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A538C" w:rsidRPr="00EA538C">
        <w:rPr>
          <w:rFonts w:ascii="Times New Roman" w:eastAsia="Times New Roman" w:hAnsi="Times New Roman" w:cs="Times New Roman"/>
          <w:color w:val="000000"/>
          <w:lang w:eastAsia="ru-RU"/>
        </w:rPr>
        <w:t xml:space="preserve">сувенирной и полиграфической продукции для проведения Всероссийского </w:t>
      </w:r>
      <w:proofErr w:type="spellStart"/>
      <w:r w:rsidR="00EA538C" w:rsidRPr="00EA538C">
        <w:rPr>
          <w:rFonts w:ascii="Times New Roman" w:eastAsia="Times New Roman" w:hAnsi="Times New Roman" w:cs="Times New Roman"/>
          <w:color w:val="000000"/>
          <w:lang w:eastAsia="ru-RU"/>
        </w:rPr>
        <w:t>медиафорума</w:t>
      </w:r>
      <w:proofErr w:type="spellEnd"/>
      <w:r w:rsidR="00EA538C" w:rsidRPr="00EA538C">
        <w:rPr>
          <w:rFonts w:ascii="Times New Roman" w:eastAsia="Times New Roman" w:hAnsi="Times New Roman" w:cs="Times New Roman"/>
          <w:color w:val="000000"/>
          <w:lang w:eastAsia="ru-RU"/>
        </w:rPr>
        <w:t xml:space="preserve"> «Точка Сбора. Ценности»</w:t>
      </w:r>
      <w:r w:rsidR="00EA538C">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A17B26">
        <w:rPr>
          <w:rFonts w:ascii="Times New Roman" w:eastAsia="Times New Roman" w:hAnsi="Times New Roman" w:cs="Times New Roman"/>
          <w:color w:val="000000"/>
          <w:lang w:eastAsia="ru-RU"/>
        </w:rPr>
        <w:t>634041, Российская Федерация, Томская область, город Томск,                               пр. Комсомольский, д. 75.</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 xml:space="preserve">субсидии на иные цели (Соглашение о предоставлении из </w:t>
      </w:r>
      <w:r w:rsidR="00EA538C" w:rsidRPr="00584284">
        <w:rPr>
          <w:rFonts w:ascii="Times New Roman" w:hAnsi="Times New Roman" w:cs="Times New Roman"/>
          <w:i/>
          <w:color w:val="FF0000"/>
        </w:rPr>
        <w:lastRenderedPageBreak/>
        <w:t>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382D05">
        <w:rPr>
          <w:rFonts w:ascii="Times New Roman" w:eastAsia="Times New Roman" w:hAnsi="Times New Roman" w:cs="Times New Roman"/>
          <w:color w:val="000000"/>
          <w:lang w:eastAsia="ru-RU"/>
        </w:rPr>
        <w:t xml:space="preserve">товара: </w:t>
      </w:r>
      <w:r w:rsidR="006A73B8" w:rsidRPr="00382D05">
        <w:rPr>
          <w:rFonts w:ascii="Times New Roman" w:eastAsia="Times New Roman" w:hAnsi="Times New Roman" w:cs="Times New Roman"/>
          <w:color w:val="000000"/>
          <w:lang w:eastAsia="ru-RU"/>
        </w:rPr>
        <w:t>с</w:t>
      </w:r>
      <w:r w:rsidR="00213856" w:rsidRPr="00382D05">
        <w:rPr>
          <w:rFonts w:ascii="Times New Roman" w:eastAsia="Times New Roman" w:hAnsi="Times New Roman" w:cs="Times New Roman"/>
          <w:color w:val="000000"/>
          <w:lang w:eastAsia="ru-RU"/>
        </w:rPr>
        <w:t xml:space="preserve">о дня подписания Договора Сторонами </w:t>
      </w:r>
      <w:r w:rsidR="00382D05" w:rsidRPr="00382D05">
        <w:rPr>
          <w:rFonts w:ascii="Times New Roman" w:eastAsia="Times New Roman" w:hAnsi="Times New Roman" w:cs="Times New Roman"/>
          <w:color w:val="000000"/>
          <w:lang w:eastAsia="ru-RU"/>
        </w:rPr>
        <w:t>до</w:t>
      </w:r>
      <w:r w:rsidR="00382D05">
        <w:rPr>
          <w:rFonts w:ascii="Times New Roman" w:eastAsia="Times New Roman" w:hAnsi="Times New Roman" w:cs="Times New Roman"/>
          <w:color w:val="000000"/>
          <w:lang w:eastAsia="ru-RU"/>
        </w:rPr>
        <w:t xml:space="preserve"> 6 сентября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 xml:space="preserve">й </w:t>
      </w:r>
      <w:r w:rsidR="00D63B43">
        <w:rPr>
          <w:rFonts w:ascii="Times New Roman" w:hAnsi="Times New Roman" w:cs="Times New Roman"/>
          <w:bCs/>
          <w:color w:val="000000"/>
        </w:rPr>
        <w:lastRenderedPageBreak/>
        <w:t>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lastRenderedPageBreak/>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Pr="00282D09">
        <w:rPr>
          <w:rFonts w:ascii="Times New Roman" w:hAnsi="Times New Roman" w:cs="Times New Roman"/>
        </w:rPr>
        <w:lastRenderedPageBreak/>
        <w:t xml:space="preserve">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w:t>
      </w:r>
      <w:r w:rsidRPr="00282D09">
        <w:rPr>
          <w:rFonts w:ascii="Times New Roman" w:eastAsia="Calibri" w:hAnsi="Times New Roman" w:cs="Times New Roman"/>
        </w:rPr>
        <w:lastRenderedPageBreak/>
        <w:t>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lastRenderedPageBreak/>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sidRPr="00E0229D">
        <w:rPr>
          <w:rFonts w:ascii="Times New Roman" w:hAnsi="Times New Roman" w:cs="Times New Roman"/>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Pr="00E051AD" w:rsidRDefault="00D77E11" w:rsidP="00D77E11">
      <w:pPr>
        <w:spacing w:after="0" w:line="240" w:lineRule="auto"/>
        <w:jc w:val="both"/>
        <w:rPr>
          <w:rFonts w:ascii="Times New Roman" w:eastAsia="Times New Roman" w:hAnsi="Times New Roman" w:cs="Times New Roman"/>
          <w:lang w:eastAsia="ru-RU"/>
        </w:rPr>
      </w:pPr>
    </w:p>
    <w:p w:rsidR="00C133D2" w:rsidRPr="00E051AD" w:rsidRDefault="00C133D2" w:rsidP="00C133D2">
      <w:pPr>
        <w:tabs>
          <w:tab w:val="left" w:pos="10548"/>
        </w:tabs>
        <w:spacing w:after="0" w:line="240" w:lineRule="auto"/>
        <w:jc w:val="center"/>
        <w:rPr>
          <w:rFonts w:ascii="Times New Roman" w:eastAsia="Times New Roman" w:hAnsi="Times New Roman" w:cs="Times New Roman"/>
          <w:b/>
          <w:lang w:eastAsia="ru-RU"/>
        </w:rPr>
      </w:pPr>
      <w:r w:rsidRPr="00E051AD">
        <w:rPr>
          <w:rFonts w:ascii="Times New Roman" w:eastAsia="Times New Roman" w:hAnsi="Times New Roman" w:cs="Times New Roman"/>
          <w:b/>
          <w:lang w:eastAsia="ru-RU"/>
        </w:rPr>
        <w:t xml:space="preserve">Поставка </w:t>
      </w:r>
      <w:r w:rsidR="00584284" w:rsidRPr="00E051AD">
        <w:rPr>
          <w:rFonts w:ascii="Times New Roman" w:eastAsia="Times New Roman" w:hAnsi="Times New Roman" w:cs="Times New Roman"/>
          <w:b/>
          <w:lang w:eastAsia="ru-RU"/>
        </w:rPr>
        <w:t xml:space="preserve">сувенирной и полиграфической продукции для проведения Всероссийского </w:t>
      </w:r>
      <w:proofErr w:type="spellStart"/>
      <w:r w:rsidR="00584284" w:rsidRPr="00E051AD">
        <w:rPr>
          <w:rFonts w:ascii="Times New Roman" w:eastAsia="Times New Roman" w:hAnsi="Times New Roman" w:cs="Times New Roman"/>
          <w:b/>
          <w:lang w:eastAsia="ru-RU"/>
        </w:rPr>
        <w:t>медиафорума</w:t>
      </w:r>
      <w:proofErr w:type="spellEnd"/>
      <w:r w:rsidR="00584284" w:rsidRPr="00E051AD">
        <w:rPr>
          <w:rFonts w:ascii="Times New Roman" w:eastAsia="Times New Roman" w:hAnsi="Times New Roman" w:cs="Times New Roman"/>
          <w:b/>
          <w:lang w:eastAsia="ru-RU"/>
        </w:rPr>
        <w:t xml:space="preserve"> «Точка Сбора. Ценности»</w:t>
      </w:r>
    </w:p>
    <w:p w:rsidR="00A8258B" w:rsidRPr="00E051AD" w:rsidRDefault="00A8258B" w:rsidP="00C133D2">
      <w:pPr>
        <w:tabs>
          <w:tab w:val="left" w:pos="10548"/>
        </w:tabs>
        <w:spacing w:after="0" w:line="240" w:lineRule="auto"/>
        <w:jc w:val="center"/>
        <w:rPr>
          <w:rFonts w:ascii="Times New Roman" w:eastAsia="Times New Roman" w:hAnsi="Times New Roman" w:cs="Times New Roman"/>
          <w:b/>
          <w:highlight w:val="yellow"/>
        </w:rPr>
      </w:pPr>
    </w:p>
    <w:tbl>
      <w:tblPr>
        <w:tblW w:w="151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1559"/>
        <w:gridCol w:w="1843"/>
        <w:gridCol w:w="3969"/>
        <w:gridCol w:w="992"/>
        <w:gridCol w:w="1418"/>
        <w:gridCol w:w="1134"/>
        <w:gridCol w:w="1133"/>
      </w:tblGrid>
      <w:tr w:rsidR="00E051AD" w:rsidRPr="00E051AD" w:rsidTr="00E051AD">
        <w:trPr>
          <w:trHeight w:val="875"/>
        </w:trPr>
        <w:tc>
          <w:tcPr>
            <w:tcW w:w="709" w:type="dxa"/>
          </w:tcPr>
          <w:p w:rsidR="00E051AD" w:rsidRPr="00E051AD" w:rsidRDefault="00E051AD" w:rsidP="00E051AD">
            <w:pPr>
              <w:pBdr>
                <w:top w:val="nil"/>
                <w:left w:val="nil"/>
                <w:bottom w:val="nil"/>
                <w:right w:val="nil"/>
                <w:between w:val="nil"/>
              </w:pBdr>
              <w:spacing w:after="0" w:line="240" w:lineRule="auto"/>
              <w:ind w:left="34"/>
              <w:jc w:val="center"/>
              <w:rPr>
                <w:rFonts w:ascii="Times New Roman" w:eastAsia="Helvetica Neue" w:hAnsi="Times New Roman" w:cs="Times New Roman"/>
                <w:color w:val="000000"/>
                <w:lang w:val="ru" w:eastAsia="ru-RU"/>
              </w:rPr>
            </w:pPr>
            <w:r w:rsidRPr="00E051AD">
              <w:rPr>
                <w:rFonts w:ascii="Times New Roman" w:eastAsia="Times New Roman" w:hAnsi="Times New Roman" w:cs="Times New Roman"/>
                <w:b/>
                <w:bCs/>
                <w:color w:val="000000"/>
                <w:lang w:val="ru" w:eastAsia="ru-RU"/>
              </w:rPr>
              <w:t xml:space="preserve">№ </w:t>
            </w:r>
            <w:proofErr w:type="gramStart"/>
            <w:r w:rsidRPr="00E051AD">
              <w:rPr>
                <w:rFonts w:ascii="Times New Roman" w:eastAsia="Times New Roman" w:hAnsi="Times New Roman" w:cs="Times New Roman"/>
                <w:b/>
                <w:bCs/>
                <w:color w:val="000000"/>
                <w:lang w:val="ru" w:eastAsia="ru-RU"/>
              </w:rPr>
              <w:t>П</w:t>
            </w:r>
            <w:proofErr w:type="gramEnd"/>
            <w:r w:rsidRPr="00E051AD">
              <w:rPr>
                <w:rFonts w:ascii="Times New Roman" w:eastAsia="Times New Roman" w:hAnsi="Times New Roman" w:cs="Times New Roman"/>
                <w:b/>
                <w:bCs/>
                <w:color w:val="000000"/>
                <w:lang w:val="ru" w:eastAsia="ru-RU"/>
              </w:rPr>
              <w:t>/П</w:t>
            </w:r>
          </w:p>
        </w:tc>
        <w:tc>
          <w:tcPr>
            <w:tcW w:w="2410" w:type="dxa"/>
          </w:tcPr>
          <w:p w:rsidR="00E051AD" w:rsidRPr="00E051AD" w:rsidRDefault="00E051AD" w:rsidP="00E051AD">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val="ru" w:eastAsia="ru-RU"/>
              </w:rPr>
              <w:t xml:space="preserve">Наименование </w:t>
            </w:r>
            <w:r w:rsidRPr="00E051AD">
              <w:rPr>
                <w:rFonts w:ascii="Times New Roman" w:eastAsia="Times New Roman" w:hAnsi="Times New Roman" w:cs="Times New Roman"/>
                <w:b/>
                <w:bCs/>
                <w:color w:val="000000"/>
                <w:lang w:eastAsia="ru-RU"/>
              </w:rPr>
              <w:t>товара</w:t>
            </w:r>
          </w:p>
        </w:tc>
        <w:tc>
          <w:tcPr>
            <w:tcW w:w="1559"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Наименование страны происхождения товар</w:t>
            </w:r>
          </w:p>
        </w:tc>
        <w:tc>
          <w:tcPr>
            <w:tcW w:w="1843"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ОКПД</w:t>
            </w:r>
            <w:proofErr w:type="gramStart"/>
            <w:r w:rsidRPr="00E051AD">
              <w:rPr>
                <w:rFonts w:ascii="Times New Roman" w:eastAsia="Times New Roman" w:hAnsi="Times New Roman" w:cs="Times New Roman"/>
                <w:b/>
                <w:bCs/>
                <w:color w:val="000000"/>
                <w:lang w:eastAsia="ru-RU"/>
              </w:rPr>
              <w:t>2</w:t>
            </w:r>
            <w:proofErr w:type="gramEnd"/>
            <w:r w:rsidRPr="00E051AD">
              <w:rPr>
                <w:rFonts w:ascii="Times New Roman" w:eastAsia="Times New Roman" w:hAnsi="Times New Roman" w:cs="Times New Roman"/>
                <w:b/>
                <w:bCs/>
                <w:color w:val="000000"/>
                <w:lang w:eastAsia="ru-RU"/>
              </w:rPr>
              <w:t>/КТРУ</w:t>
            </w:r>
          </w:p>
        </w:tc>
        <w:tc>
          <w:tcPr>
            <w:tcW w:w="3969"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Helvetica Neue" w:hAnsi="Times New Roman" w:cs="Times New Roman"/>
                <w:color w:val="000000"/>
                <w:lang w:eastAsia="ru-RU"/>
              </w:rPr>
            </w:pPr>
            <w:r w:rsidRPr="00E051AD">
              <w:rPr>
                <w:rFonts w:ascii="Times New Roman" w:eastAsia="Times New Roman" w:hAnsi="Times New Roman" w:cs="Times New Roman"/>
                <w:b/>
                <w:bCs/>
                <w:color w:val="000000"/>
                <w:lang w:eastAsia="ru-RU"/>
              </w:rPr>
              <w:t>Технические, функциональные, качественные характеристики товара*</w:t>
            </w:r>
          </w:p>
        </w:tc>
        <w:tc>
          <w:tcPr>
            <w:tcW w:w="992"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Кол-во</w:t>
            </w:r>
          </w:p>
        </w:tc>
        <w:tc>
          <w:tcPr>
            <w:tcW w:w="1418"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Единица измерения</w:t>
            </w:r>
          </w:p>
        </w:tc>
        <w:tc>
          <w:tcPr>
            <w:tcW w:w="1134"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Цена за ед., в руб.</w:t>
            </w:r>
          </w:p>
        </w:tc>
        <w:tc>
          <w:tcPr>
            <w:tcW w:w="1133" w:type="dxa"/>
          </w:tcPr>
          <w:p w:rsidR="00E051AD" w:rsidRPr="00E051AD" w:rsidRDefault="00E051AD" w:rsidP="00E051AD">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E051AD">
              <w:rPr>
                <w:rFonts w:ascii="Times New Roman" w:eastAsia="Times New Roman" w:hAnsi="Times New Roman" w:cs="Times New Roman"/>
                <w:b/>
                <w:bCs/>
                <w:color w:val="000000"/>
                <w:lang w:eastAsia="ru-RU"/>
              </w:rPr>
              <w:t>Сумма, в руб.</w:t>
            </w: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1</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lang w:eastAsia="ru-RU"/>
              </w:rPr>
              <w:t>Брендированная</w:t>
            </w:r>
            <w:r w:rsidRPr="00E051AD">
              <w:rPr>
                <w:rFonts w:ascii="Times New Roman" w:eastAsia="Times New Roman" w:hAnsi="Times New Roman" w:cs="Times New Roman"/>
                <w:lang w:val="ru" w:eastAsia="ru-RU"/>
              </w:rPr>
              <w:t xml:space="preserve"> </w:t>
            </w:r>
            <w:r w:rsidRPr="00E051AD">
              <w:rPr>
                <w:rFonts w:ascii="Times New Roman" w:eastAsia="Times New Roman" w:hAnsi="Times New Roman" w:cs="Times New Roman"/>
                <w:lang w:eastAsia="ru-RU"/>
              </w:rPr>
              <w:t>сумка</w:t>
            </w:r>
            <w:r w:rsidRPr="00E051AD">
              <w:rPr>
                <w:rFonts w:ascii="Times New Roman" w:eastAsia="Times New Roman" w:hAnsi="Times New Roman" w:cs="Times New Roman"/>
                <w:lang w:val="ru" w:eastAsia="ru-RU"/>
              </w:rPr>
              <w:t xml:space="preserve"> 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13.92.29.190/нет</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Материал: хлопок 100%</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П</w:t>
            </w:r>
            <w:r w:rsidRPr="00E051AD">
              <w:rPr>
                <w:rFonts w:ascii="Times New Roman" w:eastAsia="Times New Roman" w:hAnsi="Times New Roman" w:cs="Times New Roman"/>
                <w:lang w:val="ru" w:eastAsia="ru-RU"/>
              </w:rPr>
              <w:t>лотность</w:t>
            </w:r>
            <w:r w:rsidRPr="00E051AD">
              <w:rPr>
                <w:rFonts w:ascii="Times New Roman" w:eastAsia="Times New Roman" w:hAnsi="Times New Roman" w:cs="Times New Roman"/>
                <w:lang w:eastAsia="ru-RU"/>
              </w:rPr>
              <w:t xml:space="preserve"> материала:</w:t>
            </w:r>
            <w:r w:rsidRPr="00E051AD">
              <w:rPr>
                <w:rFonts w:ascii="Times New Roman" w:eastAsia="Times New Roman" w:hAnsi="Times New Roman" w:cs="Times New Roman"/>
                <w:lang w:val="ru" w:eastAsia="ru-RU"/>
              </w:rPr>
              <w:t xml:space="preserve"> 260 г/м</w:t>
            </w:r>
            <w:proofErr w:type="gramStart"/>
            <w:r w:rsidRPr="00E051AD">
              <w:rPr>
                <w:rFonts w:ascii="Times New Roman" w:eastAsia="Times New Roman" w:hAnsi="Times New Roman" w:cs="Times New Roman"/>
                <w:lang w:val="ru" w:eastAsia="ru-RU"/>
              </w:rPr>
              <w:t>2</w:t>
            </w:r>
            <w:proofErr w:type="gram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Размер сумки</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30х35х8см</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Р</w:t>
            </w:r>
            <w:r w:rsidRPr="00E051AD">
              <w:rPr>
                <w:rFonts w:ascii="Times New Roman" w:eastAsia="Times New Roman" w:hAnsi="Times New Roman" w:cs="Times New Roman"/>
                <w:lang w:val="ru" w:eastAsia="ru-RU"/>
              </w:rPr>
              <w:t>азмер ручек</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60х3 см.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Способ обработки внутреннего шва</w:t>
            </w:r>
            <w:r w:rsidRPr="00E051AD">
              <w:rPr>
                <w:rFonts w:ascii="Times New Roman" w:eastAsia="Times New Roman" w:hAnsi="Times New Roman" w:cs="Times New Roman"/>
                <w:lang w:eastAsia="ru-RU"/>
              </w:rPr>
              <w:t xml:space="preserve">: </w:t>
            </w:r>
            <w:proofErr w:type="spellStart"/>
            <w:r w:rsidRPr="00E051AD">
              <w:rPr>
                <w:rFonts w:ascii="Times New Roman" w:eastAsia="Times New Roman" w:hAnsi="Times New Roman" w:cs="Times New Roman"/>
                <w:lang w:val="ru" w:eastAsia="ru-RU"/>
              </w:rPr>
              <w:t>оверлок</w:t>
            </w:r>
            <w:proofErr w:type="spell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Нанесение</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w:t>
            </w:r>
            <w:proofErr w:type="spellStart"/>
            <w:r w:rsidRPr="00E051AD">
              <w:rPr>
                <w:rFonts w:ascii="Times New Roman" w:eastAsia="Times New Roman" w:hAnsi="Times New Roman" w:cs="Times New Roman"/>
                <w:lang w:val="ru" w:eastAsia="ru-RU"/>
              </w:rPr>
              <w:t>шелкография</w:t>
            </w:r>
            <w:proofErr w:type="spellEnd"/>
            <w:r w:rsidRPr="00E051AD">
              <w:rPr>
                <w:rFonts w:ascii="Times New Roman" w:eastAsia="Times New Roman" w:hAnsi="Times New Roman" w:cs="Times New Roman"/>
                <w:lang w:val="ru" w:eastAsia="ru-RU"/>
              </w:rPr>
              <w:t xml:space="preserve"> или DTF 4+4 (цветная печать с двух сторон), формата до А</w:t>
            </w:r>
            <w:proofErr w:type="gramStart"/>
            <w:r w:rsidRPr="00E051AD">
              <w:rPr>
                <w:rFonts w:ascii="Times New Roman" w:eastAsia="Times New Roman" w:hAnsi="Times New Roman" w:cs="Times New Roman"/>
                <w:lang w:val="ru" w:eastAsia="ru-RU"/>
              </w:rPr>
              <w:t>4</w:t>
            </w:r>
            <w:proofErr w:type="gram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E051AD">
              <w:rPr>
                <w:rFonts w:ascii="Times New Roman" w:eastAsia="Times New Roman" w:hAnsi="Times New Roman" w:cs="Times New Roman"/>
                <w:lang w:eastAsia="ru-RU"/>
              </w:rPr>
              <w:t>с даты заключения</w:t>
            </w:r>
            <w:proofErr w:type="gramEnd"/>
            <w:r w:rsidRPr="00E051AD">
              <w:rPr>
                <w:rFonts w:ascii="Times New Roman" w:eastAsia="Times New Roman" w:hAnsi="Times New Roman" w:cs="Times New Roman"/>
                <w:lang w:eastAsia="ru-RU"/>
              </w:rPr>
              <w:t xml:space="preserve"> договора. </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250</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2</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lang w:eastAsia="ru-RU"/>
              </w:rPr>
              <w:t>Тетрадь на кольцах со сменным блоком</w:t>
            </w:r>
            <w:r w:rsidRPr="00E051AD">
              <w:rPr>
                <w:rFonts w:ascii="Times New Roman" w:eastAsia="Times New Roman" w:hAnsi="Times New Roman" w:cs="Times New Roman"/>
                <w:lang w:val="ru" w:eastAsia="ru-RU"/>
              </w:rPr>
              <w:t xml:space="preserve"> 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17.23.13.196/нет</w:t>
            </w:r>
          </w:p>
        </w:tc>
        <w:tc>
          <w:tcPr>
            <w:tcW w:w="3969" w:type="dxa"/>
          </w:tcPr>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Тетрадь</w:t>
            </w:r>
            <w:r w:rsidRPr="00E051AD">
              <w:rPr>
                <w:rFonts w:ascii="Times New Roman" w:eastAsia="Times New Roman" w:hAnsi="Times New Roman" w:cs="Times New Roman"/>
                <w:lang w:val="ru" w:eastAsia="ru-RU"/>
              </w:rPr>
              <w:t xml:space="preserve"> на металлических кольцах со сменным блоком для записей.</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Формат: А5 (15*21 см)</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Бумага блока</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офсетная в клетку</w:t>
            </w:r>
            <w:r w:rsidRPr="00E051AD">
              <w:rPr>
                <w:rFonts w:ascii="Times New Roman" w:eastAsia="Times New Roman" w:hAnsi="Times New Roman" w:cs="Times New Roman"/>
                <w:lang w:eastAsia="ru-RU"/>
              </w:rPr>
              <w:t xml:space="preserve"> плотностью </w:t>
            </w:r>
            <w:r w:rsidRPr="00E051AD">
              <w:rPr>
                <w:rFonts w:ascii="Times New Roman" w:eastAsia="Times New Roman" w:hAnsi="Times New Roman" w:cs="Times New Roman"/>
                <w:lang w:val="ru" w:eastAsia="ru-RU"/>
              </w:rPr>
              <w:t>80 г/м</w:t>
            </w:r>
            <w:proofErr w:type="gramStart"/>
            <w:r w:rsidRPr="00E051AD">
              <w:rPr>
                <w:rFonts w:ascii="Times New Roman" w:eastAsia="Times New Roman" w:hAnsi="Times New Roman" w:cs="Times New Roman"/>
                <w:lang w:val="ru" w:eastAsia="ru-RU"/>
              </w:rPr>
              <w:t>2</w:t>
            </w:r>
            <w:proofErr w:type="gramEnd"/>
            <w:r w:rsidRPr="00E051AD">
              <w:rPr>
                <w:rFonts w:ascii="Times New Roman" w:eastAsia="Times New Roman" w:hAnsi="Times New Roman" w:cs="Times New Roman"/>
                <w:lang w:eastAsia="ru-RU"/>
              </w:rPr>
              <w:t>.</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 xml:space="preserve">Количество листов в блоке: </w:t>
            </w:r>
            <w:r w:rsidRPr="00E051AD">
              <w:rPr>
                <w:rFonts w:ascii="Times New Roman" w:eastAsia="Times New Roman" w:hAnsi="Times New Roman" w:cs="Times New Roman"/>
                <w:lang w:val="ru" w:eastAsia="ru-RU"/>
              </w:rPr>
              <w:t>80</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Механизм</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раздвижные металлические кольца.</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 xml:space="preserve">Обложка </w:t>
            </w:r>
            <w:r w:rsidRPr="00E051AD">
              <w:rPr>
                <w:rFonts w:ascii="Times New Roman" w:eastAsia="Times New Roman" w:hAnsi="Times New Roman" w:cs="Times New Roman"/>
                <w:lang w:eastAsia="ru-RU"/>
              </w:rPr>
              <w:t>тетради выполнена из переплетного</w:t>
            </w:r>
            <w:r w:rsidRPr="00E051AD">
              <w:rPr>
                <w:rFonts w:ascii="Times New Roman" w:eastAsia="Times New Roman" w:hAnsi="Times New Roman" w:cs="Times New Roman"/>
                <w:lang w:val="ru" w:eastAsia="ru-RU"/>
              </w:rPr>
              <w:t xml:space="preserve"> картон</w:t>
            </w:r>
            <w:r w:rsidRPr="00E051AD">
              <w:rPr>
                <w:rFonts w:ascii="Times New Roman" w:eastAsia="Times New Roman" w:hAnsi="Times New Roman" w:cs="Times New Roman"/>
                <w:lang w:eastAsia="ru-RU"/>
              </w:rPr>
              <w:t>а</w:t>
            </w:r>
            <w:r w:rsidRPr="00E051AD">
              <w:rPr>
                <w:rFonts w:ascii="Times New Roman" w:eastAsia="Times New Roman" w:hAnsi="Times New Roman" w:cs="Times New Roman"/>
                <w:lang w:val="ru" w:eastAsia="ru-RU"/>
              </w:rPr>
              <w:t xml:space="preserve"> толщиной </w:t>
            </w:r>
            <w:bookmarkStart w:id="2" w:name="_GoBack"/>
            <w:bookmarkEnd w:id="2"/>
            <w:r w:rsidRPr="00E051AD">
              <w:rPr>
                <w:rFonts w:ascii="Times New Roman" w:eastAsia="Times New Roman" w:hAnsi="Times New Roman" w:cs="Times New Roman"/>
                <w:lang w:val="ru" w:eastAsia="ru-RU"/>
              </w:rPr>
              <w:t>1,5 мм, кэширование 4+4</w:t>
            </w:r>
            <w:r w:rsidRPr="00E051AD">
              <w:rPr>
                <w:rFonts w:ascii="Times New Roman" w:eastAsia="Times New Roman" w:hAnsi="Times New Roman" w:cs="Times New Roman"/>
                <w:lang w:eastAsia="ru-RU"/>
              </w:rPr>
              <w:t xml:space="preserve">. </w:t>
            </w:r>
          </w:p>
          <w:p w:rsidR="00E051AD" w:rsidRPr="00E051AD" w:rsidRDefault="00E051AD" w:rsidP="00E051AD">
            <w:pPr>
              <w:tabs>
                <w:tab w:val="left" w:pos="540"/>
              </w:tabs>
              <w:spacing w:after="0" w:line="240" w:lineRule="atLeast"/>
              <w:contextualSpacing/>
              <w:jc w:val="both"/>
              <w:rPr>
                <w:rFonts w:ascii="Times New Roman" w:eastAsia="Times New Roman" w:hAnsi="Times New Roman" w:cs="Times New Roman"/>
              </w:rPr>
            </w:pPr>
            <w:r w:rsidRPr="00E051AD">
              <w:rPr>
                <w:rFonts w:ascii="Times New Roman" w:eastAsia="Times New Roman" w:hAnsi="Times New Roman" w:cs="Times New Roman"/>
              </w:rPr>
              <w:t xml:space="preserve">Дизайн-макет или рабочие визуализации макетов в произвольной </w:t>
            </w:r>
            <w:r w:rsidRPr="00E051AD">
              <w:rPr>
                <w:rFonts w:ascii="Times New Roman" w:eastAsia="Times New Roman" w:hAnsi="Times New Roman" w:cs="Times New Roman"/>
              </w:rPr>
              <w:lastRenderedPageBreak/>
              <w:t xml:space="preserve">форме, направляются Заказчиком на электронную почту Поставщика в течение 10 календарных дней </w:t>
            </w:r>
            <w:proofErr w:type="gramStart"/>
            <w:r w:rsidRPr="00E051AD">
              <w:rPr>
                <w:rFonts w:ascii="Times New Roman" w:eastAsia="Times New Roman" w:hAnsi="Times New Roman" w:cs="Times New Roman"/>
              </w:rPr>
              <w:t>с даты заключения</w:t>
            </w:r>
            <w:proofErr w:type="gramEnd"/>
            <w:r w:rsidRPr="00E051AD">
              <w:rPr>
                <w:rFonts w:ascii="Times New Roman" w:eastAsia="Times New Roman" w:hAnsi="Times New Roman" w:cs="Times New Roman"/>
              </w:rPr>
              <w:t xml:space="preserve"> договора. </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lastRenderedPageBreak/>
              <w:t>250</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lastRenderedPageBreak/>
              <w:t>3</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proofErr w:type="spellStart"/>
            <w:r w:rsidRPr="00E051AD">
              <w:rPr>
                <w:rFonts w:ascii="Times New Roman" w:eastAsia="Times New Roman" w:hAnsi="Times New Roman" w:cs="Times New Roman"/>
                <w:lang w:eastAsia="ru-RU"/>
              </w:rPr>
              <w:t>Ланьярд</w:t>
            </w:r>
            <w:proofErr w:type="spellEnd"/>
            <w:r w:rsidRPr="00E051AD">
              <w:rPr>
                <w:rFonts w:ascii="Times New Roman" w:eastAsia="Times New Roman" w:hAnsi="Times New Roman" w:cs="Times New Roman"/>
                <w:lang w:val="ru" w:eastAsia="ru-RU"/>
              </w:rPr>
              <w:t xml:space="preserve"> 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13.96.17.133/нет</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val="ru" w:eastAsia="ru-RU"/>
              </w:rPr>
              <w:t>Материал: полиэстер</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Тип</w:t>
            </w:r>
            <w:r w:rsidRPr="00E051AD">
              <w:rPr>
                <w:rFonts w:ascii="Times New Roman" w:eastAsia="Times New Roman" w:hAnsi="Times New Roman" w:cs="Times New Roman"/>
                <w:lang w:val="ru" w:eastAsia="ru-RU"/>
              </w:rPr>
              <w:t xml:space="preserve"> застежки: металлический карабин</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Ширина</w:t>
            </w:r>
            <w:r w:rsidRPr="00E051AD">
              <w:rPr>
                <w:rFonts w:ascii="Times New Roman" w:eastAsia="Times New Roman" w:hAnsi="Times New Roman" w:cs="Times New Roman"/>
                <w:lang w:val="ru" w:eastAsia="ru-RU"/>
              </w:rPr>
              <w:t xml:space="preserve"> ленты</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20 мм</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Длина</w:t>
            </w:r>
            <w:r w:rsidRPr="00E051AD">
              <w:rPr>
                <w:rFonts w:ascii="Times New Roman" w:eastAsia="Times New Roman" w:hAnsi="Times New Roman" w:cs="Times New Roman"/>
                <w:lang w:val="ru" w:eastAsia="ru-RU"/>
              </w:rPr>
              <w:t xml:space="preserve"> ленты</w:t>
            </w:r>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900 мм. </w:t>
            </w:r>
          </w:p>
          <w:p w:rsidR="00E051AD" w:rsidRPr="00E051AD" w:rsidRDefault="00E051AD" w:rsidP="00E051AD">
            <w:pPr>
              <w:spacing w:after="0" w:line="240" w:lineRule="atLeast"/>
              <w:contextualSpacing/>
              <w:jc w:val="both"/>
              <w:rPr>
                <w:rFonts w:ascii="Times New Roman" w:eastAsia="Times New Roman" w:hAnsi="Times New Roman" w:cs="Times New Roman"/>
              </w:rPr>
            </w:pPr>
            <w:r w:rsidRPr="00E051AD">
              <w:rPr>
                <w:rFonts w:ascii="Times New Roman" w:eastAsia="Times New Roman" w:hAnsi="Times New Roman" w:cs="Times New Roman"/>
                <w:lang w:val="ru" w:eastAsia="ru-RU"/>
              </w:rPr>
              <w:t>Нанесение</w:t>
            </w:r>
            <w:r w:rsidRPr="00E051AD">
              <w:rPr>
                <w:rFonts w:ascii="Times New Roman" w:eastAsia="Times New Roman" w:hAnsi="Times New Roman" w:cs="Times New Roman"/>
                <w:lang w:eastAsia="ru-RU"/>
              </w:rPr>
              <w:t xml:space="preserve">: </w:t>
            </w:r>
            <w:proofErr w:type="spellStart"/>
            <w:r w:rsidRPr="00E051AD">
              <w:rPr>
                <w:rFonts w:ascii="Times New Roman" w:eastAsia="Times New Roman" w:hAnsi="Times New Roman" w:cs="Times New Roman"/>
                <w:lang w:val="ru" w:eastAsia="ru-RU"/>
              </w:rPr>
              <w:t>шелкография</w:t>
            </w:r>
            <w:proofErr w:type="spellEnd"/>
            <w:r w:rsidRPr="00E051AD">
              <w:rPr>
                <w:rFonts w:ascii="Times New Roman" w:eastAsia="Times New Roman" w:hAnsi="Times New Roman" w:cs="Times New Roman"/>
                <w:lang w:val="ru" w:eastAsia="ru-RU"/>
              </w:rPr>
              <w:t xml:space="preserve"> или </w:t>
            </w:r>
            <w:r w:rsidRPr="00E051AD">
              <w:rPr>
                <w:rFonts w:ascii="Times New Roman" w:eastAsia="Times New Roman" w:hAnsi="Times New Roman" w:cs="Times New Roman"/>
                <w:lang w:val="en-US" w:eastAsia="ru-RU"/>
              </w:rPr>
              <w:t>DTF</w:t>
            </w:r>
            <w:r w:rsidRPr="00E051AD">
              <w:rPr>
                <w:rFonts w:ascii="Times New Roman" w:eastAsia="Times New Roman" w:hAnsi="Times New Roman" w:cs="Times New Roman"/>
                <w:lang w:val="ru" w:eastAsia="ru-RU"/>
              </w:rPr>
              <w:t xml:space="preserve"> 4+4 (цветная печать).</w:t>
            </w:r>
            <w:r w:rsidRPr="00E051AD">
              <w:rPr>
                <w:rFonts w:ascii="Times New Roman" w:eastAsia="Times New Roman" w:hAnsi="Times New Roman" w:cs="Times New Roman"/>
                <w:lang w:eastAsia="ru-RU"/>
              </w:rPr>
              <w:t xml:space="preserve"> </w:t>
            </w:r>
            <w:r w:rsidRPr="00E051AD">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E051AD">
              <w:rPr>
                <w:rFonts w:ascii="Times New Roman" w:eastAsia="Times New Roman" w:hAnsi="Times New Roman" w:cs="Times New Roman"/>
              </w:rPr>
              <w:t>с даты заключения</w:t>
            </w:r>
            <w:proofErr w:type="gramEnd"/>
            <w:r w:rsidRPr="00E051AD">
              <w:rPr>
                <w:rFonts w:ascii="Times New Roman" w:eastAsia="Times New Roman" w:hAnsi="Times New Roman" w:cs="Times New Roman"/>
              </w:rPr>
              <w:t xml:space="preserve"> договора.</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250 </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4</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lang w:eastAsia="ru-RU"/>
              </w:rPr>
              <w:t>Ручка</w:t>
            </w:r>
            <w:r w:rsidRPr="00E051AD">
              <w:rPr>
                <w:rFonts w:ascii="Times New Roman" w:eastAsia="Times New Roman" w:hAnsi="Times New Roman" w:cs="Times New Roman"/>
                <w:lang w:val="ru" w:eastAsia="ru-RU"/>
              </w:rPr>
              <w:t xml:space="preserve"> </w:t>
            </w:r>
            <w:r w:rsidRPr="00E051AD">
              <w:rPr>
                <w:rFonts w:ascii="Times New Roman" w:eastAsia="Times New Roman" w:hAnsi="Times New Roman" w:cs="Times New Roman"/>
                <w:lang w:eastAsia="ru-RU"/>
              </w:rPr>
              <w:t xml:space="preserve">канцелярская </w:t>
            </w:r>
            <w:r w:rsidRPr="00E051AD">
              <w:rPr>
                <w:rFonts w:ascii="Times New Roman" w:eastAsia="Times New Roman" w:hAnsi="Times New Roman" w:cs="Times New Roman"/>
                <w:lang w:val="ru" w:eastAsia="ru-RU"/>
              </w:rPr>
              <w:t xml:space="preserve">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val="ru"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val="ru" w:eastAsia="ru-RU"/>
              </w:rPr>
              <w:t>32.99.12.110</w:t>
            </w:r>
            <w:r w:rsidRPr="00E051AD">
              <w:rPr>
                <w:rFonts w:ascii="Times New Roman" w:eastAsia="Tahoma" w:hAnsi="Times New Roman" w:cs="Times New Roman"/>
                <w:color w:val="000000"/>
                <w:lang w:eastAsia="ru-RU"/>
              </w:rPr>
              <w:t>/нет</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ar-SA"/>
              </w:rPr>
              <w:t xml:space="preserve">Вид: </w:t>
            </w:r>
            <w:proofErr w:type="gramStart"/>
            <w:r w:rsidRPr="00E051AD">
              <w:rPr>
                <w:rFonts w:ascii="Times New Roman" w:eastAsia="Times New Roman" w:hAnsi="Times New Roman" w:cs="Times New Roman"/>
                <w:lang w:eastAsia="ar-SA"/>
              </w:rPr>
              <w:t>шариковая</w:t>
            </w:r>
            <w:proofErr w:type="gramEnd"/>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Цвет</w:t>
            </w:r>
            <w:r w:rsidRPr="00E051AD">
              <w:rPr>
                <w:rFonts w:ascii="Times New Roman" w:eastAsia="Times New Roman" w:hAnsi="Times New Roman" w:cs="Times New Roman"/>
                <w:lang w:val="ru" w:eastAsia="ru-RU"/>
              </w:rPr>
              <w:t xml:space="preserve"> чернил: синий</w:t>
            </w:r>
            <w:r w:rsidRPr="00E051AD">
              <w:rPr>
                <w:rFonts w:ascii="Times New Roman" w:eastAsia="Times New Roman" w:hAnsi="Times New Roman" w:cs="Times New Roman"/>
                <w:lang w:eastAsia="ru-RU"/>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Материал корпуса</w:t>
            </w:r>
            <w:r w:rsidRPr="00E051AD">
              <w:rPr>
                <w:rFonts w:ascii="Times New Roman" w:eastAsia="Times New Roman" w:hAnsi="Times New Roman" w:cs="Times New Roman"/>
                <w:lang w:val="ru" w:eastAsia="ru-RU"/>
              </w:rPr>
              <w:t>: пластик с покрытием софт-</w:t>
            </w:r>
            <w:proofErr w:type="spellStart"/>
            <w:r w:rsidRPr="00E051AD">
              <w:rPr>
                <w:rFonts w:ascii="Times New Roman" w:eastAsia="Times New Roman" w:hAnsi="Times New Roman" w:cs="Times New Roman"/>
                <w:lang w:val="ru" w:eastAsia="ru-RU"/>
              </w:rPr>
              <w:t>тач</w:t>
            </w:r>
            <w:proofErr w:type="spellEnd"/>
            <w:r w:rsidRPr="00E051AD">
              <w:rPr>
                <w:rFonts w:ascii="Times New Roman" w:eastAsia="Times New Roman" w:hAnsi="Times New Roman" w:cs="Times New Roman"/>
                <w:lang w:eastAsia="ru-RU"/>
              </w:rPr>
              <w:t>.</w:t>
            </w:r>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 xml:space="preserve">Размер: </w:t>
            </w:r>
            <w:r w:rsidRPr="00E051AD">
              <w:rPr>
                <w:rFonts w:ascii="Times New Roman" w:eastAsia="Times New Roman" w:hAnsi="Times New Roman" w:cs="Times New Roman"/>
                <w:lang w:val="ru" w:eastAsia="ru-RU"/>
              </w:rPr>
              <w:t>40х5,8 мм.</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ru-RU"/>
              </w:rPr>
              <w:t>В</w:t>
            </w:r>
            <w:r w:rsidRPr="00E051AD">
              <w:rPr>
                <w:rFonts w:ascii="Times New Roman" w:eastAsia="Times New Roman" w:hAnsi="Times New Roman" w:cs="Times New Roman"/>
                <w:lang w:val="ru" w:eastAsia="ru-RU"/>
              </w:rPr>
              <w:t xml:space="preserve">ид нанесения: </w:t>
            </w:r>
            <w:proofErr w:type="gramStart"/>
            <w:r w:rsidRPr="00E051AD">
              <w:rPr>
                <w:rFonts w:ascii="Times New Roman" w:eastAsia="Times New Roman" w:hAnsi="Times New Roman" w:cs="Times New Roman"/>
                <w:lang w:val="ru" w:eastAsia="ru-RU"/>
              </w:rPr>
              <w:t>УФ-печать</w:t>
            </w:r>
            <w:proofErr w:type="gramEnd"/>
            <w:r w:rsidRPr="00E051AD">
              <w:rPr>
                <w:rFonts w:ascii="Times New Roman" w:eastAsia="Times New Roman" w:hAnsi="Times New Roman" w:cs="Times New Roman"/>
                <w:lang w:val="ru"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rPr>
            </w:pPr>
            <w:r w:rsidRPr="00E051AD">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E051AD">
              <w:rPr>
                <w:rFonts w:ascii="Times New Roman" w:eastAsia="Times New Roman" w:hAnsi="Times New Roman" w:cs="Times New Roman"/>
              </w:rPr>
              <w:t>с даты заключения</w:t>
            </w:r>
            <w:proofErr w:type="gramEnd"/>
            <w:r w:rsidRPr="00E051AD">
              <w:rPr>
                <w:rFonts w:ascii="Times New Roman" w:eastAsia="Times New Roman" w:hAnsi="Times New Roman" w:cs="Times New Roman"/>
              </w:rPr>
              <w:t xml:space="preserve"> договора. </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250 </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r w:rsidR="00E051AD" w:rsidRPr="00E051AD" w:rsidTr="00E051AD">
        <w:tc>
          <w:tcPr>
            <w:tcW w:w="709"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r w:rsidRPr="00E051AD">
              <w:rPr>
                <w:rFonts w:ascii="Times New Roman" w:eastAsia="Times New Roman" w:hAnsi="Times New Roman" w:cs="Times New Roman"/>
                <w:color w:val="000000"/>
                <w:lang w:eastAsia="ru-RU"/>
              </w:rPr>
              <w:t>5</w:t>
            </w:r>
          </w:p>
        </w:tc>
        <w:tc>
          <w:tcPr>
            <w:tcW w:w="2410" w:type="dxa"/>
          </w:tcPr>
          <w:p w:rsidR="00E051AD" w:rsidRPr="00E051AD" w:rsidRDefault="00E051AD" w:rsidP="00E051AD">
            <w:pPr>
              <w:widowControl w:val="0"/>
              <w:pBdr>
                <w:top w:val="nil"/>
                <w:left w:val="nil"/>
                <w:bottom w:val="nil"/>
                <w:right w:val="nil"/>
                <w:between w:val="nil"/>
              </w:pBdr>
              <w:spacing w:after="0" w:line="240" w:lineRule="atLeast"/>
              <w:contextualSpacing/>
              <w:jc w:val="center"/>
              <w:rPr>
                <w:rFonts w:ascii="Times New Roman" w:eastAsia="Times New Roman" w:hAnsi="Times New Roman" w:cs="Times New Roman"/>
                <w:color w:val="000000"/>
                <w:lang w:eastAsia="ru-RU"/>
              </w:rPr>
            </w:pPr>
            <w:proofErr w:type="spellStart"/>
            <w:r w:rsidRPr="00E051AD">
              <w:rPr>
                <w:rFonts w:ascii="Times New Roman" w:eastAsia="Times New Roman" w:hAnsi="Times New Roman" w:cs="Times New Roman"/>
                <w:lang w:eastAsia="ru-RU"/>
              </w:rPr>
              <w:t>Бейдж</w:t>
            </w:r>
            <w:proofErr w:type="spellEnd"/>
            <w:r w:rsidRPr="00E051AD">
              <w:rPr>
                <w:rFonts w:ascii="Times New Roman" w:eastAsia="Times New Roman" w:hAnsi="Times New Roman" w:cs="Times New Roman"/>
                <w:lang w:eastAsia="ru-RU"/>
              </w:rPr>
              <w:t xml:space="preserve"> (</w:t>
            </w:r>
            <w:r w:rsidRPr="00E051AD">
              <w:rPr>
                <w:rFonts w:ascii="Times New Roman" w:eastAsia="Times New Roman" w:hAnsi="Times New Roman" w:cs="Times New Roman"/>
                <w:lang w:val="ru" w:eastAsia="ru-RU"/>
              </w:rPr>
              <w:t xml:space="preserve">с нанесением символики проекта и </w:t>
            </w:r>
            <w:proofErr w:type="spellStart"/>
            <w:r w:rsidRPr="00E051AD">
              <w:rPr>
                <w:rFonts w:ascii="Times New Roman" w:eastAsia="Times New Roman" w:hAnsi="Times New Roman" w:cs="Times New Roman"/>
                <w:lang w:val="ru" w:eastAsia="ru-RU"/>
              </w:rPr>
              <w:t>Росмолодёжь</w:t>
            </w:r>
            <w:proofErr w:type="gramStart"/>
            <w:r w:rsidRPr="00E051AD">
              <w:rPr>
                <w:rFonts w:ascii="Times New Roman" w:eastAsia="Times New Roman" w:hAnsi="Times New Roman" w:cs="Times New Roman"/>
                <w:lang w:val="ru" w:eastAsia="ru-RU"/>
              </w:rPr>
              <w:t>.Г</w:t>
            </w:r>
            <w:proofErr w:type="gramEnd"/>
            <w:r w:rsidRPr="00E051AD">
              <w:rPr>
                <w:rFonts w:ascii="Times New Roman" w:eastAsia="Times New Roman" w:hAnsi="Times New Roman" w:cs="Times New Roman"/>
                <w:lang w:val="ru" w:eastAsia="ru-RU"/>
              </w:rPr>
              <w:t>ранты</w:t>
            </w:r>
            <w:proofErr w:type="spellEnd"/>
            <w:r w:rsidRPr="00E051AD">
              <w:rPr>
                <w:rFonts w:ascii="Times New Roman" w:eastAsia="Times New Roman" w:hAnsi="Times New Roman" w:cs="Times New Roman"/>
                <w:lang w:eastAsia="ru-RU"/>
              </w:rPr>
              <w:t>)</w:t>
            </w:r>
          </w:p>
        </w:tc>
        <w:tc>
          <w:tcPr>
            <w:tcW w:w="1559"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val="ru" w:eastAsia="ru-RU"/>
              </w:rPr>
            </w:pPr>
          </w:p>
        </w:tc>
        <w:tc>
          <w:tcPr>
            <w:tcW w:w="184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val="ru" w:eastAsia="ru-RU"/>
              </w:rPr>
              <w:t>22.29.25.000</w:t>
            </w:r>
            <w:r w:rsidRPr="00E051AD">
              <w:rPr>
                <w:rFonts w:ascii="Times New Roman" w:eastAsia="Tahoma" w:hAnsi="Times New Roman" w:cs="Times New Roman"/>
                <w:color w:val="000000"/>
                <w:lang w:eastAsia="ru-RU"/>
              </w:rPr>
              <w:t>/</w:t>
            </w:r>
            <w:r w:rsidRPr="00E051AD">
              <w:rPr>
                <w:rFonts w:ascii="Times New Roman" w:eastAsia="Times New Roman" w:hAnsi="Times New Roman" w:cs="Times New Roman"/>
                <w:lang w:val="ru" w:eastAsia="ru-RU"/>
              </w:rPr>
              <w:t xml:space="preserve"> </w:t>
            </w:r>
            <w:r w:rsidRPr="00E051AD">
              <w:rPr>
                <w:rFonts w:ascii="Times New Roman" w:eastAsia="Tahoma" w:hAnsi="Times New Roman" w:cs="Times New Roman"/>
                <w:color w:val="000000"/>
                <w:lang w:eastAsia="ru-RU"/>
              </w:rPr>
              <w:t>22.29.25.000-00000021</w:t>
            </w:r>
          </w:p>
        </w:tc>
        <w:tc>
          <w:tcPr>
            <w:tcW w:w="3969" w:type="dxa"/>
          </w:tcPr>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lang w:eastAsia="ar-SA"/>
              </w:rPr>
              <w:t xml:space="preserve">Формат </w:t>
            </w:r>
            <w:proofErr w:type="spellStart"/>
            <w:r w:rsidRPr="00E051AD">
              <w:rPr>
                <w:rFonts w:ascii="Times New Roman" w:eastAsia="Times New Roman" w:hAnsi="Times New Roman" w:cs="Times New Roman"/>
                <w:lang w:eastAsia="ar-SA"/>
              </w:rPr>
              <w:t>бейджа</w:t>
            </w:r>
            <w:proofErr w:type="spellEnd"/>
            <w:r w:rsidRPr="00E051AD">
              <w:rPr>
                <w:rFonts w:ascii="Times New Roman" w:eastAsia="Times New Roman" w:hAnsi="Times New Roman" w:cs="Times New Roman"/>
                <w:lang w:eastAsia="ar-SA"/>
              </w:rPr>
              <w:t>:</w:t>
            </w:r>
            <w:r w:rsidRPr="00E051AD">
              <w:rPr>
                <w:rFonts w:ascii="Times New Roman" w:eastAsia="Times New Roman" w:hAnsi="Times New Roman" w:cs="Times New Roman"/>
                <w:lang w:val="ru" w:eastAsia="ar-SA"/>
              </w:rPr>
              <w:t xml:space="preserve"> А</w:t>
            </w:r>
            <w:proofErr w:type="gramStart"/>
            <w:r w:rsidRPr="00E051AD">
              <w:rPr>
                <w:rFonts w:ascii="Times New Roman" w:eastAsia="Times New Roman" w:hAnsi="Times New Roman" w:cs="Times New Roman"/>
                <w:lang w:val="ru" w:eastAsia="ar-SA"/>
              </w:rPr>
              <w:t>6</w:t>
            </w:r>
            <w:proofErr w:type="gramEnd"/>
          </w:p>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lang w:eastAsia="ar-SA"/>
              </w:rPr>
              <w:t xml:space="preserve">Материал: </w:t>
            </w:r>
            <w:r w:rsidRPr="00E051AD">
              <w:rPr>
                <w:rFonts w:ascii="Times New Roman" w:eastAsia="Times New Roman" w:hAnsi="Times New Roman" w:cs="Times New Roman"/>
                <w:lang w:val="ru" w:eastAsia="ar-SA"/>
              </w:rPr>
              <w:t>пластик</w:t>
            </w:r>
            <w:r w:rsidRPr="00E051AD">
              <w:rPr>
                <w:rFonts w:ascii="Times New Roman" w:eastAsia="Times New Roman" w:hAnsi="Times New Roman" w:cs="Times New Roman"/>
                <w:lang w:eastAsia="ar-SA"/>
              </w:rPr>
              <w:t>.</w:t>
            </w:r>
          </w:p>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lang w:eastAsia="ar-SA"/>
              </w:rPr>
              <w:t>Наличие крепления: да.</w:t>
            </w:r>
          </w:p>
          <w:p w:rsidR="00E051AD" w:rsidRPr="00E051AD" w:rsidRDefault="00E051AD" w:rsidP="00E051AD">
            <w:pPr>
              <w:spacing w:after="0" w:line="240" w:lineRule="atLeast"/>
              <w:contextualSpacing/>
              <w:jc w:val="both"/>
              <w:rPr>
                <w:rFonts w:ascii="Times New Roman" w:eastAsia="Times New Roman" w:hAnsi="Times New Roman" w:cs="Times New Roman"/>
                <w:lang w:eastAsia="ru-RU"/>
              </w:rPr>
            </w:pPr>
            <w:r w:rsidRPr="00E051AD">
              <w:rPr>
                <w:rFonts w:ascii="Times New Roman" w:eastAsia="Times New Roman" w:hAnsi="Times New Roman" w:cs="Times New Roman"/>
                <w:lang w:eastAsia="ar-SA"/>
              </w:rPr>
              <w:t xml:space="preserve">Вид нанесения: </w:t>
            </w:r>
            <w:proofErr w:type="spellStart"/>
            <w:r w:rsidRPr="00E051AD">
              <w:rPr>
                <w:rFonts w:ascii="Times New Roman" w:eastAsia="Times New Roman" w:hAnsi="Times New Roman" w:cs="Times New Roman"/>
                <w:lang w:val="ru" w:eastAsia="ar-SA"/>
              </w:rPr>
              <w:t>полноцветн</w:t>
            </w:r>
            <w:r w:rsidRPr="00E051AD">
              <w:rPr>
                <w:rFonts w:ascii="Times New Roman" w:eastAsia="Times New Roman" w:hAnsi="Times New Roman" w:cs="Times New Roman"/>
                <w:lang w:eastAsia="ar-SA"/>
              </w:rPr>
              <w:t>ая</w:t>
            </w:r>
            <w:proofErr w:type="spellEnd"/>
            <w:r w:rsidRPr="00E051AD">
              <w:rPr>
                <w:rFonts w:ascii="Times New Roman" w:eastAsia="Times New Roman" w:hAnsi="Times New Roman" w:cs="Times New Roman"/>
                <w:lang w:val="ru" w:eastAsia="ar-SA"/>
              </w:rPr>
              <w:t xml:space="preserve"> печать 4+0</w:t>
            </w:r>
            <w:r w:rsidRPr="00E051AD">
              <w:rPr>
                <w:rFonts w:ascii="Times New Roman" w:eastAsia="Times New Roman" w:hAnsi="Times New Roman" w:cs="Times New Roman"/>
                <w:lang w:eastAsia="ru-RU"/>
              </w:rPr>
              <w:t xml:space="preserve">. </w:t>
            </w:r>
          </w:p>
          <w:p w:rsidR="00E051AD" w:rsidRPr="00E051AD" w:rsidRDefault="00E051AD" w:rsidP="00E051AD">
            <w:pPr>
              <w:spacing w:after="0" w:line="240" w:lineRule="atLeast"/>
              <w:contextualSpacing/>
              <w:jc w:val="both"/>
              <w:rPr>
                <w:rFonts w:ascii="Times New Roman" w:eastAsia="Times New Roman" w:hAnsi="Times New Roman" w:cs="Times New Roman"/>
                <w:lang w:eastAsia="ar-SA"/>
              </w:rPr>
            </w:pPr>
            <w:r w:rsidRPr="00E051AD">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E051AD">
              <w:rPr>
                <w:rFonts w:ascii="Times New Roman" w:eastAsia="Times New Roman" w:hAnsi="Times New Roman" w:cs="Times New Roman"/>
              </w:rPr>
              <w:t>с даты заключения</w:t>
            </w:r>
            <w:proofErr w:type="gramEnd"/>
            <w:r w:rsidRPr="00E051AD">
              <w:rPr>
                <w:rFonts w:ascii="Times New Roman" w:eastAsia="Times New Roman" w:hAnsi="Times New Roman" w:cs="Times New Roman"/>
              </w:rPr>
              <w:t xml:space="preserve"> договора. </w:t>
            </w:r>
          </w:p>
        </w:tc>
        <w:tc>
          <w:tcPr>
            <w:tcW w:w="992"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250 </w:t>
            </w:r>
          </w:p>
        </w:tc>
        <w:tc>
          <w:tcPr>
            <w:tcW w:w="1418"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r w:rsidRPr="00E051AD">
              <w:rPr>
                <w:rFonts w:ascii="Times New Roman" w:eastAsia="Tahoma" w:hAnsi="Times New Roman" w:cs="Times New Roman"/>
                <w:color w:val="000000"/>
                <w:lang w:eastAsia="ru-RU"/>
              </w:rPr>
              <w:t xml:space="preserve">Штука </w:t>
            </w:r>
          </w:p>
        </w:tc>
        <w:tc>
          <w:tcPr>
            <w:tcW w:w="1134"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c>
          <w:tcPr>
            <w:tcW w:w="1133" w:type="dxa"/>
          </w:tcPr>
          <w:p w:rsidR="00E051AD" w:rsidRPr="00E051AD" w:rsidRDefault="00E051AD" w:rsidP="00E051AD">
            <w:pPr>
              <w:spacing w:after="0" w:line="240" w:lineRule="atLeast"/>
              <w:contextualSpacing/>
              <w:jc w:val="center"/>
              <w:rPr>
                <w:rFonts w:ascii="Times New Roman" w:eastAsia="Tahoma" w:hAnsi="Times New Roman" w:cs="Times New Roman"/>
                <w:color w:val="000000"/>
                <w:lang w:eastAsia="ru-RU"/>
              </w:rPr>
            </w:pPr>
          </w:p>
        </w:tc>
      </w:tr>
    </w:tbl>
    <w:p w:rsidR="00E051AD" w:rsidRPr="00E051AD" w:rsidRDefault="00E051AD" w:rsidP="00E051AD">
      <w:pPr>
        <w:tabs>
          <w:tab w:val="left" w:pos="3514"/>
        </w:tabs>
        <w:spacing w:after="0" w:line="240" w:lineRule="auto"/>
        <w:ind w:left="284" w:right="395" w:firstLine="425"/>
        <w:rPr>
          <w:rFonts w:ascii="Times New Roman" w:eastAsia="Calibri" w:hAnsi="Times New Roman" w:cs="Times New Roman"/>
          <w:b/>
        </w:rPr>
      </w:pPr>
    </w:p>
    <w:p w:rsidR="00E051AD" w:rsidRPr="00E051AD" w:rsidRDefault="00E051AD" w:rsidP="00E051AD">
      <w:pPr>
        <w:tabs>
          <w:tab w:val="left" w:pos="3514"/>
          <w:tab w:val="left" w:pos="15735"/>
        </w:tabs>
        <w:spacing w:after="0" w:line="240" w:lineRule="auto"/>
        <w:ind w:right="536" w:firstLine="567"/>
        <w:rPr>
          <w:rFonts w:ascii="Times New Roman" w:eastAsia="Calibri" w:hAnsi="Times New Roman" w:cs="Times New Roman"/>
          <w:b/>
        </w:rPr>
      </w:pPr>
      <w:r w:rsidRPr="00E051AD">
        <w:rPr>
          <w:rFonts w:ascii="Times New Roman" w:eastAsia="Calibri" w:hAnsi="Times New Roman" w:cs="Times New Roman"/>
          <w:b/>
        </w:rPr>
        <w:t>Требования к качеству, упаковке, гарантийным обязательствам товара. Условия поставки товара.</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lastRenderedPageBreak/>
        <w:t>I. Требования к качеству и упаковке товара:</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требованиям ГОСТов, </w:t>
      </w:r>
      <w:proofErr w:type="gramStart"/>
      <w:r w:rsidRPr="00E051AD">
        <w:rPr>
          <w:rFonts w:ascii="Times New Roman" w:eastAsia="Calibri" w:hAnsi="Times New Roman" w:cs="Times New Roman"/>
        </w:rPr>
        <w:t>ТР</w:t>
      </w:r>
      <w:proofErr w:type="gramEnd"/>
      <w:r w:rsidRPr="00E051AD">
        <w:rPr>
          <w:rFonts w:ascii="Times New Roman" w:eastAsia="Calibri" w:hAnsi="Times New Roman" w:cs="Times New Roman"/>
        </w:rPr>
        <w:t xml:space="preserve">, </w:t>
      </w:r>
      <w:proofErr w:type="spellStart"/>
      <w:r w:rsidRPr="00E051AD">
        <w:rPr>
          <w:rFonts w:ascii="Times New Roman" w:eastAsia="Calibri" w:hAnsi="Times New Roman" w:cs="Times New Roman"/>
        </w:rPr>
        <w:t>СанПинов</w:t>
      </w:r>
      <w:proofErr w:type="spellEnd"/>
      <w:r w:rsidRPr="00E051AD">
        <w:rPr>
          <w:rFonts w:ascii="Times New Roman" w:eastAsia="Calibri" w:hAnsi="Times New Roman" w:cs="Times New Roman"/>
        </w:rPr>
        <w:t>, в том числе ТР ТС 017/2011. «Технический регламент Таможенного союза. О безопасности продукции легкой промышленности».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Товар должен соответствовать требованиям, обеспечивающим его безопасность для жизни и здоровья потребителей.</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proofErr w:type="gramStart"/>
      <w:r w:rsidRPr="00E051AD">
        <w:rPr>
          <w:rFonts w:ascii="Times New Roman" w:eastAsia="Calibri" w:hAnsi="Times New Roman" w:cs="Times New Roman"/>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Маркировка должна быть нанесена на упаковку (тару) товара в соответствии с требованиями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II. Условия поставки товара: </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Поставка товара производится силами и средствами поставщика в соответствии с условиями договора. </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xml:space="preserve">Поставщик либо уполномоченное им лицо при передаче товара обязан </w:t>
      </w:r>
      <w:proofErr w:type="gramStart"/>
      <w:r w:rsidRPr="00E051AD">
        <w:rPr>
          <w:rFonts w:ascii="Times New Roman" w:eastAsia="Calibri" w:hAnsi="Times New Roman" w:cs="Times New Roman"/>
        </w:rPr>
        <w:t>предоставить заказчику следующие документы</w:t>
      </w:r>
      <w:proofErr w:type="gramEnd"/>
      <w:r w:rsidRPr="00E051AD">
        <w:rPr>
          <w:rFonts w:ascii="Times New Roman" w:eastAsia="Calibri" w:hAnsi="Times New Roman" w:cs="Times New Roman"/>
        </w:rPr>
        <w:t xml:space="preserve"> по качеству товара: </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051AD" w:rsidRPr="00E051AD" w:rsidRDefault="00E051AD" w:rsidP="00E051AD">
      <w:pPr>
        <w:tabs>
          <w:tab w:val="left" w:pos="3514"/>
          <w:tab w:val="left" w:pos="15735"/>
        </w:tabs>
        <w:spacing w:after="0" w:line="240" w:lineRule="auto"/>
        <w:ind w:right="536" w:firstLine="567"/>
        <w:jc w:val="both"/>
        <w:rPr>
          <w:rFonts w:ascii="Times New Roman" w:eastAsia="Calibri" w:hAnsi="Times New Roman" w:cs="Times New Roman"/>
        </w:rPr>
      </w:pPr>
      <w:r w:rsidRPr="00E051AD">
        <w:rPr>
          <w:rFonts w:ascii="Times New Roman" w:eastAsia="Calibri" w:hAnsi="Times New Roman" w:cs="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D77E11" w:rsidRPr="00E051AD" w:rsidRDefault="00D77E11" w:rsidP="00E051AD">
      <w:pPr>
        <w:widowControl w:val="0"/>
        <w:tabs>
          <w:tab w:val="left" w:pos="15735"/>
        </w:tabs>
        <w:snapToGrid w:val="0"/>
        <w:spacing w:after="0" w:line="240" w:lineRule="auto"/>
        <w:ind w:right="536" w:firstLine="567"/>
        <w:jc w:val="both"/>
        <w:rPr>
          <w:rFonts w:ascii="Times New Roman" w:eastAsia="Calibri" w:hAnsi="Times New Roman" w:cs="Times New Roman"/>
        </w:rPr>
      </w:pPr>
      <w:proofErr w:type="gramStart"/>
      <w:r w:rsidRPr="00E051AD">
        <w:rPr>
          <w:rFonts w:ascii="Times New Roman" w:eastAsia="Calibri" w:hAnsi="Times New Roman" w:cs="Times New Roman"/>
          <w:b/>
        </w:rPr>
        <w:t xml:space="preserve">Стоимость товара составляет: </w:t>
      </w:r>
      <w:r w:rsidRPr="00E051AD">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E051AD">
          <w:rPr>
            <w:rFonts w:ascii="Times New Roman" w:eastAsia="Calibri" w:hAnsi="Times New Roman" w:cs="Times New Roman"/>
          </w:rPr>
          <w:t>кодекса</w:t>
        </w:r>
      </w:hyperlink>
      <w:r w:rsidRPr="00E051AD">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5D10B9" w:rsidRDefault="005D10B9" w:rsidP="005D10B9">
      <w:pPr>
        <w:widowControl w:val="0"/>
        <w:spacing w:after="0" w:line="240" w:lineRule="auto"/>
        <w:ind w:right="111"/>
        <w:jc w:val="both"/>
        <w:rPr>
          <w:rFonts w:ascii="Times New Roman" w:hAnsi="Times New Roman"/>
          <w:i/>
          <w:sz w:val="20"/>
          <w:szCs w:val="20"/>
          <w:lang w:eastAsia="ru-RU"/>
        </w:rPr>
      </w:pPr>
    </w:p>
    <w:p w:rsidR="006F5B59" w:rsidRDefault="006F5B59" w:rsidP="005D10B9">
      <w:pPr>
        <w:widowControl w:val="0"/>
        <w:spacing w:after="0" w:line="240" w:lineRule="auto"/>
        <w:ind w:right="111"/>
        <w:jc w:val="both"/>
        <w:rPr>
          <w:rFonts w:ascii="Times New Roman" w:hAnsi="Times New Roman"/>
          <w:i/>
          <w:sz w:val="20"/>
          <w:szCs w:val="20"/>
          <w:lang w:eastAsia="ru-RU"/>
        </w:rPr>
      </w:pPr>
    </w:p>
    <w:p w:rsidR="00E051AD" w:rsidRPr="00E051AD" w:rsidRDefault="00E051AD" w:rsidP="00E051AD">
      <w:pPr>
        <w:widowControl w:val="0"/>
        <w:spacing w:after="0" w:line="240" w:lineRule="auto"/>
        <w:ind w:left="142" w:right="253"/>
        <w:jc w:val="both"/>
        <w:rPr>
          <w:rFonts w:ascii="Times New Roman" w:eastAsia="Times New Roman" w:hAnsi="Times New Roman" w:cs="Times New Roman"/>
          <w:i/>
          <w:sz w:val="20"/>
          <w:szCs w:val="20"/>
          <w:lang w:val="ru" w:eastAsia="ru-RU"/>
        </w:rPr>
      </w:pPr>
    </w:p>
    <w:p w:rsidR="00E051AD" w:rsidRPr="00E051AD" w:rsidRDefault="00E051AD" w:rsidP="00E051AD">
      <w:pPr>
        <w:widowControl w:val="0"/>
        <w:spacing w:after="0" w:line="240" w:lineRule="auto"/>
        <w:ind w:right="253"/>
        <w:jc w:val="both"/>
        <w:rPr>
          <w:rFonts w:ascii="Times New Roman" w:eastAsia="Times New Roman" w:hAnsi="Times New Roman" w:cs="Times New Roman"/>
          <w:i/>
          <w:lang w:val="ru" w:eastAsia="ru-RU"/>
        </w:rPr>
      </w:pPr>
      <w:r w:rsidRPr="00E051AD">
        <w:rPr>
          <w:rFonts w:ascii="Times New Roman" w:eastAsia="Times New Roman" w:hAnsi="Times New Roman" w:cs="Times New Roman"/>
          <w:i/>
          <w:sz w:val="20"/>
          <w:szCs w:val="20"/>
          <w:lang w:val="ru" w:eastAsia="ru-RU"/>
        </w:rPr>
        <w:t>*Обоснование включения дополнительной информации в сведения о товаре, работе, услуге: использование дополнительной информации, а также дополнительных потребительских свойств товара, в том числе функциональных, технических, качественных, эксплуатационных характеристик товара продиктовано отсутствием в КТРУ необходимых характеристик, позволяющих наиболее точно описать товар в целях достижения максимальной эффективности и результативности при осуществлении закупки; необходимостью описания товара в соответствии с требованиями статьи 33 Закона № 44-ФЗ.</w:t>
      </w:r>
    </w:p>
    <w:p w:rsidR="00213856" w:rsidRPr="00E051AD" w:rsidRDefault="00213856" w:rsidP="00307677">
      <w:pPr>
        <w:spacing w:after="0" w:line="240" w:lineRule="auto"/>
        <w:jc w:val="center"/>
        <w:rPr>
          <w:rFonts w:ascii="Times New Roman" w:hAnsi="Times New Roman"/>
          <w:b/>
          <w:lang w:val="ru"/>
        </w:rPr>
      </w:pPr>
    </w:p>
    <w:sectPr w:rsidR="00213856" w:rsidRPr="00E051AD"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82D05"/>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249A5"/>
    <w:rsid w:val="00637BC8"/>
    <w:rsid w:val="00657FA5"/>
    <w:rsid w:val="006617CE"/>
    <w:rsid w:val="00686F13"/>
    <w:rsid w:val="006A73B8"/>
    <w:rsid w:val="006A7DDF"/>
    <w:rsid w:val="006B4AF1"/>
    <w:rsid w:val="006B747C"/>
    <w:rsid w:val="006D0173"/>
    <w:rsid w:val="006D4510"/>
    <w:rsid w:val="006E1E89"/>
    <w:rsid w:val="006E2678"/>
    <w:rsid w:val="006F4832"/>
    <w:rsid w:val="006F5B59"/>
    <w:rsid w:val="00710E92"/>
    <w:rsid w:val="00773BED"/>
    <w:rsid w:val="007C73EE"/>
    <w:rsid w:val="007F4B75"/>
    <w:rsid w:val="008033E8"/>
    <w:rsid w:val="00805DFB"/>
    <w:rsid w:val="008068EA"/>
    <w:rsid w:val="008111E0"/>
    <w:rsid w:val="00847B84"/>
    <w:rsid w:val="00871E82"/>
    <w:rsid w:val="00881D18"/>
    <w:rsid w:val="008864E1"/>
    <w:rsid w:val="00896321"/>
    <w:rsid w:val="00897426"/>
    <w:rsid w:val="008C6899"/>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17B26"/>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7E11"/>
    <w:rsid w:val="00D97051"/>
    <w:rsid w:val="00DA6522"/>
    <w:rsid w:val="00DB30EA"/>
    <w:rsid w:val="00DC0A57"/>
    <w:rsid w:val="00DC7B38"/>
    <w:rsid w:val="00DE5D0C"/>
    <w:rsid w:val="00E051AD"/>
    <w:rsid w:val="00E12623"/>
    <w:rsid w:val="00E22B19"/>
    <w:rsid w:val="00E342C6"/>
    <w:rsid w:val="00E430B7"/>
    <w:rsid w:val="00E57542"/>
    <w:rsid w:val="00EA538C"/>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12</Pages>
  <Words>6403</Words>
  <Characters>36499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2025-03-26T03:21:00Z</cp:lastPrinted>
  <dcterms:created xsi:type="dcterms:W3CDTF">2025-03-28T07:53:00Z</dcterms:created>
  <dcterms:modified xsi:type="dcterms:W3CDTF">2026-08-19T02:35:00Z</dcterms:modified>
</cp:coreProperties>
</file>