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58" w:rsidRDefault="00185DEE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</w:t>
      </w:r>
      <w:r w:rsidR="008244AE" w:rsidRPr="006D533F">
        <w:rPr>
          <w:rFonts w:ascii="Times New Roman" w:eastAsia="Calibri" w:hAnsi="Times New Roman" w:cs="Times New Roman"/>
          <w:b/>
          <w:sz w:val="24"/>
          <w:szCs w:val="24"/>
        </w:rPr>
        <w:t xml:space="preserve">сударственный контракт </w:t>
      </w:r>
      <w:r w:rsidR="005B0358" w:rsidRPr="008244AE">
        <w:rPr>
          <w:rFonts w:ascii="Times New Roman" w:hAnsi="Times New Roman" w:cs="Times New Roman"/>
          <w:b/>
          <w:sz w:val="24"/>
          <w:szCs w:val="24"/>
        </w:rPr>
        <w:t xml:space="preserve">№ </w:t>
      </w:r>
    </w:p>
    <w:p w:rsidR="00625105" w:rsidRPr="008244AE" w:rsidRDefault="00625105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58" w:rsidRPr="00625105" w:rsidRDefault="008244AE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A86" w:rsidRPr="00625105">
        <w:rPr>
          <w:rFonts w:ascii="Times New Roman" w:hAnsi="Times New Roman" w:cs="Times New Roman"/>
          <w:b/>
          <w:sz w:val="24"/>
          <w:szCs w:val="24"/>
        </w:rPr>
        <w:t>(</w:t>
      </w:r>
      <w:r w:rsidRPr="00625105">
        <w:rPr>
          <w:rFonts w:ascii="Times New Roman" w:eastAsia="Calibri" w:hAnsi="Times New Roman" w:cs="Times New Roman"/>
          <w:b/>
          <w:sz w:val="24"/>
          <w:szCs w:val="24"/>
        </w:rPr>
        <w:t>Идентификационный код закупки</w:t>
      </w:r>
      <w:r w:rsidR="00232A86" w:rsidRPr="00625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569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625105" w:rsidRPr="00625105">
        <w:rPr>
          <w:rFonts w:ascii="Times New Roman" w:hAnsi="Times New Roman" w:cs="Times New Roman"/>
          <w:b/>
          <w:sz w:val="24"/>
          <w:szCs w:val="24"/>
        </w:rPr>
        <w:t>)</w:t>
      </w:r>
    </w:p>
    <w:p w:rsidR="005B0358" w:rsidRDefault="005B0358" w:rsidP="005B0358"/>
    <w:p w:rsidR="005B0358" w:rsidRPr="00863238" w:rsidRDefault="005B0358" w:rsidP="005B0358">
      <w:pPr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г. </w:t>
      </w:r>
      <w:r w:rsidR="00232A86">
        <w:rPr>
          <w:rFonts w:ascii="Times New Roman" w:hAnsi="Times New Roman" w:cs="Times New Roman"/>
          <w:sz w:val="24"/>
          <w:szCs w:val="24"/>
        </w:rPr>
        <w:t>Южно-Сахалинск</w:t>
      </w:r>
      <w:r w:rsidRPr="008632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«____» </w:t>
      </w:r>
      <w:r w:rsidR="00232A8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238">
        <w:rPr>
          <w:rFonts w:ascii="Times New Roman" w:hAnsi="Times New Roman" w:cs="Times New Roman"/>
          <w:sz w:val="24"/>
          <w:szCs w:val="24"/>
        </w:rPr>
        <w:t>20</w:t>
      </w:r>
      <w:r w:rsidR="00232A86">
        <w:rPr>
          <w:rFonts w:ascii="Times New Roman" w:hAnsi="Times New Roman" w:cs="Times New Roman"/>
          <w:sz w:val="24"/>
          <w:szCs w:val="24"/>
        </w:rPr>
        <w:t>____</w:t>
      </w:r>
      <w:r w:rsidRPr="0086323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B0358" w:rsidRDefault="008244AE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4EE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по Сахалинской области (сокращенное наименование УФНС России по Сахалинской области), выступающее от имени Российской Федерации, именуемое в дальнейшем «Заказчик» в лице руководителя </w:t>
      </w:r>
      <w:proofErr w:type="spellStart"/>
      <w:r w:rsidRPr="004C64EE">
        <w:rPr>
          <w:rFonts w:ascii="Times New Roman" w:hAnsi="Times New Roman" w:cs="Times New Roman"/>
          <w:sz w:val="24"/>
          <w:szCs w:val="24"/>
        </w:rPr>
        <w:t>Насыйровой</w:t>
      </w:r>
      <w:proofErr w:type="spellEnd"/>
      <w:r w:rsidRPr="004C64EE">
        <w:rPr>
          <w:rFonts w:ascii="Times New Roman" w:hAnsi="Times New Roman" w:cs="Times New Roman"/>
          <w:sz w:val="24"/>
          <w:szCs w:val="24"/>
        </w:rPr>
        <w:t xml:space="preserve"> Анастасии Александровны, действующего на основании Положения, утвержденного ФНС России </w:t>
      </w:r>
      <w:r w:rsidR="00185DEE" w:rsidRPr="00185DEE">
        <w:rPr>
          <w:rFonts w:ascii="Times New Roman" w:hAnsi="Times New Roman" w:cs="Times New Roman"/>
          <w:sz w:val="24"/>
          <w:szCs w:val="24"/>
        </w:rPr>
        <w:t>01</w:t>
      </w:r>
      <w:r w:rsidRPr="00185DEE">
        <w:rPr>
          <w:rFonts w:ascii="Times New Roman" w:hAnsi="Times New Roman" w:cs="Times New Roman"/>
          <w:sz w:val="24"/>
          <w:szCs w:val="24"/>
        </w:rPr>
        <w:t>.</w:t>
      </w:r>
      <w:r w:rsidR="00185DEE" w:rsidRPr="00185DEE">
        <w:rPr>
          <w:rFonts w:ascii="Times New Roman" w:hAnsi="Times New Roman" w:cs="Times New Roman"/>
          <w:sz w:val="24"/>
          <w:szCs w:val="24"/>
        </w:rPr>
        <w:t>07</w:t>
      </w:r>
      <w:r w:rsidRPr="00185DEE">
        <w:rPr>
          <w:rFonts w:ascii="Times New Roman" w:hAnsi="Times New Roman" w:cs="Times New Roman"/>
          <w:sz w:val="24"/>
          <w:szCs w:val="24"/>
        </w:rPr>
        <w:t>.202</w:t>
      </w:r>
      <w:r w:rsidR="00185DEE" w:rsidRPr="00185DEE">
        <w:rPr>
          <w:rFonts w:ascii="Times New Roman" w:hAnsi="Times New Roman" w:cs="Times New Roman"/>
          <w:sz w:val="24"/>
          <w:szCs w:val="24"/>
        </w:rPr>
        <w:t>6</w:t>
      </w:r>
      <w:r w:rsidRPr="004C64E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6A1569">
        <w:rPr>
          <w:rFonts w:ascii="Times New Roman" w:hAnsi="Times New Roman" w:cs="Times New Roman"/>
          <w:sz w:val="24"/>
          <w:szCs w:val="24"/>
        </w:rPr>
        <w:t>_______________________</w:t>
      </w:r>
      <w:r w:rsidR="00625105">
        <w:rPr>
          <w:rFonts w:ascii="Times New Roman" w:hAnsi="Times New Roman" w:cs="Times New Roman"/>
          <w:sz w:val="24"/>
          <w:szCs w:val="24"/>
        </w:rPr>
        <w:t>,</w:t>
      </w:r>
      <w:r w:rsidRPr="001C6F82">
        <w:rPr>
          <w:rFonts w:ascii="Times New Roman" w:hAnsi="Times New Roman" w:cs="Times New Roman"/>
          <w:snapToGrid w:val="0"/>
          <w:sz w:val="24"/>
          <w:szCs w:val="24"/>
        </w:rPr>
        <w:t xml:space="preserve"> именуем</w:t>
      </w:r>
      <w:r w:rsidR="00E577B5">
        <w:rPr>
          <w:rFonts w:ascii="Times New Roman" w:hAnsi="Times New Roman" w:cs="Times New Roman"/>
          <w:snapToGrid w:val="0"/>
          <w:sz w:val="24"/>
          <w:szCs w:val="24"/>
        </w:rPr>
        <w:t>ый</w:t>
      </w:r>
      <w:r w:rsidRPr="001C6F82">
        <w:rPr>
          <w:rFonts w:ascii="Times New Roman" w:hAnsi="Times New Roman" w:cs="Times New Roman"/>
          <w:snapToGrid w:val="0"/>
          <w:sz w:val="24"/>
          <w:szCs w:val="24"/>
        </w:rPr>
        <w:t xml:space="preserve"> в дальнейшем «</w:t>
      </w:r>
      <w:r w:rsidR="00893559">
        <w:rPr>
          <w:rFonts w:ascii="Times New Roman" w:hAnsi="Times New Roman" w:cs="Times New Roman"/>
          <w:snapToGrid w:val="0"/>
          <w:sz w:val="24"/>
          <w:szCs w:val="24"/>
        </w:rPr>
        <w:t>Поставщик</w:t>
      </w:r>
      <w:r w:rsidRPr="001C6F82">
        <w:rPr>
          <w:rFonts w:ascii="Times New Roman" w:hAnsi="Times New Roman" w:cs="Times New Roman"/>
          <w:snapToGrid w:val="0"/>
          <w:sz w:val="24"/>
          <w:szCs w:val="24"/>
        </w:rPr>
        <w:t>»,</w:t>
      </w:r>
      <w:r w:rsidR="00E577B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4C64EE">
        <w:rPr>
          <w:rFonts w:ascii="Times New Roman" w:hAnsi="Times New Roman" w:cs="Times New Roman"/>
          <w:snapToGrid w:val="0"/>
          <w:sz w:val="24"/>
          <w:szCs w:val="24"/>
        </w:rPr>
        <w:t xml:space="preserve">действующего на основании </w:t>
      </w:r>
      <w:r w:rsidR="006A1569">
        <w:rPr>
          <w:rFonts w:ascii="Times New Roman" w:hAnsi="Times New Roman" w:cs="Times New Roman"/>
          <w:snapToGrid w:val="0"/>
          <w:sz w:val="24"/>
          <w:szCs w:val="24"/>
        </w:rPr>
        <w:t>______________________</w:t>
      </w:r>
      <w:r w:rsidRPr="004C64EE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в дальнейшем «Стороны», </w:t>
      </w:r>
      <w:bookmarkStart w:id="0" w:name="_Hlk76638557"/>
      <w:r w:rsidRPr="004C64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46D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46D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46DE7">
        <w:rPr>
          <w:rFonts w:ascii="Times New Roman" w:hAnsi="Times New Roman" w:cs="Times New Roman"/>
          <w:sz w:val="24"/>
          <w:szCs w:val="24"/>
        </w:rPr>
        <w:t xml:space="preserve">4 ч. 1 ст. 93 </w:t>
      </w:r>
      <w:r w:rsidRPr="004C64EE">
        <w:rPr>
          <w:rFonts w:ascii="Times New Roman" w:hAnsi="Times New Roman" w:cs="Times New Roman"/>
          <w:sz w:val="24"/>
          <w:szCs w:val="24"/>
        </w:rPr>
        <w:t>Федеральн</w:t>
      </w:r>
      <w:r w:rsidR="00346DE7">
        <w:rPr>
          <w:rFonts w:ascii="Times New Roman" w:hAnsi="Times New Roman" w:cs="Times New Roman"/>
          <w:sz w:val="24"/>
          <w:szCs w:val="24"/>
        </w:rPr>
        <w:t>ого</w:t>
      </w:r>
      <w:r w:rsidRPr="004C64E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46DE7">
        <w:rPr>
          <w:rFonts w:ascii="Times New Roman" w:hAnsi="Times New Roman" w:cs="Times New Roman"/>
          <w:sz w:val="24"/>
          <w:szCs w:val="24"/>
        </w:rPr>
        <w:t>а</w:t>
      </w:r>
      <w:r w:rsidRPr="004C64EE">
        <w:rPr>
          <w:rFonts w:ascii="Times New Roman" w:hAnsi="Times New Roman" w:cs="Times New Roman"/>
          <w:sz w:val="24"/>
          <w:szCs w:val="24"/>
        </w:rPr>
        <w:t xml:space="preserve"> от 05.04.2013 № 44–ФЗ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Pr="004C6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C64EE">
        <w:rPr>
          <w:rFonts w:ascii="Times New Roman" w:hAnsi="Times New Roman" w:cs="Times New Roman"/>
          <w:bCs/>
          <w:sz w:val="24"/>
          <w:szCs w:val="24"/>
        </w:rPr>
        <w:t>на основании результатов закупки, которые зафиксированные итоговым протоколом закупочной сессии от</w:t>
      </w:r>
      <w:r w:rsidRPr="004C64EE">
        <w:rPr>
          <w:rFonts w:ascii="Times New Roman" w:hAnsi="Times New Roman" w:cs="Times New Roman"/>
          <w:sz w:val="24"/>
          <w:szCs w:val="24"/>
        </w:rPr>
        <w:t xml:space="preserve"> </w:t>
      </w:r>
      <w:r w:rsidR="006A1569">
        <w:rPr>
          <w:rFonts w:ascii="Times New Roman" w:hAnsi="Times New Roman" w:cs="Times New Roman"/>
          <w:sz w:val="24"/>
          <w:szCs w:val="24"/>
        </w:rPr>
        <w:t>______________</w:t>
      </w:r>
      <w:r w:rsidR="00E577B5">
        <w:rPr>
          <w:rFonts w:ascii="Times New Roman" w:hAnsi="Times New Roman" w:cs="Times New Roman"/>
          <w:sz w:val="24"/>
          <w:szCs w:val="24"/>
        </w:rPr>
        <w:t xml:space="preserve"> </w:t>
      </w:r>
      <w:r w:rsidRPr="001C6F82">
        <w:rPr>
          <w:rFonts w:ascii="Times New Roman" w:hAnsi="Times New Roman" w:cs="Times New Roman"/>
          <w:sz w:val="24"/>
          <w:szCs w:val="24"/>
        </w:rPr>
        <w:t xml:space="preserve"> № </w:t>
      </w:r>
      <w:r w:rsidR="006A1569">
        <w:rPr>
          <w:rFonts w:ascii="Times New Roman" w:hAnsi="Times New Roman" w:cs="Times New Roman"/>
          <w:sz w:val="24"/>
          <w:szCs w:val="24"/>
        </w:rPr>
        <w:t>_________________</w:t>
      </w:r>
      <w:r w:rsidRPr="001C6F82">
        <w:rPr>
          <w:rFonts w:ascii="Times New Roman" w:hAnsi="Times New Roman" w:cs="Times New Roman"/>
          <w:sz w:val="24"/>
          <w:szCs w:val="24"/>
        </w:rPr>
        <w:t>,</w:t>
      </w:r>
      <w:r w:rsidRPr="004C64EE">
        <w:rPr>
          <w:rFonts w:ascii="Times New Roman" w:hAnsi="Times New Roman" w:cs="Times New Roman"/>
          <w:sz w:val="24"/>
          <w:szCs w:val="24"/>
        </w:rPr>
        <w:t xml:space="preserve"> </w:t>
      </w:r>
      <w:r w:rsidRPr="004C64EE">
        <w:rPr>
          <w:rFonts w:ascii="Times New Roman" w:hAnsi="Times New Roman" w:cs="Times New Roman"/>
          <w:bCs/>
          <w:sz w:val="24"/>
          <w:szCs w:val="24"/>
        </w:rPr>
        <w:t xml:space="preserve">путем </w:t>
      </w:r>
      <w:r w:rsidRPr="004C64EE">
        <w:rPr>
          <w:rFonts w:ascii="Times New Roman" w:hAnsi="Times New Roman" w:cs="Times New Roman"/>
          <w:sz w:val="24"/>
          <w:szCs w:val="24"/>
        </w:rPr>
        <w:fldChar w:fldCharType="begin"/>
      </w:r>
      <w:r w:rsidRPr="004C64EE">
        <w:rPr>
          <w:rFonts w:ascii="Times New Roman" w:hAnsi="Times New Roman" w:cs="Times New Roman"/>
          <w:sz w:val="24"/>
          <w:szCs w:val="24"/>
        </w:rPr>
        <w:instrText xml:space="preserve"> DOCVARIABLE  gov_order_type  \* MERGEFORMAT </w:instrText>
      </w:r>
      <w:r w:rsidRPr="004C64EE">
        <w:rPr>
          <w:rFonts w:ascii="Times New Roman" w:hAnsi="Times New Roman" w:cs="Times New Roman"/>
          <w:sz w:val="24"/>
          <w:szCs w:val="24"/>
        </w:rPr>
        <w:fldChar w:fldCharType="separate"/>
      </w:r>
      <w:r w:rsidRPr="004C64EE">
        <w:rPr>
          <w:rFonts w:ascii="Times New Roman" w:hAnsi="Times New Roman" w:cs="Times New Roman"/>
          <w:bCs/>
          <w:sz w:val="24"/>
          <w:szCs w:val="24"/>
        </w:rPr>
        <w:t>проведения закупки в ЕАТ "Березка"</w:t>
      </w:r>
      <w:r w:rsidRPr="004C64EE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4C64EE">
        <w:rPr>
          <w:rFonts w:ascii="Times New Roman" w:hAnsi="Times New Roman" w:cs="Times New Roman"/>
          <w:sz w:val="24"/>
          <w:szCs w:val="24"/>
        </w:rPr>
        <w:t xml:space="preserve"> заключили настоящий Государственный контракт (далее - Контракт) о нижеследующем</w:t>
      </w:r>
      <w:bookmarkEnd w:id="0"/>
      <w:r w:rsidRPr="004C64E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1.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 xml:space="preserve">ПРЕДМЕТ </w:t>
      </w:r>
      <w:r w:rsidR="00232A86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 xml:space="preserve">1.1. В соответствии с </w:t>
      </w:r>
      <w:r w:rsidR="00232A86" w:rsidRPr="00E577B5">
        <w:rPr>
          <w:rFonts w:ascii="Times New Roman" w:hAnsi="Times New Roman" w:cs="Times New Roman"/>
          <w:sz w:val="24"/>
          <w:szCs w:val="24"/>
        </w:rPr>
        <w:t>Контрактом</w:t>
      </w:r>
      <w:r w:rsidRPr="00E577B5">
        <w:rPr>
          <w:rFonts w:ascii="Times New Roman" w:hAnsi="Times New Roman" w:cs="Times New Roman"/>
          <w:sz w:val="24"/>
          <w:szCs w:val="24"/>
        </w:rPr>
        <w:t xml:space="preserve"> Поставщик обязуется в порядке и сроки, предусмотренные </w:t>
      </w:r>
      <w:r w:rsidR="00232A86" w:rsidRPr="00E577B5">
        <w:rPr>
          <w:rFonts w:ascii="Times New Roman" w:hAnsi="Times New Roman" w:cs="Times New Roman"/>
          <w:sz w:val="24"/>
          <w:szCs w:val="24"/>
        </w:rPr>
        <w:t>Контрактом</w:t>
      </w:r>
      <w:r w:rsidRPr="00E577B5">
        <w:rPr>
          <w:rFonts w:ascii="Times New Roman" w:hAnsi="Times New Roman" w:cs="Times New Roman"/>
          <w:sz w:val="24"/>
          <w:szCs w:val="24"/>
        </w:rPr>
        <w:t xml:space="preserve">, осуществить поставку </w:t>
      </w:r>
      <w:r w:rsidR="00232A86" w:rsidRPr="00E577B5">
        <w:rPr>
          <w:rFonts w:ascii="Times New Roman" w:hAnsi="Times New Roman" w:cs="Times New Roman"/>
          <w:sz w:val="24"/>
          <w:szCs w:val="24"/>
        </w:rPr>
        <w:t>автоматической калитки</w:t>
      </w:r>
      <w:r w:rsidRPr="00E577B5">
        <w:rPr>
          <w:rFonts w:ascii="Times New Roman" w:hAnsi="Times New Roman" w:cs="Times New Roman"/>
          <w:sz w:val="24"/>
          <w:szCs w:val="24"/>
        </w:rPr>
        <w:t xml:space="preserve"> (далее – Товар) в соответствии с </w:t>
      </w:r>
      <w:r w:rsidR="00232A86" w:rsidRPr="00E577B5">
        <w:rPr>
          <w:rFonts w:ascii="Times New Roman" w:hAnsi="Times New Roman" w:cs="Times New Roman"/>
          <w:sz w:val="24"/>
          <w:szCs w:val="24"/>
        </w:rPr>
        <w:t>Техническим заданием (П</w:t>
      </w:r>
      <w:r w:rsidRPr="00E577B5">
        <w:rPr>
          <w:rFonts w:ascii="Times New Roman" w:hAnsi="Times New Roman" w:cs="Times New Roman"/>
          <w:sz w:val="24"/>
          <w:szCs w:val="24"/>
        </w:rPr>
        <w:t xml:space="preserve">риложение № 1 к </w:t>
      </w:r>
      <w:r w:rsidR="00232A86" w:rsidRPr="00E577B5">
        <w:rPr>
          <w:rFonts w:ascii="Times New Roman" w:hAnsi="Times New Roman" w:cs="Times New Roman"/>
          <w:sz w:val="24"/>
          <w:szCs w:val="24"/>
        </w:rPr>
        <w:t>Контракту</w:t>
      </w:r>
      <w:r w:rsidRPr="00E577B5">
        <w:rPr>
          <w:rFonts w:ascii="Times New Roman" w:hAnsi="Times New Roman" w:cs="Times New Roman"/>
          <w:sz w:val="24"/>
          <w:szCs w:val="24"/>
        </w:rPr>
        <w:t xml:space="preserve">), а Заказчик обязуется в порядке и сроки, предусмотренные </w:t>
      </w:r>
      <w:r w:rsidR="00232A86" w:rsidRPr="00E577B5">
        <w:rPr>
          <w:rFonts w:ascii="Times New Roman" w:hAnsi="Times New Roman" w:cs="Times New Roman"/>
          <w:sz w:val="24"/>
          <w:szCs w:val="24"/>
        </w:rPr>
        <w:t>Контрактом</w:t>
      </w:r>
      <w:r w:rsidRPr="00E577B5">
        <w:rPr>
          <w:rFonts w:ascii="Times New Roman" w:hAnsi="Times New Roman" w:cs="Times New Roman"/>
          <w:sz w:val="24"/>
          <w:szCs w:val="24"/>
        </w:rPr>
        <w:t>, принять и оплатить поставленный Товар.</w:t>
      </w:r>
    </w:p>
    <w:p w:rsidR="00E577B5" w:rsidRDefault="005B0358" w:rsidP="00E57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1.2. </w:t>
      </w:r>
      <w:r w:rsidR="008244AE" w:rsidRPr="00630306">
        <w:rPr>
          <w:rFonts w:ascii="Times New Roman" w:hAnsi="Times New Roman" w:cs="Times New Roman"/>
          <w:sz w:val="24"/>
          <w:szCs w:val="24"/>
        </w:rPr>
        <w:t>Наименование, количество, ассортимент и иные характеристики поставляемого Товара указаны в Техническом задании (Приложение № 1 к Контракту), являющейся неотъемлемой частью Контракта</w:t>
      </w:r>
      <w:r w:rsidR="008244AE">
        <w:rPr>
          <w:rFonts w:ascii="Times New Roman" w:hAnsi="Times New Roman" w:cs="Times New Roman"/>
          <w:sz w:val="24"/>
          <w:szCs w:val="24"/>
        </w:rPr>
        <w:t>.</w:t>
      </w:r>
    </w:p>
    <w:p w:rsidR="001D4B80" w:rsidRPr="00A05C16" w:rsidRDefault="001D4B80" w:rsidP="00E57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Место поставки товара: Сахалинская область г. Южно-Сахалинск, </w:t>
      </w:r>
      <w:r w:rsidRPr="00A05C16">
        <w:rPr>
          <w:rFonts w:ascii="Times New Roman" w:hAnsi="Times New Roman" w:cs="Times New Roman"/>
          <w:sz w:val="24"/>
          <w:szCs w:val="24"/>
        </w:rPr>
        <w:t>ул. Карла Маркса, д. 14</w:t>
      </w:r>
      <w:r w:rsidRPr="00A05C1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D4B80" w:rsidRPr="00863238" w:rsidRDefault="001D4B80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2.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 xml:space="preserve">ЦЕНА </w:t>
      </w:r>
      <w:r w:rsidR="00232A86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8244AE" w:rsidRDefault="008244AE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>2.1. Цена Контракта</w:t>
      </w:r>
      <w:r w:rsidRPr="006303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30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A1569">
        <w:rPr>
          <w:rFonts w:ascii="Times New Roman" w:hAnsi="Times New Roman" w:cs="Times New Roman"/>
          <w:b/>
          <w:sz w:val="24"/>
          <w:szCs w:val="24"/>
        </w:rPr>
        <w:t>_____________рублей</w:t>
      </w:r>
      <w:r w:rsidR="00E577B5">
        <w:rPr>
          <w:rFonts w:ascii="Times New Roman" w:hAnsi="Times New Roman" w:cs="Times New Roman"/>
          <w:sz w:val="24"/>
          <w:szCs w:val="24"/>
        </w:rPr>
        <w:t>,</w:t>
      </w:r>
      <w:r w:rsidR="006A1569">
        <w:rPr>
          <w:rFonts w:ascii="Times New Roman" w:hAnsi="Times New Roman" w:cs="Times New Roman"/>
          <w:sz w:val="24"/>
          <w:szCs w:val="24"/>
        </w:rPr>
        <w:t xml:space="preserve"> в то числе НДС /</w:t>
      </w:r>
      <w:r w:rsidR="00E577B5">
        <w:rPr>
          <w:rFonts w:ascii="Times New Roman" w:hAnsi="Times New Roman" w:cs="Times New Roman"/>
          <w:sz w:val="24"/>
          <w:szCs w:val="24"/>
        </w:rPr>
        <w:t xml:space="preserve"> </w:t>
      </w:r>
      <w:r w:rsidRPr="001C6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F82">
        <w:rPr>
          <w:rFonts w:ascii="Times New Roman" w:hAnsi="Times New Roman" w:cs="Times New Roman"/>
          <w:sz w:val="24"/>
          <w:szCs w:val="24"/>
        </w:rPr>
        <w:t>НДС</w:t>
      </w:r>
      <w:proofErr w:type="gramEnd"/>
      <w:r w:rsidRPr="001C6F82">
        <w:rPr>
          <w:rFonts w:ascii="Times New Roman" w:hAnsi="Times New Roman" w:cs="Times New Roman"/>
          <w:sz w:val="24"/>
          <w:szCs w:val="24"/>
        </w:rPr>
        <w:t xml:space="preserve"> не облагается.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2.2. Цена Контракта является твердой и не может изменяться в ходе заключения и исполнения Контракта, за исключением случаев, установленных действующим законодательством и настоящим Контрактом. Цена настоящего Контракта не зависит от формы налогообложения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>. Оплата услуг по настоящему Контракту осуществляется за счет средств федерального бюджета.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P1458"/>
      <w:bookmarkEnd w:id="1"/>
      <w:r w:rsidRPr="00630306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630306">
        <w:rPr>
          <w:rFonts w:ascii="Times New Roman" w:hAnsi="Times New Roman" w:cs="Times New Roman"/>
          <w:sz w:val="24"/>
          <w:szCs w:val="24"/>
        </w:rPr>
        <w:t xml:space="preserve">В общую цену Контракта включены все расходы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 xml:space="preserve">, необходимые для осуществления им своих обязательств по Контракту в полном объеме и надлежащего качества, в том числе стоимость оказываемых услуг, используемых материалов и оборудования, все подлежащие к уплате налоги, сборы, таможенные пошлины и другие обязательные платежи, расходы на гарантийное обслуживание, страхование, сертификацию, транспортные расходы по доставке оборудования до места </w:t>
      </w:r>
      <w:r w:rsidR="001D4B80">
        <w:rPr>
          <w:rFonts w:ascii="Times New Roman" w:hAnsi="Times New Roman" w:cs="Times New Roman"/>
          <w:sz w:val="24"/>
          <w:szCs w:val="24"/>
        </w:rPr>
        <w:t>поставки</w:t>
      </w:r>
      <w:r w:rsidRPr="00630306">
        <w:rPr>
          <w:rFonts w:ascii="Times New Roman" w:hAnsi="Times New Roman" w:cs="Times New Roman"/>
          <w:sz w:val="24"/>
          <w:szCs w:val="24"/>
        </w:rPr>
        <w:t>, стоимость погрузочно-разгрузочных</w:t>
      </w:r>
      <w:proofErr w:type="gramEnd"/>
      <w:r w:rsidRPr="00630306">
        <w:rPr>
          <w:rFonts w:ascii="Times New Roman" w:hAnsi="Times New Roman" w:cs="Times New Roman"/>
          <w:sz w:val="24"/>
          <w:szCs w:val="24"/>
        </w:rPr>
        <w:t xml:space="preserve"> работ, и иные расходы, связанные с исполнением.</w:t>
      </w:r>
    </w:p>
    <w:p w:rsidR="008244AE" w:rsidRPr="00E577B5" w:rsidRDefault="008244AE" w:rsidP="008244AE">
      <w:pPr>
        <w:widowControl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459"/>
      <w:bookmarkStart w:id="3" w:name="P1460"/>
      <w:bookmarkStart w:id="4" w:name="P1462"/>
      <w:bookmarkStart w:id="5" w:name="P1469"/>
      <w:bookmarkEnd w:id="2"/>
      <w:bookmarkEnd w:id="3"/>
      <w:bookmarkEnd w:id="4"/>
      <w:bookmarkEnd w:id="5"/>
      <w:r w:rsidRPr="00E57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Расчеты между Заказчиком и Поставщиком производятся не позднее 7 (семи) </w:t>
      </w:r>
      <w:r w:rsidRPr="00E57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рабочих дней </w:t>
      </w:r>
      <w:proofErr w:type="gramStart"/>
      <w:r w:rsidRPr="00E577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E57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</w:t>
      </w:r>
      <w:bookmarkStart w:id="6" w:name="P1475"/>
      <w:bookmarkEnd w:id="6"/>
      <w:r w:rsidRPr="00E577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 поставленного Товара.</w:t>
      </w:r>
    </w:p>
    <w:p w:rsidR="008244AE" w:rsidRPr="00630306" w:rsidRDefault="008244AE" w:rsidP="008244AE">
      <w:pPr>
        <w:pStyle w:val="ConsPlusNormal"/>
        <w:widowControl w:val="0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2.6.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sz w:val="24"/>
          <w:szCs w:val="24"/>
        </w:rPr>
        <w:t xml:space="preserve">, указанный в Контракте. </w:t>
      </w:r>
    </w:p>
    <w:p w:rsidR="005B0358" w:rsidRDefault="008244AE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0306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630306">
        <w:rPr>
          <w:rFonts w:ascii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Контракте счет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несет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Поставщик</w:t>
      </w:r>
      <w:r w:rsidRPr="0063030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244AE" w:rsidRPr="00863238" w:rsidRDefault="008244AE" w:rsidP="00824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3. ПОРЯДОК ПОСТАВКИ И ПРИЕМА ТОВАРА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в соответствии с </w:t>
      </w:r>
      <w:r w:rsidR="00232A86">
        <w:rPr>
          <w:rFonts w:ascii="Times New Roman" w:hAnsi="Times New Roman" w:cs="Times New Roman"/>
          <w:sz w:val="24"/>
          <w:szCs w:val="24"/>
        </w:rPr>
        <w:t>Техническим заданием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(</w:t>
      </w:r>
      <w:r w:rsidR="00232A86">
        <w:rPr>
          <w:rFonts w:ascii="Times New Roman" w:hAnsi="Times New Roman" w:cs="Times New Roman"/>
          <w:sz w:val="24"/>
          <w:szCs w:val="24"/>
        </w:rPr>
        <w:t>П</w:t>
      </w:r>
      <w:r w:rsidRPr="00863238">
        <w:rPr>
          <w:rFonts w:ascii="Times New Roman" w:hAnsi="Times New Roman" w:cs="Times New Roman"/>
          <w:sz w:val="24"/>
          <w:szCs w:val="24"/>
        </w:rPr>
        <w:t xml:space="preserve">риложение № 1 к </w:t>
      </w:r>
      <w:r w:rsidR="00232A86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).</w:t>
      </w:r>
    </w:p>
    <w:p w:rsidR="005B0358" w:rsidRPr="00E577B5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 xml:space="preserve">3.2. Срок поставки: с момента заключения </w:t>
      </w:r>
      <w:r w:rsidR="00232A86" w:rsidRPr="00E577B5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577B5">
        <w:rPr>
          <w:rFonts w:ascii="Times New Roman" w:hAnsi="Times New Roman" w:cs="Times New Roman"/>
          <w:sz w:val="24"/>
          <w:szCs w:val="24"/>
        </w:rPr>
        <w:t>в течени</w:t>
      </w:r>
      <w:r w:rsidR="00232A86" w:rsidRPr="00E577B5">
        <w:rPr>
          <w:rFonts w:ascii="Times New Roman" w:hAnsi="Times New Roman" w:cs="Times New Roman"/>
          <w:sz w:val="24"/>
          <w:szCs w:val="24"/>
        </w:rPr>
        <w:t>е</w:t>
      </w:r>
      <w:r w:rsidRPr="00E577B5">
        <w:rPr>
          <w:rFonts w:ascii="Times New Roman" w:hAnsi="Times New Roman" w:cs="Times New Roman"/>
          <w:sz w:val="24"/>
          <w:szCs w:val="24"/>
        </w:rPr>
        <w:t xml:space="preserve"> </w:t>
      </w:r>
      <w:r w:rsidR="00232A86" w:rsidRPr="00E577B5">
        <w:rPr>
          <w:rFonts w:ascii="Times New Roman" w:hAnsi="Times New Roman" w:cs="Times New Roman"/>
          <w:sz w:val="24"/>
          <w:szCs w:val="24"/>
        </w:rPr>
        <w:t>4</w:t>
      </w:r>
      <w:r w:rsidRPr="00E577B5">
        <w:rPr>
          <w:rFonts w:ascii="Times New Roman" w:hAnsi="Times New Roman" w:cs="Times New Roman"/>
          <w:sz w:val="24"/>
          <w:szCs w:val="24"/>
        </w:rPr>
        <w:t>5 (</w:t>
      </w:r>
      <w:r w:rsidR="00232A86" w:rsidRPr="00E577B5">
        <w:rPr>
          <w:rFonts w:ascii="Times New Roman" w:hAnsi="Times New Roman" w:cs="Times New Roman"/>
          <w:sz w:val="24"/>
          <w:szCs w:val="24"/>
        </w:rPr>
        <w:t>сорок пять</w:t>
      </w:r>
      <w:r w:rsidRPr="00E577B5">
        <w:rPr>
          <w:rFonts w:ascii="Times New Roman" w:hAnsi="Times New Roman" w:cs="Times New Roman"/>
          <w:sz w:val="24"/>
          <w:szCs w:val="24"/>
        </w:rPr>
        <w:t xml:space="preserve">) рабочих дней. </w:t>
      </w:r>
    </w:p>
    <w:p w:rsidR="005B0358" w:rsidRPr="00E577B5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>Поставка товара осуществляется транспортом Поставщика, погрузо-разгрузочные работы – силами Поставщика.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>Одновременно с Товаром Поставщик обязан передать Заказчику счёт на оплату поставленного Товара, товарную накладную, а также иные документы, относящиеся к Товару (в том числе: надлежащим образом заверенные копии документов, подтверждающих соответствие Товара действующим стандартам и иным нормативам, инструкции по эксплуатации и иную необходимую документацию).</w:t>
      </w:r>
      <w:r w:rsidRPr="00863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3.3. Поставщик обязуется доставить Товар по адресу, указанному Заказчиком в пункте 1.</w:t>
      </w:r>
      <w:r w:rsidR="001D4B80">
        <w:rPr>
          <w:rFonts w:ascii="Times New Roman" w:hAnsi="Times New Roman" w:cs="Times New Roman"/>
          <w:sz w:val="24"/>
          <w:szCs w:val="24"/>
        </w:rPr>
        <w:t>3</w:t>
      </w:r>
      <w:r w:rsidRPr="00863238">
        <w:rPr>
          <w:rFonts w:ascii="Times New Roman" w:hAnsi="Times New Roman" w:cs="Times New Roman"/>
          <w:sz w:val="24"/>
          <w:szCs w:val="24"/>
        </w:rPr>
        <w:t xml:space="preserve">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осуществить выгрузку Товара и подъем на объект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238">
        <w:rPr>
          <w:rFonts w:ascii="Times New Roman" w:hAnsi="Times New Roman" w:cs="Times New Roman"/>
          <w:sz w:val="24"/>
          <w:szCs w:val="24"/>
        </w:rPr>
        <w:t xml:space="preserve">своими силами и средствами. Товар должен быть доставлен Заказчику до истечения срока поставки, определенного в пункте 3.2.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3.4. На момент передачи Заказчику Товара, последний должен принадлежать Поставщику на праве собственности, не быть заложенным и (или) арестованным, не являться предметом требований, заявленных третьими лицами.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 xml:space="preserve">3.5. При приемке Товара Заказчик проводит проверку Товара на предмет его соответствия </w:t>
      </w:r>
      <w:r w:rsidR="00232A86" w:rsidRPr="00E577B5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E577B5">
        <w:rPr>
          <w:rFonts w:ascii="Times New Roman" w:hAnsi="Times New Roman" w:cs="Times New Roman"/>
          <w:sz w:val="24"/>
          <w:szCs w:val="24"/>
        </w:rPr>
        <w:t xml:space="preserve"> и товарной накладной по ассортименту, количеству, качеству, товарному виду в течение 3 (трёх) рабочих дней с момента доставки Товара.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3.6. В случае поставки Товара с нарушением сроков поставки, не соответствующего количеству и (или) качеству, без сопроводительных документов, предусмотренных п. 3.2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вправе отказаться от приемки. В этом случае Заказчик не подписывает товарную накладную и составляет акт недостатков, в котором описывает основания отказа от приемки поставляемого Товара.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Претензии о недостаче товара внутри упаковки могут быть предъявлены Заказчиком в срок не более 14 календарных дней с даты, указанной </w:t>
      </w:r>
      <w:r w:rsidR="00346DE7">
        <w:rPr>
          <w:rFonts w:ascii="Times New Roman" w:hAnsi="Times New Roman" w:cs="Times New Roman"/>
          <w:sz w:val="24"/>
          <w:szCs w:val="24"/>
        </w:rPr>
        <w:t>в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накладной</w:t>
      </w:r>
      <w:r w:rsidR="00346DE7">
        <w:rPr>
          <w:rFonts w:ascii="Times New Roman" w:hAnsi="Times New Roman" w:cs="Times New Roman"/>
          <w:sz w:val="24"/>
          <w:szCs w:val="24"/>
        </w:rPr>
        <w:t>,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при условии обеспечения надлежащих условий хранения поставленного товара (температура, влажность, иное).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Акт недостатков составляется в 2-х (двух) экземплярах и подписывается Заказчиком и Поставщиком. Срок явки представителя Поставщика для проведения выборочной проверки и составления акта не более 3 рабочих дней с даты надлежащего уведомления Поставщика.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Если Поставщик отказывается от подписания акта недостатков, об этом делается отметка в данном акте. После чего 2 (второй) экземпляр акта недостатков в течение 1 (одного) рабочего дня направляется Заказчиком Поставщику по почте – заказным письмом с уведомлением о вручении, а также посредством факсимильной связи или по электронной почте. Датой отправки акта недостатков является дата отправки его по факсимильной </w:t>
      </w:r>
      <w:r w:rsidR="00232A86">
        <w:rPr>
          <w:rFonts w:ascii="Times New Roman" w:hAnsi="Times New Roman" w:cs="Times New Roman"/>
          <w:sz w:val="24"/>
          <w:szCs w:val="24"/>
        </w:rPr>
        <w:t>связи или по электронной почте.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Поставщик обязан устранить выявленные Заказчиком при приемке недостатки Товара в течение 3 (трёх) рабочих дней после получения от Заказчика акта недостатков.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lastRenderedPageBreak/>
        <w:t>3.7. Возврат Товара с обнаруженными недостатками осуществляется силами и средствами Поставщика. Для возврата неудовлетворительного товара представители Сторон обязаны оформить накладную на возврат.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3.8. В случае поставки некомплектного Товара или Товара, несоответствующего </w:t>
      </w:r>
      <w:r w:rsidR="00232A86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вправе отказаться как от некомплектного Товара, так и от Товара, не соответствующего </w:t>
      </w:r>
      <w:r w:rsidR="00232A86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863238">
        <w:rPr>
          <w:rFonts w:ascii="Times New Roman" w:hAnsi="Times New Roman" w:cs="Times New Roman"/>
          <w:sz w:val="24"/>
          <w:szCs w:val="24"/>
        </w:rPr>
        <w:t xml:space="preserve">. Такой отказ не считается отказом от исполнения обязательства и не влечет расторжения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3.9. Заказчик вправе, уведомив Поставщика, отказаться от принятия Товара, поставка которого просрочена.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3.10. Право собственности на Товар переходит от Поставщика к Заказчику с момента его передачи представителем Поставщика представителю Заказчика по адресу места назначения, указанному в пункте 1.2.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, и подписания накладной уполномоченным представителем Заказчика.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3.11. Риск случайной гибели или повреждения Товара переходит к Заказчику после подписания представителями Сторон накладной.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3.12. Обязательства Поставщика по поставке Товара считаются выполненными с момента подписания накладной уполномоченным представителем Заказчика.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23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4. ПОРЯДОК РАСЧЕТОВ ЗА ТОВАР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7B5">
        <w:rPr>
          <w:rFonts w:ascii="Times New Roman" w:hAnsi="Times New Roman" w:cs="Times New Roman"/>
          <w:sz w:val="24"/>
          <w:szCs w:val="24"/>
        </w:rPr>
        <w:t xml:space="preserve">4.1. Оплата Товара осуществляется Заказчиком путем безналичного расчета по факту поставки Товара в течение </w:t>
      </w:r>
      <w:r w:rsidR="00346DE7" w:rsidRPr="00E577B5">
        <w:rPr>
          <w:rFonts w:ascii="Times New Roman" w:hAnsi="Times New Roman" w:cs="Times New Roman"/>
          <w:sz w:val="24"/>
          <w:szCs w:val="24"/>
        </w:rPr>
        <w:t>7</w:t>
      </w:r>
      <w:r w:rsidRPr="00E577B5">
        <w:rPr>
          <w:rFonts w:ascii="Times New Roman" w:hAnsi="Times New Roman" w:cs="Times New Roman"/>
          <w:sz w:val="24"/>
          <w:szCs w:val="24"/>
        </w:rPr>
        <w:t xml:space="preserve"> (</w:t>
      </w:r>
      <w:r w:rsidR="00346DE7" w:rsidRPr="00E577B5">
        <w:rPr>
          <w:rFonts w:ascii="Times New Roman" w:hAnsi="Times New Roman" w:cs="Times New Roman"/>
          <w:sz w:val="24"/>
          <w:szCs w:val="24"/>
        </w:rPr>
        <w:t>семи</w:t>
      </w:r>
      <w:r w:rsidRPr="00E577B5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E577B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577B5">
        <w:rPr>
          <w:rFonts w:ascii="Times New Roman" w:hAnsi="Times New Roman" w:cs="Times New Roman"/>
          <w:sz w:val="24"/>
          <w:szCs w:val="24"/>
        </w:rPr>
        <w:t xml:space="preserve"> счета Поставщика, выставленного после подписания Сторонами товарной накладной. Основанием для оплаты являются: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 счет;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-товарная накладная;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- при необходимости – другие документы.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4.2. По требованию одной из Сторон может быть составлен акт сверки взаиморасчётов. Исполнение данного требования для другой Стороны является обязательным.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4.3. Товар, поставленный Поставщиком с отклонениями от условий настоящего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, не 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63238">
        <w:rPr>
          <w:rFonts w:ascii="Times New Roman" w:hAnsi="Times New Roman" w:cs="Times New Roman"/>
          <w:sz w:val="24"/>
          <w:szCs w:val="24"/>
        </w:rPr>
        <w:t xml:space="preserve">т оплате Заказчиком до устранения таких отклонений. 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4.4. Все платежи по </w:t>
      </w:r>
      <w:r w:rsidR="00232A86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осуществляются в рублях РФ.</w:t>
      </w:r>
    </w:p>
    <w:p w:rsidR="00A05C16" w:rsidRDefault="00A05C16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5. ОТВЕТСТВЕННОСТЬ СТОРОН И ИНЫЕ ПОСЛЕДСТВИЯ НАРУШЕНИЯ ОБЯЗАТЕЛЬСТВ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Стороны несут ответственность в соответствии с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Российской Федерации.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Заказчик вправе потребовать уплаты неустоек (штрафов, пеней).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, уменьшенной на сумму пропорционально объему обязательств, предусмотренный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и фактически исполнен</w:t>
      </w:r>
      <w:r w:rsidR="00232A86">
        <w:rPr>
          <w:rFonts w:ascii="Times New Roman" w:hAnsi="Times New Roman" w:cs="Times New Roman"/>
          <w:sz w:val="24"/>
          <w:szCs w:val="24"/>
        </w:rPr>
        <w:t>ных Поставщиком.</w:t>
      </w:r>
      <w:proofErr w:type="gramEnd"/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5.4. Штрафы начисляются за ненадлежащее исполнение Поставщиком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. Размер штрафа устанавливается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виде фиксированной суммы и составляет 10 % от цены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lastRenderedPageBreak/>
        <w:t xml:space="preserve">5.5.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232A86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23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5.6. В случае просрочки исполнения Заказчиком обязательств, предусмотренных настоящим </w:t>
      </w:r>
      <w:r w:rsidR="00232A86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Поставщик направляет Заказчику требование об уплате неустоек (штрафов, пеней).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5.7. Штрафы начисляются за неисполнение или ненадлежащее исполнение Заказчиком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Заказчиком обязательств, предусмотренных настоящим договором. Размер штрафа устанавливается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виде фиксированной суммы в размере 1000,00 рублей.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5.8.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5.9.</w:t>
      </w:r>
      <w:r w:rsidR="00F93DA9">
        <w:rPr>
          <w:rFonts w:ascii="Times New Roman" w:hAnsi="Times New Roman" w:cs="Times New Roman"/>
          <w:sz w:val="24"/>
          <w:szCs w:val="24"/>
        </w:rPr>
        <w:t xml:space="preserve"> </w:t>
      </w:r>
      <w:r w:rsidRPr="00863238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Поставщиком обязательств, предусмотренных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Заказчик направляет Исполнителю требование об уплате соответствующих неустоек (штрафов, пеней) с указанием их размеров, срока уплаты и платежных реквизитов.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Оплата за товар осуществляется в течение 30 (тридцати) дней со дня поступления денежных средств в уплату таких неустоек (штрафов, пеней), по платежным реквизитам, указанным в требовании, либо, в случае отказа (уклонения) Поставщика от исполнения такого требования, оплата за товар осуществляется за вычетом соответствующего размера неустоек (штрафов, пеней) в течение 30 (тридцати) дней со дня истечения срока уплаты, указанного в таком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требовании</w:t>
      </w:r>
      <w:proofErr w:type="gramEnd"/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Заказчик вправе исполнить обязательство по перечислению неустоек (штрафов, пеней) в соответствии с </w:t>
      </w:r>
      <w:proofErr w:type="gramStart"/>
      <w:r w:rsidR="005B0358" w:rsidRPr="00863238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в требовании об уплате неустоек (штрафов, пеней) платежных реквизитов за Поставщика.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Стороны устанавливают, что все возможные претензии по настоящему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должны быть рассмотрены Сторонами в течение 10 (десяти) рабочих дней со дня получения претензии.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="005B0358" w:rsidRPr="00863238">
        <w:rPr>
          <w:rFonts w:ascii="Times New Roman" w:hAnsi="Times New Roman" w:cs="Times New Roman"/>
          <w:sz w:val="24"/>
          <w:szCs w:val="24"/>
        </w:rPr>
        <w:t xml:space="preserve"> Выплата неустоек (штрафов, пеней) санкций не освобождает Стороны от исполнения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контракту</w:t>
      </w:r>
      <w:r w:rsidR="005B0358"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F93DA9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r w:rsidR="005B0358" w:rsidRPr="00863238"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6. ДЕЙСТВИЕ ОБСТОЯТЕЛЬСТВ НЕПРЕОДОЛИМОЙ СИЛЫ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6.1. Стороны освобождаются от ответственности за полное или частичное неисполнение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если докажут, что неисполнение явилось следствием действия обстоятельств непреодолимой силы. Под обстоятельствами непреодолимой силы понимаются такие обстоятельства, как стихийные бедствия, война, военные действия, изменение законодательства, а также иные чрезвычайные и неотвратимые обстоятельства, не зависящие от Сторон, произошедшие помимо воли Сторон, при условии, что эти обстоятельства непосредственно повлияли на 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6.3. Сторона, которая не в состоянии исполнить свои обязательства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силу действия непреодолимой силы, обязана незамедлительно проинформировать другую Сторону в письменной форме об их наступлении и об их влиянии на исполнение обязательств по настоящему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lastRenderedPageBreak/>
        <w:t>6.4. Если обстоятельства непреодолимой силы действу</w:t>
      </w:r>
      <w:r w:rsidR="00F93DA9">
        <w:rPr>
          <w:rFonts w:ascii="Times New Roman" w:hAnsi="Times New Roman" w:cs="Times New Roman"/>
          <w:sz w:val="24"/>
          <w:szCs w:val="24"/>
        </w:rPr>
        <w:t>ют непрерывно на протяжении 3 (т</w:t>
      </w:r>
      <w:r w:rsidRPr="00863238">
        <w:rPr>
          <w:rFonts w:ascii="Times New Roman" w:hAnsi="Times New Roman" w:cs="Times New Roman"/>
          <w:sz w:val="24"/>
          <w:szCs w:val="24"/>
        </w:rPr>
        <w:t xml:space="preserve">рех) месяцев и не обнаруживают признаков прекращения, каждая из Сторон может расторгнуть настоящий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 одностороннем порядке путем направления уведомления другой стороне.</w:t>
      </w: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7. СРОК ДЕЙСТВИЯ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A05C16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7.1</w:t>
      </w:r>
      <w:r w:rsidR="00F93DA9"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Настоящий </w:t>
      </w:r>
      <w:r w:rsidR="00F93DA9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F93DA9">
        <w:rPr>
          <w:rFonts w:ascii="Times New Roman" w:hAnsi="Times New Roman" w:cs="Times New Roman"/>
          <w:sz w:val="24"/>
          <w:szCs w:val="24"/>
        </w:rPr>
        <w:t>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обеими Сторонами и </w:t>
      </w:r>
      <w:r w:rsidR="00A05C16" w:rsidRPr="00A05C16">
        <w:rPr>
          <w:rFonts w:ascii="Times New Roman" w:hAnsi="Times New Roman" w:cs="Times New Roman"/>
          <w:color w:val="000000" w:themeColor="text1"/>
          <w:sz w:val="24"/>
        </w:rPr>
        <w:t>действует до полного исполнения своих обязательств Сторонами в полном объеме.</w:t>
      </w:r>
      <w:r w:rsidRPr="00A05C1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7.2. Все дополнительные соглашения между Поставщиком и Заказчиком оформляются письменно и являются неотъемлемой частью настоящего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8. ВНЕСЕНИЕ ИЗМЕНЕНИЙ В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244A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 xml:space="preserve">РАСТОРЖЕНИЕ </w:t>
      </w:r>
      <w:r w:rsidR="00F93DA9" w:rsidRPr="008244AE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8.1. Изменения условий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допускаются в соответствии с действующими на момент принятия Сторонами решения об изменении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нормативными актами.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8.2. Все изменения и дополнения к </w:t>
      </w:r>
      <w:r w:rsidR="00F93DA9">
        <w:rPr>
          <w:rFonts w:ascii="Times New Roman" w:hAnsi="Times New Roman" w:cs="Times New Roman"/>
          <w:sz w:val="24"/>
          <w:szCs w:val="24"/>
        </w:rPr>
        <w:t>Контракту</w:t>
      </w:r>
      <w:r w:rsidRPr="00863238">
        <w:rPr>
          <w:rFonts w:ascii="Times New Roman" w:hAnsi="Times New Roman" w:cs="Times New Roman"/>
          <w:sz w:val="24"/>
          <w:szCs w:val="24"/>
        </w:rPr>
        <w:t xml:space="preserve"> действительны лишь в том случае, если они совершены в письменной форме, и подписаны уполномоченными представителями Сторон. Изменения и дополнения становятся неотъемлемой частью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после их подписания обеими Сторонами. 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8.3.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, может быть, расторгнут по соглашению Сторон, по решению суда или в связи с односторонним отказом Стороны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действующим законодательством Российской Федерации.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8.4. При одностороннем отказе Заказчика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считается расторгнутым с момента уведомления Поставщика Заказчиком.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 xml:space="preserve">При расторжении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по совместному решению Заказчика и Поставщика расчеты между Сторонами за поставленный до расторжения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Товар производятся на основании акта сверки взаиморасчетов, составленного с учетом произведенных Заказчиком к моменту прекращения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платежей, а также сумм, подлежащих взысканию с Поставщика в качестве неустойки или компенсации причиненных Заказчику убытков, в случае нарушения Поставщиком условий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8244AE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4AE">
        <w:rPr>
          <w:rFonts w:ascii="Times New Roman" w:hAnsi="Times New Roman" w:cs="Times New Roman"/>
          <w:b/>
          <w:sz w:val="24"/>
          <w:szCs w:val="24"/>
        </w:rPr>
        <w:t>9.</w:t>
      </w:r>
      <w:r w:rsidRPr="008244AE">
        <w:rPr>
          <w:rFonts w:ascii="Times New Roman" w:hAnsi="Times New Roman" w:cs="Times New Roman"/>
          <w:b/>
          <w:sz w:val="24"/>
          <w:szCs w:val="24"/>
        </w:rPr>
        <w:tab/>
        <w:t>ПОРЯДОК РАЗРЕШЕНИЯ СПОРОВ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9.1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Взаимоотношения сторон, не предусмотренные настоящим </w:t>
      </w:r>
      <w:r w:rsidR="00F93DA9">
        <w:rPr>
          <w:rFonts w:ascii="Times New Roman" w:hAnsi="Times New Roman" w:cs="Times New Roman"/>
          <w:sz w:val="24"/>
          <w:szCs w:val="24"/>
        </w:rPr>
        <w:t>Контрактом</w:t>
      </w:r>
      <w:r w:rsidRPr="00863238">
        <w:rPr>
          <w:rFonts w:ascii="Times New Roman" w:hAnsi="Times New Roman" w:cs="Times New Roman"/>
          <w:sz w:val="24"/>
          <w:szCs w:val="24"/>
        </w:rPr>
        <w:t>, регулируются действующим законодательством Российской Федерации.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>9.2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323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863238"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 w:rsidRPr="00863238">
        <w:rPr>
          <w:rFonts w:ascii="Times New Roman" w:hAnsi="Times New Roman" w:cs="Times New Roman"/>
          <w:sz w:val="24"/>
          <w:szCs w:val="24"/>
        </w:rPr>
        <w:t xml:space="preserve"> Сторонами согласия по возникшим спорам в процессе переговоров, споры разрешаются </w:t>
      </w:r>
      <w:r w:rsidR="008244AE" w:rsidRPr="004C64EE">
        <w:rPr>
          <w:rFonts w:ascii="Times New Roman" w:hAnsi="Times New Roman" w:cs="Times New Roman"/>
          <w:sz w:val="24"/>
          <w:szCs w:val="24"/>
        </w:rPr>
        <w:t>Арбитражным судом Сахалинской области</w:t>
      </w:r>
      <w:r w:rsidRPr="008244AE">
        <w:rPr>
          <w:rFonts w:ascii="Times New Roman" w:hAnsi="Times New Roman" w:cs="Times New Roman"/>
          <w:sz w:val="24"/>
          <w:szCs w:val="24"/>
        </w:rPr>
        <w:t xml:space="preserve"> в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соответствии с действующим законодательством РФ.</w:t>
      </w:r>
    </w:p>
    <w:p w:rsidR="005B0358" w:rsidRPr="00863238" w:rsidRDefault="005B0358" w:rsidP="005B0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58" w:rsidRPr="00A05C16" w:rsidRDefault="005B0358" w:rsidP="005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10.</w:t>
      </w:r>
      <w:r w:rsidRPr="00A05C16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10.1. </w:t>
      </w:r>
      <w:r w:rsidR="00F93DA9">
        <w:rPr>
          <w:rFonts w:ascii="Times New Roman" w:hAnsi="Times New Roman" w:cs="Times New Roman"/>
          <w:sz w:val="24"/>
          <w:szCs w:val="24"/>
        </w:rPr>
        <w:t>Контракт</w:t>
      </w:r>
      <w:r w:rsidRPr="00863238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экземпляру для каждой Стороны.</w:t>
      </w:r>
    </w:p>
    <w:p w:rsidR="005B0358" w:rsidRPr="00863238" w:rsidRDefault="005B0358" w:rsidP="00F93D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10.2. Неотъемлемой частью </w:t>
      </w:r>
      <w:r w:rsidR="00F93DA9">
        <w:rPr>
          <w:rFonts w:ascii="Times New Roman" w:hAnsi="Times New Roman" w:cs="Times New Roman"/>
          <w:sz w:val="24"/>
          <w:szCs w:val="24"/>
        </w:rPr>
        <w:t>Контракта</w:t>
      </w:r>
      <w:r w:rsidRPr="00863238">
        <w:rPr>
          <w:rFonts w:ascii="Times New Roman" w:hAnsi="Times New Roman" w:cs="Times New Roman"/>
          <w:sz w:val="24"/>
          <w:szCs w:val="24"/>
        </w:rPr>
        <w:t xml:space="preserve"> является следующее приложение:</w:t>
      </w:r>
    </w:p>
    <w:p w:rsidR="005B0358" w:rsidRPr="00D45A27" w:rsidRDefault="005B0358" w:rsidP="00F93DA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3238">
        <w:rPr>
          <w:rFonts w:ascii="Times New Roman" w:hAnsi="Times New Roman" w:cs="Times New Roman"/>
          <w:sz w:val="24"/>
          <w:szCs w:val="24"/>
        </w:rPr>
        <w:t xml:space="preserve">Приложение № 1 – </w:t>
      </w:r>
      <w:r w:rsidR="00F93DA9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863238">
        <w:rPr>
          <w:rFonts w:ascii="Times New Roman" w:hAnsi="Times New Roman" w:cs="Times New Roman"/>
          <w:sz w:val="24"/>
          <w:szCs w:val="24"/>
        </w:rPr>
        <w:t xml:space="preserve"> на поставку </w:t>
      </w:r>
      <w:r w:rsidR="00F93DA9">
        <w:rPr>
          <w:rFonts w:ascii="Times New Roman" w:hAnsi="Times New Roman" w:cs="Times New Roman"/>
          <w:sz w:val="24"/>
          <w:szCs w:val="24"/>
        </w:rPr>
        <w:t>автоматической калитки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0358" w:rsidRPr="00A05C16" w:rsidRDefault="005B0358" w:rsidP="00F93D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C16">
        <w:rPr>
          <w:rFonts w:ascii="Times New Roman" w:hAnsi="Times New Roman" w:cs="Times New Roman"/>
          <w:b/>
          <w:sz w:val="24"/>
          <w:szCs w:val="24"/>
        </w:rPr>
        <w:t>11.</w:t>
      </w:r>
      <w:r w:rsidRPr="00A05C16">
        <w:rPr>
          <w:rFonts w:ascii="Times New Roman" w:hAnsi="Times New Roman" w:cs="Times New Roman"/>
          <w:b/>
          <w:sz w:val="24"/>
          <w:szCs w:val="24"/>
        </w:rPr>
        <w:tab/>
        <w:t>РЕКВИЗИТЫ СТОРОН</w:t>
      </w:r>
    </w:p>
    <w:p w:rsidR="00A05C16" w:rsidRPr="003A0415" w:rsidRDefault="00A05C16" w:rsidP="00A05C16">
      <w:pPr>
        <w:pStyle w:val="ConsPlusNormal"/>
        <w:widowControl w:val="0"/>
        <w:spacing w:line="0" w:lineRule="atLeast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5"/>
        <w:gridCol w:w="4881"/>
      </w:tblGrid>
      <w:tr w:rsidR="00A05C16" w:rsidRPr="003A0415" w:rsidTr="00A05C16">
        <w:trPr>
          <w:trHeight w:val="313"/>
        </w:trPr>
        <w:tc>
          <w:tcPr>
            <w:tcW w:w="4805" w:type="dxa"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spacing w:line="0" w:lineRule="atLeast"/>
              <w:ind w:right="173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:</w:t>
            </w:r>
          </w:p>
        </w:tc>
        <w:tc>
          <w:tcPr>
            <w:tcW w:w="4881" w:type="dxa"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spacing w:line="0" w:lineRule="atLeast"/>
              <w:ind w:right="173"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ПОСТАВЩИК</w:t>
            </w: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:</w:t>
            </w:r>
          </w:p>
        </w:tc>
      </w:tr>
      <w:tr w:rsidR="00A05C16" w:rsidRPr="003A0415" w:rsidTr="00A05C16">
        <w:trPr>
          <w:trHeight w:val="851"/>
        </w:trPr>
        <w:tc>
          <w:tcPr>
            <w:tcW w:w="4805" w:type="dxa"/>
            <w:vMerge w:val="restart"/>
            <w:shd w:val="clear" w:color="auto" w:fill="auto"/>
          </w:tcPr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 xml:space="preserve">Полное наименование: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Управление Федеральной налоговой службы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proofErr w:type="gramStart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C</w:t>
            </w:r>
            <w:proofErr w:type="gramEnd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окращенное</w:t>
            </w:r>
            <w:proofErr w:type="spellEnd"/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 xml:space="preserve"> наименование: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 xml:space="preserve"> УФНС России по Сахалинской области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pacing w:val="-2"/>
                <w:sz w:val="24"/>
              </w:rPr>
              <w:t>Юридический адрес: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693020, Сахалинская область,</w:t>
            </w:r>
          </w:p>
          <w:p w:rsidR="00A05C16" w:rsidRPr="006D533F" w:rsidRDefault="00A05C16" w:rsidP="00784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lastRenderedPageBreak/>
              <w:t>г. Южно-Сахалинск ул. Карла Маркса, 14</w:t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pos="38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pacing w:val="-3"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pacing w:val="-3"/>
                <w:sz w:val="24"/>
              </w:rPr>
              <w:t>Фактический адрес:</w:t>
            </w:r>
            <w:r w:rsidRPr="006D533F">
              <w:rPr>
                <w:rFonts w:ascii="Times New Roman" w:hAnsi="Times New Roman" w:cs="Times New Roman"/>
                <w:bCs/>
                <w:spacing w:val="-3"/>
                <w:sz w:val="24"/>
              </w:rPr>
              <w:tab/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leader="underscore" w:pos="33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693020, Сахалинская область,</w:t>
            </w:r>
          </w:p>
          <w:p w:rsidR="00A05C16" w:rsidRPr="006D533F" w:rsidRDefault="00A05C16" w:rsidP="007842D6">
            <w:pPr>
              <w:shd w:val="clear" w:color="auto" w:fill="FFFFFF"/>
              <w:tabs>
                <w:tab w:val="left" w:leader="underscore" w:pos="33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г. Южно-Сахалинск ул. Карла Маркса, 14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И</w:t>
            </w:r>
            <w:r w:rsidRPr="006D533F">
              <w:rPr>
                <w:rFonts w:ascii="Times New Roman" w:hAnsi="Times New Roman" w:cs="Times New Roman"/>
                <w:b/>
                <w:bCs/>
                <w:spacing w:val="-7"/>
                <w:sz w:val="24"/>
              </w:rPr>
              <w:t>НН</w:t>
            </w:r>
            <w:r w:rsidRPr="006D533F">
              <w:rPr>
                <w:rFonts w:ascii="Times New Roman" w:hAnsi="Times New Roman" w:cs="Times New Roman"/>
                <w:bCs/>
                <w:spacing w:val="-7"/>
                <w:sz w:val="24"/>
              </w:rPr>
              <w:t>: 6501154700,</w:t>
            </w: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2"/>
              </w:rPr>
              <w:t>К</w:t>
            </w:r>
            <w:r w:rsidRPr="006D533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2"/>
              </w:rPr>
              <w:t>ПП</w:t>
            </w:r>
            <w:r w:rsidRPr="006D533F">
              <w:rPr>
                <w:rFonts w:ascii="Times New Roman" w:hAnsi="Times New Roman" w:cs="Times New Roman"/>
                <w:bCs/>
                <w:spacing w:val="-4"/>
                <w:sz w:val="24"/>
                <w:szCs w:val="22"/>
              </w:rPr>
              <w:t>: 650101001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bCs/>
                <w:sz w:val="24"/>
              </w:rPr>
              <w:t>ОГРН: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 xml:space="preserve"> 1046500652516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Тел</w:t>
            </w:r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 xml:space="preserve">: (4242)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55-71-05 (доб.1005, 1020)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fr-FR"/>
              </w:rPr>
            </w:pPr>
            <w:proofErr w:type="spellStart"/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>E-mail</w:t>
            </w:r>
            <w:proofErr w:type="spellEnd"/>
            <w:r w:rsidRPr="006D533F">
              <w:rPr>
                <w:rFonts w:ascii="Times New Roman" w:hAnsi="Times New Roman" w:cs="Times New Roman"/>
                <w:bCs/>
                <w:sz w:val="24"/>
                <w:lang w:val="de-DE"/>
              </w:rPr>
              <w:t xml:space="preserve">: </w:t>
            </w:r>
            <w:r w:rsidRPr="006D533F">
              <w:rPr>
                <w:rFonts w:ascii="Times New Roman" w:hAnsi="Times New Roman" w:cs="Times New Roman"/>
                <w:bCs/>
                <w:sz w:val="24"/>
              </w:rPr>
              <w:t>65ufns@mail.ru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6D533F">
              <w:rPr>
                <w:rFonts w:ascii="Times New Roman" w:hAnsi="Times New Roman" w:cs="Times New Roman"/>
                <w:bCs/>
                <w:sz w:val="24"/>
              </w:rPr>
              <w:t>Банковские реквизиты: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 xml:space="preserve">УФК по Приморскому краю (2000) (УФНС России по Сахалинской области) 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D533F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6D533F">
              <w:rPr>
                <w:rFonts w:ascii="Times New Roman" w:hAnsi="Times New Roman" w:cs="Times New Roman"/>
                <w:sz w:val="24"/>
              </w:rPr>
              <w:t>/с 03611254190)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Номер казначейского счета: 03211643000000012004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БИК  ТОФК 010507002</w:t>
            </w:r>
          </w:p>
          <w:p w:rsidR="00A05C16" w:rsidRPr="006D533F" w:rsidRDefault="00A05C16" w:rsidP="007842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D533F">
              <w:rPr>
                <w:rFonts w:ascii="Times New Roman" w:hAnsi="Times New Roman" w:cs="Times New Roman"/>
                <w:sz w:val="24"/>
              </w:rPr>
              <w:t>ДАЛЬНЕВОСТОЧНОЕ</w:t>
            </w:r>
            <w:proofErr w:type="gramEnd"/>
            <w:r w:rsidRPr="006D533F">
              <w:rPr>
                <w:rFonts w:ascii="Times New Roman" w:hAnsi="Times New Roman" w:cs="Times New Roman"/>
                <w:sz w:val="24"/>
              </w:rPr>
              <w:t xml:space="preserve"> ГУ БАНКА РОССИИ//УФК по Приморскому краю, г. Владивосток</w:t>
            </w:r>
          </w:p>
          <w:p w:rsidR="00A05C16" w:rsidRPr="006D533F" w:rsidRDefault="00A05C16" w:rsidP="00213B2D">
            <w:pPr>
              <w:pStyle w:val="ConsPlusNormal"/>
              <w:widowControl w:val="0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Номер банковского счета входящего в состав ЕКС  40102810545370000012</w:t>
            </w:r>
          </w:p>
        </w:tc>
        <w:tc>
          <w:tcPr>
            <w:tcW w:w="4881" w:type="dxa"/>
            <w:shd w:val="clear" w:color="auto" w:fill="auto"/>
          </w:tcPr>
          <w:p w:rsidR="00E577B5" w:rsidRPr="001F03CF" w:rsidRDefault="00E577B5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Полное наименование: </w:t>
            </w:r>
            <w:proofErr w:type="spellStart"/>
            <w:proofErr w:type="gramStart"/>
            <w:r w:rsidRPr="001F0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gramEnd"/>
            <w:r w:rsidRPr="001F0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окращенное</w:t>
            </w:r>
            <w:proofErr w:type="spellEnd"/>
            <w:r w:rsidRPr="001F0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наименование:</w:t>
            </w:r>
            <w:r w:rsidRPr="001F0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503FE" w:rsidRPr="001F03CF" w:rsidRDefault="005503FE" w:rsidP="00E577B5">
            <w:pPr>
              <w:shd w:val="clear" w:color="auto" w:fill="FFFFFF"/>
              <w:tabs>
                <w:tab w:val="left" w:pos="3855"/>
              </w:tabs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7B5" w:rsidRPr="001F03CF" w:rsidRDefault="00E577B5" w:rsidP="00E577B5">
            <w:pPr>
              <w:shd w:val="clear" w:color="auto" w:fill="FFFFFF"/>
              <w:tabs>
                <w:tab w:val="left" w:pos="3855"/>
              </w:tabs>
              <w:spacing w:after="0" w:line="240" w:lineRule="auto"/>
              <w:ind w:left="5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Фактический адрес:</w:t>
            </w:r>
            <w:r w:rsidRPr="001F03C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ab/>
            </w:r>
          </w:p>
          <w:p w:rsidR="00E577B5" w:rsidRPr="001F03CF" w:rsidRDefault="00E577B5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1F03C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НН</w:t>
            </w:r>
            <w:r w:rsidRPr="001F03CF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:</w:t>
            </w:r>
          </w:p>
          <w:p w:rsidR="005503FE" w:rsidRPr="001F03CF" w:rsidRDefault="005503FE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/>
                <w:sz w:val="24"/>
                <w:szCs w:val="24"/>
              </w:rPr>
              <w:t>ОГРНИП:</w:t>
            </w:r>
            <w:r w:rsidRPr="001F0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7B5" w:rsidRPr="001F03CF" w:rsidRDefault="001F03CF" w:rsidP="00E577B5">
            <w:pPr>
              <w:pStyle w:val="ConsPlusNormal"/>
              <w:widowControl w:val="0"/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О</w:t>
            </w:r>
            <w:r w:rsidR="00E577B5" w:rsidRPr="001F03CF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К</w:t>
            </w:r>
            <w:r w:rsidR="00E577B5" w:rsidRPr="001F03C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</w:t>
            </w:r>
            <w:r w:rsidRPr="001F03CF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</w:t>
            </w:r>
            <w:r w:rsidR="00E577B5" w:rsidRPr="001F03C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: </w:t>
            </w:r>
          </w:p>
          <w:p w:rsidR="006A1569" w:rsidRPr="00E44E84" w:rsidRDefault="00E577B5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Тел</w:t>
            </w:r>
            <w:r w:rsidRPr="001F03C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</w:p>
          <w:p w:rsidR="001F03CF" w:rsidRPr="00E44E84" w:rsidRDefault="00E577B5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03C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1F03CF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</w:p>
          <w:p w:rsidR="00E577B5" w:rsidRPr="001F03CF" w:rsidRDefault="00E577B5" w:rsidP="00E577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:rsidR="001F03CF" w:rsidRPr="001F03CF" w:rsidRDefault="001F03CF" w:rsidP="00E577B5">
            <w:pPr>
              <w:autoSpaceDE w:val="0"/>
              <w:autoSpaceDN w:val="0"/>
              <w:adjustRightInd w:val="0"/>
              <w:spacing w:after="0" w:line="240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C16" w:rsidRPr="003A0415" w:rsidTr="00A05C16">
        <w:trPr>
          <w:trHeight w:val="1337"/>
        </w:trPr>
        <w:tc>
          <w:tcPr>
            <w:tcW w:w="4805" w:type="dxa"/>
            <w:vMerge/>
            <w:shd w:val="clear" w:color="auto" w:fill="auto"/>
          </w:tcPr>
          <w:p w:rsidR="00A05C16" w:rsidRPr="006D533F" w:rsidRDefault="00A05C16" w:rsidP="007842D6">
            <w:pPr>
              <w:pStyle w:val="ConsPlusNormal"/>
              <w:widowControl w:val="0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4881" w:type="dxa"/>
            <w:shd w:val="clear" w:color="auto" w:fill="auto"/>
          </w:tcPr>
          <w:p w:rsidR="00A05C16" w:rsidRPr="001F03CF" w:rsidRDefault="001F03CF" w:rsidP="006A1569">
            <w:pPr>
              <w:pStyle w:val="ConsPlusNormal"/>
              <w:widowControl w:val="0"/>
              <w:spacing w:line="0" w:lineRule="atLeast"/>
              <w:ind w:right="173"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</w:p>
        </w:tc>
      </w:tr>
    </w:tbl>
    <w:p w:rsidR="00A05C16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p w:rsidR="00A05C16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p w:rsidR="00E44E84" w:rsidRPr="003A0415" w:rsidRDefault="00E44E84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A05C16" w:rsidRPr="003A0415" w:rsidTr="00A05C16">
        <w:trPr>
          <w:trHeight w:val="1769"/>
        </w:trPr>
        <w:tc>
          <w:tcPr>
            <w:tcW w:w="5165" w:type="dxa"/>
          </w:tcPr>
          <w:p w:rsidR="00A05C16" w:rsidRPr="006D533F" w:rsidRDefault="00A05C16" w:rsidP="007842D6">
            <w:pPr>
              <w:tabs>
                <w:tab w:val="left" w:pos="1576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  <w:r w:rsidRPr="006D533F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УФНС России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_____________________ А.А. </w:t>
            </w:r>
            <w:proofErr w:type="spellStart"/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Насыйрова</w:t>
            </w:r>
            <w:proofErr w:type="spellEnd"/>
          </w:p>
        </w:tc>
        <w:tc>
          <w:tcPr>
            <w:tcW w:w="4536" w:type="dxa"/>
          </w:tcPr>
          <w:p w:rsidR="00A05C16" w:rsidRPr="001F03CF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3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Поставщик:</w:t>
            </w:r>
          </w:p>
          <w:p w:rsidR="00A05C16" w:rsidRDefault="00A05C16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CF" w:rsidRDefault="001F03CF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CF" w:rsidRDefault="001F03CF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CF" w:rsidRPr="003A0415" w:rsidRDefault="001F03CF" w:rsidP="006A1569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</w:tr>
    </w:tbl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F03CF" w:rsidRDefault="001F03CF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22CD2" w:rsidRDefault="00522CD2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22CD2" w:rsidRDefault="00522CD2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22CD2" w:rsidRDefault="00522CD2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7" w:name="_GoBack"/>
      <w:bookmarkEnd w:id="7"/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Default="00A05C16" w:rsidP="00A05C16">
      <w:pPr>
        <w:widowControl w:val="0"/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05C16" w:rsidRPr="00057590" w:rsidRDefault="00A05C16" w:rsidP="00A05C1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lastRenderedPageBreak/>
        <w:t>Приложение № 1</w:t>
      </w:r>
    </w:p>
    <w:p w:rsidR="00A05C16" w:rsidRPr="00057590" w:rsidRDefault="00A05C16" w:rsidP="00A05C16">
      <w:pPr>
        <w:spacing w:after="0" w:line="240" w:lineRule="auto"/>
        <w:ind w:right="21" w:firstLine="29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t>к Государственному контракту</w:t>
      </w:r>
    </w:p>
    <w:p w:rsidR="00A05C16" w:rsidRPr="00057590" w:rsidRDefault="00A05C16" w:rsidP="00A05C16">
      <w:pPr>
        <w:spacing w:after="0" w:line="240" w:lineRule="auto"/>
        <w:ind w:right="21" w:firstLine="29"/>
        <w:jc w:val="right"/>
        <w:rPr>
          <w:rFonts w:ascii="Times New Roman" w:hAnsi="Times New Roman" w:cs="Times New Roman"/>
          <w:szCs w:val="24"/>
        </w:rPr>
      </w:pPr>
      <w:r w:rsidRPr="00057590">
        <w:rPr>
          <w:rFonts w:ascii="Times New Roman" w:hAnsi="Times New Roman" w:cs="Times New Roman"/>
          <w:szCs w:val="24"/>
        </w:rPr>
        <w:t xml:space="preserve">№ </w:t>
      </w:r>
      <w:r w:rsidR="006A1569">
        <w:rPr>
          <w:rFonts w:ascii="Times New Roman" w:hAnsi="Times New Roman" w:cs="Times New Roman"/>
          <w:szCs w:val="24"/>
        </w:rPr>
        <w:t>________</w:t>
      </w:r>
    </w:p>
    <w:p w:rsidR="005B0358" w:rsidRPr="00863238" w:rsidRDefault="00A05C16" w:rsidP="00A05C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7590">
        <w:rPr>
          <w:rFonts w:ascii="Times New Roman" w:hAnsi="Times New Roman" w:cs="Times New Roman"/>
          <w:szCs w:val="24"/>
        </w:rPr>
        <w:t xml:space="preserve"> от __________________202</w:t>
      </w:r>
      <w:r w:rsidR="006A1569">
        <w:rPr>
          <w:rFonts w:ascii="Times New Roman" w:hAnsi="Times New Roman" w:cs="Times New Roman"/>
          <w:szCs w:val="24"/>
        </w:rPr>
        <w:t>__</w:t>
      </w:r>
      <w:r w:rsidRPr="00057590">
        <w:rPr>
          <w:rFonts w:ascii="Times New Roman" w:hAnsi="Times New Roman" w:cs="Times New Roman"/>
          <w:szCs w:val="24"/>
        </w:rPr>
        <w:t xml:space="preserve">  г.</w:t>
      </w:r>
    </w:p>
    <w:p w:rsidR="005B0358" w:rsidRPr="006A1569" w:rsidRDefault="005B0358" w:rsidP="006A1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569" w:rsidRPr="006A1569" w:rsidRDefault="006A1569" w:rsidP="006A15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ТЕХНИЧЕСКОЕ ЗАДАНИЕ</w:t>
      </w:r>
    </w:p>
    <w:p w:rsidR="006A1569" w:rsidRPr="006A1569" w:rsidRDefault="006A1569" w:rsidP="006A15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поставку </w:t>
      </w:r>
      <w:r w:rsidRPr="006A1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автоматической калитки</w:t>
      </w:r>
    </w:p>
    <w:p w:rsidR="006A1569" w:rsidRPr="006A1569" w:rsidRDefault="006A1569" w:rsidP="006A1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Цель закупки: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поставка автоматической калитки (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– товар).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Место и условия поставки: 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Место поставки товара: Сахалинская область г. Южно-Сахалинск, </w:t>
      </w:r>
      <w:r w:rsidRPr="006A1569">
        <w:rPr>
          <w:rFonts w:ascii="Times New Roman" w:hAnsi="Times New Roman" w:cs="Times New Roman"/>
          <w:sz w:val="24"/>
          <w:szCs w:val="24"/>
        </w:rPr>
        <w:t>ул. Карла Маркса, д. 14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A1569" w:rsidRPr="006A1569" w:rsidRDefault="006A1569" w:rsidP="006A1569">
      <w:pPr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поставки товара: в течение 45 (сорок пять) рабочих дней </w:t>
      </w:r>
      <w:proofErr w:type="gramStart"/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заключения</w:t>
      </w:r>
      <w:proofErr w:type="gramEnd"/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Контракта.</w:t>
      </w:r>
    </w:p>
    <w:p w:rsidR="006A1569" w:rsidRPr="006A1569" w:rsidRDefault="006A1569" w:rsidP="006A1569">
      <w:pPr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</w:t>
      </w:r>
      <w:r w:rsidRPr="006A1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Поставщик осуществляет доставку товара своими силами и средствами до места поставки товара.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3. Требования к упаковке: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hAnsi="Times New Roman" w:cs="Times New Roman"/>
          <w:sz w:val="24"/>
          <w:szCs w:val="24"/>
        </w:rPr>
        <w:t>Товар поставляется в упаковке, содержащей информацию о Товаре, с указанием производителя, состава и даты выпуска, а также инструкцию по эксплуатации с рекомендациями.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hAnsi="Times New Roman" w:cs="Times New Roman"/>
          <w:sz w:val="24"/>
          <w:szCs w:val="24"/>
        </w:rPr>
        <w:t>Упаковка и маркировка поставляемого товара должны соответствовать принятым стандартам, техническим условиям и другим требованиям, установленным в Российской Федерации к данной продукции.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hAnsi="Times New Roman" w:cs="Times New Roman"/>
          <w:sz w:val="24"/>
          <w:szCs w:val="24"/>
        </w:rPr>
        <w:t xml:space="preserve">Защитные свойства упаковки должны обеспечивать сохранность Товара при транспортировке и погрузо-разгрузочных работах к конечному месту эксплуатации. Упаковка не должна содержать вскрытий, вмятин, порезов. 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Поставщик должен обеспечить упаковку Товаров, способную предотвратить их повреждение во время перевозки к конечному пункту назначения – Заказчика.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6A1569">
        <w:rPr>
          <w:rFonts w:ascii="Times New Roman" w:eastAsia="Times New Roman" w:hAnsi="Times New Roman" w:cs="Times New Roman"/>
          <w:b/>
          <w:sz w:val="24"/>
          <w:szCs w:val="24"/>
        </w:rPr>
        <w:t>Требования к качеству и безопасности товара: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1569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Поставщик гарантирует, что поставляемый товар не является предметом поставки по другим контрактам, свободен от прав и притязаний третьих лиц.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Поставляемый товар должен быть</w:t>
      </w:r>
      <w:r w:rsidRPr="006A156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bidi="ru-RU"/>
        </w:rPr>
        <w:t xml:space="preserve"> новым, не бывшим в эксплуатации (употреблении),</w:t>
      </w:r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 не иметь дефектов, неиспользованным (Товаром, который не был в эксплуатации, в ремонте, в том </w:t>
      </w:r>
      <w:proofErr w:type="gramStart"/>
      <w:r w:rsidRPr="006A1569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Информация о товаре должна быть на русском языке. </w:t>
      </w:r>
    </w:p>
    <w:p w:rsidR="006A1569" w:rsidRPr="006A1569" w:rsidRDefault="006A1569" w:rsidP="006A1569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Товар должен быть разрешен к применению на территории Российской Федерации.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</w:t>
      </w:r>
    </w:p>
    <w:p w:rsidR="006A1569" w:rsidRPr="006A1569" w:rsidRDefault="006A1569" w:rsidP="006A1569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6A1569" w:rsidRPr="006A1569" w:rsidRDefault="006A1569" w:rsidP="006A1569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При отсутствии документа, удостоверяющего качество товара, товар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качестве, предусмотренных действующими требованиями законодательства Российской Федерации. Затраты на проведение контроля качества поставляемого товара осуществляются за счет Поставщика. 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поставки некачественного товара (в том числе в случае выявления внешних признаков ненадлежащего качества товара, Поставщик безвозмездно устраняет недостатки товара в течение 5 (пяти) дней с момента письменного уведомления о них Заказчиком.</w:t>
      </w:r>
      <w:proofErr w:type="gramEnd"/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A156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осуществляется Поставщиком.</w:t>
      </w: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</w:rPr>
        <w:t>5. Требования к гарантийному сроку товара и (или) объему предоставления гарантий его качества, к гарантийному обслуживанию товара.</w:t>
      </w:r>
    </w:p>
    <w:p w:rsidR="006A1569" w:rsidRPr="006A1569" w:rsidRDefault="006A1569" w:rsidP="006A15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Поставщик предоставляет Заказчику гарантии производителя (изготовителя) на товар, оформленный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:rsidR="006A1569" w:rsidRPr="006A1569" w:rsidRDefault="006A1569" w:rsidP="006A15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>Поставщик гарантирует полное соответствие поставляемого товара условиям договора, устранение неисправностей, связанных с дефектами производства, устранение неисправностей посредством замены запасных частей.</w:t>
      </w:r>
    </w:p>
    <w:p w:rsidR="006A1569" w:rsidRPr="006A1569" w:rsidRDefault="006A1569" w:rsidP="006A1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Cs/>
          <w:sz w:val="24"/>
          <w:szCs w:val="24"/>
        </w:rPr>
        <w:t xml:space="preserve">Гарантия Поставщика на поставленный товар составляет не менее 12 месяцев, с момента подписания документа о приемке Заказчиком, но не менее срока гарантии производителя. Гарантия производителя на товар составляет не менее 12 месяцев. </w:t>
      </w:r>
    </w:p>
    <w:p w:rsidR="006A1569" w:rsidRPr="006A1569" w:rsidRDefault="006A1569" w:rsidP="006A15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Cs/>
          <w:sz w:val="24"/>
          <w:szCs w:val="24"/>
        </w:rPr>
        <w:t>Гарантийный срок на поставляемый товар распространяется и на все составляющие его части (комплектующие изделия). Гарантийный срок начинает исчисляться со дня подписания документа о приемке Заказчиком.</w:t>
      </w:r>
    </w:p>
    <w:p w:rsidR="006A1569" w:rsidRPr="006A1569" w:rsidRDefault="006A1569" w:rsidP="006A15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>Неисправный или дефектный товар будет возвращен Поставщику за его счёт в сроки, согласованные Заказчиком и Поставщиком. В случае замены или исправления дефектного товара гарантийный срок на данный товар продлевается.</w:t>
      </w:r>
    </w:p>
    <w:p w:rsidR="006A1569" w:rsidRPr="006A1569" w:rsidRDefault="006A1569" w:rsidP="006A1569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>Устранение неисправностей и ремонт поставленного товара должен осуществляться на месте его установки, а в случае необходимости – в гарантийной мастерской, в течение 15 календарных дней с момента получения Поставщиком письменного уведомления Заказчика, доставка до мастерской и возврат осуществляются за счет Поставщика. При необходимости замены запасных частей срок гарантийного ремонта не должен превышать 30 календарных дней. При невозможности устранения неисправностей товара должно подлежать замене в течение 10 календарных дней с момента установления данного факта.</w:t>
      </w:r>
    </w:p>
    <w:p w:rsidR="006A1569" w:rsidRPr="006A1569" w:rsidRDefault="006A1569" w:rsidP="006A1569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1569" w:rsidRPr="006A1569" w:rsidRDefault="006A1569" w:rsidP="006A1569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A1569">
        <w:rPr>
          <w:rFonts w:ascii="Times New Roman" w:eastAsia="Times New Roman" w:hAnsi="Times New Roman" w:cs="Times New Roman"/>
          <w:b/>
          <w:sz w:val="24"/>
          <w:szCs w:val="24"/>
        </w:rPr>
        <w:t>Товар должен соответствовать требованиям:</w:t>
      </w:r>
    </w:p>
    <w:p w:rsidR="006A1569" w:rsidRPr="006A1569" w:rsidRDefault="006A1569" w:rsidP="006A1569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6A1569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6A1569">
        <w:rPr>
          <w:rFonts w:ascii="Times New Roman" w:eastAsia="Times New Roman" w:hAnsi="Times New Roman" w:cs="Times New Roman"/>
          <w:sz w:val="24"/>
          <w:szCs w:val="24"/>
        </w:rPr>
        <w:t xml:space="preserve"> ТС 004/2011 «О безопасности низковольтного оборудования»;</w:t>
      </w:r>
    </w:p>
    <w:p w:rsidR="006A1569" w:rsidRPr="006A1569" w:rsidRDefault="006A1569" w:rsidP="006A1569">
      <w:pPr>
        <w:tabs>
          <w:tab w:val="left" w:pos="-284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6A1569" w:rsidRPr="006A1569" w:rsidRDefault="006A1569" w:rsidP="006A1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6A1569" w:rsidRPr="006A1569" w:rsidRDefault="006A1569" w:rsidP="006A1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7. Требования к товару: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81"/>
      </w:tblGrid>
      <w:tr w:rsidR="006A1569" w:rsidRPr="006A1569" w:rsidTr="00E015AA">
        <w:trPr>
          <w:trHeight w:val="259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1569" w:rsidRPr="006A1569" w:rsidRDefault="006A1569" w:rsidP="006A15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Наименование и количество поставляемого товара</w:t>
            </w:r>
          </w:p>
          <w:p w:rsidR="006A1569" w:rsidRPr="006A1569" w:rsidRDefault="006A1569" w:rsidP="006A1569">
            <w:pPr>
              <w:tabs>
                <w:tab w:val="left" w:pos="3060"/>
              </w:tabs>
              <w:spacing w:after="0"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Описание предмета и объема закупки:</w:t>
            </w:r>
          </w:p>
        </w:tc>
      </w:tr>
    </w:tbl>
    <w:p w:rsidR="006A1569" w:rsidRPr="006A1569" w:rsidRDefault="006A1569" w:rsidP="006A1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230"/>
        <w:gridCol w:w="851"/>
        <w:gridCol w:w="567"/>
        <w:gridCol w:w="2552"/>
        <w:gridCol w:w="1843"/>
        <w:gridCol w:w="1133"/>
      </w:tblGrid>
      <w:tr w:rsidR="006A1569" w:rsidRPr="006A1569" w:rsidTr="00E015AA">
        <w:trPr>
          <w:trHeight w:val="957"/>
        </w:trPr>
        <w:tc>
          <w:tcPr>
            <w:tcW w:w="605" w:type="dxa"/>
            <w:vMerge w:val="restart"/>
            <w:shd w:val="clear" w:color="auto" w:fill="FFFFFF"/>
            <w:hideMark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30" w:type="dxa"/>
            <w:vMerge w:val="restart"/>
            <w:shd w:val="clear" w:color="auto" w:fill="FFFFFF"/>
            <w:hideMark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входящего в объект закупки</w:t>
            </w:r>
          </w:p>
        </w:tc>
        <w:tc>
          <w:tcPr>
            <w:tcW w:w="851" w:type="dxa"/>
            <w:vMerge w:val="restart"/>
            <w:shd w:val="clear" w:color="auto" w:fill="FFFFFF"/>
            <w:hideMark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67" w:type="dxa"/>
            <w:vMerge w:val="restart"/>
            <w:shd w:val="clear" w:color="auto" w:fill="FFFFFF"/>
            <w:noWrap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</w:p>
        </w:tc>
      </w:tr>
      <w:tr w:rsidR="006A1569" w:rsidRPr="006A1569" w:rsidTr="00E015AA">
        <w:trPr>
          <w:trHeight w:val="1012"/>
        </w:trPr>
        <w:tc>
          <w:tcPr>
            <w:tcW w:w="605" w:type="dxa"/>
            <w:vMerge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  <w:noWrap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843" w:type="dxa"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133" w:type="dxa"/>
            <w:shd w:val="clear" w:color="auto" w:fill="FFFFFF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Автоматическая калитка </w:t>
            </w:r>
            <w:proofErr w:type="spellStart"/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PERCo</w:t>
            </w:r>
            <w:proofErr w:type="spellEnd"/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WMD</w:t>
            </w: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-06 со стеклянной створкой </w:t>
            </w: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AGG</w:t>
            </w: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-900</w:t>
            </w:r>
          </w:p>
          <w:p w:rsidR="006A1569" w:rsidRPr="006A1569" w:rsidRDefault="006A1569" w:rsidP="006A1569">
            <w:pPr>
              <w:pStyle w:val="Style6"/>
              <w:widowControl/>
              <w:spacing w:line="240" w:lineRule="auto"/>
            </w:pPr>
            <w:proofErr w:type="gramStart"/>
            <w:r w:rsidRPr="006A1569">
              <w:rPr>
                <w:color w:val="000000"/>
              </w:rPr>
              <w:t>(</w:t>
            </w:r>
            <w:r w:rsidRPr="006A1569">
              <w:t>ОКПД 2 – 26.30.50.152</w:t>
            </w:r>
            <w:proofErr w:type="gramEnd"/>
          </w:p>
          <w:p w:rsidR="006A1569" w:rsidRPr="006A1569" w:rsidRDefault="006A1569" w:rsidP="006A1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Каталог ТРУ – 26.30.50.152 - 00000001</w:t>
            </w: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Конструктивное исполнение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Калитка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Турникет со встроенным контроллером (электронная проходная)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15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корпуса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Однопроходной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Турникет </w:t>
            </w:r>
            <w:proofErr w:type="spellStart"/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полноростовой</w:t>
            </w:r>
            <w:proofErr w:type="spellEnd"/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280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размещения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Напольный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привода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Электромоторный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Сталь нержавеющая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системы управления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Автоматический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Потребляемая мощность (без учета системы обогрева)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100 и &lt; 120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Ватт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 в режиме однократного прохода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и &lt; 15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чел/мин</w:t>
            </w:r>
          </w:p>
        </w:tc>
      </w:tr>
      <w:tr w:rsidR="006A1569" w:rsidRPr="006A1569" w:rsidTr="00E015AA">
        <w:trPr>
          <w:trHeight w:val="177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прохода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900 и &lt; 1000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Пропускная способность в режиме свободного прохода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и &lt; 15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чел/мин</w:t>
            </w:r>
          </w:p>
        </w:tc>
      </w:tr>
      <w:tr w:rsidR="006A1569" w:rsidRPr="006A1569" w:rsidTr="00E015AA">
        <w:trPr>
          <w:trHeight w:val="268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Напряжение питания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Вольт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защиты оболочки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IP41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269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корпуса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1000 и &lt; 1200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A1569" w:rsidRPr="006A1569" w:rsidTr="00E015AA">
        <w:trPr>
          <w:trHeight w:val="261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корпуса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100 и &lt; 150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Пульт дистанционного управления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293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Длина (створки)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Материал изготовления (створки)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Закаленное стекло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Пульт дистанционного управления PERCo-H7</w:t>
            </w:r>
          </w:p>
        </w:tc>
        <w:tc>
          <w:tcPr>
            <w:tcW w:w="851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Брелок-передатчик радиоуправления YET2129 четырехкнопочный с динамическим кодом</w:t>
            </w:r>
          </w:p>
        </w:tc>
        <w:tc>
          <w:tcPr>
            <w:tcW w:w="851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4"/>
        </w:trPr>
        <w:tc>
          <w:tcPr>
            <w:tcW w:w="605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контроллер </w:t>
            </w:r>
            <w:proofErr w:type="spellStart"/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PERCo</w:t>
            </w:r>
            <w:proofErr w:type="spellEnd"/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-CT/L14.1P с блоком подключения датчиков движения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567" w:type="dxa"/>
            <w:vMerge w:val="restart"/>
            <w:shd w:val="clear" w:color="auto" w:fill="auto"/>
            <w:noWrap/>
          </w:tcPr>
          <w:p w:rsidR="006A1569" w:rsidRPr="006A1569" w:rsidRDefault="006A1569" w:rsidP="006A1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Универсальный сетевой контроллер СКУД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4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2-х ядерный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4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Интерфейс связи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 (10/100 Base-T)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4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Интерфейс со считывателями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-485 (</w:t>
            </w:r>
            <w:proofErr w:type="spellStart"/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PERCo</w:t>
            </w:r>
            <w:proofErr w:type="spellEnd"/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OSDP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считывателей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входов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от 7 до 15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выходов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от 6 до 9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верифицирующих устройств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6A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-входов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управляемых замков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Количество управляемых турникетов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32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Рабочая температура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от +1С до +40С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1569" w:rsidRPr="006A1569" w:rsidTr="00E015AA">
        <w:trPr>
          <w:trHeight w:val="552"/>
        </w:trPr>
        <w:tc>
          <w:tcPr>
            <w:tcW w:w="605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Габаритные размеры</w:t>
            </w:r>
          </w:p>
        </w:tc>
        <w:tc>
          <w:tcPr>
            <w:tcW w:w="184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69">
              <w:rPr>
                <w:rFonts w:ascii="Times New Roman" w:hAnsi="Times New Roman" w:cs="Times New Roman"/>
                <w:sz w:val="24"/>
                <w:szCs w:val="24"/>
              </w:rPr>
              <w:t>208х45х235</w:t>
            </w:r>
          </w:p>
        </w:tc>
        <w:tc>
          <w:tcPr>
            <w:tcW w:w="1133" w:type="dxa"/>
          </w:tcPr>
          <w:p w:rsidR="006A1569" w:rsidRPr="006A1569" w:rsidRDefault="006A1569" w:rsidP="006A15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05C16" w:rsidRPr="00A05C16" w:rsidRDefault="00A05C16" w:rsidP="00A05C1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5C16" w:rsidRPr="003A0415" w:rsidRDefault="00A05C16" w:rsidP="00A05C16">
      <w:pPr>
        <w:widowControl w:val="0"/>
        <w:spacing w:after="0" w:line="0" w:lineRule="atLeast"/>
        <w:rPr>
          <w:rFonts w:ascii="Times New Roman" w:hAnsi="Times New Roman" w:cs="Times New Roman"/>
          <w:vanish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969"/>
      </w:tblGrid>
      <w:tr w:rsidR="00A05C16" w:rsidRPr="003A0415" w:rsidTr="00E44E84">
        <w:trPr>
          <w:trHeight w:val="1547"/>
        </w:trPr>
        <w:tc>
          <w:tcPr>
            <w:tcW w:w="5874" w:type="dxa"/>
          </w:tcPr>
          <w:p w:rsidR="00A05C16" w:rsidRPr="006D533F" w:rsidRDefault="00A05C16" w:rsidP="007842D6">
            <w:pPr>
              <w:tabs>
                <w:tab w:val="left" w:pos="1576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D533F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  <w:r w:rsidRPr="006D533F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  <w:r w:rsidRPr="006D533F">
              <w:rPr>
                <w:rFonts w:ascii="Times New Roman" w:hAnsi="Times New Roman" w:cs="Times New Roman"/>
                <w:sz w:val="24"/>
              </w:rPr>
              <w:t>УФНС России по Сахалинской области</w:t>
            </w:r>
          </w:p>
          <w:p w:rsidR="00A05C16" w:rsidRPr="006D533F" w:rsidRDefault="00A05C16" w:rsidP="007842D6">
            <w:p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05C16" w:rsidRPr="006D533F" w:rsidRDefault="00A05C16" w:rsidP="007842D6">
            <w:pPr>
              <w:pStyle w:val="ConsPlusNormal"/>
              <w:widowControl w:val="0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6D533F">
              <w:rPr>
                <w:rFonts w:ascii="Times New Roman" w:hAnsi="Times New Roman" w:cs="Times New Roman"/>
                <w:sz w:val="24"/>
                <w:szCs w:val="22"/>
              </w:rPr>
              <w:t xml:space="preserve">_____________________ А.А. </w:t>
            </w:r>
            <w:proofErr w:type="spellStart"/>
            <w:r w:rsidRPr="006D533F">
              <w:rPr>
                <w:rFonts w:ascii="Times New Roman" w:hAnsi="Times New Roman" w:cs="Times New Roman"/>
                <w:sz w:val="24"/>
                <w:szCs w:val="22"/>
              </w:rPr>
              <w:t>Насыйрова</w:t>
            </w:r>
            <w:proofErr w:type="spellEnd"/>
          </w:p>
        </w:tc>
        <w:tc>
          <w:tcPr>
            <w:tcW w:w="3969" w:type="dxa"/>
          </w:tcPr>
          <w:p w:rsidR="00A05C16" w:rsidRPr="00CC18B4" w:rsidRDefault="00A05C16" w:rsidP="007842D6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Поставщик</w:t>
            </w:r>
            <w:r w:rsidRPr="00CC18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1F03CF" w:rsidRDefault="001F03CF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569" w:rsidRDefault="006A1569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CF" w:rsidRDefault="001F03CF" w:rsidP="001F03CF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C16" w:rsidRPr="003A0415" w:rsidRDefault="006A1569" w:rsidP="006A1569">
            <w:pPr>
              <w:spacing w:after="0" w:line="240" w:lineRule="auto"/>
              <w:ind w:lef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</w:tr>
    </w:tbl>
    <w:p w:rsidR="00A05C16" w:rsidRPr="00863238" w:rsidRDefault="00A05C16" w:rsidP="00A05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C16" w:rsidRPr="00863238" w:rsidSect="00213B2D">
      <w:pgSz w:w="11909" w:h="16834"/>
      <w:pgMar w:top="1134" w:right="567" w:bottom="1134" w:left="1701" w:header="680" w:footer="68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F2C61"/>
    <w:multiLevelType w:val="multilevel"/>
    <w:tmpl w:val="85C8EF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58"/>
    <w:rsid w:val="000C3CE9"/>
    <w:rsid w:val="00185DEE"/>
    <w:rsid w:val="001D4B80"/>
    <w:rsid w:val="001F03CF"/>
    <w:rsid w:val="00213B2D"/>
    <w:rsid w:val="00232A86"/>
    <w:rsid w:val="002B3CAB"/>
    <w:rsid w:val="00346DE7"/>
    <w:rsid w:val="0048482E"/>
    <w:rsid w:val="00522CD2"/>
    <w:rsid w:val="005503FE"/>
    <w:rsid w:val="005B0358"/>
    <w:rsid w:val="00625105"/>
    <w:rsid w:val="006A1569"/>
    <w:rsid w:val="006C1340"/>
    <w:rsid w:val="008244AE"/>
    <w:rsid w:val="008539D3"/>
    <w:rsid w:val="00893559"/>
    <w:rsid w:val="00A05C16"/>
    <w:rsid w:val="00AF71F2"/>
    <w:rsid w:val="00E44E84"/>
    <w:rsid w:val="00E577B5"/>
    <w:rsid w:val="00F9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4AE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A05C1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05C16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4AE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A05C1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05C1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Тюрина Ирина Анатольевна</cp:lastModifiedBy>
  <cp:revision>7</cp:revision>
  <dcterms:created xsi:type="dcterms:W3CDTF">2026-09-01T03:14:00Z</dcterms:created>
  <dcterms:modified xsi:type="dcterms:W3CDTF">2026-09-02T03:44:00Z</dcterms:modified>
</cp:coreProperties>
</file>