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C94" w:rsidRPr="0067535E" w:rsidRDefault="007D0C94" w:rsidP="007D0C94">
      <w:pPr>
        <w:pStyle w:val="1"/>
        <w:keepNext w:val="0"/>
        <w:widowControl w:val="0"/>
        <w:spacing w:before="0" w:after="0"/>
        <w:jc w:val="right"/>
        <w:rPr>
          <w:rFonts w:ascii="Times New Roman" w:hAnsi="Times New Roman"/>
          <w:kern w:val="0"/>
          <w:sz w:val="24"/>
          <w:szCs w:val="24"/>
          <w:lang w:eastAsia="ru-RU"/>
        </w:rPr>
      </w:pPr>
      <w:r w:rsidRPr="0067535E">
        <w:rPr>
          <w:rFonts w:ascii="Times New Roman" w:hAnsi="Times New Roman"/>
          <w:kern w:val="0"/>
          <w:sz w:val="24"/>
          <w:szCs w:val="24"/>
          <w:lang w:eastAsia="ru-RU"/>
        </w:rPr>
        <w:t>Проект</w:t>
      </w:r>
    </w:p>
    <w:p w:rsidR="007D0C94" w:rsidRPr="0067535E" w:rsidRDefault="007D0C94" w:rsidP="007D0C94">
      <w:pPr>
        <w:pStyle w:val="1"/>
        <w:keepNext w:val="0"/>
        <w:widowControl w:val="0"/>
        <w:spacing w:before="0" w:after="0"/>
        <w:jc w:val="center"/>
        <w:rPr>
          <w:rFonts w:ascii="Times New Roman" w:hAnsi="Times New Roman"/>
          <w:kern w:val="0"/>
          <w:sz w:val="24"/>
          <w:szCs w:val="24"/>
          <w:lang w:eastAsia="ru-RU"/>
        </w:rPr>
      </w:pPr>
      <w:r w:rsidRPr="0067535E">
        <w:rPr>
          <w:rFonts w:ascii="Times New Roman" w:hAnsi="Times New Roman"/>
          <w:kern w:val="0"/>
          <w:sz w:val="24"/>
          <w:szCs w:val="24"/>
          <w:lang w:eastAsia="ru-RU"/>
        </w:rPr>
        <w:t>Государственный контракт № _________________</w:t>
      </w:r>
    </w:p>
    <w:p w:rsidR="007D0C94" w:rsidRPr="0067535E" w:rsidRDefault="007D0C94" w:rsidP="007D0C94">
      <w:pPr>
        <w:jc w:val="center"/>
        <w:rPr>
          <w:rFonts w:ascii="Times New Roman" w:hAnsi="Times New Roman"/>
          <w:b/>
          <w:sz w:val="24"/>
          <w:szCs w:val="24"/>
          <w:lang w:eastAsia="ru-RU"/>
        </w:rPr>
      </w:pPr>
      <w:r w:rsidRPr="0067535E">
        <w:rPr>
          <w:rFonts w:ascii="Times New Roman" w:hAnsi="Times New Roman"/>
          <w:b/>
          <w:sz w:val="24"/>
          <w:szCs w:val="24"/>
          <w:lang w:eastAsia="ru-RU"/>
        </w:rPr>
        <w:t>на оказание образовательных услуг по повышению квалификации</w:t>
      </w:r>
    </w:p>
    <w:p w:rsidR="007D0C94" w:rsidRPr="0067535E" w:rsidRDefault="007D0C94" w:rsidP="007D0C94">
      <w:pPr>
        <w:jc w:val="center"/>
        <w:rPr>
          <w:rFonts w:ascii="Times New Roman" w:hAnsi="Times New Roman"/>
          <w:b/>
          <w:sz w:val="24"/>
          <w:szCs w:val="24"/>
          <w:lang w:eastAsia="ru-RU"/>
        </w:rPr>
      </w:pPr>
      <w:proofErr w:type="gramStart"/>
      <w:r w:rsidRPr="0067535E">
        <w:rPr>
          <w:rFonts w:ascii="Times New Roman" w:hAnsi="Times New Roman"/>
          <w:b/>
          <w:sz w:val="24"/>
          <w:szCs w:val="24"/>
          <w:lang w:eastAsia="ru-RU"/>
        </w:rPr>
        <w:t>федерального</w:t>
      </w:r>
      <w:proofErr w:type="gramEnd"/>
      <w:r w:rsidRPr="0067535E">
        <w:rPr>
          <w:rFonts w:ascii="Times New Roman" w:hAnsi="Times New Roman"/>
          <w:b/>
          <w:sz w:val="24"/>
          <w:szCs w:val="24"/>
          <w:lang w:eastAsia="ru-RU"/>
        </w:rPr>
        <w:t xml:space="preserve"> государственн</w:t>
      </w:r>
      <w:r w:rsidR="00520134">
        <w:rPr>
          <w:rFonts w:ascii="Times New Roman" w:hAnsi="Times New Roman"/>
          <w:b/>
          <w:sz w:val="24"/>
          <w:szCs w:val="24"/>
          <w:lang w:eastAsia="ru-RU"/>
        </w:rPr>
        <w:t>ых гражданских служащих</w:t>
      </w:r>
    </w:p>
    <w:p w:rsidR="007D0C94" w:rsidRPr="0067535E" w:rsidRDefault="007D0C94" w:rsidP="007D0C94">
      <w:pPr>
        <w:pStyle w:val="ConsPlusTitle"/>
        <w:jc w:val="both"/>
        <w:rPr>
          <w:rFonts w:ascii="Times New Roman" w:hAnsi="Times New Roman" w:cs="Times New Roman"/>
          <w:b w:val="0"/>
          <w:sz w:val="24"/>
          <w:szCs w:val="24"/>
        </w:rPr>
      </w:pPr>
    </w:p>
    <w:p w:rsidR="007D0C94" w:rsidRPr="0067535E" w:rsidRDefault="007D0C94" w:rsidP="007D0C94">
      <w:pPr>
        <w:pStyle w:val="ConsPlusTitle"/>
        <w:jc w:val="both"/>
        <w:rPr>
          <w:rFonts w:ascii="Times New Roman" w:hAnsi="Times New Roman" w:cs="Times New Roman"/>
          <w:b w:val="0"/>
          <w:sz w:val="24"/>
          <w:szCs w:val="24"/>
        </w:rPr>
      </w:pPr>
    </w:p>
    <w:p w:rsidR="007D0C94" w:rsidRPr="0067535E" w:rsidRDefault="007D0C94" w:rsidP="007D0C94">
      <w:pPr>
        <w:pStyle w:val="ConsPlusTitle"/>
        <w:jc w:val="both"/>
        <w:rPr>
          <w:rFonts w:ascii="Times New Roman" w:hAnsi="Times New Roman" w:cs="Times New Roman"/>
          <w:b w:val="0"/>
          <w:sz w:val="24"/>
          <w:szCs w:val="24"/>
        </w:rPr>
      </w:pPr>
      <w:r w:rsidRPr="0067535E">
        <w:rPr>
          <w:rFonts w:ascii="Times New Roman" w:hAnsi="Times New Roman" w:cs="Times New Roman"/>
          <w:b w:val="0"/>
          <w:sz w:val="24"/>
          <w:szCs w:val="24"/>
        </w:rPr>
        <w:t xml:space="preserve">г. </w:t>
      </w:r>
      <w:r w:rsidR="0067535E">
        <w:rPr>
          <w:rFonts w:ascii="Times New Roman" w:hAnsi="Times New Roman" w:cs="Times New Roman"/>
          <w:b w:val="0"/>
          <w:sz w:val="24"/>
          <w:szCs w:val="24"/>
        </w:rPr>
        <w:t>Ессентуки</w:t>
      </w:r>
      <w:r w:rsidRPr="0067535E">
        <w:rPr>
          <w:rFonts w:ascii="Times New Roman" w:hAnsi="Times New Roman" w:cs="Times New Roman"/>
          <w:b w:val="0"/>
          <w:sz w:val="24"/>
          <w:szCs w:val="24"/>
        </w:rPr>
        <w:t xml:space="preserve">                                                                                           «___»  _____________  20</w:t>
      </w:r>
      <w:r w:rsidR="00C12451" w:rsidRPr="00C12451">
        <w:rPr>
          <w:rFonts w:ascii="Times New Roman" w:hAnsi="Times New Roman" w:cs="Times New Roman"/>
          <w:b w:val="0"/>
          <w:sz w:val="24"/>
          <w:szCs w:val="24"/>
        </w:rPr>
        <w:t>2</w:t>
      </w:r>
      <w:r w:rsidR="007F44AE">
        <w:rPr>
          <w:rFonts w:ascii="Times New Roman" w:hAnsi="Times New Roman" w:cs="Times New Roman"/>
          <w:b w:val="0"/>
          <w:sz w:val="24"/>
          <w:szCs w:val="24"/>
        </w:rPr>
        <w:t>6</w:t>
      </w:r>
      <w:r w:rsidRPr="0067535E">
        <w:rPr>
          <w:rFonts w:ascii="Times New Roman" w:hAnsi="Times New Roman" w:cs="Times New Roman"/>
          <w:b w:val="0"/>
          <w:sz w:val="24"/>
          <w:szCs w:val="24"/>
        </w:rPr>
        <w:t xml:space="preserve"> г.</w:t>
      </w:r>
    </w:p>
    <w:p w:rsidR="007D0C94" w:rsidRPr="0067535E" w:rsidRDefault="007D0C94" w:rsidP="007D0C94">
      <w:pPr>
        <w:pStyle w:val="ConsPlusTitle"/>
        <w:jc w:val="both"/>
        <w:rPr>
          <w:rFonts w:ascii="Times New Roman" w:hAnsi="Times New Roman" w:cs="Times New Roman"/>
          <w:b w:val="0"/>
          <w:sz w:val="24"/>
          <w:szCs w:val="24"/>
        </w:rPr>
      </w:pPr>
    </w:p>
    <w:p w:rsidR="007D0C94" w:rsidRPr="0067535E" w:rsidRDefault="007D0C94" w:rsidP="009329D8">
      <w:pPr>
        <w:pStyle w:val="ConsPlusTitle"/>
        <w:spacing w:line="276" w:lineRule="auto"/>
        <w:ind w:firstLine="567"/>
        <w:jc w:val="both"/>
        <w:rPr>
          <w:rFonts w:ascii="Times New Roman" w:hAnsi="Times New Roman" w:cs="Times New Roman"/>
          <w:b w:val="0"/>
          <w:sz w:val="24"/>
          <w:szCs w:val="24"/>
        </w:rPr>
      </w:pPr>
      <w:proofErr w:type="gramStart"/>
      <w:r w:rsidRPr="0067535E">
        <w:rPr>
          <w:rFonts w:ascii="Times New Roman" w:hAnsi="Times New Roman" w:cs="Times New Roman"/>
          <w:b w:val="0"/>
          <w:sz w:val="24"/>
          <w:szCs w:val="24"/>
        </w:rPr>
        <w:t xml:space="preserve">Межрегиональное управление Федеральной службы по </w:t>
      </w:r>
      <w:r w:rsidR="001E36CB">
        <w:rPr>
          <w:rFonts w:ascii="Times New Roman" w:hAnsi="Times New Roman" w:cs="Times New Roman"/>
          <w:b w:val="0"/>
          <w:sz w:val="24"/>
          <w:szCs w:val="24"/>
        </w:rPr>
        <w:t xml:space="preserve">контролю за алкогольным </w:t>
      </w:r>
      <w:r w:rsidR="001E36CB">
        <w:rPr>
          <w:rFonts w:ascii="Times New Roman" w:hAnsi="Times New Roman" w:cs="Times New Roman"/>
          <w:b w:val="0"/>
          <w:sz w:val="24"/>
          <w:szCs w:val="24"/>
        </w:rPr>
        <w:br/>
        <w:t>и табачным рынками</w:t>
      </w:r>
      <w:r w:rsidRPr="0067535E">
        <w:rPr>
          <w:rFonts w:ascii="Times New Roman" w:hAnsi="Times New Roman" w:cs="Times New Roman"/>
          <w:b w:val="0"/>
          <w:sz w:val="24"/>
          <w:szCs w:val="24"/>
        </w:rPr>
        <w:t xml:space="preserve"> по Северо-Кавказскому федеральному округу</w:t>
      </w:r>
      <w:r w:rsidR="007D1E51">
        <w:rPr>
          <w:rFonts w:ascii="Times New Roman" w:hAnsi="Times New Roman" w:cs="Times New Roman"/>
          <w:b w:val="0"/>
          <w:sz w:val="24"/>
          <w:szCs w:val="24"/>
        </w:rPr>
        <w:t xml:space="preserve"> (МРУ </w:t>
      </w:r>
      <w:proofErr w:type="spellStart"/>
      <w:r w:rsidR="007D1E51">
        <w:rPr>
          <w:rFonts w:ascii="Times New Roman" w:hAnsi="Times New Roman" w:cs="Times New Roman"/>
          <w:b w:val="0"/>
          <w:sz w:val="24"/>
          <w:szCs w:val="24"/>
        </w:rPr>
        <w:t>Росалкогольтабакконтроля</w:t>
      </w:r>
      <w:proofErr w:type="spellEnd"/>
      <w:r w:rsidR="007D1E51">
        <w:rPr>
          <w:rFonts w:ascii="Times New Roman" w:hAnsi="Times New Roman" w:cs="Times New Roman"/>
          <w:b w:val="0"/>
          <w:sz w:val="24"/>
          <w:szCs w:val="24"/>
        </w:rPr>
        <w:t xml:space="preserve"> по Северо-Кавказскому федеральному округу)</w:t>
      </w:r>
      <w:r w:rsidRPr="0067535E">
        <w:rPr>
          <w:rFonts w:ascii="Times New Roman" w:hAnsi="Times New Roman" w:cs="Times New Roman"/>
          <w:b w:val="0"/>
          <w:sz w:val="24"/>
          <w:szCs w:val="24"/>
        </w:rPr>
        <w:t xml:space="preserve">, именуемое </w:t>
      </w:r>
      <w:r w:rsidR="007D1E51">
        <w:rPr>
          <w:rFonts w:ascii="Times New Roman" w:hAnsi="Times New Roman" w:cs="Times New Roman"/>
          <w:b w:val="0"/>
          <w:sz w:val="24"/>
          <w:szCs w:val="24"/>
        </w:rPr>
        <w:br/>
      </w:r>
      <w:r w:rsidRPr="0067535E">
        <w:rPr>
          <w:rFonts w:ascii="Times New Roman" w:hAnsi="Times New Roman" w:cs="Times New Roman"/>
          <w:b w:val="0"/>
          <w:sz w:val="24"/>
          <w:szCs w:val="24"/>
        </w:rPr>
        <w:t>в дальнейшем «</w:t>
      </w:r>
      <w:r w:rsidR="00C87E21" w:rsidRPr="0067535E">
        <w:rPr>
          <w:rFonts w:ascii="Times New Roman" w:hAnsi="Times New Roman" w:cs="Times New Roman"/>
          <w:b w:val="0"/>
          <w:sz w:val="24"/>
          <w:szCs w:val="24"/>
        </w:rPr>
        <w:t>Заказчик</w:t>
      </w:r>
      <w:r w:rsidRPr="0067535E">
        <w:rPr>
          <w:rFonts w:ascii="Times New Roman" w:hAnsi="Times New Roman" w:cs="Times New Roman"/>
          <w:b w:val="0"/>
          <w:sz w:val="24"/>
          <w:szCs w:val="24"/>
        </w:rPr>
        <w:t xml:space="preserve">», в лице </w:t>
      </w:r>
      <w:r w:rsidR="00C87E21" w:rsidRPr="0067535E">
        <w:rPr>
          <w:rFonts w:ascii="Times New Roman" w:hAnsi="Times New Roman" w:cs="Times New Roman"/>
          <w:b w:val="0"/>
          <w:sz w:val="24"/>
          <w:szCs w:val="24"/>
        </w:rPr>
        <w:t>_________________________</w:t>
      </w:r>
      <w:r w:rsidRPr="0067535E">
        <w:rPr>
          <w:rFonts w:ascii="Times New Roman" w:hAnsi="Times New Roman" w:cs="Times New Roman"/>
          <w:b w:val="0"/>
          <w:sz w:val="24"/>
          <w:szCs w:val="24"/>
        </w:rPr>
        <w:t xml:space="preserve">, действующего на основании </w:t>
      </w:r>
      <w:r w:rsidR="00C87E21" w:rsidRPr="0067535E">
        <w:rPr>
          <w:rFonts w:ascii="Times New Roman" w:hAnsi="Times New Roman" w:cs="Times New Roman"/>
          <w:b w:val="0"/>
          <w:sz w:val="24"/>
          <w:szCs w:val="24"/>
        </w:rPr>
        <w:t>______________________________________</w:t>
      </w:r>
      <w:r w:rsidRPr="0067535E">
        <w:rPr>
          <w:rFonts w:ascii="Times New Roman" w:hAnsi="Times New Roman" w:cs="Times New Roman"/>
          <w:b w:val="0"/>
          <w:sz w:val="24"/>
          <w:szCs w:val="24"/>
        </w:rPr>
        <w:t xml:space="preserve"> и Положения о Межрегиональном управлении Федеральной службы по </w:t>
      </w:r>
      <w:r w:rsidR="001E36CB">
        <w:rPr>
          <w:rFonts w:ascii="Times New Roman" w:hAnsi="Times New Roman" w:cs="Times New Roman"/>
          <w:b w:val="0"/>
          <w:sz w:val="24"/>
          <w:szCs w:val="24"/>
        </w:rPr>
        <w:t>контролю за алкогольным и табачным рынками</w:t>
      </w:r>
      <w:r w:rsidRPr="0067535E">
        <w:rPr>
          <w:rFonts w:ascii="Times New Roman" w:hAnsi="Times New Roman" w:cs="Times New Roman"/>
          <w:b w:val="0"/>
          <w:sz w:val="24"/>
          <w:szCs w:val="24"/>
        </w:rPr>
        <w:t xml:space="preserve"> по Северо-Кавказскому федеральному округу, утвержденного Приказом Федеральной службы </w:t>
      </w:r>
      <w:r w:rsidR="001E36CB">
        <w:rPr>
          <w:rFonts w:ascii="Times New Roman" w:hAnsi="Times New Roman" w:cs="Times New Roman"/>
          <w:b w:val="0"/>
          <w:sz w:val="24"/>
          <w:szCs w:val="24"/>
        </w:rPr>
        <w:br/>
      </w:r>
      <w:r w:rsidRPr="0067535E">
        <w:rPr>
          <w:rFonts w:ascii="Times New Roman" w:hAnsi="Times New Roman" w:cs="Times New Roman"/>
          <w:b w:val="0"/>
          <w:sz w:val="24"/>
          <w:szCs w:val="24"/>
        </w:rPr>
        <w:t xml:space="preserve">по </w:t>
      </w:r>
      <w:r w:rsidR="001E36CB">
        <w:rPr>
          <w:rFonts w:ascii="Times New Roman" w:hAnsi="Times New Roman" w:cs="Times New Roman"/>
          <w:b w:val="0"/>
          <w:sz w:val="24"/>
          <w:szCs w:val="24"/>
        </w:rPr>
        <w:t>контролю за алкогольным и табачным рынками</w:t>
      </w:r>
      <w:r w:rsidRPr="0067535E">
        <w:rPr>
          <w:rFonts w:ascii="Times New Roman" w:hAnsi="Times New Roman" w:cs="Times New Roman"/>
          <w:b w:val="0"/>
          <w:sz w:val="24"/>
          <w:szCs w:val="24"/>
        </w:rPr>
        <w:t xml:space="preserve"> от</w:t>
      </w:r>
      <w:proofErr w:type="gramEnd"/>
      <w:r w:rsidRPr="0067535E">
        <w:rPr>
          <w:rFonts w:ascii="Times New Roman" w:hAnsi="Times New Roman" w:cs="Times New Roman"/>
          <w:b w:val="0"/>
          <w:sz w:val="24"/>
          <w:szCs w:val="24"/>
        </w:rPr>
        <w:t xml:space="preserve"> </w:t>
      </w:r>
      <w:proofErr w:type="gramStart"/>
      <w:r w:rsidR="001E36CB">
        <w:rPr>
          <w:rFonts w:ascii="Times New Roman" w:hAnsi="Times New Roman" w:cs="Times New Roman"/>
          <w:b w:val="0"/>
          <w:sz w:val="24"/>
          <w:szCs w:val="24"/>
        </w:rPr>
        <w:t>07</w:t>
      </w:r>
      <w:r w:rsidRPr="0067535E">
        <w:rPr>
          <w:rFonts w:ascii="Times New Roman" w:hAnsi="Times New Roman" w:cs="Times New Roman"/>
          <w:b w:val="0"/>
          <w:sz w:val="24"/>
          <w:szCs w:val="24"/>
        </w:rPr>
        <w:t xml:space="preserve"> </w:t>
      </w:r>
      <w:r w:rsidR="001E36CB">
        <w:rPr>
          <w:rFonts w:ascii="Times New Roman" w:hAnsi="Times New Roman" w:cs="Times New Roman"/>
          <w:b w:val="0"/>
          <w:sz w:val="24"/>
          <w:szCs w:val="24"/>
        </w:rPr>
        <w:t>сентября</w:t>
      </w:r>
      <w:r w:rsidRPr="0067535E">
        <w:rPr>
          <w:rFonts w:ascii="Times New Roman" w:hAnsi="Times New Roman" w:cs="Times New Roman"/>
          <w:b w:val="0"/>
          <w:sz w:val="24"/>
          <w:szCs w:val="24"/>
        </w:rPr>
        <w:t xml:space="preserve"> 20</w:t>
      </w:r>
      <w:r w:rsidR="001E36CB">
        <w:rPr>
          <w:rFonts w:ascii="Times New Roman" w:hAnsi="Times New Roman" w:cs="Times New Roman"/>
          <w:b w:val="0"/>
          <w:sz w:val="24"/>
          <w:szCs w:val="24"/>
        </w:rPr>
        <w:t>23</w:t>
      </w:r>
      <w:r w:rsidRPr="0067535E">
        <w:rPr>
          <w:rFonts w:ascii="Times New Roman" w:hAnsi="Times New Roman" w:cs="Times New Roman"/>
          <w:b w:val="0"/>
          <w:sz w:val="24"/>
          <w:szCs w:val="24"/>
        </w:rPr>
        <w:t xml:space="preserve"> года № </w:t>
      </w:r>
      <w:r w:rsidR="001E36CB">
        <w:rPr>
          <w:rFonts w:ascii="Times New Roman" w:hAnsi="Times New Roman" w:cs="Times New Roman"/>
          <w:b w:val="0"/>
          <w:sz w:val="24"/>
          <w:szCs w:val="24"/>
        </w:rPr>
        <w:t>324</w:t>
      </w:r>
      <w:r w:rsidRPr="0067535E">
        <w:rPr>
          <w:rFonts w:ascii="Times New Roman" w:hAnsi="Times New Roman" w:cs="Times New Roman"/>
          <w:b w:val="0"/>
          <w:sz w:val="24"/>
          <w:szCs w:val="24"/>
        </w:rPr>
        <w:t xml:space="preserve">, с одной стороны, </w:t>
      </w:r>
      <w:r w:rsidR="001E36CB">
        <w:rPr>
          <w:rFonts w:ascii="Times New Roman" w:hAnsi="Times New Roman" w:cs="Times New Roman"/>
          <w:b w:val="0"/>
          <w:sz w:val="24"/>
          <w:szCs w:val="24"/>
        </w:rPr>
        <w:t xml:space="preserve">и </w:t>
      </w:r>
      <w:r w:rsidRPr="0067535E">
        <w:rPr>
          <w:rFonts w:ascii="Times New Roman" w:hAnsi="Times New Roman" w:cs="Times New Roman"/>
          <w:b w:val="0"/>
          <w:sz w:val="24"/>
          <w:szCs w:val="24"/>
        </w:rPr>
        <w:t xml:space="preserve"> ______________________________________________________________ (лицензия от ____________ регистрационный № _________ серия ________ № __________, выдана _________________________________________________), именуемое в дальнейшем «Исполнитель», в лице ___________________________________________________, действующего на основании ______________ от ________ № _______, с другой стороны, именуемые в дальнейшем «Стороны», на основании пункта 4 части 1 статьи 93 Федерального закона от 5 апреля 2013 года № 44-ФЗ «О контрактной системе в сфере закупок товаров, работ и услуг для обеспечения государственных</w:t>
      </w:r>
      <w:proofErr w:type="gramEnd"/>
      <w:r w:rsidRPr="0067535E">
        <w:rPr>
          <w:rFonts w:ascii="Times New Roman" w:hAnsi="Times New Roman" w:cs="Times New Roman"/>
          <w:b w:val="0"/>
          <w:sz w:val="24"/>
          <w:szCs w:val="24"/>
        </w:rPr>
        <w:t xml:space="preserve"> и муниципальных нужд» и в </w:t>
      </w:r>
      <w:proofErr w:type="gramStart"/>
      <w:r w:rsidRPr="0067535E">
        <w:rPr>
          <w:rFonts w:ascii="Times New Roman" w:hAnsi="Times New Roman" w:cs="Times New Roman"/>
          <w:b w:val="0"/>
          <w:sz w:val="24"/>
          <w:szCs w:val="24"/>
        </w:rPr>
        <w:t>соответствии</w:t>
      </w:r>
      <w:proofErr w:type="gramEnd"/>
      <w:r w:rsidRPr="0067535E">
        <w:rPr>
          <w:rFonts w:ascii="Times New Roman" w:hAnsi="Times New Roman" w:cs="Times New Roman"/>
          <w:b w:val="0"/>
          <w:sz w:val="24"/>
          <w:szCs w:val="24"/>
        </w:rPr>
        <w:t xml:space="preserve"> </w:t>
      </w:r>
      <w:r w:rsidR="0067535E">
        <w:rPr>
          <w:rFonts w:ascii="Times New Roman" w:hAnsi="Times New Roman" w:cs="Times New Roman"/>
          <w:b w:val="0"/>
          <w:sz w:val="24"/>
          <w:szCs w:val="24"/>
        </w:rPr>
        <w:br/>
      </w:r>
      <w:r w:rsidRPr="0067535E">
        <w:rPr>
          <w:rFonts w:ascii="Times New Roman" w:hAnsi="Times New Roman" w:cs="Times New Roman"/>
          <w:b w:val="0"/>
          <w:sz w:val="24"/>
          <w:szCs w:val="24"/>
        </w:rPr>
        <w:t xml:space="preserve">с государственным заказом на мероприятия по профессиональному развитию федеральных государственных гражданских служащих </w:t>
      </w:r>
      <w:r w:rsidR="001F1C10" w:rsidRPr="001F1C10">
        <w:rPr>
          <w:rFonts w:ascii="Times New Roman" w:hAnsi="Times New Roman" w:cs="Times New Roman"/>
          <w:b w:val="0"/>
          <w:sz w:val="24"/>
          <w:szCs w:val="24"/>
        </w:rPr>
        <w:t>20</w:t>
      </w:r>
      <w:r w:rsidR="00D363BD">
        <w:rPr>
          <w:rFonts w:ascii="Times New Roman" w:hAnsi="Times New Roman" w:cs="Times New Roman"/>
          <w:b w:val="0"/>
          <w:sz w:val="24"/>
          <w:szCs w:val="24"/>
        </w:rPr>
        <w:t>26</w:t>
      </w:r>
      <w:r w:rsidR="001F1C10" w:rsidRPr="001F1C10">
        <w:rPr>
          <w:rFonts w:ascii="Times New Roman" w:hAnsi="Times New Roman" w:cs="Times New Roman"/>
          <w:b w:val="0"/>
          <w:sz w:val="24"/>
          <w:szCs w:val="24"/>
        </w:rPr>
        <w:t xml:space="preserve"> год, утвержденным распоряжением Правительства Российской Федерации от </w:t>
      </w:r>
      <w:r w:rsidR="00D363BD">
        <w:rPr>
          <w:rFonts w:ascii="Times New Roman" w:hAnsi="Times New Roman" w:cs="Times New Roman"/>
          <w:b w:val="0"/>
          <w:sz w:val="24"/>
          <w:szCs w:val="24"/>
        </w:rPr>
        <w:t>11 марта 2026</w:t>
      </w:r>
      <w:r w:rsidR="001F1C10" w:rsidRPr="001F1C10">
        <w:rPr>
          <w:rFonts w:ascii="Times New Roman" w:hAnsi="Times New Roman" w:cs="Times New Roman"/>
          <w:b w:val="0"/>
          <w:sz w:val="24"/>
          <w:szCs w:val="24"/>
        </w:rPr>
        <w:t xml:space="preserve"> г. № </w:t>
      </w:r>
      <w:r w:rsidR="00D363BD">
        <w:rPr>
          <w:rFonts w:ascii="Times New Roman" w:hAnsi="Times New Roman" w:cs="Times New Roman"/>
          <w:b w:val="0"/>
          <w:sz w:val="24"/>
          <w:szCs w:val="24"/>
        </w:rPr>
        <w:t>471</w:t>
      </w:r>
      <w:r w:rsidR="001F1C10" w:rsidRPr="001F1C10">
        <w:rPr>
          <w:rFonts w:ascii="Times New Roman" w:hAnsi="Times New Roman" w:cs="Times New Roman"/>
          <w:b w:val="0"/>
          <w:sz w:val="24"/>
          <w:szCs w:val="24"/>
        </w:rPr>
        <w:t>-р</w:t>
      </w:r>
      <w:r w:rsidRPr="0067535E">
        <w:rPr>
          <w:rFonts w:ascii="Times New Roman" w:hAnsi="Times New Roman" w:cs="Times New Roman"/>
          <w:b w:val="0"/>
          <w:sz w:val="24"/>
          <w:szCs w:val="24"/>
        </w:rPr>
        <w:t>, заключили настоящий государственный контракт (далее - Контракт),  о нижеследующем.</w:t>
      </w:r>
    </w:p>
    <w:p w:rsidR="007D0C94" w:rsidRPr="0067535E" w:rsidRDefault="007D0C94" w:rsidP="009329D8">
      <w:pPr>
        <w:pStyle w:val="ConsPlusNormal"/>
        <w:numPr>
          <w:ilvl w:val="0"/>
          <w:numId w:val="1"/>
        </w:numPr>
        <w:spacing w:line="276" w:lineRule="auto"/>
        <w:jc w:val="center"/>
        <w:rPr>
          <w:rFonts w:ascii="Times New Roman" w:hAnsi="Times New Roman" w:cs="Times New Roman"/>
          <w:b/>
          <w:sz w:val="24"/>
          <w:szCs w:val="24"/>
        </w:rPr>
      </w:pPr>
      <w:r w:rsidRPr="0067535E">
        <w:rPr>
          <w:rFonts w:ascii="Times New Roman" w:hAnsi="Times New Roman" w:cs="Times New Roman"/>
          <w:b/>
          <w:sz w:val="24"/>
          <w:szCs w:val="24"/>
        </w:rPr>
        <w:t>ПРЕДМЕТ КОНТРАКТА</w:t>
      </w:r>
    </w:p>
    <w:p w:rsidR="00C87E21" w:rsidRPr="0067535E" w:rsidRDefault="007D0C94" w:rsidP="009329D8">
      <w:pPr>
        <w:pStyle w:val="ConsPlusTitle"/>
        <w:spacing w:line="276" w:lineRule="auto"/>
        <w:ind w:firstLine="567"/>
        <w:jc w:val="both"/>
        <w:rPr>
          <w:rFonts w:ascii="Times New Roman" w:hAnsi="Times New Roman" w:cs="Times New Roman"/>
          <w:b w:val="0"/>
          <w:sz w:val="24"/>
          <w:szCs w:val="24"/>
        </w:rPr>
      </w:pPr>
      <w:r w:rsidRPr="0067535E">
        <w:rPr>
          <w:rFonts w:ascii="Times New Roman" w:hAnsi="Times New Roman" w:cs="Times New Roman"/>
          <w:b w:val="0"/>
          <w:sz w:val="24"/>
          <w:szCs w:val="24"/>
        </w:rPr>
        <w:t xml:space="preserve">1.1. Заказчик поручает, а Исполнитель принимает на себя обязательства по оказанию образовательных услуг по повышению квалификации федеральных государственных гражданских служащих (далее – гражданские служащие) </w:t>
      </w:r>
      <w:r w:rsidR="00C87E21" w:rsidRPr="0067535E">
        <w:rPr>
          <w:rFonts w:ascii="Times New Roman" w:hAnsi="Times New Roman" w:cs="Times New Roman"/>
          <w:b w:val="0"/>
          <w:sz w:val="24"/>
          <w:szCs w:val="24"/>
        </w:rPr>
        <w:t xml:space="preserve"> МРУ </w:t>
      </w:r>
      <w:proofErr w:type="spellStart"/>
      <w:r w:rsidRPr="0067535E">
        <w:rPr>
          <w:rFonts w:ascii="Times New Roman" w:hAnsi="Times New Roman" w:cs="Times New Roman"/>
          <w:b w:val="0"/>
          <w:sz w:val="24"/>
          <w:szCs w:val="24"/>
        </w:rPr>
        <w:t>Росалкоголь</w:t>
      </w:r>
      <w:r w:rsidR="001E36CB">
        <w:rPr>
          <w:rFonts w:ascii="Times New Roman" w:hAnsi="Times New Roman" w:cs="Times New Roman"/>
          <w:b w:val="0"/>
          <w:sz w:val="24"/>
          <w:szCs w:val="24"/>
        </w:rPr>
        <w:t>табакконтроля</w:t>
      </w:r>
      <w:proofErr w:type="spellEnd"/>
      <w:r w:rsidR="00C87E21" w:rsidRPr="0067535E">
        <w:rPr>
          <w:rFonts w:ascii="Times New Roman" w:hAnsi="Times New Roman" w:cs="Times New Roman"/>
          <w:b w:val="0"/>
          <w:sz w:val="24"/>
          <w:szCs w:val="24"/>
        </w:rPr>
        <w:t xml:space="preserve"> </w:t>
      </w:r>
      <w:r w:rsidR="0089351E">
        <w:rPr>
          <w:rFonts w:ascii="Times New Roman" w:hAnsi="Times New Roman" w:cs="Times New Roman"/>
          <w:b w:val="0"/>
          <w:sz w:val="24"/>
          <w:szCs w:val="24"/>
        </w:rPr>
        <w:br/>
      </w:r>
      <w:r w:rsidR="00C87E21" w:rsidRPr="0067535E">
        <w:rPr>
          <w:rFonts w:ascii="Times New Roman" w:hAnsi="Times New Roman" w:cs="Times New Roman"/>
          <w:b w:val="0"/>
          <w:sz w:val="24"/>
          <w:szCs w:val="24"/>
        </w:rPr>
        <w:t>по Северо-Кавказскому федеральному округу по следующ</w:t>
      </w:r>
      <w:r w:rsidR="0017365D">
        <w:rPr>
          <w:rFonts w:ascii="Times New Roman" w:hAnsi="Times New Roman" w:cs="Times New Roman"/>
          <w:b w:val="0"/>
          <w:sz w:val="24"/>
          <w:szCs w:val="24"/>
        </w:rPr>
        <w:t>ей</w:t>
      </w:r>
      <w:r w:rsidR="00C87E21" w:rsidRPr="0067535E">
        <w:rPr>
          <w:rFonts w:ascii="Times New Roman" w:hAnsi="Times New Roman" w:cs="Times New Roman"/>
          <w:b w:val="0"/>
          <w:sz w:val="24"/>
          <w:szCs w:val="24"/>
        </w:rPr>
        <w:t xml:space="preserve"> программ</w:t>
      </w:r>
      <w:r w:rsidR="0017365D">
        <w:rPr>
          <w:rFonts w:ascii="Times New Roman" w:hAnsi="Times New Roman" w:cs="Times New Roman"/>
          <w:b w:val="0"/>
          <w:sz w:val="24"/>
          <w:szCs w:val="24"/>
        </w:rPr>
        <w:t>е</w:t>
      </w:r>
      <w:r w:rsidR="00C87E21" w:rsidRPr="0067535E">
        <w:rPr>
          <w:rFonts w:ascii="Times New Roman" w:hAnsi="Times New Roman" w:cs="Times New Roman"/>
          <w:b w:val="0"/>
          <w:sz w:val="24"/>
          <w:szCs w:val="24"/>
        </w:rPr>
        <w:t xml:space="preserve"> повышения квалификации</w:t>
      </w:r>
      <w:r w:rsidR="00710114" w:rsidRPr="0067535E">
        <w:rPr>
          <w:rFonts w:ascii="Times New Roman" w:hAnsi="Times New Roman" w:cs="Times New Roman"/>
          <w:b w:val="0"/>
          <w:sz w:val="24"/>
          <w:szCs w:val="24"/>
        </w:rPr>
        <w:t xml:space="preserve"> (далее - Услуги):</w:t>
      </w:r>
    </w:p>
    <w:p w:rsidR="00C87E21" w:rsidRPr="0067535E" w:rsidRDefault="0017365D" w:rsidP="009329D8">
      <w:pPr>
        <w:pStyle w:val="ConsPlusTitle"/>
        <w:spacing w:line="276"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w:t>
      </w:r>
      <w:r w:rsidR="001F1C10" w:rsidRPr="001F1C10">
        <w:t xml:space="preserve"> </w:t>
      </w:r>
      <w:r w:rsidR="001F1C10" w:rsidRPr="001F1C10">
        <w:rPr>
          <w:rFonts w:ascii="Times New Roman" w:hAnsi="Times New Roman" w:cs="Times New Roman"/>
          <w:b w:val="0"/>
          <w:sz w:val="24"/>
          <w:szCs w:val="24"/>
        </w:rPr>
        <w:t>Повышение квалификации государственных гражданских служащих по теме: «</w:t>
      </w:r>
      <w:r w:rsidR="00D363BD" w:rsidRPr="00D363BD">
        <w:rPr>
          <w:rFonts w:ascii="Times New Roman" w:hAnsi="Times New Roman" w:cs="Times New Roman"/>
          <w:b w:val="0"/>
          <w:sz w:val="24"/>
          <w:szCs w:val="24"/>
        </w:rPr>
        <w:t>Контрольно-надзорная деятельность органов исполнительной власти</w:t>
      </w:r>
      <w:r w:rsidR="001F1C10" w:rsidRPr="001F1C10">
        <w:rPr>
          <w:rFonts w:ascii="Times New Roman" w:hAnsi="Times New Roman" w:cs="Times New Roman"/>
          <w:b w:val="0"/>
          <w:sz w:val="24"/>
          <w:szCs w:val="24"/>
        </w:rPr>
        <w:t>»</w:t>
      </w:r>
      <w:r w:rsidR="001E36CB">
        <w:rPr>
          <w:rFonts w:ascii="Times New Roman" w:hAnsi="Times New Roman" w:cs="Times New Roman"/>
          <w:b w:val="0"/>
          <w:sz w:val="24"/>
          <w:szCs w:val="24"/>
        </w:rPr>
        <w:t>.</w:t>
      </w:r>
      <w:r w:rsidR="00C87E21" w:rsidRPr="0067535E">
        <w:rPr>
          <w:rFonts w:ascii="Times New Roman" w:hAnsi="Times New Roman" w:cs="Times New Roman"/>
          <w:b w:val="0"/>
          <w:sz w:val="24"/>
          <w:szCs w:val="24"/>
        </w:rPr>
        <w:t xml:space="preserve"> </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1.2. Требования к содержанию, а также иные условия оказания Услуг определяются Заказом на оказание услуг</w:t>
      </w:r>
      <w:r w:rsidRPr="0067535E">
        <w:rPr>
          <w:rFonts w:ascii="Times New Roman" w:hAnsi="Times New Roman" w:cs="Times New Roman"/>
          <w:b/>
          <w:sz w:val="24"/>
          <w:szCs w:val="24"/>
        </w:rPr>
        <w:t xml:space="preserve"> </w:t>
      </w:r>
      <w:r w:rsidRPr="0067535E">
        <w:rPr>
          <w:rFonts w:ascii="Times New Roman" w:hAnsi="Times New Roman" w:cs="Times New Roman"/>
          <w:sz w:val="24"/>
          <w:szCs w:val="24"/>
        </w:rPr>
        <w:t>(</w:t>
      </w:r>
      <w:hyperlink w:anchor="P288" w:history="1">
        <w:r w:rsidRPr="0067535E">
          <w:rPr>
            <w:rStyle w:val="ConsPlusNonformat0"/>
            <w:rFonts w:ascii="Times New Roman" w:hAnsi="Times New Roman" w:cs="Times New Roman"/>
            <w:sz w:val="24"/>
            <w:szCs w:val="24"/>
          </w:rPr>
          <w:t>Приложение № 1</w:t>
        </w:r>
      </w:hyperlink>
      <w:r w:rsidRPr="0067535E">
        <w:rPr>
          <w:rFonts w:ascii="Times New Roman" w:hAnsi="Times New Roman" w:cs="Times New Roman"/>
          <w:sz w:val="24"/>
          <w:szCs w:val="24"/>
        </w:rPr>
        <w:t xml:space="preserve"> к Контракту).</w:t>
      </w:r>
    </w:p>
    <w:p w:rsidR="00AE108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 xml:space="preserve">1.3. Количество гражданских служащих, подлежащих обучению по Программе – </w:t>
      </w:r>
      <w:r w:rsidR="000E753A">
        <w:rPr>
          <w:rFonts w:ascii="Times New Roman" w:hAnsi="Times New Roman" w:cs="Times New Roman"/>
          <w:sz w:val="24"/>
          <w:szCs w:val="24"/>
        </w:rPr>
        <w:t>_____</w:t>
      </w:r>
      <w:r w:rsidRPr="0067535E">
        <w:rPr>
          <w:rFonts w:ascii="Times New Roman" w:hAnsi="Times New Roman" w:cs="Times New Roman"/>
          <w:sz w:val="24"/>
          <w:szCs w:val="24"/>
        </w:rPr>
        <w:t>гражданских служащих (Приложение № 2 к Контракту).</w:t>
      </w:r>
      <w:r w:rsidR="00AE108E">
        <w:rPr>
          <w:rFonts w:ascii="Times New Roman" w:hAnsi="Times New Roman" w:cs="Times New Roman"/>
          <w:sz w:val="24"/>
          <w:szCs w:val="24"/>
        </w:rPr>
        <w:t xml:space="preserve"> </w:t>
      </w:r>
    </w:p>
    <w:p w:rsidR="007D0C94" w:rsidRPr="0067535E" w:rsidRDefault="00AE108E" w:rsidP="009329D8">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Форма </w:t>
      </w:r>
      <w:r w:rsidRPr="00495A5B">
        <w:rPr>
          <w:rFonts w:ascii="Times New Roman" w:hAnsi="Times New Roman" w:cs="Times New Roman"/>
          <w:sz w:val="24"/>
          <w:szCs w:val="24"/>
        </w:rPr>
        <w:t>обучения: заочная</w:t>
      </w:r>
      <w:r w:rsidR="00495A5B" w:rsidRPr="00495A5B">
        <w:rPr>
          <w:rFonts w:ascii="Times New Roman" w:hAnsi="Times New Roman" w:cs="Times New Roman"/>
          <w:sz w:val="24"/>
          <w:szCs w:val="24"/>
        </w:rPr>
        <w:t xml:space="preserve"> </w:t>
      </w:r>
      <w:r w:rsidR="00495A5B" w:rsidRPr="00495A5B">
        <w:rPr>
          <w:rFonts w:ascii="Times New Roman" w:eastAsia="Proxima Nova" w:hAnsi="Times New Roman"/>
        </w:rPr>
        <w:t xml:space="preserve"> с использованием</w:t>
      </w:r>
      <w:r w:rsidR="00495A5B">
        <w:rPr>
          <w:rFonts w:ascii="Times New Roman" w:eastAsia="Proxima Nova" w:hAnsi="Times New Roman"/>
        </w:rPr>
        <w:t xml:space="preserve"> дистанционных образовательных технологий </w:t>
      </w:r>
      <w:r w:rsidR="00495A5B">
        <w:rPr>
          <w:rFonts w:ascii="Times New Roman" w:eastAsia="Proxima Nova" w:hAnsi="Times New Roman"/>
        </w:rPr>
        <w:br/>
      </w:r>
      <w:r w:rsidR="00495A5B">
        <w:rPr>
          <w:rFonts w:ascii="Times New Roman" w:eastAsia="Proxima Nova" w:hAnsi="Times New Roman"/>
        </w:rPr>
        <w:t>и электронного обучения</w:t>
      </w:r>
      <w:r w:rsidRPr="00AE108E">
        <w:rPr>
          <w:rFonts w:ascii="Times New Roman" w:hAnsi="Times New Roman" w:cs="Times New Roman"/>
          <w:b/>
          <w:sz w:val="24"/>
          <w:szCs w:val="24"/>
        </w:rPr>
        <w:t>.</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1.4. Объем  оказываемых Услуг</w:t>
      </w:r>
      <w:r w:rsidR="00710114" w:rsidRPr="0067535E">
        <w:rPr>
          <w:rFonts w:ascii="Times New Roman" w:hAnsi="Times New Roman" w:cs="Times New Roman"/>
          <w:sz w:val="24"/>
          <w:szCs w:val="24"/>
        </w:rPr>
        <w:t xml:space="preserve"> указан  в </w:t>
      </w:r>
      <w:proofErr w:type="gramStart"/>
      <w:r w:rsidR="00710114" w:rsidRPr="0067535E">
        <w:rPr>
          <w:rFonts w:ascii="Times New Roman" w:hAnsi="Times New Roman" w:cs="Times New Roman"/>
          <w:sz w:val="24"/>
          <w:szCs w:val="24"/>
        </w:rPr>
        <w:t>Приложении</w:t>
      </w:r>
      <w:proofErr w:type="gramEnd"/>
      <w:r w:rsidR="00710114" w:rsidRPr="0067535E">
        <w:rPr>
          <w:rFonts w:ascii="Times New Roman" w:hAnsi="Times New Roman" w:cs="Times New Roman"/>
          <w:sz w:val="24"/>
          <w:szCs w:val="24"/>
        </w:rPr>
        <w:t xml:space="preserve"> № 3 к настоящему Контракту.</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 xml:space="preserve">1.5. Сроки оказания Услуг: </w:t>
      </w:r>
      <w:r w:rsidR="00710114" w:rsidRPr="0067535E">
        <w:rPr>
          <w:rFonts w:ascii="Times New Roman" w:hAnsi="Times New Roman" w:cs="Times New Roman"/>
          <w:sz w:val="24"/>
          <w:szCs w:val="24"/>
        </w:rPr>
        <w:t xml:space="preserve">до </w:t>
      </w:r>
      <w:r w:rsidR="009329D8">
        <w:rPr>
          <w:rFonts w:ascii="Times New Roman" w:hAnsi="Times New Roman" w:cs="Times New Roman"/>
          <w:sz w:val="24"/>
          <w:szCs w:val="24"/>
        </w:rPr>
        <w:t>01</w:t>
      </w:r>
      <w:r w:rsidR="00710114" w:rsidRPr="0067535E">
        <w:rPr>
          <w:rFonts w:ascii="Times New Roman" w:hAnsi="Times New Roman" w:cs="Times New Roman"/>
          <w:sz w:val="24"/>
          <w:szCs w:val="24"/>
        </w:rPr>
        <w:t xml:space="preserve"> </w:t>
      </w:r>
      <w:r w:rsidR="009329D8">
        <w:rPr>
          <w:rFonts w:ascii="Times New Roman" w:hAnsi="Times New Roman" w:cs="Times New Roman"/>
          <w:sz w:val="24"/>
          <w:szCs w:val="24"/>
        </w:rPr>
        <w:t xml:space="preserve">декабря </w:t>
      </w:r>
      <w:r w:rsidR="00710114" w:rsidRPr="0067535E">
        <w:rPr>
          <w:rFonts w:ascii="Times New Roman" w:hAnsi="Times New Roman" w:cs="Times New Roman"/>
          <w:sz w:val="24"/>
          <w:szCs w:val="24"/>
        </w:rPr>
        <w:t xml:space="preserve"> </w:t>
      </w:r>
      <w:r w:rsidRPr="0067535E">
        <w:rPr>
          <w:rFonts w:ascii="Times New Roman" w:hAnsi="Times New Roman" w:cs="Times New Roman"/>
          <w:sz w:val="24"/>
          <w:szCs w:val="24"/>
        </w:rPr>
        <w:t>20</w:t>
      </w:r>
      <w:r w:rsidR="00C12451" w:rsidRPr="00C12451">
        <w:rPr>
          <w:rFonts w:ascii="Times New Roman" w:hAnsi="Times New Roman" w:cs="Times New Roman"/>
          <w:sz w:val="24"/>
          <w:szCs w:val="24"/>
        </w:rPr>
        <w:t>2</w:t>
      </w:r>
      <w:r w:rsidR="007F44AE">
        <w:rPr>
          <w:rFonts w:ascii="Times New Roman" w:hAnsi="Times New Roman" w:cs="Times New Roman"/>
          <w:sz w:val="24"/>
          <w:szCs w:val="24"/>
        </w:rPr>
        <w:t>6</w:t>
      </w:r>
      <w:r w:rsidRPr="0067535E">
        <w:rPr>
          <w:rFonts w:ascii="Times New Roman" w:hAnsi="Times New Roman" w:cs="Times New Roman"/>
          <w:sz w:val="24"/>
          <w:szCs w:val="24"/>
        </w:rPr>
        <w:t xml:space="preserve"> года.</w:t>
      </w:r>
    </w:p>
    <w:p w:rsidR="007D0C94" w:rsidRPr="0067535E" w:rsidRDefault="007D0C94" w:rsidP="009329D8">
      <w:pPr>
        <w:pStyle w:val="ConsPlusNormal"/>
        <w:numPr>
          <w:ilvl w:val="0"/>
          <w:numId w:val="1"/>
        </w:numPr>
        <w:spacing w:line="276" w:lineRule="auto"/>
        <w:jc w:val="center"/>
        <w:rPr>
          <w:rFonts w:ascii="Times New Roman" w:hAnsi="Times New Roman" w:cs="Times New Roman"/>
          <w:b/>
          <w:sz w:val="24"/>
          <w:szCs w:val="24"/>
        </w:rPr>
      </w:pPr>
      <w:r w:rsidRPr="0067535E">
        <w:rPr>
          <w:rFonts w:ascii="Times New Roman" w:hAnsi="Times New Roman" w:cs="Times New Roman"/>
          <w:b/>
          <w:sz w:val="24"/>
          <w:szCs w:val="24"/>
        </w:rPr>
        <w:t>ЦЕНА КОНТРАКТА И ПОРЯДОК РАСЧЕТОВ</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 xml:space="preserve">2.1. Цена Контракта устанавливается в российских </w:t>
      </w:r>
      <w:proofErr w:type="gramStart"/>
      <w:r w:rsidRPr="0067535E">
        <w:rPr>
          <w:rFonts w:ascii="Times New Roman" w:hAnsi="Times New Roman" w:cs="Times New Roman"/>
          <w:sz w:val="24"/>
          <w:szCs w:val="24"/>
        </w:rPr>
        <w:t>рублях</w:t>
      </w:r>
      <w:proofErr w:type="gramEnd"/>
      <w:r w:rsidRPr="0067535E">
        <w:rPr>
          <w:rFonts w:ascii="Times New Roman" w:hAnsi="Times New Roman" w:cs="Times New Roman"/>
          <w:sz w:val="24"/>
          <w:szCs w:val="24"/>
        </w:rPr>
        <w:t>.</w:t>
      </w:r>
    </w:p>
    <w:p w:rsidR="007F44AE" w:rsidRDefault="007D0C94" w:rsidP="000E753A">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2.2. </w:t>
      </w:r>
      <w:r w:rsidR="000E753A">
        <w:rPr>
          <w:rFonts w:ascii="Times New Roman" w:hAnsi="Times New Roman" w:cs="Times New Roman"/>
          <w:sz w:val="24"/>
          <w:szCs w:val="24"/>
        </w:rPr>
        <w:t xml:space="preserve">Максимальное значение Цены контракта  </w:t>
      </w:r>
      <w:r w:rsidRPr="0067535E">
        <w:rPr>
          <w:rFonts w:ascii="Times New Roman" w:hAnsi="Times New Roman" w:cs="Times New Roman"/>
          <w:sz w:val="24"/>
          <w:szCs w:val="24"/>
        </w:rPr>
        <w:t xml:space="preserve">составляет </w:t>
      </w:r>
      <w:r w:rsidR="007F44AE">
        <w:rPr>
          <w:rFonts w:ascii="Times New Roman" w:hAnsi="Times New Roman" w:cs="Times New Roman"/>
          <w:sz w:val="24"/>
          <w:szCs w:val="24"/>
        </w:rPr>
        <w:t>31740</w:t>
      </w:r>
      <w:r w:rsidRPr="0067535E">
        <w:rPr>
          <w:rFonts w:ascii="Times New Roman" w:hAnsi="Times New Roman" w:cs="Times New Roman"/>
          <w:sz w:val="24"/>
          <w:szCs w:val="24"/>
        </w:rPr>
        <w:t xml:space="preserve"> (</w:t>
      </w:r>
      <w:r w:rsidR="007F44AE">
        <w:rPr>
          <w:rFonts w:ascii="Times New Roman" w:hAnsi="Times New Roman" w:cs="Times New Roman"/>
          <w:sz w:val="24"/>
          <w:szCs w:val="24"/>
        </w:rPr>
        <w:t xml:space="preserve">Тридцать одна тысяча </w:t>
      </w:r>
      <w:r w:rsidR="007F44AE">
        <w:rPr>
          <w:rFonts w:ascii="Times New Roman" w:hAnsi="Times New Roman" w:cs="Times New Roman"/>
          <w:sz w:val="24"/>
          <w:szCs w:val="24"/>
        </w:rPr>
        <w:lastRenderedPageBreak/>
        <w:t>семьсот сорок</w:t>
      </w:r>
      <w:r w:rsidRPr="0067535E">
        <w:rPr>
          <w:rFonts w:ascii="Times New Roman" w:hAnsi="Times New Roman" w:cs="Times New Roman"/>
          <w:sz w:val="24"/>
          <w:szCs w:val="24"/>
        </w:rPr>
        <w:t xml:space="preserve">) рублей </w:t>
      </w:r>
      <w:r w:rsidR="000E753A">
        <w:rPr>
          <w:rFonts w:ascii="Times New Roman" w:hAnsi="Times New Roman" w:cs="Times New Roman"/>
          <w:sz w:val="24"/>
          <w:szCs w:val="24"/>
        </w:rPr>
        <w:t xml:space="preserve">00 </w:t>
      </w:r>
      <w:r w:rsidR="0089351E">
        <w:rPr>
          <w:rFonts w:ascii="Times New Roman" w:hAnsi="Times New Roman" w:cs="Times New Roman"/>
          <w:sz w:val="24"/>
          <w:szCs w:val="24"/>
        </w:rPr>
        <w:t>копеек.</w:t>
      </w:r>
    </w:p>
    <w:p w:rsidR="0089351E" w:rsidRDefault="000E753A" w:rsidP="000E753A">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Цена единицы услуги ___________________________________.</w:t>
      </w:r>
    </w:p>
    <w:p w:rsidR="007D0C94" w:rsidRPr="0067535E" w:rsidRDefault="00D363BD" w:rsidP="009329D8">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2.3. Расчет произведен в соответствие</w:t>
      </w:r>
      <w:r w:rsidR="007D0C94" w:rsidRPr="0067535E">
        <w:rPr>
          <w:rFonts w:ascii="Times New Roman" w:hAnsi="Times New Roman" w:cs="Times New Roman"/>
          <w:sz w:val="24"/>
          <w:szCs w:val="24"/>
        </w:rPr>
        <w:t xml:space="preserve"> с итоговыми значениями стоимости одного человека/часа, применяемыми при расчете стоимости обучения федеральных государственных гражданских служащих на территории Российской Федерации в 20</w:t>
      </w:r>
      <w:r w:rsidR="007F44AE">
        <w:rPr>
          <w:rFonts w:ascii="Times New Roman" w:hAnsi="Times New Roman" w:cs="Times New Roman"/>
          <w:sz w:val="24"/>
          <w:szCs w:val="24"/>
        </w:rPr>
        <w:t>26</w:t>
      </w:r>
      <w:r w:rsidR="007D0C94" w:rsidRPr="0067535E">
        <w:rPr>
          <w:rFonts w:ascii="Times New Roman" w:hAnsi="Times New Roman" w:cs="Times New Roman"/>
          <w:sz w:val="24"/>
          <w:szCs w:val="24"/>
        </w:rPr>
        <w:t xml:space="preserve"> году, доведенных письмом </w:t>
      </w:r>
      <w:r w:rsidR="0067535E" w:rsidRPr="0067535E">
        <w:rPr>
          <w:rFonts w:ascii="Times New Roman" w:hAnsi="Times New Roman" w:cs="Times New Roman"/>
          <w:sz w:val="24"/>
          <w:szCs w:val="24"/>
        </w:rPr>
        <w:t xml:space="preserve">Минтруда России </w:t>
      </w:r>
      <w:r w:rsidR="00C12451" w:rsidRPr="00C12451">
        <w:rPr>
          <w:rFonts w:ascii="Times New Roman" w:hAnsi="Times New Roman" w:cs="Times New Roman"/>
          <w:sz w:val="24"/>
          <w:szCs w:val="24"/>
        </w:rPr>
        <w:t xml:space="preserve">от </w:t>
      </w:r>
      <w:r>
        <w:rPr>
          <w:rFonts w:ascii="Times New Roman" w:hAnsi="Times New Roman" w:cs="Times New Roman"/>
          <w:sz w:val="24"/>
          <w:szCs w:val="24"/>
        </w:rPr>
        <w:t>26 июля 2025</w:t>
      </w:r>
      <w:r w:rsidR="00C12451" w:rsidRPr="00C12451">
        <w:rPr>
          <w:rFonts w:ascii="Times New Roman" w:hAnsi="Times New Roman" w:cs="Times New Roman"/>
          <w:sz w:val="24"/>
          <w:szCs w:val="24"/>
        </w:rPr>
        <w:t xml:space="preserve"> г. № 18-6/10/В-</w:t>
      </w:r>
      <w:r>
        <w:rPr>
          <w:rFonts w:ascii="Times New Roman" w:hAnsi="Times New Roman" w:cs="Times New Roman"/>
          <w:sz w:val="24"/>
          <w:szCs w:val="24"/>
        </w:rPr>
        <w:t>12384</w:t>
      </w:r>
      <w:r w:rsidR="008B2EC0">
        <w:rPr>
          <w:rFonts w:ascii="Times New Roman" w:hAnsi="Times New Roman" w:cs="Times New Roman"/>
          <w:sz w:val="24"/>
          <w:szCs w:val="24"/>
        </w:rPr>
        <w:br/>
      </w:r>
      <w:r w:rsidR="007D0C94" w:rsidRPr="0067535E">
        <w:rPr>
          <w:rFonts w:ascii="Times New Roman" w:hAnsi="Times New Roman" w:cs="Times New Roman"/>
          <w:sz w:val="24"/>
          <w:szCs w:val="24"/>
        </w:rPr>
        <w:t>(Приложение №3</w:t>
      </w:r>
      <w:r w:rsidR="008B2EC0">
        <w:rPr>
          <w:rFonts w:ascii="Times New Roman" w:hAnsi="Times New Roman" w:cs="Times New Roman"/>
          <w:sz w:val="24"/>
          <w:szCs w:val="24"/>
        </w:rPr>
        <w:t xml:space="preserve"> </w:t>
      </w:r>
      <w:r w:rsidR="007D0C94" w:rsidRPr="0067535E">
        <w:rPr>
          <w:rFonts w:ascii="Times New Roman" w:hAnsi="Times New Roman" w:cs="Times New Roman"/>
          <w:sz w:val="24"/>
          <w:szCs w:val="24"/>
        </w:rPr>
        <w:t xml:space="preserve">к Контракту). Значение стоимости одного человеко-часа не может превышать </w:t>
      </w:r>
      <w:r w:rsidR="00730C0B">
        <w:rPr>
          <w:rFonts w:ascii="Times New Roman" w:hAnsi="Times New Roman" w:cs="Times New Roman"/>
          <w:sz w:val="24"/>
          <w:szCs w:val="24"/>
        </w:rPr>
        <w:t>стоимость человеко-часа с учетом субъекта Российской Федерации, на территории которого планируется оказание образовательной услуги</w:t>
      </w:r>
      <w:r w:rsidR="007D0C94" w:rsidRPr="0067535E">
        <w:rPr>
          <w:rFonts w:ascii="Times New Roman" w:hAnsi="Times New Roman" w:cs="Times New Roman"/>
          <w:sz w:val="24"/>
          <w:szCs w:val="24"/>
        </w:rPr>
        <w:t>.</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7D0C94" w:rsidRDefault="007D0C94" w:rsidP="009329D8">
      <w:pPr>
        <w:pStyle w:val="ConsPlusTitle"/>
        <w:spacing w:line="276" w:lineRule="auto"/>
        <w:ind w:firstLine="567"/>
        <w:jc w:val="both"/>
        <w:rPr>
          <w:rFonts w:ascii="Times New Roman" w:hAnsi="Times New Roman" w:cs="Times New Roman"/>
          <w:b w:val="0"/>
          <w:bCs/>
          <w:sz w:val="24"/>
          <w:szCs w:val="24"/>
        </w:rPr>
      </w:pPr>
      <w:r w:rsidRPr="0067535E">
        <w:rPr>
          <w:rFonts w:ascii="Times New Roman" w:hAnsi="Times New Roman" w:cs="Times New Roman"/>
          <w:b w:val="0"/>
          <w:sz w:val="24"/>
          <w:szCs w:val="24"/>
        </w:rPr>
        <w:t xml:space="preserve">2.5 Оплата Услуг по Контракту осуществляется за счет средств </w:t>
      </w:r>
      <w:r w:rsidR="008B2EC0">
        <w:rPr>
          <w:rFonts w:ascii="Times New Roman" w:hAnsi="Times New Roman" w:cs="Times New Roman"/>
          <w:b w:val="0"/>
          <w:sz w:val="24"/>
          <w:szCs w:val="24"/>
        </w:rPr>
        <w:t>Ф</w:t>
      </w:r>
      <w:r w:rsidRPr="0067535E">
        <w:rPr>
          <w:rFonts w:ascii="Times New Roman" w:hAnsi="Times New Roman" w:cs="Times New Roman"/>
          <w:b w:val="0"/>
          <w:sz w:val="24"/>
          <w:szCs w:val="24"/>
        </w:rPr>
        <w:t xml:space="preserve">едерального бюджета, предусмотренных </w:t>
      </w:r>
      <w:r w:rsidR="0067535E" w:rsidRPr="0067535E">
        <w:rPr>
          <w:rFonts w:ascii="Times New Roman" w:hAnsi="Times New Roman" w:cs="Times New Roman"/>
          <w:b w:val="0"/>
          <w:sz w:val="24"/>
          <w:szCs w:val="24"/>
        </w:rPr>
        <w:t xml:space="preserve">на содержание МРУ </w:t>
      </w:r>
      <w:proofErr w:type="spellStart"/>
      <w:r w:rsidR="0067535E" w:rsidRPr="0067535E">
        <w:rPr>
          <w:rFonts w:ascii="Times New Roman" w:hAnsi="Times New Roman" w:cs="Times New Roman"/>
          <w:b w:val="0"/>
          <w:sz w:val="24"/>
          <w:szCs w:val="24"/>
        </w:rPr>
        <w:t>Росалкоголь</w:t>
      </w:r>
      <w:r w:rsidR="008B2EC0">
        <w:rPr>
          <w:rFonts w:ascii="Times New Roman" w:hAnsi="Times New Roman" w:cs="Times New Roman"/>
          <w:b w:val="0"/>
          <w:sz w:val="24"/>
          <w:szCs w:val="24"/>
        </w:rPr>
        <w:t>табакконтроля</w:t>
      </w:r>
      <w:proofErr w:type="spellEnd"/>
      <w:r w:rsidR="0067535E" w:rsidRPr="0067535E">
        <w:rPr>
          <w:rFonts w:ascii="Times New Roman" w:hAnsi="Times New Roman" w:cs="Times New Roman"/>
          <w:b w:val="0"/>
          <w:sz w:val="24"/>
          <w:szCs w:val="24"/>
        </w:rPr>
        <w:t xml:space="preserve"> по Северо-Кавказскому федеральному округу</w:t>
      </w:r>
      <w:r w:rsidRPr="0067535E">
        <w:rPr>
          <w:rFonts w:ascii="Times New Roman" w:hAnsi="Times New Roman" w:cs="Times New Roman"/>
          <w:b w:val="0"/>
          <w:sz w:val="24"/>
          <w:szCs w:val="24"/>
        </w:rPr>
        <w:t xml:space="preserve"> на 20</w:t>
      </w:r>
      <w:r w:rsidR="00E94203">
        <w:rPr>
          <w:rFonts w:ascii="Times New Roman" w:hAnsi="Times New Roman" w:cs="Times New Roman"/>
          <w:b w:val="0"/>
          <w:sz w:val="24"/>
          <w:szCs w:val="24"/>
        </w:rPr>
        <w:t>2</w:t>
      </w:r>
      <w:r w:rsidR="007F44AE">
        <w:rPr>
          <w:rFonts w:ascii="Times New Roman" w:hAnsi="Times New Roman" w:cs="Times New Roman"/>
          <w:b w:val="0"/>
          <w:sz w:val="24"/>
          <w:szCs w:val="24"/>
        </w:rPr>
        <w:t>6</w:t>
      </w:r>
      <w:r w:rsidRPr="0067535E">
        <w:rPr>
          <w:rFonts w:ascii="Times New Roman" w:hAnsi="Times New Roman" w:cs="Times New Roman"/>
          <w:b w:val="0"/>
          <w:sz w:val="24"/>
          <w:szCs w:val="24"/>
        </w:rPr>
        <w:t xml:space="preserve"> год по коду бюджетной классификации </w:t>
      </w:r>
      <w:r w:rsidR="0067535E" w:rsidRPr="0067535E">
        <w:rPr>
          <w:rFonts w:ascii="Times New Roman" w:hAnsi="Times New Roman" w:cs="Times New Roman"/>
          <w:b w:val="0"/>
          <w:bCs/>
          <w:sz w:val="24"/>
          <w:szCs w:val="24"/>
        </w:rPr>
        <w:t>16007053940692040244.</w:t>
      </w:r>
    </w:p>
    <w:p w:rsidR="004B0771" w:rsidRPr="0067535E" w:rsidRDefault="004B0771" w:rsidP="009329D8">
      <w:pPr>
        <w:pStyle w:val="ConsPlusTitle"/>
        <w:spacing w:line="276" w:lineRule="auto"/>
        <w:ind w:firstLine="567"/>
        <w:jc w:val="both"/>
        <w:rPr>
          <w:rFonts w:ascii="Times New Roman" w:hAnsi="Times New Roman" w:cs="Times New Roman"/>
          <w:b w:val="0"/>
          <w:bCs/>
          <w:sz w:val="24"/>
          <w:szCs w:val="24"/>
        </w:rPr>
      </w:pPr>
      <w:r w:rsidRPr="004B0771">
        <w:rPr>
          <w:rFonts w:ascii="Times New Roman" w:hAnsi="Times New Roman" w:cs="Times New Roman"/>
          <w:b w:val="0"/>
          <w:bCs/>
          <w:sz w:val="24"/>
          <w:szCs w:val="24"/>
        </w:rPr>
        <w:t xml:space="preserve">Сторонами подписывается акт приемки товаров, работ, услуг по форме ОКУД 0510452 </w:t>
      </w:r>
      <w:r>
        <w:rPr>
          <w:rFonts w:ascii="Times New Roman" w:hAnsi="Times New Roman" w:cs="Times New Roman"/>
          <w:b w:val="0"/>
          <w:bCs/>
          <w:sz w:val="24"/>
          <w:szCs w:val="24"/>
        </w:rPr>
        <w:br/>
      </w:r>
      <w:r w:rsidRPr="004B0771">
        <w:rPr>
          <w:rFonts w:ascii="Times New Roman" w:hAnsi="Times New Roman" w:cs="Times New Roman"/>
          <w:b w:val="0"/>
          <w:bCs/>
          <w:sz w:val="24"/>
          <w:szCs w:val="24"/>
        </w:rPr>
        <w:t xml:space="preserve">(в соответствии с Приказом Минфина России от 15.04.2021 № 61н). В </w:t>
      </w:r>
      <w:proofErr w:type="gramStart"/>
      <w:r w:rsidRPr="004B0771">
        <w:rPr>
          <w:rFonts w:ascii="Times New Roman" w:hAnsi="Times New Roman" w:cs="Times New Roman"/>
          <w:b w:val="0"/>
          <w:bCs/>
          <w:sz w:val="24"/>
          <w:szCs w:val="24"/>
        </w:rPr>
        <w:t>случае</w:t>
      </w:r>
      <w:proofErr w:type="gramEnd"/>
      <w:r w:rsidRPr="004B0771">
        <w:rPr>
          <w:rFonts w:ascii="Times New Roman" w:hAnsi="Times New Roman" w:cs="Times New Roman"/>
          <w:b w:val="0"/>
          <w:bCs/>
          <w:sz w:val="24"/>
          <w:szCs w:val="24"/>
        </w:rPr>
        <w:t xml:space="preserve"> отсутствия качественного и количественного расхождения, заполнение и подписание акта осуществляется представителем Заказчика без участия представителя Поставщика (Исполнителя). Подписание представителем Поставщика (Исполнителя) является обязательным в </w:t>
      </w:r>
      <w:proofErr w:type="gramStart"/>
      <w:r w:rsidRPr="004B0771">
        <w:rPr>
          <w:rFonts w:ascii="Times New Roman" w:hAnsi="Times New Roman" w:cs="Times New Roman"/>
          <w:b w:val="0"/>
          <w:bCs/>
          <w:sz w:val="24"/>
          <w:szCs w:val="24"/>
        </w:rPr>
        <w:t>случае</w:t>
      </w:r>
      <w:proofErr w:type="gramEnd"/>
      <w:r w:rsidRPr="004B0771">
        <w:rPr>
          <w:rFonts w:ascii="Times New Roman" w:hAnsi="Times New Roman" w:cs="Times New Roman"/>
          <w:b w:val="0"/>
          <w:bCs/>
          <w:sz w:val="24"/>
          <w:szCs w:val="24"/>
        </w:rPr>
        <w:t xml:space="preserve"> расхождения ассортимента и количества</w:t>
      </w:r>
      <w:r>
        <w:rPr>
          <w:rFonts w:ascii="Times New Roman" w:hAnsi="Times New Roman" w:cs="Times New Roman"/>
          <w:b w:val="0"/>
          <w:bCs/>
          <w:sz w:val="24"/>
          <w:szCs w:val="24"/>
        </w:rPr>
        <w:t>.</w:t>
      </w:r>
    </w:p>
    <w:p w:rsidR="007D0C94" w:rsidRPr="0067535E" w:rsidRDefault="007D0C94" w:rsidP="009329D8">
      <w:pPr>
        <w:pStyle w:val="ConsPlusTitle"/>
        <w:spacing w:line="276" w:lineRule="auto"/>
        <w:ind w:firstLine="567"/>
        <w:jc w:val="both"/>
        <w:rPr>
          <w:rFonts w:ascii="Times New Roman" w:hAnsi="Times New Roman" w:cs="Times New Roman"/>
          <w:b w:val="0"/>
          <w:sz w:val="24"/>
          <w:szCs w:val="24"/>
        </w:rPr>
      </w:pPr>
      <w:r w:rsidRPr="0067535E">
        <w:rPr>
          <w:rFonts w:ascii="Times New Roman" w:hAnsi="Times New Roman" w:cs="Times New Roman"/>
          <w:b w:val="0"/>
          <w:sz w:val="24"/>
          <w:szCs w:val="24"/>
        </w:rPr>
        <w:t>2.6. Оплата Услуг производится в форме безналичных расчетов</w:t>
      </w:r>
      <w:r w:rsidR="00E94203">
        <w:rPr>
          <w:rFonts w:ascii="Times New Roman" w:hAnsi="Times New Roman" w:cs="Times New Roman"/>
          <w:b w:val="0"/>
          <w:sz w:val="24"/>
          <w:szCs w:val="24"/>
        </w:rPr>
        <w:t xml:space="preserve"> на основании  Актов </w:t>
      </w:r>
      <w:r w:rsidR="004B0771">
        <w:rPr>
          <w:rFonts w:ascii="Times New Roman" w:hAnsi="Times New Roman" w:cs="Times New Roman"/>
          <w:b w:val="0"/>
          <w:sz w:val="24"/>
          <w:szCs w:val="24"/>
        </w:rPr>
        <w:br/>
      </w:r>
      <w:r w:rsidR="00E94203">
        <w:rPr>
          <w:rFonts w:ascii="Times New Roman" w:hAnsi="Times New Roman" w:cs="Times New Roman"/>
          <w:b w:val="0"/>
          <w:sz w:val="24"/>
          <w:szCs w:val="24"/>
        </w:rPr>
        <w:t>и счетов, оформленных в соответствие с законодательством РФ</w:t>
      </w:r>
      <w:r w:rsidRPr="0067535E">
        <w:rPr>
          <w:rFonts w:ascii="Times New Roman" w:hAnsi="Times New Roman" w:cs="Times New Roman"/>
          <w:b w:val="0"/>
          <w:sz w:val="24"/>
          <w:szCs w:val="24"/>
        </w:rPr>
        <w:t xml:space="preserve">. Аванс по Контракту </w:t>
      </w:r>
      <w:r w:rsidR="0089351E">
        <w:rPr>
          <w:rFonts w:ascii="Times New Roman" w:hAnsi="Times New Roman" w:cs="Times New Roman"/>
          <w:b w:val="0"/>
          <w:sz w:val="24"/>
          <w:szCs w:val="24"/>
        </w:rPr>
        <w:br/>
      </w:r>
      <w:r w:rsidRPr="0067535E">
        <w:rPr>
          <w:rFonts w:ascii="Times New Roman" w:hAnsi="Times New Roman" w:cs="Times New Roman"/>
          <w:b w:val="0"/>
          <w:sz w:val="24"/>
          <w:szCs w:val="24"/>
        </w:rPr>
        <w:t>не предусмотрен.</w:t>
      </w:r>
    </w:p>
    <w:p w:rsidR="007D0C94" w:rsidRPr="0067535E" w:rsidRDefault="007D0C94" w:rsidP="009329D8">
      <w:pPr>
        <w:pStyle w:val="ConsPlusTitle"/>
        <w:spacing w:line="276" w:lineRule="auto"/>
        <w:ind w:firstLine="540"/>
        <w:jc w:val="both"/>
        <w:rPr>
          <w:rFonts w:ascii="Times New Roman" w:hAnsi="Times New Roman" w:cs="Times New Roman"/>
          <w:b w:val="0"/>
          <w:sz w:val="24"/>
          <w:szCs w:val="24"/>
        </w:rPr>
      </w:pPr>
      <w:r w:rsidRPr="0067535E">
        <w:rPr>
          <w:rFonts w:ascii="Times New Roman" w:hAnsi="Times New Roman" w:cs="Times New Roman"/>
          <w:b w:val="0"/>
          <w:sz w:val="24"/>
          <w:szCs w:val="24"/>
        </w:rPr>
        <w:t xml:space="preserve">2.7. Оплата оказанных Исполнителем Услуг осуществляется Заказчиком по факту оказания услуг </w:t>
      </w:r>
      <w:r w:rsidR="00E94203">
        <w:rPr>
          <w:rFonts w:ascii="Times New Roman" w:hAnsi="Times New Roman" w:cs="Times New Roman"/>
          <w:b w:val="0"/>
          <w:sz w:val="24"/>
          <w:szCs w:val="24"/>
        </w:rPr>
        <w:t xml:space="preserve">в срок </w:t>
      </w:r>
      <w:r w:rsidR="00E94203" w:rsidRPr="00E94203">
        <w:rPr>
          <w:rFonts w:ascii="Times New Roman" w:hAnsi="Times New Roman" w:cs="Times New Roman"/>
          <w:b w:val="0"/>
          <w:sz w:val="24"/>
          <w:szCs w:val="24"/>
        </w:rPr>
        <w:t xml:space="preserve">не более 7 (семи) рабочих дней </w:t>
      </w:r>
      <w:proofErr w:type="gramStart"/>
      <w:r w:rsidR="00E94203">
        <w:rPr>
          <w:rFonts w:ascii="Times New Roman" w:hAnsi="Times New Roman" w:cs="Times New Roman"/>
          <w:b w:val="0"/>
          <w:sz w:val="24"/>
          <w:szCs w:val="24"/>
        </w:rPr>
        <w:t>с даты подписания</w:t>
      </w:r>
      <w:proofErr w:type="gramEnd"/>
      <w:r w:rsidR="00E94203">
        <w:rPr>
          <w:rFonts w:ascii="Times New Roman" w:hAnsi="Times New Roman" w:cs="Times New Roman"/>
          <w:b w:val="0"/>
          <w:sz w:val="24"/>
          <w:szCs w:val="24"/>
        </w:rPr>
        <w:t xml:space="preserve"> документа о приемке </w:t>
      </w:r>
      <w:r w:rsidR="00E94203">
        <w:rPr>
          <w:rFonts w:ascii="Times New Roman" w:hAnsi="Times New Roman" w:cs="Times New Roman"/>
          <w:b w:val="0"/>
          <w:sz w:val="24"/>
          <w:szCs w:val="24"/>
        </w:rPr>
        <w:br/>
        <w:t xml:space="preserve">и </w:t>
      </w:r>
      <w:r w:rsidRPr="0067535E">
        <w:rPr>
          <w:rFonts w:ascii="Times New Roman" w:hAnsi="Times New Roman" w:cs="Times New Roman"/>
          <w:b w:val="0"/>
          <w:sz w:val="24"/>
          <w:szCs w:val="24"/>
        </w:rPr>
        <w:t>Акта сдачи-приемки оказанных услуг (</w:t>
      </w:r>
      <w:hyperlink w:anchor="P446" w:history="1">
        <w:r w:rsidRPr="0067535E">
          <w:rPr>
            <w:rFonts w:ascii="Times New Roman" w:hAnsi="Times New Roman" w:cs="Times New Roman"/>
            <w:b w:val="0"/>
            <w:sz w:val="24"/>
            <w:szCs w:val="24"/>
          </w:rPr>
          <w:t xml:space="preserve">Приложение № </w:t>
        </w:r>
      </w:hyperlink>
      <w:r w:rsidRPr="0067535E">
        <w:rPr>
          <w:rFonts w:ascii="Times New Roman" w:hAnsi="Times New Roman" w:cs="Times New Roman"/>
          <w:b w:val="0"/>
          <w:sz w:val="24"/>
          <w:szCs w:val="24"/>
        </w:rPr>
        <w:t>4 к Контракту).</w:t>
      </w:r>
    </w:p>
    <w:p w:rsidR="007D0C94" w:rsidRPr="0067535E" w:rsidRDefault="007D0C94" w:rsidP="009329D8">
      <w:pPr>
        <w:pStyle w:val="ConsPlusTitle"/>
        <w:spacing w:line="276" w:lineRule="auto"/>
        <w:ind w:firstLine="540"/>
        <w:jc w:val="both"/>
        <w:rPr>
          <w:rFonts w:ascii="Times New Roman" w:hAnsi="Times New Roman" w:cs="Times New Roman"/>
          <w:b w:val="0"/>
          <w:sz w:val="24"/>
          <w:szCs w:val="24"/>
        </w:rPr>
      </w:pPr>
      <w:r w:rsidRPr="0067535E">
        <w:rPr>
          <w:rFonts w:ascii="Times New Roman" w:hAnsi="Times New Roman" w:cs="Times New Roman"/>
          <w:b w:val="0"/>
          <w:sz w:val="24"/>
          <w:szCs w:val="24"/>
        </w:rPr>
        <w:t xml:space="preserve">2.8. В </w:t>
      </w:r>
      <w:proofErr w:type="gramStart"/>
      <w:r w:rsidRPr="0067535E">
        <w:rPr>
          <w:rFonts w:ascii="Times New Roman" w:hAnsi="Times New Roman" w:cs="Times New Roman"/>
          <w:b w:val="0"/>
          <w:sz w:val="24"/>
          <w:szCs w:val="24"/>
        </w:rPr>
        <w:t>случае</w:t>
      </w:r>
      <w:proofErr w:type="gramEnd"/>
      <w:r w:rsidRPr="0067535E">
        <w:rPr>
          <w:rFonts w:ascii="Times New Roman" w:hAnsi="Times New Roman" w:cs="Times New Roman"/>
          <w:b w:val="0"/>
          <w:sz w:val="24"/>
          <w:szCs w:val="24"/>
        </w:rPr>
        <w:t xml:space="preserve"> невозможности исполнения по вине Заказчика, оплате подлежат только фактически оказанные Исполнителем по Контракту Услуги.</w:t>
      </w:r>
    </w:p>
    <w:p w:rsidR="007D0C94" w:rsidRPr="0067535E" w:rsidRDefault="007D0C94" w:rsidP="009329D8">
      <w:pPr>
        <w:pStyle w:val="ConsPlusTitle"/>
        <w:spacing w:line="276" w:lineRule="auto"/>
        <w:ind w:firstLine="540"/>
        <w:jc w:val="both"/>
        <w:rPr>
          <w:rFonts w:ascii="Times New Roman" w:hAnsi="Times New Roman" w:cs="Times New Roman"/>
          <w:b w:val="0"/>
          <w:sz w:val="24"/>
          <w:szCs w:val="24"/>
        </w:rPr>
      </w:pPr>
      <w:r w:rsidRPr="0067535E">
        <w:rPr>
          <w:rFonts w:ascii="Times New Roman" w:hAnsi="Times New Roman" w:cs="Times New Roman"/>
          <w:b w:val="0"/>
          <w:sz w:val="24"/>
          <w:szCs w:val="24"/>
        </w:rPr>
        <w:t xml:space="preserve">2.9. В </w:t>
      </w:r>
      <w:proofErr w:type="gramStart"/>
      <w:r w:rsidRPr="0067535E">
        <w:rPr>
          <w:rFonts w:ascii="Times New Roman" w:hAnsi="Times New Roman" w:cs="Times New Roman"/>
          <w:b w:val="0"/>
          <w:sz w:val="24"/>
          <w:szCs w:val="24"/>
        </w:rPr>
        <w:t>случае</w:t>
      </w:r>
      <w:proofErr w:type="gramEnd"/>
      <w:r w:rsidRPr="0067535E">
        <w:rPr>
          <w:rFonts w:ascii="Times New Roman" w:hAnsi="Times New Roman" w:cs="Times New Roman"/>
          <w:b w:val="0"/>
          <w:sz w:val="24"/>
          <w:szCs w:val="24"/>
        </w:rPr>
        <w:t xml:space="preserve"> отчисления гражданского служащего по причинам, указанным</w:t>
      </w:r>
      <w:r w:rsidRPr="0067535E">
        <w:rPr>
          <w:rFonts w:ascii="Times New Roman" w:hAnsi="Times New Roman" w:cs="Times New Roman"/>
          <w:b w:val="0"/>
          <w:sz w:val="24"/>
          <w:szCs w:val="24"/>
        </w:rPr>
        <w:br/>
        <w:t xml:space="preserve">в </w:t>
      </w:r>
      <w:hyperlink w:anchor="P167" w:history="1">
        <w:r w:rsidRPr="0067535E">
          <w:rPr>
            <w:rFonts w:ascii="Times New Roman" w:hAnsi="Times New Roman" w:cs="Times New Roman"/>
            <w:b w:val="0"/>
            <w:sz w:val="24"/>
            <w:szCs w:val="24"/>
          </w:rPr>
          <w:t>подпункте «б» пункта 3.4</w:t>
        </w:r>
      </w:hyperlink>
      <w:r w:rsidRPr="0067535E">
        <w:rPr>
          <w:rFonts w:ascii="Times New Roman" w:hAnsi="Times New Roman" w:cs="Times New Roman"/>
          <w:b w:val="0"/>
          <w:sz w:val="24"/>
          <w:szCs w:val="24"/>
        </w:rPr>
        <w:t xml:space="preserve"> Контракта, услуги Исполнителя оплачиваются в объеме, равном фактически оказанным Услугам.</w:t>
      </w:r>
    </w:p>
    <w:p w:rsidR="007D0C94" w:rsidRPr="0067535E" w:rsidRDefault="007D0C94" w:rsidP="009329D8">
      <w:pPr>
        <w:autoSpaceDE w:val="0"/>
        <w:autoSpaceDN w:val="0"/>
        <w:spacing w:line="276" w:lineRule="auto"/>
        <w:ind w:left="0" w:right="0" w:firstLine="567"/>
        <w:rPr>
          <w:rFonts w:ascii="Times New Roman" w:eastAsia="Times New Roman" w:hAnsi="Times New Roman"/>
          <w:sz w:val="24"/>
          <w:szCs w:val="24"/>
          <w:lang w:eastAsia="ru-RU"/>
        </w:rPr>
      </w:pPr>
      <w:r w:rsidRPr="0067535E">
        <w:rPr>
          <w:rFonts w:ascii="Times New Roman" w:eastAsia="Times New Roman" w:hAnsi="Times New Roman"/>
          <w:sz w:val="24"/>
          <w:szCs w:val="24"/>
          <w:lang w:eastAsia="ru-RU"/>
        </w:rPr>
        <w:t xml:space="preserve">2.10. Заказчик уменьшает сумму, подлежащую оплате по Контракту, заключенному </w:t>
      </w:r>
      <w:r w:rsidR="0067535E" w:rsidRPr="0067535E">
        <w:rPr>
          <w:rFonts w:ascii="Times New Roman" w:eastAsia="Times New Roman" w:hAnsi="Times New Roman"/>
          <w:sz w:val="24"/>
          <w:szCs w:val="24"/>
          <w:lang w:eastAsia="ru-RU"/>
        </w:rPr>
        <w:br/>
      </w:r>
      <w:r w:rsidRPr="0067535E">
        <w:rPr>
          <w:rFonts w:ascii="Times New Roman" w:eastAsia="Times New Roman" w:hAnsi="Times New Roman"/>
          <w:sz w:val="24"/>
          <w:szCs w:val="24"/>
          <w:lang w:eastAsia="ru-RU"/>
        </w:rPr>
        <w:t>с юридическим лицом на размер налогов, сборов и иных обязательных платежей в бюджетной системе Российской Федерации,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0C94" w:rsidRPr="0067535E" w:rsidRDefault="007D0C94" w:rsidP="009329D8">
      <w:pPr>
        <w:pStyle w:val="ConsPlusTitle"/>
        <w:spacing w:line="276" w:lineRule="auto"/>
        <w:ind w:firstLine="540"/>
        <w:jc w:val="both"/>
        <w:rPr>
          <w:rFonts w:ascii="Times New Roman" w:hAnsi="Times New Roman" w:cs="Times New Roman"/>
          <w:b w:val="0"/>
          <w:sz w:val="24"/>
          <w:szCs w:val="24"/>
        </w:rPr>
      </w:pPr>
      <w:r w:rsidRPr="0067535E">
        <w:rPr>
          <w:rFonts w:ascii="Times New Roman" w:hAnsi="Times New Roman" w:cs="Times New Roman"/>
          <w:b w:val="0"/>
          <w:sz w:val="24"/>
          <w:szCs w:val="24"/>
        </w:rPr>
        <w:t>2.11. Датой оплаты оказанных Услуг считается дата списания денежных средств</w:t>
      </w:r>
      <w:r w:rsidRPr="0067535E">
        <w:rPr>
          <w:rFonts w:ascii="Times New Roman" w:hAnsi="Times New Roman" w:cs="Times New Roman"/>
          <w:b w:val="0"/>
          <w:sz w:val="24"/>
          <w:szCs w:val="24"/>
        </w:rPr>
        <w:br/>
        <w:t>со счета Заказчика (лицевого счета получателя средств федерального бюджета).</w:t>
      </w:r>
    </w:p>
    <w:p w:rsidR="007D0C94" w:rsidRPr="0067535E" w:rsidRDefault="007D0C94" w:rsidP="009329D8">
      <w:pPr>
        <w:spacing w:line="276" w:lineRule="auto"/>
        <w:ind w:left="0" w:right="0" w:firstLine="540"/>
        <w:rPr>
          <w:rFonts w:ascii="Times New Roman" w:hAnsi="Times New Roman"/>
          <w:sz w:val="24"/>
          <w:szCs w:val="24"/>
        </w:rPr>
      </w:pPr>
      <w:r w:rsidRPr="0067535E">
        <w:rPr>
          <w:rFonts w:ascii="Times New Roman" w:hAnsi="Times New Roman"/>
          <w:sz w:val="24"/>
          <w:szCs w:val="24"/>
        </w:rPr>
        <w:t xml:space="preserve">2.12. </w:t>
      </w:r>
      <w:proofErr w:type="gramStart"/>
      <w:r w:rsidRPr="0067535E">
        <w:rPr>
          <w:rFonts w:ascii="Times New Roman" w:hAnsi="Times New Roman"/>
          <w:sz w:val="24"/>
          <w:szCs w:val="24"/>
        </w:rPr>
        <w:t xml:space="preserve">Оплата за последний месяц текущего года осуществляется, в соответствии с пунктом 6 Положения о мерах по обеспечению исполнения Федерального Бюджета, утвержденного постановлением Правительства Российской Федерации от 09.12.2017 г. № 1496 «О мерах </w:t>
      </w:r>
      <w:r w:rsidR="0089351E">
        <w:rPr>
          <w:rFonts w:ascii="Times New Roman" w:hAnsi="Times New Roman"/>
          <w:sz w:val="24"/>
          <w:szCs w:val="24"/>
        </w:rPr>
        <w:br/>
      </w:r>
      <w:r w:rsidRPr="0067535E">
        <w:rPr>
          <w:rFonts w:ascii="Times New Roman" w:hAnsi="Times New Roman"/>
          <w:sz w:val="24"/>
          <w:szCs w:val="24"/>
        </w:rPr>
        <w:t xml:space="preserve">по обеспечению исполнения федерального бюджета», за счет доведенных до Заказчика </w:t>
      </w:r>
      <w:r w:rsidR="0089351E">
        <w:rPr>
          <w:rFonts w:ascii="Times New Roman" w:hAnsi="Times New Roman"/>
          <w:sz w:val="24"/>
          <w:szCs w:val="24"/>
        </w:rPr>
        <w:br/>
      </w:r>
      <w:r w:rsidRPr="0067535E">
        <w:rPr>
          <w:rFonts w:ascii="Times New Roman" w:hAnsi="Times New Roman"/>
          <w:sz w:val="24"/>
          <w:szCs w:val="24"/>
        </w:rPr>
        <w:lastRenderedPageBreak/>
        <w:t>в установленном порядке лимитов бюджетных обязательств на указанные цели в объеме бюджетных ассигнований.</w:t>
      </w:r>
      <w:proofErr w:type="gramEnd"/>
    </w:p>
    <w:p w:rsidR="007D0C94" w:rsidRPr="0067535E" w:rsidRDefault="007D0C94" w:rsidP="009329D8">
      <w:pPr>
        <w:pStyle w:val="ConsPlusNormal"/>
        <w:numPr>
          <w:ilvl w:val="0"/>
          <w:numId w:val="1"/>
        </w:numPr>
        <w:spacing w:line="276" w:lineRule="auto"/>
        <w:jc w:val="center"/>
        <w:rPr>
          <w:rFonts w:ascii="Times New Roman" w:hAnsi="Times New Roman" w:cs="Times New Roman"/>
          <w:b/>
          <w:sz w:val="24"/>
          <w:szCs w:val="24"/>
        </w:rPr>
      </w:pPr>
      <w:r w:rsidRPr="0067535E">
        <w:rPr>
          <w:rFonts w:ascii="Times New Roman" w:hAnsi="Times New Roman" w:cs="Times New Roman"/>
          <w:b/>
          <w:sz w:val="24"/>
          <w:szCs w:val="24"/>
        </w:rPr>
        <w:t>ВЗАИМОДЕЙСТВИЕ СТОРОН</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3.1. Заказчик обязуется:</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а) своевременно направить гражданских служащих на обучение и прохождение итоговой аттестации;</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 xml:space="preserve">б) обеспечить приемку Услуг, оказанных Исполнителем, в </w:t>
      </w:r>
      <w:proofErr w:type="gramStart"/>
      <w:r w:rsidRPr="0067535E">
        <w:rPr>
          <w:rFonts w:ascii="Times New Roman" w:hAnsi="Times New Roman" w:cs="Times New Roman"/>
          <w:sz w:val="24"/>
          <w:szCs w:val="24"/>
        </w:rPr>
        <w:t>соответствии</w:t>
      </w:r>
      <w:proofErr w:type="gramEnd"/>
      <w:r w:rsidRPr="0067535E">
        <w:rPr>
          <w:rFonts w:ascii="Times New Roman" w:hAnsi="Times New Roman" w:cs="Times New Roman"/>
          <w:sz w:val="24"/>
          <w:szCs w:val="24"/>
        </w:rPr>
        <w:t xml:space="preserve"> с </w:t>
      </w:r>
      <w:hyperlink w:anchor="P169" w:history="1">
        <w:r w:rsidRPr="0067535E">
          <w:rPr>
            <w:rFonts w:ascii="Times New Roman" w:hAnsi="Times New Roman" w:cs="Times New Roman"/>
            <w:sz w:val="24"/>
            <w:szCs w:val="24"/>
          </w:rPr>
          <w:t xml:space="preserve">разделом </w:t>
        </w:r>
        <w:r w:rsidR="0089351E">
          <w:rPr>
            <w:rFonts w:ascii="Times New Roman" w:hAnsi="Times New Roman" w:cs="Times New Roman"/>
            <w:sz w:val="24"/>
            <w:szCs w:val="24"/>
          </w:rPr>
          <w:br/>
        </w:r>
        <w:r w:rsidRPr="0067535E">
          <w:rPr>
            <w:rFonts w:ascii="Times New Roman" w:hAnsi="Times New Roman" w:cs="Times New Roman"/>
            <w:sz w:val="24"/>
            <w:szCs w:val="24"/>
          </w:rPr>
          <w:t>4</w:t>
        </w:r>
      </w:hyperlink>
      <w:r w:rsidRPr="0067535E">
        <w:rPr>
          <w:rFonts w:ascii="Times New Roman" w:hAnsi="Times New Roman" w:cs="Times New Roman"/>
          <w:sz w:val="24"/>
          <w:szCs w:val="24"/>
        </w:rPr>
        <w:t xml:space="preserve"> Контракта и при отсутствии претензий относительно их объема, качества и соблюдения сроков их оказания подписать Акт сдачи-приемки оказанных услуг (</w:t>
      </w:r>
      <w:hyperlink w:anchor="P333" w:history="1">
        <w:r w:rsidRPr="0067535E">
          <w:rPr>
            <w:rFonts w:ascii="Times New Roman" w:hAnsi="Times New Roman" w:cs="Times New Roman"/>
            <w:sz w:val="24"/>
            <w:szCs w:val="24"/>
          </w:rPr>
          <w:t xml:space="preserve">Приложение № </w:t>
        </w:r>
      </w:hyperlink>
      <w:r w:rsidRPr="0067535E">
        <w:rPr>
          <w:rFonts w:ascii="Times New Roman" w:hAnsi="Times New Roman" w:cs="Times New Roman"/>
          <w:sz w:val="24"/>
          <w:szCs w:val="24"/>
        </w:rPr>
        <w:t xml:space="preserve">4 </w:t>
      </w:r>
      <w:r w:rsidR="0089351E">
        <w:rPr>
          <w:rFonts w:ascii="Times New Roman" w:hAnsi="Times New Roman" w:cs="Times New Roman"/>
          <w:sz w:val="24"/>
          <w:szCs w:val="24"/>
        </w:rPr>
        <w:br/>
      </w:r>
      <w:r w:rsidRPr="0067535E">
        <w:rPr>
          <w:rFonts w:ascii="Times New Roman" w:hAnsi="Times New Roman" w:cs="Times New Roman"/>
          <w:sz w:val="24"/>
          <w:szCs w:val="24"/>
        </w:rPr>
        <w:t>к Контракту);</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в) оплатить оказанные Исполнителем Услуги в</w:t>
      </w:r>
      <w:r w:rsidR="00E94203">
        <w:rPr>
          <w:rFonts w:ascii="Times New Roman" w:hAnsi="Times New Roman" w:cs="Times New Roman"/>
          <w:sz w:val="24"/>
          <w:szCs w:val="24"/>
        </w:rPr>
        <w:t xml:space="preserve"> срок </w:t>
      </w:r>
      <w:r w:rsidRPr="0067535E">
        <w:rPr>
          <w:rFonts w:ascii="Times New Roman" w:hAnsi="Times New Roman" w:cs="Times New Roman"/>
          <w:sz w:val="24"/>
          <w:szCs w:val="24"/>
        </w:rPr>
        <w:t xml:space="preserve"> </w:t>
      </w:r>
      <w:r w:rsidR="00E94203" w:rsidRPr="00E94203">
        <w:rPr>
          <w:rFonts w:ascii="Times New Roman" w:hAnsi="Times New Roman" w:cs="Times New Roman"/>
          <w:sz w:val="24"/>
          <w:szCs w:val="24"/>
        </w:rPr>
        <w:t xml:space="preserve">не более 7 (семи) рабочих дней </w:t>
      </w:r>
      <w:r w:rsidR="00E94203">
        <w:rPr>
          <w:rFonts w:ascii="Times New Roman" w:hAnsi="Times New Roman" w:cs="Times New Roman"/>
          <w:sz w:val="24"/>
          <w:szCs w:val="24"/>
        </w:rPr>
        <w:br/>
      </w:r>
      <w:proofErr w:type="gramStart"/>
      <w:r w:rsidR="00E94203" w:rsidRPr="00E94203">
        <w:rPr>
          <w:rFonts w:ascii="Times New Roman" w:hAnsi="Times New Roman" w:cs="Times New Roman"/>
          <w:sz w:val="24"/>
          <w:szCs w:val="24"/>
        </w:rPr>
        <w:t>с дат</w:t>
      </w:r>
      <w:r w:rsidR="00E94203">
        <w:rPr>
          <w:rFonts w:ascii="Times New Roman" w:hAnsi="Times New Roman" w:cs="Times New Roman"/>
          <w:sz w:val="24"/>
          <w:szCs w:val="24"/>
        </w:rPr>
        <w:t>ы</w:t>
      </w:r>
      <w:r w:rsidR="00E94203" w:rsidRPr="00E94203">
        <w:rPr>
          <w:rFonts w:ascii="Times New Roman" w:hAnsi="Times New Roman" w:cs="Times New Roman"/>
          <w:sz w:val="24"/>
          <w:szCs w:val="24"/>
        </w:rPr>
        <w:t xml:space="preserve"> подписания</w:t>
      </w:r>
      <w:proofErr w:type="gramEnd"/>
      <w:r w:rsidR="00E94203" w:rsidRPr="00E94203">
        <w:rPr>
          <w:rFonts w:ascii="Times New Roman" w:hAnsi="Times New Roman" w:cs="Times New Roman"/>
          <w:sz w:val="24"/>
          <w:szCs w:val="24"/>
        </w:rPr>
        <w:t xml:space="preserve"> документа о приемке и Акта сдачи-приемки оказанных услуг</w:t>
      </w:r>
      <w:r w:rsidRPr="0067535E">
        <w:rPr>
          <w:rFonts w:ascii="Times New Roman" w:hAnsi="Times New Roman" w:cs="Times New Roman"/>
          <w:sz w:val="24"/>
          <w:szCs w:val="24"/>
        </w:rPr>
        <w:t xml:space="preserve"> (</w:t>
      </w:r>
      <w:hyperlink w:anchor="P333" w:history="1">
        <w:r w:rsidRPr="0067535E">
          <w:rPr>
            <w:rFonts w:ascii="Times New Roman" w:hAnsi="Times New Roman" w:cs="Times New Roman"/>
            <w:sz w:val="24"/>
            <w:szCs w:val="24"/>
          </w:rPr>
          <w:t xml:space="preserve">Приложение № </w:t>
        </w:r>
      </w:hyperlink>
      <w:r w:rsidRPr="0067535E">
        <w:rPr>
          <w:rFonts w:ascii="Times New Roman" w:hAnsi="Times New Roman" w:cs="Times New Roman"/>
          <w:sz w:val="24"/>
          <w:szCs w:val="24"/>
        </w:rPr>
        <w:t>4 к Контракту).</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3.2. Заказчик имеет право:</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 xml:space="preserve">а) контролировать качество образовательных услуг, оказываемых Исполнителем </w:t>
      </w:r>
      <w:r w:rsidR="0089351E">
        <w:rPr>
          <w:rFonts w:ascii="Times New Roman" w:hAnsi="Times New Roman" w:cs="Times New Roman"/>
          <w:sz w:val="24"/>
          <w:szCs w:val="24"/>
        </w:rPr>
        <w:br/>
      </w:r>
      <w:r w:rsidRPr="0067535E">
        <w:rPr>
          <w:rFonts w:ascii="Times New Roman" w:hAnsi="Times New Roman" w:cs="Times New Roman"/>
          <w:sz w:val="24"/>
          <w:szCs w:val="24"/>
        </w:rPr>
        <w:t xml:space="preserve">в </w:t>
      </w:r>
      <w:proofErr w:type="gramStart"/>
      <w:r w:rsidRPr="0067535E">
        <w:rPr>
          <w:rFonts w:ascii="Times New Roman" w:hAnsi="Times New Roman" w:cs="Times New Roman"/>
          <w:sz w:val="24"/>
          <w:szCs w:val="24"/>
        </w:rPr>
        <w:t>соответствии</w:t>
      </w:r>
      <w:proofErr w:type="gramEnd"/>
      <w:r w:rsidRPr="0067535E">
        <w:rPr>
          <w:rFonts w:ascii="Times New Roman" w:hAnsi="Times New Roman" w:cs="Times New Roman"/>
          <w:sz w:val="24"/>
          <w:szCs w:val="24"/>
        </w:rPr>
        <w:t xml:space="preserve"> с Заказом на оказание услуг, в том числе путем участия в работе соответствующей аттестационной комиссии, формируемой Исполнителем;</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б) направлять Исполнителю запросы о ходе исполнения настоящего Контракта</w:t>
      </w:r>
      <w:r w:rsidRPr="0067535E">
        <w:rPr>
          <w:rFonts w:ascii="Times New Roman" w:hAnsi="Times New Roman" w:cs="Times New Roman"/>
          <w:sz w:val="24"/>
          <w:szCs w:val="24"/>
        </w:rPr>
        <w:br/>
        <w:t>с целью контроля оказываемых Услуг.</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3.3. Исполнитель обязуется:</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 xml:space="preserve">а) оказать Услуги в </w:t>
      </w:r>
      <w:proofErr w:type="gramStart"/>
      <w:r w:rsidRPr="0067535E">
        <w:rPr>
          <w:rFonts w:ascii="Times New Roman" w:hAnsi="Times New Roman" w:cs="Times New Roman"/>
          <w:sz w:val="24"/>
          <w:szCs w:val="24"/>
        </w:rPr>
        <w:t>соответствии</w:t>
      </w:r>
      <w:proofErr w:type="gramEnd"/>
      <w:r w:rsidRPr="0067535E">
        <w:rPr>
          <w:rFonts w:ascii="Times New Roman" w:hAnsi="Times New Roman" w:cs="Times New Roman"/>
          <w:sz w:val="24"/>
          <w:szCs w:val="24"/>
        </w:rPr>
        <w:t xml:space="preserve"> с требованиями законодательства Российской Федерации в сфере дополнительного профессионального образования гражданских служащих;</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 xml:space="preserve">б) организовать учебный процесс в </w:t>
      </w:r>
      <w:proofErr w:type="gramStart"/>
      <w:r w:rsidRPr="0067535E">
        <w:rPr>
          <w:rFonts w:ascii="Times New Roman" w:hAnsi="Times New Roman" w:cs="Times New Roman"/>
          <w:sz w:val="24"/>
          <w:szCs w:val="24"/>
        </w:rPr>
        <w:t>соответствии</w:t>
      </w:r>
      <w:proofErr w:type="gramEnd"/>
      <w:r w:rsidRPr="0067535E">
        <w:rPr>
          <w:rFonts w:ascii="Times New Roman" w:hAnsi="Times New Roman" w:cs="Times New Roman"/>
          <w:sz w:val="24"/>
          <w:szCs w:val="24"/>
        </w:rPr>
        <w:t xml:space="preserve"> с Заказом на оказан</w:t>
      </w:r>
      <w:r w:rsidR="00E94203">
        <w:rPr>
          <w:rFonts w:ascii="Times New Roman" w:hAnsi="Times New Roman" w:cs="Times New Roman"/>
          <w:sz w:val="24"/>
          <w:szCs w:val="24"/>
        </w:rPr>
        <w:t>ие</w:t>
      </w:r>
      <w:r w:rsidRPr="0067535E">
        <w:rPr>
          <w:rFonts w:ascii="Times New Roman" w:hAnsi="Times New Roman" w:cs="Times New Roman"/>
          <w:sz w:val="24"/>
          <w:szCs w:val="24"/>
        </w:rPr>
        <w:t xml:space="preserve"> услуг </w:t>
      </w:r>
      <w:r w:rsidR="00E94203">
        <w:rPr>
          <w:rFonts w:ascii="Times New Roman" w:hAnsi="Times New Roman" w:cs="Times New Roman"/>
          <w:sz w:val="24"/>
          <w:szCs w:val="24"/>
        </w:rPr>
        <w:br/>
      </w:r>
      <w:r w:rsidRPr="0067535E">
        <w:rPr>
          <w:rFonts w:ascii="Times New Roman" w:hAnsi="Times New Roman" w:cs="Times New Roman"/>
          <w:sz w:val="24"/>
          <w:szCs w:val="24"/>
        </w:rPr>
        <w:t>и обеспечивать необходимые условия для освоения гражданскими служащими Программы;</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в) обеспечить принимаемых на обучение гражданских служащих учебно-методическими материалами, необходимыми для учебного процесса;</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г) сформировать аттестационную комиссию и провести по итогам обучения итоговую аттестацию гражданских служащих, прошедших обучение. Гражданским служащим, прошедшим итоговую аттестацию, выдать удостоверения о повышении квалификации образца, самостоятельно устанавливаемого Исполнителем;</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д) своими силами и за свой счет устранять допущенные по его вине в оказанных Услугах недостатки;</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 xml:space="preserve">е) представлять по требованию Заказчика необходимую документацию, относящуюся </w:t>
      </w:r>
      <w:r w:rsidR="0089351E">
        <w:rPr>
          <w:rFonts w:ascii="Times New Roman" w:hAnsi="Times New Roman" w:cs="Times New Roman"/>
          <w:sz w:val="24"/>
          <w:szCs w:val="24"/>
        </w:rPr>
        <w:br/>
      </w:r>
      <w:r w:rsidRPr="0067535E">
        <w:rPr>
          <w:rFonts w:ascii="Times New Roman" w:hAnsi="Times New Roman" w:cs="Times New Roman"/>
          <w:sz w:val="24"/>
          <w:szCs w:val="24"/>
        </w:rPr>
        <w:t>к Услугам по Контракту, и создавать условия для проверки хода оказания Услуг.</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3.4. Исполнитель имеет право:</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а) привлекать для преподавания дисциплин, предусмотренных Программой,</w:t>
      </w:r>
      <w:r w:rsidRPr="0067535E">
        <w:rPr>
          <w:rFonts w:ascii="Times New Roman" w:hAnsi="Times New Roman" w:cs="Times New Roman"/>
          <w:sz w:val="24"/>
          <w:szCs w:val="24"/>
        </w:rPr>
        <w:br/>
        <w:t xml:space="preserve">на договорной основе высококвалифицированных специалистов из числа руководителей </w:t>
      </w:r>
      <w:r w:rsidRPr="0067535E">
        <w:rPr>
          <w:rFonts w:ascii="Times New Roman" w:hAnsi="Times New Roman" w:cs="Times New Roman"/>
          <w:sz w:val="24"/>
          <w:szCs w:val="24"/>
        </w:rPr>
        <w:br/>
        <w:t>и ведущих специалистов государственных органов, а также преподавателей российских</w:t>
      </w:r>
      <w:r w:rsidRPr="0067535E">
        <w:rPr>
          <w:rFonts w:ascii="Times New Roman" w:hAnsi="Times New Roman" w:cs="Times New Roman"/>
          <w:sz w:val="24"/>
          <w:szCs w:val="24"/>
        </w:rPr>
        <w:br/>
        <w:t>и иностранных образовательных организаций;</w:t>
      </w:r>
    </w:p>
    <w:p w:rsidR="007D0C94" w:rsidRDefault="007D0C94" w:rsidP="009329D8">
      <w:pPr>
        <w:pStyle w:val="ConsPlusNormal"/>
        <w:spacing w:line="276" w:lineRule="auto"/>
        <w:ind w:firstLine="540"/>
        <w:jc w:val="both"/>
        <w:rPr>
          <w:rFonts w:ascii="Times New Roman" w:hAnsi="Times New Roman" w:cs="Times New Roman"/>
          <w:sz w:val="24"/>
          <w:szCs w:val="24"/>
        </w:rPr>
      </w:pPr>
      <w:bookmarkStart w:id="0" w:name="P167"/>
      <w:bookmarkEnd w:id="0"/>
      <w:proofErr w:type="gramStart"/>
      <w:r w:rsidRPr="0067535E">
        <w:rPr>
          <w:rFonts w:ascii="Times New Roman" w:hAnsi="Times New Roman" w:cs="Times New Roman"/>
          <w:sz w:val="24"/>
          <w:szCs w:val="24"/>
        </w:rPr>
        <w:t>б) отчислить гражданских служащих,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на оказание услуг, о чем Заказчик информируется в трехдневный срок.</w:t>
      </w:r>
      <w:proofErr w:type="gramEnd"/>
    </w:p>
    <w:p w:rsidR="009329D8" w:rsidRPr="0067535E" w:rsidRDefault="009329D8" w:rsidP="009329D8">
      <w:pPr>
        <w:pStyle w:val="ConsPlusNormal"/>
        <w:spacing w:line="276" w:lineRule="auto"/>
        <w:ind w:firstLine="540"/>
        <w:jc w:val="both"/>
        <w:rPr>
          <w:rFonts w:ascii="Times New Roman" w:hAnsi="Times New Roman" w:cs="Times New Roman"/>
          <w:sz w:val="24"/>
          <w:szCs w:val="24"/>
        </w:rPr>
      </w:pPr>
    </w:p>
    <w:p w:rsidR="007D0C94" w:rsidRPr="0067535E" w:rsidRDefault="007D0C94" w:rsidP="009329D8">
      <w:pPr>
        <w:pStyle w:val="ConsPlusNormal"/>
        <w:numPr>
          <w:ilvl w:val="0"/>
          <w:numId w:val="1"/>
        </w:numPr>
        <w:spacing w:line="276" w:lineRule="auto"/>
        <w:jc w:val="center"/>
        <w:rPr>
          <w:rFonts w:ascii="Times New Roman" w:hAnsi="Times New Roman" w:cs="Times New Roman"/>
          <w:b/>
          <w:sz w:val="24"/>
          <w:szCs w:val="24"/>
        </w:rPr>
      </w:pPr>
      <w:bookmarkStart w:id="1" w:name="P169"/>
      <w:bookmarkEnd w:id="1"/>
      <w:r w:rsidRPr="0067535E">
        <w:rPr>
          <w:rFonts w:ascii="Times New Roman" w:hAnsi="Times New Roman" w:cs="Times New Roman"/>
          <w:b/>
          <w:sz w:val="24"/>
          <w:szCs w:val="24"/>
        </w:rPr>
        <w:lastRenderedPageBreak/>
        <w:t>ПОРЯДОК СДАЧИ И ПРИЕМКИ ОКАЗАННЫХ УСЛУГ</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4.1. </w:t>
      </w:r>
      <w:proofErr w:type="gramStart"/>
      <w:r w:rsidRPr="0067535E">
        <w:rPr>
          <w:rFonts w:ascii="Times New Roman" w:hAnsi="Times New Roman" w:cs="Times New Roman"/>
          <w:sz w:val="24"/>
          <w:szCs w:val="24"/>
        </w:rPr>
        <w:t xml:space="preserve">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w:t>
      </w:r>
      <w:r w:rsidR="0089351E">
        <w:rPr>
          <w:rFonts w:ascii="Times New Roman" w:hAnsi="Times New Roman" w:cs="Times New Roman"/>
          <w:sz w:val="24"/>
          <w:szCs w:val="24"/>
        </w:rPr>
        <w:br/>
      </w:r>
      <w:r w:rsidRPr="0067535E">
        <w:rPr>
          <w:rFonts w:ascii="Times New Roman" w:hAnsi="Times New Roman" w:cs="Times New Roman"/>
          <w:sz w:val="24"/>
          <w:szCs w:val="24"/>
        </w:rPr>
        <w:t>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w:t>
      </w:r>
      <w:r w:rsidR="0089351E">
        <w:rPr>
          <w:rFonts w:ascii="Times New Roman" w:hAnsi="Times New Roman" w:cs="Times New Roman"/>
          <w:sz w:val="24"/>
          <w:szCs w:val="24"/>
        </w:rPr>
        <w:br/>
      </w:r>
      <w:r w:rsidRPr="0067535E">
        <w:rPr>
          <w:rFonts w:ascii="Times New Roman" w:hAnsi="Times New Roman" w:cs="Times New Roman"/>
          <w:sz w:val="24"/>
          <w:szCs w:val="24"/>
        </w:rPr>
        <w:t xml:space="preserve">с Федеральным </w:t>
      </w:r>
      <w:hyperlink r:id="rId9" w:history="1">
        <w:r w:rsidRPr="0067535E">
          <w:rPr>
            <w:rStyle w:val="ConsPlusNonformat0"/>
            <w:rFonts w:ascii="Times New Roman" w:hAnsi="Times New Roman" w:cs="Times New Roman"/>
            <w:sz w:val="24"/>
            <w:szCs w:val="24"/>
          </w:rPr>
          <w:t>законом</w:t>
        </w:r>
      </w:hyperlink>
      <w:r w:rsidRPr="0067535E">
        <w:rPr>
          <w:rFonts w:ascii="Times New Roman" w:hAnsi="Times New Roman" w:cs="Times New Roman"/>
          <w:sz w:val="24"/>
          <w:szCs w:val="24"/>
        </w:rPr>
        <w:t xml:space="preserve"> от 5 апреля 2013 г. № 44-ФЗ «О контрактной</w:t>
      </w:r>
      <w:proofErr w:type="gramEnd"/>
      <w:r w:rsidRPr="0067535E">
        <w:rPr>
          <w:rFonts w:ascii="Times New Roman" w:hAnsi="Times New Roman" w:cs="Times New Roman"/>
          <w:sz w:val="24"/>
          <w:szCs w:val="24"/>
        </w:rPr>
        <w:t xml:space="preserve"> системе в сфере закупок товаров, работ и услуг для обеспечения государственных и муниципальных нужд».</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 xml:space="preserve">4.2. Для проверки предоставленных Исполнителем результатов обучения, в части </w:t>
      </w:r>
      <w:r w:rsidR="0089351E">
        <w:rPr>
          <w:rFonts w:ascii="Times New Roman" w:hAnsi="Times New Roman" w:cs="Times New Roman"/>
          <w:sz w:val="24"/>
          <w:szCs w:val="24"/>
        </w:rPr>
        <w:br/>
      </w:r>
      <w:r w:rsidRPr="0067535E">
        <w:rPr>
          <w:rFonts w:ascii="Times New Roman" w:hAnsi="Times New Roman" w:cs="Times New Roman"/>
          <w:sz w:val="24"/>
          <w:szCs w:val="24"/>
        </w:rPr>
        <w:t>их соответствия условиям Контракта, Заказчик может проводить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 xml:space="preserve">4.3. 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w:t>
      </w:r>
      <w:proofErr w:type="gramStart"/>
      <w:r w:rsidRPr="0067535E">
        <w:rPr>
          <w:rFonts w:ascii="Times New Roman" w:hAnsi="Times New Roman" w:cs="Times New Roman"/>
          <w:sz w:val="24"/>
          <w:szCs w:val="24"/>
        </w:rPr>
        <w:t>виде</w:t>
      </w:r>
      <w:proofErr w:type="gramEnd"/>
      <w:r w:rsidRPr="0067535E">
        <w:rPr>
          <w:rFonts w:ascii="Times New Roman" w:hAnsi="Times New Roman" w:cs="Times New Roman"/>
          <w:sz w:val="24"/>
          <w:szCs w:val="24"/>
        </w:rPr>
        <w:t xml:space="preserve"> заключения, которое подписывается экспертом, уполномоченным представителем экспертной организации. </w:t>
      </w:r>
      <w:r w:rsidR="0089351E">
        <w:rPr>
          <w:rFonts w:ascii="Times New Roman" w:hAnsi="Times New Roman" w:cs="Times New Roman"/>
          <w:sz w:val="24"/>
          <w:szCs w:val="24"/>
        </w:rPr>
        <w:br/>
      </w:r>
      <w:r w:rsidRPr="0067535E">
        <w:rPr>
          <w:rFonts w:ascii="Times New Roman" w:hAnsi="Times New Roman" w:cs="Times New Roman"/>
          <w:sz w:val="24"/>
          <w:szCs w:val="24"/>
        </w:rPr>
        <w:t xml:space="preserve">В </w:t>
      </w:r>
      <w:proofErr w:type="gramStart"/>
      <w:r w:rsidRPr="0067535E">
        <w:rPr>
          <w:rFonts w:ascii="Times New Roman" w:hAnsi="Times New Roman" w:cs="Times New Roman"/>
          <w:sz w:val="24"/>
          <w:szCs w:val="24"/>
        </w:rPr>
        <w:t>случае</w:t>
      </w:r>
      <w:proofErr w:type="gramEnd"/>
      <w:r w:rsidRPr="0067535E">
        <w:rPr>
          <w:rFonts w:ascii="Times New Roman" w:hAnsi="Times New Roman" w:cs="Times New Roman"/>
          <w:sz w:val="24"/>
          <w:szCs w:val="24"/>
        </w:rPr>
        <w:t xml:space="preserve">, если по результатам такой экспертизы установлены нарушения требований Контракта, не препятствующие приемке услуг, оказанных в соответствии с Контрактом, </w:t>
      </w:r>
      <w:r w:rsidR="0089351E">
        <w:rPr>
          <w:rFonts w:ascii="Times New Roman" w:hAnsi="Times New Roman" w:cs="Times New Roman"/>
          <w:sz w:val="24"/>
          <w:szCs w:val="24"/>
        </w:rPr>
        <w:br/>
      </w:r>
      <w:r w:rsidRPr="0067535E">
        <w:rPr>
          <w:rFonts w:ascii="Times New Roman" w:hAnsi="Times New Roman" w:cs="Times New Roman"/>
          <w:sz w:val="24"/>
          <w:szCs w:val="24"/>
        </w:rPr>
        <w:t>в заключении могут содержаться предложения об устранении данных нарушений, в том числе с указанием срока их устранения.</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 xml:space="preserve">4.4. По решению Заказчика для приемки услуг, оказанных в </w:t>
      </w:r>
      <w:proofErr w:type="gramStart"/>
      <w:r w:rsidRPr="0067535E">
        <w:rPr>
          <w:rFonts w:ascii="Times New Roman" w:hAnsi="Times New Roman" w:cs="Times New Roman"/>
          <w:sz w:val="24"/>
          <w:szCs w:val="24"/>
        </w:rPr>
        <w:t>соответствии</w:t>
      </w:r>
      <w:proofErr w:type="gramEnd"/>
      <w:r w:rsidRPr="0067535E">
        <w:rPr>
          <w:rFonts w:ascii="Times New Roman" w:hAnsi="Times New Roman" w:cs="Times New Roman"/>
          <w:sz w:val="24"/>
          <w:szCs w:val="24"/>
        </w:rPr>
        <w:br/>
        <w:t>с Контрактом, может создаваться приемочная комиссия.</w:t>
      </w:r>
    </w:p>
    <w:p w:rsidR="00074A28"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 xml:space="preserve">4.5. По завершении оказания услуг, в течение 2 (Двух) рабочих дней с момента окончания обучения слушателей, Исполнитель направляет Заказчику Акт сдачи-приемки оказанных услуг </w:t>
      </w:r>
      <w:r w:rsidR="0067535E" w:rsidRPr="0067535E">
        <w:rPr>
          <w:rFonts w:ascii="Times New Roman" w:hAnsi="Times New Roman" w:cs="Times New Roman"/>
          <w:sz w:val="24"/>
          <w:szCs w:val="24"/>
        </w:rPr>
        <w:br/>
      </w:r>
      <w:r w:rsidRPr="0067535E">
        <w:rPr>
          <w:rFonts w:ascii="Times New Roman" w:hAnsi="Times New Roman" w:cs="Times New Roman"/>
          <w:sz w:val="24"/>
          <w:szCs w:val="24"/>
        </w:rPr>
        <w:t xml:space="preserve">по форме, представленной в Приложении №4 к Контракту. </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proofErr w:type="gramStart"/>
      <w:r w:rsidRPr="0067535E">
        <w:rPr>
          <w:rFonts w:ascii="Times New Roman" w:hAnsi="Times New Roman" w:cs="Times New Roman"/>
          <w:sz w:val="24"/>
          <w:szCs w:val="24"/>
        </w:rPr>
        <w:t>Приемка результатов оказанных в соответствии с Контрактом услуг осуществляется Заказчиком в течение 5 (Пяти) рабочих дней со дня получения Акта сдачи-приемки оказанных услуг,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течение 5 (Пяти) рабочих дней Заказчиком направляется в письменной форме мотивированный отказ от подписания Акта сдачи-приемки оказанных услуг</w:t>
      </w:r>
      <w:proofErr w:type="gramEnd"/>
      <w:r w:rsidRPr="0067535E">
        <w:rPr>
          <w:rFonts w:ascii="Times New Roman" w:hAnsi="Times New Roman" w:cs="Times New Roman"/>
          <w:sz w:val="24"/>
          <w:szCs w:val="24"/>
        </w:rPr>
        <w:t xml:space="preserve">. </w:t>
      </w:r>
      <w:proofErr w:type="gramStart"/>
      <w:r w:rsidRPr="0067535E">
        <w:rPr>
          <w:rFonts w:ascii="Times New Roman" w:hAnsi="Times New Roman" w:cs="Times New Roman"/>
          <w:sz w:val="24"/>
          <w:szCs w:val="24"/>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услуг, предусмотренных государственным контрактом,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4.6.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4.7. Услуги, предусмотренные Контрактом, считаются оказанными с момента подписания Сторонами Акта сдачи-приемки оказанных услуг (</w:t>
      </w:r>
      <w:hyperlink r:id="rId10" w:anchor="Par406" w:history="1">
        <w:r w:rsidRPr="0067535E">
          <w:rPr>
            <w:rFonts w:ascii="Times New Roman" w:hAnsi="Times New Roman" w:cs="Times New Roman"/>
            <w:sz w:val="24"/>
            <w:szCs w:val="24"/>
          </w:rPr>
          <w:t xml:space="preserve">Приложение № </w:t>
        </w:r>
      </w:hyperlink>
      <w:r w:rsidRPr="0067535E">
        <w:rPr>
          <w:rFonts w:ascii="Times New Roman" w:hAnsi="Times New Roman" w:cs="Times New Roman"/>
          <w:sz w:val="24"/>
          <w:szCs w:val="24"/>
        </w:rPr>
        <w:t>4 к Контракту).</w:t>
      </w:r>
    </w:p>
    <w:p w:rsidR="007D0C94" w:rsidRPr="0067535E" w:rsidRDefault="007D0C94" w:rsidP="009329D8">
      <w:pPr>
        <w:pStyle w:val="ConsPlusNormal"/>
        <w:numPr>
          <w:ilvl w:val="0"/>
          <w:numId w:val="1"/>
        </w:numPr>
        <w:spacing w:line="276" w:lineRule="auto"/>
        <w:jc w:val="center"/>
        <w:rPr>
          <w:rFonts w:ascii="Times New Roman" w:hAnsi="Times New Roman" w:cs="Times New Roman"/>
          <w:b/>
          <w:sz w:val="24"/>
          <w:szCs w:val="24"/>
        </w:rPr>
      </w:pPr>
      <w:r w:rsidRPr="0067535E">
        <w:rPr>
          <w:rFonts w:ascii="Times New Roman" w:hAnsi="Times New Roman" w:cs="Times New Roman"/>
          <w:b/>
          <w:sz w:val="24"/>
          <w:szCs w:val="24"/>
        </w:rPr>
        <w:t>ОТВЕТСТВЕННОСТЬ СТОРОН</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 xml:space="preserve">5.1. Стороны несут ответственность за неисполнение или ненадлежащее исполнение обязательств, предусмотренных Контрактом, в </w:t>
      </w:r>
      <w:proofErr w:type="gramStart"/>
      <w:r w:rsidRPr="0067535E">
        <w:rPr>
          <w:rFonts w:ascii="Times New Roman" w:hAnsi="Times New Roman" w:cs="Times New Roman"/>
          <w:sz w:val="24"/>
          <w:szCs w:val="24"/>
        </w:rPr>
        <w:t>соответствии</w:t>
      </w:r>
      <w:proofErr w:type="gramEnd"/>
      <w:r w:rsidRPr="0067535E">
        <w:rPr>
          <w:rFonts w:ascii="Times New Roman" w:hAnsi="Times New Roman" w:cs="Times New Roman"/>
          <w:sz w:val="24"/>
          <w:szCs w:val="24"/>
        </w:rPr>
        <w:t xml:space="preserve"> с законодательством Российской </w:t>
      </w:r>
      <w:r w:rsidRPr="0067535E">
        <w:rPr>
          <w:rFonts w:ascii="Times New Roman" w:hAnsi="Times New Roman" w:cs="Times New Roman"/>
          <w:sz w:val="24"/>
          <w:szCs w:val="24"/>
        </w:rPr>
        <w:lastRenderedPageBreak/>
        <w:t>Федерации.</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 xml:space="preserve">5.2. </w:t>
      </w:r>
      <w:proofErr w:type="gramStart"/>
      <w:r w:rsidRPr="0067535E">
        <w:rPr>
          <w:rFonts w:ascii="Times New Roman" w:hAnsi="Times New Roman" w:cs="Times New Roman"/>
          <w:sz w:val="24"/>
          <w:szCs w:val="24"/>
        </w:rPr>
        <w:t>В случае просрочки исполнения Заказчиком обязательств, предусмотренных Контрактом, Исполнитель вправе потребовать уплаты пени в размере одной трехсотой действующей на дату уплаты пеней ключевой ставки Центрального банка Российской Федерации от неуплаченной в срок суммы.</w:t>
      </w:r>
      <w:proofErr w:type="gramEnd"/>
      <w:r w:rsidRPr="0067535E">
        <w:rPr>
          <w:rFonts w:ascii="Times New Roman" w:hAnsi="Times New Roman" w:cs="Times New Roman"/>
          <w:sz w:val="24"/>
          <w:szCs w:val="24"/>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 xml:space="preserve">5.3.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w:t>
      </w:r>
      <w:proofErr w:type="gramStart"/>
      <w:r w:rsidRPr="0067535E">
        <w:rPr>
          <w:rFonts w:ascii="Times New Roman" w:hAnsi="Times New Roman" w:cs="Times New Roman"/>
          <w:sz w:val="24"/>
          <w:szCs w:val="24"/>
        </w:rPr>
        <w:t>размере</w:t>
      </w:r>
      <w:proofErr w:type="gramEnd"/>
      <w:r w:rsidRPr="0067535E">
        <w:rPr>
          <w:rFonts w:ascii="Times New Roman" w:hAnsi="Times New Roman" w:cs="Times New Roman"/>
          <w:sz w:val="24"/>
          <w:szCs w:val="24"/>
        </w:rPr>
        <w:t xml:space="preserve"> 1000 рублей (Определяется согласно постановлению Правительства Российской Федерации от 30 августа 2017 г. № 1042).</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10 процентов цены Контракта, что составляет</w:t>
      </w:r>
      <w:proofErr w:type="gramStart"/>
      <w:r w:rsidRPr="0067535E">
        <w:rPr>
          <w:rFonts w:ascii="Times New Roman" w:hAnsi="Times New Roman" w:cs="Times New Roman"/>
          <w:sz w:val="24"/>
          <w:szCs w:val="24"/>
        </w:rPr>
        <w:t xml:space="preserve"> ______ (___________________________) </w:t>
      </w:r>
      <w:proofErr w:type="gramEnd"/>
      <w:r w:rsidRPr="0067535E">
        <w:rPr>
          <w:rFonts w:ascii="Times New Roman" w:hAnsi="Times New Roman" w:cs="Times New Roman"/>
          <w:sz w:val="24"/>
          <w:szCs w:val="24"/>
        </w:rPr>
        <w:t>рубль _____ копейки (Определяется согласно постановлению Правительства Российской Федерации от 30 августа 2017 № 1042).</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 xml:space="preserve">5.5.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в </w:t>
      </w:r>
      <w:proofErr w:type="gramStart"/>
      <w:r w:rsidRPr="0067535E">
        <w:rPr>
          <w:rFonts w:ascii="Times New Roman" w:hAnsi="Times New Roman" w:cs="Times New Roman"/>
          <w:sz w:val="24"/>
          <w:szCs w:val="24"/>
        </w:rPr>
        <w:t>размере</w:t>
      </w:r>
      <w:proofErr w:type="gramEnd"/>
      <w:r w:rsidRPr="0067535E">
        <w:rPr>
          <w:rFonts w:ascii="Times New Roman" w:hAnsi="Times New Roman" w:cs="Times New Roman"/>
          <w:sz w:val="24"/>
          <w:szCs w:val="24"/>
        </w:rPr>
        <w:t xml:space="preserve"> 1000 рублей (Определяется согласно постановлению Правительства Российской Федерации от 30 августа 2017 г. № 1042).</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 xml:space="preserve">5.6. </w:t>
      </w:r>
      <w:proofErr w:type="gramStart"/>
      <w:r w:rsidRPr="0067535E">
        <w:rPr>
          <w:rFonts w:ascii="Times New Roman" w:hAnsi="Times New Roman" w:cs="Times New Roman"/>
          <w:sz w:val="24"/>
          <w:szCs w:val="24"/>
        </w:rPr>
        <w:t xml:space="preserve">За каждый день просрочки исполнения Исполнителем обязательства, предусмотренного Контрактом, начисляется пеня в размере одной трехсотой действующей </w:t>
      </w:r>
      <w:r w:rsidR="0089351E">
        <w:rPr>
          <w:rFonts w:ascii="Times New Roman" w:hAnsi="Times New Roman" w:cs="Times New Roman"/>
          <w:sz w:val="24"/>
          <w:szCs w:val="24"/>
        </w:rPr>
        <w:br/>
      </w:r>
      <w:r w:rsidRPr="0067535E">
        <w:rPr>
          <w:rFonts w:ascii="Times New Roman" w:hAnsi="Times New Roman" w:cs="Times New Roman"/>
          <w:sz w:val="24"/>
          <w:szCs w:val="24"/>
        </w:rPr>
        <w:t>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5.</w:t>
      </w:r>
      <w:r w:rsidR="0067535E" w:rsidRPr="0067535E">
        <w:rPr>
          <w:rFonts w:ascii="Times New Roman" w:hAnsi="Times New Roman" w:cs="Times New Roman"/>
          <w:sz w:val="24"/>
          <w:szCs w:val="24"/>
        </w:rPr>
        <w:t>7</w:t>
      </w:r>
      <w:r w:rsidRPr="0067535E">
        <w:rPr>
          <w:rFonts w:ascii="Times New Roman" w:hAnsi="Times New Roman" w:cs="Times New Roman"/>
          <w:sz w:val="24"/>
          <w:szCs w:val="24"/>
        </w:rPr>
        <w:t>.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5.</w:t>
      </w:r>
      <w:r w:rsidR="0067535E" w:rsidRPr="0067535E">
        <w:rPr>
          <w:rFonts w:ascii="Times New Roman" w:hAnsi="Times New Roman" w:cs="Times New Roman"/>
          <w:sz w:val="24"/>
          <w:szCs w:val="24"/>
        </w:rPr>
        <w:t>8</w:t>
      </w:r>
      <w:r w:rsidRPr="0067535E">
        <w:rPr>
          <w:rFonts w:ascii="Times New Roman" w:hAnsi="Times New Roman" w:cs="Times New Roman"/>
          <w:sz w:val="24"/>
          <w:szCs w:val="24"/>
        </w:rPr>
        <w:t xml:space="preserve">. Заказчик </w:t>
      </w:r>
      <w:proofErr w:type="gramStart"/>
      <w:r w:rsidRPr="0067535E">
        <w:rPr>
          <w:rFonts w:ascii="Times New Roman" w:hAnsi="Times New Roman" w:cs="Times New Roman"/>
          <w:sz w:val="24"/>
          <w:szCs w:val="24"/>
        </w:rPr>
        <w:t>гарантирует и несет</w:t>
      </w:r>
      <w:proofErr w:type="gramEnd"/>
      <w:r w:rsidRPr="0067535E">
        <w:rPr>
          <w:rFonts w:ascii="Times New Roman" w:hAnsi="Times New Roman" w:cs="Times New Roman"/>
          <w:sz w:val="24"/>
          <w:szCs w:val="24"/>
        </w:rPr>
        <w:t xml:space="preserve"> ответственность за достоверность предоставляемых Исполнителю персональных данных слушателей, направляемых Заказчиком для получения образовательных услуг, и контактных лиц Заказчика по данному Контракту, и правомочность их передачи Исполнителю.</w:t>
      </w:r>
    </w:p>
    <w:p w:rsidR="007D0C94" w:rsidRPr="0067535E" w:rsidRDefault="007D0C94" w:rsidP="009329D8">
      <w:pPr>
        <w:pStyle w:val="ConsPlusNormal"/>
        <w:numPr>
          <w:ilvl w:val="0"/>
          <w:numId w:val="1"/>
        </w:numPr>
        <w:spacing w:line="276" w:lineRule="auto"/>
        <w:jc w:val="center"/>
        <w:rPr>
          <w:rFonts w:ascii="Times New Roman" w:hAnsi="Times New Roman" w:cs="Times New Roman"/>
          <w:b/>
          <w:sz w:val="24"/>
          <w:szCs w:val="24"/>
        </w:rPr>
      </w:pPr>
      <w:r w:rsidRPr="0067535E">
        <w:rPr>
          <w:rFonts w:ascii="Times New Roman" w:hAnsi="Times New Roman" w:cs="Times New Roman"/>
          <w:b/>
          <w:sz w:val="24"/>
          <w:szCs w:val="24"/>
        </w:rPr>
        <w:t>ОБСТОЯТЕЛЬСТВА НЕПРЕОДОЛИМОЙ СИЛЫ</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 xml:space="preserve">6.1. Стороны освобождаются от ответственности за неисполнение либо ненадлежащее исполнение обязательств в </w:t>
      </w:r>
      <w:proofErr w:type="gramStart"/>
      <w:r w:rsidRPr="0067535E">
        <w:rPr>
          <w:rFonts w:ascii="Times New Roman" w:hAnsi="Times New Roman" w:cs="Times New Roman"/>
          <w:sz w:val="24"/>
          <w:szCs w:val="24"/>
        </w:rPr>
        <w:t>случаях</w:t>
      </w:r>
      <w:proofErr w:type="gramEnd"/>
      <w:r w:rsidRPr="0067535E">
        <w:rPr>
          <w:rFonts w:ascii="Times New Roman" w:hAnsi="Times New Roman" w:cs="Times New Roman"/>
          <w:sz w:val="24"/>
          <w:szCs w:val="24"/>
        </w:rPr>
        <w:t xml:space="preserve">, если их неисполнение либо ненадлежащее исполнение возникло вследствие обстоятельств непреодолимой силы, то есть чрезвычайных </w:t>
      </w:r>
      <w:r w:rsidR="0089351E">
        <w:rPr>
          <w:rFonts w:ascii="Times New Roman" w:hAnsi="Times New Roman" w:cs="Times New Roman"/>
          <w:sz w:val="24"/>
          <w:szCs w:val="24"/>
        </w:rPr>
        <w:br/>
      </w:r>
      <w:r w:rsidRPr="0067535E">
        <w:rPr>
          <w:rFonts w:ascii="Times New Roman" w:hAnsi="Times New Roman" w:cs="Times New Roman"/>
          <w:sz w:val="24"/>
          <w:szCs w:val="24"/>
        </w:rPr>
        <w:t xml:space="preserve">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w:t>
      </w:r>
      <w:proofErr w:type="gramStart"/>
      <w:r w:rsidRPr="0067535E">
        <w:rPr>
          <w:rFonts w:ascii="Times New Roman" w:hAnsi="Times New Roman" w:cs="Times New Roman"/>
          <w:sz w:val="24"/>
          <w:szCs w:val="24"/>
        </w:rPr>
        <w:t>предоставив документы</w:t>
      </w:r>
      <w:proofErr w:type="gramEnd"/>
      <w:r w:rsidRPr="0067535E">
        <w:rPr>
          <w:rFonts w:ascii="Times New Roman" w:hAnsi="Times New Roman" w:cs="Times New Roman"/>
          <w:sz w:val="24"/>
          <w:szCs w:val="24"/>
        </w:rPr>
        <w:t>,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 xml:space="preserve">6.2. В </w:t>
      </w:r>
      <w:proofErr w:type="gramStart"/>
      <w:r w:rsidRPr="0067535E">
        <w:rPr>
          <w:rFonts w:ascii="Times New Roman" w:hAnsi="Times New Roman" w:cs="Times New Roman"/>
          <w:sz w:val="24"/>
          <w:szCs w:val="24"/>
        </w:rPr>
        <w:t>случае</w:t>
      </w:r>
      <w:proofErr w:type="gramEnd"/>
      <w:r w:rsidRPr="0067535E">
        <w:rPr>
          <w:rFonts w:ascii="Times New Roman" w:hAnsi="Times New Roman" w:cs="Times New Roman"/>
          <w:sz w:val="24"/>
          <w:szCs w:val="24"/>
        </w:rPr>
        <w:t xml:space="preserve">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w:t>
      </w:r>
      <w:r w:rsidRPr="0067535E">
        <w:rPr>
          <w:rFonts w:ascii="Times New Roman" w:hAnsi="Times New Roman" w:cs="Times New Roman"/>
          <w:sz w:val="24"/>
          <w:szCs w:val="24"/>
        </w:rPr>
        <w:lastRenderedPageBreak/>
        <w:t xml:space="preserve">чтобы в кратчайшие сроки преодолеть невозможность выполнения своих обязательств </w:t>
      </w:r>
      <w:r w:rsidR="0089351E">
        <w:rPr>
          <w:rFonts w:ascii="Times New Roman" w:hAnsi="Times New Roman" w:cs="Times New Roman"/>
          <w:sz w:val="24"/>
          <w:szCs w:val="24"/>
        </w:rPr>
        <w:br/>
      </w:r>
      <w:r w:rsidRPr="0067535E">
        <w:rPr>
          <w:rFonts w:ascii="Times New Roman" w:hAnsi="Times New Roman" w:cs="Times New Roman"/>
          <w:sz w:val="24"/>
          <w:szCs w:val="24"/>
        </w:rPr>
        <w:t>по Контракту.</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6.3.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7D0C94" w:rsidRPr="0067535E" w:rsidRDefault="007D0C94" w:rsidP="009329D8">
      <w:pPr>
        <w:pStyle w:val="ConsPlusNormal"/>
        <w:numPr>
          <w:ilvl w:val="0"/>
          <w:numId w:val="1"/>
        </w:numPr>
        <w:spacing w:line="276" w:lineRule="auto"/>
        <w:jc w:val="center"/>
        <w:rPr>
          <w:rFonts w:ascii="Times New Roman" w:hAnsi="Times New Roman" w:cs="Times New Roman"/>
          <w:b/>
          <w:sz w:val="24"/>
          <w:szCs w:val="24"/>
        </w:rPr>
      </w:pPr>
      <w:r w:rsidRPr="0067535E">
        <w:rPr>
          <w:rFonts w:ascii="Times New Roman" w:hAnsi="Times New Roman" w:cs="Times New Roman"/>
          <w:b/>
          <w:sz w:val="24"/>
          <w:szCs w:val="24"/>
        </w:rPr>
        <w:t>ОСНОВАНИЯ ИЗМЕНЕНИЯ И РАСТОРЖЕНИЯ КОНТРАКТА</w:t>
      </w:r>
    </w:p>
    <w:p w:rsidR="007D0C94" w:rsidRPr="0067535E" w:rsidRDefault="007D0C94" w:rsidP="009329D8">
      <w:pPr>
        <w:autoSpaceDE w:val="0"/>
        <w:autoSpaceDN w:val="0"/>
        <w:adjustRightInd w:val="0"/>
        <w:spacing w:line="276" w:lineRule="auto"/>
        <w:ind w:left="0" w:right="0" w:firstLine="709"/>
        <w:rPr>
          <w:rFonts w:ascii="Times New Roman" w:eastAsia="Calibri Light" w:hAnsi="Times New Roman"/>
          <w:sz w:val="24"/>
          <w:szCs w:val="24"/>
          <w:lang w:eastAsia="ru-RU"/>
        </w:rPr>
      </w:pPr>
      <w:r w:rsidRPr="0067535E">
        <w:rPr>
          <w:rFonts w:ascii="Times New Roman" w:eastAsia="Calibri Light" w:hAnsi="Times New Roman"/>
          <w:sz w:val="24"/>
          <w:szCs w:val="24"/>
          <w:lang w:eastAsia="ru-RU"/>
        </w:rPr>
        <w:t xml:space="preserve">7.1. Изменение существенных условий Контракта при его исполнении не допускается, </w:t>
      </w:r>
      <w:r w:rsidR="0067535E" w:rsidRPr="0067535E">
        <w:rPr>
          <w:rFonts w:ascii="Times New Roman" w:eastAsia="Calibri Light" w:hAnsi="Times New Roman"/>
          <w:sz w:val="24"/>
          <w:szCs w:val="24"/>
          <w:lang w:eastAsia="ru-RU"/>
        </w:rPr>
        <w:br/>
      </w:r>
      <w:r w:rsidRPr="0067535E">
        <w:rPr>
          <w:rFonts w:ascii="Times New Roman" w:eastAsia="Calibri Light" w:hAnsi="Times New Roman"/>
          <w:sz w:val="24"/>
          <w:szCs w:val="24"/>
          <w:lang w:eastAsia="ru-RU"/>
        </w:rPr>
        <w:t xml:space="preserve">за исключением их изменения по соглашению сторон в случаях, предусмотренных статьей </w:t>
      </w:r>
      <w:r w:rsidRPr="0067535E">
        <w:rPr>
          <w:rFonts w:ascii="Times New Roman" w:eastAsia="Calibri Light" w:hAnsi="Times New Roman"/>
          <w:sz w:val="24"/>
          <w:szCs w:val="24"/>
          <w:lang w:eastAsia="ru-RU"/>
        </w:rPr>
        <w:br/>
        <w:t>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7D0C94" w:rsidRPr="0067535E" w:rsidRDefault="007D0C94" w:rsidP="009329D8">
      <w:pPr>
        <w:widowControl w:val="0"/>
        <w:autoSpaceDE w:val="0"/>
        <w:autoSpaceDN w:val="0"/>
        <w:adjustRightInd w:val="0"/>
        <w:spacing w:line="276" w:lineRule="auto"/>
        <w:ind w:left="0" w:right="0" w:firstLine="709"/>
        <w:rPr>
          <w:rFonts w:ascii="Times New Roman" w:eastAsia="Calibri Light" w:hAnsi="Times New Roman"/>
          <w:sz w:val="24"/>
          <w:szCs w:val="24"/>
          <w:lang w:eastAsia="ru-RU"/>
        </w:rPr>
      </w:pPr>
      <w:r w:rsidRPr="0067535E">
        <w:rPr>
          <w:rFonts w:ascii="Times New Roman" w:eastAsia="Calibri Light" w:hAnsi="Times New Roman"/>
          <w:sz w:val="24"/>
          <w:szCs w:val="24"/>
          <w:lang w:eastAsia="ru-RU"/>
        </w:rPr>
        <w:t>7.2. </w:t>
      </w:r>
      <w:proofErr w:type="gramStart"/>
      <w:r w:rsidRPr="0067535E">
        <w:rPr>
          <w:rFonts w:ascii="Times New Roman" w:eastAsia="Calibri Light" w:hAnsi="Times New Roman"/>
          <w:sz w:val="24"/>
          <w:szCs w:val="24"/>
          <w:lang w:eastAsia="ru-RU"/>
        </w:rPr>
        <w:t>Контракт</w:t>
      </w:r>
      <w:proofErr w:type="gramEnd"/>
      <w:r w:rsidRPr="0067535E">
        <w:rPr>
          <w:rFonts w:ascii="Times New Roman" w:eastAsia="Calibri Light" w:hAnsi="Times New Roman"/>
          <w:sz w:val="24"/>
          <w:szCs w:val="24"/>
          <w:lang w:eastAsia="ru-RU"/>
        </w:rPr>
        <w:t xml:space="preserve"> может быть расторгнут по соглашению Сторон, в судебном порядке, </w:t>
      </w:r>
      <w:r w:rsidR="0089351E">
        <w:rPr>
          <w:rFonts w:ascii="Times New Roman" w:eastAsia="Calibri Light" w:hAnsi="Times New Roman"/>
          <w:sz w:val="24"/>
          <w:szCs w:val="24"/>
          <w:lang w:eastAsia="ru-RU"/>
        </w:rPr>
        <w:br/>
      </w:r>
      <w:r w:rsidRPr="0067535E">
        <w:rPr>
          <w:rFonts w:ascii="Times New Roman" w:eastAsia="Calibri Light" w:hAnsi="Times New Roman"/>
          <w:sz w:val="24"/>
          <w:szCs w:val="24"/>
          <w:lang w:eastAsia="ru-RU"/>
        </w:rPr>
        <w:t xml:space="preserve">а также в случае одностороннего отказа любой из Сторон от исполнения Контракта </w:t>
      </w:r>
      <w:r w:rsidR="0089351E">
        <w:rPr>
          <w:rFonts w:ascii="Times New Roman" w:eastAsia="Calibri Light" w:hAnsi="Times New Roman"/>
          <w:sz w:val="24"/>
          <w:szCs w:val="24"/>
          <w:lang w:eastAsia="ru-RU"/>
        </w:rPr>
        <w:br/>
      </w:r>
      <w:r w:rsidRPr="0067535E">
        <w:rPr>
          <w:rFonts w:ascii="Times New Roman" w:eastAsia="Calibri Light" w:hAnsi="Times New Roman"/>
          <w:sz w:val="24"/>
          <w:szCs w:val="24"/>
          <w:lang w:eastAsia="ru-RU"/>
        </w:rPr>
        <w:t>по основаниям, предусмотренными законодательством Российской Федерации и настоящим Контрактом.</w:t>
      </w:r>
    </w:p>
    <w:p w:rsidR="007D0C94" w:rsidRPr="0067535E" w:rsidRDefault="007D0C94" w:rsidP="009329D8">
      <w:pPr>
        <w:widowControl w:val="0"/>
        <w:autoSpaceDE w:val="0"/>
        <w:autoSpaceDN w:val="0"/>
        <w:adjustRightInd w:val="0"/>
        <w:spacing w:line="276" w:lineRule="auto"/>
        <w:ind w:left="0" w:right="0" w:firstLine="709"/>
        <w:rPr>
          <w:rFonts w:ascii="Times New Roman" w:eastAsia="Calibri Light" w:hAnsi="Times New Roman"/>
          <w:sz w:val="24"/>
          <w:szCs w:val="24"/>
          <w:lang w:eastAsia="ru-RU"/>
        </w:rPr>
      </w:pPr>
      <w:r w:rsidRPr="0067535E">
        <w:rPr>
          <w:rFonts w:ascii="Times New Roman" w:eastAsia="Calibri Light" w:hAnsi="Times New Roman"/>
          <w:sz w:val="24"/>
          <w:szCs w:val="24"/>
          <w:lang w:eastAsia="ru-RU"/>
        </w:rPr>
        <w:t>7.3. </w:t>
      </w:r>
      <w:proofErr w:type="gramStart"/>
      <w:r w:rsidRPr="0067535E">
        <w:rPr>
          <w:rFonts w:ascii="Times New Roman" w:eastAsia="Calibri Light" w:hAnsi="Times New Roman"/>
          <w:sz w:val="24"/>
          <w:szCs w:val="24"/>
          <w:lang w:eastAsia="ru-RU"/>
        </w:rPr>
        <w:t>Контракт</w:t>
      </w:r>
      <w:proofErr w:type="gramEnd"/>
      <w:r w:rsidRPr="0067535E">
        <w:rPr>
          <w:rFonts w:ascii="Times New Roman" w:eastAsia="Calibri Light" w:hAnsi="Times New Roman"/>
          <w:sz w:val="24"/>
          <w:szCs w:val="24"/>
          <w:lang w:eastAsia="ru-RU"/>
        </w:rPr>
        <w:t xml:space="preserve"> может быть расторгнут по инициативе Исполнителя в одностороннем порядке в случаях:</w:t>
      </w:r>
    </w:p>
    <w:p w:rsidR="007D0C94" w:rsidRPr="0067535E" w:rsidRDefault="00B45E4A" w:rsidP="009329D8">
      <w:pPr>
        <w:widowControl w:val="0"/>
        <w:autoSpaceDE w:val="0"/>
        <w:autoSpaceDN w:val="0"/>
        <w:adjustRightInd w:val="0"/>
        <w:spacing w:line="276" w:lineRule="auto"/>
        <w:ind w:left="0" w:right="0" w:firstLine="709"/>
        <w:rPr>
          <w:rFonts w:ascii="Times New Roman" w:eastAsia="Calibri Light" w:hAnsi="Times New Roman"/>
          <w:sz w:val="24"/>
          <w:szCs w:val="24"/>
          <w:lang w:eastAsia="ru-RU"/>
        </w:rPr>
      </w:pPr>
      <w:r>
        <w:rPr>
          <w:rFonts w:ascii="Times New Roman" w:eastAsia="Calibri Light" w:hAnsi="Times New Roman"/>
          <w:sz w:val="24"/>
          <w:szCs w:val="24"/>
          <w:lang w:eastAsia="ru-RU"/>
        </w:rPr>
        <w:t xml:space="preserve">- </w:t>
      </w:r>
      <w:r w:rsidR="007D0C94" w:rsidRPr="0067535E">
        <w:rPr>
          <w:rFonts w:ascii="Times New Roman" w:eastAsia="Calibri Light" w:hAnsi="Times New Roman"/>
          <w:sz w:val="24"/>
          <w:szCs w:val="24"/>
          <w:lang w:eastAsia="ru-RU"/>
        </w:rPr>
        <w:t>установления нарушения порядка приема в образовательную организацию, повлекшего по вине гражданских служащих их незаконное зачисление в эту образовательную организацию;</w:t>
      </w:r>
    </w:p>
    <w:p w:rsidR="007D0C94" w:rsidRPr="0067535E" w:rsidRDefault="00B45E4A" w:rsidP="009329D8">
      <w:pPr>
        <w:widowControl w:val="0"/>
        <w:autoSpaceDE w:val="0"/>
        <w:autoSpaceDN w:val="0"/>
        <w:adjustRightInd w:val="0"/>
        <w:spacing w:line="276" w:lineRule="auto"/>
        <w:ind w:left="0" w:right="0" w:firstLine="709"/>
        <w:rPr>
          <w:rFonts w:ascii="Times New Roman" w:eastAsia="Calibri Light" w:hAnsi="Times New Roman"/>
          <w:sz w:val="24"/>
          <w:szCs w:val="24"/>
          <w:lang w:eastAsia="ru-RU"/>
        </w:rPr>
      </w:pPr>
      <w:r>
        <w:rPr>
          <w:rFonts w:ascii="Times New Roman" w:eastAsia="Calibri Light" w:hAnsi="Times New Roman"/>
          <w:sz w:val="24"/>
          <w:szCs w:val="24"/>
          <w:lang w:eastAsia="ru-RU"/>
        </w:rPr>
        <w:t xml:space="preserve">- </w:t>
      </w:r>
      <w:r w:rsidR="007D0C94" w:rsidRPr="0067535E">
        <w:rPr>
          <w:rFonts w:ascii="Times New Roman" w:eastAsia="Calibri Light" w:hAnsi="Times New Roman"/>
          <w:sz w:val="24"/>
          <w:szCs w:val="24"/>
          <w:lang w:eastAsia="ru-RU"/>
        </w:rPr>
        <w:t>просрочки оплаты стоимости платных образовательных услуг;</w:t>
      </w:r>
    </w:p>
    <w:p w:rsidR="007D0C94" w:rsidRPr="0067535E" w:rsidRDefault="00B45E4A" w:rsidP="009329D8">
      <w:pPr>
        <w:widowControl w:val="0"/>
        <w:autoSpaceDE w:val="0"/>
        <w:autoSpaceDN w:val="0"/>
        <w:adjustRightInd w:val="0"/>
        <w:spacing w:line="276" w:lineRule="auto"/>
        <w:ind w:left="0" w:right="0" w:firstLine="709"/>
        <w:rPr>
          <w:rFonts w:ascii="Times New Roman" w:eastAsia="Calibri Light" w:hAnsi="Times New Roman"/>
          <w:sz w:val="24"/>
          <w:szCs w:val="24"/>
          <w:lang w:eastAsia="ru-RU"/>
        </w:rPr>
      </w:pPr>
      <w:r>
        <w:rPr>
          <w:rFonts w:ascii="Times New Roman" w:eastAsia="Calibri Light" w:hAnsi="Times New Roman"/>
          <w:sz w:val="24"/>
          <w:szCs w:val="24"/>
          <w:lang w:eastAsia="ru-RU"/>
        </w:rPr>
        <w:t xml:space="preserve">- </w:t>
      </w:r>
      <w:r w:rsidR="007D0C94" w:rsidRPr="0067535E">
        <w:rPr>
          <w:rFonts w:ascii="Times New Roman" w:eastAsia="Calibri Light" w:hAnsi="Times New Roman"/>
          <w:sz w:val="24"/>
          <w:szCs w:val="24"/>
          <w:lang w:eastAsia="ru-RU"/>
        </w:rPr>
        <w:t>невозможности надлежащего исполнения обязательства по оказанию платных образовательных услуг вследствие действий (бездействия) гражданских служащих;</w:t>
      </w:r>
    </w:p>
    <w:p w:rsidR="007D0C94" w:rsidRPr="0067535E" w:rsidRDefault="00B45E4A" w:rsidP="009329D8">
      <w:pPr>
        <w:widowControl w:val="0"/>
        <w:autoSpaceDE w:val="0"/>
        <w:autoSpaceDN w:val="0"/>
        <w:adjustRightInd w:val="0"/>
        <w:spacing w:line="276" w:lineRule="auto"/>
        <w:ind w:left="0" w:right="0" w:firstLine="709"/>
        <w:rPr>
          <w:rFonts w:ascii="Times New Roman" w:eastAsia="Calibri Light" w:hAnsi="Times New Roman"/>
          <w:sz w:val="24"/>
          <w:szCs w:val="24"/>
          <w:lang w:eastAsia="ru-RU"/>
        </w:rPr>
      </w:pPr>
      <w:r>
        <w:rPr>
          <w:rFonts w:ascii="Times New Roman" w:eastAsia="Calibri Light" w:hAnsi="Times New Roman"/>
          <w:sz w:val="24"/>
          <w:szCs w:val="24"/>
          <w:lang w:eastAsia="ru-RU"/>
        </w:rPr>
        <w:t xml:space="preserve">- </w:t>
      </w:r>
      <w:r w:rsidR="007D0C94" w:rsidRPr="0067535E">
        <w:rPr>
          <w:rFonts w:ascii="Times New Roman" w:eastAsia="Calibri Light" w:hAnsi="Times New Roman"/>
          <w:sz w:val="24"/>
          <w:szCs w:val="24"/>
          <w:lang w:eastAsia="ru-RU"/>
        </w:rPr>
        <w:t>в иных случаях, предусмотренных законодательством Российской Федерации.</w:t>
      </w:r>
    </w:p>
    <w:p w:rsidR="007D0C94" w:rsidRPr="0067535E" w:rsidRDefault="007D0C94" w:rsidP="009329D8">
      <w:pPr>
        <w:autoSpaceDE w:val="0"/>
        <w:autoSpaceDN w:val="0"/>
        <w:adjustRightInd w:val="0"/>
        <w:spacing w:line="276" w:lineRule="auto"/>
        <w:ind w:left="0" w:right="0" w:firstLine="709"/>
        <w:rPr>
          <w:rFonts w:ascii="Times New Roman" w:eastAsia="Calibri Light" w:hAnsi="Times New Roman"/>
          <w:sz w:val="24"/>
          <w:szCs w:val="24"/>
          <w:lang w:eastAsia="ru-RU"/>
        </w:rPr>
      </w:pPr>
      <w:r w:rsidRPr="0067535E">
        <w:rPr>
          <w:rFonts w:ascii="Times New Roman" w:eastAsia="Calibri Light" w:hAnsi="Times New Roman"/>
          <w:sz w:val="24"/>
          <w:szCs w:val="24"/>
          <w:lang w:eastAsia="ru-RU"/>
        </w:rPr>
        <w:t>7.4 Исполнитель вправе отказаться от исполнения обязательств по Контракту при условии полного возмещения Заказчику убытков.</w:t>
      </w:r>
    </w:p>
    <w:p w:rsidR="007D0C94" w:rsidRDefault="007D0C94" w:rsidP="009329D8">
      <w:pPr>
        <w:autoSpaceDE w:val="0"/>
        <w:autoSpaceDN w:val="0"/>
        <w:adjustRightInd w:val="0"/>
        <w:spacing w:line="276" w:lineRule="auto"/>
        <w:ind w:left="0" w:right="0" w:firstLine="709"/>
        <w:rPr>
          <w:rFonts w:ascii="Times New Roman" w:eastAsia="Calibri Light" w:hAnsi="Times New Roman"/>
          <w:sz w:val="24"/>
          <w:szCs w:val="24"/>
          <w:lang w:eastAsia="ru-RU"/>
        </w:rPr>
      </w:pPr>
      <w:r w:rsidRPr="0067535E">
        <w:rPr>
          <w:rFonts w:ascii="Times New Roman" w:eastAsia="Calibri Light" w:hAnsi="Times New Roman"/>
          <w:sz w:val="24"/>
          <w:szCs w:val="24"/>
          <w:lang w:eastAsia="ru-RU"/>
        </w:rPr>
        <w:t xml:space="preserve">7.5. Заказчик вправе отказаться от исполнения Контракта при условии оплаты Исполнителю фактически понесенных им расходов, связанных с исполнением обязательств </w:t>
      </w:r>
      <w:r w:rsidR="0089351E">
        <w:rPr>
          <w:rFonts w:ascii="Times New Roman" w:eastAsia="Calibri Light" w:hAnsi="Times New Roman"/>
          <w:sz w:val="24"/>
          <w:szCs w:val="24"/>
          <w:lang w:eastAsia="ru-RU"/>
        </w:rPr>
        <w:br/>
      </w:r>
      <w:r w:rsidRPr="0067535E">
        <w:rPr>
          <w:rFonts w:ascii="Times New Roman" w:eastAsia="Calibri Light" w:hAnsi="Times New Roman"/>
          <w:sz w:val="24"/>
          <w:szCs w:val="24"/>
          <w:lang w:eastAsia="ru-RU"/>
        </w:rPr>
        <w:t>по Контракту.</w:t>
      </w:r>
    </w:p>
    <w:p w:rsidR="007D0C94" w:rsidRPr="0067535E" w:rsidRDefault="007D0C94" w:rsidP="009329D8">
      <w:pPr>
        <w:pStyle w:val="ConsPlusNormal"/>
        <w:numPr>
          <w:ilvl w:val="0"/>
          <w:numId w:val="1"/>
        </w:numPr>
        <w:spacing w:line="276" w:lineRule="auto"/>
        <w:jc w:val="center"/>
        <w:rPr>
          <w:rFonts w:ascii="Times New Roman" w:hAnsi="Times New Roman" w:cs="Times New Roman"/>
          <w:b/>
          <w:sz w:val="24"/>
          <w:szCs w:val="24"/>
        </w:rPr>
      </w:pPr>
      <w:r w:rsidRPr="0067535E">
        <w:rPr>
          <w:rFonts w:ascii="Times New Roman" w:hAnsi="Times New Roman" w:cs="Times New Roman"/>
          <w:b/>
          <w:sz w:val="24"/>
          <w:szCs w:val="24"/>
        </w:rPr>
        <w:t>СРОК ДЕЙСТВИЯ КОНТРАКТА</w:t>
      </w:r>
    </w:p>
    <w:p w:rsidR="007D0C94" w:rsidRPr="008B2EC0" w:rsidRDefault="007D0C94" w:rsidP="009329D8">
      <w:pPr>
        <w:pStyle w:val="11"/>
        <w:spacing w:line="276" w:lineRule="auto"/>
        <w:ind w:firstLine="567"/>
        <w:jc w:val="both"/>
        <w:rPr>
          <w:rFonts w:eastAsia="Calibri Light"/>
          <w:color w:val="auto"/>
          <w:szCs w:val="24"/>
          <w:lang w:val="ru-RU"/>
        </w:rPr>
      </w:pPr>
      <w:r w:rsidRPr="0067535E">
        <w:rPr>
          <w:szCs w:val="24"/>
          <w:lang w:val="ru-RU"/>
        </w:rPr>
        <w:t>8</w:t>
      </w:r>
      <w:r w:rsidRPr="008B2EC0">
        <w:rPr>
          <w:rFonts w:eastAsia="Calibri Light"/>
          <w:color w:val="auto"/>
          <w:szCs w:val="24"/>
          <w:lang w:val="ru-RU"/>
        </w:rPr>
        <w:t>.1. Контра</w:t>
      </w:r>
      <w:proofErr w:type="gramStart"/>
      <w:r w:rsidRPr="008B2EC0">
        <w:rPr>
          <w:rFonts w:eastAsia="Calibri Light"/>
          <w:color w:val="auto"/>
          <w:szCs w:val="24"/>
          <w:lang w:val="ru-RU"/>
        </w:rPr>
        <w:t>кт вст</w:t>
      </w:r>
      <w:proofErr w:type="gramEnd"/>
      <w:r w:rsidRPr="008B2EC0">
        <w:rPr>
          <w:rFonts w:eastAsia="Calibri Light"/>
          <w:color w:val="auto"/>
          <w:szCs w:val="24"/>
          <w:lang w:val="ru-RU"/>
        </w:rPr>
        <w:t xml:space="preserve">упает в силу и становится обязательным для Сторон с момента подписания и действует до </w:t>
      </w:r>
      <w:r w:rsidR="009329D8">
        <w:rPr>
          <w:rFonts w:eastAsia="Calibri Light"/>
          <w:color w:val="auto"/>
          <w:szCs w:val="24"/>
          <w:lang w:val="ru-RU"/>
        </w:rPr>
        <w:t>31</w:t>
      </w:r>
      <w:r w:rsidR="0067535E" w:rsidRPr="008B2EC0">
        <w:rPr>
          <w:rFonts w:eastAsia="Calibri Light"/>
          <w:color w:val="auto"/>
          <w:szCs w:val="24"/>
          <w:lang w:val="ru-RU"/>
        </w:rPr>
        <w:t>.12.20</w:t>
      </w:r>
      <w:r w:rsidR="00D363BD">
        <w:rPr>
          <w:rFonts w:eastAsia="Calibri Light"/>
          <w:color w:val="auto"/>
          <w:szCs w:val="24"/>
          <w:lang w:val="ru-RU"/>
        </w:rPr>
        <w:t>26</w:t>
      </w:r>
      <w:r w:rsidR="0067535E" w:rsidRPr="008B2EC0">
        <w:rPr>
          <w:rFonts w:eastAsia="Calibri Light"/>
          <w:color w:val="auto"/>
          <w:szCs w:val="24"/>
          <w:lang w:val="ru-RU"/>
        </w:rPr>
        <w:t xml:space="preserve"> года, а в части </w:t>
      </w:r>
      <w:r w:rsidRPr="008B2EC0">
        <w:rPr>
          <w:rFonts w:eastAsia="Calibri Light"/>
          <w:color w:val="auto"/>
          <w:szCs w:val="24"/>
          <w:lang w:val="ru-RU"/>
        </w:rPr>
        <w:t>исполнения Сторонами своих обязательств</w:t>
      </w:r>
      <w:r w:rsidR="0089351E" w:rsidRPr="008B2EC0">
        <w:rPr>
          <w:rFonts w:eastAsia="Calibri Light"/>
          <w:color w:val="auto"/>
          <w:szCs w:val="24"/>
          <w:lang w:val="ru-RU"/>
        </w:rPr>
        <w:t xml:space="preserve"> </w:t>
      </w:r>
      <w:r w:rsidR="0067535E" w:rsidRPr="008B2EC0">
        <w:rPr>
          <w:rFonts w:eastAsia="Calibri Light"/>
          <w:color w:val="auto"/>
          <w:szCs w:val="24"/>
          <w:lang w:val="ru-RU"/>
        </w:rPr>
        <w:t xml:space="preserve">- до </w:t>
      </w:r>
      <w:r w:rsidRPr="008B2EC0">
        <w:rPr>
          <w:rFonts w:eastAsia="Calibri Light"/>
          <w:color w:val="auto"/>
          <w:szCs w:val="24"/>
          <w:lang w:val="ru-RU"/>
        </w:rPr>
        <w:t>полн</w:t>
      </w:r>
      <w:r w:rsidR="0067535E" w:rsidRPr="008B2EC0">
        <w:rPr>
          <w:rFonts w:eastAsia="Calibri Light"/>
          <w:color w:val="auto"/>
          <w:szCs w:val="24"/>
          <w:lang w:val="ru-RU"/>
        </w:rPr>
        <w:t>ого исполнения обязательств Сторонами</w:t>
      </w:r>
      <w:r w:rsidRPr="008B2EC0">
        <w:rPr>
          <w:rFonts w:eastAsia="Calibri Light"/>
          <w:color w:val="auto"/>
          <w:szCs w:val="24"/>
          <w:lang w:val="ru-RU"/>
        </w:rPr>
        <w:t>. Окончание срока действия Контракта влечет прекращение взаимных обязатель</w:t>
      </w:r>
      <w:proofErr w:type="gramStart"/>
      <w:r w:rsidRPr="008B2EC0">
        <w:rPr>
          <w:rFonts w:eastAsia="Calibri Light"/>
          <w:color w:val="auto"/>
          <w:szCs w:val="24"/>
          <w:lang w:val="ru-RU"/>
        </w:rPr>
        <w:t>ств Ст</w:t>
      </w:r>
      <w:proofErr w:type="gramEnd"/>
      <w:r w:rsidRPr="008B2EC0">
        <w:rPr>
          <w:rFonts w:eastAsia="Calibri Light"/>
          <w:color w:val="auto"/>
          <w:szCs w:val="24"/>
          <w:lang w:val="ru-RU"/>
        </w:rPr>
        <w:t>орон по Контракту.</w:t>
      </w:r>
    </w:p>
    <w:p w:rsidR="007D0C94" w:rsidRPr="0067535E" w:rsidRDefault="007D0C94" w:rsidP="009329D8">
      <w:pPr>
        <w:pStyle w:val="ConsPlusNormal"/>
        <w:numPr>
          <w:ilvl w:val="0"/>
          <w:numId w:val="2"/>
        </w:numPr>
        <w:spacing w:line="276" w:lineRule="auto"/>
        <w:jc w:val="center"/>
        <w:rPr>
          <w:rFonts w:ascii="Times New Roman" w:hAnsi="Times New Roman" w:cs="Times New Roman"/>
          <w:b/>
          <w:sz w:val="24"/>
          <w:szCs w:val="24"/>
        </w:rPr>
      </w:pPr>
      <w:r w:rsidRPr="0067535E">
        <w:rPr>
          <w:rFonts w:ascii="Times New Roman" w:hAnsi="Times New Roman" w:cs="Times New Roman"/>
          <w:b/>
          <w:sz w:val="24"/>
          <w:szCs w:val="24"/>
        </w:rPr>
        <w:t>ПРОЧИЕ УСЛОВИЯ</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 xml:space="preserve">9.1. Контракт составлен в 2-х </w:t>
      </w:r>
      <w:proofErr w:type="gramStart"/>
      <w:r w:rsidRPr="0067535E">
        <w:rPr>
          <w:rFonts w:ascii="Times New Roman" w:hAnsi="Times New Roman" w:cs="Times New Roman"/>
          <w:sz w:val="24"/>
          <w:szCs w:val="24"/>
        </w:rPr>
        <w:t>экземплярах</w:t>
      </w:r>
      <w:proofErr w:type="gramEnd"/>
      <w:r w:rsidRPr="0067535E">
        <w:rPr>
          <w:rFonts w:ascii="Times New Roman" w:hAnsi="Times New Roman" w:cs="Times New Roman"/>
          <w:sz w:val="24"/>
          <w:szCs w:val="24"/>
        </w:rPr>
        <w:t>, идентичных по содержанию и имеющих равную юридическую силу, по одному для каждой из Сторон.</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9.2. Вопросы, связанные с изменением персонального состава гражданских служащих,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9.3. Во всем, что не предусмотрено Контрактом, Стороны руководствуются законодательством Российской Федерации.</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 xml:space="preserve">9.4. Все изменения и дополнения к Контракту оформляются письменно, в </w:t>
      </w:r>
      <w:proofErr w:type="gramStart"/>
      <w:r w:rsidRPr="0067535E">
        <w:rPr>
          <w:rFonts w:ascii="Times New Roman" w:hAnsi="Times New Roman" w:cs="Times New Roman"/>
          <w:sz w:val="24"/>
          <w:szCs w:val="24"/>
        </w:rPr>
        <w:t>виде</w:t>
      </w:r>
      <w:proofErr w:type="gramEnd"/>
      <w:r w:rsidRPr="0067535E">
        <w:rPr>
          <w:rFonts w:ascii="Times New Roman" w:hAnsi="Times New Roman" w:cs="Times New Roman"/>
          <w:sz w:val="24"/>
          <w:szCs w:val="24"/>
        </w:rPr>
        <w:t xml:space="preserve"> дополнительных соглашений, подписываются каждой из Сторон и являются неотъемлемой частью Контракта.</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 xml:space="preserve">9.5.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w:t>
      </w:r>
      <w:r w:rsidRPr="0067535E">
        <w:rPr>
          <w:rFonts w:ascii="Times New Roman" w:hAnsi="Times New Roman" w:cs="Times New Roman"/>
          <w:sz w:val="24"/>
          <w:szCs w:val="24"/>
        </w:rPr>
        <w:lastRenderedPageBreak/>
        <w:t>придут к соглашению, споры подлежат рассмотрению в соответствии с законодательством Российской Федерации.</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9.6. Все перечисленные ниже Приложения являются неотъемлемой частью Контракта:</w:t>
      </w:r>
    </w:p>
    <w:p w:rsidR="00060D05" w:rsidRDefault="0091025A" w:rsidP="009329D8">
      <w:pPr>
        <w:pStyle w:val="ConsPlusNormal"/>
        <w:spacing w:line="276" w:lineRule="auto"/>
        <w:ind w:firstLine="540"/>
        <w:jc w:val="both"/>
        <w:rPr>
          <w:rFonts w:ascii="Times New Roman" w:hAnsi="Times New Roman" w:cs="Times New Roman"/>
          <w:sz w:val="24"/>
          <w:szCs w:val="24"/>
        </w:rPr>
      </w:pPr>
      <w:hyperlink w:anchor="P288" w:history="1">
        <w:r w:rsidR="007D0C94" w:rsidRPr="0067535E">
          <w:rPr>
            <w:rFonts w:ascii="Times New Roman" w:hAnsi="Times New Roman" w:cs="Times New Roman"/>
            <w:sz w:val="24"/>
            <w:szCs w:val="24"/>
          </w:rPr>
          <w:t>Приложение № 1</w:t>
        </w:r>
      </w:hyperlink>
      <w:r w:rsidR="007D0C94" w:rsidRPr="0067535E">
        <w:rPr>
          <w:rFonts w:ascii="Times New Roman" w:hAnsi="Times New Roman" w:cs="Times New Roman"/>
          <w:sz w:val="24"/>
          <w:szCs w:val="24"/>
        </w:rPr>
        <w:t> – Заказ на оказание образовательных услуг по повышению квалификации федеральных госуд</w:t>
      </w:r>
      <w:r w:rsidR="00060D05">
        <w:rPr>
          <w:rFonts w:ascii="Times New Roman" w:hAnsi="Times New Roman" w:cs="Times New Roman"/>
          <w:sz w:val="24"/>
          <w:szCs w:val="24"/>
        </w:rPr>
        <w:t>арственных гражданских служащих;</w:t>
      </w:r>
    </w:p>
    <w:p w:rsidR="00060D05"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Приложение № 2 – Сведения о гражданских служащих, направляемых  на повышение</w:t>
      </w:r>
      <w:r w:rsidR="00060D05">
        <w:rPr>
          <w:rFonts w:ascii="Times New Roman" w:hAnsi="Times New Roman" w:cs="Times New Roman"/>
          <w:sz w:val="24"/>
          <w:szCs w:val="24"/>
        </w:rPr>
        <w:t>;</w:t>
      </w:r>
    </w:p>
    <w:p w:rsidR="007D0C94" w:rsidRPr="0067535E" w:rsidRDefault="0091025A" w:rsidP="009329D8">
      <w:pPr>
        <w:pStyle w:val="ConsPlusNormal"/>
        <w:spacing w:line="276" w:lineRule="auto"/>
        <w:ind w:firstLine="540"/>
        <w:jc w:val="both"/>
        <w:rPr>
          <w:rFonts w:ascii="Times New Roman" w:hAnsi="Times New Roman" w:cs="Times New Roman"/>
          <w:sz w:val="24"/>
          <w:szCs w:val="24"/>
        </w:rPr>
      </w:pPr>
      <w:hyperlink w:anchor="P333" w:history="1">
        <w:r w:rsidR="007D0C94" w:rsidRPr="0067535E">
          <w:rPr>
            <w:rFonts w:ascii="Times New Roman" w:hAnsi="Times New Roman" w:cs="Times New Roman"/>
            <w:sz w:val="24"/>
            <w:szCs w:val="24"/>
          </w:rPr>
          <w:t xml:space="preserve">Приложение № </w:t>
        </w:r>
      </w:hyperlink>
      <w:r w:rsidR="007D0C94" w:rsidRPr="0067535E">
        <w:rPr>
          <w:rFonts w:ascii="Times New Roman" w:hAnsi="Times New Roman" w:cs="Times New Roman"/>
          <w:sz w:val="24"/>
          <w:szCs w:val="24"/>
        </w:rPr>
        <w:t xml:space="preserve">3 – Расчет цены Контракта по оказанию образовательных услуг </w:t>
      </w:r>
      <w:r w:rsidR="0089351E">
        <w:rPr>
          <w:rFonts w:ascii="Times New Roman" w:hAnsi="Times New Roman" w:cs="Times New Roman"/>
          <w:sz w:val="24"/>
          <w:szCs w:val="24"/>
        </w:rPr>
        <w:br/>
      </w:r>
      <w:r w:rsidR="007D0C94" w:rsidRPr="0067535E">
        <w:rPr>
          <w:rFonts w:ascii="Times New Roman" w:hAnsi="Times New Roman" w:cs="Times New Roman"/>
          <w:sz w:val="24"/>
          <w:szCs w:val="24"/>
        </w:rPr>
        <w:t>по повышению квалификации гражданского служащего;</w:t>
      </w:r>
    </w:p>
    <w:p w:rsidR="007D0C94" w:rsidRPr="0067535E" w:rsidRDefault="007D0C94"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Приложение № 4 – Форма Акта сдачи-приемки оказанных услуг (образец).</w:t>
      </w:r>
    </w:p>
    <w:p w:rsidR="007D0C94" w:rsidRPr="0067535E" w:rsidRDefault="007D0C94" w:rsidP="007D0C94">
      <w:pPr>
        <w:pStyle w:val="ConsPlusNormal"/>
        <w:ind w:firstLine="540"/>
        <w:jc w:val="both"/>
        <w:rPr>
          <w:rFonts w:ascii="Times New Roman" w:hAnsi="Times New Roman" w:cs="Times New Roman"/>
          <w:sz w:val="24"/>
          <w:szCs w:val="24"/>
        </w:rPr>
      </w:pPr>
    </w:p>
    <w:p w:rsidR="007D0C94" w:rsidRPr="0067535E" w:rsidRDefault="007D0C94" w:rsidP="007D0C94">
      <w:pPr>
        <w:pStyle w:val="ConsPlusNormal"/>
        <w:numPr>
          <w:ilvl w:val="0"/>
          <w:numId w:val="2"/>
        </w:numPr>
        <w:jc w:val="center"/>
        <w:rPr>
          <w:rFonts w:ascii="Times New Roman" w:hAnsi="Times New Roman" w:cs="Times New Roman"/>
          <w:b/>
          <w:sz w:val="24"/>
          <w:szCs w:val="24"/>
        </w:rPr>
      </w:pPr>
      <w:r w:rsidRPr="0067535E">
        <w:rPr>
          <w:rFonts w:ascii="Times New Roman" w:hAnsi="Times New Roman" w:cs="Times New Roman"/>
          <w:b/>
          <w:sz w:val="24"/>
          <w:szCs w:val="24"/>
        </w:rPr>
        <w:t>МЕСТО НАХОЖДЕНИЯ И БАНКОВСКИЕ РЕКВИЗИТЫ СТОРОН</w:t>
      </w:r>
    </w:p>
    <w:p w:rsidR="007D0C94" w:rsidRPr="0067535E" w:rsidRDefault="007D0C94" w:rsidP="007D0C94">
      <w:pPr>
        <w:pStyle w:val="ConsPlusNormal"/>
        <w:jc w:val="center"/>
        <w:rPr>
          <w:rFonts w:ascii="Times New Roman" w:hAnsi="Times New Roman" w:cs="Times New Roman"/>
          <w:b/>
          <w:sz w:val="24"/>
          <w:szCs w:val="24"/>
        </w:rPr>
      </w:pPr>
    </w:p>
    <w:tbl>
      <w:tblPr>
        <w:tblW w:w="9923" w:type="dxa"/>
        <w:tblInd w:w="108" w:type="dxa"/>
        <w:tblLook w:val="01E0" w:firstRow="1" w:lastRow="1" w:firstColumn="1" w:lastColumn="1" w:noHBand="0" w:noVBand="0"/>
      </w:tblPr>
      <w:tblGrid>
        <w:gridCol w:w="4962"/>
        <w:gridCol w:w="4961"/>
      </w:tblGrid>
      <w:tr w:rsidR="007D0C94" w:rsidRPr="0067535E" w:rsidTr="00FB7DF9">
        <w:tc>
          <w:tcPr>
            <w:tcW w:w="4962" w:type="dxa"/>
          </w:tcPr>
          <w:p w:rsidR="007D0C94" w:rsidRPr="0067535E" w:rsidRDefault="007D0C94" w:rsidP="00CC4A9D">
            <w:pPr>
              <w:pStyle w:val="ConsPlusNonformat"/>
              <w:widowControl/>
              <w:tabs>
                <w:tab w:val="left" w:pos="965"/>
                <w:tab w:val="center" w:pos="2601"/>
              </w:tabs>
              <w:spacing w:before="80" w:after="80" w:line="276" w:lineRule="auto"/>
              <w:ind w:firstLine="174"/>
              <w:rPr>
                <w:rFonts w:ascii="Times New Roman" w:hAnsi="Times New Roman" w:cs="Times New Roman"/>
                <w:b/>
                <w:sz w:val="24"/>
                <w:szCs w:val="24"/>
              </w:rPr>
            </w:pPr>
            <w:r w:rsidRPr="0067535E">
              <w:rPr>
                <w:rFonts w:ascii="Times New Roman" w:hAnsi="Times New Roman" w:cs="Times New Roman"/>
                <w:b/>
                <w:sz w:val="24"/>
                <w:szCs w:val="24"/>
              </w:rPr>
              <w:tab/>
              <w:t xml:space="preserve">    Заказчик:</w:t>
            </w:r>
          </w:p>
        </w:tc>
        <w:tc>
          <w:tcPr>
            <w:tcW w:w="4961" w:type="dxa"/>
          </w:tcPr>
          <w:p w:rsidR="007D0C94" w:rsidRPr="0067535E" w:rsidRDefault="007D0C94" w:rsidP="009329D8">
            <w:pPr>
              <w:pStyle w:val="ConsPlusNonformat"/>
              <w:widowControl/>
              <w:tabs>
                <w:tab w:val="left" w:pos="1005"/>
                <w:tab w:val="center" w:pos="2585"/>
              </w:tabs>
              <w:spacing w:before="80" w:after="80" w:line="276" w:lineRule="auto"/>
              <w:rPr>
                <w:rFonts w:ascii="Times New Roman" w:hAnsi="Times New Roman" w:cs="Times New Roman"/>
                <w:b/>
                <w:sz w:val="24"/>
                <w:szCs w:val="24"/>
              </w:rPr>
            </w:pPr>
            <w:r w:rsidRPr="0067535E">
              <w:rPr>
                <w:rFonts w:ascii="Times New Roman" w:hAnsi="Times New Roman" w:cs="Times New Roman"/>
                <w:b/>
                <w:sz w:val="24"/>
                <w:szCs w:val="24"/>
              </w:rPr>
              <w:tab/>
              <w:t xml:space="preserve">       Исполнитель:</w:t>
            </w:r>
          </w:p>
        </w:tc>
      </w:tr>
      <w:tr w:rsidR="007D0C94" w:rsidRPr="0067535E" w:rsidTr="00FB7DF9">
        <w:tc>
          <w:tcPr>
            <w:tcW w:w="4962" w:type="dxa"/>
            <w:shd w:val="clear" w:color="auto" w:fill="auto"/>
          </w:tcPr>
          <w:p w:rsidR="009329D8" w:rsidRPr="009329D8" w:rsidRDefault="009329D8" w:rsidP="009329D8">
            <w:pPr>
              <w:shd w:val="clear" w:color="auto" w:fill="FFFFFF"/>
              <w:tabs>
                <w:tab w:val="left" w:pos="900"/>
              </w:tabs>
              <w:ind w:left="0" w:right="4"/>
              <w:jc w:val="left"/>
              <w:rPr>
                <w:rFonts w:ascii="Times New Roman" w:eastAsia="Times New Roman" w:hAnsi="Times New Roman"/>
                <w:sz w:val="24"/>
                <w:szCs w:val="24"/>
                <w:lang w:eastAsia="ru-RU"/>
              </w:rPr>
            </w:pPr>
            <w:r w:rsidRPr="009329D8">
              <w:rPr>
                <w:rFonts w:ascii="Times New Roman" w:eastAsia="Times New Roman" w:hAnsi="Times New Roman"/>
                <w:sz w:val="24"/>
                <w:szCs w:val="24"/>
                <w:lang w:eastAsia="ru-RU"/>
              </w:rPr>
              <w:t xml:space="preserve">МРУ </w:t>
            </w:r>
            <w:proofErr w:type="spellStart"/>
            <w:r w:rsidRPr="009329D8">
              <w:rPr>
                <w:rFonts w:ascii="Times New Roman" w:eastAsia="Times New Roman" w:hAnsi="Times New Roman"/>
                <w:sz w:val="24"/>
                <w:szCs w:val="24"/>
                <w:lang w:eastAsia="ru-RU"/>
              </w:rPr>
              <w:t>Росалкогольтабакконтроля</w:t>
            </w:r>
            <w:proofErr w:type="spellEnd"/>
            <w:r w:rsidRPr="009329D8">
              <w:rPr>
                <w:rFonts w:ascii="Times New Roman" w:eastAsia="Times New Roman" w:hAnsi="Times New Roman"/>
                <w:sz w:val="24"/>
                <w:szCs w:val="24"/>
                <w:lang w:eastAsia="ru-RU"/>
              </w:rPr>
              <w:t xml:space="preserve"> по Северо-Кавказскому федеральному округу</w:t>
            </w:r>
          </w:p>
          <w:p w:rsidR="009329D8" w:rsidRPr="009329D8" w:rsidRDefault="009329D8" w:rsidP="009329D8">
            <w:pPr>
              <w:shd w:val="clear" w:color="auto" w:fill="FFFFFF"/>
              <w:tabs>
                <w:tab w:val="left" w:pos="900"/>
              </w:tabs>
              <w:ind w:left="0" w:right="4"/>
              <w:jc w:val="left"/>
              <w:rPr>
                <w:rFonts w:ascii="Times New Roman" w:eastAsia="Times New Roman" w:hAnsi="Times New Roman"/>
                <w:sz w:val="24"/>
                <w:szCs w:val="24"/>
                <w:lang w:eastAsia="ru-RU"/>
              </w:rPr>
            </w:pPr>
            <w:r w:rsidRPr="009329D8">
              <w:rPr>
                <w:rFonts w:ascii="Times New Roman" w:eastAsia="Times New Roman" w:hAnsi="Times New Roman"/>
                <w:sz w:val="24"/>
                <w:szCs w:val="24"/>
                <w:lang w:eastAsia="ru-RU"/>
              </w:rPr>
              <w:t>Юридический адрес: 357601, Ставропольский край, г. Ессентуки,</w:t>
            </w:r>
          </w:p>
          <w:p w:rsidR="009329D8" w:rsidRPr="009329D8" w:rsidRDefault="009329D8" w:rsidP="009329D8">
            <w:pPr>
              <w:shd w:val="clear" w:color="auto" w:fill="FFFFFF"/>
              <w:tabs>
                <w:tab w:val="left" w:pos="900"/>
              </w:tabs>
              <w:ind w:left="0" w:right="4"/>
              <w:jc w:val="left"/>
              <w:rPr>
                <w:rFonts w:ascii="Times New Roman" w:eastAsia="Times New Roman" w:hAnsi="Times New Roman"/>
                <w:sz w:val="24"/>
                <w:szCs w:val="24"/>
                <w:lang w:eastAsia="ru-RU"/>
              </w:rPr>
            </w:pPr>
            <w:r w:rsidRPr="009329D8">
              <w:rPr>
                <w:rFonts w:ascii="Times New Roman" w:eastAsia="Times New Roman" w:hAnsi="Times New Roman"/>
                <w:sz w:val="24"/>
                <w:szCs w:val="24"/>
                <w:lang w:eastAsia="ru-RU"/>
              </w:rPr>
              <w:t xml:space="preserve">ул. Ленина 3, корпус 13 </w:t>
            </w:r>
          </w:p>
          <w:p w:rsidR="009329D8" w:rsidRPr="009329D8" w:rsidRDefault="009329D8" w:rsidP="009329D8">
            <w:pPr>
              <w:shd w:val="clear" w:color="auto" w:fill="FFFFFF"/>
              <w:tabs>
                <w:tab w:val="left" w:pos="900"/>
              </w:tabs>
              <w:ind w:left="0" w:right="4"/>
              <w:jc w:val="left"/>
              <w:rPr>
                <w:rFonts w:ascii="Times New Roman" w:eastAsia="Times New Roman" w:hAnsi="Times New Roman"/>
                <w:sz w:val="24"/>
                <w:szCs w:val="24"/>
                <w:lang w:eastAsia="ru-RU"/>
              </w:rPr>
            </w:pPr>
            <w:r w:rsidRPr="009329D8">
              <w:rPr>
                <w:rFonts w:ascii="Times New Roman" w:eastAsia="Times New Roman" w:hAnsi="Times New Roman"/>
                <w:sz w:val="24"/>
                <w:szCs w:val="24"/>
                <w:lang w:eastAsia="ru-RU"/>
              </w:rPr>
              <w:t>ИНН 2626800494   КПП 262601001</w:t>
            </w:r>
          </w:p>
          <w:p w:rsidR="009329D8" w:rsidRPr="009329D8" w:rsidRDefault="009329D8" w:rsidP="009329D8">
            <w:pPr>
              <w:shd w:val="clear" w:color="auto" w:fill="FFFFFF"/>
              <w:tabs>
                <w:tab w:val="left" w:pos="900"/>
              </w:tabs>
              <w:ind w:left="0" w:right="4"/>
              <w:jc w:val="left"/>
              <w:rPr>
                <w:rFonts w:ascii="Times New Roman" w:eastAsia="Times New Roman" w:hAnsi="Times New Roman"/>
                <w:sz w:val="24"/>
                <w:szCs w:val="24"/>
                <w:lang w:eastAsia="ru-RU"/>
              </w:rPr>
            </w:pPr>
            <w:r w:rsidRPr="009329D8">
              <w:rPr>
                <w:rFonts w:ascii="Times New Roman" w:eastAsia="Times New Roman" w:hAnsi="Times New Roman"/>
                <w:sz w:val="24"/>
                <w:szCs w:val="24"/>
                <w:lang w:eastAsia="ru-RU"/>
              </w:rPr>
              <w:t xml:space="preserve">ОГРН 1112651028676  ОКПО 30435853 </w:t>
            </w:r>
          </w:p>
          <w:p w:rsidR="009329D8" w:rsidRPr="009329D8" w:rsidRDefault="009329D8" w:rsidP="009329D8">
            <w:pPr>
              <w:shd w:val="clear" w:color="auto" w:fill="FFFFFF"/>
              <w:tabs>
                <w:tab w:val="left" w:pos="900"/>
              </w:tabs>
              <w:ind w:left="0" w:right="4"/>
              <w:jc w:val="left"/>
              <w:rPr>
                <w:rFonts w:ascii="Times New Roman" w:eastAsia="Times New Roman" w:hAnsi="Times New Roman"/>
                <w:sz w:val="24"/>
                <w:szCs w:val="24"/>
                <w:lang w:eastAsia="ru-RU"/>
              </w:rPr>
            </w:pPr>
            <w:r w:rsidRPr="009329D8">
              <w:rPr>
                <w:rFonts w:ascii="Times New Roman" w:eastAsia="Times New Roman" w:hAnsi="Times New Roman"/>
                <w:sz w:val="24"/>
                <w:szCs w:val="24"/>
                <w:lang w:eastAsia="ru-RU"/>
              </w:rPr>
              <w:t>ОКОПФ 20904</w:t>
            </w:r>
          </w:p>
          <w:p w:rsidR="009329D8" w:rsidRPr="009329D8" w:rsidRDefault="009329D8" w:rsidP="009329D8">
            <w:pPr>
              <w:shd w:val="clear" w:color="auto" w:fill="FFFFFF"/>
              <w:tabs>
                <w:tab w:val="left" w:pos="900"/>
              </w:tabs>
              <w:ind w:left="0" w:right="4"/>
              <w:jc w:val="left"/>
              <w:rPr>
                <w:rFonts w:ascii="Times New Roman" w:eastAsia="Times New Roman" w:hAnsi="Times New Roman"/>
                <w:sz w:val="24"/>
                <w:szCs w:val="24"/>
                <w:lang w:eastAsia="ru-RU"/>
              </w:rPr>
            </w:pPr>
            <w:r w:rsidRPr="009329D8">
              <w:rPr>
                <w:rFonts w:ascii="Times New Roman" w:eastAsia="Times New Roman" w:hAnsi="Times New Roman"/>
                <w:sz w:val="24"/>
                <w:szCs w:val="24"/>
                <w:lang w:eastAsia="ru-RU"/>
              </w:rPr>
              <w:t xml:space="preserve">УФК  по Нижегородской области  (МРУ </w:t>
            </w:r>
            <w:proofErr w:type="spellStart"/>
            <w:r w:rsidRPr="009329D8">
              <w:rPr>
                <w:rFonts w:ascii="Times New Roman" w:eastAsia="Times New Roman" w:hAnsi="Times New Roman"/>
                <w:sz w:val="24"/>
                <w:szCs w:val="24"/>
                <w:lang w:eastAsia="ru-RU"/>
              </w:rPr>
              <w:t>Росалкогольтабакконтроля</w:t>
            </w:r>
            <w:proofErr w:type="spellEnd"/>
            <w:r w:rsidRPr="009329D8">
              <w:rPr>
                <w:rFonts w:ascii="Times New Roman" w:eastAsia="Times New Roman" w:hAnsi="Times New Roman"/>
                <w:sz w:val="24"/>
                <w:szCs w:val="24"/>
                <w:lang w:eastAsia="ru-RU"/>
              </w:rPr>
              <w:t xml:space="preserve"> по Северо-Кавказскому федеральному округу, </w:t>
            </w:r>
            <w:proofErr w:type="gramStart"/>
            <w:r w:rsidRPr="009329D8">
              <w:rPr>
                <w:rFonts w:ascii="Times New Roman" w:eastAsia="Times New Roman" w:hAnsi="Times New Roman"/>
                <w:sz w:val="24"/>
                <w:szCs w:val="24"/>
                <w:lang w:eastAsia="ru-RU"/>
              </w:rPr>
              <w:t>л</w:t>
            </w:r>
            <w:proofErr w:type="gramEnd"/>
            <w:r w:rsidRPr="009329D8">
              <w:rPr>
                <w:rFonts w:ascii="Times New Roman" w:eastAsia="Times New Roman" w:hAnsi="Times New Roman"/>
                <w:sz w:val="24"/>
                <w:szCs w:val="24"/>
                <w:lang w:eastAsia="ru-RU"/>
              </w:rPr>
              <w:t>/с 03211А65540)</w:t>
            </w:r>
          </w:p>
          <w:p w:rsidR="009329D8" w:rsidRPr="009329D8" w:rsidRDefault="009329D8" w:rsidP="009329D8">
            <w:pPr>
              <w:shd w:val="clear" w:color="auto" w:fill="FFFFFF"/>
              <w:tabs>
                <w:tab w:val="left" w:pos="900"/>
              </w:tabs>
              <w:ind w:left="0" w:right="4"/>
              <w:jc w:val="left"/>
              <w:rPr>
                <w:rFonts w:ascii="Times New Roman" w:eastAsia="Times New Roman" w:hAnsi="Times New Roman"/>
                <w:sz w:val="24"/>
                <w:szCs w:val="24"/>
                <w:lang w:eastAsia="ru-RU"/>
              </w:rPr>
            </w:pPr>
            <w:r w:rsidRPr="009329D8">
              <w:rPr>
                <w:rFonts w:ascii="Times New Roman" w:eastAsia="Times New Roman" w:hAnsi="Times New Roman"/>
                <w:sz w:val="24"/>
                <w:szCs w:val="24"/>
                <w:lang w:eastAsia="ru-RU"/>
              </w:rPr>
              <w:t xml:space="preserve">ед. </w:t>
            </w:r>
            <w:proofErr w:type="spellStart"/>
            <w:r w:rsidRPr="009329D8">
              <w:rPr>
                <w:rFonts w:ascii="Times New Roman" w:eastAsia="Times New Roman" w:hAnsi="Times New Roman"/>
                <w:sz w:val="24"/>
                <w:szCs w:val="24"/>
                <w:lang w:eastAsia="ru-RU"/>
              </w:rPr>
              <w:t>казн</w:t>
            </w:r>
            <w:proofErr w:type="spellEnd"/>
            <w:r w:rsidRPr="009329D8">
              <w:rPr>
                <w:rFonts w:ascii="Times New Roman" w:eastAsia="Times New Roman" w:hAnsi="Times New Roman"/>
                <w:sz w:val="24"/>
                <w:szCs w:val="24"/>
                <w:lang w:eastAsia="ru-RU"/>
              </w:rPr>
              <w:t xml:space="preserve">. счёт 40102810745370000024, </w:t>
            </w:r>
          </w:p>
          <w:p w:rsidR="009329D8" w:rsidRPr="009329D8" w:rsidRDefault="009329D8" w:rsidP="009329D8">
            <w:pPr>
              <w:shd w:val="clear" w:color="auto" w:fill="FFFFFF"/>
              <w:tabs>
                <w:tab w:val="left" w:pos="900"/>
              </w:tabs>
              <w:ind w:left="0" w:right="4"/>
              <w:jc w:val="left"/>
              <w:rPr>
                <w:rFonts w:ascii="Times New Roman" w:eastAsia="Times New Roman" w:hAnsi="Times New Roman"/>
                <w:sz w:val="24"/>
                <w:szCs w:val="24"/>
                <w:lang w:eastAsia="ru-RU"/>
              </w:rPr>
            </w:pPr>
            <w:proofErr w:type="spellStart"/>
            <w:r w:rsidRPr="009329D8">
              <w:rPr>
                <w:rFonts w:ascii="Times New Roman" w:eastAsia="Times New Roman" w:hAnsi="Times New Roman"/>
                <w:sz w:val="24"/>
                <w:szCs w:val="24"/>
                <w:lang w:eastAsia="ru-RU"/>
              </w:rPr>
              <w:t>казн</w:t>
            </w:r>
            <w:proofErr w:type="spellEnd"/>
            <w:r w:rsidRPr="009329D8">
              <w:rPr>
                <w:rFonts w:ascii="Times New Roman" w:eastAsia="Times New Roman" w:hAnsi="Times New Roman"/>
                <w:sz w:val="24"/>
                <w:szCs w:val="24"/>
                <w:lang w:eastAsia="ru-RU"/>
              </w:rPr>
              <w:t>. счет 03211643000000013243</w:t>
            </w:r>
          </w:p>
          <w:p w:rsidR="009329D8" w:rsidRPr="009329D8" w:rsidRDefault="009329D8" w:rsidP="009329D8">
            <w:pPr>
              <w:shd w:val="clear" w:color="auto" w:fill="FFFFFF"/>
              <w:tabs>
                <w:tab w:val="left" w:pos="900"/>
              </w:tabs>
              <w:ind w:left="0" w:right="4"/>
              <w:jc w:val="left"/>
              <w:rPr>
                <w:rFonts w:ascii="Times New Roman" w:eastAsia="Times New Roman" w:hAnsi="Times New Roman"/>
                <w:sz w:val="24"/>
                <w:szCs w:val="24"/>
                <w:lang w:eastAsia="ru-RU"/>
              </w:rPr>
            </w:pPr>
            <w:r w:rsidRPr="009329D8">
              <w:rPr>
                <w:rFonts w:ascii="Times New Roman" w:eastAsia="Times New Roman" w:hAnsi="Times New Roman"/>
                <w:sz w:val="24"/>
                <w:szCs w:val="24"/>
                <w:lang w:eastAsia="ru-RU"/>
              </w:rPr>
              <w:t xml:space="preserve">ОКЦ № 1 ВВГУ Банка России//УФК </w:t>
            </w:r>
            <w:r>
              <w:rPr>
                <w:rFonts w:ascii="Times New Roman" w:eastAsia="Times New Roman" w:hAnsi="Times New Roman"/>
                <w:sz w:val="24"/>
                <w:szCs w:val="24"/>
                <w:lang w:eastAsia="ru-RU"/>
              </w:rPr>
              <w:br/>
            </w:r>
            <w:r w:rsidRPr="009329D8">
              <w:rPr>
                <w:rFonts w:ascii="Times New Roman" w:eastAsia="Times New Roman" w:hAnsi="Times New Roman"/>
                <w:sz w:val="24"/>
                <w:szCs w:val="24"/>
                <w:lang w:eastAsia="ru-RU"/>
              </w:rPr>
              <w:t>по Нижегородской области, г. Нижний Новгород.</w:t>
            </w:r>
          </w:p>
          <w:p w:rsidR="007D0C94" w:rsidRPr="0067535E" w:rsidRDefault="009329D8" w:rsidP="009329D8">
            <w:pPr>
              <w:ind w:left="34" w:right="34" w:hanging="34"/>
              <w:jc w:val="left"/>
              <w:rPr>
                <w:rFonts w:ascii="Times New Roman" w:eastAsia="Times New Roman" w:hAnsi="Times New Roman"/>
                <w:sz w:val="24"/>
                <w:szCs w:val="24"/>
                <w:highlight w:val="yellow"/>
                <w:lang w:eastAsia="zh-CN"/>
              </w:rPr>
            </w:pPr>
            <w:r w:rsidRPr="009329D8">
              <w:rPr>
                <w:rFonts w:ascii="Times New Roman" w:eastAsia="Times New Roman" w:hAnsi="Times New Roman"/>
                <w:sz w:val="24"/>
                <w:szCs w:val="24"/>
                <w:lang w:eastAsia="ru-RU"/>
              </w:rPr>
              <w:t>БИК 012202102</w:t>
            </w:r>
          </w:p>
        </w:tc>
        <w:tc>
          <w:tcPr>
            <w:tcW w:w="4961" w:type="dxa"/>
          </w:tcPr>
          <w:p w:rsidR="007D0C94" w:rsidRPr="0067535E" w:rsidRDefault="007D0C94" w:rsidP="00CC4A9D">
            <w:pPr>
              <w:pStyle w:val="a5"/>
              <w:spacing w:before="0" w:after="0"/>
              <w:ind w:left="0" w:right="0"/>
              <w:jc w:val="both"/>
              <w:rPr>
                <w:sz w:val="24"/>
              </w:rPr>
            </w:pPr>
          </w:p>
        </w:tc>
      </w:tr>
      <w:tr w:rsidR="007D0C94" w:rsidRPr="0067535E" w:rsidTr="00FB7DF9">
        <w:tblPrEx>
          <w:tblLook w:val="0000" w:firstRow="0" w:lastRow="0" w:firstColumn="0" w:lastColumn="0" w:noHBand="0" w:noVBand="0"/>
        </w:tblPrEx>
        <w:trPr>
          <w:cantSplit/>
          <w:trHeight w:val="1664"/>
        </w:trPr>
        <w:tc>
          <w:tcPr>
            <w:tcW w:w="4962" w:type="dxa"/>
          </w:tcPr>
          <w:p w:rsidR="007D0C94" w:rsidRPr="0067535E" w:rsidRDefault="007D0C94" w:rsidP="00CC4A9D">
            <w:pPr>
              <w:tabs>
                <w:tab w:val="left" w:pos="1005"/>
                <w:tab w:val="center" w:pos="2539"/>
              </w:tabs>
              <w:jc w:val="center"/>
              <w:rPr>
                <w:rFonts w:ascii="Times New Roman" w:hAnsi="Times New Roman"/>
                <w:b/>
                <w:sz w:val="24"/>
                <w:szCs w:val="24"/>
              </w:rPr>
            </w:pPr>
            <w:r w:rsidRPr="0067535E">
              <w:rPr>
                <w:rFonts w:ascii="Times New Roman" w:hAnsi="Times New Roman"/>
                <w:b/>
                <w:sz w:val="24"/>
                <w:szCs w:val="24"/>
              </w:rPr>
              <w:t>От Заказчика:</w:t>
            </w:r>
          </w:p>
          <w:p w:rsidR="007D0C94" w:rsidRPr="0067535E" w:rsidRDefault="007D0C94" w:rsidP="00CC4A9D">
            <w:pPr>
              <w:tabs>
                <w:tab w:val="left" w:pos="1005"/>
                <w:tab w:val="center" w:pos="2539"/>
              </w:tabs>
              <w:jc w:val="center"/>
              <w:rPr>
                <w:rFonts w:ascii="Times New Roman" w:hAnsi="Times New Roman"/>
                <w:sz w:val="24"/>
                <w:szCs w:val="24"/>
              </w:rPr>
            </w:pPr>
          </w:p>
          <w:p w:rsidR="007D0C94" w:rsidRPr="00FB7DF9" w:rsidRDefault="007D0C94" w:rsidP="0089351E">
            <w:pPr>
              <w:ind w:left="34"/>
              <w:jc w:val="left"/>
              <w:rPr>
                <w:rFonts w:ascii="Times New Roman" w:hAnsi="Times New Roman"/>
                <w:sz w:val="24"/>
                <w:szCs w:val="24"/>
              </w:rPr>
            </w:pPr>
            <w:r w:rsidRPr="00FB7DF9">
              <w:rPr>
                <w:rFonts w:ascii="Times New Roman" w:hAnsi="Times New Roman"/>
                <w:sz w:val="24"/>
                <w:szCs w:val="24"/>
              </w:rPr>
              <w:t>Руководитель Управления</w:t>
            </w:r>
          </w:p>
          <w:p w:rsidR="007D0C94" w:rsidRPr="00FB7DF9" w:rsidRDefault="007D0C94" w:rsidP="0089351E">
            <w:pPr>
              <w:ind w:left="34"/>
              <w:jc w:val="left"/>
              <w:rPr>
                <w:rFonts w:ascii="Times New Roman" w:hAnsi="Times New Roman"/>
                <w:sz w:val="24"/>
                <w:szCs w:val="24"/>
              </w:rPr>
            </w:pPr>
          </w:p>
          <w:p w:rsidR="007D0C94" w:rsidRPr="0067535E" w:rsidRDefault="007D0C94" w:rsidP="0089351E">
            <w:pPr>
              <w:ind w:left="34"/>
              <w:jc w:val="left"/>
              <w:rPr>
                <w:rFonts w:ascii="Times New Roman" w:hAnsi="Times New Roman"/>
                <w:sz w:val="24"/>
                <w:szCs w:val="24"/>
              </w:rPr>
            </w:pPr>
            <w:r w:rsidRPr="00FB7DF9">
              <w:rPr>
                <w:rFonts w:ascii="Times New Roman" w:hAnsi="Times New Roman"/>
                <w:sz w:val="24"/>
                <w:szCs w:val="24"/>
              </w:rPr>
              <w:t>______________</w:t>
            </w:r>
            <w:r w:rsidR="009329D8">
              <w:rPr>
                <w:rFonts w:ascii="Times New Roman" w:hAnsi="Times New Roman"/>
                <w:sz w:val="24"/>
                <w:szCs w:val="24"/>
              </w:rPr>
              <w:t>/</w:t>
            </w:r>
          </w:p>
          <w:p w:rsidR="007D0C94" w:rsidRPr="0067535E" w:rsidRDefault="007D0C94" w:rsidP="0089351E">
            <w:pPr>
              <w:ind w:left="34"/>
              <w:jc w:val="left"/>
              <w:rPr>
                <w:rFonts w:ascii="Times New Roman" w:hAnsi="Times New Roman"/>
                <w:sz w:val="24"/>
                <w:szCs w:val="24"/>
              </w:rPr>
            </w:pPr>
          </w:p>
          <w:p w:rsidR="007D0C94" w:rsidRPr="0067535E" w:rsidRDefault="007D0C94" w:rsidP="00CC4A9D">
            <w:pPr>
              <w:rPr>
                <w:rFonts w:ascii="Times New Roman" w:hAnsi="Times New Roman"/>
                <w:sz w:val="24"/>
                <w:szCs w:val="24"/>
                <w:highlight w:val="yellow"/>
              </w:rPr>
            </w:pPr>
          </w:p>
        </w:tc>
        <w:tc>
          <w:tcPr>
            <w:tcW w:w="4961" w:type="dxa"/>
          </w:tcPr>
          <w:p w:rsidR="007D0C94" w:rsidRPr="0067535E" w:rsidRDefault="007D0C94" w:rsidP="00CC4A9D">
            <w:pPr>
              <w:tabs>
                <w:tab w:val="left" w:pos="829"/>
                <w:tab w:val="center" w:pos="2500"/>
              </w:tabs>
              <w:jc w:val="center"/>
              <w:rPr>
                <w:rFonts w:ascii="Times New Roman" w:hAnsi="Times New Roman"/>
                <w:b/>
                <w:sz w:val="24"/>
                <w:szCs w:val="24"/>
              </w:rPr>
            </w:pPr>
            <w:r w:rsidRPr="0067535E">
              <w:rPr>
                <w:rFonts w:ascii="Times New Roman" w:hAnsi="Times New Roman"/>
                <w:b/>
                <w:sz w:val="24"/>
                <w:szCs w:val="24"/>
              </w:rPr>
              <w:t>От Исполнителя:</w:t>
            </w:r>
          </w:p>
          <w:p w:rsidR="007D0C94" w:rsidRPr="0067535E" w:rsidRDefault="007D0C94" w:rsidP="00CC4A9D">
            <w:pPr>
              <w:pStyle w:val="ConsPlusNormal"/>
              <w:jc w:val="center"/>
              <w:rPr>
                <w:rFonts w:ascii="Times New Roman" w:eastAsia="Calibri" w:hAnsi="Times New Roman" w:cs="Times New Roman"/>
                <w:sz w:val="24"/>
                <w:szCs w:val="24"/>
                <w:lang w:eastAsia="en-US"/>
              </w:rPr>
            </w:pPr>
          </w:p>
          <w:p w:rsidR="007D0C94" w:rsidRPr="0067535E" w:rsidRDefault="007D0C94" w:rsidP="00CC4A9D">
            <w:pPr>
              <w:jc w:val="center"/>
              <w:rPr>
                <w:rFonts w:ascii="Times New Roman" w:hAnsi="Times New Roman"/>
                <w:sz w:val="24"/>
                <w:szCs w:val="24"/>
              </w:rPr>
            </w:pPr>
          </w:p>
        </w:tc>
      </w:tr>
      <w:tr w:rsidR="007D0C94" w:rsidRPr="0067535E" w:rsidTr="00FB7DF9">
        <w:tblPrEx>
          <w:tblLook w:val="0000" w:firstRow="0" w:lastRow="0" w:firstColumn="0" w:lastColumn="0" w:noHBand="0" w:noVBand="0"/>
        </w:tblPrEx>
        <w:trPr>
          <w:cantSplit/>
          <w:trHeight w:val="200"/>
        </w:trPr>
        <w:tc>
          <w:tcPr>
            <w:tcW w:w="4962" w:type="dxa"/>
          </w:tcPr>
          <w:p w:rsidR="007D0C94" w:rsidRPr="0067535E" w:rsidRDefault="007D0C94" w:rsidP="00CC4A9D">
            <w:pPr>
              <w:ind w:left="34" w:hanging="34"/>
              <w:jc w:val="left"/>
              <w:rPr>
                <w:rFonts w:ascii="Times New Roman" w:hAnsi="Times New Roman"/>
                <w:sz w:val="24"/>
                <w:szCs w:val="24"/>
              </w:rPr>
            </w:pPr>
            <w:r w:rsidRPr="0067535E">
              <w:rPr>
                <w:rFonts w:ascii="Times New Roman" w:hAnsi="Times New Roman"/>
                <w:sz w:val="24"/>
                <w:szCs w:val="24"/>
              </w:rPr>
              <w:t>«</w:t>
            </w:r>
            <w:r w:rsidR="0089351E">
              <w:rPr>
                <w:rFonts w:ascii="Times New Roman" w:hAnsi="Times New Roman"/>
                <w:sz w:val="24"/>
                <w:szCs w:val="24"/>
              </w:rPr>
              <w:t>____</w:t>
            </w:r>
            <w:r w:rsidRPr="0067535E">
              <w:rPr>
                <w:rFonts w:ascii="Times New Roman" w:hAnsi="Times New Roman"/>
                <w:sz w:val="24"/>
                <w:szCs w:val="24"/>
              </w:rPr>
              <w:t xml:space="preserve"> » _____________20</w:t>
            </w:r>
            <w:r w:rsidR="008B2EC0">
              <w:rPr>
                <w:rFonts w:ascii="Times New Roman" w:hAnsi="Times New Roman"/>
                <w:sz w:val="24"/>
                <w:szCs w:val="24"/>
              </w:rPr>
              <w:t>2</w:t>
            </w:r>
            <w:r w:rsidR="00D363BD">
              <w:rPr>
                <w:rFonts w:ascii="Times New Roman" w:hAnsi="Times New Roman"/>
                <w:sz w:val="24"/>
                <w:szCs w:val="24"/>
              </w:rPr>
              <w:t>6</w:t>
            </w:r>
            <w:r w:rsidRPr="0067535E">
              <w:rPr>
                <w:rFonts w:ascii="Times New Roman" w:hAnsi="Times New Roman"/>
                <w:sz w:val="24"/>
                <w:szCs w:val="24"/>
              </w:rPr>
              <w:t xml:space="preserve"> г.</w:t>
            </w:r>
          </w:p>
          <w:p w:rsidR="007D0C94" w:rsidRPr="0067535E" w:rsidRDefault="007D0C94" w:rsidP="00CC4A9D">
            <w:pPr>
              <w:ind w:left="34" w:hanging="34"/>
              <w:jc w:val="left"/>
              <w:rPr>
                <w:rFonts w:ascii="Times New Roman" w:hAnsi="Times New Roman"/>
                <w:sz w:val="24"/>
                <w:szCs w:val="24"/>
              </w:rPr>
            </w:pPr>
          </w:p>
          <w:p w:rsidR="007D0C94" w:rsidRPr="0067535E" w:rsidRDefault="007D0C94" w:rsidP="0089351E">
            <w:pPr>
              <w:ind w:left="34" w:hanging="34"/>
              <w:jc w:val="left"/>
              <w:rPr>
                <w:rFonts w:ascii="Times New Roman" w:hAnsi="Times New Roman"/>
                <w:sz w:val="24"/>
                <w:szCs w:val="24"/>
                <w:highlight w:val="yellow"/>
              </w:rPr>
            </w:pPr>
            <w:r w:rsidRPr="0067535E">
              <w:rPr>
                <w:rFonts w:ascii="Times New Roman" w:hAnsi="Times New Roman"/>
                <w:sz w:val="24"/>
                <w:szCs w:val="24"/>
              </w:rPr>
              <w:t>М.</w:t>
            </w:r>
            <w:r w:rsidR="0089351E">
              <w:rPr>
                <w:rFonts w:ascii="Times New Roman" w:hAnsi="Times New Roman"/>
                <w:sz w:val="24"/>
                <w:szCs w:val="24"/>
              </w:rPr>
              <w:t>П</w:t>
            </w:r>
            <w:r w:rsidRPr="0067535E">
              <w:rPr>
                <w:rFonts w:ascii="Times New Roman" w:hAnsi="Times New Roman"/>
                <w:sz w:val="24"/>
                <w:szCs w:val="24"/>
              </w:rPr>
              <w:t>.</w:t>
            </w:r>
          </w:p>
        </w:tc>
        <w:tc>
          <w:tcPr>
            <w:tcW w:w="4961" w:type="dxa"/>
          </w:tcPr>
          <w:p w:rsidR="007D0C94" w:rsidRPr="0067535E" w:rsidRDefault="007D0C94" w:rsidP="00CC4A9D">
            <w:pPr>
              <w:ind w:left="0"/>
              <w:jc w:val="left"/>
              <w:rPr>
                <w:rFonts w:ascii="Times New Roman" w:hAnsi="Times New Roman"/>
                <w:sz w:val="24"/>
                <w:szCs w:val="24"/>
              </w:rPr>
            </w:pPr>
          </w:p>
        </w:tc>
      </w:tr>
    </w:tbl>
    <w:p w:rsidR="007D0C94" w:rsidRPr="0067535E" w:rsidRDefault="007D0C94" w:rsidP="007D0C94">
      <w:pPr>
        <w:pStyle w:val="ConsPlusNormal"/>
        <w:jc w:val="right"/>
        <w:rPr>
          <w:rFonts w:ascii="Times New Roman" w:hAnsi="Times New Roman" w:cs="Times New Roman"/>
          <w:sz w:val="24"/>
          <w:szCs w:val="24"/>
        </w:rPr>
        <w:sectPr w:rsidR="007D0C94" w:rsidRPr="0067535E" w:rsidSect="008B2EC0">
          <w:headerReference w:type="default" r:id="rId11"/>
          <w:pgSz w:w="11906" w:h="16838"/>
          <w:pgMar w:top="1134" w:right="567" w:bottom="993" w:left="1418" w:header="709" w:footer="709" w:gutter="0"/>
          <w:cols w:space="708"/>
          <w:titlePg/>
          <w:docGrid w:linePitch="360"/>
        </w:sectPr>
      </w:pPr>
    </w:p>
    <w:p w:rsidR="007D0C94" w:rsidRPr="0067535E" w:rsidRDefault="007D0C94" w:rsidP="007D0C94">
      <w:pPr>
        <w:pStyle w:val="ConsPlusNormal"/>
        <w:jc w:val="right"/>
        <w:rPr>
          <w:rFonts w:ascii="Times New Roman" w:hAnsi="Times New Roman" w:cs="Times New Roman"/>
          <w:sz w:val="24"/>
          <w:szCs w:val="24"/>
        </w:rPr>
      </w:pPr>
      <w:r w:rsidRPr="0067535E">
        <w:rPr>
          <w:rFonts w:ascii="Times New Roman" w:hAnsi="Times New Roman" w:cs="Times New Roman"/>
          <w:sz w:val="24"/>
          <w:szCs w:val="24"/>
        </w:rPr>
        <w:lastRenderedPageBreak/>
        <w:t>Приложение № 1</w:t>
      </w:r>
    </w:p>
    <w:p w:rsidR="007D0C94" w:rsidRPr="0067535E" w:rsidRDefault="007D0C94" w:rsidP="007D0C94">
      <w:pPr>
        <w:pStyle w:val="ConsPlusNormal"/>
        <w:jc w:val="right"/>
        <w:rPr>
          <w:rFonts w:ascii="Times New Roman" w:hAnsi="Times New Roman" w:cs="Times New Roman"/>
          <w:sz w:val="24"/>
          <w:szCs w:val="24"/>
        </w:rPr>
      </w:pPr>
      <w:r w:rsidRPr="0067535E">
        <w:rPr>
          <w:rFonts w:ascii="Times New Roman" w:hAnsi="Times New Roman" w:cs="Times New Roman"/>
          <w:sz w:val="24"/>
          <w:szCs w:val="24"/>
        </w:rPr>
        <w:t>к Контракту № _____________</w:t>
      </w:r>
    </w:p>
    <w:p w:rsidR="007D0C94" w:rsidRPr="0067535E" w:rsidRDefault="007D0C94" w:rsidP="007D0C94">
      <w:pPr>
        <w:pStyle w:val="ConsPlusNormal"/>
        <w:jc w:val="right"/>
        <w:rPr>
          <w:rFonts w:ascii="Times New Roman" w:hAnsi="Times New Roman" w:cs="Times New Roman"/>
          <w:sz w:val="24"/>
          <w:szCs w:val="24"/>
        </w:rPr>
      </w:pPr>
      <w:r w:rsidRPr="0067535E">
        <w:rPr>
          <w:rFonts w:ascii="Times New Roman" w:hAnsi="Times New Roman" w:cs="Times New Roman"/>
          <w:sz w:val="24"/>
          <w:szCs w:val="24"/>
        </w:rPr>
        <w:t>от «____» ___________ 20</w:t>
      </w:r>
      <w:r w:rsidR="00E94203">
        <w:rPr>
          <w:rFonts w:ascii="Times New Roman" w:hAnsi="Times New Roman" w:cs="Times New Roman"/>
          <w:sz w:val="24"/>
          <w:szCs w:val="24"/>
        </w:rPr>
        <w:t>2</w:t>
      </w:r>
      <w:r w:rsidR="00D363BD">
        <w:rPr>
          <w:rFonts w:ascii="Times New Roman" w:hAnsi="Times New Roman" w:cs="Times New Roman"/>
          <w:sz w:val="24"/>
          <w:szCs w:val="24"/>
        </w:rPr>
        <w:t>6</w:t>
      </w:r>
      <w:r w:rsidRPr="0067535E">
        <w:rPr>
          <w:rFonts w:ascii="Times New Roman" w:hAnsi="Times New Roman" w:cs="Times New Roman"/>
          <w:sz w:val="24"/>
          <w:szCs w:val="24"/>
        </w:rPr>
        <w:t xml:space="preserve"> г.</w:t>
      </w:r>
    </w:p>
    <w:p w:rsidR="007D0C94" w:rsidRPr="0067535E" w:rsidRDefault="007D0C94" w:rsidP="007D0C94">
      <w:pPr>
        <w:pStyle w:val="ConsPlusNormal"/>
        <w:jc w:val="right"/>
        <w:rPr>
          <w:rFonts w:ascii="Times New Roman" w:hAnsi="Times New Roman" w:cs="Times New Roman"/>
          <w:sz w:val="24"/>
          <w:szCs w:val="24"/>
        </w:rPr>
      </w:pPr>
    </w:p>
    <w:p w:rsidR="007D0C94" w:rsidRPr="0067535E" w:rsidRDefault="007D0C94" w:rsidP="007D0C94">
      <w:pPr>
        <w:pStyle w:val="ConsPlusNormal"/>
        <w:ind w:firstLine="540"/>
        <w:jc w:val="center"/>
        <w:rPr>
          <w:rFonts w:ascii="Times New Roman" w:hAnsi="Times New Roman" w:cs="Times New Roman"/>
          <w:b/>
          <w:sz w:val="24"/>
          <w:szCs w:val="24"/>
        </w:rPr>
      </w:pPr>
      <w:bookmarkStart w:id="2" w:name="P288"/>
      <w:bookmarkEnd w:id="2"/>
    </w:p>
    <w:p w:rsidR="009329D8" w:rsidRPr="0067535E" w:rsidRDefault="009329D8" w:rsidP="009329D8">
      <w:pPr>
        <w:pStyle w:val="ConsPlusNormal"/>
        <w:ind w:firstLine="540"/>
        <w:jc w:val="center"/>
        <w:rPr>
          <w:rFonts w:ascii="Times New Roman" w:hAnsi="Times New Roman" w:cs="Times New Roman"/>
          <w:b/>
          <w:sz w:val="24"/>
          <w:szCs w:val="24"/>
        </w:rPr>
      </w:pPr>
      <w:r w:rsidRPr="0067535E">
        <w:rPr>
          <w:rFonts w:ascii="Times New Roman" w:hAnsi="Times New Roman" w:cs="Times New Roman"/>
          <w:b/>
          <w:sz w:val="24"/>
          <w:szCs w:val="24"/>
        </w:rPr>
        <w:t>Заказ на оказание образовательных услуг</w:t>
      </w:r>
    </w:p>
    <w:p w:rsidR="009329D8" w:rsidRDefault="009329D8" w:rsidP="009329D8">
      <w:pPr>
        <w:pStyle w:val="ConsPlusNormal"/>
        <w:ind w:firstLine="540"/>
        <w:jc w:val="center"/>
        <w:rPr>
          <w:rFonts w:ascii="Times New Roman" w:hAnsi="Times New Roman" w:cs="Times New Roman"/>
          <w:b/>
          <w:sz w:val="24"/>
          <w:szCs w:val="24"/>
        </w:rPr>
      </w:pPr>
      <w:r w:rsidRPr="0067535E">
        <w:rPr>
          <w:rFonts w:ascii="Times New Roman" w:hAnsi="Times New Roman" w:cs="Times New Roman"/>
          <w:b/>
          <w:sz w:val="24"/>
          <w:szCs w:val="24"/>
        </w:rPr>
        <w:t>по повышению квалификации федеральных государственных</w:t>
      </w:r>
      <w:r>
        <w:rPr>
          <w:rFonts w:ascii="Times New Roman" w:hAnsi="Times New Roman" w:cs="Times New Roman"/>
          <w:b/>
          <w:sz w:val="24"/>
          <w:szCs w:val="24"/>
        </w:rPr>
        <w:t xml:space="preserve"> гражданских служащих </w:t>
      </w:r>
    </w:p>
    <w:p w:rsidR="009329D8" w:rsidRPr="0067535E" w:rsidRDefault="009329D8" w:rsidP="009329D8">
      <w:pPr>
        <w:pStyle w:val="ConsPlusNormal"/>
        <w:ind w:firstLine="540"/>
        <w:jc w:val="center"/>
        <w:rPr>
          <w:rFonts w:ascii="Times New Roman" w:hAnsi="Times New Roman" w:cs="Times New Roman"/>
          <w:b/>
          <w:sz w:val="24"/>
          <w:szCs w:val="24"/>
        </w:rPr>
      </w:pPr>
    </w:p>
    <w:p w:rsidR="009329D8" w:rsidRPr="008B2EC0" w:rsidRDefault="009329D8"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b/>
          <w:sz w:val="24"/>
          <w:szCs w:val="24"/>
        </w:rPr>
        <w:t>1. Наименование услуг:</w:t>
      </w:r>
      <w:r w:rsidRPr="0067535E">
        <w:rPr>
          <w:rFonts w:ascii="Times New Roman" w:hAnsi="Times New Roman" w:cs="Times New Roman"/>
          <w:sz w:val="24"/>
          <w:szCs w:val="24"/>
        </w:rPr>
        <w:t xml:space="preserve"> оказание образовательных услуг по повышению квалификации федеральных государственных гражданских служащих</w:t>
      </w:r>
      <w:r>
        <w:rPr>
          <w:rFonts w:ascii="Times New Roman" w:hAnsi="Times New Roman" w:cs="Times New Roman"/>
          <w:sz w:val="24"/>
          <w:szCs w:val="24"/>
        </w:rPr>
        <w:t xml:space="preserve"> по</w:t>
      </w:r>
      <w:r w:rsidRPr="0067535E">
        <w:rPr>
          <w:rFonts w:ascii="Times New Roman" w:hAnsi="Times New Roman" w:cs="Times New Roman"/>
          <w:sz w:val="24"/>
          <w:szCs w:val="24"/>
        </w:rPr>
        <w:t xml:space="preserve"> </w:t>
      </w:r>
      <w:r>
        <w:rPr>
          <w:rFonts w:ascii="Times New Roman" w:hAnsi="Times New Roman" w:cs="Times New Roman"/>
          <w:sz w:val="24"/>
          <w:szCs w:val="24"/>
        </w:rPr>
        <w:t xml:space="preserve">МРУ </w:t>
      </w:r>
      <w:proofErr w:type="spellStart"/>
      <w:r>
        <w:rPr>
          <w:rFonts w:ascii="Times New Roman" w:hAnsi="Times New Roman" w:cs="Times New Roman"/>
          <w:sz w:val="24"/>
          <w:szCs w:val="24"/>
        </w:rPr>
        <w:t>Росалкогольтабакконтроля</w:t>
      </w:r>
      <w:proofErr w:type="spellEnd"/>
      <w:r>
        <w:rPr>
          <w:rFonts w:ascii="Times New Roman" w:hAnsi="Times New Roman" w:cs="Times New Roman"/>
          <w:sz w:val="24"/>
          <w:szCs w:val="24"/>
        </w:rPr>
        <w:t xml:space="preserve"> </w:t>
      </w:r>
      <w:r>
        <w:rPr>
          <w:rFonts w:ascii="Times New Roman" w:hAnsi="Times New Roman" w:cs="Times New Roman"/>
          <w:sz w:val="24"/>
          <w:szCs w:val="24"/>
        </w:rPr>
        <w:br/>
        <w:t xml:space="preserve">по Северо-Кавказскому федеральному округу </w:t>
      </w:r>
      <w:r w:rsidRPr="0067535E">
        <w:rPr>
          <w:rFonts w:ascii="Times New Roman" w:hAnsi="Times New Roman" w:cs="Times New Roman"/>
          <w:sz w:val="24"/>
          <w:szCs w:val="24"/>
        </w:rPr>
        <w:t xml:space="preserve">(далее – гражданские служащие) </w:t>
      </w:r>
      <w:r>
        <w:rPr>
          <w:rFonts w:ascii="Times New Roman" w:hAnsi="Times New Roman" w:cs="Times New Roman"/>
          <w:sz w:val="24"/>
          <w:szCs w:val="24"/>
        </w:rPr>
        <w:t xml:space="preserve"> по следующей теме:</w:t>
      </w:r>
    </w:p>
    <w:p w:rsidR="009329D8" w:rsidRPr="008B2EC0" w:rsidRDefault="009329D8" w:rsidP="009329D8">
      <w:pPr>
        <w:pStyle w:val="ConsPlusNormal"/>
        <w:spacing w:line="276" w:lineRule="auto"/>
        <w:ind w:firstLine="540"/>
        <w:jc w:val="both"/>
        <w:rPr>
          <w:rFonts w:ascii="Times New Roman" w:hAnsi="Times New Roman" w:cs="Times New Roman"/>
          <w:sz w:val="24"/>
          <w:szCs w:val="24"/>
        </w:rPr>
      </w:pPr>
      <w:r w:rsidRPr="008B2EC0">
        <w:rPr>
          <w:rFonts w:ascii="Times New Roman" w:hAnsi="Times New Roman" w:cs="Times New Roman"/>
          <w:sz w:val="24"/>
          <w:szCs w:val="24"/>
        </w:rPr>
        <w:t>-</w:t>
      </w:r>
      <w:r>
        <w:rPr>
          <w:rFonts w:ascii="Times New Roman" w:hAnsi="Times New Roman" w:cs="Times New Roman"/>
          <w:sz w:val="24"/>
          <w:szCs w:val="24"/>
        </w:rPr>
        <w:t xml:space="preserve"> </w:t>
      </w:r>
      <w:r w:rsidR="00D363BD" w:rsidRPr="00D363BD">
        <w:rPr>
          <w:rFonts w:ascii="Times New Roman" w:hAnsi="Times New Roman" w:cs="Times New Roman"/>
          <w:sz w:val="24"/>
          <w:szCs w:val="24"/>
        </w:rPr>
        <w:t>Контрольно-надзорная деятельность органов исполнительной власти</w:t>
      </w:r>
      <w:r w:rsidR="00D363BD">
        <w:rPr>
          <w:rFonts w:ascii="Times New Roman" w:hAnsi="Times New Roman" w:cs="Times New Roman"/>
          <w:sz w:val="24"/>
          <w:szCs w:val="24"/>
        </w:rPr>
        <w:br/>
        <w:t>(36 часов</w:t>
      </w:r>
      <w:r w:rsidR="002D289E">
        <w:rPr>
          <w:rFonts w:ascii="Times New Roman" w:hAnsi="Times New Roman" w:cs="Times New Roman"/>
          <w:sz w:val="24"/>
          <w:szCs w:val="24"/>
        </w:rPr>
        <w:t>).</w:t>
      </w:r>
    </w:p>
    <w:p w:rsidR="009329D8" w:rsidRPr="0067535E" w:rsidRDefault="009329D8"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b/>
          <w:sz w:val="24"/>
          <w:szCs w:val="24"/>
        </w:rPr>
        <w:t>3. Цель образовательных услуг:</w:t>
      </w:r>
      <w:r w:rsidRPr="0067535E">
        <w:rPr>
          <w:rFonts w:ascii="Times New Roman" w:hAnsi="Times New Roman" w:cs="Times New Roman"/>
          <w:sz w:val="24"/>
          <w:szCs w:val="24"/>
        </w:rPr>
        <w:t xml:space="preserve"> получение новых компетенций</w:t>
      </w:r>
      <w:r w:rsidR="00495A5B">
        <w:rPr>
          <w:rFonts w:ascii="Times New Roman" w:hAnsi="Times New Roman" w:cs="Times New Roman"/>
          <w:sz w:val="24"/>
          <w:szCs w:val="24"/>
        </w:rPr>
        <w:t xml:space="preserve"> части контрольно-надзорной  деятельности </w:t>
      </w:r>
      <w:r w:rsidR="00495A5B" w:rsidRPr="00D363BD">
        <w:rPr>
          <w:rFonts w:ascii="Times New Roman" w:hAnsi="Times New Roman" w:cs="Times New Roman"/>
          <w:sz w:val="24"/>
          <w:szCs w:val="24"/>
        </w:rPr>
        <w:t xml:space="preserve"> органов исполнительной власти</w:t>
      </w:r>
    </w:p>
    <w:p w:rsidR="009329D8" w:rsidRPr="0067535E" w:rsidRDefault="009329D8" w:rsidP="009329D8">
      <w:pPr>
        <w:pStyle w:val="ConsPlusNormal"/>
        <w:spacing w:line="276" w:lineRule="auto"/>
        <w:ind w:firstLine="540"/>
        <w:jc w:val="both"/>
        <w:rPr>
          <w:rFonts w:ascii="Times New Roman" w:hAnsi="Times New Roman" w:cs="Times New Roman"/>
          <w:sz w:val="24"/>
          <w:szCs w:val="24"/>
        </w:rPr>
      </w:pPr>
      <w:r w:rsidRPr="0067535E">
        <w:rPr>
          <w:rFonts w:ascii="Times New Roman" w:hAnsi="Times New Roman" w:cs="Times New Roman"/>
          <w:b/>
          <w:sz w:val="24"/>
          <w:szCs w:val="24"/>
        </w:rPr>
        <w:t xml:space="preserve">4. Сроки оказания образовательных </w:t>
      </w:r>
      <w:r w:rsidRPr="004B2B12">
        <w:rPr>
          <w:rFonts w:ascii="Times New Roman" w:hAnsi="Times New Roman" w:cs="Times New Roman"/>
          <w:b/>
          <w:sz w:val="24"/>
          <w:szCs w:val="24"/>
        </w:rPr>
        <w:t>услуг:</w:t>
      </w:r>
      <w:r w:rsidRPr="004B2B12">
        <w:rPr>
          <w:rFonts w:ascii="Times New Roman" w:hAnsi="Times New Roman" w:cs="Times New Roman"/>
          <w:sz w:val="24"/>
          <w:szCs w:val="24"/>
        </w:rPr>
        <w:t xml:space="preserve"> до 01.</w:t>
      </w:r>
      <w:r>
        <w:rPr>
          <w:rFonts w:ascii="Times New Roman" w:hAnsi="Times New Roman" w:cs="Times New Roman"/>
          <w:sz w:val="24"/>
          <w:szCs w:val="24"/>
        </w:rPr>
        <w:t>12</w:t>
      </w:r>
      <w:r w:rsidRPr="004B2B12">
        <w:rPr>
          <w:rFonts w:ascii="Times New Roman" w:hAnsi="Times New Roman" w:cs="Times New Roman"/>
          <w:sz w:val="24"/>
          <w:szCs w:val="24"/>
        </w:rPr>
        <w:t>.20</w:t>
      </w:r>
      <w:r w:rsidR="00D363BD">
        <w:rPr>
          <w:rFonts w:ascii="Times New Roman" w:hAnsi="Times New Roman" w:cs="Times New Roman"/>
          <w:sz w:val="24"/>
          <w:szCs w:val="24"/>
        </w:rPr>
        <w:t>26</w:t>
      </w:r>
      <w:r w:rsidRPr="004B2B12">
        <w:rPr>
          <w:rFonts w:ascii="Times New Roman" w:hAnsi="Times New Roman" w:cs="Times New Roman"/>
          <w:sz w:val="24"/>
          <w:szCs w:val="24"/>
        </w:rPr>
        <w:t xml:space="preserve"> г.</w:t>
      </w:r>
    </w:p>
    <w:p w:rsidR="009329D8" w:rsidRPr="0067535E" w:rsidRDefault="009329D8" w:rsidP="009329D8">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b/>
          <w:sz w:val="24"/>
          <w:szCs w:val="24"/>
        </w:rPr>
        <w:t>5</w:t>
      </w:r>
      <w:r w:rsidRPr="0067535E">
        <w:rPr>
          <w:rFonts w:ascii="Times New Roman" w:hAnsi="Times New Roman" w:cs="Times New Roman"/>
          <w:b/>
          <w:sz w:val="24"/>
          <w:szCs w:val="24"/>
        </w:rPr>
        <w:t xml:space="preserve">. Общее количество </w:t>
      </w:r>
      <w:r w:rsidRPr="004B2B12">
        <w:rPr>
          <w:rFonts w:ascii="Times New Roman" w:hAnsi="Times New Roman" w:cs="Times New Roman"/>
          <w:b/>
          <w:sz w:val="24"/>
          <w:szCs w:val="24"/>
        </w:rPr>
        <w:t>обучаемых</w:t>
      </w:r>
      <w:r w:rsidRPr="004B2B12">
        <w:rPr>
          <w:rFonts w:ascii="Times New Roman" w:hAnsi="Times New Roman" w:cs="Times New Roman"/>
          <w:sz w:val="24"/>
          <w:szCs w:val="24"/>
        </w:rPr>
        <w:t xml:space="preserve"> – </w:t>
      </w:r>
      <w:r w:rsidR="000E753A">
        <w:rPr>
          <w:rFonts w:ascii="Times New Roman" w:hAnsi="Times New Roman" w:cs="Times New Roman"/>
          <w:sz w:val="24"/>
          <w:szCs w:val="24"/>
        </w:rPr>
        <w:t>_____</w:t>
      </w:r>
      <w:r>
        <w:rPr>
          <w:rFonts w:ascii="Times New Roman" w:hAnsi="Times New Roman" w:cs="Times New Roman"/>
          <w:sz w:val="24"/>
          <w:szCs w:val="24"/>
        </w:rPr>
        <w:t>гражданских</w:t>
      </w:r>
      <w:r w:rsidRPr="004B2B12">
        <w:rPr>
          <w:rFonts w:ascii="Times New Roman" w:hAnsi="Times New Roman" w:cs="Times New Roman"/>
          <w:sz w:val="24"/>
          <w:szCs w:val="24"/>
        </w:rPr>
        <w:t xml:space="preserve"> служащи</w:t>
      </w:r>
      <w:r>
        <w:rPr>
          <w:rFonts w:ascii="Times New Roman" w:hAnsi="Times New Roman" w:cs="Times New Roman"/>
          <w:sz w:val="24"/>
          <w:szCs w:val="24"/>
        </w:rPr>
        <w:t>х</w:t>
      </w:r>
      <w:r w:rsidRPr="004B2B12">
        <w:rPr>
          <w:rFonts w:ascii="Times New Roman" w:hAnsi="Times New Roman" w:cs="Times New Roman"/>
          <w:sz w:val="24"/>
          <w:szCs w:val="24"/>
        </w:rPr>
        <w:t>.</w:t>
      </w:r>
    </w:p>
    <w:p w:rsidR="009329D8" w:rsidRDefault="009329D8" w:rsidP="009329D8">
      <w:pPr>
        <w:pStyle w:val="ConsPlusNormal"/>
        <w:spacing w:line="276" w:lineRule="auto"/>
        <w:ind w:left="567"/>
        <w:jc w:val="both"/>
        <w:rPr>
          <w:rFonts w:ascii="Times New Roman" w:hAnsi="Times New Roman" w:cs="Times New Roman"/>
          <w:b/>
          <w:sz w:val="24"/>
          <w:szCs w:val="24"/>
        </w:rPr>
      </w:pPr>
      <w:r>
        <w:rPr>
          <w:rFonts w:ascii="Times New Roman" w:hAnsi="Times New Roman" w:cs="Times New Roman"/>
          <w:b/>
          <w:sz w:val="24"/>
          <w:szCs w:val="24"/>
        </w:rPr>
        <w:t>6</w:t>
      </w:r>
      <w:r w:rsidR="00495A5B">
        <w:rPr>
          <w:rFonts w:ascii="Times New Roman" w:hAnsi="Times New Roman" w:cs="Times New Roman"/>
          <w:b/>
          <w:sz w:val="24"/>
          <w:szCs w:val="24"/>
        </w:rPr>
        <w:t>. Т</w:t>
      </w:r>
      <w:r w:rsidRPr="0067535E">
        <w:rPr>
          <w:rFonts w:ascii="Times New Roman" w:hAnsi="Times New Roman" w:cs="Times New Roman"/>
          <w:b/>
          <w:sz w:val="24"/>
          <w:szCs w:val="24"/>
        </w:rPr>
        <w:t>ребования к дополнительной профессиональной программе:</w:t>
      </w:r>
    </w:p>
    <w:p w:rsidR="00495A5B" w:rsidRDefault="00495A5B" w:rsidP="009329D8">
      <w:pPr>
        <w:pStyle w:val="ConsPlusNormal"/>
        <w:spacing w:line="276" w:lineRule="auto"/>
        <w:ind w:left="567"/>
        <w:jc w:val="both"/>
        <w:rPr>
          <w:rFonts w:ascii="Times New Roman" w:hAnsi="Times New Roman" w:cs="Times New Roman"/>
          <w:b/>
          <w:sz w:val="24"/>
          <w:szCs w:val="24"/>
        </w:rPr>
      </w:pPr>
    </w:p>
    <w:tbl>
      <w:tblPr>
        <w:tblStyle w:val="aa"/>
        <w:tblW w:w="0" w:type="auto"/>
        <w:tblLook w:val="04A0" w:firstRow="1" w:lastRow="0" w:firstColumn="1" w:lastColumn="0" w:noHBand="0" w:noVBand="1"/>
      </w:tblPr>
      <w:tblGrid>
        <w:gridCol w:w="3195"/>
        <w:gridCol w:w="6829"/>
      </w:tblGrid>
      <w:tr w:rsidR="00495A5B" w:rsidRPr="00495A5B" w:rsidTr="00495A5B">
        <w:tc>
          <w:tcPr>
            <w:tcW w:w="3195" w:type="dxa"/>
          </w:tcPr>
          <w:p w:rsidR="00495A5B" w:rsidRPr="00495A5B" w:rsidRDefault="00495A5B" w:rsidP="00495A5B">
            <w:pPr>
              <w:ind w:left="0" w:right="125"/>
              <w:rPr>
                <w:rFonts w:ascii="Times New Roman" w:eastAsia="Times New Roman" w:hAnsi="Times New Roman"/>
                <w:sz w:val="24"/>
                <w:szCs w:val="24"/>
              </w:rPr>
            </w:pPr>
            <w:r w:rsidRPr="00495A5B">
              <w:rPr>
                <w:rFonts w:ascii="Times New Roman" w:eastAsia="Times New Roman" w:hAnsi="Times New Roman"/>
                <w:sz w:val="24"/>
                <w:szCs w:val="24"/>
              </w:rPr>
              <w:t>ОБЪЕМ ПРОГРАММЫ (трудоёмкость):</w:t>
            </w:r>
          </w:p>
        </w:tc>
        <w:tc>
          <w:tcPr>
            <w:tcW w:w="6829" w:type="dxa"/>
          </w:tcPr>
          <w:p w:rsidR="00495A5B" w:rsidRPr="00495A5B" w:rsidRDefault="00495A5B" w:rsidP="00495A5B">
            <w:pPr>
              <w:ind w:left="160" w:right="175" w:hanging="11"/>
              <w:rPr>
                <w:rFonts w:ascii="Times New Roman" w:eastAsia="Times New Roman" w:hAnsi="Times New Roman"/>
                <w:sz w:val="24"/>
                <w:szCs w:val="24"/>
              </w:rPr>
            </w:pPr>
            <w:r w:rsidRPr="00495A5B">
              <w:rPr>
                <w:rFonts w:ascii="Times New Roman" w:eastAsia="Times New Roman" w:hAnsi="Times New Roman"/>
                <w:sz w:val="24"/>
                <w:szCs w:val="24"/>
              </w:rPr>
              <w:t>не менее 36 академических часов (один академический час равен 45 минутам).</w:t>
            </w:r>
          </w:p>
        </w:tc>
      </w:tr>
      <w:tr w:rsidR="00495A5B" w:rsidRPr="00495A5B" w:rsidTr="00495A5B">
        <w:tc>
          <w:tcPr>
            <w:tcW w:w="3195" w:type="dxa"/>
          </w:tcPr>
          <w:p w:rsidR="00495A5B" w:rsidRPr="00495A5B" w:rsidRDefault="00495A5B" w:rsidP="00495A5B">
            <w:pPr>
              <w:ind w:left="0" w:right="125"/>
              <w:rPr>
                <w:rFonts w:ascii="Times New Roman" w:eastAsia="Times New Roman" w:hAnsi="Times New Roman"/>
                <w:sz w:val="24"/>
                <w:szCs w:val="24"/>
              </w:rPr>
            </w:pPr>
            <w:r w:rsidRPr="00495A5B">
              <w:rPr>
                <w:rFonts w:ascii="Times New Roman" w:eastAsia="Times New Roman" w:hAnsi="Times New Roman"/>
                <w:sz w:val="24"/>
                <w:szCs w:val="24"/>
              </w:rPr>
              <w:t>ФОРМА и ФОРМАТ ОБУЧЕНИЯ:</w:t>
            </w:r>
          </w:p>
        </w:tc>
        <w:tc>
          <w:tcPr>
            <w:tcW w:w="6829" w:type="dxa"/>
          </w:tcPr>
          <w:p w:rsidR="00495A5B" w:rsidRPr="00495A5B" w:rsidRDefault="00495A5B" w:rsidP="00495A5B">
            <w:pPr>
              <w:ind w:left="160" w:right="175" w:hanging="11"/>
              <w:rPr>
                <w:rFonts w:ascii="Times New Roman" w:eastAsia="Times New Roman" w:hAnsi="Times New Roman"/>
                <w:sz w:val="24"/>
                <w:szCs w:val="24"/>
              </w:rPr>
            </w:pPr>
            <w:proofErr w:type="gramStart"/>
            <w:r w:rsidRPr="00495A5B">
              <w:rPr>
                <w:rFonts w:ascii="Times New Roman" w:eastAsia="Times New Roman" w:hAnsi="Times New Roman"/>
                <w:sz w:val="24"/>
                <w:szCs w:val="24"/>
              </w:rPr>
              <w:t>заочная</w:t>
            </w:r>
            <w:proofErr w:type="gramEnd"/>
            <w:r w:rsidRPr="00495A5B">
              <w:rPr>
                <w:rFonts w:ascii="Times New Roman" w:eastAsia="Times New Roman" w:hAnsi="Times New Roman"/>
                <w:sz w:val="24"/>
                <w:szCs w:val="24"/>
              </w:rPr>
              <w:t xml:space="preserve"> с использованием дистанционных образовательных технологий и электронного обучения. </w:t>
            </w:r>
          </w:p>
          <w:p w:rsidR="00495A5B" w:rsidRPr="00495A5B" w:rsidRDefault="00495A5B" w:rsidP="00495A5B">
            <w:pPr>
              <w:ind w:left="160" w:right="175" w:hanging="11"/>
              <w:rPr>
                <w:rFonts w:ascii="Times New Roman" w:eastAsia="Times New Roman" w:hAnsi="Times New Roman"/>
                <w:sz w:val="24"/>
                <w:szCs w:val="24"/>
              </w:rPr>
            </w:pPr>
            <w:r w:rsidRPr="00495A5B">
              <w:rPr>
                <w:rFonts w:ascii="Times New Roman" w:eastAsia="Times New Roman" w:hAnsi="Times New Roman"/>
                <w:sz w:val="24"/>
                <w:szCs w:val="24"/>
              </w:rPr>
              <w:t xml:space="preserve">Обучение проводится полностью в дистанционном </w:t>
            </w:r>
            <w:proofErr w:type="gramStart"/>
            <w:r w:rsidRPr="00495A5B">
              <w:rPr>
                <w:rFonts w:ascii="Times New Roman" w:eastAsia="Times New Roman" w:hAnsi="Times New Roman"/>
                <w:sz w:val="24"/>
                <w:szCs w:val="24"/>
              </w:rPr>
              <w:t>формате</w:t>
            </w:r>
            <w:proofErr w:type="gramEnd"/>
            <w:r w:rsidRPr="00495A5B">
              <w:rPr>
                <w:rFonts w:ascii="Times New Roman" w:eastAsia="Times New Roman" w:hAnsi="Times New Roman"/>
                <w:sz w:val="24"/>
                <w:szCs w:val="24"/>
              </w:rPr>
              <w:t xml:space="preserve"> через современную образовательную платформу. Каждому Слушателю предоставляется доступ к личному кабинету, где размещены все необходимые учебные материалы, лекции, домашние задания, кейсы и тесты.</w:t>
            </w:r>
          </w:p>
        </w:tc>
      </w:tr>
      <w:tr w:rsidR="00495A5B" w:rsidRPr="00495A5B" w:rsidTr="00495A5B">
        <w:tc>
          <w:tcPr>
            <w:tcW w:w="3195" w:type="dxa"/>
          </w:tcPr>
          <w:p w:rsidR="00495A5B" w:rsidRPr="00495A5B" w:rsidRDefault="00495A5B" w:rsidP="00495A5B">
            <w:pPr>
              <w:ind w:left="0" w:right="125"/>
              <w:rPr>
                <w:rFonts w:ascii="Times New Roman" w:eastAsia="Times New Roman" w:hAnsi="Times New Roman"/>
                <w:sz w:val="24"/>
                <w:szCs w:val="24"/>
              </w:rPr>
            </w:pPr>
            <w:r w:rsidRPr="00495A5B">
              <w:rPr>
                <w:rFonts w:ascii="Times New Roman" w:eastAsia="Times New Roman" w:hAnsi="Times New Roman"/>
                <w:sz w:val="24"/>
                <w:szCs w:val="24"/>
              </w:rPr>
              <w:t>СРОКИ ОБУЧЕНИЯ и ДОСТУП К ОБУЧЕНИЮ:</w:t>
            </w:r>
          </w:p>
        </w:tc>
        <w:tc>
          <w:tcPr>
            <w:tcW w:w="6829" w:type="dxa"/>
          </w:tcPr>
          <w:p w:rsidR="00495A5B" w:rsidRPr="00495A5B" w:rsidRDefault="00495A5B" w:rsidP="00495A5B">
            <w:pPr>
              <w:tabs>
                <w:tab w:val="left" w:pos="709"/>
                <w:tab w:val="left" w:pos="851"/>
              </w:tabs>
              <w:ind w:left="160" w:right="175" w:hanging="11"/>
              <w:rPr>
                <w:rFonts w:ascii="Times New Roman" w:eastAsia="Times New Roman" w:hAnsi="Times New Roman"/>
                <w:sz w:val="24"/>
                <w:szCs w:val="24"/>
              </w:rPr>
            </w:pPr>
            <w:r w:rsidRPr="00495A5B">
              <w:rPr>
                <w:rFonts w:ascii="Times New Roman" w:eastAsia="Times New Roman" w:hAnsi="Times New Roman"/>
                <w:sz w:val="24"/>
                <w:szCs w:val="24"/>
              </w:rPr>
              <w:t xml:space="preserve">обучение доступно в любое время в течение срока предоставления доступа без отрыва от основной деятельности. Доступ к личному кабинету Слушателя  должен быть открыт для просмотра и изучения не менее чем на 12 календарных месяцев </w:t>
            </w:r>
            <w:proofErr w:type="gramStart"/>
            <w:r w:rsidRPr="00495A5B">
              <w:rPr>
                <w:rFonts w:ascii="Times New Roman" w:eastAsia="Times New Roman" w:hAnsi="Times New Roman"/>
                <w:sz w:val="24"/>
                <w:szCs w:val="24"/>
              </w:rPr>
              <w:t>с даты предоставления</w:t>
            </w:r>
            <w:proofErr w:type="gramEnd"/>
            <w:r w:rsidRPr="00495A5B">
              <w:rPr>
                <w:rFonts w:ascii="Times New Roman" w:eastAsia="Times New Roman" w:hAnsi="Times New Roman"/>
                <w:sz w:val="24"/>
                <w:szCs w:val="24"/>
              </w:rPr>
              <w:t xml:space="preserve"> такого доступа Слушателю. Начало и график оказания услуг (обучения, предоставления доступа к личному кабинету*) указаны в </w:t>
            </w:r>
            <w:proofErr w:type="gramStart"/>
            <w:r w:rsidRPr="00495A5B">
              <w:rPr>
                <w:rFonts w:ascii="Times New Roman" w:eastAsia="Times New Roman" w:hAnsi="Times New Roman"/>
                <w:sz w:val="24"/>
                <w:szCs w:val="24"/>
              </w:rPr>
              <w:t>условиях</w:t>
            </w:r>
            <w:proofErr w:type="gramEnd"/>
            <w:r w:rsidRPr="00495A5B">
              <w:rPr>
                <w:rFonts w:ascii="Times New Roman" w:eastAsia="Times New Roman" w:hAnsi="Times New Roman"/>
                <w:sz w:val="24"/>
                <w:szCs w:val="24"/>
              </w:rPr>
              <w:t xml:space="preserve"> Договора/Контракта. </w:t>
            </w:r>
          </w:p>
          <w:p w:rsidR="00495A5B" w:rsidRPr="00495A5B" w:rsidRDefault="00495A5B" w:rsidP="00495A5B">
            <w:pPr>
              <w:ind w:left="160" w:right="175" w:hanging="11"/>
              <w:rPr>
                <w:rFonts w:ascii="Times New Roman" w:eastAsia="Times New Roman" w:hAnsi="Times New Roman"/>
                <w:sz w:val="24"/>
                <w:szCs w:val="24"/>
              </w:rPr>
            </w:pPr>
            <w:r w:rsidRPr="00495A5B">
              <w:rPr>
                <w:rFonts w:ascii="Times New Roman" w:eastAsia="Times New Roman" w:hAnsi="Times New Roman"/>
                <w:sz w:val="24"/>
                <w:szCs w:val="24"/>
              </w:rPr>
              <w:t>*Данные для входа в личный кабинет Слушателя направляются на электронный адрес Слушателя.</w:t>
            </w:r>
          </w:p>
        </w:tc>
      </w:tr>
      <w:tr w:rsidR="00495A5B" w:rsidRPr="00495A5B" w:rsidTr="00495A5B">
        <w:tc>
          <w:tcPr>
            <w:tcW w:w="3195" w:type="dxa"/>
          </w:tcPr>
          <w:p w:rsidR="00495A5B" w:rsidRPr="00495A5B" w:rsidRDefault="00495A5B" w:rsidP="00495A5B">
            <w:pPr>
              <w:ind w:left="0" w:right="125"/>
              <w:rPr>
                <w:rFonts w:ascii="Times New Roman" w:eastAsia="Times New Roman" w:hAnsi="Times New Roman"/>
                <w:sz w:val="24"/>
                <w:szCs w:val="24"/>
              </w:rPr>
            </w:pPr>
            <w:proofErr w:type="gramStart"/>
            <w:r w:rsidRPr="00495A5B">
              <w:rPr>
                <w:rFonts w:ascii="Times New Roman" w:eastAsia="Times New Roman" w:hAnsi="Times New Roman"/>
                <w:sz w:val="24"/>
                <w:szCs w:val="24"/>
              </w:rPr>
              <w:t>ДОКУМЕНТ (выдаваемый Слушателю после освоения образовательной программы и успешного прохождения итоговой аттестации (итогового тестирования):</w:t>
            </w:r>
            <w:proofErr w:type="gramEnd"/>
          </w:p>
        </w:tc>
        <w:tc>
          <w:tcPr>
            <w:tcW w:w="6829" w:type="dxa"/>
          </w:tcPr>
          <w:p w:rsidR="00495A5B" w:rsidRPr="00495A5B" w:rsidRDefault="00495A5B" w:rsidP="00495A5B">
            <w:pPr>
              <w:ind w:left="160" w:right="175" w:hanging="11"/>
              <w:rPr>
                <w:rFonts w:ascii="Times New Roman" w:eastAsia="Times New Roman" w:hAnsi="Times New Roman"/>
                <w:sz w:val="24"/>
                <w:szCs w:val="24"/>
              </w:rPr>
            </w:pPr>
            <w:r w:rsidRPr="00495A5B">
              <w:rPr>
                <w:rFonts w:ascii="Times New Roman" w:eastAsia="Times New Roman" w:hAnsi="Times New Roman"/>
                <w:sz w:val="24"/>
                <w:szCs w:val="24"/>
              </w:rPr>
              <w:t xml:space="preserve">по результатам оказания услуг Слушателю, успешно освоившим дополнительную профессиональную программу и прошедшим итоговую аттестацию (итоговое тестирование), выдается документ установленного образца, соответствующий программе ДПО (диплом о профессиональной переподготовке или удостоверение о повышении квалификации).* </w:t>
            </w:r>
          </w:p>
          <w:p w:rsidR="00495A5B" w:rsidRPr="00495A5B" w:rsidRDefault="00495A5B" w:rsidP="00495A5B">
            <w:pPr>
              <w:pStyle w:val="11"/>
              <w:ind w:left="160" w:right="175" w:hanging="11"/>
              <w:rPr>
                <w:color w:val="auto"/>
                <w:szCs w:val="24"/>
                <w:lang w:val="ru-RU"/>
              </w:rPr>
            </w:pPr>
            <w:r w:rsidRPr="00495A5B">
              <w:rPr>
                <w:color w:val="auto"/>
                <w:szCs w:val="24"/>
                <w:lang w:val="ru-RU"/>
              </w:rPr>
              <w:t>* сведения  об успешном прохождении курсов передаются в ФИС ФРДО.</w:t>
            </w:r>
          </w:p>
        </w:tc>
      </w:tr>
      <w:tr w:rsidR="00495A5B" w:rsidRPr="00495A5B" w:rsidTr="00495A5B">
        <w:tc>
          <w:tcPr>
            <w:tcW w:w="3195" w:type="dxa"/>
          </w:tcPr>
          <w:p w:rsidR="00495A5B" w:rsidRPr="00495A5B" w:rsidRDefault="00495A5B" w:rsidP="00495A5B">
            <w:pPr>
              <w:pStyle w:val="11"/>
              <w:ind w:right="125"/>
              <w:rPr>
                <w:color w:val="auto"/>
                <w:szCs w:val="24"/>
                <w:lang w:val="ru-RU"/>
              </w:rPr>
            </w:pPr>
            <w:r w:rsidRPr="00495A5B">
              <w:rPr>
                <w:color w:val="auto"/>
                <w:szCs w:val="24"/>
                <w:lang w:val="ru-RU"/>
              </w:rPr>
              <w:t xml:space="preserve">ПРОГРАММА </w:t>
            </w:r>
            <w:r w:rsidRPr="00495A5B">
              <w:rPr>
                <w:color w:val="auto"/>
                <w:szCs w:val="24"/>
                <w:lang w:val="ru-RU"/>
              </w:rPr>
              <w:lastRenderedPageBreak/>
              <w:t>ОБУЧЕНИЯ:</w:t>
            </w:r>
          </w:p>
          <w:p w:rsidR="00495A5B" w:rsidRPr="00495A5B" w:rsidRDefault="00495A5B" w:rsidP="00495A5B">
            <w:pPr>
              <w:ind w:left="0" w:right="125"/>
              <w:rPr>
                <w:rFonts w:ascii="Times New Roman" w:eastAsia="Times New Roman" w:hAnsi="Times New Roman"/>
                <w:sz w:val="24"/>
                <w:szCs w:val="24"/>
              </w:rPr>
            </w:pPr>
          </w:p>
        </w:tc>
        <w:tc>
          <w:tcPr>
            <w:tcW w:w="6829" w:type="dxa"/>
          </w:tcPr>
          <w:p w:rsidR="00495A5B" w:rsidRPr="00495A5B" w:rsidRDefault="00495A5B" w:rsidP="00495A5B">
            <w:pPr>
              <w:ind w:left="160" w:right="175" w:hanging="11"/>
              <w:rPr>
                <w:rFonts w:ascii="Times New Roman" w:eastAsia="Times New Roman" w:hAnsi="Times New Roman"/>
                <w:sz w:val="24"/>
                <w:szCs w:val="24"/>
              </w:rPr>
            </w:pPr>
            <w:r w:rsidRPr="00495A5B">
              <w:rPr>
                <w:rFonts w:ascii="Times New Roman" w:eastAsia="Times New Roman" w:hAnsi="Times New Roman"/>
                <w:sz w:val="24"/>
                <w:szCs w:val="24"/>
              </w:rPr>
              <w:lastRenderedPageBreak/>
              <w:t xml:space="preserve">Тема 1. Правовые основы контрольно-надзорной </w:t>
            </w:r>
            <w:r w:rsidRPr="00495A5B">
              <w:rPr>
                <w:rFonts w:ascii="Times New Roman" w:eastAsia="Times New Roman" w:hAnsi="Times New Roman"/>
                <w:sz w:val="24"/>
                <w:szCs w:val="24"/>
              </w:rPr>
              <w:lastRenderedPageBreak/>
              <w:t>деятельности в РФ. Система и виды государственного и муниципального контроля</w:t>
            </w:r>
          </w:p>
          <w:p w:rsidR="00495A5B" w:rsidRPr="00495A5B" w:rsidRDefault="00495A5B" w:rsidP="00495A5B">
            <w:pPr>
              <w:numPr>
                <w:ilvl w:val="0"/>
                <w:numId w:val="12"/>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1.1. Нормативно-правовая база КНД: Федеральный закон № 248-ФЗ, смежные кодексы и подзаконные акты.</w:t>
            </w:r>
          </w:p>
          <w:p w:rsidR="00495A5B" w:rsidRPr="00495A5B" w:rsidRDefault="00495A5B" w:rsidP="00495A5B">
            <w:pPr>
              <w:numPr>
                <w:ilvl w:val="0"/>
                <w:numId w:val="12"/>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1.2. Структура контрольно-надзорных органов: федеральный, региональный и муниципальный уровни.</w:t>
            </w:r>
          </w:p>
          <w:p w:rsidR="00495A5B" w:rsidRPr="00495A5B" w:rsidRDefault="00495A5B" w:rsidP="00495A5B">
            <w:pPr>
              <w:numPr>
                <w:ilvl w:val="0"/>
                <w:numId w:val="12"/>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 xml:space="preserve">Урок 1.3. Классификация видов контроля: </w:t>
            </w:r>
            <w:proofErr w:type="gramStart"/>
            <w:r w:rsidRPr="00495A5B">
              <w:rPr>
                <w:rFonts w:ascii="Times New Roman" w:eastAsia="Times New Roman" w:hAnsi="Times New Roman"/>
                <w:sz w:val="24"/>
                <w:szCs w:val="24"/>
              </w:rPr>
              <w:t>государственный</w:t>
            </w:r>
            <w:proofErr w:type="gramEnd"/>
            <w:r w:rsidRPr="00495A5B">
              <w:rPr>
                <w:rFonts w:ascii="Times New Roman" w:eastAsia="Times New Roman" w:hAnsi="Times New Roman"/>
                <w:sz w:val="24"/>
                <w:szCs w:val="24"/>
              </w:rPr>
              <w:t xml:space="preserve"> (федеральный/региональный), муниципальный, общественный.</w:t>
            </w:r>
          </w:p>
          <w:p w:rsidR="00495A5B" w:rsidRPr="00495A5B" w:rsidRDefault="00495A5B" w:rsidP="00495A5B">
            <w:pPr>
              <w:numPr>
                <w:ilvl w:val="0"/>
                <w:numId w:val="12"/>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1.4. Разграничение полномочий и предметов ведения между уровнями власти.</w:t>
            </w:r>
          </w:p>
          <w:p w:rsidR="00495A5B" w:rsidRPr="00495A5B" w:rsidRDefault="00495A5B" w:rsidP="00495A5B">
            <w:pPr>
              <w:ind w:left="160" w:right="175" w:hanging="11"/>
              <w:rPr>
                <w:rFonts w:ascii="Times New Roman" w:eastAsia="Times New Roman" w:hAnsi="Times New Roman"/>
                <w:sz w:val="24"/>
                <w:szCs w:val="24"/>
              </w:rPr>
            </w:pPr>
            <w:r w:rsidRPr="00495A5B">
              <w:rPr>
                <w:rFonts w:ascii="Times New Roman" w:eastAsia="Times New Roman" w:hAnsi="Times New Roman"/>
                <w:sz w:val="24"/>
                <w:szCs w:val="24"/>
              </w:rPr>
              <w:t xml:space="preserve">Тема 2. Принципы и приоритеты реформы контрольно-надзорной деятельности. Переход от тотального контроля к </w:t>
            </w:r>
            <w:proofErr w:type="gramStart"/>
            <w:r w:rsidRPr="00495A5B">
              <w:rPr>
                <w:rFonts w:ascii="Times New Roman" w:eastAsia="Times New Roman" w:hAnsi="Times New Roman"/>
                <w:sz w:val="24"/>
                <w:szCs w:val="24"/>
              </w:rPr>
              <w:t>риск-ориентированной</w:t>
            </w:r>
            <w:proofErr w:type="gramEnd"/>
            <w:r w:rsidRPr="00495A5B">
              <w:rPr>
                <w:rFonts w:ascii="Times New Roman" w:eastAsia="Times New Roman" w:hAnsi="Times New Roman"/>
                <w:sz w:val="24"/>
                <w:szCs w:val="24"/>
              </w:rPr>
              <w:t xml:space="preserve"> модели</w:t>
            </w:r>
          </w:p>
          <w:p w:rsidR="00495A5B" w:rsidRPr="00495A5B" w:rsidRDefault="00495A5B" w:rsidP="00495A5B">
            <w:pPr>
              <w:numPr>
                <w:ilvl w:val="0"/>
                <w:numId w:val="13"/>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2.1. История и этапы реформы КНД в РФ: от проверочной нагрузки к управлению рисками.</w:t>
            </w:r>
          </w:p>
          <w:p w:rsidR="00495A5B" w:rsidRPr="00495A5B" w:rsidRDefault="00495A5B" w:rsidP="00495A5B">
            <w:pPr>
              <w:numPr>
                <w:ilvl w:val="0"/>
                <w:numId w:val="13"/>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2.2. Базовые принципы современного госконтроля (законность, пропорциональность, добросовестность и др.).</w:t>
            </w:r>
          </w:p>
          <w:p w:rsidR="00495A5B" w:rsidRPr="00495A5B" w:rsidRDefault="00495A5B" w:rsidP="00495A5B">
            <w:pPr>
              <w:numPr>
                <w:ilvl w:val="0"/>
                <w:numId w:val="13"/>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 xml:space="preserve">Урок 2.3. Сущность </w:t>
            </w:r>
            <w:proofErr w:type="gramStart"/>
            <w:r w:rsidRPr="00495A5B">
              <w:rPr>
                <w:rFonts w:ascii="Times New Roman" w:eastAsia="Times New Roman" w:hAnsi="Times New Roman"/>
                <w:sz w:val="24"/>
                <w:szCs w:val="24"/>
              </w:rPr>
              <w:t>риск-ориентированного</w:t>
            </w:r>
            <w:proofErr w:type="gramEnd"/>
            <w:r w:rsidRPr="00495A5B">
              <w:rPr>
                <w:rFonts w:ascii="Times New Roman" w:eastAsia="Times New Roman" w:hAnsi="Times New Roman"/>
                <w:sz w:val="24"/>
                <w:szCs w:val="24"/>
              </w:rPr>
              <w:t xml:space="preserve"> подхода: снижение избыточного административного давления.</w:t>
            </w:r>
          </w:p>
          <w:p w:rsidR="00495A5B" w:rsidRPr="00495A5B" w:rsidRDefault="00495A5B" w:rsidP="00495A5B">
            <w:pPr>
              <w:numPr>
                <w:ilvl w:val="0"/>
                <w:numId w:val="13"/>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2.4. Оценка эффективности и результативности контрольно-надзорной деятельности.</w:t>
            </w:r>
          </w:p>
          <w:p w:rsidR="00495A5B" w:rsidRPr="00495A5B" w:rsidRDefault="00495A5B" w:rsidP="00495A5B">
            <w:pPr>
              <w:ind w:left="160" w:right="175" w:hanging="11"/>
              <w:rPr>
                <w:rFonts w:ascii="Times New Roman" w:eastAsia="Times New Roman" w:hAnsi="Times New Roman"/>
                <w:sz w:val="24"/>
                <w:szCs w:val="24"/>
              </w:rPr>
            </w:pPr>
            <w:r w:rsidRPr="00495A5B">
              <w:rPr>
                <w:rFonts w:ascii="Times New Roman" w:eastAsia="Times New Roman" w:hAnsi="Times New Roman"/>
                <w:sz w:val="24"/>
                <w:szCs w:val="24"/>
              </w:rPr>
              <w:t>Тема 3. Классификация видов риска и категорий риска. Порядок отнесения объектов контроля к определенной категории риска</w:t>
            </w:r>
          </w:p>
          <w:p w:rsidR="00495A5B" w:rsidRPr="00495A5B" w:rsidRDefault="00495A5B" w:rsidP="00495A5B">
            <w:pPr>
              <w:numPr>
                <w:ilvl w:val="0"/>
                <w:numId w:val="14"/>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 xml:space="preserve">Урок 3.1. Понятие «риск причинения вреда» в </w:t>
            </w:r>
            <w:proofErr w:type="gramStart"/>
            <w:r w:rsidRPr="00495A5B">
              <w:rPr>
                <w:rFonts w:ascii="Times New Roman" w:eastAsia="Times New Roman" w:hAnsi="Times New Roman"/>
                <w:sz w:val="24"/>
                <w:szCs w:val="24"/>
              </w:rPr>
              <w:t>контексте</w:t>
            </w:r>
            <w:proofErr w:type="gramEnd"/>
            <w:r w:rsidRPr="00495A5B">
              <w:rPr>
                <w:rFonts w:ascii="Times New Roman" w:eastAsia="Times New Roman" w:hAnsi="Times New Roman"/>
                <w:sz w:val="24"/>
                <w:szCs w:val="24"/>
              </w:rPr>
              <w:t xml:space="preserve"> КНД: виды рисков (общественно значимые, имущественные и др.).</w:t>
            </w:r>
          </w:p>
          <w:p w:rsidR="00495A5B" w:rsidRPr="00495A5B" w:rsidRDefault="00495A5B" w:rsidP="00495A5B">
            <w:pPr>
              <w:numPr>
                <w:ilvl w:val="0"/>
                <w:numId w:val="14"/>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 xml:space="preserve">Урок 3.2. </w:t>
            </w:r>
            <w:proofErr w:type="gramStart"/>
            <w:r w:rsidRPr="00495A5B">
              <w:rPr>
                <w:rFonts w:ascii="Times New Roman" w:eastAsia="Times New Roman" w:hAnsi="Times New Roman"/>
                <w:sz w:val="24"/>
                <w:szCs w:val="24"/>
              </w:rPr>
              <w:t>Категории риска (чрезвычайно высокий, высокий, значительный, средний, умеренный, низкий) и периодичность проверок.</w:t>
            </w:r>
            <w:proofErr w:type="gramEnd"/>
          </w:p>
          <w:p w:rsidR="00495A5B" w:rsidRPr="00495A5B" w:rsidRDefault="00495A5B" w:rsidP="00495A5B">
            <w:pPr>
              <w:numPr>
                <w:ilvl w:val="0"/>
                <w:numId w:val="14"/>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3.3. Критерии и алгоритм отнесения объекта контроля к категории риска.</w:t>
            </w:r>
          </w:p>
          <w:p w:rsidR="00495A5B" w:rsidRPr="00495A5B" w:rsidRDefault="00495A5B" w:rsidP="00495A5B">
            <w:pPr>
              <w:numPr>
                <w:ilvl w:val="0"/>
                <w:numId w:val="14"/>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3.4. Пересмотр категории риска: основания и процедура.</w:t>
            </w:r>
          </w:p>
          <w:p w:rsidR="00495A5B" w:rsidRPr="00495A5B" w:rsidRDefault="00495A5B" w:rsidP="00495A5B">
            <w:pPr>
              <w:ind w:left="160" w:right="175" w:hanging="11"/>
              <w:rPr>
                <w:rFonts w:ascii="Times New Roman" w:eastAsia="Times New Roman" w:hAnsi="Times New Roman"/>
                <w:sz w:val="24"/>
                <w:szCs w:val="24"/>
              </w:rPr>
            </w:pPr>
            <w:r w:rsidRPr="00495A5B">
              <w:rPr>
                <w:rFonts w:ascii="Times New Roman" w:eastAsia="Times New Roman" w:hAnsi="Times New Roman"/>
                <w:sz w:val="24"/>
                <w:szCs w:val="24"/>
              </w:rPr>
              <w:t>Тема 4. Типология контрольных мероприятий: плановые и внеплановые проверки, контрольные закупки, визиты, рейды, наблюдение</w:t>
            </w:r>
          </w:p>
          <w:p w:rsidR="00495A5B" w:rsidRPr="00495A5B" w:rsidRDefault="00495A5B" w:rsidP="00495A5B">
            <w:pPr>
              <w:numPr>
                <w:ilvl w:val="0"/>
                <w:numId w:val="15"/>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 xml:space="preserve">Урок 4.1. Общая структура контрольных мероприятий по 248-ФЗ: </w:t>
            </w:r>
            <w:proofErr w:type="gramStart"/>
            <w:r w:rsidRPr="00495A5B">
              <w:rPr>
                <w:rFonts w:ascii="Times New Roman" w:eastAsia="Times New Roman" w:hAnsi="Times New Roman"/>
                <w:sz w:val="24"/>
                <w:szCs w:val="24"/>
              </w:rPr>
              <w:t>документарные</w:t>
            </w:r>
            <w:proofErr w:type="gramEnd"/>
            <w:r w:rsidRPr="00495A5B">
              <w:rPr>
                <w:rFonts w:ascii="Times New Roman" w:eastAsia="Times New Roman" w:hAnsi="Times New Roman"/>
                <w:sz w:val="24"/>
                <w:szCs w:val="24"/>
              </w:rPr>
              <w:t>, выездные, дистанционные.</w:t>
            </w:r>
          </w:p>
          <w:p w:rsidR="00495A5B" w:rsidRPr="00495A5B" w:rsidRDefault="00495A5B" w:rsidP="00495A5B">
            <w:pPr>
              <w:numPr>
                <w:ilvl w:val="0"/>
                <w:numId w:val="15"/>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4.2. Плановые проверки: формирование ежегодного плана, сроки, индикаторы риска.</w:t>
            </w:r>
          </w:p>
          <w:p w:rsidR="00495A5B" w:rsidRPr="00495A5B" w:rsidRDefault="00495A5B" w:rsidP="00495A5B">
            <w:pPr>
              <w:numPr>
                <w:ilvl w:val="0"/>
                <w:numId w:val="15"/>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4.3. Внеплановые мероприятия: основания (истечение срока предписания, жалобы, поручения Президента/Правительства).</w:t>
            </w:r>
          </w:p>
          <w:p w:rsidR="00495A5B" w:rsidRPr="00495A5B" w:rsidRDefault="00495A5B" w:rsidP="00495A5B">
            <w:pPr>
              <w:numPr>
                <w:ilvl w:val="0"/>
                <w:numId w:val="15"/>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4.4. Специальные виды: контрольная закупка, мониторинговая закупка, рейдовый осмотр, выездное обследование, инспекционный визит.</w:t>
            </w:r>
          </w:p>
          <w:p w:rsidR="00495A5B" w:rsidRPr="00495A5B" w:rsidRDefault="00495A5B" w:rsidP="00495A5B">
            <w:pPr>
              <w:ind w:left="160" w:right="175" w:hanging="11"/>
              <w:rPr>
                <w:rFonts w:ascii="Times New Roman" w:eastAsia="Times New Roman" w:hAnsi="Times New Roman"/>
                <w:sz w:val="24"/>
                <w:szCs w:val="24"/>
              </w:rPr>
            </w:pPr>
            <w:r w:rsidRPr="00495A5B">
              <w:rPr>
                <w:rFonts w:ascii="Times New Roman" w:eastAsia="Times New Roman" w:hAnsi="Times New Roman"/>
                <w:sz w:val="24"/>
                <w:szCs w:val="24"/>
              </w:rPr>
              <w:t>Тема 5. Процедура уведомления о начале осуществления отдельных видов предпринимательской деятельности</w:t>
            </w:r>
          </w:p>
          <w:p w:rsidR="00495A5B" w:rsidRPr="00495A5B" w:rsidRDefault="00495A5B" w:rsidP="00495A5B">
            <w:pPr>
              <w:numPr>
                <w:ilvl w:val="0"/>
                <w:numId w:val="16"/>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lastRenderedPageBreak/>
              <w:t>Урок 5.1. Перечень видов деятельности, требующих уведомления: правовые основания (ФЗ № 294-ФЗ, Постановление № 584).</w:t>
            </w:r>
          </w:p>
          <w:p w:rsidR="00495A5B" w:rsidRPr="00495A5B" w:rsidRDefault="00495A5B" w:rsidP="00495A5B">
            <w:pPr>
              <w:numPr>
                <w:ilvl w:val="0"/>
                <w:numId w:val="16"/>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 xml:space="preserve">Урок 5.2. Порядок подачи уведомления: форма, способ (почта, </w:t>
            </w:r>
            <w:proofErr w:type="spellStart"/>
            <w:r w:rsidRPr="00495A5B">
              <w:rPr>
                <w:rFonts w:ascii="Times New Roman" w:eastAsia="Times New Roman" w:hAnsi="Times New Roman"/>
                <w:sz w:val="24"/>
                <w:szCs w:val="24"/>
              </w:rPr>
              <w:t>электронно</w:t>
            </w:r>
            <w:proofErr w:type="spellEnd"/>
            <w:r w:rsidRPr="00495A5B">
              <w:rPr>
                <w:rFonts w:ascii="Times New Roman" w:eastAsia="Times New Roman" w:hAnsi="Times New Roman"/>
                <w:sz w:val="24"/>
                <w:szCs w:val="24"/>
              </w:rPr>
              <w:t>), сроки, ответственный орган.</w:t>
            </w:r>
          </w:p>
          <w:p w:rsidR="00495A5B" w:rsidRPr="00495A5B" w:rsidRDefault="00495A5B" w:rsidP="00495A5B">
            <w:pPr>
              <w:numPr>
                <w:ilvl w:val="0"/>
                <w:numId w:val="16"/>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 xml:space="preserve">Урок 5.3. Последствия непредставления уведомления или указания недостоверных сведений: отказ в </w:t>
            </w:r>
            <w:proofErr w:type="gramStart"/>
            <w:r w:rsidRPr="00495A5B">
              <w:rPr>
                <w:rFonts w:ascii="Times New Roman" w:eastAsia="Times New Roman" w:hAnsi="Times New Roman"/>
                <w:sz w:val="24"/>
                <w:szCs w:val="24"/>
              </w:rPr>
              <w:t>приеме</w:t>
            </w:r>
            <w:proofErr w:type="gramEnd"/>
            <w:r w:rsidRPr="00495A5B">
              <w:rPr>
                <w:rFonts w:ascii="Times New Roman" w:eastAsia="Times New Roman" w:hAnsi="Times New Roman"/>
                <w:sz w:val="24"/>
                <w:szCs w:val="24"/>
              </w:rPr>
              <w:t>, административная ответственность.</w:t>
            </w:r>
          </w:p>
          <w:p w:rsidR="00495A5B" w:rsidRPr="00495A5B" w:rsidRDefault="00495A5B" w:rsidP="00495A5B">
            <w:pPr>
              <w:ind w:left="160" w:right="175" w:hanging="11"/>
              <w:rPr>
                <w:rFonts w:ascii="Times New Roman" w:eastAsia="Times New Roman" w:hAnsi="Times New Roman"/>
                <w:sz w:val="24"/>
                <w:szCs w:val="24"/>
              </w:rPr>
            </w:pPr>
            <w:r w:rsidRPr="00495A5B">
              <w:rPr>
                <w:rFonts w:ascii="Times New Roman" w:eastAsia="Times New Roman" w:hAnsi="Times New Roman"/>
                <w:sz w:val="24"/>
                <w:szCs w:val="24"/>
              </w:rPr>
              <w:t>Тема 6. Требования к организации и проведению проверок. Основания для включения в ежегодный план проверок и для проведения внеплановых контрольных мероприятий</w:t>
            </w:r>
          </w:p>
          <w:p w:rsidR="00495A5B" w:rsidRPr="00495A5B" w:rsidRDefault="00495A5B" w:rsidP="00495A5B">
            <w:pPr>
              <w:numPr>
                <w:ilvl w:val="0"/>
                <w:numId w:val="17"/>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6.1. Общие требования к проведению проверок: сроки, ограничения, грубые нарушения.</w:t>
            </w:r>
          </w:p>
          <w:p w:rsidR="00495A5B" w:rsidRPr="00495A5B" w:rsidRDefault="00495A5B" w:rsidP="00495A5B">
            <w:pPr>
              <w:numPr>
                <w:ilvl w:val="0"/>
                <w:numId w:val="17"/>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6.2. Основания и процедура включения в ежегодный план плановых проверок.</w:t>
            </w:r>
          </w:p>
          <w:p w:rsidR="00495A5B" w:rsidRPr="00495A5B" w:rsidRDefault="00495A5B" w:rsidP="00495A5B">
            <w:pPr>
              <w:numPr>
                <w:ilvl w:val="0"/>
                <w:numId w:val="17"/>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6.3. Исчерпывающий перечень оснований для внеплановых проверок (248-ФЗ, ст. 57–58).</w:t>
            </w:r>
          </w:p>
          <w:p w:rsidR="00495A5B" w:rsidRPr="00495A5B" w:rsidRDefault="00495A5B" w:rsidP="00495A5B">
            <w:pPr>
              <w:numPr>
                <w:ilvl w:val="0"/>
                <w:numId w:val="17"/>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6.4. Согласование внеплановых выездных проверок с органами прокуратуры: исключения и порядок.</w:t>
            </w:r>
          </w:p>
          <w:p w:rsidR="00495A5B" w:rsidRPr="00495A5B" w:rsidRDefault="00495A5B" w:rsidP="00495A5B">
            <w:pPr>
              <w:ind w:left="160" w:right="175" w:hanging="11"/>
              <w:rPr>
                <w:rFonts w:ascii="Times New Roman" w:eastAsia="Times New Roman" w:hAnsi="Times New Roman"/>
                <w:sz w:val="24"/>
                <w:szCs w:val="24"/>
              </w:rPr>
            </w:pPr>
            <w:r w:rsidRPr="00495A5B">
              <w:rPr>
                <w:rFonts w:ascii="Times New Roman" w:eastAsia="Times New Roman" w:hAnsi="Times New Roman"/>
                <w:sz w:val="24"/>
                <w:szCs w:val="24"/>
              </w:rPr>
              <w:t>Тема 7. Порядок оформления решений о проведении проверки, уведомлений, предписаний об устранении нарушений и протоколов об административных правонарушениях</w:t>
            </w:r>
          </w:p>
          <w:p w:rsidR="00495A5B" w:rsidRPr="00495A5B" w:rsidRDefault="00495A5B" w:rsidP="00495A5B">
            <w:pPr>
              <w:numPr>
                <w:ilvl w:val="0"/>
                <w:numId w:val="18"/>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7.1. Юридическое оформление решения о проведении контрольного мероприятия: реквизиты, форма, способы вручения.</w:t>
            </w:r>
          </w:p>
          <w:p w:rsidR="00495A5B" w:rsidRPr="00495A5B" w:rsidRDefault="00495A5B" w:rsidP="00495A5B">
            <w:pPr>
              <w:numPr>
                <w:ilvl w:val="0"/>
                <w:numId w:val="18"/>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7.2. Составление уведомления о начале проверки: сроки направления, содержание, обязательные приложения.</w:t>
            </w:r>
          </w:p>
          <w:p w:rsidR="00495A5B" w:rsidRPr="00495A5B" w:rsidRDefault="00495A5B" w:rsidP="00495A5B">
            <w:pPr>
              <w:numPr>
                <w:ilvl w:val="0"/>
                <w:numId w:val="18"/>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7.3. Предписание об устранении нарушений: структура, сроки исполнения, требования к изложению выявленных несоответствий.</w:t>
            </w:r>
          </w:p>
          <w:p w:rsidR="00495A5B" w:rsidRPr="00495A5B" w:rsidRDefault="00495A5B" w:rsidP="00495A5B">
            <w:pPr>
              <w:numPr>
                <w:ilvl w:val="0"/>
                <w:numId w:val="18"/>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7.4. Протокол об административном правонарушении по итогам проверки: правила составления, права лица, привлекаемого к ответственности.</w:t>
            </w:r>
          </w:p>
          <w:p w:rsidR="00495A5B" w:rsidRPr="00495A5B" w:rsidRDefault="00495A5B" w:rsidP="00495A5B">
            <w:pPr>
              <w:ind w:left="160" w:right="175" w:hanging="11"/>
              <w:rPr>
                <w:rFonts w:ascii="Times New Roman" w:eastAsia="Times New Roman" w:hAnsi="Times New Roman"/>
                <w:sz w:val="24"/>
                <w:szCs w:val="24"/>
              </w:rPr>
            </w:pPr>
            <w:r w:rsidRPr="00495A5B">
              <w:rPr>
                <w:rFonts w:ascii="Times New Roman" w:eastAsia="Times New Roman" w:hAnsi="Times New Roman"/>
                <w:sz w:val="24"/>
                <w:szCs w:val="24"/>
              </w:rPr>
              <w:t>Тема 8. Профилактика нарушений обязательных требований. Консультационная и разъяснительная работа с субъектами предпринимательства</w:t>
            </w:r>
          </w:p>
          <w:p w:rsidR="00495A5B" w:rsidRPr="00495A5B" w:rsidRDefault="00495A5B" w:rsidP="00495A5B">
            <w:pPr>
              <w:numPr>
                <w:ilvl w:val="0"/>
                <w:numId w:val="19"/>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8.1. Роль профилактики в новой модели КНД: виды профилактических мероприятий (информирование, обобщение практики, объявление предостережения).</w:t>
            </w:r>
          </w:p>
          <w:p w:rsidR="00495A5B" w:rsidRPr="00495A5B" w:rsidRDefault="00495A5B" w:rsidP="00495A5B">
            <w:pPr>
              <w:numPr>
                <w:ilvl w:val="0"/>
                <w:numId w:val="19"/>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8.2. Консультирование контролируемых лиц: порядок проведения, фиксация, ответственность должностного лица.</w:t>
            </w:r>
          </w:p>
          <w:p w:rsidR="00495A5B" w:rsidRPr="00495A5B" w:rsidRDefault="00495A5B" w:rsidP="00495A5B">
            <w:pPr>
              <w:numPr>
                <w:ilvl w:val="0"/>
                <w:numId w:val="19"/>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8.3. Профилактический визит: цели, обязательность для отдельных категорий риска, особенности проведения без предупреждения.</w:t>
            </w:r>
          </w:p>
          <w:p w:rsidR="00495A5B" w:rsidRPr="00495A5B" w:rsidRDefault="00495A5B" w:rsidP="00495A5B">
            <w:pPr>
              <w:numPr>
                <w:ilvl w:val="0"/>
                <w:numId w:val="19"/>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8.4. Выдача предостережения о недопустимости нарушения обязательных требований: основания и форма.</w:t>
            </w:r>
          </w:p>
          <w:p w:rsidR="00495A5B" w:rsidRPr="00495A5B" w:rsidRDefault="00495A5B" w:rsidP="00495A5B">
            <w:pPr>
              <w:ind w:left="160" w:right="175" w:hanging="11"/>
              <w:rPr>
                <w:rFonts w:ascii="Times New Roman" w:eastAsia="Times New Roman" w:hAnsi="Times New Roman"/>
                <w:sz w:val="24"/>
                <w:szCs w:val="24"/>
              </w:rPr>
            </w:pPr>
            <w:r w:rsidRPr="00495A5B">
              <w:rPr>
                <w:rFonts w:ascii="Times New Roman" w:eastAsia="Times New Roman" w:hAnsi="Times New Roman"/>
                <w:sz w:val="24"/>
                <w:szCs w:val="24"/>
              </w:rPr>
              <w:t>Тема 9. Механизмы досудебного обжалования решений и действий (бездействия) контрольно-надзорных органов</w:t>
            </w:r>
          </w:p>
          <w:p w:rsidR="00495A5B" w:rsidRPr="00495A5B" w:rsidRDefault="00495A5B" w:rsidP="00495A5B">
            <w:pPr>
              <w:numPr>
                <w:ilvl w:val="0"/>
                <w:numId w:val="20"/>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9.1. Правовая основа досудебного обжалования: гл. 9 248-ФЗ, ведомственные акты.</w:t>
            </w:r>
          </w:p>
          <w:p w:rsidR="00495A5B" w:rsidRPr="00495A5B" w:rsidRDefault="00495A5B" w:rsidP="00495A5B">
            <w:pPr>
              <w:numPr>
                <w:ilvl w:val="0"/>
                <w:numId w:val="20"/>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lastRenderedPageBreak/>
              <w:t>Урок 9.2. Порядок подачи жалобы: сроки, форма (бумажная/электронная), требования к содержанию.</w:t>
            </w:r>
          </w:p>
          <w:p w:rsidR="00495A5B" w:rsidRPr="00495A5B" w:rsidRDefault="00495A5B" w:rsidP="00495A5B">
            <w:pPr>
              <w:numPr>
                <w:ilvl w:val="0"/>
                <w:numId w:val="20"/>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9.3. Рассмотрение жалобы вышестоящим органом: процедура, сроки, основания для отказа/удовлетворения.</w:t>
            </w:r>
          </w:p>
          <w:p w:rsidR="00495A5B" w:rsidRPr="00495A5B" w:rsidRDefault="00495A5B" w:rsidP="00495A5B">
            <w:pPr>
              <w:numPr>
                <w:ilvl w:val="0"/>
                <w:numId w:val="20"/>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 xml:space="preserve">Урок 9.4. Автоматизированная система досудебного обжалования (АС </w:t>
            </w:r>
            <w:proofErr w:type="gramStart"/>
            <w:r w:rsidRPr="00495A5B">
              <w:rPr>
                <w:rFonts w:ascii="Times New Roman" w:eastAsia="Times New Roman" w:hAnsi="Times New Roman"/>
                <w:sz w:val="24"/>
                <w:szCs w:val="24"/>
              </w:rPr>
              <w:t>ДО</w:t>
            </w:r>
            <w:proofErr w:type="gramEnd"/>
            <w:r w:rsidRPr="00495A5B">
              <w:rPr>
                <w:rFonts w:ascii="Times New Roman" w:eastAsia="Times New Roman" w:hAnsi="Times New Roman"/>
                <w:sz w:val="24"/>
                <w:szCs w:val="24"/>
              </w:rPr>
              <w:t xml:space="preserve">) </w:t>
            </w:r>
            <w:proofErr w:type="gramStart"/>
            <w:r w:rsidRPr="00495A5B">
              <w:rPr>
                <w:rFonts w:ascii="Times New Roman" w:eastAsia="Times New Roman" w:hAnsi="Times New Roman"/>
                <w:sz w:val="24"/>
                <w:szCs w:val="24"/>
              </w:rPr>
              <w:t>на</w:t>
            </w:r>
            <w:proofErr w:type="gramEnd"/>
            <w:r w:rsidRPr="00495A5B">
              <w:rPr>
                <w:rFonts w:ascii="Times New Roman" w:eastAsia="Times New Roman" w:hAnsi="Times New Roman"/>
                <w:sz w:val="24"/>
                <w:szCs w:val="24"/>
              </w:rPr>
              <w:t xml:space="preserve"> портале </w:t>
            </w:r>
            <w:proofErr w:type="spellStart"/>
            <w:r w:rsidRPr="00495A5B">
              <w:rPr>
                <w:rFonts w:ascii="Times New Roman" w:eastAsia="Times New Roman" w:hAnsi="Times New Roman"/>
                <w:sz w:val="24"/>
                <w:szCs w:val="24"/>
              </w:rPr>
              <w:t>Госуслуг</w:t>
            </w:r>
            <w:proofErr w:type="spellEnd"/>
            <w:r w:rsidRPr="00495A5B">
              <w:rPr>
                <w:rFonts w:ascii="Times New Roman" w:eastAsia="Times New Roman" w:hAnsi="Times New Roman"/>
                <w:sz w:val="24"/>
                <w:szCs w:val="24"/>
              </w:rPr>
              <w:t>: функционал и преимущества.</w:t>
            </w:r>
          </w:p>
          <w:p w:rsidR="00495A5B" w:rsidRPr="00495A5B" w:rsidRDefault="00495A5B" w:rsidP="00495A5B">
            <w:pPr>
              <w:ind w:left="160" w:right="175" w:hanging="11"/>
              <w:rPr>
                <w:rFonts w:ascii="Times New Roman" w:eastAsia="Times New Roman" w:hAnsi="Times New Roman"/>
                <w:sz w:val="24"/>
                <w:szCs w:val="24"/>
              </w:rPr>
            </w:pPr>
            <w:r w:rsidRPr="00495A5B">
              <w:rPr>
                <w:rFonts w:ascii="Times New Roman" w:eastAsia="Times New Roman" w:hAnsi="Times New Roman"/>
                <w:sz w:val="24"/>
                <w:szCs w:val="24"/>
              </w:rPr>
              <w:t>Тема 10. Этика и служебное поведение должностных лиц контрольно-надзорных органов. Противодействие коррупции</w:t>
            </w:r>
          </w:p>
          <w:p w:rsidR="00495A5B" w:rsidRPr="00495A5B" w:rsidRDefault="00495A5B" w:rsidP="00495A5B">
            <w:pPr>
              <w:numPr>
                <w:ilvl w:val="0"/>
                <w:numId w:val="21"/>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10.1. Общие принципы служебного поведения государственных гражданских служащих (Типовой кодекс этики).</w:t>
            </w:r>
          </w:p>
          <w:p w:rsidR="00495A5B" w:rsidRPr="00495A5B" w:rsidRDefault="00495A5B" w:rsidP="00495A5B">
            <w:pPr>
              <w:numPr>
                <w:ilvl w:val="0"/>
                <w:numId w:val="21"/>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10.2. Конфликт интересов при проведении проверок: выявление, урегулирование, порядок уведомления.</w:t>
            </w:r>
          </w:p>
          <w:p w:rsidR="00495A5B" w:rsidRPr="00495A5B" w:rsidRDefault="00495A5B" w:rsidP="00495A5B">
            <w:pPr>
              <w:numPr>
                <w:ilvl w:val="0"/>
                <w:numId w:val="21"/>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10.3. Запреты, ограничения и обязанности, связанные с прохождением службы в контрольно-надзорных органах.</w:t>
            </w:r>
          </w:p>
          <w:p w:rsidR="00495A5B" w:rsidRPr="00495A5B" w:rsidRDefault="00495A5B" w:rsidP="00495A5B">
            <w:pPr>
              <w:numPr>
                <w:ilvl w:val="0"/>
                <w:numId w:val="21"/>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10.4. Профилактика коррупционных правонарушений: декларирование доходов, антикоррупционные стандарты поведения.</w:t>
            </w:r>
          </w:p>
          <w:p w:rsidR="00495A5B" w:rsidRPr="00495A5B" w:rsidRDefault="00495A5B" w:rsidP="00495A5B">
            <w:pPr>
              <w:ind w:left="160" w:right="175" w:hanging="11"/>
              <w:rPr>
                <w:rFonts w:ascii="Times New Roman" w:eastAsia="Times New Roman" w:hAnsi="Times New Roman"/>
                <w:sz w:val="24"/>
                <w:szCs w:val="24"/>
              </w:rPr>
            </w:pPr>
            <w:r w:rsidRPr="00495A5B">
              <w:rPr>
                <w:rFonts w:ascii="Times New Roman" w:eastAsia="Times New Roman" w:hAnsi="Times New Roman"/>
                <w:sz w:val="24"/>
                <w:szCs w:val="24"/>
              </w:rPr>
              <w:t>Тема 11. Ведение информационных ресурсов: Единый реестр проверок, реестры видов контроля и категорий риска</w:t>
            </w:r>
          </w:p>
          <w:p w:rsidR="00495A5B" w:rsidRPr="00495A5B" w:rsidRDefault="00495A5B" w:rsidP="00495A5B">
            <w:pPr>
              <w:numPr>
                <w:ilvl w:val="0"/>
                <w:numId w:val="22"/>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11.1. Единый реестр проверок (ЕРП): цели, состав сведений, сроки размещения, оператор (Генпрокуратура РФ).</w:t>
            </w:r>
          </w:p>
          <w:p w:rsidR="00495A5B" w:rsidRPr="00495A5B" w:rsidRDefault="00495A5B" w:rsidP="00495A5B">
            <w:pPr>
              <w:numPr>
                <w:ilvl w:val="0"/>
                <w:numId w:val="22"/>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11.2. Реестры видов федерального государственного контроля (надзора) и муниципального контроля: формирование, актуализация.</w:t>
            </w:r>
          </w:p>
          <w:p w:rsidR="00495A5B" w:rsidRPr="00495A5B" w:rsidRDefault="00495A5B" w:rsidP="00495A5B">
            <w:pPr>
              <w:numPr>
                <w:ilvl w:val="0"/>
                <w:numId w:val="22"/>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11.3. Реестр объектов контроля и категорий риска: порядок внесения сведений, ответственность за недостоверность.</w:t>
            </w:r>
          </w:p>
          <w:p w:rsidR="00495A5B" w:rsidRPr="00495A5B" w:rsidRDefault="00495A5B" w:rsidP="00495A5B">
            <w:pPr>
              <w:numPr>
                <w:ilvl w:val="0"/>
                <w:numId w:val="22"/>
              </w:numPr>
              <w:ind w:left="160" w:right="175" w:hanging="11"/>
              <w:jc w:val="left"/>
              <w:rPr>
                <w:rFonts w:ascii="Times New Roman" w:eastAsia="Times New Roman" w:hAnsi="Times New Roman"/>
                <w:sz w:val="24"/>
                <w:szCs w:val="24"/>
              </w:rPr>
            </w:pPr>
            <w:r w:rsidRPr="00495A5B">
              <w:rPr>
                <w:rFonts w:ascii="Times New Roman" w:eastAsia="Times New Roman" w:hAnsi="Times New Roman"/>
                <w:sz w:val="24"/>
                <w:szCs w:val="24"/>
              </w:rPr>
              <w:t>Урок 11.4. Межведомственное электронное взаимодействие при информационном сопровождении КНД.</w:t>
            </w:r>
          </w:p>
          <w:p w:rsidR="00495A5B" w:rsidRPr="00495A5B" w:rsidRDefault="00495A5B" w:rsidP="00495A5B">
            <w:pPr>
              <w:ind w:left="160" w:right="175" w:hanging="11"/>
              <w:rPr>
                <w:rFonts w:ascii="Times New Roman" w:eastAsia="Times New Roman" w:hAnsi="Times New Roman"/>
                <w:sz w:val="24"/>
                <w:szCs w:val="24"/>
              </w:rPr>
            </w:pPr>
          </w:p>
        </w:tc>
      </w:tr>
      <w:tr w:rsidR="00495A5B" w:rsidRPr="00495A5B" w:rsidTr="00495A5B">
        <w:trPr>
          <w:trHeight w:val="6429"/>
        </w:trPr>
        <w:tc>
          <w:tcPr>
            <w:tcW w:w="3195" w:type="dxa"/>
          </w:tcPr>
          <w:p w:rsidR="00495A5B" w:rsidRPr="00495A5B" w:rsidRDefault="00495A5B" w:rsidP="00495A5B">
            <w:pPr>
              <w:pStyle w:val="11"/>
              <w:ind w:right="125"/>
              <w:rPr>
                <w:rFonts w:ascii="Times New Roman CYR" w:eastAsia="Proxima Nova" w:hAnsi="Times New Roman CYR"/>
                <w:szCs w:val="24"/>
                <w:lang w:val="ru-RU"/>
              </w:rPr>
            </w:pPr>
            <w:r>
              <w:rPr>
                <w:rFonts w:ascii="Times New Roman CYR" w:eastAsia="Proxima Nova" w:hAnsi="Times New Roman CYR"/>
                <w:szCs w:val="24"/>
                <w:lang w:val="ru-RU"/>
              </w:rPr>
              <w:lastRenderedPageBreak/>
              <w:t>МЕТОДИЧЕСКИЕ МАТЕРИАЛЫ И</w:t>
            </w:r>
            <w:r w:rsidRPr="00495A5B">
              <w:rPr>
                <w:rFonts w:ascii="Times New Roman CYR" w:eastAsia="Proxima Nova" w:hAnsi="Times New Roman CYR"/>
                <w:szCs w:val="24"/>
                <w:lang w:val="ru-RU"/>
              </w:rPr>
              <w:t xml:space="preserve"> ПРАКТИЧЕСКАЯ ЧАСТЬ ОБУЧЕНИЯ:</w:t>
            </w:r>
          </w:p>
          <w:p w:rsidR="00495A5B" w:rsidRPr="00495A5B" w:rsidRDefault="00495A5B" w:rsidP="00495A5B">
            <w:pPr>
              <w:ind w:left="0" w:right="125"/>
              <w:jc w:val="center"/>
              <w:rPr>
                <w:rFonts w:ascii="Times New Roman" w:eastAsia="Proxima Nova" w:hAnsi="Times New Roman"/>
                <w:sz w:val="24"/>
                <w:szCs w:val="24"/>
              </w:rPr>
            </w:pPr>
          </w:p>
        </w:tc>
        <w:tc>
          <w:tcPr>
            <w:tcW w:w="6829" w:type="dxa"/>
          </w:tcPr>
          <w:p w:rsidR="00495A5B" w:rsidRPr="00495A5B" w:rsidRDefault="00495A5B" w:rsidP="00495A5B">
            <w:pPr>
              <w:ind w:left="160" w:right="175" w:hanging="11"/>
              <w:rPr>
                <w:rFonts w:ascii="Times New Roman" w:eastAsia="Proxima Nova" w:hAnsi="Times New Roman"/>
                <w:sz w:val="24"/>
                <w:szCs w:val="24"/>
              </w:rPr>
            </w:pPr>
            <w:r w:rsidRPr="00495A5B">
              <w:rPr>
                <w:rFonts w:ascii="Times New Roman" w:eastAsia="Proxima Nova" w:hAnsi="Times New Roman"/>
                <w:sz w:val="24"/>
                <w:szCs w:val="24"/>
              </w:rPr>
              <w:t xml:space="preserve">В </w:t>
            </w:r>
            <w:proofErr w:type="gramStart"/>
            <w:r w:rsidRPr="00495A5B">
              <w:rPr>
                <w:rFonts w:ascii="Times New Roman" w:eastAsia="Proxima Nova" w:hAnsi="Times New Roman"/>
                <w:sz w:val="24"/>
                <w:szCs w:val="24"/>
              </w:rPr>
              <w:t>рамках</w:t>
            </w:r>
            <w:proofErr w:type="gramEnd"/>
            <w:r w:rsidRPr="00495A5B">
              <w:rPr>
                <w:rFonts w:ascii="Times New Roman" w:eastAsia="Proxima Nova" w:hAnsi="Times New Roman"/>
                <w:sz w:val="24"/>
                <w:szCs w:val="24"/>
              </w:rPr>
              <w:t xml:space="preserve"> обучения предусмотрена практическая часть программы обучения:</w:t>
            </w:r>
          </w:p>
          <w:p w:rsidR="00495A5B" w:rsidRPr="00495A5B" w:rsidRDefault="00495A5B" w:rsidP="00495A5B">
            <w:pPr>
              <w:pStyle w:val="ac"/>
              <w:numPr>
                <w:ilvl w:val="0"/>
                <w:numId w:val="10"/>
              </w:numPr>
              <w:ind w:left="160" w:right="175" w:hanging="11"/>
              <w:jc w:val="both"/>
              <w:rPr>
                <w:rFonts w:ascii="Times New Roman" w:eastAsia="Proxima Nova" w:hAnsi="Times New Roman"/>
                <w:bCs/>
              </w:rPr>
            </w:pPr>
            <w:r w:rsidRPr="00495A5B">
              <w:rPr>
                <w:rFonts w:eastAsia="Proxima Nova"/>
                <w:u w:val="single"/>
              </w:rPr>
              <w:t>Текстовые лекции</w:t>
            </w:r>
            <w:r w:rsidRPr="00495A5B">
              <w:rPr>
                <w:rFonts w:eastAsia="Proxima Nova"/>
                <w:bCs/>
                <w:u w:val="single"/>
              </w:rPr>
              <w:t xml:space="preserve"> </w:t>
            </w:r>
            <w:r w:rsidRPr="00495A5B">
              <w:rPr>
                <w:rFonts w:eastAsia="Proxima Nova"/>
                <w:bCs/>
              </w:rPr>
              <w:t xml:space="preserve">- </w:t>
            </w:r>
            <w:r w:rsidRPr="00495A5B">
              <w:rPr>
                <w:rFonts w:ascii="Times New Roman" w:eastAsia="Proxima Nova" w:hAnsi="Times New Roman"/>
                <w:bCs/>
              </w:rPr>
              <w:t>содержат необходимые для закрепления тем упражнения, интерактивные образцы, таблицы, схемы, презентации, разъяснения экспертов, вопросы и ответы.</w:t>
            </w:r>
          </w:p>
          <w:p w:rsidR="00495A5B" w:rsidRPr="00495A5B" w:rsidRDefault="00495A5B" w:rsidP="00495A5B">
            <w:pPr>
              <w:pStyle w:val="ac"/>
              <w:numPr>
                <w:ilvl w:val="0"/>
                <w:numId w:val="10"/>
              </w:numPr>
              <w:ind w:left="160" w:right="175" w:hanging="11"/>
              <w:jc w:val="both"/>
              <w:rPr>
                <w:rFonts w:ascii="Times New Roman" w:eastAsia="Proxima Nova" w:hAnsi="Times New Roman"/>
                <w:bCs/>
              </w:rPr>
            </w:pPr>
            <w:r w:rsidRPr="00495A5B">
              <w:rPr>
                <w:rFonts w:ascii="Times New Roman" w:eastAsia="Proxima Nova" w:hAnsi="Times New Roman"/>
                <w:u w:val="single"/>
              </w:rPr>
              <w:t>Калькуляторы и расчётчики</w:t>
            </w:r>
            <w:r w:rsidRPr="00495A5B">
              <w:rPr>
                <w:rFonts w:ascii="Times New Roman" w:eastAsia="Proxima Nova" w:hAnsi="Times New Roman"/>
                <w:bCs/>
              </w:rPr>
              <w:t xml:space="preserve"> по темам курса (</w:t>
            </w:r>
            <w:r w:rsidRPr="00495A5B">
              <w:rPr>
                <w:rFonts w:ascii="Times New Roman" w:eastAsia="Proxima Nova" w:hAnsi="Times New Roman"/>
              </w:rPr>
              <w:t>юридически корректный результат с пояснением</w:t>
            </w:r>
            <w:r w:rsidRPr="00495A5B">
              <w:rPr>
                <w:rFonts w:ascii="Times New Roman" w:eastAsia="Proxima Nova" w:hAnsi="Times New Roman"/>
                <w:bCs/>
              </w:rPr>
              <w:t xml:space="preserve"> нормы закона).</w:t>
            </w:r>
          </w:p>
          <w:p w:rsidR="00495A5B" w:rsidRPr="00495A5B" w:rsidRDefault="00495A5B" w:rsidP="00495A5B">
            <w:pPr>
              <w:pStyle w:val="ac"/>
              <w:numPr>
                <w:ilvl w:val="0"/>
                <w:numId w:val="10"/>
              </w:numPr>
              <w:ind w:left="160" w:right="175" w:hanging="11"/>
              <w:jc w:val="both"/>
              <w:rPr>
                <w:rFonts w:ascii="Times New Roman" w:eastAsia="Proxima Nova" w:hAnsi="Times New Roman"/>
                <w:bCs/>
              </w:rPr>
            </w:pPr>
            <w:proofErr w:type="spellStart"/>
            <w:r w:rsidRPr="00495A5B">
              <w:rPr>
                <w:rFonts w:ascii="Times New Roman" w:eastAsia="Proxima Nova" w:hAnsi="Times New Roman"/>
                <w:u w:val="single"/>
              </w:rPr>
              <w:t>Инфорграфика</w:t>
            </w:r>
            <w:proofErr w:type="spellEnd"/>
            <w:r w:rsidRPr="00495A5B">
              <w:rPr>
                <w:rFonts w:ascii="Times New Roman" w:eastAsia="Proxima Nova" w:hAnsi="Times New Roman"/>
              </w:rPr>
              <w:t xml:space="preserve"> </w:t>
            </w:r>
            <w:r w:rsidRPr="00495A5B">
              <w:rPr>
                <w:rFonts w:ascii="Times New Roman" w:eastAsia="Proxima Nova" w:hAnsi="Times New Roman"/>
                <w:bCs/>
              </w:rPr>
              <w:t xml:space="preserve">(визуальный конспект) графический способ подачи сложной информации для быстрого и наглядного восприятия, помогает систематизировать данные, </w:t>
            </w:r>
            <w:proofErr w:type="gramStart"/>
            <w:r w:rsidRPr="00495A5B">
              <w:rPr>
                <w:rFonts w:ascii="Times New Roman" w:eastAsia="Proxima Nova" w:hAnsi="Times New Roman"/>
                <w:bCs/>
              </w:rPr>
              <w:t>делает акцент на важных этапах и привлекает</w:t>
            </w:r>
            <w:proofErr w:type="gramEnd"/>
            <w:r w:rsidRPr="00495A5B">
              <w:rPr>
                <w:rFonts w:ascii="Times New Roman" w:eastAsia="Proxima Nova" w:hAnsi="Times New Roman"/>
                <w:bCs/>
              </w:rPr>
              <w:t xml:space="preserve"> внимание, упрощая запоминание.</w:t>
            </w:r>
          </w:p>
          <w:p w:rsidR="00495A5B" w:rsidRPr="00495A5B" w:rsidRDefault="00495A5B" w:rsidP="00495A5B">
            <w:pPr>
              <w:pStyle w:val="ac"/>
              <w:numPr>
                <w:ilvl w:val="0"/>
                <w:numId w:val="10"/>
              </w:numPr>
              <w:ind w:left="160" w:right="175" w:hanging="11"/>
              <w:jc w:val="both"/>
              <w:rPr>
                <w:rFonts w:ascii="Times New Roman" w:eastAsia="Proxima Nova" w:hAnsi="Times New Roman"/>
                <w:bCs/>
              </w:rPr>
            </w:pPr>
            <w:proofErr w:type="spellStart"/>
            <w:r w:rsidRPr="00495A5B">
              <w:rPr>
                <w:rFonts w:ascii="Times New Roman" w:eastAsia="Proxima Nova" w:hAnsi="Times New Roman"/>
                <w:u w:val="single"/>
              </w:rPr>
              <w:t>Видеолекции</w:t>
            </w:r>
            <w:proofErr w:type="spellEnd"/>
            <w:r w:rsidRPr="00495A5B">
              <w:rPr>
                <w:rFonts w:ascii="Times New Roman" w:eastAsia="Proxima Nova" w:hAnsi="Times New Roman"/>
                <w:bCs/>
                <w:u w:val="single"/>
              </w:rPr>
              <w:t xml:space="preserve"> (</w:t>
            </w:r>
            <w:r w:rsidRPr="00495A5B">
              <w:rPr>
                <w:rFonts w:ascii="Times New Roman" w:eastAsia="Proxima Nova" w:hAnsi="Times New Roman"/>
                <w:bCs/>
              </w:rPr>
              <w:t>учебный материал (лекции) в видео формате)</w:t>
            </w:r>
          </w:p>
          <w:p w:rsidR="00495A5B" w:rsidRPr="00495A5B" w:rsidRDefault="00495A5B" w:rsidP="00495A5B">
            <w:pPr>
              <w:pStyle w:val="ac"/>
              <w:numPr>
                <w:ilvl w:val="0"/>
                <w:numId w:val="10"/>
              </w:numPr>
              <w:ind w:left="160" w:right="175" w:hanging="11"/>
              <w:jc w:val="both"/>
              <w:rPr>
                <w:rFonts w:ascii="Times New Roman" w:eastAsia="Proxima Nova" w:hAnsi="Times New Roman"/>
                <w:bCs/>
              </w:rPr>
            </w:pPr>
            <w:r w:rsidRPr="00495A5B">
              <w:rPr>
                <w:rFonts w:ascii="Times New Roman" w:eastAsia="Proxima Nova" w:hAnsi="Times New Roman"/>
                <w:u w:val="single"/>
              </w:rPr>
              <w:t>Онлайн уроки</w:t>
            </w:r>
            <w:r w:rsidRPr="00495A5B">
              <w:rPr>
                <w:rFonts w:ascii="Times New Roman" w:eastAsia="Proxima Nova" w:hAnsi="Times New Roman"/>
                <w:bCs/>
              </w:rPr>
              <w:t xml:space="preserve"> (ежедневные встречи с экспертами в сфере закупок в прямом эфире) расписание публикуется на сайте Исполнителя.  Эксперты учебного центра разбирают со Слушателями последние изменения в </w:t>
            </w:r>
            <w:proofErr w:type="gramStart"/>
            <w:r w:rsidRPr="00495A5B">
              <w:rPr>
                <w:rFonts w:ascii="Times New Roman" w:eastAsia="Proxima Nova" w:hAnsi="Times New Roman"/>
                <w:bCs/>
              </w:rPr>
              <w:t>законодательстве</w:t>
            </w:r>
            <w:proofErr w:type="gramEnd"/>
            <w:r w:rsidRPr="00495A5B">
              <w:rPr>
                <w:rFonts w:ascii="Times New Roman" w:eastAsia="Proxima Nova" w:hAnsi="Times New Roman"/>
                <w:bCs/>
              </w:rPr>
              <w:t xml:space="preserve"> и актуальные вопросы в сфере закупок. </w:t>
            </w:r>
          </w:p>
          <w:p w:rsidR="00495A5B" w:rsidRPr="00495A5B" w:rsidRDefault="00495A5B" w:rsidP="00495A5B">
            <w:pPr>
              <w:pStyle w:val="ac"/>
              <w:numPr>
                <w:ilvl w:val="0"/>
                <w:numId w:val="10"/>
              </w:numPr>
              <w:ind w:left="160" w:right="175" w:hanging="11"/>
              <w:jc w:val="both"/>
              <w:rPr>
                <w:rFonts w:ascii="Times New Roman" w:eastAsia="Proxima Nova" w:hAnsi="Times New Roman"/>
                <w:bCs/>
              </w:rPr>
            </w:pPr>
            <w:r w:rsidRPr="00495A5B">
              <w:rPr>
                <w:rFonts w:ascii="Times New Roman" w:eastAsia="Proxima Nova" w:hAnsi="Times New Roman"/>
                <w:u w:val="single"/>
              </w:rPr>
              <w:t>Домашние задания</w:t>
            </w:r>
            <w:r w:rsidRPr="00495A5B">
              <w:rPr>
                <w:rFonts w:ascii="Times New Roman" w:eastAsia="Proxima Nova" w:hAnsi="Times New Roman"/>
                <w:bCs/>
                <w:u w:val="single"/>
              </w:rPr>
              <w:t xml:space="preserve"> </w:t>
            </w:r>
            <w:r w:rsidRPr="00495A5B">
              <w:rPr>
                <w:rFonts w:ascii="Times New Roman" w:eastAsia="Proxima Nova" w:hAnsi="Times New Roman"/>
                <w:bCs/>
              </w:rPr>
              <w:t xml:space="preserve">- (тесты, ситуационные задачи, вопросы с расчётом, интерактивные схемы) </w:t>
            </w:r>
            <w:r w:rsidRPr="00495A5B">
              <w:rPr>
                <w:rFonts w:ascii="Times New Roman" w:eastAsia="Proxima Nova" w:hAnsi="Times New Roman"/>
              </w:rPr>
              <w:t>к</w:t>
            </w:r>
            <w:r w:rsidRPr="00495A5B">
              <w:rPr>
                <w:rFonts w:ascii="Times New Roman" w:eastAsia="Proxima Nova" w:hAnsi="Times New Roman"/>
                <w:bCs/>
              </w:rPr>
              <w:t xml:space="preserve">аждый формат задания тренирует конкретный профессиональный навык </w:t>
            </w:r>
          </w:p>
          <w:p w:rsidR="00495A5B" w:rsidRPr="00495A5B" w:rsidRDefault="00495A5B" w:rsidP="00495A5B">
            <w:pPr>
              <w:pStyle w:val="11"/>
              <w:widowControl w:val="0"/>
              <w:numPr>
                <w:ilvl w:val="0"/>
                <w:numId w:val="10"/>
              </w:numPr>
              <w:ind w:left="160" w:right="175" w:hanging="11"/>
              <w:jc w:val="both"/>
              <w:rPr>
                <w:rFonts w:eastAsia="Proxima Nova"/>
                <w:szCs w:val="24"/>
                <w:lang w:val="ru-RU"/>
              </w:rPr>
            </w:pPr>
            <w:r w:rsidRPr="00495A5B">
              <w:rPr>
                <w:rFonts w:eastAsia="Proxima Nova"/>
                <w:szCs w:val="24"/>
                <w:u w:val="single"/>
                <w:lang w:val="ru-RU"/>
              </w:rPr>
              <w:t>Методические материалы и дополнительные материалы</w:t>
            </w:r>
            <w:r w:rsidRPr="00495A5B">
              <w:rPr>
                <w:rFonts w:eastAsia="Proxima Nova"/>
                <w:bCs/>
                <w:szCs w:val="24"/>
                <w:u w:val="single"/>
                <w:lang w:val="ru-RU"/>
              </w:rPr>
              <w:t xml:space="preserve"> </w:t>
            </w:r>
            <w:r w:rsidRPr="00495A5B">
              <w:rPr>
                <w:rFonts w:eastAsia="Proxima Nova"/>
                <w:bCs/>
                <w:szCs w:val="24"/>
                <w:lang w:val="ru-RU"/>
              </w:rPr>
              <w:t>(шаблоны, бланки, НПА) по программе обучения, предоставляются Слушателю в электронном виде (в личном кабинете Слушателя) и остаются у Слушателя навсегда.</w:t>
            </w:r>
          </w:p>
        </w:tc>
      </w:tr>
      <w:tr w:rsidR="00495A5B" w:rsidRPr="00495A5B" w:rsidTr="00495A5B">
        <w:trPr>
          <w:trHeight w:val="120"/>
        </w:trPr>
        <w:tc>
          <w:tcPr>
            <w:tcW w:w="3195" w:type="dxa"/>
          </w:tcPr>
          <w:p w:rsidR="00495A5B" w:rsidRPr="00495A5B" w:rsidRDefault="00495A5B" w:rsidP="00495A5B">
            <w:pPr>
              <w:ind w:left="0" w:right="125"/>
              <w:rPr>
                <w:rFonts w:eastAsia="Proxima Nova"/>
                <w:sz w:val="24"/>
                <w:szCs w:val="24"/>
              </w:rPr>
            </w:pPr>
            <w:r w:rsidRPr="00495A5B">
              <w:rPr>
                <w:rFonts w:ascii="Times New Roman CYR" w:eastAsia="Proxima Nova" w:hAnsi="Times New Roman CYR"/>
                <w:color w:val="000000"/>
                <w:sz w:val="24"/>
                <w:szCs w:val="24"/>
              </w:rPr>
              <w:t>ИТОГОВАЯ АТТЕСТАЦИЯ (итоговое тестирование):</w:t>
            </w:r>
          </w:p>
        </w:tc>
        <w:tc>
          <w:tcPr>
            <w:tcW w:w="6829" w:type="dxa"/>
          </w:tcPr>
          <w:p w:rsidR="00495A5B" w:rsidRPr="00495A5B" w:rsidRDefault="00495A5B" w:rsidP="00495A5B">
            <w:pPr>
              <w:pStyle w:val="11"/>
              <w:ind w:left="160" w:right="175" w:hanging="11"/>
              <w:jc w:val="both"/>
              <w:rPr>
                <w:rFonts w:eastAsia="Proxima Nova"/>
                <w:szCs w:val="24"/>
                <w:lang w:val="ru-RU"/>
              </w:rPr>
            </w:pPr>
            <w:r w:rsidRPr="00495A5B">
              <w:rPr>
                <w:rFonts w:eastAsia="Proxima Nova"/>
                <w:szCs w:val="24"/>
                <w:lang w:val="ru-RU"/>
              </w:rPr>
              <w:t xml:space="preserve">по результатам обучения проводиться итоговая аттестация в форме итогового тестирования. </w:t>
            </w:r>
          </w:p>
          <w:p w:rsidR="00495A5B" w:rsidRPr="00495A5B" w:rsidRDefault="00495A5B" w:rsidP="00495A5B">
            <w:pPr>
              <w:pStyle w:val="11"/>
              <w:ind w:left="160" w:right="175" w:hanging="11"/>
              <w:rPr>
                <w:rFonts w:eastAsia="Proxima Nova"/>
                <w:szCs w:val="24"/>
                <w:lang w:val="ru-RU"/>
              </w:rPr>
            </w:pPr>
            <w:r w:rsidRPr="00495A5B">
              <w:rPr>
                <w:rFonts w:eastAsia="Proxima Nova"/>
                <w:szCs w:val="24"/>
                <w:lang w:val="ru-RU"/>
              </w:rPr>
              <w:t xml:space="preserve">Количество попыток сдачи итогового теста, в </w:t>
            </w:r>
            <w:proofErr w:type="gramStart"/>
            <w:r w:rsidRPr="00495A5B">
              <w:rPr>
                <w:rFonts w:eastAsia="Proxima Nova"/>
                <w:szCs w:val="24"/>
                <w:lang w:val="ru-RU"/>
              </w:rPr>
              <w:t>рамках</w:t>
            </w:r>
            <w:proofErr w:type="gramEnd"/>
            <w:r w:rsidRPr="00495A5B">
              <w:rPr>
                <w:rFonts w:eastAsia="Proxima Nova"/>
                <w:szCs w:val="24"/>
                <w:lang w:val="ru-RU"/>
              </w:rPr>
              <w:t xml:space="preserve"> действия доступа к курсу не ограничено.</w:t>
            </w:r>
          </w:p>
        </w:tc>
      </w:tr>
      <w:tr w:rsidR="00495A5B" w:rsidRPr="00495A5B" w:rsidTr="00495A5B">
        <w:trPr>
          <w:trHeight w:val="150"/>
        </w:trPr>
        <w:tc>
          <w:tcPr>
            <w:tcW w:w="3195" w:type="dxa"/>
          </w:tcPr>
          <w:p w:rsidR="00495A5B" w:rsidRPr="00495A5B" w:rsidRDefault="00495A5B" w:rsidP="00495A5B">
            <w:pPr>
              <w:ind w:left="0" w:right="125"/>
              <w:rPr>
                <w:rFonts w:ascii="Times New Roman CYR" w:eastAsia="Proxima Nova" w:hAnsi="Times New Roman CYR"/>
                <w:color w:val="000000"/>
                <w:sz w:val="24"/>
                <w:szCs w:val="24"/>
              </w:rPr>
            </w:pPr>
            <w:r w:rsidRPr="00495A5B">
              <w:rPr>
                <w:rFonts w:ascii="Times New Roman CYR" w:eastAsia="Proxima Nova" w:hAnsi="Times New Roman CYR"/>
                <w:color w:val="000000"/>
                <w:sz w:val="24"/>
                <w:szCs w:val="24"/>
              </w:rPr>
              <w:t>ИНФОРМАЦИОННОЕ СОПРОВОЖДЕНИЕ (Слушателя):</w:t>
            </w:r>
          </w:p>
        </w:tc>
        <w:tc>
          <w:tcPr>
            <w:tcW w:w="6829" w:type="dxa"/>
          </w:tcPr>
          <w:p w:rsidR="00495A5B" w:rsidRPr="00495A5B" w:rsidRDefault="00495A5B" w:rsidP="00495A5B">
            <w:pPr>
              <w:ind w:left="160" w:right="175" w:hanging="11"/>
              <w:rPr>
                <w:rFonts w:ascii="Times New Roman" w:eastAsia="Proxima Nova" w:hAnsi="Times New Roman"/>
                <w:sz w:val="24"/>
                <w:szCs w:val="24"/>
                <w:u w:val="single"/>
              </w:rPr>
            </w:pPr>
            <w:r w:rsidRPr="00495A5B">
              <w:rPr>
                <w:rFonts w:ascii="Times New Roman" w:eastAsia="Proxima Nova" w:hAnsi="Times New Roman"/>
                <w:sz w:val="24"/>
                <w:szCs w:val="24"/>
              </w:rPr>
              <w:t xml:space="preserve">на время прохождения обучения в помощь Слушателю предоставлена возможность взаимодействовать с </w:t>
            </w:r>
            <w:r w:rsidRPr="00495A5B">
              <w:rPr>
                <w:rFonts w:ascii="Times New Roman" w:eastAsia="Proxima Nova" w:hAnsi="Times New Roman"/>
                <w:i/>
                <w:sz w:val="24"/>
                <w:szCs w:val="24"/>
              </w:rPr>
              <w:t>преподавателем-куратором, экспертом, технической поддержкой</w:t>
            </w:r>
            <w:r w:rsidRPr="00495A5B">
              <w:rPr>
                <w:rFonts w:ascii="Times New Roman" w:eastAsia="Proxima Nova" w:hAnsi="Times New Roman"/>
                <w:sz w:val="24"/>
                <w:szCs w:val="24"/>
              </w:rPr>
              <w:t xml:space="preserve"> по средствам онлайн-чата и  электронной почты (на сайте Исполнителя).</w:t>
            </w:r>
          </w:p>
          <w:p w:rsidR="00495A5B" w:rsidRPr="00495A5B" w:rsidRDefault="00495A5B" w:rsidP="00495A5B">
            <w:pPr>
              <w:ind w:left="160" w:right="175" w:hanging="11"/>
              <w:rPr>
                <w:rFonts w:ascii="Times New Roman" w:eastAsia="Proxima Nova" w:hAnsi="Times New Roman"/>
                <w:sz w:val="24"/>
                <w:szCs w:val="24"/>
                <w:u w:val="single"/>
              </w:rPr>
            </w:pPr>
            <w:r w:rsidRPr="00495A5B">
              <w:rPr>
                <w:rFonts w:ascii="Times New Roman" w:eastAsia="Proxima Nova" w:hAnsi="Times New Roman"/>
                <w:bCs/>
                <w:sz w:val="24"/>
                <w:szCs w:val="24"/>
                <w:u w:val="single"/>
              </w:rPr>
              <w:t>Преподаватель-куратор</w:t>
            </w:r>
            <w:r w:rsidRPr="00495A5B">
              <w:rPr>
                <w:rFonts w:ascii="Times New Roman" w:eastAsia="Proxima Nova" w:hAnsi="Times New Roman"/>
                <w:sz w:val="24"/>
                <w:szCs w:val="24"/>
                <w:u w:val="single"/>
              </w:rPr>
              <w:t xml:space="preserve"> оказывает поддержку по следующим направлениям:</w:t>
            </w:r>
          </w:p>
          <w:p w:rsidR="00495A5B" w:rsidRPr="00495A5B" w:rsidRDefault="00495A5B" w:rsidP="00495A5B">
            <w:pPr>
              <w:ind w:left="160" w:right="175" w:hanging="11"/>
              <w:rPr>
                <w:rFonts w:ascii="Times New Roman" w:eastAsia="Proxima Nova" w:hAnsi="Times New Roman"/>
                <w:sz w:val="24"/>
                <w:szCs w:val="24"/>
              </w:rPr>
            </w:pPr>
            <w:r w:rsidRPr="00495A5B">
              <w:rPr>
                <w:rFonts w:ascii="Times New Roman" w:eastAsia="Proxima Nova" w:hAnsi="Times New Roman"/>
                <w:sz w:val="24"/>
                <w:szCs w:val="24"/>
              </w:rPr>
              <w:t>- Помощь в организации индивидуального графика обучения.</w:t>
            </w:r>
          </w:p>
          <w:p w:rsidR="00495A5B" w:rsidRPr="00495A5B" w:rsidRDefault="00495A5B" w:rsidP="00495A5B">
            <w:pPr>
              <w:ind w:left="160" w:right="175" w:hanging="11"/>
              <w:rPr>
                <w:rFonts w:ascii="Times New Roman" w:eastAsia="Proxima Nova" w:hAnsi="Times New Roman"/>
                <w:sz w:val="24"/>
                <w:szCs w:val="24"/>
              </w:rPr>
            </w:pPr>
            <w:r w:rsidRPr="00495A5B">
              <w:rPr>
                <w:rFonts w:ascii="Times New Roman" w:eastAsia="Proxima Nova" w:hAnsi="Times New Roman"/>
                <w:sz w:val="24"/>
                <w:szCs w:val="24"/>
              </w:rPr>
              <w:t xml:space="preserve">- Помощь в </w:t>
            </w:r>
            <w:proofErr w:type="gramStart"/>
            <w:r w:rsidRPr="00495A5B">
              <w:rPr>
                <w:rFonts w:ascii="Times New Roman" w:eastAsia="Proxima Nova" w:hAnsi="Times New Roman"/>
                <w:sz w:val="24"/>
                <w:szCs w:val="24"/>
              </w:rPr>
              <w:t>выполнении</w:t>
            </w:r>
            <w:proofErr w:type="gramEnd"/>
            <w:r w:rsidRPr="00495A5B">
              <w:rPr>
                <w:rFonts w:ascii="Times New Roman" w:eastAsia="Proxima Nova" w:hAnsi="Times New Roman"/>
                <w:sz w:val="24"/>
                <w:szCs w:val="24"/>
              </w:rPr>
              <w:t xml:space="preserve"> домашних заданий, упражнений.</w:t>
            </w:r>
          </w:p>
          <w:p w:rsidR="00495A5B" w:rsidRPr="00495A5B" w:rsidRDefault="00495A5B" w:rsidP="00495A5B">
            <w:pPr>
              <w:ind w:left="160" w:right="175" w:hanging="11"/>
              <w:rPr>
                <w:rFonts w:ascii="Times New Roman" w:eastAsia="Proxima Nova" w:hAnsi="Times New Roman"/>
                <w:sz w:val="24"/>
                <w:szCs w:val="24"/>
              </w:rPr>
            </w:pPr>
            <w:r w:rsidRPr="00495A5B">
              <w:rPr>
                <w:rFonts w:ascii="Times New Roman" w:eastAsia="Proxima Nova" w:hAnsi="Times New Roman"/>
                <w:sz w:val="24"/>
                <w:szCs w:val="24"/>
              </w:rPr>
              <w:t xml:space="preserve">- Помощь в </w:t>
            </w:r>
            <w:proofErr w:type="gramStart"/>
            <w:r w:rsidRPr="00495A5B">
              <w:rPr>
                <w:rFonts w:ascii="Times New Roman" w:eastAsia="Proxima Nova" w:hAnsi="Times New Roman"/>
                <w:sz w:val="24"/>
                <w:szCs w:val="24"/>
              </w:rPr>
              <w:t>прохождении</w:t>
            </w:r>
            <w:proofErr w:type="gramEnd"/>
            <w:r w:rsidRPr="00495A5B">
              <w:rPr>
                <w:rFonts w:ascii="Times New Roman" w:eastAsia="Proxima Nova" w:hAnsi="Times New Roman"/>
                <w:sz w:val="24"/>
                <w:szCs w:val="24"/>
              </w:rPr>
              <w:t xml:space="preserve"> итогового тестирования.</w:t>
            </w:r>
          </w:p>
          <w:p w:rsidR="00495A5B" w:rsidRPr="00495A5B" w:rsidRDefault="00495A5B" w:rsidP="00495A5B">
            <w:pPr>
              <w:ind w:left="160" w:right="175" w:hanging="11"/>
              <w:rPr>
                <w:rFonts w:ascii="Times New Roman" w:eastAsia="Proxima Nova" w:hAnsi="Times New Roman"/>
                <w:sz w:val="24"/>
                <w:szCs w:val="24"/>
                <w:u w:val="single"/>
              </w:rPr>
            </w:pPr>
            <w:r w:rsidRPr="00495A5B">
              <w:rPr>
                <w:rFonts w:ascii="Times New Roman" w:eastAsia="Proxima Nova" w:hAnsi="Times New Roman"/>
                <w:bCs/>
                <w:sz w:val="24"/>
                <w:szCs w:val="24"/>
                <w:u w:val="single"/>
              </w:rPr>
              <w:t xml:space="preserve">Эксперт </w:t>
            </w:r>
            <w:r w:rsidRPr="00495A5B">
              <w:rPr>
                <w:rFonts w:ascii="Times New Roman" w:eastAsia="Proxima Nova" w:hAnsi="Times New Roman"/>
                <w:sz w:val="24"/>
                <w:szCs w:val="24"/>
                <w:u w:val="single"/>
              </w:rPr>
              <w:t>оказывает поддержку по следующим направлениям:</w:t>
            </w:r>
          </w:p>
          <w:p w:rsidR="00495A5B" w:rsidRPr="00495A5B" w:rsidRDefault="00495A5B" w:rsidP="00495A5B">
            <w:pPr>
              <w:ind w:left="160" w:right="175" w:hanging="11"/>
              <w:rPr>
                <w:rFonts w:ascii="Times New Roman" w:eastAsia="Proxima Nova" w:hAnsi="Times New Roman"/>
                <w:sz w:val="24"/>
                <w:szCs w:val="24"/>
              </w:rPr>
            </w:pPr>
            <w:r w:rsidRPr="00495A5B">
              <w:rPr>
                <w:rFonts w:ascii="Times New Roman" w:eastAsia="Proxima Nova" w:hAnsi="Times New Roman"/>
                <w:sz w:val="24"/>
                <w:szCs w:val="24"/>
              </w:rPr>
              <w:t xml:space="preserve">- Помощь в </w:t>
            </w:r>
            <w:proofErr w:type="gramStart"/>
            <w:r w:rsidRPr="00495A5B">
              <w:rPr>
                <w:rFonts w:ascii="Times New Roman" w:eastAsia="Proxima Nova" w:hAnsi="Times New Roman"/>
                <w:sz w:val="24"/>
                <w:szCs w:val="24"/>
              </w:rPr>
              <w:t>получении</w:t>
            </w:r>
            <w:proofErr w:type="gramEnd"/>
            <w:r w:rsidRPr="00495A5B">
              <w:rPr>
                <w:rFonts w:ascii="Times New Roman" w:eastAsia="Proxima Nova" w:hAnsi="Times New Roman"/>
                <w:sz w:val="24"/>
                <w:szCs w:val="24"/>
              </w:rPr>
              <w:t xml:space="preserve"> ответов на вопросы, возникшие во время изучения материалов программы обучения (темы уроков/занятий курса) по средствам онлайн-чата, электронной почты.</w:t>
            </w:r>
          </w:p>
          <w:p w:rsidR="00495A5B" w:rsidRPr="00495A5B" w:rsidRDefault="00495A5B" w:rsidP="00495A5B">
            <w:pPr>
              <w:ind w:left="160" w:right="175" w:hanging="11"/>
              <w:rPr>
                <w:rFonts w:ascii="Times New Roman" w:eastAsia="Proxima Nova" w:hAnsi="Times New Roman"/>
                <w:sz w:val="24"/>
                <w:szCs w:val="24"/>
              </w:rPr>
            </w:pPr>
            <w:r w:rsidRPr="00495A5B">
              <w:rPr>
                <w:rFonts w:ascii="Times New Roman" w:eastAsia="Proxima Nova" w:hAnsi="Times New Roman"/>
                <w:sz w:val="24"/>
                <w:szCs w:val="24"/>
              </w:rPr>
              <w:t xml:space="preserve">- Ответы на вопросы Слушателя (по средствам онлайн-чата, электронной почты) курса по актуальным (произошедшим в </w:t>
            </w:r>
            <w:proofErr w:type="gramStart"/>
            <w:r w:rsidRPr="00495A5B">
              <w:rPr>
                <w:rFonts w:ascii="Times New Roman" w:eastAsia="Proxima Nova" w:hAnsi="Times New Roman"/>
                <w:sz w:val="24"/>
                <w:szCs w:val="24"/>
              </w:rPr>
              <w:lastRenderedPageBreak/>
              <w:t>процессе</w:t>
            </w:r>
            <w:proofErr w:type="gramEnd"/>
            <w:r w:rsidRPr="00495A5B">
              <w:rPr>
                <w:rFonts w:ascii="Times New Roman" w:eastAsia="Proxima Nova" w:hAnsi="Times New Roman"/>
                <w:sz w:val="24"/>
                <w:szCs w:val="24"/>
              </w:rPr>
              <w:t xml:space="preserve"> обучения) изменениям в законодательстве </w:t>
            </w:r>
            <w:r w:rsidRPr="00495A5B">
              <w:rPr>
                <w:rFonts w:ascii="Times New Roman" w:hAnsi="Times New Roman"/>
                <w:color w:val="13232F"/>
                <w:sz w:val="24"/>
                <w:szCs w:val="24"/>
              </w:rPr>
              <w:t>в соответствии с тематикой курса</w:t>
            </w:r>
            <w:r w:rsidRPr="00495A5B">
              <w:rPr>
                <w:rFonts w:ascii="Times New Roman" w:eastAsia="Proxima Nova" w:hAnsi="Times New Roman"/>
                <w:sz w:val="24"/>
                <w:szCs w:val="24"/>
              </w:rPr>
              <w:t>.</w:t>
            </w:r>
          </w:p>
          <w:p w:rsidR="00495A5B" w:rsidRPr="00495A5B" w:rsidRDefault="00495A5B" w:rsidP="00495A5B">
            <w:pPr>
              <w:ind w:left="160" w:right="175" w:hanging="11"/>
              <w:rPr>
                <w:rFonts w:ascii="Times New Roman" w:eastAsia="Proxima Nova" w:hAnsi="Times New Roman"/>
                <w:sz w:val="24"/>
                <w:szCs w:val="24"/>
                <w:u w:val="single"/>
              </w:rPr>
            </w:pPr>
            <w:r w:rsidRPr="00495A5B">
              <w:rPr>
                <w:rFonts w:ascii="Times New Roman" w:eastAsia="Proxima Nova" w:hAnsi="Times New Roman"/>
                <w:bCs/>
                <w:sz w:val="24"/>
                <w:szCs w:val="24"/>
                <w:u w:val="single"/>
              </w:rPr>
              <w:t>Техническая поддержка</w:t>
            </w:r>
            <w:r w:rsidRPr="00495A5B">
              <w:rPr>
                <w:rFonts w:ascii="Times New Roman" w:eastAsia="Proxima Nova" w:hAnsi="Times New Roman"/>
                <w:sz w:val="24"/>
                <w:szCs w:val="24"/>
                <w:u w:val="single"/>
              </w:rPr>
              <w:t xml:space="preserve"> оказывает поддержку по следующим направлениям:</w:t>
            </w:r>
          </w:p>
          <w:p w:rsidR="00495A5B" w:rsidRPr="00495A5B" w:rsidRDefault="00495A5B" w:rsidP="00495A5B">
            <w:pPr>
              <w:pStyle w:val="11"/>
              <w:ind w:left="160" w:right="175" w:hanging="11"/>
              <w:jc w:val="both"/>
              <w:rPr>
                <w:rFonts w:eastAsia="Proxima Nova"/>
                <w:szCs w:val="24"/>
                <w:lang w:val="ru-RU"/>
              </w:rPr>
            </w:pPr>
            <w:r w:rsidRPr="00495A5B">
              <w:rPr>
                <w:rFonts w:eastAsia="Proxima Nova"/>
                <w:szCs w:val="24"/>
                <w:lang w:val="ru-RU"/>
              </w:rPr>
              <w:t>- Помощь по вопросам, касающимся организации дистанционного и обучения, в том числе консультации по получению доступа к личному кабинету Слушателя и электронным информационным ресурсам организатора, по средствам электронной почты.</w:t>
            </w:r>
          </w:p>
        </w:tc>
      </w:tr>
      <w:tr w:rsidR="00495A5B" w:rsidRPr="00495A5B" w:rsidTr="00495A5B">
        <w:trPr>
          <w:trHeight w:val="6240"/>
        </w:trPr>
        <w:tc>
          <w:tcPr>
            <w:tcW w:w="3195" w:type="dxa"/>
          </w:tcPr>
          <w:p w:rsidR="00495A5B" w:rsidRPr="00495A5B" w:rsidRDefault="00495A5B" w:rsidP="00495A5B">
            <w:pPr>
              <w:ind w:left="0" w:right="125"/>
              <w:rPr>
                <w:rFonts w:eastAsia="Proxima Nova"/>
                <w:sz w:val="24"/>
                <w:szCs w:val="24"/>
              </w:rPr>
            </w:pPr>
            <w:r w:rsidRPr="00495A5B">
              <w:rPr>
                <w:rFonts w:ascii="Times New Roman CYR" w:eastAsia="Proxima Nova" w:hAnsi="Times New Roman CYR"/>
                <w:color w:val="000000"/>
                <w:sz w:val="24"/>
                <w:szCs w:val="24"/>
              </w:rPr>
              <w:lastRenderedPageBreak/>
              <w:t>ОБРАЗОВАТЕЛЬНЫЙ РЕСУРС:</w:t>
            </w:r>
          </w:p>
        </w:tc>
        <w:tc>
          <w:tcPr>
            <w:tcW w:w="6829" w:type="dxa"/>
          </w:tcPr>
          <w:p w:rsidR="00495A5B" w:rsidRPr="00495A5B" w:rsidRDefault="00495A5B" w:rsidP="00495A5B">
            <w:pPr>
              <w:ind w:left="160" w:right="175" w:hanging="11"/>
              <w:rPr>
                <w:rFonts w:ascii="Times New Roman" w:hAnsi="Times New Roman"/>
                <w:sz w:val="24"/>
                <w:szCs w:val="24"/>
              </w:rPr>
            </w:pPr>
            <w:proofErr w:type="gramStart"/>
            <w:r w:rsidRPr="00495A5B">
              <w:rPr>
                <w:rFonts w:ascii="Times New Roman" w:eastAsia="Proxima Nova" w:hAnsi="Times New Roman"/>
                <w:sz w:val="24"/>
                <w:szCs w:val="24"/>
              </w:rPr>
              <w:t>в рамках обучения, Слушателю предоставляется доступ (на 12 (двенадцать) календарных месяцев) к информационно образовательному ресурсу (</w:t>
            </w:r>
            <w:hyperlink r:id="rId12" w:tooltip="https://www.pro-ability.ru/" w:history="1">
              <w:r w:rsidRPr="00495A5B">
                <w:rPr>
                  <w:rStyle w:val="ab"/>
                  <w:rFonts w:ascii="Times New Roman" w:eastAsia="Proxima Nova" w:hAnsi="Times New Roman"/>
                  <w:sz w:val="24"/>
                  <w:szCs w:val="24"/>
                </w:rPr>
                <w:t>https://www.pro-ability.ru/</w:t>
              </w:r>
            </w:hyperlink>
            <w:r w:rsidRPr="00495A5B">
              <w:rPr>
                <w:rFonts w:ascii="Times New Roman" w:eastAsia="Proxima Nova" w:hAnsi="Times New Roman"/>
                <w:sz w:val="24"/>
                <w:szCs w:val="24"/>
              </w:rPr>
              <w:t xml:space="preserve"> - сайт Исполнителя), с целью </w:t>
            </w:r>
            <w:r w:rsidRPr="00495A5B">
              <w:rPr>
                <w:rFonts w:ascii="Times New Roman" w:hAnsi="Times New Roman"/>
                <w:sz w:val="24"/>
                <w:szCs w:val="24"/>
              </w:rPr>
              <w:t>обеспечить закрепление полученных Слушателем в процессе обучения знаний, умений и навыков применения нормативных правовых актов в соответствии с тематикой курса.</w:t>
            </w:r>
            <w:proofErr w:type="gramEnd"/>
          </w:p>
          <w:p w:rsidR="00495A5B" w:rsidRPr="00495A5B" w:rsidRDefault="00495A5B" w:rsidP="00495A5B">
            <w:pPr>
              <w:ind w:left="160" w:right="175" w:hanging="11"/>
              <w:rPr>
                <w:rFonts w:ascii="Times New Roman" w:hAnsi="Times New Roman"/>
                <w:bCs/>
                <w:sz w:val="24"/>
                <w:szCs w:val="24"/>
              </w:rPr>
            </w:pPr>
            <w:r w:rsidRPr="00495A5B">
              <w:rPr>
                <w:rFonts w:ascii="Times New Roman" w:hAnsi="Times New Roman"/>
                <w:bCs/>
                <w:sz w:val="24"/>
                <w:szCs w:val="24"/>
              </w:rPr>
              <w:t>Образовательный ресу</w:t>
            </w:r>
            <w:proofErr w:type="gramStart"/>
            <w:r w:rsidRPr="00495A5B">
              <w:rPr>
                <w:rFonts w:ascii="Times New Roman" w:hAnsi="Times New Roman"/>
                <w:bCs/>
                <w:sz w:val="24"/>
                <w:szCs w:val="24"/>
              </w:rPr>
              <w:t>рс вкл</w:t>
            </w:r>
            <w:proofErr w:type="gramEnd"/>
            <w:r w:rsidRPr="00495A5B">
              <w:rPr>
                <w:rFonts w:ascii="Times New Roman" w:hAnsi="Times New Roman"/>
                <w:bCs/>
                <w:sz w:val="24"/>
                <w:szCs w:val="24"/>
              </w:rPr>
              <w:t>ючает в себя:</w:t>
            </w:r>
          </w:p>
          <w:p w:rsidR="00495A5B" w:rsidRPr="00495A5B" w:rsidRDefault="00495A5B" w:rsidP="00495A5B">
            <w:pPr>
              <w:pStyle w:val="ac"/>
              <w:numPr>
                <w:ilvl w:val="0"/>
                <w:numId w:val="11"/>
              </w:numPr>
              <w:ind w:left="160" w:right="175" w:hanging="11"/>
              <w:jc w:val="both"/>
              <w:rPr>
                <w:rFonts w:ascii="Times New Roman" w:eastAsia="Proxima Nova" w:hAnsi="Times New Roman"/>
                <w:bCs/>
              </w:rPr>
            </w:pPr>
            <w:r w:rsidRPr="00495A5B">
              <w:rPr>
                <w:rFonts w:ascii="Times New Roman" w:eastAsia="Proxima Nova" w:hAnsi="Times New Roman"/>
                <w:u w:val="single"/>
              </w:rPr>
              <w:t>Ежедневные онлайн уроки</w:t>
            </w:r>
            <w:r w:rsidRPr="00495A5B">
              <w:rPr>
                <w:rFonts w:ascii="Times New Roman" w:eastAsia="Proxima Nova" w:hAnsi="Times New Roman"/>
                <w:bCs/>
              </w:rPr>
              <w:t xml:space="preserve"> (онлайн-встречи), </w:t>
            </w:r>
            <w:proofErr w:type="spellStart"/>
            <w:r w:rsidRPr="00495A5B">
              <w:rPr>
                <w:rFonts w:ascii="Times New Roman" w:eastAsia="Proxima Nova" w:hAnsi="Times New Roman"/>
                <w:bCs/>
              </w:rPr>
              <w:t>вебинары</w:t>
            </w:r>
            <w:proofErr w:type="spellEnd"/>
            <w:r w:rsidRPr="00495A5B">
              <w:rPr>
                <w:rFonts w:ascii="Times New Roman" w:eastAsia="Proxima Nova" w:hAnsi="Times New Roman"/>
                <w:bCs/>
              </w:rPr>
              <w:t xml:space="preserve">, семинары - эксперты центра онлайн обучения разбирают актуальные вопросы последних изменений в </w:t>
            </w:r>
            <w:proofErr w:type="gramStart"/>
            <w:r w:rsidRPr="00495A5B">
              <w:rPr>
                <w:rFonts w:ascii="Times New Roman" w:eastAsia="Proxima Nova" w:hAnsi="Times New Roman"/>
                <w:bCs/>
              </w:rPr>
              <w:t>соответствии</w:t>
            </w:r>
            <w:proofErr w:type="gramEnd"/>
            <w:r w:rsidRPr="00495A5B">
              <w:rPr>
                <w:rFonts w:ascii="Times New Roman" w:eastAsia="Proxima Nova" w:hAnsi="Times New Roman"/>
                <w:bCs/>
              </w:rPr>
              <w:t xml:space="preserve"> тематике курса.  Все видео в записи, хранятся на сайте Исполнителя.</w:t>
            </w:r>
          </w:p>
          <w:p w:rsidR="00495A5B" w:rsidRPr="00495A5B" w:rsidRDefault="00495A5B" w:rsidP="00495A5B">
            <w:pPr>
              <w:pStyle w:val="ac"/>
              <w:numPr>
                <w:ilvl w:val="0"/>
                <w:numId w:val="11"/>
              </w:numPr>
              <w:ind w:left="160" w:right="175" w:hanging="11"/>
              <w:jc w:val="both"/>
              <w:rPr>
                <w:rFonts w:ascii="Times New Roman" w:eastAsia="Proxima Nova" w:hAnsi="Times New Roman"/>
                <w:bCs/>
              </w:rPr>
            </w:pPr>
            <w:r w:rsidRPr="00495A5B">
              <w:rPr>
                <w:rFonts w:ascii="Times New Roman" w:eastAsia="Proxima Nova" w:hAnsi="Times New Roman"/>
                <w:u w:val="single"/>
              </w:rPr>
              <w:t>Дополнительные бесплатные образовательные курсы</w:t>
            </w:r>
            <w:r w:rsidRPr="00495A5B">
              <w:rPr>
                <w:rFonts w:ascii="Times New Roman" w:eastAsia="Proxima Nova" w:hAnsi="Times New Roman"/>
                <w:bCs/>
              </w:rPr>
              <w:t xml:space="preserve"> (доступ к курсам находится в </w:t>
            </w:r>
            <w:proofErr w:type="gramStart"/>
            <w:r w:rsidRPr="00495A5B">
              <w:rPr>
                <w:rFonts w:ascii="Times New Roman" w:eastAsia="Proxima Nova" w:hAnsi="Times New Roman"/>
                <w:bCs/>
              </w:rPr>
              <w:t>разделе</w:t>
            </w:r>
            <w:proofErr w:type="gramEnd"/>
            <w:r w:rsidRPr="00495A5B">
              <w:rPr>
                <w:rFonts w:ascii="Times New Roman" w:eastAsia="Proxima Nova" w:hAnsi="Times New Roman"/>
                <w:bCs/>
              </w:rPr>
              <w:t xml:space="preserve"> «Бесплатные курсы»), направленные на получение</w:t>
            </w:r>
            <w:r w:rsidRPr="00495A5B">
              <w:rPr>
                <w:rFonts w:ascii="Times New Roman" w:hAnsi="Times New Roman"/>
                <w:bCs/>
              </w:rPr>
              <w:t xml:space="preserve"> Слушателем знаний, умений и навыков (по окончанию</w:t>
            </w:r>
            <w:r w:rsidRPr="00495A5B">
              <w:rPr>
                <w:rFonts w:ascii="Times New Roman" w:eastAsia="Proxima Nova" w:hAnsi="Times New Roman"/>
                <w:bCs/>
              </w:rPr>
              <w:t xml:space="preserve"> курса, Слушателю выдаётся именной сертификат*).</w:t>
            </w:r>
          </w:p>
          <w:p w:rsidR="00495A5B" w:rsidRPr="00495A5B" w:rsidRDefault="00495A5B" w:rsidP="00495A5B">
            <w:pPr>
              <w:pStyle w:val="ac"/>
              <w:numPr>
                <w:ilvl w:val="0"/>
                <w:numId w:val="11"/>
              </w:numPr>
              <w:ind w:left="160" w:right="175" w:hanging="11"/>
              <w:jc w:val="both"/>
              <w:rPr>
                <w:rFonts w:ascii="Times New Roman" w:eastAsia="Proxima Nova" w:hAnsi="Times New Roman"/>
                <w:bCs/>
                <w:i/>
              </w:rPr>
            </w:pPr>
            <w:r w:rsidRPr="00495A5B">
              <w:rPr>
                <w:rFonts w:ascii="Times New Roman" w:eastAsia="Proxima Nova" w:hAnsi="Times New Roman"/>
                <w:bCs/>
              </w:rPr>
              <w:t>Сертификат является документом о наличии специальных знаний, но не является документом об образовании</w:t>
            </w:r>
            <w:r w:rsidRPr="00495A5B">
              <w:rPr>
                <w:rFonts w:ascii="Times New Roman" w:hAnsi="Times New Roman"/>
                <w:bCs/>
                <w:i/>
                <w:color w:val="333333"/>
                <w:shd w:val="clear" w:color="auto" w:fill="FFFFFF"/>
              </w:rPr>
              <w:t>. </w:t>
            </w:r>
            <w:r w:rsidRPr="00495A5B">
              <w:rPr>
                <w:rFonts w:ascii="Times New Roman" w:eastAsia="Proxima Nova" w:hAnsi="Times New Roman"/>
                <w:bCs/>
                <w:i/>
              </w:rPr>
              <w:t xml:space="preserve"> </w:t>
            </w:r>
          </w:p>
          <w:p w:rsidR="00495A5B" w:rsidRPr="00495A5B" w:rsidRDefault="00495A5B" w:rsidP="00495A5B">
            <w:pPr>
              <w:pStyle w:val="ac"/>
              <w:numPr>
                <w:ilvl w:val="0"/>
                <w:numId w:val="11"/>
              </w:numPr>
              <w:ind w:left="160" w:right="175" w:hanging="11"/>
              <w:jc w:val="both"/>
              <w:rPr>
                <w:rFonts w:ascii="Times New Roman" w:eastAsia="Proxima Nova" w:hAnsi="Times New Roman"/>
                <w:bCs/>
              </w:rPr>
            </w:pPr>
            <w:r w:rsidRPr="00495A5B">
              <w:rPr>
                <w:rFonts w:ascii="Times New Roman" w:eastAsia="Proxima Nova" w:hAnsi="Times New Roman"/>
                <w:u w:val="single"/>
              </w:rPr>
              <w:t>Новости</w:t>
            </w:r>
            <w:r w:rsidRPr="00495A5B">
              <w:rPr>
                <w:rFonts w:ascii="Times New Roman" w:eastAsia="Proxima Nova" w:hAnsi="Times New Roman"/>
              </w:rPr>
              <w:t xml:space="preserve"> </w:t>
            </w:r>
            <w:r w:rsidRPr="00495A5B">
              <w:rPr>
                <w:rFonts w:ascii="Times New Roman" w:eastAsia="Proxima Nova" w:hAnsi="Times New Roman"/>
                <w:bCs/>
              </w:rPr>
              <w:t>(актуальные изменения в законодательстве в соответствие с тематикой курса с ежедневным обновлением).</w:t>
            </w:r>
          </w:p>
          <w:p w:rsidR="00495A5B" w:rsidRPr="00495A5B" w:rsidRDefault="00495A5B" w:rsidP="00495A5B">
            <w:pPr>
              <w:pStyle w:val="ac"/>
              <w:numPr>
                <w:ilvl w:val="0"/>
                <w:numId w:val="11"/>
              </w:numPr>
              <w:ind w:left="160" w:right="175" w:hanging="11"/>
              <w:jc w:val="both"/>
              <w:rPr>
                <w:rFonts w:ascii="Times New Roman" w:eastAsia="Proxima Nova" w:hAnsi="Times New Roman"/>
                <w:bCs/>
              </w:rPr>
            </w:pPr>
            <w:r w:rsidRPr="00495A5B">
              <w:rPr>
                <w:rFonts w:ascii="Times New Roman" w:eastAsia="Proxima Nova" w:hAnsi="Times New Roman"/>
                <w:u w:val="single"/>
              </w:rPr>
              <w:t>Статьи</w:t>
            </w:r>
            <w:r w:rsidRPr="00495A5B">
              <w:rPr>
                <w:rFonts w:ascii="Times New Roman" w:eastAsia="Proxima Nova" w:hAnsi="Times New Roman"/>
              </w:rPr>
              <w:t xml:space="preserve"> </w:t>
            </w:r>
            <w:r w:rsidRPr="00495A5B">
              <w:rPr>
                <w:rFonts w:ascii="Times New Roman" w:eastAsia="Proxima Nova" w:hAnsi="Times New Roman"/>
                <w:bCs/>
              </w:rPr>
              <w:t xml:space="preserve">(полезная информация и актуальные материалы в </w:t>
            </w:r>
            <w:proofErr w:type="gramStart"/>
            <w:r w:rsidRPr="00495A5B">
              <w:rPr>
                <w:rFonts w:ascii="Times New Roman" w:eastAsia="Proxima Nova" w:hAnsi="Times New Roman"/>
                <w:bCs/>
              </w:rPr>
              <w:t>соответствии</w:t>
            </w:r>
            <w:proofErr w:type="gramEnd"/>
            <w:r w:rsidRPr="00495A5B">
              <w:rPr>
                <w:rFonts w:ascii="Times New Roman" w:eastAsia="Proxima Nova" w:hAnsi="Times New Roman"/>
                <w:bCs/>
              </w:rPr>
              <w:t xml:space="preserve"> с тематикой курса).</w:t>
            </w:r>
          </w:p>
          <w:p w:rsidR="00495A5B" w:rsidRPr="00495A5B" w:rsidRDefault="00495A5B" w:rsidP="00495A5B">
            <w:pPr>
              <w:pStyle w:val="11"/>
              <w:widowControl w:val="0"/>
              <w:numPr>
                <w:ilvl w:val="0"/>
                <w:numId w:val="11"/>
              </w:numPr>
              <w:ind w:left="160" w:right="175" w:hanging="11"/>
              <w:rPr>
                <w:rFonts w:eastAsia="Proxima Nova"/>
                <w:szCs w:val="24"/>
                <w:lang w:val="ru-RU"/>
              </w:rPr>
            </w:pPr>
            <w:r w:rsidRPr="00495A5B">
              <w:rPr>
                <w:rFonts w:eastAsia="Proxima Nova"/>
                <w:szCs w:val="24"/>
                <w:u w:val="single"/>
                <w:lang w:val="ru-RU"/>
              </w:rPr>
              <w:t>Готовые практические решения</w:t>
            </w:r>
            <w:r w:rsidRPr="00495A5B">
              <w:rPr>
                <w:rFonts w:eastAsia="Proxima Nova"/>
                <w:bCs/>
                <w:szCs w:val="24"/>
                <w:lang w:val="ru-RU"/>
              </w:rPr>
              <w:t xml:space="preserve"> (аналитические материалы) в </w:t>
            </w:r>
            <w:proofErr w:type="gramStart"/>
            <w:r w:rsidRPr="00495A5B">
              <w:rPr>
                <w:rFonts w:eastAsia="Proxima Nova"/>
                <w:bCs/>
                <w:szCs w:val="24"/>
                <w:lang w:val="ru-RU"/>
              </w:rPr>
              <w:t>соответствии</w:t>
            </w:r>
            <w:proofErr w:type="gramEnd"/>
            <w:r w:rsidRPr="00495A5B">
              <w:rPr>
                <w:rFonts w:eastAsia="Proxima Nova"/>
                <w:bCs/>
                <w:szCs w:val="24"/>
                <w:lang w:val="ru-RU"/>
              </w:rPr>
              <w:t xml:space="preserve"> с тематикой курса.</w:t>
            </w:r>
          </w:p>
        </w:tc>
      </w:tr>
      <w:tr w:rsidR="00495A5B" w:rsidRPr="00495A5B" w:rsidTr="00495A5B">
        <w:trPr>
          <w:trHeight w:val="368"/>
        </w:trPr>
        <w:tc>
          <w:tcPr>
            <w:tcW w:w="3195" w:type="dxa"/>
          </w:tcPr>
          <w:p w:rsidR="00495A5B" w:rsidRPr="00495A5B" w:rsidRDefault="00495A5B" w:rsidP="00495A5B">
            <w:pPr>
              <w:ind w:left="0"/>
              <w:rPr>
                <w:rFonts w:eastAsia="Proxima Nova"/>
                <w:sz w:val="24"/>
                <w:szCs w:val="24"/>
              </w:rPr>
            </w:pPr>
          </w:p>
        </w:tc>
        <w:tc>
          <w:tcPr>
            <w:tcW w:w="6829" w:type="dxa"/>
          </w:tcPr>
          <w:p w:rsidR="00495A5B" w:rsidRPr="00495A5B" w:rsidRDefault="00495A5B" w:rsidP="00495A5B">
            <w:pPr>
              <w:pStyle w:val="11"/>
              <w:ind w:left="160" w:hanging="11"/>
              <w:rPr>
                <w:rFonts w:eastAsia="Proxima Nova"/>
                <w:szCs w:val="24"/>
                <w:lang w:val="ru-RU"/>
              </w:rPr>
            </w:pPr>
          </w:p>
        </w:tc>
      </w:tr>
    </w:tbl>
    <w:p w:rsidR="00495A5B" w:rsidRDefault="00495A5B" w:rsidP="009329D8">
      <w:pPr>
        <w:pStyle w:val="ConsPlusNonformat"/>
        <w:spacing w:line="276" w:lineRule="auto"/>
        <w:ind w:firstLine="540"/>
        <w:jc w:val="both"/>
        <w:rPr>
          <w:rFonts w:ascii="Times New Roman" w:hAnsi="Times New Roman" w:cs="Times New Roman"/>
          <w:b/>
          <w:sz w:val="24"/>
          <w:szCs w:val="24"/>
        </w:rPr>
      </w:pPr>
    </w:p>
    <w:p w:rsidR="00495A5B" w:rsidRDefault="00495A5B" w:rsidP="009329D8">
      <w:pPr>
        <w:pStyle w:val="ConsPlusNonformat"/>
        <w:spacing w:line="276" w:lineRule="auto"/>
        <w:ind w:firstLine="540"/>
        <w:jc w:val="both"/>
        <w:rPr>
          <w:rFonts w:ascii="Times New Roman" w:hAnsi="Times New Roman" w:cs="Times New Roman"/>
          <w:b/>
          <w:sz w:val="24"/>
          <w:szCs w:val="24"/>
        </w:rPr>
      </w:pPr>
    </w:p>
    <w:p w:rsidR="009329D8" w:rsidRPr="0022622D" w:rsidRDefault="009329D8" w:rsidP="009329D8">
      <w:pPr>
        <w:pStyle w:val="ConsPlusNonformat"/>
        <w:spacing w:line="276" w:lineRule="auto"/>
        <w:ind w:firstLine="540"/>
        <w:jc w:val="both"/>
        <w:rPr>
          <w:rFonts w:ascii="Times New Roman" w:hAnsi="Times New Roman" w:cs="Times New Roman"/>
          <w:b/>
          <w:sz w:val="24"/>
          <w:szCs w:val="24"/>
        </w:rPr>
      </w:pPr>
      <w:r w:rsidRPr="0022622D">
        <w:rPr>
          <w:rFonts w:ascii="Times New Roman" w:hAnsi="Times New Roman" w:cs="Times New Roman"/>
          <w:b/>
          <w:sz w:val="24"/>
          <w:szCs w:val="24"/>
        </w:rPr>
        <w:t>7. Исполнитель должен:</w:t>
      </w:r>
    </w:p>
    <w:p w:rsidR="009329D8" w:rsidRPr="0067535E" w:rsidRDefault="009329D8" w:rsidP="009329D8">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Pr="0067535E">
        <w:rPr>
          <w:rFonts w:ascii="Times New Roman" w:hAnsi="Times New Roman" w:cs="Times New Roman"/>
          <w:sz w:val="24"/>
          <w:szCs w:val="24"/>
        </w:rPr>
        <w:t>.1. Организовать учебный процесс с использованием учебно-методических материалов, обеспечив гражданск</w:t>
      </w:r>
      <w:r>
        <w:rPr>
          <w:rFonts w:ascii="Times New Roman" w:hAnsi="Times New Roman" w:cs="Times New Roman"/>
          <w:sz w:val="24"/>
          <w:szCs w:val="24"/>
        </w:rPr>
        <w:t>их</w:t>
      </w:r>
      <w:r w:rsidRPr="0067535E">
        <w:rPr>
          <w:rFonts w:ascii="Times New Roman" w:hAnsi="Times New Roman" w:cs="Times New Roman"/>
          <w:sz w:val="24"/>
          <w:szCs w:val="24"/>
        </w:rPr>
        <w:t xml:space="preserve"> служащ</w:t>
      </w:r>
      <w:r>
        <w:rPr>
          <w:rFonts w:ascii="Times New Roman" w:hAnsi="Times New Roman" w:cs="Times New Roman"/>
          <w:sz w:val="24"/>
          <w:szCs w:val="24"/>
        </w:rPr>
        <w:t>их</w:t>
      </w:r>
      <w:r w:rsidRPr="0067535E">
        <w:rPr>
          <w:rFonts w:ascii="Times New Roman" w:hAnsi="Times New Roman" w:cs="Times New Roman"/>
          <w:sz w:val="24"/>
          <w:szCs w:val="24"/>
        </w:rPr>
        <w:t xml:space="preserve"> актуальными на день проведения обучения текстами нормативных правовых актов </w:t>
      </w:r>
      <w:r>
        <w:rPr>
          <w:rFonts w:ascii="Times New Roman" w:hAnsi="Times New Roman" w:cs="Times New Roman"/>
          <w:sz w:val="24"/>
          <w:szCs w:val="24"/>
        </w:rPr>
        <w:t xml:space="preserve">и </w:t>
      </w:r>
      <w:r w:rsidRPr="0067535E">
        <w:rPr>
          <w:rFonts w:ascii="Times New Roman" w:hAnsi="Times New Roman" w:cs="Times New Roman"/>
          <w:sz w:val="24"/>
          <w:szCs w:val="24"/>
        </w:rPr>
        <w:t xml:space="preserve">иными методическими материалами </w:t>
      </w:r>
      <w:r>
        <w:rPr>
          <w:rFonts w:ascii="Times New Roman" w:hAnsi="Times New Roman" w:cs="Times New Roman"/>
          <w:sz w:val="24"/>
          <w:szCs w:val="24"/>
        </w:rPr>
        <w:br/>
      </w:r>
      <w:r w:rsidRPr="0067535E">
        <w:rPr>
          <w:rFonts w:ascii="Times New Roman" w:hAnsi="Times New Roman" w:cs="Times New Roman"/>
          <w:sz w:val="24"/>
          <w:szCs w:val="24"/>
        </w:rPr>
        <w:t>по усмотрению Исполнителя.</w:t>
      </w:r>
    </w:p>
    <w:p w:rsidR="009329D8" w:rsidRPr="0067535E" w:rsidRDefault="009329D8" w:rsidP="009329D8">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Pr="0067535E">
        <w:rPr>
          <w:rFonts w:ascii="Times New Roman" w:hAnsi="Times New Roman" w:cs="Times New Roman"/>
          <w:sz w:val="24"/>
          <w:szCs w:val="24"/>
        </w:rPr>
        <w:t>.2. Провести комплексную оценку приобретенных гражданским</w:t>
      </w:r>
      <w:r>
        <w:rPr>
          <w:rFonts w:ascii="Times New Roman" w:hAnsi="Times New Roman" w:cs="Times New Roman"/>
          <w:sz w:val="24"/>
          <w:szCs w:val="24"/>
        </w:rPr>
        <w:t>и</w:t>
      </w:r>
      <w:r w:rsidRPr="0067535E">
        <w:rPr>
          <w:rFonts w:ascii="Times New Roman" w:hAnsi="Times New Roman" w:cs="Times New Roman"/>
          <w:sz w:val="24"/>
          <w:szCs w:val="24"/>
        </w:rPr>
        <w:t xml:space="preserve"> служащим</w:t>
      </w:r>
      <w:r>
        <w:rPr>
          <w:rFonts w:ascii="Times New Roman" w:hAnsi="Times New Roman" w:cs="Times New Roman"/>
          <w:sz w:val="24"/>
          <w:szCs w:val="24"/>
        </w:rPr>
        <w:t>и</w:t>
      </w:r>
      <w:r w:rsidRPr="0067535E">
        <w:rPr>
          <w:rFonts w:ascii="Times New Roman" w:hAnsi="Times New Roman" w:cs="Times New Roman"/>
          <w:sz w:val="24"/>
          <w:szCs w:val="24"/>
        </w:rPr>
        <w:t xml:space="preserve"> знаний </w:t>
      </w:r>
      <w:r>
        <w:rPr>
          <w:rFonts w:ascii="Times New Roman" w:hAnsi="Times New Roman" w:cs="Times New Roman"/>
          <w:sz w:val="24"/>
          <w:szCs w:val="24"/>
        </w:rPr>
        <w:br/>
      </w:r>
      <w:r w:rsidRPr="0067535E">
        <w:rPr>
          <w:rFonts w:ascii="Times New Roman" w:hAnsi="Times New Roman" w:cs="Times New Roman"/>
          <w:sz w:val="24"/>
          <w:szCs w:val="24"/>
        </w:rPr>
        <w:t>и выдать гражданск</w:t>
      </w:r>
      <w:r>
        <w:rPr>
          <w:rFonts w:ascii="Times New Roman" w:hAnsi="Times New Roman" w:cs="Times New Roman"/>
          <w:sz w:val="24"/>
          <w:szCs w:val="24"/>
        </w:rPr>
        <w:t>им</w:t>
      </w:r>
      <w:r w:rsidRPr="0067535E">
        <w:rPr>
          <w:rFonts w:ascii="Times New Roman" w:hAnsi="Times New Roman" w:cs="Times New Roman"/>
          <w:sz w:val="24"/>
          <w:szCs w:val="24"/>
        </w:rPr>
        <w:t xml:space="preserve"> служащ</w:t>
      </w:r>
      <w:r>
        <w:rPr>
          <w:rFonts w:ascii="Times New Roman" w:hAnsi="Times New Roman" w:cs="Times New Roman"/>
          <w:sz w:val="24"/>
          <w:szCs w:val="24"/>
        </w:rPr>
        <w:t>им</w:t>
      </w:r>
      <w:r w:rsidRPr="0067535E">
        <w:rPr>
          <w:rFonts w:ascii="Times New Roman" w:hAnsi="Times New Roman" w:cs="Times New Roman"/>
          <w:sz w:val="24"/>
          <w:szCs w:val="24"/>
        </w:rPr>
        <w:t>, успешно прошедшим ит</w:t>
      </w:r>
      <w:r>
        <w:rPr>
          <w:rFonts w:ascii="Times New Roman" w:hAnsi="Times New Roman" w:cs="Times New Roman"/>
          <w:sz w:val="24"/>
          <w:szCs w:val="24"/>
        </w:rPr>
        <w:t>оговую аттестацию, удостоверение</w:t>
      </w:r>
      <w:r w:rsidRPr="0067535E">
        <w:rPr>
          <w:rFonts w:ascii="Times New Roman" w:hAnsi="Times New Roman" w:cs="Times New Roman"/>
          <w:sz w:val="24"/>
          <w:szCs w:val="24"/>
        </w:rPr>
        <w:t xml:space="preserve"> о повышении квалификации установленного образца.</w:t>
      </w:r>
    </w:p>
    <w:p w:rsidR="009329D8" w:rsidRPr="0067535E" w:rsidRDefault="009329D8" w:rsidP="009329D8">
      <w:pPr>
        <w:pStyle w:val="ConsPlusNormal"/>
        <w:spacing w:line="276" w:lineRule="auto"/>
        <w:ind w:firstLine="540"/>
        <w:jc w:val="both"/>
        <w:rPr>
          <w:rFonts w:ascii="Times New Roman" w:hAnsi="Times New Roman" w:cs="Times New Roman"/>
          <w:b/>
          <w:sz w:val="24"/>
          <w:szCs w:val="24"/>
        </w:rPr>
      </w:pPr>
      <w:r>
        <w:rPr>
          <w:rFonts w:ascii="Times New Roman" w:hAnsi="Times New Roman" w:cs="Times New Roman"/>
          <w:b/>
          <w:sz w:val="24"/>
          <w:szCs w:val="24"/>
        </w:rPr>
        <w:t>8</w:t>
      </w:r>
      <w:r w:rsidRPr="0067535E">
        <w:rPr>
          <w:rFonts w:ascii="Times New Roman" w:hAnsi="Times New Roman" w:cs="Times New Roman"/>
          <w:b/>
          <w:sz w:val="24"/>
          <w:szCs w:val="24"/>
        </w:rPr>
        <w:t>. Основание для оказания услуг:</w:t>
      </w:r>
    </w:p>
    <w:p w:rsidR="009329D8" w:rsidRPr="0067535E" w:rsidRDefault="009329D8" w:rsidP="009329D8">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8</w:t>
      </w:r>
      <w:r w:rsidRPr="0067535E">
        <w:rPr>
          <w:rFonts w:ascii="Times New Roman" w:hAnsi="Times New Roman" w:cs="Times New Roman"/>
          <w:sz w:val="24"/>
          <w:szCs w:val="24"/>
        </w:rPr>
        <w:t>.1. Федеральный закон от 27 июля 2004 г. № 79-ФЗ «О государственной гражданской службе Российской Федерации».</w:t>
      </w:r>
    </w:p>
    <w:p w:rsidR="009329D8" w:rsidRPr="0067535E" w:rsidRDefault="009329D8" w:rsidP="009329D8">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Pr="0067535E">
        <w:rPr>
          <w:rFonts w:ascii="Times New Roman" w:hAnsi="Times New Roman" w:cs="Times New Roman"/>
          <w:sz w:val="24"/>
          <w:szCs w:val="24"/>
        </w:rPr>
        <w:t>.2. Указ Президента Российской Федерации от 21 февраля 2019 г. № 68</w:t>
      </w:r>
      <w:r w:rsidRPr="0067535E">
        <w:rPr>
          <w:rFonts w:ascii="Times New Roman" w:hAnsi="Times New Roman" w:cs="Times New Roman"/>
          <w:sz w:val="24"/>
          <w:szCs w:val="24"/>
        </w:rPr>
        <w:br/>
        <w:t>«О профессиональном развитии государственных гражданских служащих Российской Федерации».</w:t>
      </w:r>
    </w:p>
    <w:p w:rsidR="009329D8" w:rsidRPr="0067535E" w:rsidRDefault="009329D8" w:rsidP="009329D8">
      <w:pPr>
        <w:pStyle w:val="ConsPlusNormal"/>
        <w:spacing w:line="276" w:lineRule="auto"/>
        <w:ind w:firstLine="567"/>
        <w:jc w:val="both"/>
        <w:rPr>
          <w:rFonts w:ascii="Times New Roman" w:hAnsi="Times New Roman" w:cs="Times New Roman"/>
          <w:b/>
          <w:sz w:val="24"/>
          <w:szCs w:val="24"/>
        </w:rPr>
      </w:pPr>
      <w:r>
        <w:rPr>
          <w:rFonts w:ascii="Times New Roman" w:hAnsi="Times New Roman" w:cs="Times New Roman"/>
          <w:sz w:val="24"/>
          <w:szCs w:val="24"/>
        </w:rPr>
        <w:t>8</w:t>
      </w:r>
      <w:r w:rsidRPr="0067535E">
        <w:rPr>
          <w:rFonts w:ascii="Times New Roman" w:hAnsi="Times New Roman" w:cs="Times New Roman"/>
          <w:sz w:val="24"/>
          <w:szCs w:val="24"/>
        </w:rPr>
        <w:t xml:space="preserve">.3. Государственный заказ на мероприятия по профессиональному развитию федеральных государственных </w:t>
      </w:r>
      <w:r w:rsidRPr="004B2B12">
        <w:rPr>
          <w:rFonts w:ascii="Times New Roman" w:hAnsi="Times New Roman" w:cs="Times New Roman"/>
          <w:sz w:val="24"/>
          <w:szCs w:val="24"/>
        </w:rPr>
        <w:t>гражданских служащих на 202</w:t>
      </w:r>
      <w:r w:rsidR="00D363BD">
        <w:rPr>
          <w:rFonts w:ascii="Times New Roman" w:hAnsi="Times New Roman" w:cs="Times New Roman"/>
          <w:sz w:val="24"/>
          <w:szCs w:val="24"/>
        </w:rPr>
        <w:t>6</w:t>
      </w:r>
      <w:r w:rsidRPr="004B2B12">
        <w:rPr>
          <w:rFonts w:ascii="Times New Roman" w:hAnsi="Times New Roman" w:cs="Times New Roman"/>
          <w:sz w:val="24"/>
          <w:szCs w:val="24"/>
        </w:rPr>
        <w:t xml:space="preserve"> год, утвержденный распоряжением Правительства Российской Федерации от </w:t>
      </w:r>
      <w:r w:rsidR="00D363BD" w:rsidRPr="00D363BD">
        <w:rPr>
          <w:rFonts w:ascii="Times New Roman" w:hAnsi="Times New Roman" w:cs="Times New Roman"/>
          <w:sz w:val="24"/>
          <w:szCs w:val="24"/>
        </w:rPr>
        <w:t>11 марта 2026 г. № 471-р</w:t>
      </w:r>
      <w:r w:rsidRPr="004B2B12">
        <w:rPr>
          <w:rFonts w:ascii="Times New Roman" w:hAnsi="Times New Roman" w:cs="Times New Roman"/>
          <w:sz w:val="24"/>
          <w:szCs w:val="24"/>
        </w:rPr>
        <w:t>.</w:t>
      </w:r>
      <w:r w:rsidRPr="0067535E">
        <w:rPr>
          <w:rFonts w:ascii="Times New Roman" w:hAnsi="Times New Roman" w:cs="Times New Roman"/>
          <w:b/>
          <w:sz w:val="24"/>
          <w:szCs w:val="24"/>
        </w:rPr>
        <w:t xml:space="preserve"> </w:t>
      </w:r>
    </w:p>
    <w:p w:rsidR="009329D8" w:rsidRPr="0067535E" w:rsidRDefault="009329D8" w:rsidP="009329D8">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b/>
          <w:sz w:val="24"/>
          <w:szCs w:val="24"/>
        </w:rPr>
        <w:t>9</w:t>
      </w:r>
      <w:r w:rsidRPr="0067535E">
        <w:rPr>
          <w:rFonts w:ascii="Times New Roman" w:hAnsi="Times New Roman" w:cs="Times New Roman"/>
          <w:b/>
          <w:sz w:val="24"/>
          <w:szCs w:val="24"/>
        </w:rPr>
        <w:t xml:space="preserve">. </w:t>
      </w:r>
      <w:proofErr w:type="gramStart"/>
      <w:r w:rsidRPr="0067535E">
        <w:rPr>
          <w:rFonts w:ascii="Times New Roman" w:hAnsi="Times New Roman" w:cs="Times New Roman"/>
          <w:b/>
          <w:sz w:val="24"/>
          <w:szCs w:val="24"/>
        </w:rPr>
        <w:t xml:space="preserve">Отчетная документация: </w:t>
      </w:r>
      <w:r w:rsidRPr="0067535E">
        <w:rPr>
          <w:rFonts w:ascii="Times New Roman" w:hAnsi="Times New Roman" w:cs="Times New Roman"/>
          <w:sz w:val="24"/>
          <w:szCs w:val="24"/>
        </w:rPr>
        <w:t>по окончании оказания услуг Исполнителем должны быть предоставлен Заказчику для подписания Акт сдачи-приемки оказанных услуг,</w:t>
      </w:r>
      <w:r w:rsidRPr="0067535E">
        <w:rPr>
          <w:rFonts w:ascii="Times New Roman" w:hAnsi="Times New Roman" w:cs="Times New Roman"/>
          <w:sz w:val="24"/>
          <w:szCs w:val="24"/>
        </w:rPr>
        <w:br/>
        <w:t xml:space="preserve">в котором Исполнитель указывает полную информацию о фактически оказанных образовательных услугах (по форме, предоставленной Заказчиком), счет на оплату </w:t>
      </w:r>
      <w:r>
        <w:rPr>
          <w:rFonts w:ascii="Times New Roman" w:hAnsi="Times New Roman" w:cs="Times New Roman"/>
          <w:sz w:val="24"/>
          <w:szCs w:val="24"/>
        </w:rPr>
        <w:br/>
      </w:r>
      <w:r w:rsidRPr="0067535E">
        <w:rPr>
          <w:rFonts w:ascii="Times New Roman" w:hAnsi="Times New Roman" w:cs="Times New Roman"/>
          <w:sz w:val="24"/>
          <w:szCs w:val="24"/>
        </w:rPr>
        <w:t>за оказанные услуги, удостоверения о повышении квалификации.</w:t>
      </w:r>
      <w:proofErr w:type="gramEnd"/>
    </w:p>
    <w:p w:rsidR="009329D8" w:rsidRPr="0067535E" w:rsidRDefault="009329D8" w:rsidP="009329D8">
      <w:pPr>
        <w:pStyle w:val="ConsPlusNonformat"/>
        <w:spacing w:line="276" w:lineRule="auto"/>
        <w:ind w:firstLine="540"/>
        <w:jc w:val="both"/>
        <w:rPr>
          <w:rFonts w:ascii="Times New Roman" w:hAnsi="Times New Roman" w:cs="Times New Roman"/>
          <w:b/>
          <w:sz w:val="24"/>
          <w:szCs w:val="24"/>
        </w:rPr>
      </w:pPr>
      <w:r>
        <w:rPr>
          <w:rFonts w:ascii="Times New Roman" w:hAnsi="Times New Roman" w:cs="Times New Roman"/>
          <w:b/>
          <w:sz w:val="24"/>
          <w:szCs w:val="24"/>
        </w:rPr>
        <w:t>10</w:t>
      </w:r>
      <w:r w:rsidRPr="0067535E">
        <w:rPr>
          <w:rFonts w:ascii="Times New Roman" w:hAnsi="Times New Roman" w:cs="Times New Roman"/>
          <w:b/>
          <w:sz w:val="24"/>
          <w:szCs w:val="24"/>
        </w:rPr>
        <w:t>. Требование к участнику закупки:</w:t>
      </w:r>
    </w:p>
    <w:p w:rsidR="009329D8" w:rsidRPr="0067535E" w:rsidRDefault="009329D8" w:rsidP="009329D8">
      <w:pPr>
        <w:pStyle w:val="ConsPlusNonformat"/>
        <w:spacing w:line="276" w:lineRule="auto"/>
        <w:ind w:firstLine="540"/>
        <w:jc w:val="both"/>
        <w:rPr>
          <w:rFonts w:ascii="Times New Roman" w:hAnsi="Times New Roman" w:cs="Times New Roman"/>
          <w:sz w:val="24"/>
          <w:szCs w:val="24"/>
        </w:rPr>
      </w:pPr>
      <w:r w:rsidRPr="0067535E">
        <w:rPr>
          <w:rFonts w:ascii="Times New Roman" w:hAnsi="Times New Roman" w:cs="Times New Roman"/>
          <w:sz w:val="24"/>
          <w:szCs w:val="24"/>
        </w:rPr>
        <w:t xml:space="preserve">В </w:t>
      </w:r>
      <w:proofErr w:type="gramStart"/>
      <w:r w:rsidRPr="0067535E">
        <w:rPr>
          <w:rFonts w:ascii="Times New Roman" w:hAnsi="Times New Roman" w:cs="Times New Roman"/>
          <w:sz w:val="24"/>
          <w:szCs w:val="24"/>
        </w:rPr>
        <w:t>соответствии</w:t>
      </w:r>
      <w:proofErr w:type="gramEnd"/>
      <w:r w:rsidRPr="0067535E">
        <w:rPr>
          <w:rFonts w:ascii="Times New Roman" w:hAnsi="Times New Roman" w:cs="Times New Roman"/>
          <w:sz w:val="24"/>
          <w:szCs w:val="24"/>
        </w:rPr>
        <w:t xml:space="preserve"> с пунктом 1 части 1 статьи 31 Закона № 44-ФЗ Исполнитель должен иметь лицензию на осуществление образовательной деятельности в соответствии </w:t>
      </w:r>
      <w:r>
        <w:rPr>
          <w:rFonts w:ascii="Times New Roman" w:hAnsi="Times New Roman" w:cs="Times New Roman"/>
          <w:sz w:val="24"/>
          <w:szCs w:val="24"/>
        </w:rPr>
        <w:br/>
      </w:r>
      <w:r w:rsidRPr="0067535E">
        <w:rPr>
          <w:rFonts w:ascii="Times New Roman" w:hAnsi="Times New Roman" w:cs="Times New Roman"/>
          <w:sz w:val="24"/>
          <w:szCs w:val="24"/>
        </w:rPr>
        <w:t>с Федеральным законом от 29 декабря 2012 г. № 273 - ФЗ «Об образовании в Российской Федерации».</w:t>
      </w:r>
    </w:p>
    <w:p w:rsidR="009329D8" w:rsidRPr="00A52241" w:rsidRDefault="009329D8" w:rsidP="009329D8"/>
    <w:p w:rsidR="007D0C94" w:rsidRPr="0067535E" w:rsidRDefault="007D0C94" w:rsidP="007D0C94">
      <w:pPr>
        <w:pStyle w:val="ConsPlusTitle"/>
        <w:jc w:val="both"/>
        <w:rPr>
          <w:rFonts w:ascii="Times New Roman" w:hAnsi="Times New Roman" w:cs="Times New Roman"/>
          <w:b w:val="0"/>
          <w:sz w:val="24"/>
          <w:szCs w:val="24"/>
        </w:rPr>
      </w:pPr>
    </w:p>
    <w:p w:rsidR="007D0C94" w:rsidRPr="0067535E" w:rsidRDefault="007D0C94" w:rsidP="007D0C94">
      <w:pPr>
        <w:pStyle w:val="ConsPlusTitle"/>
        <w:jc w:val="both"/>
        <w:rPr>
          <w:rFonts w:ascii="Times New Roman" w:hAnsi="Times New Roman" w:cs="Times New Roman"/>
          <w:b w:val="0"/>
          <w:sz w:val="24"/>
          <w:szCs w:val="24"/>
        </w:rPr>
      </w:pPr>
    </w:p>
    <w:tbl>
      <w:tblPr>
        <w:tblW w:w="9923" w:type="dxa"/>
        <w:tblInd w:w="108" w:type="dxa"/>
        <w:tblLayout w:type="fixed"/>
        <w:tblLook w:val="0000" w:firstRow="0" w:lastRow="0" w:firstColumn="0" w:lastColumn="0" w:noHBand="0" w:noVBand="0"/>
      </w:tblPr>
      <w:tblGrid>
        <w:gridCol w:w="4962"/>
        <w:gridCol w:w="4961"/>
      </w:tblGrid>
      <w:tr w:rsidR="007D0C94" w:rsidRPr="0067535E" w:rsidTr="00CC4A9D">
        <w:trPr>
          <w:cantSplit/>
          <w:trHeight w:val="1664"/>
        </w:trPr>
        <w:tc>
          <w:tcPr>
            <w:tcW w:w="4962" w:type="dxa"/>
          </w:tcPr>
          <w:p w:rsidR="007D0C94" w:rsidRPr="0067535E" w:rsidRDefault="007D0C94" w:rsidP="004B2B12">
            <w:pPr>
              <w:tabs>
                <w:tab w:val="left" w:pos="1236"/>
                <w:tab w:val="center" w:pos="2468"/>
              </w:tabs>
              <w:ind w:left="0"/>
              <w:jc w:val="center"/>
              <w:rPr>
                <w:rFonts w:ascii="Times New Roman" w:hAnsi="Times New Roman"/>
                <w:b/>
                <w:sz w:val="24"/>
                <w:szCs w:val="24"/>
              </w:rPr>
            </w:pPr>
            <w:r w:rsidRPr="004B2B12">
              <w:rPr>
                <w:rFonts w:ascii="Times New Roman" w:hAnsi="Times New Roman"/>
                <w:b/>
                <w:sz w:val="24"/>
                <w:szCs w:val="24"/>
              </w:rPr>
              <w:t>От Заказчика:</w:t>
            </w:r>
          </w:p>
          <w:p w:rsidR="007D0C94" w:rsidRPr="0067535E" w:rsidRDefault="007D0C94" w:rsidP="00CC4A9D">
            <w:pPr>
              <w:jc w:val="center"/>
              <w:rPr>
                <w:rFonts w:ascii="Times New Roman" w:hAnsi="Times New Roman"/>
                <w:sz w:val="24"/>
                <w:szCs w:val="24"/>
              </w:rPr>
            </w:pPr>
          </w:p>
          <w:p w:rsidR="007D0C94" w:rsidRPr="0067535E" w:rsidRDefault="007D0C94" w:rsidP="00CC4A9D">
            <w:pPr>
              <w:jc w:val="center"/>
              <w:rPr>
                <w:rFonts w:ascii="Times New Roman" w:hAnsi="Times New Roman"/>
                <w:sz w:val="24"/>
                <w:szCs w:val="24"/>
                <w:highlight w:val="yellow"/>
              </w:rPr>
            </w:pPr>
          </w:p>
          <w:p w:rsidR="007D0C94" w:rsidRPr="0067535E" w:rsidRDefault="007D0C94" w:rsidP="00CC4A9D">
            <w:pPr>
              <w:jc w:val="center"/>
              <w:rPr>
                <w:rFonts w:ascii="Times New Roman" w:hAnsi="Times New Roman"/>
                <w:sz w:val="24"/>
                <w:szCs w:val="24"/>
                <w:highlight w:val="yellow"/>
              </w:rPr>
            </w:pPr>
          </w:p>
          <w:p w:rsidR="007D0C94" w:rsidRPr="0067535E" w:rsidRDefault="007D0C94" w:rsidP="00CC4A9D">
            <w:pPr>
              <w:ind w:left="0"/>
              <w:jc w:val="left"/>
              <w:rPr>
                <w:rFonts w:ascii="Times New Roman" w:hAnsi="Times New Roman"/>
                <w:sz w:val="24"/>
                <w:szCs w:val="24"/>
              </w:rPr>
            </w:pPr>
            <w:r w:rsidRPr="0067535E">
              <w:rPr>
                <w:rFonts w:ascii="Times New Roman" w:hAnsi="Times New Roman"/>
                <w:sz w:val="24"/>
                <w:szCs w:val="24"/>
              </w:rPr>
              <w:t xml:space="preserve">     ______________________ </w:t>
            </w:r>
          </w:p>
          <w:p w:rsidR="007D0C94" w:rsidRPr="0067535E" w:rsidRDefault="007D0C94" w:rsidP="00CC4A9D">
            <w:pPr>
              <w:ind w:left="0"/>
              <w:jc w:val="left"/>
              <w:rPr>
                <w:rFonts w:ascii="Times New Roman" w:hAnsi="Times New Roman"/>
                <w:sz w:val="24"/>
                <w:szCs w:val="24"/>
              </w:rPr>
            </w:pPr>
            <w:r w:rsidRPr="0067535E">
              <w:rPr>
                <w:rFonts w:ascii="Times New Roman" w:hAnsi="Times New Roman"/>
                <w:sz w:val="24"/>
                <w:szCs w:val="24"/>
              </w:rPr>
              <w:t xml:space="preserve">     </w:t>
            </w:r>
          </w:p>
          <w:p w:rsidR="007D0C94" w:rsidRPr="0067535E" w:rsidRDefault="007D0C94" w:rsidP="00CC4A9D">
            <w:pPr>
              <w:ind w:left="0"/>
              <w:jc w:val="left"/>
              <w:rPr>
                <w:rFonts w:ascii="Times New Roman" w:hAnsi="Times New Roman"/>
                <w:sz w:val="24"/>
                <w:szCs w:val="24"/>
              </w:rPr>
            </w:pPr>
            <w:r w:rsidRPr="0067535E">
              <w:rPr>
                <w:rFonts w:ascii="Times New Roman" w:hAnsi="Times New Roman"/>
                <w:sz w:val="24"/>
                <w:szCs w:val="24"/>
              </w:rPr>
              <w:t>«      » _____________ 202</w:t>
            </w:r>
            <w:r w:rsidR="00D363BD">
              <w:rPr>
                <w:rFonts w:ascii="Times New Roman" w:hAnsi="Times New Roman"/>
                <w:sz w:val="24"/>
                <w:szCs w:val="24"/>
              </w:rPr>
              <w:t xml:space="preserve">6 </w:t>
            </w:r>
            <w:r w:rsidRPr="0067535E">
              <w:rPr>
                <w:rFonts w:ascii="Times New Roman" w:hAnsi="Times New Roman"/>
                <w:sz w:val="24"/>
                <w:szCs w:val="24"/>
              </w:rPr>
              <w:t>г.</w:t>
            </w:r>
          </w:p>
          <w:p w:rsidR="007D0C94" w:rsidRPr="0067535E" w:rsidRDefault="007D0C94" w:rsidP="00CC4A9D">
            <w:pPr>
              <w:ind w:left="0"/>
              <w:jc w:val="left"/>
              <w:rPr>
                <w:rFonts w:ascii="Times New Roman" w:hAnsi="Times New Roman"/>
                <w:sz w:val="24"/>
                <w:szCs w:val="24"/>
              </w:rPr>
            </w:pPr>
          </w:p>
          <w:p w:rsidR="007D0C94" w:rsidRPr="0067535E" w:rsidRDefault="007D0C94" w:rsidP="004B2B12">
            <w:pPr>
              <w:ind w:left="0"/>
              <w:jc w:val="left"/>
              <w:rPr>
                <w:rFonts w:ascii="Times New Roman" w:hAnsi="Times New Roman"/>
                <w:sz w:val="24"/>
                <w:szCs w:val="24"/>
              </w:rPr>
            </w:pPr>
            <w:r w:rsidRPr="0067535E">
              <w:rPr>
                <w:rFonts w:ascii="Times New Roman" w:hAnsi="Times New Roman"/>
                <w:sz w:val="24"/>
                <w:szCs w:val="24"/>
              </w:rPr>
              <w:t xml:space="preserve">       М.</w:t>
            </w:r>
            <w:r w:rsidR="004B2B12">
              <w:rPr>
                <w:rFonts w:ascii="Times New Roman" w:hAnsi="Times New Roman"/>
                <w:sz w:val="24"/>
                <w:szCs w:val="24"/>
              </w:rPr>
              <w:t>П</w:t>
            </w:r>
            <w:r w:rsidRPr="0067535E">
              <w:rPr>
                <w:rFonts w:ascii="Times New Roman" w:hAnsi="Times New Roman"/>
                <w:sz w:val="24"/>
                <w:szCs w:val="24"/>
              </w:rPr>
              <w:t>.</w:t>
            </w:r>
          </w:p>
        </w:tc>
        <w:tc>
          <w:tcPr>
            <w:tcW w:w="4961" w:type="dxa"/>
          </w:tcPr>
          <w:p w:rsidR="007D0C94" w:rsidRPr="0067535E" w:rsidRDefault="007D0C94" w:rsidP="00CC4A9D">
            <w:pPr>
              <w:tabs>
                <w:tab w:val="left" w:pos="625"/>
                <w:tab w:val="center" w:pos="2500"/>
              </w:tabs>
              <w:jc w:val="center"/>
              <w:rPr>
                <w:rFonts w:ascii="Times New Roman" w:hAnsi="Times New Roman"/>
                <w:b/>
                <w:sz w:val="24"/>
                <w:szCs w:val="24"/>
              </w:rPr>
            </w:pPr>
            <w:r w:rsidRPr="0067535E">
              <w:rPr>
                <w:rFonts w:ascii="Times New Roman" w:hAnsi="Times New Roman"/>
                <w:b/>
                <w:sz w:val="24"/>
                <w:szCs w:val="24"/>
              </w:rPr>
              <w:t>От Исполнителя:</w:t>
            </w:r>
          </w:p>
          <w:p w:rsidR="007D0C94" w:rsidRPr="0067535E" w:rsidRDefault="007D0C94" w:rsidP="00CC4A9D">
            <w:pPr>
              <w:tabs>
                <w:tab w:val="left" w:pos="625"/>
                <w:tab w:val="center" w:pos="2500"/>
              </w:tabs>
              <w:jc w:val="center"/>
              <w:rPr>
                <w:rFonts w:ascii="Times New Roman" w:hAnsi="Times New Roman"/>
                <w:sz w:val="24"/>
                <w:szCs w:val="24"/>
              </w:rPr>
            </w:pPr>
          </w:p>
          <w:p w:rsidR="007D0C94" w:rsidRDefault="007D0C94" w:rsidP="00CC4A9D">
            <w:pPr>
              <w:jc w:val="center"/>
              <w:rPr>
                <w:rFonts w:ascii="Times New Roman" w:hAnsi="Times New Roman"/>
                <w:sz w:val="24"/>
                <w:szCs w:val="24"/>
              </w:rPr>
            </w:pPr>
          </w:p>
          <w:p w:rsidR="004B2B12" w:rsidRPr="0067535E" w:rsidRDefault="004B2B12" w:rsidP="00CC4A9D">
            <w:pPr>
              <w:jc w:val="center"/>
              <w:rPr>
                <w:rFonts w:ascii="Times New Roman" w:hAnsi="Times New Roman"/>
                <w:sz w:val="24"/>
                <w:szCs w:val="24"/>
              </w:rPr>
            </w:pPr>
          </w:p>
          <w:p w:rsidR="007D0C94" w:rsidRPr="0067535E" w:rsidRDefault="007D0C94" w:rsidP="00CC4A9D">
            <w:pPr>
              <w:jc w:val="center"/>
              <w:rPr>
                <w:rFonts w:ascii="Times New Roman" w:hAnsi="Times New Roman"/>
                <w:sz w:val="24"/>
                <w:szCs w:val="24"/>
              </w:rPr>
            </w:pPr>
            <w:r w:rsidRPr="0067535E">
              <w:rPr>
                <w:rFonts w:ascii="Times New Roman" w:hAnsi="Times New Roman"/>
                <w:sz w:val="24"/>
                <w:szCs w:val="24"/>
              </w:rPr>
              <w:t xml:space="preserve">      ______________________ </w:t>
            </w:r>
          </w:p>
          <w:p w:rsidR="007D0C94" w:rsidRPr="0067535E" w:rsidRDefault="007D0C94" w:rsidP="00CC4A9D">
            <w:pPr>
              <w:ind w:firstLine="516"/>
              <w:jc w:val="left"/>
              <w:rPr>
                <w:rFonts w:ascii="Times New Roman" w:hAnsi="Times New Roman"/>
                <w:sz w:val="24"/>
                <w:szCs w:val="24"/>
              </w:rPr>
            </w:pPr>
            <w:r w:rsidRPr="0067535E">
              <w:rPr>
                <w:rFonts w:ascii="Times New Roman" w:hAnsi="Times New Roman"/>
                <w:sz w:val="24"/>
                <w:szCs w:val="24"/>
              </w:rPr>
              <w:t xml:space="preserve">      </w:t>
            </w:r>
          </w:p>
          <w:p w:rsidR="007D0C94" w:rsidRPr="0067535E" w:rsidRDefault="007D0C94" w:rsidP="00CC4A9D">
            <w:pPr>
              <w:ind w:firstLine="516"/>
              <w:jc w:val="left"/>
              <w:rPr>
                <w:rFonts w:ascii="Times New Roman" w:hAnsi="Times New Roman"/>
                <w:sz w:val="24"/>
                <w:szCs w:val="24"/>
              </w:rPr>
            </w:pPr>
            <w:r w:rsidRPr="0067535E">
              <w:rPr>
                <w:rFonts w:ascii="Times New Roman" w:hAnsi="Times New Roman"/>
                <w:sz w:val="24"/>
                <w:szCs w:val="24"/>
              </w:rPr>
              <w:t xml:space="preserve">        «      » ______________ 202</w:t>
            </w:r>
            <w:r w:rsidR="00D363BD">
              <w:rPr>
                <w:rFonts w:ascii="Times New Roman" w:hAnsi="Times New Roman"/>
                <w:sz w:val="24"/>
                <w:szCs w:val="24"/>
              </w:rPr>
              <w:t>6</w:t>
            </w:r>
            <w:r w:rsidRPr="0067535E">
              <w:rPr>
                <w:rFonts w:ascii="Times New Roman" w:hAnsi="Times New Roman"/>
                <w:sz w:val="24"/>
                <w:szCs w:val="24"/>
              </w:rPr>
              <w:t xml:space="preserve"> г.</w:t>
            </w:r>
          </w:p>
          <w:p w:rsidR="007D0C94" w:rsidRPr="0067535E" w:rsidRDefault="007D0C94" w:rsidP="00CC4A9D">
            <w:pPr>
              <w:ind w:firstLine="516"/>
              <w:jc w:val="left"/>
              <w:rPr>
                <w:rFonts w:ascii="Times New Roman" w:hAnsi="Times New Roman"/>
                <w:sz w:val="24"/>
                <w:szCs w:val="24"/>
              </w:rPr>
            </w:pPr>
          </w:p>
          <w:p w:rsidR="007D0C94" w:rsidRPr="0067535E" w:rsidRDefault="007D0C94" w:rsidP="004B2B12">
            <w:pPr>
              <w:ind w:firstLine="516"/>
              <w:jc w:val="left"/>
              <w:rPr>
                <w:rFonts w:ascii="Times New Roman" w:hAnsi="Times New Roman"/>
                <w:sz w:val="24"/>
                <w:szCs w:val="24"/>
              </w:rPr>
            </w:pPr>
            <w:r w:rsidRPr="0067535E">
              <w:rPr>
                <w:rFonts w:ascii="Times New Roman" w:hAnsi="Times New Roman"/>
                <w:sz w:val="24"/>
                <w:szCs w:val="24"/>
              </w:rPr>
              <w:t xml:space="preserve">              М.</w:t>
            </w:r>
            <w:r w:rsidR="004B2B12">
              <w:rPr>
                <w:rFonts w:ascii="Times New Roman" w:hAnsi="Times New Roman"/>
                <w:sz w:val="24"/>
                <w:szCs w:val="24"/>
              </w:rPr>
              <w:t>П</w:t>
            </w:r>
            <w:r w:rsidRPr="0067535E">
              <w:rPr>
                <w:rFonts w:ascii="Times New Roman" w:hAnsi="Times New Roman"/>
                <w:sz w:val="24"/>
                <w:szCs w:val="24"/>
              </w:rPr>
              <w:t>.</w:t>
            </w:r>
          </w:p>
        </w:tc>
      </w:tr>
      <w:tr w:rsidR="007D0C94" w:rsidRPr="0067535E" w:rsidTr="00CC4A9D">
        <w:trPr>
          <w:cantSplit/>
          <w:trHeight w:val="200"/>
        </w:trPr>
        <w:tc>
          <w:tcPr>
            <w:tcW w:w="4962" w:type="dxa"/>
          </w:tcPr>
          <w:p w:rsidR="007D0C94" w:rsidRPr="0067535E" w:rsidRDefault="007D0C94" w:rsidP="00CC4A9D">
            <w:pPr>
              <w:rPr>
                <w:rFonts w:ascii="Times New Roman" w:hAnsi="Times New Roman"/>
                <w:sz w:val="24"/>
                <w:szCs w:val="24"/>
              </w:rPr>
            </w:pPr>
            <w:r w:rsidRPr="0067535E">
              <w:rPr>
                <w:rFonts w:ascii="Times New Roman" w:hAnsi="Times New Roman"/>
                <w:sz w:val="24"/>
                <w:szCs w:val="24"/>
              </w:rPr>
              <w:t xml:space="preserve">              </w:t>
            </w:r>
          </w:p>
        </w:tc>
        <w:tc>
          <w:tcPr>
            <w:tcW w:w="4961" w:type="dxa"/>
          </w:tcPr>
          <w:p w:rsidR="007D0C94" w:rsidRPr="0067535E" w:rsidRDefault="007D0C94" w:rsidP="00CC4A9D">
            <w:pPr>
              <w:rPr>
                <w:rFonts w:ascii="Times New Roman" w:hAnsi="Times New Roman"/>
                <w:sz w:val="24"/>
                <w:szCs w:val="24"/>
              </w:rPr>
            </w:pPr>
            <w:r w:rsidRPr="0067535E">
              <w:rPr>
                <w:rFonts w:ascii="Times New Roman" w:hAnsi="Times New Roman"/>
                <w:sz w:val="24"/>
                <w:szCs w:val="24"/>
              </w:rPr>
              <w:t xml:space="preserve">           </w:t>
            </w:r>
          </w:p>
        </w:tc>
      </w:tr>
    </w:tbl>
    <w:p w:rsidR="007D0C94" w:rsidRPr="0067535E" w:rsidRDefault="007D0C94" w:rsidP="007D0C94">
      <w:pPr>
        <w:pStyle w:val="ConsPlusNormal"/>
        <w:jc w:val="both"/>
        <w:rPr>
          <w:rFonts w:ascii="Times New Roman" w:hAnsi="Times New Roman" w:cs="Times New Roman"/>
          <w:sz w:val="24"/>
          <w:szCs w:val="24"/>
        </w:rPr>
      </w:pPr>
    </w:p>
    <w:p w:rsidR="007D0C94" w:rsidRPr="0067535E" w:rsidRDefault="007D0C94" w:rsidP="007D0C94">
      <w:pPr>
        <w:pStyle w:val="ConsPlusNormal"/>
        <w:jc w:val="right"/>
        <w:rPr>
          <w:rFonts w:ascii="Times New Roman" w:hAnsi="Times New Roman" w:cs="Times New Roman"/>
          <w:sz w:val="24"/>
          <w:szCs w:val="24"/>
        </w:rPr>
        <w:sectPr w:rsidR="007D0C94" w:rsidRPr="0067535E" w:rsidSect="00451936">
          <w:pgSz w:w="11906" w:h="16838"/>
          <w:pgMar w:top="1134" w:right="680" w:bottom="1134" w:left="1418" w:header="709" w:footer="709" w:gutter="0"/>
          <w:cols w:space="708"/>
          <w:docGrid w:linePitch="360"/>
        </w:sectPr>
      </w:pPr>
      <w:bookmarkStart w:id="3" w:name="_GoBack"/>
      <w:bookmarkEnd w:id="3"/>
    </w:p>
    <w:p w:rsidR="007D0C94" w:rsidRPr="0067535E" w:rsidRDefault="007D0C94" w:rsidP="007D0C94">
      <w:pPr>
        <w:pStyle w:val="ConsPlusNormal"/>
        <w:jc w:val="right"/>
        <w:rPr>
          <w:rFonts w:ascii="Times New Roman" w:hAnsi="Times New Roman" w:cs="Times New Roman"/>
          <w:sz w:val="24"/>
          <w:szCs w:val="24"/>
        </w:rPr>
      </w:pPr>
      <w:r w:rsidRPr="0067535E">
        <w:rPr>
          <w:rFonts w:ascii="Times New Roman" w:hAnsi="Times New Roman" w:cs="Times New Roman"/>
          <w:sz w:val="24"/>
          <w:szCs w:val="24"/>
        </w:rPr>
        <w:lastRenderedPageBreak/>
        <w:t>Приложение № 2</w:t>
      </w:r>
    </w:p>
    <w:p w:rsidR="007D0C94" w:rsidRPr="0067535E" w:rsidRDefault="007D0C94" w:rsidP="007D0C94">
      <w:pPr>
        <w:pStyle w:val="ConsPlusNormal"/>
        <w:jc w:val="right"/>
        <w:rPr>
          <w:rFonts w:ascii="Times New Roman" w:hAnsi="Times New Roman" w:cs="Times New Roman"/>
          <w:sz w:val="24"/>
          <w:szCs w:val="24"/>
        </w:rPr>
      </w:pPr>
      <w:r w:rsidRPr="0067535E">
        <w:rPr>
          <w:rFonts w:ascii="Times New Roman" w:hAnsi="Times New Roman" w:cs="Times New Roman"/>
          <w:sz w:val="24"/>
          <w:szCs w:val="24"/>
        </w:rPr>
        <w:t xml:space="preserve"> к Контракту № ________________</w:t>
      </w:r>
    </w:p>
    <w:p w:rsidR="007D0C94" w:rsidRPr="0067535E" w:rsidRDefault="007D0C94" w:rsidP="007D0C94">
      <w:pPr>
        <w:pStyle w:val="ConsPlusNormal"/>
        <w:jc w:val="right"/>
        <w:rPr>
          <w:rFonts w:ascii="Times New Roman" w:hAnsi="Times New Roman" w:cs="Times New Roman"/>
          <w:sz w:val="24"/>
          <w:szCs w:val="24"/>
        </w:rPr>
      </w:pPr>
      <w:r w:rsidRPr="0067535E">
        <w:rPr>
          <w:rFonts w:ascii="Times New Roman" w:hAnsi="Times New Roman" w:cs="Times New Roman"/>
          <w:sz w:val="24"/>
          <w:szCs w:val="24"/>
        </w:rPr>
        <w:t>от «____» ______________ 20</w:t>
      </w:r>
      <w:r w:rsidR="00E94203">
        <w:rPr>
          <w:rFonts w:ascii="Times New Roman" w:hAnsi="Times New Roman" w:cs="Times New Roman"/>
          <w:sz w:val="24"/>
          <w:szCs w:val="24"/>
        </w:rPr>
        <w:t>2</w:t>
      </w:r>
      <w:r w:rsidR="00D363BD">
        <w:rPr>
          <w:rFonts w:ascii="Times New Roman" w:hAnsi="Times New Roman" w:cs="Times New Roman"/>
          <w:sz w:val="24"/>
          <w:szCs w:val="24"/>
        </w:rPr>
        <w:t>6</w:t>
      </w:r>
      <w:r w:rsidRPr="0067535E">
        <w:rPr>
          <w:rFonts w:ascii="Times New Roman" w:hAnsi="Times New Roman" w:cs="Times New Roman"/>
          <w:sz w:val="24"/>
          <w:szCs w:val="24"/>
        </w:rPr>
        <w:t xml:space="preserve"> г.</w:t>
      </w:r>
    </w:p>
    <w:p w:rsidR="007D0C94" w:rsidRPr="0067535E" w:rsidRDefault="007D0C94" w:rsidP="007D0C94">
      <w:pPr>
        <w:tabs>
          <w:tab w:val="left" w:pos="5760"/>
        </w:tabs>
        <w:ind w:left="0" w:right="0"/>
        <w:contextualSpacing/>
        <w:jc w:val="center"/>
        <w:rPr>
          <w:rFonts w:ascii="Times New Roman" w:eastAsia="Times New Roman" w:hAnsi="Times New Roman"/>
          <w:b/>
          <w:bCs/>
          <w:sz w:val="24"/>
          <w:szCs w:val="24"/>
          <w:lang w:eastAsia="x-none"/>
        </w:rPr>
      </w:pPr>
    </w:p>
    <w:p w:rsidR="007D0C94" w:rsidRPr="0067535E" w:rsidRDefault="007D0C94" w:rsidP="007D0C94">
      <w:pPr>
        <w:tabs>
          <w:tab w:val="left" w:pos="5760"/>
        </w:tabs>
        <w:ind w:left="0" w:right="0"/>
        <w:contextualSpacing/>
        <w:jc w:val="center"/>
        <w:rPr>
          <w:rFonts w:ascii="Times New Roman" w:eastAsia="Times New Roman" w:hAnsi="Times New Roman"/>
          <w:b/>
          <w:bCs/>
          <w:sz w:val="24"/>
          <w:szCs w:val="24"/>
          <w:lang w:eastAsia="x-none"/>
        </w:rPr>
      </w:pPr>
    </w:p>
    <w:p w:rsidR="007D0C94" w:rsidRPr="0067535E" w:rsidRDefault="007D0C94" w:rsidP="007D0C94">
      <w:pPr>
        <w:tabs>
          <w:tab w:val="left" w:pos="5760"/>
        </w:tabs>
        <w:ind w:left="0" w:right="0"/>
        <w:contextualSpacing/>
        <w:jc w:val="center"/>
        <w:rPr>
          <w:rFonts w:ascii="Times New Roman" w:eastAsia="Times New Roman" w:hAnsi="Times New Roman"/>
          <w:b/>
          <w:bCs/>
          <w:sz w:val="24"/>
          <w:szCs w:val="24"/>
          <w:lang w:eastAsia="x-none"/>
        </w:rPr>
      </w:pPr>
    </w:p>
    <w:p w:rsidR="007D0C94" w:rsidRPr="0067535E" w:rsidRDefault="007D0C94" w:rsidP="007D0C94">
      <w:pPr>
        <w:tabs>
          <w:tab w:val="left" w:pos="5760"/>
        </w:tabs>
        <w:ind w:left="0" w:right="0"/>
        <w:contextualSpacing/>
        <w:jc w:val="center"/>
        <w:rPr>
          <w:rFonts w:ascii="Times New Roman" w:eastAsia="Times New Roman" w:hAnsi="Times New Roman"/>
          <w:b/>
          <w:bCs/>
          <w:sz w:val="24"/>
          <w:szCs w:val="24"/>
          <w:lang w:eastAsia="x-none"/>
        </w:rPr>
      </w:pPr>
    </w:p>
    <w:p w:rsidR="007D0C94" w:rsidRPr="0067535E" w:rsidRDefault="007D0C94" w:rsidP="007D0C94">
      <w:pPr>
        <w:tabs>
          <w:tab w:val="left" w:pos="5760"/>
        </w:tabs>
        <w:ind w:left="0" w:right="0"/>
        <w:contextualSpacing/>
        <w:jc w:val="center"/>
        <w:rPr>
          <w:rFonts w:ascii="Times New Roman" w:eastAsia="Times New Roman" w:hAnsi="Times New Roman"/>
          <w:b/>
          <w:bCs/>
          <w:sz w:val="24"/>
          <w:szCs w:val="24"/>
          <w:lang w:eastAsia="x-none"/>
        </w:rPr>
      </w:pPr>
    </w:p>
    <w:p w:rsidR="007D0C94" w:rsidRPr="0067535E" w:rsidRDefault="007D0C94" w:rsidP="007D0C94">
      <w:pPr>
        <w:tabs>
          <w:tab w:val="left" w:pos="5760"/>
        </w:tabs>
        <w:ind w:left="0" w:right="0"/>
        <w:contextualSpacing/>
        <w:jc w:val="center"/>
        <w:rPr>
          <w:rFonts w:ascii="Times New Roman" w:eastAsia="Times New Roman" w:hAnsi="Times New Roman"/>
          <w:b/>
          <w:bCs/>
          <w:sz w:val="24"/>
          <w:szCs w:val="24"/>
          <w:lang w:eastAsia="x-none"/>
        </w:rPr>
      </w:pPr>
    </w:p>
    <w:p w:rsidR="007D0C94" w:rsidRPr="0067535E" w:rsidRDefault="007D0C94" w:rsidP="007D0C94">
      <w:pPr>
        <w:tabs>
          <w:tab w:val="left" w:pos="5760"/>
        </w:tabs>
        <w:ind w:left="0" w:right="0"/>
        <w:contextualSpacing/>
        <w:jc w:val="center"/>
        <w:rPr>
          <w:rFonts w:ascii="Times New Roman" w:eastAsia="Times New Roman" w:hAnsi="Times New Roman"/>
          <w:b/>
          <w:bCs/>
          <w:sz w:val="24"/>
          <w:szCs w:val="24"/>
          <w:lang w:val="x-none" w:eastAsia="x-none"/>
        </w:rPr>
      </w:pPr>
      <w:r w:rsidRPr="0067535E">
        <w:rPr>
          <w:rFonts w:ascii="Times New Roman" w:eastAsia="Times New Roman" w:hAnsi="Times New Roman"/>
          <w:b/>
          <w:bCs/>
          <w:sz w:val="24"/>
          <w:szCs w:val="24"/>
          <w:lang w:val="x-none" w:eastAsia="x-none"/>
        </w:rPr>
        <w:t xml:space="preserve">Сведения </w:t>
      </w:r>
    </w:p>
    <w:p w:rsidR="007D0C94" w:rsidRPr="0067535E" w:rsidRDefault="007D0C94" w:rsidP="007D0C94">
      <w:pPr>
        <w:tabs>
          <w:tab w:val="left" w:pos="5760"/>
        </w:tabs>
        <w:ind w:left="0" w:right="0"/>
        <w:contextualSpacing/>
        <w:jc w:val="center"/>
        <w:rPr>
          <w:rFonts w:ascii="Times New Roman" w:eastAsia="Times New Roman" w:hAnsi="Times New Roman"/>
          <w:bCs/>
          <w:sz w:val="24"/>
          <w:szCs w:val="24"/>
          <w:lang w:eastAsia="x-none"/>
        </w:rPr>
      </w:pPr>
      <w:r w:rsidRPr="0067535E">
        <w:rPr>
          <w:rFonts w:ascii="Times New Roman" w:eastAsia="Times New Roman" w:hAnsi="Times New Roman"/>
          <w:bCs/>
          <w:sz w:val="24"/>
          <w:szCs w:val="24"/>
          <w:lang w:val="x-none" w:eastAsia="x-none"/>
        </w:rPr>
        <w:t xml:space="preserve">о  </w:t>
      </w:r>
      <w:r w:rsidRPr="0067535E">
        <w:rPr>
          <w:rFonts w:ascii="Times New Roman" w:eastAsia="Times New Roman" w:hAnsi="Times New Roman"/>
          <w:bCs/>
          <w:sz w:val="24"/>
          <w:szCs w:val="24"/>
          <w:lang w:eastAsia="x-none"/>
        </w:rPr>
        <w:t>гражданских служащих</w:t>
      </w:r>
      <w:r w:rsidRPr="0067535E">
        <w:rPr>
          <w:rFonts w:ascii="Times New Roman" w:eastAsia="Times New Roman" w:hAnsi="Times New Roman"/>
          <w:bCs/>
          <w:sz w:val="24"/>
          <w:szCs w:val="24"/>
          <w:lang w:val="x-none" w:eastAsia="x-none"/>
        </w:rPr>
        <w:t>, направляем</w:t>
      </w:r>
      <w:r w:rsidRPr="0067535E">
        <w:rPr>
          <w:rFonts w:ascii="Times New Roman" w:eastAsia="Times New Roman" w:hAnsi="Times New Roman"/>
          <w:bCs/>
          <w:sz w:val="24"/>
          <w:szCs w:val="24"/>
          <w:lang w:eastAsia="x-none"/>
        </w:rPr>
        <w:t xml:space="preserve">ых </w:t>
      </w:r>
      <w:r w:rsidRPr="0067535E">
        <w:rPr>
          <w:rFonts w:ascii="Times New Roman" w:eastAsia="Times New Roman" w:hAnsi="Times New Roman"/>
          <w:bCs/>
          <w:sz w:val="24"/>
          <w:szCs w:val="24"/>
          <w:lang w:val="x-none" w:eastAsia="x-none"/>
        </w:rPr>
        <w:t xml:space="preserve"> на</w:t>
      </w:r>
      <w:r w:rsidRPr="0067535E">
        <w:rPr>
          <w:rFonts w:ascii="Times New Roman" w:eastAsia="Times New Roman" w:hAnsi="Times New Roman"/>
          <w:b/>
          <w:bCs/>
          <w:sz w:val="24"/>
          <w:szCs w:val="24"/>
          <w:lang w:val="x-none" w:eastAsia="x-none"/>
        </w:rPr>
        <w:t xml:space="preserve"> </w:t>
      </w:r>
      <w:r w:rsidRPr="0067535E">
        <w:rPr>
          <w:rFonts w:ascii="Times New Roman" w:eastAsia="Times New Roman" w:hAnsi="Times New Roman"/>
          <w:bCs/>
          <w:sz w:val="24"/>
          <w:szCs w:val="24"/>
          <w:lang w:val="x-none" w:eastAsia="x-none"/>
        </w:rPr>
        <w:t>повышени</w:t>
      </w:r>
      <w:r w:rsidRPr="0067535E">
        <w:rPr>
          <w:rFonts w:ascii="Times New Roman" w:eastAsia="Times New Roman" w:hAnsi="Times New Roman"/>
          <w:bCs/>
          <w:sz w:val="24"/>
          <w:szCs w:val="24"/>
          <w:lang w:eastAsia="x-none"/>
        </w:rPr>
        <w:t>е</w:t>
      </w:r>
      <w:r w:rsidRPr="0067535E">
        <w:rPr>
          <w:rFonts w:ascii="Times New Roman" w:eastAsia="Times New Roman" w:hAnsi="Times New Roman"/>
          <w:bCs/>
          <w:sz w:val="24"/>
          <w:szCs w:val="24"/>
          <w:lang w:val="x-none" w:eastAsia="x-none"/>
        </w:rPr>
        <w:t xml:space="preserve"> квалификации </w:t>
      </w:r>
    </w:p>
    <w:p w:rsidR="007D0C94" w:rsidRPr="0067535E" w:rsidRDefault="007D0C94" w:rsidP="007D0C94">
      <w:pPr>
        <w:tabs>
          <w:tab w:val="left" w:pos="5760"/>
        </w:tabs>
        <w:ind w:left="0" w:right="0"/>
        <w:contextualSpacing/>
        <w:jc w:val="center"/>
        <w:rPr>
          <w:rFonts w:ascii="Times New Roman" w:eastAsia="Times New Roman" w:hAnsi="Times New Roman"/>
          <w:bCs/>
          <w:sz w:val="24"/>
          <w:szCs w:val="24"/>
          <w:lang w:eastAsia="x-none"/>
        </w:rPr>
      </w:pPr>
    </w:p>
    <w:p w:rsidR="007D0C94" w:rsidRPr="0067535E" w:rsidRDefault="007D0C94" w:rsidP="007D0C94">
      <w:pPr>
        <w:tabs>
          <w:tab w:val="left" w:pos="5760"/>
        </w:tabs>
        <w:ind w:left="0" w:right="0"/>
        <w:contextualSpacing/>
        <w:jc w:val="center"/>
        <w:rPr>
          <w:rFonts w:ascii="Times New Roman" w:eastAsia="Times New Roman" w:hAnsi="Times New Roman"/>
          <w:sz w:val="24"/>
          <w:szCs w:val="2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3430"/>
        <w:gridCol w:w="2935"/>
        <w:gridCol w:w="2560"/>
      </w:tblGrid>
      <w:tr w:rsidR="007D0C94" w:rsidRPr="0067535E" w:rsidTr="00CC4A9D">
        <w:tc>
          <w:tcPr>
            <w:tcW w:w="675" w:type="dxa"/>
            <w:shd w:val="clear" w:color="auto" w:fill="auto"/>
          </w:tcPr>
          <w:p w:rsidR="007D0C94" w:rsidRPr="0067535E" w:rsidRDefault="007D0C94" w:rsidP="00CC4A9D">
            <w:pPr>
              <w:tabs>
                <w:tab w:val="left" w:pos="5760"/>
              </w:tabs>
              <w:ind w:left="0" w:right="0"/>
              <w:contextualSpacing/>
              <w:jc w:val="center"/>
              <w:rPr>
                <w:rFonts w:ascii="Times New Roman" w:eastAsia="Times New Roman" w:hAnsi="Times New Roman"/>
                <w:sz w:val="24"/>
                <w:szCs w:val="24"/>
                <w:lang w:eastAsia="x-none"/>
              </w:rPr>
            </w:pPr>
            <w:r w:rsidRPr="0067535E">
              <w:rPr>
                <w:rFonts w:ascii="Times New Roman" w:eastAsia="Times New Roman" w:hAnsi="Times New Roman"/>
                <w:sz w:val="24"/>
                <w:szCs w:val="24"/>
                <w:lang w:eastAsia="x-none"/>
              </w:rPr>
              <w:t>№</w:t>
            </w:r>
          </w:p>
        </w:tc>
        <w:tc>
          <w:tcPr>
            <w:tcW w:w="3686" w:type="dxa"/>
            <w:shd w:val="clear" w:color="auto" w:fill="auto"/>
          </w:tcPr>
          <w:p w:rsidR="007D0C94" w:rsidRPr="0067535E" w:rsidRDefault="007D0C94" w:rsidP="00CC4A9D">
            <w:pPr>
              <w:tabs>
                <w:tab w:val="left" w:pos="5760"/>
              </w:tabs>
              <w:ind w:left="0" w:right="0"/>
              <w:contextualSpacing/>
              <w:jc w:val="center"/>
              <w:rPr>
                <w:rFonts w:ascii="Times New Roman" w:eastAsia="Times New Roman" w:hAnsi="Times New Roman"/>
                <w:sz w:val="24"/>
                <w:szCs w:val="24"/>
                <w:lang w:eastAsia="x-none"/>
              </w:rPr>
            </w:pPr>
            <w:r w:rsidRPr="0067535E">
              <w:rPr>
                <w:rFonts w:ascii="Times New Roman" w:eastAsia="Times New Roman" w:hAnsi="Times New Roman"/>
                <w:sz w:val="24"/>
                <w:szCs w:val="24"/>
                <w:lang w:eastAsia="x-none"/>
              </w:rPr>
              <w:t>Ф.И.О. гражданского служащего</w:t>
            </w:r>
          </w:p>
        </w:tc>
        <w:tc>
          <w:tcPr>
            <w:tcW w:w="3144" w:type="dxa"/>
            <w:shd w:val="clear" w:color="auto" w:fill="auto"/>
          </w:tcPr>
          <w:p w:rsidR="007D0C94" w:rsidRPr="0067535E" w:rsidRDefault="007D0C94" w:rsidP="00CC4A9D">
            <w:pPr>
              <w:tabs>
                <w:tab w:val="left" w:pos="5760"/>
              </w:tabs>
              <w:ind w:left="0" w:right="0"/>
              <w:contextualSpacing/>
              <w:jc w:val="center"/>
              <w:rPr>
                <w:rFonts w:ascii="Times New Roman" w:eastAsia="Times New Roman" w:hAnsi="Times New Roman"/>
                <w:sz w:val="24"/>
                <w:szCs w:val="24"/>
                <w:lang w:eastAsia="x-none"/>
              </w:rPr>
            </w:pPr>
            <w:r w:rsidRPr="0067535E">
              <w:rPr>
                <w:rFonts w:ascii="Times New Roman" w:eastAsia="Times New Roman" w:hAnsi="Times New Roman"/>
                <w:sz w:val="24"/>
                <w:szCs w:val="24"/>
                <w:lang w:eastAsia="x-none"/>
              </w:rPr>
              <w:t>Замещаемая должность</w:t>
            </w:r>
          </w:p>
        </w:tc>
        <w:tc>
          <w:tcPr>
            <w:tcW w:w="2717" w:type="dxa"/>
            <w:shd w:val="clear" w:color="auto" w:fill="auto"/>
          </w:tcPr>
          <w:p w:rsidR="007D0C94" w:rsidRPr="0067535E" w:rsidRDefault="007D0C94" w:rsidP="00CC4A9D">
            <w:pPr>
              <w:tabs>
                <w:tab w:val="left" w:pos="5760"/>
              </w:tabs>
              <w:ind w:left="0" w:right="0"/>
              <w:contextualSpacing/>
              <w:jc w:val="center"/>
              <w:rPr>
                <w:rFonts w:ascii="Times New Roman" w:eastAsia="Times New Roman" w:hAnsi="Times New Roman"/>
                <w:sz w:val="24"/>
                <w:szCs w:val="24"/>
                <w:lang w:eastAsia="x-none"/>
              </w:rPr>
            </w:pPr>
            <w:r w:rsidRPr="0067535E">
              <w:rPr>
                <w:rFonts w:ascii="Times New Roman" w:eastAsia="Times New Roman" w:hAnsi="Times New Roman"/>
                <w:sz w:val="24"/>
                <w:szCs w:val="24"/>
                <w:lang w:eastAsia="x-none"/>
              </w:rPr>
              <w:t>Контактные данные</w:t>
            </w:r>
          </w:p>
        </w:tc>
      </w:tr>
      <w:tr w:rsidR="007D0C94" w:rsidRPr="0067535E" w:rsidTr="00CC4A9D">
        <w:tc>
          <w:tcPr>
            <w:tcW w:w="675" w:type="dxa"/>
            <w:shd w:val="clear" w:color="auto" w:fill="auto"/>
          </w:tcPr>
          <w:p w:rsidR="007D0C94" w:rsidRPr="0067535E" w:rsidRDefault="007D0C94" w:rsidP="00CC4A9D">
            <w:pPr>
              <w:tabs>
                <w:tab w:val="left" w:pos="5760"/>
              </w:tabs>
              <w:ind w:left="0" w:right="0"/>
              <w:contextualSpacing/>
              <w:jc w:val="center"/>
              <w:rPr>
                <w:rFonts w:ascii="Times New Roman" w:eastAsia="Times New Roman" w:hAnsi="Times New Roman"/>
                <w:sz w:val="24"/>
                <w:szCs w:val="24"/>
                <w:lang w:eastAsia="x-none"/>
              </w:rPr>
            </w:pPr>
          </w:p>
        </w:tc>
        <w:tc>
          <w:tcPr>
            <w:tcW w:w="3686" w:type="dxa"/>
            <w:shd w:val="clear" w:color="auto" w:fill="auto"/>
          </w:tcPr>
          <w:p w:rsidR="007D0C94" w:rsidRPr="0067535E" w:rsidRDefault="007D0C94" w:rsidP="00CC4A9D">
            <w:pPr>
              <w:tabs>
                <w:tab w:val="left" w:pos="5760"/>
              </w:tabs>
              <w:ind w:left="0" w:right="0"/>
              <w:contextualSpacing/>
              <w:jc w:val="center"/>
              <w:rPr>
                <w:rFonts w:ascii="Times New Roman" w:eastAsia="Times New Roman" w:hAnsi="Times New Roman"/>
                <w:sz w:val="24"/>
                <w:szCs w:val="24"/>
                <w:lang w:eastAsia="x-none"/>
              </w:rPr>
            </w:pPr>
          </w:p>
        </w:tc>
        <w:tc>
          <w:tcPr>
            <w:tcW w:w="3144" w:type="dxa"/>
            <w:shd w:val="clear" w:color="auto" w:fill="auto"/>
          </w:tcPr>
          <w:p w:rsidR="007D0C94" w:rsidRPr="0067535E" w:rsidRDefault="007D0C94" w:rsidP="00CC4A9D">
            <w:pPr>
              <w:tabs>
                <w:tab w:val="left" w:pos="5760"/>
              </w:tabs>
              <w:ind w:left="0" w:right="0"/>
              <w:contextualSpacing/>
              <w:jc w:val="center"/>
              <w:rPr>
                <w:rFonts w:ascii="Times New Roman" w:eastAsia="Times New Roman" w:hAnsi="Times New Roman"/>
                <w:sz w:val="24"/>
                <w:szCs w:val="24"/>
                <w:lang w:eastAsia="x-none"/>
              </w:rPr>
            </w:pPr>
          </w:p>
        </w:tc>
        <w:tc>
          <w:tcPr>
            <w:tcW w:w="2717" w:type="dxa"/>
            <w:shd w:val="clear" w:color="auto" w:fill="auto"/>
          </w:tcPr>
          <w:p w:rsidR="007D0C94" w:rsidRPr="0067535E" w:rsidRDefault="007D0C94" w:rsidP="00CC4A9D">
            <w:pPr>
              <w:tabs>
                <w:tab w:val="left" w:pos="5760"/>
              </w:tabs>
              <w:ind w:left="0" w:right="0"/>
              <w:contextualSpacing/>
              <w:jc w:val="center"/>
              <w:rPr>
                <w:rFonts w:ascii="Times New Roman" w:eastAsia="Times New Roman" w:hAnsi="Times New Roman"/>
                <w:sz w:val="24"/>
                <w:szCs w:val="24"/>
                <w:lang w:eastAsia="x-none"/>
              </w:rPr>
            </w:pPr>
          </w:p>
        </w:tc>
      </w:tr>
      <w:tr w:rsidR="007D0C94" w:rsidRPr="0067535E" w:rsidTr="00CC4A9D">
        <w:tc>
          <w:tcPr>
            <w:tcW w:w="675" w:type="dxa"/>
            <w:shd w:val="clear" w:color="auto" w:fill="auto"/>
          </w:tcPr>
          <w:p w:rsidR="007D0C94" w:rsidRPr="0067535E" w:rsidRDefault="007D0C94" w:rsidP="00CC4A9D">
            <w:pPr>
              <w:tabs>
                <w:tab w:val="left" w:pos="5760"/>
              </w:tabs>
              <w:ind w:left="0" w:right="0"/>
              <w:contextualSpacing/>
              <w:jc w:val="center"/>
              <w:rPr>
                <w:rFonts w:ascii="Times New Roman" w:eastAsia="Times New Roman" w:hAnsi="Times New Roman"/>
                <w:sz w:val="24"/>
                <w:szCs w:val="24"/>
                <w:lang w:eastAsia="x-none"/>
              </w:rPr>
            </w:pPr>
          </w:p>
        </w:tc>
        <w:tc>
          <w:tcPr>
            <w:tcW w:w="3686" w:type="dxa"/>
            <w:shd w:val="clear" w:color="auto" w:fill="auto"/>
          </w:tcPr>
          <w:p w:rsidR="007D0C94" w:rsidRPr="0067535E" w:rsidRDefault="007D0C94" w:rsidP="00CC4A9D">
            <w:pPr>
              <w:tabs>
                <w:tab w:val="left" w:pos="5760"/>
              </w:tabs>
              <w:ind w:left="0" w:right="0"/>
              <w:contextualSpacing/>
              <w:jc w:val="center"/>
              <w:rPr>
                <w:rFonts w:ascii="Times New Roman" w:eastAsia="Times New Roman" w:hAnsi="Times New Roman"/>
                <w:sz w:val="24"/>
                <w:szCs w:val="24"/>
                <w:lang w:eastAsia="x-none"/>
              </w:rPr>
            </w:pPr>
          </w:p>
        </w:tc>
        <w:tc>
          <w:tcPr>
            <w:tcW w:w="3144" w:type="dxa"/>
            <w:shd w:val="clear" w:color="auto" w:fill="auto"/>
          </w:tcPr>
          <w:p w:rsidR="007D0C94" w:rsidRPr="0067535E" w:rsidRDefault="007D0C94" w:rsidP="00CC4A9D">
            <w:pPr>
              <w:tabs>
                <w:tab w:val="left" w:pos="5760"/>
              </w:tabs>
              <w:ind w:left="0" w:right="0"/>
              <w:contextualSpacing/>
              <w:jc w:val="center"/>
              <w:rPr>
                <w:rFonts w:ascii="Times New Roman" w:eastAsia="Times New Roman" w:hAnsi="Times New Roman"/>
                <w:sz w:val="24"/>
                <w:szCs w:val="24"/>
                <w:lang w:eastAsia="x-none"/>
              </w:rPr>
            </w:pPr>
          </w:p>
        </w:tc>
        <w:tc>
          <w:tcPr>
            <w:tcW w:w="2717" w:type="dxa"/>
            <w:shd w:val="clear" w:color="auto" w:fill="auto"/>
          </w:tcPr>
          <w:p w:rsidR="007D0C94" w:rsidRPr="0067535E" w:rsidRDefault="007D0C94" w:rsidP="00CC4A9D">
            <w:pPr>
              <w:tabs>
                <w:tab w:val="left" w:pos="5760"/>
              </w:tabs>
              <w:ind w:left="0" w:right="0"/>
              <w:contextualSpacing/>
              <w:jc w:val="center"/>
              <w:rPr>
                <w:rFonts w:ascii="Times New Roman" w:eastAsia="Times New Roman" w:hAnsi="Times New Roman"/>
                <w:sz w:val="24"/>
                <w:szCs w:val="24"/>
                <w:lang w:eastAsia="x-none"/>
              </w:rPr>
            </w:pPr>
          </w:p>
        </w:tc>
      </w:tr>
    </w:tbl>
    <w:p w:rsidR="007D0C94" w:rsidRPr="0067535E" w:rsidRDefault="007D0C94" w:rsidP="007D0C94">
      <w:pPr>
        <w:pStyle w:val="ConsPlusNormal"/>
        <w:jc w:val="right"/>
        <w:rPr>
          <w:rFonts w:ascii="Times New Roman" w:hAnsi="Times New Roman" w:cs="Times New Roman"/>
          <w:sz w:val="24"/>
          <w:szCs w:val="24"/>
        </w:rPr>
      </w:pPr>
    </w:p>
    <w:p w:rsidR="007D0C94" w:rsidRPr="0067535E" w:rsidRDefault="007D0C94" w:rsidP="007D0C94">
      <w:pPr>
        <w:pStyle w:val="ConsPlusNormal"/>
        <w:jc w:val="right"/>
        <w:rPr>
          <w:rFonts w:ascii="Times New Roman" w:hAnsi="Times New Roman" w:cs="Times New Roman"/>
          <w:sz w:val="24"/>
          <w:szCs w:val="24"/>
        </w:rPr>
      </w:pPr>
    </w:p>
    <w:p w:rsidR="007D0C94" w:rsidRPr="0067535E" w:rsidRDefault="007D0C94" w:rsidP="007D0C94">
      <w:pPr>
        <w:pStyle w:val="ConsPlusNormal"/>
        <w:jc w:val="right"/>
        <w:rPr>
          <w:rFonts w:ascii="Times New Roman" w:hAnsi="Times New Roman" w:cs="Times New Roman"/>
          <w:sz w:val="24"/>
          <w:szCs w:val="24"/>
        </w:rPr>
      </w:pPr>
    </w:p>
    <w:p w:rsidR="007D0C94" w:rsidRPr="0067535E" w:rsidRDefault="007D0C94" w:rsidP="007D0C94">
      <w:pPr>
        <w:pStyle w:val="ConsPlusNormal"/>
        <w:jc w:val="right"/>
        <w:rPr>
          <w:rFonts w:ascii="Times New Roman" w:hAnsi="Times New Roman" w:cs="Times New Roman"/>
          <w:sz w:val="24"/>
          <w:szCs w:val="24"/>
        </w:rPr>
      </w:pPr>
    </w:p>
    <w:p w:rsidR="007D0C94" w:rsidRPr="0067535E" w:rsidRDefault="007D0C94" w:rsidP="007D0C94">
      <w:pPr>
        <w:pStyle w:val="ConsPlusNormal"/>
        <w:jc w:val="right"/>
        <w:rPr>
          <w:rFonts w:ascii="Times New Roman" w:hAnsi="Times New Roman" w:cs="Times New Roman"/>
          <w:sz w:val="24"/>
          <w:szCs w:val="24"/>
        </w:rPr>
      </w:pPr>
    </w:p>
    <w:p w:rsidR="007D0C94" w:rsidRPr="0067535E" w:rsidRDefault="007D0C94" w:rsidP="007D0C94">
      <w:pPr>
        <w:pStyle w:val="ConsPlusNormal"/>
        <w:jc w:val="right"/>
        <w:rPr>
          <w:rFonts w:ascii="Times New Roman" w:hAnsi="Times New Roman" w:cs="Times New Roman"/>
          <w:sz w:val="24"/>
          <w:szCs w:val="24"/>
        </w:rPr>
      </w:pPr>
    </w:p>
    <w:tbl>
      <w:tblPr>
        <w:tblW w:w="9498" w:type="dxa"/>
        <w:tblInd w:w="108" w:type="dxa"/>
        <w:tblLayout w:type="fixed"/>
        <w:tblLook w:val="0000" w:firstRow="0" w:lastRow="0" w:firstColumn="0" w:lastColumn="0" w:noHBand="0" w:noVBand="0"/>
      </w:tblPr>
      <w:tblGrid>
        <w:gridCol w:w="4962"/>
        <w:gridCol w:w="4536"/>
      </w:tblGrid>
      <w:tr w:rsidR="004B2B12" w:rsidRPr="0067535E" w:rsidTr="004B2B12">
        <w:trPr>
          <w:cantSplit/>
          <w:trHeight w:val="1664"/>
        </w:trPr>
        <w:tc>
          <w:tcPr>
            <w:tcW w:w="4962" w:type="dxa"/>
          </w:tcPr>
          <w:p w:rsidR="004B2B12" w:rsidRPr="0067535E" w:rsidRDefault="004B2B12" w:rsidP="00CC4A9D">
            <w:pPr>
              <w:tabs>
                <w:tab w:val="left" w:pos="1236"/>
                <w:tab w:val="center" w:pos="2468"/>
              </w:tabs>
              <w:ind w:left="0"/>
              <w:jc w:val="center"/>
              <w:rPr>
                <w:rFonts w:ascii="Times New Roman" w:hAnsi="Times New Roman"/>
                <w:b/>
                <w:sz w:val="24"/>
                <w:szCs w:val="24"/>
              </w:rPr>
            </w:pPr>
            <w:r w:rsidRPr="004B2B12">
              <w:rPr>
                <w:rFonts w:ascii="Times New Roman" w:hAnsi="Times New Roman"/>
                <w:b/>
                <w:sz w:val="24"/>
                <w:szCs w:val="24"/>
              </w:rPr>
              <w:t>От Заказчика:</w:t>
            </w:r>
          </w:p>
          <w:p w:rsidR="004B2B12" w:rsidRPr="0067535E" w:rsidRDefault="004B2B12" w:rsidP="00CC4A9D">
            <w:pPr>
              <w:jc w:val="center"/>
              <w:rPr>
                <w:rFonts w:ascii="Times New Roman" w:hAnsi="Times New Roman"/>
                <w:sz w:val="24"/>
                <w:szCs w:val="24"/>
              </w:rPr>
            </w:pPr>
          </w:p>
          <w:p w:rsidR="004B2B12" w:rsidRPr="0067535E" w:rsidRDefault="004B2B12" w:rsidP="00CC4A9D">
            <w:pPr>
              <w:jc w:val="center"/>
              <w:rPr>
                <w:rFonts w:ascii="Times New Roman" w:hAnsi="Times New Roman"/>
                <w:sz w:val="24"/>
                <w:szCs w:val="24"/>
                <w:highlight w:val="yellow"/>
              </w:rPr>
            </w:pPr>
          </w:p>
          <w:p w:rsidR="004B2B12" w:rsidRPr="0067535E" w:rsidRDefault="004B2B12" w:rsidP="00CC4A9D">
            <w:pPr>
              <w:jc w:val="center"/>
              <w:rPr>
                <w:rFonts w:ascii="Times New Roman" w:hAnsi="Times New Roman"/>
                <w:sz w:val="24"/>
                <w:szCs w:val="24"/>
                <w:highlight w:val="yellow"/>
              </w:rPr>
            </w:pPr>
          </w:p>
          <w:p w:rsidR="004B2B12" w:rsidRPr="0067535E" w:rsidRDefault="004B2B12" w:rsidP="00CC4A9D">
            <w:pPr>
              <w:ind w:left="0"/>
              <w:jc w:val="left"/>
              <w:rPr>
                <w:rFonts w:ascii="Times New Roman" w:hAnsi="Times New Roman"/>
                <w:sz w:val="24"/>
                <w:szCs w:val="24"/>
              </w:rPr>
            </w:pPr>
            <w:r w:rsidRPr="0067535E">
              <w:rPr>
                <w:rFonts w:ascii="Times New Roman" w:hAnsi="Times New Roman"/>
                <w:sz w:val="24"/>
                <w:szCs w:val="24"/>
              </w:rPr>
              <w:t xml:space="preserve">     ______________________ </w:t>
            </w:r>
          </w:p>
          <w:p w:rsidR="004B2B12" w:rsidRPr="0067535E" w:rsidRDefault="004B2B12" w:rsidP="00CC4A9D">
            <w:pPr>
              <w:ind w:left="0"/>
              <w:jc w:val="left"/>
              <w:rPr>
                <w:rFonts w:ascii="Times New Roman" w:hAnsi="Times New Roman"/>
                <w:sz w:val="24"/>
                <w:szCs w:val="24"/>
              </w:rPr>
            </w:pPr>
            <w:r w:rsidRPr="0067535E">
              <w:rPr>
                <w:rFonts w:ascii="Times New Roman" w:hAnsi="Times New Roman"/>
                <w:sz w:val="24"/>
                <w:szCs w:val="24"/>
              </w:rPr>
              <w:t xml:space="preserve">     </w:t>
            </w:r>
          </w:p>
          <w:p w:rsidR="004B2B12" w:rsidRPr="0067535E" w:rsidRDefault="004B2B12" w:rsidP="00CC4A9D">
            <w:pPr>
              <w:ind w:left="0"/>
              <w:jc w:val="left"/>
              <w:rPr>
                <w:rFonts w:ascii="Times New Roman" w:hAnsi="Times New Roman"/>
                <w:sz w:val="24"/>
                <w:szCs w:val="24"/>
              </w:rPr>
            </w:pPr>
            <w:r w:rsidRPr="0067535E">
              <w:rPr>
                <w:rFonts w:ascii="Times New Roman" w:hAnsi="Times New Roman"/>
                <w:sz w:val="24"/>
                <w:szCs w:val="24"/>
              </w:rPr>
              <w:t>«      » _____________ 20</w:t>
            </w:r>
            <w:r w:rsidR="00D363BD">
              <w:rPr>
                <w:rFonts w:ascii="Times New Roman" w:hAnsi="Times New Roman"/>
                <w:sz w:val="24"/>
                <w:szCs w:val="24"/>
              </w:rPr>
              <w:t>26</w:t>
            </w:r>
            <w:r w:rsidR="00E94203">
              <w:rPr>
                <w:rFonts w:ascii="Times New Roman" w:hAnsi="Times New Roman"/>
                <w:sz w:val="24"/>
                <w:szCs w:val="24"/>
              </w:rPr>
              <w:t xml:space="preserve"> г</w:t>
            </w:r>
            <w:r w:rsidRPr="0067535E">
              <w:rPr>
                <w:rFonts w:ascii="Times New Roman" w:hAnsi="Times New Roman"/>
                <w:sz w:val="24"/>
                <w:szCs w:val="24"/>
              </w:rPr>
              <w:t>.</w:t>
            </w:r>
          </w:p>
          <w:p w:rsidR="004B2B12" w:rsidRPr="0067535E" w:rsidRDefault="004B2B12" w:rsidP="00CC4A9D">
            <w:pPr>
              <w:ind w:left="0"/>
              <w:jc w:val="left"/>
              <w:rPr>
                <w:rFonts w:ascii="Times New Roman" w:hAnsi="Times New Roman"/>
                <w:sz w:val="24"/>
                <w:szCs w:val="24"/>
              </w:rPr>
            </w:pPr>
          </w:p>
          <w:p w:rsidR="004B2B12" w:rsidRPr="0067535E" w:rsidRDefault="004B2B12" w:rsidP="00CC4A9D">
            <w:pPr>
              <w:ind w:left="0"/>
              <w:jc w:val="left"/>
              <w:rPr>
                <w:rFonts w:ascii="Times New Roman" w:hAnsi="Times New Roman"/>
                <w:sz w:val="24"/>
                <w:szCs w:val="24"/>
              </w:rPr>
            </w:pPr>
            <w:r w:rsidRPr="0067535E">
              <w:rPr>
                <w:rFonts w:ascii="Times New Roman" w:hAnsi="Times New Roman"/>
                <w:sz w:val="24"/>
                <w:szCs w:val="24"/>
              </w:rPr>
              <w:t xml:space="preserve">       М.</w:t>
            </w:r>
            <w:r>
              <w:rPr>
                <w:rFonts w:ascii="Times New Roman" w:hAnsi="Times New Roman"/>
                <w:sz w:val="24"/>
                <w:szCs w:val="24"/>
              </w:rPr>
              <w:t>П</w:t>
            </w:r>
            <w:r w:rsidRPr="0067535E">
              <w:rPr>
                <w:rFonts w:ascii="Times New Roman" w:hAnsi="Times New Roman"/>
                <w:sz w:val="24"/>
                <w:szCs w:val="24"/>
              </w:rPr>
              <w:t>.</w:t>
            </w:r>
          </w:p>
        </w:tc>
        <w:tc>
          <w:tcPr>
            <w:tcW w:w="4536" w:type="dxa"/>
          </w:tcPr>
          <w:p w:rsidR="004B2B12" w:rsidRPr="0067535E" w:rsidRDefault="004B2B12" w:rsidP="00CC4A9D">
            <w:pPr>
              <w:tabs>
                <w:tab w:val="left" w:pos="625"/>
                <w:tab w:val="center" w:pos="2500"/>
              </w:tabs>
              <w:jc w:val="center"/>
              <w:rPr>
                <w:rFonts w:ascii="Times New Roman" w:hAnsi="Times New Roman"/>
                <w:b/>
                <w:sz w:val="24"/>
                <w:szCs w:val="24"/>
              </w:rPr>
            </w:pPr>
            <w:r w:rsidRPr="0067535E">
              <w:rPr>
                <w:rFonts w:ascii="Times New Roman" w:hAnsi="Times New Roman"/>
                <w:b/>
                <w:sz w:val="24"/>
                <w:szCs w:val="24"/>
              </w:rPr>
              <w:t>От Исполнителя:</w:t>
            </w:r>
          </w:p>
          <w:p w:rsidR="004B2B12" w:rsidRPr="0067535E" w:rsidRDefault="004B2B12" w:rsidP="00CC4A9D">
            <w:pPr>
              <w:tabs>
                <w:tab w:val="left" w:pos="625"/>
                <w:tab w:val="center" w:pos="2500"/>
              </w:tabs>
              <w:jc w:val="center"/>
              <w:rPr>
                <w:rFonts w:ascii="Times New Roman" w:hAnsi="Times New Roman"/>
                <w:sz w:val="24"/>
                <w:szCs w:val="24"/>
              </w:rPr>
            </w:pPr>
          </w:p>
          <w:p w:rsidR="004B2B12" w:rsidRDefault="004B2B12" w:rsidP="00CC4A9D">
            <w:pPr>
              <w:jc w:val="center"/>
              <w:rPr>
                <w:rFonts w:ascii="Times New Roman" w:hAnsi="Times New Roman"/>
                <w:sz w:val="24"/>
                <w:szCs w:val="24"/>
              </w:rPr>
            </w:pPr>
          </w:p>
          <w:p w:rsidR="004B2B12" w:rsidRPr="0067535E" w:rsidRDefault="004B2B12" w:rsidP="00CC4A9D">
            <w:pPr>
              <w:jc w:val="center"/>
              <w:rPr>
                <w:rFonts w:ascii="Times New Roman" w:hAnsi="Times New Roman"/>
                <w:sz w:val="24"/>
                <w:szCs w:val="24"/>
              </w:rPr>
            </w:pPr>
          </w:p>
          <w:p w:rsidR="004B2B12" w:rsidRPr="0067535E" w:rsidRDefault="004B2B12" w:rsidP="00CC4A9D">
            <w:pPr>
              <w:jc w:val="center"/>
              <w:rPr>
                <w:rFonts w:ascii="Times New Roman" w:hAnsi="Times New Roman"/>
                <w:sz w:val="24"/>
                <w:szCs w:val="24"/>
              </w:rPr>
            </w:pPr>
            <w:r w:rsidRPr="0067535E">
              <w:rPr>
                <w:rFonts w:ascii="Times New Roman" w:hAnsi="Times New Roman"/>
                <w:sz w:val="24"/>
                <w:szCs w:val="24"/>
              </w:rPr>
              <w:t xml:space="preserve">      ______________________ </w:t>
            </w:r>
          </w:p>
          <w:p w:rsidR="004B2B12" w:rsidRPr="0067535E" w:rsidRDefault="004B2B12" w:rsidP="00CC4A9D">
            <w:pPr>
              <w:ind w:firstLine="516"/>
              <w:jc w:val="left"/>
              <w:rPr>
                <w:rFonts w:ascii="Times New Roman" w:hAnsi="Times New Roman"/>
                <w:sz w:val="24"/>
                <w:szCs w:val="24"/>
              </w:rPr>
            </w:pPr>
            <w:r w:rsidRPr="0067535E">
              <w:rPr>
                <w:rFonts w:ascii="Times New Roman" w:hAnsi="Times New Roman"/>
                <w:sz w:val="24"/>
                <w:szCs w:val="24"/>
              </w:rPr>
              <w:t xml:space="preserve">      </w:t>
            </w:r>
          </w:p>
          <w:p w:rsidR="004B2B12" w:rsidRPr="0067535E" w:rsidRDefault="004B2B12" w:rsidP="00CC4A9D">
            <w:pPr>
              <w:ind w:firstLine="516"/>
              <w:jc w:val="left"/>
              <w:rPr>
                <w:rFonts w:ascii="Times New Roman" w:hAnsi="Times New Roman"/>
                <w:sz w:val="24"/>
                <w:szCs w:val="24"/>
              </w:rPr>
            </w:pPr>
            <w:r w:rsidRPr="0067535E">
              <w:rPr>
                <w:rFonts w:ascii="Times New Roman" w:hAnsi="Times New Roman"/>
                <w:sz w:val="24"/>
                <w:szCs w:val="24"/>
              </w:rPr>
              <w:t xml:space="preserve">        «      » ______________ 20</w:t>
            </w:r>
            <w:r w:rsidR="00D363BD">
              <w:rPr>
                <w:rFonts w:ascii="Times New Roman" w:hAnsi="Times New Roman"/>
                <w:sz w:val="24"/>
                <w:szCs w:val="24"/>
              </w:rPr>
              <w:t>26</w:t>
            </w:r>
            <w:r w:rsidRPr="0067535E">
              <w:rPr>
                <w:rFonts w:ascii="Times New Roman" w:hAnsi="Times New Roman"/>
                <w:sz w:val="24"/>
                <w:szCs w:val="24"/>
              </w:rPr>
              <w:t xml:space="preserve"> г.</w:t>
            </w:r>
          </w:p>
          <w:p w:rsidR="004B2B12" w:rsidRPr="0067535E" w:rsidRDefault="004B2B12" w:rsidP="00CC4A9D">
            <w:pPr>
              <w:ind w:firstLine="516"/>
              <w:jc w:val="left"/>
              <w:rPr>
                <w:rFonts w:ascii="Times New Roman" w:hAnsi="Times New Roman"/>
                <w:sz w:val="24"/>
                <w:szCs w:val="24"/>
              </w:rPr>
            </w:pPr>
          </w:p>
          <w:p w:rsidR="004B2B12" w:rsidRPr="0067535E" w:rsidRDefault="004B2B12" w:rsidP="00CC4A9D">
            <w:pPr>
              <w:ind w:firstLine="516"/>
              <w:jc w:val="left"/>
              <w:rPr>
                <w:rFonts w:ascii="Times New Roman" w:hAnsi="Times New Roman"/>
                <w:sz w:val="24"/>
                <w:szCs w:val="24"/>
              </w:rPr>
            </w:pPr>
            <w:r w:rsidRPr="0067535E">
              <w:rPr>
                <w:rFonts w:ascii="Times New Roman" w:hAnsi="Times New Roman"/>
                <w:sz w:val="24"/>
                <w:szCs w:val="24"/>
              </w:rPr>
              <w:t xml:space="preserve">              М.</w:t>
            </w:r>
            <w:r>
              <w:rPr>
                <w:rFonts w:ascii="Times New Roman" w:hAnsi="Times New Roman"/>
                <w:sz w:val="24"/>
                <w:szCs w:val="24"/>
              </w:rPr>
              <w:t>П</w:t>
            </w:r>
            <w:r w:rsidRPr="0067535E">
              <w:rPr>
                <w:rFonts w:ascii="Times New Roman" w:hAnsi="Times New Roman"/>
                <w:sz w:val="24"/>
                <w:szCs w:val="24"/>
              </w:rPr>
              <w:t>.</w:t>
            </w:r>
          </w:p>
        </w:tc>
      </w:tr>
      <w:tr w:rsidR="004B2B12" w:rsidRPr="0067535E" w:rsidTr="004B2B12">
        <w:trPr>
          <w:cantSplit/>
          <w:trHeight w:val="200"/>
        </w:trPr>
        <w:tc>
          <w:tcPr>
            <w:tcW w:w="4962" w:type="dxa"/>
          </w:tcPr>
          <w:p w:rsidR="004B2B12" w:rsidRPr="0067535E" w:rsidRDefault="004B2B12" w:rsidP="00CC4A9D">
            <w:pPr>
              <w:rPr>
                <w:rFonts w:ascii="Times New Roman" w:hAnsi="Times New Roman"/>
                <w:sz w:val="24"/>
                <w:szCs w:val="24"/>
              </w:rPr>
            </w:pPr>
            <w:r w:rsidRPr="0067535E">
              <w:rPr>
                <w:rFonts w:ascii="Times New Roman" w:hAnsi="Times New Roman"/>
                <w:sz w:val="24"/>
                <w:szCs w:val="24"/>
              </w:rPr>
              <w:t xml:space="preserve">              </w:t>
            </w:r>
          </w:p>
        </w:tc>
        <w:tc>
          <w:tcPr>
            <w:tcW w:w="4536" w:type="dxa"/>
          </w:tcPr>
          <w:p w:rsidR="004B2B12" w:rsidRPr="0067535E" w:rsidRDefault="004B2B12" w:rsidP="00CC4A9D">
            <w:pPr>
              <w:rPr>
                <w:rFonts w:ascii="Times New Roman" w:hAnsi="Times New Roman"/>
                <w:sz w:val="24"/>
                <w:szCs w:val="24"/>
              </w:rPr>
            </w:pPr>
            <w:r w:rsidRPr="0067535E">
              <w:rPr>
                <w:rFonts w:ascii="Times New Roman" w:hAnsi="Times New Roman"/>
                <w:sz w:val="24"/>
                <w:szCs w:val="24"/>
              </w:rPr>
              <w:t xml:space="preserve">           </w:t>
            </w:r>
          </w:p>
        </w:tc>
      </w:tr>
    </w:tbl>
    <w:p w:rsidR="007D0C94" w:rsidRPr="0067535E" w:rsidRDefault="007D0C94" w:rsidP="007D0C94">
      <w:pPr>
        <w:pStyle w:val="ConsPlusNormal"/>
        <w:jc w:val="right"/>
        <w:rPr>
          <w:rFonts w:ascii="Times New Roman" w:hAnsi="Times New Roman" w:cs="Times New Roman"/>
          <w:sz w:val="24"/>
          <w:szCs w:val="24"/>
        </w:rPr>
      </w:pPr>
    </w:p>
    <w:p w:rsidR="007D0C94" w:rsidRPr="0067535E" w:rsidRDefault="007D0C94" w:rsidP="007D0C94">
      <w:pPr>
        <w:pStyle w:val="ConsPlusNormal"/>
        <w:jc w:val="right"/>
        <w:rPr>
          <w:rFonts w:ascii="Times New Roman" w:hAnsi="Times New Roman" w:cs="Times New Roman"/>
          <w:sz w:val="24"/>
          <w:szCs w:val="24"/>
        </w:rPr>
      </w:pPr>
    </w:p>
    <w:p w:rsidR="007D0C94" w:rsidRPr="0067535E" w:rsidRDefault="007D0C94" w:rsidP="007D0C94">
      <w:pPr>
        <w:pStyle w:val="ConsPlusNormal"/>
        <w:jc w:val="right"/>
        <w:rPr>
          <w:rFonts w:ascii="Times New Roman" w:hAnsi="Times New Roman" w:cs="Times New Roman"/>
          <w:sz w:val="24"/>
          <w:szCs w:val="24"/>
        </w:rPr>
      </w:pPr>
    </w:p>
    <w:p w:rsidR="007D0C94" w:rsidRPr="0067535E" w:rsidRDefault="007D0C94" w:rsidP="007D0C94">
      <w:pPr>
        <w:pStyle w:val="ConsPlusNormal"/>
        <w:jc w:val="right"/>
        <w:rPr>
          <w:rFonts w:ascii="Times New Roman" w:hAnsi="Times New Roman" w:cs="Times New Roman"/>
          <w:sz w:val="24"/>
          <w:szCs w:val="24"/>
        </w:rPr>
      </w:pPr>
    </w:p>
    <w:p w:rsidR="007D0C94" w:rsidRPr="0067535E" w:rsidRDefault="007D0C94" w:rsidP="007D0C94">
      <w:pPr>
        <w:pStyle w:val="ConsPlusNormal"/>
        <w:jc w:val="right"/>
        <w:rPr>
          <w:rFonts w:ascii="Times New Roman" w:hAnsi="Times New Roman" w:cs="Times New Roman"/>
          <w:sz w:val="24"/>
          <w:szCs w:val="24"/>
        </w:rPr>
      </w:pPr>
    </w:p>
    <w:p w:rsidR="007D0C94" w:rsidRPr="0067535E" w:rsidRDefault="007D0C94" w:rsidP="007D0C94">
      <w:pPr>
        <w:pStyle w:val="ConsPlusNormal"/>
        <w:jc w:val="right"/>
        <w:rPr>
          <w:rFonts w:ascii="Times New Roman" w:hAnsi="Times New Roman" w:cs="Times New Roman"/>
          <w:sz w:val="24"/>
          <w:szCs w:val="24"/>
        </w:rPr>
      </w:pPr>
    </w:p>
    <w:p w:rsidR="007D0C94" w:rsidRPr="0067535E" w:rsidRDefault="007D0C94" w:rsidP="007D0C94">
      <w:pPr>
        <w:pStyle w:val="ConsPlusNormal"/>
        <w:jc w:val="right"/>
        <w:rPr>
          <w:rFonts w:ascii="Times New Roman" w:hAnsi="Times New Roman" w:cs="Times New Roman"/>
          <w:sz w:val="24"/>
          <w:szCs w:val="24"/>
        </w:rPr>
      </w:pPr>
    </w:p>
    <w:p w:rsidR="004B2B12" w:rsidRDefault="004B2B12">
      <w:pPr>
        <w:spacing w:after="200" w:line="276" w:lineRule="auto"/>
        <w:ind w:left="0" w:right="0"/>
        <w:jc w:val="left"/>
        <w:rPr>
          <w:rFonts w:ascii="Times New Roman" w:eastAsia="Times New Roman" w:hAnsi="Times New Roman"/>
          <w:sz w:val="24"/>
          <w:szCs w:val="24"/>
          <w:lang w:eastAsia="ru-RU"/>
        </w:rPr>
      </w:pPr>
      <w:r>
        <w:rPr>
          <w:rFonts w:ascii="Times New Roman" w:hAnsi="Times New Roman"/>
          <w:sz w:val="24"/>
          <w:szCs w:val="24"/>
        </w:rPr>
        <w:br w:type="page"/>
      </w:r>
    </w:p>
    <w:p w:rsidR="007D0C94" w:rsidRPr="0067535E" w:rsidRDefault="007D0C94" w:rsidP="007D0C94">
      <w:pPr>
        <w:pStyle w:val="ConsPlusNormal"/>
        <w:jc w:val="right"/>
        <w:rPr>
          <w:rFonts w:ascii="Times New Roman" w:hAnsi="Times New Roman" w:cs="Times New Roman"/>
          <w:sz w:val="24"/>
          <w:szCs w:val="24"/>
        </w:rPr>
      </w:pPr>
      <w:r w:rsidRPr="0067535E">
        <w:rPr>
          <w:rFonts w:ascii="Times New Roman" w:hAnsi="Times New Roman" w:cs="Times New Roman"/>
          <w:sz w:val="24"/>
          <w:szCs w:val="24"/>
        </w:rPr>
        <w:lastRenderedPageBreak/>
        <w:t>Приложение № 3</w:t>
      </w:r>
    </w:p>
    <w:p w:rsidR="007D0C94" w:rsidRPr="0067535E" w:rsidRDefault="007D0C94" w:rsidP="007D0C94">
      <w:pPr>
        <w:pStyle w:val="ConsPlusNormal"/>
        <w:jc w:val="right"/>
        <w:rPr>
          <w:rFonts w:ascii="Times New Roman" w:hAnsi="Times New Roman" w:cs="Times New Roman"/>
          <w:sz w:val="24"/>
          <w:szCs w:val="24"/>
        </w:rPr>
      </w:pPr>
      <w:r w:rsidRPr="0067535E">
        <w:rPr>
          <w:rFonts w:ascii="Times New Roman" w:hAnsi="Times New Roman" w:cs="Times New Roman"/>
          <w:sz w:val="24"/>
          <w:szCs w:val="24"/>
        </w:rPr>
        <w:t xml:space="preserve"> к Контракту № ________________</w:t>
      </w:r>
    </w:p>
    <w:p w:rsidR="007D0C94" w:rsidRPr="0067535E" w:rsidRDefault="007D0C94" w:rsidP="007D0C94">
      <w:pPr>
        <w:pStyle w:val="ConsPlusNormal"/>
        <w:jc w:val="right"/>
        <w:rPr>
          <w:rFonts w:ascii="Times New Roman" w:hAnsi="Times New Roman" w:cs="Times New Roman"/>
          <w:sz w:val="24"/>
          <w:szCs w:val="24"/>
        </w:rPr>
      </w:pPr>
      <w:r w:rsidRPr="0067535E">
        <w:rPr>
          <w:rFonts w:ascii="Times New Roman" w:hAnsi="Times New Roman" w:cs="Times New Roman"/>
          <w:sz w:val="24"/>
          <w:szCs w:val="24"/>
        </w:rPr>
        <w:t>от «____» ______________ 20</w:t>
      </w:r>
      <w:r w:rsidR="00D363BD">
        <w:rPr>
          <w:rFonts w:ascii="Times New Roman" w:hAnsi="Times New Roman" w:cs="Times New Roman"/>
          <w:sz w:val="24"/>
          <w:szCs w:val="24"/>
        </w:rPr>
        <w:t>26</w:t>
      </w:r>
      <w:r w:rsidRPr="0067535E">
        <w:rPr>
          <w:rFonts w:ascii="Times New Roman" w:hAnsi="Times New Roman" w:cs="Times New Roman"/>
          <w:sz w:val="24"/>
          <w:szCs w:val="24"/>
        </w:rPr>
        <w:t xml:space="preserve"> г.</w:t>
      </w:r>
    </w:p>
    <w:p w:rsidR="007D0C94" w:rsidRPr="0067535E" w:rsidRDefault="007D0C94" w:rsidP="007D0C94">
      <w:pPr>
        <w:pStyle w:val="ConsPlusNormal"/>
        <w:jc w:val="right"/>
        <w:rPr>
          <w:rFonts w:ascii="Times New Roman" w:hAnsi="Times New Roman" w:cs="Times New Roman"/>
          <w:sz w:val="24"/>
          <w:szCs w:val="24"/>
        </w:rPr>
      </w:pPr>
    </w:p>
    <w:p w:rsidR="007D0C94" w:rsidRPr="0067535E" w:rsidRDefault="007D0C94" w:rsidP="007D0C94">
      <w:pPr>
        <w:pStyle w:val="ConsPlusTitle"/>
        <w:jc w:val="center"/>
        <w:rPr>
          <w:rFonts w:ascii="Times New Roman" w:hAnsi="Times New Roman" w:cs="Times New Roman"/>
          <w:sz w:val="24"/>
          <w:szCs w:val="24"/>
        </w:rPr>
      </w:pPr>
      <w:r w:rsidRPr="0067535E">
        <w:rPr>
          <w:rFonts w:ascii="Times New Roman" w:hAnsi="Times New Roman" w:cs="Times New Roman"/>
          <w:sz w:val="24"/>
          <w:szCs w:val="24"/>
        </w:rPr>
        <w:t>Расчет цены Контракта по оказанию образовательных услуг</w:t>
      </w:r>
    </w:p>
    <w:p w:rsidR="007D0C94" w:rsidRPr="0067535E" w:rsidRDefault="007D0C94" w:rsidP="007D0C94">
      <w:pPr>
        <w:pStyle w:val="ConsPlusTitle"/>
        <w:jc w:val="center"/>
        <w:rPr>
          <w:rFonts w:ascii="Times New Roman" w:hAnsi="Times New Roman" w:cs="Times New Roman"/>
          <w:sz w:val="24"/>
          <w:szCs w:val="24"/>
        </w:rPr>
      </w:pPr>
      <w:r w:rsidRPr="0067535E">
        <w:rPr>
          <w:rFonts w:ascii="Times New Roman" w:hAnsi="Times New Roman" w:cs="Times New Roman"/>
          <w:sz w:val="24"/>
          <w:szCs w:val="24"/>
        </w:rPr>
        <w:t>по повышению квалификации гражданского служащего</w:t>
      </w:r>
    </w:p>
    <w:p w:rsidR="007D0C94" w:rsidRPr="0067535E" w:rsidRDefault="007D0C94" w:rsidP="007D0C94">
      <w:pPr>
        <w:pStyle w:val="ConsPlusTitle"/>
        <w:ind w:firstLine="708"/>
        <w:jc w:val="both"/>
        <w:rPr>
          <w:rFonts w:ascii="Times New Roman" w:hAnsi="Times New Roman" w:cs="Times New Roman"/>
          <w:b w:val="0"/>
          <w:sz w:val="24"/>
          <w:szCs w:val="24"/>
        </w:rPr>
      </w:pPr>
      <w:r w:rsidRPr="0067535E">
        <w:rPr>
          <w:rFonts w:ascii="Times New Roman" w:hAnsi="Times New Roman" w:cs="Times New Roman"/>
          <w:b w:val="0"/>
          <w:sz w:val="24"/>
          <w:szCs w:val="24"/>
        </w:rPr>
        <w:t>Расчет цены Контракта по оказанию образовательных услуг по повышению квалификации гражданского служащего, замещающего должность государственной гражданской службы:</w:t>
      </w:r>
    </w:p>
    <w:p w:rsidR="007D0C94" w:rsidRPr="0067535E" w:rsidRDefault="007D0C94" w:rsidP="007D0C94">
      <w:pPr>
        <w:pStyle w:val="ConsPlusTitle"/>
        <w:ind w:firstLine="708"/>
        <w:jc w:val="both"/>
        <w:rPr>
          <w:rFonts w:ascii="Times New Roman" w:hAnsi="Times New Roman" w:cs="Times New Roman"/>
          <w:b w:val="0"/>
          <w:sz w:val="24"/>
          <w:szCs w:val="24"/>
        </w:rPr>
      </w:pPr>
      <w:r w:rsidRPr="0067535E">
        <w:rPr>
          <w:rFonts w:ascii="Times New Roman" w:hAnsi="Times New Roman" w:cs="Times New Roman"/>
          <w:b w:val="0"/>
          <w:sz w:val="24"/>
          <w:szCs w:val="24"/>
        </w:rPr>
        <w:t xml:space="preserve"> </w:t>
      </w:r>
    </w:p>
    <w:tbl>
      <w:tblPr>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
        <w:gridCol w:w="1930"/>
        <w:gridCol w:w="1920"/>
        <w:gridCol w:w="1843"/>
        <w:gridCol w:w="1559"/>
        <w:gridCol w:w="2243"/>
      </w:tblGrid>
      <w:tr w:rsidR="007D0C94" w:rsidRPr="004B2B12" w:rsidTr="0017365D">
        <w:trPr>
          <w:trHeight w:val="1766"/>
          <w:jc w:val="center"/>
        </w:trPr>
        <w:tc>
          <w:tcPr>
            <w:tcW w:w="486" w:type="dxa"/>
            <w:hideMark/>
          </w:tcPr>
          <w:p w:rsidR="007D0C94" w:rsidRPr="0067535E" w:rsidRDefault="007D0C94" w:rsidP="00CC4A9D">
            <w:pPr>
              <w:pStyle w:val="ConsPlusNormal"/>
              <w:jc w:val="center"/>
              <w:rPr>
                <w:rFonts w:ascii="Times New Roman" w:hAnsi="Times New Roman" w:cs="Times New Roman"/>
                <w:sz w:val="24"/>
                <w:szCs w:val="24"/>
              </w:rPr>
            </w:pPr>
            <w:r w:rsidRPr="0067535E">
              <w:rPr>
                <w:rFonts w:ascii="Times New Roman" w:hAnsi="Times New Roman" w:cs="Times New Roman"/>
                <w:sz w:val="24"/>
                <w:szCs w:val="24"/>
              </w:rPr>
              <w:t xml:space="preserve">N </w:t>
            </w:r>
            <w:proofErr w:type="gramStart"/>
            <w:r w:rsidRPr="0067535E">
              <w:rPr>
                <w:rFonts w:ascii="Times New Roman" w:hAnsi="Times New Roman" w:cs="Times New Roman"/>
                <w:sz w:val="24"/>
                <w:szCs w:val="24"/>
              </w:rPr>
              <w:t>п</w:t>
            </w:r>
            <w:proofErr w:type="gramEnd"/>
            <w:r w:rsidRPr="0067535E">
              <w:rPr>
                <w:rFonts w:ascii="Times New Roman" w:hAnsi="Times New Roman" w:cs="Times New Roman"/>
                <w:sz w:val="24"/>
                <w:szCs w:val="24"/>
              </w:rPr>
              <w:t>/п</w:t>
            </w:r>
          </w:p>
        </w:tc>
        <w:tc>
          <w:tcPr>
            <w:tcW w:w="1930" w:type="dxa"/>
            <w:hideMark/>
          </w:tcPr>
          <w:p w:rsidR="007D0C94" w:rsidRPr="0067535E" w:rsidRDefault="007D0C94" w:rsidP="00CC4A9D">
            <w:pPr>
              <w:pStyle w:val="ConsPlusNormal"/>
              <w:jc w:val="center"/>
              <w:rPr>
                <w:rFonts w:ascii="Times New Roman" w:hAnsi="Times New Roman" w:cs="Times New Roman"/>
                <w:sz w:val="24"/>
                <w:szCs w:val="24"/>
              </w:rPr>
            </w:pPr>
            <w:r w:rsidRPr="0067535E">
              <w:rPr>
                <w:rFonts w:ascii="Times New Roman" w:hAnsi="Times New Roman" w:cs="Times New Roman"/>
                <w:sz w:val="24"/>
                <w:szCs w:val="24"/>
              </w:rPr>
              <w:t>Название дополнительной профессиональной программы</w:t>
            </w:r>
          </w:p>
        </w:tc>
        <w:tc>
          <w:tcPr>
            <w:tcW w:w="1920" w:type="dxa"/>
            <w:hideMark/>
          </w:tcPr>
          <w:p w:rsidR="007D0C94" w:rsidRPr="0067535E" w:rsidRDefault="007D0C94" w:rsidP="00CC4A9D">
            <w:pPr>
              <w:pStyle w:val="ConsPlusNormal"/>
              <w:jc w:val="center"/>
              <w:rPr>
                <w:rFonts w:ascii="Times New Roman" w:hAnsi="Times New Roman" w:cs="Times New Roman"/>
                <w:sz w:val="24"/>
                <w:szCs w:val="24"/>
              </w:rPr>
            </w:pPr>
            <w:r w:rsidRPr="0067535E">
              <w:rPr>
                <w:rFonts w:ascii="Times New Roman" w:hAnsi="Times New Roman" w:cs="Times New Roman"/>
                <w:sz w:val="24"/>
                <w:szCs w:val="24"/>
              </w:rPr>
              <w:t>Объем дополнительной профессиональной программы</w:t>
            </w:r>
          </w:p>
          <w:p w:rsidR="007D0C94" w:rsidRPr="0067535E" w:rsidRDefault="007D0C94" w:rsidP="00CC4A9D">
            <w:pPr>
              <w:pStyle w:val="ConsPlusNormal"/>
              <w:jc w:val="center"/>
              <w:rPr>
                <w:rFonts w:ascii="Times New Roman" w:hAnsi="Times New Roman" w:cs="Times New Roman"/>
                <w:sz w:val="24"/>
                <w:szCs w:val="24"/>
              </w:rPr>
            </w:pPr>
            <w:proofErr w:type="gramStart"/>
            <w:r w:rsidRPr="0067535E">
              <w:rPr>
                <w:rFonts w:ascii="Times New Roman" w:hAnsi="Times New Roman" w:cs="Times New Roman"/>
                <w:sz w:val="24"/>
                <w:szCs w:val="24"/>
              </w:rPr>
              <w:t>(академические</w:t>
            </w:r>
            <w:proofErr w:type="gramEnd"/>
          </w:p>
          <w:p w:rsidR="007D0C94" w:rsidRPr="0067535E" w:rsidRDefault="007D0C94" w:rsidP="00CC4A9D">
            <w:pPr>
              <w:pStyle w:val="ConsPlusNormal"/>
              <w:jc w:val="center"/>
              <w:rPr>
                <w:rFonts w:ascii="Times New Roman" w:hAnsi="Times New Roman" w:cs="Times New Roman"/>
                <w:sz w:val="24"/>
                <w:szCs w:val="24"/>
              </w:rPr>
            </w:pPr>
            <w:r w:rsidRPr="0067535E">
              <w:rPr>
                <w:rFonts w:ascii="Times New Roman" w:hAnsi="Times New Roman" w:cs="Times New Roman"/>
                <w:sz w:val="24"/>
                <w:szCs w:val="24"/>
              </w:rPr>
              <w:t>часы)</w:t>
            </w:r>
          </w:p>
        </w:tc>
        <w:tc>
          <w:tcPr>
            <w:tcW w:w="1843" w:type="dxa"/>
            <w:hideMark/>
          </w:tcPr>
          <w:p w:rsidR="007D0C94" w:rsidRPr="0067535E" w:rsidRDefault="007D0C94" w:rsidP="00CC4A9D">
            <w:pPr>
              <w:pStyle w:val="ConsPlusNormal"/>
              <w:jc w:val="center"/>
              <w:rPr>
                <w:rFonts w:ascii="Times New Roman" w:hAnsi="Times New Roman" w:cs="Times New Roman"/>
                <w:sz w:val="24"/>
                <w:szCs w:val="24"/>
              </w:rPr>
            </w:pPr>
            <w:r w:rsidRPr="0067535E">
              <w:rPr>
                <w:rFonts w:ascii="Times New Roman" w:hAnsi="Times New Roman" w:cs="Times New Roman"/>
                <w:sz w:val="24"/>
                <w:szCs w:val="24"/>
              </w:rPr>
              <w:t>Количество федеральных государственных гражданских служащих, подлежащих обучению</w:t>
            </w:r>
          </w:p>
          <w:p w:rsidR="007D0C94" w:rsidRPr="0067535E" w:rsidRDefault="007D0C94" w:rsidP="00CC4A9D">
            <w:pPr>
              <w:pStyle w:val="ConsPlusNormal"/>
              <w:jc w:val="center"/>
              <w:rPr>
                <w:rFonts w:ascii="Times New Roman" w:hAnsi="Times New Roman" w:cs="Times New Roman"/>
                <w:sz w:val="24"/>
                <w:szCs w:val="24"/>
              </w:rPr>
            </w:pPr>
            <w:r w:rsidRPr="0067535E">
              <w:rPr>
                <w:rFonts w:ascii="Times New Roman" w:hAnsi="Times New Roman" w:cs="Times New Roman"/>
                <w:sz w:val="24"/>
                <w:szCs w:val="24"/>
              </w:rPr>
              <w:t>(человек)</w:t>
            </w:r>
          </w:p>
        </w:tc>
        <w:tc>
          <w:tcPr>
            <w:tcW w:w="1559" w:type="dxa"/>
            <w:hideMark/>
          </w:tcPr>
          <w:p w:rsidR="007D0C94" w:rsidRPr="0067535E" w:rsidRDefault="007D0C94" w:rsidP="00CC4A9D">
            <w:pPr>
              <w:pStyle w:val="ConsPlusNormal"/>
              <w:jc w:val="center"/>
              <w:rPr>
                <w:rFonts w:ascii="Times New Roman" w:hAnsi="Times New Roman" w:cs="Times New Roman"/>
                <w:sz w:val="24"/>
                <w:szCs w:val="24"/>
              </w:rPr>
            </w:pPr>
            <w:r w:rsidRPr="0067535E">
              <w:rPr>
                <w:rFonts w:ascii="Times New Roman" w:hAnsi="Times New Roman" w:cs="Times New Roman"/>
                <w:sz w:val="24"/>
                <w:szCs w:val="24"/>
              </w:rPr>
              <w:t>Стоимость  человеко</w:t>
            </w:r>
            <w:r w:rsidR="0017365D">
              <w:rPr>
                <w:rFonts w:ascii="Times New Roman" w:hAnsi="Times New Roman" w:cs="Times New Roman"/>
                <w:sz w:val="24"/>
                <w:szCs w:val="24"/>
              </w:rPr>
              <w:t>-</w:t>
            </w:r>
            <w:r w:rsidRPr="0067535E">
              <w:rPr>
                <w:rFonts w:ascii="Times New Roman" w:hAnsi="Times New Roman" w:cs="Times New Roman"/>
                <w:sz w:val="24"/>
                <w:szCs w:val="24"/>
              </w:rPr>
              <w:t>часа</w:t>
            </w:r>
          </w:p>
          <w:p w:rsidR="007D0C94" w:rsidRPr="0067535E" w:rsidRDefault="007D0C94" w:rsidP="00730C0B">
            <w:pPr>
              <w:pStyle w:val="ConsPlusNormal"/>
              <w:jc w:val="center"/>
              <w:rPr>
                <w:rFonts w:ascii="Times New Roman" w:hAnsi="Times New Roman" w:cs="Times New Roman"/>
                <w:sz w:val="24"/>
                <w:szCs w:val="24"/>
              </w:rPr>
            </w:pPr>
            <w:r w:rsidRPr="0067535E">
              <w:rPr>
                <w:rFonts w:ascii="Times New Roman" w:hAnsi="Times New Roman" w:cs="Times New Roman"/>
                <w:sz w:val="24"/>
                <w:szCs w:val="24"/>
              </w:rPr>
              <w:t>не может превышать</w:t>
            </w:r>
            <w:r w:rsidR="00874603">
              <w:rPr>
                <w:rFonts w:ascii="Times New Roman" w:hAnsi="Times New Roman" w:cs="Times New Roman"/>
                <w:sz w:val="24"/>
                <w:szCs w:val="24"/>
              </w:rPr>
              <w:t xml:space="preserve"> стоимость человеко-часа с учетом субъекта Российской Федерации, на территории которого планируется оказание образовательной услуги</w:t>
            </w:r>
            <w:r w:rsidRPr="0067535E">
              <w:rPr>
                <w:rFonts w:ascii="Times New Roman" w:hAnsi="Times New Roman" w:cs="Times New Roman"/>
                <w:sz w:val="24"/>
                <w:szCs w:val="24"/>
              </w:rPr>
              <w:t xml:space="preserve"> </w:t>
            </w:r>
          </w:p>
        </w:tc>
        <w:tc>
          <w:tcPr>
            <w:tcW w:w="2243" w:type="dxa"/>
            <w:hideMark/>
          </w:tcPr>
          <w:p w:rsidR="007D0C94" w:rsidRPr="004B2B12" w:rsidRDefault="007D0C94" w:rsidP="00D363BD">
            <w:pPr>
              <w:pStyle w:val="ConsPlusNormal"/>
              <w:jc w:val="center"/>
              <w:rPr>
                <w:rFonts w:ascii="Times New Roman" w:hAnsi="Times New Roman" w:cs="Times New Roman"/>
                <w:sz w:val="24"/>
                <w:szCs w:val="24"/>
              </w:rPr>
            </w:pPr>
            <w:r w:rsidRPr="004B2B12">
              <w:rPr>
                <w:rFonts w:ascii="Times New Roman" w:hAnsi="Times New Roman" w:cs="Times New Roman"/>
                <w:sz w:val="24"/>
                <w:szCs w:val="24"/>
              </w:rPr>
              <w:t xml:space="preserve">Общая стоимость обучения </w:t>
            </w:r>
            <w:r w:rsidR="003936B4">
              <w:rPr>
                <w:rFonts w:ascii="Times New Roman" w:hAnsi="Times New Roman" w:cs="Times New Roman"/>
                <w:sz w:val="24"/>
                <w:szCs w:val="24"/>
              </w:rPr>
              <w:t xml:space="preserve"> </w:t>
            </w:r>
            <w:r w:rsidRPr="004B2B12">
              <w:rPr>
                <w:rFonts w:ascii="Times New Roman" w:hAnsi="Times New Roman" w:cs="Times New Roman"/>
                <w:sz w:val="24"/>
                <w:szCs w:val="24"/>
              </w:rPr>
              <w:t>дополнительн</w:t>
            </w:r>
            <w:r w:rsidR="008B2EC0">
              <w:rPr>
                <w:rFonts w:ascii="Times New Roman" w:hAnsi="Times New Roman" w:cs="Times New Roman"/>
                <w:sz w:val="24"/>
                <w:szCs w:val="24"/>
              </w:rPr>
              <w:t>ой</w:t>
            </w:r>
            <w:r w:rsidRPr="004B2B12">
              <w:rPr>
                <w:rFonts w:ascii="Times New Roman" w:hAnsi="Times New Roman" w:cs="Times New Roman"/>
                <w:sz w:val="24"/>
                <w:szCs w:val="24"/>
              </w:rPr>
              <w:t xml:space="preserve"> профессиональн</w:t>
            </w:r>
            <w:r w:rsidR="008B2EC0">
              <w:rPr>
                <w:rFonts w:ascii="Times New Roman" w:hAnsi="Times New Roman" w:cs="Times New Roman"/>
                <w:sz w:val="24"/>
                <w:szCs w:val="24"/>
              </w:rPr>
              <w:t>ой</w:t>
            </w:r>
            <w:r w:rsidRPr="004B2B12">
              <w:rPr>
                <w:rFonts w:ascii="Times New Roman" w:hAnsi="Times New Roman" w:cs="Times New Roman"/>
                <w:sz w:val="24"/>
                <w:szCs w:val="24"/>
              </w:rPr>
              <w:t xml:space="preserve"> программ</w:t>
            </w:r>
            <w:r w:rsidR="008B2EC0">
              <w:rPr>
                <w:rFonts w:ascii="Times New Roman" w:hAnsi="Times New Roman" w:cs="Times New Roman"/>
                <w:sz w:val="24"/>
                <w:szCs w:val="24"/>
              </w:rPr>
              <w:t>е</w:t>
            </w:r>
            <w:r w:rsidRPr="004B2B12">
              <w:rPr>
                <w:rFonts w:ascii="Times New Roman" w:hAnsi="Times New Roman" w:cs="Times New Roman"/>
                <w:sz w:val="24"/>
                <w:szCs w:val="24"/>
              </w:rPr>
              <w:t xml:space="preserve"> </w:t>
            </w:r>
            <w:proofErr w:type="gramStart"/>
            <w:r w:rsidRPr="004B2B12">
              <w:rPr>
                <w:rFonts w:ascii="Times New Roman" w:hAnsi="Times New Roman" w:cs="Times New Roman"/>
                <w:sz w:val="24"/>
                <w:szCs w:val="24"/>
              </w:rPr>
              <w:t xml:space="preserve">устанавливается с учетом доведенных на оказание образовательных услуг лимитов </w:t>
            </w:r>
            <w:r w:rsidR="004B2B12" w:rsidRPr="004B2B12">
              <w:rPr>
                <w:rFonts w:ascii="Times New Roman" w:hAnsi="Times New Roman" w:cs="Times New Roman"/>
                <w:sz w:val="24"/>
                <w:szCs w:val="24"/>
              </w:rPr>
              <w:br/>
            </w:r>
            <w:r w:rsidRPr="004B2B12">
              <w:rPr>
                <w:rFonts w:ascii="Times New Roman" w:hAnsi="Times New Roman" w:cs="Times New Roman"/>
                <w:sz w:val="24"/>
                <w:szCs w:val="24"/>
              </w:rPr>
              <w:t>и не может</w:t>
            </w:r>
            <w:proofErr w:type="gramEnd"/>
            <w:r w:rsidRPr="004B2B12">
              <w:rPr>
                <w:rFonts w:ascii="Times New Roman" w:hAnsi="Times New Roman" w:cs="Times New Roman"/>
                <w:sz w:val="24"/>
                <w:szCs w:val="24"/>
              </w:rPr>
              <w:t xml:space="preserve"> превышать </w:t>
            </w:r>
            <w:r w:rsidR="004B2B12" w:rsidRPr="004B2B12">
              <w:rPr>
                <w:rFonts w:ascii="Times New Roman" w:hAnsi="Times New Roman" w:cs="Times New Roman"/>
                <w:sz w:val="24"/>
                <w:szCs w:val="24"/>
              </w:rPr>
              <w:br/>
            </w:r>
          </w:p>
        </w:tc>
      </w:tr>
      <w:tr w:rsidR="007D0C94" w:rsidRPr="0067535E" w:rsidTr="000E753A">
        <w:trPr>
          <w:trHeight w:val="261"/>
          <w:jc w:val="center"/>
        </w:trPr>
        <w:tc>
          <w:tcPr>
            <w:tcW w:w="486" w:type="dxa"/>
          </w:tcPr>
          <w:p w:rsidR="007D0C94" w:rsidRPr="0067535E" w:rsidRDefault="007D0C94" w:rsidP="00CC4A9D">
            <w:pPr>
              <w:pStyle w:val="ConsPlusNormal"/>
              <w:jc w:val="center"/>
              <w:rPr>
                <w:rFonts w:ascii="Times New Roman" w:hAnsi="Times New Roman" w:cs="Times New Roman"/>
                <w:sz w:val="24"/>
                <w:szCs w:val="24"/>
              </w:rPr>
            </w:pPr>
            <w:r w:rsidRPr="0067535E">
              <w:rPr>
                <w:rFonts w:ascii="Times New Roman" w:hAnsi="Times New Roman" w:cs="Times New Roman"/>
                <w:sz w:val="24"/>
                <w:szCs w:val="24"/>
              </w:rPr>
              <w:t>1.</w:t>
            </w:r>
          </w:p>
        </w:tc>
        <w:tc>
          <w:tcPr>
            <w:tcW w:w="1930" w:type="dxa"/>
          </w:tcPr>
          <w:p w:rsidR="007D0C94" w:rsidRPr="0067535E" w:rsidRDefault="00D363BD" w:rsidP="00E94203">
            <w:pPr>
              <w:pStyle w:val="ConsPlusNormal"/>
              <w:rPr>
                <w:rFonts w:ascii="Times New Roman" w:hAnsi="Times New Roman" w:cs="Times New Roman"/>
                <w:sz w:val="24"/>
                <w:szCs w:val="24"/>
              </w:rPr>
            </w:pPr>
            <w:r w:rsidRPr="00D363BD">
              <w:rPr>
                <w:rFonts w:ascii="Times New Roman" w:hAnsi="Times New Roman" w:cs="Times New Roman"/>
                <w:sz w:val="24"/>
                <w:szCs w:val="24"/>
              </w:rPr>
              <w:t>Контрольно-надзорная деятельность органов исполнительной власти</w:t>
            </w:r>
          </w:p>
        </w:tc>
        <w:tc>
          <w:tcPr>
            <w:tcW w:w="1920" w:type="dxa"/>
          </w:tcPr>
          <w:p w:rsidR="007D0C94" w:rsidRPr="0067535E" w:rsidRDefault="007D0C94" w:rsidP="00CC4A9D">
            <w:pPr>
              <w:pStyle w:val="ConsPlusNormal"/>
              <w:jc w:val="center"/>
              <w:rPr>
                <w:rFonts w:ascii="Times New Roman" w:hAnsi="Times New Roman" w:cs="Times New Roman"/>
                <w:sz w:val="24"/>
                <w:szCs w:val="24"/>
                <w:highlight w:val="yellow"/>
              </w:rPr>
            </w:pPr>
          </w:p>
        </w:tc>
        <w:tc>
          <w:tcPr>
            <w:tcW w:w="1843" w:type="dxa"/>
          </w:tcPr>
          <w:p w:rsidR="007D0C94" w:rsidRPr="0067535E" w:rsidRDefault="007D0C94" w:rsidP="00CC4A9D">
            <w:pPr>
              <w:pStyle w:val="ConsPlusNormal"/>
              <w:jc w:val="center"/>
              <w:rPr>
                <w:rFonts w:ascii="Times New Roman" w:hAnsi="Times New Roman" w:cs="Times New Roman"/>
                <w:sz w:val="24"/>
                <w:szCs w:val="24"/>
                <w:highlight w:val="yellow"/>
              </w:rPr>
            </w:pPr>
          </w:p>
        </w:tc>
        <w:tc>
          <w:tcPr>
            <w:tcW w:w="1559" w:type="dxa"/>
            <w:hideMark/>
          </w:tcPr>
          <w:p w:rsidR="007D0C94" w:rsidRPr="0067535E" w:rsidRDefault="007D0C94" w:rsidP="00CC4A9D">
            <w:pPr>
              <w:pStyle w:val="ConsPlusNormal"/>
              <w:jc w:val="center"/>
              <w:rPr>
                <w:rFonts w:ascii="Times New Roman" w:hAnsi="Times New Roman" w:cs="Times New Roman"/>
                <w:sz w:val="24"/>
                <w:szCs w:val="24"/>
                <w:highlight w:val="yellow"/>
              </w:rPr>
            </w:pPr>
          </w:p>
        </w:tc>
        <w:tc>
          <w:tcPr>
            <w:tcW w:w="2243" w:type="dxa"/>
            <w:hideMark/>
          </w:tcPr>
          <w:p w:rsidR="007D0C94" w:rsidRPr="0067535E" w:rsidRDefault="007D0C94" w:rsidP="00CC4A9D">
            <w:pPr>
              <w:pStyle w:val="ConsPlusNormal"/>
              <w:jc w:val="center"/>
              <w:rPr>
                <w:rFonts w:ascii="Times New Roman" w:hAnsi="Times New Roman" w:cs="Times New Roman"/>
                <w:sz w:val="24"/>
                <w:szCs w:val="24"/>
              </w:rPr>
            </w:pPr>
          </w:p>
        </w:tc>
      </w:tr>
    </w:tbl>
    <w:p w:rsidR="007D0C94" w:rsidRPr="0067535E" w:rsidRDefault="007D0C94" w:rsidP="007D0C94">
      <w:pPr>
        <w:pStyle w:val="ConsPlusTitle"/>
        <w:ind w:firstLine="708"/>
        <w:jc w:val="both"/>
        <w:rPr>
          <w:rFonts w:ascii="Times New Roman" w:hAnsi="Times New Roman" w:cs="Times New Roman"/>
          <w:b w:val="0"/>
          <w:sz w:val="24"/>
          <w:szCs w:val="24"/>
        </w:rPr>
      </w:pPr>
    </w:p>
    <w:p w:rsidR="007D0C94" w:rsidRPr="0067535E" w:rsidRDefault="007D0C94" w:rsidP="007D0C94">
      <w:pPr>
        <w:pStyle w:val="ConsPlusTitle"/>
        <w:ind w:firstLine="708"/>
        <w:jc w:val="both"/>
        <w:rPr>
          <w:rFonts w:ascii="Times New Roman" w:hAnsi="Times New Roman" w:cs="Times New Roman"/>
          <w:b w:val="0"/>
          <w:sz w:val="24"/>
          <w:szCs w:val="24"/>
        </w:rPr>
      </w:pPr>
      <w:r w:rsidRPr="0067535E">
        <w:rPr>
          <w:rFonts w:ascii="Times New Roman" w:hAnsi="Times New Roman" w:cs="Times New Roman"/>
          <w:b w:val="0"/>
          <w:sz w:val="24"/>
          <w:szCs w:val="24"/>
        </w:rPr>
        <w:t>Общая стоимость обучения гражданского служащего по дополнительной профессиональной программе по повышению квалификации составляет</w:t>
      </w:r>
      <w:proofErr w:type="gramStart"/>
      <w:r w:rsidRPr="0067535E">
        <w:rPr>
          <w:rFonts w:ascii="Times New Roman" w:hAnsi="Times New Roman" w:cs="Times New Roman"/>
          <w:b w:val="0"/>
          <w:sz w:val="24"/>
          <w:szCs w:val="24"/>
        </w:rPr>
        <w:br/>
        <w:t xml:space="preserve">_____________ (___________) </w:t>
      </w:r>
      <w:proofErr w:type="gramEnd"/>
      <w:r w:rsidRPr="0067535E">
        <w:rPr>
          <w:rFonts w:ascii="Times New Roman" w:hAnsi="Times New Roman" w:cs="Times New Roman"/>
          <w:b w:val="0"/>
          <w:sz w:val="24"/>
          <w:szCs w:val="24"/>
        </w:rPr>
        <w:t>рубля ____ копеек</w:t>
      </w:r>
      <w:r w:rsidR="003936B4">
        <w:rPr>
          <w:rFonts w:ascii="Times New Roman" w:hAnsi="Times New Roman" w:cs="Times New Roman"/>
          <w:b w:val="0"/>
          <w:sz w:val="24"/>
          <w:szCs w:val="24"/>
        </w:rPr>
        <w:t>.</w:t>
      </w:r>
      <w:r w:rsidRPr="0067535E">
        <w:rPr>
          <w:rFonts w:ascii="Times New Roman" w:hAnsi="Times New Roman" w:cs="Times New Roman"/>
          <w:b w:val="0"/>
          <w:sz w:val="24"/>
          <w:szCs w:val="24"/>
        </w:rPr>
        <w:t xml:space="preserve"> </w:t>
      </w:r>
    </w:p>
    <w:p w:rsidR="003936B4" w:rsidRDefault="003936B4" w:rsidP="003936B4">
      <w:pPr>
        <w:rPr>
          <w:rFonts w:eastAsia="Times New Roman"/>
          <w:lang w:eastAsia="ru-RU"/>
        </w:rPr>
      </w:pPr>
      <w:r>
        <w:br w:type="page"/>
      </w:r>
    </w:p>
    <w:p w:rsidR="007D0C94" w:rsidRPr="0067535E" w:rsidRDefault="007D0C94" w:rsidP="007D0C94">
      <w:pPr>
        <w:widowControl w:val="0"/>
        <w:jc w:val="right"/>
        <w:rPr>
          <w:rFonts w:ascii="Times New Roman" w:hAnsi="Times New Roman"/>
          <w:sz w:val="24"/>
          <w:szCs w:val="24"/>
        </w:rPr>
      </w:pPr>
      <w:bookmarkStart w:id="4" w:name="P333"/>
      <w:bookmarkEnd w:id="4"/>
      <w:r w:rsidRPr="0067535E">
        <w:rPr>
          <w:rFonts w:ascii="Times New Roman" w:hAnsi="Times New Roman"/>
          <w:sz w:val="24"/>
          <w:szCs w:val="24"/>
        </w:rPr>
        <w:lastRenderedPageBreak/>
        <w:t xml:space="preserve">Приложение № 4 </w:t>
      </w:r>
    </w:p>
    <w:p w:rsidR="007D0C94" w:rsidRPr="0067535E" w:rsidRDefault="007D0C94" w:rsidP="007D0C94">
      <w:pPr>
        <w:widowControl w:val="0"/>
        <w:jc w:val="right"/>
        <w:rPr>
          <w:rFonts w:ascii="Times New Roman" w:hAnsi="Times New Roman"/>
          <w:sz w:val="24"/>
          <w:szCs w:val="24"/>
        </w:rPr>
      </w:pPr>
      <w:r w:rsidRPr="0067535E">
        <w:rPr>
          <w:rFonts w:ascii="Times New Roman" w:hAnsi="Times New Roman"/>
          <w:sz w:val="24"/>
          <w:szCs w:val="24"/>
        </w:rPr>
        <w:t xml:space="preserve">к Контракту №_____________ </w:t>
      </w:r>
    </w:p>
    <w:p w:rsidR="007D0C94" w:rsidRPr="0067535E" w:rsidRDefault="007D0C94" w:rsidP="007D0C94">
      <w:pPr>
        <w:autoSpaceDE w:val="0"/>
        <w:autoSpaceDN w:val="0"/>
        <w:adjustRightInd w:val="0"/>
        <w:jc w:val="right"/>
        <w:rPr>
          <w:rFonts w:ascii="Times New Roman" w:hAnsi="Times New Roman"/>
          <w:sz w:val="24"/>
          <w:szCs w:val="24"/>
        </w:rPr>
      </w:pPr>
      <w:r w:rsidRPr="0067535E">
        <w:rPr>
          <w:rFonts w:ascii="Times New Roman" w:hAnsi="Times New Roman"/>
          <w:sz w:val="24"/>
          <w:szCs w:val="24"/>
        </w:rPr>
        <w:t xml:space="preserve"> от «___» __________ 20</w:t>
      </w:r>
      <w:r w:rsidR="00D363BD">
        <w:rPr>
          <w:rFonts w:ascii="Times New Roman" w:hAnsi="Times New Roman"/>
          <w:sz w:val="24"/>
          <w:szCs w:val="24"/>
        </w:rPr>
        <w:t>26</w:t>
      </w:r>
      <w:r w:rsidRPr="0067535E">
        <w:rPr>
          <w:rFonts w:ascii="Times New Roman" w:hAnsi="Times New Roman"/>
          <w:sz w:val="24"/>
          <w:szCs w:val="24"/>
        </w:rPr>
        <w:t xml:space="preserve"> г.</w:t>
      </w:r>
    </w:p>
    <w:p w:rsidR="007D0C94" w:rsidRPr="0067535E" w:rsidRDefault="007D0C94" w:rsidP="007D0C94">
      <w:pPr>
        <w:jc w:val="right"/>
        <w:rPr>
          <w:rFonts w:ascii="Times New Roman" w:hAnsi="Times New Roman"/>
          <w:sz w:val="24"/>
          <w:szCs w:val="24"/>
        </w:rPr>
      </w:pPr>
    </w:p>
    <w:p w:rsidR="007D0C94" w:rsidRPr="0067535E" w:rsidRDefault="007D0C94" w:rsidP="007D0C94">
      <w:pPr>
        <w:jc w:val="center"/>
        <w:rPr>
          <w:rFonts w:ascii="Times New Roman" w:hAnsi="Times New Roman"/>
          <w:b/>
          <w:sz w:val="24"/>
          <w:szCs w:val="24"/>
        </w:rPr>
      </w:pPr>
      <w:r w:rsidRPr="0067535E">
        <w:rPr>
          <w:rFonts w:ascii="Times New Roman" w:hAnsi="Times New Roman"/>
          <w:b/>
          <w:sz w:val="24"/>
          <w:szCs w:val="24"/>
        </w:rPr>
        <w:t>Форма</w:t>
      </w:r>
    </w:p>
    <w:p w:rsidR="007D0C94" w:rsidRPr="0067535E" w:rsidRDefault="007D0C94" w:rsidP="007D0C94">
      <w:pPr>
        <w:jc w:val="center"/>
        <w:rPr>
          <w:rFonts w:ascii="Times New Roman" w:hAnsi="Times New Roman"/>
          <w:b/>
          <w:sz w:val="24"/>
          <w:szCs w:val="24"/>
        </w:rPr>
      </w:pPr>
      <w:r w:rsidRPr="0067535E">
        <w:rPr>
          <w:rFonts w:ascii="Times New Roman" w:hAnsi="Times New Roman"/>
          <w:b/>
          <w:sz w:val="24"/>
          <w:szCs w:val="24"/>
        </w:rPr>
        <w:t>Акта сдачи-приемки оказанных услуг (образец)</w:t>
      </w:r>
    </w:p>
    <w:p w:rsidR="003936B4" w:rsidRPr="0067535E" w:rsidRDefault="003936B4" w:rsidP="003936B4">
      <w:pPr>
        <w:pStyle w:val="-"/>
        <w:numPr>
          <w:ilvl w:val="0"/>
          <w:numId w:val="0"/>
        </w:numPr>
        <w:spacing w:before="0" w:after="0"/>
        <w:ind w:right="68"/>
      </w:pPr>
      <w:r w:rsidRPr="0067535E">
        <w:t>Акт</w:t>
      </w:r>
    </w:p>
    <w:p w:rsidR="003936B4" w:rsidRPr="0067535E" w:rsidRDefault="003936B4" w:rsidP="003936B4">
      <w:pPr>
        <w:pStyle w:val="-"/>
        <w:numPr>
          <w:ilvl w:val="0"/>
          <w:numId w:val="0"/>
        </w:numPr>
        <w:spacing w:before="0" w:after="0"/>
        <w:ind w:right="68"/>
        <w:rPr>
          <w:bCs w:val="0"/>
          <w:caps w:val="0"/>
          <w:smallCaps w:val="0"/>
        </w:rPr>
      </w:pPr>
      <w:r w:rsidRPr="0067535E">
        <w:rPr>
          <w:bCs w:val="0"/>
          <w:caps w:val="0"/>
          <w:smallCaps w:val="0"/>
        </w:rPr>
        <w:t xml:space="preserve">сдачи-приемки оказанных образовательных услуг </w:t>
      </w:r>
      <w:r>
        <w:rPr>
          <w:bCs w:val="0"/>
          <w:caps w:val="0"/>
          <w:smallCaps w:val="0"/>
        </w:rPr>
        <w:br/>
      </w:r>
      <w:r w:rsidRPr="0067535E">
        <w:rPr>
          <w:bCs w:val="0"/>
          <w:caps w:val="0"/>
          <w:smallCaps w:val="0"/>
        </w:rPr>
        <w:t>от __ ____________ 20__ г. № _______</w:t>
      </w:r>
    </w:p>
    <w:p w:rsidR="003936B4" w:rsidRPr="0067535E" w:rsidRDefault="003936B4" w:rsidP="003936B4">
      <w:pPr>
        <w:pStyle w:val="-"/>
        <w:numPr>
          <w:ilvl w:val="0"/>
          <w:numId w:val="0"/>
        </w:numPr>
        <w:spacing w:before="0" w:after="0"/>
        <w:ind w:right="68"/>
        <w:rPr>
          <w:bCs w:val="0"/>
          <w:caps w:val="0"/>
          <w:smallCaps w:val="0"/>
        </w:rPr>
      </w:pPr>
      <w:r w:rsidRPr="0067535E">
        <w:rPr>
          <w:bCs w:val="0"/>
          <w:caps w:val="0"/>
          <w:smallCaps w:val="0"/>
        </w:rPr>
        <w:t xml:space="preserve">по Государственному контракту  </w:t>
      </w:r>
      <w:proofErr w:type="gramStart"/>
      <w:r w:rsidRPr="0067535E">
        <w:rPr>
          <w:bCs w:val="0"/>
          <w:caps w:val="0"/>
          <w:smallCaps w:val="0"/>
        </w:rPr>
        <w:t>от</w:t>
      </w:r>
      <w:proofErr w:type="gramEnd"/>
      <w:r w:rsidRPr="0067535E">
        <w:rPr>
          <w:bCs w:val="0"/>
          <w:caps w:val="0"/>
          <w:smallCaps w:val="0"/>
        </w:rPr>
        <w:t xml:space="preserve"> _______________№____________</w:t>
      </w:r>
    </w:p>
    <w:p w:rsidR="003936B4" w:rsidRPr="0067535E" w:rsidRDefault="003936B4" w:rsidP="003936B4">
      <w:pPr>
        <w:pStyle w:val="a6"/>
        <w:tabs>
          <w:tab w:val="clear" w:pos="1134"/>
        </w:tabs>
        <w:ind w:right="68"/>
        <w:jc w:val="right"/>
      </w:pPr>
    </w:p>
    <w:p w:rsidR="003936B4" w:rsidRPr="0067535E" w:rsidRDefault="003936B4" w:rsidP="003936B4">
      <w:pPr>
        <w:pStyle w:val="ConsPlusTitle"/>
        <w:ind w:firstLine="567"/>
        <w:jc w:val="both"/>
        <w:rPr>
          <w:rFonts w:ascii="Times New Roman" w:hAnsi="Times New Roman" w:cs="Times New Roman"/>
          <w:b w:val="0"/>
          <w:sz w:val="24"/>
          <w:szCs w:val="24"/>
        </w:rPr>
      </w:pPr>
      <w:proofErr w:type="gramStart"/>
      <w:r w:rsidRPr="003936B4">
        <w:rPr>
          <w:rFonts w:ascii="Times New Roman" w:hAnsi="Times New Roman" w:cs="Times New Roman"/>
          <w:b w:val="0"/>
          <w:sz w:val="24"/>
          <w:szCs w:val="24"/>
        </w:rPr>
        <w:t xml:space="preserve">Межрегиональное управление Федеральной службы по </w:t>
      </w:r>
      <w:r w:rsidR="008B2EC0">
        <w:rPr>
          <w:rFonts w:ascii="Times New Roman" w:hAnsi="Times New Roman" w:cs="Times New Roman"/>
          <w:b w:val="0"/>
          <w:sz w:val="24"/>
          <w:szCs w:val="24"/>
        </w:rPr>
        <w:t xml:space="preserve">контролю за алкогольным </w:t>
      </w:r>
      <w:r w:rsidR="008B2EC0">
        <w:rPr>
          <w:rFonts w:ascii="Times New Roman" w:hAnsi="Times New Roman" w:cs="Times New Roman"/>
          <w:b w:val="0"/>
          <w:sz w:val="24"/>
          <w:szCs w:val="24"/>
        </w:rPr>
        <w:br/>
        <w:t>и табачным рынками п</w:t>
      </w:r>
      <w:r w:rsidRPr="003936B4">
        <w:rPr>
          <w:rFonts w:ascii="Times New Roman" w:hAnsi="Times New Roman" w:cs="Times New Roman"/>
          <w:b w:val="0"/>
          <w:sz w:val="24"/>
          <w:szCs w:val="24"/>
        </w:rPr>
        <w:t xml:space="preserve">о Северо-Кавказскому федеральному округу, именуемое </w:t>
      </w:r>
      <w:r w:rsidR="008B2EC0">
        <w:rPr>
          <w:rFonts w:ascii="Times New Roman" w:hAnsi="Times New Roman" w:cs="Times New Roman"/>
          <w:b w:val="0"/>
          <w:sz w:val="24"/>
          <w:szCs w:val="24"/>
        </w:rPr>
        <w:br/>
      </w:r>
      <w:r w:rsidRPr="003936B4">
        <w:rPr>
          <w:rFonts w:ascii="Times New Roman" w:hAnsi="Times New Roman" w:cs="Times New Roman"/>
          <w:b w:val="0"/>
          <w:sz w:val="24"/>
          <w:szCs w:val="24"/>
        </w:rPr>
        <w:t xml:space="preserve">в дальнейшем «Заказчик», в лице _________________________, действующего </w:t>
      </w:r>
      <w:r w:rsidR="008B2EC0">
        <w:rPr>
          <w:rFonts w:ascii="Times New Roman" w:hAnsi="Times New Roman" w:cs="Times New Roman"/>
          <w:b w:val="0"/>
          <w:sz w:val="24"/>
          <w:szCs w:val="24"/>
        </w:rPr>
        <w:br/>
      </w:r>
      <w:r w:rsidRPr="003936B4">
        <w:rPr>
          <w:rFonts w:ascii="Times New Roman" w:hAnsi="Times New Roman" w:cs="Times New Roman"/>
          <w:b w:val="0"/>
          <w:sz w:val="24"/>
          <w:szCs w:val="24"/>
        </w:rPr>
        <w:t xml:space="preserve">на основании ______________________________________ и Положения с одной стороны, </w:t>
      </w:r>
      <w:r w:rsidRPr="003936B4">
        <w:rPr>
          <w:rFonts w:ascii="Times New Roman" w:hAnsi="Times New Roman" w:cs="Times New Roman"/>
          <w:b w:val="0"/>
          <w:sz w:val="24"/>
          <w:szCs w:val="24"/>
        </w:rPr>
        <w:br/>
        <w:t>и ____________________________________________________________________________ (лицензия от ____________ регистрационный № _________ серия ________ № __________, выдана _________________________________________________), именуемое в дальнейшем «Исполнитель», в лице ___________________________________________________, действующего на основании ______________ от ________ № _______, с другой стороны, именуемые в дальнейшем «Стороны»</w:t>
      </w:r>
      <w:r w:rsidRPr="0067535E">
        <w:rPr>
          <w:rFonts w:ascii="Times New Roman" w:hAnsi="Times New Roman" w:cs="Times New Roman"/>
          <w:b w:val="0"/>
          <w:sz w:val="24"/>
          <w:szCs w:val="24"/>
        </w:rPr>
        <w:t>, составили  настоящий Акт о том, что оказанные услуги</w:t>
      </w:r>
      <w:proofErr w:type="gramEnd"/>
      <w:r w:rsidRPr="0067535E">
        <w:rPr>
          <w:rFonts w:ascii="Times New Roman" w:hAnsi="Times New Roman" w:cs="Times New Roman"/>
          <w:b w:val="0"/>
          <w:sz w:val="24"/>
          <w:szCs w:val="24"/>
        </w:rPr>
        <w:t xml:space="preserve"> удовлетворяют  требованиям  Государственного контракта и надлежащим образом </w:t>
      </w:r>
      <w:proofErr w:type="gramStart"/>
      <w:r w:rsidRPr="0067535E">
        <w:rPr>
          <w:rFonts w:ascii="Times New Roman" w:hAnsi="Times New Roman" w:cs="Times New Roman"/>
          <w:b w:val="0"/>
          <w:sz w:val="24"/>
          <w:szCs w:val="24"/>
        </w:rPr>
        <w:t>исполнены</w:t>
      </w:r>
      <w:proofErr w:type="gramEnd"/>
      <w:r w:rsidRPr="0067535E">
        <w:rPr>
          <w:rFonts w:ascii="Times New Roman" w:hAnsi="Times New Roman" w:cs="Times New Roman"/>
          <w:b w:val="0"/>
          <w:sz w:val="24"/>
          <w:szCs w:val="24"/>
        </w:rPr>
        <w:t>.</w:t>
      </w:r>
    </w:p>
    <w:p w:rsidR="003936B4" w:rsidRPr="0067535E" w:rsidRDefault="003936B4" w:rsidP="003936B4">
      <w:pPr>
        <w:pStyle w:val="ConsPlusTitle"/>
        <w:jc w:val="both"/>
        <w:rPr>
          <w:rFonts w:ascii="Times New Roman" w:hAnsi="Times New Roman" w:cs="Times New Roman"/>
          <w:b w:val="0"/>
          <w:sz w:val="24"/>
          <w:szCs w:val="24"/>
        </w:rPr>
      </w:pPr>
      <w:r w:rsidRPr="0067535E">
        <w:rPr>
          <w:rFonts w:ascii="Times New Roman" w:hAnsi="Times New Roman" w:cs="Times New Roman"/>
          <w:b w:val="0"/>
          <w:sz w:val="24"/>
          <w:szCs w:val="24"/>
        </w:rPr>
        <w:t>Описание оказанных услуг (с указанием объема и качества):</w:t>
      </w:r>
    </w:p>
    <w:p w:rsidR="003936B4" w:rsidRPr="0067535E" w:rsidRDefault="003936B4" w:rsidP="003936B4">
      <w:pPr>
        <w:pStyle w:val="ConsPlusTitle"/>
        <w:jc w:val="both"/>
        <w:rPr>
          <w:rFonts w:ascii="Times New Roman" w:hAnsi="Times New Roman" w:cs="Times New Roman"/>
          <w:b w:val="0"/>
          <w:sz w:val="24"/>
          <w:szCs w:val="24"/>
        </w:rPr>
      </w:pPr>
      <w:r w:rsidRPr="0067535E">
        <w:rPr>
          <w:rFonts w:ascii="Times New Roman" w:hAnsi="Times New Roman" w:cs="Times New Roman"/>
          <w:b w:val="0"/>
          <w:sz w:val="24"/>
          <w:szCs w:val="24"/>
        </w:rPr>
        <w:t>_____________________________________________________________</w:t>
      </w:r>
    </w:p>
    <w:p w:rsidR="003936B4" w:rsidRPr="0067535E" w:rsidRDefault="003936B4" w:rsidP="003936B4">
      <w:pPr>
        <w:pStyle w:val="ConsPlusTitle"/>
        <w:jc w:val="both"/>
        <w:rPr>
          <w:rFonts w:ascii="Times New Roman" w:hAnsi="Times New Roman" w:cs="Times New Roman"/>
          <w:b w:val="0"/>
          <w:sz w:val="24"/>
          <w:szCs w:val="24"/>
        </w:rPr>
      </w:pPr>
      <w:r w:rsidRPr="0067535E">
        <w:rPr>
          <w:rFonts w:ascii="Times New Roman" w:hAnsi="Times New Roman" w:cs="Times New Roman"/>
          <w:b w:val="0"/>
          <w:sz w:val="24"/>
          <w:szCs w:val="24"/>
        </w:rPr>
        <w:t xml:space="preserve">Представлены следующие отчетные документы (в </w:t>
      </w:r>
      <w:proofErr w:type="gramStart"/>
      <w:r w:rsidRPr="0067535E">
        <w:rPr>
          <w:rFonts w:ascii="Times New Roman" w:hAnsi="Times New Roman" w:cs="Times New Roman"/>
          <w:b w:val="0"/>
          <w:sz w:val="24"/>
          <w:szCs w:val="24"/>
        </w:rPr>
        <w:t>соответствии</w:t>
      </w:r>
      <w:proofErr w:type="gramEnd"/>
      <w:r w:rsidRPr="0067535E">
        <w:rPr>
          <w:rFonts w:ascii="Times New Roman" w:hAnsi="Times New Roman" w:cs="Times New Roman"/>
          <w:b w:val="0"/>
          <w:sz w:val="24"/>
          <w:szCs w:val="24"/>
        </w:rPr>
        <w:t xml:space="preserve"> с Государственным контрактом):</w:t>
      </w:r>
    </w:p>
    <w:p w:rsidR="003936B4" w:rsidRPr="0067535E" w:rsidRDefault="003936B4" w:rsidP="003936B4">
      <w:pPr>
        <w:pStyle w:val="ConsPlusTitle"/>
        <w:jc w:val="both"/>
        <w:rPr>
          <w:rFonts w:ascii="Times New Roman" w:hAnsi="Times New Roman" w:cs="Times New Roman"/>
          <w:b w:val="0"/>
          <w:sz w:val="24"/>
          <w:szCs w:val="24"/>
        </w:rPr>
      </w:pPr>
      <w:r w:rsidRPr="0067535E">
        <w:rPr>
          <w:rFonts w:ascii="Times New Roman" w:hAnsi="Times New Roman" w:cs="Times New Roman"/>
          <w:b w:val="0"/>
          <w:sz w:val="24"/>
          <w:szCs w:val="24"/>
        </w:rPr>
        <w:t>_____________________________________________________________</w:t>
      </w:r>
    </w:p>
    <w:p w:rsidR="003936B4" w:rsidRPr="0067535E" w:rsidRDefault="003936B4" w:rsidP="003936B4">
      <w:pPr>
        <w:pStyle w:val="ConsPlusTitle"/>
        <w:jc w:val="both"/>
        <w:rPr>
          <w:rFonts w:ascii="Times New Roman" w:hAnsi="Times New Roman" w:cs="Times New Roman"/>
          <w:b w:val="0"/>
          <w:sz w:val="24"/>
          <w:szCs w:val="24"/>
          <w:lang w:val="x-none"/>
        </w:rPr>
      </w:pPr>
    </w:p>
    <w:p w:rsidR="003936B4" w:rsidRPr="0067535E" w:rsidRDefault="003936B4" w:rsidP="003936B4">
      <w:pPr>
        <w:pStyle w:val="ConsPlusTitle"/>
        <w:jc w:val="both"/>
        <w:rPr>
          <w:rFonts w:ascii="Times New Roman" w:hAnsi="Times New Roman" w:cs="Times New Roman"/>
          <w:b w:val="0"/>
          <w:sz w:val="24"/>
          <w:szCs w:val="24"/>
        </w:rPr>
      </w:pPr>
      <w:r w:rsidRPr="0067535E">
        <w:rPr>
          <w:rFonts w:ascii="Times New Roman" w:hAnsi="Times New Roman" w:cs="Times New Roman"/>
          <w:b w:val="0"/>
          <w:sz w:val="24"/>
          <w:szCs w:val="24"/>
        </w:rPr>
        <w:t>Цена Государственного контракта составляет</w:t>
      </w:r>
      <w:proofErr w:type="gramStart"/>
      <w:r w:rsidRPr="0067535E">
        <w:rPr>
          <w:rFonts w:ascii="Times New Roman" w:hAnsi="Times New Roman" w:cs="Times New Roman"/>
          <w:b w:val="0"/>
          <w:sz w:val="24"/>
          <w:szCs w:val="24"/>
        </w:rPr>
        <w:t xml:space="preserve"> _____________  (_____________) </w:t>
      </w:r>
      <w:proofErr w:type="gramEnd"/>
      <w:r w:rsidRPr="0067535E">
        <w:rPr>
          <w:rFonts w:ascii="Times New Roman" w:hAnsi="Times New Roman" w:cs="Times New Roman"/>
          <w:b w:val="0"/>
          <w:sz w:val="24"/>
          <w:szCs w:val="24"/>
        </w:rPr>
        <w:t xml:space="preserve">рублей. </w:t>
      </w:r>
    </w:p>
    <w:p w:rsidR="003936B4" w:rsidRPr="0067535E" w:rsidRDefault="003936B4" w:rsidP="003936B4">
      <w:pPr>
        <w:pStyle w:val="ConsPlusTitle"/>
        <w:jc w:val="both"/>
        <w:rPr>
          <w:rFonts w:ascii="Times New Roman" w:hAnsi="Times New Roman" w:cs="Times New Roman"/>
          <w:b w:val="0"/>
          <w:sz w:val="24"/>
          <w:szCs w:val="24"/>
        </w:rPr>
      </w:pPr>
      <w:r w:rsidRPr="0067535E">
        <w:rPr>
          <w:rFonts w:ascii="Times New Roman" w:hAnsi="Times New Roman" w:cs="Times New Roman"/>
          <w:b w:val="0"/>
          <w:sz w:val="24"/>
          <w:szCs w:val="24"/>
        </w:rPr>
        <w:t>Следует к перечислению</w:t>
      </w:r>
      <w:proofErr w:type="gramStart"/>
      <w:r w:rsidRPr="0067535E">
        <w:rPr>
          <w:rFonts w:ascii="Times New Roman" w:hAnsi="Times New Roman" w:cs="Times New Roman"/>
          <w:b w:val="0"/>
          <w:sz w:val="24"/>
          <w:szCs w:val="24"/>
        </w:rPr>
        <w:t xml:space="preserve">  ________________  (___________________) </w:t>
      </w:r>
      <w:proofErr w:type="gramEnd"/>
      <w:r w:rsidRPr="0067535E">
        <w:rPr>
          <w:rFonts w:ascii="Times New Roman" w:hAnsi="Times New Roman" w:cs="Times New Roman"/>
          <w:b w:val="0"/>
          <w:sz w:val="24"/>
          <w:szCs w:val="24"/>
        </w:rPr>
        <w:t xml:space="preserve">рублей. </w:t>
      </w:r>
    </w:p>
    <w:p w:rsidR="003936B4" w:rsidRDefault="003936B4" w:rsidP="003936B4">
      <w:pPr>
        <w:pStyle w:val="a9"/>
      </w:pPr>
    </w:p>
    <w:p w:rsidR="003936B4" w:rsidRPr="0067535E" w:rsidRDefault="003936B4" w:rsidP="003936B4">
      <w:pPr>
        <w:pStyle w:val="a9"/>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992"/>
        <w:gridCol w:w="4253"/>
      </w:tblGrid>
      <w:tr w:rsidR="003936B4" w:rsidRPr="0067535E" w:rsidTr="00CC4A9D">
        <w:tc>
          <w:tcPr>
            <w:tcW w:w="4644" w:type="dxa"/>
            <w:tcBorders>
              <w:top w:val="nil"/>
              <w:right w:val="nil"/>
            </w:tcBorders>
          </w:tcPr>
          <w:p w:rsidR="003936B4" w:rsidRPr="0067535E" w:rsidRDefault="003936B4" w:rsidP="00CC4A9D">
            <w:pPr>
              <w:suppressAutoHyphens/>
              <w:ind w:right="57"/>
              <w:jc w:val="center"/>
              <w:rPr>
                <w:rFonts w:ascii="Times New Roman" w:hAnsi="Times New Roman"/>
                <w:b/>
                <w:sz w:val="24"/>
                <w:szCs w:val="24"/>
              </w:rPr>
            </w:pPr>
            <w:r w:rsidRPr="0067535E">
              <w:rPr>
                <w:rFonts w:ascii="Times New Roman" w:hAnsi="Times New Roman"/>
                <w:b/>
                <w:sz w:val="24"/>
                <w:szCs w:val="24"/>
              </w:rPr>
              <w:t xml:space="preserve">ИСПОЛНИТЕЛЬ: </w:t>
            </w:r>
          </w:p>
          <w:p w:rsidR="003936B4" w:rsidRPr="0067535E" w:rsidRDefault="003936B4" w:rsidP="00CC4A9D">
            <w:pPr>
              <w:suppressAutoHyphens/>
              <w:ind w:right="57"/>
              <w:jc w:val="center"/>
              <w:rPr>
                <w:rFonts w:ascii="Times New Roman" w:hAnsi="Times New Roman"/>
                <w:b/>
                <w:sz w:val="24"/>
                <w:szCs w:val="24"/>
              </w:rPr>
            </w:pPr>
            <w:r w:rsidRPr="0067535E">
              <w:rPr>
                <w:rFonts w:ascii="Times New Roman" w:hAnsi="Times New Roman"/>
                <w:b/>
                <w:sz w:val="24"/>
                <w:szCs w:val="24"/>
              </w:rPr>
              <w:t>____________________________________</w:t>
            </w:r>
          </w:p>
          <w:p w:rsidR="003936B4" w:rsidRPr="0067535E" w:rsidRDefault="003936B4" w:rsidP="00CC4A9D">
            <w:pPr>
              <w:suppressAutoHyphens/>
              <w:ind w:right="57"/>
              <w:jc w:val="center"/>
              <w:rPr>
                <w:rFonts w:ascii="Times New Roman" w:hAnsi="Times New Roman"/>
                <w:sz w:val="24"/>
                <w:szCs w:val="24"/>
              </w:rPr>
            </w:pPr>
            <w:r w:rsidRPr="0067535E">
              <w:rPr>
                <w:rFonts w:ascii="Times New Roman" w:hAnsi="Times New Roman"/>
                <w:sz w:val="24"/>
                <w:szCs w:val="24"/>
              </w:rPr>
              <w:t xml:space="preserve">(подпись)     </w:t>
            </w:r>
          </w:p>
          <w:p w:rsidR="003936B4" w:rsidRPr="0067535E" w:rsidRDefault="003936B4" w:rsidP="00CC4A9D">
            <w:pPr>
              <w:suppressAutoHyphens/>
              <w:ind w:right="57"/>
              <w:jc w:val="center"/>
              <w:rPr>
                <w:rFonts w:ascii="Times New Roman" w:hAnsi="Times New Roman"/>
                <w:sz w:val="24"/>
                <w:szCs w:val="24"/>
              </w:rPr>
            </w:pPr>
            <w:r w:rsidRPr="0067535E">
              <w:rPr>
                <w:rFonts w:ascii="Times New Roman" w:hAnsi="Times New Roman"/>
                <w:sz w:val="24"/>
                <w:szCs w:val="24"/>
              </w:rPr>
              <w:t>«____» __________________ 20___г.</w:t>
            </w:r>
          </w:p>
          <w:p w:rsidR="003936B4" w:rsidRPr="0067535E" w:rsidRDefault="003936B4" w:rsidP="00CC4A9D">
            <w:pPr>
              <w:suppressAutoHyphens/>
              <w:ind w:right="57"/>
              <w:jc w:val="center"/>
              <w:rPr>
                <w:rFonts w:ascii="Times New Roman" w:hAnsi="Times New Roman"/>
                <w:sz w:val="24"/>
                <w:szCs w:val="24"/>
              </w:rPr>
            </w:pPr>
            <w:proofErr w:type="spellStart"/>
            <w:r w:rsidRPr="0067535E">
              <w:rPr>
                <w:rFonts w:ascii="Times New Roman" w:hAnsi="Times New Roman"/>
                <w:sz w:val="24"/>
                <w:szCs w:val="24"/>
              </w:rPr>
              <w:t>М.п</w:t>
            </w:r>
            <w:proofErr w:type="spellEnd"/>
            <w:r w:rsidRPr="0067535E">
              <w:rPr>
                <w:rFonts w:ascii="Times New Roman" w:hAnsi="Times New Roman"/>
                <w:sz w:val="24"/>
                <w:szCs w:val="24"/>
              </w:rPr>
              <w:t>.</w:t>
            </w:r>
          </w:p>
          <w:p w:rsidR="003936B4" w:rsidRPr="0067535E" w:rsidRDefault="003936B4" w:rsidP="00CC4A9D">
            <w:pPr>
              <w:suppressAutoHyphens/>
              <w:ind w:right="57"/>
              <w:rPr>
                <w:rFonts w:ascii="Times New Roman" w:hAnsi="Times New Roman"/>
                <w:sz w:val="24"/>
                <w:szCs w:val="24"/>
              </w:rPr>
            </w:pPr>
          </w:p>
        </w:tc>
        <w:tc>
          <w:tcPr>
            <w:tcW w:w="992" w:type="dxa"/>
            <w:tcBorders>
              <w:top w:val="nil"/>
              <w:left w:val="nil"/>
              <w:right w:val="nil"/>
            </w:tcBorders>
          </w:tcPr>
          <w:p w:rsidR="003936B4" w:rsidRPr="0067535E" w:rsidRDefault="003936B4" w:rsidP="00CC4A9D">
            <w:pPr>
              <w:suppressAutoHyphens/>
              <w:jc w:val="center"/>
              <w:rPr>
                <w:rFonts w:ascii="Times New Roman" w:hAnsi="Times New Roman"/>
                <w:b/>
                <w:sz w:val="24"/>
                <w:szCs w:val="24"/>
              </w:rPr>
            </w:pPr>
          </w:p>
        </w:tc>
        <w:tc>
          <w:tcPr>
            <w:tcW w:w="4253" w:type="dxa"/>
            <w:tcBorders>
              <w:top w:val="nil"/>
              <w:left w:val="nil"/>
            </w:tcBorders>
          </w:tcPr>
          <w:p w:rsidR="003936B4" w:rsidRPr="0067535E" w:rsidRDefault="003936B4" w:rsidP="00CC4A9D">
            <w:pPr>
              <w:suppressAutoHyphens/>
              <w:ind w:right="57"/>
              <w:jc w:val="center"/>
              <w:rPr>
                <w:rFonts w:ascii="Times New Roman" w:hAnsi="Times New Roman"/>
                <w:b/>
                <w:sz w:val="24"/>
                <w:szCs w:val="24"/>
              </w:rPr>
            </w:pPr>
            <w:r w:rsidRPr="0067535E">
              <w:rPr>
                <w:rFonts w:ascii="Times New Roman" w:hAnsi="Times New Roman"/>
                <w:b/>
                <w:sz w:val="24"/>
                <w:szCs w:val="24"/>
              </w:rPr>
              <w:t xml:space="preserve">ЗАКАЗЧИК: </w:t>
            </w:r>
          </w:p>
          <w:p w:rsidR="003936B4" w:rsidRPr="0067535E" w:rsidRDefault="003936B4" w:rsidP="00CC4A9D">
            <w:pPr>
              <w:suppressAutoHyphens/>
              <w:ind w:right="57"/>
              <w:jc w:val="center"/>
              <w:rPr>
                <w:rFonts w:ascii="Times New Roman" w:hAnsi="Times New Roman"/>
                <w:sz w:val="24"/>
                <w:szCs w:val="24"/>
              </w:rPr>
            </w:pPr>
            <w:r w:rsidRPr="0067535E">
              <w:rPr>
                <w:rFonts w:ascii="Times New Roman" w:hAnsi="Times New Roman"/>
                <w:b/>
                <w:sz w:val="24"/>
                <w:szCs w:val="24"/>
              </w:rPr>
              <w:t xml:space="preserve">____________________________________ </w:t>
            </w:r>
            <w:r w:rsidRPr="0067535E">
              <w:rPr>
                <w:rFonts w:ascii="Times New Roman" w:hAnsi="Times New Roman"/>
                <w:sz w:val="24"/>
                <w:szCs w:val="24"/>
              </w:rPr>
              <w:t xml:space="preserve">(подпись)     </w:t>
            </w:r>
          </w:p>
          <w:p w:rsidR="003936B4" w:rsidRPr="0067535E" w:rsidRDefault="003936B4" w:rsidP="00CC4A9D">
            <w:pPr>
              <w:suppressAutoHyphens/>
              <w:jc w:val="center"/>
              <w:rPr>
                <w:rFonts w:ascii="Times New Roman" w:hAnsi="Times New Roman"/>
                <w:sz w:val="24"/>
                <w:szCs w:val="24"/>
              </w:rPr>
            </w:pPr>
            <w:r w:rsidRPr="0067535E">
              <w:rPr>
                <w:rFonts w:ascii="Times New Roman" w:hAnsi="Times New Roman"/>
                <w:sz w:val="24"/>
                <w:szCs w:val="24"/>
              </w:rPr>
              <w:t>«____» __________________ 20___г.</w:t>
            </w:r>
          </w:p>
          <w:p w:rsidR="003936B4" w:rsidRPr="0067535E" w:rsidRDefault="003936B4" w:rsidP="00CC4A9D">
            <w:pPr>
              <w:suppressAutoHyphens/>
              <w:jc w:val="center"/>
              <w:rPr>
                <w:rFonts w:ascii="Times New Roman" w:hAnsi="Times New Roman"/>
                <w:sz w:val="24"/>
                <w:szCs w:val="24"/>
              </w:rPr>
            </w:pPr>
            <w:proofErr w:type="spellStart"/>
            <w:r w:rsidRPr="0067535E">
              <w:rPr>
                <w:rFonts w:ascii="Times New Roman" w:hAnsi="Times New Roman"/>
                <w:sz w:val="24"/>
                <w:szCs w:val="24"/>
              </w:rPr>
              <w:t>М.п</w:t>
            </w:r>
            <w:proofErr w:type="spellEnd"/>
            <w:r w:rsidRPr="0067535E">
              <w:rPr>
                <w:rFonts w:ascii="Times New Roman" w:hAnsi="Times New Roman"/>
                <w:sz w:val="24"/>
                <w:szCs w:val="24"/>
              </w:rPr>
              <w:t>.</w:t>
            </w:r>
          </w:p>
        </w:tc>
      </w:tr>
    </w:tbl>
    <w:p w:rsidR="007D0C94" w:rsidRPr="0067535E" w:rsidRDefault="007D0C94" w:rsidP="007D0C94">
      <w:pPr>
        <w:jc w:val="center"/>
        <w:rPr>
          <w:rFonts w:ascii="Times New Roman" w:hAnsi="Times New Roman"/>
          <w:b/>
          <w:sz w:val="24"/>
          <w:szCs w:val="24"/>
        </w:rPr>
      </w:pPr>
    </w:p>
    <w:p w:rsidR="007D0C94" w:rsidRPr="0067535E" w:rsidRDefault="007D0C94" w:rsidP="007D0C94">
      <w:pPr>
        <w:rPr>
          <w:rFonts w:ascii="Times New Roman" w:hAnsi="Times New Roman"/>
          <w:sz w:val="24"/>
          <w:szCs w:val="24"/>
        </w:rPr>
      </w:pPr>
    </w:p>
    <w:p w:rsidR="00937CFC" w:rsidRPr="0067535E" w:rsidRDefault="0091025A">
      <w:pPr>
        <w:rPr>
          <w:rFonts w:ascii="Times New Roman" w:hAnsi="Times New Roman"/>
          <w:sz w:val="24"/>
          <w:szCs w:val="24"/>
        </w:rPr>
      </w:pPr>
    </w:p>
    <w:sectPr w:rsidR="00937CFC" w:rsidRPr="0067535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573" w:rsidRDefault="00874603">
      <w:r>
        <w:separator/>
      </w:r>
    </w:p>
  </w:endnote>
  <w:endnote w:type="continuationSeparator" w:id="0">
    <w:p w:rsidR="000D1573" w:rsidRDefault="0087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Proxima Nova">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573" w:rsidRDefault="00874603">
      <w:r>
        <w:separator/>
      </w:r>
    </w:p>
  </w:footnote>
  <w:footnote w:type="continuationSeparator" w:id="0">
    <w:p w:rsidR="000D1573" w:rsidRDefault="00874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A88" w:rsidRPr="00B026F2" w:rsidRDefault="0022622D">
    <w:pPr>
      <w:pStyle w:val="a7"/>
      <w:jc w:val="center"/>
      <w:rPr>
        <w:rFonts w:ascii="Times New Roman" w:hAnsi="Times New Roman"/>
      </w:rPr>
    </w:pPr>
    <w:r w:rsidRPr="00B026F2">
      <w:rPr>
        <w:rFonts w:ascii="Times New Roman" w:hAnsi="Times New Roman"/>
      </w:rPr>
      <w:fldChar w:fldCharType="begin"/>
    </w:r>
    <w:r w:rsidRPr="00B026F2">
      <w:rPr>
        <w:rFonts w:ascii="Times New Roman" w:hAnsi="Times New Roman"/>
      </w:rPr>
      <w:instrText>PAGE   \* MERGEFORMAT</w:instrText>
    </w:r>
    <w:r w:rsidRPr="00B026F2">
      <w:rPr>
        <w:rFonts w:ascii="Times New Roman" w:hAnsi="Times New Roman"/>
      </w:rPr>
      <w:fldChar w:fldCharType="separate"/>
    </w:r>
    <w:r w:rsidR="0091025A">
      <w:rPr>
        <w:rFonts w:ascii="Times New Roman" w:hAnsi="Times New Roman"/>
        <w:noProof/>
      </w:rPr>
      <w:t>16</w:t>
    </w:r>
    <w:r w:rsidRPr="00B026F2">
      <w:rPr>
        <w:rFonts w:ascii="Times New Roman" w:hAnsi="Times New Roman"/>
      </w:rPr>
      <w:fldChar w:fldCharType="end"/>
    </w:r>
  </w:p>
  <w:p w:rsidR="009F0A88" w:rsidRDefault="0091025A" w:rsidP="00EB6215">
    <w:pPr>
      <w:pStyle w:val="a7"/>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nsid w:val="233C7813"/>
    <w:multiLevelType w:val="hybridMultilevel"/>
    <w:tmpl w:val="89226164"/>
    <w:lvl w:ilvl="0" w:tplc="B3463200">
      <w:start w:val="1"/>
      <w:numFmt w:val="bullet"/>
      <w:lvlText w:val=""/>
      <w:lvlJc w:val="left"/>
      <w:pPr>
        <w:tabs>
          <w:tab w:val="num" w:pos="720"/>
        </w:tabs>
        <w:ind w:left="720" w:hanging="360"/>
      </w:pPr>
      <w:rPr>
        <w:rFonts w:ascii="Symbol" w:hAnsi="Symbol" w:hint="default"/>
        <w:sz w:val="20"/>
      </w:rPr>
    </w:lvl>
    <w:lvl w:ilvl="1" w:tplc="AD5AC1DA">
      <w:start w:val="1"/>
      <w:numFmt w:val="bullet"/>
      <w:lvlText w:val="o"/>
      <w:lvlJc w:val="left"/>
      <w:pPr>
        <w:tabs>
          <w:tab w:val="num" w:pos="1440"/>
        </w:tabs>
        <w:ind w:left="1440" w:hanging="360"/>
      </w:pPr>
      <w:rPr>
        <w:rFonts w:ascii="Courier New" w:hAnsi="Courier New" w:hint="default"/>
        <w:sz w:val="20"/>
      </w:rPr>
    </w:lvl>
    <w:lvl w:ilvl="2" w:tplc="54FE172A">
      <w:start w:val="1"/>
      <w:numFmt w:val="bullet"/>
      <w:lvlText w:val=""/>
      <w:lvlJc w:val="left"/>
      <w:pPr>
        <w:tabs>
          <w:tab w:val="num" w:pos="2160"/>
        </w:tabs>
        <w:ind w:left="2160" w:hanging="360"/>
      </w:pPr>
      <w:rPr>
        <w:rFonts w:ascii="Wingdings" w:hAnsi="Wingdings" w:hint="default"/>
        <w:sz w:val="20"/>
      </w:rPr>
    </w:lvl>
    <w:lvl w:ilvl="3" w:tplc="0D7CCD00">
      <w:start w:val="1"/>
      <w:numFmt w:val="bullet"/>
      <w:lvlText w:val=""/>
      <w:lvlJc w:val="left"/>
      <w:pPr>
        <w:tabs>
          <w:tab w:val="num" w:pos="2880"/>
        </w:tabs>
        <w:ind w:left="2880" w:hanging="360"/>
      </w:pPr>
      <w:rPr>
        <w:rFonts w:ascii="Wingdings" w:hAnsi="Wingdings" w:hint="default"/>
        <w:sz w:val="20"/>
      </w:rPr>
    </w:lvl>
    <w:lvl w:ilvl="4" w:tplc="38741F8E">
      <w:start w:val="1"/>
      <w:numFmt w:val="bullet"/>
      <w:lvlText w:val=""/>
      <w:lvlJc w:val="left"/>
      <w:pPr>
        <w:tabs>
          <w:tab w:val="num" w:pos="3600"/>
        </w:tabs>
        <w:ind w:left="3600" w:hanging="360"/>
      </w:pPr>
      <w:rPr>
        <w:rFonts w:ascii="Wingdings" w:hAnsi="Wingdings" w:hint="default"/>
        <w:sz w:val="20"/>
      </w:rPr>
    </w:lvl>
    <w:lvl w:ilvl="5" w:tplc="E33274D4">
      <w:start w:val="1"/>
      <w:numFmt w:val="bullet"/>
      <w:lvlText w:val=""/>
      <w:lvlJc w:val="left"/>
      <w:pPr>
        <w:tabs>
          <w:tab w:val="num" w:pos="4320"/>
        </w:tabs>
        <w:ind w:left="4320" w:hanging="360"/>
      </w:pPr>
      <w:rPr>
        <w:rFonts w:ascii="Wingdings" w:hAnsi="Wingdings" w:hint="default"/>
        <w:sz w:val="20"/>
      </w:rPr>
    </w:lvl>
    <w:lvl w:ilvl="6" w:tplc="4E0A5F06">
      <w:start w:val="1"/>
      <w:numFmt w:val="bullet"/>
      <w:lvlText w:val=""/>
      <w:lvlJc w:val="left"/>
      <w:pPr>
        <w:tabs>
          <w:tab w:val="num" w:pos="5040"/>
        </w:tabs>
        <w:ind w:left="5040" w:hanging="360"/>
      </w:pPr>
      <w:rPr>
        <w:rFonts w:ascii="Wingdings" w:hAnsi="Wingdings" w:hint="default"/>
        <w:sz w:val="20"/>
      </w:rPr>
    </w:lvl>
    <w:lvl w:ilvl="7" w:tplc="BED482EC">
      <w:start w:val="1"/>
      <w:numFmt w:val="bullet"/>
      <w:lvlText w:val=""/>
      <w:lvlJc w:val="left"/>
      <w:pPr>
        <w:tabs>
          <w:tab w:val="num" w:pos="5760"/>
        </w:tabs>
        <w:ind w:left="5760" w:hanging="360"/>
      </w:pPr>
      <w:rPr>
        <w:rFonts w:ascii="Wingdings" w:hAnsi="Wingdings" w:hint="default"/>
        <w:sz w:val="20"/>
      </w:rPr>
    </w:lvl>
    <w:lvl w:ilvl="8" w:tplc="10DE4FF2">
      <w:start w:val="1"/>
      <w:numFmt w:val="bullet"/>
      <w:lvlText w:val=""/>
      <w:lvlJc w:val="left"/>
      <w:pPr>
        <w:tabs>
          <w:tab w:val="num" w:pos="6480"/>
        </w:tabs>
        <w:ind w:left="6480" w:hanging="360"/>
      </w:pPr>
      <w:rPr>
        <w:rFonts w:ascii="Wingdings" w:hAnsi="Wingdings" w:hint="default"/>
        <w:sz w:val="20"/>
      </w:rPr>
    </w:lvl>
  </w:abstractNum>
  <w:abstractNum w:abstractNumId="2">
    <w:nsid w:val="249B772F"/>
    <w:multiLevelType w:val="hybridMultilevel"/>
    <w:tmpl w:val="50C88664"/>
    <w:lvl w:ilvl="0" w:tplc="8B3E31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4E51572"/>
    <w:multiLevelType w:val="hybridMultilevel"/>
    <w:tmpl w:val="B1E07A0C"/>
    <w:lvl w:ilvl="0" w:tplc="978087AE">
      <w:start w:val="1"/>
      <w:numFmt w:val="bullet"/>
      <w:lvlText w:val=""/>
      <w:lvlJc w:val="left"/>
      <w:pPr>
        <w:tabs>
          <w:tab w:val="num" w:pos="720"/>
        </w:tabs>
        <w:ind w:left="720" w:hanging="360"/>
      </w:pPr>
      <w:rPr>
        <w:rFonts w:ascii="Symbol" w:hAnsi="Symbol" w:hint="default"/>
        <w:sz w:val="20"/>
      </w:rPr>
    </w:lvl>
    <w:lvl w:ilvl="1" w:tplc="BBEAA922">
      <w:start w:val="1"/>
      <w:numFmt w:val="bullet"/>
      <w:lvlText w:val="o"/>
      <w:lvlJc w:val="left"/>
      <w:pPr>
        <w:tabs>
          <w:tab w:val="num" w:pos="1440"/>
        </w:tabs>
        <w:ind w:left="1440" w:hanging="360"/>
      </w:pPr>
      <w:rPr>
        <w:rFonts w:ascii="Courier New" w:hAnsi="Courier New" w:hint="default"/>
        <w:sz w:val="20"/>
      </w:rPr>
    </w:lvl>
    <w:lvl w:ilvl="2" w:tplc="24B8EF08">
      <w:start w:val="1"/>
      <w:numFmt w:val="bullet"/>
      <w:lvlText w:val=""/>
      <w:lvlJc w:val="left"/>
      <w:pPr>
        <w:tabs>
          <w:tab w:val="num" w:pos="2160"/>
        </w:tabs>
        <w:ind w:left="2160" w:hanging="360"/>
      </w:pPr>
      <w:rPr>
        <w:rFonts w:ascii="Wingdings" w:hAnsi="Wingdings" w:hint="default"/>
        <w:sz w:val="20"/>
      </w:rPr>
    </w:lvl>
    <w:lvl w:ilvl="3" w:tplc="A3A21BB6">
      <w:start w:val="1"/>
      <w:numFmt w:val="bullet"/>
      <w:lvlText w:val=""/>
      <w:lvlJc w:val="left"/>
      <w:pPr>
        <w:tabs>
          <w:tab w:val="num" w:pos="2880"/>
        </w:tabs>
        <w:ind w:left="2880" w:hanging="360"/>
      </w:pPr>
      <w:rPr>
        <w:rFonts w:ascii="Wingdings" w:hAnsi="Wingdings" w:hint="default"/>
        <w:sz w:val="20"/>
      </w:rPr>
    </w:lvl>
    <w:lvl w:ilvl="4" w:tplc="9BE8B13E">
      <w:start w:val="1"/>
      <w:numFmt w:val="bullet"/>
      <w:lvlText w:val=""/>
      <w:lvlJc w:val="left"/>
      <w:pPr>
        <w:tabs>
          <w:tab w:val="num" w:pos="3600"/>
        </w:tabs>
        <w:ind w:left="3600" w:hanging="360"/>
      </w:pPr>
      <w:rPr>
        <w:rFonts w:ascii="Wingdings" w:hAnsi="Wingdings" w:hint="default"/>
        <w:sz w:val="20"/>
      </w:rPr>
    </w:lvl>
    <w:lvl w:ilvl="5" w:tplc="3308FF56">
      <w:start w:val="1"/>
      <w:numFmt w:val="bullet"/>
      <w:lvlText w:val=""/>
      <w:lvlJc w:val="left"/>
      <w:pPr>
        <w:tabs>
          <w:tab w:val="num" w:pos="4320"/>
        </w:tabs>
        <w:ind w:left="4320" w:hanging="360"/>
      </w:pPr>
      <w:rPr>
        <w:rFonts w:ascii="Wingdings" w:hAnsi="Wingdings" w:hint="default"/>
        <w:sz w:val="20"/>
      </w:rPr>
    </w:lvl>
    <w:lvl w:ilvl="6" w:tplc="409402A2">
      <w:start w:val="1"/>
      <w:numFmt w:val="bullet"/>
      <w:lvlText w:val=""/>
      <w:lvlJc w:val="left"/>
      <w:pPr>
        <w:tabs>
          <w:tab w:val="num" w:pos="5040"/>
        </w:tabs>
        <w:ind w:left="5040" w:hanging="360"/>
      </w:pPr>
      <w:rPr>
        <w:rFonts w:ascii="Wingdings" w:hAnsi="Wingdings" w:hint="default"/>
        <w:sz w:val="20"/>
      </w:rPr>
    </w:lvl>
    <w:lvl w:ilvl="7" w:tplc="7CC06568">
      <w:start w:val="1"/>
      <w:numFmt w:val="bullet"/>
      <w:lvlText w:val=""/>
      <w:lvlJc w:val="left"/>
      <w:pPr>
        <w:tabs>
          <w:tab w:val="num" w:pos="5760"/>
        </w:tabs>
        <w:ind w:left="5760" w:hanging="360"/>
      </w:pPr>
      <w:rPr>
        <w:rFonts w:ascii="Wingdings" w:hAnsi="Wingdings" w:hint="default"/>
        <w:sz w:val="20"/>
      </w:rPr>
    </w:lvl>
    <w:lvl w:ilvl="8" w:tplc="AA3AFD10">
      <w:start w:val="1"/>
      <w:numFmt w:val="bullet"/>
      <w:lvlText w:val=""/>
      <w:lvlJc w:val="left"/>
      <w:pPr>
        <w:tabs>
          <w:tab w:val="num" w:pos="6480"/>
        </w:tabs>
        <w:ind w:left="6480" w:hanging="360"/>
      </w:pPr>
      <w:rPr>
        <w:rFonts w:ascii="Wingdings" w:hAnsi="Wingdings" w:hint="default"/>
        <w:sz w:val="20"/>
      </w:rPr>
    </w:lvl>
  </w:abstractNum>
  <w:abstractNum w:abstractNumId="4">
    <w:nsid w:val="25305991"/>
    <w:multiLevelType w:val="hybridMultilevel"/>
    <w:tmpl w:val="AE9C0872"/>
    <w:lvl w:ilvl="0" w:tplc="7D4EA9A0">
      <w:start w:val="1"/>
      <w:numFmt w:val="bullet"/>
      <w:lvlText w:val=""/>
      <w:lvlJc w:val="left"/>
      <w:pPr>
        <w:tabs>
          <w:tab w:val="num" w:pos="720"/>
        </w:tabs>
        <w:ind w:left="720" w:hanging="360"/>
      </w:pPr>
      <w:rPr>
        <w:rFonts w:ascii="Symbol" w:hAnsi="Symbol" w:hint="default"/>
        <w:sz w:val="20"/>
      </w:rPr>
    </w:lvl>
    <w:lvl w:ilvl="1" w:tplc="E668A842">
      <w:start w:val="1"/>
      <w:numFmt w:val="bullet"/>
      <w:lvlText w:val="o"/>
      <w:lvlJc w:val="left"/>
      <w:pPr>
        <w:tabs>
          <w:tab w:val="num" w:pos="1440"/>
        </w:tabs>
        <w:ind w:left="1440" w:hanging="360"/>
      </w:pPr>
      <w:rPr>
        <w:rFonts w:ascii="Courier New" w:hAnsi="Courier New" w:hint="default"/>
        <w:sz w:val="20"/>
      </w:rPr>
    </w:lvl>
    <w:lvl w:ilvl="2" w:tplc="8474DFD8">
      <w:start w:val="1"/>
      <w:numFmt w:val="bullet"/>
      <w:lvlText w:val=""/>
      <w:lvlJc w:val="left"/>
      <w:pPr>
        <w:tabs>
          <w:tab w:val="num" w:pos="2160"/>
        </w:tabs>
        <w:ind w:left="2160" w:hanging="360"/>
      </w:pPr>
      <w:rPr>
        <w:rFonts w:ascii="Wingdings" w:hAnsi="Wingdings" w:hint="default"/>
        <w:sz w:val="20"/>
      </w:rPr>
    </w:lvl>
    <w:lvl w:ilvl="3" w:tplc="E4369F5C">
      <w:start w:val="1"/>
      <w:numFmt w:val="bullet"/>
      <w:lvlText w:val=""/>
      <w:lvlJc w:val="left"/>
      <w:pPr>
        <w:tabs>
          <w:tab w:val="num" w:pos="2880"/>
        </w:tabs>
        <w:ind w:left="2880" w:hanging="360"/>
      </w:pPr>
      <w:rPr>
        <w:rFonts w:ascii="Wingdings" w:hAnsi="Wingdings" w:hint="default"/>
        <w:sz w:val="20"/>
      </w:rPr>
    </w:lvl>
    <w:lvl w:ilvl="4" w:tplc="37565014">
      <w:start w:val="1"/>
      <w:numFmt w:val="bullet"/>
      <w:lvlText w:val=""/>
      <w:lvlJc w:val="left"/>
      <w:pPr>
        <w:tabs>
          <w:tab w:val="num" w:pos="3600"/>
        </w:tabs>
        <w:ind w:left="3600" w:hanging="360"/>
      </w:pPr>
      <w:rPr>
        <w:rFonts w:ascii="Wingdings" w:hAnsi="Wingdings" w:hint="default"/>
        <w:sz w:val="20"/>
      </w:rPr>
    </w:lvl>
    <w:lvl w:ilvl="5" w:tplc="8D407290">
      <w:start w:val="1"/>
      <w:numFmt w:val="bullet"/>
      <w:lvlText w:val=""/>
      <w:lvlJc w:val="left"/>
      <w:pPr>
        <w:tabs>
          <w:tab w:val="num" w:pos="4320"/>
        </w:tabs>
        <w:ind w:left="4320" w:hanging="360"/>
      </w:pPr>
      <w:rPr>
        <w:rFonts w:ascii="Wingdings" w:hAnsi="Wingdings" w:hint="default"/>
        <w:sz w:val="20"/>
      </w:rPr>
    </w:lvl>
    <w:lvl w:ilvl="6" w:tplc="7174D38A">
      <w:start w:val="1"/>
      <w:numFmt w:val="bullet"/>
      <w:lvlText w:val=""/>
      <w:lvlJc w:val="left"/>
      <w:pPr>
        <w:tabs>
          <w:tab w:val="num" w:pos="5040"/>
        </w:tabs>
        <w:ind w:left="5040" w:hanging="360"/>
      </w:pPr>
      <w:rPr>
        <w:rFonts w:ascii="Wingdings" w:hAnsi="Wingdings" w:hint="default"/>
        <w:sz w:val="20"/>
      </w:rPr>
    </w:lvl>
    <w:lvl w:ilvl="7" w:tplc="07825E64">
      <w:start w:val="1"/>
      <w:numFmt w:val="bullet"/>
      <w:lvlText w:val=""/>
      <w:lvlJc w:val="left"/>
      <w:pPr>
        <w:tabs>
          <w:tab w:val="num" w:pos="5760"/>
        </w:tabs>
        <w:ind w:left="5760" w:hanging="360"/>
      </w:pPr>
      <w:rPr>
        <w:rFonts w:ascii="Wingdings" w:hAnsi="Wingdings" w:hint="default"/>
        <w:sz w:val="20"/>
      </w:rPr>
    </w:lvl>
    <w:lvl w:ilvl="8" w:tplc="7A1C11C6">
      <w:start w:val="1"/>
      <w:numFmt w:val="bullet"/>
      <w:lvlText w:val=""/>
      <w:lvlJc w:val="left"/>
      <w:pPr>
        <w:tabs>
          <w:tab w:val="num" w:pos="6480"/>
        </w:tabs>
        <w:ind w:left="6480" w:hanging="360"/>
      </w:pPr>
      <w:rPr>
        <w:rFonts w:ascii="Wingdings" w:hAnsi="Wingdings" w:hint="default"/>
        <w:sz w:val="20"/>
      </w:rPr>
    </w:lvl>
  </w:abstractNum>
  <w:abstractNum w:abstractNumId="5">
    <w:nsid w:val="276A4446"/>
    <w:multiLevelType w:val="hybridMultilevel"/>
    <w:tmpl w:val="DA0827F4"/>
    <w:lvl w:ilvl="0" w:tplc="0EAE9196">
      <w:start w:val="1"/>
      <w:numFmt w:val="bullet"/>
      <w:lvlText w:val=""/>
      <w:lvlJc w:val="left"/>
      <w:pPr>
        <w:tabs>
          <w:tab w:val="num" w:pos="720"/>
        </w:tabs>
        <w:ind w:left="720" w:hanging="360"/>
      </w:pPr>
      <w:rPr>
        <w:rFonts w:ascii="Symbol" w:hAnsi="Symbol" w:hint="default"/>
        <w:sz w:val="20"/>
      </w:rPr>
    </w:lvl>
    <w:lvl w:ilvl="1" w:tplc="A244AD36">
      <w:start w:val="1"/>
      <w:numFmt w:val="bullet"/>
      <w:lvlText w:val="o"/>
      <w:lvlJc w:val="left"/>
      <w:pPr>
        <w:tabs>
          <w:tab w:val="num" w:pos="1440"/>
        </w:tabs>
        <w:ind w:left="1440" w:hanging="360"/>
      </w:pPr>
      <w:rPr>
        <w:rFonts w:ascii="Courier New" w:hAnsi="Courier New" w:hint="default"/>
        <w:sz w:val="20"/>
      </w:rPr>
    </w:lvl>
    <w:lvl w:ilvl="2" w:tplc="6DB413AC">
      <w:start w:val="1"/>
      <w:numFmt w:val="bullet"/>
      <w:lvlText w:val=""/>
      <w:lvlJc w:val="left"/>
      <w:pPr>
        <w:tabs>
          <w:tab w:val="num" w:pos="2160"/>
        </w:tabs>
        <w:ind w:left="2160" w:hanging="360"/>
      </w:pPr>
      <w:rPr>
        <w:rFonts w:ascii="Wingdings" w:hAnsi="Wingdings" w:hint="default"/>
        <w:sz w:val="20"/>
      </w:rPr>
    </w:lvl>
    <w:lvl w:ilvl="3" w:tplc="0C1CC9E4">
      <w:start w:val="1"/>
      <w:numFmt w:val="bullet"/>
      <w:lvlText w:val=""/>
      <w:lvlJc w:val="left"/>
      <w:pPr>
        <w:tabs>
          <w:tab w:val="num" w:pos="2880"/>
        </w:tabs>
        <w:ind w:left="2880" w:hanging="360"/>
      </w:pPr>
      <w:rPr>
        <w:rFonts w:ascii="Wingdings" w:hAnsi="Wingdings" w:hint="default"/>
        <w:sz w:val="20"/>
      </w:rPr>
    </w:lvl>
    <w:lvl w:ilvl="4" w:tplc="D8E691E4">
      <w:start w:val="1"/>
      <w:numFmt w:val="bullet"/>
      <w:lvlText w:val=""/>
      <w:lvlJc w:val="left"/>
      <w:pPr>
        <w:tabs>
          <w:tab w:val="num" w:pos="3600"/>
        </w:tabs>
        <w:ind w:left="3600" w:hanging="360"/>
      </w:pPr>
      <w:rPr>
        <w:rFonts w:ascii="Wingdings" w:hAnsi="Wingdings" w:hint="default"/>
        <w:sz w:val="20"/>
      </w:rPr>
    </w:lvl>
    <w:lvl w:ilvl="5" w:tplc="5558A292">
      <w:start w:val="1"/>
      <w:numFmt w:val="bullet"/>
      <w:lvlText w:val=""/>
      <w:lvlJc w:val="left"/>
      <w:pPr>
        <w:tabs>
          <w:tab w:val="num" w:pos="4320"/>
        </w:tabs>
        <w:ind w:left="4320" w:hanging="360"/>
      </w:pPr>
      <w:rPr>
        <w:rFonts w:ascii="Wingdings" w:hAnsi="Wingdings" w:hint="default"/>
        <w:sz w:val="20"/>
      </w:rPr>
    </w:lvl>
    <w:lvl w:ilvl="6" w:tplc="4F9810AA">
      <w:start w:val="1"/>
      <w:numFmt w:val="bullet"/>
      <w:lvlText w:val=""/>
      <w:lvlJc w:val="left"/>
      <w:pPr>
        <w:tabs>
          <w:tab w:val="num" w:pos="5040"/>
        </w:tabs>
        <w:ind w:left="5040" w:hanging="360"/>
      </w:pPr>
      <w:rPr>
        <w:rFonts w:ascii="Wingdings" w:hAnsi="Wingdings" w:hint="default"/>
        <w:sz w:val="20"/>
      </w:rPr>
    </w:lvl>
    <w:lvl w:ilvl="7" w:tplc="C5D4FA8C">
      <w:start w:val="1"/>
      <w:numFmt w:val="bullet"/>
      <w:lvlText w:val=""/>
      <w:lvlJc w:val="left"/>
      <w:pPr>
        <w:tabs>
          <w:tab w:val="num" w:pos="5760"/>
        </w:tabs>
        <w:ind w:left="5760" w:hanging="360"/>
      </w:pPr>
      <w:rPr>
        <w:rFonts w:ascii="Wingdings" w:hAnsi="Wingdings" w:hint="default"/>
        <w:sz w:val="20"/>
      </w:rPr>
    </w:lvl>
    <w:lvl w:ilvl="8" w:tplc="7ED2C1B2">
      <w:start w:val="1"/>
      <w:numFmt w:val="bullet"/>
      <w:lvlText w:val=""/>
      <w:lvlJc w:val="left"/>
      <w:pPr>
        <w:tabs>
          <w:tab w:val="num" w:pos="6480"/>
        </w:tabs>
        <w:ind w:left="6480" w:hanging="360"/>
      </w:pPr>
      <w:rPr>
        <w:rFonts w:ascii="Wingdings" w:hAnsi="Wingdings" w:hint="default"/>
        <w:sz w:val="20"/>
      </w:rPr>
    </w:lvl>
  </w:abstractNum>
  <w:abstractNum w:abstractNumId="6">
    <w:nsid w:val="2DB236E3"/>
    <w:multiLevelType w:val="hybridMultilevel"/>
    <w:tmpl w:val="A2B47A56"/>
    <w:lvl w:ilvl="0" w:tplc="98FEF602">
      <w:start w:val="1"/>
      <w:numFmt w:val="bullet"/>
      <w:lvlText w:val=""/>
      <w:lvlJc w:val="left"/>
      <w:pPr>
        <w:tabs>
          <w:tab w:val="num" w:pos="720"/>
        </w:tabs>
        <w:ind w:left="720" w:hanging="360"/>
      </w:pPr>
      <w:rPr>
        <w:rFonts w:ascii="Symbol" w:hAnsi="Symbol" w:hint="default"/>
        <w:sz w:val="20"/>
      </w:rPr>
    </w:lvl>
    <w:lvl w:ilvl="1" w:tplc="6B5E9148">
      <w:start w:val="1"/>
      <w:numFmt w:val="bullet"/>
      <w:lvlText w:val="o"/>
      <w:lvlJc w:val="left"/>
      <w:pPr>
        <w:tabs>
          <w:tab w:val="num" w:pos="1440"/>
        </w:tabs>
        <w:ind w:left="1440" w:hanging="360"/>
      </w:pPr>
      <w:rPr>
        <w:rFonts w:ascii="Courier New" w:hAnsi="Courier New" w:hint="default"/>
        <w:sz w:val="20"/>
      </w:rPr>
    </w:lvl>
    <w:lvl w:ilvl="2" w:tplc="EFDC569E">
      <w:start w:val="1"/>
      <w:numFmt w:val="bullet"/>
      <w:lvlText w:val=""/>
      <w:lvlJc w:val="left"/>
      <w:pPr>
        <w:tabs>
          <w:tab w:val="num" w:pos="2160"/>
        </w:tabs>
        <w:ind w:left="2160" w:hanging="360"/>
      </w:pPr>
      <w:rPr>
        <w:rFonts w:ascii="Wingdings" w:hAnsi="Wingdings" w:hint="default"/>
        <w:sz w:val="20"/>
      </w:rPr>
    </w:lvl>
    <w:lvl w:ilvl="3" w:tplc="57606592">
      <w:start w:val="1"/>
      <w:numFmt w:val="bullet"/>
      <w:lvlText w:val=""/>
      <w:lvlJc w:val="left"/>
      <w:pPr>
        <w:tabs>
          <w:tab w:val="num" w:pos="2880"/>
        </w:tabs>
        <w:ind w:left="2880" w:hanging="360"/>
      </w:pPr>
      <w:rPr>
        <w:rFonts w:ascii="Wingdings" w:hAnsi="Wingdings" w:hint="default"/>
        <w:sz w:val="20"/>
      </w:rPr>
    </w:lvl>
    <w:lvl w:ilvl="4" w:tplc="044042B0">
      <w:start w:val="1"/>
      <w:numFmt w:val="bullet"/>
      <w:lvlText w:val=""/>
      <w:lvlJc w:val="left"/>
      <w:pPr>
        <w:tabs>
          <w:tab w:val="num" w:pos="3600"/>
        </w:tabs>
        <w:ind w:left="3600" w:hanging="360"/>
      </w:pPr>
      <w:rPr>
        <w:rFonts w:ascii="Wingdings" w:hAnsi="Wingdings" w:hint="default"/>
        <w:sz w:val="20"/>
      </w:rPr>
    </w:lvl>
    <w:lvl w:ilvl="5" w:tplc="A51EFBCC">
      <w:start w:val="1"/>
      <w:numFmt w:val="bullet"/>
      <w:lvlText w:val=""/>
      <w:lvlJc w:val="left"/>
      <w:pPr>
        <w:tabs>
          <w:tab w:val="num" w:pos="4320"/>
        </w:tabs>
        <w:ind w:left="4320" w:hanging="360"/>
      </w:pPr>
      <w:rPr>
        <w:rFonts w:ascii="Wingdings" w:hAnsi="Wingdings" w:hint="default"/>
        <w:sz w:val="20"/>
      </w:rPr>
    </w:lvl>
    <w:lvl w:ilvl="6" w:tplc="59F6B602">
      <w:start w:val="1"/>
      <w:numFmt w:val="bullet"/>
      <w:lvlText w:val=""/>
      <w:lvlJc w:val="left"/>
      <w:pPr>
        <w:tabs>
          <w:tab w:val="num" w:pos="5040"/>
        </w:tabs>
        <w:ind w:left="5040" w:hanging="360"/>
      </w:pPr>
      <w:rPr>
        <w:rFonts w:ascii="Wingdings" w:hAnsi="Wingdings" w:hint="default"/>
        <w:sz w:val="20"/>
      </w:rPr>
    </w:lvl>
    <w:lvl w:ilvl="7" w:tplc="0D40B9C4">
      <w:start w:val="1"/>
      <w:numFmt w:val="bullet"/>
      <w:lvlText w:val=""/>
      <w:lvlJc w:val="left"/>
      <w:pPr>
        <w:tabs>
          <w:tab w:val="num" w:pos="5760"/>
        </w:tabs>
        <w:ind w:left="5760" w:hanging="360"/>
      </w:pPr>
      <w:rPr>
        <w:rFonts w:ascii="Wingdings" w:hAnsi="Wingdings" w:hint="default"/>
        <w:sz w:val="20"/>
      </w:rPr>
    </w:lvl>
    <w:lvl w:ilvl="8" w:tplc="4E1E3AC0">
      <w:start w:val="1"/>
      <w:numFmt w:val="bullet"/>
      <w:lvlText w:val=""/>
      <w:lvlJc w:val="left"/>
      <w:pPr>
        <w:tabs>
          <w:tab w:val="num" w:pos="6480"/>
        </w:tabs>
        <w:ind w:left="6480" w:hanging="360"/>
      </w:pPr>
      <w:rPr>
        <w:rFonts w:ascii="Wingdings" w:hAnsi="Wingdings" w:hint="default"/>
        <w:sz w:val="20"/>
      </w:rPr>
    </w:lvl>
  </w:abstractNum>
  <w:abstractNum w:abstractNumId="7">
    <w:nsid w:val="2E187FAC"/>
    <w:multiLevelType w:val="hybridMultilevel"/>
    <w:tmpl w:val="BC4C4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D25633"/>
    <w:multiLevelType w:val="hybridMultilevel"/>
    <w:tmpl w:val="87A2B4C4"/>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9">
    <w:nsid w:val="35FF26DF"/>
    <w:multiLevelType w:val="hybridMultilevel"/>
    <w:tmpl w:val="EB4C6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06048C"/>
    <w:multiLevelType w:val="hybridMultilevel"/>
    <w:tmpl w:val="2FB4950E"/>
    <w:lvl w:ilvl="0" w:tplc="E7568028">
      <w:start w:val="1"/>
      <w:numFmt w:val="bullet"/>
      <w:lvlText w:val=""/>
      <w:lvlJc w:val="left"/>
      <w:pPr>
        <w:tabs>
          <w:tab w:val="num" w:pos="720"/>
        </w:tabs>
        <w:ind w:left="720" w:hanging="360"/>
      </w:pPr>
      <w:rPr>
        <w:rFonts w:ascii="Symbol" w:hAnsi="Symbol" w:hint="default"/>
        <w:sz w:val="20"/>
      </w:rPr>
    </w:lvl>
    <w:lvl w:ilvl="1" w:tplc="18362FDC">
      <w:start w:val="1"/>
      <w:numFmt w:val="bullet"/>
      <w:lvlText w:val="o"/>
      <w:lvlJc w:val="left"/>
      <w:pPr>
        <w:tabs>
          <w:tab w:val="num" w:pos="1440"/>
        </w:tabs>
        <w:ind w:left="1440" w:hanging="360"/>
      </w:pPr>
      <w:rPr>
        <w:rFonts w:ascii="Courier New" w:hAnsi="Courier New" w:hint="default"/>
        <w:sz w:val="20"/>
      </w:rPr>
    </w:lvl>
    <w:lvl w:ilvl="2" w:tplc="5E100080">
      <w:start w:val="1"/>
      <w:numFmt w:val="bullet"/>
      <w:lvlText w:val=""/>
      <w:lvlJc w:val="left"/>
      <w:pPr>
        <w:tabs>
          <w:tab w:val="num" w:pos="2160"/>
        </w:tabs>
        <w:ind w:left="2160" w:hanging="360"/>
      </w:pPr>
      <w:rPr>
        <w:rFonts w:ascii="Wingdings" w:hAnsi="Wingdings" w:hint="default"/>
        <w:sz w:val="20"/>
      </w:rPr>
    </w:lvl>
    <w:lvl w:ilvl="3" w:tplc="98CA090C">
      <w:start w:val="1"/>
      <w:numFmt w:val="bullet"/>
      <w:lvlText w:val=""/>
      <w:lvlJc w:val="left"/>
      <w:pPr>
        <w:tabs>
          <w:tab w:val="num" w:pos="2880"/>
        </w:tabs>
        <w:ind w:left="2880" w:hanging="360"/>
      </w:pPr>
      <w:rPr>
        <w:rFonts w:ascii="Wingdings" w:hAnsi="Wingdings" w:hint="default"/>
        <w:sz w:val="20"/>
      </w:rPr>
    </w:lvl>
    <w:lvl w:ilvl="4" w:tplc="8404F020">
      <w:start w:val="1"/>
      <w:numFmt w:val="bullet"/>
      <w:lvlText w:val=""/>
      <w:lvlJc w:val="left"/>
      <w:pPr>
        <w:tabs>
          <w:tab w:val="num" w:pos="3600"/>
        </w:tabs>
        <w:ind w:left="3600" w:hanging="360"/>
      </w:pPr>
      <w:rPr>
        <w:rFonts w:ascii="Wingdings" w:hAnsi="Wingdings" w:hint="default"/>
        <w:sz w:val="20"/>
      </w:rPr>
    </w:lvl>
    <w:lvl w:ilvl="5" w:tplc="C50C0FC6">
      <w:start w:val="1"/>
      <w:numFmt w:val="bullet"/>
      <w:lvlText w:val=""/>
      <w:lvlJc w:val="left"/>
      <w:pPr>
        <w:tabs>
          <w:tab w:val="num" w:pos="4320"/>
        </w:tabs>
        <w:ind w:left="4320" w:hanging="360"/>
      </w:pPr>
      <w:rPr>
        <w:rFonts w:ascii="Wingdings" w:hAnsi="Wingdings" w:hint="default"/>
        <w:sz w:val="20"/>
      </w:rPr>
    </w:lvl>
    <w:lvl w:ilvl="6" w:tplc="9FACF128">
      <w:start w:val="1"/>
      <w:numFmt w:val="bullet"/>
      <w:lvlText w:val=""/>
      <w:lvlJc w:val="left"/>
      <w:pPr>
        <w:tabs>
          <w:tab w:val="num" w:pos="5040"/>
        </w:tabs>
        <w:ind w:left="5040" w:hanging="360"/>
      </w:pPr>
      <w:rPr>
        <w:rFonts w:ascii="Wingdings" w:hAnsi="Wingdings" w:hint="default"/>
        <w:sz w:val="20"/>
      </w:rPr>
    </w:lvl>
    <w:lvl w:ilvl="7" w:tplc="45147D44">
      <w:start w:val="1"/>
      <w:numFmt w:val="bullet"/>
      <w:lvlText w:val=""/>
      <w:lvlJc w:val="left"/>
      <w:pPr>
        <w:tabs>
          <w:tab w:val="num" w:pos="5760"/>
        </w:tabs>
        <w:ind w:left="5760" w:hanging="360"/>
      </w:pPr>
      <w:rPr>
        <w:rFonts w:ascii="Wingdings" w:hAnsi="Wingdings" w:hint="default"/>
        <w:sz w:val="20"/>
      </w:rPr>
    </w:lvl>
    <w:lvl w:ilvl="8" w:tplc="004E2F86">
      <w:start w:val="1"/>
      <w:numFmt w:val="bullet"/>
      <w:lvlText w:val=""/>
      <w:lvlJc w:val="left"/>
      <w:pPr>
        <w:tabs>
          <w:tab w:val="num" w:pos="6480"/>
        </w:tabs>
        <w:ind w:left="6480" w:hanging="360"/>
      </w:pPr>
      <w:rPr>
        <w:rFonts w:ascii="Wingdings" w:hAnsi="Wingdings" w:hint="default"/>
        <w:sz w:val="20"/>
      </w:rPr>
    </w:lvl>
  </w:abstractNum>
  <w:abstractNum w:abstractNumId="11">
    <w:nsid w:val="4679429F"/>
    <w:multiLevelType w:val="hybridMultilevel"/>
    <w:tmpl w:val="29AE6982"/>
    <w:lvl w:ilvl="0" w:tplc="03703124">
      <w:start w:val="1"/>
      <w:numFmt w:val="bullet"/>
      <w:lvlText w:val=""/>
      <w:lvlJc w:val="left"/>
      <w:pPr>
        <w:ind w:left="1429" w:hanging="360"/>
      </w:pPr>
      <w:rPr>
        <w:rFonts w:ascii="Symbol" w:hAnsi="Symbol" w:hint="default"/>
      </w:rPr>
    </w:lvl>
    <w:lvl w:ilvl="1" w:tplc="A96E553A">
      <w:start w:val="1"/>
      <w:numFmt w:val="bullet"/>
      <w:lvlText w:val="o"/>
      <w:lvlJc w:val="left"/>
      <w:pPr>
        <w:ind w:left="2149" w:hanging="360"/>
      </w:pPr>
      <w:rPr>
        <w:rFonts w:ascii="Courier New" w:hAnsi="Courier New" w:cs="Courier New" w:hint="default"/>
      </w:rPr>
    </w:lvl>
    <w:lvl w:ilvl="2" w:tplc="2B3E3D80">
      <w:start w:val="1"/>
      <w:numFmt w:val="bullet"/>
      <w:lvlText w:val=""/>
      <w:lvlJc w:val="left"/>
      <w:pPr>
        <w:ind w:left="2869" w:hanging="360"/>
      </w:pPr>
      <w:rPr>
        <w:rFonts w:ascii="Wingdings" w:hAnsi="Wingdings" w:hint="default"/>
      </w:rPr>
    </w:lvl>
    <w:lvl w:ilvl="3" w:tplc="D7F2F3B4">
      <w:start w:val="1"/>
      <w:numFmt w:val="bullet"/>
      <w:lvlText w:val=""/>
      <w:lvlJc w:val="left"/>
      <w:pPr>
        <w:ind w:left="3589" w:hanging="360"/>
      </w:pPr>
      <w:rPr>
        <w:rFonts w:ascii="Symbol" w:hAnsi="Symbol" w:hint="default"/>
      </w:rPr>
    </w:lvl>
    <w:lvl w:ilvl="4" w:tplc="C5FE24F8">
      <w:start w:val="1"/>
      <w:numFmt w:val="bullet"/>
      <w:lvlText w:val="o"/>
      <w:lvlJc w:val="left"/>
      <w:pPr>
        <w:ind w:left="4309" w:hanging="360"/>
      </w:pPr>
      <w:rPr>
        <w:rFonts w:ascii="Courier New" w:hAnsi="Courier New" w:cs="Courier New" w:hint="default"/>
      </w:rPr>
    </w:lvl>
    <w:lvl w:ilvl="5" w:tplc="B86A2996">
      <w:start w:val="1"/>
      <w:numFmt w:val="bullet"/>
      <w:lvlText w:val=""/>
      <w:lvlJc w:val="left"/>
      <w:pPr>
        <w:ind w:left="5029" w:hanging="360"/>
      </w:pPr>
      <w:rPr>
        <w:rFonts w:ascii="Wingdings" w:hAnsi="Wingdings" w:hint="default"/>
      </w:rPr>
    </w:lvl>
    <w:lvl w:ilvl="6" w:tplc="D41CE114">
      <w:start w:val="1"/>
      <w:numFmt w:val="bullet"/>
      <w:lvlText w:val=""/>
      <w:lvlJc w:val="left"/>
      <w:pPr>
        <w:ind w:left="5749" w:hanging="360"/>
      </w:pPr>
      <w:rPr>
        <w:rFonts w:ascii="Symbol" w:hAnsi="Symbol" w:hint="default"/>
      </w:rPr>
    </w:lvl>
    <w:lvl w:ilvl="7" w:tplc="4E186D32">
      <w:start w:val="1"/>
      <w:numFmt w:val="bullet"/>
      <w:lvlText w:val="o"/>
      <w:lvlJc w:val="left"/>
      <w:pPr>
        <w:ind w:left="6469" w:hanging="360"/>
      </w:pPr>
      <w:rPr>
        <w:rFonts w:ascii="Courier New" w:hAnsi="Courier New" w:cs="Courier New" w:hint="default"/>
      </w:rPr>
    </w:lvl>
    <w:lvl w:ilvl="8" w:tplc="6FB0201C">
      <w:start w:val="1"/>
      <w:numFmt w:val="bullet"/>
      <w:lvlText w:val=""/>
      <w:lvlJc w:val="left"/>
      <w:pPr>
        <w:ind w:left="7189" w:hanging="360"/>
      </w:pPr>
      <w:rPr>
        <w:rFonts w:ascii="Wingdings" w:hAnsi="Wingdings" w:hint="default"/>
      </w:rPr>
    </w:lvl>
  </w:abstractNum>
  <w:abstractNum w:abstractNumId="12">
    <w:nsid w:val="645F62EC"/>
    <w:multiLevelType w:val="hybridMultilevel"/>
    <w:tmpl w:val="6E44C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72414AB"/>
    <w:multiLevelType w:val="hybridMultilevel"/>
    <w:tmpl w:val="273A2234"/>
    <w:lvl w:ilvl="0" w:tplc="80DE2286">
      <w:start w:val="1"/>
      <w:numFmt w:val="bullet"/>
      <w:lvlText w:val=""/>
      <w:lvlJc w:val="left"/>
      <w:pPr>
        <w:tabs>
          <w:tab w:val="num" w:pos="720"/>
        </w:tabs>
        <w:ind w:left="720" w:hanging="360"/>
      </w:pPr>
      <w:rPr>
        <w:rFonts w:ascii="Symbol" w:hAnsi="Symbol" w:hint="default"/>
        <w:sz w:val="20"/>
      </w:rPr>
    </w:lvl>
    <w:lvl w:ilvl="1" w:tplc="B57CFAFC">
      <w:start w:val="1"/>
      <w:numFmt w:val="bullet"/>
      <w:lvlText w:val="o"/>
      <w:lvlJc w:val="left"/>
      <w:pPr>
        <w:tabs>
          <w:tab w:val="num" w:pos="1440"/>
        </w:tabs>
        <w:ind w:left="1440" w:hanging="360"/>
      </w:pPr>
      <w:rPr>
        <w:rFonts w:ascii="Courier New" w:hAnsi="Courier New" w:hint="default"/>
        <w:sz w:val="20"/>
      </w:rPr>
    </w:lvl>
    <w:lvl w:ilvl="2" w:tplc="57000D22">
      <w:start w:val="1"/>
      <w:numFmt w:val="bullet"/>
      <w:lvlText w:val=""/>
      <w:lvlJc w:val="left"/>
      <w:pPr>
        <w:tabs>
          <w:tab w:val="num" w:pos="2160"/>
        </w:tabs>
        <w:ind w:left="2160" w:hanging="360"/>
      </w:pPr>
      <w:rPr>
        <w:rFonts w:ascii="Wingdings" w:hAnsi="Wingdings" w:hint="default"/>
        <w:sz w:val="20"/>
      </w:rPr>
    </w:lvl>
    <w:lvl w:ilvl="3" w:tplc="1F324656">
      <w:start w:val="1"/>
      <w:numFmt w:val="bullet"/>
      <w:lvlText w:val=""/>
      <w:lvlJc w:val="left"/>
      <w:pPr>
        <w:tabs>
          <w:tab w:val="num" w:pos="2880"/>
        </w:tabs>
        <w:ind w:left="2880" w:hanging="360"/>
      </w:pPr>
      <w:rPr>
        <w:rFonts w:ascii="Wingdings" w:hAnsi="Wingdings" w:hint="default"/>
        <w:sz w:val="20"/>
      </w:rPr>
    </w:lvl>
    <w:lvl w:ilvl="4" w:tplc="B9EC0FE8">
      <w:start w:val="1"/>
      <w:numFmt w:val="bullet"/>
      <w:lvlText w:val=""/>
      <w:lvlJc w:val="left"/>
      <w:pPr>
        <w:tabs>
          <w:tab w:val="num" w:pos="3600"/>
        </w:tabs>
        <w:ind w:left="3600" w:hanging="360"/>
      </w:pPr>
      <w:rPr>
        <w:rFonts w:ascii="Wingdings" w:hAnsi="Wingdings" w:hint="default"/>
        <w:sz w:val="20"/>
      </w:rPr>
    </w:lvl>
    <w:lvl w:ilvl="5" w:tplc="AA668332">
      <w:start w:val="1"/>
      <w:numFmt w:val="bullet"/>
      <w:lvlText w:val=""/>
      <w:lvlJc w:val="left"/>
      <w:pPr>
        <w:tabs>
          <w:tab w:val="num" w:pos="4320"/>
        </w:tabs>
        <w:ind w:left="4320" w:hanging="360"/>
      </w:pPr>
      <w:rPr>
        <w:rFonts w:ascii="Wingdings" w:hAnsi="Wingdings" w:hint="default"/>
        <w:sz w:val="20"/>
      </w:rPr>
    </w:lvl>
    <w:lvl w:ilvl="6" w:tplc="832CC642">
      <w:start w:val="1"/>
      <w:numFmt w:val="bullet"/>
      <w:lvlText w:val=""/>
      <w:lvlJc w:val="left"/>
      <w:pPr>
        <w:tabs>
          <w:tab w:val="num" w:pos="5040"/>
        </w:tabs>
        <w:ind w:left="5040" w:hanging="360"/>
      </w:pPr>
      <w:rPr>
        <w:rFonts w:ascii="Wingdings" w:hAnsi="Wingdings" w:hint="default"/>
        <w:sz w:val="20"/>
      </w:rPr>
    </w:lvl>
    <w:lvl w:ilvl="7" w:tplc="813C80B6">
      <w:start w:val="1"/>
      <w:numFmt w:val="bullet"/>
      <w:lvlText w:val=""/>
      <w:lvlJc w:val="left"/>
      <w:pPr>
        <w:tabs>
          <w:tab w:val="num" w:pos="5760"/>
        </w:tabs>
        <w:ind w:left="5760" w:hanging="360"/>
      </w:pPr>
      <w:rPr>
        <w:rFonts w:ascii="Wingdings" w:hAnsi="Wingdings" w:hint="default"/>
        <w:sz w:val="20"/>
      </w:rPr>
    </w:lvl>
    <w:lvl w:ilvl="8" w:tplc="6E4E1DC2">
      <w:start w:val="1"/>
      <w:numFmt w:val="bullet"/>
      <w:lvlText w:val=""/>
      <w:lvlJc w:val="left"/>
      <w:pPr>
        <w:tabs>
          <w:tab w:val="num" w:pos="6480"/>
        </w:tabs>
        <w:ind w:left="6480" w:hanging="360"/>
      </w:pPr>
      <w:rPr>
        <w:rFonts w:ascii="Wingdings" w:hAnsi="Wingdings" w:hint="default"/>
        <w:sz w:val="20"/>
      </w:rPr>
    </w:lvl>
  </w:abstractNum>
  <w:abstractNum w:abstractNumId="14">
    <w:nsid w:val="6A795F6D"/>
    <w:multiLevelType w:val="hybridMultilevel"/>
    <w:tmpl w:val="4F68DDAC"/>
    <w:lvl w:ilvl="0" w:tplc="B808A3C0">
      <w:numFmt w:val="bullet"/>
      <w:lvlText w:val="-"/>
      <w:lvlJc w:val="left"/>
      <w:pPr>
        <w:ind w:left="285" w:hanging="320"/>
      </w:pPr>
      <w:rPr>
        <w:rFonts w:ascii="Times New Roman" w:eastAsia="Times New Roman" w:hAnsi="Times New Roman" w:cs="Times New Roman" w:hint="default"/>
        <w:b w:val="0"/>
        <w:bCs w:val="0"/>
        <w:i w:val="0"/>
        <w:iCs w:val="0"/>
        <w:spacing w:val="0"/>
        <w:w w:val="100"/>
        <w:sz w:val="24"/>
        <w:szCs w:val="24"/>
        <w:lang w:val="ru-RU" w:eastAsia="en-US" w:bidi="ar-SA"/>
      </w:rPr>
    </w:lvl>
    <w:lvl w:ilvl="1" w:tplc="65921DD6">
      <w:numFmt w:val="bullet"/>
      <w:lvlText w:val="•"/>
      <w:lvlJc w:val="left"/>
      <w:pPr>
        <w:ind w:left="1244" w:hanging="320"/>
      </w:pPr>
      <w:rPr>
        <w:rFonts w:hint="default"/>
        <w:lang w:val="ru-RU" w:eastAsia="en-US" w:bidi="ar-SA"/>
      </w:rPr>
    </w:lvl>
    <w:lvl w:ilvl="2" w:tplc="0298CE6A">
      <w:numFmt w:val="bullet"/>
      <w:lvlText w:val="•"/>
      <w:lvlJc w:val="left"/>
      <w:pPr>
        <w:ind w:left="2208" w:hanging="320"/>
      </w:pPr>
      <w:rPr>
        <w:rFonts w:hint="default"/>
        <w:lang w:val="ru-RU" w:eastAsia="en-US" w:bidi="ar-SA"/>
      </w:rPr>
    </w:lvl>
    <w:lvl w:ilvl="3" w:tplc="2E4A5A4C">
      <w:numFmt w:val="bullet"/>
      <w:lvlText w:val="•"/>
      <w:lvlJc w:val="left"/>
      <w:pPr>
        <w:ind w:left="3173" w:hanging="320"/>
      </w:pPr>
      <w:rPr>
        <w:rFonts w:hint="default"/>
        <w:lang w:val="ru-RU" w:eastAsia="en-US" w:bidi="ar-SA"/>
      </w:rPr>
    </w:lvl>
    <w:lvl w:ilvl="4" w:tplc="83C23FBA">
      <w:numFmt w:val="bullet"/>
      <w:lvlText w:val="•"/>
      <w:lvlJc w:val="left"/>
      <w:pPr>
        <w:ind w:left="4137" w:hanging="320"/>
      </w:pPr>
      <w:rPr>
        <w:rFonts w:hint="default"/>
        <w:lang w:val="ru-RU" w:eastAsia="en-US" w:bidi="ar-SA"/>
      </w:rPr>
    </w:lvl>
    <w:lvl w:ilvl="5" w:tplc="3E72FF12">
      <w:numFmt w:val="bullet"/>
      <w:lvlText w:val="•"/>
      <w:lvlJc w:val="left"/>
      <w:pPr>
        <w:ind w:left="5101" w:hanging="320"/>
      </w:pPr>
      <w:rPr>
        <w:rFonts w:hint="default"/>
        <w:lang w:val="ru-RU" w:eastAsia="en-US" w:bidi="ar-SA"/>
      </w:rPr>
    </w:lvl>
    <w:lvl w:ilvl="6" w:tplc="E9865720">
      <w:numFmt w:val="bullet"/>
      <w:lvlText w:val="•"/>
      <w:lvlJc w:val="left"/>
      <w:pPr>
        <w:ind w:left="6066" w:hanging="320"/>
      </w:pPr>
      <w:rPr>
        <w:rFonts w:hint="default"/>
        <w:lang w:val="ru-RU" w:eastAsia="en-US" w:bidi="ar-SA"/>
      </w:rPr>
    </w:lvl>
    <w:lvl w:ilvl="7" w:tplc="FCD072CE">
      <w:numFmt w:val="bullet"/>
      <w:lvlText w:val="•"/>
      <w:lvlJc w:val="left"/>
      <w:pPr>
        <w:ind w:left="7030" w:hanging="320"/>
      </w:pPr>
      <w:rPr>
        <w:rFonts w:hint="default"/>
        <w:lang w:val="ru-RU" w:eastAsia="en-US" w:bidi="ar-SA"/>
      </w:rPr>
    </w:lvl>
    <w:lvl w:ilvl="8" w:tplc="C03EBBDE">
      <w:numFmt w:val="bullet"/>
      <w:lvlText w:val="•"/>
      <w:lvlJc w:val="left"/>
      <w:pPr>
        <w:ind w:left="7994" w:hanging="320"/>
      </w:pPr>
      <w:rPr>
        <w:rFonts w:hint="default"/>
        <w:lang w:val="ru-RU" w:eastAsia="en-US" w:bidi="ar-SA"/>
      </w:rPr>
    </w:lvl>
  </w:abstractNum>
  <w:abstractNum w:abstractNumId="15">
    <w:nsid w:val="6F543668"/>
    <w:multiLevelType w:val="hybridMultilevel"/>
    <w:tmpl w:val="D1926B64"/>
    <w:lvl w:ilvl="0" w:tplc="4D0E9FD2">
      <w:start w:val="1"/>
      <w:numFmt w:val="bullet"/>
      <w:lvlText w:val=""/>
      <w:lvlJc w:val="left"/>
      <w:pPr>
        <w:tabs>
          <w:tab w:val="num" w:pos="720"/>
        </w:tabs>
        <w:ind w:left="720" w:hanging="360"/>
      </w:pPr>
      <w:rPr>
        <w:rFonts w:ascii="Symbol" w:hAnsi="Symbol" w:hint="default"/>
        <w:sz w:val="20"/>
      </w:rPr>
    </w:lvl>
    <w:lvl w:ilvl="1" w:tplc="EBC22D7E">
      <w:start w:val="1"/>
      <w:numFmt w:val="bullet"/>
      <w:lvlText w:val="o"/>
      <w:lvlJc w:val="left"/>
      <w:pPr>
        <w:tabs>
          <w:tab w:val="num" w:pos="1440"/>
        </w:tabs>
        <w:ind w:left="1440" w:hanging="360"/>
      </w:pPr>
      <w:rPr>
        <w:rFonts w:ascii="Courier New" w:hAnsi="Courier New" w:hint="default"/>
        <w:sz w:val="20"/>
      </w:rPr>
    </w:lvl>
    <w:lvl w:ilvl="2" w:tplc="B0FC372C">
      <w:start w:val="1"/>
      <w:numFmt w:val="bullet"/>
      <w:lvlText w:val=""/>
      <w:lvlJc w:val="left"/>
      <w:pPr>
        <w:tabs>
          <w:tab w:val="num" w:pos="2160"/>
        </w:tabs>
        <w:ind w:left="2160" w:hanging="360"/>
      </w:pPr>
      <w:rPr>
        <w:rFonts w:ascii="Wingdings" w:hAnsi="Wingdings" w:hint="default"/>
        <w:sz w:val="20"/>
      </w:rPr>
    </w:lvl>
    <w:lvl w:ilvl="3" w:tplc="E408B638">
      <w:start w:val="1"/>
      <w:numFmt w:val="bullet"/>
      <w:lvlText w:val=""/>
      <w:lvlJc w:val="left"/>
      <w:pPr>
        <w:tabs>
          <w:tab w:val="num" w:pos="2880"/>
        </w:tabs>
        <w:ind w:left="2880" w:hanging="360"/>
      </w:pPr>
      <w:rPr>
        <w:rFonts w:ascii="Wingdings" w:hAnsi="Wingdings" w:hint="default"/>
        <w:sz w:val="20"/>
      </w:rPr>
    </w:lvl>
    <w:lvl w:ilvl="4" w:tplc="39327E4C">
      <w:start w:val="1"/>
      <w:numFmt w:val="bullet"/>
      <w:lvlText w:val=""/>
      <w:lvlJc w:val="left"/>
      <w:pPr>
        <w:tabs>
          <w:tab w:val="num" w:pos="3600"/>
        </w:tabs>
        <w:ind w:left="3600" w:hanging="360"/>
      </w:pPr>
      <w:rPr>
        <w:rFonts w:ascii="Wingdings" w:hAnsi="Wingdings" w:hint="default"/>
        <w:sz w:val="20"/>
      </w:rPr>
    </w:lvl>
    <w:lvl w:ilvl="5" w:tplc="BE986138">
      <w:start w:val="1"/>
      <w:numFmt w:val="bullet"/>
      <w:lvlText w:val=""/>
      <w:lvlJc w:val="left"/>
      <w:pPr>
        <w:tabs>
          <w:tab w:val="num" w:pos="4320"/>
        </w:tabs>
        <w:ind w:left="4320" w:hanging="360"/>
      </w:pPr>
      <w:rPr>
        <w:rFonts w:ascii="Wingdings" w:hAnsi="Wingdings" w:hint="default"/>
        <w:sz w:val="20"/>
      </w:rPr>
    </w:lvl>
    <w:lvl w:ilvl="6" w:tplc="00AC3BB2">
      <w:start w:val="1"/>
      <w:numFmt w:val="bullet"/>
      <w:lvlText w:val=""/>
      <w:lvlJc w:val="left"/>
      <w:pPr>
        <w:tabs>
          <w:tab w:val="num" w:pos="5040"/>
        </w:tabs>
        <w:ind w:left="5040" w:hanging="360"/>
      </w:pPr>
      <w:rPr>
        <w:rFonts w:ascii="Wingdings" w:hAnsi="Wingdings" w:hint="default"/>
        <w:sz w:val="20"/>
      </w:rPr>
    </w:lvl>
    <w:lvl w:ilvl="7" w:tplc="A75E2EA4">
      <w:start w:val="1"/>
      <w:numFmt w:val="bullet"/>
      <w:lvlText w:val=""/>
      <w:lvlJc w:val="left"/>
      <w:pPr>
        <w:tabs>
          <w:tab w:val="num" w:pos="5760"/>
        </w:tabs>
        <w:ind w:left="5760" w:hanging="360"/>
      </w:pPr>
      <w:rPr>
        <w:rFonts w:ascii="Wingdings" w:hAnsi="Wingdings" w:hint="default"/>
        <w:sz w:val="20"/>
      </w:rPr>
    </w:lvl>
    <w:lvl w:ilvl="8" w:tplc="A19C5A2E">
      <w:start w:val="1"/>
      <w:numFmt w:val="bullet"/>
      <w:lvlText w:val=""/>
      <w:lvlJc w:val="left"/>
      <w:pPr>
        <w:tabs>
          <w:tab w:val="num" w:pos="6480"/>
        </w:tabs>
        <w:ind w:left="6480" w:hanging="360"/>
      </w:pPr>
      <w:rPr>
        <w:rFonts w:ascii="Wingdings" w:hAnsi="Wingdings" w:hint="default"/>
        <w:sz w:val="20"/>
      </w:rPr>
    </w:lvl>
  </w:abstractNum>
  <w:abstractNum w:abstractNumId="16">
    <w:nsid w:val="71D3733F"/>
    <w:multiLevelType w:val="hybridMultilevel"/>
    <w:tmpl w:val="546666E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3986123"/>
    <w:multiLevelType w:val="hybridMultilevel"/>
    <w:tmpl w:val="6BCE5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506896"/>
    <w:multiLevelType w:val="hybridMultilevel"/>
    <w:tmpl w:val="1DAE23EC"/>
    <w:lvl w:ilvl="0" w:tplc="81C4D294">
      <w:start w:val="1"/>
      <w:numFmt w:val="bullet"/>
      <w:lvlText w:val=""/>
      <w:lvlJc w:val="left"/>
      <w:pPr>
        <w:tabs>
          <w:tab w:val="num" w:pos="720"/>
        </w:tabs>
        <w:ind w:left="720" w:hanging="360"/>
      </w:pPr>
      <w:rPr>
        <w:rFonts w:ascii="Symbol" w:hAnsi="Symbol" w:hint="default"/>
        <w:sz w:val="20"/>
      </w:rPr>
    </w:lvl>
    <w:lvl w:ilvl="1" w:tplc="322057A2">
      <w:start w:val="1"/>
      <w:numFmt w:val="bullet"/>
      <w:lvlText w:val="o"/>
      <w:lvlJc w:val="left"/>
      <w:pPr>
        <w:tabs>
          <w:tab w:val="num" w:pos="1440"/>
        </w:tabs>
        <w:ind w:left="1440" w:hanging="360"/>
      </w:pPr>
      <w:rPr>
        <w:rFonts w:ascii="Courier New" w:hAnsi="Courier New" w:hint="default"/>
        <w:sz w:val="20"/>
      </w:rPr>
    </w:lvl>
    <w:lvl w:ilvl="2" w:tplc="5186D28E">
      <w:start w:val="1"/>
      <w:numFmt w:val="bullet"/>
      <w:lvlText w:val=""/>
      <w:lvlJc w:val="left"/>
      <w:pPr>
        <w:tabs>
          <w:tab w:val="num" w:pos="2160"/>
        </w:tabs>
        <w:ind w:left="2160" w:hanging="360"/>
      </w:pPr>
      <w:rPr>
        <w:rFonts w:ascii="Wingdings" w:hAnsi="Wingdings" w:hint="default"/>
        <w:sz w:val="20"/>
      </w:rPr>
    </w:lvl>
    <w:lvl w:ilvl="3" w:tplc="332A5B86">
      <w:start w:val="1"/>
      <w:numFmt w:val="bullet"/>
      <w:lvlText w:val=""/>
      <w:lvlJc w:val="left"/>
      <w:pPr>
        <w:tabs>
          <w:tab w:val="num" w:pos="2880"/>
        </w:tabs>
        <w:ind w:left="2880" w:hanging="360"/>
      </w:pPr>
      <w:rPr>
        <w:rFonts w:ascii="Wingdings" w:hAnsi="Wingdings" w:hint="default"/>
        <w:sz w:val="20"/>
      </w:rPr>
    </w:lvl>
    <w:lvl w:ilvl="4" w:tplc="B7B63C9E">
      <w:start w:val="1"/>
      <w:numFmt w:val="bullet"/>
      <w:lvlText w:val=""/>
      <w:lvlJc w:val="left"/>
      <w:pPr>
        <w:tabs>
          <w:tab w:val="num" w:pos="3600"/>
        </w:tabs>
        <w:ind w:left="3600" w:hanging="360"/>
      </w:pPr>
      <w:rPr>
        <w:rFonts w:ascii="Wingdings" w:hAnsi="Wingdings" w:hint="default"/>
        <w:sz w:val="20"/>
      </w:rPr>
    </w:lvl>
    <w:lvl w:ilvl="5" w:tplc="087CFD88">
      <w:start w:val="1"/>
      <w:numFmt w:val="bullet"/>
      <w:lvlText w:val=""/>
      <w:lvlJc w:val="left"/>
      <w:pPr>
        <w:tabs>
          <w:tab w:val="num" w:pos="4320"/>
        </w:tabs>
        <w:ind w:left="4320" w:hanging="360"/>
      </w:pPr>
      <w:rPr>
        <w:rFonts w:ascii="Wingdings" w:hAnsi="Wingdings" w:hint="default"/>
        <w:sz w:val="20"/>
      </w:rPr>
    </w:lvl>
    <w:lvl w:ilvl="6" w:tplc="E84AF12C">
      <w:start w:val="1"/>
      <w:numFmt w:val="bullet"/>
      <w:lvlText w:val=""/>
      <w:lvlJc w:val="left"/>
      <w:pPr>
        <w:tabs>
          <w:tab w:val="num" w:pos="5040"/>
        </w:tabs>
        <w:ind w:left="5040" w:hanging="360"/>
      </w:pPr>
      <w:rPr>
        <w:rFonts w:ascii="Wingdings" w:hAnsi="Wingdings" w:hint="default"/>
        <w:sz w:val="20"/>
      </w:rPr>
    </w:lvl>
    <w:lvl w:ilvl="7" w:tplc="DB004AA6">
      <w:start w:val="1"/>
      <w:numFmt w:val="bullet"/>
      <w:lvlText w:val=""/>
      <w:lvlJc w:val="left"/>
      <w:pPr>
        <w:tabs>
          <w:tab w:val="num" w:pos="5760"/>
        </w:tabs>
        <w:ind w:left="5760" w:hanging="360"/>
      </w:pPr>
      <w:rPr>
        <w:rFonts w:ascii="Wingdings" w:hAnsi="Wingdings" w:hint="default"/>
        <w:sz w:val="20"/>
      </w:rPr>
    </w:lvl>
    <w:lvl w:ilvl="8" w:tplc="4FAC0E6A">
      <w:start w:val="1"/>
      <w:numFmt w:val="bullet"/>
      <w:lvlText w:val=""/>
      <w:lvlJc w:val="left"/>
      <w:pPr>
        <w:tabs>
          <w:tab w:val="num" w:pos="6480"/>
        </w:tabs>
        <w:ind w:left="6480" w:hanging="360"/>
      </w:pPr>
      <w:rPr>
        <w:rFonts w:ascii="Wingdings" w:hAnsi="Wingdings" w:hint="default"/>
        <w:sz w:val="20"/>
      </w:rPr>
    </w:lvl>
  </w:abstractNum>
  <w:abstractNum w:abstractNumId="19">
    <w:nsid w:val="74A22D87"/>
    <w:multiLevelType w:val="hybridMultilevel"/>
    <w:tmpl w:val="BD18FCA8"/>
    <w:lvl w:ilvl="0" w:tplc="60F04CEA">
      <w:start w:val="1"/>
      <w:numFmt w:val="bullet"/>
      <w:lvlText w:val=""/>
      <w:lvlJc w:val="left"/>
      <w:pPr>
        <w:tabs>
          <w:tab w:val="num" w:pos="720"/>
        </w:tabs>
        <w:ind w:left="720" w:hanging="360"/>
      </w:pPr>
      <w:rPr>
        <w:rFonts w:ascii="Symbol" w:hAnsi="Symbol" w:hint="default"/>
        <w:sz w:val="20"/>
      </w:rPr>
    </w:lvl>
    <w:lvl w:ilvl="1" w:tplc="11C2A05A">
      <w:start w:val="1"/>
      <w:numFmt w:val="bullet"/>
      <w:lvlText w:val="o"/>
      <w:lvlJc w:val="left"/>
      <w:pPr>
        <w:tabs>
          <w:tab w:val="num" w:pos="1440"/>
        </w:tabs>
        <w:ind w:left="1440" w:hanging="360"/>
      </w:pPr>
      <w:rPr>
        <w:rFonts w:ascii="Courier New" w:hAnsi="Courier New" w:hint="default"/>
        <w:sz w:val="20"/>
      </w:rPr>
    </w:lvl>
    <w:lvl w:ilvl="2" w:tplc="14961F70">
      <w:start w:val="1"/>
      <w:numFmt w:val="bullet"/>
      <w:lvlText w:val=""/>
      <w:lvlJc w:val="left"/>
      <w:pPr>
        <w:tabs>
          <w:tab w:val="num" w:pos="2160"/>
        </w:tabs>
        <w:ind w:left="2160" w:hanging="360"/>
      </w:pPr>
      <w:rPr>
        <w:rFonts w:ascii="Wingdings" w:hAnsi="Wingdings" w:hint="default"/>
        <w:sz w:val="20"/>
      </w:rPr>
    </w:lvl>
    <w:lvl w:ilvl="3" w:tplc="882C6994">
      <w:start w:val="1"/>
      <w:numFmt w:val="bullet"/>
      <w:lvlText w:val=""/>
      <w:lvlJc w:val="left"/>
      <w:pPr>
        <w:tabs>
          <w:tab w:val="num" w:pos="2880"/>
        </w:tabs>
        <w:ind w:left="2880" w:hanging="360"/>
      </w:pPr>
      <w:rPr>
        <w:rFonts w:ascii="Wingdings" w:hAnsi="Wingdings" w:hint="default"/>
        <w:sz w:val="20"/>
      </w:rPr>
    </w:lvl>
    <w:lvl w:ilvl="4" w:tplc="B5F29FCA">
      <w:start w:val="1"/>
      <w:numFmt w:val="bullet"/>
      <w:lvlText w:val=""/>
      <w:lvlJc w:val="left"/>
      <w:pPr>
        <w:tabs>
          <w:tab w:val="num" w:pos="3600"/>
        </w:tabs>
        <w:ind w:left="3600" w:hanging="360"/>
      </w:pPr>
      <w:rPr>
        <w:rFonts w:ascii="Wingdings" w:hAnsi="Wingdings" w:hint="default"/>
        <w:sz w:val="20"/>
      </w:rPr>
    </w:lvl>
    <w:lvl w:ilvl="5" w:tplc="7652BD42">
      <w:start w:val="1"/>
      <w:numFmt w:val="bullet"/>
      <w:lvlText w:val=""/>
      <w:lvlJc w:val="left"/>
      <w:pPr>
        <w:tabs>
          <w:tab w:val="num" w:pos="4320"/>
        </w:tabs>
        <w:ind w:left="4320" w:hanging="360"/>
      </w:pPr>
      <w:rPr>
        <w:rFonts w:ascii="Wingdings" w:hAnsi="Wingdings" w:hint="default"/>
        <w:sz w:val="20"/>
      </w:rPr>
    </w:lvl>
    <w:lvl w:ilvl="6" w:tplc="086EA00A">
      <w:start w:val="1"/>
      <w:numFmt w:val="bullet"/>
      <w:lvlText w:val=""/>
      <w:lvlJc w:val="left"/>
      <w:pPr>
        <w:tabs>
          <w:tab w:val="num" w:pos="5040"/>
        </w:tabs>
        <w:ind w:left="5040" w:hanging="360"/>
      </w:pPr>
      <w:rPr>
        <w:rFonts w:ascii="Wingdings" w:hAnsi="Wingdings" w:hint="default"/>
        <w:sz w:val="20"/>
      </w:rPr>
    </w:lvl>
    <w:lvl w:ilvl="7" w:tplc="0AE451FE">
      <w:start w:val="1"/>
      <w:numFmt w:val="bullet"/>
      <w:lvlText w:val=""/>
      <w:lvlJc w:val="left"/>
      <w:pPr>
        <w:tabs>
          <w:tab w:val="num" w:pos="5760"/>
        </w:tabs>
        <w:ind w:left="5760" w:hanging="360"/>
      </w:pPr>
      <w:rPr>
        <w:rFonts w:ascii="Wingdings" w:hAnsi="Wingdings" w:hint="default"/>
        <w:sz w:val="20"/>
      </w:rPr>
    </w:lvl>
    <w:lvl w:ilvl="8" w:tplc="EFC06310">
      <w:start w:val="1"/>
      <w:numFmt w:val="bullet"/>
      <w:lvlText w:val=""/>
      <w:lvlJc w:val="left"/>
      <w:pPr>
        <w:tabs>
          <w:tab w:val="num" w:pos="6480"/>
        </w:tabs>
        <w:ind w:left="6480" w:hanging="360"/>
      </w:pPr>
      <w:rPr>
        <w:rFonts w:ascii="Wingdings" w:hAnsi="Wingdings" w:hint="default"/>
        <w:sz w:val="20"/>
      </w:rPr>
    </w:lvl>
  </w:abstractNum>
  <w:abstractNum w:abstractNumId="20">
    <w:nsid w:val="76060F36"/>
    <w:multiLevelType w:val="hybridMultilevel"/>
    <w:tmpl w:val="77569568"/>
    <w:lvl w:ilvl="0" w:tplc="2D9AB1D8">
      <w:start w:val="1"/>
      <w:numFmt w:val="bullet"/>
      <w:lvlText w:val=""/>
      <w:lvlJc w:val="left"/>
      <w:pPr>
        <w:ind w:left="1429" w:hanging="360"/>
      </w:pPr>
      <w:rPr>
        <w:rFonts w:ascii="Symbol" w:hAnsi="Symbol" w:hint="default"/>
      </w:rPr>
    </w:lvl>
    <w:lvl w:ilvl="1" w:tplc="4BCC58C4">
      <w:start w:val="1"/>
      <w:numFmt w:val="bullet"/>
      <w:lvlText w:val="o"/>
      <w:lvlJc w:val="left"/>
      <w:pPr>
        <w:ind w:left="2149" w:hanging="360"/>
      </w:pPr>
      <w:rPr>
        <w:rFonts w:ascii="Courier New" w:hAnsi="Courier New" w:cs="Courier New" w:hint="default"/>
      </w:rPr>
    </w:lvl>
    <w:lvl w:ilvl="2" w:tplc="AD84181E">
      <w:start w:val="1"/>
      <w:numFmt w:val="bullet"/>
      <w:lvlText w:val=""/>
      <w:lvlJc w:val="left"/>
      <w:pPr>
        <w:ind w:left="2869" w:hanging="360"/>
      </w:pPr>
      <w:rPr>
        <w:rFonts w:ascii="Wingdings" w:hAnsi="Wingdings" w:hint="default"/>
      </w:rPr>
    </w:lvl>
    <w:lvl w:ilvl="3" w:tplc="9C9A3590">
      <w:start w:val="1"/>
      <w:numFmt w:val="bullet"/>
      <w:lvlText w:val=""/>
      <w:lvlJc w:val="left"/>
      <w:pPr>
        <w:ind w:left="3589" w:hanging="360"/>
      </w:pPr>
      <w:rPr>
        <w:rFonts w:ascii="Symbol" w:hAnsi="Symbol" w:hint="default"/>
      </w:rPr>
    </w:lvl>
    <w:lvl w:ilvl="4" w:tplc="670CD3D6">
      <w:start w:val="1"/>
      <w:numFmt w:val="bullet"/>
      <w:lvlText w:val="o"/>
      <w:lvlJc w:val="left"/>
      <w:pPr>
        <w:ind w:left="4309" w:hanging="360"/>
      </w:pPr>
      <w:rPr>
        <w:rFonts w:ascii="Courier New" w:hAnsi="Courier New" w:cs="Courier New" w:hint="default"/>
      </w:rPr>
    </w:lvl>
    <w:lvl w:ilvl="5" w:tplc="573C045C">
      <w:start w:val="1"/>
      <w:numFmt w:val="bullet"/>
      <w:lvlText w:val=""/>
      <w:lvlJc w:val="left"/>
      <w:pPr>
        <w:ind w:left="5029" w:hanging="360"/>
      </w:pPr>
      <w:rPr>
        <w:rFonts w:ascii="Wingdings" w:hAnsi="Wingdings" w:hint="default"/>
      </w:rPr>
    </w:lvl>
    <w:lvl w:ilvl="6" w:tplc="A636F0FE">
      <w:start w:val="1"/>
      <w:numFmt w:val="bullet"/>
      <w:lvlText w:val=""/>
      <w:lvlJc w:val="left"/>
      <w:pPr>
        <w:ind w:left="5749" w:hanging="360"/>
      </w:pPr>
      <w:rPr>
        <w:rFonts w:ascii="Symbol" w:hAnsi="Symbol" w:hint="default"/>
      </w:rPr>
    </w:lvl>
    <w:lvl w:ilvl="7" w:tplc="D16CDBB4">
      <w:start w:val="1"/>
      <w:numFmt w:val="bullet"/>
      <w:lvlText w:val="o"/>
      <w:lvlJc w:val="left"/>
      <w:pPr>
        <w:ind w:left="6469" w:hanging="360"/>
      </w:pPr>
      <w:rPr>
        <w:rFonts w:ascii="Courier New" w:hAnsi="Courier New" w:cs="Courier New" w:hint="default"/>
      </w:rPr>
    </w:lvl>
    <w:lvl w:ilvl="8" w:tplc="0372A67C">
      <w:start w:val="1"/>
      <w:numFmt w:val="bullet"/>
      <w:lvlText w:val=""/>
      <w:lvlJc w:val="left"/>
      <w:pPr>
        <w:ind w:left="7189" w:hanging="360"/>
      </w:pPr>
      <w:rPr>
        <w:rFonts w:ascii="Wingdings" w:hAnsi="Wingdings" w:hint="default"/>
      </w:rPr>
    </w:lvl>
  </w:abstractNum>
  <w:abstractNum w:abstractNumId="21">
    <w:nsid w:val="7AC93839"/>
    <w:multiLevelType w:val="hybridMultilevel"/>
    <w:tmpl w:val="63C05048"/>
    <w:lvl w:ilvl="0" w:tplc="7292C236">
      <w:start w:val="1"/>
      <w:numFmt w:val="bullet"/>
      <w:lvlText w:val=""/>
      <w:lvlJc w:val="left"/>
      <w:pPr>
        <w:tabs>
          <w:tab w:val="num" w:pos="720"/>
        </w:tabs>
        <w:ind w:left="720" w:hanging="360"/>
      </w:pPr>
      <w:rPr>
        <w:rFonts w:ascii="Symbol" w:hAnsi="Symbol" w:hint="default"/>
        <w:sz w:val="20"/>
      </w:rPr>
    </w:lvl>
    <w:lvl w:ilvl="1" w:tplc="1270AE88">
      <w:start w:val="1"/>
      <w:numFmt w:val="bullet"/>
      <w:lvlText w:val="o"/>
      <w:lvlJc w:val="left"/>
      <w:pPr>
        <w:tabs>
          <w:tab w:val="num" w:pos="1440"/>
        </w:tabs>
        <w:ind w:left="1440" w:hanging="360"/>
      </w:pPr>
      <w:rPr>
        <w:rFonts w:ascii="Courier New" w:hAnsi="Courier New" w:hint="default"/>
        <w:sz w:val="20"/>
      </w:rPr>
    </w:lvl>
    <w:lvl w:ilvl="2" w:tplc="0E4CFC30">
      <w:start w:val="1"/>
      <w:numFmt w:val="bullet"/>
      <w:lvlText w:val=""/>
      <w:lvlJc w:val="left"/>
      <w:pPr>
        <w:tabs>
          <w:tab w:val="num" w:pos="2160"/>
        </w:tabs>
        <w:ind w:left="2160" w:hanging="360"/>
      </w:pPr>
      <w:rPr>
        <w:rFonts w:ascii="Wingdings" w:hAnsi="Wingdings" w:hint="default"/>
        <w:sz w:val="20"/>
      </w:rPr>
    </w:lvl>
    <w:lvl w:ilvl="3" w:tplc="63CACE1E">
      <w:start w:val="1"/>
      <w:numFmt w:val="bullet"/>
      <w:lvlText w:val=""/>
      <w:lvlJc w:val="left"/>
      <w:pPr>
        <w:tabs>
          <w:tab w:val="num" w:pos="2880"/>
        </w:tabs>
        <w:ind w:left="2880" w:hanging="360"/>
      </w:pPr>
      <w:rPr>
        <w:rFonts w:ascii="Wingdings" w:hAnsi="Wingdings" w:hint="default"/>
        <w:sz w:val="20"/>
      </w:rPr>
    </w:lvl>
    <w:lvl w:ilvl="4" w:tplc="FA50714E">
      <w:start w:val="1"/>
      <w:numFmt w:val="bullet"/>
      <w:lvlText w:val=""/>
      <w:lvlJc w:val="left"/>
      <w:pPr>
        <w:tabs>
          <w:tab w:val="num" w:pos="3600"/>
        </w:tabs>
        <w:ind w:left="3600" w:hanging="360"/>
      </w:pPr>
      <w:rPr>
        <w:rFonts w:ascii="Wingdings" w:hAnsi="Wingdings" w:hint="default"/>
        <w:sz w:val="20"/>
      </w:rPr>
    </w:lvl>
    <w:lvl w:ilvl="5" w:tplc="5900A60C">
      <w:start w:val="1"/>
      <w:numFmt w:val="bullet"/>
      <w:lvlText w:val=""/>
      <w:lvlJc w:val="left"/>
      <w:pPr>
        <w:tabs>
          <w:tab w:val="num" w:pos="4320"/>
        </w:tabs>
        <w:ind w:left="4320" w:hanging="360"/>
      </w:pPr>
      <w:rPr>
        <w:rFonts w:ascii="Wingdings" w:hAnsi="Wingdings" w:hint="default"/>
        <w:sz w:val="20"/>
      </w:rPr>
    </w:lvl>
    <w:lvl w:ilvl="6" w:tplc="8F2E3D4E">
      <w:start w:val="1"/>
      <w:numFmt w:val="bullet"/>
      <w:lvlText w:val=""/>
      <w:lvlJc w:val="left"/>
      <w:pPr>
        <w:tabs>
          <w:tab w:val="num" w:pos="5040"/>
        </w:tabs>
        <w:ind w:left="5040" w:hanging="360"/>
      </w:pPr>
      <w:rPr>
        <w:rFonts w:ascii="Wingdings" w:hAnsi="Wingdings" w:hint="default"/>
        <w:sz w:val="20"/>
      </w:rPr>
    </w:lvl>
    <w:lvl w:ilvl="7" w:tplc="4948DA7C">
      <w:start w:val="1"/>
      <w:numFmt w:val="bullet"/>
      <w:lvlText w:val=""/>
      <w:lvlJc w:val="left"/>
      <w:pPr>
        <w:tabs>
          <w:tab w:val="num" w:pos="5760"/>
        </w:tabs>
        <w:ind w:left="5760" w:hanging="360"/>
      </w:pPr>
      <w:rPr>
        <w:rFonts w:ascii="Wingdings" w:hAnsi="Wingdings" w:hint="default"/>
        <w:sz w:val="20"/>
      </w:rPr>
    </w:lvl>
    <w:lvl w:ilvl="8" w:tplc="7DBE4EC2">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6"/>
  </w:num>
  <w:num w:numId="3">
    <w:abstractNumId w:val="0"/>
  </w:num>
  <w:num w:numId="4">
    <w:abstractNumId w:val="8"/>
  </w:num>
  <w:num w:numId="5">
    <w:abstractNumId w:val="12"/>
  </w:num>
  <w:num w:numId="6">
    <w:abstractNumId w:val="9"/>
  </w:num>
  <w:num w:numId="7">
    <w:abstractNumId w:val="17"/>
  </w:num>
  <w:num w:numId="8">
    <w:abstractNumId w:val="2"/>
  </w:num>
  <w:num w:numId="9">
    <w:abstractNumId w:val="14"/>
  </w:num>
  <w:num w:numId="10">
    <w:abstractNumId w:val="11"/>
  </w:num>
  <w:num w:numId="11">
    <w:abstractNumId w:val="20"/>
  </w:num>
  <w:num w:numId="12">
    <w:abstractNumId w:val="10"/>
  </w:num>
  <w:num w:numId="13">
    <w:abstractNumId w:val="5"/>
  </w:num>
  <w:num w:numId="14">
    <w:abstractNumId w:val="6"/>
  </w:num>
  <w:num w:numId="15">
    <w:abstractNumId w:val="13"/>
  </w:num>
  <w:num w:numId="16">
    <w:abstractNumId w:val="1"/>
  </w:num>
  <w:num w:numId="17">
    <w:abstractNumId w:val="15"/>
  </w:num>
  <w:num w:numId="18">
    <w:abstractNumId w:val="19"/>
  </w:num>
  <w:num w:numId="19">
    <w:abstractNumId w:val="3"/>
  </w:num>
  <w:num w:numId="20">
    <w:abstractNumId w:val="4"/>
  </w:num>
  <w:num w:numId="21">
    <w:abstractNumId w:val="1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C94"/>
    <w:rsid w:val="00060D05"/>
    <w:rsid w:val="00074A28"/>
    <w:rsid w:val="000C398F"/>
    <w:rsid w:val="000D1573"/>
    <w:rsid w:val="000E753A"/>
    <w:rsid w:val="0017365D"/>
    <w:rsid w:val="001E36CB"/>
    <w:rsid w:val="001F1C10"/>
    <w:rsid w:val="002204A3"/>
    <w:rsid w:val="0022622D"/>
    <w:rsid w:val="002D289E"/>
    <w:rsid w:val="003110E5"/>
    <w:rsid w:val="00324A34"/>
    <w:rsid w:val="003936B4"/>
    <w:rsid w:val="0043773A"/>
    <w:rsid w:val="00446024"/>
    <w:rsid w:val="004464D1"/>
    <w:rsid w:val="00495A5B"/>
    <w:rsid w:val="004B0771"/>
    <w:rsid w:val="004B2B12"/>
    <w:rsid w:val="004E3675"/>
    <w:rsid w:val="00520134"/>
    <w:rsid w:val="00651440"/>
    <w:rsid w:val="0067535E"/>
    <w:rsid w:val="00710114"/>
    <w:rsid w:val="00730C0B"/>
    <w:rsid w:val="007D0C94"/>
    <w:rsid w:val="007D1E51"/>
    <w:rsid w:val="007F44AE"/>
    <w:rsid w:val="00874603"/>
    <w:rsid w:val="0089351E"/>
    <w:rsid w:val="008B2EC0"/>
    <w:rsid w:val="0091025A"/>
    <w:rsid w:val="009329D8"/>
    <w:rsid w:val="00A13E35"/>
    <w:rsid w:val="00AE108E"/>
    <w:rsid w:val="00AE725F"/>
    <w:rsid w:val="00B45E4A"/>
    <w:rsid w:val="00C12451"/>
    <w:rsid w:val="00C87E21"/>
    <w:rsid w:val="00CF3A01"/>
    <w:rsid w:val="00D363BD"/>
    <w:rsid w:val="00DF3BD3"/>
    <w:rsid w:val="00E94203"/>
    <w:rsid w:val="00FB7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C94"/>
    <w:pPr>
      <w:spacing w:after="0" w:line="240" w:lineRule="auto"/>
      <w:ind w:left="-340" w:right="-170"/>
      <w:jc w:val="both"/>
    </w:pPr>
    <w:rPr>
      <w:rFonts w:ascii="Calibri" w:eastAsia="Calibri" w:hAnsi="Calibri" w:cs="Times New Roman"/>
    </w:rPr>
  </w:style>
  <w:style w:type="paragraph" w:styleId="1">
    <w:name w:val="heading 1"/>
    <w:basedOn w:val="a"/>
    <w:next w:val="a"/>
    <w:link w:val="10"/>
    <w:uiPriority w:val="9"/>
    <w:qFormat/>
    <w:rsid w:val="007D0C94"/>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6514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95A5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0C94"/>
    <w:rPr>
      <w:rFonts w:ascii="Cambria" w:eastAsia="Times New Roman" w:hAnsi="Cambria" w:cs="Times New Roman"/>
      <w:b/>
      <w:bCs/>
      <w:kern w:val="32"/>
      <w:sz w:val="32"/>
      <w:szCs w:val="32"/>
    </w:rPr>
  </w:style>
  <w:style w:type="paragraph" w:customStyle="1" w:styleId="ConsPlusNormal">
    <w:name w:val="ConsPlusNormal"/>
    <w:link w:val="ConsPlusNormal0"/>
    <w:qFormat/>
    <w:rsid w:val="007D0C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0C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7D0C9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7D0C94"/>
    <w:rPr>
      <w:rFonts w:ascii="Courier New" w:eastAsia="Times New Roman" w:hAnsi="Courier New" w:cs="Courier New"/>
      <w:sz w:val="20"/>
      <w:szCs w:val="20"/>
      <w:lang w:eastAsia="ru-RU"/>
    </w:rPr>
  </w:style>
  <w:style w:type="paragraph" w:styleId="a3">
    <w:name w:val="Body Text"/>
    <w:basedOn w:val="a"/>
    <w:link w:val="a4"/>
    <w:uiPriority w:val="99"/>
    <w:rsid w:val="007D0C94"/>
    <w:pPr>
      <w:ind w:left="0" w:right="0"/>
      <w:jc w:val="left"/>
    </w:pPr>
    <w:rPr>
      <w:rFonts w:ascii="Times New Roman" w:eastAsia="Times New Roman" w:hAnsi="Times New Roman"/>
      <w:sz w:val="28"/>
      <w:szCs w:val="28"/>
      <w:lang w:val="x-none" w:eastAsia="x-none"/>
    </w:rPr>
  </w:style>
  <w:style w:type="character" w:customStyle="1" w:styleId="a4">
    <w:name w:val="Основной текст Знак"/>
    <w:basedOn w:val="a0"/>
    <w:link w:val="a3"/>
    <w:uiPriority w:val="99"/>
    <w:rsid w:val="007D0C94"/>
    <w:rPr>
      <w:rFonts w:ascii="Times New Roman" w:eastAsia="Times New Roman" w:hAnsi="Times New Roman" w:cs="Times New Roman"/>
      <w:sz w:val="28"/>
      <w:szCs w:val="28"/>
      <w:lang w:val="x-none" w:eastAsia="x-none"/>
    </w:rPr>
  </w:style>
  <w:style w:type="paragraph" w:customStyle="1" w:styleId="a5">
    <w:name w:val="Цитаты"/>
    <w:basedOn w:val="a"/>
    <w:rsid w:val="007D0C94"/>
    <w:pPr>
      <w:suppressAutoHyphens/>
      <w:autoSpaceDE w:val="0"/>
      <w:spacing w:before="100" w:after="100"/>
      <w:ind w:left="360" w:right="360"/>
      <w:jc w:val="left"/>
    </w:pPr>
    <w:rPr>
      <w:rFonts w:ascii="Times New Roman" w:eastAsia="Times New Roman" w:hAnsi="Times New Roman"/>
      <w:sz w:val="20"/>
      <w:szCs w:val="24"/>
      <w:lang w:eastAsia="zh-CN"/>
    </w:rPr>
  </w:style>
  <w:style w:type="paragraph" w:customStyle="1" w:styleId="a6">
    <w:name w:val="Пункт б/н"/>
    <w:basedOn w:val="a"/>
    <w:semiHidden/>
    <w:rsid w:val="007D0C94"/>
    <w:pPr>
      <w:tabs>
        <w:tab w:val="left" w:pos="1134"/>
      </w:tabs>
      <w:ind w:left="0" w:right="0" w:firstLine="567"/>
    </w:pPr>
    <w:rPr>
      <w:rFonts w:ascii="Times New Roman" w:eastAsia="Times New Roman" w:hAnsi="Times New Roman"/>
      <w:sz w:val="24"/>
      <w:szCs w:val="24"/>
      <w:lang w:eastAsia="ru-RU"/>
    </w:rPr>
  </w:style>
  <w:style w:type="paragraph" w:customStyle="1" w:styleId="-">
    <w:name w:val="Контракт-раздел"/>
    <w:basedOn w:val="a"/>
    <w:next w:val="a"/>
    <w:rsid w:val="007D0C94"/>
    <w:pPr>
      <w:keepNext/>
      <w:numPr>
        <w:ilvl w:val="1"/>
        <w:numId w:val="3"/>
      </w:numPr>
      <w:tabs>
        <w:tab w:val="clear" w:pos="851"/>
        <w:tab w:val="num" w:pos="0"/>
        <w:tab w:val="left" w:pos="540"/>
      </w:tabs>
      <w:suppressAutoHyphens/>
      <w:spacing w:before="360" w:after="120"/>
      <w:ind w:left="0" w:right="0" w:firstLine="0"/>
      <w:jc w:val="center"/>
      <w:outlineLvl w:val="3"/>
    </w:pPr>
    <w:rPr>
      <w:rFonts w:ascii="Times New Roman" w:eastAsia="Times New Roman" w:hAnsi="Times New Roman"/>
      <w:b/>
      <w:bCs/>
      <w:caps/>
      <w:smallCaps/>
      <w:sz w:val="24"/>
      <w:szCs w:val="24"/>
      <w:lang w:eastAsia="ru-RU"/>
    </w:rPr>
  </w:style>
  <w:style w:type="paragraph" w:styleId="a7">
    <w:name w:val="header"/>
    <w:basedOn w:val="a"/>
    <w:link w:val="a8"/>
    <w:uiPriority w:val="99"/>
    <w:unhideWhenUsed/>
    <w:rsid w:val="007D0C94"/>
    <w:pPr>
      <w:tabs>
        <w:tab w:val="center" w:pos="4677"/>
        <w:tab w:val="right" w:pos="9355"/>
      </w:tabs>
    </w:pPr>
  </w:style>
  <w:style w:type="character" w:customStyle="1" w:styleId="a8">
    <w:name w:val="Верхний колонтитул Знак"/>
    <w:basedOn w:val="a0"/>
    <w:link w:val="a7"/>
    <w:uiPriority w:val="99"/>
    <w:rsid w:val="007D0C94"/>
    <w:rPr>
      <w:rFonts w:ascii="Calibri" w:eastAsia="Calibri" w:hAnsi="Calibri" w:cs="Times New Roman"/>
    </w:rPr>
  </w:style>
  <w:style w:type="paragraph" w:customStyle="1" w:styleId="11">
    <w:name w:val="Обычный1"/>
    <w:rsid w:val="007D0C94"/>
    <w:pPr>
      <w:spacing w:after="0" w:line="240" w:lineRule="auto"/>
    </w:pPr>
    <w:rPr>
      <w:rFonts w:ascii="Times New Roman" w:eastAsia="Times New Roman" w:hAnsi="Times New Roman" w:cs="Times New Roman"/>
      <w:color w:val="000000"/>
      <w:sz w:val="24"/>
      <w:szCs w:val="20"/>
      <w:lang w:val="en-US" w:eastAsia="ru-RU"/>
    </w:rPr>
  </w:style>
  <w:style w:type="paragraph" w:customStyle="1" w:styleId="a9">
    <w:name w:val="Стиль"/>
    <w:uiPriority w:val="99"/>
    <w:rsid w:val="007D0C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651440"/>
    <w:rPr>
      <w:rFonts w:asciiTheme="majorHAnsi" w:eastAsiaTheme="majorEastAsia" w:hAnsiTheme="majorHAnsi" w:cstheme="majorBidi"/>
      <w:b/>
      <w:bCs/>
      <w:color w:val="4F81BD" w:themeColor="accent1"/>
      <w:sz w:val="26"/>
      <w:szCs w:val="26"/>
    </w:rPr>
  </w:style>
  <w:style w:type="character" w:customStyle="1" w:styleId="ConsPlusNormal0">
    <w:name w:val="ConsPlusNormal Знак"/>
    <w:link w:val="ConsPlusNormal"/>
    <w:qFormat/>
    <w:locked/>
    <w:rsid w:val="009329D8"/>
    <w:rPr>
      <w:rFonts w:ascii="Calibri" w:eastAsia="Times New Roman" w:hAnsi="Calibri" w:cs="Calibri"/>
      <w:szCs w:val="20"/>
      <w:lang w:eastAsia="ru-RU"/>
    </w:rPr>
  </w:style>
  <w:style w:type="character" w:customStyle="1" w:styleId="30">
    <w:name w:val="Заголовок 3 Знак"/>
    <w:basedOn w:val="a0"/>
    <w:link w:val="3"/>
    <w:uiPriority w:val="9"/>
    <w:semiHidden/>
    <w:rsid w:val="00495A5B"/>
    <w:rPr>
      <w:rFonts w:asciiTheme="majorHAnsi" w:eastAsiaTheme="majorEastAsia" w:hAnsiTheme="majorHAnsi" w:cstheme="majorBidi"/>
      <w:b/>
      <w:bCs/>
      <w:color w:val="4F81BD" w:themeColor="accent1"/>
    </w:rPr>
  </w:style>
  <w:style w:type="table" w:styleId="aa">
    <w:name w:val="Table Grid"/>
    <w:basedOn w:val="a1"/>
    <w:uiPriority w:val="39"/>
    <w:rsid w:val="00495A5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rsid w:val="00495A5B"/>
    <w:rPr>
      <w:color w:val="0000FF"/>
      <w:u w:val="single"/>
    </w:rPr>
  </w:style>
  <w:style w:type="paragraph" w:styleId="ac">
    <w:name w:val="List Paragraph"/>
    <w:basedOn w:val="a"/>
    <w:uiPriority w:val="34"/>
    <w:qFormat/>
    <w:rsid w:val="00495A5B"/>
    <w:pPr>
      <w:ind w:left="720" w:right="0"/>
      <w:contextualSpacing/>
      <w:jc w:val="left"/>
    </w:pPr>
    <w:rPr>
      <w:rFonts w:ascii="Times New Roman CYR" w:eastAsia="Times New Roman" w:hAnsi="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C94"/>
    <w:pPr>
      <w:spacing w:after="0" w:line="240" w:lineRule="auto"/>
      <w:ind w:left="-340" w:right="-170"/>
      <w:jc w:val="both"/>
    </w:pPr>
    <w:rPr>
      <w:rFonts w:ascii="Calibri" w:eastAsia="Calibri" w:hAnsi="Calibri" w:cs="Times New Roman"/>
    </w:rPr>
  </w:style>
  <w:style w:type="paragraph" w:styleId="1">
    <w:name w:val="heading 1"/>
    <w:basedOn w:val="a"/>
    <w:next w:val="a"/>
    <w:link w:val="10"/>
    <w:uiPriority w:val="9"/>
    <w:qFormat/>
    <w:rsid w:val="007D0C94"/>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6514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95A5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0C94"/>
    <w:rPr>
      <w:rFonts w:ascii="Cambria" w:eastAsia="Times New Roman" w:hAnsi="Cambria" w:cs="Times New Roman"/>
      <w:b/>
      <w:bCs/>
      <w:kern w:val="32"/>
      <w:sz w:val="32"/>
      <w:szCs w:val="32"/>
    </w:rPr>
  </w:style>
  <w:style w:type="paragraph" w:customStyle="1" w:styleId="ConsPlusNormal">
    <w:name w:val="ConsPlusNormal"/>
    <w:link w:val="ConsPlusNormal0"/>
    <w:qFormat/>
    <w:rsid w:val="007D0C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0C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7D0C9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7D0C94"/>
    <w:rPr>
      <w:rFonts w:ascii="Courier New" w:eastAsia="Times New Roman" w:hAnsi="Courier New" w:cs="Courier New"/>
      <w:sz w:val="20"/>
      <w:szCs w:val="20"/>
      <w:lang w:eastAsia="ru-RU"/>
    </w:rPr>
  </w:style>
  <w:style w:type="paragraph" w:styleId="a3">
    <w:name w:val="Body Text"/>
    <w:basedOn w:val="a"/>
    <w:link w:val="a4"/>
    <w:uiPriority w:val="99"/>
    <w:rsid w:val="007D0C94"/>
    <w:pPr>
      <w:ind w:left="0" w:right="0"/>
      <w:jc w:val="left"/>
    </w:pPr>
    <w:rPr>
      <w:rFonts w:ascii="Times New Roman" w:eastAsia="Times New Roman" w:hAnsi="Times New Roman"/>
      <w:sz w:val="28"/>
      <w:szCs w:val="28"/>
      <w:lang w:val="x-none" w:eastAsia="x-none"/>
    </w:rPr>
  </w:style>
  <w:style w:type="character" w:customStyle="1" w:styleId="a4">
    <w:name w:val="Основной текст Знак"/>
    <w:basedOn w:val="a0"/>
    <w:link w:val="a3"/>
    <w:uiPriority w:val="99"/>
    <w:rsid w:val="007D0C94"/>
    <w:rPr>
      <w:rFonts w:ascii="Times New Roman" w:eastAsia="Times New Roman" w:hAnsi="Times New Roman" w:cs="Times New Roman"/>
      <w:sz w:val="28"/>
      <w:szCs w:val="28"/>
      <w:lang w:val="x-none" w:eastAsia="x-none"/>
    </w:rPr>
  </w:style>
  <w:style w:type="paragraph" w:customStyle="1" w:styleId="a5">
    <w:name w:val="Цитаты"/>
    <w:basedOn w:val="a"/>
    <w:rsid w:val="007D0C94"/>
    <w:pPr>
      <w:suppressAutoHyphens/>
      <w:autoSpaceDE w:val="0"/>
      <w:spacing w:before="100" w:after="100"/>
      <w:ind w:left="360" w:right="360"/>
      <w:jc w:val="left"/>
    </w:pPr>
    <w:rPr>
      <w:rFonts w:ascii="Times New Roman" w:eastAsia="Times New Roman" w:hAnsi="Times New Roman"/>
      <w:sz w:val="20"/>
      <w:szCs w:val="24"/>
      <w:lang w:eastAsia="zh-CN"/>
    </w:rPr>
  </w:style>
  <w:style w:type="paragraph" w:customStyle="1" w:styleId="a6">
    <w:name w:val="Пункт б/н"/>
    <w:basedOn w:val="a"/>
    <w:semiHidden/>
    <w:rsid w:val="007D0C94"/>
    <w:pPr>
      <w:tabs>
        <w:tab w:val="left" w:pos="1134"/>
      </w:tabs>
      <w:ind w:left="0" w:right="0" w:firstLine="567"/>
    </w:pPr>
    <w:rPr>
      <w:rFonts w:ascii="Times New Roman" w:eastAsia="Times New Roman" w:hAnsi="Times New Roman"/>
      <w:sz w:val="24"/>
      <w:szCs w:val="24"/>
      <w:lang w:eastAsia="ru-RU"/>
    </w:rPr>
  </w:style>
  <w:style w:type="paragraph" w:customStyle="1" w:styleId="-">
    <w:name w:val="Контракт-раздел"/>
    <w:basedOn w:val="a"/>
    <w:next w:val="a"/>
    <w:rsid w:val="007D0C94"/>
    <w:pPr>
      <w:keepNext/>
      <w:numPr>
        <w:ilvl w:val="1"/>
        <w:numId w:val="3"/>
      </w:numPr>
      <w:tabs>
        <w:tab w:val="clear" w:pos="851"/>
        <w:tab w:val="num" w:pos="0"/>
        <w:tab w:val="left" w:pos="540"/>
      </w:tabs>
      <w:suppressAutoHyphens/>
      <w:spacing w:before="360" w:after="120"/>
      <w:ind w:left="0" w:right="0" w:firstLine="0"/>
      <w:jc w:val="center"/>
      <w:outlineLvl w:val="3"/>
    </w:pPr>
    <w:rPr>
      <w:rFonts w:ascii="Times New Roman" w:eastAsia="Times New Roman" w:hAnsi="Times New Roman"/>
      <w:b/>
      <w:bCs/>
      <w:caps/>
      <w:smallCaps/>
      <w:sz w:val="24"/>
      <w:szCs w:val="24"/>
      <w:lang w:eastAsia="ru-RU"/>
    </w:rPr>
  </w:style>
  <w:style w:type="paragraph" w:styleId="a7">
    <w:name w:val="header"/>
    <w:basedOn w:val="a"/>
    <w:link w:val="a8"/>
    <w:uiPriority w:val="99"/>
    <w:unhideWhenUsed/>
    <w:rsid w:val="007D0C94"/>
    <w:pPr>
      <w:tabs>
        <w:tab w:val="center" w:pos="4677"/>
        <w:tab w:val="right" w:pos="9355"/>
      </w:tabs>
    </w:pPr>
  </w:style>
  <w:style w:type="character" w:customStyle="1" w:styleId="a8">
    <w:name w:val="Верхний колонтитул Знак"/>
    <w:basedOn w:val="a0"/>
    <w:link w:val="a7"/>
    <w:uiPriority w:val="99"/>
    <w:rsid w:val="007D0C94"/>
    <w:rPr>
      <w:rFonts w:ascii="Calibri" w:eastAsia="Calibri" w:hAnsi="Calibri" w:cs="Times New Roman"/>
    </w:rPr>
  </w:style>
  <w:style w:type="paragraph" w:customStyle="1" w:styleId="11">
    <w:name w:val="Обычный1"/>
    <w:rsid w:val="007D0C94"/>
    <w:pPr>
      <w:spacing w:after="0" w:line="240" w:lineRule="auto"/>
    </w:pPr>
    <w:rPr>
      <w:rFonts w:ascii="Times New Roman" w:eastAsia="Times New Roman" w:hAnsi="Times New Roman" w:cs="Times New Roman"/>
      <w:color w:val="000000"/>
      <w:sz w:val="24"/>
      <w:szCs w:val="20"/>
      <w:lang w:val="en-US" w:eastAsia="ru-RU"/>
    </w:rPr>
  </w:style>
  <w:style w:type="paragraph" w:customStyle="1" w:styleId="a9">
    <w:name w:val="Стиль"/>
    <w:uiPriority w:val="99"/>
    <w:rsid w:val="007D0C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651440"/>
    <w:rPr>
      <w:rFonts w:asciiTheme="majorHAnsi" w:eastAsiaTheme="majorEastAsia" w:hAnsiTheme="majorHAnsi" w:cstheme="majorBidi"/>
      <w:b/>
      <w:bCs/>
      <w:color w:val="4F81BD" w:themeColor="accent1"/>
      <w:sz w:val="26"/>
      <w:szCs w:val="26"/>
    </w:rPr>
  </w:style>
  <w:style w:type="character" w:customStyle="1" w:styleId="ConsPlusNormal0">
    <w:name w:val="ConsPlusNormal Знак"/>
    <w:link w:val="ConsPlusNormal"/>
    <w:qFormat/>
    <w:locked/>
    <w:rsid w:val="009329D8"/>
    <w:rPr>
      <w:rFonts w:ascii="Calibri" w:eastAsia="Times New Roman" w:hAnsi="Calibri" w:cs="Calibri"/>
      <w:szCs w:val="20"/>
      <w:lang w:eastAsia="ru-RU"/>
    </w:rPr>
  </w:style>
  <w:style w:type="character" w:customStyle="1" w:styleId="30">
    <w:name w:val="Заголовок 3 Знак"/>
    <w:basedOn w:val="a0"/>
    <w:link w:val="3"/>
    <w:uiPriority w:val="9"/>
    <w:semiHidden/>
    <w:rsid w:val="00495A5B"/>
    <w:rPr>
      <w:rFonts w:asciiTheme="majorHAnsi" w:eastAsiaTheme="majorEastAsia" w:hAnsiTheme="majorHAnsi" w:cstheme="majorBidi"/>
      <w:b/>
      <w:bCs/>
      <w:color w:val="4F81BD" w:themeColor="accent1"/>
    </w:rPr>
  </w:style>
  <w:style w:type="table" w:styleId="aa">
    <w:name w:val="Table Grid"/>
    <w:basedOn w:val="a1"/>
    <w:uiPriority w:val="39"/>
    <w:rsid w:val="00495A5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rsid w:val="00495A5B"/>
    <w:rPr>
      <w:color w:val="0000FF"/>
      <w:u w:val="single"/>
    </w:rPr>
  </w:style>
  <w:style w:type="paragraph" w:styleId="ac">
    <w:name w:val="List Paragraph"/>
    <w:basedOn w:val="a"/>
    <w:uiPriority w:val="34"/>
    <w:qFormat/>
    <w:rsid w:val="00495A5B"/>
    <w:pPr>
      <w:ind w:left="720" w:right="0"/>
      <w:contextualSpacing/>
      <w:jc w:val="left"/>
    </w:pPr>
    <w:rPr>
      <w:rFonts w:ascii="Times New Roman CYR" w:eastAsia="Times New Roman" w:hAnsi="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ro-abilit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file:///C:\Users\MishiryakovaDE\AppData\Local\Microsoft\(2)%202017%20&#1052;&#1043;&#1070;&#1040;\0613\Documents\&#1044;&#1054;&#1050;&#1059;&#1052;&#1045;&#1053;&#1058;&#1067;\&#1075;&#1086;&#1089;&#1079;&#1072;&#1082;&#1072;&#1079;\&#1075;&#1086;&#1089;&#1079;&#1072;&#1082;&#1072;&#1079;%202016\&#1058;&#1045;&#1061;&#1047;&#1040;&#1044;&#1040;&#1053;&#1048;&#1071;\&#1043;&#1050;%20&#1076;&#1083;&#1103;%20&#1082;&#1086;&#1085;&#1082;&#1091;&#1088;&#1089;&#1072;.docx" TargetMode="External"/><Relationship Id="rId4" Type="http://schemas.microsoft.com/office/2007/relationships/stylesWithEffects" Target="stylesWithEffects.xml"/><Relationship Id="rId9" Type="http://schemas.openxmlformats.org/officeDocument/2006/relationships/hyperlink" Target="consultantplus://offline/ref=CAB22232B198BB083093D77D385B54AFBC7FBA266D8F55B535955A6CD1B209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FCA1A-3F87-4D5B-81D2-078BDA32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5779</Words>
  <Characters>32944</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Мищирякова Дарья Эдуардовна</dc:creator>
  <cp:lastModifiedBy>Мищирякова Дарья Эдуардовна</cp:lastModifiedBy>
  <cp:revision>5</cp:revision>
  <dcterms:created xsi:type="dcterms:W3CDTF">2025-11-19T09:41:00Z</dcterms:created>
  <dcterms:modified xsi:type="dcterms:W3CDTF">2026-05-25T13:40:00Z</dcterms:modified>
</cp:coreProperties>
</file>