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03" w:rsidRPr="009D0C03" w:rsidRDefault="009D0C03" w:rsidP="009D0C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9D0C03">
        <w:rPr>
          <w:rFonts w:ascii="Times New Roman" w:eastAsia="Times New Roman" w:hAnsi="Times New Roman" w:cs="Times New Roman"/>
          <w:szCs w:val="20"/>
        </w:rPr>
        <w:t>Приложение №2</w:t>
      </w:r>
    </w:p>
    <w:p w:rsidR="009D0C03" w:rsidRPr="009D0C03" w:rsidRDefault="009D0C03" w:rsidP="009D0C03">
      <w:pPr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</w:p>
    <w:p w:rsidR="009D0C03" w:rsidRPr="009D0C03" w:rsidRDefault="009D0C03" w:rsidP="009D0C03">
      <w:pPr>
        <w:spacing w:after="120" w:line="240" w:lineRule="auto"/>
        <w:ind w:left="2940" w:firstLine="490"/>
        <w:rPr>
          <w:rFonts w:ascii="Times New Roman" w:eastAsia="Times New Roman" w:hAnsi="Times New Roman" w:cs="Times New Roman"/>
          <w:bCs/>
          <w:szCs w:val="20"/>
          <w:lang w:eastAsia="en-US"/>
        </w:rPr>
      </w:pPr>
      <w:r w:rsidRPr="009D0C03">
        <w:rPr>
          <w:rFonts w:ascii="Times New Roman" w:eastAsia="Times New Roman" w:hAnsi="Times New Roman" w:cs="Times New Roman"/>
          <w:bCs/>
          <w:szCs w:val="20"/>
          <w:lang w:eastAsia="en-US"/>
        </w:rPr>
        <w:t xml:space="preserve">            </w:t>
      </w:r>
      <w:r w:rsidRPr="009D0C03">
        <w:rPr>
          <w:rFonts w:ascii="Times New Roman" w:eastAsia="Times New Roman" w:hAnsi="Times New Roman" w:cs="Times New Roman"/>
          <w:bCs/>
          <w:sz w:val="28"/>
          <w:szCs w:val="20"/>
          <w:lang w:eastAsia="en-US"/>
        </w:rPr>
        <w:t>Техническое задание</w:t>
      </w:r>
    </w:p>
    <w:p w:rsidR="009D0C03" w:rsidRDefault="009D0C03" w:rsidP="009D0C0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Cs w:val="20"/>
          <w:lang w:eastAsia="ar-SA"/>
        </w:rPr>
      </w:pPr>
      <w:r w:rsidRPr="009D0C03">
        <w:rPr>
          <w:rFonts w:ascii="Times New Roman" w:eastAsia="Calibri" w:hAnsi="Times New Roman" w:cs="Times New Roman"/>
          <w:bCs/>
          <w:szCs w:val="20"/>
          <w:lang w:eastAsia="ar-SA"/>
        </w:rPr>
        <w:t xml:space="preserve">на поставку расходных материалов и охранных </w:t>
      </w:r>
      <w:proofErr w:type="spellStart"/>
      <w:r w:rsidRPr="009D0C03">
        <w:rPr>
          <w:rFonts w:ascii="Times New Roman" w:eastAsia="Calibri" w:hAnsi="Times New Roman" w:cs="Times New Roman"/>
          <w:bCs/>
          <w:szCs w:val="20"/>
          <w:lang w:eastAsia="ar-SA"/>
        </w:rPr>
        <w:t>извещателей</w:t>
      </w:r>
      <w:proofErr w:type="spellEnd"/>
      <w:r w:rsidRPr="009D0C03">
        <w:rPr>
          <w:rFonts w:ascii="Times New Roman" w:eastAsia="Calibri" w:hAnsi="Times New Roman" w:cs="Times New Roman"/>
          <w:bCs/>
          <w:szCs w:val="20"/>
          <w:lang w:eastAsia="ar-SA"/>
        </w:rPr>
        <w:t xml:space="preserve"> </w:t>
      </w:r>
    </w:p>
    <w:p w:rsidR="009D0C03" w:rsidRPr="009D0C03" w:rsidRDefault="009D0C03" w:rsidP="009D0C0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ar-SA"/>
        </w:rPr>
      </w:pPr>
      <w:r w:rsidRPr="009D0C03">
        <w:rPr>
          <w:rFonts w:ascii="Times New Roman" w:eastAsia="Calibri" w:hAnsi="Times New Roman" w:cs="Times New Roman"/>
          <w:szCs w:val="20"/>
          <w:lang w:eastAsia="ar-SA"/>
        </w:rPr>
        <w:t>ФКУ ИК-3 УФСИН России по Ивановской области</w:t>
      </w:r>
    </w:p>
    <w:p w:rsidR="009D0C03" w:rsidRPr="009D0C03" w:rsidRDefault="009D0C03" w:rsidP="009D0C03">
      <w:pPr>
        <w:tabs>
          <w:tab w:val="left" w:pos="5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9D0C03">
        <w:rPr>
          <w:rFonts w:ascii="Times New Roman" w:eastAsia="Times New Roman" w:hAnsi="Times New Roman" w:cs="Times New Roman"/>
          <w:szCs w:val="20"/>
        </w:rPr>
        <w:tab/>
        <w:t xml:space="preserve">Характеристика (потребительские свойства) товара.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3969"/>
        <w:gridCol w:w="1275"/>
        <w:gridCol w:w="709"/>
      </w:tblGrid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Технические и функциональные характеристики товара</w:t>
            </w:r>
          </w:p>
        </w:tc>
        <w:tc>
          <w:tcPr>
            <w:tcW w:w="1275" w:type="dxa"/>
            <w:vAlign w:val="center"/>
          </w:tcPr>
          <w:p w:rsidR="009D0C03" w:rsidRPr="009D0C03" w:rsidRDefault="009D0C03" w:rsidP="009E4780">
            <w:pPr>
              <w:spacing w:line="120" w:lineRule="atLeast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709" w:type="dxa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Кол-во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Извещатель</w:t>
            </w:r>
            <w:proofErr w:type="spellEnd"/>
            <w:r w:rsidRPr="009D0C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0C03">
              <w:rPr>
                <w:rFonts w:ascii="Times New Roman" w:hAnsi="Times New Roman" w:cs="Times New Roman"/>
              </w:rPr>
              <w:t>охранный</w:t>
            </w:r>
            <w:proofErr w:type="gramEnd"/>
            <w:r w:rsidRPr="009D0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C03">
              <w:rPr>
                <w:rFonts w:ascii="Times New Roman" w:hAnsi="Times New Roman" w:cs="Times New Roman"/>
              </w:rPr>
              <w:t>магнитоконтактный</w:t>
            </w:r>
            <w:proofErr w:type="spellEnd"/>
            <w:r w:rsidRPr="009D0C03">
              <w:rPr>
                <w:rFonts w:ascii="Times New Roman" w:hAnsi="Times New Roman" w:cs="Times New Roman"/>
              </w:rPr>
              <w:t xml:space="preserve"> ИО 102-14 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изделия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извещатель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охранный; тип датчика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магнитоконтактный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способ монтажа – навесной; способ передачи извещения – проводной неадресный; степень защиты – не менее 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  <w:lang w:val="en-US"/>
              </w:rPr>
              <w:t>IP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55; материал изделия - пластик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34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Извещатель</w:t>
            </w:r>
            <w:proofErr w:type="spellEnd"/>
            <w:r w:rsidRPr="009D0C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0C03">
              <w:rPr>
                <w:rFonts w:ascii="Times New Roman" w:hAnsi="Times New Roman" w:cs="Times New Roman"/>
              </w:rPr>
              <w:t>охранный</w:t>
            </w:r>
            <w:proofErr w:type="gramEnd"/>
            <w:r w:rsidRPr="009D0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C03">
              <w:rPr>
                <w:rFonts w:ascii="Times New Roman" w:hAnsi="Times New Roman" w:cs="Times New Roman"/>
              </w:rPr>
              <w:t>магнитоконтактный</w:t>
            </w:r>
            <w:proofErr w:type="spellEnd"/>
            <w:r w:rsidRPr="009D0C03">
              <w:rPr>
                <w:rFonts w:ascii="Times New Roman" w:hAnsi="Times New Roman" w:cs="Times New Roman"/>
              </w:rPr>
              <w:t xml:space="preserve"> ИО 102-20 Б2М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изделия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извещатель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охранный; тип датчика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магнитоконтактный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способ монтажа – навесной; способ передачи извещения – проводной неадресный; степень защиты – не менее 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  <w:lang w:val="en-US"/>
              </w:rPr>
              <w:t>IP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55; материал изделия – металл; кабель в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металлорукаве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; размеры не более 62х30х30 мм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10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Нейлоновая кабельная стяжка 150х2,5 мм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– стяжка; материал – нейлон; длина – не менее 150 мм; ширина – не менее 2,5мм; фасовка – 100 </w:t>
            </w:r>
            <w:proofErr w:type="spellStart"/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шт</w:t>
            </w:r>
            <w:proofErr w:type="spellEnd"/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цвет – черный; стойкость – к ультрафиолету;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Упак</w:t>
            </w:r>
            <w:proofErr w:type="spellEnd"/>
            <w:r w:rsidRPr="009D0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5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Нейлоновая кабельная стяжка 200х3,6 мм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– стяжка; материал – нейлон; длина – не менее 200 мм; ширина – не менее 3,6мм; фасовка – 100 </w:t>
            </w:r>
            <w:proofErr w:type="spellStart"/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шт</w:t>
            </w:r>
            <w:proofErr w:type="spellEnd"/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; цвет – черный; стойкость – к ультрафиолету;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Упак</w:t>
            </w:r>
            <w:proofErr w:type="spellEnd"/>
            <w:r w:rsidRPr="009D0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5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Нейлоновая кабельная стяжка 250х4,8 мм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– стяжка; материал – нейлон; длина – не менее 250 мм; ширина – не менее 4,8мм; фасовка – 100 </w:t>
            </w:r>
            <w:proofErr w:type="spellStart"/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шт</w:t>
            </w:r>
            <w:proofErr w:type="spellEnd"/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; цвет – черный; стойкость – к ультрафиолету;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Упак</w:t>
            </w:r>
            <w:proofErr w:type="spellEnd"/>
            <w:r w:rsidRPr="009D0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4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Нейлоновая кабельная стяжка 300х7,6 мм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– стяжка; материал – нейлон; длина – не менее 300 мм; ширина – не менее 7,6мм; фасовка – 100 </w:t>
            </w:r>
            <w:proofErr w:type="spellStart"/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шт</w:t>
            </w:r>
            <w:proofErr w:type="spellEnd"/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; цвет – черный; стойкость – к ультрафиолету;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Упак</w:t>
            </w:r>
            <w:proofErr w:type="spellEnd"/>
            <w:r w:rsidRPr="009D0C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3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9D0C03">
              <w:rPr>
                <w:rFonts w:ascii="Times New Roman" w:hAnsi="Times New Roman" w:cs="Times New Roman"/>
              </w:rPr>
              <w:t>Изолента</w:t>
            </w:r>
            <w:proofErr w:type="spellEnd"/>
            <w:r w:rsidRPr="009D0C03">
              <w:rPr>
                <w:rFonts w:ascii="Times New Roman" w:hAnsi="Times New Roman" w:cs="Times New Roman"/>
              </w:rPr>
              <w:t xml:space="preserve"> ПВХ </w:t>
            </w:r>
            <w:proofErr w:type="gramStart"/>
            <w:r w:rsidRPr="009D0C03">
              <w:rPr>
                <w:rFonts w:ascii="Times New Roman" w:hAnsi="Times New Roman" w:cs="Times New Roman"/>
              </w:rPr>
              <w:t>профессиональная</w:t>
            </w:r>
            <w:proofErr w:type="gramEnd"/>
            <w:r w:rsidRPr="009D0C03">
              <w:rPr>
                <w:rFonts w:ascii="Times New Roman" w:hAnsi="Times New Roman" w:cs="Times New Roman"/>
              </w:rPr>
              <w:t xml:space="preserve"> не менее 0,18х19 мм, не менее 20 м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Тип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изолента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материал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пвх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; ширина – не менее 19 мм; длина – не менее 20м; толщина – не менее 0,18 мм; температурный диапазон использования – от -50 до +50</w:t>
            </w:r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°С</w:t>
            </w:r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  <w:lang w:val="en-US"/>
              </w:rPr>
              <w:t>Max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напряжение – не менее 7000 В; стойкость – морозостойкая/ огнестойкая/ водостойкая/ стойкость к ультрафиолету; клеевая основа - </w:t>
            </w: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lastRenderedPageBreak/>
              <w:t>каучук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32</w:t>
            </w:r>
          </w:p>
        </w:tc>
      </w:tr>
      <w:tr w:rsidR="009D0C03" w:rsidRPr="009D0C03" w:rsidTr="009E4780">
        <w:tc>
          <w:tcPr>
            <w:tcW w:w="3261" w:type="dxa"/>
            <w:vAlign w:val="center"/>
          </w:tcPr>
          <w:p w:rsidR="009D0C03" w:rsidRPr="009D0C03" w:rsidRDefault="009D0C03" w:rsidP="009E478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lastRenderedPageBreak/>
              <w:t xml:space="preserve">Припой </w:t>
            </w:r>
            <w:proofErr w:type="gramStart"/>
            <w:r w:rsidRPr="009D0C03">
              <w:rPr>
                <w:rFonts w:ascii="Times New Roman" w:hAnsi="Times New Roman" w:cs="Times New Roman"/>
              </w:rPr>
              <w:t>ПОС</w:t>
            </w:r>
            <w:proofErr w:type="gramEnd"/>
            <w:r w:rsidRPr="009D0C03">
              <w:rPr>
                <w:rFonts w:ascii="Times New Roman" w:hAnsi="Times New Roman" w:cs="Times New Roman"/>
              </w:rPr>
              <w:t xml:space="preserve"> 61, проволока не менее 3мм, не менее 100гр</w:t>
            </w:r>
          </w:p>
        </w:tc>
        <w:tc>
          <w:tcPr>
            <w:tcW w:w="3969" w:type="dxa"/>
            <w:vAlign w:val="center"/>
          </w:tcPr>
          <w:p w:rsidR="009D0C03" w:rsidRPr="009D0C03" w:rsidRDefault="009D0C03" w:rsidP="009E4780">
            <w:pPr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Тип – припой; вид – мягкий(легкоплавкий); диаметр – не менее 3 мм; температура пайки – 183-190</w:t>
            </w:r>
            <w:proofErr w:type="gram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°С</w:t>
            </w:r>
            <w:proofErr w:type="gram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; состав – 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  <w:lang w:val="en-US"/>
              </w:rPr>
              <w:t>Sn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61/</w:t>
            </w:r>
            <w:proofErr w:type="spellStart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  <w:lang w:val="en-US"/>
              </w:rPr>
              <w:t>Pb</w:t>
            </w:r>
            <w:proofErr w:type="spellEnd"/>
            <w:r w:rsidRPr="009D0C03">
              <w:rPr>
                <w:rStyle w:val="a3"/>
                <w:rFonts w:ascii="Times New Roman" w:hAnsi="Times New Roman" w:cs="Times New Roman"/>
                <w:b w:val="0"/>
                <w:bCs w:val="0"/>
              </w:rPr>
              <w:t>39; для пайки – меди/нержавеющей стали/латуни; без канифоли; форма – проволока без флюса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0C03" w:rsidRPr="009D0C03" w:rsidRDefault="009D0C03" w:rsidP="009E4780">
            <w:pPr>
              <w:spacing w:line="120" w:lineRule="atLeast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4</w:t>
            </w:r>
          </w:p>
        </w:tc>
      </w:tr>
    </w:tbl>
    <w:p w:rsidR="009D0C03" w:rsidRPr="009D0C03" w:rsidRDefault="009D0C03" w:rsidP="009D0C03">
      <w:p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1"/>
          <w:szCs w:val="20"/>
        </w:rPr>
      </w:pPr>
    </w:p>
    <w:p w:rsidR="009D0C03" w:rsidRPr="009D0C03" w:rsidRDefault="009D0C03" w:rsidP="009D0C03">
      <w:pPr>
        <w:tabs>
          <w:tab w:val="left" w:pos="142"/>
          <w:tab w:val="left" w:pos="284"/>
          <w:tab w:val="left" w:pos="426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</w:rPr>
      </w:pPr>
      <w:r w:rsidRPr="009D0C03">
        <w:rPr>
          <w:rFonts w:ascii="Times New Roman" w:eastAsia="Times New Roman" w:hAnsi="Times New Roman" w:cs="Times New Roman"/>
          <w:b/>
          <w:bCs/>
          <w:szCs w:val="20"/>
        </w:rPr>
        <w:tab/>
      </w:r>
      <w:r w:rsidRPr="009D0C03">
        <w:rPr>
          <w:rFonts w:ascii="Times New Roman" w:eastAsia="Times New Roman" w:hAnsi="Times New Roman" w:cs="Times New Roman"/>
          <w:b/>
          <w:bCs/>
          <w:szCs w:val="20"/>
        </w:rPr>
        <w:tab/>
      </w:r>
      <w:r w:rsidRPr="009D0C03">
        <w:rPr>
          <w:rFonts w:ascii="Times New Roman" w:eastAsia="Times New Roman" w:hAnsi="Times New Roman" w:cs="Times New Roman"/>
          <w:b/>
          <w:bCs/>
          <w:szCs w:val="20"/>
        </w:rPr>
        <w:tab/>
      </w:r>
      <w:r w:rsidRPr="009D0C03">
        <w:rPr>
          <w:rFonts w:ascii="Times New Roman" w:eastAsia="Times New Roman" w:hAnsi="Times New Roman" w:cs="Times New Roman"/>
          <w:b/>
          <w:bCs/>
          <w:szCs w:val="20"/>
        </w:rPr>
        <w:tab/>
      </w:r>
    </w:p>
    <w:p w:rsidR="009D0C03" w:rsidRPr="00173BC6" w:rsidRDefault="009D0C03" w:rsidP="009D0C03">
      <w:pPr>
        <w:tabs>
          <w:tab w:val="left" w:pos="5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3BC6">
        <w:rPr>
          <w:rFonts w:ascii="Times New Roman" w:eastAsia="Times New Roman" w:hAnsi="Times New Roman" w:cs="Times New Roman"/>
        </w:rPr>
        <w:t>Требования к доставке товара.</w:t>
      </w:r>
    </w:p>
    <w:p w:rsidR="009D0C03" w:rsidRPr="00173BC6" w:rsidRDefault="009D0C03" w:rsidP="009D0C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3BC6">
        <w:rPr>
          <w:rFonts w:ascii="Times New Roman" w:eastAsia="Times New Roman" w:hAnsi="Times New Roman" w:cs="Times New Roman"/>
          <w:bCs/>
        </w:rPr>
        <w:t xml:space="preserve">Поставка товара осуществляется </w:t>
      </w:r>
      <w:r w:rsidRPr="00173BC6">
        <w:rPr>
          <w:rFonts w:ascii="Times New Roman" w:eastAsia="Times New Roman" w:hAnsi="Times New Roman" w:cs="Times New Roman"/>
        </w:rPr>
        <w:t xml:space="preserve">в течение 15 (пятнадцати) календарных дней с момента заключения Государственного контракта. </w:t>
      </w:r>
    </w:p>
    <w:p w:rsidR="009D0C03" w:rsidRPr="00173BC6" w:rsidRDefault="009D0C03" w:rsidP="009D0C03">
      <w:pPr>
        <w:tabs>
          <w:tab w:val="left" w:pos="5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3BC6">
        <w:rPr>
          <w:rFonts w:ascii="Times New Roman" w:eastAsia="Times New Roman" w:hAnsi="Times New Roman" w:cs="Times New Roman"/>
        </w:rPr>
        <w:tab/>
        <w:t xml:space="preserve">Доставка товара до склада Государственного заказчика, находящегося по адресу: Склад ФКУ ИК-3 УФСИН России по Ивановской области (Ивановская область, </w:t>
      </w:r>
      <w:proofErr w:type="gramStart"/>
      <w:r w:rsidRPr="00173BC6">
        <w:rPr>
          <w:rFonts w:ascii="Times New Roman" w:eastAsia="Times New Roman" w:hAnsi="Times New Roman" w:cs="Times New Roman"/>
        </w:rPr>
        <w:t>г</w:t>
      </w:r>
      <w:proofErr w:type="gramEnd"/>
      <w:r w:rsidRPr="00173BC6">
        <w:rPr>
          <w:rFonts w:ascii="Times New Roman" w:eastAsia="Times New Roman" w:hAnsi="Times New Roman" w:cs="Times New Roman"/>
        </w:rPr>
        <w:t>. Кинешма, ул. Шуйская, д.1.) Поставка товара осуществляется транспортом Поставщика и за  его счет.</w:t>
      </w:r>
    </w:p>
    <w:p w:rsidR="009D0C03" w:rsidRPr="00173BC6" w:rsidRDefault="009D0C03" w:rsidP="009D0C03">
      <w:pPr>
        <w:tabs>
          <w:tab w:val="left" w:pos="5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D0C03" w:rsidRPr="00173BC6" w:rsidRDefault="009D0C03" w:rsidP="009D0C0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73BC6">
        <w:rPr>
          <w:rFonts w:ascii="Times New Roman" w:eastAsia="Times New Roman" w:hAnsi="Times New Roman" w:cs="Times New Roman"/>
        </w:rPr>
        <w:t>сотрудник службы по направлениям закупок</w:t>
      </w:r>
    </w:p>
    <w:p w:rsidR="009D0C03" w:rsidRPr="00173BC6" w:rsidRDefault="009D0C03" w:rsidP="009D0C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D0C03" w:rsidRPr="00C74BAC" w:rsidRDefault="009D0C03" w:rsidP="009D0C03">
      <w:pPr>
        <w:pStyle w:val="a4"/>
        <w:rPr>
          <w:rFonts w:ascii="PT Astra Serif" w:hAnsi="PT Astra Serif"/>
        </w:rPr>
      </w:pPr>
      <w:r w:rsidRPr="00C74BAC">
        <w:rPr>
          <w:rFonts w:ascii="PT Astra Serif" w:hAnsi="PT Astra Serif"/>
        </w:rPr>
        <w:t>Старший инженер группы ИТО, С и</w:t>
      </w:r>
      <w:proofErr w:type="gramStart"/>
      <w:r w:rsidRPr="00C74BAC">
        <w:rPr>
          <w:rFonts w:ascii="PT Astra Serif" w:hAnsi="PT Astra Serif"/>
        </w:rPr>
        <w:t xml:space="preserve"> В</w:t>
      </w:r>
      <w:proofErr w:type="gramEnd"/>
    </w:p>
    <w:p w:rsidR="009D0C03" w:rsidRPr="00C74BAC" w:rsidRDefault="009D0C03" w:rsidP="009D0C03">
      <w:pPr>
        <w:pStyle w:val="a4"/>
        <w:rPr>
          <w:rFonts w:ascii="PT Astra Serif" w:hAnsi="PT Astra Serif"/>
        </w:rPr>
      </w:pPr>
      <w:r w:rsidRPr="00C74BAC">
        <w:rPr>
          <w:rFonts w:ascii="PT Astra Serif" w:hAnsi="PT Astra Serif"/>
        </w:rPr>
        <w:t>лейтенант внутренней службы                         ______________________           С.Ю. Иванов</w:t>
      </w:r>
    </w:p>
    <w:p w:rsidR="009D0C03" w:rsidRPr="00C74BAC" w:rsidRDefault="009D0C03" w:rsidP="009D0C03">
      <w:pPr>
        <w:pStyle w:val="a4"/>
        <w:ind w:firstLine="539"/>
        <w:jc w:val="center"/>
        <w:rPr>
          <w:rFonts w:ascii="PT Astra Serif" w:hAnsi="PT Astra Serif"/>
          <w:sz w:val="16"/>
          <w:szCs w:val="16"/>
        </w:rPr>
      </w:pPr>
      <w:r w:rsidRPr="00C74BAC">
        <w:rPr>
          <w:rFonts w:ascii="PT Astra Serif" w:hAnsi="PT Astra Serif"/>
          <w:i/>
          <w:sz w:val="16"/>
          <w:szCs w:val="16"/>
        </w:rPr>
        <w:t xml:space="preserve">                                                 (Подпись)</w:t>
      </w:r>
    </w:p>
    <w:p w:rsidR="009D0C03" w:rsidRPr="00C74BAC" w:rsidRDefault="009D0C03" w:rsidP="009D0C03">
      <w:pPr>
        <w:pStyle w:val="a4"/>
        <w:rPr>
          <w:rFonts w:ascii="PT Astra Serif" w:hAnsi="PT Astra Serif"/>
        </w:rPr>
      </w:pPr>
      <w:r w:rsidRPr="00C74BAC">
        <w:rPr>
          <w:rFonts w:ascii="PT Astra Serif" w:hAnsi="PT Astra Serif"/>
        </w:rPr>
        <w:t xml:space="preserve">«___»_____________2026 год                      </w:t>
      </w:r>
    </w:p>
    <w:p w:rsidR="009D0C03" w:rsidRPr="00173BC6" w:rsidRDefault="009D0C03" w:rsidP="009D0C03">
      <w:pPr>
        <w:pStyle w:val="21"/>
        <w:tabs>
          <w:tab w:val="left" w:pos="567"/>
        </w:tabs>
        <w:jc w:val="center"/>
        <w:rPr>
          <w:rFonts w:eastAsia="Times New Roman"/>
          <w:sz w:val="22"/>
          <w:szCs w:val="22"/>
          <w:lang w:eastAsia="zh-CN"/>
        </w:rPr>
      </w:pPr>
    </w:p>
    <w:p w:rsidR="005B2DF0" w:rsidRPr="009D0C03" w:rsidRDefault="005B2DF0">
      <w:pPr>
        <w:rPr>
          <w:sz w:val="24"/>
        </w:rPr>
      </w:pPr>
    </w:p>
    <w:sectPr w:rsidR="005B2DF0" w:rsidRPr="009D0C03" w:rsidSect="00F66DBF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D0C03"/>
    <w:rsid w:val="005B2DF0"/>
    <w:rsid w:val="009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D0C03"/>
    <w:rPr>
      <w:b/>
      <w:bCs/>
    </w:rPr>
  </w:style>
  <w:style w:type="paragraph" w:styleId="a4">
    <w:name w:val="Normal (Web)"/>
    <w:basedOn w:val="a"/>
    <w:rsid w:val="009D0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9D0C0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Шестикова М А</dc:creator>
  <cp:keywords/>
  <dc:description/>
  <cp:lastModifiedBy>Шестикова М А</cp:lastModifiedBy>
  <cp:revision>2</cp:revision>
  <dcterms:created xsi:type="dcterms:W3CDTF">2026-08-07T10:04:00Z</dcterms:created>
  <dcterms:modified xsi:type="dcterms:W3CDTF">2026-08-07T10:13:00Z</dcterms:modified>
</cp:coreProperties>
</file>