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8D129" w14:textId="54945898" w:rsidR="00A51A6F" w:rsidRPr="00146CD6" w:rsidRDefault="005B01CA" w:rsidP="0025754B">
      <w:pPr>
        <w:pStyle w:val="ab"/>
        <w:spacing w:after="0" w:line="240" w:lineRule="auto"/>
        <w:jc w:val="right"/>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 xml:space="preserve">     </w:t>
      </w:r>
      <w:r w:rsidR="00A51A6F">
        <w:rPr>
          <w:rFonts w:ascii="Times New Roman" w:eastAsia="Times New Roman" w:hAnsi="Times New Roman" w:cs="Times New Roman"/>
          <w:sz w:val="24"/>
          <w:szCs w:val="24"/>
          <w:lang w:eastAsia="ru-RU"/>
        </w:rPr>
        <w:t xml:space="preserve">Приложение №1 к </w:t>
      </w:r>
      <w:r>
        <w:rPr>
          <w:rFonts w:ascii="Times New Roman" w:eastAsia="Times New Roman" w:hAnsi="Times New Roman" w:cs="Times New Roman"/>
          <w:sz w:val="24"/>
          <w:szCs w:val="24"/>
          <w:lang w:eastAsia="ru-RU"/>
        </w:rPr>
        <w:t>К</w:t>
      </w:r>
      <w:r w:rsidR="00A51A6F" w:rsidRPr="00146CD6">
        <w:rPr>
          <w:rFonts w:ascii="Times New Roman" w:eastAsia="Times New Roman" w:hAnsi="Times New Roman" w:cs="Times New Roman"/>
          <w:sz w:val="24"/>
          <w:szCs w:val="24"/>
          <w:lang w:eastAsia="ru-RU"/>
        </w:rPr>
        <w:t>онтракту №</w:t>
      </w:r>
      <w:r w:rsidR="003513EF">
        <w:rPr>
          <w:rFonts w:ascii="Times New Roman" w:eastAsia="Times New Roman" w:hAnsi="Times New Roman" w:cs="Times New Roman"/>
          <w:sz w:val="24"/>
          <w:szCs w:val="24"/>
          <w:lang w:eastAsia="ru-RU"/>
        </w:rPr>
        <w:t xml:space="preserve"> </w:t>
      </w:r>
    </w:p>
    <w:p w14:paraId="7A9CF04D" w14:textId="020D5370" w:rsidR="00A51A6F" w:rsidRDefault="000D688D" w:rsidP="00A51A6F">
      <w:pPr>
        <w:pStyle w:val="ab"/>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 ____________ 2026</w:t>
      </w:r>
      <w:r w:rsidR="00A51A6F" w:rsidRPr="00146CD6">
        <w:rPr>
          <w:rFonts w:ascii="Times New Roman" w:eastAsia="Times New Roman" w:hAnsi="Times New Roman" w:cs="Times New Roman"/>
          <w:sz w:val="24"/>
          <w:szCs w:val="24"/>
          <w:lang w:eastAsia="ru-RU"/>
        </w:rPr>
        <w:t xml:space="preserve"> г.</w:t>
      </w:r>
    </w:p>
    <w:p w14:paraId="0F5BFD82" w14:textId="5935F196" w:rsidR="00433358" w:rsidRPr="004A182D" w:rsidRDefault="000B795C" w:rsidP="00C665F0">
      <w:pPr>
        <w:spacing w:after="0" w:line="240" w:lineRule="auto"/>
        <w:jc w:val="both"/>
        <w:rPr>
          <w:rFonts w:ascii="Times New Roman" w:eastAsia="Times New Roman" w:hAnsi="Times New Roman" w:cs="Times New Roman"/>
          <w:b/>
          <w:sz w:val="26"/>
          <w:szCs w:val="26"/>
          <w:lang w:eastAsia="ru-RU"/>
        </w:rPr>
      </w:pPr>
      <w:r w:rsidRPr="004A182D">
        <w:rPr>
          <w:rFonts w:ascii="Times New Roman" w:eastAsia="Times New Roman" w:hAnsi="Times New Roman" w:cs="Times New Roman"/>
          <w:b/>
          <w:sz w:val="26"/>
          <w:szCs w:val="26"/>
          <w:lang w:eastAsia="ru-RU"/>
        </w:rPr>
        <w:t xml:space="preserve">                                                     </w:t>
      </w:r>
      <w:r w:rsidR="00BD1C21" w:rsidRPr="004A182D">
        <w:rPr>
          <w:rFonts w:ascii="Times New Roman" w:eastAsia="Times New Roman" w:hAnsi="Times New Roman" w:cs="Times New Roman"/>
          <w:b/>
          <w:sz w:val="26"/>
          <w:szCs w:val="26"/>
          <w:lang w:eastAsia="ru-RU"/>
        </w:rPr>
        <w:t>1.</w:t>
      </w:r>
      <w:r w:rsidR="00433358" w:rsidRPr="004A182D">
        <w:rPr>
          <w:rFonts w:ascii="Times New Roman" w:eastAsia="Times New Roman" w:hAnsi="Times New Roman" w:cs="Times New Roman"/>
          <w:b/>
          <w:sz w:val="26"/>
          <w:szCs w:val="26"/>
          <w:lang w:eastAsia="ru-RU"/>
        </w:rPr>
        <w:t>Объект закупки</w:t>
      </w:r>
      <w:r w:rsidR="00D52132" w:rsidRPr="004A182D">
        <w:rPr>
          <w:rFonts w:ascii="Times New Roman" w:eastAsia="Times New Roman" w:hAnsi="Times New Roman" w:cs="Times New Roman"/>
          <w:b/>
          <w:sz w:val="26"/>
          <w:szCs w:val="26"/>
          <w:lang w:eastAsia="ru-RU"/>
        </w:rPr>
        <w:t xml:space="preserve"> </w:t>
      </w:r>
    </w:p>
    <w:p w14:paraId="57193094" w14:textId="77777777" w:rsidR="00433358" w:rsidRPr="004A182D" w:rsidRDefault="00433358" w:rsidP="00765695">
      <w:pPr>
        <w:spacing w:after="0" w:line="240" w:lineRule="auto"/>
        <w:rPr>
          <w:rFonts w:ascii="Times New Roman" w:eastAsia="Times New Roman" w:hAnsi="Times New Roman" w:cs="Times New Roman"/>
          <w:b/>
          <w:sz w:val="26"/>
          <w:szCs w:val="26"/>
          <w:lang w:eastAsia="ru-RU"/>
        </w:rPr>
      </w:pPr>
    </w:p>
    <w:p w14:paraId="1A1C29EE" w14:textId="110CC050" w:rsidR="00C665F0" w:rsidRPr="004A182D" w:rsidRDefault="00B676BF" w:rsidP="004D73FC">
      <w:pPr>
        <w:spacing w:after="0" w:line="240" w:lineRule="auto"/>
        <w:jc w:val="both"/>
        <w:rPr>
          <w:rFonts w:ascii="Times New Roman" w:hAnsi="Times New Roman" w:cs="Times New Roman"/>
          <w:color w:val="000000"/>
          <w:sz w:val="26"/>
          <w:szCs w:val="26"/>
        </w:rPr>
      </w:pPr>
      <w:r>
        <w:rPr>
          <w:rFonts w:ascii="Times New Roman" w:eastAsia="Times New Roman" w:hAnsi="Times New Roman" w:cs="Times New Roman"/>
          <w:b/>
          <w:sz w:val="26"/>
          <w:szCs w:val="26"/>
          <w:lang w:eastAsia="ru-RU"/>
        </w:rPr>
        <w:t xml:space="preserve">1.1. </w:t>
      </w:r>
      <w:r w:rsidR="00D52132" w:rsidRPr="004A182D">
        <w:rPr>
          <w:rFonts w:ascii="Times New Roman" w:eastAsia="Times New Roman" w:hAnsi="Times New Roman" w:cs="Times New Roman"/>
          <w:b/>
          <w:sz w:val="26"/>
          <w:szCs w:val="26"/>
          <w:lang w:eastAsia="ru-RU"/>
        </w:rPr>
        <w:t>Наименование</w:t>
      </w:r>
      <w:r w:rsidR="0030592A" w:rsidRPr="004A182D">
        <w:rPr>
          <w:rFonts w:ascii="Times New Roman" w:eastAsia="Times New Roman" w:hAnsi="Times New Roman" w:cs="Times New Roman"/>
          <w:b/>
          <w:sz w:val="26"/>
          <w:szCs w:val="26"/>
          <w:lang w:eastAsia="ru-RU"/>
        </w:rPr>
        <w:t xml:space="preserve"> </w:t>
      </w:r>
      <w:r w:rsidR="00D655F5" w:rsidRPr="004A182D">
        <w:rPr>
          <w:rFonts w:ascii="Times New Roman" w:eastAsia="Times New Roman" w:hAnsi="Times New Roman" w:cs="Times New Roman"/>
          <w:b/>
          <w:sz w:val="26"/>
          <w:szCs w:val="26"/>
          <w:lang w:eastAsia="ru-RU"/>
        </w:rPr>
        <w:t>услуг</w:t>
      </w:r>
      <w:r w:rsidR="00C665F0" w:rsidRPr="004A182D">
        <w:rPr>
          <w:rFonts w:ascii="Times New Roman" w:eastAsia="Times New Roman" w:hAnsi="Times New Roman" w:cs="Times New Roman"/>
          <w:b/>
          <w:sz w:val="26"/>
          <w:szCs w:val="26"/>
          <w:lang w:eastAsia="ru-RU"/>
        </w:rPr>
        <w:t xml:space="preserve">: </w:t>
      </w:r>
      <w:r w:rsidR="00C665F0" w:rsidRPr="004A182D">
        <w:rPr>
          <w:rFonts w:ascii="Times New Roman" w:eastAsia="Times New Roman" w:hAnsi="Times New Roman" w:cs="Times New Roman"/>
          <w:sz w:val="26"/>
          <w:szCs w:val="26"/>
          <w:lang w:eastAsia="ru-RU"/>
        </w:rPr>
        <w:t>«</w:t>
      </w:r>
      <w:r w:rsidR="00C665F0" w:rsidRPr="004A182D">
        <w:rPr>
          <w:rFonts w:ascii="Times New Roman" w:eastAsia="Times New Roman" w:hAnsi="Times New Roman" w:cs="Times New Roman"/>
          <w:bCs/>
          <w:sz w:val="26"/>
          <w:szCs w:val="26"/>
        </w:rPr>
        <w:t xml:space="preserve">Оказание услуг по техническому обслуживанию </w:t>
      </w:r>
      <w:r w:rsidR="00C665F0" w:rsidRPr="004A182D">
        <w:rPr>
          <w:rFonts w:ascii="Times New Roman" w:eastAsia="Times New Roman" w:hAnsi="Times New Roman" w:cs="Times New Roman"/>
          <w:sz w:val="26"/>
          <w:szCs w:val="26"/>
          <w:lang w:eastAsia="ru-RU"/>
        </w:rPr>
        <w:t>автотранспортного</w:t>
      </w:r>
      <w:r w:rsidR="00C665F0" w:rsidRPr="004A182D">
        <w:rPr>
          <w:rFonts w:ascii="Times New Roman" w:hAnsi="Times New Roman" w:cs="Times New Roman"/>
          <w:color w:val="000000"/>
          <w:sz w:val="26"/>
          <w:szCs w:val="26"/>
        </w:rPr>
        <w:t xml:space="preserve"> средства </w:t>
      </w:r>
      <w:proofErr w:type="spellStart"/>
      <w:r w:rsidR="00C665F0" w:rsidRPr="004A182D">
        <w:rPr>
          <w:rFonts w:ascii="Times New Roman" w:hAnsi="Times New Roman" w:cs="Times New Roman"/>
          <w:color w:val="000000"/>
          <w:sz w:val="26"/>
          <w:szCs w:val="26"/>
        </w:rPr>
        <w:t>Toyota</w:t>
      </w:r>
      <w:proofErr w:type="spellEnd"/>
      <w:r w:rsidR="00C665F0" w:rsidRPr="004A182D">
        <w:rPr>
          <w:rFonts w:ascii="Times New Roman" w:hAnsi="Times New Roman" w:cs="Times New Roman"/>
          <w:color w:val="000000"/>
          <w:sz w:val="26"/>
          <w:szCs w:val="26"/>
        </w:rPr>
        <w:t xml:space="preserve"> </w:t>
      </w:r>
      <w:proofErr w:type="spellStart"/>
      <w:r w:rsidR="00C665F0" w:rsidRPr="004A182D">
        <w:rPr>
          <w:rFonts w:ascii="Times New Roman" w:hAnsi="Times New Roman" w:cs="Times New Roman"/>
          <w:color w:val="000000"/>
          <w:sz w:val="26"/>
          <w:szCs w:val="26"/>
        </w:rPr>
        <w:t>Land</w:t>
      </w:r>
      <w:proofErr w:type="spellEnd"/>
      <w:r w:rsidR="00C665F0" w:rsidRPr="004A182D">
        <w:rPr>
          <w:rFonts w:ascii="Times New Roman" w:hAnsi="Times New Roman" w:cs="Times New Roman"/>
          <w:color w:val="000000"/>
          <w:sz w:val="26"/>
          <w:szCs w:val="26"/>
        </w:rPr>
        <w:t xml:space="preserve"> </w:t>
      </w:r>
      <w:proofErr w:type="spellStart"/>
      <w:r w:rsidR="00C665F0" w:rsidRPr="004A182D">
        <w:rPr>
          <w:rFonts w:ascii="Times New Roman" w:hAnsi="Times New Roman" w:cs="Times New Roman"/>
          <w:color w:val="000000"/>
          <w:sz w:val="26"/>
          <w:szCs w:val="26"/>
        </w:rPr>
        <w:t>Cruiser</w:t>
      </w:r>
      <w:proofErr w:type="spellEnd"/>
      <w:r w:rsidR="00C665F0" w:rsidRPr="004A182D">
        <w:rPr>
          <w:rFonts w:ascii="Times New Roman" w:hAnsi="Times New Roman" w:cs="Times New Roman"/>
          <w:color w:val="000000"/>
          <w:sz w:val="26"/>
          <w:szCs w:val="26"/>
        </w:rPr>
        <w:t xml:space="preserve"> 150 (</w:t>
      </w:r>
      <w:proofErr w:type="spellStart"/>
      <w:r w:rsidR="00C665F0" w:rsidRPr="004A182D">
        <w:rPr>
          <w:rFonts w:ascii="Times New Roman" w:hAnsi="Times New Roman" w:cs="Times New Roman"/>
          <w:color w:val="000000"/>
          <w:sz w:val="26"/>
          <w:szCs w:val="26"/>
        </w:rPr>
        <w:t>Prado</w:t>
      </w:r>
      <w:proofErr w:type="spellEnd"/>
      <w:r w:rsidR="00C665F0" w:rsidRPr="004A182D">
        <w:rPr>
          <w:rFonts w:ascii="Times New Roman" w:hAnsi="Times New Roman" w:cs="Times New Roman"/>
          <w:color w:val="000000"/>
          <w:sz w:val="26"/>
          <w:szCs w:val="26"/>
        </w:rPr>
        <w:t xml:space="preserve">), регистрационный </w:t>
      </w:r>
      <w:r w:rsidR="00132DB9" w:rsidRPr="004A182D">
        <w:rPr>
          <w:rFonts w:ascii="Times New Roman" w:hAnsi="Times New Roman" w:cs="Times New Roman"/>
          <w:color w:val="000000"/>
          <w:sz w:val="26"/>
          <w:szCs w:val="26"/>
        </w:rPr>
        <w:t>номер о</w:t>
      </w:r>
      <w:r w:rsidR="00C665F0" w:rsidRPr="004A182D">
        <w:rPr>
          <w:rFonts w:ascii="Times New Roman" w:hAnsi="Times New Roman" w:cs="Times New Roman"/>
          <w:color w:val="000000"/>
          <w:sz w:val="26"/>
          <w:szCs w:val="26"/>
        </w:rPr>
        <w:t xml:space="preserve"> 472 ОО 178»</w:t>
      </w:r>
    </w:p>
    <w:p w14:paraId="5BD2836E" w14:textId="77777777" w:rsidR="004D73FC" w:rsidRDefault="004D73FC" w:rsidP="004D73FC">
      <w:pPr>
        <w:spacing w:after="0" w:line="240" w:lineRule="auto"/>
        <w:jc w:val="both"/>
        <w:rPr>
          <w:rFonts w:ascii="Times New Roman" w:eastAsia="Times New Roman" w:hAnsi="Times New Roman" w:cs="Times New Roman"/>
          <w:b/>
          <w:sz w:val="26"/>
          <w:szCs w:val="26"/>
          <w:lang w:eastAsia="ru-RU"/>
        </w:rPr>
      </w:pPr>
    </w:p>
    <w:p w14:paraId="601A70D5" w14:textId="57BEBA5C" w:rsidR="00F70501" w:rsidRPr="004A182D" w:rsidRDefault="00F70501" w:rsidP="00F70501">
      <w:pPr>
        <w:spacing w:after="0" w:line="240" w:lineRule="auto"/>
        <w:rPr>
          <w:rFonts w:ascii="Times New Roman" w:hAnsi="Times New Roman" w:cs="Times New Roman"/>
          <w:color w:val="000000"/>
          <w:sz w:val="26"/>
          <w:szCs w:val="26"/>
        </w:rPr>
      </w:pPr>
      <w:r w:rsidRPr="00F70501">
        <w:rPr>
          <w:rFonts w:ascii="Times New Roman" w:eastAsia="Times New Roman" w:hAnsi="Times New Roman" w:cs="Times New Roman"/>
          <w:b/>
          <w:sz w:val="26"/>
          <w:szCs w:val="26"/>
          <w:lang w:eastAsia="ru-RU"/>
        </w:rPr>
        <w:t>1.2. Характеристики услуг:</w:t>
      </w:r>
      <w:r>
        <w:rPr>
          <w:rFonts w:ascii="Times New Roman" w:eastAsia="Times New Roman" w:hAnsi="Times New Roman" w:cs="Times New Roman"/>
          <w:sz w:val="26"/>
          <w:szCs w:val="26"/>
          <w:lang w:eastAsia="ru-RU"/>
        </w:rPr>
        <w:t xml:space="preserve"> </w:t>
      </w:r>
      <w:r w:rsidR="00CC6005">
        <w:rPr>
          <w:rFonts w:ascii="Times New Roman" w:eastAsia="Times New Roman" w:hAnsi="Times New Roman" w:cs="Times New Roman"/>
          <w:sz w:val="26"/>
          <w:szCs w:val="26"/>
          <w:lang w:eastAsia="ru-RU"/>
        </w:rPr>
        <w:t xml:space="preserve">Техническое </w:t>
      </w:r>
      <w:r w:rsidRPr="004A182D">
        <w:rPr>
          <w:rFonts w:ascii="Times New Roman" w:eastAsia="Times New Roman" w:hAnsi="Times New Roman" w:cs="Times New Roman"/>
          <w:sz w:val="26"/>
          <w:szCs w:val="26"/>
          <w:lang w:eastAsia="ru-RU"/>
        </w:rPr>
        <w:t>обслуживание и диагностика по пробегу 3</w:t>
      </w:r>
      <w:r w:rsidRPr="00F6524B">
        <w:rPr>
          <w:rFonts w:ascii="Times New Roman" w:eastAsia="Times New Roman" w:hAnsi="Times New Roman" w:cs="Times New Roman"/>
          <w:sz w:val="26"/>
          <w:szCs w:val="26"/>
          <w:lang w:eastAsia="ru-RU"/>
        </w:rPr>
        <w:t>3</w:t>
      </w:r>
      <w:r w:rsidRPr="004A182D">
        <w:rPr>
          <w:rFonts w:ascii="Times New Roman" w:eastAsia="Times New Roman" w:hAnsi="Times New Roman" w:cs="Times New Roman"/>
          <w:sz w:val="26"/>
          <w:szCs w:val="26"/>
          <w:lang w:eastAsia="ru-RU"/>
        </w:rPr>
        <w:t xml:space="preserve">0 000 км., </w:t>
      </w:r>
      <w:r w:rsidRPr="004A182D">
        <w:rPr>
          <w:rFonts w:ascii="Times New Roman" w:hAnsi="Times New Roman" w:cs="Times New Roman"/>
          <w:color w:val="000000"/>
          <w:sz w:val="26"/>
          <w:szCs w:val="26"/>
        </w:rPr>
        <w:t>регистрационный номер о 472 ОО 178; мощность двигателя, л. с/кВт: 173/127</w:t>
      </w:r>
      <w:r>
        <w:rPr>
          <w:rFonts w:ascii="Times New Roman" w:hAnsi="Times New Roman" w:cs="Times New Roman"/>
          <w:color w:val="000000"/>
          <w:sz w:val="26"/>
          <w:szCs w:val="26"/>
        </w:rPr>
        <w:t>, и</w:t>
      </w:r>
      <w:r w:rsidRPr="004A182D">
        <w:rPr>
          <w:rFonts w:ascii="Times New Roman" w:hAnsi="Times New Roman" w:cs="Times New Roman"/>
          <w:color w:val="000000"/>
          <w:sz w:val="26"/>
          <w:szCs w:val="26"/>
        </w:rPr>
        <w:t xml:space="preserve">дентификационный № (VIN) – </w:t>
      </w:r>
      <w:r w:rsidRPr="004A182D">
        <w:rPr>
          <w:rFonts w:ascii="Times New Roman" w:hAnsi="Times New Roman" w:cs="Times New Roman"/>
          <w:color w:val="000000"/>
          <w:sz w:val="26"/>
          <w:szCs w:val="26"/>
          <w:lang w:val="en-US"/>
        </w:rPr>
        <w:t>JTEBH</w:t>
      </w:r>
      <w:r w:rsidRPr="004A182D">
        <w:rPr>
          <w:rFonts w:ascii="Times New Roman" w:hAnsi="Times New Roman" w:cs="Times New Roman"/>
          <w:color w:val="000000"/>
          <w:sz w:val="26"/>
          <w:szCs w:val="26"/>
        </w:rPr>
        <w:t>3</w:t>
      </w:r>
      <w:r w:rsidRPr="004A182D">
        <w:rPr>
          <w:rFonts w:ascii="Times New Roman" w:hAnsi="Times New Roman" w:cs="Times New Roman"/>
          <w:color w:val="000000"/>
          <w:sz w:val="26"/>
          <w:szCs w:val="26"/>
          <w:lang w:val="en-US"/>
        </w:rPr>
        <w:t>FJ</w:t>
      </w:r>
      <w:r w:rsidRPr="004A182D">
        <w:rPr>
          <w:rFonts w:ascii="Times New Roman" w:hAnsi="Times New Roman" w:cs="Times New Roman"/>
          <w:color w:val="000000"/>
          <w:sz w:val="26"/>
          <w:szCs w:val="26"/>
        </w:rPr>
        <w:t>305027355</w:t>
      </w:r>
      <w:r>
        <w:rPr>
          <w:rFonts w:ascii="Times New Roman" w:hAnsi="Times New Roman" w:cs="Times New Roman"/>
          <w:color w:val="000000"/>
          <w:sz w:val="26"/>
          <w:szCs w:val="26"/>
        </w:rPr>
        <w:t>.</w:t>
      </w:r>
    </w:p>
    <w:p w14:paraId="71678301" w14:textId="77777777" w:rsidR="00F70501" w:rsidRPr="004A182D" w:rsidRDefault="00F70501" w:rsidP="00F70501">
      <w:pPr>
        <w:spacing w:after="0" w:line="240" w:lineRule="auto"/>
        <w:rPr>
          <w:rFonts w:ascii="Times New Roman" w:eastAsia="Times New Roman" w:hAnsi="Times New Roman" w:cs="Times New Roman"/>
          <w:sz w:val="26"/>
          <w:szCs w:val="26"/>
          <w:lang w:eastAsia="ru-RU"/>
        </w:rPr>
      </w:pPr>
      <w:r w:rsidRPr="004A182D">
        <w:rPr>
          <w:rFonts w:ascii="Times New Roman" w:hAnsi="Times New Roman" w:cs="Times New Roman"/>
          <w:color w:val="000000"/>
          <w:sz w:val="26"/>
          <w:szCs w:val="26"/>
        </w:rPr>
        <w:t>В</w:t>
      </w:r>
      <w:r w:rsidRPr="004A182D">
        <w:rPr>
          <w:rFonts w:ascii="Times New Roman" w:eastAsia="Times New Roman" w:hAnsi="Times New Roman" w:cs="Times New Roman"/>
          <w:sz w:val="26"/>
          <w:szCs w:val="26"/>
          <w:lang w:eastAsia="ru-RU"/>
        </w:rPr>
        <w:t xml:space="preserve"> услугу должны входить следующие виды работ:</w:t>
      </w:r>
    </w:p>
    <w:p w14:paraId="2B199F39" w14:textId="77777777" w:rsidR="00F70501" w:rsidRDefault="00F70501" w:rsidP="00F70501">
      <w:pPr>
        <w:autoSpaceDE w:val="0"/>
        <w:autoSpaceDN w:val="0"/>
        <w:adjustRightInd w:val="0"/>
        <w:spacing w:after="0" w:line="240" w:lineRule="auto"/>
        <w:rPr>
          <w:rFonts w:ascii="Times New Roman" w:hAnsi="Times New Roman" w:cs="Times New Roman"/>
          <w:color w:val="000000"/>
          <w:sz w:val="26"/>
          <w:szCs w:val="26"/>
        </w:rPr>
      </w:pPr>
      <w:r w:rsidRPr="004A182D">
        <w:rPr>
          <w:rFonts w:ascii="Times New Roman" w:hAnsi="Times New Roman" w:cs="Times New Roman"/>
          <w:color w:val="000000"/>
          <w:sz w:val="26"/>
          <w:szCs w:val="26"/>
        </w:rPr>
        <w:t xml:space="preserve">- Снятие/установка защиты картера двигателя;        </w:t>
      </w:r>
      <w:r>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Снятие/установка </w:t>
      </w:r>
      <w:r>
        <w:rPr>
          <w:rFonts w:ascii="Times New Roman" w:hAnsi="Times New Roman" w:cs="Times New Roman"/>
          <w:color w:val="000000"/>
          <w:sz w:val="26"/>
          <w:szCs w:val="26"/>
        </w:rPr>
        <w:t>тормозного суппорта (правый, передний)</w:t>
      </w:r>
      <w:r w:rsidRPr="004A182D">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 </w:t>
      </w:r>
      <w:r>
        <w:rPr>
          <w:rFonts w:ascii="Times New Roman" w:hAnsi="Times New Roman" w:cs="Times New Roman"/>
          <w:color w:val="000000"/>
          <w:sz w:val="26"/>
          <w:szCs w:val="26"/>
        </w:rPr>
        <w:t>Переборка суппорта (правый, передний);</w:t>
      </w:r>
      <w:r w:rsidRPr="004A182D">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Снятие/установка </w:t>
      </w:r>
      <w:r>
        <w:rPr>
          <w:rFonts w:ascii="Times New Roman" w:hAnsi="Times New Roman" w:cs="Times New Roman"/>
          <w:color w:val="000000"/>
          <w:sz w:val="26"/>
          <w:szCs w:val="26"/>
        </w:rPr>
        <w:t>колодок стояночного тормоза</w:t>
      </w:r>
      <w:r w:rsidRPr="004A182D">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br/>
        <w:t xml:space="preserve">- Замена моторного масла </w:t>
      </w:r>
      <w:r w:rsidRPr="00025D2B">
        <w:rPr>
          <w:rFonts w:ascii="Times New Roman" w:hAnsi="Times New Roman" w:cs="Times New Roman"/>
          <w:sz w:val="26"/>
          <w:szCs w:val="26"/>
        </w:rPr>
        <w:t xml:space="preserve">T-PARTS &amp;OILS 5W-30 PFE API:SP ACEA. </w:t>
      </w:r>
      <w:r w:rsidRPr="00025D2B">
        <w:rPr>
          <w:rFonts w:ascii="Times New Roman" w:hAnsi="Times New Roman" w:cs="Times New Roman"/>
          <w:sz w:val="26"/>
          <w:szCs w:val="26"/>
          <w:lang w:val="en-US"/>
        </w:rPr>
        <w:t>C</w:t>
      </w:r>
      <w:r w:rsidRPr="00025D2B">
        <w:rPr>
          <w:rFonts w:ascii="Times New Roman" w:hAnsi="Times New Roman" w:cs="Times New Roman"/>
          <w:sz w:val="26"/>
          <w:szCs w:val="26"/>
        </w:rPr>
        <w:t>2/</w:t>
      </w:r>
      <w:r w:rsidRPr="00025D2B">
        <w:rPr>
          <w:rFonts w:ascii="Times New Roman" w:hAnsi="Times New Roman" w:cs="Times New Roman"/>
          <w:sz w:val="26"/>
          <w:szCs w:val="26"/>
          <w:lang w:val="en-US"/>
        </w:rPr>
        <w:t>C</w:t>
      </w:r>
      <w:r w:rsidRPr="00025D2B">
        <w:rPr>
          <w:rFonts w:ascii="Times New Roman" w:hAnsi="Times New Roman" w:cs="Times New Roman"/>
          <w:sz w:val="26"/>
          <w:szCs w:val="26"/>
        </w:rPr>
        <w:t>3</w:t>
      </w:r>
      <w:r w:rsidRPr="004A182D">
        <w:rPr>
          <w:rFonts w:ascii="Times New Roman" w:hAnsi="Times New Roman" w:cs="Times New Roman"/>
          <w:color w:val="000000"/>
          <w:sz w:val="26"/>
          <w:szCs w:val="26"/>
        </w:rPr>
        <w:t xml:space="preserve">(7 л);                                                                                             </w:t>
      </w:r>
      <w:r w:rsidRPr="00025D2B">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 Замена </w:t>
      </w:r>
      <w:r>
        <w:rPr>
          <w:rFonts w:ascii="Times New Roman" w:hAnsi="Times New Roman" w:cs="Times New Roman"/>
          <w:color w:val="000000"/>
          <w:sz w:val="26"/>
          <w:szCs w:val="26"/>
        </w:rPr>
        <w:t xml:space="preserve">тормозной жидкости </w:t>
      </w:r>
      <w:r w:rsidRPr="00025D2B">
        <w:rPr>
          <w:rFonts w:ascii="Times New Roman" w:hAnsi="Times New Roman" w:cs="Times New Roman"/>
          <w:sz w:val="26"/>
          <w:szCs w:val="26"/>
        </w:rPr>
        <w:t>DOT5.1  POLYMERIUM</w:t>
      </w:r>
      <w:r>
        <w:rPr>
          <w:rFonts w:ascii="Times New Roman" w:hAnsi="Times New Roman" w:cs="Times New Roman"/>
          <w:sz w:val="26"/>
          <w:szCs w:val="26"/>
        </w:rPr>
        <w:t xml:space="preserve"> (1л)</w:t>
      </w:r>
      <w:r w:rsidRPr="00025D2B">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69466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694665">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Замена</w:t>
      </w:r>
      <w:r w:rsidRPr="00694665">
        <w:rPr>
          <w:rFonts w:ascii="Times New Roman" w:hAnsi="Times New Roman" w:cs="Times New Roman"/>
          <w:color w:val="000000"/>
          <w:sz w:val="26"/>
          <w:szCs w:val="26"/>
        </w:rPr>
        <w:t xml:space="preserve"> </w:t>
      </w:r>
      <w:r>
        <w:rPr>
          <w:rFonts w:ascii="Times New Roman" w:hAnsi="Times New Roman" w:cs="Times New Roman"/>
          <w:color w:val="000000"/>
          <w:sz w:val="26"/>
          <w:szCs w:val="26"/>
        </w:rPr>
        <w:t>смазки</w:t>
      </w:r>
      <w:r w:rsidRPr="00694665">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en-US"/>
        </w:rPr>
        <w:t>SINTEC</w:t>
      </w:r>
      <w:r w:rsidRPr="00694665">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en-US"/>
        </w:rPr>
        <w:t>MULTI</w:t>
      </w:r>
      <w:r w:rsidRPr="00694665">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en-US"/>
        </w:rPr>
        <w:t>GREASE</w:t>
      </w:r>
      <w:r w:rsidRPr="00694665">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en-US"/>
        </w:rPr>
        <w:t>EP</w:t>
      </w:r>
      <w:r w:rsidRPr="00694665">
        <w:rPr>
          <w:rFonts w:ascii="Times New Roman" w:hAnsi="Times New Roman" w:cs="Times New Roman"/>
          <w:color w:val="000000"/>
          <w:sz w:val="26"/>
          <w:szCs w:val="26"/>
        </w:rPr>
        <w:t xml:space="preserve">2-150 400 </w:t>
      </w:r>
      <w:r>
        <w:rPr>
          <w:rFonts w:ascii="Times New Roman" w:hAnsi="Times New Roman" w:cs="Times New Roman"/>
          <w:color w:val="000000"/>
          <w:sz w:val="26"/>
          <w:szCs w:val="26"/>
        </w:rPr>
        <w:t>гр</w:t>
      </w:r>
      <w:r w:rsidRPr="00694665">
        <w:rPr>
          <w:rFonts w:ascii="Times New Roman" w:hAnsi="Times New Roman" w:cs="Times New Roman"/>
          <w:color w:val="000000"/>
          <w:sz w:val="26"/>
          <w:szCs w:val="26"/>
        </w:rPr>
        <w:t xml:space="preserve">. </w:t>
      </w:r>
      <w:r>
        <w:rPr>
          <w:rFonts w:ascii="Times New Roman" w:hAnsi="Times New Roman" w:cs="Times New Roman"/>
          <w:color w:val="000000"/>
          <w:sz w:val="26"/>
          <w:szCs w:val="26"/>
        </w:rPr>
        <w:t>(1 шт.)</w:t>
      </w:r>
      <w:r w:rsidRPr="004A182D">
        <w:rPr>
          <w:rFonts w:ascii="Times New Roman" w:hAnsi="Times New Roman" w:cs="Times New Roman"/>
          <w:color w:val="000000"/>
          <w:sz w:val="26"/>
          <w:szCs w:val="26"/>
        </w:rPr>
        <w:t>;                                                                                              - Замена масляного фильтра двигателя;</w:t>
      </w:r>
      <w:r w:rsidRPr="004A182D">
        <w:rPr>
          <w:rFonts w:ascii="Times New Roman" w:hAnsi="Times New Roman" w:cs="Times New Roman"/>
          <w:color w:val="000000"/>
          <w:sz w:val="26"/>
          <w:szCs w:val="26"/>
        </w:rPr>
        <w:br/>
        <w:t>- Замена прокладки маслосливной пробки ДВС (1 шт.)</w:t>
      </w:r>
      <w:r>
        <w:rPr>
          <w:rFonts w:ascii="Times New Roman" w:hAnsi="Times New Roman" w:cs="Times New Roman"/>
          <w:color w:val="000000"/>
          <w:sz w:val="26"/>
          <w:szCs w:val="26"/>
        </w:rPr>
        <w:t>;</w:t>
      </w:r>
      <w:r w:rsidRPr="00363B33">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Замена </w:t>
      </w:r>
      <w:r>
        <w:rPr>
          <w:rFonts w:ascii="Times New Roman" w:hAnsi="Times New Roman" w:cs="Times New Roman"/>
          <w:color w:val="000000"/>
          <w:sz w:val="26"/>
          <w:szCs w:val="26"/>
        </w:rPr>
        <w:t>воздушного</w:t>
      </w:r>
      <w:r w:rsidRPr="004A182D">
        <w:rPr>
          <w:rFonts w:ascii="Times New Roman" w:hAnsi="Times New Roman" w:cs="Times New Roman"/>
          <w:color w:val="000000"/>
          <w:sz w:val="26"/>
          <w:szCs w:val="26"/>
        </w:rPr>
        <w:t xml:space="preserve"> фильтра двигателя</w:t>
      </w:r>
      <w:r>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Замена фильтра </w:t>
      </w:r>
      <w:r>
        <w:rPr>
          <w:rFonts w:ascii="Times New Roman" w:hAnsi="Times New Roman" w:cs="Times New Roman"/>
          <w:color w:val="000000"/>
          <w:sz w:val="26"/>
          <w:szCs w:val="26"/>
        </w:rPr>
        <w:t xml:space="preserve">салона;                                                                                                                                                         </w:t>
      </w:r>
      <w:r w:rsidRPr="004A182D">
        <w:rPr>
          <w:rFonts w:ascii="Times New Roman" w:hAnsi="Times New Roman" w:cs="Times New Roman"/>
          <w:color w:val="000000"/>
          <w:sz w:val="26"/>
          <w:szCs w:val="26"/>
        </w:rPr>
        <w:t xml:space="preserve">- Замена </w:t>
      </w:r>
      <w:r>
        <w:rPr>
          <w:rFonts w:ascii="Times New Roman" w:hAnsi="Times New Roman" w:cs="Times New Roman"/>
          <w:color w:val="000000"/>
          <w:sz w:val="26"/>
          <w:szCs w:val="26"/>
        </w:rPr>
        <w:t>лампы переднего  левого стояночного фонаря 12</w:t>
      </w:r>
      <w:r>
        <w:rPr>
          <w:rFonts w:ascii="Times New Roman" w:hAnsi="Times New Roman" w:cs="Times New Roman"/>
          <w:color w:val="000000"/>
          <w:sz w:val="26"/>
          <w:szCs w:val="26"/>
          <w:lang w:val="en-US"/>
        </w:rPr>
        <w:t>V</w:t>
      </w:r>
      <w:r>
        <w:rPr>
          <w:rFonts w:ascii="Times New Roman" w:hAnsi="Times New Roman" w:cs="Times New Roman"/>
          <w:color w:val="000000"/>
          <w:sz w:val="26"/>
          <w:szCs w:val="26"/>
        </w:rPr>
        <w:t xml:space="preserve"> 5</w:t>
      </w:r>
      <w:r>
        <w:rPr>
          <w:rFonts w:ascii="Times New Roman" w:hAnsi="Times New Roman" w:cs="Times New Roman"/>
          <w:color w:val="000000"/>
          <w:sz w:val="26"/>
          <w:szCs w:val="26"/>
          <w:lang w:val="en-US"/>
        </w:rPr>
        <w:t>W</w:t>
      </w:r>
      <w:r w:rsidRPr="004A182D">
        <w:rPr>
          <w:rFonts w:ascii="Times New Roman" w:hAnsi="Times New Roman" w:cs="Times New Roman"/>
          <w:color w:val="000000"/>
          <w:sz w:val="26"/>
          <w:szCs w:val="26"/>
        </w:rPr>
        <w:t xml:space="preserve"> (1 шт.)</w:t>
      </w:r>
      <w:r>
        <w:rPr>
          <w:rFonts w:ascii="Times New Roman" w:hAnsi="Times New Roman" w:cs="Times New Roman"/>
          <w:color w:val="000000"/>
          <w:sz w:val="26"/>
          <w:szCs w:val="26"/>
        </w:rPr>
        <w:t xml:space="preserve">;                       </w:t>
      </w:r>
      <w:r w:rsidRPr="00162FA5">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Снятие/установка </w:t>
      </w:r>
      <w:r>
        <w:rPr>
          <w:rFonts w:ascii="Times New Roman" w:hAnsi="Times New Roman" w:cs="Times New Roman"/>
          <w:color w:val="000000"/>
          <w:sz w:val="26"/>
          <w:szCs w:val="26"/>
        </w:rPr>
        <w:t>трубки кондиционера</w:t>
      </w:r>
      <w:r w:rsidRPr="004A182D">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w:t>
      </w:r>
      <w:r>
        <w:rPr>
          <w:rFonts w:ascii="Times New Roman" w:hAnsi="Times New Roman" w:cs="Times New Roman"/>
          <w:color w:val="000000"/>
          <w:sz w:val="26"/>
          <w:szCs w:val="26"/>
        </w:rPr>
        <w:t>Ремонт трубки кондиционера;</w:t>
      </w:r>
      <w:r w:rsidRPr="004A182D">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Снятие/установка </w:t>
      </w:r>
      <w:r>
        <w:rPr>
          <w:rFonts w:ascii="Times New Roman" w:hAnsi="Times New Roman" w:cs="Times New Roman"/>
          <w:color w:val="000000"/>
          <w:sz w:val="26"/>
          <w:szCs w:val="26"/>
        </w:rPr>
        <w:t>каркаса переднего сидения</w:t>
      </w:r>
      <w:r w:rsidRPr="004A182D">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4A182D">
        <w:rPr>
          <w:rFonts w:ascii="Times New Roman" w:hAnsi="Times New Roman" w:cs="Times New Roman"/>
          <w:color w:val="000000"/>
          <w:sz w:val="26"/>
          <w:szCs w:val="26"/>
        </w:rPr>
        <w:t xml:space="preserve">- </w:t>
      </w:r>
      <w:r>
        <w:rPr>
          <w:rFonts w:ascii="Times New Roman" w:hAnsi="Times New Roman" w:cs="Times New Roman"/>
          <w:color w:val="000000"/>
          <w:sz w:val="26"/>
          <w:szCs w:val="26"/>
        </w:rPr>
        <w:t>Ремонт каркаса переднего сидения.</w:t>
      </w:r>
      <w:r w:rsidRPr="004A182D">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p>
    <w:p w14:paraId="10FE09E1" w14:textId="77777777" w:rsidR="00F70501" w:rsidRPr="004A182D" w:rsidRDefault="00F70501" w:rsidP="008817FA">
      <w:pPr>
        <w:spacing w:after="0" w:line="240" w:lineRule="auto"/>
        <w:jc w:val="both"/>
        <w:rPr>
          <w:rFonts w:ascii="Times New Roman" w:eastAsia="Times New Roman" w:hAnsi="Times New Roman" w:cs="Times New Roman"/>
          <w:sz w:val="26"/>
          <w:szCs w:val="26"/>
          <w:lang w:eastAsia="ru-RU"/>
        </w:rPr>
      </w:pPr>
      <w:r w:rsidRPr="004A182D">
        <w:rPr>
          <w:rFonts w:ascii="Times New Roman" w:eastAsia="Times New Roman" w:hAnsi="Times New Roman" w:cs="Times New Roman"/>
          <w:sz w:val="26"/>
          <w:szCs w:val="26"/>
          <w:lang w:eastAsia="ru-RU"/>
        </w:rPr>
        <w:t xml:space="preserve"> Оказание услуг должно производиться квалифицированным персоналом, прошедшим обучение и с использованием оригинальных запасных частей, смазочных и других эксплуатационных и расходных материалов. </w:t>
      </w:r>
    </w:p>
    <w:p w14:paraId="7CCDAABE" w14:textId="77777777" w:rsidR="00F70501" w:rsidRPr="004A182D" w:rsidRDefault="00F70501" w:rsidP="008817FA">
      <w:pPr>
        <w:spacing w:after="0" w:line="240" w:lineRule="auto"/>
        <w:jc w:val="both"/>
        <w:rPr>
          <w:rFonts w:ascii="Times New Roman" w:eastAsia="Times New Roman" w:hAnsi="Times New Roman" w:cs="Times New Roman"/>
          <w:sz w:val="26"/>
          <w:szCs w:val="26"/>
          <w:lang w:eastAsia="ru-RU"/>
        </w:rPr>
      </w:pPr>
      <w:r w:rsidRPr="004A182D">
        <w:rPr>
          <w:rFonts w:ascii="Times New Roman" w:eastAsia="Times New Roman" w:hAnsi="Times New Roman" w:cs="Times New Roman"/>
          <w:sz w:val="26"/>
          <w:szCs w:val="26"/>
          <w:lang w:eastAsia="ru-RU"/>
        </w:rPr>
        <w:t>Запасные части, расходные материалы должны быть ранее не эксплуатируемыми (новыми), не прошедшие ремонт или замену частей.</w:t>
      </w:r>
    </w:p>
    <w:p w14:paraId="791C2917" w14:textId="77777777" w:rsidR="00F70501" w:rsidRPr="004A182D" w:rsidRDefault="00F70501" w:rsidP="008817FA">
      <w:pPr>
        <w:spacing w:after="0" w:line="240" w:lineRule="auto"/>
        <w:jc w:val="both"/>
        <w:rPr>
          <w:rFonts w:ascii="Times New Roman" w:eastAsia="Times New Roman" w:hAnsi="Times New Roman" w:cs="Times New Roman"/>
          <w:sz w:val="26"/>
          <w:szCs w:val="26"/>
          <w:lang w:eastAsia="ru-RU"/>
        </w:rPr>
      </w:pPr>
      <w:r w:rsidRPr="004A182D">
        <w:rPr>
          <w:rFonts w:ascii="Times New Roman" w:eastAsia="Times New Roman" w:hAnsi="Times New Roman" w:cs="Times New Roman"/>
          <w:sz w:val="26"/>
          <w:szCs w:val="26"/>
          <w:lang w:eastAsia="ru-RU"/>
        </w:rPr>
        <w:t>Исполнитель обеспечивает соблюдение техники безопасности и сохранность имущества Заказчика.</w:t>
      </w:r>
    </w:p>
    <w:p w14:paraId="4861511D" w14:textId="77777777" w:rsidR="00F70501" w:rsidRPr="004A182D" w:rsidRDefault="00F70501" w:rsidP="008817FA">
      <w:pPr>
        <w:spacing w:after="0" w:line="240" w:lineRule="auto"/>
        <w:jc w:val="both"/>
        <w:rPr>
          <w:rFonts w:ascii="Times New Roman" w:eastAsia="Times New Roman" w:hAnsi="Times New Roman" w:cs="Times New Roman"/>
          <w:sz w:val="26"/>
          <w:szCs w:val="26"/>
          <w:lang w:eastAsia="ru-RU"/>
        </w:rPr>
      </w:pPr>
      <w:r w:rsidRPr="004A182D">
        <w:rPr>
          <w:rFonts w:ascii="Times New Roman" w:eastAsia="Times New Roman" w:hAnsi="Times New Roman" w:cs="Times New Roman"/>
          <w:sz w:val="26"/>
          <w:szCs w:val="26"/>
          <w:lang w:eastAsia="ru-RU"/>
        </w:rPr>
        <w:t>Качество услуг и материалов, используемых при проведении технического обслуживания автотранспортных средств, должны соответствовать стандартам завода-изготовителя, а также предусмотренным действующим законодательством.</w:t>
      </w:r>
    </w:p>
    <w:p w14:paraId="5871A5D1" w14:textId="77777777" w:rsidR="00F70501" w:rsidRPr="004A182D" w:rsidRDefault="00F70501" w:rsidP="008817FA">
      <w:pPr>
        <w:spacing w:after="0" w:line="240" w:lineRule="auto"/>
        <w:jc w:val="both"/>
        <w:rPr>
          <w:rFonts w:ascii="Times New Roman" w:eastAsia="Times New Roman" w:hAnsi="Times New Roman" w:cs="Times New Roman"/>
          <w:sz w:val="26"/>
          <w:szCs w:val="26"/>
          <w:lang w:eastAsia="ru-RU"/>
        </w:rPr>
      </w:pPr>
      <w:r w:rsidRPr="004A182D">
        <w:rPr>
          <w:rFonts w:ascii="Times New Roman" w:eastAsia="Times New Roman" w:hAnsi="Times New Roman" w:cs="Times New Roman"/>
          <w:sz w:val="26"/>
          <w:szCs w:val="26"/>
          <w:lang w:eastAsia="ru-RU"/>
        </w:rPr>
        <w:t>Все услуги по диагностике и техническому обслуживанию автомобилей</w:t>
      </w:r>
    </w:p>
    <w:p w14:paraId="1AF32C6D" w14:textId="77777777" w:rsidR="00F70501" w:rsidRPr="004A182D" w:rsidRDefault="00F70501" w:rsidP="008817FA">
      <w:pPr>
        <w:spacing w:after="0" w:line="240" w:lineRule="auto"/>
        <w:jc w:val="both"/>
        <w:rPr>
          <w:rFonts w:ascii="Times New Roman" w:eastAsia="Times New Roman" w:hAnsi="Times New Roman" w:cs="Times New Roman"/>
          <w:sz w:val="26"/>
          <w:szCs w:val="26"/>
          <w:lang w:eastAsia="ru-RU"/>
        </w:rPr>
      </w:pPr>
      <w:r w:rsidRPr="004A182D">
        <w:rPr>
          <w:rFonts w:ascii="Times New Roman" w:eastAsia="Times New Roman" w:hAnsi="Times New Roman" w:cs="Times New Roman"/>
          <w:sz w:val="26"/>
          <w:szCs w:val="26"/>
          <w:lang w:eastAsia="ru-RU"/>
        </w:rPr>
        <w:t>производятся на производственных площадях Исполнителя, в стоимость услуг включены все расходные материалы, комплектующие и запасные части.</w:t>
      </w:r>
    </w:p>
    <w:p w14:paraId="7DFC21D8" w14:textId="77777777" w:rsidR="00F70501" w:rsidRPr="004A182D" w:rsidRDefault="00F70501" w:rsidP="008817FA">
      <w:pPr>
        <w:spacing w:after="0" w:line="240" w:lineRule="auto"/>
        <w:jc w:val="both"/>
        <w:rPr>
          <w:rFonts w:ascii="Times New Roman" w:eastAsia="Times New Roman" w:hAnsi="Times New Roman" w:cs="Times New Roman"/>
          <w:sz w:val="26"/>
          <w:szCs w:val="26"/>
          <w:lang w:eastAsia="ru-RU"/>
        </w:rPr>
      </w:pPr>
      <w:r w:rsidRPr="004A182D">
        <w:rPr>
          <w:rFonts w:ascii="Times New Roman" w:eastAsia="Times New Roman" w:hAnsi="Times New Roman" w:cs="Times New Roman"/>
          <w:sz w:val="26"/>
          <w:szCs w:val="26"/>
          <w:lang w:eastAsia="ru-RU"/>
        </w:rPr>
        <w:t>Услуги должны быть выполнены с высоким качеством, с соблюдением технологии</w:t>
      </w:r>
    </w:p>
    <w:p w14:paraId="4CAB49EA" w14:textId="77777777" w:rsidR="00F70501" w:rsidRPr="004A182D" w:rsidRDefault="00F70501" w:rsidP="008817FA">
      <w:pPr>
        <w:spacing w:after="0" w:line="240" w:lineRule="auto"/>
        <w:jc w:val="both"/>
        <w:rPr>
          <w:rFonts w:ascii="Times New Roman" w:eastAsia="Times New Roman" w:hAnsi="Times New Roman" w:cs="Times New Roman"/>
          <w:sz w:val="26"/>
          <w:szCs w:val="26"/>
          <w:lang w:eastAsia="ru-RU"/>
        </w:rPr>
      </w:pPr>
      <w:r w:rsidRPr="004A182D">
        <w:rPr>
          <w:rFonts w:ascii="Times New Roman" w:eastAsia="Times New Roman" w:hAnsi="Times New Roman" w:cs="Times New Roman"/>
          <w:sz w:val="26"/>
          <w:szCs w:val="26"/>
          <w:lang w:eastAsia="ru-RU"/>
        </w:rPr>
        <w:t>производства, в месте оказания услуг должен быть организован контроль качества.</w:t>
      </w:r>
    </w:p>
    <w:p w14:paraId="623F65F4" w14:textId="3BB9BB34" w:rsidR="00F70501" w:rsidRPr="004A182D" w:rsidRDefault="00F70501" w:rsidP="008817FA">
      <w:pPr>
        <w:spacing w:after="0" w:line="240" w:lineRule="auto"/>
        <w:jc w:val="both"/>
        <w:rPr>
          <w:rFonts w:ascii="Times New Roman" w:eastAsia="Times New Roman" w:hAnsi="Times New Roman" w:cs="Times New Roman"/>
          <w:sz w:val="26"/>
          <w:szCs w:val="26"/>
          <w:lang w:eastAsia="ru-RU"/>
        </w:rPr>
      </w:pPr>
      <w:r w:rsidRPr="004A182D">
        <w:rPr>
          <w:rFonts w:ascii="Times New Roman" w:eastAsia="Times New Roman" w:hAnsi="Times New Roman" w:cs="Times New Roman"/>
          <w:sz w:val="26"/>
          <w:szCs w:val="26"/>
          <w:lang w:eastAsia="ru-RU"/>
        </w:rPr>
        <w:t>Используемые запасные части и расходные материалы должны иметь сертификаты качества, соответствующие действующему законодательству Р</w:t>
      </w:r>
      <w:r w:rsidR="008817FA">
        <w:rPr>
          <w:rFonts w:ascii="Times New Roman" w:eastAsia="Times New Roman" w:hAnsi="Times New Roman" w:cs="Times New Roman"/>
          <w:sz w:val="26"/>
          <w:szCs w:val="26"/>
          <w:lang w:eastAsia="ru-RU"/>
        </w:rPr>
        <w:t xml:space="preserve">оссийской </w:t>
      </w:r>
      <w:r w:rsidRPr="004A182D">
        <w:rPr>
          <w:rFonts w:ascii="Times New Roman" w:eastAsia="Times New Roman" w:hAnsi="Times New Roman" w:cs="Times New Roman"/>
          <w:sz w:val="26"/>
          <w:szCs w:val="26"/>
          <w:lang w:eastAsia="ru-RU"/>
        </w:rPr>
        <w:t>Ф</w:t>
      </w:r>
      <w:r w:rsidR="008817FA">
        <w:rPr>
          <w:rFonts w:ascii="Times New Roman" w:eastAsia="Times New Roman" w:hAnsi="Times New Roman" w:cs="Times New Roman"/>
          <w:sz w:val="26"/>
          <w:szCs w:val="26"/>
          <w:lang w:eastAsia="ru-RU"/>
        </w:rPr>
        <w:t>едерации</w:t>
      </w:r>
      <w:r w:rsidRPr="004A182D">
        <w:rPr>
          <w:rFonts w:ascii="Times New Roman" w:eastAsia="Times New Roman" w:hAnsi="Times New Roman" w:cs="Times New Roman"/>
          <w:sz w:val="26"/>
          <w:szCs w:val="26"/>
          <w:lang w:eastAsia="ru-RU"/>
        </w:rPr>
        <w:t xml:space="preserve">, на период оказания услуг. </w:t>
      </w:r>
    </w:p>
    <w:p w14:paraId="35373A93" w14:textId="77777777" w:rsidR="00F70501" w:rsidRPr="004A182D" w:rsidRDefault="00F70501" w:rsidP="00F70501">
      <w:pPr>
        <w:spacing w:after="0" w:line="240" w:lineRule="auto"/>
        <w:rPr>
          <w:rFonts w:ascii="Times New Roman" w:eastAsia="Times New Roman" w:hAnsi="Times New Roman" w:cs="Times New Roman"/>
          <w:sz w:val="26"/>
          <w:szCs w:val="26"/>
          <w:lang w:eastAsia="ru-RU"/>
        </w:rPr>
      </w:pPr>
      <w:r w:rsidRPr="004A182D">
        <w:rPr>
          <w:rFonts w:ascii="Times New Roman" w:eastAsia="Times New Roman" w:hAnsi="Times New Roman" w:cs="Times New Roman"/>
          <w:sz w:val="26"/>
          <w:szCs w:val="26"/>
          <w:lang w:eastAsia="ru-RU"/>
        </w:rPr>
        <w:t xml:space="preserve">                                  </w:t>
      </w:r>
    </w:p>
    <w:p w14:paraId="22CEF9B0" w14:textId="77777777" w:rsidR="00F70501" w:rsidRPr="004A182D" w:rsidRDefault="00F70501" w:rsidP="00F70501">
      <w:pPr>
        <w:spacing w:after="0" w:line="240" w:lineRule="auto"/>
        <w:jc w:val="both"/>
        <w:rPr>
          <w:rFonts w:ascii="Times New Roman" w:eastAsia="Times New Roman" w:hAnsi="Times New Roman" w:cs="Times New Roman"/>
          <w:b/>
          <w:sz w:val="26"/>
          <w:szCs w:val="26"/>
          <w:highlight w:val="yellow"/>
          <w:lang w:eastAsia="ru-RU"/>
        </w:rPr>
      </w:pPr>
      <w:r>
        <w:rPr>
          <w:rFonts w:ascii="Times New Roman" w:eastAsia="Times New Roman" w:hAnsi="Times New Roman" w:cs="Times New Roman"/>
          <w:b/>
          <w:sz w:val="26"/>
          <w:szCs w:val="26"/>
          <w:lang w:eastAsia="ru-RU"/>
        </w:rPr>
        <w:t>1.3.</w:t>
      </w:r>
      <w:r w:rsidRPr="004A182D">
        <w:rPr>
          <w:rFonts w:ascii="Times New Roman" w:eastAsia="Times New Roman" w:hAnsi="Times New Roman" w:cs="Times New Roman"/>
          <w:b/>
          <w:sz w:val="26"/>
          <w:szCs w:val="26"/>
          <w:lang w:eastAsia="ru-RU"/>
        </w:rPr>
        <w:t xml:space="preserve"> Единица измерения:</w:t>
      </w:r>
      <w:r w:rsidRPr="004A182D">
        <w:rPr>
          <w:rFonts w:ascii="Times New Roman" w:eastAsia="Times New Roman" w:hAnsi="Times New Roman" w:cs="Times New Roman"/>
          <w:sz w:val="26"/>
          <w:szCs w:val="26"/>
          <w:lang w:eastAsia="ru-RU"/>
        </w:rPr>
        <w:t xml:space="preserve"> услуга</w:t>
      </w:r>
    </w:p>
    <w:p w14:paraId="794D9812" w14:textId="77777777" w:rsidR="00F70501" w:rsidRPr="004A182D" w:rsidRDefault="00F70501" w:rsidP="00F70501">
      <w:pPr>
        <w:spacing w:after="0" w:line="240" w:lineRule="auto"/>
        <w:jc w:val="both"/>
        <w:rPr>
          <w:rFonts w:ascii="Times New Roman" w:eastAsia="Times New Roman" w:hAnsi="Times New Roman" w:cs="Times New Roman"/>
          <w:b/>
          <w:sz w:val="26"/>
          <w:szCs w:val="26"/>
          <w:lang w:eastAsia="ru-RU"/>
        </w:rPr>
      </w:pPr>
    </w:p>
    <w:p w14:paraId="30CFE127" w14:textId="77777777" w:rsidR="00F70501" w:rsidRPr="004A182D" w:rsidRDefault="00F70501" w:rsidP="00F70501">
      <w:pPr>
        <w:spacing w:after="0" w:line="240" w:lineRule="auto"/>
        <w:jc w:val="both"/>
        <w:rPr>
          <w:rFonts w:ascii="Times New Roman" w:eastAsia="Times New Roman" w:hAnsi="Times New Roman" w:cs="Times New Roman"/>
          <w:b/>
          <w:sz w:val="26"/>
          <w:szCs w:val="26"/>
          <w:highlight w:val="yellow"/>
          <w:lang w:eastAsia="ru-RU"/>
        </w:rPr>
      </w:pPr>
      <w:r>
        <w:rPr>
          <w:rFonts w:ascii="Times New Roman" w:eastAsia="Times New Roman" w:hAnsi="Times New Roman" w:cs="Times New Roman"/>
          <w:b/>
          <w:sz w:val="26"/>
          <w:szCs w:val="26"/>
          <w:lang w:eastAsia="ru-RU"/>
        </w:rPr>
        <w:t>1.4.</w:t>
      </w:r>
      <w:r w:rsidRPr="004A182D">
        <w:rPr>
          <w:rFonts w:ascii="Times New Roman" w:eastAsia="Times New Roman" w:hAnsi="Times New Roman" w:cs="Times New Roman"/>
          <w:b/>
          <w:sz w:val="26"/>
          <w:szCs w:val="26"/>
          <w:lang w:eastAsia="ru-RU"/>
        </w:rPr>
        <w:t xml:space="preserve"> Количество услуг:</w:t>
      </w:r>
      <w:r w:rsidRPr="004A182D">
        <w:rPr>
          <w:rFonts w:ascii="Times New Roman" w:eastAsia="Times New Roman" w:hAnsi="Times New Roman" w:cs="Times New Roman"/>
          <w:sz w:val="26"/>
          <w:szCs w:val="26"/>
          <w:lang w:eastAsia="ru-RU"/>
        </w:rPr>
        <w:t xml:space="preserve"> 1</w:t>
      </w:r>
    </w:p>
    <w:p w14:paraId="674F646B" w14:textId="77777777" w:rsidR="00433358" w:rsidRPr="004A182D" w:rsidRDefault="00433358" w:rsidP="008008F6">
      <w:pPr>
        <w:spacing w:after="0" w:line="240" w:lineRule="auto"/>
        <w:jc w:val="both"/>
        <w:rPr>
          <w:rFonts w:ascii="Times New Roman" w:eastAsia="Times New Roman" w:hAnsi="Times New Roman" w:cs="Times New Roman"/>
          <w:b/>
          <w:sz w:val="26"/>
          <w:szCs w:val="26"/>
          <w:lang w:eastAsia="ru-RU"/>
        </w:rPr>
      </w:pPr>
    </w:p>
    <w:p w14:paraId="17670237" w14:textId="0AFAB7A7" w:rsidR="00433358" w:rsidRPr="004A182D" w:rsidRDefault="000B795C" w:rsidP="008008F6">
      <w:pPr>
        <w:spacing w:after="0" w:line="240" w:lineRule="auto"/>
        <w:jc w:val="both"/>
        <w:rPr>
          <w:rFonts w:ascii="Times New Roman" w:eastAsia="Times New Roman" w:hAnsi="Times New Roman" w:cs="Times New Roman"/>
          <w:b/>
          <w:sz w:val="26"/>
          <w:szCs w:val="26"/>
          <w:lang w:eastAsia="ru-RU"/>
        </w:rPr>
      </w:pPr>
      <w:r w:rsidRPr="004A182D">
        <w:rPr>
          <w:rFonts w:ascii="Times New Roman" w:eastAsia="Times New Roman" w:hAnsi="Times New Roman" w:cs="Times New Roman"/>
          <w:b/>
          <w:sz w:val="26"/>
          <w:szCs w:val="26"/>
          <w:lang w:eastAsia="ru-RU"/>
        </w:rPr>
        <w:t xml:space="preserve">                                 </w:t>
      </w:r>
      <w:r w:rsidR="00433358" w:rsidRPr="004A182D">
        <w:rPr>
          <w:rFonts w:ascii="Times New Roman" w:eastAsia="Times New Roman" w:hAnsi="Times New Roman" w:cs="Times New Roman"/>
          <w:b/>
          <w:sz w:val="26"/>
          <w:szCs w:val="26"/>
          <w:lang w:eastAsia="ru-RU"/>
        </w:rPr>
        <w:t xml:space="preserve">2. Основные условия исполнения </w:t>
      </w:r>
      <w:r w:rsidR="00B676BF">
        <w:rPr>
          <w:rFonts w:ascii="Times New Roman" w:eastAsia="Times New Roman" w:hAnsi="Times New Roman" w:cs="Times New Roman"/>
          <w:b/>
          <w:sz w:val="26"/>
          <w:szCs w:val="26"/>
          <w:lang w:eastAsia="ru-RU"/>
        </w:rPr>
        <w:t>Контракта</w:t>
      </w:r>
    </w:p>
    <w:p w14:paraId="5F5C93DC" w14:textId="77777777" w:rsidR="00765695" w:rsidRDefault="00765695" w:rsidP="008F1D4A">
      <w:pPr>
        <w:tabs>
          <w:tab w:val="left" w:pos="1060"/>
          <w:tab w:val="left" w:pos="6520"/>
        </w:tabs>
        <w:spacing w:after="0" w:line="240" w:lineRule="auto"/>
        <w:jc w:val="both"/>
        <w:rPr>
          <w:rFonts w:ascii="Times New Roman" w:eastAsia="Times New Roman" w:hAnsi="Times New Roman" w:cs="Times New Roman"/>
          <w:b/>
          <w:sz w:val="26"/>
          <w:szCs w:val="26"/>
          <w:lang w:eastAsia="ru-RU"/>
        </w:rPr>
      </w:pPr>
    </w:p>
    <w:p w14:paraId="05D48613" w14:textId="5D7B5444" w:rsidR="008F1D4A" w:rsidRPr="004A182D" w:rsidRDefault="00433358" w:rsidP="008F1D4A">
      <w:pPr>
        <w:tabs>
          <w:tab w:val="left" w:pos="1060"/>
          <w:tab w:val="left" w:pos="6520"/>
        </w:tabs>
        <w:spacing w:after="0" w:line="240" w:lineRule="auto"/>
        <w:jc w:val="both"/>
        <w:rPr>
          <w:rFonts w:ascii="Times New Roman" w:eastAsia="Times New Roman" w:hAnsi="Times New Roman" w:cs="Times New Roman"/>
          <w:b/>
          <w:sz w:val="26"/>
          <w:szCs w:val="26"/>
          <w:lang w:eastAsia="ru-RU"/>
        </w:rPr>
      </w:pPr>
      <w:r w:rsidRPr="004A182D">
        <w:rPr>
          <w:rFonts w:ascii="Times New Roman" w:eastAsia="Times New Roman" w:hAnsi="Times New Roman" w:cs="Times New Roman"/>
          <w:b/>
          <w:sz w:val="26"/>
          <w:szCs w:val="26"/>
          <w:lang w:eastAsia="ru-RU"/>
        </w:rPr>
        <w:t xml:space="preserve">2.1. </w:t>
      </w:r>
      <w:r w:rsidR="000B795C" w:rsidRPr="004A182D">
        <w:rPr>
          <w:rFonts w:ascii="Times New Roman" w:eastAsia="Times New Roman" w:hAnsi="Times New Roman" w:cs="Times New Roman"/>
          <w:b/>
          <w:sz w:val="26"/>
          <w:szCs w:val="26"/>
          <w:lang w:eastAsia="ru-RU"/>
        </w:rPr>
        <w:t>Срок</w:t>
      </w:r>
      <w:r w:rsidRPr="004A182D">
        <w:rPr>
          <w:rFonts w:ascii="Times New Roman" w:eastAsia="Times New Roman" w:hAnsi="Times New Roman" w:cs="Times New Roman"/>
          <w:b/>
          <w:sz w:val="26"/>
          <w:szCs w:val="26"/>
          <w:lang w:eastAsia="ru-RU"/>
        </w:rPr>
        <w:t xml:space="preserve"> </w:t>
      </w:r>
      <w:r w:rsidR="008F1D4A" w:rsidRPr="004A182D">
        <w:rPr>
          <w:rFonts w:ascii="Times New Roman" w:eastAsia="Times New Roman" w:hAnsi="Times New Roman" w:cs="Times New Roman"/>
          <w:b/>
          <w:sz w:val="26"/>
          <w:szCs w:val="26"/>
          <w:lang w:eastAsia="ru-RU"/>
        </w:rPr>
        <w:t>оказания услуг</w:t>
      </w:r>
      <w:r w:rsidR="000B795C" w:rsidRPr="004A182D">
        <w:rPr>
          <w:rFonts w:ascii="Times New Roman" w:eastAsia="Times New Roman" w:hAnsi="Times New Roman" w:cs="Times New Roman"/>
          <w:b/>
          <w:sz w:val="26"/>
          <w:szCs w:val="26"/>
          <w:lang w:eastAsia="ru-RU"/>
        </w:rPr>
        <w:t>, периодичность</w:t>
      </w:r>
      <w:r w:rsidRPr="004A182D">
        <w:rPr>
          <w:rFonts w:ascii="Times New Roman" w:eastAsia="Times New Roman" w:hAnsi="Times New Roman" w:cs="Times New Roman"/>
          <w:b/>
          <w:sz w:val="26"/>
          <w:szCs w:val="26"/>
          <w:lang w:eastAsia="ru-RU"/>
        </w:rPr>
        <w:t xml:space="preserve"> </w:t>
      </w:r>
    </w:p>
    <w:p w14:paraId="3A2DBC2C" w14:textId="5018E232" w:rsidR="008F1D4A" w:rsidRPr="004A182D" w:rsidRDefault="00B676BF" w:rsidP="008F1D4A">
      <w:pPr>
        <w:tabs>
          <w:tab w:val="left" w:pos="1060"/>
          <w:tab w:val="left" w:pos="65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 момента заключения Контракта и п</w:t>
      </w:r>
      <w:r w:rsidR="008F1D4A" w:rsidRPr="004A182D">
        <w:rPr>
          <w:rFonts w:ascii="Times New Roman" w:eastAsia="Times New Roman" w:hAnsi="Times New Roman" w:cs="Times New Roman"/>
          <w:sz w:val="26"/>
          <w:szCs w:val="26"/>
          <w:lang w:eastAsia="ru-RU"/>
        </w:rPr>
        <w:t xml:space="preserve">о </w:t>
      </w:r>
      <w:r w:rsidR="00427DBD">
        <w:rPr>
          <w:rFonts w:ascii="Times New Roman" w:eastAsia="Times New Roman" w:hAnsi="Times New Roman" w:cs="Times New Roman"/>
          <w:sz w:val="26"/>
          <w:szCs w:val="26"/>
          <w:lang w:eastAsia="ru-RU"/>
        </w:rPr>
        <w:t>31</w:t>
      </w:r>
      <w:r w:rsidR="0023752F" w:rsidRPr="004A182D">
        <w:rPr>
          <w:rFonts w:ascii="Times New Roman" w:eastAsia="Times New Roman" w:hAnsi="Times New Roman" w:cs="Times New Roman"/>
          <w:sz w:val="26"/>
          <w:szCs w:val="26"/>
          <w:lang w:eastAsia="ru-RU"/>
        </w:rPr>
        <w:t>.</w:t>
      </w:r>
      <w:r w:rsidR="00CC6005">
        <w:rPr>
          <w:rFonts w:ascii="Times New Roman" w:eastAsia="Times New Roman" w:hAnsi="Times New Roman" w:cs="Times New Roman"/>
          <w:sz w:val="26"/>
          <w:szCs w:val="26"/>
          <w:lang w:eastAsia="ru-RU"/>
        </w:rPr>
        <w:t>07</w:t>
      </w:r>
      <w:r w:rsidR="0023752F" w:rsidRPr="004A182D">
        <w:rPr>
          <w:rFonts w:ascii="Times New Roman" w:eastAsia="Times New Roman" w:hAnsi="Times New Roman" w:cs="Times New Roman"/>
          <w:sz w:val="26"/>
          <w:szCs w:val="26"/>
          <w:lang w:eastAsia="ru-RU"/>
        </w:rPr>
        <w:t>.</w:t>
      </w:r>
      <w:r w:rsidR="008F1D4A" w:rsidRPr="004A182D">
        <w:rPr>
          <w:rFonts w:ascii="Times New Roman" w:eastAsia="Times New Roman" w:hAnsi="Times New Roman" w:cs="Times New Roman"/>
          <w:sz w:val="26"/>
          <w:szCs w:val="26"/>
          <w:lang w:eastAsia="ru-RU"/>
        </w:rPr>
        <w:t>202</w:t>
      </w:r>
      <w:r w:rsidR="00427DBD">
        <w:rPr>
          <w:rFonts w:ascii="Times New Roman" w:eastAsia="Times New Roman" w:hAnsi="Times New Roman" w:cs="Times New Roman"/>
          <w:sz w:val="26"/>
          <w:szCs w:val="26"/>
          <w:lang w:eastAsia="ru-RU"/>
        </w:rPr>
        <w:t>6</w:t>
      </w:r>
      <w:r w:rsidR="008F1D4A" w:rsidRPr="004A182D">
        <w:rPr>
          <w:rFonts w:ascii="Times New Roman" w:eastAsia="Times New Roman" w:hAnsi="Times New Roman" w:cs="Times New Roman"/>
          <w:sz w:val="26"/>
          <w:szCs w:val="26"/>
          <w:lang w:eastAsia="ru-RU"/>
        </w:rPr>
        <w:t xml:space="preserve"> года (включительно)</w:t>
      </w:r>
    </w:p>
    <w:p w14:paraId="65CCB6EB" w14:textId="4712D94C" w:rsidR="00433358" w:rsidRPr="004A182D" w:rsidRDefault="00433358" w:rsidP="008008F6">
      <w:pPr>
        <w:spacing w:after="0" w:line="240" w:lineRule="auto"/>
        <w:jc w:val="both"/>
        <w:rPr>
          <w:rFonts w:ascii="Times New Roman" w:eastAsia="Times New Roman" w:hAnsi="Times New Roman" w:cs="Times New Roman"/>
          <w:sz w:val="26"/>
          <w:szCs w:val="26"/>
          <w:lang w:eastAsia="ru-RU"/>
        </w:rPr>
      </w:pPr>
    </w:p>
    <w:p w14:paraId="7B7CD601" w14:textId="6549176E" w:rsidR="00433358" w:rsidRPr="004A182D" w:rsidRDefault="00433358" w:rsidP="008008F6">
      <w:pPr>
        <w:tabs>
          <w:tab w:val="left" w:pos="1060"/>
          <w:tab w:val="left" w:pos="6520"/>
        </w:tabs>
        <w:spacing w:after="0" w:line="240" w:lineRule="auto"/>
        <w:jc w:val="both"/>
        <w:rPr>
          <w:rFonts w:ascii="Times New Roman" w:eastAsia="Times New Roman" w:hAnsi="Times New Roman" w:cs="Times New Roman"/>
          <w:spacing w:val="-1"/>
          <w:sz w:val="26"/>
          <w:szCs w:val="26"/>
          <w:lang w:eastAsia="ru-RU"/>
        </w:rPr>
      </w:pPr>
      <w:r w:rsidRPr="004A182D">
        <w:rPr>
          <w:rFonts w:ascii="Times New Roman" w:eastAsia="Times New Roman" w:hAnsi="Times New Roman" w:cs="Times New Roman"/>
          <w:b/>
          <w:sz w:val="26"/>
          <w:szCs w:val="26"/>
          <w:lang w:eastAsia="ru-RU"/>
        </w:rPr>
        <w:t>2.</w:t>
      </w:r>
      <w:r w:rsidR="000B795C" w:rsidRPr="004A182D">
        <w:rPr>
          <w:rFonts w:ascii="Times New Roman" w:eastAsia="Times New Roman" w:hAnsi="Times New Roman" w:cs="Times New Roman"/>
          <w:b/>
          <w:sz w:val="26"/>
          <w:szCs w:val="26"/>
          <w:lang w:eastAsia="ru-RU"/>
        </w:rPr>
        <w:t>2</w:t>
      </w:r>
      <w:r w:rsidRPr="004A182D">
        <w:rPr>
          <w:rFonts w:ascii="Times New Roman" w:eastAsia="Times New Roman" w:hAnsi="Times New Roman" w:cs="Times New Roman"/>
          <w:b/>
          <w:sz w:val="26"/>
          <w:szCs w:val="26"/>
          <w:lang w:eastAsia="ru-RU"/>
        </w:rPr>
        <w:t xml:space="preserve">. Место оказания услуг </w:t>
      </w:r>
    </w:p>
    <w:p w14:paraId="45EDDFA9" w14:textId="19695C5A" w:rsidR="0023752F" w:rsidRPr="007736F0" w:rsidRDefault="006B2C91" w:rsidP="006B2C91">
      <w:pPr>
        <w:tabs>
          <w:tab w:val="left" w:pos="1060"/>
          <w:tab w:val="left" w:pos="6520"/>
        </w:tabs>
        <w:spacing w:after="0" w:line="240" w:lineRule="auto"/>
        <w:jc w:val="both"/>
        <w:rPr>
          <w:rFonts w:ascii="Times New Roman" w:eastAsia="Times New Roman" w:hAnsi="Times New Roman" w:cs="Times New Roman"/>
          <w:sz w:val="26"/>
          <w:szCs w:val="26"/>
          <w:lang w:eastAsia="ru-RU"/>
        </w:rPr>
      </w:pPr>
      <w:r w:rsidRPr="006B2C91">
        <w:rPr>
          <w:rFonts w:ascii="Times New Roman" w:eastAsia="Times New Roman" w:hAnsi="Times New Roman" w:cs="Times New Roman"/>
          <w:sz w:val="26"/>
          <w:szCs w:val="26"/>
          <w:lang w:eastAsia="ru-RU"/>
        </w:rPr>
        <w:t xml:space="preserve">- по месту нахождения Исполнителя в радиусе 4 км от места хранения транспортного средства по адресу: г. </w:t>
      </w:r>
      <w:r w:rsidR="008817FA">
        <w:rPr>
          <w:rFonts w:ascii="Times New Roman" w:eastAsia="Times New Roman" w:hAnsi="Times New Roman" w:cs="Times New Roman"/>
          <w:sz w:val="26"/>
          <w:szCs w:val="26"/>
          <w:lang w:eastAsia="ru-RU"/>
        </w:rPr>
        <w:t>Санкт-Петербург</w:t>
      </w:r>
      <w:r w:rsidRPr="006B2C91">
        <w:rPr>
          <w:rFonts w:ascii="Times New Roman" w:eastAsia="Times New Roman" w:hAnsi="Times New Roman" w:cs="Times New Roman"/>
          <w:sz w:val="26"/>
          <w:szCs w:val="26"/>
          <w:lang w:eastAsia="ru-RU"/>
        </w:rPr>
        <w:t xml:space="preserve">, в районе пр. </w:t>
      </w:r>
      <w:r w:rsidRPr="007736F0">
        <w:rPr>
          <w:rFonts w:ascii="Times New Roman" w:eastAsia="Times New Roman" w:hAnsi="Times New Roman" w:cs="Times New Roman"/>
          <w:sz w:val="26"/>
          <w:szCs w:val="26"/>
          <w:lang w:eastAsia="ru-RU"/>
        </w:rPr>
        <w:t>Шаумяна, участок 32 (южнее дома № 1 литера А по пр. Шаумяна).</w:t>
      </w:r>
      <w:r w:rsidR="007736F0" w:rsidRPr="007736F0">
        <w:rPr>
          <w:rFonts w:ascii="Times New Roman" w:eastAsia="Times New Roman" w:hAnsi="Times New Roman" w:cs="Times New Roman"/>
          <w:sz w:val="26"/>
          <w:szCs w:val="26"/>
          <w:lang w:eastAsia="ru-RU"/>
        </w:rPr>
        <w:t xml:space="preserve"> Радиус 4 км обосновывается сокращением затрат на доставку автомобиля до места ТО</w:t>
      </w:r>
    </w:p>
    <w:p w14:paraId="47560BE5" w14:textId="77777777" w:rsidR="006B2C91" w:rsidRDefault="006B2C91" w:rsidP="004D73FC">
      <w:pPr>
        <w:spacing w:after="0" w:line="240" w:lineRule="auto"/>
        <w:jc w:val="both"/>
        <w:rPr>
          <w:rFonts w:ascii="Times New Roman" w:eastAsia="Times New Roman" w:hAnsi="Times New Roman" w:cs="Times New Roman"/>
          <w:b/>
          <w:bCs/>
          <w:sz w:val="26"/>
          <w:szCs w:val="26"/>
          <w:lang w:eastAsia="ru-RU"/>
        </w:rPr>
      </w:pPr>
    </w:p>
    <w:p w14:paraId="27399F55" w14:textId="7B8F6657" w:rsidR="004D73FC" w:rsidRPr="00F43CDC" w:rsidRDefault="004D73FC" w:rsidP="004D73FC">
      <w:pPr>
        <w:spacing w:after="0" w:line="240" w:lineRule="auto"/>
        <w:jc w:val="both"/>
        <w:rPr>
          <w:rFonts w:ascii="Times New Roman" w:eastAsia="Times New Roman" w:hAnsi="Times New Roman" w:cs="Times New Roman"/>
          <w:b/>
          <w:bCs/>
          <w:sz w:val="26"/>
          <w:szCs w:val="26"/>
          <w:lang w:eastAsia="ru-RU"/>
        </w:rPr>
      </w:pPr>
      <w:r w:rsidRPr="00F43CDC">
        <w:rPr>
          <w:rFonts w:ascii="Times New Roman" w:eastAsia="Times New Roman" w:hAnsi="Times New Roman" w:cs="Times New Roman"/>
          <w:b/>
          <w:bCs/>
          <w:sz w:val="26"/>
          <w:szCs w:val="26"/>
          <w:lang w:eastAsia="ru-RU"/>
        </w:rPr>
        <w:t xml:space="preserve">2.3. Порядок оплаты </w:t>
      </w:r>
      <w:r>
        <w:rPr>
          <w:rFonts w:ascii="Times New Roman" w:eastAsia="Times New Roman" w:hAnsi="Times New Roman" w:cs="Times New Roman"/>
          <w:b/>
          <w:bCs/>
          <w:sz w:val="26"/>
          <w:szCs w:val="26"/>
          <w:lang w:eastAsia="ru-RU"/>
        </w:rPr>
        <w:t>Контракт</w:t>
      </w:r>
      <w:r w:rsidRPr="00F43CDC">
        <w:rPr>
          <w:rFonts w:ascii="Times New Roman" w:eastAsia="Times New Roman" w:hAnsi="Times New Roman" w:cs="Times New Roman"/>
          <w:b/>
          <w:bCs/>
          <w:sz w:val="26"/>
          <w:szCs w:val="26"/>
          <w:lang w:eastAsia="ru-RU"/>
        </w:rPr>
        <w:t>а</w:t>
      </w:r>
    </w:p>
    <w:p w14:paraId="68A24DA7" w14:textId="51B6317A" w:rsidR="004D73FC" w:rsidRPr="00F43CDC" w:rsidRDefault="004D73FC" w:rsidP="004D73F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Оплата производится за </w:t>
      </w:r>
      <w:r w:rsidR="004B4D39">
        <w:rPr>
          <w:rFonts w:ascii="Times New Roman" w:hAnsi="Times New Roman" w:cs="Times New Roman"/>
          <w:sz w:val="26"/>
          <w:szCs w:val="26"/>
        </w:rPr>
        <w:t>У</w:t>
      </w:r>
      <w:r w:rsidR="00D81E88">
        <w:rPr>
          <w:rFonts w:ascii="Times New Roman" w:hAnsi="Times New Roman" w:cs="Times New Roman"/>
          <w:sz w:val="26"/>
          <w:szCs w:val="26"/>
        </w:rPr>
        <w:t>слуги</w:t>
      </w:r>
      <w:r>
        <w:rPr>
          <w:rFonts w:ascii="Times New Roman" w:hAnsi="Times New Roman" w:cs="Times New Roman"/>
          <w:sz w:val="26"/>
          <w:szCs w:val="26"/>
        </w:rPr>
        <w:t xml:space="preserve">, </w:t>
      </w:r>
      <w:r w:rsidR="00D81E88">
        <w:rPr>
          <w:rFonts w:ascii="Times New Roman" w:hAnsi="Times New Roman" w:cs="Times New Roman"/>
          <w:sz w:val="26"/>
          <w:szCs w:val="26"/>
        </w:rPr>
        <w:t>оказанные</w:t>
      </w:r>
      <w:r w:rsidR="00D81E88" w:rsidRPr="00F43CDC">
        <w:rPr>
          <w:rFonts w:ascii="Times New Roman" w:hAnsi="Times New Roman" w:cs="Times New Roman"/>
          <w:sz w:val="26"/>
          <w:szCs w:val="26"/>
        </w:rPr>
        <w:t xml:space="preserve"> </w:t>
      </w:r>
      <w:r w:rsidRPr="00F43CDC">
        <w:rPr>
          <w:rFonts w:ascii="Times New Roman" w:hAnsi="Times New Roman" w:cs="Times New Roman"/>
          <w:sz w:val="26"/>
          <w:szCs w:val="26"/>
        </w:rPr>
        <w:t xml:space="preserve">в полном объеме в течение 10 (Десяти) рабочих дней, </w:t>
      </w:r>
      <w:r w:rsidRPr="00F43CDC">
        <w:rPr>
          <w:rFonts w:ascii="Times New Roman" w:eastAsia="Times New Roman" w:hAnsi="Times New Roman" w:cs="Times New Roman"/>
          <w:sz w:val="26"/>
          <w:szCs w:val="26"/>
          <w:lang w:eastAsia="ru-RU"/>
        </w:rPr>
        <w:t>после подписани</w:t>
      </w:r>
      <w:r>
        <w:rPr>
          <w:rFonts w:ascii="Times New Roman" w:eastAsia="Times New Roman" w:hAnsi="Times New Roman" w:cs="Times New Roman"/>
          <w:sz w:val="26"/>
          <w:szCs w:val="26"/>
          <w:lang w:eastAsia="ru-RU"/>
        </w:rPr>
        <w:t xml:space="preserve">я сторонами Акта </w:t>
      </w:r>
      <w:r w:rsidR="00B17725">
        <w:rPr>
          <w:rFonts w:ascii="Times New Roman" w:eastAsia="Times New Roman" w:hAnsi="Times New Roman" w:cs="Times New Roman"/>
          <w:sz w:val="26"/>
          <w:szCs w:val="26"/>
          <w:lang w:eastAsia="ru-RU"/>
        </w:rPr>
        <w:t>оказанных у</w:t>
      </w:r>
      <w:r w:rsidR="005B01CA">
        <w:rPr>
          <w:rFonts w:ascii="Times New Roman" w:eastAsia="Times New Roman" w:hAnsi="Times New Roman" w:cs="Times New Roman"/>
          <w:sz w:val="26"/>
          <w:szCs w:val="26"/>
          <w:lang w:eastAsia="ru-RU"/>
        </w:rPr>
        <w:t>слуг</w:t>
      </w:r>
      <w:r w:rsidRPr="00F43CDC">
        <w:rPr>
          <w:rFonts w:ascii="Times New Roman" w:eastAsia="Times New Roman" w:hAnsi="Times New Roman" w:cs="Times New Roman"/>
          <w:sz w:val="26"/>
          <w:szCs w:val="26"/>
          <w:lang w:eastAsia="ru-RU"/>
        </w:rPr>
        <w:t xml:space="preserve">, акта приемки товаров, работ, услуг (ф. 0510452), на основании счета и счета-фактуры (при наличии), </w:t>
      </w:r>
      <w:r w:rsidRPr="00F43CDC">
        <w:rPr>
          <w:rFonts w:ascii="Times New Roman" w:hAnsi="Times New Roman" w:cs="Times New Roman"/>
          <w:sz w:val="26"/>
          <w:szCs w:val="26"/>
        </w:rPr>
        <w:t>путем перечисления денежных средств на расчетный счет Исполнителя. Авансирование не предусматривается.</w:t>
      </w:r>
    </w:p>
    <w:p w14:paraId="3589EE57" w14:textId="77777777"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eastAsia="Times New Roman" w:hAnsi="Times New Roman" w:cs="Times New Roman"/>
          <w:bCs/>
          <w:sz w:val="26"/>
          <w:szCs w:val="26"/>
          <w:lang w:eastAsia="ru-RU"/>
        </w:rPr>
        <w:t>Источник финансирования – средства бюджетных учреждений на финансовое обеспечение выполнения государственного задания на выполнение работ.</w:t>
      </w:r>
    </w:p>
    <w:p w14:paraId="07893DF3" w14:textId="77777777" w:rsidR="004D73FC" w:rsidRPr="00F43CDC" w:rsidRDefault="004D73FC" w:rsidP="004D73FC">
      <w:pPr>
        <w:spacing w:after="0" w:line="240" w:lineRule="auto"/>
        <w:jc w:val="both"/>
        <w:rPr>
          <w:rFonts w:ascii="Times New Roman" w:hAnsi="Times New Roman" w:cs="Times New Roman"/>
          <w:sz w:val="26"/>
          <w:szCs w:val="26"/>
        </w:rPr>
      </w:pPr>
    </w:p>
    <w:p w14:paraId="371A4B8D" w14:textId="77777777" w:rsidR="004D73FC" w:rsidRPr="00F43CDC" w:rsidRDefault="004D73FC" w:rsidP="004D73F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2.4. Условия выполнения Услуг и порядок сдачи-приемки оказанных услуг</w:t>
      </w:r>
      <w:r w:rsidRPr="00F43CDC">
        <w:rPr>
          <w:rFonts w:ascii="Times New Roman" w:hAnsi="Times New Roman" w:cs="Times New Roman"/>
          <w:sz w:val="26"/>
          <w:szCs w:val="26"/>
        </w:rPr>
        <w:t>.</w:t>
      </w:r>
    </w:p>
    <w:p w14:paraId="06D12383" w14:textId="5594E50B" w:rsidR="004D73FC" w:rsidRPr="00F43CDC" w:rsidRDefault="004D73FC" w:rsidP="004D73F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 момент сдачи Услуг </w:t>
      </w:r>
      <w:r w:rsidRPr="00F43CDC">
        <w:rPr>
          <w:rFonts w:ascii="Times New Roman" w:hAnsi="Times New Roman" w:cs="Times New Roman"/>
          <w:sz w:val="26"/>
          <w:szCs w:val="26"/>
        </w:rPr>
        <w:t xml:space="preserve">Исполнитель передает Заказчику полный комплект документов, подтверждающих факт </w:t>
      </w:r>
      <w:r w:rsidR="004B4D39">
        <w:rPr>
          <w:rFonts w:ascii="Times New Roman" w:hAnsi="Times New Roman" w:cs="Times New Roman"/>
          <w:sz w:val="26"/>
          <w:szCs w:val="26"/>
        </w:rPr>
        <w:t>оказанных услуг</w:t>
      </w:r>
      <w:r w:rsidRPr="00F43CDC">
        <w:rPr>
          <w:rFonts w:ascii="Times New Roman" w:hAnsi="Times New Roman" w:cs="Times New Roman"/>
          <w:sz w:val="26"/>
          <w:szCs w:val="26"/>
        </w:rPr>
        <w:t xml:space="preserve">: Акт </w:t>
      </w:r>
      <w:r w:rsidR="00B17725">
        <w:rPr>
          <w:rFonts w:ascii="Times New Roman" w:hAnsi="Times New Roman" w:cs="Times New Roman"/>
          <w:sz w:val="26"/>
          <w:szCs w:val="26"/>
        </w:rPr>
        <w:t>оказанных услуг</w:t>
      </w:r>
      <w:r w:rsidRPr="00F43CDC">
        <w:rPr>
          <w:rFonts w:ascii="Times New Roman" w:hAnsi="Times New Roman" w:cs="Times New Roman"/>
          <w:sz w:val="26"/>
          <w:szCs w:val="26"/>
        </w:rPr>
        <w:t xml:space="preserve">, счет-фактуру (при наличии), акт приемки товаров, работ, услуг (ф. 0510452), а также счет на оплату </w:t>
      </w:r>
      <w:r w:rsidR="00D81E88">
        <w:rPr>
          <w:rFonts w:ascii="Times New Roman" w:hAnsi="Times New Roman" w:cs="Times New Roman"/>
          <w:sz w:val="26"/>
          <w:szCs w:val="26"/>
        </w:rPr>
        <w:t>Услуг</w:t>
      </w:r>
      <w:r w:rsidRPr="00F43CDC">
        <w:rPr>
          <w:rFonts w:ascii="Times New Roman" w:hAnsi="Times New Roman" w:cs="Times New Roman"/>
          <w:sz w:val="26"/>
          <w:szCs w:val="26"/>
        </w:rPr>
        <w:t xml:space="preserve">. </w:t>
      </w:r>
    </w:p>
    <w:p w14:paraId="204C106A" w14:textId="066DF522"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t xml:space="preserve">-В случае непредоставления документов или предоставления неполного комплекта документов, поименованных в настоящем пункте, в момент сдачи </w:t>
      </w:r>
      <w:r w:rsidR="00D81E88">
        <w:rPr>
          <w:rFonts w:ascii="Times New Roman" w:hAnsi="Times New Roman" w:cs="Times New Roman"/>
          <w:sz w:val="26"/>
          <w:szCs w:val="26"/>
        </w:rPr>
        <w:t>услуг</w:t>
      </w:r>
      <w:r w:rsidRPr="00F43CDC">
        <w:rPr>
          <w:rFonts w:ascii="Times New Roman" w:hAnsi="Times New Roman" w:cs="Times New Roman"/>
          <w:sz w:val="26"/>
          <w:szCs w:val="26"/>
        </w:rPr>
        <w:t xml:space="preserve">, Исполнитель обязан предоставить недостающие документы в срок не позднее 1 (Одного) рабочего дня с даты сдачи </w:t>
      </w:r>
      <w:r w:rsidR="004B4D39">
        <w:rPr>
          <w:rFonts w:ascii="Times New Roman" w:hAnsi="Times New Roman" w:cs="Times New Roman"/>
          <w:sz w:val="26"/>
          <w:szCs w:val="26"/>
        </w:rPr>
        <w:t>Услуг</w:t>
      </w:r>
      <w:r w:rsidRPr="00F43CDC">
        <w:rPr>
          <w:rFonts w:ascii="Times New Roman" w:hAnsi="Times New Roman" w:cs="Times New Roman"/>
          <w:sz w:val="26"/>
          <w:szCs w:val="26"/>
        </w:rPr>
        <w:t xml:space="preserve">. </w:t>
      </w:r>
    </w:p>
    <w:p w14:paraId="211E7259" w14:textId="77777777"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t>-Непредставление документов или предоставление неполного комплекта документов, нарушение срока предоставления недостающих документов является основанием для выставления Исполнителю неустойки.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(при наличии в Контракте таких обязательств) в размере 1000 (Одна тысяча) рублей 00 копеек.</w:t>
      </w:r>
    </w:p>
    <w:p w14:paraId="281590E2" w14:textId="770C6994"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t>-  Заказчик не позднее 3</w:t>
      </w:r>
      <w:r w:rsidR="008817FA">
        <w:rPr>
          <w:rFonts w:ascii="Times New Roman" w:hAnsi="Times New Roman" w:cs="Times New Roman"/>
          <w:sz w:val="26"/>
          <w:szCs w:val="26"/>
        </w:rPr>
        <w:t xml:space="preserve"> (Трех) рабочих</w:t>
      </w:r>
      <w:r w:rsidRPr="00F43CDC">
        <w:rPr>
          <w:rFonts w:ascii="Times New Roman" w:hAnsi="Times New Roman" w:cs="Times New Roman"/>
          <w:sz w:val="26"/>
          <w:szCs w:val="26"/>
        </w:rPr>
        <w:t xml:space="preserve"> дней приступает к приемке результата </w:t>
      </w:r>
      <w:r>
        <w:rPr>
          <w:rFonts w:ascii="Times New Roman" w:hAnsi="Times New Roman" w:cs="Times New Roman"/>
          <w:sz w:val="26"/>
          <w:szCs w:val="26"/>
        </w:rPr>
        <w:t>оказанных услуг</w:t>
      </w:r>
      <w:r w:rsidRPr="00F43CDC">
        <w:rPr>
          <w:rFonts w:ascii="Times New Roman" w:hAnsi="Times New Roman" w:cs="Times New Roman"/>
          <w:sz w:val="26"/>
          <w:szCs w:val="26"/>
        </w:rPr>
        <w:t xml:space="preserve">, в том числе, в части соответствия их количества, комплектности, объема требованиям, установленным Контрактом. Срок приёмки </w:t>
      </w:r>
      <w:r>
        <w:rPr>
          <w:rFonts w:ascii="Times New Roman" w:hAnsi="Times New Roman" w:cs="Times New Roman"/>
          <w:sz w:val="26"/>
          <w:szCs w:val="26"/>
        </w:rPr>
        <w:t>Услуг</w:t>
      </w:r>
      <w:r w:rsidRPr="00F43CDC">
        <w:rPr>
          <w:rFonts w:ascii="Times New Roman" w:hAnsi="Times New Roman" w:cs="Times New Roman"/>
          <w:sz w:val="26"/>
          <w:szCs w:val="26"/>
        </w:rPr>
        <w:t>и</w:t>
      </w:r>
      <w:r w:rsidR="00D81E88">
        <w:rPr>
          <w:rFonts w:ascii="Times New Roman" w:hAnsi="Times New Roman" w:cs="Times New Roman"/>
          <w:sz w:val="26"/>
          <w:szCs w:val="26"/>
        </w:rPr>
        <w:t xml:space="preserve"> и</w:t>
      </w:r>
      <w:r w:rsidRPr="00F43CDC">
        <w:rPr>
          <w:rFonts w:ascii="Times New Roman" w:hAnsi="Times New Roman" w:cs="Times New Roman"/>
          <w:sz w:val="26"/>
          <w:szCs w:val="26"/>
        </w:rPr>
        <w:t xml:space="preserve"> оформления ее результатов – до 3 (Трех) рабочих дней. Приемка результатов </w:t>
      </w:r>
      <w:r>
        <w:rPr>
          <w:rFonts w:ascii="Times New Roman" w:hAnsi="Times New Roman" w:cs="Times New Roman"/>
          <w:sz w:val="26"/>
          <w:szCs w:val="26"/>
        </w:rPr>
        <w:t xml:space="preserve">оказанных Услуг </w:t>
      </w:r>
      <w:r w:rsidRPr="00F43CDC">
        <w:rPr>
          <w:rFonts w:ascii="Times New Roman" w:hAnsi="Times New Roman" w:cs="Times New Roman"/>
          <w:sz w:val="26"/>
          <w:szCs w:val="26"/>
        </w:rPr>
        <w:t>оформляется документом о приемке, который подписывается сторонами, или же Исполнителю Заказчиком направляется в письменной форме мотивированный отказ от подписания такого документа.</w:t>
      </w:r>
    </w:p>
    <w:p w14:paraId="5E63EBB1" w14:textId="77777777"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t xml:space="preserve">- Для проверки соответствия предоставленных результатов настоящего Контракта его условиям проводится экспертиза. Экспертиза может проводиться Заказчиком своими силами или к ее проведению привлекаются эксперты, экспертные организации. При принятии решения о приемке или об отказе в приемке </w:t>
      </w:r>
      <w:r>
        <w:rPr>
          <w:rFonts w:ascii="Times New Roman" w:hAnsi="Times New Roman" w:cs="Times New Roman"/>
          <w:sz w:val="26"/>
          <w:szCs w:val="26"/>
        </w:rPr>
        <w:t xml:space="preserve">Услуг </w:t>
      </w:r>
      <w:r w:rsidRPr="00F43CDC">
        <w:rPr>
          <w:rFonts w:ascii="Times New Roman" w:hAnsi="Times New Roman" w:cs="Times New Roman"/>
          <w:sz w:val="26"/>
          <w:szCs w:val="26"/>
        </w:rPr>
        <w:t xml:space="preserve">Заказчик должен учитывать отраженные в заключении по результатам указанной </w:t>
      </w:r>
      <w:r w:rsidRPr="00F43CDC">
        <w:rPr>
          <w:rFonts w:ascii="Times New Roman" w:hAnsi="Times New Roman" w:cs="Times New Roman"/>
          <w:sz w:val="26"/>
          <w:szCs w:val="26"/>
        </w:rPr>
        <w:lastRenderedPageBreak/>
        <w:t>экспертизы предложения экспертов, экспертных организаций, привлеченных для ее проведения.</w:t>
      </w:r>
    </w:p>
    <w:p w14:paraId="3A55CAFB" w14:textId="4361CD21"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t xml:space="preserve">- Заказчик вправе не отказывать в приемке </w:t>
      </w:r>
      <w:r>
        <w:rPr>
          <w:rFonts w:ascii="Times New Roman" w:hAnsi="Times New Roman" w:cs="Times New Roman"/>
          <w:sz w:val="26"/>
          <w:szCs w:val="26"/>
        </w:rPr>
        <w:t xml:space="preserve">выполненных Услуг </w:t>
      </w:r>
      <w:r w:rsidRPr="00F43CDC">
        <w:rPr>
          <w:rFonts w:ascii="Times New Roman" w:hAnsi="Times New Roman" w:cs="Times New Roman"/>
          <w:sz w:val="26"/>
          <w:szCs w:val="26"/>
        </w:rPr>
        <w:t xml:space="preserve">в случае выявления несоответствия </w:t>
      </w:r>
      <w:r>
        <w:rPr>
          <w:rFonts w:ascii="Times New Roman" w:hAnsi="Times New Roman" w:cs="Times New Roman"/>
          <w:sz w:val="26"/>
          <w:szCs w:val="26"/>
        </w:rPr>
        <w:t xml:space="preserve">Услуг </w:t>
      </w:r>
      <w:r w:rsidRPr="00F43CDC">
        <w:rPr>
          <w:rFonts w:ascii="Times New Roman" w:hAnsi="Times New Roman" w:cs="Times New Roman"/>
          <w:sz w:val="26"/>
          <w:szCs w:val="26"/>
        </w:rPr>
        <w:t xml:space="preserve">условиям </w:t>
      </w:r>
      <w:r w:rsidR="004B4D39">
        <w:rPr>
          <w:rFonts w:ascii="Times New Roman" w:hAnsi="Times New Roman" w:cs="Times New Roman"/>
          <w:sz w:val="26"/>
          <w:szCs w:val="26"/>
        </w:rPr>
        <w:t>Контракта</w:t>
      </w:r>
      <w:r w:rsidRPr="00F43CDC">
        <w:rPr>
          <w:rFonts w:ascii="Times New Roman" w:hAnsi="Times New Roman" w:cs="Times New Roman"/>
          <w:sz w:val="26"/>
          <w:szCs w:val="26"/>
        </w:rPr>
        <w:t xml:space="preserve">, если выявленное несоответствие не препятствует приемке </w:t>
      </w:r>
      <w:r>
        <w:rPr>
          <w:rFonts w:ascii="Times New Roman" w:hAnsi="Times New Roman" w:cs="Times New Roman"/>
          <w:sz w:val="26"/>
          <w:szCs w:val="26"/>
        </w:rPr>
        <w:t xml:space="preserve">Услуг </w:t>
      </w:r>
      <w:r w:rsidRPr="00F43CDC">
        <w:rPr>
          <w:rFonts w:ascii="Times New Roman" w:hAnsi="Times New Roman" w:cs="Times New Roman"/>
          <w:sz w:val="26"/>
          <w:szCs w:val="26"/>
        </w:rPr>
        <w:t>и устранено Исполнителем.</w:t>
      </w:r>
    </w:p>
    <w:p w14:paraId="0858C552" w14:textId="25083297"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t xml:space="preserve">- В случае выявления несоответствия результатов </w:t>
      </w:r>
      <w:r>
        <w:rPr>
          <w:rFonts w:ascii="Times New Roman" w:hAnsi="Times New Roman" w:cs="Times New Roman"/>
          <w:sz w:val="26"/>
          <w:szCs w:val="26"/>
        </w:rPr>
        <w:t xml:space="preserve">выполнения Услуг </w:t>
      </w:r>
      <w:r w:rsidRPr="00F43CDC">
        <w:rPr>
          <w:rFonts w:ascii="Times New Roman" w:hAnsi="Times New Roman" w:cs="Times New Roman"/>
          <w:sz w:val="26"/>
          <w:szCs w:val="26"/>
        </w:rPr>
        <w:t>условиям Контракта Заказчик назначает срок устранения выявленных несоответствий. Исполнитель устраня</w:t>
      </w:r>
      <w:r w:rsidR="008817FA">
        <w:rPr>
          <w:rFonts w:ascii="Times New Roman" w:hAnsi="Times New Roman" w:cs="Times New Roman"/>
          <w:sz w:val="26"/>
          <w:szCs w:val="26"/>
        </w:rPr>
        <w:t>ет несоответствия за свой счет.</w:t>
      </w:r>
    </w:p>
    <w:p w14:paraId="50968EDD" w14:textId="77777777" w:rsidR="004D73FC" w:rsidRPr="00F43CDC" w:rsidRDefault="004D73FC" w:rsidP="004D73FC">
      <w:pPr>
        <w:spacing w:after="0" w:line="240" w:lineRule="auto"/>
        <w:rPr>
          <w:rFonts w:ascii="Times New Roman" w:eastAsia="Times New Roman" w:hAnsi="Times New Roman" w:cs="Times New Roman"/>
          <w:b/>
          <w:bCs/>
          <w:sz w:val="26"/>
          <w:szCs w:val="26"/>
          <w:lang w:eastAsia="ru-RU"/>
        </w:rPr>
      </w:pPr>
    </w:p>
    <w:p w14:paraId="3AF39757" w14:textId="77777777" w:rsidR="004D73FC" w:rsidRPr="00F43CDC" w:rsidRDefault="004D73FC" w:rsidP="004D73FC">
      <w:pPr>
        <w:spacing w:after="0" w:line="240" w:lineRule="auto"/>
        <w:rPr>
          <w:rFonts w:ascii="Times New Roman" w:eastAsia="Times New Roman" w:hAnsi="Times New Roman" w:cs="Times New Roman"/>
          <w:b/>
          <w:bCs/>
          <w:sz w:val="26"/>
          <w:szCs w:val="26"/>
          <w:lang w:eastAsia="ru-RU"/>
        </w:rPr>
      </w:pPr>
      <w:r w:rsidRPr="00F43CDC">
        <w:rPr>
          <w:rFonts w:ascii="Times New Roman" w:eastAsia="Times New Roman" w:hAnsi="Times New Roman" w:cs="Times New Roman"/>
          <w:b/>
          <w:bCs/>
          <w:sz w:val="26"/>
          <w:szCs w:val="26"/>
          <w:lang w:eastAsia="ru-RU"/>
        </w:rPr>
        <w:t>2.5. Требования к гарантийному сроку работы, услуги и (или) объему предоставления гарантий их качества</w:t>
      </w:r>
    </w:p>
    <w:p w14:paraId="2E01C364" w14:textId="034D8C84"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- 12</w:t>
      </w:r>
      <w:r>
        <w:rPr>
          <w:rFonts w:ascii="Times New Roman" w:eastAsia="Times New Roman" w:hAnsi="Times New Roman" w:cs="Times New Roman"/>
          <w:sz w:val="26"/>
          <w:szCs w:val="26"/>
          <w:lang w:eastAsia="ru-RU"/>
        </w:rPr>
        <w:t xml:space="preserve"> (Двенадцать)</w:t>
      </w:r>
      <w:r w:rsidRPr="00F43CDC">
        <w:rPr>
          <w:rFonts w:ascii="Times New Roman" w:eastAsia="Times New Roman" w:hAnsi="Times New Roman" w:cs="Times New Roman"/>
          <w:sz w:val="26"/>
          <w:szCs w:val="26"/>
          <w:lang w:eastAsia="ru-RU"/>
        </w:rPr>
        <w:t xml:space="preserve"> месяцев с даты</w:t>
      </w:r>
      <w:r>
        <w:rPr>
          <w:rFonts w:ascii="Times New Roman" w:eastAsia="Times New Roman" w:hAnsi="Times New Roman" w:cs="Times New Roman"/>
          <w:sz w:val="26"/>
          <w:szCs w:val="26"/>
          <w:lang w:eastAsia="ru-RU"/>
        </w:rPr>
        <w:t xml:space="preserve"> подписания</w:t>
      </w:r>
      <w:r w:rsidRPr="00F43CDC">
        <w:rPr>
          <w:rFonts w:ascii="Times New Roman" w:eastAsia="Times New Roman" w:hAnsi="Times New Roman" w:cs="Times New Roman"/>
          <w:sz w:val="26"/>
          <w:szCs w:val="26"/>
          <w:lang w:eastAsia="ru-RU"/>
        </w:rPr>
        <w:t xml:space="preserve"> Акта оказанных услуг</w:t>
      </w:r>
      <w:r w:rsidR="008817FA">
        <w:rPr>
          <w:rFonts w:ascii="Times New Roman" w:eastAsia="Times New Roman" w:hAnsi="Times New Roman" w:cs="Times New Roman"/>
          <w:sz w:val="26"/>
          <w:szCs w:val="26"/>
          <w:lang w:eastAsia="ru-RU"/>
        </w:rPr>
        <w:t>,</w:t>
      </w:r>
      <w:r w:rsidR="008817FA" w:rsidRPr="008817FA">
        <w:rPr>
          <w:rFonts w:ascii="Times New Roman" w:eastAsia="Times New Roman" w:hAnsi="Times New Roman" w:cs="Times New Roman"/>
          <w:sz w:val="26"/>
          <w:szCs w:val="26"/>
          <w:lang w:eastAsia="ru-RU"/>
        </w:rPr>
        <w:t xml:space="preserve"> </w:t>
      </w:r>
      <w:r w:rsidR="008817FA">
        <w:rPr>
          <w:rFonts w:ascii="Times New Roman" w:eastAsia="Times New Roman" w:hAnsi="Times New Roman" w:cs="Times New Roman"/>
          <w:sz w:val="26"/>
          <w:szCs w:val="26"/>
          <w:lang w:eastAsia="ru-RU"/>
        </w:rPr>
        <w:t>в том числе в отношении используемых запасных частей</w:t>
      </w:r>
      <w:r w:rsidRPr="00F43CDC">
        <w:rPr>
          <w:rFonts w:ascii="Times New Roman" w:eastAsia="Times New Roman" w:hAnsi="Times New Roman" w:cs="Times New Roman"/>
          <w:sz w:val="26"/>
          <w:szCs w:val="26"/>
          <w:lang w:eastAsia="ru-RU"/>
        </w:rPr>
        <w:t xml:space="preserve">. </w:t>
      </w:r>
    </w:p>
    <w:p w14:paraId="14B1A48E"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p>
    <w:p w14:paraId="7E028B29" w14:textId="211C8AE4" w:rsidR="004D73FC" w:rsidRPr="00F43CDC" w:rsidRDefault="004D73FC" w:rsidP="004D73FC">
      <w:pPr>
        <w:spacing w:after="0" w:line="240" w:lineRule="auto"/>
        <w:jc w:val="both"/>
        <w:rPr>
          <w:rFonts w:ascii="Times New Roman" w:eastAsia="Times New Roman" w:hAnsi="Times New Roman" w:cs="Times New Roman"/>
          <w:b/>
          <w:sz w:val="26"/>
          <w:szCs w:val="26"/>
          <w:lang w:eastAsia="ru-RU"/>
        </w:rPr>
      </w:pPr>
      <w:r w:rsidRPr="00F43CDC">
        <w:rPr>
          <w:rFonts w:ascii="Times New Roman" w:eastAsia="Times New Roman" w:hAnsi="Times New Roman" w:cs="Times New Roman"/>
          <w:b/>
          <w:sz w:val="26"/>
          <w:szCs w:val="26"/>
          <w:lang w:eastAsia="ru-RU"/>
        </w:rPr>
        <w:t xml:space="preserve">2.6. Нормативные документы, использованные при </w:t>
      </w:r>
      <w:r w:rsidR="004B4D39">
        <w:rPr>
          <w:rFonts w:ascii="Times New Roman" w:eastAsia="Times New Roman" w:hAnsi="Times New Roman" w:cs="Times New Roman"/>
          <w:b/>
          <w:sz w:val="26"/>
          <w:szCs w:val="26"/>
          <w:lang w:eastAsia="ru-RU"/>
        </w:rPr>
        <w:t>оказании услуг</w:t>
      </w:r>
      <w:r w:rsidRPr="00F43CDC">
        <w:rPr>
          <w:rFonts w:ascii="Times New Roman" w:eastAsia="Times New Roman" w:hAnsi="Times New Roman" w:cs="Times New Roman"/>
          <w:b/>
          <w:sz w:val="26"/>
          <w:szCs w:val="26"/>
          <w:lang w:eastAsia="ru-RU"/>
        </w:rPr>
        <w:t>.</w:t>
      </w:r>
    </w:p>
    <w:p w14:paraId="42A1B136" w14:textId="1383FC6C"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Федеральный закон от 01.07.2011 N 170-ФЗ </w:t>
      </w:r>
      <w:r w:rsidR="00D81E88">
        <w:rPr>
          <w:rFonts w:ascii="Times New Roman" w:eastAsia="Times New Roman" w:hAnsi="Times New Roman" w:cs="Times New Roman"/>
          <w:sz w:val="26"/>
          <w:szCs w:val="26"/>
          <w:lang w:eastAsia="ru-RU"/>
        </w:rPr>
        <w:t>«</w:t>
      </w:r>
      <w:r w:rsidRPr="00F43CDC">
        <w:rPr>
          <w:rFonts w:ascii="Times New Roman" w:eastAsia="Times New Roman" w:hAnsi="Times New Roman" w:cs="Times New Roman"/>
          <w:sz w:val="26"/>
          <w:szCs w:val="26"/>
          <w:lang w:eastAsia="ru-RU"/>
        </w:rPr>
        <w:t>О техническом осмотре транспортных средств и о внесении изменений в отдельные законодате</w:t>
      </w:r>
      <w:r w:rsidR="00D81E88">
        <w:rPr>
          <w:rFonts w:ascii="Times New Roman" w:eastAsia="Times New Roman" w:hAnsi="Times New Roman" w:cs="Times New Roman"/>
          <w:sz w:val="26"/>
          <w:szCs w:val="26"/>
          <w:lang w:eastAsia="ru-RU"/>
        </w:rPr>
        <w:t>льные акты Российской Федерации»</w:t>
      </w:r>
      <w:r w:rsidRPr="00F43CDC">
        <w:rPr>
          <w:rFonts w:ascii="Times New Roman" w:eastAsia="Times New Roman" w:hAnsi="Times New Roman" w:cs="Times New Roman"/>
          <w:sz w:val="26"/>
          <w:szCs w:val="26"/>
          <w:lang w:eastAsia="ru-RU"/>
        </w:rPr>
        <w:t>.</w:t>
      </w:r>
    </w:p>
    <w:p w14:paraId="50182E45"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p>
    <w:p w14:paraId="4AB3FC1C" w14:textId="77777777" w:rsidR="004D73FC" w:rsidRPr="00F43CDC" w:rsidRDefault="004D73FC" w:rsidP="004D73FC">
      <w:pPr>
        <w:spacing w:after="0" w:line="240" w:lineRule="auto"/>
        <w:jc w:val="both"/>
        <w:rPr>
          <w:rFonts w:ascii="Times New Roman" w:eastAsia="Times New Roman" w:hAnsi="Times New Roman" w:cs="Times New Roman"/>
          <w:b/>
          <w:sz w:val="26"/>
          <w:szCs w:val="26"/>
          <w:lang w:eastAsia="ru-RU"/>
        </w:rPr>
      </w:pPr>
      <w:r w:rsidRPr="00F43CDC">
        <w:rPr>
          <w:rFonts w:ascii="Times New Roman" w:eastAsia="Times New Roman" w:hAnsi="Times New Roman" w:cs="Times New Roman"/>
          <w:b/>
          <w:sz w:val="26"/>
          <w:szCs w:val="26"/>
          <w:lang w:eastAsia="ru-RU"/>
        </w:rPr>
        <w:t>2.7. Ответственность сторон:</w:t>
      </w:r>
    </w:p>
    <w:p w14:paraId="75DB9F5A"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За неисполнение или ненадлежащее исполнение обязательств по настоящему </w:t>
      </w:r>
      <w:r>
        <w:rPr>
          <w:rFonts w:ascii="Times New Roman" w:eastAsia="Times New Roman" w:hAnsi="Times New Roman" w:cs="Times New Roman"/>
          <w:sz w:val="26"/>
          <w:szCs w:val="26"/>
          <w:lang w:eastAsia="ru-RU"/>
        </w:rPr>
        <w:t>Контракту</w:t>
      </w:r>
      <w:r w:rsidRPr="00F43CDC">
        <w:rPr>
          <w:rFonts w:ascii="Times New Roman" w:eastAsia="Times New Roman" w:hAnsi="Times New Roman" w:cs="Times New Roman"/>
          <w:sz w:val="26"/>
          <w:szCs w:val="26"/>
          <w:lang w:eastAsia="ru-RU"/>
        </w:rPr>
        <w:t xml:space="preserve"> стороны несут ответственность в соответствии с действующим законодательством Российской Федерации. </w:t>
      </w:r>
    </w:p>
    <w:p w14:paraId="057D3017"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Размер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Pr>
          <w:rFonts w:ascii="Times New Roman" w:eastAsia="Times New Roman" w:hAnsi="Times New Roman" w:cs="Times New Roman"/>
          <w:sz w:val="26"/>
          <w:szCs w:val="26"/>
          <w:lang w:eastAsia="ru-RU"/>
        </w:rPr>
        <w:t>Контракт</w:t>
      </w:r>
      <w:r w:rsidRPr="00F43CDC">
        <w:rPr>
          <w:rFonts w:ascii="Times New Roman" w:eastAsia="Times New Roman" w:hAnsi="Times New Roman" w:cs="Times New Roman"/>
          <w:sz w:val="26"/>
          <w:szCs w:val="26"/>
          <w:lang w:eastAsia="ru-RU"/>
        </w:rPr>
        <w:t xml:space="preserve">ом (за исключением просрочки исполнения обязательств Заказчиком, Исполнителем) утвержден Постановлением Правительства Российской Федерации от 30.08.2017 № 1042. </w:t>
      </w:r>
    </w:p>
    <w:p w14:paraId="2EAAA784"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 окончании выполнения Услуг </w:t>
      </w:r>
      <w:r w:rsidRPr="00F43CDC">
        <w:rPr>
          <w:rFonts w:ascii="Times New Roman" w:eastAsia="Times New Roman" w:hAnsi="Times New Roman" w:cs="Times New Roman"/>
          <w:sz w:val="26"/>
          <w:szCs w:val="26"/>
          <w:lang w:eastAsia="ru-RU"/>
        </w:rPr>
        <w:t>Исполнитель обязан возвратить автотранспортное средство Заказчику;</w:t>
      </w:r>
    </w:p>
    <w:p w14:paraId="63E93F87" w14:textId="1B277AEB"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Исполнитель несет ответственность за сохранность транспортного средства </w:t>
      </w:r>
      <w:proofErr w:type="spellStart"/>
      <w:r w:rsidRPr="004D73FC">
        <w:rPr>
          <w:rFonts w:ascii="Times New Roman" w:eastAsia="Times New Roman" w:hAnsi="Times New Roman" w:cs="Times New Roman"/>
          <w:bCs/>
          <w:sz w:val="26"/>
          <w:szCs w:val="26"/>
          <w:lang w:eastAsia="ru-RU"/>
        </w:rPr>
        <w:t>Toyota</w:t>
      </w:r>
      <w:proofErr w:type="spellEnd"/>
      <w:r w:rsidRPr="004D73FC">
        <w:rPr>
          <w:rFonts w:ascii="Times New Roman" w:eastAsia="Times New Roman" w:hAnsi="Times New Roman" w:cs="Times New Roman"/>
          <w:bCs/>
          <w:sz w:val="26"/>
          <w:szCs w:val="26"/>
          <w:lang w:eastAsia="ru-RU"/>
        </w:rPr>
        <w:t xml:space="preserve"> </w:t>
      </w:r>
      <w:proofErr w:type="spellStart"/>
      <w:r w:rsidRPr="004D73FC">
        <w:rPr>
          <w:rFonts w:ascii="Times New Roman" w:eastAsia="Times New Roman" w:hAnsi="Times New Roman" w:cs="Times New Roman"/>
          <w:bCs/>
          <w:sz w:val="26"/>
          <w:szCs w:val="26"/>
          <w:lang w:eastAsia="ru-RU"/>
        </w:rPr>
        <w:t>Land</w:t>
      </w:r>
      <w:proofErr w:type="spellEnd"/>
      <w:r w:rsidRPr="004D73FC">
        <w:rPr>
          <w:rFonts w:ascii="Times New Roman" w:eastAsia="Times New Roman" w:hAnsi="Times New Roman" w:cs="Times New Roman"/>
          <w:bCs/>
          <w:sz w:val="26"/>
          <w:szCs w:val="26"/>
          <w:lang w:eastAsia="ru-RU"/>
        </w:rPr>
        <w:t xml:space="preserve"> </w:t>
      </w:r>
      <w:proofErr w:type="spellStart"/>
      <w:r w:rsidRPr="004D73FC">
        <w:rPr>
          <w:rFonts w:ascii="Times New Roman" w:eastAsia="Times New Roman" w:hAnsi="Times New Roman" w:cs="Times New Roman"/>
          <w:bCs/>
          <w:sz w:val="26"/>
          <w:szCs w:val="26"/>
          <w:lang w:eastAsia="ru-RU"/>
        </w:rPr>
        <w:t>Cruiser</w:t>
      </w:r>
      <w:proofErr w:type="spellEnd"/>
      <w:r w:rsidRPr="004D73FC">
        <w:rPr>
          <w:rFonts w:ascii="Times New Roman" w:eastAsia="Times New Roman" w:hAnsi="Times New Roman" w:cs="Times New Roman"/>
          <w:bCs/>
          <w:sz w:val="26"/>
          <w:szCs w:val="26"/>
          <w:lang w:eastAsia="ru-RU"/>
        </w:rPr>
        <w:t xml:space="preserve"> 150 (</w:t>
      </w:r>
      <w:proofErr w:type="spellStart"/>
      <w:r w:rsidRPr="004D73FC">
        <w:rPr>
          <w:rFonts w:ascii="Times New Roman" w:eastAsia="Times New Roman" w:hAnsi="Times New Roman" w:cs="Times New Roman"/>
          <w:bCs/>
          <w:sz w:val="26"/>
          <w:szCs w:val="26"/>
          <w:lang w:eastAsia="ru-RU"/>
        </w:rPr>
        <w:t>Prado</w:t>
      </w:r>
      <w:proofErr w:type="spellEnd"/>
      <w:r w:rsidRPr="004D73FC">
        <w:rPr>
          <w:rFonts w:ascii="Times New Roman" w:eastAsia="Times New Roman" w:hAnsi="Times New Roman" w:cs="Times New Roman"/>
          <w:bCs/>
          <w:sz w:val="26"/>
          <w:szCs w:val="26"/>
          <w:lang w:eastAsia="ru-RU"/>
        </w:rPr>
        <w:t>), регистрационный номер о 472 ОО 178</w:t>
      </w:r>
      <w:r>
        <w:rPr>
          <w:rFonts w:ascii="Times New Roman" w:eastAsia="Times New Roman" w:hAnsi="Times New Roman" w:cs="Times New Roman"/>
          <w:bCs/>
          <w:sz w:val="26"/>
          <w:szCs w:val="26"/>
          <w:lang w:eastAsia="ru-RU"/>
        </w:rPr>
        <w:t xml:space="preserve"> </w:t>
      </w:r>
      <w:r w:rsidRPr="00F43CDC">
        <w:rPr>
          <w:rFonts w:ascii="Times New Roman" w:eastAsia="Times New Roman" w:hAnsi="Times New Roman" w:cs="Times New Roman"/>
          <w:sz w:val="26"/>
          <w:szCs w:val="26"/>
          <w:lang w:eastAsia="ru-RU"/>
        </w:rPr>
        <w:t xml:space="preserve">принадлежащему Заказчику. В случае повреждения, утраты транспортного средства </w:t>
      </w:r>
      <w:proofErr w:type="spellStart"/>
      <w:r w:rsidRPr="004D73FC">
        <w:rPr>
          <w:rFonts w:ascii="Times New Roman" w:eastAsia="Times New Roman" w:hAnsi="Times New Roman" w:cs="Times New Roman"/>
          <w:sz w:val="26"/>
          <w:szCs w:val="26"/>
          <w:lang w:eastAsia="ru-RU"/>
        </w:rPr>
        <w:t>Toyota</w:t>
      </w:r>
      <w:proofErr w:type="spellEnd"/>
      <w:r w:rsidRPr="004D73FC">
        <w:rPr>
          <w:rFonts w:ascii="Times New Roman" w:eastAsia="Times New Roman" w:hAnsi="Times New Roman" w:cs="Times New Roman"/>
          <w:sz w:val="26"/>
          <w:szCs w:val="26"/>
          <w:lang w:eastAsia="ru-RU"/>
        </w:rPr>
        <w:t xml:space="preserve"> </w:t>
      </w:r>
      <w:proofErr w:type="spellStart"/>
      <w:r w:rsidRPr="004D73FC">
        <w:rPr>
          <w:rFonts w:ascii="Times New Roman" w:eastAsia="Times New Roman" w:hAnsi="Times New Roman" w:cs="Times New Roman"/>
          <w:sz w:val="26"/>
          <w:szCs w:val="26"/>
          <w:lang w:eastAsia="ru-RU"/>
        </w:rPr>
        <w:t>Land</w:t>
      </w:r>
      <w:proofErr w:type="spellEnd"/>
      <w:r w:rsidRPr="004D73FC">
        <w:rPr>
          <w:rFonts w:ascii="Times New Roman" w:eastAsia="Times New Roman" w:hAnsi="Times New Roman" w:cs="Times New Roman"/>
          <w:sz w:val="26"/>
          <w:szCs w:val="26"/>
          <w:lang w:eastAsia="ru-RU"/>
        </w:rPr>
        <w:t xml:space="preserve"> </w:t>
      </w:r>
      <w:proofErr w:type="spellStart"/>
      <w:r w:rsidRPr="004D73FC">
        <w:rPr>
          <w:rFonts w:ascii="Times New Roman" w:eastAsia="Times New Roman" w:hAnsi="Times New Roman" w:cs="Times New Roman"/>
          <w:sz w:val="26"/>
          <w:szCs w:val="26"/>
          <w:lang w:eastAsia="ru-RU"/>
        </w:rPr>
        <w:t>Cruiser</w:t>
      </w:r>
      <w:proofErr w:type="spellEnd"/>
      <w:r w:rsidRPr="004D73FC">
        <w:rPr>
          <w:rFonts w:ascii="Times New Roman" w:eastAsia="Times New Roman" w:hAnsi="Times New Roman" w:cs="Times New Roman"/>
          <w:sz w:val="26"/>
          <w:szCs w:val="26"/>
          <w:lang w:eastAsia="ru-RU"/>
        </w:rPr>
        <w:t xml:space="preserve"> 150 (</w:t>
      </w:r>
      <w:proofErr w:type="spellStart"/>
      <w:r w:rsidRPr="004D73FC">
        <w:rPr>
          <w:rFonts w:ascii="Times New Roman" w:eastAsia="Times New Roman" w:hAnsi="Times New Roman" w:cs="Times New Roman"/>
          <w:sz w:val="26"/>
          <w:szCs w:val="26"/>
          <w:lang w:eastAsia="ru-RU"/>
        </w:rPr>
        <w:t>Prado</w:t>
      </w:r>
      <w:proofErr w:type="spellEnd"/>
      <w:r w:rsidRPr="004D73FC">
        <w:rPr>
          <w:rFonts w:ascii="Times New Roman" w:eastAsia="Times New Roman" w:hAnsi="Times New Roman" w:cs="Times New Roman"/>
          <w:sz w:val="26"/>
          <w:szCs w:val="26"/>
          <w:lang w:eastAsia="ru-RU"/>
        </w:rPr>
        <w:t>), регистрационный номер о 472 ОО 178</w:t>
      </w:r>
      <w:r>
        <w:rPr>
          <w:rFonts w:ascii="Times New Roman" w:eastAsia="Times New Roman" w:hAnsi="Times New Roman" w:cs="Times New Roman"/>
          <w:sz w:val="26"/>
          <w:szCs w:val="26"/>
          <w:lang w:eastAsia="ru-RU"/>
        </w:rPr>
        <w:t xml:space="preserve">, </w:t>
      </w:r>
      <w:r w:rsidRPr="00F43CDC">
        <w:rPr>
          <w:rFonts w:ascii="Times New Roman" w:eastAsia="Times New Roman" w:hAnsi="Times New Roman" w:cs="Times New Roman"/>
          <w:sz w:val="26"/>
          <w:szCs w:val="26"/>
          <w:lang w:eastAsia="ru-RU"/>
        </w:rPr>
        <w:t>Исполнитель обязан возместить Заказчику нанесенный имущественный ущерб исходя из рыночной стоимости ремонта (восстановления) поврежденного транспортного оборудования, рыночной стоимости утраченного транспортного средства.</w:t>
      </w:r>
    </w:p>
    <w:p w14:paraId="06371050" w14:textId="424C8005"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w:t>
      </w:r>
      <w:r w:rsidR="008817FA">
        <w:rPr>
          <w:rFonts w:ascii="Times New Roman" w:eastAsia="Times New Roman" w:hAnsi="Times New Roman" w:cs="Times New Roman"/>
          <w:sz w:val="26"/>
          <w:szCs w:val="26"/>
          <w:lang w:eastAsia="ru-RU"/>
        </w:rPr>
        <w:t>Исполнитель о</w:t>
      </w:r>
      <w:r w:rsidRPr="00F43CDC">
        <w:rPr>
          <w:rFonts w:ascii="Times New Roman" w:eastAsia="Times New Roman" w:hAnsi="Times New Roman" w:cs="Times New Roman"/>
          <w:sz w:val="26"/>
          <w:szCs w:val="26"/>
          <w:lang w:eastAsia="ru-RU"/>
        </w:rPr>
        <w:t>беспечи</w:t>
      </w:r>
      <w:r w:rsidR="008817FA">
        <w:rPr>
          <w:rFonts w:ascii="Times New Roman" w:eastAsia="Times New Roman" w:hAnsi="Times New Roman" w:cs="Times New Roman"/>
          <w:sz w:val="26"/>
          <w:szCs w:val="26"/>
          <w:lang w:eastAsia="ru-RU"/>
        </w:rPr>
        <w:t>вает</w:t>
      </w:r>
      <w:r w:rsidRPr="00F43CDC">
        <w:rPr>
          <w:rFonts w:ascii="Times New Roman" w:eastAsia="Times New Roman" w:hAnsi="Times New Roman" w:cs="Times New Roman"/>
          <w:sz w:val="26"/>
          <w:szCs w:val="26"/>
          <w:lang w:eastAsia="ru-RU"/>
        </w:rPr>
        <w:t xml:space="preserve"> сохранность транспортного средства в период </w:t>
      </w:r>
      <w:r w:rsidR="004B4D39">
        <w:rPr>
          <w:rFonts w:ascii="Times New Roman" w:eastAsia="Times New Roman" w:hAnsi="Times New Roman" w:cs="Times New Roman"/>
          <w:sz w:val="26"/>
          <w:szCs w:val="26"/>
          <w:lang w:eastAsia="ru-RU"/>
        </w:rPr>
        <w:t>оказания услуг</w:t>
      </w:r>
      <w:r w:rsidRPr="00F43CDC">
        <w:rPr>
          <w:rFonts w:ascii="Times New Roman" w:eastAsia="Times New Roman" w:hAnsi="Times New Roman" w:cs="Times New Roman"/>
          <w:sz w:val="26"/>
          <w:szCs w:val="26"/>
          <w:lang w:eastAsia="ru-RU"/>
        </w:rPr>
        <w:t xml:space="preserve">, в том числе </w:t>
      </w:r>
      <w:r w:rsidR="008817FA">
        <w:rPr>
          <w:rFonts w:ascii="Times New Roman" w:eastAsia="Times New Roman" w:hAnsi="Times New Roman" w:cs="Times New Roman"/>
          <w:sz w:val="26"/>
          <w:szCs w:val="26"/>
          <w:lang w:eastAsia="ru-RU"/>
        </w:rPr>
        <w:t>несет</w:t>
      </w:r>
      <w:r w:rsidR="008817FA" w:rsidRPr="00F43CDC">
        <w:rPr>
          <w:rFonts w:ascii="Times New Roman" w:eastAsia="Times New Roman" w:hAnsi="Times New Roman" w:cs="Times New Roman"/>
          <w:sz w:val="26"/>
          <w:szCs w:val="26"/>
          <w:lang w:eastAsia="ru-RU"/>
        </w:rPr>
        <w:t xml:space="preserve"> </w:t>
      </w:r>
      <w:r w:rsidRPr="00F43CDC">
        <w:rPr>
          <w:rFonts w:ascii="Times New Roman" w:eastAsia="Times New Roman" w:hAnsi="Times New Roman" w:cs="Times New Roman"/>
          <w:sz w:val="26"/>
          <w:szCs w:val="26"/>
          <w:lang w:eastAsia="ru-RU"/>
        </w:rPr>
        <w:t xml:space="preserve">риск случайной гибели </w:t>
      </w:r>
      <w:r w:rsidR="008817FA">
        <w:rPr>
          <w:rFonts w:ascii="Times New Roman" w:eastAsia="Times New Roman" w:hAnsi="Times New Roman" w:cs="Times New Roman"/>
          <w:sz w:val="26"/>
          <w:szCs w:val="26"/>
          <w:lang w:eastAsia="ru-RU"/>
        </w:rPr>
        <w:t>транспортного средства</w:t>
      </w:r>
      <w:r w:rsidRPr="00F43CDC">
        <w:rPr>
          <w:rFonts w:ascii="Times New Roman" w:eastAsia="Times New Roman" w:hAnsi="Times New Roman" w:cs="Times New Roman"/>
          <w:sz w:val="26"/>
          <w:szCs w:val="26"/>
          <w:lang w:eastAsia="ru-RU"/>
        </w:rPr>
        <w:t>.</w:t>
      </w:r>
    </w:p>
    <w:p w14:paraId="0979809E"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p>
    <w:p w14:paraId="1547DFAE"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b/>
          <w:sz w:val="26"/>
          <w:szCs w:val="26"/>
          <w:lang w:eastAsia="ru-RU"/>
        </w:rPr>
        <w:t>2.8. Требования безопасности и охраны окружающей среды</w:t>
      </w:r>
      <w:r w:rsidRPr="00F43CDC">
        <w:rPr>
          <w:rFonts w:ascii="Times New Roman" w:eastAsia="Times New Roman" w:hAnsi="Times New Roman" w:cs="Times New Roman"/>
          <w:sz w:val="26"/>
          <w:szCs w:val="26"/>
          <w:lang w:eastAsia="ru-RU"/>
        </w:rPr>
        <w:t>.</w:t>
      </w:r>
    </w:p>
    <w:p w14:paraId="015CC51F"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При </w:t>
      </w:r>
      <w:r>
        <w:rPr>
          <w:rFonts w:ascii="Times New Roman" w:eastAsia="Times New Roman" w:hAnsi="Times New Roman" w:cs="Times New Roman"/>
          <w:sz w:val="26"/>
          <w:szCs w:val="26"/>
          <w:lang w:eastAsia="ru-RU"/>
        </w:rPr>
        <w:t xml:space="preserve">выполнении Услуг </w:t>
      </w:r>
      <w:r w:rsidRPr="00F43CDC">
        <w:rPr>
          <w:rFonts w:ascii="Times New Roman" w:eastAsia="Times New Roman" w:hAnsi="Times New Roman" w:cs="Times New Roman"/>
          <w:sz w:val="26"/>
          <w:szCs w:val="26"/>
          <w:lang w:eastAsia="ru-RU"/>
        </w:rPr>
        <w:t xml:space="preserve">Исполнителем должны быть обеспечены безопасность жизни, здоровья персонала Заказчика и третьих лиц, сохранность их имущества в соответствии с нормативными правовыми актами Российской Федерации и нормативными документами федеральных органов исполнительной власти. </w:t>
      </w:r>
    </w:p>
    <w:p w14:paraId="5F02DE7F"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При </w:t>
      </w:r>
      <w:r>
        <w:rPr>
          <w:rFonts w:ascii="Times New Roman" w:eastAsia="Times New Roman" w:hAnsi="Times New Roman" w:cs="Times New Roman"/>
          <w:sz w:val="26"/>
          <w:szCs w:val="26"/>
          <w:lang w:eastAsia="ru-RU"/>
        </w:rPr>
        <w:t xml:space="preserve">выполнении Услуг </w:t>
      </w:r>
      <w:r w:rsidRPr="00F43CDC">
        <w:rPr>
          <w:rFonts w:ascii="Times New Roman" w:eastAsia="Times New Roman" w:hAnsi="Times New Roman" w:cs="Times New Roman"/>
          <w:sz w:val="26"/>
          <w:szCs w:val="26"/>
          <w:lang w:eastAsia="ru-RU"/>
        </w:rPr>
        <w:t>Исполнитель обязан обеспечивать работников Исполнителя средствами индивидуальной защиты, соответствующими нормам, установленным законодательством Российской Федерации, и имеющие сертификаты / декларации соответствия и/или иные документы, удостоверяющие их качество и безопасность.</w:t>
      </w:r>
    </w:p>
    <w:p w14:paraId="0D6F9B23"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p>
    <w:p w14:paraId="0D9F4218"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b/>
          <w:sz w:val="26"/>
          <w:szCs w:val="26"/>
          <w:lang w:eastAsia="ru-RU"/>
        </w:rPr>
        <w:t>2.9. Особые условия</w:t>
      </w:r>
      <w:r w:rsidRPr="00F43CDC">
        <w:rPr>
          <w:rFonts w:ascii="Times New Roman" w:eastAsia="Times New Roman" w:hAnsi="Times New Roman" w:cs="Times New Roman"/>
          <w:sz w:val="26"/>
          <w:szCs w:val="26"/>
          <w:lang w:eastAsia="ru-RU"/>
        </w:rPr>
        <w:t>.</w:t>
      </w:r>
    </w:p>
    <w:p w14:paraId="31B744EC" w14:textId="3F0350E5" w:rsidR="004D73F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Ответственность за соблюдение правил пожарной безопасности и охраны труда возлагается на Исполнителя. Исполнитель должен обеспечить охрану труда своих работников и техни</w:t>
      </w:r>
      <w:r>
        <w:rPr>
          <w:rFonts w:ascii="Times New Roman" w:eastAsia="Times New Roman" w:hAnsi="Times New Roman" w:cs="Times New Roman"/>
          <w:sz w:val="26"/>
          <w:szCs w:val="26"/>
          <w:lang w:eastAsia="ru-RU"/>
        </w:rPr>
        <w:t xml:space="preserve">ку безопасности </w:t>
      </w:r>
      <w:r w:rsidR="004B4D39">
        <w:rPr>
          <w:rFonts w:ascii="Times New Roman" w:eastAsia="Times New Roman" w:hAnsi="Times New Roman" w:cs="Times New Roman"/>
          <w:sz w:val="26"/>
          <w:szCs w:val="26"/>
          <w:lang w:eastAsia="ru-RU"/>
        </w:rPr>
        <w:t>при оказании Услуг</w:t>
      </w:r>
      <w:r>
        <w:rPr>
          <w:rFonts w:ascii="Times New Roman" w:eastAsia="Times New Roman" w:hAnsi="Times New Roman" w:cs="Times New Roman"/>
          <w:sz w:val="26"/>
          <w:szCs w:val="26"/>
          <w:lang w:eastAsia="ru-RU"/>
        </w:rPr>
        <w:t>;</w:t>
      </w:r>
    </w:p>
    <w:p w14:paraId="5EDBE008" w14:textId="7D9DA604"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8817FA">
        <w:rPr>
          <w:rFonts w:ascii="Times New Roman" w:eastAsia="Times New Roman" w:hAnsi="Times New Roman" w:cs="Times New Roman"/>
          <w:sz w:val="26"/>
          <w:szCs w:val="26"/>
          <w:lang w:eastAsia="ru-RU"/>
        </w:rPr>
        <w:t>Исполнитель обязан р</w:t>
      </w:r>
      <w:r w:rsidRPr="00F43CDC">
        <w:rPr>
          <w:rFonts w:ascii="Times New Roman" w:eastAsia="Times New Roman" w:hAnsi="Times New Roman" w:cs="Times New Roman"/>
          <w:sz w:val="26"/>
          <w:szCs w:val="26"/>
          <w:lang w:eastAsia="ru-RU"/>
        </w:rPr>
        <w:t xml:space="preserve">уководствоваться в работе требованиями ГОСТ (ТУ), СанПиН и других документов, регламентирующими выполнение </w:t>
      </w:r>
      <w:r w:rsidR="004B4D39">
        <w:rPr>
          <w:rFonts w:ascii="Times New Roman" w:eastAsia="Times New Roman" w:hAnsi="Times New Roman" w:cs="Times New Roman"/>
          <w:sz w:val="26"/>
          <w:szCs w:val="26"/>
          <w:lang w:eastAsia="ru-RU"/>
        </w:rPr>
        <w:t>Услуг</w:t>
      </w:r>
      <w:r>
        <w:rPr>
          <w:rFonts w:ascii="Times New Roman" w:eastAsia="Times New Roman" w:hAnsi="Times New Roman" w:cs="Times New Roman"/>
          <w:sz w:val="26"/>
          <w:szCs w:val="26"/>
          <w:lang w:eastAsia="ru-RU"/>
        </w:rPr>
        <w:t>;</w:t>
      </w:r>
    </w:p>
    <w:p w14:paraId="342E8BFE" w14:textId="3CD07083"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B4D39">
        <w:rPr>
          <w:rFonts w:ascii="Times New Roman" w:eastAsia="Times New Roman" w:hAnsi="Times New Roman" w:cs="Times New Roman"/>
          <w:sz w:val="26"/>
          <w:szCs w:val="26"/>
          <w:lang w:eastAsia="ru-RU"/>
        </w:rPr>
        <w:t>Услуги</w:t>
      </w:r>
      <w:r w:rsidR="004B4D39" w:rsidRPr="00F43CDC">
        <w:rPr>
          <w:rFonts w:ascii="Times New Roman" w:eastAsia="Times New Roman" w:hAnsi="Times New Roman" w:cs="Times New Roman"/>
          <w:sz w:val="26"/>
          <w:szCs w:val="26"/>
          <w:lang w:eastAsia="ru-RU"/>
        </w:rPr>
        <w:t xml:space="preserve"> </w:t>
      </w:r>
      <w:r w:rsidRPr="00F43CDC">
        <w:rPr>
          <w:rFonts w:ascii="Times New Roman" w:eastAsia="Times New Roman" w:hAnsi="Times New Roman" w:cs="Times New Roman"/>
          <w:sz w:val="26"/>
          <w:szCs w:val="26"/>
          <w:lang w:eastAsia="ru-RU"/>
        </w:rPr>
        <w:t>должны оказываться с надлежащим качеством, в полном объеме, с безвозмездным исправлением всех выявленных недостатков.</w:t>
      </w:r>
    </w:p>
    <w:p w14:paraId="78BD5720"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p>
    <w:p w14:paraId="12C46E40" w14:textId="77777777" w:rsidR="004D73FC" w:rsidRPr="00F43CDC" w:rsidRDefault="004D73FC" w:rsidP="004D73FC">
      <w:pPr>
        <w:spacing w:after="0" w:line="240" w:lineRule="auto"/>
        <w:jc w:val="both"/>
        <w:rPr>
          <w:rFonts w:ascii="Times New Roman" w:eastAsia="Times New Roman" w:hAnsi="Times New Roman" w:cs="Times New Roman"/>
          <w:b/>
          <w:sz w:val="26"/>
          <w:szCs w:val="26"/>
          <w:lang w:eastAsia="ru-RU"/>
        </w:rPr>
      </w:pPr>
      <w:r w:rsidRPr="00F43CDC">
        <w:rPr>
          <w:rFonts w:ascii="Times New Roman" w:eastAsia="Times New Roman" w:hAnsi="Times New Roman" w:cs="Times New Roman"/>
          <w:b/>
          <w:sz w:val="26"/>
          <w:szCs w:val="26"/>
          <w:lang w:eastAsia="ru-RU"/>
        </w:rPr>
        <w:t>2.10. Арбитраж:</w:t>
      </w:r>
    </w:p>
    <w:p w14:paraId="14C63809"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r w:rsidRPr="00F43CDC">
        <w:rPr>
          <w:rFonts w:ascii="Times New Roman" w:eastAsia="Times New Roman" w:hAnsi="Times New Roman" w:cs="Times New Roman"/>
          <w:sz w:val="26"/>
          <w:szCs w:val="26"/>
          <w:lang w:eastAsia="ru-RU"/>
        </w:rPr>
        <w:br/>
      </w:r>
    </w:p>
    <w:p w14:paraId="1360803F" w14:textId="77777777" w:rsidR="004D73FC" w:rsidRPr="00F43CDC" w:rsidRDefault="004D73FC" w:rsidP="004D73FC">
      <w:pPr>
        <w:spacing w:after="0" w:line="240" w:lineRule="auto"/>
        <w:jc w:val="both"/>
        <w:rPr>
          <w:rFonts w:ascii="Times New Roman" w:eastAsia="Times New Roman" w:hAnsi="Times New Roman" w:cs="Times New Roman"/>
          <w:b/>
          <w:sz w:val="26"/>
          <w:szCs w:val="26"/>
          <w:lang w:eastAsia="ru-RU"/>
        </w:rPr>
      </w:pPr>
      <w:r w:rsidRPr="00F43CDC">
        <w:rPr>
          <w:rFonts w:ascii="Times New Roman" w:eastAsia="Times New Roman" w:hAnsi="Times New Roman" w:cs="Times New Roman"/>
          <w:b/>
          <w:sz w:val="26"/>
          <w:szCs w:val="26"/>
          <w:lang w:eastAsia="ru-RU"/>
        </w:rPr>
        <w:t>2.11. Прочие условия</w:t>
      </w:r>
    </w:p>
    <w:p w14:paraId="7824B598" w14:textId="05A9707D"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 Любая переписка Сторон в связи с исполнением настоящего </w:t>
      </w:r>
      <w:r>
        <w:rPr>
          <w:rFonts w:ascii="Times New Roman" w:eastAsia="Times New Roman" w:hAnsi="Times New Roman" w:cs="Times New Roman"/>
          <w:sz w:val="26"/>
          <w:szCs w:val="26"/>
          <w:lang w:eastAsia="ru-RU"/>
        </w:rPr>
        <w:t>Контракт</w:t>
      </w:r>
      <w:r w:rsidRPr="00F43CDC">
        <w:rPr>
          <w:rFonts w:ascii="Times New Roman" w:eastAsia="Times New Roman" w:hAnsi="Times New Roman" w:cs="Times New Roman"/>
          <w:sz w:val="26"/>
          <w:szCs w:val="26"/>
          <w:lang w:eastAsia="ru-RU"/>
        </w:rPr>
        <w:t>а оформляется в письменном виде и направляется одной Стороной другой Стороне заказной почтой, по телексу, телеграфу, факсу или электронной почтой</w:t>
      </w:r>
      <w:r w:rsidR="004B4D39">
        <w:rPr>
          <w:rFonts w:ascii="Times New Roman" w:eastAsia="Times New Roman" w:hAnsi="Times New Roman" w:cs="Times New Roman"/>
          <w:sz w:val="26"/>
          <w:szCs w:val="26"/>
          <w:lang w:eastAsia="ru-RU"/>
        </w:rPr>
        <w:t>.</w:t>
      </w:r>
      <w:r w:rsidRPr="00F43CDC">
        <w:rPr>
          <w:rFonts w:ascii="Times New Roman" w:eastAsia="Times New Roman" w:hAnsi="Times New Roman" w:cs="Times New Roman"/>
          <w:sz w:val="26"/>
          <w:szCs w:val="26"/>
          <w:lang w:eastAsia="ru-RU"/>
        </w:rPr>
        <w:t xml:space="preserve"> </w:t>
      </w:r>
    </w:p>
    <w:p w14:paraId="0D2D391A" w14:textId="2991E8C3" w:rsidR="004B4D39" w:rsidRDefault="004B4D39" w:rsidP="004D73F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Контактные данные Исполнителя:</w:t>
      </w:r>
    </w:p>
    <w:p w14:paraId="335777B7" w14:textId="3EA64EE3"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Адрес: г. Санкт-Петербург, Набережная реки Мойки д.124, литера А</w:t>
      </w:r>
    </w:p>
    <w:p w14:paraId="3D9865BF"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Телефон, факс: + 7 (812) 714-34-12</w:t>
      </w:r>
    </w:p>
    <w:p w14:paraId="1A84280E"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val="en-US" w:eastAsia="ru-RU"/>
        </w:rPr>
        <w:t>E</w:t>
      </w:r>
      <w:r w:rsidRPr="00F43CDC">
        <w:rPr>
          <w:rFonts w:ascii="Times New Roman" w:eastAsia="Times New Roman" w:hAnsi="Times New Roman" w:cs="Times New Roman"/>
          <w:sz w:val="26"/>
          <w:szCs w:val="26"/>
          <w:lang w:eastAsia="ru-RU"/>
        </w:rPr>
        <w:t>-</w:t>
      </w:r>
      <w:r w:rsidRPr="00F43CDC">
        <w:rPr>
          <w:rFonts w:ascii="Times New Roman" w:eastAsia="Times New Roman" w:hAnsi="Times New Roman" w:cs="Times New Roman"/>
          <w:sz w:val="26"/>
          <w:szCs w:val="26"/>
          <w:lang w:val="en-US" w:eastAsia="ru-RU"/>
        </w:rPr>
        <w:t>mail</w:t>
      </w:r>
      <w:r w:rsidRPr="00F43CDC">
        <w:rPr>
          <w:rFonts w:ascii="Times New Roman" w:eastAsia="Times New Roman" w:hAnsi="Times New Roman" w:cs="Times New Roman"/>
          <w:sz w:val="26"/>
          <w:szCs w:val="26"/>
          <w:lang w:eastAsia="ru-RU"/>
        </w:rPr>
        <w:t xml:space="preserve">: </w:t>
      </w:r>
      <w:r w:rsidRPr="00F43CDC">
        <w:rPr>
          <w:rFonts w:ascii="Times New Roman" w:eastAsia="Times New Roman" w:hAnsi="Times New Roman" w:cs="Times New Roman"/>
          <w:sz w:val="26"/>
          <w:szCs w:val="26"/>
          <w:lang w:val="en-US" w:eastAsia="ru-RU"/>
        </w:rPr>
        <w:t>m</w:t>
      </w:r>
      <w:r w:rsidRPr="00F43CDC">
        <w:rPr>
          <w:rFonts w:ascii="Times New Roman" w:eastAsia="Times New Roman" w:hAnsi="Times New Roman" w:cs="Times New Roman"/>
          <w:sz w:val="26"/>
          <w:szCs w:val="26"/>
          <w:lang w:eastAsia="ru-RU"/>
        </w:rPr>
        <w:t>.</w:t>
      </w:r>
      <w:proofErr w:type="spellStart"/>
      <w:r w:rsidRPr="00F43CDC">
        <w:rPr>
          <w:rFonts w:ascii="Times New Roman" w:eastAsia="Times New Roman" w:hAnsi="Times New Roman" w:cs="Times New Roman"/>
          <w:sz w:val="26"/>
          <w:szCs w:val="26"/>
          <w:lang w:val="en-US" w:eastAsia="ru-RU"/>
        </w:rPr>
        <w:t>pisarenko</w:t>
      </w:r>
      <w:proofErr w:type="spellEnd"/>
      <w:r w:rsidRPr="00F43CDC">
        <w:rPr>
          <w:rFonts w:ascii="Times New Roman" w:eastAsia="Times New Roman" w:hAnsi="Times New Roman" w:cs="Times New Roman"/>
          <w:sz w:val="26"/>
          <w:szCs w:val="26"/>
          <w:lang w:eastAsia="ru-RU"/>
        </w:rPr>
        <w:t>@</w:t>
      </w:r>
      <w:proofErr w:type="spellStart"/>
      <w:r w:rsidRPr="00F43CDC">
        <w:rPr>
          <w:rFonts w:ascii="Times New Roman" w:eastAsia="Times New Roman" w:hAnsi="Times New Roman" w:cs="Times New Roman"/>
          <w:sz w:val="26"/>
          <w:szCs w:val="26"/>
          <w:lang w:val="en-US" w:eastAsia="ru-RU"/>
        </w:rPr>
        <w:t>vniio</w:t>
      </w:r>
      <w:proofErr w:type="spellEnd"/>
      <w:r w:rsidRPr="00F43CDC">
        <w:rPr>
          <w:rFonts w:ascii="Times New Roman" w:eastAsia="Times New Roman" w:hAnsi="Times New Roman" w:cs="Times New Roman"/>
          <w:sz w:val="26"/>
          <w:szCs w:val="26"/>
          <w:lang w:eastAsia="ru-RU"/>
        </w:rPr>
        <w:t>.</w:t>
      </w:r>
      <w:proofErr w:type="spellStart"/>
      <w:r w:rsidRPr="00F43CDC">
        <w:rPr>
          <w:rFonts w:ascii="Times New Roman" w:eastAsia="Times New Roman" w:hAnsi="Times New Roman" w:cs="Times New Roman"/>
          <w:sz w:val="26"/>
          <w:szCs w:val="26"/>
          <w:lang w:val="en-US" w:eastAsia="ru-RU"/>
        </w:rPr>
        <w:t>ru</w:t>
      </w:r>
      <w:proofErr w:type="spellEnd"/>
    </w:p>
    <w:p w14:paraId="7E8B90E8" w14:textId="4E3F4806" w:rsidR="00FE39E3" w:rsidRDefault="004D73FC" w:rsidP="004D73FC">
      <w:pPr>
        <w:spacing w:after="0" w:line="240" w:lineRule="auto"/>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Контактное лицо: Писаренко Михаил Григорьевич</w:t>
      </w:r>
    </w:p>
    <w:p w14:paraId="58907EB6" w14:textId="77777777" w:rsidR="00F94C9F" w:rsidRPr="004A182D" w:rsidRDefault="00F94C9F" w:rsidP="004D73FC">
      <w:pPr>
        <w:spacing w:after="0" w:line="240" w:lineRule="auto"/>
        <w:rPr>
          <w:sz w:val="26"/>
          <w:szCs w:val="26"/>
        </w:rPr>
      </w:pPr>
    </w:p>
    <w:sectPr w:rsidR="00F94C9F" w:rsidRPr="004A182D" w:rsidSect="00494CE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21903"/>
    <w:multiLevelType w:val="hybridMultilevel"/>
    <w:tmpl w:val="1EF86166"/>
    <w:lvl w:ilvl="0" w:tplc="6EB697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FE81E10"/>
    <w:multiLevelType w:val="multilevel"/>
    <w:tmpl w:val="05E0A396"/>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632959F7"/>
    <w:multiLevelType w:val="hybridMultilevel"/>
    <w:tmpl w:val="96F0DF1C"/>
    <w:lvl w:ilvl="0" w:tplc="99FAB0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D0"/>
    <w:rsid w:val="00004D06"/>
    <w:rsid w:val="00032A20"/>
    <w:rsid w:val="00042029"/>
    <w:rsid w:val="000B795C"/>
    <w:rsid w:val="000C7396"/>
    <w:rsid w:val="000D688D"/>
    <w:rsid w:val="00101774"/>
    <w:rsid w:val="001031B6"/>
    <w:rsid w:val="001132B0"/>
    <w:rsid w:val="00132DB9"/>
    <w:rsid w:val="00137465"/>
    <w:rsid w:val="00163EE5"/>
    <w:rsid w:val="00171601"/>
    <w:rsid w:val="001A0F38"/>
    <w:rsid w:val="001A545B"/>
    <w:rsid w:val="001D33A2"/>
    <w:rsid w:val="001E2B6F"/>
    <w:rsid w:val="0023175C"/>
    <w:rsid w:val="0023226C"/>
    <w:rsid w:val="0023752F"/>
    <w:rsid w:val="0025530A"/>
    <w:rsid w:val="0025754B"/>
    <w:rsid w:val="00262D7C"/>
    <w:rsid w:val="00273A6A"/>
    <w:rsid w:val="0027605F"/>
    <w:rsid w:val="002920A4"/>
    <w:rsid w:val="002961C4"/>
    <w:rsid w:val="002A32F8"/>
    <w:rsid w:val="0030592A"/>
    <w:rsid w:val="00306BBE"/>
    <w:rsid w:val="0032183C"/>
    <w:rsid w:val="00322655"/>
    <w:rsid w:val="003513EF"/>
    <w:rsid w:val="003B4E6F"/>
    <w:rsid w:val="003D5E63"/>
    <w:rsid w:val="00427DBD"/>
    <w:rsid w:val="004328AD"/>
    <w:rsid w:val="00433358"/>
    <w:rsid w:val="00481D98"/>
    <w:rsid w:val="004A182D"/>
    <w:rsid w:val="004B4D39"/>
    <w:rsid w:val="004D73FC"/>
    <w:rsid w:val="005029BF"/>
    <w:rsid w:val="0054644F"/>
    <w:rsid w:val="005B01CA"/>
    <w:rsid w:val="00604975"/>
    <w:rsid w:val="00625D52"/>
    <w:rsid w:val="0068243F"/>
    <w:rsid w:val="00683BA8"/>
    <w:rsid w:val="006916D3"/>
    <w:rsid w:val="00697734"/>
    <w:rsid w:val="006B2C91"/>
    <w:rsid w:val="006F7C5C"/>
    <w:rsid w:val="00703E82"/>
    <w:rsid w:val="0071344E"/>
    <w:rsid w:val="00765695"/>
    <w:rsid w:val="007736F0"/>
    <w:rsid w:val="007913C9"/>
    <w:rsid w:val="00796575"/>
    <w:rsid w:val="007A4EFB"/>
    <w:rsid w:val="008008F6"/>
    <w:rsid w:val="008817FA"/>
    <w:rsid w:val="00892612"/>
    <w:rsid w:val="008A33EA"/>
    <w:rsid w:val="008C7347"/>
    <w:rsid w:val="008F1D4A"/>
    <w:rsid w:val="009255D2"/>
    <w:rsid w:val="00963DF2"/>
    <w:rsid w:val="00972AF2"/>
    <w:rsid w:val="00975956"/>
    <w:rsid w:val="009E79E9"/>
    <w:rsid w:val="00A0401D"/>
    <w:rsid w:val="00A42BD0"/>
    <w:rsid w:val="00A51A6F"/>
    <w:rsid w:val="00A51D2E"/>
    <w:rsid w:val="00A82E6A"/>
    <w:rsid w:val="00A83606"/>
    <w:rsid w:val="00A9765D"/>
    <w:rsid w:val="00AE3178"/>
    <w:rsid w:val="00AF3E37"/>
    <w:rsid w:val="00B03AA6"/>
    <w:rsid w:val="00B13950"/>
    <w:rsid w:val="00B13AAE"/>
    <w:rsid w:val="00B17725"/>
    <w:rsid w:val="00B310B8"/>
    <w:rsid w:val="00B322B9"/>
    <w:rsid w:val="00B47269"/>
    <w:rsid w:val="00B676BF"/>
    <w:rsid w:val="00BD1C21"/>
    <w:rsid w:val="00BE71EC"/>
    <w:rsid w:val="00BF7649"/>
    <w:rsid w:val="00C16191"/>
    <w:rsid w:val="00C2003C"/>
    <w:rsid w:val="00C56894"/>
    <w:rsid w:val="00C665F0"/>
    <w:rsid w:val="00C87D76"/>
    <w:rsid w:val="00CA1E62"/>
    <w:rsid w:val="00CA4B1A"/>
    <w:rsid w:val="00CC6005"/>
    <w:rsid w:val="00CF1A03"/>
    <w:rsid w:val="00D145C6"/>
    <w:rsid w:val="00D22109"/>
    <w:rsid w:val="00D52132"/>
    <w:rsid w:val="00D655F5"/>
    <w:rsid w:val="00D71319"/>
    <w:rsid w:val="00D801D7"/>
    <w:rsid w:val="00D81E88"/>
    <w:rsid w:val="00D832B7"/>
    <w:rsid w:val="00DA40B2"/>
    <w:rsid w:val="00DB06DE"/>
    <w:rsid w:val="00DD4F04"/>
    <w:rsid w:val="00DE4280"/>
    <w:rsid w:val="00DF3CA6"/>
    <w:rsid w:val="00E30DEC"/>
    <w:rsid w:val="00E46782"/>
    <w:rsid w:val="00E57F1A"/>
    <w:rsid w:val="00E94337"/>
    <w:rsid w:val="00EA07B7"/>
    <w:rsid w:val="00F21351"/>
    <w:rsid w:val="00F2192E"/>
    <w:rsid w:val="00F232BC"/>
    <w:rsid w:val="00F70501"/>
    <w:rsid w:val="00F94C9F"/>
    <w:rsid w:val="00FD7959"/>
    <w:rsid w:val="00FE3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C415"/>
  <w15:docId w15:val="{7B97910E-CD35-4479-AEC3-F99C5CB0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3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7D76"/>
    <w:rPr>
      <w:color w:val="808080"/>
    </w:rPr>
  </w:style>
  <w:style w:type="paragraph" w:styleId="a4">
    <w:name w:val="Balloon Text"/>
    <w:basedOn w:val="a"/>
    <w:link w:val="a5"/>
    <w:uiPriority w:val="99"/>
    <w:semiHidden/>
    <w:unhideWhenUsed/>
    <w:rsid w:val="00FE39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39E3"/>
    <w:rPr>
      <w:rFonts w:ascii="Tahoma" w:hAnsi="Tahoma" w:cs="Tahoma"/>
      <w:sz w:val="16"/>
      <w:szCs w:val="16"/>
    </w:rPr>
  </w:style>
  <w:style w:type="paragraph" w:styleId="a6">
    <w:name w:val="Body Text"/>
    <w:basedOn w:val="a"/>
    <w:link w:val="a7"/>
    <w:unhideWhenUsed/>
    <w:qFormat/>
    <w:rsid w:val="008008F6"/>
    <w:pPr>
      <w:autoSpaceDE w:val="0"/>
      <w:autoSpaceDN w:val="0"/>
      <w:adjustRightInd w:val="0"/>
      <w:spacing w:after="120" w:line="240" w:lineRule="auto"/>
      <w:jc w:val="both"/>
    </w:pPr>
    <w:rPr>
      <w:rFonts w:ascii="Times New Roman" w:hAnsi="Times New Roman" w:cs="Times New Roman"/>
      <w:bCs/>
      <w:color w:val="000000"/>
      <w:sz w:val="24"/>
      <w:szCs w:val="24"/>
    </w:rPr>
  </w:style>
  <w:style w:type="character" w:customStyle="1" w:styleId="a7">
    <w:name w:val="Основной текст Знак"/>
    <w:basedOn w:val="a0"/>
    <w:link w:val="a6"/>
    <w:rsid w:val="008008F6"/>
    <w:rPr>
      <w:rFonts w:ascii="Times New Roman" w:hAnsi="Times New Roman" w:cs="Times New Roman"/>
      <w:bCs/>
      <w:color w:val="000000"/>
      <w:sz w:val="24"/>
      <w:szCs w:val="24"/>
    </w:rPr>
  </w:style>
  <w:style w:type="character" w:styleId="a8">
    <w:name w:val="annotation reference"/>
    <w:basedOn w:val="a0"/>
    <w:uiPriority w:val="99"/>
    <w:unhideWhenUsed/>
    <w:rsid w:val="008008F6"/>
    <w:rPr>
      <w:sz w:val="16"/>
      <w:szCs w:val="16"/>
    </w:rPr>
  </w:style>
  <w:style w:type="paragraph" w:styleId="a9">
    <w:name w:val="annotation text"/>
    <w:basedOn w:val="a"/>
    <w:link w:val="aa"/>
    <w:unhideWhenUsed/>
    <w:rsid w:val="008008F6"/>
    <w:pPr>
      <w:autoSpaceDE w:val="0"/>
      <w:autoSpaceDN w:val="0"/>
      <w:adjustRightInd w:val="0"/>
      <w:spacing w:after="0" w:line="240" w:lineRule="auto"/>
      <w:jc w:val="both"/>
    </w:pPr>
    <w:rPr>
      <w:rFonts w:ascii="Times New Roman" w:hAnsi="Times New Roman" w:cs="Times New Roman"/>
      <w:bCs/>
      <w:color w:val="000000"/>
      <w:sz w:val="20"/>
      <w:szCs w:val="20"/>
    </w:rPr>
  </w:style>
  <w:style w:type="character" w:customStyle="1" w:styleId="aa">
    <w:name w:val="Текст примечания Знак"/>
    <w:basedOn w:val="a0"/>
    <w:link w:val="a9"/>
    <w:rsid w:val="008008F6"/>
    <w:rPr>
      <w:rFonts w:ascii="Times New Roman" w:hAnsi="Times New Roman" w:cs="Times New Roman"/>
      <w:bCs/>
      <w:color w:val="000000"/>
      <w:sz w:val="20"/>
      <w:szCs w:val="20"/>
    </w:rPr>
  </w:style>
  <w:style w:type="paragraph" w:styleId="ab">
    <w:name w:val="List Paragraph"/>
    <w:basedOn w:val="a"/>
    <w:uiPriority w:val="34"/>
    <w:qFormat/>
    <w:rsid w:val="005029BF"/>
    <w:pPr>
      <w:ind w:left="720"/>
      <w:contextualSpacing/>
    </w:pPr>
  </w:style>
  <w:style w:type="table" w:styleId="ac">
    <w:name w:val="Table Grid"/>
    <w:basedOn w:val="a1"/>
    <w:uiPriority w:val="59"/>
    <w:rsid w:val="00A51A6F"/>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581706">
      <w:bodyDiv w:val="1"/>
      <w:marLeft w:val="0"/>
      <w:marRight w:val="0"/>
      <w:marTop w:val="0"/>
      <w:marBottom w:val="0"/>
      <w:divBdr>
        <w:top w:val="none" w:sz="0" w:space="0" w:color="auto"/>
        <w:left w:val="none" w:sz="0" w:space="0" w:color="auto"/>
        <w:bottom w:val="none" w:sz="0" w:space="0" w:color="auto"/>
        <w:right w:val="none" w:sz="0" w:space="0" w:color="auto"/>
      </w:divBdr>
    </w:div>
    <w:div w:id="870650723">
      <w:bodyDiv w:val="1"/>
      <w:marLeft w:val="0"/>
      <w:marRight w:val="0"/>
      <w:marTop w:val="0"/>
      <w:marBottom w:val="0"/>
      <w:divBdr>
        <w:top w:val="none" w:sz="0" w:space="0" w:color="auto"/>
        <w:left w:val="none" w:sz="0" w:space="0" w:color="auto"/>
        <w:bottom w:val="none" w:sz="0" w:space="0" w:color="auto"/>
        <w:right w:val="none" w:sz="0" w:space="0" w:color="auto"/>
      </w:divBdr>
      <w:divsChild>
        <w:div w:id="2039698438">
          <w:marLeft w:val="-300"/>
          <w:marRight w:val="-300"/>
          <w:marTop w:val="0"/>
          <w:marBottom w:val="0"/>
          <w:divBdr>
            <w:top w:val="none" w:sz="0" w:space="0" w:color="auto"/>
            <w:left w:val="none" w:sz="0" w:space="0" w:color="auto"/>
            <w:bottom w:val="none" w:sz="0" w:space="0" w:color="auto"/>
            <w:right w:val="none" w:sz="0" w:space="0" w:color="auto"/>
          </w:divBdr>
          <w:divsChild>
            <w:div w:id="449906284">
              <w:marLeft w:val="0"/>
              <w:marRight w:val="0"/>
              <w:marTop w:val="0"/>
              <w:marBottom w:val="0"/>
              <w:divBdr>
                <w:top w:val="none" w:sz="0" w:space="0" w:color="auto"/>
                <w:left w:val="none" w:sz="0" w:space="0" w:color="auto"/>
                <w:bottom w:val="none" w:sz="0" w:space="0" w:color="auto"/>
                <w:right w:val="none" w:sz="0" w:space="0" w:color="auto"/>
              </w:divBdr>
            </w:div>
          </w:divsChild>
        </w:div>
        <w:div w:id="1826051269">
          <w:marLeft w:val="0"/>
          <w:marRight w:val="0"/>
          <w:marTop w:val="0"/>
          <w:marBottom w:val="0"/>
          <w:divBdr>
            <w:top w:val="none" w:sz="0" w:space="0" w:color="auto"/>
            <w:left w:val="none" w:sz="0" w:space="0" w:color="auto"/>
            <w:bottom w:val="none" w:sz="0" w:space="0" w:color="auto"/>
            <w:right w:val="none" w:sz="0" w:space="0" w:color="auto"/>
          </w:divBdr>
          <w:divsChild>
            <w:div w:id="1170288359">
              <w:marLeft w:val="-300"/>
              <w:marRight w:val="-300"/>
              <w:marTop w:val="0"/>
              <w:marBottom w:val="0"/>
              <w:divBdr>
                <w:top w:val="none" w:sz="0" w:space="0" w:color="auto"/>
                <w:left w:val="none" w:sz="0" w:space="0" w:color="auto"/>
                <w:bottom w:val="none" w:sz="0" w:space="0" w:color="auto"/>
                <w:right w:val="none" w:sz="0" w:space="0" w:color="auto"/>
              </w:divBdr>
              <w:divsChild>
                <w:div w:id="241378962">
                  <w:marLeft w:val="0"/>
                  <w:marRight w:val="0"/>
                  <w:marTop w:val="0"/>
                  <w:marBottom w:val="0"/>
                  <w:divBdr>
                    <w:top w:val="none" w:sz="0" w:space="0" w:color="auto"/>
                    <w:left w:val="none" w:sz="0" w:space="0" w:color="auto"/>
                    <w:bottom w:val="none" w:sz="0" w:space="0" w:color="auto"/>
                    <w:right w:val="none" w:sz="0" w:space="0" w:color="auto"/>
                  </w:divBdr>
                  <w:divsChild>
                    <w:div w:id="774640355">
                      <w:marLeft w:val="0"/>
                      <w:marRight w:val="0"/>
                      <w:marTop w:val="0"/>
                      <w:marBottom w:val="150"/>
                      <w:divBdr>
                        <w:top w:val="none" w:sz="0" w:space="0" w:color="auto"/>
                        <w:left w:val="none" w:sz="0" w:space="0" w:color="auto"/>
                        <w:bottom w:val="none" w:sz="0" w:space="0" w:color="auto"/>
                        <w:right w:val="none" w:sz="0" w:space="0" w:color="auto"/>
                      </w:divBdr>
                      <w:divsChild>
                        <w:div w:id="447696846">
                          <w:marLeft w:val="0"/>
                          <w:marRight w:val="0"/>
                          <w:marTop w:val="0"/>
                          <w:marBottom w:val="0"/>
                          <w:divBdr>
                            <w:top w:val="none" w:sz="0" w:space="0" w:color="auto"/>
                            <w:left w:val="none" w:sz="0" w:space="0" w:color="auto"/>
                            <w:bottom w:val="none" w:sz="0" w:space="0" w:color="auto"/>
                            <w:right w:val="none" w:sz="0" w:space="0" w:color="auto"/>
                          </w:divBdr>
                        </w:div>
                      </w:divsChild>
                    </w:div>
                    <w:div w:id="1808087625">
                      <w:marLeft w:val="0"/>
                      <w:marRight w:val="0"/>
                      <w:marTop w:val="0"/>
                      <w:marBottom w:val="0"/>
                      <w:divBdr>
                        <w:top w:val="none" w:sz="0" w:space="0" w:color="auto"/>
                        <w:left w:val="none" w:sz="0" w:space="0" w:color="auto"/>
                        <w:bottom w:val="none" w:sz="0" w:space="0" w:color="auto"/>
                        <w:right w:val="none" w:sz="0" w:space="0" w:color="auto"/>
                      </w:divBdr>
                      <w:divsChild>
                        <w:div w:id="1940983452">
                          <w:marLeft w:val="0"/>
                          <w:marRight w:val="0"/>
                          <w:marTop w:val="0"/>
                          <w:marBottom w:val="0"/>
                          <w:divBdr>
                            <w:top w:val="none" w:sz="0" w:space="0" w:color="auto"/>
                            <w:left w:val="none" w:sz="0" w:space="0" w:color="auto"/>
                            <w:bottom w:val="none" w:sz="0" w:space="0" w:color="auto"/>
                            <w:right w:val="none" w:sz="0" w:space="0" w:color="auto"/>
                          </w:divBdr>
                          <w:divsChild>
                            <w:div w:id="456795975">
                              <w:marLeft w:val="0"/>
                              <w:marRight w:val="0"/>
                              <w:marTop w:val="0"/>
                              <w:marBottom w:val="0"/>
                              <w:divBdr>
                                <w:top w:val="none" w:sz="0" w:space="0" w:color="auto"/>
                                <w:left w:val="none" w:sz="0" w:space="0" w:color="auto"/>
                                <w:bottom w:val="none" w:sz="0" w:space="0" w:color="auto"/>
                                <w:right w:val="none" w:sz="0" w:space="0" w:color="auto"/>
                              </w:divBdr>
                            </w:div>
                          </w:divsChild>
                        </w:div>
                        <w:div w:id="685329469">
                          <w:marLeft w:val="0"/>
                          <w:marRight w:val="0"/>
                          <w:marTop w:val="0"/>
                          <w:marBottom w:val="0"/>
                          <w:divBdr>
                            <w:top w:val="none" w:sz="0" w:space="0" w:color="auto"/>
                            <w:left w:val="none" w:sz="0" w:space="0" w:color="auto"/>
                            <w:bottom w:val="none" w:sz="0" w:space="0" w:color="auto"/>
                            <w:right w:val="none" w:sz="0" w:space="0" w:color="auto"/>
                          </w:divBdr>
                          <w:divsChild>
                            <w:div w:id="237785755">
                              <w:marLeft w:val="0"/>
                              <w:marRight w:val="0"/>
                              <w:marTop w:val="0"/>
                              <w:marBottom w:val="0"/>
                              <w:divBdr>
                                <w:top w:val="none" w:sz="0" w:space="0" w:color="auto"/>
                                <w:left w:val="none" w:sz="0" w:space="0" w:color="auto"/>
                                <w:bottom w:val="none" w:sz="0" w:space="0" w:color="auto"/>
                                <w:right w:val="none" w:sz="0" w:space="0" w:color="auto"/>
                              </w:divBdr>
                            </w:div>
                            <w:div w:id="350885514">
                              <w:marLeft w:val="0"/>
                              <w:marRight w:val="0"/>
                              <w:marTop w:val="0"/>
                              <w:marBottom w:val="0"/>
                              <w:divBdr>
                                <w:top w:val="none" w:sz="0" w:space="0" w:color="auto"/>
                                <w:left w:val="none" w:sz="0" w:space="0" w:color="auto"/>
                                <w:bottom w:val="none" w:sz="0" w:space="0" w:color="auto"/>
                                <w:right w:val="none" w:sz="0" w:space="0" w:color="auto"/>
                              </w:divBdr>
                              <w:divsChild>
                                <w:div w:id="598215870">
                                  <w:marLeft w:val="0"/>
                                  <w:marRight w:val="0"/>
                                  <w:marTop w:val="0"/>
                                  <w:marBottom w:val="0"/>
                                  <w:divBdr>
                                    <w:top w:val="none" w:sz="0" w:space="0" w:color="auto"/>
                                    <w:left w:val="none" w:sz="0" w:space="0" w:color="auto"/>
                                    <w:bottom w:val="none" w:sz="0" w:space="0" w:color="auto"/>
                                    <w:right w:val="none" w:sz="0" w:space="0" w:color="auto"/>
                                  </w:divBdr>
                                </w:div>
                                <w:div w:id="13355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93460">
      <w:bodyDiv w:val="1"/>
      <w:marLeft w:val="0"/>
      <w:marRight w:val="0"/>
      <w:marTop w:val="0"/>
      <w:marBottom w:val="0"/>
      <w:divBdr>
        <w:top w:val="none" w:sz="0" w:space="0" w:color="auto"/>
        <w:left w:val="none" w:sz="0" w:space="0" w:color="auto"/>
        <w:bottom w:val="none" w:sz="0" w:space="0" w:color="auto"/>
        <w:right w:val="none" w:sz="0" w:space="0" w:color="auto"/>
      </w:divBdr>
    </w:div>
    <w:div w:id="1491559700">
      <w:bodyDiv w:val="1"/>
      <w:marLeft w:val="0"/>
      <w:marRight w:val="0"/>
      <w:marTop w:val="0"/>
      <w:marBottom w:val="0"/>
      <w:divBdr>
        <w:top w:val="none" w:sz="0" w:space="0" w:color="auto"/>
        <w:left w:val="none" w:sz="0" w:space="0" w:color="auto"/>
        <w:bottom w:val="none" w:sz="0" w:space="0" w:color="auto"/>
        <w:right w:val="none" w:sz="0" w:space="0" w:color="auto"/>
      </w:divBdr>
    </w:div>
    <w:div w:id="1601136823">
      <w:bodyDiv w:val="1"/>
      <w:marLeft w:val="0"/>
      <w:marRight w:val="0"/>
      <w:marTop w:val="0"/>
      <w:marBottom w:val="0"/>
      <w:divBdr>
        <w:top w:val="none" w:sz="0" w:space="0" w:color="auto"/>
        <w:left w:val="none" w:sz="0" w:space="0" w:color="auto"/>
        <w:bottom w:val="none" w:sz="0" w:space="0" w:color="auto"/>
        <w:right w:val="none" w:sz="0" w:space="0" w:color="auto"/>
      </w:divBdr>
    </w:div>
    <w:div w:id="16372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4</Pages>
  <Words>1595</Words>
  <Characters>9093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Острикова Дарья Андреевна</cp:lastModifiedBy>
  <cp:revision>103</cp:revision>
  <cp:lastPrinted>2025-01-13T13:17:00Z</cp:lastPrinted>
  <dcterms:created xsi:type="dcterms:W3CDTF">2023-04-11T11:47:00Z</dcterms:created>
  <dcterms:modified xsi:type="dcterms:W3CDTF">2026-07-08T06:14:00Z</dcterms:modified>
</cp:coreProperties>
</file>