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1122A" w14:textId="59837AEB" w:rsidR="00B6719D" w:rsidRPr="00BA1E89" w:rsidRDefault="006C7D3F" w:rsidP="006C7D3F">
      <w:pPr>
        <w:shd w:val="clear" w:color="auto" w:fill="FFFFFF"/>
        <w:contextualSpacing/>
        <w:jc w:val="center"/>
        <w:rPr>
          <w:b/>
          <w:bCs/>
          <w:sz w:val="26"/>
          <w:szCs w:val="26"/>
        </w:rPr>
      </w:pPr>
      <w:r w:rsidRPr="00BA1E89">
        <w:rPr>
          <w:b/>
          <w:bCs/>
          <w:sz w:val="26"/>
          <w:szCs w:val="26"/>
        </w:rPr>
        <w:t xml:space="preserve">КОНТРАКТ </w:t>
      </w:r>
      <w:r w:rsidR="00B6719D" w:rsidRPr="00BA1E89">
        <w:rPr>
          <w:b/>
          <w:bCs/>
          <w:sz w:val="26"/>
          <w:szCs w:val="26"/>
        </w:rPr>
        <w:t xml:space="preserve">№ </w:t>
      </w:r>
      <w:r w:rsidR="00161DF8">
        <w:rPr>
          <w:b/>
          <w:bCs/>
          <w:sz w:val="26"/>
          <w:szCs w:val="26"/>
        </w:rPr>
        <w:t>202</w:t>
      </w:r>
      <w:r w:rsidR="001C60A1">
        <w:rPr>
          <w:b/>
          <w:bCs/>
          <w:sz w:val="26"/>
          <w:szCs w:val="26"/>
        </w:rPr>
        <w:t>6</w:t>
      </w:r>
      <w:r w:rsidR="00BE3D12">
        <w:rPr>
          <w:b/>
          <w:bCs/>
          <w:sz w:val="26"/>
          <w:szCs w:val="26"/>
        </w:rPr>
        <w:t>-Р-0</w:t>
      </w:r>
      <w:r w:rsidR="00473B84">
        <w:rPr>
          <w:b/>
          <w:bCs/>
          <w:sz w:val="26"/>
          <w:szCs w:val="26"/>
        </w:rPr>
        <w:t>36</w:t>
      </w:r>
    </w:p>
    <w:p w14:paraId="0BEFC2D6" w14:textId="11D1F712" w:rsidR="00CD3902" w:rsidRPr="001140FC" w:rsidRDefault="00CD3902" w:rsidP="00A70FA3">
      <w:pPr>
        <w:shd w:val="clear" w:color="auto" w:fill="FFFFFF"/>
        <w:spacing w:before="120"/>
        <w:jc w:val="center"/>
        <w:rPr>
          <w:bCs/>
          <w:spacing w:val="-2"/>
          <w:sz w:val="23"/>
          <w:szCs w:val="23"/>
        </w:rPr>
      </w:pPr>
      <w:r w:rsidRPr="006640F4">
        <w:rPr>
          <w:bCs/>
          <w:spacing w:val="-2"/>
          <w:sz w:val="23"/>
          <w:szCs w:val="23"/>
        </w:rPr>
        <w:t>на оказание</w:t>
      </w:r>
      <w:r w:rsidR="00B6719D" w:rsidRPr="006640F4">
        <w:rPr>
          <w:bCs/>
          <w:spacing w:val="-2"/>
          <w:sz w:val="23"/>
          <w:szCs w:val="23"/>
        </w:rPr>
        <w:t xml:space="preserve"> услуг </w:t>
      </w:r>
      <w:r w:rsidR="006C7D3F" w:rsidRPr="006640F4">
        <w:rPr>
          <w:bCs/>
          <w:spacing w:val="-2"/>
          <w:sz w:val="23"/>
          <w:szCs w:val="23"/>
        </w:rPr>
        <w:t xml:space="preserve">по </w:t>
      </w:r>
      <w:r w:rsidRPr="006640F4">
        <w:rPr>
          <w:bCs/>
          <w:spacing w:val="-2"/>
          <w:sz w:val="23"/>
          <w:szCs w:val="23"/>
        </w:rPr>
        <w:t>техническому обслуживанию оборудования</w:t>
      </w:r>
      <w:r w:rsidR="001140FC" w:rsidRPr="001140FC">
        <w:rPr>
          <w:bCs/>
          <w:spacing w:val="-2"/>
          <w:sz w:val="23"/>
          <w:szCs w:val="23"/>
        </w:rPr>
        <w:t xml:space="preserve"> (</w:t>
      </w:r>
      <w:r w:rsidR="001140FC">
        <w:rPr>
          <w:bCs/>
          <w:spacing w:val="-2"/>
          <w:sz w:val="23"/>
          <w:szCs w:val="23"/>
        </w:rPr>
        <w:t>кондиционеры)</w:t>
      </w:r>
    </w:p>
    <w:p w14:paraId="11DE520C" w14:textId="58683CA9" w:rsidR="006C7D3F" w:rsidRPr="006640F4" w:rsidRDefault="00CD3902" w:rsidP="00CD3902">
      <w:pPr>
        <w:shd w:val="clear" w:color="auto" w:fill="FFFFFF"/>
        <w:jc w:val="center"/>
        <w:rPr>
          <w:sz w:val="23"/>
          <w:szCs w:val="23"/>
        </w:rPr>
      </w:pPr>
      <w:r w:rsidRPr="006640F4">
        <w:rPr>
          <w:bCs/>
          <w:spacing w:val="-2"/>
          <w:sz w:val="23"/>
          <w:szCs w:val="23"/>
        </w:rPr>
        <w:t xml:space="preserve">для нужд </w:t>
      </w:r>
      <w:r w:rsidR="001140FC" w:rsidRPr="00702621">
        <w:rPr>
          <w:rFonts w:eastAsia="Calibri"/>
          <w:sz w:val="23"/>
          <w:szCs w:val="23"/>
        </w:rPr>
        <w:t>ФГБУ «ЦНИИП Минстроя России»</w:t>
      </w:r>
    </w:p>
    <w:p w14:paraId="0FCA90F2" w14:textId="0D8E0BC2" w:rsidR="00D96A36" w:rsidRPr="00473B84" w:rsidRDefault="00D96A36" w:rsidP="00D96A36">
      <w:pPr>
        <w:spacing w:before="120" w:after="120"/>
        <w:jc w:val="center"/>
        <w:rPr>
          <w:b/>
          <w:sz w:val="23"/>
          <w:szCs w:val="23"/>
          <w:shd w:val="clear" w:color="auto" w:fill="FFFFFF"/>
        </w:rPr>
      </w:pPr>
      <w:r w:rsidRPr="00473B84">
        <w:rPr>
          <w:b/>
          <w:sz w:val="23"/>
          <w:szCs w:val="23"/>
          <w:shd w:val="clear" w:color="auto" w:fill="FFFFFF"/>
        </w:rPr>
        <w:t>ИКЗ </w:t>
      </w:r>
      <w:r w:rsidR="00473B84" w:rsidRPr="00473B84">
        <w:rPr>
          <w:b/>
          <w:sz w:val="23"/>
          <w:szCs w:val="23"/>
        </w:rPr>
        <w:t>26 1 7736115684 773601001 0016 000 0000 244</w:t>
      </w:r>
    </w:p>
    <w:p w14:paraId="04B526D4" w14:textId="77777777" w:rsidR="00146A77" w:rsidRPr="00A0437B" w:rsidRDefault="00146A77" w:rsidP="00CD3902">
      <w:pPr>
        <w:shd w:val="clear" w:color="auto" w:fill="FFFFFF"/>
        <w:spacing w:before="120"/>
        <w:jc w:val="center"/>
        <w:rPr>
          <w:bCs/>
          <w:spacing w:val="-2"/>
          <w:sz w:val="16"/>
          <w:szCs w:val="16"/>
        </w:rPr>
      </w:pPr>
    </w:p>
    <w:p w14:paraId="2D6E3441" w14:textId="726712C0" w:rsidR="00B6719D" w:rsidRPr="00A70FA3" w:rsidRDefault="00BA1E89" w:rsidP="009507D9">
      <w:pPr>
        <w:shd w:val="clear" w:color="auto" w:fill="FFFFFF"/>
        <w:tabs>
          <w:tab w:val="left" w:pos="0"/>
        </w:tabs>
        <w:spacing w:before="254"/>
        <w:jc w:val="center"/>
        <w:rPr>
          <w:spacing w:val="-4"/>
          <w:sz w:val="23"/>
          <w:szCs w:val="23"/>
        </w:rPr>
      </w:pPr>
      <w:r w:rsidRPr="00A70FA3">
        <w:rPr>
          <w:iCs/>
          <w:sz w:val="23"/>
          <w:szCs w:val="23"/>
        </w:rPr>
        <w:t>город</w:t>
      </w:r>
      <w:r w:rsidR="00B6719D" w:rsidRPr="00A70FA3">
        <w:rPr>
          <w:iCs/>
          <w:sz w:val="23"/>
          <w:szCs w:val="23"/>
        </w:rPr>
        <w:t xml:space="preserve"> Москва</w:t>
      </w:r>
      <w:r w:rsidRPr="00A70FA3">
        <w:rPr>
          <w:iCs/>
          <w:sz w:val="23"/>
          <w:szCs w:val="23"/>
        </w:rPr>
        <w:tab/>
      </w:r>
      <w:r w:rsidR="009507D9">
        <w:rPr>
          <w:iCs/>
          <w:sz w:val="23"/>
          <w:szCs w:val="23"/>
        </w:rPr>
        <w:tab/>
      </w:r>
      <w:r w:rsidR="009507D9">
        <w:rPr>
          <w:iCs/>
          <w:sz w:val="23"/>
          <w:szCs w:val="23"/>
        </w:rPr>
        <w:tab/>
      </w:r>
      <w:r w:rsidR="009507D9">
        <w:rPr>
          <w:iCs/>
          <w:sz w:val="23"/>
          <w:szCs w:val="23"/>
        </w:rPr>
        <w:tab/>
      </w:r>
      <w:r w:rsidR="009507D9">
        <w:rPr>
          <w:iCs/>
          <w:sz w:val="23"/>
          <w:szCs w:val="23"/>
        </w:rPr>
        <w:tab/>
      </w:r>
      <w:r w:rsidR="009507D9">
        <w:rPr>
          <w:iCs/>
          <w:sz w:val="23"/>
          <w:szCs w:val="23"/>
        </w:rPr>
        <w:tab/>
      </w:r>
      <w:r w:rsidR="009507D9">
        <w:rPr>
          <w:iCs/>
          <w:sz w:val="23"/>
          <w:szCs w:val="23"/>
        </w:rPr>
        <w:tab/>
      </w:r>
      <w:r w:rsidR="009507D9">
        <w:rPr>
          <w:iCs/>
          <w:sz w:val="23"/>
          <w:szCs w:val="23"/>
        </w:rPr>
        <w:tab/>
      </w:r>
      <w:r w:rsidR="00B6719D" w:rsidRPr="00A70FA3">
        <w:rPr>
          <w:spacing w:val="-4"/>
          <w:sz w:val="23"/>
          <w:szCs w:val="23"/>
        </w:rPr>
        <w:t>«</w:t>
      </w:r>
      <w:r w:rsidR="00CD3902">
        <w:rPr>
          <w:spacing w:val="-4"/>
          <w:sz w:val="23"/>
          <w:szCs w:val="23"/>
        </w:rPr>
        <w:t>___</w:t>
      </w:r>
      <w:r w:rsidR="00B6719D" w:rsidRPr="00A70FA3">
        <w:rPr>
          <w:spacing w:val="-4"/>
          <w:sz w:val="23"/>
          <w:szCs w:val="23"/>
        </w:rPr>
        <w:t xml:space="preserve">» </w:t>
      </w:r>
      <w:r w:rsidR="00CD3902">
        <w:rPr>
          <w:spacing w:val="-4"/>
          <w:sz w:val="23"/>
          <w:szCs w:val="23"/>
        </w:rPr>
        <w:t>_____</w:t>
      </w:r>
      <w:r w:rsidR="009507D9">
        <w:rPr>
          <w:spacing w:val="-4"/>
          <w:sz w:val="23"/>
          <w:szCs w:val="23"/>
        </w:rPr>
        <w:t>____</w:t>
      </w:r>
      <w:r w:rsidR="00CD3902">
        <w:rPr>
          <w:spacing w:val="-4"/>
          <w:sz w:val="23"/>
          <w:szCs w:val="23"/>
        </w:rPr>
        <w:t>___</w:t>
      </w:r>
      <w:r w:rsidR="00EB6BF1" w:rsidRPr="00A70FA3">
        <w:rPr>
          <w:spacing w:val="-4"/>
          <w:sz w:val="23"/>
          <w:szCs w:val="23"/>
        </w:rPr>
        <w:t xml:space="preserve"> </w:t>
      </w:r>
      <w:r w:rsidR="00EB6BF1" w:rsidRPr="00A70FA3">
        <w:rPr>
          <w:sz w:val="23"/>
          <w:szCs w:val="23"/>
        </w:rPr>
        <w:t>202</w:t>
      </w:r>
      <w:r w:rsidR="00473B84">
        <w:rPr>
          <w:sz w:val="23"/>
          <w:szCs w:val="23"/>
        </w:rPr>
        <w:t>6</w:t>
      </w:r>
      <w:r w:rsidR="00EB6BF1" w:rsidRPr="00A70FA3">
        <w:rPr>
          <w:sz w:val="23"/>
          <w:szCs w:val="23"/>
        </w:rPr>
        <w:t xml:space="preserve"> </w:t>
      </w:r>
      <w:r w:rsidR="00B6719D" w:rsidRPr="00A70FA3">
        <w:rPr>
          <w:spacing w:val="-4"/>
          <w:sz w:val="23"/>
          <w:szCs w:val="23"/>
        </w:rPr>
        <w:t>г</w:t>
      </w:r>
      <w:r w:rsidRPr="00A70FA3">
        <w:rPr>
          <w:spacing w:val="-4"/>
          <w:sz w:val="23"/>
          <w:szCs w:val="23"/>
        </w:rPr>
        <w:t>ода</w:t>
      </w:r>
    </w:p>
    <w:p w14:paraId="18FE414C" w14:textId="77777777" w:rsidR="006C7D3F" w:rsidRPr="00702621" w:rsidRDefault="006C7D3F" w:rsidP="006C7D3F">
      <w:pPr>
        <w:shd w:val="clear" w:color="auto" w:fill="FFFFFF"/>
        <w:tabs>
          <w:tab w:val="left" w:pos="7655"/>
          <w:tab w:val="left" w:pos="8364"/>
        </w:tabs>
        <w:spacing w:before="254"/>
        <w:rPr>
          <w:b/>
          <w:spacing w:val="-4"/>
          <w:sz w:val="23"/>
          <w:szCs w:val="23"/>
        </w:rPr>
      </w:pPr>
    </w:p>
    <w:p w14:paraId="347231CA" w14:textId="18D6602E" w:rsidR="006C7D3F" w:rsidRPr="00702621" w:rsidRDefault="006C7D3F" w:rsidP="006C7D3F">
      <w:pPr>
        <w:shd w:val="clear" w:color="auto" w:fill="FFFFFF"/>
        <w:tabs>
          <w:tab w:val="left" w:pos="0"/>
        </w:tabs>
        <w:spacing w:before="60"/>
        <w:jc w:val="both"/>
        <w:rPr>
          <w:rFonts w:eastAsia="Calibri"/>
          <w:sz w:val="23"/>
          <w:szCs w:val="23"/>
        </w:rPr>
      </w:pPr>
      <w:r w:rsidRPr="00702621">
        <w:rPr>
          <w:rFonts w:eastAsia="Calibri"/>
          <w:b/>
          <w:sz w:val="23"/>
          <w:szCs w:val="23"/>
        </w:rPr>
        <w:tab/>
        <w:t>Федеральное государственное бюджетное учреждение «Центральный научно- исследовательский и проектный институт Министерства строительства и жилищно</w:t>
      </w:r>
      <w:r w:rsidR="00FA1DE0">
        <w:rPr>
          <w:rFonts w:eastAsia="Calibri"/>
          <w:b/>
          <w:sz w:val="23"/>
          <w:szCs w:val="23"/>
        </w:rPr>
        <w:t xml:space="preserve"> </w:t>
      </w:r>
      <w:r w:rsidRPr="00702621">
        <w:rPr>
          <w:rFonts w:eastAsia="Calibri"/>
          <w:b/>
          <w:sz w:val="23"/>
          <w:szCs w:val="23"/>
        </w:rPr>
        <w:t>- коммунального хозяйства Российской Федерации»</w:t>
      </w:r>
      <w:r w:rsidRPr="00702621">
        <w:rPr>
          <w:rFonts w:eastAsia="Calibri"/>
          <w:sz w:val="23"/>
          <w:szCs w:val="23"/>
        </w:rPr>
        <w:t xml:space="preserve"> (ФГБУ «ЦНИИП Минстроя России»), именуемое в дальнейшем «Заказчик», в лице </w:t>
      </w:r>
      <w:r w:rsidR="006F7345">
        <w:rPr>
          <w:rFonts w:eastAsia="Calibri"/>
          <w:sz w:val="23"/>
          <w:szCs w:val="23"/>
        </w:rPr>
        <w:t>____________</w:t>
      </w:r>
      <w:r w:rsidRPr="00A0437B">
        <w:rPr>
          <w:rFonts w:eastAsia="Calibri"/>
          <w:sz w:val="23"/>
          <w:szCs w:val="23"/>
        </w:rPr>
        <w:t xml:space="preserve">, </w:t>
      </w:r>
      <w:proofErr w:type="spellStart"/>
      <w:r w:rsidRPr="00A0437B">
        <w:rPr>
          <w:rFonts w:eastAsia="Calibri"/>
          <w:sz w:val="23"/>
          <w:szCs w:val="23"/>
        </w:rPr>
        <w:t>действующе</w:t>
      </w:r>
      <w:proofErr w:type="spellEnd"/>
      <w:r w:rsidR="00FC7886">
        <w:rPr>
          <w:rFonts w:eastAsia="Calibri"/>
          <w:sz w:val="23"/>
          <w:szCs w:val="23"/>
        </w:rPr>
        <w:t>__</w:t>
      </w:r>
      <w:r w:rsidRPr="00A0437B">
        <w:rPr>
          <w:rFonts w:eastAsia="Calibri"/>
          <w:sz w:val="23"/>
          <w:szCs w:val="23"/>
        </w:rPr>
        <w:t xml:space="preserve"> на основании </w:t>
      </w:r>
      <w:r w:rsidR="006F7345">
        <w:rPr>
          <w:rFonts w:eastAsia="Calibri"/>
          <w:sz w:val="23"/>
          <w:szCs w:val="23"/>
        </w:rPr>
        <w:t>______________________</w:t>
      </w:r>
      <w:r w:rsidRPr="00A0437B">
        <w:rPr>
          <w:rFonts w:eastAsia="Calibri"/>
          <w:sz w:val="23"/>
          <w:szCs w:val="23"/>
        </w:rPr>
        <w:t>, с одной</w:t>
      </w:r>
      <w:r w:rsidRPr="00702621">
        <w:rPr>
          <w:rFonts w:eastAsia="Calibri"/>
          <w:sz w:val="23"/>
          <w:szCs w:val="23"/>
        </w:rPr>
        <w:t xml:space="preserve"> стороны, и</w:t>
      </w:r>
    </w:p>
    <w:p w14:paraId="698ABE7F" w14:textId="1261D75E" w:rsidR="00C71D40" w:rsidRPr="006F7345" w:rsidRDefault="006C7D3F" w:rsidP="006C7D3F">
      <w:pPr>
        <w:shd w:val="clear" w:color="auto" w:fill="FFFFFF"/>
        <w:tabs>
          <w:tab w:val="left" w:pos="0"/>
        </w:tabs>
        <w:spacing w:before="60"/>
        <w:jc w:val="both"/>
        <w:rPr>
          <w:sz w:val="23"/>
          <w:szCs w:val="23"/>
        </w:rPr>
      </w:pPr>
      <w:r w:rsidRPr="006F7345">
        <w:rPr>
          <w:rFonts w:eastAsia="Calibri"/>
          <w:sz w:val="23"/>
          <w:szCs w:val="23"/>
        </w:rPr>
        <w:tab/>
      </w:r>
      <w:bookmarkStart w:id="0" w:name="_Hlk61425096"/>
      <w:r w:rsidR="006F7345" w:rsidRPr="006F7345">
        <w:rPr>
          <w:b/>
          <w:color w:val="000000" w:themeColor="text1"/>
          <w:sz w:val="23"/>
          <w:szCs w:val="23"/>
        </w:rPr>
        <w:t>______________________</w:t>
      </w:r>
      <w:r w:rsidR="006F7345" w:rsidRPr="006F7345">
        <w:rPr>
          <w:color w:val="000000" w:themeColor="text1"/>
          <w:sz w:val="23"/>
          <w:szCs w:val="23"/>
        </w:rPr>
        <w:t xml:space="preserve"> (____________________), именуемое в дальнейшем «</w:t>
      </w:r>
      <w:r w:rsidR="006F7345">
        <w:rPr>
          <w:color w:val="000000" w:themeColor="text1"/>
          <w:sz w:val="23"/>
          <w:szCs w:val="23"/>
        </w:rPr>
        <w:t>Исполнитель</w:t>
      </w:r>
      <w:r w:rsidR="006F7345" w:rsidRPr="006F7345">
        <w:rPr>
          <w:color w:val="000000" w:themeColor="text1"/>
          <w:sz w:val="23"/>
          <w:szCs w:val="23"/>
        </w:rPr>
        <w:t xml:space="preserve">», </w:t>
      </w:r>
      <w:r w:rsidR="006F7345" w:rsidRPr="006F7345">
        <w:rPr>
          <w:sz w:val="23"/>
          <w:szCs w:val="23"/>
        </w:rPr>
        <w:t xml:space="preserve">в лице _____________, </w:t>
      </w:r>
      <w:proofErr w:type="spellStart"/>
      <w:r w:rsidR="006F7345" w:rsidRPr="006F7345">
        <w:rPr>
          <w:sz w:val="23"/>
          <w:szCs w:val="23"/>
        </w:rPr>
        <w:t>действующе</w:t>
      </w:r>
      <w:proofErr w:type="spellEnd"/>
      <w:r w:rsidR="006F7345" w:rsidRPr="006F7345">
        <w:rPr>
          <w:sz w:val="23"/>
          <w:szCs w:val="23"/>
        </w:rPr>
        <w:t>__ на основании _____________</w:t>
      </w:r>
      <w:r w:rsidR="006F7345" w:rsidRPr="006F7345">
        <w:rPr>
          <w:spacing w:val="-1"/>
          <w:sz w:val="23"/>
          <w:szCs w:val="23"/>
        </w:rPr>
        <w:t xml:space="preserve">, </w:t>
      </w:r>
      <w:r w:rsidR="006F7345" w:rsidRPr="006F7345">
        <w:rPr>
          <w:sz w:val="23"/>
          <w:szCs w:val="23"/>
        </w:rPr>
        <w:t xml:space="preserve">с другой стороны, совместно или раздельно именуемые «Стороны» или «Сторона» соответственно, </w:t>
      </w:r>
      <w:bookmarkEnd w:id="0"/>
      <w:r w:rsidR="006F7345" w:rsidRPr="006F7345">
        <w:rPr>
          <w:color w:val="000000" w:themeColor="text1"/>
          <w:sz w:val="23"/>
          <w:szCs w:val="23"/>
        </w:rPr>
        <w:t>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F7345">
        <w:rPr>
          <w:sz w:val="23"/>
          <w:szCs w:val="23"/>
        </w:rPr>
        <w:t>, заключили настоящий контракт (далее – Договор), о нижеследующем</w:t>
      </w:r>
      <w:r w:rsidR="00C71D40" w:rsidRPr="006F7345">
        <w:rPr>
          <w:sz w:val="23"/>
          <w:szCs w:val="23"/>
        </w:rPr>
        <w:t>:</w:t>
      </w:r>
    </w:p>
    <w:p w14:paraId="1C77B30E" w14:textId="193E57DC" w:rsidR="00B6719D" w:rsidRPr="00702621" w:rsidRDefault="00B6719D" w:rsidP="00B874B4">
      <w:pPr>
        <w:shd w:val="clear" w:color="auto" w:fill="FFFFFF"/>
        <w:tabs>
          <w:tab w:val="left" w:pos="7655"/>
          <w:tab w:val="left" w:pos="8364"/>
        </w:tabs>
        <w:spacing w:before="240" w:after="120"/>
        <w:jc w:val="center"/>
        <w:rPr>
          <w:b/>
          <w:spacing w:val="-1"/>
          <w:sz w:val="23"/>
          <w:szCs w:val="23"/>
        </w:rPr>
      </w:pPr>
      <w:r w:rsidRPr="00702621">
        <w:rPr>
          <w:b/>
          <w:spacing w:val="-1"/>
          <w:sz w:val="23"/>
          <w:szCs w:val="23"/>
        </w:rPr>
        <w:t xml:space="preserve">1. ПРЕДМЕТ </w:t>
      </w:r>
      <w:r w:rsidR="00DF2763" w:rsidRPr="00702621">
        <w:rPr>
          <w:b/>
          <w:spacing w:val="-1"/>
          <w:sz w:val="23"/>
          <w:szCs w:val="23"/>
        </w:rPr>
        <w:t>ДОГОВОРА</w:t>
      </w:r>
      <w:r w:rsidRPr="00702621">
        <w:rPr>
          <w:b/>
          <w:spacing w:val="-1"/>
          <w:sz w:val="23"/>
          <w:szCs w:val="23"/>
        </w:rPr>
        <w:t>:</w:t>
      </w:r>
    </w:p>
    <w:p w14:paraId="371CD5CF" w14:textId="4A1B1724" w:rsidR="00B6719D" w:rsidRPr="00702621" w:rsidRDefault="00B6719D" w:rsidP="00B874B4">
      <w:pPr>
        <w:numPr>
          <w:ilvl w:val="0"/>
          <w:numId w:val="2"/>
        </w:numPr>
        <w:shd w:val="clear" w:color="auto" w:fill="FFFFFF"/>
        <w:tabs>
          <w:tab w:val="left" w:pos="7655"/>
          <w:tab w:val="left" w:pos="8364"/>
        </w:tabs>
        <w:jc w:val="both"/>
        <w:rPr>
          <w:spacing w:val="-1"/>
          <w:sz w:val="23"/>
          <w:szCs w:val="23"/>
        </w:rPr>
      </w:pPr>
      <w:r w:rsidRPr="00702621">
        <w:rPr>
          <w:spacing w:val="-1"/>
          <w:sz w:val="23"/>
          <w:szCs w:val="23"/>
        </w:rPr>
        <w:t>По настоящему Договору Исполнитель обязуется оказ</w:t>
      </w:r>
      <w:r w:rsidR="005D1B6C">
        <w:rPr>
          <w:spacing w:val="-1"/>
          <w:sz w:val="23"/>
          <w:szCs w:val="23"/>
        </w:rPr>
        <w:t xml:space="preserve">ать </w:t>
      </w:r>
      <w:r w:rsidRPr="00702621">
        <w:rPr>
          <w:spacing w:val="-1"/>
          <w:sz w:val="23"/>
          <w:szCs w:val="23"/>
        </w:rPr>
        <w:t>Заказчику услуги по</w:t>
      </w:r>
      <w:r w:rsidR="00EB6BF1" w:rsidRPr="00702621">
        <w:rPr>
          <w:spacing w:val="-1"/>
          <w:sz w:val="23"/>
          <w:szCs w:val="23"/>
        </w:rPr>
        <w:t xml:space="preserve"> </w:t>
      </w:r>
      <w:r w:rsidR="005D1B6C">
        <w:rPr>
          <w:spacing w:val="-1"/>
          <w:sz w:val="23"/>
          <w:szCs w:val="23"/>
        </w:rPr>
        <w:t xml:space="preserve">техническому обслуживанию </w:t>
      </w:r>
      <w:r w:rsidR="00A65C55">
        <w:rPr>
          <w:spacing w:val="-1"/>
          <w:sz w:val="23"/>
          <w:szCs w:val="23"/>
        </w:rPr>
        <w:t>кондиционеров</w:t>
      </w:r>
      <w:r w:rsidR="005D1B6C">
        <w:rPr>
          <w:spacing w:val="-1"/>
          <w:sz w:val="23"/>
          <w:szCs w:val="23"/>
        </w:rPr>
        <w:t xml:space="preserve"> </w:t>
      </w:r>
      <w:r w:rsidRPr="00702621">
        <w:rPr>
          <w:spacing w:val="-1"/>
          <w:sz w:val="23"/>
          <w:szCs w:val="23"/>
        </w:rPr>
        <w:t>(далее по тексту - «Услуги»), а Заказчик обязуется опла</w:t>
      </w:r>
      <w:r w:rsidR="005D1B6C">
        <w:rPr>
          <w:spacing w:val="-1"/>
          <w:sz w:val="23"/>
          <w:szCs w:val="23"/>
        </w:rPr>
        <w:t xml:space="preserve">тить </w:t>
      </w:r>
      <w:r w:rsidR="00632DDF" w:rsidRPr="00702621">
        <w:rPr>
          <w:spacing w:val="-1"/>
          <w:sz w:val="23"/>
          <w:szCs w:val="23"/>
        </w:rPr>
        <w:t xml:space="preserve">надлежащим образом оказанные </w:t>
      </w:r>
      <w:r w:rsidRPr="00702621">
        <w:rPr>
          <w:spacing w:val="-1"/>
          <w:sz w:val="23"/>
          <w:szCs w:val="23"/>
        </w:rPr>
        <w:t xml:space="preserve">Услуги, </w:t>
      </w:r>
      <w:r w:rsidR="00EB6BF1" w:rsidRPr="00702621">
        <w:rPr>
          <w:spacing w:val="-1"/>
          <w:sz w:val="23"/>
          <w:szCs w:val="23"/>
        </w:rPr>
        <w:t>в порядке и на условиях, предусмотренных настоящим Договором</w:t>
      </w:r>
      <w:r w:rsidRPr="00702621">
        <w:rPr>
          <w:spacing w:val="-1"/>
          <w:sz w:val="23"/>
          <w:szCs w:val="23"/>
        </w:rPr>
        <w:t>.</w:t>
      </w:r>
    </w:p>
    <w:p w14:paraId="32781731" w14:textId="65B3767F" w:rsidR="00D77785" w:rsidRPr="00347C44" w:rsidRDefault="00D77785" w:rsidP="009B22C5">
      <w:pPr>
        <w:numPr>
          <w:ilvl w:val="0"/>
          <w:numId w:val="2"/>
        </w:numPr>
        <w:shd w:val="clear" w:color="auto" w:fill="FFFFFF"/>
        <w:tabs>
          <w:tab w:val="left" w:pos="7655"/>
          <w:tab w:val="left" w:pos="8364"/>
        </w:tabs>
        <w:spacing w:before="60"/>
        <w:jc w:val="both"/>
        <w:rPr>
          <w:spacing w:val="-1"/>
          <w:sz w:val="23"/>
          <w:szCs w:val="23"/>
        </w:rPr>
      </w:pPr>
      <w:r w:rsidRPr="00702621">
        <w:rPr>
          <w:sz w:val="23"/>
          <w:szCs w:val="23"/>
        </w:rPr>
        <w:t>Требования, предъявляемые к Услугам, а также иные характеристики и условия, содержаться в Приложении № 1 к Договору (Техническое задание) являющимся его неотъемлемой частью.</w:t>
      </w:r>
    </w:p>
    <w:p w14:paraId="69AAB044" w14:textId="7441A112" w:rsidR="00A65C55" w:rsidRDefault="006D240F" w:rsidP="009B22C5">
      <w:pPr>
        <w:numPr>
          <w:ilvl w:val="0"/>
          <w:numId w:val="2"/>
        </w:numPr>
        <w:shd w:val="clear" w:color="auto" w:fill="FFFFFF"/>
        <w:tabs>
          <w:tab w:val="left" w:pos="7655"/>
          <w:tab w:val="left" w:pos="8364"/>
        </w:tabs>
        <w:spacing w:before="60"/>
        <w:jc w:val="both"/>
        <w:rPr>
          <w:sz w:val="23"/>
          <w:szCs w:val="23"/>
        </w:rPr>
      </w:pPr>
      <w:r w:rsidRPr="006D240F">
        <w:rPr>
          <w:sz w:val="23"/>
          <w:szCs w:val="23"/>
        </w:rPr>
        <w:t xml:space="preserve">Услуги оказываются </w:t>
      </w:r>
      <w:r w:rsidRPr="006D240F">
        <w:rPr>
          <w:spacing w:val="-1"/>
          <w:sz w:val="23"/>
          <w:szCs w:val="23"/>
        </w:rPr>
        <w:t>по факту обращения Заказчика</w:t>
      </w:r>
      <w:r w:rsidRPr="006D240F">
        <w:rPr>
          <w:sz w:val="23"/>
          <w:szCs w:val="23"/>
        </w:rPr>
        <w:t xml:space="preserve"> в течение 5 (пяти) рабочих дней с момента получения Исполнителем заявки Заказчика, при этом заявка должна быть подана не менее чем за два рабочих дня до даты планируемого оказания Услуг, но не позднее </w:t>
      </w:r>
      <w:r w:rsidR="00DE7F08">
        <w:rPr>
          <w:sz w:val="23"/>
          <w:szCs w:val="23"/>
        </w:rPr>
        <w:t>18</w:t>
      </w:r>
      <w:r w:rsidRPr="006D240F">
        <w:rPr>
          <w:sz w:val="23"/>
          <w:szCs w:val="23"/>
        </w:rPr>
        <w:t xml:space="preserve"> декабря 202</w:t>
      </w:r>
      <w:r w:rsidR="006831C6">
        <w:rPr>
          <w:sz w:val="23"/>
          <w:szCs w:val="23"/>
        </w:rPr>
        <w:t>7</w:t>
      </w:r>
      <w:r w:rsidRPr="006D240F">
        <w:rPr>
          <w:sz w:val="23"/>
          <w:szCs w:val="23"/>
        </w:rPr>
        <w:t xml:space="preserve"> года.</w:t>
      </w:r>
      <w:r>
        <w:rPr>
          <w:sz w:val="23"/>
          <w:szCs w:val="23"/>
        </w:rPr>
        <w:t xml:space="preserve"> День</w:t>
      </w:r>
      <w:r w:rsidR="000151B0">
        <w:rPr>
          <w:sz w:val="23"/>
          <w:szCs w:val="23"/>
        </w:rPr>
        <w:t xml:space="preserve"> и </w:t>
      </w:r>
      <w:r>
        <w:rPr>
          <w:sz w:val="23"/>
          <w:szCs w:val="23"/>
        </w:rPr>
        <w:t xml:space="preserve">время оказания Услуг </w:t>
      </w:r>
      <w:r w:rsidRPr="006D240F">
        <w:rPr>
          <w:sz w:val="23"/>
          <w:szCs w:val="23"/>
        </w:rPr>
        <w:t>согласовывается Сторонами дополнительно. Заявка составляется в произвольной форме</w:t>
      </w:r>
      <w:r>
        <w:rPr>
          <w:sz w:val="23"/>
          <w:szCs w:val="23"/>
        </w:rPr>
        <w:t>.</w:t>
      </w:r>
    </w:p>
    <w:p w14:paraId="5049186B" w14:textId="3A904E30" w:rsidR="006D240F" w:rsidRPr="006D240F" w:rsidRDefault="006D240F" w:rsidP="006D240F">
      <w:pPr>
        <w:pStyle w:val="paragraph"/>
        <w:spacing w:before="0" w:beforeAutospacing="0" w:after="0" w:afterAutospacing="0"/>
        <w:jc w:val="both"/>
        <w:textAlignment w:val="baseline"/>
        <w:rPr>
          <w:rStyle w:val="normaltextrun"/>
          <w:sz w:val="23"/>
          <w:szCs w:val="23"/>
        </w:rPr>
      </w:pPr>
      <w:r w:rsidRPr="006D240F">
        <w:rPr>
          <w:sz w:val="23"/>
          <w:szCs w:val="23"/>
        </w:rPr>
        <w:t>Услуги оказываются в соответствии с руководством по эксплуатации (ремонту) соответствующей модели кондиционера, а также регламентом завода-изготовителя.</w:t>
      </w:r>
    </w:p>
    <w:p w14:paraId="796D53DC" w14:textId="77777777" w:rsidR="006D240F" w:rsidRPr="00A3597A" w:rsidRDefault="006D240F" w:rsidP="006D240F">
      <w:pPr>
        <w:pStyle w:val="paragraph"/>
        <w:spacing w:before="0" w:beforeAutospacing="0" w:after="0" w:afterAutospacing="0"/>
        <w:jc w:val="both"/>
        <w:textAlignment w:val="baseline"/>
        <w:rPr>
          <w:sz w:val="23"/>
          <w:szCs w:val="23"/>
        </w:rPr>
      </w:pPr>
      <w:r w:rsidRPr="00A3597A">
        <w:rPr>
          <w:rStyle w:val="normaltextrun"/>
          <w:sz w:val="23"/>
          <w:szCs w:val="23"/>
        </w:rPr>
        <w:t>Заказчик передает Исполнителю заявку одним из нижеперечисленных способов:</w:t>
      </w:r>
    </w:p>
    <w:p w14:paraId="72370605" w14:textId="684DE1FC" w:rsidR="006D240F" w:rsidRPr="00A3597A" w:rsidRDefault="006D240F" w:rsidP="006D240F">
      <w:pPr>
        <w:pStyle w:val="paragraph"/>
        <w:spacing w:before="0" w:beforeAutospacing="0" w:after="0" w:afterAutospacing="0"/>
        <w:jc w:val="both"/>
        <w:textAlignment w:val="baseline"/>
        <w:rPr>
          <w:sz w:val="23"/>
          <w:szCs w:val="23"/>
        </w:rPr>
      </w:pPr>
      <w:r w:rsidRPr="00A3597A">
        <w:rPr>
          <w:rStyle w:val="normaltextrun"/>
          <w:sz w:val="23"/>
          <w:szCs w:val="23"/>
        </w:rPr>
        <w:t>- путём направления на электронный адрес:</w:t>
      </w:r>
      <w:r w:rsidR="009100C8">
        <w:rPr>
          <w:rStyle w:val="normaltextrun"/>
          <w:sz w:val="23"/>
          <w:szCs w:val="23"/>
        </w:rPr>
        <w:t xml:space="preserve"> ____________ </w:t>
      </w:r>
      <w:r w:rsidRPr="00A3597A">
        <w:rPr>
          <w:rStyle w:val="normaltextrun"/>
          <w:sz w:val="23"/>
          <w:szCs w:val="23"/>
        </w:rPr>
        <w:t>(круглосуточно);</w:t>
      </w:r>
    </w:p>
    <w:p w14:paraId="43EEEB9F" w14:textId="0EC4E784" w:rsidR="006D240F" w:rsidRPr="006D240F" w:rsidRDefault="006D240F" w:rsidP="006D240F">
      <w:pPr>
        <w:jc w:val="both"/>
        <w:rPr>
          <w:rStyle w:val="eop"/>
          <w:sz w:val="23"/>
          <w:szCs w:val="23"/>
        </w:rPr>
      </w:pPr>
      <w:r w:rsidRPr="006D240F">
        <w:rPr>
          <w:rStyle w:val="normaltextrun"/>
          <w:sz w:val="23"/>
          <w:szCs w:val="23"/>
        </w:rPr>
        <w:t xml:space="preserve">– </w:t>
      </w:r>
      <w:r w:rsidR="007A1DC3">
        <w:rPr>
          <w:rStyle w:val="normaltextrun"/>
          <w:sz w:val="23"/>
          <w:szCs w:val="23"/>
        </w:rPr>
        <w:t xml:space="preserve">путём обращения к </w:t>
      </w:r>
      <w:r w:rsidRPr="006D240F">
        <w:rPr>
          <w:rStyle w:val="normaltextrun"/>
          <w:sz w:val="23"/>
          <w:szCs w:val="23"/>
        </w:rPr>
        <w:t>Исполнител</w:t>
      </w:r>
      <w:r w:rsidR="007A1DC3">
        <w:rPr>
          <w:rStyle w:val="normaltextrun"/>
          <w:sz w:val="23"/>
          <w:szCs w:val="23"/>
        </w:rPr>
        <w:t>ю</w:t>
      </w:r>
      <w:r w:rsidRPr="006D240F">
        <w:rPr>
          <w:rStyle w:val="normaltextrun"/>
          <w:sz w:val="23"/>
          <w:szCs w:val="23"/>
        </w:rPr>
        <w:t xml:space="preserve"> по </w:t>
      </w:r>
      <w:r w:rsidRPr="006D240F">
        <w:rPr>
          <w:rStyle w:val="contextualspellingandgrammarerror"/>
          <w:rFonts w:eastAsiaTheme="majorEastAsia"/>
          <w:sz w:val="23"/>
          <w:szCs w:val="23"/>
        </w:rPr>
        <w:t xml:space="preserve">телефону: </w:t>
      </w:r>
      <w:r w:rsidR="007A1DC3" w:rsidRPr="007A1DC3">
        <w:rPr>
          <w:rStyle w:val="normaltextrun"/>
          <w:sz w:val="23"/>
          <w:szCs w:val="23"/>
        </w:rPr>
        <w:t>8</w:t>
      </w:r>
      <w:r w:rsidR="009100C8">
        <w:rPr>
          <w:rStyle w:val="normaltextrun"/>
          <w:sz w:val="23"/>
          <w:szCs w:val="23"/>
        </w:rPr>
        <w:t xml:space="preserve"> </w:t>
      </w:r>
      <w:r w:rsidR="007A1DC3" w:rsidRPr="007A1DC3">
        <w:rPr>
          <w:rStyle w:val="normaltextrun"/>
          <w:sz w:val="23"/>
          <w:szCs w:val="23"/>
        </w:rPr>
        <w:t>(</w:t>
      </w:r>
      <w:r w:rsidR="009100C8">
        <w:rPr>
          <w:rStyle w:val="normaltextrun"/>
          <w:sz w:val="23"/>
          <w:szCs w:val="23"/>
        </w:rPr>
        <w:t>___</w:t>
      </w:r>
      <w:r w:rsidR="007A1DC3" w:rsidRPr="007A1DC3">
        <w:rPr>
          <w:rStyle w:val="normaltextrun"/>
          <w:sz w:val="23"/>
          <w:szCs w:val="23"/>
        </w:rPr>
        <w:t xml:space="preserve">) </w:t>
      </w:r>
      <w:r w:rsidR="009100C8">
        <w:rPr>
          <w:rStyle w:val="normaltextrun"/>
          <w:sz w:val="23"/>
          <w:szCs w:val="23"/>
        </w:rPr>
        <w:t>_________</w:t>
      </w:r>
      <w:r w:rsidRPr="006D240F">
        <w:rPr>
          <w:rStyle w:val="normaltextrun"/>
          <w:sz w:val="23"/>
          <w:szCs w:val="23"/>
        </w:rPr>
        <w:t xml:space="preserve"> в рабочие дни </w:t>
      </w:r>
      <w:r w:rsidRPr="006D240F">
        <w:rPr>
          <w:rStyle w:val="normaltextrun"/>
          <w:color w:val="000000"/>
          <w:sz w:val="23"/>
          <w:szCs w:val="23"/>
        </w:rPr>
        <w:t xml:space="preserve">с 9:00 </w:t>
      </w:r>
      <w:r w:rsidRPr="006D240F">
        <w:rPr>
          <w:rStyle w:val="spellingerror"/>
          <w:rFonts w:eastAsiaTheme="majorEastAsia"/>
          <w:color w:val="000000"/>
          <w:sz w:val="23"/>
          <w:szCs w:val="23"/>
        </w:rPr>
        <w:t>до</w:t>
      </w:r>
      <w:r w:rsidRPr="006D240F">
        <w:rPr>
          <w:rStyle w:val="normaltextrun"/>
          <w:color w:val="000000"/>
          <w:sz w:val="23"/>
          <w:szCs w:val="23"/>
        </w:rPr>
        <w:t xml:space="preserve"> 1</w:t>
      </w:r>
      <w:r w:rsidR="007A1DC3">
        <w:rPr>
          <w:rStyle w:val="normaltextrun"/>
          <w:color w:val="000000"/>
          <w:sz w:val="23"/>
          <w:szCs w:val="23"/>
        </w:rPr>
        <w:t>8</w:t>
      </w:r>
      <w:r w:rsidRPr="006D240F">
        <w:rPr>
          <w:rStyle w:val="normaltextrun"/>
          <w:color w:val="000000"/>
          <w:sz w:val="23"/>
          <w:szCs w:val="23"/>
        </w:rPr>
        <w:t>:00</w:t>
      </w:r>
      <w:r w:rsidRPr="006D240F">
        <w:rPr>
          <w:rStyle w:val="eop"/>
          <w:sz w:val="23"/>
          <w:szCs w:val="23"/>
        </w:rPr>
        <w:t>.</w:t>
      </w:r>
    </w:p>
    <w:p w14:paraId="3FD20BB4" w14:textId="27D4D03D" w:rsidR="006D240F" w:rsidRPr="006D240F" w:rsidRDefault="006D240F" w:rsidP="006D240F">
      <w:pPr>
        <w:jc w:val="both"/>
        <w:rPr>
          <w:sz w:val="23"/>
          <w:szCs w:val="23"/>
        </w:rPr>
      </w:pPr>
      <w:r w:rsidRPr="006D240F">
        <w:rPr>
          <w:sz w:val="23"/>
          <w:szCs w:val="23"/>
        </w:rPr>
        <w:t>Исполнитель принимает необходимые меры для скорейше</w:t>
      </w:r>
      <w:r w:rsidR="007A1DC3">
        <w:rPr>
          <w:sz w:val="23"/>
          <w:szCs w:val="23"/>
        </w:rPr>
        <w:t xml:space="preserve">го исполнения заявки </w:t>
      </w:r>
      <w:r w:rsidRPr="006D240F">
        <w:rPr>
          <w:sz w:val="23"/>
          <w:szCs w:val="23"/>
        </w:rPr>
        <w:t>Заказчика в соответствии со сложившейся практикой.</w:t>
      </w:r>
    </w:p>
    <w:p w14:paraId="7817C32A" w14:textId="77777777" w:rsidR="006D240F" w:rsidRPr="006D240F" w:rsidRDefault="006D240F" w:rsidP="006D240F">
      <w:pPr>
        <w:jc w:val="both"/>
        <w:rPr>
          <w:sz w:val="23"/>
          <w:szCs w:val="23"/>
        </w:rPr>
      </w:pPr>
      <w:r w:rsidRPr="006D240F">
        <w:rPr>
          <w:sz w:val="23"/>
          <w:szCs w:val="23"/>
        </w:rPr>
        <w:t>При отсутствии заявки от Заказчика, Исполнитель не вправе осуществлять оказание Услуг.</w:t>
      </w:r>
    </w:p>
    <w:p w14:paraId="0C53A47D" w14:textId="25839C37" w:rsidR="00A65C55" w:rsidRPr="007A1DC3" w:rsidRDefault="007A1DC3" w:rsidP="009B22C5">
      <w:pPr>
        <w:numPr>
          <w:ilvl w:val="0"/>
          <w:numId w:val="2"/>
        </w:numPr>
        <w:shd w:val="clear" w:color="auto" w:fill="FFFFFF"/>
        <w:tabs>
          <w:tab w:val="left" w:pos="7655"/>
          <w:tab w:val="left" w:pos="8364"/>
        </w:tabs>
        <w:spacing w:before="60"/>
        <w:jc w:val="both"/>
        <w:rPr>
          <w:rStyle w:val="normaltextrun"/>
        </w:rPr>
      </w:pPr>
      <w:r w:rsidRPr="007A1DC3">
        <w:rPr>
          <w:rStyle w:val="normaltextrun"/>
          <w:sz w:val="23"/>
          <w:szCs w:val="23"/>
        </w:rPr>
        <w:t>Услуги оказываются по адресу нахождения Заказчика - город Москва, Проспект Вернадского, дом 29 (этажи 19 – 21), если иное не согласовано Сторонами дополнительно.</w:t>
      </w:r>
    </w:p>
    <w:p w14:paraId="430371EC" w14:textId="576330D5" w:rsidR="00D77785" w:rsidRPr="00702621" w:rsidRDefault="00D77785" w:rsidP="009B22C5">
      <w:pPr>
        <w:numPr>
          <w:ilvl w:val="0"/>
          <w:numId w:val="2"/>
        </w:numPr>
        <w:shd w:val="clear" w:color="auto" w:fill="FFFFFF"/>
        <w:tabs>
          <w:tab w:val="left" w:pos="7655"/>
          <w:tab w:val="left" w:pos="8364"/>
        </w:tabs>
        <w:spacing w:before="60"/>
        <w:jc w:val="both"/>
        <w:rPr>
          <w:spacing w:val="-1"/>
          <w:sz w:val="23"/>
          <w:szCs w:val="23"/>
        </w:rPr>
      </w:pPr>
      <w:r w:rsidRPr="00702621">
        <w:rPr>
          <w:rStyle w:val="normaltextrun"/>
          <w:sz w:val="23"/>
          <w:szCs w:val="23"/>
        </w:rPr>
        <w:t xml:space="preserve">Исполнитель </w:t>
      </w:r>
      <w:r w:rsidR="00942AFD">
        <w:rPr>
          <w:rStyle w:val="normaltextrun"/>
          <w:sz w:val="23"/>
          <w:szCs w:val="23"/>
        </w:rPr>
        <w:t>заверяет Заказчика, что</w:t>
      </w:r>
      <w:r w:rsidRPr="00702621">
        <w:rPr>
          <w:rStyle w:val="normaltextrun"/>
          <w:sz w:val="23"/>
          <w:szCs w:val="23"/>
        </w:rPr>
        <w:t>:</w:t>
      </w:r>
    </w:p>
    <w:p w14:paraId="486B858E" w14:textId="6850A238" w:rsidR="00942AFD" w:rsidRDefault="00D03B9C" w:rsidP="00D03B9C">
      <w:pPr>
        <w:pStyle w:val="paragraph"/>
        <w:spacing w:before="0" w:beforeAutospacing="0" w:after="0" w:afterAutospacing="0"/>
        <w:jc w:val="both"/>
        <w:textAlignment w:val="baseline"/>
        <w:rPr>
          <w:rStyle w:val="normaltextrun"/>
          <w:sz w:val="23"/>
          <w:szCs w:val="23"/>
        </w:rPr>
      </w:pPr>
      <w:r w:rsidRPr="00702621">
        <w:rPr>
          <w:rStyle w:val="normaltextrun"/>
          <w:sz w:val="23"/>
          <w:szCs w:val="23"/>
        </w:rPr>
        <w:t>1.</w:t>
      </w:r>
      <w:r w:rsidR="00B74A31">
        <w:rPr>
          <w:rStyle w:val="normaltextrun"/>
          <w:sz w:val="23"/>
          <w:szCs w:val="23"/>
        </w:rPr>
        <w:t>5</w:t>
      </w:r>
      <w:r w:rsidRPr="00702621">
        <w:rPr>
          <w:rStyle w:val="normaltextrun"/>
          <w:sz w:val="23"/>
          <w:szCs w:val="23"/>
        </w:rPr>
        <w:t xml:space="preserve">.1. </w:t>
      </w:r>
      <w:r w:rsidR="00942AFD" w:rsidRPr="00942AFD">
        <w:rPr>
          <w:rStyle w:val="normaltextrun"/>
          <w:sz w:val="23"/>
          <w:szCs w:val="23"/>
        </w:rPr>
        <w:t>Соответствует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14:paraId="0CE02205" w14:textId="786C2691" w:rsidR="00D03B9C" w:rsidRPr="00702621" w:rsidRDefault="00942AFD" w:rsidP="00D03B9C">
      <w:pPr>
        <w:pStyle w:val="paragraph"/>
        <w:spacing w:before="0" w:beforeAutospacing="0" w:after="0" w:afterAutospacing="0"/>
        <w:jc w:val="both"/>
        <w:textAlignment w:val="baseline"/>
        <w:rPr>
          <w:rStyle w:val="normaltextrun"/>
          <w:sz w:val="23"/>
          <w:szCs w:val="23"/>
        </w:rPr>
      </w:pPr>
      <w:r>
        <w:rPr>
          <w:rStyle w:val="normaltextrun"/>
          <w:sz w:val="23"/>
          <w:szCs w:val="23"/>
        </w:rPr>
        <w:t xml:space="preserve">1.5.2. </w:t>
      </w:r>
      <w:r w:rsidR="00D03B9C" w:rsidRPr="00702621">
        <w:rPr>
          <w:rStyle w:val="normaltextrun"/>
          <w:sz w:val="23"/>
          <w:szCs w:val="23"/>
        </w:rPr>
        <w:t>Исполнение обязательств по Договору не нарушит имущественных и неимущественн</w:t>
      </w:r>
      <w:r w:rsidR="00943C63">
        <w:rPr>
          <w:rStyle w:val="normaltextrun"/>
          <w:sz w:val="23"/>
          <w:szCs w:val="23"/>
        </w:rPr>
        <w:t xml:space="preserve">ых прав Заказчика и третьих лиц, </w:t>
      </w:r>
      <w:r w:rsidR="00943C63" w:rsidRPr="0019748B">
        <w:rPr>
          <w:sz w:val="23"/>
          <w:szCs w:val="23"/>
        </w:rPr>
        <w:t>а также гарантирует, что к Заказчику не будут применены меры материальной ответственности по искам третьих лиц в отношении нарушенных прав интеллектуальной собственности;</w:t>
      </w:r>
    </w:p>
    <w:p w14:paraId="61BA67C9" w14:textId="3F279373" w:rsidR="00D03B9C" w:rsidRPr="00FC3D88" w:rsidRDefault="00347C44" w:rsidP="00FC3D88">
      <w:pPr>
        <w:pStyle w:val="paragraph"/>
        <w:spacing w:before="0" w:beforeAutospacing="0" w:after="0" w:afterAutospacing="0"/>
        <w:jc w:val="both"/>
        <w:textAlignment w:val="baseline"/>
        <w:rPr>
          <w:rStyle w:val="normaltextrun"/>
          <w:sz w:val="23"/>
          <w:szCs w:val="23"/>
        </w:rPr>
      </w:pPr>
      <w:r>
        <w:rPr>
          <w:rStyle w:val="normaltextrun"/>
          <w:sz w:val="23"/>
          <w:szCs w:val="23"/>
        </w:rPr>
        <w:lastRenderedPageBreak/>
        <w:t>1.</w:t>
      </w:r>
      <w:r w:rsidR="00B74A31">
        <w:rPr>
          <w:rStyle w:val="normaltextrun"/>
          <w:sz w:val="23"/>
          <w:szCs w:val="23"/>
        </w:rPr>
        <w:t>5</w:t>
      </w:r>
      <w:r w:rsidR="00942AFD">
        <w:rPr>
          <w:rStyle w:val="normaltextrun"/>
          <w:sz w:val="23"/>
          <w:szCs w:val="23"/>
        </w:rPr>
        <w:t>.3</w:t>
      </w:r>
      <w:r w:rsidR="00D03B9C" w:rsidRPr="00B111DF">
        <w:rPr>
          <w:rStyle w:val="normaltextrun"/>
          <w:sz w:val="23"/>
          <w:szCs w:val="23"/>
        </w:rPr>
        <w:t xml:space="preserve">. Услуги будут оказываться надлежащего качества, в том числе с применением материалов и средств, отвечающих требованиям </w:t>
      </w:r>
      <w:r w:rsidR="00D03B9C" w:rsidRPr="00B111DF">
        <w:rPr>
          <w:iCs/>
          <w:sz w:val="23"/>
          <w:szCs w:val="23"/>
        </w:rPr>
        <w:t xml:space="preserve">СанПиН, СП, </w:t>
      </w:r>
      <w:r w:rsidR="00D03B9C" w:rsidRPr="00B111DF">
        <w:rPr>
          <w:rStyle w:val="normaltextrun"/>
          <w:sz w:val="23"/>
          <w:szCs w:val="23"/>
        </w:rPr>
        <w:t>ГОСТов, ТУ и иным требованиям, установленным законодательством Российской Федерации, к</w:t>
      </w:r>
      <w:r w:rsidR="007A5D03">
        <w:rPr>
          <w:rStyle w:val="normaltextrun"/>
          <w:sz w:val="23"/>
          <w:szCs w:val="23"/>
        </w:rPr>
        <w:t>валифицированными специалистами;</w:t>
      </w:r>
    </w:p>
    <w:p w14:paraId="2915B15C" w14:textId="1602B27E" w:rsidR="00FC3D88" w:rsidRDefault="00FC3D88" w:rsidP="00FC3D88">
      <w:pPr>
        <w:pStyle w:val="paragraph"/>
        <w:spacing w:before="0" w:beforeAutospacing="0" w:after="0" w:afterAutospacing="0"/>
        <w:jc w:val="both"/>
        <w:textAlignment w:val="baseline"/>
        <w:rPr>
          <w:rStyle w:val="normaltextrun"/>
          <w:sz w:val="23"/>
          <w:szCs w:val="23"/>
        </w:rPr>
      </w:pPr>
      <w:r w:rsidRPr="00FC3D88">
        <w:rPr>
          <w:rStyle w:val="normaltextrun"/>
          <w:sz w:val="23"/>
          <w:szCs w:val="23"/>
        </w:rPr>
        <w:t>1</w:t>
      </w:r>
      <w:r w:rsidR="003B301A">
        <w:rPr>
          <w:rStyle w:val="normaltextrun"/>
          <w:sz w:val="23"/>
          <w:szCs w:val="23"/>
        </w:rPr>
        <w:t>.</w:t>
      </w:r>
      <w:r w:rsidR="00B74A31">
        <w:rPr>
          <w:rStyle w:val="normaltextrun"/>
          <w:sz w:val="23"/>
          <w:szCs w:val="23"/>
        </w:rPr>
        <w:t>5</w:t>
      </w:r>
      <w:r w:rsidR="00942AFD">
        <w:rPr>
          <w:rStyle w:val="normaltextrun"/>
          <w:sz w:val="23"/>
          <w:szCs w:val="23"/>
        </w:rPr>
        <w:t>.4</w:t>
      </w:r>
      <w:r>
        <w:rPr>
          <w:rStyle w:val="normaltextrun"/>
          <w:sz w:val="23"/>
          <w:szCs w:val="23"/>
        </w:rPr>
        <w:t>. Н</w:t>
      </w:r>
      <w:r w:rsidRPr="00FC3D88">
        <w:rPr>
          <w:rStyle w:val="normaltextrun"/>
          <w:sz w:val="23"/>
          <w:szCs w:val="23"/>
        </w:rPr>
        <w:t xml:space="preserve">а момент заключения </w:t>
      </w:r>
      <w:r>
        <w:rPr>
          <w:rStyle w:val="normaltextrun"/>
          <w:sz w:val="23"/>
          <w:szCs w:val="23"/>
        </w:rPr>
        <w:t>Договора</w:t>
      </w:r>
      <w:r w:rsidRPr="00FC3D88">
        <w:rPr>
          <w:rStyle w:val="normaltextrun"/>
          <w:sz w:val="23"/>
          <w:szCs w:val="23"/>
        </w:rPr>
        <w:t xml:space="preserve">, он не обременен обязательствами имущественного характера, способными помешать исполнению обязательств по </w:t>
      </w:r>
      <w:r>
        <w:rPr>
          <w:rStyle w:val="normaltextrun"/>
          <w:sz w:val="23"/>
          <w:szCs w:val="23"/>
        </w:rPr>
        <w:t>Договору</w:t>
      </w:r>
      <w:r w:rsidRPr="00FC3D88">
        <w:rPr>
          <w:rStyle w:val="normaltextrun"/>
          <w:sz w:val="23"/>
          <w:szCs w:val="23"/>
        </w:rPr>
        <w:t>.</w:t>
      </w:r>
    </w:p>
    <w:p w14:paraId="664B2853" w14:textId="77777777" w:rsidR="00B6719D" w:rsidRPr="001C60A1" w:rsidRDefault="00B6719D" w:rsidP="00D77785">
      <w:pPr>
        <w:shd w:val="clear" w:color="auto" w:fill="FFFFFF"/>
        <w:tabs>
          <w:tab w:val="left" w:pos="7655"/>
          <w:tab w:val="left" w:pos="8364"/>
        </w:tabs>
        <w:spacing w:before="240" w:after="120"/>
        <w:jc w:val="center"/>
        <w:rPr>
          <w:b/>
          <w:spacing w:val="-1"/>
          <w:sz w:val="23"/>
          <w:szCs w:val="23"/>
        </w:rPr>
      </w:pPr>
      <w:r w:rsidRPr="001C60A1">
        <w:rPr>
          <w:b/>
          <w:spacing w:val="-1"/>
          <w:sz w:val="23"/>
          <w:szCs w:val="23"/>
        </w:rPr>
        <w:t>2. ПРАВА И ОБЯЗАННОСТИ СТОРОН:</w:t>
      </w:r>
    </w:p>
    <w:p w14:paraId="30F85624" w14:textId="77777777" w:rsidR="002C1FDC" w:rsidRPr="00702621" w:rsidRDefault="002C1FDC" w:rsidP="002C1FDC">
      <w:pPr>
        <w:shd w:val="clear" w:color="auto" w:fill="FFFFFF"/>
        <w:tabs>
          <w:tab w:val="left" w:pos="426"/>
          <w:tab w:val="left" w:pos="1094"/>
        </w:tabs>
        <w:spacing w:before="60"/>
        <w:jc w:val="both"/>
        <w:rPr>
          <w:b/>
          <w:sz w:val="23"/>
          <w:szCs w:val="23"/>
        </w:rPr>
      </w:pPr>
      <w:r w:rsidRPr="00702621">
        <w:rPr>
          <w:b/>
          <w:sz w:val="23"/>
          <w:szCs w:val="23"/>
        </w:rPr>
        <w:t>2.1.</w:t>
      </w:r>
      <w:r w:rsidRPr="00702621">
        <w:rPr>
          <w:b/>
          <w:sz w:val="23"/>
          <w:szCs w:val="23"/>
        </w:rPr>
        <w:tab/>
        <w:t>Исполнитель вправе:</w:t>
      </w:r>
    </w:p>
    <w:p w14:paraId="420D61CB" w14:textId="77777777" w:rsidR="002C1FDC" w:rsidRPr="00702621" w:rsidRDefault="002C1FDC" w:rsidP="002C1FDC">
      <w:pPr>
        <w:shd w:val="clear" w:color="auto" w:fill="FFFFFF"/>
        <w:tabs>
          <w:tab w:val="left" w:pos="426"/>
          <w:tab w:val="left" w:pos="1094"/>
        </w:tabs>
        <w:jc w:val="both"/>
        <w:rPr>
          <w:sz w:val="23"/>
          <w:szCs w:val="23"/>
        </w:rPr>
      </w:pPr>
      <w:r w:rsidRPr="00702621">
        <w:rPr>
          <w:sz w:val="23"/>
          <w:szCs w:val="23"/>
        </w:rPr>
        <w:t>2.1.1. Запрашивать у Заказчика необходимые дополнительные документы и информацию.</w:t>
      </w:r>
    </w:p>
    <w:p w14:paraId="166D83DD" w14:textId="104BFD9C" w:rsidR="002C1FDC" w:rsidRPr="00702621" w:rsidRDefault="002C1FDC" w:rsidP="002C1FDC">
      <w:pPr>
        <w:shd w:val="clear" w:color="auto" w:fill="FFFFFF"/>
        <w:tabs>
          <w:tab w:val="left" w:pos="426"/>
          <w:tab w:val="left" w:pos="1094"/>
        </w:tabs>
        <w:jc w:val="both"/>
        <w:rPr>
          <w:sz w:val="23"/>
          <w:szCs w:val="23"/>
        </w:rPr>
      </w:pPr>
      <w:r w:rsidRPr="00702621">
        <w:rPr>
          <w:sz w:val="23"/>
          <w:szCs w:val="23"/>
        </w:rPr>
        <w:t>2.1.2. Самостоятельно определять формы и методы оказания Услуг, при условии, что они не противоречат законодательству РФ.</w:t>
      </w:r>
    </w:p>
    <w:p w14:paraId="79CFDAC9" w14:textId="49CE4ABE" w:rsidR="002C1FDC" w:rsidRPr="00702621" w:rsidRDefault="00943C63" w:rsidP="002C1FDC">
      <w:pPr>
        <w:shd w:val="clear" w:color="auto" w:fill="FFFFFF"/>
        <w:tabs>
          <w:tab w:val="left" w:pos="426"/>
        </w:tabs>
        <w:jc w:val="both"/>
        <w:rPr>
          <w:sz w:val="23"/>
          <w:szCs w:val="23"/>
        </w:rPr>
      </w:pPr>
      <w:r>
        <w:rPr>
          <w:sz w:val="23"/>
          <w:szCs w:val="23"/>
        </w:rPr>
        <w:t>2.1.3</w:t>
      </w:r>
      <w:r w:rsidR="002C1FDC" w:rsidRPr="00702621">
        <w:rPr>
          <w:sz w:val="23"/>
          <w:szCs w:val="23"/>
        </w:rPr>
        <w:t>. Требовать подписания Заказчиком документов о приемке Услуг, соответствующих условиям Договора.</w:t>
      </w:r>
    </w:p>
    <w:p w14:paraId="36094BFB" w14:textId="686C719B" w:rsidR="002C1FDC" w:rsidRPr="00702621" w:rsidRDefault="00943C63" w:rsidP="002C1FDC">
      <w:pPr>
        <w:shd w:val="clear" w:color="auto" w:fill="FFFFFF"/>
        <w:tabs>
          <w:tab w:val="left" w:pos="426"/>
        </w:tabs>
        <w:jc w:val="both"/>
        <w:rPr>
          <w:sz w:val="23"/>
          <w:szCs w:val="23"/>
        </w:rPr>
      </w:pPr>
      <w:r>
        <w:rPr>
          <w:sz w:val="23"/>
          <w:szCs w:val="23"/>
        </w:rPr>
        <w:t>2.1.4</w:t>
      </w:r>
      <w:r w:rsidR="002C1FDC" w:rsidRPr="00702621">
        <w:rPr>
          <w:sz w:val="23"/>
          <w:szCs w:val="23"/>
        </w:rPr>
        <w:t>. Требовать своевременной оплаты на условиях, предусмотренных Договором, надлежащим образом оказанных Услуг.</w:t>
      </w:r>
    </w:p>
    <w:p w14:paraId="1DB4A970" w14:textId="4A0537C4" w:rsidR="002C1FDC" w:rsidRPr="00702621" w:rsidRDefault="00943C63" w:rsidP="002C1FDC">
      <w:pPr>
        <w:shd w:val="clear" w:color="auto" w:fill="FFFFFF"/>
        <w:tabs>
          <w:tab w:val="left" w:pos="426"/>
        </w:tabs>
        <w:jc w:val="both"/>
        <w:rPr>
          <w:sz w:val="23"/>
          <w:szCs w:val="23"/>
        </w:rPr>
      </w:pPr>
      <w:r>
        <w:rPr>
          <w:sz w:val="23"/>
          <w:szCs w:val="23"/>
        </w:rPr>
        <w:t>2.1.5</w:t>
      </w:r>
      <w:r w:rsidR="00C63FC6" w:rsidRPr="00702621">
        <w:rPr>
          <w:sz w:val="23"/>
          <w:szCs w:val="23"/>
        </w:rPr>
        <w:t xml:space="preserve">. </w:t>
      </w:r>
      <w:r w:rsidR="002C1FDC" w:rsidRPr="00702621">
        <w:rPr>
          <w:sz w:val="23"/>
          <w:szCs w:val="23"/>
        </w:rPr>
        <w:t xml:space="preserve">Исполнитель осуществляет иные права, предусмотренные законодательством Российской Федерации и корреспондирующие </w:t>
      </w:r>
      <w:r w:rsidR="00444868">
        <w:rPr>
          <w:sz w:val="23"/>
          <w:szCs w:val="23"/>
        </w:rPr>
        <w:t>Договору</w:t>
      </w:r>
      <w:r w:rsidR="002C1FDC" w:rsidRPr="00702621">
        <w:rPr>
          <w:sz w:val="23"/>
          <w:szCs w:val="23"/>
        </w:rPr>
        <w:t>.</w:t>
      </w:r>
    </w:p>
    <w:p w14:paraId="5D4C4635" w14:textId="2C6C4BD5" w:rsidR="00B6719D" w:rsidRPr="00702621" w:rsidRDefault="00B6719D" w:rsidP="00E65CF2">
      <w:pPr>
        <w:shd w:val="clear" w:color="auto" w:fill="FFFFFF"/>
        <w:tabs>
          <w:tab w:val="left" w:pos="7655"/>
          <w:tab w:val="left" w:pos="8364"/>
        </w:tabs>
        <w:spacing w:before="60"/>
        <w:jc w:val="both"/>
        <w:rPr>
          <w:spacing w:val="-1"/>
          <w:sz w:val="23"/>
          <w:szCs w:val="23"/>
        </w:rPr>
      </w:pPr>
      <w:r w:rsidRPr="00702621">
        <w:rPr>
          <w:b/>
          <w:bCs/>
          <w:spacing w:val="-1"/>
          <w:sz w:val="23"/>
          <w:szCs w:val="23"/>
        </w:rPr>
        <w:t>2.</w:t>
      </w:r>
      <w:r w:rsidR="00E65CF2" w:rsidRPr="00702621">
        <w:rPr>
          <w:b/>
          <w:bCs/>
          <w:spacing w:val="-1"/>
          <w:sz w:val="23"/>
          <w:szCs w:val="23"/>
        </w:rPr>
        <w:t>2</w:t>
      </w:r>
      <w:r w:rsidRPr="00702621">
        <w:rPr>
          <w:b/>
          <w:bCs/>
          <w:spacing w:val="-1"/>
          <w:sz w:val="23"/>
          <w:szCs w:val="23"/>
        </w:rPr>
        <w:t>. Исполнитель</w:t>
      </w:r>
      <w:r w:rsidR="00372419" w:rsidRPr="00702621">
        <w:rPr>
          <w:b/>
          <w:bCs/>
          <w:spacing w:val="-1"/>
          <w:sz w:val="23"/>
          <w:szCs w:val="23"/>
        </w:rPr>
        <w:t xml:space="preserve"> обязан</w:t>
      </w:r>
      <w:r w:rsidRPr="00702621">
        <w:rPr>
          <w:b/>
          <w:bCs/>
          <w:spacing w:val="-1"/>
          <w:sz w:val="23"/>
          <w:szCs w:val="23"/>
        </w:rPr>
        <w:t>:</w:t>
      </w:r>
    </w:p>
    <w:p w14:paraId="3D0982B5" w14:textId="7F53D772" w:rsidR="00372419" w:rsidRDefault="00372419" w:rsidP="00372419">
      <w:pPr>
        <w:shd w:val="clear" w:color="auto" w:fill="FFFFFF"/>
        <w:tabs>
          <w:tab w:val="left" w:pos="426"/>
          <w:tab w:val="left" w:pos="1465"/>
        </w:tabs>
        <w:jc w:val="both"/>
        <w:rPr>
          <w:sz w:val="23"/>
          <w:szCs w:val="23"/>
        </w:rPr>
      </w:pPr>
      <w:r w:rsidRPr="00702621">
        <w:rPr>
          <w:sz w:val="23"/>
          <w:szCs w:val="23"/>
        </w:rPr>
        <w:t>2.2.1. Оказ</w:t>
      </w:r>
      <w:r w:rsidR="00094CDA">
        <w:rPr>
          <w:sz w:val="23"/>
          <w:szCs w:val="23"/>
        </w:rPr>
        <w:t xml:space="preserve">ать </w:t>
      </w:r>
      <w:r w:rsidRPr="00702621">
        <w:rPr>
          <w:sz w:val="23"/>
          <w:szCs w:val="23"/>
        </w:rPr>
        <w:t>Услуги качественно, на высоком профессиональном уровне в соответствии с нормативно-методическими документами, требованиями Договора, а также требованиями, обычно пред</w:t>
      </w:r>
      <w:r w:rsidR="002C1FDC" w:rsidRPr="00702621">
        <w:rPr>
          <w:sz w:val="23"/>
          <w:szCs w:val="23"/>
        </w:rPr>
        <w:t>ъявляемыми к данному виду услуг</w:t>
      </w:r>
      <w:r w:rsidRPr="00702621">
        <w:rPr>
          <w:sz w:val="23"/>
          <w:szCs w:val="23"/>
        </w:rPr>
        <w:t>.</w:t>
      </w:r>
    </w:p>
    <w:p w14:paraId="30E831F2" w14:textId="4E4CF847" w:rsidR="00372419" w:rsidRPr="00702621" w:rsidRDefault="00372419" w:rsidP="00372419">
      <w:pPr>
        <w:shd w:val="clear" w:color="auto" w:fill="FFFFFF"/>
        <w:tabs>
          <w:tab w:val="left" w:pos="426"/>
          <w:tab w:val="left" w:pos="1372"/>
        </w:tabs>
        <w:jc w:val="both"/>
        <w:rPr>
          <w:sz w:val="23"/>
          <w:szCs w:val="23"/>
        </w:rPr>
      </w:pPr>
      <w:r w:rsidRPr="00702621">
        <w:rPr>
          <w:sz w:val="23"/>
          <w:szCs w:val="23"/>
        </w:rPr>
        <w:t>2.2.2. Использовать собственное необходимое оборудование</w:t>
      </w:r>
      <w:r w:rsidR="002C1FDC" w:rsidRPr="00702621">
        <w:rPr>
          <w:sz w:val="23"/>
          <w:szCs w:val="23"/>
        </w:rPr>
        <w:t xml:space="preserve">, материалы </w:t>
      </w:r>
      <w:r w:rsidRPr="00702621">
        <w:rPr>
          <w:sz w:val="23"/>
          <w:szCs w:val="23"/>
        </w:rPr>
        <w:t>и иные средства, необходимые для исполнения им своих обязательств, предусмотренных Договором.</w:t>
      </w:r>
    </w:p>
    <w:p w14:paraId="56D0E2BC" w14:textId="77777777" w:rsidR="00372419" w:rsidRPr="00702621" w:rsidRDefault="00372419" w:rsidP="00372419">
      <w:pPr>
        <w:shd w:val="clear" w:color="auto" w:fill="FFFFFF"/>
        <w:tabs>
          <w:tab w:val="left" w:pos="426"/>
          <w:tab w:val="left" w:pos="1372"/>
        </w:tabs>
        <w:jc w:val="both"/>
        <w:rPr>
          <w:sz w:val="23"/>
          <w:szCs w:val="23"/>
        </w:rPr>
      </w:pPr>
      <w:r w:rsidRPr="00702621">
        <w:rPr>
          <w:sz w:val="23"/>
          <w:szCs w:val="23"/>
        </w:rPr>
        <w:t>2.2.3. 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14:paraId="2CD1B906" w14:textId="19A10139" w:rsidR="002C1FDC" w:rsidRPr="00702621" w:rsidRDefault="00372419" w:rsidP="00372419">
      <w:pPr>
        <w:shd w:val="clear" w:color="auto" w:fill="FFFFFF"/>
        <w:tabs>
          <w:tab w:val="left" w:pos="426"/>
          <w:tab w:val="left" w:pos="1372"/>
        </w:tabs>
        <w:jc w:val="both"/>
        <w:rPr>
          <w:sz w:val="23"/>
          <w:szCs w:val="23"/>
        </w:rPr>
      </w:pPr>
      <w:r w:rsidRPr="00702621">
        <w:rPr>
          <w:sz w:val="23"/>
          <w:szCs w:val="23"/>
        </w:rPr>
        <w:t xml:space="preserve">2.2.4. </w:t>
      </w:r>
      <w:r w:rsidR="002C1FDC" w:rsidRPr="00702621">
        <w:rPr>
          <w:spacing w:val="-1"/>
          <w:sz w:val="23"/>
          <w:szCs w:val="23"/>
        </w:rPr>
        <w:t xml:space="preserve">Обеспечить сохранность и целостность </w:t>
      </w:r>
      <w:r w:rsidR="00C6227E">
        <w:rPr>
          <w:spacing w:val="-1"/>
          <w:sz w:val="23"/>
          <w:szCs w:val="23"/>
        </w:rPr>
        <w:t>обслуживаемого оборудования</w:t>
      </w:r>
      <w:r w:rsidR="002C1FDC" w:rsidRPr="00702621">
        <w:rPr>
          <w:spacing w:val="-1"/>
          <w:sz w:val="23"/>
          <w:szCs w:val="23"/>
        </w:rPr>
        <w:t xml:space="preserve"> Заказчика при оказании Услуг</w:t>
      </w:r>
      <w:r w:rsidR="002C1FDC" w:rsidRPr="00702621">
        <w:rPr>
          <w:sz w:val="23"/>
          <w:szCs w:val="23"/>
        </w:rPr>
        <w:t>.</w:t>
      </w:r>
    </w:p>
    <w:p w14:paraId="67E6594F" w14:textId="3637ADB9" w:rsidR="00094CDA" w:rsidRPr="0019748B" w:rsidRDefault="00372419" w:rsidP="00094CDA">
      <w:pPr>
        <w:shd w:val="clear" w:color="auto" w:fill="FFFFFF"/>
        <w:tabs>
          <w:tab w:val="left" w:pos="426"/>
          <w:tab w:val="left" w:pos="1465"/>
        </w:tabs>
        <w:jc w:val="both"/>
        <w:rPr>
          <w:sz w:val="23"/>
          <w:szCs w:val="23"/>
        </w:rPr>
      </w:pPr>
      <w:r w:rsidRPr="00702621">
        <w:rPr>
          <w:sz w:val="23"/>
          <w:szCs w:val="23"/>
        </w:rPr>
        <w:t xml:space="preserve">2.2.5. </w:t>
      </w:r>
      <w:r w:rsidR="00094CDA" w:rsidRPr="0019748B">
        <w:rPr>
          <w:sz w:val="23"/>
          <w:szCs w:val="23"/>
        </w:rPr>
        <w:t>Проводить обслуживание</w:t>
      </w:r>
      <w:r w:rsidR="00094CDA">
        <w:rPr>
          <w:sz w:val="23"/>
          <w:szCs w:val="23"/>
        </w:rPr>
        <w:t xml:space="preserve"> оборудования</w:t>
      </w:r>
      <w:r w:rsidR="00094CDA" w:rsidRPr="0019748B">
        <w:rPr>
          <w:sz w:val="23"/>
          <w:szCs w:val="23"/>
        </w:rPr>
        <w:t xml:space="preserve"> в согласованное с Заказчиком время.</w:t>
      </w:r>
    </w:p>
    <w:p w14:paraId="67D613AC" w14:textId="77777777" w:rsidR="00372419" w:rsidRPr="00702621" w:rsidRDefault="00372419" w:rsidP="00372419">
      <w:pPr>
        <w:shd w:val="clear" w:color="auto" w:fill="FFFFFF"/>
        <w:tabs>
          <w:tab w:val="left" w:pos="426"/>
          <w:tab w:val="left" w:pos="1372"/>
        </w:tabs>
        <w:jc w:val="both"/>
        <w:rPr>
          <w:sz w:val="23"/>
          <w:szCs w:val="23"/>
        </w:rPr>
      </w:pPr>
      <w:r w:rsidRPr="00702621">
        <w:rPr>
          <w:sz w:val="23"/>
          <w:szCs w:val="23"/>
        </w:rPr>
        <w:t>2.2.6. Устранить за свой счет в согласованные между Сторонами сроки недостатки, выявленные Заказчиком в ходе приемки или оказания Услуг.</w:t>
      </w:r>
    </w:p>
    <w:p w14:paraId="358F7491" w14:textId="3CF79A49" w:rsidR="00372419" w:rsidRPr="00702621" w:rsidRDefault="00094CDA" w:rsidP="00372419">
      <w:pPr>
        <w:shd w:val="clear" w:color="auto" w:fill="FFFFFF"/>
        <w:tabs>
          <w:tab w:val="left" w:pos="426"/>
          <w:tab w:val="left" w:pos="1372"/>
        </w:tabs>
        <w:jc w:val="both"/>
        <w:rPr>
          <w:sz w:val="23"/>
          <w:szCs w:val="23"/>
        </w:rPr>
      </w:pPr>
      <w:r>
        <w:rPr>
          <w:sz w:val="23"/>
          <w:szCs w:val="23"/>
        </w:rPr>
        <w:t>2.2.7</w:t>
      </w:r>
      <w:r w:rsidR="00372419" w:rsidRPr="00702621">
        <w:rPr>
          <w:sz w:val="23"/>
          <w:szCs w:val="23"/>
        </w:rPr>
        <w:t>. В течение 3 (трёх) дней информировать Заказчика об обстоятельствах, которые создают невозможность оказания Услуг, и приостановить оказание Услуг до получения письменных указаний от Заказчика.</w:t>
      </w:r>
    </w:p>
    <w:p w14:paraId="18233369" w14:textId="73C68F20" w:rsidR="00130640" w:rsidRPr="00702621" w:rsidRDefault="00094CDA" w:rsidP="00885D2E">
      <w:pPr>
        <w:jc w:val="both"/>
        <w:rPr>
          <w:sz w:val="23"/>
          <w:szCs w:val="23"/>
        </w:rPr>
      </w:pPr>
      <w:r>
        <w:rPr>
          <w:sz w:val="23"/>
          <w:szCs w:val="23"/>
        </w:rPr>
        <w:t>2.2.8</w:t>
      </w:r>
      <w:r w:rsidR="00130640" w:rsidRPr="00702621">
        <w:rPr>
          <w:sz w:val="23"/>
          <w:szCs w:val="23"/>
        </w:rPr>
        <w:t xml:space="preserve">. Самостоятельно урегулировать все возможные претензии </w:t>
      </w:r>
      <w:r w:rsidR="00885D2E" w:rsidRPr="00702621">
        <w:rPr>
          <w:sz w:val="23"/>
          <w:szCs w:val="23"/>
        </w:rPr>
        <w:t>контролирующих и иных лиц</w:t>
      </w:r>
      <w:r w:rsidR="00130640" w:rsidRPr="00702621">
        <w:rPr>
          <w:sz w:val="23"/>
          <w:szCs w:val="23"/>
        </w:rPr>
        <w:t xml:space="preserve">, связанные с </w:t>
      </w:r>
      <w:r w:rsidR="00885D2E" w:rsidRPr="00702621">
        <w:rPr>
          <w:sz w:val="23"/>
          <w:szCs w:val="23"/>
        </w:rPr>
        <w:t xml:space="preserve">методами оказания Услуг и используемым в процессе оказания Услуг оборудованием, </w:t>
      </w:r>
      <w:r w:rsidR="00130640" w:rsidRPr="00702621">
        <w:rPr>
          <w:sz w:val="23"/>
          <w:szCs w:val="23"/>
        </w:rPr>
        <w:t>материал</w:t>
      </w:r>
      <w:r w:rsidR="00885D2E" w:rsidRPr="00702621">
        <w:rPr>
          <w:sz w:val="23"/>
          <w:szCs w:val="23"/>
        </w:rPr>
        <w:t>ами и иными средствами.</w:t>
      </w:r>
    </w:p>
    <w:p w14:paraId="1C023A4E" w14:textId="23E81316" w:rsidR="006846C9" w:rsidRDefault="00094CDA" w:rsidP="006846C9">
      <w:pPr>
        <w:jc w:val="both"/>
        <w:rPr>
          <w:sz w:val="23"/>
          <w:szCs w:val="23"/>
        </w:rPr>
      </w:pPr>
      <w:r>
        <w:rPr>
          <w:sz w:val="23"/>
          <w:szCs w:val="23"/>
        </w:rPr>
        <w:t>2.2.9</w:t>
      </w:r>
      <w:r w:rsidR="00372419" w:rsidRPr="00702621">
        <w:rPr>
          <w:sz w:val="23"/>
          <w:szCs w:val="23"/>
        </w:rPr>
        <w:t xml:space="preserve">. </w:t>
      </w:r>
      <w:r w:rsidR="006846C9">
        <w:rPr>
          <w:sz w:val="23"/>
          <w:szCs w:val="23"/>
        </w:rPr>
        <w:t xml:space="preserve">При необходимости </w:t>
      </w:r>
      <w:r w:rsidR="007B189C">
        <w:rPr>
          <w:sz w:val="23"/>
          <w:szCs w:val="23"/>
        </w:rPr>
        <w:t>о</w:t>
      </w:r>
      <w:r w:rsidR="006846C9" w:rsidRPr="006846C9">
        <w:rPr>
          <w:sz w:val="23"/>
          <w:szCs w:val="23"/>
        </w:rPr>
        <w:t xml:space="preserve">существлять утилизацию отходов, появившихся при </w:t>
      </w:r>
      <w:r w:rsidR="007B189C">
        <w:rPr>
          <w:sz w:val="23"/>
          <w:szCs w:val="23"/>
        </w:rPr>
        <w:t>оказании Услуг</w:t>
      </w:r>
      <w:r w:rsidR="006846C9" w:rsidRPr="006846C9">
        <w:rPr>
          <w:sz w:val="23"/>
          <w:szCs w:val="23"/>
        </w:rPr>
        <w:t xml:space="preserve">. Передавать Заказчику неисправные запасные части, замененные на </w:t>
      </w:r>
      <w:r w:rsidR="003E7077">
        <w:rPr>
          <w:sz w:val="23"/>
          <w:szCs w:val="23"/>
        </w:rPr>
        <w:t>кондиционере</w:t>
      </w:r>
      <w:r w:rsidR="006846C9" w:rsidRPr="006846C9">
        <w:rPr>
          <w:sz w:val="23"/>
          <w:szCs w:val="23"/>
        </w:rPr>
        <w:t xml:space="preserve"> или по требованию Заказчика утилизировать их.</w:t>
      </w:r>
    </w:p>
    <w:p w14:paraId="30B2F814" w14:textId="052E6DF3" w:rsidR="001C6406" w:rsidRDefault="006846C9" w:rsidP="001C6406">
      <w:pPr>
        <w:shd w:val="clear" w:color="auto" w:fill="FFFFFF"/>
        <w:tabs>
          <w:tab w:val="left" w:pos="7655"/>
          <w:tab w:val="left" w:pos="8364"/>
        </w:tabs>
        <w:jc w:val="both"/>
        <w:rPr>
          <w:sz w:val="23"/>
          <w:szCs w:val="23"/>
        </w:rPr>
      </w:pPr>
      <w:r>
        <w:rPr>
          <w:sz w:val="23"/>
          <w:szCs w:val="23"/>
        </w:rPr>
        <w:t xml:space="preserve">2.2.10. </w:t>
      </w:r>
      <w:r w:rsidR="001C6406" w:rsidRPr="001C6406">
        <w:rPr>
          <w:sz w:val="23"/>
          <w:szCs w:val="23"/>
        </w:rPr>
        <w:t>Подписать</w:t>
      </w:r>
      <w:r w:rsidR="001C6406">
        <w:rPr>
          <w:sz w:val="23"/>
          <w:szCs w:val="23"/>
        </w:rPr>
        <w:t xml:space="preserve"> </w:t>
      </w:r>
      <w:hyperlink r:id="rId8" w:history="1">
        <w:r w:rsidR="001C6406" w:rsidRPr="001C6406">
          <w:rPr>
            <w:sz w:val="23"/>
            <w:szCs w:val="23"/>
          </w:rPr>
          <w:t>акт</w:t>
        </w:r>
      </w:hyperlink>
      <w:r w:rsidR="001C6406">
        <w:rPr>
          <w:sz w:val="23"/>
          <w:szCs w:val="23"/>
        </w:rPr>
        <w:t xml:space="preserve"> </w:t>
      </w:r>
      <w:r w:rsidR="001C6406" w:rsidRPr="001C6406">
        <w:rPr>
          <w:sz w:val="23"/>
          <w:szCs w:val="23"/>
        </w:rPr>
        <w:t xml:space="preserve">приемки товаров, работ, услуг (форма по ОКУД 0510452, утв. приказом Минфина России от 15.04.2021 № 61н), подготовленный Заказчиком, в случае участия в приемке </w:t>
      </w:r>
      <w:r w:rsidR="003E7077">
        <w:rPr>
          <w:sz w:val="23"/>
          <w:szCs w:val="23"/>
        </w:rPr>
        <w:t>У</w:t>
      </w:r>
      <w:r w:rsidR="001C6406">
        <w:rPr>
          <w:sz w:val="23"/>
          <w:szCs w:val="23"/>
        </w:rPr>
        <w:t>слуг</w:t>
      </w:r>
      <w:r w:rsidR="001C6406" w:rsidRPr="001C6406">
        <w:rPr>
          <w:sz w:val="23"/>
          <w:szCs w:val="23"/>
        </w:rPr>
        <w:t>.</w:t>
      </w:r>
    </w:p>
    <w:p w14:paraId="0B064BA6" w14:textId="19F319BC" w:rsidR="00372419" w:rsidRPr="00702621" w:rsidRDefault="001C6406" w:rsidP="001C6406">
      <w:pPr>
        <w:jc w:val="both"/>
        <w:rPr>
          <w:sz w:val="23"/>
          <w:szCs w:val="23"/>
        </w:rPr>
      </w:pPr>
      <w:r>
        <w:rPr>
          <w:sz w:val="23"/>
          <w:szCs w:val="23"/>
        </w:rPr>
        <w:t xml:space="preserve">2.2.11. </w:t>
      </w:r>
      <w:r w:rsidR="00372419" w:rsidRPr="00702621">
        <w:rPr>
          <w:sz w:val="23"/>
          <w:szCs w:val="23"/>
        </w:rPr>
        <w:t xml:space="preserve">Нести иные обязанности, предусмотренные законодательством Российской Федерации и корреспондирующие </w:t>
      </w:r>
      <w:r w:rsidR="00444868">
        <w:rPr>
          <w:sz w:val="23"/>
          <w:szCs w:val="23"/>
        </w:rPr>
        <w:t>Д</w:t>
      </w:r>
      <w:r w:rsidR="00372419" w:rsidRPr="00702621">
        <w:rPr>
          <w:sz w:val="23"/>
          <w:szCs w:val="23"/>
        </w:rPr>
        <w:t>оговору.</w:t>
      </w:r>
    </w:p>
    <w:p w14:paraId="75CF96B5" w14:textId="271B65CD" w:rsidR="00E65CF2" w:rsidRPr="00702621" w:rsidRDefault="00E65CF2" w:rsidP="00E65CF2">
      <w:pPr>
        <w:spacing w:before="60"/>
        <w:jc w:val="both"/>
        <w:rPr>
          <w:b/>
          <w:sz w:val="23"/>
          <w:szCs w:val="23"/>
        </w:rPr>
      </w:pPr>
      <w:r w:rsidRPr="00702621">
        <w:rPr>
          <w:b/>
          <w:sz w:val="23"/>
          <w:szCs w:val="23"/>
        </w:rPr>
        <w:t>2.3. Заказчик вправе:</w:t>
      </w:r>
    </w:p>
    <w:p w14:paraId="5CB97105" w14:textId="5131AB13" w:rsidR="008F34BA" w:rsidRDefault="00E65CF2" w:rsidP="00E65CF2">
      <w:pPr>
        <w:jc w:val="both"/>
        <w:rPr>
          <w:sz w:val="23"/>
          <w:szCs w:val="23"/>
        </w:rPr>
      </w:pPr>
      <w:r w:rsidRPr="00702621">
        <w:rPr>
          <w:sz w:val="23"/>
          <w:szCs w:val="23"/>
        </w:rPr>
        <w:t xml:space="preserve">2.3.1. </w:t>
      </w:r>
      <w:r w:rsidR="008F34BA">
        <w:rPr>
          <w:sz w:val="22"/>
          <w:szCs w:val="22"/>
        </w:rPr>
        <w:t>Т</w:t>
      </w:r>
      <w:r w:rsidR="008F34BA" w:rsidRPr="00D302B9">
        <w:rPr>
          <w:sz w:val="22"/>
          <w:szCs w:val="22"/>
        </w:rPr>
        <w:t>ребовать от Исполнителя надлежащего исполнения обязательств в соответствии с условиями Договора, а также своевременного устранения выявленных недостатков при исполнении таких обязательств;</w:t>
      </w:r>
    </w:p>
    <w:p w14:paraId="37D5A42D" w14:textId="0AF59392" w:rsidR="00E65CF2" w:rsidRPr="00702621" w:rsidRDefault="008F34BA" w:rsidP="00E65CF2">
      <w:pPr>
        <w:jc w:val="both"/>
        <w:rPr>
          <w:sz w:val="23"/>
          <w:szCs w:val="23"/>
        </w:rPr>
      </w:pPr>
      <w:r>
        <w:rPr>
          <w:sz w:val="23"/>
          <w:szCs w:val="23"/>
        </w:rPr>
        <w:t xml:space="preserve">2.3.2. </w:t>
      </w:r>
      <w:r w:rsidR="00E65CF2" w:rsidRPr="00702621">
        <w:rPr>
          <w:sz w:val="23"/>
          <w:szCs w:val="23"/>
        </w:rPr>
        <w:t>В одностороннем порядке отказаться от исполнения Договора путем направления уведомления Исполнителю в случаях, предусмотренных Договором и гражданским законодательством РФ.</w:t>
      </w:r>
    </w:p>
    <w:p w14:paraId="1A0826F2" w14:textId="3145B2ED" w:rsidR="00E65CF2" w:rsidRPr="00702621" w:rsidRDefault="00E65CF2" w:rsidP="00E65CF2">
      <w:pPr>
        <w:jc w:val="both"/>
        <w:rPr>
          <w:sz w:val="23"/>
          <w:szCs w:val="23"/>
        </w:rPr>
      </w:pPr>
      <w:r w:rsidRPr="00702621">
        <w:rPr>
          <w:sz w:val="23"/>
          <w:szCs w:val="23"/>
        </w:rPr>
        <w:t>2.3.</w:t>
      </w:r>
      <w:r w:rsidR="008F34BA">
        <w:rPr>
          <w:sz w:val="23"/>
          <w:szCs w:val="23"/>
        </w:rPr>
        <w:t>3</w:t>
      </w:r>
      <w:r w:rsidRPr="00702621">
        <w:rPr>
          <w:sz w:val="23"/>
          <w:szCs w:val="23"/>
        </w:rPr>
        <w:t>. Осуществлять контроль за оказанием Услуг, не вмешиваясь при этом в профессиональную деятельность Исполнителя.</w:t>
      </w:r>
    </w:p>
    <w:p w14:paraId="45CAC82A" w14:textId="1CB4984A" w:rsidR="00E65CF2" w:rsidRPr="00702621" w:rsidRDefault="00E65CF2" w:rsidP="00E65CF2">
      <w:pPr>
        <w:jc w:val="both"/>
        <w:rPr>
          <w:sz w:val="23"/>
          <w:szCs w:val="23"/>
        </w:rPr>
      </w:pPr>
      <w:r w:rsidRPr="00702621">
        <w:rPr>
          <w:sz w:val="23"/>
          <w:szCs w:val="23"/>
        </w:rPr>
        <w:t>2.3.</w:t>
      </w:r>
      <w:r w:rsidR="008F34BA">
        <w:rPr>
          <w:sz w:val="23"/>
          <w:szCs w:val="23"/>
        </w:rPr>
        <w:t>4</w:t>
      </w:r>
      <w:r w:rsidRPr="00702621">
        <w:rPr>
          <w:sz w:val="23"/>
          <w:szCs w:val="23"/>
        </w:rPr>
        <w:t>. Требовать от Исполнителя предоставления информации о ходе оказания Услуг, оказываемых Исполнителем.</w:t>
      </w:r>
    </w:p>
    <w:p w14:paraId="77DE7F56" w14:textId="40037D80" w:rsidR="00B44406" w:rsidRPr="00702621" w:rsidRDefault="00E65CF2" w:rsidP="00B44406">
      <w:pPr>
        <w:jc w:val="both"/>
        <w:rPr>
          <w:spacing w:val="-1"/>
          <w:sz w:val="23"/>
          <w:szCs w:val="23"/>
        </w:rPr>
      </w:pPr>
      <w:r w:rsidRPr="00702621">
        <w:rPr>
          <w:sz w:val="23"/>
          <w:szCs w:val="23"/>
        </w:rPr>
        <w:lastRenderedPageBreak/>
        <w:t>2.3.</w:t>
      </w:r>
      <w:r w:rsidR="008F34BA">
        <w:rPr>
          <w:sz w:val="23"/>
          <w:szCs w:val="23"/>
        </w:rPr>
        <w:t>5</w:t>
      </w:r>
      <w:r w:rsidRPr="00702621">
        <w:rPr>
          <w:sz w:val="23"/>
          <w:szCs w:val="23"/>
        </w:rPr>
        <w:t xml:space="preserve">. </w:t>
      </w:r>
      <w:r w:rsidR="00B44406" w:rsidRPr="00702621">
        <w:rPr>
          <w:sz w:val="23"/>
          <w:szCs w:val="23"/>
        </w:rPr>
        <w:t>Т</w:t>
      </w:r>
      <w:r w:rsidR="00B44406" w:rsidRPr="00702621">
        <w:rPr>
          <w:spacing w:val="-1"/>
          <w:sz w:val="23"/>
          <w:szCs w:val="23"/>
        </w:rPr>
        <w:t>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F8DAA57" w14:textId="4FC7CA37" w:rsidR="00E65CF2" w:rsidRPr="00702621" w:rsidRDefault="00B44406" w:rsidP="00E65CF2">
      <w:pPr>
        <w:jc w:val="both"/>
        <w:rPr>
          <w:sz w:val="23"/>
          <w:szCs w:val="23"/>
        </w:rPr>
      </w:pPr>
      <w:r w:rsidRPr="00702621">
        <w:rPr>
          <w:sz w:val="23"/>
          <w:szCs w:val="23"/>
        </w:rPr>
        <w:t>2.3.</w:t>
      </w:r>
      <w:r w:rsidR="008F34BA">
        <w:rPr>
          <w:sz w:val="23"/>
          <w:szCs w:val="23"/>
        </w:rPr>
        <w:t>6</w:t>
      </w:r>
      <w:r w:rsidRPr="00702621">
        <w:rPr>
          <w:sz w:val="23"/>
          <w:szCs w:val="23"/>
        </w:rPr>
        <w:t xml:space="preserve">. </w:t>
      </w:r>
      <w:r w:rsidR="00E65CF2" w:rsidRPr="00702621">
        <w:rPr>
          <w:sz w:val="23"/>
          <w:szCs w:val="23"/>
        </w:rPr>
        <w:t xml:space="preserve">Заказчик осуществляет иные обязанности, предусмотренные законодательством Российской Федерации и корреспондирующие </w:t>
      </w:r>
      <w:r w:rsidR="00444868">
        <w:rPr>
          <w:sz w:val="23"/>
          <w:szCs w:val="23"/>
        </w:rPr>
        <w:t>Д</w:t>
      </w:r>
      <w:r w:rsidR="00E65CF2" w:rsidRPr="00702621">
        <w:rPr>
          <w:sz w:val="23"/>
          <w:szCs w:val="23"/>
        </w:rPr>
        <w:t>оговору.</w:t>
      </w:r>
    </w:p>
    <w:p w14:paraId="78CCCE0D" w14:textId="4CBB7EE5" w:rsidR="00E65CF2" w:rsidRPr="00702621" w:rsidRDefault="002F4609" w:rsidP="00130640">
      <w:pPr>
        <w:spacing w:before="60"/>
        <w:jc w:val="both"/>
        <w:rPr>
          <w:b/>
          <w:sz w:val="23"/>
          <w:szCs w:val="23"/>
        </w:rPr>
      </w:pPr>
      <w:r w:rsidRPr="00702621">
        <w:rPr>
          <w:b/>
          <w:sz w:val="23"/>
          <w:szCs w:val="23"/>
        </w:rPr>
        <w:t>2</w:t>
      </w:r>
      <w:r w:rsidR="00E65CF2" w:rsidRPr="00702621">
        <w:rPr>
          <w:b/>
          <w:sz w:val="23"/>
          <w:szCs w:val="23"/>
        </w:rPr>
        <w:t>.</w:t>
      </w:r>
      <w:r w:rsidRPr="00702621">
        <w:rPr>
          <w:b/>
          <w:sz w:val="23"/>
          <w:szCs w:val="23"/>
        </w:rPr>
        <w:t>4</w:t>
      </w:r>
      <w:r w:rsidR="00E65CF2" w:rsidRPr="00702621">
        <w:rPr>
          <w:b/>
          <w:sz w:val="23"/>
          <w:szCs w:val="23"/>
        </w:rPr>
        <w:t>. Заказчик обязан:</w:t>
      </w:r>
    </w:p>
    <w:p w14:paraId="6409D210" w14:textId="6E8512F7" w:rsidR="00E65CF2" w:rsidRPr="00702621" w:rsidRDefault="000C7EE6" w:rsidP="00E65CF2">
      <w:pPr>
        <w:jc w:val="both"/>
        <w:rPr>
          <w:sz w:val="23"/>
          <w:szCs w:val="23"/>
        </w:rPr>
      </w:pPr>
      <w:r w:rsidRPr="00702621">
        <w:rPr>
          <w:sz w:val="23"/>
          <w:szCs w:val="23"/>
        </w:rPr>
        <w:t>2.4.1</w:t>
      </w:r>
      <w:r w:rsidR="00E65CF2" w:rsidRPr="00702621">
        <w:rPr>
          <w:sz w:val="23"/>
          <w:szCs w:val="23"/>
        </w:rPr>
        <w:t>.</w:t>
      </w:r>
      <w:r w:rsidR="007B189C">
        <w:rPr>
          <w:sz w:val="23"/>
          <w:szCs w:val="23"/>
        </w:rPr>
        <w:t xml:space="preserve"> </w:t>
      </w:r>
      <w:r w:rsidR="00E65CF2" w:rsidRPr="00702621">
        <w:rPr>
          <w:sz w:val="23"/>
          <w:szCs w:val="23"/>
        </w:rPr>
        <w:t>Предоставлять Исполнителю пояснения, информацию, необходимые Исполнителю</w:t>
      </w:r>
      <w:r w:rsidR="00130640" w:rsidRPr="00702621">
        <w:rPr>
          <w:sz w:val="23"/>
          <w:szCs w:val="23"/>
        </w:rPr>
        <w:t xml:space="preserve"> для оказания Услуг по Договору</w:t>
      </w:r>
      <w:r w:rsidR="00E65CF2" w:rsidRPr="00702621">
        <w:rPr>
          <w:sz w:val="23"/>
          <w:szCs w:val="23"/>
        </w:rPr>
        <w:t>.</w:t>
      </w:r>
    </w:p>
    <w:p w14:paraId="01204333" w14:textId="77777777" w:rsidR="000167AC" w:rsidRPr="00146A77" w:rsidRDefault="000C7EE6" w:rsidP="000167AC">
      <w:pPr>
        <w:jc w:val="both"/>
        <w:rPr>
          <w:sz w:val="23"/>
          <w:szCs w:val="23"/>
        </w:rPr>
      </w:pPr>
      <w:r w:rsidRPr="00702621">
        <w:rPr>
          <w:sz w:val="23"/>
          <w:szCs w:val="23"/>
        </w:rPr>
        <w:t>2.4</w:t>
      </w:r>
      <w:r w:rsidR="00E65CF2" w:rsidRPr="00702621">
        <w:rPr>
          <w:sz w:val="23"/>
          <w:szCs w:val="23"/>
        </w:rPr>
        <w:t>.2. Оказывать Исполнителю необходимое с</w:t>
      </w:r>
      <w:r w:rsidR="002F4609" w:rsidRPr="00702621">
        <w:rPr>
          <w:sz w:val="23"/>
          <w:szCs w:val="23"/>
        </w:rPr>
        <w:t>одействие в исполнении Договора, в т.ч</w:t>
      </w:r>
      <w:r w:rsidR="00FA1DE0">
        <w:rPr>
          <w:sz w:val="23"/>
          <w:szCs w:val="23"/>
        </w:rPr>
        <w:t>.</w:t>
      </w:r>
      <w:r w:rsidR="002F4609" w:rsidRPr="00702621">
        <w:rPr>
          <w:sz w:val="23"/>
          <w:szCs w:val="23"/>
        </w:rPr>
        <w:t xml:space="preserve"> </w:t>
      </w:r>
      <w:r w:rsidRPr="00702621">
        <w:rPr>
          <w:sz w:val="23"/>
          <w:szCs w:val="23"/>
        </w:rPr>
        <w:t>предостав</w:t>
      </w:r>
      <w:r w:rsidR="00094CDA">
        <w:rPr>
          <w:sz w:val="23"/>
          <w:szCs w:val="23"/>
        </w:rPr>
        <w:t xml:space="preserve">ить </w:t>
      </w:r>
      <w:r w:rsidRPr="00702621">
        <w:rPr>
          <w:sz w:val="23"/>
          <w:szCs w:val="23"/>
        </w:rPr>
        <w:t xml:space="preserve"> Исполнителю доступ к </w:t>
      </w:r>
      <w:r w:rsidR="00094CDA">
        <w:rPr>
          <w:sz w:val="23"/>
          <w:szCs w:val="23"/>
        </w:rPr>
        <w:t>оборудованию</w:t>
      </w:r>
      <w:r w:rsidRPr="00702621">
        <w:rPr>
          <w:sz w:val="23"/>
          <w:szCs w:val="23"/>
        </w:rPr>
        <w:t xml:space="preserve"> для оказания Услуг.</w:t>
      </w:r>
      <w:r w:rsidR="000167AC" w:rsidRPr="000167AC">
        <w:rPr>
          <w:sz w:val="23"/>
          <w:szCs w:val="23"/>
        </w:rPr>
        <w:t xml:space="preserve"> </w:t>
      </w:r>
    </w:p>
    <w:p w14:paraId="2752F2DC" w14:textId="7421E9CE" w:rsidR="00E65CF2" w:rsidRPr="00702621" w:rsidRDefault="000C7EE6" w:rsidP="00E65CF2">
      <w:pPr>
        <w:jc w:val="both"/>
        <w:rPr>
          <w:sz w:val="23"/>
          <w:szCs w:val="23"/>
        </w:rPr>
      </w:pPr>
      <w:r w:rsidRPr="00702621">
        <w:rPr>
          <w:sz w:val="23"/>
          <w:szCs w:val="23"/>
        </w:rPr>
        <w:t>2.4.3</w:t>
      </w:r>
      <w:r w:rsidR="00E65CF2" w:rsidRPr="00702621">
        <w:rPr>
          <w:sz w:val="23"/>
          <w:szCs w:val="23"/>
        </w:rPr>
        <w:t>. Принять надлежащим образом оказанны</w:t>
      </w:r>
      <w:r w:rsidR="002F4609" w:rsidRPr="00702621">
        <w:rPr>
          <w:sz w:val="23"/>
          <w:szCs w:val="23"/>
        </w:rPr>
        <w:t>е</w:t>
      </w:r>
      <w:r w:rsidR="00E65CF2" w:rsidRPr="00702621">
        <w:rPr>
          <w:sz w:val="23"/>
          <w:szCs w:val="23"/>
        </w:rPr>
        <w:t xml:space="preserve"> Испол</w:t>
      </w:r>
      <w:r w:rsidR="00444868">
        <w:rPr>
          <w:sz w:val="23"/>
          <w:szCs w:val="23"/>
        </w:rPr>
        <w:t>нителем Услуг</w:t>
      </w:r>
      <w:r w:rsidR="005351B5">
        <w:rPr>
          <w:sz w:val="23"/>
          <w:szCs w:val="23"/>
        </w:rPr>
        <w:t>и</w:t>
      </w:r>
      <w:r w:rsidR="00444868">
        <w:rPr>
          <w:sz w:val="23"/>
          <w:szCs w:val="23"/>
        </w:rPr>
        <w:t xml:space="preserve"> путем подписания а</w:t>
      </w:r>
      <w:r w:rsidR="00E65CF2" w:rsidRPr="00702621">
        <w:rPr>
          <w:sz w:val="23"/>
          <w:szCs w:val="23"/>
        </w:rPr>
        <w:t xml:space="preserve">кта </w:t>
      </w:r>
      <w:r w:rsidR="00444868">
        <w:rPr>
          <w:sz w:val="23"/>
          <w:szCs w:val="23"/>
        </w:rPr>
        <w:t xml:space="preserve">приемки оказанных услуг </w:t>
      </w:r>
      <w:r w:rsidR="00E65CF2" w:rsidRPr="00702621">
        <w:rPr>
          <w:sz w:val="23"/>
          <w:szCs w:val="23"/>
        </w:rPr>
        <w:t>и оплатить Услуги в порядке, установленном разделом 4 Договора.</w:t>
      </w:r>
    </w:p>
    <w:p w14:paraId="343BA668" w14:textId="70587324" w:rsidR="00E65CF2" w:rsidRPr="00702621" w:rsidRDefault="000C7EE6" w:rsidP="00E65CF2">
      <w:pPr>
        <w:jc w:val="both"/>
        <w:rPr>
          <w:sz w:val="23"/>
          <w:szCs w:val="23"/>
        </w:rPr>
      </w:pPr>
      <w:r w:rsidRPr="00702621">
        <w:rPr>
          <w:sz w:val="23"/>
          <w:szCs w:val="23"/>
        </w:rPr>
        <w:t>2.4.4</w:t>
      </w:r>
      <w:r w:rsidR="00E65CF2" w:rsidRPr="00702621">
        <w:rPr>
          <w:sz w:val="23"/>
          <w:szCs w:val="23"/>
        </w:rPr>
        <w:t>. Своевременно и в полном объеме сообщать Исполнителю обо всех обстоятельствах, препятствующих или делающих невозможным оказание Услуг по Договору.</w:t>
      </w:r>
    </w:p>
    <w:p w14:paraId="6F6BBE5E" w14:textId="0C73034B" w:rsidR="00E65CF2" w:rsidRPr="00702621" w:rsidRDefault="000C7EE6" w:rsidP="00E65CF2">
      <w:pPr>
        <w:shd w:val="clear" w:color="auto" w:fill="FFFFFF"/>
        <w:tabs>
          <w:tab w:val="left" w:pos="7655"/>
          <w:tab w:val="left" w:pos="8364"/>
        </w:tabs>
        <w:jc w:val="both"/>
        <w:rPr>
          <w:sz w:val="23"/>
          <w:szCs w:val="23"/>
        </w:rPr>
      </w:pPr>
      <w:r w:rsidRPr="00702621">
        <w:rPr>
          <w:sz w:val="23"/>
          <w:szCs w:val="23"/>
        </w:rPr>
        <w:t>2.4.</w:t>
      </w:r>
      <w:r w:rsidR="00094CDA">
        <w:rPr>
          <w:sz w:val="23"/>
          <w:szCs w:val="23"/>
        </w:rPr>
        <w:t>5</w:t>
      </w:r>
      <w:r w:rsidRPr="00702621">
        <w:rPr>
          <w:sz w:val="23"/>
          <w:szCs w:val="23"/>
        </w:rPr>
        <w:t>.</w:t>
      </w:r>
      <w:r w:rsidR="00E65CF2" w:rsidRPr="00702621">
        <w:rPr>
          <w:sz w:val="23"/>
          <w:szCs w:val="23"/>
        </w:rPr>
        <w:t xml:space="preserve"> Нести иные обязанности, предусмотренные законодательством Российской</w:t>
      </w:r>
      <w:r w:rsidR="00444868">
        <w:rPr>
          <w:sz w:val="23"/>
          <w:szCs w:val="23"/>
        </w:rPr>
        <w:t xml:space="preserve"> Федерации и корреспондирующие Д</w:t>
      </w:r>
      <w:r w:rsidR="00E65CF2" w:rsidRPr="00702621">
        <w:rPr>
          <w:sz w:val="23"/>
          <w:szCs w:val="23"/>
        </w:rPr>
        <w:t>оговору.</w:t>
      </w:r>
    </w:p>
    <w:p w14:paraId="4B96C27A" w14:textId="08EE860A" w:rsidR="00B6719D" w:rsidRPr="00702621" w:rsidRDefault="00B6719D" w:rsidP="00D77785">
      <w:pPr>
        <w:shd w:val="clear" w:color="auto" w:fill="FFFFFF"/>
        <w:tabs>
          <w:tab w:val="left" w:pos="7655"/>
          <w:tab w:val="left" w:pos="8364"/>
        </w:tabs>
        <w:spacing w:before="240" w:after="120"/>
        <w:jc w:val="center"/>
        <w:rPr>
          <w:b/>
          <w:spacing w:val="-1"/>
          <w:sz w:val="23"/>
          <w:szCs w:val="23"/>
        </w:rPr>
      </w:pPr>
      <w:r w:rsidRPr="007B17AF">
        <w:rPr>
          <w:b/>
          <w:spacing w:val="-1"/>
          <w:sz w:val="23"/>
          <w:szCs w:val="23"/>
        </w:rPr>
        <w:t xml:space="preserve">3. ПОРЯДОК </w:t>
      </w:r>
      <w:r w:rsidR="00D77785" w:rsidRPr="007B17AF">
        <w:rPr>
          <w:b/>
          <w:spacing w:val="-1"/>
          <w:sz w:val="23"/>
          <w:szCs w:val="23"/>
        </w:rPr>
        <w:t xml:space="preserve">СДАЧИ-ПРИЕМКИ </w:t>
      </w:r>
      <w:r w:rsidRPr="007B17AF">
        <w:rPr>
          <w:b/>
          <w:spacing w:val="-1"/>
          <w:sz w:val="23"/>
          <w:szCs w:val="23"/>
        </w:rPr>
        <w:t>УСЛУГ</w:t>
      </w:r>
      <w:r w:rsidR="00D77785" w:rsidRPr="007B17AF">
        <w:rPr>
          <w:b/>
          <w:spacing w:val="-1"/>
          <w:sz w:val="23"/>
          <w:szCs w:val="23"/>
        </w:rPr>
        <w:t>:</w:t>
      </w:r>
    </w:p>
    <w:p w14:paraId="7906A290" w14:textId="332D97A8" w:rsidR="005128BC" w:rsidRPr="009E2AE2" w:rsidRDefault="00E1671E" w:rsidP="009B22C5">
      <w:pPr>
        <w:numPr>
          <w:ilvl w:val="0"/>
          <w:numId w:val="3"/>
        </w:numPr>
        <w:shd w:val="clear" w:color="auto" w:fill="FFFFFF"/>
        <w:tabs>
          <w:tab w:val="left" w:pos="7655"/>
          <w:tab w:val="left" w:pos="8364"/>
        </w:tabs>
        <w:spacing w:before="60"/>
        <w:jc w:val="both"/>
        <w:rPr>
          <w:i/>
          <w:iCs/>
          <w:sz w:val="23"/>
          <w:szCs w:val="23"/>
        </w:rPr>
      </w:pPr>
      <w:r w:rsidRPr="009E2AE2">
        <w:rPr>
          <w:sz w:val="23"/>
          <w:szCs w:val="23"/>
        </w:rPr>
        <w:t>Н</w:t>
      </w:r>
      <w:r w:rsidRPr="00444868">
        <w:rPr>
          <w:sz w:val="23"/>
          <w:szCs w:val="23"/>
        </w:rPr>
        <w:t>адлежаще оказанные Исполнителем Услуги принимаются Заказчиком по акту приемки</w:t>
      </w:r>
      <w:r w:rsidRPr="00702621">
        <w:rPr>
          <w:sz w:val="23"/>
          <w:szCs w:val="23"/>
        </w:rPr>
        <w:t xml:space="preserve"> оказанных услуг (далее по тексту также – Акт)</w:t>
      </w:r>
      <w:r w:rsidR="00887A89">
        <w:rPr>
          <w:sz w:val="23"/>
          <w:szCs w:val="23"/>
        </w:rPr>
        <w:t xml:space="preserve"> </w:t>
      </w:r>
      <w:r w:rsidR="00887A89" w:rsidRPr="0019748B">
        <w:rPr>
          <w:sz w:val="23"/>
          <w:szCs w:val="23"/>
        </w:rPr>
        <w:t>или универсальному передаточному документу (УПД)</w:t>
      </w:r>
      <w:r w:rsidRPr="00702621">
        <w:rPr>
          <w:sz w:val="23"/>
          <w:szCs w:val="23"/>
        </w:rPr>
        <w:t>. После завершения оказания Услуг</w:t>
      </w:r>
      <w:r w:rsidR="000167AC">
        <w:rPr>
          <w:sz w:val="23"/>
          <w:szCs w:val="23"/>
        </w:rPr>
        <w:t xml:space="preserve"> по соответствующей заявке</w:t>
      </w:r>
      <w:r w:rsidRPr="00702621">
        <w:rPr>
          <w:sz w:val="23"/>
          <w:szCs w:val="23"/>
        </w:rPr>
        <w:t>, Исполнитель направляет в адрес Заказчика 2 (два) оригинальных экземпляра Акта</w:t>
      </w:r>
      <w:r w:rsidR="00887A89">
        <w:rPr>
          <w:sz w:val="23"/>
          <w:szCs w:val="23"/>
        </w:rPr>
        <w:t> / УПД</w:t>
      </w:r>
      <w:r w:rsidRPr="00702621">
        <w:rPr>
          <w:sz w:val="23"/>
          <w:szCs w:val="23"/>
        </w:rPr>
        <w:t>, подписанных, со своей стороны, а также оформленный счет</w:t>
      </w:r>
      <w:r w:rsidR="007B17AF">
        <w:rPr>
          <w:sz w:val="23"/>
          <w:szCs w:val="23"/>
        </w:rPr>
        <w:t xml:space="preserve"> (на оплату)</w:t>
      </w:r>
      <w:r w:rsidR="00ED314D">
        <w:rPr>
          <w:sz w:val="23"/>
          <w:szCs w:val="23"/>
        </w:rPr>
        <w:t xml:space="preserve"> и счёт-фактуру </w:t>
      </w:r>
      <w:r w:rsidR="00ED314D" w:rsidRPr="009E2AE2">
        <w:rPr>
          <w:i/>
          <w:iCs/>
          <w:sz w:val="23"/>
          <w:szCs w:val="23"/>
          <w:highlight w:val="green"/>
        </w:rPr>
        <w:t>(при необходимости и отсутствии УПД)</w:t>
      </w:r>
      <w:r w:rsidRPr="009E2AE2">
        <w:rPr>
          <w:i/>
          <w:iCs/>
          <w:sz w:val="23"/>
          <w:szCs w:val="23"/>
        </w:rPr>
        <w:t>.</w:t>
      </w:r>
    </w:p>
    <w:p w14:paraId="5F41B782" w14:textId="388E4534" w:rsidR="00792029" w:rsidRPr="009100C8" w:rsidRDefault="00E1671E" w:rsidP="003846D0">
      <w:pPr>
        <w:shd w:val="clear" w:color="auto" w:fill="FFFFFF"/>
        <w:tabs>
          <w:tab w:val="left" w:pos="7655"/>
          <w:tab w:val="left" w:pos="8364"/>
        </w:tabs>
        <w:jc w:val="both"/>
        <w:rPr>
          <w:sz w:val="23"/>
          <w:szCs w:val="23"/>
        </w:rPr>
      </w:pPr>
      <w:r w:rsidRPr="009100C8">
        <w:rPr>
          <w:sz w:val="23"/>
          <w:szCs w:val="23"/>
        </w:rPr>
        <w:t>Акт должен соответствовать требованиям, предъявляемым ст. 9 Федерального закона от 06.12.2011 № 402-ФЗ «О бухгалтерском учете» к составлен</w:t>
      </w:r>
      <w:r w:rsidR="00887A89" w:rsidRPr="009100C8">
        <w:rPr>
          <w:sz w:val="23"/>
          <w:szCs w:val="23"/>
        </w:rPr>
        <w:t>ию первичных учетных документов, а УПД – составлен по форме, указанной в Письме ФНС России от 21.10.2013 № ММВ-20-3/96@</w:t>
      </w:r>
      <w:r w:rsidR="009100C8" w:rsidRPr="009100C8">
        <w:rPr>
          <w:sz w:val="23"/>
          <w:szCs w:val="23"/>
        </w:rPr>
        <w:t xml:space="preserve"> </w:t>
      </w:r>
      <w:r w:rsidR="009100C8" w:rsidRPr="009100C8">
        <w:rPr>
          <w:color w:val="000000"/>
          <w:sz w:val="23"/>
          <w:szCs w:val="23"/>
        </w:rPr>
        <w:t>(с учетом Письма ФНС России от 17.06.2021 № ЗГ-3-3/4368, Постановления Правительства РФ от 16.08.2024 № 1096)</w:t>
      </w:r>
      <w:r w:rsidR="00887A89" w:rsidRPr="009100C8">
        <w:rPr>
          <w:sz w:val="23"/>
          <w:szCs w:val="23"/>
        </w:rPr>
        <w:t>.</w:t>
      </w:r>
    </w:p>
    <w:p w14:paraId="0E976E38" w14:textId="3BF6AA28" w:rsidR="005128BC" w:rsidRPr="00EA5A50" w:rsidRDefault="00DE4482" w:rsidP="009B22C5">
      <w:pPr>
        <w:numPr>
          <w:ilvl w:val="0"/>
          <w:numId w:val="3"/>
        </w:numPr>
        <w:shd w:val="clear" w:color="auto" w:fill="FFFFFF"/>
        <w:tabs>
          <w:tab w:val="left" w:pos="7655"/>
          <w:tab w:val="left" w:pos="8364"/>
        </w:tabs>
        <w:spacing w:before="60"/>
        <w:jc w:val="both"/>
        <w:rPr>
          <w:spacing w:val="-1"/>
          <w:sz w:val="23"/>
          <w:szCs w:val="23"/>
        </w:rPr>
      </w:pPr>
      <w:r w:rsidRPr="009E2AE2">
        <w:rPr>
          <w:sz w:val="23"/>
          <w:szCs w:val="23"/>
        </w:rPr>
        <w:t>В течение 5 (пяти) рабочих дней</w:t>
      </w:r>
      <w:r w:rsidRPr="009E2AE2" w:rsidDel="006E1301">
        <w:rPr>
          <w:sz w:val="23"/>
          <w:szCs w:val="23"/>
        </w:rPr>
        <w:t xml:space="preserve"> </w:t>
      </w:r>
      <w:r w:rsidRPr="009E2AE2">
        <w:rPr>
          <w:sz w:val="23"/>
          <w:szCs w:val="23"/>
        </w:rPr>
        <w:t>с момента (даты) получения документов, указанных в пункте</w:t>
      </w:r>
      <w:r w:rsidRPr="00EA5A50">
        <w:rPr>
          <w:sz w:val="23"/>
          <w:szCs w:val="23"/>
        </w:rPr>
        <w:t xml:space="preserve"> </w:t>
      </w:r>
      <w:r w:rsidR="009B5FC9" w:rsidRPr="00EA5A50">
        <w:rPr>
          <w:sz w:val="23"/>
          <w:szCs w:val="23"/>
        </w:rPr>
        <w:t>3.</w:t>
      </w:r>
      <w:r w:rsidR="00887A89" w:rsidRPr="00EA5A50">
        <w:rPr>
          <w:sz w:val="23"/>
          <w:szCs w:val="23"/>
        </w:rPr>
        <w:t>1</w:t>
      </w:r>
      <w:r w:rsidRPr="00EA5A50">
        <w:rPr>
          <w:sz w:val="23"/>
          <w:szCs w:val="23"/>
        </w:rPr>
        <w:t>. Договора, Заказчик проводит экспертизу оказанных Исполнителем Услуг. Экспертиза проводится в порядке, предусмотренном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Экспертиза может проводиться силами Заказчика или к ее проведению могут привлекаться эксперты, экспертные организации.</w:t>
      </w:r>
      <w:r w:rsidR="003B3BD0" w:rsidRPr="00EA5A50">
        <w:rPr>
          <w:sz w:val="23"/>
          <w:szCs w:val="23"/>
        </w:rPr>
        <w:t xml:space="preserve"> </w:t>
      </w:r>
      <w:r w:rsidR="00434AFA" w:rsidRPr="00EA5A50">
        <w:rPr>
          <w:color w:val="000000"/>
          <w:sz w:val="23"/>
          <w:szCs w:val="23"/>
        </w:rPr>
        <w:t xml:space="preserve">В случае проведения экспертизы силами Заказчика отдельный документ о проведенной экспертизе не составляется. Документом, подтверждающим проведение экспертизы силами сотрудников Заказчика, является </w:t>
      </w:r>
      <w:hyperlink r:id="rId9" w:history="1">
        <w:r w:rsidR="00434AFA" w:rsidRPr="00EA5A50">
          <w:rPr>
            <w:color w:val="000000"/>
            <w:sz w:val="23"/>
            <w:szCs w:val="23"/>
          </w:rPr>
          <w:t>акт</w:t>
        </w:r>
      </w:hyperlink>
      <w:r w:rsidR="00434AFA" w:rsidRPr="00EA5A50">
        <w:rPr>
          <w:color w:val="000000"/>
          <w:sz w:val="23"/>
          <w:szCs w:val="23"/>
        </w:rPr>
        <w:t xml:space="preserve"> приемки товаров, работ, услуг (форма по ОКУД 0510452, утв. приказом Минфина России от 15.04.2021 № 61н) или иной документ (документы) о приемке услуг, оформленный и подписанный Заказчиком.</w:t>
      </w:r>
    </w:p>
    <w:p w14:paraId="167214E8" w14:textId="14FD19BE" w:rsidR="00DE4482" w:rsidRPr="00A267A6" w:rsidRDefault="00DE4482" w:rsidP="009B22C5">
      <w:pPr>
        <w:numPr>
          <w:ilvl w:val="0"/>
          <w:numId w:val="3"/>
        </w:numPr>
        <w:shd w:val="clear" w:color="auto" w:fill="FFFFFF"/>
        <w:tabs>
          <w:tab w:val="left" w:pos="7655"/>
          <w:tab w:val="left" w:pos="8364"/>
        </w:tabs>
        <w:spacing w:before="60"/>
        <w:jc w:val="both"/>
        <w:rPr>
          <w:spacing w:val="-1"/>
          <w:sz w:val="23"/>
          <w:szCs w:val="23"/>
        </w:rPr>
      </w:pPr>
      <w:r w:rsidRPr="00702621">
        <w:rPr>
          <w:sz w:val="23"/>
          <w:szCs w:val="23"/>
        </w:rPr>
        <w:t>Заказчик в течение 5 (пяти) ра</w:t>
      </w:r>
      <w:r w:rsidR="000F215A">
        <w:rPr>
          <w:sz w:val="23"/>
          <w:szCs w:val="23"/>
        </w:rPr>
        <w:t xml:space="preserve">бочих дней с даты </w:t>
      </w:r>
      <w:r w:rsidR="00A267A6">
        <w:rPr>
          <w:sz w:val="23"/>
          <w:szCs w:val="23"/>
        </w:rPr>
        <w:t>проведения экспертизы</w:t>
      </w:r>
      <w:r w:rsidR="000F215A" w:rsidRPr="00702621">
        <w:rPr>
          <w:sz w:val="23"/>
          <w:szCs w:val="23"/>
        </w:rPr>
        <w:t>,</w:t>
      </w:r>
      <w:r w:rsidRPr="00702621">
        <w:rPr>
          <w:sz w:val="23"/>
          <w:szCs w:val="23"/>
        </w:rPr>
        <w:t xml:space="preserve"> при отсутствии замечаний к оказанным Услугам</w:t>
      </w:r>
      <w:r w:rsidR="00A267A6">
        <w:rPr>
          <w:sz w:val="23"/>
          <w:szCs w:val="23"/>
        </w:rPr>
        <w:t>,</w:t>
      </w:r>
      <w:r w:rsidRPr="00702621">
        <w:rPr>
          <w:sz w:val="23"/>
          <w:szCs w:val="23"/>
        </w:rPr>
        <w:t xml:space="preserve"> направляет Исполнителю подписанный Акт.</w:t>
      </w:r>
    </w:p>
    <w:p w14:paraId="37B8EB4C" w14:textId="7AB36C1E" w:rsidR="00DE4482" w:rsidRPr="00702621" w:rsidRDefault="00DE4482" w:rsidP="000F215A">
      <w:pPr>
        <w:shd w:val="clear" w:color="auto" w:fill="FFFFFF"/>
        <w:tabs>
          <w:tab w:val="left" w:pos="7655"/>
          <w:tab w:val="left" w:pos="8364"/>
        </w:tabs>
        <w:jc w:val="both"/>
        <w:rPr>
          <w:spacing w:val="-1"/>
          <w:sz w:val="23"/>
          <w:szCs w:val="23"/>
        </w:rPr>
      </w:pPr>
      <w:r w:rsidRPr="00702621">
        <w:rPr>
          <w:sz w:val="23"/>
          <w:szCs w:val="23"/>
        </w:rPr>
        <w:t>При наличии у Заказчика замечаний к оказанным Исполнителем Услугам Заказчик не позднее 5 (пяти) рабочих дней с даты получения Акта направляет Исполнителю в письменном виде обоснованные мотивированные возражения, в противном случае Услуги считаются оказанными и принятыми без возражений и замечаний по истечении указанного срока.</w:t>
      </w:r>
    </w:p>
    <w:p w14:paraId="155AAD43" w14:textId="4DF88B4E" w:rsidR="00B6719D" w:rsidRPr="00702621" w:rsidRDefault="00DE4482" w:rsidP="009B22C5">
      <w:pPr>
        <w:numPr>
          <w:ilvl w:val="0"/>
          <w:numId w:val="3"/>
        </w:numPr>
        <w:shd w:val="clear" w:color="auto" w:fill="FFFFFF"/>
        <w:tabs>
          <w:tab w:val="left" w:pos="7655"/>
          <w:tab w:val="left" w:pos="8364"/>
        </w:tabs>
        <w:spacing w:before="60"/>
        <w:jc w:val="both"/>
        <w:rPr>
          <w:spacing w:val="-1"/>
          <w:sz w:val="23"/>
          <w:szCs w:val="23"/>
        </w:rPr>
      </w:pPr>
      <w:r w:rsidRPr="00702621">
        <w:rPr>
          <w:sz w:val="23"/>
          <w:szCs w:val="23"/>
        </w:rPr>
        <w:t>В случае, если Услуги оказаны некачественно, а также при наличии обоснованных мотивированных возражений, Заказчик вправе потребовать от Исполнителя безвозмездного устранения недостатков в установленные им сроки, а также возмещения расходов на устранение недостатков. Устранение недостатков в результате ненадлежащего качества оказанных Услуг осуществляется за счет средств Исполнителя. Повторная приемка оказанных Исполнителем Услуг после устранения недостатков осуществляется в порядке, установленном для первоначальной сдачи-приемки оказанных услуг.</w:t>
      </w:r>
    </w:p>
    <w:p w14:paraId="10974656" w14:textId="3BB05AA4" w:rsidR="00DE4482" w:rsidRPr="00B51BA1" w:rsidRDefault="00DE4482" w:rsidP="009B22C5">
      <w:pPr>
        <w:numPr>
          <w:ilvl w:val="0"/>
          <w:numId w:val="3"/>
        </w:numPr>
        <w:shd w:val="clear" w:color="auto" w:fill="FFFFFF"/>
        <w:tabs>
          <w:tab w:val="left" w:pos="7655"/>
          <w:tab w:val="left" w:pos="8364"/>
        </w:tabs>
        <w:spacing w:before="60"/>
        <w:jc w:val="both"/>
        <w:rPr>
          <w:spacing w:val="-1"/>
          <w:sz w:val="23"/>
          <w:szCs w:val="23"/>
        </w:rPr>
      </w:pPr>
      <w:r w:rsidRPr="00702621">
        <w:rPr>
          <w:sz w:val="23"/>
          <w:szCs w:val="23"/>
        </w:rPr>
        <w:t>Заказчик вправе не отказывать в приемке Услуг в случае выявления несоответствия Услуг условиям Договора, если выявленное несоответствие не препятствует приемке Услуг и устранено Исполнителем.</w:t>
      </w:r>
    </w:p>
    <w:p w14:paraId="1613344B" w14:textId="3B305820" w:rsidR="00B51BA1" w:rsidRPr="00B51BA1" w:rsidRDefault="00B51BA1" w:rsidP="009B22C5">
      <w:pPr>
        <w:numPr>
          <w:ilvl w:val="0"/>
          <w:numId w:val="3"/>
        </w:numPr>
        <w:shd w:val="clear" w:color="auto" w:fill="FFFFFF"/>
        <w:tabs>
          <w:tab w:val="left" w:pos="7655"/>
          <w:tab w:val="left" w:pos="8364"/>
        </w:tabs>
        <w:spacing w:before="60"/>
        <w:jc w:val="both"/>
        <w:rPr>
          <w:sz w:val="23"/>
          <w:szCs w:val="23"/>
        </w:rPr>
      </w:pPr>
      <w:r w:rsidRPr="00B51BA1">
        <w:rPr>
          <w:sz w:val="23"/>
          <w:szCs w:val="23"/>
        </w:rPr>
        <w:t xml:space="preserve">Приемка Заказчиком Услуг не освобождает Исполнителя от ответственности за их качество, за </w:t>
      </w:r>
      <w:r w:rsidRPr="00B51BA1">
        <w:rPr>
          <w:sz w:val="23"/>
          <w:szCs w:val="23"/>
        </w:rPr>
        <w:lastRenderedPageBreak/>
        <w:t>ошибки и упущения, которые могут быть обнаружены в дальнейшем.</w:t>
      </w:r>
    </w:p>
    <w:p w14:paraId="52B59730" w14:textId="341BEBAD" w:rsidR="00B6719D" w:rsidRPr="00702621" w:rsidRDefault="00B6719D" w:rsidP="008E66C9">
      <w:pPr>
        <w:shd w:val="clear" w:color="auto" w:fill="FFFFFF"/>
        <w:tabs>
          <w:tab w:val="left" w:pos="7655"/>
          <w:tab w:val="left" w:pos="8364"/>
        </w:tabs>
        <w:spacing w:before="240" w:after="120"/>
        <w:jc w:val="center"/>
        <w:rPr>
          <w:b/>
          <w:spacing w:val="-1"/>
          <w:sz w:val="23"/>
          <w:szCs w:val="23"/>
        </w:rPr>
      </w:pPr>
      <w:r w:rsidRPr="00702621">
        <w:rPr>
          <w:b/>
          <w:spacing w:val="-1"/>
          <w:sz w:val="23"/>
          <w:szCs w:val="23"/>
        </w:rPr>
        <w:t xml:space="preserve">4. </w:t>
      </w:r>
      <w:r w:rsidR="000D1C78" w:rsidRPr="00702621">
        <w:rPr>
          <w:b/>
          <w:spacing w:val="-1"/>
          <w:sz w:val="23"/>
          <w:szCs w:val="23"/>
        </w:rPr>
        <w:t xml:space="preserve">ЦЕНА ДОГОВОРА </w:t>
      </w:r>
      <w:r w:rsidRPr="00702621">
        <w:rPr>
          <w:b/>
          <w:spacing w:val="-1"/>
          <w:sz w:val="23"/>
          <w:szCs w:val="23"/>
        </w:rPr>
        <w:t>И ПОРЯДОК РАСЧЁТОВ:</w:t>
      </w:r>
    </w:p>
    <w:p w14:paraId="06A3A0BC" w14:textId="6ABA2AD8" w:rsidR="000417F4" w:rsidRPr="000417F4" w:rsidRDefault="00DF2763" w:rsidP="000417F4">
      <w:pPr>
        <w:pStyle w:val="af4"/>
        <w:jc w:val="both"/>
        <w:rPr>
          <w:rFonts w:ascii="Times New Roman" w:hAnsi="Times New Roman"/>
          <w:sz w:val="23"/>
          <w:szCs w:val="23"/>
        </w:rPr>
      </w:pPr>
      <w:r w:rsidRPr="00702621">
        <w:rPr>
          <w:rFonts w:ascii="Times New Roman" w:hAnsi="Times New Roman"/>
          <w:sz w:val="23"/>
          <w:szCs w:val="23"/>
        </w:rPr>
        <w:t xml:space="preserve">4.1. </w:t>
      </w:r>
      <w:r w:rsidR="000417F4" w:rsidRPr="000417F4">
        <w:rPr>
          <w:rFonts w:ascii="Times New Roman" w:hAnsi="Times New Roman"/>
          <w:sz w:val="23"/>
          <w:szCs w:val="23"/>
        </w:rPr>
        <w:t>Услуги по Договору оказываются в рамках предельной стоимости Услуг, указанной в настоящем пункте.</w:t>
      </w:r>
    </w:p>
    <w:p w14:paraId="069E7BE1" w14:textId="77777777" w:rsidR="006B35DC" w:rsidRDefault="006B35DC" w:rsidP="006B35DC">
      <w:pPr>
        <w:pStyle w:val="af4"/>
        <w:jc w:val="both"/>
        <w:rPr>
          <w:rFonts w:ascii="Times New Roman" w:hAnsi="Times New Roman"/>
          <w:sz w:val="23"/>
          <w:szCs w:val="23"/>
        </w:rPr>
      </w:pPr>
      <w:r w:rsidRPr="00451E94">
        <w:rPr>
          <w:rFonts w:ascii="Times New Roman" w:hAnsi="Times New Roman"/>
          <w:sz w:val="23"/>
          <w:szCs w:val="23"/>
        </w:rPr>
        <w:t xml:space="preserve">Предельная стоимость Услуг (Цена Договора), оказываемых Исполнителем в соответствии с Договором, составляет </w:t>
      </w:r>
      <w:r w:rsidRPr="006B35DC">
        <w:rPr>
          <w:rFonts w:ascii="Times New Roman" w:hAnsi="Times New Roman"/>
          <w:b/>
          <w:bCs/>
          <w:sz w:val="23"/>
          <w:szCs w:val="23"/>
        </w:rPr>
        <w:t>500 000 (Пятьсот тысяч) рублей 00 копеек</w:t>
      </w:r>
      <w:r w:rsidRPr="00451E94">
        <w:rPr>
          <w:rFonts w:ascii="Times New Roman" w:hAnsi="Times New Roman"/>
          <w:sz w:val="23"/>
          <w:szCs w:val="23"/>
        </w:rPr>
        <w:t>.</w:t>
      </w:r>
      <w:r>
        <w:rPr>
          <w:rFonts w:ascii="Times New Roman" w:hAnsi="Times New Roman"/>
          <w:sz w:val="23"/>
          <w:szCs w:val="23"/>
        </w:rPr>
        <w:t xml:space="preserve"> </w:t>
      </w:r>
      <w:r w:rsidRPr="000417F4">
        <w:rPr>
          <w:rFonts w:ascii="Times New Roman" w:hAnsi="Times New Roman"/>
          <w:sz w:val="23"/>
          <w:szCs w:val="23"/>
        </w:rPr>
        <w:t>Заказчик не обязан приобретать Услуги на указанную сумму. По достижении стоимости Услуг предельной стоимости (Цены Договора), указанной в настоящем пункте, действие Договора прекращается.</w:t>
      </w:r>
    </w:p>
    <w:p w14:paraId="16FEDAB7" w14:textId="36445039" w:rsidR="006B35DC" w:rsidRPr="006B35DC" w:rsidRDefault="006B35DC" w:rsidP="006B35DC">
      <w:pPr>
        <w:jc w:val="both"/>
        <w:rPr>
          <w:sz w:val="23"/>
          <w:szCs w:val="23"/>
        </w:rPr>
      </w:pPr>
      <w:r w:rsidRPr="006B35DC">
        <w:rPr>
          <w:sz w:val="23"/>
          <w:szCs w:val="23"/>
        </w:rPr>
        <w:t>Цена Договора складывается из цены Услуг за соответствующие календарные годы в период оказания Услуг. Цена Услуг составляет:</w:t>
      </w:r>
    </w:p>
    <w:p w14:paraId="4A195BC6" w14:textId="503DD9B4" w:rsidR="006B35DC" w:rsidRPr="006B35DC" w:rsidRDefault="006B35DC" w:rsidP="006B35DC">
      <w:pPr>
        <w:jc w:val="both"/>
        <w:rPr>
          <w:sz w:val="23"/>
          <w:szCs w:val="23"/>
        </w:rPr>
      </w:pPr>
      <w:r w:rsidRPr="006B35DC">
        <w:rPr>
          <w:sz w:val="23"/>
          <w:szCs w:val="23"/>
        </w:rPr>
        <w:t xml:space="preserve">- за период с </w:t>
      </w:r>
      <w:r>
        <w:rPr>
          <w:sz w:val="23"/>
          <w:szCs w:val="23"/>
        </w:rPr>
        <w:t xml:space="preserve">даты заключения Договора </w:t>
      </w:r>
      <w:r w:rsidRPr="006B35DC">
        <w:rPr>
          <w:sz w:val="23"/>
          <w:szCs w:val="23"/>
        </w:rPr>
        <w:t>по 31 декабря 202</w:t>
      </w:r>
      <w:r>
        <w:rPr>
          <w:sz w:val="23"/>
          <w:szCs w:val="23"/>
        </w:rPr>
        <w:t>6</w:t>
      </w:r>
      <w:r w:rsidRPr="006B35DC">
        <w:rPr>
          <w:sz w:val="23"/>
          <w:szCs w:val="23"/>
        </w:rPr>
        <w:t xml:space="preserve"> года - </w:t>
      </w:r>
      <w:r>
        <w:rPr>
          <w:sz w:val="23"/>
          <w:szCs w:val="23"/>
        </w:rPr>
        <w:t>25</w:t>
      </w:r>
      <w:r w:rsidRPr="006B35DC">
        <w:rPr>
          <w:sz w:val="23"/>
          <w:szCs w:val="23"/>
        </w:rPr>
        <w:t>0 000 (</w:t>
      </w:r>
      <w:r>
        <w:rPr>
          <w:sz w:val="23"/>
          <w:szCs w:val="23"/>
        </w:rPr>
        <w:t xml:space="preserve">Двести пятьдесят </w:t>
      </w:r>
      <w:r w:rsidRPr="006B35DC">
        <w:rPr>
          <w:sz w:val="23"/>
          <w:szCs w:val="23"/>
        </w:rPr>
        <w:t>тысяч) рублей 00 коп</w:t>
      </w:r>
      <w:r>
        <w:rPr>
          <w:sz w:val="23"/>
          <w:szCs w:val="23"/>
        </w:rPr>
        <w:t>еек</w:t>
      </w:r>
      <w:r w:rsidRPr="006B35DC">
        <w:rPr>
          <w:sz w:val="23"/>
          <w:szCs w:val="23"/>
        </w:rPr>
        <w:t>;</w:t>
      </w:r>
    </w:p>
    <w:p w14:paraId="49E284BC" w14:textId="17DCCC61" w:rsidR="006B35DC" w:rsidRPr="006B35DC" w:rsidRDefault="006B35DC" w:rsidP="006B35DC">
      <w:pPr>
        <w:jc w:val="both"/>
        <w:rPr>
          <w:sz w:val="23"/>
          <w:szCs w:val="23"/>
        </w:rPr>
      </w:pPr>
      <w:r w:rsidRPr="006B35DC">
        <w:rPr>
          <w:sz w:val="23"/>
          <w:szCs w:val="23"/>
        </w:rPr>
        <w:t>- за период с 01 января 202</w:t>
      </w:r>
      <w:r>
        <w:rPr>
          <w:sz w:val="23"/>
          <w:szCs w:val="23"/>
        </w:rPr>
        <w:t>7</w:t>
      </w:r>
      <w:r w:rsidRPr="006B35DC">
        <w:rPr>
          <w:sz w:val="23"/>
          <w:szCs w:val="23"/>
        </w:rPr>
        <w:t xml:space="preserve"> года по 31 декабря 202</w:t>
      </w:r>
      <w:r>
        <w:rPr>
          <w:sz w:val="23"/>
          <w:szCs w:val="23"/>
        </w:rPr>
        <w:t>7</w:t>
      </w:r>
      <w:r w:rsidRPr="006B35DC">
        <w:rPr>
          <w:sz w:val="23"/>
          <w:szCs w:val="23"/>
        </w:rPr>
        <w:t xml:space="preserve"> года - </w:t>
      </w:r>
      <w:r>
        <w:rPr>
          <w:sz w:val="23"/>
          <w:szCs w:val="23"/>
        </w:rPr>
        <w:t>2</w:t>
      </w:r>
      <w:r w:rsidRPr="006B35DC">
        <w:rPr>
          <w:sz w:val="23"/>
          <w:szCs w:val="23"/>
        </w:rPr>
        <w:t>5</w:t>
      </w:r>
      <w:r>
        <w:rPr>
          <w:sz w:val="23"/>
          <w:szCs w:val="23"/>
        </w:rPr>
        <w:t>0</w:t>
      </w:r>
      <w:r w:rsidRPr="006B35DC">
        <w:rPr>
          <w:sz w:val="23"/>
          <w:szCs w:val="23"/>
        </w:rPr>
        <w:t> 000 (</w:t>
      </w:r>
      <w:r>
        <w:rPr>
          <w:sz w:val="23"/>
          <w:szCs w:val="23"/>
        </w:rPr>
        <w:t xml:space="preserve">Двести пятьдесят </w:t>
      </w:r>
      <w:r w:rsidRPr="006B35DC">
        <w:rPr>
          <w:sz w:val="23"/>
          <w:szCs w:val="23"/>
        </w:rPr>
        <w:t>тысяч) рублей 00 коп</w:t>
      </w:r>
      <w:r>
        <w:rPr>
          <w:sz w:val="23"/>
          <w:szCs w:val="23"/>
        </w:rPr>
        <w:t>еек.</w:t>
      </w:r>
    </w:p>
    <w:p w14:paraId="3C483B04" w14:textId="76085AFE" w:rsidR="00BA0F7C" w:rsidRPr="00BA0F7C" w:rsidRDefault="00BA0F7C" w:rsidP="00BA0F7C">
      <w:pPr>
        <w:pStyle w:val="af4"/>
        <w:jc w:val="both"/>
        <w:rPr>
          <w:rFonts w:ascii="Times New Roman" w:hAnsi="Times New Roman"/>
          <w:sz w:val="23"/>
          <w:szCs w:val="23"/>
        </w:rPr>
      </w:pPr>
      <w:r w:rsidRPr="00BA0F7C">
        <w:rPr>
          <w:rFonts w:ascii="Times New Roman" w:hAnsi="Times New Roman"/>
          <w:sz w:val="23"/>
          <w:szCs w:val="23"/>
        </w:rPr>
        <w:t>Согласованная Сторонами стоимость Услуг, указана в Приложении № 1 к Договору (Техническое задание), являющимся его неотъемлемой частью.</w:t>
      </w:r>
    </w:p>
    <w:p w14:paraId="3A0CD93A" w14:textId="422C96BE" w:rsidR="00BA0F7C" w:rsidRPr="00BA0F7C" w:rsidRDefault="00BA0F7C" w:rsidP="00BA0F7C">
      <w:pPr>
        <w:pStyle w:val="af4"/>
        <w:jc w:val="both"/>
        <w:rPr>
          <w:rFonts w:ascii="Times New Roman" w:hAnsi="Times New Roman"/>
          <w:sz w:val="23"/>
          <w:szCs w:val="23"/>
        </w:rPr>
      </w:pPr>
      <w:r w:rsidRPr="00BA0F7C">
        <w:rPr>
          <w:rFonts w:ascii="Times New Roman" w:hAnsi="Times New Roman"/>
          <w:sz w:val="23"/>
          <w:szCs w:val="23"/>
        </w:rPr>
        <w:t xml:space="preserve">Цена Договора, в т.ч. </w:t>
      </w:r>
      <w:r w:rsidR="00DB15E5">
        <w:rPr>
          <w:rFonts w:ascii="Times New Roman" w:hAnsi="Times New Roman"/>
          <w:sz w:val="23"/>
          <w:szCs w:val="23"/>
        </w:rPr>
        <w:t xml:space="preserve">цена Услуг, </w:t>
      </w:r>
      <w:r w:rsidRPr="00BA0F7C">
        <w:rPr>
          <w:rFonts w:ascii="Times New Roman" w:hAnsi="Times New Roman"/>
          <w:sz w:val="23"/>
          <w:szCs w:val="23"/>
        </w:rPr>
        <w:t>стоимость Услуг, включают сумму налога на добавленную стоимость (НДС), исчисляемого по ставке, действующей согласно налоговому законодательству на день определения налоговой базы по НДС.</w:t>
      </w:r>
    </w:p>
    <w:p w14:paraId="5552647D" w14:textId="34A9555A" w:rsidR="009100C8" w:rsidRPr="00AC189D" w:rsidRDefault="009100C8" w:rsidP="009100C8">
      <w:pPr>
        <w:spacing w:before="120" w:after="60" w:line="264" w:lineRule="auto"/>
        <w:jc w:val="both"/>
        <w:rPr>
          <w:i/>
          <w:color w:val="000000" w:themeColor="text1"/>
          <w:sz w:val="23"/>
          <w:szCs w:val="23"/>
          <w:highlight w:val="green"/>
          <w:u w:val="single"/>
        </w:rPr>
      </w:pPr>
      <w:r w:rsidRPr="00AC189D">
        <w:rPr>
          <w:i/>
          <w:color w:val="000000" w:themeColor="text1"/>
          <w:sz w:val="23"/>
          <w:szCs w:val="23"/>
          <w:highlight w:val="green"/>
          <w:u w:val="single"/>
        </w:rPr>
        <w:t>В случае, если исполнитель не является плательщиком НДС, то указывается:</w:t>
      </w:r>
    </w:p>
    <w:p w14:paraId="5B323514" w14:textId="6C5C26F8" w:rsidR="000417F4" w:rsidRPr="009100C8" w:rsidRDefault="000417F4" w:rsidP="000417F4">
      <w:pPr>
        <w:pStyle w:val="af4"/>
        <w:jc w:val="both"/>
        <w:rPr>
          <w:rFonts w:ascii="Times New Roman" w:hAnsi="Times New Roman"/>
          <w:i/>
          <w:sz w:val="23"/>
          <w:szCs w:val="23"/>
        </w:rPr>
      </w:pPr>
      <w:r w:rsidRPr="00AC189D">
        <w:rPr>
          <w:rFonts w:ascii="Times New Roman" w:hAnsi="Times New Roman"/>
          <w:i/>
          <w:sz w:val="23"/>
          <w:szCs w:val="23"/>
          <w:highlight w:val="green"/>
        </w:rPr>
        <w:t>Цена Договора,</w:t>
      </w:r>
      <w:r w:rsidR="00BA0F7C">
        <w:rPr>
          <w:rFonts w:ascii="Times New Roman" w:hAnsi="Times New Roman"/>
          <w:i/>
          <w:sz w:val="23"/>
          <w:szCs w:val="23"/>
          <w:highlight w:val="green"/>
        </w:rPr>
        <w:t xml:space="preserve"> </w:t>
      </w:r>
      <w:r w:rsidR="00BA0F7C" w:rsidRPr="00684E5E">
        <w:rPr>
          <w:rFonts w:ascii="Times New Roman" w:hAnsi="Times New Roman"/>
          <w:i/>
          <w:color w:val="000000"/>
          <w:sz w:val="22"/>
          <w:szCs w:val="22"/>
          <w:highlight w:val="green"/>
        </w:rPr>
        <w:t xml:space="preserve">в том числе </w:t>
      </w:r>
      <w:r w:rsidR="00DB15E5">
        <w:rPr>
          <w:rFonts w:ascii="Times New Roman" w:hAnsi="Times New Roman"/>
          <w:i/>
          <w:color w:val="000000"/>
          <w:sz w:val="22"/>
          <w:szCs w:val="22"/>
          <w:highlight w:val="green"/>
        </w:rPr>
        <w:t xml:space="preserve">цена Услуг, </w:t>
      </w:r>
      <w:r w:rsidR="00BA0F7C" w:rsidRPr="00684E5E">
        <w:rPr>
          <w:rFonts w:ascii="Times New Roman" w:hAnsi="Times New Roman"/>
          <w:i/>
          <w:color w:val="000000"/>
          <w:sz w:val="22"/>
          <w:szCs w:val="22"/>
          <w:highlight w:val="green"/>
        </w:rPr>
        <w:t>стоимость Услуг</w:t>
      </w:r>
      <w:r w:rsidR="00BA0F7C">
        <w:rPr>
          <w:rFonts w:ascii="Times New Roman" w:hAnsi="Times New Roman"/>
          <w:i/>
          <w:color w:val="000000"/>
          <w:sz w:val="22"/>
          <w:szCs w:val="22"/>
          <w:highlight w:val="green"/>
        </w:rPr>
        <w:t>,</w:t>
      </w:r>
      <w:r w:rsidRPr="00AC189D">
        <w:rPr>
          <w:rFonts w:ascii="Times New Roman" w:hAnsi="Times New Roman"/>
          <w:i/>
          <w:sz w:val="23"/>
          <w:szCs w:val="23"/>
          <w:highlight w:val="green"/>
        </w:rPr>
        <w:t xml:space="preserve"> не включа</w:t>
      </w:r>
      <w:r w:rsidR="00BA0F7C">
        <w:rPr>
          <w:rFonts w:ascii="Times New Roman" w:hAnsi="Times New Roman"/>
          <w:i/>
          <w:sz w:val="23"/>
          <w:szCs w:val="23"/>
          <w:highlight w:val="green"/>
        </w:rPr>
        <w:t>ю</w:t>
      </w:r>
      <w:r w:rsidRPr="00AC189D">
        <w:rPr>
          <w:rFonts w:ascii="Times New Roman" w:hAnsi="Times New Roman"/>
          <w:i/>
          <w:sz w:val="23"/>
          <w:szCs w:val="23"/>
          <w:highlight w:val="green"/>
        </w:rPr>
        <w:t xml:space="preserve">т сумму НДС, т.к. Исполнитель на основании </w:t>
      </w:r>
      <w:r w:rsidR="00ED314D" w:rsidRPr="00AC189D">
        <w:rPr>
          <w:rFonts w:ascii="Times New Roman" w:hAnsi="Times New Roman"/>
          <w:i/>
          <w:sz w:val="23"/>
          <w:szCs w:val="23"/>
          <w:highlight w:val="green"/>
        </w:rPr>
        <w:t>_______</w:t>
      </w:r>
      <w:r w:rsidRPr="00AC189D">
        <w:rPr>
          <w:rFonts w:ascii="Times New Roman" w:hAnsi="Times New Roman"/>
          <w:i/>
          <w:sz w:val="23"/>
          <w:szCs w:val="23"/>
          <w:highlight w:val="green"/>
        </w:rPr>
        <w:t xml:space="preserve"> не является плательщиком НДС в связи с </w:t>
      </w:r>
      <w:r w:rsidR="00ED314D" w:rsidRPr="00AC189D">
        <w:rPr>
          <w:rFonts w:ascii="Times New Roman" w:hAnsi="Times New Roman"/>
          <w:i/>
          <w:sz w:val="23"/>
          <w:szCs w:val="23"/>
          <w:highlight w:val="green"/>
        </w:rPr>
        <w:t>_____________</w:t>
      </w:r>
      <w:r w:rsidRPr="00AC189D">
        <w:rPr>
          <w:rFonts w:ascii="Times New Roman" w:hAnsi="Times New Roman"/>
          <w:i/>
          <w:sz w:val="23"/>
          <w:szCs w:val="23"/>
          <w:highlight w:val="green"/>
        </w:rPr>
        <w:t>. В случае утраты Исполнителем на момент реализации Услуг права на освобождение от исполнения обязанностей налогоплательщика по уплате НДС, стоимость Услуг, рассматривается как включающая в себя НДС, счета-фактуры выставляются в порядке и сроки, установленные законодательством Российской Федерации.</w:t>
      </w:r>
    </w:p>
    <w:p w14:paraId="78C13E97" w14:textId="3910CBE3" w:rsidR="001D305C" w:rsidRPr="00702621" w:rsidRDefault="001D305C" w:rsidP="009B22C5">
      <w:pPr>
        <w:spacing w:before="60"/>
        <w:jc w:val="both"/>
        <w:rPr>
          <w:sz w:val="23"/>
          <w:szCs w:val="23"/>
        </w:rPr>
      </w:pPr>
      <w:r w:rsidRPr="00702621">
        <w:rPr>
          <w:sz w:val="23"/>
          <w:szCs w:val="23"/>
        </w:rPr>
        <w:t>4.2.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Договором.</w:t>
      </w:r>
    </w:p>
    <w:p w14:paraId="288B2DE1" w14:textId="26C94D82" w:rsidR="001D305C" w:rsidRPr="00702621" w:rsidRDefault="001D305C" w:rsidP="001D305C">
      <w:pPr>
        <w:jc w:val="both"/>
        <w:rPr>
          <w:sz w:val="23"/>
          <w:szCs w:val="23"/>
        </w:rPr>
      </w:pPr>
      <w:r w:rsidRPr="00702621">
        <w:rPr>
          <w:sz w:val="23"/>
          <w:szCs w:val="23"/>
        </w:rPr>
        <w:t>Цена Договора</w:t>
      </w:r>
      <w:r w:rsidR="001A68A1">
        <w:rPr>
          <w:sz w:val="23"/>
          <w:szCs w:val="23"/>
        </w:rPr>
        <w:t xml:space="preserve"> </w:t>
      </w:r>
      <w:r w:rsidR="001C6D79" w:rsidRPr="00702621">
        <w:rPr>
          <w:sz w:val="23"/>
          <w:szCs w:val="23"/>
        </w:rPr>
        <w:t>включа</w:t>
      </w:r>
      <w:r w:rsidR="001A68A1">
        <w:rPr>
          <w:sz w:val="23"/>
          <w:szCs w:val="23"/>
        </w:rPr>
        <w:t>е</w:t>
      </w:r>
      <w:r w:rsidRPr="00702621">
        <w:rPr>
          <w:sz w:val="23"/>
          <w:szCs w:val="23"/>
        </w:rPr>
        <w:t>т в себя вознаграждение Исполнителя, все расходы, затраты и издержки Исполнителя, связанные с оказанием Услуг и необходимые для выполнения им своих обязательств по Договору, а также все налоги, сборы, другие обязательные платежи в бюджеты бюджетной системы Российской Федерации, связанные с оплатой Договора.</w:t>
      </w:r>
    </w:p>
    <w:p w14:paraId="33F4AB1B" w14:textId="2639ED91" w:rsidR="00A30C71" w:rsidRPr="00940598" w:rsidRDefault="00F11779" w:rsidP="00F11779">
      <w:pPr>
        <w:shd w:val="clear" w:color="auto" w:fill="FFFFFF"/>
        <w:tabs>
          <w:tab w:val="left" w:pos="7655"/>
          <w:tab w:val="left" w:pos="8364"/>
        </w:tabs>
        <w:spacing w:before="60"/>
        <w:jc w:val="both"/>
        <w:rPr>
          <w:sz w:val="23"/>
          <w:szCs w:val="23"/>
        </w:rPr>
      </w:pPr>
      <w:r>
        <w:rPr>
          <w:sz w:val="23"/>
          <w:szCs w:val="23"/>
        </w:rPr>
        <w:t>4</w:t>
      </w:r>
      <w:r w:rsidR="00A30C71" w:rsidRPr="00940598">
        <w:rPr>
          <w:sz w:val="23"/>
          <w:szCs w:val="23"/>
        </w:rPr>
        <w:t xml:space="preserve">.3. Оплата по Договору осуществляется Заказчиком </w:t>
      </w:r>
      <w:r>
        <w:rPr>
          <w:sz w:val="23"/>
          <w:szCs w:val="23"/>
        </w:rPr>
        <w:t xml:space="preserve">в </w:t>
      </w:r>
      <w:r w:rsidRPr="00940598">
        <w:rPr>
          <w:sz w:val="23"/>
          <w:szCs w:val="23"/>
        </w:rPr>
        <w:t>российски</w:t>
      </w:r>
      <w:r>
        <w:rPr>
          <w:sz w:val="23"/>
          <w:szCs w:val="23"/>
        </w:rPr>
        <w:t>х</w:t>
      </w:r>
      <w:r w:rsidRPr="00940598">
        <w:rPr>
          <w:sz w:val="23"/>
          <w:szCs w:val="23"/>
        </w:rPr>
        <w:t xml:space="preserve"> рубл</w:t>
      </w:r>
      <w:r>
        <w:rPr>
          <w:sz w:val="23"/>
          <w:szCs w:val="23"/>
        </w:rPr>
        <w:t>ях</w:t>
      </w:r>
      <w:r w:rsidRPr="00940598">
        <w:rPr>
          <w:sz w:val="23"/>
          <w:szCs w:val="23"/>
        </w:rPr>
        <w:t xml:space="preserve"> </w:t>
      </w:r>
      <w:r w:rsidR="00A30C71" w:rsidRPr="00940598">
        <w:rPr>
          <w:sz w:val="23"/>
          <w:szCs w:val="23"/>
        </w:rPr>
        <w:t>по факту оказания Исполнителем Услуг и их приемки Заказчиком.</w:t>
      </w:r>
    </w:p>
    <w:p w14:paraId="4C54EA59" w14:textId="1B46DEFF" w:rsidR="00A30C71" w:rsidRPr="00940598" w:rsidRDefault="00A30C71" w:rsidP="00F11779">
      <w:pPr>
        <w:pStyle w:val="af2"/>
        <w:spacing w:after="0"/>
        <w:jc w:val="both"/>
        <w:rPr>
          <w:sz w:val="23"/>
          <w:szCs w:val="23"/>
        </w:rPr>
      </w:pPr>
      <w:r w:rsidRPr="00940598">
        <w:rPr>
          <w:sz w:val="23"/>
          <w:szCs w:val="23"/>
        </w:rPr>
        <w:t>Заказчик оплачивает стоимость оказанных Исполнителем Услуг в безналичной форме путем перечисления денежных средств на счет Исполнителя, у</w:t>
      </w:r>
      <w:r>
        <w:rPr>
          <w:sz w:val="23"/>
          <w:szCs w:val="23"/>
        </w:rPr>
        <w:t>казанный в Договоре, в течение 7</w:t>
      </w:r>
      <w:r w:rsidRPr="00940598">
        <w:rPr>
          <w:sz w:val="23"/>
          <w:szCs w:val="23"/>
        </w:rPr>
        <w:t xml:space="preserve"> (</w:t>
      </w:r>
      <w:r>
        <w:rPr>
          <w:sz w:val="23"/>
          <w:szCs w:val="23"/>
        </w:rPr>
        <w:t>семи</w:t>
      </w:r>
      <w:r w:rsidRPr="00940598">
        <w:rPr>
          <w:sz w:val="23"/>
          <w:szCs w:val="23"/>
        </w:rPr>
        <w:t xml:space="preserve">) рабочих дней после подписания Заказчиком </w:t>
      </w:r>
      <w:r w:rsidR="00F11779">
        <w:rPr>
          <w:sz w:val="23"/>
          <w:szCs w:val="23"/>
        </w:rPr>
        <w:t>А</w:t>
      </w:r>
      <w:r w:rsidRPr="00940598">
        <w:rPr>
          <w:sz w:val="23"/>
          <w:szCs w:val="23"/>
        </w:rPr>
        <w:t>кта</w:t>
      </w:r>
      <w:r w:rsidR="00F11779">
        <w:rPr>
          <w:sz w:val="23"/>
          <w:szCs w:val="23"/>
        </w:rPr>
        <w:t xml:space="preserve"> (УПД)</w:t>
      </w:r>
      <w:r w:rsidRPr="00940598">
        <w:rPr>
          <w:sz w:val="23"/>
          <w:szCs w:val="23"/>
        </w:rPr>
        <w:t>, подтверждающего приемку Услуг</w:t>
      </w:r>
      <w:r w:rsidR="00F11779">
        <w:rPr>
          <w:sz w:val="23"/>
          <w:szCs w:val="23"/>
        </w:rPr>
        <w:t xml:space="preserve"> по соответствующей заявке</w:t>
      </w:r>
      <w:r w:rsidRPr="00940598">
        <w:rPr>
          <w:sz w:val="23"/>
          <w:szCs w:val="23"/>
        </w:rPr>
        <w:t>, а также получения счета (на оплату)</w:t>
      </w:r>
      <w:r w:rsidR="00CA6751">
        <w:rPr>
          <w:sz w:val="23"/>
          <w:szCs w:val="23"/>
        </w:rPr>
        <w:t xml:space="preserve">, счета-фактуры </w:t>
      </w:r>
      <w:r w:rsidR="00CA6751" w:rsidRPr="00C10C7D">
        <w:rPr>
          <w:i/>
          <w:sz w:val="23"/>
          <w:szCs w:val="23"/>
          <w:highlight w:val="green"/>
        </w:rPr>
        <w:t>(при необходимости и отсутствии УПД)</w:t>
      </w:r>
      <w:r>
        <w:rPr>
          <w:sz w:val="23"/>
          <w:szCs w:val="23"/>
        </w:rPr>
        <w:t>, оформленных</w:t>
      </w:r>
      <w:r w:rsidRPr="00940598">
        <w:rPr>
          <w:sz w:val="23"/>
          <w:szCs w:val="23"/>
        </w:rPr>
        <w:t xml:space="preserve"> Исполнителем надлежащим образом.</w:t>
      </w:r>
    </w:p>
    <w:p w14:paraId="70AF335E" w14:textId="1545D9C1" w:rsidR="00A30C71" w:rsidRPr="00940598" w:rsidRDefault="00A30C71" w:rsidP="00F11779">
      <w:pPr>
        <w:pStyle w:val="af2"/>
        <w:spacing w:after="0"/>
        <w:jc w:val="both"/>
        <w:rPr>
          <w:sz w:val="23"/>
          <w:szCs w:val="23"/>
        </w:rPr>
      </w:pPr>
      <w:r w:rsidRPr="00940598">
        <w:rPr>
          <w:sz w:val="23"/>
          <w:szCs w:val="23"/>
        </w:rPr>
        <w:t xml:space="preserve">Заказчик обязан оплатить </w:t>
      </w:r>
      <w:r>
        <w:rPr>
          <w:sz w:val="23"/>
          <w:szCs w:val="23"/>
        </w:rPr>
        <w:t>У</w:t>
      </w:r>
      <w:r w:rsidRPr="00940598">
        <w:rPr>
          <w:sz w:val="23"/>
          <w:szCs w:val="23"/>
        </w:rPr>
        <w:t xml:space="preserve">слуги, оказанные Исполнителем в полном объеме, исходя из объема фактически оказанных услуг, но в размере, не превышающем Цену Договора, указанную в пункте </w:t>
      </w:r>
      <w:r w:rsidR="00F11779">
        <w:rPr>
          <w:sz w:val="23"/>
          <w:szCs w:val="23"/>
        </w:rPr>
        <w:t>4</w:t>
      </w:r>
      <w:r w:rsidRPr="00940598">
        <w:rPr>
          <w:sz w:val="23"/>
          <w:szCs w:val="23"/>
        </w:rPr>
        <w:t>.1. Договора.</w:t>
      </w:r>
    </w:p>
    <w:p w14:paraId="0C529197" w14:textId="29406721" w:rsidR="00A30C71" w:rsidRDefault="00F11779" w:rsidP="00F11779">
      <w:pPr>
        <w:pStyle w:val="af2"/>
        <w:spacing w:after="0"/>
        <w:jc w:val="both"/>
        <w:rPr>
          <w:sz w:val="23"/>
          <w:szCs w:val="23"/>
        </w:rPr>
      </w:pPr>
      <w:r w:rsidRPr="00F11779">
        <w:rPr>
          <w:sz w:val="23"/>
          <w:szCs w:val="23"/>
        </w:rPr>
        <w:t xml:space="preserve">Заказчик считается исполнившим свои обязательства по переводу денежных средств в момент их списания с его лицевого счета, открытого в Управлении </w:t>
      </w:r>
      <w:r w:rsidR="00182D4B">
        <w:rPr>
          <w:sz w:val="23"/>
          <w:szCs w:val="23"/>
        </w:rPr>
        <w:t>Федерального казначейства по г.</w:t>
      </w:r>
      <w:r w:rsidR="00182D4B">
        <w:rPr>
          <w:sz w:val="23"/>
          <w:szCs w:val="23"/>
          <w:lang w:val="en-US"/>
        </w:rPr>
        <w:t> </w:t>
      </w:r>
      <w:r w:rsidRPr="00F11779">
        <w:rPr>
          <w:sz w:val="23"/>
          <w:szCs w:val="23"/>
        </w:rPr>
        <w:t>Москве.</w:t>
      </w:r>
    </w:p>
    <w:p w14:paraId="56A80BAC" w14:textId="1D94E597" w:rsidR="00A30C71" w:rsidRDefault="00F11779" w:rsidP="00F11779">
      <w:pPr>
        <w:shd w:val="clear" w:color="auto" w:fill="FFFFFF"/>
        <w:tabs>
          <w:tab w:val="left" w:pos="7655"/>
          <w:tab w:val="left" w:pos="8364"/>
        </w:tabs>
        <w:spacing w:before="60"/>
        <w:jc w:val="both"/>
        <w:rPr>
          <w:sz w:val="23"/>
          <w:szCs w:val="23"/>
        </w:rPr>
      </w:pPr>
      <w:r>
        <w:rPr>
          <w:sz w:val="23"/>
          <w:szCs w:val="23"/>
        </w:rPr>
        <w:t>4</w:t>
      </w:r>
      <w:r w:rsidR="00A30C71" w:rsidRPr="00940598">
        <w:rPr>
          <w:sz w:val="23"/>
          <w:szCs w:val="23"/>
        </w:rPr>
        <w:t xml:space="preserve">.4. Источник финансирования (для Заказчика) – оплата </w:t>
      </w:r>
      <w:r w:rsidR="00A30C71">
        <w:rPr>
          <w:sz w:val="23"/>
          <w:szCs w:val="23"/>
        </w:rPr>
        <w:t>У</w:t>
      </w:r>
      <w:r w:rsidR="00A30C71" w:rsidRPr="00940598">
        <w:rPr>
          <w:sz w:val="23"/>
          <w:szCs w:val="23"/>
        </w:rPr>
        <w:t>слуг, предусмотренных Договором, осуществляется Заказчиком за счет средств федерального бюджета в пределах, доведенных ему в установленном порядке лимитов бюджетных обязательств денежных средств соответствующего финансового года.</w:t>
      </w:r>
    </w:p>
    <w:p w14:paraId="07D499B5" w14:textId="77777777" w:rsidR="00A30C71" w:rsidRPr="00940598" w:rsidRDefault="00A30C71" w:rsidP="00F11779">
      <w:pPr>
        <w:jc w:val="both"/>
        <w:rPr>
          <w:sz w:val="23"/>
          <w:szCs w:val="23"/>
        </w:rPr>
      </w:pPr>
      <w:r w:rsidRPr="0023048B">
        <w:rPr>
          <w:sz w:val="23"/>
          <w:szCs w:val="23"/>
        </w:rPr>
        <w:t>При уменьшении главным распорядителем бюджетных средств в установленном порядке лимитов бюджетных обязательств, выделенных для финансирования Услуг, Стороны согласовывают новые сроки оплаты, а если необходимо, и другие условия оказания Услуг.</w:t>
      </w:r>
    </w:p>
    <w:p w14:paraId="73928972" w14:textId="31D4C15F" w:rsidR="00E1671E" w:rsidRDefault="001C6D79" w:rsidP="009B22C5">
      <w:pPr>
        <w:spacing w:before="60"/>
        <w:jc w:val="both"/>
        <w:rPr>
          <w:sz w:val="23"/>
          <w:szCs w:val="23"/>
        </w:rPr>
      </w:pPr>
      <w:r w:rsidRPr="00702621">
        <w:rPr>
          <w:sz w:val="23"/>
          <w:szCs w:val="23"/>
        </w:rPr>
        <w:lastRenderedPageBreak/>
        <w:t>4</w:t>
      </w:r>
      <w:r w:rsidR="00F23454">
        <w:rPr>
          <w:sz w:val="23"/>
          <w:szCs w:val="23"/>
        </w:rPr>
        <w:t>.</w:t>
      </w:r>
      <w:r w:rsidR="00F11779">
        <w:rPr>
          <w:sz w:val="23"/>
          <w:szCs w:val="23"/>
        </w:rPr>
        <w:t>5</w:t>
      </w:r>
      <w:r w:rsidR="00E1671E" w:rsidRPr="00702621">
        <w:rPr>
          <w:sz w:val="23"/>
          <w:szCs w:val="23"/>
        </w:rPr>
        <w:t>. В случае изменения у Исполнителя платежных реквизитов, он обязан в двухдневный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60F872DA" w14:textId="77777777" w:rsidR="009257A9" w:rsidRPr="00702621" w:rsidRDefault="009257A9" w:rsidP="00D77785">
      <w:pPr>
        <w:shd w:val="clear" w:color="auto" w:fill="FFFFFF"/>
        <w:tabs>
          <w:tab w:val="left" w:pos="7655"/>
          <w:tab w:val="left" w:pos="8364"/>
        </w:tabs>
        <w:spacing w:before="240" w:after="120"/>
        <w:jc w:val="center"/>
        <w:rPr>
          <w:b/>
          <w:spacing w:val="-1"/>
          <w:sz w:val="23"/>
          <w:szCs w:val="23"/>
        </w:rPr>
      </w:pPr>
      <w:r w:rsidRPr="006640F4">
        <w:rPr>
          <w:b/>
          <w:spacing w:val="-1"/>
          <w:sz w:val="23"/>
          <w:szCs w:val="23"/>
        </w:rPr>
        <w:t>5. ОТВЕТСТВЕННОСТЬ СТОРОН:</w:t>
      </w:r>
    </w:p>
    <w:p w14:paraId="1D63602B" w14:textId="1D275160" w:rsidR="00F02F8E" w:rsidRPr="00702621" w:rsidRDefault="00F02F8E" w:rsidP="00F02F8E">
      <w:pPr>
        <w:jc w:val="both"/>
        <w:rPr>
          <w:sz w:val="23"/>
          <w:szCs w:val="23"/>
        </w:rPr>
      </w:pPr>
      <w:r w:rsidRPr="00702621">
        <w:rPr>
          <w:sz w:val="23"/>
          <w:szCs w:val="23"/>
        </w:rPr>
        <w:t xml:space="preserve">5.1. За неисполнение или ненадлежащее исполнение обязательств Стороны несут ответственность, предусмотренную </w:t>
      </w:r>
      <w:r w:rsidR="000F215A">
        <w:rPr>
          <w:sz w:val="23"/>
          <w:szCs w:val="23"/>
        </w:rPr>
        <w:t>Д</w:t>
      </w:r>
      <w:r w:rsidRPr="00702621">
        <w:rPr>
          <w:sz w:val="23"/>
          <w:szCs w:val="23"/>
        </w:rPr>
        <w:t xml:space="preserve">оговором и законодательством РФ, в т.ч. предусмотренную 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10" w:history="1">
        <w:r w:rsidRPr="00702621">
          <w:rPr>
            <w:sz w:val="23"/>
            <w:szCs w:val="23"/>
          </w:rPr>
          <w:t>Правилами</w:t>
        </w:r>
      </w:hyperlink>
      <w:r w:rsidRPr="00702621">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1" w:history="1">
        <w:r w:rsidRPr="00702621">
          <w:rPr>
            <w:sz w:val="23"/>
            <w:szCs w:val="23"/>
          </w:rPr>
          <w:t>Постановлением</w:t>
        </w:r>
      </w:hyperlink>
      <w:r w:rsidRPr="00702621">
        <w:rPr>
          <w:sz w:val="23"/>
          <w:szCs w:val="23"/>
        </w:rPr>
        <w:t xml:space="preserve"> Правительства РФ от 30.08.2017 № 1042.</w:t>
      </w:r>
    </w:p>
    <w:p w14:paraId="086D1642" w14:textId="6848CB3B" w:rsidR="00F02F8E" w:rsidRPr="00702621" w:rsidRDefault="00F02F8E" w:rsidP="00F02F8E">
      <w:pPr>
        <w:jc w:val="both"/>
        <w:rPr>
          <w:sz w:val="23"/>
          <w:szCs w:val="23"/>
        </w:rPr>
      </w:pPr>
      <w:r w:rsidRPr="00702621">
        <w:rPr>
          <w:sz w:val="23"/>
          <w:szCs w:val="23"/>
        </w:rPr>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Договором.</w:t>
      </w:r>
      <w:r w:rsidR="00BD4714" w:rsidRPr="00702621">
        <w:rPr>
          <w:sz w:val="23"/>
          <w:szCs w:val="23"/>
        </w:rPr>
        <w:t xml:space="preserve"> </w:t>
      </w:r>
      <w:r w:rsidR="00BA1E89" w:rsidRPr="00702621">
        <w:rPr>
          <w:spacing w:val="-1"/>
          <w:sz w:val="23"/>
          <w:szCs w:val="23"/>
        </w:rPr>
        <w:t>В случае оказания Услуг ненадлежащего качества, Исполнитель по требованию Заказчика за свой счет устраняет недостатки.</w:t>
      </w:r>
    </w:p>
    <w:p w14:paraId="5BFBA423" w14:textId="77777777" w:rsidR="00F02F8E" w:rsidRPr="00702621" w:rsidRDefault="00F02F8E" w:rsidP="00BD4714">
      <w:pPr>
        <w:spacing w:before="60"/>
        <w:jc w:val="both"/>
        <w:rPr>
          <w:sz w:val="23"/>
          <w:szCs w:val="23"/>
        </w:rPr>
      </w:pPr>
      <w:r w:rsidRPr="00702621">
        <w:rPr>
          <w:sz w:val="23"/>
          <w:szCs w:val="23"/>
        </w:rPr>
        <w:t>5.2. В случае неисполнения или ненадлежащего исполнения обязательств по Договору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14:paraId="61F9FED8" w14:textId="0E136F8E" w:rsidR="00F02F8E" w:rsidRPr="00702621" w:rsidRDefault="001F14A9" w:rsidP="00BD4714">
      <w:pPr>
        <w:spacing w:before="60"/>
        <w:jc w:val="both"/>
        <w:rPr>
          <w:sz w:val="23"/>
          <w:szCs w:val="23"/>
        </w:rPr>
      </w:pPr>
      <w:r>
        <w:rPr>
          <w:sz w:val="23"/>
          <w:szCs w:val="23"/>
        </w:rPr>
        <w:t>5.3</w:t>
      </w:r>
      <w:r w:rsidR="00F02F8E" w:rsidRPr="00702621">
        <w:rPr>
          <w:sz w:val="23"/>
          <w:szCs w:val="23"/>
        </w:rPr>
        <w:t>. Общая сумма начисленной неустойки (штрафов, пени) за неисполнение или ненадлежащее исполнение Сторонами обязательств, предусмотренных Договором, не может превышать Цену Договора.</w:t>
      </w:r>
    </w:p>
    <w:p w14:paraId="4EB2A0D9" w14:textId="568838DD" w:rsidR="00F02F8E" w:rsidRPr="00702621" w:rsidRDefault="001F14A9" w:rsidP="00BD4714">
      <w:pPr>
        <w:spacing w:before="60"/>
        <w:jc w:val="both"/>
        <w:rPr>
          <w:sz w:val="23"/>
          <w:szCs w:val="23"/>
        </w:rPr>
      </w:pPr>
      <w:r>
        <w:rPr>
          <w:sz w:val="23"/>
          <w:szCs w:val="23"/>
        </w:rPr>
        <w:t>5.4</w:t>
      </w:r>
      <w:r w:rsidR="00F02F8E" w:rsidRPr="00702621">
        <w:rPr>
          <w:sz w:val="23"/>
          <w:szCs w:val="23"/>
        </w:rPr>
        <w:t>. Ответственность одной Стороны перед другой Стороной за причиненные убытки ограничивается реальным ущербом.</w:t>
      </w:r>
    </w:p>
    <w:p w14:paraId="35D192C1" w14:textId="77777777" w:rsidR="00F02F8E" w:rsidRPr="00702621" w:rsidRDefault="00F02F8E" w:rsidP="00F02F8E">
      <w:pPr>
        <w:jc w:val="both"/>
        <w:rPr>
          <w:sz w:val="23"/>
          <w:szCs w:val="23"/>
        </w:rPr>
      </w:pPr>
      <w:r w:rsidRPr="00702621">
        <w:rPr>
          <w:sz w:val="23"/>
          <w:szCs w:val="23"/>
        </w:rPr>
        <w:t>Во всех случаях, когда в соответствии с законодательством или условиями Договора допускается взыскание убытков, Стороны могут требовать возмещения реального ущерба (упущенная выгода возмещению не подлежит).</w:t>
      </w:r>
    </w:p>
    <w:p w14:paraId="5F05AF28" w14:textId="77777777" w:rsidR="009257A9" w:rsidRPr="00702621" w:rsidRDefault="009257A9" w:rsidP="00D77785">
      <w:pPr>
        <w:shd w:val="clear" w:color="auto" w:fill="FFFFFF"/>
        <w:tabs>
          <w:tab w:val="left" w:pos="7655"/>
          <w:tab w:val="left" w:pos="8364"/>
        </w:tabs>
        <w:spacing w:before="240" w:after="120"/>
        <w:jc w:val="center"/>
        <w:rPr>
          <w:b/>
          <w:spacing w:val="-1"/>
          <w:sz w:val="23"/>
          <w:szCs w:val="23"/>
        </w:rPr>
      </w:pPr>
      <w:r w:rsidRPr="00702621">
        <w:rPr>
          <w:b/>
          <w:spacing w:val="-1"/>
          <w:sz w:val="23"/>
          <w:szCs w:val="23"/>
        </w:rPr>
        <w:t>6. ОБСТОЯТЕЛЬСТВА НЕПРЕОДОЛИМОЙ СИЛЫ:</w:t>
      </w:r>
    </w:p>
    <w:p w14:paraId="6074E5AC" w14:textId="0F742DAC" w:rsidR="002A2D96" w:rsidRPr="00702621" w:rsidRDefault="002A2D96" w:rsidP="002A2D96">
      <w:pPr>
        <w:shd w:val="clear" w:color="auto" w:fill="FFFFFF"/>
        <w:tabs>
          <w:tab w:val="left" w:pos="7655"/>
          <w:tab w:val="left" w:pos="8364"/>
        </w:tabs>
        <w:jc w:val="both"/>
        <w:rPr>
          <w:spacing w:val="-1"/>
          <w:sz w:val="23"/>
          <w:szCs w:val="23"/>
        </w:rPr>
      </w:pPr>
      <w:r w:rsidRPr="00702621">
        <w:rPr>
          <w:spacing w:val="-1"/>
          <w:sz w:val="23"/>
          <w:szCs w:val="23"/>
        </w:rPr>
        <w:t>6.1. Стороны освобождаются от ответственности за полное или частичное неисполнение своих обязательств по настоящему Договору в случае, если это явилось следствием обстоятельств непреодолимой силы, а именно: стихийные бедствия, военные действия любого вида, эмбарго, эпидемии, массовые беспорядки, гражданские волнения, забастовки, чрезвычайные ситуации, режимы повышенной готовности, нормативные акты органов государственной власти, препятствующие или делающие невозможным исполнение Сторонами своих обязательств по Договору и т.д., а также другие обстоятельства, которые возникли после заключения Договора и непосредственно повлияли на исполнение Сторонами своих обязательств и Стороны были не в состоянии их предвидеть или предотвратить.</w:t>
      </w:r>
    </w:p>
    <w:p w14:paraId="7F9BE720" w14:textId="0428730B" w:rsidR="002A2D96" w:rsidRPr="00702621" w:rsidRDefault="002A2D96" w:rsidP="009B22C5">
      <w:pPr>
        <w:shd w:val="clear" w:color="auto" w:fill="FFFFFF"/>
        <w:tabs>
          <w:tab w:val="left" w:pos="7655"/>
          <w:tab w:val="left" w:pos="8364"/>
        </w:tabs>
        <w:spacing w:before="60"/>
        <w:jc w:val="both"/>
        <w:rPr>
          <w:spacing w:val="-1"/>
          <w:sz w:val="23"/>
          <w:szCs w:val="23"/>
        </w:rPr>
      </w:pPr>
      <w:r w:rsidRPr="00702621">
        <w:rPr>
          <w:spacing w:val="-1"/>
          <w:sz w:val="23"/>
          <w:szCs w:val="23"/>
        </w:rPr>
        <w:t>6.2. При наступлении обстоятельств, указанных в пункте 6.1.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14:paraId="1AFEA931" w14:textId="6E4555A5" w:rsidR="002A2D96" w:rsidRPr="00702621" w:rsidRDefault="002A2D96" w:rsidP="009B22C5">
      <w:pPr>
        <w:shd w:val="clear" w:color="auto" w:fill="FFFFFF"/>
        <w:tabs>
          <w:tab w:val="left" w:pos="7655"/>
          <w:tab w:val="left" w:pos="8364"/>
        </w:tabs>
        <w:spacing w:before="60"/>
        <w:jc w:val="both"/>
        <w:rPr>
          <w:spacing w:val="-1"/>
          <w:sz w:val="23"/>
          <w:szCs w:val="23"/>
        </w:rPr>
      </w:pPr>
      <w:r w:rsidRPr="00702621">
        <w:rPr>
          <w:spacing w:val="-1"/>
          <w:sz w:val="23"/>
          <w:szCs w:val="23"/>
        </w:rPr>
        <w:t>6.3. В случаях наступления обстоятельств, предусмотренных в пункте 6.1. Договора, срок выполнения Стороной обязательств по Договора отодвигается соразмерно времени, в течение которого действуют эти обстоятельства и их последствия.</w:t>
      </w:r>
    </w:p>
    <w:p w14:paraId="36AD8C4D" w14:textId="3FFE32EA" w:rsidR="002A2D96" w:rsidRPr="00702621" w:rsidRDefault="002A2D96" w:rsidP="009B22C5">
      <w:pPr>
        <w:shd w:val="clear" w:color="auto" w:fill="FFFFFF"/>
        <w:tabs>
          <w:tab w:val="left" w:pos="7655"/>
          <w:tab w:val="left" w:pos="8364"/>
        </w:tabs>
        <w:spacing w:before="60"/>
        <w:jc w:val="both"/>
        <w:rPr>
          <w:spacing w:val="-1"/>
          <w:sz w:val="23"/>
          <w:szCs w:val="23"/>
        </w:rPr>
      </w:pPr>
      <w:r w:rsidRPr="00702621">
        <w:rPr>
          <w:spacing w:val="-1"/>
          <w:sz w:val="23"/>
          <w:szCs w:val="23"/>
        </w:rPr>
        <w:t>6.4. Если обстоятельства, указанные в пункте 6.1. Договора, и их последствия продолжают действовать более 45 (сорок пять) дней, Стороны проводят дополнительные переговоры для выявления приемлемых альтернативных способов исполнения Договора.</w:t>
      </w:r>
    </w:p>
    <w:p w14:paraId="60B6E70F" w14:textId="13309036" w:rsidR="009257A9" w:rsidRPr="00702621" w:rsidRDefault="009257A9" w:rsidP="00E524F8">
      <w:pPr>
        <w:shd w:val="clear" w:color="auto" w:fill="FFFFFF"/>
        <w:tabs>
          <w:tab w:val="left" w:pos="7655"/>
          <w:tab w:val="left" w:pos="8364"/>
        </w:tabs>
        <w:spacing w:before="240" w:after="120"/>
        <w:jc w:val="center"/>
        <w:rPr>
          <w:b/>
          <w:spacing w:val="-1"/>
          <w:sz w:val="23"/>
          <w:szCs w:val="23"/>
        </w:rPr>
      </w:pPr>
      <w:r w:rsidRPr="00702621">
        <w:rPr>
          <w:b/>
          <w:spacing w:val="-1"/>
          <w:sz w:val="23"/>
          <w:szCs w:val="23"/>
        </w:rPr>
        <w:lastRenderedPageBreak/>
        <w:t xml:space="preserve">7. </w:t>
      </w:r>
      <w:r w:rsidR="00E524F8" w:rsidRPr="00702621">
        <w:rPr>
          <w:b/>
          <w:spacing w:val="-1"/>
          <w:sz w:val="23"/>
          <w:szCs w:val="23"/>
        </w:rPr>
        <w:t xml:space="preserve">СРОК ДЕЙСТВИЯ ДОГОВОРА, ПОРЯДОК </w:t>
      </w:r>
      <w:r w:rsidRPr="00702621">
        <w:rPr>
          <w:b/>
          <w:spacing w:val="-1"/>
          <w:sz w:val="23"/>
          <w:szCs w:val="23"/>
        </w:rPr>
        <w:t>И</w:t>
      </w:r>
      <w:r w:rsidR="00E524F8" w:rsidRPr="00702621">
        <w:rPr>
          <w:b/>
          <w:spacing w:val="-1"/>
          <w:sz w:val="23"/>
          <w:szCs w:val="23"/>
        </w:rPr>
        <w:t>ЗМЕНЕНИЯ И РАСТОРЖЕНИЯ ДОГОВОРА:</w:t>
      </w:r>
    </w:p>
    <w:p w14:paraId="77809C5E" w14:textId="478B57BF" w:rsidR="002A2D96" w:rsidRPr="00702621" w:rsidRDefault="009257A9" w:rsidP="002A2D96">
      <w:pPr>
        <w:numPr>
          <w:ilvl w:val="0"/>
          <w:numId w:val="7"/>
        </w:numPr>
        <w:shd w:val="clear" w:color="auto" w:fill="FFFFFF"/>
        <w:tabs>
          <w:tab w:val="left" w:pos="7655"/>
          <w:tab w:val="left" w:pos="8364"/>
        </w:tabs>
        <w:jc w:val="both"/>
        <w:rPr>
          <w:spacing w:val="-1"/>
          <w:sz w:val="23"/>
          <w:szCs w:val="23"/>
        </w:rPr>
      </w:pPr>
      <w:r w:rsidRPr="00702621">
        <w:rPr>
          <w:spacing w:val="-1"/>
          <w:sz w:val="23"/>
          <w:szCs w:val="23"/>
        </w:rPr>
        <w:t>Настоящий Договор считается заключенным с момента его по</w:t>
      </w:r>
      <w:r w:rsidR="002A2D96" w:rsidRPr="00702621">
        <w:rPr>
          <w:spacing w:val="-1"/>
          <w:sz w:val="23"/>
          <w:szCs w:val="23"/>
        </w:rPr>
        <w:t>дпи</w:t>
      </w:r>
      <w:r w:rsidR="00D54F1F">
        <w:rPr>
          <w:spacing w:val="-1"/>
          <w:sz w:val="23"/>
          <w:szCs w:val="23"/>
        </w:rPr>
        <w:t>сани</w:t>
      </w:r>
      <w:r w:rsidR="006640F4">
        <w:rPr>
          <w:spacing w:val="-1"/>
          <w:sz w:val="23"/>
          <w:szCs w:val="23"/>
        </w:rPr>
        <w:t>я Сторонами и действует по 3</w:t>
      </w:r>
      <w:r w:rsidR="00DC06D6">
        <w:rPr>
          <w:spacing w:val="-1"/>
          <w:sz w:val="23"/>
          <w:szCs w:val="23"/>
        </w:rPr>
        <w:t xml:space="preserve">1 декабря </w:t>
      </w:r>
      <w:r w:rsidR="002A2D96" w:rsidRPr="00702621">
        <w:rPr>
          <w:spacing w:val="-1"/>
          <w:sz w:val="23"/>
          <w:szCs w:val="23"/>
        </w:rPr>
        <w:t>202</w:t>
      </w:r>
      <w:r w:rsidR="006831C6">
        <w:rPr>
          <w:spacing w:val="-1"/>
          <w:sz w:val="23"/>
          <w:szCs w:val="23"/>
        </w:rPr>
        <w:t>7</w:t>
      </w:r>
      <w:r w:rsidR="002A2D96" w:rsidRPr="00702621">
        <w:rPr>
          <w:spacing w:val="-1"/>
          <w:sz w:val="23"/>
          <w:szCs w:val="23"/>
        </w:rPr>
        <w:t xml:space="preserve"> года</w:t>
      </w:r>
      <w:r w:rsidR="00D54F1F">
        <w:rPr>
          <w:spacing w:val="-1"/>
          <w:sz w:val="23"/>
          <w:szCs w:val="23"/>
        </w:rPr>
        <w:t xml:space="preserve"> (включительно)</w:t>
      </w:r>
      <w:r w:rsidRPr="00702621">
        <w:rPr>
          <w:spacing w:val="-1"/>
          <w:sz w:val="23"/>
          <w:szCs w:val="23"/>
        </w:rPr>
        <w:t>.</w:t>
      </w:r>
    </w:p>
    <w:p w14:paraId="233BE91F" w14:textId="0AEF11A0" w:rsidR="00A23702" w:rsidRPr="00702621" w:rsidRDefault="00A23702" w:rsidP="00A23702">
      <w:pPr>
        <w:shd w:val="clear" w:color="auto" w:fill="FFFFFF"/>
        <w:tabs>
          <w:tab w:val="left" w:pos="7655"/>
          <w:tab w:val="left" w:pos="8364"/>
        </w:tabs>
        <w:jc w:val="both"/>
        <w:rPr>
          <w:spacing w:val="-1"/>
          <w:sz w:val="23"/>
          <w:szCs w:val="23"/>
        </w:rPr>
      </w:pPr>
      <w:r w:rsidRPr="00702621">
        <w:rPr>
          <w:spacing w:val="-1"/>
          <w:sz w:val="23"/>
          <w:szCs w:val="23"/>
        </w:rPr>
        <w:t>Прекращение (окончание) срока действия настоящего Договора не освобождает Стороны от гарантийных обязательств (в случае их наличия), от ответственности за неисполнение или ненадлежащее исполнение настоящего Договора, если таковые имели место при исполнении условий настоящего Договора, а также от оплаты Договора в части исполненных обязательств Исполнителем до даты окончания срока действия Договора.</w:t>
      </w:r>
    </w:p>
    <w:p w14:paraId="6887224E" w14:textId="38894E5C" w:rsidR="00A23702" w:rsidRPr="00702621" w:rsidRDefault="00A23702" w:rsidP="009B22C5">
      <w:pPr>
        <w:numPr>
          <w:ilvl w:val="0"/>
          <w:numId w:val="7"/>
        </w:numPr>
        <w:shd w:val="clear" w:color="auto" w:fill="FFFFFF"/>
        <w:tabs>
          <w:tab w:val="left" w:pos="7655"/>
          <w:tab w:val="left" w:pos="8364"/>
        </w:tabs>
        <w:spacing w:before="60"/>
        <w:jc w:val="both"/>
        <w:rPr>
          <w:spacing w:val="-1"/>
          <w:sz w:val="23"/>
          <w:szCs w:val="23"/>
        </w:rPr>
      </w:pPr>
      <w:r w:rsidRPr="00702621">
        <w:rPr>
          <w:spacing w:val="-1"/>
          <w:sz w:val="23"/>
          <w:szCs w:val="23"/>
        </w:rPr>
        <w:t xml:space="preserve">Изменение и дополнение </w:t>
      </w:r>
      <w:r w:rsidR="00812EA3">
        <w:rPr>
          <w:spacing w:val="-1"/>
          <w:sz w:val="23"/>
          <w:szCs w:val="23"/>
        </w:rPr>
        <w:t xml:space="preserve">Договора </w:t>
      </w:r>
      <w:r w:rsidRPr="00702621">
        <w:rPr>
          <w:spacing w:val="-1"/>
          <w:sz w:val="23"/>
          <w:szCs w:val="23"/>
        </w:rPr>
        <w:t>возможно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3B6A37" w14:textId="736FB4C0" w:rsidR="00A23702" w:rsidRPr="00702621" w:rsidRDefault="00A23702" w:rsidP="00A23702">
      <w:pPr>
        <w:shd w:val="clear" w:color="auto" w:fill="FFFFFF"/>
        <w:tabs>
          <w:tab w:val="left" w:pos="7655"/>
          <w:tab w:val="left" w:pos="8364"/>
        </w:tabs>
        <w:jc w:val="both"/>
        <w:rPr>
          <w:spacing w:val="-1"/>
          <w:sz w:val="23"/>
          <w:szCs w:val="23"/>
        </w:rPr>
      </w:pPr>
      <w:r w:rsidRPr="00702621">
        <w:rPr>
          <w:spacing w:val="-1"/>
          <w:sz w:val="23"/>
          <w:szCs w:val="23"/>
        </w:rPr>
        <w:t xml:space="preserve">Все изменения и дополнения оформляются в письменном виде путем подписания Сторонами дополнительных соглашений к </w:t>
      </w:r>
      <w:r w:rsidR="00812EA3">
        <w:rPr>
          <w:spacing w:val="-1"/>
          <w:sz w:val="23"/>
          <w:szCs w:val="23"/>
        </w:rPr>
        <w:t>Договору</w:t>
      </w:r>
      <w:r w:rsidRPr="00702621">
        <w:rPr>
          <w:spacing w:val="-1"/>
          <w:sz w:val="23"/>
          <w:szCs w:val="23"/>
        </w:rPr>
        <w:t xml:space="preserve">. Дополнительные соглашения к </w:t>
      </w:r>
      <w:r w:rsidR="00812EA3">
        <w:rPr>
          <w:spacing w:val="-1"/>
          <w:sz w:val="23"/>
          <w:szCs w:val="23"/>
        </w:rPr>
        <w:t>Договору</w:t>
      </w:r>
      <w:r w:rsidRPr="00702621">
        <w:rPr>
          <w:spacing w:val="-1"/>
          <w:sz w:val="23"/>
          <w:szCs w:val="23"/>
        </w:rPr>
        <w:t xml:space="preserve"> являются его неотъемлемой частью и вступают в силу с момента их подписания Сторонами.</w:t>
      </w:r>
    </w:p>
    <w:p w14:paraId="017038B0" w14:textId="2C48149C" w:rsidR="00A23702" w:rsidRPr="00702621" w:rsidRDefault="00A23702" w:rsidP="009B22C5">
      <w:pPr>
        <w:numPr>
          <w:ilvl w:val="0"/>
          <w:numId w:val="7"/>
        </w:numPr>
        <w:shd w:val="clear" w:color="auto" w:fill="FFFFFF"/>
        <w:tabs>
          <w:tab w:val="left" w:pos="7655"/>
          <w:tab w:val="left" w:pos="8364"/>
        </w:tabs>
        <w:spacing w:before="60"/>
        <w:jc w:val="both"/>
        <w:rPr>
          <w:spacing w:val="-1"/>
          <w:sz w:val="23"/>
          <w:szCs w:val="23"/>
        </w:rPr>
      </w:pPr>
      <w:r w:rsidRPr="00702621">
        <w:rPr>
          <w:spacing w:val="-1"/>
          <w:sz w:val="23"/>
          <w:szCs w:val="23"/>
        </w:rPr>
        <w:t xml:space="preserve">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 Расторжение Договора в связи с односторонним отказом стороны Договора от исполнения Договора осуществляется в порядке, предусмотренном положениями частей </w:t>
      </w:r>
      <w:r w:rsidR="00903AF1">
        <w:rPr>
          <w:spacing w:val="-1"/>
          <w:sz w:val="23"/>
          <w:szCs w:val="23"/>
        </w:rPr>
        <w:t>9</w:t>
      </w:r>
      <w:r w:rsidRPr="00702621">
        <w:rPr>
          <w:spacing w:val="-1"/>
          <w:sz w:val="23"/>
          <w:szCs w:val="23"/>
        </w:rPr>
        <w:t xml:space="preserve"> - 2</w:t>
      </w:r>
      <w:r w:rsidR="00903AF1">
        <w:rPr>
          <w:spacing w:val="-1"/>
          <w:sz w:val="23"/>
          <w:szCs w:val="23"/>
        </w:rPr>
        <w:t>3</w:t>
      </w:r>
      <w:r w:rsidRPr="00702621">
        <w:rPr>
          <w:spacing w:val="-1"/>
          <w:sz w:val="23"/>
          <w:szCs w:val="23"/>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2D3624" w14:textId="58B93C7D" w:rsidR="009B2968" w:rsidRDefault="009B2968" w:rsidP="009B2968">
      <w:pPr>
        <w:numPr>
          <w:ilvl w:val="0"/>
          <w:numId w:val="7"/>
        </w:numPr>
        <w:shd w:val="clear" w:color="auto" w:fill="FFFFFF"/>
        <w:tabs>
          <w:tab w:val="left" w:pos="7655"/>
          <w:tab w:val="left" w:pos="8364"/>
        </w:tabs>
        <w:spacing w:before="60"/>
        <w:jc w:val="both"/>
        <w:rPr>
          <w:spacing w:val="-1"/>
          <w:sz w:val="23"/>
          <w:szCs w:val="23"/>
        </w:rPr>
      </w:pPr>
      <w:r w:rsidRPr="009B2968">
        <w:rPr>
          <w:spacing w:val="-1"/>
          <w:sz w:val="23"/>
          <w:szCs w:val="23"/>
        </w:rPr>
        <w:t>Каждая из Сторон имеет право в одностороннем внесудебном порядке отказаться от исполнения Договора, письменно известив другую Сторону об отказ</w:t>
      </w:r>
      <w:r>
        <w:rPr>
          <w:spacing w:val="-1"/>
          <w:sz w:val="23"/>
          <w:szCs w:val="23"/>
        </w:rPr>
        <w:t>е от Договора не менее, чем за 3</w:t>
      </w:r>
      <w:r w:rsidRPr="009B2968">
        <w:rPr>
          <w:spacing w:val="-1"/>
          <w:sz w:val="23"/>
          <w:szCs w:val="23"/>
        </w:rPr>
        <w:t>0 (</w:t>
      </w:r>
      <w:r>
        <w:rPr>
          <w:spacing w:val="-1"/>
          <w:sz w:val="23"/>
          <w:szCs w:val="23"/>
        </w:rPr>
        <w:t>тридцать</w:t>
      </w:r>
      <w:r w:rsidRPr="009B2968">
        <w:rPr>
          <w:spacing w:val="-1"/>
          <w:sz w:val="23"/>
          <w:szCs w:val="23"/>
        </w:rPr>
        <w:t>) дней до предполагаемой даты прекращения Договора. В течение этого срока Стороны выполняют свои обязанности по Договору.</w:t>
      </w:r>
    </w:p>
    <w:p w14:paraId="7F9C1C69" w14:textId="18AB26E1" w:rsidR="00A23702" w:rsidRPr="00702621" w:rsidRDefault="00A23702" w:rsidP="009B22C5">
      <w:pPr>
        <w:numPr>
          <w:ilvl w:val="0"/>
          <w:numId w:val="7"/>
        </w:numPr>
        <w:shd w:val="clear" w:color="auto" w:fill="FFFFFF"/>
        <w:tabs>
          <w:tab w:val="left" w:pos="7655"/>
          <w:tab w:val="left" w:pos="8364"/>
        </w:tabs>
        <w:spacing w:before="60"/>
        <w:jc w:val="both"/>
        <w:rPr>
          <w:spacing w:val="-1"/>
          <w:sz w:val="23"/>
          <w:szCs w:val="23"/>
        </w:rPr>
      </w:pPr>
      <w:r w:rsidRPr="00702621">
        <w:rPr>
          <w:spacing w:val="-1"/>
          <w:sz w:val="23"/>
          <w:szCs w:val="23"/>
        </w:rPr>
        <w:t>Настоящий Договор может быть расторгнут до истечения предусмотренного в нем срока в случае ликвидации или реорганизации одной из Сторон.</w:t>
      </w:r>
    </w:p>
    <w:p w14:paraId="36B993BC" w14:textId="77777777" w:rsidR="00751DF2" w:rsidRPr="00702621" w:rsidRDefault="00751DF2" w:rsidP="00D77785">
      <w:pPr>
        <w:shd w:val="clear" w:color="auto" w:fill="FFFFFF"/>
        <w:tabs>
          <w:tab w:val="left" w:pos="7655"/>
          <w:tab w:val="left" w:pos="8364"/>
        </w:tabs>
        <w:spacing w:before="240" w:after="120"/>
        <w:jc w:val="center"/>
        <w:rPr>
          <w:b/>
          <w:spacing w:val="-1"/>
          <w:sz w:val="23"/>
          <w:szCs w:val="23"/>
        </w:rPr>
      </w:pPr>
      <w:r w:rsidRPr="00702621">
        <w:rPr>
          <w:b/>
          <w:spacing w:val="-1"/>
          <w:sz w:val="23"/>
          <w:szCs w:val="23"/>
        </w:rPr>
        <w:t>8. ПОРЯДОК РАЗРЕШЕНИЯ СПОРОВ:</w:t>
      </w:r>
    </w:p>
    <w:p w14:paraId="1A633D67" w14:textId="35093184" w:rsidR="00E524F8" w:rsidRPr="00702621" w:rsidRDefault="00E524F8" w:rsidP="009B22C5">
      <w:pPr>
        <w:numPr>
          <w:ilvl w:val="0"/>
          <w:numId w:val="9"/>
        </w:numPr>
        <w:shd w:val="clear" w:color="auto" w:fill="FFFFFF"/>
        <w:tabs>
          <w:tab w:val="left" w:pos="7655"/>
          <w:tab w:val="left" w:pos="8364"/>
        </w:tabs>
        <w:spacing w:before="60"/>
        <w:jc w:val="both"/>
        <w:rPr>
          <w:spacing w:val="-1"/>
          <w:sz w:val="23"/>
          <w:szCs w:val="23"/>
        </w:rPr>
      </w:pPr>
      <w:r w:rsidRPr="00702621">
        <w:rPr>
          <w:spacing w:val="-1"/>
          <w:sz w:val="23"/>
          <w:szCs w:val="23"/>
        </w:rPr>
        <w:t xml:space="preserve">Все споры или разногласия, возникающие между Сторонами по Договору или в связи с ним, разрешаются в претензионном порядке досудебного разрешения спора. </w:t>
      </w:r>
      <w:bookmarkStart w:id="1" w:name="_ref_1488304"/>
    </w:p>
    <w:p w14:paraId="6C3748D2" w14:textId="77777777" w:rsidR="00E524F8" w:rsidRPr="00702621" w:rsidRDefault="00E524F8" w:rsidP="009B22C5">
      <w:pPr>
        <w:numPr>
          <w:ilvl w:val="0"/>
          <w:numId w:val="9"/>
        </w:numPr>
        <w:shd w:val="clear" w:color="auto" w:fill="FFFFFF"/>
        <w:tabs>
          <w:tab w:val="left" w:pos="7655"/>
          <w:tab w:val="left" w:pos="8364"/>
        </w:tabs>
        <w:spacing w:before="60"/>
        <w:jc w:val="both"/>
        <w:rPr>
          <w:spacing w:val="-1"/>
          <w:sz w:val="23"/>
          <w:szCs w:val="23"/>
        </w:rPr>
      </w:pPr>
      <w:r w:rsidRPr="00702621">
        <w:rPr>
          <w:spacing w:val="-1"/>
          <w:sz w:val="23"/>
          <w:szCs w:val="23"/>
        </w:rPr>
        <w:t>Сторона, считающая, что ее права нарушены, обязана направить другой стороне письменную претензию.</w:t>
      </w:r>
      <w:bookmarkEnd w:id="1"/>
      <w:r w:rsidRPr="00702621">
        <w:rPr>
          <w:spacing w:val="-1"/>
          <w:sz w:val="23"/>
          <w:szCs w:val="23"/>
        </w:rPr>
        <w:t xml:space="preserve"> К претензии должны быть приложены копии документов, подтверждающих изложенные в ней обстоятельства.</w:t>
      </w:r>
    </w:p>
    <w:p w14:paraId="1FF1872B" w14:textId="6798640F" w:rsidR="00E524F8" w:rsidRPr="00702621" w:rsidRDefault="00E524F8" w:rsidP="009B22C5">
      <w:pPr>
        <w:numPr>
          <w:ilvl w:val="0"/>
          <w:numId w:val="9"/>
        </w:numPr>
        <w:shd w:val="clear" w:color="auto" w:fill="FFFFFF"/>
        <w:tabs>
          <w:tab w:val="left" w:pos="7655"/>
          <w:tab w:val="left" w:pos="8364"/>
        </w:tabs>
        <w:spacing w:before="60"/>
        <w:jc w:val="both"/>
        <w:rPr>
          <w:spacing w:val="-1"/>
          <w:sz w:val="23"/>
          <w:szCs w:val="23"/>
        </w:rPr>
      </w:pPr>
      <w:bookmarkStart w:id="2" w:name="_ref_1488306"/>
      <w:r w:rsidRPr="00702621">
        <w:rPr>
          <w:spacing w:val="-1"/>
          <w:sz w:val="23"/>
          <w:szCs w:val="23"/>
        </w:rPr>
        <w:t>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2"/>
    </w:p>
    <w:p w14:paraId="0FDB3F3C" w14:textId="77777777" w:rsidR="00E524F8" w:rsidRPr="00702621" w:rsidRDefault="00E524F8" w:rsidP="009B22C5">
      <w:pPr>
        <w:numPr>
          <w:ilvl w:val="0"/>
          <w:numId w:val="9"/>
        </w:numPr>
        <w:shd w:val="clear" w:color="auto" w:fill="FFFFFF"/>
        <w:tabs>
          <w:tab w:val="left" w:pos="7655"/>
          <w:tab w:val="left" w:pos="8364"/>
        </w:tabs>
        <w:spacing w:before="60"/>
        <w:jc w:val="both"/>
        <w:rPr>
          <w:spacing w:val="-1"/>
          <w:sz w:val="23"/>
          <w:szCs w:val="23"/>
        </w:rPr>
      </w:pPr>
      <w:r w:rsidRPr="00702621">
        <w:rPr>
          <w:spacing w:val="-1"/>
          <w:sz w:val="23"/>
          <w:szCs w:val="23"/>
        </w:rPr>
        <w:t>В случае невозможности разрешения разногласий в претензионном порядке, они подлежат рассмотрению в Арбитражном суде города Москвы в соответствии с законодательством Российской Федерации.</w:t>
      </w:r>
    </w:p>
    <w:p w14:paraId="11D5C548" w14:textId="16044CA6" w:rsidR="009B22C5" w:rsidRPr="00702621" w:rsidRDefault="009B22C5" w:rsidP="008E66C9">
      <w:pPr>
        <w:spacing w:before="240" w:after="120"/>
        <w:jc w:val="center"/>
        <w:rPr>
          <w:b/>
          <w:sz w:val="23"/>
          <w:szCs w:val="23"/>
        </w:rPr>
      </w:pPr>
      <w:r w:rsidRPr="00702621">
        <w:rPr>
          <w:b/>
          <w:sz w:val="23"/>
          <w:szCs w:val="23"/>
        </w:rPr>
        <w:t>9. АНТИКОРРУПЦИОННЫЕ УСЛОВИЯ</w:t>
      </w:r>
    </w:p>
    <w:p w14:paraId="559CC06E" w14:textId="19286AB1" w:rsidR="00A62594" w:rsidRPr="00A62594" w:rsidRDefault="006030DD" w:rsidP="00A62594">
      <w:pPr>
        <w:jc w:val="both"/>
        <w:rPr>
          <w:sz w:val="23"/>
          <w:szCs w:val="23"/>
        </w:rPr>
      </w:pPr>
      <w:r w:rsidRPr="00702621">
        <w:rPr>
          <w:sz w:val="23"/>
          <w:szCs w:val="23"/>
        </w:rPr>
        <w:t>9</w:t>
      </w:r>
      <w:r w:rsidR="00A62594">
        <w:rPr>
          <w:sz w:val="23"/>
          <w:szCs w:val="23"/>
        </w:rPr>
        <w:t xml:space="preserve">.1. </w:t>
      </w:r>
      <w:r w:rsidR="00A62594" w:rsidRPr="00A62594">
        <w:rPr>
          <w:sz w:val="23"/>
          <w:szCs w:val="23"/>
        </w:rPr>
        <w:t xml:space="preserve">При исполнении своих обязательств по настоящему </w:t>
      </w:r>
      <w:r w:rsidR="00477540">
        <w:rPr>
          <w:sz w:val="23"/>
          <w:szCs w:val="23"/>
        </w:rPr>
        <w:t>Договору</w:t>
      </w:r>
      <w:r w:rsidR="00A62594" w:rsidRPr="00A62594">
        <w:rPr>
          <w:sz w:val="23"/>
          <w:szCs w:val="23"/>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798F31E5" w14:textId="277ED59D" w:rsidR="00A62594" w:rsidRPr="00A62594" w:rsidRDefault="00A62594" w:rsidP="00A62594">
      <w:pPr>
        <w:shd w:val="clear" w:color="auto" w:fill="FFFFFF"/>
        <w:spacing w:before="60" w:line="264" w:lineRule="auto"/>
        <w:jc w:val="both"/>
        <w:textAlignment w:val="baseline"/>
        <w:rPr>
          <w:sz w:val="23"/>
          <w:szCs w:val="23"/>
        </w:rPr>
      </w:pPr>
      <w:r>
        <w:rPr>
          <w:sz w:val="23"/>
          <w:szCs w:val="23"/>
        </w:rPr>
        <w:t>9</w:t>
      </w:r>
      <w:r w:rsidRPr="00A62594">
        <w:rPr>
          <w:sz w:val="23"/>
          <w:szCs w:val="23"/>
        </w:rPr>
        <w:t xml:space="preserve">.2.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477540">
        <w:rPr>
          <w:sz w:val="23"/>
          <w:szCs w:val="23"/>
        </w:rPr>
        <w:t>Договору</w:t>
      </w:r>
      <w:r w:rsidRPr="00A62594">
        <w:rPr>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057A1AA7" w14:textId="31706FF7" w:rsidR="00A62594" w:rsidRPr="00A62594" w:rsidRDefault="00A62594" w:rsidP="00A62594">
      <w:pPr>
        <w:shd w:val="clear" w:color="auto" w:fill="FFFFFF"/>
        <w:spacing w:before="60" w:line="264" w:lineRule="auto"/>
        <w:jc w:val="both"/>
        <w:textAlignment w:val="baseline"/>
        <w:rPr>
          <w:sz w:val="23"/>
          <w:szCs w:val="23"/>
        </w:rPr>
      </w:pPr>
      <w:r>
        <w:rPr>
          <w:sz w:val="23"/>
          <w:szCs w:val="23"/>
        </w:rPr>
        <w:t>9</w:t>
      </w:r>
      <w:r w:rsidRPr="00A62594">
        <w:rPr>
          <w:sz w:val="23"/>
          <w:szCs w:val="23"/>
        </w:rPr>
        <w:t xml:space="preserve">.3. Стороны гарантируют осуществление надлежащего разбирательства по представленным в рамках исполнения настоящего </w:t>
      </w:r>
      <w:r w:rsidR="00477540">
        <w:rPr>
          <w:sz w:val="23"/>
          <w:szCs w:val="23"/>
        </w:rPr>
        <w:t xml:space="preserve">Договора </w:t>
      </w:r>
      <w:r w:rsidRPr="00A62594">
        <w:rPr>
          <w:sz w:val="23"/>
          <w:szCs w:val="23"/>
        </w:rPr>
        <w:t>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85D20E8" w14:textId="19773743" w:rsidR="00A62594" w:rsidRPr="00A62594" w:rsidRDefault="00A62594" w:rsidP="00A62594">
      <w:pPr>
        <w:shd w:val="clear" w:color="auto" w:fill="FFFFFF"/>
        <w:spacing w:before="60" w:line="264" w:lineRule="auto"/>
        <w:jc w:val="both"/>
        <w:textAlignment w:val="baseline"/>
        <w:rPr>
          <w:sz w:val="23"/>
          <w:szCs w:val="23"/>
        </w:rPr>
      </w:pPr>
      <w:r>
        <w:rPr>
          <w:sz w:val="23"/>
          <w:szCs w:val="23"/>
        </w:rPr>
        <w:t>9</w:t>
      </w:r>
      <w:r w:rsidRPr="00A62594">
        <w:rPr>
          <w:sz w:val="23"/>
          <w:szCs w:val="23"/>
        </w:rPr>
        <w:t xml:space="preserve">.4. Стороны гарантируют полную конфиденциальность по вопросам исполнения антикоррупционных условий настоящего </w:t>
      </w:r>
      <w:r w:rsidR="00477540">
        <w:rPr>
          <w:sz w:val="23"/>
          <w:szCs w:val="23"/>
        </w:rPr>
        <w:t>Договора</w:t>
      </w:r>
      <w:r w:rsidRPr="00A62594">
        <w:rPr>
          <w:sz w:val="23"/>
          <w:szCs w:val="23"/>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8930CB8" w14:textId="0309706B" w:rsidR="009B22C5" w:rsidRPr="00A62594" w:rsidRDefault="00A62594" w:rsidP="00A62594">
      <w:pPr>
        <w:spacing w:before="60"/>
        <w:jc w:val="both"/>
        <w:rPr>
          <w:sz w:val="23"/>
          <w:szCs w:val="23"/>
          <w:highlight w:val="yellow"/>
        </w:rPr>
      </w:pPr>
      <w:r>
        <w:rPr>
          <w:sz w:val="23"/>
          <w:szCs w:val="23"/>
        </w:rPr>
        <w:t>9</w:t>
      </w:r>
      <w:r w:rsidRPr="00A62594">
        <w:rPr>
          <w:sz w:val="23"/>
          <w:szCs w:val="23"/>
        </w:rPr>
        <w:t xml:space="preserve">.5. В случае нарушения одной Стороной обязательств воздерживаться от запрещенных в настоящем разделе </w:t>
      </w:r>
      <w:r w:rsidR="00477540">
        <w:rPr>
          <w:sz w:val="23"/>
          <w:szCs w:val="23"/>
        </w:rPr>
        <w:t>Договора</w:t>
      </w:r>
      <w:r w:rsidRPr="00A62594">
        <w:rPr>
          <w:sz w:val="23"/>
          <w:szCs w:val="23"/>
        </w:rPr>
        <w:t xml:space="preserve"> действий и/или неполучения другой Стороной в установленный настоящим </w:t>
      </w:r>
      <w:r w:rsidR="00477540">
        <w:rPr>
          <w:sz w:val="23"/>
          <w:szCs w:val="23"/>
        </w:rPr>
        <w:t>Договором</w:t>
      </w:r>
      <w:r w:rsidRPr="00A62594">
        <w:rPr>
          <w:sz w:val="23"/>
          <w:szCs w:val="23"/>
        </w:rPr>
        <w:t xml:space="preserve"> срок подтверждения, что нарушения не произошло или не произойдет, другая Сторона имеет право расторгнуть настоящий </w:t>
      </w:r>
      <w:r w:rsidR="00477540">
        <w:rPr>
          <w:sz w:val="23"/>
          <w:szCs w:val="23"/>
        </w:rPr>
        <w:t>Договор</w:t>
      </w:r>
      <w:r w:rsidRPr="00A62594">
        <w:rPr>
          <w:sz w:val="23"/>
          <w:szCs w:val="23"/>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477540">
        <w:rPr>
          <w:sz w:val="23"/>
          <w:szCs w:val="23"/>
        </w:rPr>
        <w:t>Договор</w:t>
      </w:r>
      <w:r w:rsidRPr="00A62594">
        <w:rPr>
          <w:sz w:val="23"/>
          <w:szCs w:val="23"/>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72953216" w14:textId="5841B007" w:rsidR="00715E16" w:rsidRPr="00702621" w:rsidRDefault="00715E16" w:rsidP="008E66C9">
      <w:pPr>
        <w:keepNext/>
        <w:spacing w:before="240" w:after="120"/>
        <w:ind w:firstLine="720"/>
        <w:jc w:val="center"/>
        <w:rPr>
          <w:b/>
          <w:sz w:val="23"/>
          <w:szCs w:val="23"/>
        </w:rPr>
      </w:pPr>
      <w:r w:rsidRPr="00702621">
        <w:rPr>
          <w:b/>
          <w:sz w:val="23"/>
          <w:szCs w:val="23"/>
        </w:rPr>
        <w:t>10. ЗАКЛЮЧИТЕЛЬНЫЕ ПОЛОЖЕНИЯ</w:t>
      </w:r>
    </w:p>
    <w:p w14:paraId="45E05323" w14:textId="391C67B4" w:rsidR="00715E16" w:rsidRPr="00702621" w:rsidRDefault="00181AD7" w:rsidP="00927484">
      <w:pPr>
        <w:spacing w:before="60"/>
        <w:jc w:val="both"/>
        <w:rPr>
          <w:sz w:val="23"/>
          <w:szCs w:val="23"/>
        </w:rPr>
      </w:pPr>
      <w:r>
        <w:rPr>
          <w:sz w:val="23"/>
          <w:szCs w:val="23"/>
        </w:rPr>
        <w:t>1</w:t>
      </w:r>
      <w:r w:rsidR="00AE4575">
        <w:rPr>
          <w:sz w:val="23"/>
          <w:szCs w:val="23"/>
        </w:rPr>
        <w:t>0</w:t>
      </w:r>
      <w:r>
        <w:rPr>
          <w:sz w:val="23"/>
          <w:szCs w:val="23"/>
        </w:rPr>
        <w:t>.1</w:t>
      </w:r>
      <w:r w:rsidR="00715E16" w:rsidRPr="00702621">
        <w:rPr>
          <w:sz w:val="23"/>
          <w:szCs w:val="23"/>
        </w:rPr>
        <w:t>. Во всем, что не предусмотрено Договором, Стороны руководствуются действующим законодательством РФ.</w:t>
      </w:r>
    </w:p>
    <w:p w14:paraId="49E24E9D" w14:textId="77777777" w:rsidR="00715E16" w:rsidRPr="00702621" w:rsidRDefault="00715E16" w:rsidP="00927484">
      <w:pPr>
        <w:jc w:val="both"/>
        <w:rPr>
          <w:sz w:val="23"/>
          <w:szCs w:val="23"/>
        </w:rPr>
      </w:pPr>
      <w:r w:rsidRPr="00702621">
        <w:rPr>
          <w:sz w:val="23"/>
          <w:szCs w:val="23"/>
        </w:rPr>
        <w:t>Если какое-либо из положений Договора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14:paraId="09EEC244" w14:textId="0DDDA7E8" w:rsidR="00715E16" w:rsidRPr="00702621" w:rsidRDefault="00AE4575" w:rsidP="00927484">
      <w:pPr>
        <w:spacing w:before="60"/>
        <w:jc w:val="both"/>
        <w:rPr>
          <w:sz w:val="23"/>
          <w:szCs w:val="23"/>
        </w:rPr>
      </w:pPr>
      <w:r>
        <w:rPr>
          <w:sz w:val="23"/>
          <w:szCs w:val="23"/>
        </w:rPr>
        <w:t>10</w:t>
      </w:r>
      <w:r w:rsidR="00181AD7">
        <w:rPr>
          <w:sz w:val="23"/>
          <w:szCs w:val="23"/>
        </w:rPr>
        <w:t>.2</w:t>
      </w:r>
      <w:r w:rsidR="00715E16" w:rsidRPr="00702621">
        <w:rPr>
          <w:sz w:val="23"/>
          <w:szCs w:val="23"/>
        </w:rPr>
        <w:t>. Ни одна из Сторон не имеет права передавать третьим лицам свои права и обязанности по Договору без предварительного письменного согласия другой Стороны.</w:t>
      </w:r>
    </w:p>
    <w:p w14:paraId="279F6D64" w14:textId="27464C6A" w:rsidR="00715E16" w:rsidRPr="00702621" w:rsidRDefault="00AE4575" w:rsidP="00927484">
      <w:pPr>
        <w:spacing w:before="60"/>
        <w:jc w:val="both"/>
        <w:rPr>
          <w:sz w:val="23"/>
          <w:szCs w:val="23"/>
        </w:rPr>
      </w:pPr>
      <w:r>
        <w:rPr>
          <w:sz w:val="23"/>
          <w:szCs w:val="23"/>
        </w:rPr>
        <w:t>10</w:t>
      </w:r>
      <w:r w:rsidR="00715E16" w:rsidRPr="00702621">
        <w:rPr>
          <w:sz w:val="23"/>
          <w:szCs w:val="23"/>
        </w:rPr>
        <w:t>.</w:t>
      </w:r>
      <w:r w:rsidR="00181AD7">
        <w:rPr>
          <w:sz w:val="23"/>
          <w:szCs w:val="23"/>
        </w:rPr>
        <w:t>3</w:t>
      </w:r>
      <w:r w:rsidR="00715E16" w:rsidRPr="00702621">
        <w:rPr>
          <w:sz w:val="23"/>
          <w:szCs w:val="23"/>
        </w:rPr>
        <w:t xml:space="preserve">. </w:t>
      </w:r>
      <w:r w:rsidR="00284887" w:rsidRPr="00284887">
        <w:rPr>
          <w:sz w:val="23"/>
          <w:szCs w:val="23"/>
        </w:rPr>
        <w:t>Любые уведомления, сообщения, извещения, претензии, направляемые Сторонами в связи с исполнением Договора,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14:paraId="2A346222" w14:textId="674CA706" w:rsidR="00715E16" w:rsidRPr="00702621" w:rsidRDefault="00AE4575" w:rsidP="00927484">
      <w:pPr>
        <w:spacing w:before="60"/>
        <w:jc w:val="both"/>
        <w:rPr>
          <w:sz w:val="23"/>
          <w:szCs w:val="23"/>
        </w:rPr>
      </w:pPr>
      <w:r>
        <w:rPr>
          <w:sz w:val="23"/>
          <w:szCs w:val="23"/>
        </w:rPr>
        <w:t>10</w:t>
      </w:r>
      <w:r w:rsidR="00715E16" w:rsidRPr="00702621">
        <w:rPr>
          <w:sz w:val="23"/>
          <w:szCs w:val="23"/>
        </w:rPr>
        <w:t>.</w:t>
      </w:r>
      <w:r w:rsidR="00181AD7">
        <w:rPr>
          <w:sz w:val="23"/>
          <w:szCs w:val="23"/>
        </w:rPr>
        <w:t>4</w:t>
      </w:r>
      <w:r w:rsidR="00715E16" w:rsidRPr="00702621">
        <w:rPr>
          <w:sz w:val="23"/>
          <w:szCs w:val="23"/>
        </w:rPr>
        <w:t xml:space="preserve">. Любые уведомления, сообщения, извещения, претензии от Исполнителя Заказчику направляются по адресу: 119331, город Москва, проспект Вернадского, дом 29, тел. +7 (499) 951-95-21 и (или) по электронному почтовому адресу: </w:t>
      </w:r>
      <w:hyperlink r:id="rId12" w:history="1">
        <w:r w:rsidR="00715E16" w:rsidRPr="00702621">
          <w:rPr>
            <w:rStyle w:val="af6"/>
            <w:sz w:val="23"/>
            <w:szCs w:val="23"/>
          </w:rPr>
          <w:t>info@cniipminstroy.r</w:t>
        </w:r>
        <w:r w:rsidR="00715E16" w:rsidRPr="00702621">
          <w:rPr>
            <w:rStyle w:val="af6"/>
            <w:sz w:val="23"/>
            <w:szCs w:val="23"/>
            <w:lang w:val="en-US"/>
          </w:rPr>
          <w:t>u</w:t>
        </w:r>
      </w:hyperlink>
      <w:r w:rsidR="00715E16" w:rsidRPr="00702621">
        <w:rPr>
          <w:sz w:val="23"/>
          <w:szCs w:val="23"/>
        </w:rPr>
        <w:t xml:space="preserve"> </w:t>
      </w:r>
    </w:p>
    <w:p w14:paraId="502D0E0D" w14:textId="7797887F" w:rsidR="00DF1D35" w:rsidRPr="00A62594" w:rsidRDefault="006640F4" w:rsidP="00DF1D35">
      <w:pPr>
        <w:spacing w:before="60"/>
        <w:jc w:val="both"/>
        <w:rPr>
          <w:sz w:val="23"/>
          <w:szCs w:val="23"/>
        </w:rPr>
      </w:pPr>
      <w:r w:rsidRPr="00A62594">
        <w:rPr>
          <w:sz w:val="23"/>
          <w:szCs w:val="23"/>
        </w:rPr>
        <w:t xml:space="preserve">10.5. </w:t>
      </w:r>
      <w:r w:rsidR="00A62594" w:rsidRPr="00A62594">
        <w:rPr>
          <w:sz w:val="23"/>
          <w:szCs w:val="23"/>
        </w:rPr>
        <w:t xml:space="preserve">Любые уведомления, сообщения, извещения, претензии от Заказчика </w:t>
      </w:r>
      <w:r w:rsidR="008F3558">
        <w:rPr>
          <w:sz w:val="23"/>
          <w:szCs w:val="23"/>
        </w:rPr>
        <w:t>Исполнителю</w:t>
      </w:r>
      <w:r w:rsidR="00A62594" w:rsidRPr="00A62594">
        <w:rPr>
          <w:sz w:val="23"/>
          <w:szCs w:val="23"/>
        </w:rPr>
        <w:t xml:space="preserve">, направляются по адресу: __________________, тел. _________ и (или) по электронному почтовому адресу: </w:t>
      </w:r>
      <w:r w:rsidR="00A62594" w:rsidRPr="00A62594">
        <w:rPr>
          <w:sz w:val="23"/>
          <w:szCs w:val="23"/>
          <w:shd w:val="clear" w:color="auto" w:fill="FFFFFF"/>
        </w:rPr>
        <w:t>_____________________</w:t>
      </w:r>
    </w:p>
    <w:p w14:paraId="4228A816" w14:textId="5ED3A797" w:rsidR="00D54F1F" w:rsidRPr="00284887" w:rsidRDefault="00AE4575" w:rsidP="00284887">
      <w:pPr>
        <w:spacing w:before="60"/>
        <w:jc w:val="both"/>
        <w:rPr>
          <w:sz w:val="23"/>
          <w:szCs w:val="23"/>
        </w:rPr>
      </w:pPr>
      <w:r w:rsidRPr="00A62594">
        <w:rPr>
          <w:sz w:val="23"/>
          <w:szCs w:val="23"/>
        </w:rPr>
        <w:t>10</w:t>
      </w:r>
      <w:r w:rsidR="00715E16" w:rsidRPr="00A62594">
        <w:rPr>
          <w:sz w:val="23"/>
          <w:szCs w:val="23"/>
        </w:rPr>
        <w:t>.</w:t>
      </w:r>
      <w:r w:rsidR="00181AD7" w:rsidRPr="00A62594">
        <w:rPr>
          <w:sz w:val="23"/>
          <w:szCs w:val="23"/>
        </w:rPr>
        <w:t>6</w:t>
      </w:r>
      <w:r w:rsidR="00715E16" w:rsidRPr="00A62594">
        <w:rPr>
          <w:sz w:val="23"/>
          <w:szCs w:val="23"/>
        </w:rPr>
        <w:t xml:space="preserve">. </w:t>
      </w:r>
      <w:r w:rsidR="00284887" w:rsidRPr="00A62594">
        <w:rPr>
          <w:sz w:val="23"/>
          <w:szCs w:val="23"/>
        </w:rPr>
        <w:t>Стороны признают юридическую силу и легитимность документов, полученных друг от</w:t>
      </w:r>
      <w:r w:rsidR="00284887" w:rsidRPr="00284887">
        <w:rPr>
          <w:sz w:val="23"/>
          <w:szCs w:val="23"/>
        </w:rPr>
        <w:t xml:space="preserve">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w:t>
      </w:r>
      <w:r w:rsidR="00A62594">
        <w:rPr>
          <w:sz w:val="23"/>
          <w:szCs w:val="23"/>
        </w:rPr>
        <w:t>олученный через сеть «Интернет»</w:t>
      </w:r>
      <w:r w:rsidR="00284887" w:rsidRPr="00284887">
        <w:rPr>
          <w:sz w:val="23"/>
          <w:szCs w:val="23"/>
        </w:rPr>
        <w:t>,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p>
    <w:p w14:paraId="069F7C2A" w14:textId="3FB0AE58" w:rsidR="00715E16" w:rsidRPr="00702621" w:rsidRDefault="00AE4575" w:rsidP="00927484">
      <w:pPr>
        <w:spacing w:before="60"/>
        <w:jc w:val="both"/>
        <w:rPr>
          <w:sz w:val="23"/>
          <w:szCs w:val="23"/>
        </w:rPr>
      </w:pPr>
      <w:r>
        <w:rPr>
          <w:sz w:val="23"/>
          <w:szCs w:val="23"/>
        </w:rPr>
        <w:t>10</w:t>
      </w:r>
      <w:r w:rsidR="00181AD7">
        <w:rPr>
          <w:sz w:val="23"/>
          <w:szCs w:val="23"/>
        </w:rPr>
        <w:t>.7</w:t>
      </w:r>
      <w:r w:rsidR="00715E16" w:rsidRPr="00702621">
        <w:rPr>
          <w:sz w:val="23"/>
          <w:szCs w:val="23"/>
        </w:rPr>
        <w:t>. В случае изменения адреса для корр</w:t>
      </w:r>
      <w:r w:rsidR="00A62594">
        <w:rPr>
          <w:sz w:val="23"/>
          <w:szCs w:val="23"/>
        </w:rPr>
        <w:t>еспонденции, номеров телефонов</w:t>
      </w:r>
      <w:r w:rsidR="00715E16" w:rsidRPr="00702621">
        <w:rPr>
          <w:sz w:val="23"/>
          <w:szCs w:val="23"/>
        </w:rPr>
        <w:t xml:space="preserve"> любой из Сторон, такая Сторона обязана в течение 5 (пяти) рабочих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Договору.</w:t>
      </w:r>
    </w:p>
    <w:p w14:paraId="2F6AFB9A" w14:textId="77777777" w:rsidR="00715E16" w:rsidRPr="00702621" w:rsidRDefault="00715E16" w:rsidP="00927484">
      <w:pPr>
        <w:jc w:val="both"/>
        <w:rPr>
          <w:sz w:val="23"/>
          <w:szCs w:val="23"/>
        </w:rPr>
      </w:pPr>
      <w:r w:rsidRPr="00702621">
        <w:rPr>
          <w:sz w:val="23"/>
          <w:szCs w:val="23"/>
        </w:rPr>
        <w:t>В случае нарушения данной обязанности все документы, содержащие данную информацию, будут считаться надлежащим образом оформленными, а корреспонденция, отправленная по прежним реквизитам будет считаться полученной.</w:t>
      </w:r>
    </w:p>
    <w:p w14:paraId="36431117" w14:textId="1078FBD0" w:rsidR="00715E16" w:rsidRPr="00F43444" w:rsidRDefault="00AE4575" w:rsidP="00927484">
      <w:pPr>
        <w:spacing w:before="60"/>
        <w:jc w:val="both"/>
        <w:rPr>
          <w:sz w:val="23"/>
          <w:szCs w:val="23"/>
        </w:rPr>
      </w:pPr>
      <w:r w:rsidRPr="00F43444">
        <w:rPr>
          <w:sz w:val="23"/>
          <w:szCs w:val="23"/>
        </w:rPr>
        <w:t>10</w:t>
      </w:r>
      <w:r w:rsidR="00181AD7" w:rsidRPr="00F43444">
        <w:rPr>
          <w:sz w:val="23"/>
          <w:szCs w:val="23"/>
        </w:rPr>
        <w:t>.8</w:t>
      </w:r>
      <w:r w:rsidR="00715E16" w:rsidRPr="00F43444">
        <w:rPr>
          <w:sz w:val="23"/>
          <w:szCs w:val="23"/>
        </w:rPr>
        <w:t xml:space="preserve">. Стороны отвечают за обеспечение конфиденциальности полученных в рамках Договора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соблюдение конфиденциальности физическим и юридическим лицам, которым Стороны дали возможность ознакомиться с этими документами. </w:t>
      </w:r>
      <w:r w:rsidR="00F43444" w:rsidRPr="00F43444">
        <w:rPr>
          <w:sz w:val="23"/>
          <w:szCs w:val="23"/>
        </w:rPr>
        <w:t>Под «конфиденциальной информацией» в рамках Договора понимается любая без ограничения информация (в т.ч. документы), прямо или косвенно затрагивающая какую-либо из Сторон и содержащая гриф «Конфиденциально» или «Для служебного пользования».</w:t>
      </w:r>
    </w:p>
    <w:p w14:paraId="45F382DC" w14:textId="77777777" w:rsidR="00715E16" w:rsidRPr="00702621" w:rsidRDefault="00715E16" w:rsidP="00927484">
      <w:pPr>
        <w:jc w:val="both"/>
        <w:rPr>
          <w:sz w:val="23"/>
          <w:szCs w:val="23"/>
        </w:rPr>
      </w:pPr>
      <w:r w:rsidRPr="00702621">
        <w:rPr>
          <w:sz w:val="23"/>
          <w:szCs w:val="23"/>
        </w:rPr>
        <w:t>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Договора.</w:t>
      </w:r>
    </w:p>
    <w:p w14:paraId="29F01428" w14:textId="77777777" w:rsidR="00715E16" w:rsidRPr="00702621" w:rsidRDefault="00715E16" w:rsidP="00927484">
      <w:pPr>
        <w:jc w:val="both"/>
        <w:rPr>
          <w:sz w:val="23"/>
          <w:szCs w:val="23"/>
        </w:rPr>
      </w:pPr>
      <w:r w:rsidRPr="00702621">
        <w:rPr>
          <w:sz w:val="23"/>
          <w:szCs w:val="23"/>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7A41FB06" w14:textId="77777777" w:rsidR="00715E16" w:rsidRPr="00702621" w:rsidRDefault="00715E16" w:rsidP="00927484">
      <w:pPr>
        <w:jc w:val="both"/>
        <w:rPr>
          <w:sz w:val="23"/>
          <w:szCs w:val="23"/>
        </w:rPr>
      </w:pPr>
      <w:r w:rsidRPr="00702621">
        <w:rPr>
          <w:sz w:val="23"/>
          <w:szCs w:val="23"/>
        </w:rPr>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7829E531" w14:textId="6F0837B0" w:rsidR="00715E16" w:rsidRPr="00702621" w:rsidRDefault="00AE4575" w:rsidP="00927484">
      <w:pPr>
        <w:spacing w:before="60"/>
        <w:jc w:val="both"/>
        <w:rPr>
          <w:sz w:val="23"/>
          <w:szCs w:val="23"/>
        </w:rPr>
      </w:pPr>
      <w:r>
        <w:rPr>
          <w:sz w:val="23"/>
          <w:szCs w:val="23"/>
        </w:rPr>
        <w:t>10</w:t>
      </w:r>
      <w:r w:rsidR="00181AD7">
        <w:rPr>
          <w:sz w:val="23"/>
          <w:szCs w:val="23"/>
        </w:rPr>
        <w:t>.9</w:t>
      </w:r>
      <w:r w:rsidR="00715E16" w:rsidRPr="00702621">
        <w:rPr>
          <w:sz w:val="23"/>
          <w:szCs w:val="23"/>
        </w:rPr>
        <w:t>. Настоящий договор составлен в двух экземплярах, имеющих одинаковую юридическую силу, по одному для каждой из Сторон.</w:t>
      </w:r>
    </w:p>
    <w:p w14:paraId="7A4A7718" w14:textId="55297678" w:rsidR="00715E16" w:rsidRDefault="00AE4575" w:rsidP="00927484">
      <w:pPr>
        <w:spacing w:before="60"/>
        <w:jc w:val="both"/>
        <w:rPr>
          <w:sz w:val="23"/>
          <w:szCs w:val="23"/>
        </w:rPr>
      </w:pPr>
      <w:r>
        <w:rPr>
          <w:sz w:val="23"/>
          <w:szCs w:val="23"/>
        </w:rPr>
        <w:t>10</w:t>
      </w:r>
      <w:r w:rsidR="00181AD7">
        <w:rPr>
          <w:sz w:val="23"/>
          <w:szCs w:val="23"/>
        </w:rPr>
        <w:t>.10</w:t>
      </w:r>
      <w:r w:rsidR="00715E16" w:rsidRPr="00702621">
        <w:rPr>
          <w:sz w:val="23"/>
          <w:szCs w:val="23"/>
        </w:rPr>
        <w:t>. Установленные Договором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14:paraId="15C7BBF2" w14:textId="4D91E5EF" w:rsidR="00715E16" w:rsidRDefault="00AE4575" w:rsidP="00927484">
      <w:pPr>
        <w:spacing w:before="60"/>
        <w:jc w:val="both"/>
        <w:rPr>
          <w:bCs/>
          <w:sz w:val="23"/>
          <w:szCs w:val="23"/>
        </w:rPr>
      </w:pPr>
      <w:r>
        <w:rPr>
          <w:sz w:val="23"/>
          <w:szCs w:val="23"/>
        </w:rPr>
        <w:t>10</w:t>
      </w:r>
      <w:r w:rsidR="00181AD7">
        <w:rPr>
          <w:sz w:val="23"/>
          <w:szCs w:val="23"/>
        </w:rPr>
        <w:t>.11</w:t>
      </w:r>
      <w:r w:rsidR="00715E16" w:rsidRPr="00702621">
        <w:rPr>
          <w:sz w:val="23"/>
          <w:szCs w:val="23"/>
        </w:rPr>
        <w:t>. Приложения, дополнения к Договору являются его неотъемлемой частью с момента их подписания Сторонами. Приложениями к Договору и его неотъемлемой частью на момент заключения Д</w:t>
      </w:r>
      <w:r w:rsidR="004C1CFC" w:rsidRPr="00702621">
        <w:rPr>
          <w:sz w:val="23"/>
          <w:szCs w:val="23"/>
        </w:rPr>
        <w:t>оговора являются: Приложе</w:t>
      </w:r>
      <w:r w:rsidR="006640F4">
        <w:rPr>
          <w:sz w:val="23"/>
          <w:szCs w:val="23"/>
        </w:rPr>
        <w:t>ние № 1 – «Техническое задание»</w:t>
      </w:r>
      <w:r w:rsidR="00715E16" w:rsidRPr="00702621">
        <w:rPr>
          <w:bCs/>
          <w:sz w:val="23"/>
          <w:szCs w:val="23"/>
        </w:rPr>
        <w:t>.</w:t>
      </w:r>
    </w:p>
    <w:p w14:paraId="55F9A9E1" w14:textId="77777777" w:rsidR="00284887" w:rsidRPr="00702621" w:rsidRDefault="00284887" w:rsidP="00284887">
      <w:pPr>
        <w:keepNext/>
        <w:spacing w:before="240" w:after="120"/>
        <w:ind w:firstLine="720"/>
        <w:jc w:val="center"/>
        <w:rPr>
          <w:b/>
          <w:sz w:val="23"/>
          <w:szCs w:val="23"/>
        </w:rPr>
      </w:pPr>
      <w:r w:rsidRPr="00702621">
        <w:rPr>
          <w:b/>
          <w:sz w:val="23"/>
          <w:szCs w:val="23"/>
        </w:rPr>
        <w:t>1</w:t>
      </w:r>
      <w:r>
        <w:rPr>
          <w:b/>
          <w:sz w:val="23"/>
          <w:szCs w:val="23"/>
        </w:rPr>
        <w:t>1</w:t>
      </w:r>
      <w:r w:rsidRPr="00702621">
        <w:rPr>
          <w:b/>
          <w:sz w:val="23"/>
          <w:szCs w:val="23"/>
        </w:rPr>
        <w:t xml:space="preserve">. </w:t>
      </w:r>
      <w:r w:rsidRPr="00702621">
        <w:rPr>
          <w:b/>
          <w:bCs/>
          <w:sz w:val="23"/>
          <w:szCs w:val="23"/>
        </w:rPr>
        <w:t>АДРЕСА, ИДЕНТИФИЦИРУЮЩИЕ СВЕДЕНИЯ И ПОДПИСИ СТОРОН</w:t>
      </w:r>
    </w:p>
    <w:tbl>
      <w:tblPr>
        <w:tblW w:w="10031" w:type="dxa"/>
        <w:tblLayout w:type="fixed"/>
        <w:tblLook w:val="01E0" w:firstRow="1" w:lastRow="1" w:firstColumn="1" w:lastColumn="1" w:noHBand="0" w:noVBand="0"/>
      </w:tblPr>
      <w:tblGrid>
        <w:gridCol w:w="4928"/>
        <w:gridCol w:w="5103"/>
      </w:tblGrid>
      <w:tr w:rsidR="00284887" w:rsidRPr="008D5179" w14:paraId="293B02A1" w14:textId="77777777" w:rsidTr="001B32B7">
        <w:tc>
          <w:tcPr>
            <w:tcW w:w="4928" w:type="dxa"/>
            <w:shd w:val="clear" w:color="auto" w:fill="FFFFFF"/>
          </w:tcPr>
          <w:p w14:paraId="492DDE24" w14:textId="77777777" w:rsidR="00284887" w:rsidRPr="008D5179" w:rsidRDefault="00284887" w:rsidP="001B32B7">
            <w:pPr>
              <w:pStyle w:val="3"/>
              <w:spacing w:before="0"/>
              <w:rPr>
                <w:rFonts w:ascii="Times New Roman" w:hAnsi="Times New Roman" w:cs="Times New Roman"/>
                <w:color w:val="auto"/>
                <w:sz w:val="23"/>
                <w:szCs w:val="23"/>
              </w:rPr>
            </w:pPr>
            <w:r w:rsidRPr="008D5179">
              <w:rPr>
                <w:rFonts w:ascii="Times New Roman" w:hAnsi="Times New Roman" w:cs="Times New Roman"/>
                <w:b/>
                <w:color w:val="auto"/>
                <w:sz w:val="23"/>
                <w:szCs w:val="23"/>
              </w:rPr>
              <w:t>ЗАКАЗЧИК</w:t>
            </w:r>
            <w:r w:rsidRPr="008D5179">
              <w:rPr>
                <w:rFonts w:ascii="Times New Roman" w:hAnsi="Times New Roman" w:cs="Times New Roman"/>
                <w:color w:val="auto"/>
                <w:sz w:val="23"/>
                <w:szCs w:val="23"/>
              </w:rPr>
              <w:t>:</w:t>
            </w:r>
          </w:p>
          <w:tbl>
            <w:tblPr>
              <w:tblW w:w="4706" w:type="dxa"/>
              <w:tblLayout w:type="fixed"/>
              <w:tblCellMar>
                <w:left w:w="0" w:type="dxa"/>
                <w:right w:w="0" w:type="dxa"/>
              </w:tblCellMar>
              <w:tblLook w:val="04A0" w:firstRow="1" w:lastRow="0" w:firstColumn="1" w:lastColumn="0" w:noHBand="0" w:noVBand="1"/>
            </w:tblPr>
            <w:tblGrid>
              <w:gridCol w:w="4706"/>
            </w:tblGrid>
            <w:tr w:rsidR="00284887" w:rsidRPr="008D5179" w14:paraId="28517FAF" w14:textId="77777777" w:rsidTr="001B32B7">
              <w:trPr>
                <w:trHeight w:val="423"/>
              </w:trPr>
              <w:tc>
                <w:tcPr>
                  <w:tcW w:w="4706" w:type="dxa"/>
                  <w:tcMar>
                    <w:top w:w="0" w:type="dxa"/>
                    <w:left w:w="108" w:type="dxa"/>
                    <w:bottom w:w="0" w:type="dxa"/>
                    <w:right w:w="108" w:type="dxa"/>
                  </w:tcMar>
                  <w:hideMark/>
                </w:tcPr>
                <w:p w14:paraId="1C85DF2C" w14:textId="77777777" w:rsidR="00284887" w:rsidRPr="008D5179" w:rsidRDefault="00284887" w:rsidP="008D5179">
                  <w:pPr>
                    <w:spacing w:before="120" w:line="276" w:lineRule="auto"/>
                    <w:ind w:right="-249" w:hanging="108"/>
                    <w:rPr>
                      <w:b/>
                      <w:sz w:val="23"/>
                      <w:szCs w:val="23"/>
                    </w:rPr>
                  </w:pPr>
                  <w:r w:rsidRPr="008D5179">
                    <w:rPr>
                      <w:b/>
                      <w:bCs/>
                      <w:sz w:val="23"/>
                      <w:szCs w:val="23"/>
                    </w:rPr>
                    <w:t>ФГБУ «ЦНИИП Минстроя России»</w:t>
                  </w:r>
                </w:p>
                <w:p w14:paraId="56CF5534" w14:textId="77777777" w:rsidR="00284887" w:rsidRPr="008D5179" w:rsidRDefault="00284887" w:rsidP="001B32B7">
                  <w:pPr>
                    <w:ind w:left="-108"/>
                    <w:rPr>
                      <w:bCs/>
                      <w:sz w:val="23"/>
                      <w:szCs w:val="23"/>
                    </w:rPr>
                  </w:pPr>
                  <w:r w:rsidRPr="008D5179">
                    <w:rPr>
                      <w:bCs/>
                      <w:sz w:val="23"/>
                      <w:szCs w:val="23"/>
                    </w:rPr>
                    <w:t>Адрес юридического лица:</w:t>
                  </w:r>
                </w:p>
                <w:p w14:paraId="6B048AE6" w14:textId="3315BA04" w:rsidR="00284887" w:rsidRPr="008D5179" w:rsidRDefault="00284887" w:rsidP="001B32B7">
                  <w:pPr>
                    <w:ind w:left="-108"/>
                    <w:rPr>
                      <w:sz w:val="23"/>
                      <w:szCs w:val="23"/>
                    </w:rPr>
                  </w:pPr>
                  <w:r w:rsidRPr="008D5179">
                    <w:rPr>
                      <w:bCs/>
                      <w:sz w:val="23"/>
                      <w:szCs w:val="23"/>
                    </w:rPr>
                    <w:t xml:space="preserve">119331, </w:t>
                  </w:r>
                  <w:r w:rsidR="00AE1051" w:rsidRPr="008D5179">
                    <w:rPr>
                      <w:bCs/>
                      <w:sz w:val="23"/>
                      <w:szCs w:val="23"/>
                    </w:rPr>
                    <w:t xml:space="preserve">г. </w:t>
                  </w:r>
                  <w:r w:rsidRPr="008D5179">
                    <w:rPr>
                      <w:bCs/>
                      <w:sz w:val="23"/>
                      <w:szCs w:val="23"/>
                    </w:rPr>
                    <w:t xml:space="preserve">Москва, просп. </w:t>
                  </w:r>
                  <w:r w:rsidRPr="008D5179">
                    <w:rPr>
                      <w:snapToGrid w:val="0"/>
                      <w:sz w:val="23"/>
                      <w:szCs w:val="23"/>
                    </w:rPr>
                    <w:t>Вернадского, д. 29</w:t>
                  </w:r>
                </w:p>
              </w:tc>
            </w:tr>
            <w:tr w:rsidR="00284887" w:rsidRPr="008D5179" w14:paraId="25542FB8" w14:textId="77777777" w:rsidTr="001B32B7">
              <w:trPr>
                <w:trHeight w:val="194"/>
              </w:trPr>
              <w:tc>
                <w:tcPr>
                  <w:tcW w:w="4706" w:type="dxa"/>
                  <w:tcMar>
                    <w:top w:w="0" w:type="dxa"/>
                    <w:left w:w="108" w:type="dxa"/>
                    <w:bottom w:w="0" w:type="dxa"/>
                    <w:right w:w="108" w:type="dxa"/>
                  </w:tcMar>
                  <w:hideMark/>
                </w:tcPr>
                <w:p w14:paraId="599C263A" w14:textId="77777777" w:rsidR="00284887" w:rsidRPr="008D5179" w:rsidRDefault="00284887" w:rsidP="001B32B7">
                  <w:pPr>
                    <w:ind w:left="-108"/>
                    <w:rPr>
                      <w:snapToGrid w:val="0"/>
                      <w:sz w:val="23"/>
                      <w:szCs w:val="23"/>
                    </w:rPr>
                  </w:pPr>
                  <w:r w:rsidRPr="008D5179">
                    <w:rPr>
                      <w:snapToGrid w:val="0"/>
                      <w:sz w:val="23"/>
                      <w:szCs w:val="23"/>
                    </w:rPr>
                    <w:t>ИНН 7736115684 КПП 773601001</w:t>
                  </w:r>
                </w:p>
                <w:p w14:paraId="56736E1D" w14:textId="77777777" w:rsidR="00284887" w:rsidRPr="008D5179" w:rsidRDefault="00284887" w:rsidP="001B32B7">
                  <w:pPr>
                    <w:ind w:left="-108"/>
                    <w:rPr>
                      <w:sz w:val="23"/>
                      <w:szCs w:val="23"/>
                    </w:rPr>
                  </w:pPr>
                  <w:r w:rsidRPr="008D5179">
                    <w:rPr>
                      <w:snapToGrid w:val="0"/>
                      <w:sz w:val="23"/>
                      <w:szCs w:val="23"/>
                    </w:rPr>
                    <w:t xml:space="preserve">ОГРН </w:t>
                  </w:r>
                  <w:r w:rsidRPr="008D5179">
                    <w:rPr>
                      <w:sz w:val="23"/>
                      <w:szCs w:val="23"/>
                    </w:rPr>
                    <w:t>1027700245825</w:t>
                  </w:r>
                </w:p>
              </w:tc>
            </w:tr>
          </w:tbl>
          <w:p w14:paraId="29B76FE0" w14:textId="77777777" w:rsidR="00284887" w:rsidRPr="008D5179" w:rsidRDefault="00284887" w:rsidP="001B32B7">
            <w:pPr>
              <w:ind w:right="-110"/>
              <w:rPr>
                <w:sz w:val="23"/>
                <w:szCs w:val="23"/>
              </w:rPr>
            </w:pPr>
            <w:r w:rsidRPr="008D5179">
              <w:rPr>
                <w:sz w:val="23"/>
                <w:szCs w:val="23"/>
              </w:rPr>
              <w:t>Платежные реквизиты:</w:t>
            </w:r>
          </w:p>
          <w:p w14:paraId="228719B4" w14:textId="3E20C402" w:rsidR="008D5179" w:rsidRPr="008D5179" w:rsidRDefault="008D5179" w:rsidP="008D5179">
            <w:pPr>
              <w:rPr>
                <w:color w:val="000000" w:themeColor="text1"/>
                <w:sz w:val="23"/>
                <w:szCs w:val="23"/>
              </w:rPr>
            </w:pPr>
            <w:r w:rsidRPr="008D5179">
              <w:rPr>
                <w:color w:val="000000" w:themeColor="text1"/>
                <w:sz w:val="23"/>
                <w:szCs w:val="23"/>
              </w:rPr>
              <w:t xml:space="preserve">Расчетный счет </w:t>
            </w:r>
            <w:r w:rsidRPr="008D5179">
              <w:rPr>
                <w:sz w:val="23"/>
                <w:szCs w:val="23"/>
              </w:rPr>
              <w:t xml:space="preserve">03214643000000017300 / 03215643000000017301 </w:t>
            </w:r>
            <w:r w:rsidRPr="008D5179">
              <w:rPr>
                <w:color w:val="000000" w:themeColor="text1"/>
                <w:sz w:val="23"/>
                <w:szCs w:val="23"/>
              </w:rPr>
              <w:t xml:space="preserve">в </w:t>
            </w:r>
            <w:r w:rsidR="000145B5">
              <w:rPr>
                <w:color w:val="000000" w:themeColor="text1"/>
                <w:sz w:val="23"/>
                <w:szCs w:val="23"/>
              </w:rPr>
              <w:t xml:space="preserve">ОКЦ № 1 </w:t>
            </w:r>
            <w:r w:rsidRPr="008D5179">
              <w:rPr>
                <w:color w:val="000000" w:themeColor="text1"/>
                <w:sz w:val="23"/>
                <w:szCs w:val="23"/>
              </w:rPr>
              <w:t>ГУ Банка России по ЦФО//УФК ПО Г. МОСКВЕ</w:t>
            </w:r>
          </w:p>
          <w:p w14:paraId="33F1D619" w14:textId="4F15B8C0" w:rsidR="008D5179" w:rsidRPr="008D5179" w:rsidRDefault="008D5179" w:rsidP="008D5179">
            <w:pPr>
              <w:rPr>
                <w:bCs/>
                <w:sz w:val="23"/>
                <w:szCs w:val="23"/>
              </w:rPr>
            </w:pPr>
            <w:r w:rsidRPr="008D5179">
              <w:rPr>
                <w:color w:val="000000" w:themeColor="text1"/>
                <w:sz w:val="23"/>
                <w:szCs w:val="23"/>
              </w:rPr>
              <w:t>Получатель УФК ПО Г. МОСКВЕ г. Москва (ФГБУ «ЦНИИП Минстроя России» л/с </w:t>
            </w:r>
            <w:r w:rsidRPr="008D5179">
              <w:rPr>
                <w:bCs/>
                <w:sz w:val="23"/>
                <w:szCs w:val="23"/>
              </w:rPr>
              <w:t xml:space="preserve">20736Ч07650, л/с 21736Ч07650 </w:t>
            </w:r>
          </w:p>
          <w:p w14:paraId="5FAF5067" w14:textId="77777777" w:rsidR="008D5179" w:rsidRPr="008D5179" w:rsidRDefault="008D5179" w:rsidP="008D5179">
            <w:pPr>
              <w:rPr>
                <w:color w:val="000000" w:themeColor="text1"/>
                <w:sz w:val="23"/>
                <w:szCs w:val="23"/>
              </w:rPr>
            </w:pPr>
            <w:r w:rsidRPr="008D5179">
              <w:rPr>
                <w:sz w:val="23"/>
                <w:szCs w:val="23"/>
              </w:rPr>
              <w:t>л/с 711Ч0765001</w:t>
            </w:r>
            <w:r w:rsidRPr="008D5179">
              <w:rPr>
                <w:color w:val="000000" w:themeColor="text1"/>
                <w:sz w:val="23"/>
                <w:szCs w:val="23"/>
              </w:rPr>
              <w:t>), БИК 004525988</w:t>
            </w:r>
          </w:p>
          <w:p w14:paraId="5C95FC27" w14:textId="63AC58A8" w:rsidR="00284887" w:rsidRPr="008D5179" w:rsidRDefault="008D5179" w:rsidP="008D5179">
            <w:pPr>
              <w:keepNext/>
              <w:outlineLvl w:val="2"/>
              <w:rPr>
                <w:sz w:val="23"/>
                <w:szCs w:val="23"/>
              </w:rPr>
            </w:pPr>
            <w:r w:rsidRPr="008D5179">
              <w:rPr>
                <w:color w:val="000000" w:themeColor="text1"/>
                <w:sz w:val="23"/>
                <w:szCs w:val="23"/>
              </w:rPr>
              <w:t>Корреспондентский счет 40102810545370000003</w:t>
            </w:r>
          </w:p>
          <w:p w14:paraId="00F75B62" w14:textId="77777777" w:rsidR="00284887" w:rsidRPr="008D5179" w:rsidRDefault="00284887" w:rsidP="00284887">
            <w:pPr>
              <w:keepNext/>
              <w:outlineLvl w:val="2"/>
              <w:rPr>
                <w:sz w:val="23"/>
                <w:szCs w:val="23"/>
              </w:rPr>
            </w:pPr>
          </w:p>
          <w:p w14:paraId="19D92A11" w14:textId="77777777" w:rsidR="00284887" w:rsidRPr="008D5179" w:rsidRDefault="00284887" w:rsidP="00284887">
            <w:pPr>
              <w:keepNext/>
              <w:outlineLvl w:val="2"/>
              <w:rPr>
                <w:sz w:val="23"/>
                <w:szCs w:val="23"/>
              </w:rPr>
            </w:pPr>
          </w:p>
          <w:p w14:paraId="141971ED" w14:textId="756FCBD6" w:rsidR="00284887" w:rsidRPr="00A0437B" w:rsidRDefault="00284887" w:rsidP="00284887">
            <w:pPr>
              <w:pStyle w:val="3"/>
              <w:spacing w:before="0"/>
              <w:rPr>
                <w:rFonts w:ascii="Times New Roman" w:hAnsi="Times New Roman" w:cs="Times New Roman"/>
                <w:color w:val="auto"/>
                <w:sz w:val="23"/>
                <w:szCs w:val="23"/>
              </w:rPr>
            </w:pPr>
            <w:r w:rsidRPr="00A0437B">
              <w:rPr>
                <w:rFonts w:ascii="Times New Roman" w:hAnsi="Times New Roman" w:cs="Times New Roman"/>
                <w:color w:val="auto"/>
                <w:sz w:val="23"/>
                <w:szCs w:val="23"/>
              </w:rPr>
              <w:t xml:space="preserve">___________________/ </w:t>
            </w:r>
            <w:r w:rsidR="00A62594">
              <w:rPr>
                <w:rFonts w:ascii="Times New Roman" w:hAnsi="Times New Roman" w:cs="Times New Roman"/>
                <w:color w:val="auto"/>
                <w:sz w:val="23"/>
                <w:szCs w:val="23"/>
              </w:rPr>
              <w:t>____________</w:t>
            </w:r>
            <w:r w:rsidRPr="00A0437B">
              <w:rPr>
                <w:rFonts w:ascii="Times New Roman" w:hAnsi="Times New Roman" w:cs="Times New Roman"/>
                <w:color w:val="auto"/>
                <w:sz w:val="23"/>
                <w:szCs w:val="23"/>
              </w:rPr>
              <w:t>/</w:t>
            </w:r>
          </w:p>
          <w:p w14:paraId="6386933E" w14:textId="77777777" w:rsidR="008D5179" w:rsidRDefault="008D5179" w:rsidP="008D5179"/>
          <w:p w14:paraId="49AA88C2" w14:textId="52E20628" w:rsidR="008D5179" w:rsidRPr="008D5179" w:rsidRDefault="008D5179" w:rsidP="008D5179">
            <w:pPr>
              <w:jc w:val="both"/>
            </w:pPr>
            <w:r w:rsidRPr="00702621">
              <w:rPr>
                <w:sz w:val="16"/>
                <w:szCs w:val="16"/>
              </w:rPr>
              <w:t xml:space="preserve">              М. П.</w:t>
            </w:r>
          </w:p>
        </w:tc>
        <w:tc>
          <w:tcPr>
            <w:tcW w:w="5103" w:type="dxa"/>
            <w:shd w:val="clear" w:color="auto" w:fill="FFFFFF"/>
          </w:tcPr>
          <w:p w14:paraId="2E4D4FBF" w14:textId="77777777" w:rsidR="00284887" w:rsidRPr="008D5179" w:rsidRDefault="00284887" w:rsidP="001B32B7">
            <w:pPr>
              <w:pStyle w:val="2"/>
              <w:spacing w:before="0"/>
              <w:rPr>
                <w:rFonts w:ascii="Times New Roman" w:hAnsi="Times New Roman" w:cs="Times New Roman"/>
                <w:color w:val="auto"/>
                <w:sz w:val="23"/>
                <w:szCs w:val="23"/>
              </w:rPr>
            </w:pPr>
            <w:r w:rsidRPr="008D5179">
              <w:rPr>
                <w:rFonts w:ascii="Times New Roman" w:hAnsi="Times New Roman" w:cs="Times New Roman"/>
                <w:b/>
                <w:color w:val="auto"/>
                <w:sz w:val="23"/>
                <w:szCs w:val="23"/>
              </w:rPr>
              <w:t>ИСПОЛНИТЕЛЬ</w:t>
            </w:r>
            <w:r w:rsidRPr="008D5179">
              <w:rPr>
                <w:rFonts w:ascii="Times New Roman" w:hAnsi="Times New Roman" w:cs="Times New Roman"/>
                <w:color w:val="auto"/>
                <w:sz w:val="23"/>
                <w:szCs w:val="23"/>
              </w:rPr>
              <w:t>:</w:t>
            </w:r>
          </w:p>
          <w:p w14:paraId="1996A615" w14:textId="77777777" w:rsidR="00A62594" w:rsidRPr="00A62594" w:rsidRDefault="00A62594" w:rsidP="00A62594">
            <w:pPr>
              <w:pStyle w:val="af8"/>
              <w:rPr>
                <w:rFonts w:ascii="Times New Roman" w:hAnsi="Times New Roman" w:cs="Times New Roman"/>
                <w:b/>
                <w:sz w:val="23"/>
                <w:szCs w:val="23"/>
              </w:rPr>
            </w:pPr>
            <w:r w:rsidRPr="00A62594">
              <w:rPr>
                <w:rFonts w:ascii="Times New Roman" w:hAnsi="Times New Roman" w:cs="Times New Roman"/>
                <w:b/>
                <w:sz w:val="23"/>
                <w:szCs w:val="23"/>
              </w:rPr>
              <w:t>__________________________</w:t>
            </w:r>
          </w:p>
          <w:p w14:paraId="436E38DD" w14:textId="77777777" w:rsidR="00A62594" w:rsidRPr="00A62594" w:rsidRDefault="00A62594" w:rsidP="00A62594">
            <w:pPr>
              <w:contextualSpacing/>
              <w:rPr>
                <w:color w:val="000000" w:themeColor="text1"/>
                <w:sz w:val="23"/>
                <w:szCs w:val="23"/>
              </w:rPr>
            </w:pPr>
            <w:r w:rsidRPr="00A62594">
              <w:rPr>
                <w:color w:val="000000" w:themeColor="text1"/>
                <w:sz w:val="23"/>
                <w:szCs w:val="23"/>
              </w:rPr>
              <w:t xml:space="preserve">Адрес юридического лица: </w:t>
            </w:r>
          </w:p>
          <w:p w14:paraId="768849D4" w14:textId="77777777" w:rsidR="00A62594" w:rsidRPr="00A62594" w:rsidRDefault="00A62594" w:rsidP="00A62594">
            <w:pPr>
              <w:contextualSpacing/>
              <w:rPr>
                <w:color w:val="000000" w:themeColor="text1"/>
                <w:sz w:val="23"/>
                <w:szCs w:val="23"/>
              </w:rPr>
            </w:pPr>
            <w:r w:rsidRPr="00A62594">
              <w:rPr>
                <w:color w:val="000000" w:themeColor="text1"/>
                <w:sz w:val="23"/>
                <w:szCs w:val="23"/>
              </w:rPr>
              <w:t>__________________________________</w:t>
            </w:r>
          </w:p>
          <w:p w14:paraId="65853829" w14:textId="77777777" w:rsidR="00A62594" w:rsidRPr="00A62594" w:rsidRDefault="00A62594" w:rsidP="00A62594">
            <w:pPr>
              <w:contextualSpacing/>
              <w:rPr>
                <w:color w:val="000000" w:themeColor="text1"/>
                <w:sz w:val="23"/>
                <w:szCs w:val="23"/>
              </w:rPr>
            </w:pPr>
            <w:r w:rsidRPr="00A62594">
              <w:rPr>
                <w:color w:val="000000" w:themeColor="text1"/>
                <w:sz w:val="23"/>
                <w:szCs w:val="23"/>
              </w:rPr>
              <w:t>__________________________________</w:t>
            </w:r>
          </w:p>
          <w:p w14:paraId="42C8572F" w14:textId="77777777" w:rsidR="00A62594" w:rsidRPr="00A62594" w:rsidRDefault="00A62594" w:rsidP="00A62594">
            <w:pPr>
              <w:contextualSpacing/>
              <w:rPr>
                <w:color w:val="000000" w:themeColor="text1"/>
                <w:sz w:val="23"/>
                <w:szCs w:val="23"/>
              </w:rPr>
            </w:pPr>
            <w:r w:rsidRPr="00A62594">
              <w:rPr>
                <w:color w:val="000000" w:themeColor="text1"/>
                <w:sz w:val="23"/>
                <w:szCs w:val="23"/>
              </w:rPr>
              <w:t>__________________________________</w:t>
            </w:r>
          </w:p>
          <w:p w14:paraId="1AC57B32" w14:textId="77777777" w:rsidR="00A62594" w:rsidRPr="00A62594" w:rsidRDefault="00A62594" w:rsidP="00A62594">
            <w:pPr>
              <w:rPr>
                <w:color w:val="000000" w:themeColor="text1"/>
                <w:sz w:val="23"/>
                <w:szCs w:val="23"/>
              </w:rPr>
            </w:pPr>
            <w:r w:rsidRPr="00A62594">
              <w:rPr>
                <w:color w:val="000000" w:themeColor="text1"/>
                <w:sz w:val="23"/>
                <w:szCs w:val="23"/>
              </w:rPr>
              <w:t>Платежные реквизиты:</w:t>
            </w:r>
          </w:p>
          <w:p w14:paraId="2513EDD4" w14:textId="77777777" w:rsidR="00A62594" w:rsidRPr="00A62594" w:rsidRDefault="00A62594" w:rsidP="00A62594">
            <w:pPr>
              <w:rPr>
                <w:color w:val="000000" w:themeColor="text1"/>
                <w:sz w:val="23"/>
                <w:szCs w:val="23"/>
              </w:rPr>
            </w:pPr>
            <w:r w:rsidRPr="00A62594">
              <w:rPr>
                <w:color w:val="000000" w:themeColor="text1"/>
                <w:sz w:val="23"/>
                <w:szCs w:val="23"/>
              </w:rPr>
              <w:t>__________________________________</w:t>
            </w:r>
            <w:r w:rsidRPr="00A62594">
              <w:rPr>
                <w:sz w:val="23"/>
                <w:szCs w:val="23"/>
              </w:rPr>
              <w:t xml:space="preserve"> </w:t>
            </w:r>
            <w:r w:rsidRPr="00A62594">
              <w:rPr>
                <w:color w:val="000000" w:themeColor="text1"/>
                <w:sz w:val="23"/>
                <w:szCs w:val="23"/>
              </w:rPr>
              <w:t>__________________________________</w:t>
            </w:r>
          </w:p>
          <w:p w14:paraId="0897AE7E" w14:textId="77777777" w:rsidR="00A62594" w:rsidRPr="00A62594" w:rsidRDefault="00A62594" w:rsidP="00A62594">
            <w:pPr>
              <w:rPr>
                <w:bCs/>
                <w:sz w:val="23"/>
                <w:szCs w:val="23"/>
              </w:rPr>
            </w:pPr>
            <w:r w:rsidRPr="00A62594">
              <w:rPr>
                <w:color w:val="000000" w:themeColor="text1"/>
                <w:sz w:val="23"/>
                <w:szCs w:val="23"/>
              </w:rPr>
              <w:t>__________________________________</w:t>
            </w:r>
            <w:r w:rsidRPr="00A62594">
              <w:rPr>
                <w:bCs/>
                <w:sz w:val="23"/>
                <w:szCs w:val="23"/>
              </w:rPr>
              <w:t xml:space="preserve"> </w:t>
            </w:r>
          </w:p>
          <w:p w14:paraId="3E0DCE66" w14:textId="77777777" w:rsidR="00A62594" w:rsidRPr="00A62594" w:rsidRDefault="00A62594" w:rsidP="00A62594">
            <w:pPr>
              <w:rPr>
                <w:color w:val="000000" w:themeColor="text1"/>
                <w:sz w:val="23"/>
                <w:szCs w:val="23"/>
              </w:rPr>
            </w:pPr>
            <w:r w:rsidRPr="00A62594">
              <w:rPr>
                <w:color w:val="000000" w:themeColor="text1"/>
                <w:sz w:val="23"/>
                <w:szCs w:val="23"/>
              </w:rPr>
              <w:t>__________________________________</w:t>
            </w:r>
          </w:p>
          <w:p w14:paraId="32B3E27E" w14:textId="77777777" w:rsidR="00A62594" w:rsidRPr="00A62594" w:rsidRDefault="00A62594" w:rsidP="00A62594">
            <w:pPr>
              <w:rPr>
                <w:color w:val="000000" w:themeColor="text1"/>
                <w:sz w:val="23"/>
                <w:szCs w:val="23"/>
                <w:highlight w:val="yellow"/>
              </w:rPr>
            </w:pPr>
            <w:r w:rsidRPr="00A62594">
              <w:rPr>
                <w:color w:val="000000" w:themeColor="text1"/>
                <w:sz w:val="23"/>
                <w:szCs w:val="23"/>
              </w:rPr>
              <w:t>__________________________________</w:t>
            </w:r>
          </w:p>
          <w:p w14:paraId="3A04C188" w14:textId="77777777" w:rsidR="00A62594" w:rsidRPr="00A62594" w:rsidRDefault="00A62594" w:rsidP="00A62594">
            <w:pPr>
              <w:rPr>
                <w:color w:val="000000" w:themeColor="text1"/>
                <w:sz w:val="23"/>
                <w:szCs w:val="23"/>
                <w:highlight w:val="yellow"/>
              </w:rPr>
            </w:pPr>
            <w:r w:rsidRPr="00A62594">
              <w:rPr>
                <w:color w:val="000000" w:themeColor="text1"/>
                <w:sz w:val="23"/>
                <w:szCs w:val="23"/>
              </w:rPr>
              <w:t>__________________________________</w:t>
            </w:r>
          </w:p>
          <w:p w14:paraId="63815C5D" w14:textId="77777777" w:rsidR="00A62594" w:rsidRPr="00A62594" w:rsidRDefault="00A62594" w:rsidP="00A62594">
            <w:pPr>
              <w:rPr>
                <w:color w:val="000000" w:themeColor="text1"/>
                <w:sz w:val="23"/>
                <w:szCs w:val="23"/>
                <w:highlight w:val="yellow"/>
              </w:rPr>
            </w:pPr>
            <w:r w:rsidRPr="00A62594">
              <w:rPr>
                <w:color w:val="000000" w:themeColor="text1"/>
                <w:sz w:val="23"/>
                <w:szCs w:val="23"/>
              </w:rPr>
              <w:t>__________________________________</w:t>
            </w:r>
          </w:p>
          <w:p w14:paraId="74C15371" w14:textId="77777777" w:rsidR="00A62594" w:rsidRPr="00A62594" w:rsidRDefault="00A62594" w:rsidP="00A62594">
            <w:pPr>
              <w:rPr>
                <w:color w:val="000000" w:themeColor="text1"/>
                <w:sz w:val="23"/>
                <w:szCs w:val="23"/>
                <w:highlight w:val="yellow"/>
              </w:rPr>
            </w:pPr>
            <w:r w:rsidRPr="00A62594">
              <w:rPr>
                <w:color w:val="000000" w:themeColor="text1"/>
                <w:sz w:val="23"/>
                <w:szCs w:val="23"/>
              </w:rPr>
              <w:t>__________________________________</w:t>
            </w:r>
          </w:p>
          <w:p w14:paraId="39CA5427" w14:textId="5E7DC25F" w:rsidR="00284887" w:rsidRDefault="00284887" w:rsidP="006640F4">
            <w:pPr>
              <w:rPr>
                <w:spacing w:val="-1"/>
                <w:sz w:val="23"/>
                <w:szCs w:val="23"/>
              </w:rPr>
            </w:pPr>
          </w:p>
          <w:p w14:paraId="3AE0BDAB" w14:textId="77777777" w:rsidR="002F3793" w:rsidRPr="00A62594" w:rsidRDefault="002F3793" w:rsidP="006640F4">
            <w:pPr>
              <w:rPr>
                <w:spacing w:val="-1"/>
                <w:sz w:val="23"/>
                <w:szCs w:val="23"/>
              </w:rPr>
            </w:pPr>
          </w:p>
          <w:p w14:paraId="3B2F8A0B" w14:textId="77777777" w:rsidR="00284887" w:rsidRPr="002F3793" w:rsidRDefault="00284887" w:rsidP="001B32B7">
            <w:pPr>
              <w:rPr>
                <w:spacing w:val="-1"/>
              </w:rPr>
            </w:pPr>
          </w:p>
          <w:p w14:paraId="52348598" w14:textId="77777777" w:rsidR="00284887" w:rsidRPr="002F3793" w:rsidRDefault="00284887" w:rsidP="001B32B7">
            <w:pPr>
              <w:rPr>
                <w:spacing w:val="-1"/>
              </w:rPr>
            </w:pPr>
          </w:p>
          <w:p w14:paraId="1803C91A" w14:textId="40C77DA1" w:rsidR="00284887" w:rsidRPr="008D5179" w:rsidRDefault="00284887" w:rsidP="00284887">
            <w:pPr>
              <w:pStyle w:val="3"/>
              <w:spacing w:before="0"/>
              <w:rPr>
                <w:rFonts w:ascii="Times New Roman" w:hAnsi="Times New Roman" w:cs="Times New Roman"/>
                <w:color w:val="auto"/>
                <w:sz w:val="23"/>
                <w:szCs w:val="23"/>
              </w:rPr>
            </w:pPr>
            <w:r w:rsidRPr="008D5179">
              <w:rPr>
                <w:rFonts w:ascii="Times New Roman" w:hAnsi="Times New Roman" w:cs="Times New Roman"/>
                <w:color w:val="auto"/>
                <w:sz w:val="23"/>
                <w:szCs w:val="23"/>
              </w:rPr>
              <w:t xml:space="preserve">___________________/ </w:t>
            </w:r>
            <w:r w:rsidR="002F3793">
              <w:rPr>
                <w:rFonts w:ascii="Times New Roman" w:hAnsi="Times New Roman" w:cs="Times New Roman"/>
                <w:color w:val="auto"/>
                <w:sz w:val="23"/>
                <w:szCs w:val="23"/>
              </w:rPr>
              <w:t>_______________</w:t>
            </w:r>
            <w:r w:rsidRPr="008D5179">
              <w:rPr>
                <w:rFonts w:ascii="Times New Roman" w:hAnsi="Times New Roman" w:cs="Times New Roman"/>
                <w:color w:val="auto"/>
                <w:sz w:val="23"/>
                <w:szCs w:val="23"/>
              </w:rPr>
              <w:t>/</w:t>
            </w:r>
          </w:p>
          <w:p w14:paraId="28905BC0" w14:textId="77777777" w:rsidR="008D5179" w:rsidRPr="00A62594" w:rsidRDefault="008D5179" w:rsidP="008D5179"/>
          <w:p w14:paraId="5C544DD6" w14:textId="2ACB91A4" w:rsidR="00284887" w:rsidRPr="008D5179" w:rsidRDefault="00284887" w:rsidP="00284887">
            <w:pPr>
              <w:rPr>
                <w:sz w:val="23"/>
                <w:szCs w:val="23"/>
              </w:rPr>
            </w:pPr>
            <w:r w:rsidRPr="008D5179">
              <w:rPr>
                <w:sz w:val="16"/>
                <w:szCs w:val="16"/>
              </w:rPr>
              <w:t xml:space="preserve">                           М. П.</w:t>
            </w:r>
          </w:p>
        </w:tc>
      </w:tr>
    </w:tbl>
    <w:p w14:paraId="1188A26B" w14:textId="6733F7E8" w:rsidR="002F1057" w:rsidRDefault="002F1057" w:rsidP="002F1057">
      <w:pPr>
        <w:widowControl/>
        <w:autoSpaceDE/>
        <w:autoSpaceDN/>
        <w:adjustRightInd/>
        <w:rPr>
          <w:sz w:val="22"/>
          <w:szCs w:val="22"/>
          <w:lang w:eastAsia="ar-SA"/>
        </w:rPr>
      </w:pPr>
      <w:r>
        <w:rPr>
          <w:sz w:val="22"/>
          <w:szCs w:val="22"/>
        </w:rPr>
        <w:br w:type="page"/>
      </w:r>
    </w:p>
    <w:p w14:paraId="0CABD4D8" w14:textId="02F2B248" w:rsidR="00875A94" w:rsidRPr="003766FE" w:rsidRDefault="00875A94" w:rsidP="00875A94">
      <w:pPr>
        <w:pStyle w:val="af7"/>
        <w:spacing w:before="0"/>
        <w:jc w:val="right"/>
        <w:outlineLvl w:val="0"/>
        <w:rPr>
          <w:rFonts w:ascii="Times New Roman" w:hAnsi="Times New Roman"/>
          <w:b/>
          <w:sz w:val="23"/>
          <w:szCs w:val="23"/>
        </w:rPr>
      </w:pPr>
      <w:r w:rsidRPr="003766FE">
        <w:rPr>
          <w:rFonts w:ascii="Times New Roman" w:hAnsi="Times New Roman"/>
          <w:b/>
          <w:sz w:val="23"/>
          <w:szCs w:val="23"/>
        </w:rPr>
        <w:t>Приложение №</w:t>
      </w:r>
      <w:r w:rsidR="006640F4" w:rsidRPr="003766FE">
        <w:rPr>
          <w:rFonts w:ascii="Times New Roman" w:hAnsi="Times New Roman"/>
          <w:b/>
          <w:sz w:val="23"/>
          <w:szCs w:val="23"/>
        </w:rPr>
        <w:t xml:space="preserve"> </w:t>
      </w:r>
      <w:r w:rsidRPr="003766FE">
        <w:rPr>
          <w:rFonts w:ascii="Times New Roman" w:hAnsi="Times New Roman"/>
          <w:b/>
          <w:sz w:val="23"/>
          <w:szCs w:val="23"/>
        </w:rPr>
        <w:t>1</w:t>
      </w:r>
    </w:p>
    <w:p w14:paraId="75B92D43" w14:textId="44AAE472" w:rsidR="007D65F1" w:rsidRDefault="007D65F1" w:rsidP="00E77B3D">
      <w:pPr>
        <w:pStyle w:val="af7"/>
        <w:jc w:val="right"/>
        <w:outlineLvl w:val="0"/>
        <w:rPr>
          <w:rFonts w:ascii="Times New Roman" w:hAnsi="Times New Roman"/>
          <w:sz w:val="23"/>
          <w:szCs w:val="23"/>
        </w:rPr>
      </w:pPr>
      <w:r w:rsidRPr="00A534FC">
        <w:rPr>
          <w:rFonts w:ascii="Times New Roman" w:hAnsi="Times New Roman"/>
          <w:sz w:val="23"/>
          <w:szCs w:val="23"/>
        </w:rPr>
        <w:t xml:space="preserve">к </w:t>
      </w:r>
      <w:r w:rsidR="00161DF8">
        <w:rPr>
          <w:rFonts w:ascii="Times New Roman" w:hAnsi="Times New Roman"/>
          <w:sz w:val="23"/>
          <w:szCs w:val="23"/>
        </w:rPr>
        <w:t>Контракту № 202</w:t>
      </w:r>
      <w:r w:rsidR="00797E6F">
        <w:rPr>
          <w:rFonts w:ascii="Times New Roman" w:hAnsi="Times New Roman"/>
          <w:sz w:val="23"/>
          <w:szCs w:val="23"/>
        </w:rPr>
        <w:t>6</w:t>
      </w:r>
      <w:r w:rsidR="00161DF8">
        <w:rPr>
          <w:rFonts w:ascii="Times New Roman" w:hAnsi="Times New Roman"/>
          <w:sz w:val="23"/>
          <w:szCs w:val="23"/>
        </w:rPr>
        <w:t>-Р-0</w:t>
      </w:r>
      <w:r w:rsidR="00797E6F">
        <w:rPr>
          <w:rFonts w:ascii="Times New Roman" w:hAnsi="Times New Roman"/>
          <w:sz w:val="23"/>
          <w:szCs w:val="23"/>
        </w:rPr>
        <w:t>36</w:t>
      </w:r>
    </w:p>
    <w:p w14:paraId="148AE552" w14:textId="5B6E5231" w:rsidR="006640F4" w:rsidRDefault="006640F4" w:rsidP="006640F4">
      <w:pPr>
        <w:pStyle w:val="af7"/>
        <w:spacing w:before="0"/>
        <w:jc w:val="right"/>
        <w:outlineLvl w:val="0"/>
        <w:rPr>
          <w:rFonts w:ascii="Times New Roman" w:hAnsi="Times New Roman"/>
          <w:sz w:val="23"/>
          <w:szCs w:val="23"/>
        </w:rPr>
      </w:pPr>
      <w:r w:rsidRPr="006640F4">
        <w:rPr>
          <w:rFonts w:ascii="Times New Roman" w:hAnsi="Times New Roman"/>
          <w:sz w:val="23"/>
          <w:szCs w:val="23"/>
        </w:rPr>
        <w:t>на оказание услуг по техническому</w:t>
      </w:r>
      <w:r w:rsidR="008E66C9">
        <w:rPr>
          <w:rFonts w:ascii="Times New Roman" w:hAnsi="Times New Roman"/>
          <w:sz w:val="23"/>
          <w:szCs w:val="23"/>
        </w:rPr>
        <w:t xml:space="preserve"> </w:t>
      </w:r>
      <w:r w:rsidRPr="006640F4">
        <w:rPr>
          <w:rFonts w:ascii="Times New Roman" w:hAnsi="Times New Roman"/>
          <w:sz w:val="23"/>
          <w:szCs w:val="23"/>
        </w:rPr>
        <w:t>обслуживани</w:t>
      </w:r>
      <w:r w:rsidR="00E77B3D">
        <w:rPr>
          <w:rFonts w:ascii="Times New Roman" w:hAnsi="Times New Roman"/>
          <w:sz w:val="23"/>
          <w:szCs w:val="23"/>
        </w:rPr>
        <w:t>ю (кондиционеры)</w:t>
      </w:r>
    </w:p>
    <w:p w14:paraId="4D1D953A" w14:textId="7FC7B3E4" w:rsidR="006640F4" w:rsidRPr="00A534FC" w:rsidRDefault="006640F4" w:rsidP="006640F4">
      <w:pPr>
        <w:pStyle w:val="af7"/>
        <w:spacing w:before="0"/>
        <w:jc w:val="right"/>
        <w:outlineLvl w:val="0"/>
        <w:rPr>
          <w:rFonts w:ascii="Times New Roman" w:hAnsi="Times New Roman"/>
          <w:sz w:val="23"/>
          <w:szCs w:val="23"/>
        </w:rPr>
      </w:pPr>
      <w:r w:rsidRPr="006640F4">
        <w:rPr>
          <w:rFonts w:ascii="Times New Roman" w:hAnsi="Times New Roman"/>
          <w:sz w:val="23"/>
          <w:szCs w:val="23"/>
        </w:rPr>
        <w:t xml:space="preserve">для нужд </w:t>
      </w:r>
      <w:r w:rsidR="00E77B3D" w:rsidRPr="00E77B3D">
        <w:rPr>
          <w:rFonts w:ascii="Times New Roman" w:hAnsi="Times New Roman"/>
          <w:sz w:val="23"/>
          <w:szCs w:val="23"/>
        </w:rPr>
        <w:t>ФГБУ «ЦНИИП Минстроя России»</w:t>
      </w:r>
    </w:p>
    <w:p w14:paraId="6515E67F" w14:textId="171C8459" w:rsidR="007D65F1" w:rsidRPr="00A534FC" w:rsidRDefault="00DB763F" w:rsidP="00E77B3D">
      <w:pPr>
        <w:pStyle w:val="af7"/>
        <w:jc w:val="right"/>
        <w:outlineLvl w:val="0"/>
        <w:rPr>
          <w:rFonts w:ascii="Times New Roman" w:hAnsi="Times New Roman"/>
          <w:sz w:val="23"/>
          <w:szCs w:val="23"/>
        </w:rPr>
      </w:pPr>
      <w:r>
        <w:rPr>
          <w:rFonts w:ascii="Times New Roman" w:hAnsi="Times New Roman"/>
          <w:sz w:val="23"/>
          <w:szCs w:val="23"/>
        </w:rPr>
        <w:t>от «</w:t>
      </w:r>
      <w:r w:rsidR="006640F4">
        <w:rPr>
          <w:rFonts w:ascii="Times New Roman" w:hAnsi="Times New Roman"/>
          <w:sz w:val="23"/>
          <w:szCs w:val="23"/>
        </w:rPr>
        <w:t>___</w:t>
      </w:r>
      <w:r>
        <w:rPr>
          <w:rFonts w:ascii="Times New Roman" w:hAnsi="Times New Roman"/>
          <w:sz w:val="23"/>
          <w:szCs w:val="23"/>
        </w:rPr>
        <w:t xml:space="preserve">» </w:t>
      </w:r>
      <w:r w:rsidR="006640F4">
        <w:rPr>
          <w:rFonts w:ascii="Times New Roman" w:hAnsi="Times New Roman"/>
          <w:sz w:val="23"/>
          <w:szCs w:val="23"/>
        </w:rPr>
        <w:t>_____________</w:t>
      </w:r>
      <w:r w:rsidR="007D65F1" w:rsidRPr="00A534FC">
        <w:rPr>
          <w:rFonts w:ascii="Times New Roman" w:hAnsi="Times New Roman"/>
          <w:sz w:val="23"/>
          <w:szCs w:val="23"/>
        </w:rPr>
        <w:t xml:space="preserve"> 202</w:t>
      </w:r>
      <w:r w:rsidR="00797E6F">
        <w:rPr>
          <w:rFonts w:ascii="Times New Roman" w:hAnsi="Times New Roman"/>
          <w:sz w:val="23"/>
          <w:szCs w:val="23"/>
        </w:rPr>
        <w:t>6</w:t>
      </w:r>
      <w:r w:rsidR="007D65F1" w:rsidRPr="00A534FC">
        <w:rPr>
          <w:rFonts w:ascii="Times New Roman" w:hAnsi="Times New Roman"/>
          <w:sz w:val="23"/>
          <w:szCs w:val="23"/>
        </w:rPr>
        <w:t xml:space="preserve"> года</w:t>
      </w:r>
    </w:p>
    <w:p w14:paraId="7CA68FF4" w14:textId="77777777" w:rsidR="00E77B3D" w:rsidRDefault="00E77B3D" w:rsidP="00875A94">
      <w:pPr>
        <w:pStyle w:val="af7"/>
        <w:spacing w:before="0"/>
        <w:outlineLvl w:val="0"/>
        <w:rPr>
          <w:rFonts w:ascii="Times New Roman" w:hAnsi="Times New Roman"/>
          <w:b/>
        </w:rPr>
      </w:pPr>
    </w:p>
    <w:p w14:paraId="2FF64B03" w14:textId="77777777" w:rsidR="00572FF8" w:rsidRDefault="00572FF8" w:rsidP="00875A94">
      <w:pPr>
        <w:pStyle w:val="af7"/>
        <w:spacing w:before="0"/>
        <w:outlineLvl w:val="0"/>
        <w:rPr>
          <w:rFonts w:ascii="Times New Roman" w:hAnsi="Times New Roman"/>
          <w:b/>
        </w:rPr>
      </w:pPr>
    </w:p>
    <w:p w14:paraId="16A88B08" w14:textId="77777777" w:rsidR="00572FF8" w:rsidRDefault="00572FF8" w:rsidP="00875A94">
      <w:pPr>
        <w:pStyle w:val="af7"/>
        <w:spacing w:before="0"/>
        <w:outlineLvl w:val="0"/>
        <w:rPr>
          <w:rFonts w:ascii="Times New Roman" w:hAnsi="Times New Roman"/>
          <w:b/>
        </w:rPr>
      </w:pPr>
    </w:p>
    <w:p w14:paraId="5AEA7CAF" w14:textId="77777777" w:rsidR="00572FF8" w:rsidRDefault="00572FF8" w:rsidP="00875A94">
      <w:pPr>
        <w:pStyle w:val="af7"/>
        <w:spacing w:before="0"/>
        <w:outlineLvl w:val="0"/>
        <w:rPr>
          <w:rFonts w:ascii="Times New Roman" w:hAnsi="Times New Roman"/>
          <w:b/>
        </w:rPr>
      </w:pPr>
    </w:p>
    <w:p w14:paraId="771FB6BF" w14:textId="77777777" w:rsidR="008E66C9" w:rsidRDefault="008E66C9" w:rsidP="00875A94">
      <w:pPr>
        <w:pStyle w:val="af7"/>
        <w:spacing w:before="0"/>
        <w:outlineLvl w:val="0"/>
        <w:rPr>
          <w:rFonts w:ascii="Times New Roman" w:hAnsi="Times New Roman"/>
          <w:b/>
        </w:rPr>
      </w:pPr>
    </w:p>
    <w:p w14:paraId="6D0C8FEF" w14:textId="77777777" w:rsidR="00A63850" w:rsidRPr="00875A94" w:rsidRDefault="00A63850" w:rsidP="00875A94">
      <w:pPr>
        <w:pStyle w:val="af7"/>
        <w:spacing w:before="0"/>
        <w:outlineLvl w:val="0"/>
        <w:rPr>
          <w:rFonts w:ascii="Times New Roman" w:hAnsi="Times New Roman"/>
          <w:b/>
        </w:rPr>
      </w:pPr>
    </w:p>
    <w:p w14:paraId="248C81B6" w14:textId="2D74F085" w:rsidR="00875A94" w:rsidRPr="00F534A3" w:rsidRDefault="00875A94" w:rsidP="00875A94">
      <w:pPr>
        <w:pStyle w:val="af7"/>
        <w:spacing w:before="0"/>
        <w:jc w:val="center"/>
        <w:outlineLvl w:val="0"/>
        <w:rPr>
          <w:rFonts w:ascii="Times New Roman" w:hAnsi="Times New Roman"/>
          <w:b/>
          <w:sz w:val="26"/>
          <w:szCs w:val="26"/>
        </w:rPr>
      </w:pPr>
      <w:r w:rsidRPr="00F534A3">
        <w:rPr>
          <w:rFonts w:ascii="Times New Roman" w:hAnsi="Times New Roman"/>
          <w:b/>
          <w:sz w:val="26"/>
          <w:szCs w:val="26"/>
        </w:rPr>
        <w:t>ТЕХНИЧЕСКОЕ ЗАДАНИЕ</w:t>
      </w:r>
    </w:p>
    <w:p w14:paraId="0607CB66" w14:textId="77777777" w:rsidR="00E77B3D" w:rsidRPr="00E77B3D" w:rsidRDefault="00E77B3D" w:rsidP="00E77B3D">
      <w:pPr>
        <w:pStyle w:val="af7"/>
        <w:jc w:val="center"/>
        <w:rPr>
          <w:rFonts w:ascii="Times New Roman" w:eastAsia="Times New Roman" w:hAnsi="Times New Roman"/>
          <w:b/>
          <w:sz w:val="23"/>
          <w:szCs w:val="23"/>
        </w:rPr>
      </w:pPr>
      <w:r w:rsidRPr="00E77B3D">
        <w:rPr>
          <w:rFonts w:ascii="Times New Roman" w:eastAsia="Times New Roman" w:hAnsi="Times New Roman"/>
          <w:b/>
          <w:sz w:val="23"/>
          <w:szCs w:val="23"/>
        </w:rPr>
        <w:t>на оказание услуг по техническому обслуживанию оборудования (кондиционеры)</w:t>
      </w:r>
      <w:r w:rsidRPr="00E77B3D">
        <w:rPr>
          <w:rFonts w:ascii="Times New Roman" w:eastAsia="Times New Roman" w:hAnsi="Times New Roman"/>
          <w:b/>
          <w:sz w:val="23"/>
          <w:szCs w:val="23"/>
        </w:rPr>
        <w:br/>
        <w:t xml:space="preserve">для нужд </w:t>
      </w:r>
      <w:r w:rsidRPr="00E77B3D">
        <w:rPr>
          <w:rFonts w:ascii="Times New Roman" w:hAnsi="Times New Roman"/>
          <w:b/>
          <w:sz w:val="23"/>
          <w:szCs w:val="23"/>
        </w:rPr>
        <w:t>ФГБУ «ЦНИИП Минстроя России»</w:t>
      </w:r>
    </w:p>
    <w:p w14:paraId="1AFBF121" w14:textId="77777777" w:rsidR="007D65F1" w:rsidRDefault="007D65F1" w:rsidP="00875A94">
      <w:pPr>
        <w:pStyle w:val="af7"/>
        <w:spacing w:before="0"/>
        <w:jc w:val="center"/>
        <w:rPr>
          <w:rFonts w:ascii="Times New Roman" w:hAnsi="Times New Roman"/>
        </w:rPr>
      </w:pPr>
    </w:p>
    <w:p w14:paraId="70BE2A0D" w14:textId="77777777" w:rsidR="00572FF8" w:rsidRDefault="00572FF8" w:rsidP="00875A94">
      <w:pPr>
        <w:pStyle w:val="af7"/>
        <w:spacing w:before="0"/>
        <w:jc w:val="center"/>
        <w:rPr>
          <w:rFonts w:ascii="Times New Roman" w:hAnsi="Times New Roman"/>
        </w:rPr>
      </w:pPr>
    </w:p>
    <w:p w14:paraId="3185E350" w14:textId="77777777" w:rsidR="00523ED5" w:rsidRPr="00875A94" w:rsidRDefault="00523ED5" w:rsidP="00875A94">
      <w:pPr>
        <w:pStyle w:val="af7"/>
        <w:spacing w:before="0"/>
        <w:jc w:val="center"/>
        <w:rPr>
          <w:rFonts w:ascii="Times New Roman" w:hAnsi="Times New Roman"/>
        </w:rPr>
      </w:pPr>
    </w:p>
    <w:p w14:paraId="5096E1D7" w14:textId="77777777" w:rsidR="006640F4" w:rsidRPr="00347C44" w:rsidRDefault="006640F4" w:rsidP="006640F4">
      <w:pPr>
        <w:spacing w:before="120"/>
        <w:jc w:val="both"/>
        <w:rPr>
          <w:sz w:val="23"/>
          <w:szCs w:val="23"/>
        </w:rPr>
      </w:pPr>
      <w:r w:rsidRPr="00347C44">
        <w:rPr>
          <w:b/>
          <w:sz w:val="23"/>
          <w:szCs w:val="23"/>
        </w:rPr>
        <w:t xml:space="preserve">1. </w:t>
      </w:r>
      <w:r w:rsidRPr="00347C44">
        <w:rPr>
          <w:rStyle w:val="FontStyle13"/>
          <w:rFonts w:eastAsia="Arial"/>
          <w:sz w:val="23"/>
          <w:szCs w:val="23"/>
        </w:rPr>
        <w:t>Заказчик: ФГБУ «ЦНИИП Минстроя России»</w:t>
      </w:r>
    </w:p>
    <w:p w14:paraId="4762D53D" w14:textId="7412A978" w:rsidR="006640F4" w:rsidRPr="00347C44" w:rsidRDefault="006640F4" w:rsidP="00572FF8">
      <w:pPr>
        <w:tabs>
          <w:tab w:val="left" w:pos="426"/>
        </w:tabs>
        <w:spacing w:before="240"/>
        <w:jc w:val="both"/>
        <w:rPr>
          <w:color w:val="000000"/>
          <w:sz w:val="23"/>
          <w:szCs w:val="23"/>
        </w:rPr>
      </w:pPr>
      <w:r w:rsidRPr="00347C44">
        <w:rPr>
          <w:b/>
          <w:sz w:val="23"/>
          <w:szCs w:val="23"/>
        </w:rPr>
        <w:t xml:space="preserve">2. </w:t>
      </w:r>
      <w:r w:rsidR="00681FC9">
        <w:rPr>
          <w:b/>
          <w:sz w:val="23"/>
          <w:szCs w:val="23"/>
        </w:rPr>
        <w:t>Место оказания услуг:</w:t>
      </w:r>
      <w:r w:rsidRPr="00347C44">
        <w:rPr>
          <w:b/>
          <w:sz w:val="23"/>
          <w:szCs w:val="23"/>
        </w:rPr>
        <w:t xml:space="preserve"> </w:t>
      </w:r>
      <w:r w:rsidRPr="00347C44">
        <w:rPr>
          <w:color w:val="000000"/>
          <w:sz w:val="23"/>
          <w:szCs w:val="23"/>
        </w:rPr>
        <w:t>г. Москва, проспект Вернадского, дом 29, этаж</w:t>
      </w:r>
      <w:r w:rsidR="00681FC9">
        <w:rPr>
          <w:color w:val="000000"/>
          <w:sz w:val="23"/>
          <w:szCs w:val="23"/>
        </w:rPr>
        <w:t>и</w:t>
      </w:r>
      <w:r w:rsidR="00E77B3D">
        <w:rPr>
          <w:color w:val="000000"/>
          <w:sz w:val="23"/>
          <w:szCs w:val="23"/>
        </w:rPr>
        <w:t xml:space="preserve"> 19,</w:t>
      </w:r>
      <w:r w:rsidRPr="00347C44">
        <w:rPr>
          <w:color w:val="000000"/>
          <w:sz w:val="23"/>
          <w:szCs w:val="23"/>
        </w:rPr>
        <w:t xml:space="preserve"> 2</w:t>
      </w:r>
      <w:r w:rsidR="00681FC9">
        <w:rPr>
          <w:color w:val="000000"/>
          <w:sz w:val="23"/>
          <w:szCs w:val="23"/>
        </w:rPr>
        <w:t>0, 21</w:t>
      </w:r>
      <w:r w:rsidRPr="00347C44">
        <w:rPr>
          <w:color w:val="000000"/>
          <w:sz w:val="23"/>
          <w:szCs w:val="23"/>
        </w:rPr>
        <w:t>.</w:t>
      </w:r>
    </w:p>
    <w:p w14:paraId="359B60B9" w14:textId="089C0BA0" w:rsidR="006640F4" w:rsidRPr="00E77B3D" w:rsidRDefault="006640F4" w:rsidP="00572FF8">
      <w:pPr>
        <w:tabs>
          <w:tab w:val="left" w:pos="426"/>
        </w:tabs>
        <w:spacing w:before="240"/>
        <w:jc w:val="both"/>
        <w:rPr>
          <w:sz w:val="23"/>
          <w:szCs w:val="23"/>
        </w:rPr>
      </w:pPr>
      <w:r w:rsidRPr="00347C44">
        <w:rPr>
          <w:b/>
          <w:sz w:val="23"/>
          <w:szCs w:val="23"/>
        </w:rPr>
        <w:t xml:space="preserve">3. Сроки </w:t>
      </w:r>
      <w:r w:rsidR="006C4C92">
        <w:rPr>
          <w:b/>
          <w:sz w:val="23"/>
          <w:szCs w:val="23"/>
        </w:rPr>
        <w:t>оказания услуг</w:t>
      </w:r>
      <w:r w:rsidRPr="00347C44">
        <w:rPr>
          <w:sz w:val="23"/>
          <w:szCs w:val="23"/>
        </w:rPr>
        <w:t>:</w:t>
      </w:r>
      <w:r w:rsidRPr="00347C44">
        <w:rPr>
          <w:b/>
          <w:sz w:val="23"/>
          <w:szCs w:val="23"/>
        </w:rPr>
        <w:t xml:space="preserve"> </w:t>
      </w:r>
      <w:r w:rsidR="00E77B3D" w:rsidRPr="00E77B3D">
        <w:rPr>
          <w:sz w:val="23"/>
          <w:szCs w:val="23"/>
        </w:rPr>
        <w:t>оказание Услуг осуществляется по заявкам Заказчика, срок исполнения заявки в течение 5</w:t>
      </w:r>
      <w:r w:rsidRPr="00E77B3D">
        <w:rPr>
          <w:sz w:val="23"/>
          <w:szCs w:val="23"/>
        </w:rPr>
        <w:t xml:space="preserve"> (</w:t>
      </w:r>
      <w:r w:rsidR="003766FE">
        <w:rPr>
          <w:sz w:val="23"/>
          <w:szCs w:val="23"/>
        </w:rPr>
        <w:t>пяти</w:t>
      </w:r>
      <w:r w:rsidRPr="00E77B3D">
        <w:rPr>
          <w:sz w:val="23"/>
          <w:szCs w:val="23"/>
        </w:rPr>
        <w:t>) рабочих дней.</w:t>
      </w:r>
    </w:p>
    <w:p w14:paraId="546B3D82" w14:textId="72C75997" w:rsidR="007B3152" w:rsidRDefault="00681FC9" w:rsidP="00572FF8">
      <w:pPr>
        <w:tabs>
          <w:tab w:val="left" w:pos="426"/>
        </w:tabs>
        <w:spacing w:before="240"/>
        <w:jc w:val="both"/>
        <w:rPr>
          <w:sz w:val="23"/>
          <w:szCs w:val="23"/>
        </w:rPr>
      </w:pPr>
      <w:r>
        <w:rPr>
          <w:b/>
          <w:sz w:val="23"/>
          <w:szCs w:val="23"/>
        </w:rPr>
        <w:t>4. Наименование услуг:</w:t>
      </w:r>
      <w:r w:rsidR="007B3152" w:rsidRPr="00347C44">
        <w:rPr>
          <w:b/>
          <w:sz w:val="23"/>
          <w:szCs w:val="23"/>
        </w:rPr>
        <w:t xml:space="preserve"> </w:t>
      </w:r>
      <w:r w:rsidR="007B3152" w:rsidRPr="00681FC9">
        <w:rPr>
          <w:sz w:val="23"/>
          <w:szCs w:val="23"/>
        </w:rPr>
        <w:t xml:space="preserve">Услуги по техническому обслуживанию </w:t>
      </w:r>
      <w:r w:rsidRPr="00681FC9">
        <w:rPr>
          <w:sz w:val="23"/>
          <w:szCs w:val="23"/>
        </w:rPr>
        <w:t>оборудования</w:t>
      </w:r>
      <w:r w:rsidR="008B7A47">
        <w:rPr>
          <w:sz w:val="23"/>
          <w:szCs w:val="23"/>
        </w:rPr>
        <w:t xml:space="preserve"> (кондиционер</w:t>
      </w:r>
      <w:r w:rsidR="003766FE">
        <w:rPr>
          <w:sz w:val="23"/>
          <w:szCs w:val="23"/>
        </w:rPr>
        <w:t>ы</w:t>
      </w:r>
      <w:r w:rsidR="008B7A47">
        <w:rPr>
          <w:sz w:val="23"/>
          <w:szCs w:val="23"/>
        </w:rPr>
        <w:t>, сплит-систем</w:t>
      </w:r>
      <w:r w:rsidR="003766FE">
        <w:rPr>
          <w:sz w:val="23"/>
          <w:szCs w:val="23"/>
        </w:rPr>
        <w:t>ы</w:t>
      </w:r>
      <w:r w:rsidR="008B7A47">
        <w:rPr>
          <w:sz w:val="23"/>
          <w:szCs w:val="23"/>
        </w:rPr>
        <w:t>)</w:t>
      </w:r>
      <w:r w:rsidRPr="00681FC9">
        <w:rPr>
          <w:sz w:val="23"/>
          <w:szCs w:val="23"/>
        </w:rPr>
        <w:t>.</w:t>
      </w:r>
    </w:p>
    <w:p w14:paraId="4057626E" w14:textId="548F52AA" w:rsidR="007B3152" w:rsidRPr="00681FC9" w:rsidRDefault="00681FC9" w:rsidP="00572FF8">
      <w:pPr>
        <w:tabs>
          <w:tab w:val="left" w:pos="426"/>
        </w:tabs>
        <w:spacing w:before="240"/>
        <w:jc w:val="both"/>
        <w:rPr>
          <w:b/>
          <w:sz w:val="23"/>
          <w:szCs w:val="23"/>
        </w:rPr>
      </w:pPr>
      <w:r w:rsidRPr="00681FC9">
        <w:rPr>
          <w:b/>
          <w:sz w:val="23"/>
          <w:szCs w:val="23"/>
        </w:rPr>
        <w:t>5</w:t>
      </w:r>
      <w:r w:rsidR="007B3152" w:rsidRPr="00681FC9">
        <w:rPr>
          <w:b/>
          <w:sz w:val="23"/>
          <w:szCs w:val="23"/>
        </w:rPr>
        <w:t>.Общие требования к оказанию услуг:</w:t>
      </w:r>
    </w:p>
    <w:p w14:paraId="75927B34" w14:textId="0CEBDC48" w:rsidR="007B3152" w:rsidRPr="00347C44" w:rsidRDefault="00681FC9" w:rsidP="007B3152">
      <w:pPr>
        <w:jc w:val="both"/>
        <w:rPr>
          <w:sz w:val="23"/>
          <w:szCs w:val="23"/>
        </w:rPr>
      </w:pPr>
      <w:r>
        <w:rPr>
          <w:sz w:val="23"/>
          <w:szCs w:val="23"/>
        </w:rPr>
        <w:t>5</w:t>
      </w:r>
      <w:r w:rsidR="007B3152" w:rsidRPr="00347C44">
        <w:rPr>
          <w:sz w:val="23"/>
          <w:szCs w:val="23"/>
        </w:rPr>
        <w:t>.1. Оказание услуг по техническому обслуживанию включает в себя сервисно-профилактические работы необходимые для обеспечения бесперебойной работы оборудования систем кондиционирования</w:t>
      </w:r>
      <w:r w:rsidR="003B536C">
        <w:rPr>
          <w:sz w:val="23"/>
          <w:szCs w:val="23"/>
        </w:rPr>
        <w:t xml:space="preserve"> (с</w:t>
      </w:r>
      <w:r w:rsidR="007B3152" w:rsidRPr="00347C44">
        <w:rPr>
          <w:sz w:val="23"/>
          <w:szCs w:val="23"/>
        </w:rPr>
        <w:t>плит-системы</w:t>
      </w:r>
      <w:r w:rsidR="003B536C">
        <w:rPr>
          <w:sz w:val="23"/>
          <w:szCs w:val="23"/>
        </w:rPr>
        <w:t>)</w:t>
      </w:r>
      <w:r w:rsidR="007B3152" w:rsidRPr="00347C44">
        <w:rPr>
          <w:sz w:val="23"/>
          <w:szCs w:val="23"/>
        </w:rPr>
        <w:t>:</w:t>
      </w:r>
    </w:p>
    <w:p w14:paraId="0F8D6245" w14:textId="77777777" w:rsidR="007B3152" w:rsidRPr="00347C44" w:rsidRDefault="007B3152" w:rsidP="007B3152">
      <w:pPr>
        <w:jc w:val="both"/>
        <w:rPr>
          <w:sz w:val="23"/>
          <w:szCs w:val="23"/>
        </w:rPr>
      </w:pPr>
      <w:r w:rsidRPr="00347C44">
        <w:rPr>
          <w:sz w:val="23"/>
          <w:szCs w:val="23"/>
        </w:rPr>
        <w:t>- проверка креплений, ограждений и конструкций наружных и внутренних блоков и устранение дефектов;</w:t>
      </w:r>
    </w:p>
    <w:p w14:paraId="3DFFA597" w14:textId="77777777" w:rsidR="007B3152" w:rsidRPr="00347C44" w:rsidRDefault="007B3152" w:rsidP="007B3152">
      <w:pPr>
        <w:jc w:val="both"/>
        <w:rPr>
          <w:sz w:val="23"/>
          <w:szCs w:val="23"/>
        </w:rPr>
      </w:pPr>
      <w:r w:rsidRPr="00347C44">
        <w:rPr>
          <w:sz w:val="23"/>
          <w:szCs w:val="23"/>
        </w:rPr>
        <w:t>- осмотр оборудования и проверка правильности эксплуатации оборудования;</w:t>
      </w:r>
    </w:p>
    <w:p w14:paraId="1380785C" w14:textId="77777777" w:rsidR="007B3152" w:rsidRPr="00347C44" w:rsidRDefault="007B3152" w:rsidP="007B3152">
      <w:pPr>
        <w:jc w:val="both"/>
        <w:rPr>
          <w:sz w:val="23"/>
          <w:szCs w:val="23"/>
        </w:rPr>
      </w:pPr>
      <w:r w:rsidRPr="00347C44">
        <w:rPr>
          <w:sz w:val="23"/>
          <w:szCs w:val="23"/>
        </w:rPr>
        <w:t>- тестирования пульта управления;</w:t>
      </w:r>
    </w:p>
    <w:p w14:paraId="4296277B" w14:textId="77777777" w:rsidR="007B3152" w:rsidRPr="00347C44" w:rsidRDefault="007B3152" w:rsidP="007B3152">
      <w:pPr>
        <w:jc w:val="both"/>
        <w:rPr>
          <w:sz w:val="23"/>
          <w:szCs w:val="23"/>
        </w:rPr>
      </w:pPr>
      <w:r w:rsidRPr="00347C44">
        <w:rPr>
          <w:sz w:val="23"/>
          <w:szCs w:val="23"/>
        </w:rPr>
        <w:t>- проверка работоспособности кондиционеров во всех режимах работы;</w:t>
      </w:r>
    </w:p>
    <w:p w14:paraId="15756D28" w14:textId="77777777" w:rsidR="007B3152" w:rsidRPr="00347C44" w:rsidRDefault="007B3152" w:rsidP="007B3152">
      <w:pPr>
        <w:jc w:val="both"/>
        <w:rPr>
          <w:sz w:val="23"/>
          <w:szCs w:val="23"/>
        </w:rPr>
      </w:pPr>
      <w:r w:rsidRPr="00347C44">
        <w:rPr>
          <w:sz w:val="23"/>
          <w:szCs w:val="23"/>
        </w:rPr>
        <w:t>- очистка входных и выходных жалюзи внутреннего блока;</w:t>
      </w:r>
    </w:p>
    <w:p w14:paraId="54E95858" w14:textId="77777777" w:rsidR="007B3152" w:rsidRPr="00347C44" w:rsidRDefault="007B3152" w:rsidP="007B3152">
      <w:pPr>
        <w:jc w:val="both"/>
        <w:rPr>
          <w:sz w:val="23"/>
          <w:szCs w:val="23"/>
        </w:rPr>
      </w:pPr>
      <w:r w:rsidRPr="00347C44">
        <w:rPr>
          <w:sz w:val="23"/>
          <w:szCs w:val="23"/>
        </w:rPr>
        <w:t>- очистка корпуса и передней панели внутреннего блока;</w:t>
      </w:r>
    </w:p>
    <w:p w14:paraId="16EF0662" w14:textId="77777777" w:rsidR="007B3152" w:rsidRPr="00347C44" w:rsidRDefault="007B3152" w:rsidP="007B3152">
      <w:pPr>
        <w:jc w:val="both"/>
        <w:rPr>
          <w:sz w:val="23"/>
          <w:szCs w:val="23"/>
        </w:rPr>
      </w:pPr>
      <w:r w:rsidRPr="00347C44">
        <w:rPr>
          <w:sz w:val="23"/>
          <w:szCs w:val="23"/>
        </w:rPr>
        <w:t xml:space="preserve">- очистка фильтров внутреннего блока; </w:t>
      </w:r>
    </w:p>
    <w:p w14:paraId="6AD48BFB" w14:textId="77777777" w:rsidR="007B3152" w:rsidRPr="00347C44" w:rsidRDefault="007B3152" w:rsidP="007B3152">
      <w:pPr>
        <w:jc w:val="both"/>
        <w:rPr>
          <w:sz w:val="23"/>
          <w:szCs w:val="23"/>
        </w:rPr>
      </w:pPr>
      <w:r w:rsidRPr="00347C44">
        <w:rPr>
          <w:sz w:val="23"/>
          <w:szCs w:val="23"/>
        </w:rPr>
        <w:t>- чистка теплообменников наружного и внутреннего блока с применением необходимых средств для очистки испарителей и конденсаторов;</w:t>
      </w:r>
    </w:p>
    <w:p w14:paraId="770B06BB" w14:textId="77777777" w:rsidR="007B3152" w:rsidRPr="00347C44" w:rsidRDefault="007B3152" w:rsidP="007B3152">
      <w:pPr>
        <w:jc w:val="both"/>
        <w:rPr>
          <w:sz w:val="23"/>
          <w:szCs w:val="23"/>
        </w:rPr>
      </w:pPr>
      <w:r w:rsidRPr="00347C44">
        <w:rPr>
          <w:sz w:val="23"/>
          <w:szCs w:val="23"/>
        </w:rPr>
        <w:t>- проверка компрессорного масла, при необходимости замена его;</w:t>
      </w:r>
    </w:p>
    <w:p w14:paraId="7D0E1902" w14:textId="77777777" w:rsidR="007B3152" w:rsidRPr="00347C44" w:rsidRDefault="007B3152" w:rsidP="007B3152">
      <w:pPr>
        <w:jc w:val="both"/>
        <w:rPr>
          <w:sz w:val="23"/>
          <w:szCs w:val="23"/>
        </w:rPr>
      </w:pPr>
      <w:r w:rsidRPr="00347C44">
        <w:rPr>
          <w:sz w:val="23"/>
          <w:szCs w:val="23"/>
        </w:rPr>
        <w:t>- проверка исправности системы индикации режимов;</w:t>
      </w:r>
    </w:p>
    <w:p w14:paraId="20E26348" w14:textId="77777777" w:rsidR="007B3152" w:rsidRPr="00347C44" w:rsidRDefault="007B3152" w:rsidP="007B3152">
      <w:pPr>
        <w:jc w:val="both"/>
        <w:rPr>
          <w:sz w:val="23"/>
          <w:szCs w:val="23"/>
        </w:rPr>
      </w:pPr>
      <w:r w:rsidRPr="00347C44">
        <w:rPr>
          <w:sz w:val="23"/>
          <w:szCs w:val="23"/>
        </w:rPr>
        <w:t>- проверка исправности дренажной системы;</w:t>
      </w:r>
    </w:p>
    <w:p w14:paraId="280776E2" w14:textId="77777777" w:rsidR="007B3152" w:rsidRPr="00347C44" w:rsidRDefault="007B3152" w:rsidP="007B3152">
      <w:pPr>
        <w:jc w:val="both"/>
        <w:rPr>
          <w:sz w:val="23"/>
          <w:szCs w:val="23"/>
        </w:rPr>
      </w:pPr>
      <w:r w:rsidRPr="00347C44">
        <w:rPr>
          <w:sz w:val="23"/>
          <w:szCs w:val="23"/>
        </w:rPr>
        <w:t>- очистка и дезинфекция дренажных каналов для слива конденсата с применением необходимой жидкости для прочистки дренажа;</w:t>
      </w:r>
    </w:p>
    <w:p w14:paraId="416878A5" w14:textId="77777777" w:rsidR="007B3152" w:rsidRPr="00347C44" w:rsidRDefault="007B3152" w:rsidP="007B3152">
      <w:pPr>
        <w:jc w:val="both"/>
        <w:rPr>
          <w:sz w:val="23"/>
          <w:szCs w:val="23"/>
        </w:rPr>
      </w:pPr>
      <w:r w:rsidRPr="00347C44">
        <w:rPr>
          <w:sz w:val="23"/>
          <w:szCs w:val="23"/>
        </w:rPr>
        <w:t>- проверка отсутствия обмерзания на теплообменнике внутреннего блока;</w:t>
      </w:r>
    </w:p>
    <w:p w14:paraId="5FE922CA" w14:textId="77777777" w:rsidR="007B3152" w:rsidRPr="00347C44" w:rsidRDefault="007B3152" w:rsidP="007B3152">
      <w:pPr>
        <w:jc w:val="both"/>
        <w:rPr>
          <w:sz w:val="23"/>
          <w:szCs w:val="23"/>
        </w:rPr>
      </w:pPr>
      <w:r w:rsidRPr="00347C44">
        <w:rPr>
          <w:sz w:val="23"/>
          <w:szCs w:val="23"/>
        </w:rPr>
        <w:t>- контроль температуры воздуха на входе и на выходе внутреннего блока;</w:t>
      </w:r>
    </w:p>
    <w:p w14:paraId="0DE878DA" w14:textId="77777777" w:rsidR="007B3152" w:rsidRPr="00347C44" w:rsidRDefault="007B3152" w:rsidP="007B3152">
      <w:pPr>
        <w:jc w:val="both"/>
        <w:rPr>
          <w:sz w:val="23"/>
          <w:szCs w:val="23"/>
        </w:rPr>
      </w:pPr>
      <w:r w:rsidRPr="00347C44">
        <w:rPr>
          <w:sz w:val="23"/>
          <w:szCs w:val="23"/>
        </w:rPr>
        <w:t>- контроль эффективности работы испарителя по перепаду температур входящего и выходящего воздуха;</w:t>
      </w:r>
    </w:p>
    <w:p w14:paraId="2A70F207" w14:textId="77777777" w:rsidR="007B3152" w:rsidRPr="00347C44" w:rsidRDefault="007B3152" w:rsidP="007B3152">
      <w:pPr>
        <w:jc w:val="both"/>
        <w:rPr>
          <w:sz w:val="23"/>
          <w:szCs w:val="23"/>
        </w:rPr>
      </w:pPr>
      <w:r w:rsidRPr="00347C44">
        <w:rPr>
          <w:sz w:val="23"/>
          <w:szCs w:val="23"/>
        </w:rPr>
        <w:t>- контроль напряжения и потребляемого тока на соответствие паспортным данным кондиционера;</w:t>
      </w:r>
    </w:p>
    <w:p w14:paraId="4A01BE2D" w14:textId="77777777" w:rsidR="007B3152" w:rsidRPr="00347C44" w:rsidRDefault="007B3152" w:rsidP="007B3152">
      <w:pPr>
        <w:jc w:val="both"/>
        <w:rPr>
          <w:sz w:val="23"/>
          <w:szCs w:val="23"/>
        </w:rPr>
      </w:pPr>
      <w:r w:rsidRPr="00347C44">
        <w:rPr>
          <w:sz w:val="23"/>
          <w:szCs w:val="23"/>
        </w:rPr>
        <w:t>- контроль давления конденсации и давления всасывания холодильной установки кондиционера, дозаправка кондиционера необходимым реагентом;</w:t>
      </w:r>
    </w:p>
    <w:p w14:paraId="3FE990B3" w14:textId="786E4834" w:rsidR="007B3152" w:rsidRDefault="007B3152" w:rsidP="007B3152">
      <w:pPr>
        <w:jc w:val="both"/>
        <w:rPr>
          <w:sz w:val="23"/>
          <w:szCs w:val="23"/>
        </w:rPr>
      </w:pPr>
      <w:r w:rsidRPr="00347C44">
        <w:rPr>
          <w:sz w:val="23"/>
          <w:szCs w:val="23"/>
        </w:rPr>
        <w:t>- высотные работы, требующиеся для технического обслуживания (</w:t>
      </w:r>
      <w:proofErr w:type="spellStart"/>
      <w:r w:rsidRPr="00347C44">
        <w:rPr>
          <w:sz w:val="23"/>
          <w:szCs w:val="23"/>
        </w:rPr>
        <w:t>альп</w:t>
      </w:r>
      <w:proofErr w:type="spellEnd"/>
      <w:r w:rsidR="00523ED5">
        <w:rPr>
          <w:sz w:val="23"/>
          <w:szCs w:val="23"/>
        </w:rPr>
        <w:t>.</w:t>
      </w:r>
      <w:r w:rsidRPr="00347C44">
        <w:rPr>
          <w:sz w:val="23"/>
          <w:szCs w:val="23"/>
        </w:rPr>
        <w:t xml:space="preserve"> работы);</w:t>
      </w:r>
    </w:p>
    <w:p w14:paraId="30F4C4C1" w14:textId="4F6E747F" w:rsidR="001F26D1" w:rsidRPr="001F26D1" w:rsidRDefault="001F26D1" w:rsidP="007B3152">
      <w:pPr>
        <w:jc w:val="both"/>
        <w:rPr>
          <w:sz w:val="23"/>
          <w:szCs w:val="23"/>
        </w:rPr>
      </w:pPr>
      <w:r w:rsidRPr="001F26D1">
        <w:rPr>
          <w:sz w:val="23"/>
          <w:szCs w:val="23"/>
        </w:rPr>
        <w:t>-</w:t>
      </w:r>
      <w:r w:rsidR="003B536C">
        <w:rPr>
          <w:sz w:val="23"/>
          <w:szCs w:val="23"/>
        </w:rPr>
        <w:t xml:space="preserve"> </w:t>
      </w:r>
      <w:r w:rsidRPr="001F26D1">
        <w:rPr>
          <w:sz w:val="23"/>
          <w:szCs w:val="23"/>
        </w:rPr>
        <w:t>заправка / дозаправка фреоном при необходимости.</w:t>
      </w:r>
    </w:p>
    <w:p w14:paraId="7E610062" w14:textId="77777777" w:rsidR="007B3152" w:rsidRPr="00347C44" w:rsidRDefault="007B3152" w:rsidP="007B3152">
      <w:pPr>
        <w:jc w:val="both"/>
        <w:rPr>
          <w:sz w:val="23"/>
          <w:szCs w:val="23"/>
        </w:rPr>
      </w:pPr>
      <w:r w:rsidRPr="00347C44">
        <w:rPr>
          <w:sz w:val="23"/>
          <w:szCs w:val="23"/>
        </w:rPr>
        <w:t>Услуги выполняются в соответствии с действующими нормами и правилами, заводскими инструкциями.</w:t>
      </w:r>
    </w:p>
    <w:p w14:paraId="6A58BC3D" w14:textId="4EB1E587" w:rsidR="007B3152" w:rsidRPr="00347C44" w:rsidRDefault="00681FC9" w:rsidP="007B3152">
      <w:pPr>
        <w:jc w:val="both"/>
        <w:rPr>
          <w:sz w:val="23"/>
          <w:szCs w:val="23"/>
        </w:rPr>
      </w:pPr>
      <w:r>
        <w:rPr>
          <w:sz w:val="23"/>
          <w:szCs w:val="23"/>
        </w:rPr>
        <w:t>5</w:t>
      </w:r>
      <w:r w:rsidR="007B3152" w:rsidRPr="00347C44">
        <w:rPr>
          <w:sz w:val="23"/>
          <w:szCs w:val="23"/>
        </w:rPr>
        <w:t>.2. Работа кондиционера должна соответствовать техническим данным согласно заводской инструкции и поддерживать необходимую температуру в охлаждаемом объеме.</w:t>
      </w:r>
    </w:p>
    <w:p w14:paraId="693A6E1D" w14:textId="270F9CE2" w:rsidR="007B3152" w:rsidRPr="001F26D1" w:rsidRDefault="00681FC9" w:rsidP="003B7EDF">
      <w:pPr>
        <w:widowControl/>
        <w:jc w:val="both"/>
        <w:rPr>
          <w:sz w:val="23"/>
          <w:szCs w:val="23"/>
        </w:rPr>
      </w:pPr>
      <w:r w:rsidRPr="001F26D1">
        <w:rPr>
          <w:sz w:val="23"/>
          <w:szCs w:val="23"/>
        </w:rPr>
        <w:t>5</w:t>
      </w:r>
      <w:r w:rsidR="007B3152" w:rsidRPr="001F26D1">
        <w:rPr>
          <w:sz w:val="23"/>
          <w:szCs w:val="23"/>
        </w:rPr>
        <w:t>.3. Уровень шума при работе кондиционера не должен превышать данных завода</w:t>
      </w:r>
      <w:r w:rsidR="006C4C92" w:rsidRPr="001F26D1">
        <w:rPr>
          <w:sz w:val="23"/>
          <w:szCs w:val="23"/>
        </w:rPr>
        <w:t xml:space="preserve"> </w:t>
      </w:r>
      <w:r w:rsidR="007B3152" w:rsidRPr="001F26D1">
        <w:rPr>
          <w:sz w:val="23"/>
          <w:szCs w:val="23"/>
        </w:rPr>
        <w:t>- изготовителя и соответствовать ГОСТ 12.1.003</w:t>
      </w:r>
      <w:r w:rsidR="003B7EDF" w:rsidRPr="001F26D1">
        <w:rPr>
          <w:sz w:val="23"/>
          <w:szCs w:val="23"/>
        </w:rPr>
        <w:t>-83</w:t>
      </w:r>
      <w:r w:rsidR="007B3152" w:rsidRPr="001F26D1">
        <w:rPr>
          <w:sz w:val="23"/>
          <w:szCs w:val="23"/>
        </w:rPr>
        <w:t xml:space="preserve"> и </w:t>
      </w:r>
      <w:r w:rsidR="003B7EDF" w:rsidRPr="001F26D1">
        <w:rPr>
          <w:rFonts w:eastAsiaTheme="minorHAnsi"/>
          <w:sz w:val="23"/>
          <w:szCs w:val="23"/>
          <w:lang w:eastAsia="en-US"/>
        </w:rPr>
        <w:t>СанПиН 1.2.3685-21</w:t>
      </w:r>
      <w:r w:rsidR="007B3152" w:rsidRPr="001F26D1">
        <w:rPr>
          <w:sz w:val="23"/>
          <w:szCs w:val="23"/>
        </w:rPr>
        <w:t>.</w:t>
      </w:r>
    </w:p>
    <w:p w14:paraId="019F3557" w14:textId="63A7E705" w:rsidR="007B3152" w:rsidRPr="001F26D1" w:rsidRDefault="00681FC9" w:rsidP="003B7EDF">
      <w:pPr>
        <w:widowControl/>
        <w:jc w:val="both"/>
        <w:rPr>
          <w:sz w:val="23"/>
          <w:szCs w:val="23"/>
        </w:rPr>
      </w:pPr>
      <w:r w:rsidRPr="001F26D1">
        <w:rPr>
          <w:sz w:val="23"/>
          <w:szCs w:val="23"/>
        </w:rPr>
        <w:t>5</w:t>
      </w:r>
      <w:r w:rsidR="007B3152" w:rsidRPr="001F26D1">
        <w:rPr>
          <w:sz w:val="23"/>
          <w:szCs w:val="23"/>
        </w:rPr>
        <w:t>.4. Уровень вибрации при работе кондиционера не должен превышать данных завода</w:t>
      </w:r>
      <w:r w:rsidR="006C4C92" w:rsidRPr="001F26D1">
        <w:rPr>
          <w:sz w:val="23"/>
          <w:szCs w:val="23"/>
        </w:rPr>
        <w:t xml:space="preserve"> </w:t>
      </w:r>
      <w:r w:rsidR="007B3152" w:rsidRPr="001F26D1">
        <w:rPr>
          <w:sz w:val="23"/>
          <w:szCs w:val="23"/>
        </w:rPr>
        <w:t xml:space="preserve">- изготовителя и соответствовать ГОСТ 12.1.012 и </w:t>
      </w:r>
      <w:r w:rsidR="003B7EDF" w:rsidRPr="001F26D1">
        <w:rPr>
          <w:rFonts w:eastAsiaTheme="minorHAnsi"/>
          <w:sz w:val="23"/>
          <w:szCs w:val="23"/>
          <w:lang w:eastAsia="en-US"/>
        </w:rPr>
        <w:t>СанПиН 1.2.3685-21</w:t>
      </w:r>
      <w:r w:rsidR="007B3152" w:rsidRPr="001F26D1">
        <w:rPr>
          <w:sz w:val="23"/>
          <w:szCs w:val="23"/>
        </w:rPr>
        <w:t xml:space="preserve">. </w:t>
      </w:r>
    </w:p>
    <w:p w14:paraId="764E4EC9" w14:textId="1BAF9181" w:rsidR="003B7EDF" w:rsidRDefault="00681FC9" w:rsidP="003B7EDF">
      <w:pPr>
        <w:widowControl/>
        <w:jc w:val="both"/>
        <w:rPr>
          <w:rFonts w:eastAsiaTheme="minorHAnsi"/>
          <w:sz w:val="22"/>
          <w:szCs w:val="22"/>
          <w:lang w:eastAsia="en-US"/>
        </w:rPr>
      </w:pPr>
      <w:r w:rsidRPr="001F26D1">
        <w:rPr>
          <w:sz w:val="23"/>
          <w:szCs w:val="23"/>
        </w:rPr>
        <w:t>5</w:t>
      </w:r>
      <w:r w:rsidR="007B3152" w:rsidRPr="001F26D1">
        <w:rPr>
          <w:sz w:val="23"/>
          <w:szCs w:val="23"/>
        </w:rPr>
        <w:t>.5. Содержание паров фреона (хладона) не должно превышать значений, определенных действующими стандартами и гигиеническими нормами ГОСТ 12.1.005</w:t>
      </w:r>
      <w:r w:rsidR="003B7EDF" w:rsidRPr="001F26D1">
        <w:rPr>
          <w:sz w:val="23"/>
          <w:szCs w:val="23"/>
        </w:rPr>
        <w:t>-88</w:t>
      </w:r>
      <w:r w:rsidR="007B3152" w:rsidRPr="001F26D1">
        <w:rPr>
          <w:sz w:val="23"/>
          <w:szCs w:val="23"/>
        </w:rPr>
        <w:t xml:space="preserve">, </w:t>
      </w:r>
      <w:r w:rsidR="001A2D4A" w:rsidRPr="001F26D1">
        <w:rPr>
          <w:rFonts w:eastAsiaTheme="minorHAnsi"/>
          <w:sz w:val="22"/>
          <w:szCs w:val="22"/>
          <w:lang w:eastAsia="en-US"/>
        </w:rPr>
        <w:t>СанПиН 1.2.3685-21</w:t>
      </w:r>
      <w:r w:rsidR="003B7EDF" w:rsidRPr="001F26D1">
        <w:rPr>
          <w:sz w:val="23"/>
          <w:szCs w:val="23"/>
        </w:rPr>
        <w:t>.</w:t>
      </w:r>
    </w:p>
    <w:p w14:paraId="3BC0F8B1" w14:textId="21A09EF0" w:rsidR="007B3152" w:rsidRPr="00347C44" w:rsidRDefault="00681FC9" w:rsidP="00572FF8">
      <w:pPr>
        <w:spacing w:before="240"/>
        <w:jc w:val="both"/>
        <w:rPr>
          <w:b/>
          <w:sz w:val="23"/>
          <w:szCs w:val="23"/>
        </w:rPr>
      </w:pPr>
      <w:r>
        <w:rPr>
          <w:b/>
          <w:sz w:val="23"/>
          <w:szCs w:val="23"/>
        </w:rPr>
        <w:t>6</w:t>
      </w:r>
      <w:r w:rsidR="007B3152" w:rsidRPr="00347C44">
        <w:rPr>
          <w:b/>
          <w:sz w:val="23"/>
          <w:szCs w:val="23"/>
        </w:rPr>
        <w:t xml:space="preserve">. Требования к </w:t>
      </w:r>
      <w:r>
        <w:rPr>
          <w:b/>
          <w:sz w:val="23"/>
          <w:szCs w:val="23"/>
        </w:rPr>
        <w:t>услугам</w:t>
      </w:r>
      <w:r w:rsidR="007B3152" w:rsidRPr="00347C44">
        <w:rPr>
          <w:b/>
          <w:sz w:val="23"/>
          <w:szCs w:val="23"/>
        </w:rPr>
        <w:t xml:space="preserve">: </w:t>
      </w:r>
    </w:p>
    <w:p w14:paraId="1F9D5097" w14:textId="090CBF22" w:rsidR="00681FC9" w:rsidRPr="00347C44" w:rsidRDefault="00681FC9" w:rsidP="00681FC9">
      <w:pPr>
        <w:jc w:val="both"/>
        <w:rPr>
          <w:sz w:val="23"/>
          <w:szCs w:val="23"/>
        </w:rPr>
      </w:pPr>
      <w:r>
        <w:rPr>
          <w:sz w:val="23"/>
          <w:szCs w:val="23"/>
        </w:rPr>
        <w:t>6</w:t>
      </w:r>
      <w:r w:rsidRPr="00347C44">
        <w:rPr>
          <w:sz w:val="23"/>
          <w:szCs w:val="23"/>
        </w:rPr>
        <w:t xml:space="preserve">.1. Оказание услуг по техническому обслуживанию кондиционеров (климатических систем) должно проходить в полном соответствии </w:t>
      </w:r>
      <w:r w:rsidR="008A791C">
        <w:rPr>
          <w:sz w:val="23"/>
          <w:szCs w:val="23"/>
        </w:rPr>
        <w:t xml:space="preserve">с </w:t>
      </w:r>
      <w:r w:rsidRPr="00347C44">
        <w:rPr>
          <w:sz w:val="23"/>
          <w:szCs w:val="23"/>
        </w:rPr>
        <w:t xml:space="preserve">настоящим Техническим заданием (Приложение № 1 к </w:t>
      </w:r>
      <w:r>
        <w:rPr>
          <w:sz w:val="23"/>
          <w:szCs w:val="23"/>
        </w:rPr>
        <w:t>Договору</w:t>
      </w:r>
      <w:r w:rsidRPr="00347C44">
        <w:rPr>
          <w:sz w:val="23"/>
          <w:szCs w:val="23"/>
        </w:rPr>
        <w:t xml:space="preserve">), Техническими нормами и правилами (ГОСТ, СНиП, ТУ и т.д.), требованиями контролирующих, надзорных органов и Заказчика, в объеме, предусмотренном </w:t>
      </w:r>
      <w:r>
        <w:rPr>
          <w:sz w:val="23"/>
          <w:szCs w:val="23"/>
        </w:rPr>
        <w:t>Договором</w:t>
      </w:r>
      <w:r w:rsidRPr="00347C44">
        <w:rPr>
          <w:sz w:val="23"/>
          <w:szCs w:val="23"/>
        </w:rPr>
        <w:t xml:space="preserve"> и настоящим Техническим заданием:</w:t>
      </w:r>
    </w:p>
    <w:p w14:paraId="751166D4" w14:textId="29514634" w:rsidR="007B3152" w:rsidRPr="00347C44" w:rsidRDefault="00681FC9" w:rsidP="007B3152">
      <w:pPr>
        <w:jc w:val="both"/>
        <w:rPr>
          <w:rFonts w:eastAsia="Calibri"/>
          <w:sz w:val="23"/>
          <w:szCs w:val="23"/>
        </w:rPr>
      </w:pPr>
      <w:r>
        <w:rPr>
          <w:rFonts w:eastAsia="Calibri"/>
          <w:sz w:val="23"/>
          <w:szCs w:val="23"/>
        </w:rPr>
        <w:t xml:space="preserve">6.2. </w:t>
      </w:r>
      <w:r w:rsidR="007B3152" w:rsidRPr="00347C44">
        <w:rPr>
          <w:rFonts w:eastAsia="Calibri"/>
          <w:sz w:val="23"/>
          <w:szCs w:val="23"/>
        </w:rPr>
        <w:t xml:space="preserve">При </w:t>
      </w:r>
      <w:r>
        <w:rPr>
          <w:rFonts w:eastAsia="Calibri"/>
          <w:sz w:val="23"/>
          <w:szCs w:val="23"/>
        </w:rPr>
        <w:t xml:space="preserve">оказании услуг </w:t>
      </w:r>
      <w:r w:rsidR="007B3152" w:rsidRPr="00347C44">
        <w:rPr>
          <w:rFonts w:eastAsia="Calibri"/>
          <w:sz w:val="23"/>
          <w:szCs w:val="23"/>
        </w:rPr>
        <w:t>должны соблюд</w:t>
      </w:r>
      <w:r>
        <w:rPr>
          <w:rFonts w:eastAsia="Calibri"/>
          <w:sz w:val="23"/>
          <w:szCs w:val="23"/>
        </w:rPr>
        <w:t xml:space="preserve">аться </w:t>
      </w:r>
      <w:r w:rsidR="007B3152" w:rsidRPr="00347C44">
        <w:rPr>
          <w:rFonts w:eastAsia="Calibri"/>
          <w:sz w:val="23"/>
          <w:szCs w:val="23"/>
        </w:rPr>
        <w:t xml:space="preserve">меры электробезопасности. </w:t>
      </w:r>
    </w:p>
    <w:p w14:paraId="37A2CCA0" w14:textId="6FE34F31" w:rsidR="007B3152" w:rsidRPr="00347C44" w:rsidRDefault="00681FC9" w:rsidP="007B3152">
      <w:pPr>
        <w:jc w:val="both"/>
        <w:rPr>
          <w:rFonts w:eastAsia="Calibri"/>
          <w:sz w:val="23"/>
          <w:szCs w:val="23"/>
        </w:rPr>
      </w:pPr>
      <w:r>
        <w:rPr>
          <w:rFonts w:eastAsia="Calibri"/>
          <w:sz w:val="23"/>
          <w:szCs w:val="23"/>
        </w:rPr>
        <w:t xml:space="preserve">Исполнитель оказывает услуги </w:t>
      </w:r>
      <w:r w:rsidR="007B3152" w:rsidRPr="00347C44">
        <w:rPr>
          <w:rFonts w:eastAsia="Calibri"/>
          <w:sz w:val="23"/>
          <w:szCs w:val="23"/>
        </w:rPr>
        <w:t>в соответствии с правилами и нормами пожарной безопасности («Правила противопожарного режима в Российской Федерации»), утвержденные</w:t>
      </w:r>
      <w:r w:rsidR="00523ED5">
        <w:rPr>
          <w:rFonts w:eastAsia="Calibri"/>
          <w:sz w:val="23"/>
          <w:szCs w:val="23"/>
        </w:rPr>
        <w:t xml:space="preserve"> П</w:t>
      </w:r>
      <w:r w:rsidR="007B3152" w:rsidRPr="00347C44">
        <w:rPr>
          <w:rFonts w:eastAsia="Calibri"/>
          <w:sz w:val="23"/>
          <w:szCs w:val="23"/>
        </w:rPr>
        <w:t>остановлением Правительства Российской Федерации от 16.09.2020 № 1479), а также противопожарным режимом на объекте Заказчика.</w:t>
      </w:r>
    </w:p>
    <w:p w14:paraId="7B90E878" w14:textId="65F4E156" w:rsidR="007B3152" w:rsidRPr="00347C44" w:rsidRDefault="00523ED5" w:rsidP="007B3152">
      <w:pPr>
        <w:jc w:val="both"/>
        <w:rPr>
          <w:rFonts w:eastAsia="Calibri"/>
          <w:sz w:val="23"/>
          <w:szCs w:val="23"/>
        </w:rPr>
      </w:pPr>
      <w:r>
        <w:rPr>
          <w:rFonts w:eastAsia="Calibri"/>
          <w:sz w:val="23"/>
          <w:szCs w:val="23"/>
        </w:rPr>
        <w:t xml:space="preserve">Услуги </w:t>
      </w:r>
      <w:r w:rsidR="007B3152" w:rsidRPr="00347C44">
        <w:rPr>
          <w:rFonts w:eastAsia="Calibri"/>
          <w:sz w:val="23"/>
          <w:szCs w:val="23"/>
        </w:rPr>
        <w:t>должны соответствовать требованиям СНиП, ГОСТ, ПУЭ и других нормативных актов по пожарной безопасности и охране труда, в том числе:</w:t>
      </w:r>
    </w:p>
    <w:p w14:paraId="2FC7ECAE" w14:textId="77777777" w:rsidR="00523ED5" w:rsidRDefault="007B3152" w:rsidP="007B3152">
      <w:pPr>
        <w:jc w:val="both"/>
        <w:rPr>
          <w:rFonts w:eastAsia="Calibri"/>
          <w:sz w:val="23"/>
          <w:szCs w:val="23"/>
        </w:rPr>
      </w:pPr>
      <w:r w:rsidRPr="00347C44">
        <w:rPr>
          <w:rFonts w:eastAsia="Calibri"/>
          <w:sz w:val="23"/>
          <w:szCs w:val="23"/>
        </w:rPr>
        <w:t xml:space="preserve">Применяемые оборудование и материалы должны иметь паспорта, сертификаты соответствия завода-изготовителя. </w:t>
      </w:r>
    </w:p>
    <w:p w14:paraId="01333557" w14:textId="1C863714" w:rsidR="007B3152" w:rsidRPr="00347C44" w:rsidRDefault="007B3152" w:rsidP="007B3152">
      <w:pPr>
        <w:jc w:val="both"/>
        <w:rPr>
          <w:rFonts w:eastAsia="Calibri"/>
          <w:sz w:val="23"/>
          <w:szCs w:val="23"/>
        </w:rPr>
      </w:pPr>
      <w:r w:rsidRPr="00347C44">
        <w:rPr>
          <w:rFonts w:eastAsia="Calibri"/>
          <w:sz w:val="23"/>
          <w:szCs w:val="23"/>
        </w:rPr>
        <w:t xml:space="preserve">Гарантийный срок на </w:t>
      </w:r>
      <w:r w:rsidR="00523ED5">
        <w:rPr>
          <w:rFonts w:eastAsia="Calibri"/>
          <w:sz w:val="23"/>
          <w:szCs w:val="23"/>
        </w:rPr>
        <w:t xml:space="preserve">услуги </w:t>
      </w:r>
      <w:r w:rsidRPr="00347C44">
        <w:rPr>
          <w:rFonts w:eastAsia="Calibri"/>
          <w:sz w:val="23"/>
          <w:szCs w:val="23"/>
        </w:rPr>
        <w:t>и применяемые материалы должен составлять не м</w:t>
      </w:r>
      <w:r w:rsidR="00523ED5">
        <w:rPr>
          <w:rFonts w:eastAsia="Calibri"/>
          <w:sz w:val="23"/>
          <w:szCs w:val="23"/>
        </w:rPr>
        <w:t xml:space="preserve">енее 12 месяцев с даты приемки </w:t>
      </w:r>
      <w:r w:rsidR="008A791C">
        <w:rPr>
          <w:rFonts w:eastAsia="Calibri"/>
          <w:sz w:val="23"/>
          <w:szCs w:val="23"/>
        </w:rPr>
        <w:t>Заказчиком</w:t>
      </w:r>
      <w:r w:rsidR="00523ED5">
        <w:rPr>
          <w:rFonts w:eastAsia="Calibri"/>
          <w:sz w:val="23"/>
          <w:szCs w:val="23"/>
        </w:rPr>
        <w:t xml:space="preserve"> услуг.</w:t>
      </w:r>
    </w:p>
    <w:p w14:paraId="593844C7" w14:textId="50D10E21" w:rsidR="00572FF8" w:rsidRPr="00572FF8" w:rsidRDefault="00572FF8" w:rsidP="00572FF8">
      <w:pPr>
        <w:shd w:val="clear" w:color="auto" w:fill="FFFFFF"/>
        <w:tabs>
          <w:tab w:val="left" w:pos="7655"/>
          <w:tab w:val="left" w:pos="8364"/>
        </w:tabs>
        <w:spacing w:before="240" w:after="240"/>
        <w:jc w:val="both"/>
        <w:rPr>
          <w:b/>
          <w:sz w:val="23"/>
          <w:szCs w:val="23"/>
        </w:rPr>
      </w:pPr>
      <w:r w:rsidRPr="00B814C2">
        <w:rPr>
          <w:b/>
          <w:sz w:val="23"/>
          <w:szCs w:val="23"/>
        </w:rPr>
        <w:t>7. Перечень оборудования (кондиционеры, сплит-системы):</w:t>
      </w:r>
    </w:p>
    <w:tbl>
      <w:tblPr>
        <w:tblW w:w="9458" w:type="dxa"/>
        <w:jc w:val="center"/>
        <w:tblLook w:val="04A0" w:firstRow="1" w:lastRow="0" w:firstColumn="1" w:lastColumn="0" w:noHBand="0" w:noVBand="1"/>
      </w:tblPr>
      <w:tblGrid>
        <w:gridCol w:w="5524"/>
        <w:gridCol w:w="2196"/>
        <w:gridCol w:w="1738"/>
      </w:tblGrid>
      <w:tr w:rsidR="00B814C2" w:rsidRPr="00B814C2" w14:paraId="5B626A20" w14:textId="77777777" w:rsidTr="00B814C2">
        <w:trPr>
          <w:trHeight w:val="548"/>
          <w:jc w:val="center"/>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4D2B70C4" w14:textId="77777777" w:rsidR="00B814C2" w:rsidRPr="00B814C2" w:rsidRDefault="00B814C2" w:rsidP="001D03C4">
            <w:pPr>
              <w:jc w:val="center"/>
              <w:rPr>
                <w:b/>
                <w:bCs/>
                <w:sz w:val="22"/>
                <w:szCs w:val="22"/>
              </w:rPr>
            </w:pPr>
            <w:r w:rsidRPr="00B814C2">
              <w:rPr>
                <w:b/>
                <w:bCs/>
                <w:sz w:val="22"/>
                <w:szCs w:val="22"/>
              </w:rPr>
              <w:t>Наименование</w:t>
            </w:r>
          </w:p>
        </w:tc>
        <w:tc>
          <w:tcPr>
            <w:tcW w:w="2196" w:type="dxa"/>
            <w:tcBorders>
              <w:top w:val="single" w:sz="4" w:space="0" w:color="auto"/>
              <w:left w:val="nil"/>
              <w:bottom w:val="single" w:sz="4" w:space="0" w:color="auto"/>
              <w:right w:val="single" w:sz="4" w:space="0" w:color="auto"/>
            </w:tcBorders>
            <w:noWrap/>
            <w:vAlign w:val="center"/>
            <w:hideMark/>
          </w:tcPr>
          <w:p w14:paraId="1691F4F5" w14:textId="77777777" w:rsidR="00B814C2" w:rsidRPr="00B814C2" w:rsidRDefault="00B814C2" w:rsidP="001D03C4">
            <w:pPr>
              <w:jc w:val="center"/>
              <w:rPr>
                <w:b/>
                <w:bCs/>
                <w:sz w:val="22"/>
                <w:szCs w:val="22"/>
              </w:rPr>
            </w:pPr>
            <w:r w:rsidRPr="00B814C2">
              <w:rPr>
                <w:b/>
                <w:bCs/>
                <w:sz w:val="22"/>
                <w:szCs w:val="22"/>
              </w:rPr>
              <w:t>Год ввода в эксплуатацию</w:t>
            </w:r>
          </w:p>
        </w:tc>
        <w:tc>
          <w:tcPr>
            <w:tcW w:w="1738" w:type="dxa"/>
            <w:tcBorders>
              <w:top w:val="single" w:sz="4" w:space="0" w:color="auto"/>
              <w:left w:val="nil"/>
              <w:bottom w:val="single" w:sz="4" w:space="0" w:color="auto"/>
              <w:right w:val="single" w:sz="4" w:space="0" w:color="auto"/>
            </w:tcBorders>
            <w:noWrap/>
            <w:vAlign w:val="center"/>
            <w:hideMark/>
          </w:tcPr>
          <w:p w14:paraId="786F281A" w14:textId="77777777" w:rsidR="00B814C2" w:rsidRPr="00B814C2" w:rsidRDefault="00B814C2" w:rsidP="001D03C4">
            <w:pPr>
              <w:jc w:val="center"/>
              <w:rPr>
                <w:b/>
                <w:bCs/>
                <w:sz w:val="22"/>
                <w:szCs w:val="22"/>
              </w:rPr>
            </w:pPr>
            <w:r w:rsidRPr="00B814C2">
              <w:rPr>
                <w:b/>
                <w:bCs/>
                <w:sz w:val="22"/>
                <w:szCs w:val="22"/>
              </w:rPr>
              <w:t>Кол-во</w:t>
            </w:r>
          </w:p>
        </w:tc>
      </w:tr>
      <w:tr w:rsidR="00B814C2" w:rsidRPr="00B814C2" w14:paraId="360612E1"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698E310D" w14:textId="77777777" w:rsidR="00B814C2" w:rsidRPr="00B814C2" w:rsidRDefault="00B814C2" w:rsidP="001D03C4">
            <w:pPr>
              <w:outlineLvl w:val="4"/>
              <w:rPr>
                <w:sz w:val="22"/>
                <w:szCs w:val="22"/>
                <w:lang w:val="en-US"/>
              </w:rPr>
            </w:pPr>
            <w:r w:rsidRPr="00B814C2">
              <w:rPr>
                <w:sz w:val="22"/>
                <w:szCs w:val="22"/>
              </w:rPr>
              <w:t>Кондиционер</w:t>
            </w:r>
            <w:r w:rsidRPr="00B814C2">
              <w:rPr>
                <w:sz w:val="22"/>
                <w:szCs w:val="22"/>
                <w:lang w:val="en-US"/>
              </w:rPr>
              <w:t xml:space="preserve"> Hisense Era Classic A  </w:t>
            </w:r>
          </w:p>
        </w:tc>
        <w:tc>
          <w:tcPr>
            <w:tcW w:w="2196" w:type="dxa"/>
            <w:tcBorders>
              <w:top w:val="nil"/>
              <w:left w:val="nil"/>
              <w:bottom w:val="single" w:sz="4" w:space="0" w:color="auto"/>
              <w:right w:val="single" w:sz="4" w:space="0" w:color="auto"/>
            </w:tcBorders>
            <w:vAlign w:val="center"/>
            <w:hideMark/>
          </w:tcPr>
          <w:p w14:paraId="0EFCC15A" w14:textId="77777777" w:rsidR="00B814C2" w:rsidRPr="00B814C2" w:rsidRDefault="00B814C2" w:rsidP="001D03C4">
            <w:pPr>
              <w:jc w:val="center"/>
              <w:outlineLvl w:val="4"/>
              <w:rPr>
                <w:sz w:val="22"/>
                <w:szCs w:val="22"/>
              </w:rPr>
            </w:pPr>
            <w:r w:rsidRPr="00B814C2">
              <w:rPr>
                <w:sz w:val="22"/>
                <w:szCs w:val="22"/>
              </w:rPr>
              <w:t>2025</w:t>
            </w:r>
          </w:p>
        </w:tc>
        <w:tc>
          <w:tcPr>
            <w:tcW w:w="1738" w:type="dxa"/>
            <w:tcBorders>
              <w:top w:val="nil"/>
              <w:left w:val="nil"/>
              <w:bottom w:val="single" w:sz="4" w:space="0" w:color="auto"/>
              <w:right w:val="single" w:sz="4" w:space="0" w:color="auto"/>
            </w:tcBorders>
            <w:vAlign w:val="center"/>
            <w:hideMark/>
          </w:tcPr>
          <w:p w14:paraId="11925651"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331D9953"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220F1715"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Dahatsu</w:t>
            </w:r>
            <w:proofErr w:type="spellEnd"/>
            <w:r w:rsidRPr="00B814C2">
              <w:rPr>
                <w:sz w:val="22"/>
                <w:szCs w:val="22"/>
              </w:rPr>
              <w:t xml:space="preserve"> </w:t>
            </w:r>
          </w:p>
        </w:tc>
        <w:tc>
          <w:tcPr>
            <w:tcW w:w="2196" w:type="dxa"/>
            <w:tcBorders>
              <w:top w:val="nil"/>
              <w:left w:val="nil"/>
              <w:bottom w:val="single" w:sz="4" w:space="0" w:color="auto"/>
              <w:right w:val="single" w:sz="4" w:space="0" w:color="auto"/>
            </w:tcBorders>
            <w:vAlign w:val="center"/>
            <w:hideMark/>
          </w:tcPr>
          <w:p w14:paraId="37F55633" w14:textId="77777777" w:rsidR="00B814C2" w:rsidRPr="00B814C2" w:rsidRDefault="00B814C2" w:rsidP="001D03C4">
            <w:pPr>
              <w:jc w:val="center"/>
              <w:outlineLvl w:val="4"/>
              <w:rPr>
                <w:sz w:val="22"/>
                <w:szCs w:val="22"/>
              </w:rPr>
            </w:pPr>
            <w:r w:rsidRPr="00B814C2">
              <w:rPr>
                <w:sz w:val="22"/>
                <w:szCs w:val="22"/>
              </w:rPr>
              <w:t>2022</w:t>
            </w:r>
          </w:p>
        </w:tc>
        <w:tc>
          <w:tcPr>
            <w:tcW w:w="1738" w:type="dxa"/>
            <w:tcBorders>
              <w:top w:val="nil"/>
              <w:left w:val="nil"/>
              <w:bottom w:val="single" w:sz="4" w:space="0" w:color="auto"/>
              <w:right w:val="single" w:sz="4" w:space="0" w:color="auto"/>
            </w:tcBorders>
            <w:vAlign w:val="center"/>
            <w:hideMark/>
          </w:tcPr>
          <w:p w14:paraId="59F8A6A3" w14:textId="77777777" w:rsidR="00B814C2" w:rsidRPr="00B814C2" w:rsidRDefault="00B814C2" w:rsidP="001D03C4">
            <w:pPr>
              <w:jc w:val="center"/>
              <w:outlineLvl w:val="4"/>
              <w:rPr>
                <w:sz w:val="22"/>
                <w:szCs w:val="22"/>
              </w:rPr>
            </w:pPr>
            <w:r w:rsidRPr="00B814C2">
              <w:rPr>
                <w:sz w:val="22"/>
                <w:szCs w:val="22"/>
              </w:rPr>
              <w:t>3</w:t>
            </w:r>
          </w:p>
        </w:tc>
      </w:tr>
      <w:tr w:rsidR="00B814C2" w:rsidRPr="00B814C2" w14:paraId="35039529"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118FE464" w14:textId="77777777" w:rsidR="00B814C2" w:rsidRPr="00B814C2" w:rsidRDefault="00B814C2" w:rsidP="001D03C4">
            <w:pPr>
              <w:outlineLvl w:val="4"/>
              <w:rPr>
                <w:sz w:val="22"/>
                <w:szCs w:val="22"/>
              </w:rPr>
            </w:pPr>
            <w:r w:rsidRPr="00B814C2">
              <w:rPr>
                <w:sz w:val="22"/>
                <w:szCs w:val="22"/>
              </w:rPr>
              <w:t>Сплит-система ULTIMA COMFORT</w:t>
            </w:r>
          </w:p>
        </w:tc>
        <w:tc>
          <w:tcPr>
            <w:tcW w:w="2196" w:type="dxa"/>
            <w:tcBorders>
              <w:top w:val="nil"/>
              <w:left w:val="nil"/>
              <w:bottom w:val="single" w:sz="4" w:space="0" w:color="auto"/>
              <w:right w:val="single" w:sz="4" w:space="0" w:color="auto"/>
            </w:tcBorders>
            <w:vAlign w:val="center"/>
            <w:hideMark/>
          </w:tcPr>
          <w:p w14:paraId="58397EA2" w14:textId="77777777" w:rsidR="00B814C2" w:rsidRPr="00B814C2" w:rsidRDefault="00B814C2" w:rsidP="001D03C4">
            <w:pPr>
              <w:jc w:val="center"/>
              <w:outlineLvl w:val="4"/>
              <w:rPr>
                <w:sz w:val="22"/>
                <w:szCs w:val="22"/>
              </w:rPr>
            </w:pPr>
            <w:r w:rsidRPr="00B814C2">
              <w:rPr>
                <w:sz w:val="22"/>
                <w:szCs w:val="22"/>
              </w:rPr>
              <w:t>2025</w:t>
            </w:r>
          </w:p>
        </w:tc>
        <w:tc>
          <w:tcPr>
            <w:tcW w:w="1738" w:type="dxa"/>
            <w:tcBorders>
              <w:top w:val="nil"/>
              <w:left w:val="nil"/>
              <w:bottom w:val="single" w:sz="4" w:space="0" w:color="auto"/>
              <w:right w:val="single" w:sz="4" w:space="0" w:color="auto"/>
            </w:tcBorders>
            <w:vAlign w:val="center"/>
            <w:hideMark/>
          </w:tcPr>
          <w:p w14:paraId="30BBF06F"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79F67CB4"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657E20A1" w14:textId="77777777" w:rsidR="00B814C2" w:rsidRPr="00B814C2" w:rsidRDefault="00B814C2" w:rsidP="001D03C4">
            <w:pPr>
              <w:outlineLvl w:val="4"/>
              <w:rPr>
                <w:sz w:val="22"/>
                <w:szCs w:val="22"/>
                <w:lang w:val="en-US"/>
              </w:rPr>
            </w:pPr>
            <w:r w:rsidRPr="00B814C2">
              <w:rPr>
                <w:sz w:val="22"/>
                <w:szCs w:val="22"/>
              </w:rPr>
              <w:t>Кондиционер</w:t>
            </w:r>
            <w:r w:rsidRPr="00B814C2">
              <w:rPr>
                <w:sz w:val="22"/>
                <w:szCs w:val="22"/>
                <w:lang w:val="en-US"/>
              </w:rPr>
              <w:t xml:space="preserve"> </w:t>
            </w:r>
            <w:proofErr w:type="spellStart"/>
            <w:r w:rsidRPr="00B814C2">
              <w:rPr>
                <w:sz w:val="22"/>
                <w:szCs w:val="22"/>
                <w:lang w:val="en-US"/>
              </w:rPr>
              <w:t>Ecostar</w:t>
            </w:r>
            <w:proofErr w:type="spellEnd"/>
            <w:r w:rsidRPr="00B814C2">
              <w:rPr>
                <w:sz w:val="22"/>
                <w:szCs w:val="22"/>
                <w:lang w:val="en-US"/>
              </w:rPr>
              <w:t xml:space="preserve"> KVS-SP09HT.1/IN</w:t>
            </w:r>
          </w:p>
        </w:tc>
        <w:tc>
          <w:tcPr>
            <w:tcW w:w="2196" w:type="dxa"/>
            <w:tcBorders>
              <w:top w:val="nil"/>
              <w:left w:val="nil"/>
              <w:bottom w:val="single" w:sz="4" w:space="0" w:color="auto"/>
              <w:right w:val="single" w:sz="4" w:space="0" w:color="auto"/>
            </w:tcBorders>
            <w:vAlign w:val="center"/>
            <w:hideMark/>
          </w:tcPr>
          <w:p w14:paraId="32B6BF6B" w14:textId="77777777" w:rsidR="00B814C2" w:rsidRPr="00B814C2" w:rsidRDefault="00B814C2" w:rsidP="001D03C4">
            <w:pPr>
              <w:jc w:val="center"/>
              <w:outlineLvl w:val="4"/>
              <w:rPr>
                <w:sz w:val="22"/>
                <w:szCs w:val="22"/>
              </w:rPr>
            </w:pPr>
            <w:r w:rsidRPr="00B814C2">
              <w:rPr>
                <w:sz w:val="22"/>
                <w:szCs w:val="22"/>
              </w:rPr>
              <w:t>2023</w:t>
            </w:r>
          </w:p>
        </w:tc>
        <w:tc>
          <w:tcPr>
            <w:tcW w:w="1738" w:type="dxa"/>
            <w:tcBorders>
              <w:top w:val="nil"/>
              <w:left w:val="nil"/>
              <w:bottom w:val="single" w:sz="4" w:space="0" w:color="auto"/>
              <w:right w:val="single" w:sz="4" w:space="0" w:color="auto"/>
            </w:tcBorders>
            <w:vAlign w:val="center"/>
            <w:hideMark/>
          </w:tcPr>
          <w:p w14:paraId="27DA3A2C" w14:textId="77777777" w:rsidR="00B814C2" w:rsidRPr="00B814C2" w:rsidRDefault="00B814C2" w:rsidP="001D03C4">
            <w:pPr>
              <w:jc w:val="center"/>
              <w:outlineLvl w:val="4"/>
              <w:rPr>
                <w:sz w:val="22"/>
                <w:szCs w:val="22"/>
              </w:rPr>
            </w:pPr>
            <w:r w:rsidRPr="00B814C2">
              <w:rPr>
                <w:sz w:val="22"/>
                <w:szCs w:val="22"/>
              </w:rPr>
              <w:t>3</w:t>
            </w:r>
          </w:p>
        </w:tc>
      </w:tr>
      <w:tr w:rsidR="00B814C2" w:rsidRPr="00B814C2" w14:paraId="06165F30"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001AF39D"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Legion</w:t>
            </w:r>
            <w:proofErr w:type="spellEnd"/>
          </w:p>
        </w:tc>
        <w:tc>
          <w:tcPr>
            <w:tcW w:w="2196" w:type="dxa"/>
            <w:tcBorders>
              <w:top w:val="nil"/>
              <w:left w:val="nil"/>
              <w:bottom w:val="single" w:sz="4" w:space="0" w:color="auto"/>
              <w:right w:val="single" w:sz="4" w:space="0" w:color="auto"/>
            </w:tcBorders>
            <w:vAlign w:val="center"/>
            <w:hideMark/>
          </w:tcPr>
          <w:p w14:paraId="25008901" w14:textId="77777777" w:rsidR="00B814C2" w:rsidRPr="00B814C2" w:rsidRDefault="00B814C2" w:rsidP="001D03C4">
            <w:pPr>
              <w:jc w:val="center"/>
              <w:outlineLvl w:val="4"/>
              <w:rPr>
                <w:sz w:val="22"/>
                <w:szCs w:val="22"/>
              </w:rPr>
            </w:pPr>
            <w:r w:rsidRPr="00B814C2">
              <w:rPr>
                <w:sz w:val="22"/>
                <w:szCs w:val="22"/>
              </w:rPr>
              <w:t>2023</w:t>
            </w:r>
          </w:p>
        </w:tc>
        <w:tc>
          <w:tcPr>
            <w:tcW w:w="1738" w:type="dxa"/>
            <w:tcBorders>
              <w:top w:val="nil"/>
              <w:left w:val="nil"/>
              <w:bottom w:val="single" w:sz="4" w:space="0" w:color="auto"/>
              <w:right w:val="single" w:sz="4" w:space="0" w:color="auto"/>
            </w:tcBorders>
            <w:vAlign w:val="center"/>
            <w:hideMark/>
          </w:tcPr>
          <w:p w14:paraId="2094C355"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6BE5B454"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234E569B" w14:textId="77777777" w:rsidR="00B814C2" w:rsidRPr="00B814C2" w:rsidRDefault="00B814C2" w:rsidP="001D03C4">
            <w:pPr>
              <w:outlineLvl w:val="4"/>
              <w:rPr>
                <w:sz w:val="22"/>
                <w:szCs w:val="22"/>
              </w:rPr>
            </w:pPr>
            <w:r w:rsidRPr="00B814C2">
              <w:rPr>
                <w:sz w:val="22"/>
                <w:szCs w:val="22"/>
              </w:rPr>
              <w:t>Кондиционер  MWM020GR/MLC020CR</w:t>
            </w:r>
          </w:p>
        </w:tc>
        <w:tc>
          <w:tcPr>
            <w:tcW w:w="2196" w:type="dxa"/>
            <w:tcBorders>
              <w:top w:val="nil"/>
              <w:left w:val="nil"/>
              <w:bottom w:val="single" w:sz="4" w:space="0" w:color="auto"/>
              <w:right w:val="single" w:sz="4" w:space="0" w:color="auto"/>
            </w:tcBorders>
            <w:vAlign w:val="center"/>
            <w:hideMark/>
          </w:tcPr>
          <w:p w14:paraId="0F5D4B8F" w14:textId="77777777" w:rsidR="00B814C2" w:rsidRPr="00B814C2" w:rsidRDefault="00B814C2" w:rsidP="001D03C4">
            <w:pPr>
              <w:jc w:val="center"/>
              <w:outlineLvl w:val="4"/>
              <w:rPr>
                <w:sz w:val="22"/>
                <w:szCs w:val="22"/>
              </w:rPr>
            </w:pPr>
            <w:r w:rsidRPr="00B814C2">
              <w:rPr>
                <w:sz w:val="22"/>
                <w:szCs w:val="22"/>
              </w:rPr>
              <w:t>2006</w:t>
            </w:r>
          </w:p>
        </w:tc>
        <w:tc>
          <w:tcPr>
            <w:tcW w:w="1738" w:type="dxa"/>
            <w:tcBorders>
              <w:top w:val="nil"/>
              <w:left w:val="nil"/>
              <w:bottom w:val="single" w:sz="4" w:space="0" w:color="auto"/>
              <w:right w:val="single" w:sz="4" w:space="0" w:color="auto"/>
            </w:tcBorders>
            <w:vAlign w:val="center"/>
            <w:hideMark/>
          </w:tcPr>
          <w:p w14:paraId="092858DC"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254AE05E"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6643F47F"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Mmitsubishi</w:t>
            </w:r>
            <w:proofErr w:type="spellEnd"/>
          </w:p>
        </w:tc>
        <w:tc>
          <w:tcPr>
            <w:tcW w:w="2196" w:type="dxa"/>
            <w:tcBorders>
              <w:top w:val="nil"/>
              <w:left w:val="nil"/>
              <w:bottom w:val="single" w:sz="4" w:space="0" w:color="auto"/>
              <w:right w:val="single" w:sz="4" w:space="0" w:color="auto"/>
            </w:tcBorders>
            <w:vAlign w:val="center"/>
            <w:hideMark/>
          </w:tcPr>
          <w:p w14:paraId="5807A140" w14:textId="77777777" w:rsidR="00B814C2" w:rsidRPr="00B814C2" w:rsidRDefault="00B814C2" w:rsidP="001D03C4">
            <w:pPr>
              <w:jc w:val="center"/>
              <w:outlineLvl w:val="4"/>
              <w:rPr>
                <w:sz w:val="22"/>
                <w:szCs w:val="22"/>
              </w:rPr>
            </w:pPr>
            <w:r w:rsidRPr="00B814C2">
              <w:rPr>
                <w:sz w:val="22"/>
                <w:szCs w:val="22"/>
              </w:rPr>
              <w:t>2008</w:t>
            </w:r>
          </w:p>
        </w:tc>
        <w:tc>
          <w:tcPr>
            <w:tcW w:w="1738" w:type="dxa"/>
            <w:tcBorders>
              <w:top w:val="nil"/>
              <w:left w:val="nil"/>
              <w:bottom w:val="single" w:sz="4" w:space="0" w:color="auto"/>
              <w:right w:val="single" w:sz="4" w:space="0" w:color="auto"/>
            </w:tcBorders>
            <w:vAlign w:val="center"/>
            <w:hideMark/>
          </w:tcPr>
          <w:p w14:paraId="37C1EA6B"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35CD75E2" w14:textId="77777777" w:rsidTr="00B814C2">
        <w:trPr>
          <w:trHeight w:val="575"/>
          <w:jc w:val="center"/>
        </w:trPr>
        <w:tc>
          <w:tcPr>
            <w:tcW w:w="5524" w:type="dxa"/>
            <w:tcBorders>
              <w:top w:val="nil"/>
              <w:left w:val="single" w:sz="4" w:space="0" w:color="auto"/>
              <w:bottom w:val="single" w:sz="4" w:space="0" w:color="auto"/>
              <w:right w:val="single" w:sz="4" w:space="0" w:color="auto"/>
            </w:tcBorders>
            <w:vAlign w:val="center"/>
            <w:hideMark/>
          </w:tcPr>
          <w:p w14:paraId="448E334A"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General</w:t>
            </w:r>
            <w:proofErr w:type="spellEnd"/>
            <w:r w:rsidRPr="00B814C2">
              <w:rPr>
                <w:sz w:val="22"/>
                <w:szCs w:val="22"/>
              </w:rPr>
              <w:t xml:space="preserve"> </w:t>
            </w:r>
            <w:proofErr w:type="spellStart"/>
            <w:r w:rsidRPr="00B814C2">
              <w:rPr>
                <w:sz w:val="22"/>
                <w:szCs w:val="22"/>
              </w:rPr>
              <w:t>Climate</w:t>
            </w:r>
            <w:proofErr w:type="spellEnd"/>
          </w:p>
        </w:tc>
        <w:tc>
          <w:tcPr>
            <w:tcW w:w="2196" w:type="dxa"/>
            <w:tcBorders>
              <w:top w:val="nil"/>
              <w:left w:val="nil"/>
              <w:bottom w:val="single" w:sz="4" w:space="0" w:color="auto"/>
              <w:right w:val="single" w:sz="4" w:space="0" w:color="auto"/>
            </w:tcBorders>
            <w:vAlign w:val="center"/>
            <w:hideMark/>
          </w:tcPr>
          <w:p w14:paraId="1E52801E" w14:textId="77777777" w:rsidR="00B814C2" w:rsidRPr="00B814C2" w:rsidRDefault="00B814C2" w:rsidP="001D03C4">
            <w:pPr>
              <w:jc w:val="center"/>
              <w:outlineLvl w:val="4"/>
              <w:rPr>
                <w:sz w:val="22"/>
                <w:szCs w:val="22"/>
              </w:rPr>
            </w:pPr>
            <w:r w:rsidRPr="00B814C2">
              <w:rPr>
                <w:sz w:val="22"/>
                <w:szCs w:val="22"/>
              </w:rPr>
              <w:t>2017</w:t>
            </w:r>
          </w:p>
        </w:tc>
        <w:tc>
          <w:tcPr>
            <w:tcW w:w="1738" w:type="dxa"/>
            <w:tcBorders>
              <w:top w:val="nil"/>
              <w:left w:val="nil"/>
              <w:bottom w:val="single" w:sz="4" w:space="0" w:color="auto"/>
              <w:right w:val="single" w:sz="4" w:space="0" w:color="auto"/>
            </w:tcBorders>
            <w:vAlign w:val="center"/>
            <w:hideMark/>
          </w:tcPr>
          <w:p w14:paraId="5E09B765" w14:textId="77777777" w:rsidR="00B814C2" w:rsidRPr="00B814C2" w:rsidRDefault="00B814C2" w:rsidP="001D03C4">
            <w:pPr>
              <w:jc w:val="center"/>
              <w:outlineLvl w:val="4"/>
              <w:rPr>
                <w:sz w:val="22"/>
                <w:szCs w:val="22"/>
              </w:rPr>
            </w:pPr>
            <w:r w:rsidRPr="00B814C2">
              <w:rPr>
                <w:sz w:val="22"/>
                <w:szCs w:val="22"/>
              </w:rPr>
              <w:t>2</w:t>
            </w:r>
          </w:p>
        </w:tc>
      </w:tr>
      <w:tr w:rsidR="00B814C2" w:rsidRPr="00B814C2" w14:paraId="1B581A9D"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263030ED" w14:textId="77777777" w:rsidR="00B814C2" w:rsidRPr="00B814C2" w:rsidRDefault="00B814C2" w:rsidP="001D03C4">
            <w:pPr>
              <w:outlineLvl w:val="4"/>
              <w:rPr>
                <w:sz w:val="22"/>
                <w:szCs w:val="22"/>
              </w:rPr>
            </w:pPr>
            <w:r w:rsidRPr="00B814C2">
              <w:rPr>
                <w:sz w:val="22"/>
                <w:szCs w:val="22"/>
              </w:rPr>
              <w:t>Кондиционер Pioneer KFR 35UW/KOR35UW</w:t>
            </w:r>
          </w:p>
        </w:tc>
        <w:tc>
          <w:tcPr>
            <w:tcW w:w="2196" w:type="dxa"/>
            <w:tcBorders>
              <w:top w:val="nil"/>
              <w:left w:val="nil"/>
              <w:bottom w:val="single" w:sz="4" w:space="0" w:color="auto"/>
              <w:right w:val="single" w:sz="4" w:space="0" w:color="auto"/>
            </w:tcBorders>
            <w:vAlign w:val="center"/>
            <w:hideMark/>
          </w:tcPr>
          <w:p w14:paraId="21D1B510" w14:textId="77777777" w:rsidR="00B814C2" w:rsidRPr="00B814C2" w:rsidRDefault="00B814C2" w:rsidP="001D03C4">
            <w:pPr>
              <w:jc w:val="center"/>
              <w:outlineLvl w:val="4"/>
              <w:rPr>
                <w:sz w:val="22"/>
                <w:szCs w:val="22"/>
              </w:rPr>
            </w:pPr>
            <w:r w:rsidRPr="00B814C2">
              <w:rPr>
                <w:sz w:val="22"/>
                <w:szCs w:val="22"/>
              </w:rPr>
              <w:t>2015</w:t>
            </w:r>
          </w:p>
        </w:tc>
        <w:tc>
          <w:tcPr>
            <w:tcW w:w="1738" w:type="dxa"/>
            <w:tcBorders>
              <w:top w:val="nil"/>
              <w:left w:val="nil"/>
              <w:bottom w:val="single" w:sz="4" w:space="0" w:color="auto"/>
              <w:right w:val="single" w:sz="4" w:space="0" w:color="auto"/>
            </w:tcBorders>
            <w:vAlign w:val="center"/>
            <w:hideMark/>
          </w:tcPr>
          <w:p w14:paraId="051BECCD" w14:textId="77777777" w:rsidR="00B814C2" w:rsidRPr="00B814C2" w:rsidRDefault="00B814C2" w:rsidP="001D03C4">
            <w:pPr>
              <w:jc w:val="center"/>
              <w:outlineLvl w:val="4"/>
              <w:rPr>
                <w:sz w:val="22"/>
                <w:szCs w:val="22"/>
              </w:rPr>
            </w:pPr>
            <w:r w:rsidRPr="00B814C2">
              <w:rPr>
                <w:sz w:val="22"/>
                <w:szCs w:val="22"/>
              </w:rPr>
              <w:t>2</w:t>
            </w:r>
          </w:p>
        </w:tc>
      </w:tr>
      <w:tr w:rsidR="00B814C2" w:rsidRPr="00B814C2" w14:paraId="0F69F168"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1E01BDF9"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McQuay</w:t>
            </w:r>
            <w:proofErr w:type="spellEnd"/>
          </w:p>
        </w:tc>
        <w:tc>
          <w:tcPr>
            <w:tcW w:w="2196" w:type="dxa"/>
            <w:tcBorders>
              <w:top w:val="nil"/>
              <w:left w:val="nil"/>
              <w:bottom w:val="single" w:sz="4" w:space="0" w:color="auto"/>
              <w:right w:val="single" w:sz="4" w:space="0" w:color="auto"/>
            </w:tcBorders>
            <w:vAlign w:val="center"/>
            <w:hideMark/>
          </w:tcPr>
          <w:p w14:paraId="43E1B121" w14:textId="77777777" w:rsidR="00B814C2" w:rsidRPr="00B814C2" w:rsidRDefault="00B814C2" w:rsidP="001D03C4">
            <w:pPr>
              <w:jc w:val="center"/>
              <w:outlineLvl w:val="4"/>
              <w:rPr>
                <w:sz w:val="22"/>
                <w:szCs w:val="22"/>
              </w:rPr>
            </w:pPr>
            <w:r w:rsidRPr="00B814C2">
              <w:rPr>
                <w:sz w:val="22"/>
                <w:szCs w:val="22"/>
              </w:rPr>
              <w:t>2006</w:t>
            </w:r>
          </w:p>
        </w:tc>
        <w:tc>
          <w:tcPr>
            <w:tcW w:w="1738" w:type="dxa"/>
            <w:tcBorders>
              <w:top w:val="nil"/>
              <w:left w:val="nil"/>
              <w:bottom w:val="single" w:sz="4" w:space="0" w:color="auto"/>
              <w:right w:val="single" w:sz="4" w:space="0" w:color="auto"/>
            </w:tcBorders>
            <w:vAlign w:val="center"/>
            <w:hideMark/>
          </w:tcPr>
          <w:p w14:paraId="44551741"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6217041B"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6E5EDF9F" w14:textId="77777777" w:rsidR="00B814C2" w:rsidRPr="00B814C2" w:rsidRDefault="00B814C2" w:rsidP="001D03C4">
            <w:pPr>
              <w:outlineLvl w:val="4"/>
              <w:rPr>
                <w:sz w:val="22"/>
                <w:szCs w:val="22"/>
              </w:rPr>
            </w:pPr>
            <w:r w:rsidRPr="00B814C2">
              <w:rPr>
                <w:sz w:val="22"/>
                <w:szCs w:val="22"/>
              </w:rPr>
              <w:t xml:space="preserve">Кондиционер </w:t>
            </w:r>
            <w:proofErr w:type="spellStart"/>
            <w:r w:rsidRPr="00B814C2">
              <w:rPr>
                <w:sz w:val="22"/>
                <w:szCs w:val="22"/>
              </w:rPr>
              <w:t>Lessar</w:t>
            </w:r>
            <w:proofErr w:type="spellEnd"/>
            <w:r w:rsidRPr="00B814C2">
              <w:rPr>
                <w:sz w:val="22"/>
                <w:szCs w:val="22"/>
              </w:rPr>
              <w:t xml:space="preserve"> LS/LU-H36BC8</w:t>
            </w:r>
          </w:p>
        </w:tc>
        <w:tc>
          <w:tcPr>
            <w:tcW w:w="2196" w:type="dxa"/>
            <w:tcBorders>
              <w:top w:val="nil"/>
              <w:left w:val="nil"/>
              <w:bottom w:val="single" w:sz="4" w:space="0" w:color="auto"/>
              <w:right w:val="single" w:sz="4" w:space="0" w:color="auto"/>
            </w:tcBorders>
            <w:vAlign w:val="center"/>
            <w:hideMark/>
          </w:tcPr>
          <w:p w14:paraId="48B5C37C" w14:textId="77777777" w:rsidR="00B814C2" w:rsidRPr="00B814C2" w:rsidRDefault="00B814C2" w:rsidP="001D03C4">
            <w:pPr>
              <w:jc w:val="center"/>
              <w:outlineLvl w:val="4"/>
              <w:rPr>
                <w:sz w:val="22"/>
                <w:szCs w:val="22"/>
              </w:rPr>
            </w:pPr>
            <w:r w:rsidRPr="00B814C2">
              <w:rPr>
                <w:sz w:val="22"/>
                <w:szCs w:val="22"/>
              </w:rPr>
              <w:t>2011</w:t>
            </w:r>
          </w:p>
        </w:tc>
        <w:tc>
          <w:tcPr>
            <w:tcW w:w="1738" w:type="dxa"/>
            <w:tcBorders>
              <w:top w:val="nil"/>
              <w:left w:val="nil"/>
              <w:bottom w:val="single" w:sz="4" w:space="0" w:color="auto"/>
              <w:right w:val="single" w:sz="4" w:space="0" w:color="auto"/>
            </w:tcBorders>
            <w:vAlign w:val="center"/>
            <w:hideMark/>
          </w:tcPr>
          <w:p w14:paraId="0019351B" w14:textId="77777777" w:rsidR="00B814C2" w:rsidRPr="00B814C2" w:rsidRDefault="00B814C2" w:rsidP="001D03C4">
            <w:pPr>
              <w:jc w:val="center"/>
              <w:outlineLvl w:val="4"/>
              <w:rPr>
                <w:sz w:val="22"/>
                <w:szCs w:val="22"/>
              </w:rPr>
            </w:pPr>
            <w:r w:rsidRPr="00B814C2">
              <w:rPr>
                <w:sz w:val="22"/>
                <w:szCs w:val="22"/>
              </w:rPr>
              <w:t>1</w:t>
            </w:r>
          </w:p>
        </w:tc>
      </w:tr>
      <w:tr w:rsidR="00B814C2" w:rsidRPr="00B814C2" w14:paraId="33F3194A" w14:textId="77777777" w:rsidTr="00B814C2">
        <w:trPr>
          <w:trHeight w:val="532"/>
          <w:jc w:val="center"/>
        </w:trPr>
        <w:tc>
          <w:tcPr>
            <w:tcW w:w="5524" w:type="dxa"/>
            <w:tcBorders>
              <w:top w:val="nil"/>
              <w:left w:val="single" w:sz="4" w:space="0" w:color="auto"/>
              <w:bottom w:val="single" w:sz="4" w:space="0" w:color="auto"/>
              <w:right w:val="single" w:sz="4" w:space="0" w:color="auto"/>
            </w:tcBorders>
            <w:vAlign w:val="center"/>
            <w:hideMark/>
          </w:tcPr>
          <w:p w14:paraId="28055B99" w14:textId="77777777" w:rsidR="00B814C2" w:rsidRPr="00B814C2" w:rsidRDefault="00B814C2" w:rsidP="001D03C4">
            <w:pPr>
              <w:outlineLvl w:val="4"/>
              <w:rPr>
                <w:sz w:val="22"/>
                <w:szCs w:val="22"/>
              </w:rPr>
            </w:pPr>
            <w:r w:rsidRPr="00B814C2">
              <w:rPr>
                <w:sz w:val="22"/>
                <w:szCs w:val="22"/>
              </w:rPr>
              <w:t>Кондиционер Samsung</w:t>
            </w:r>
          </w:p>
        </w:tc>
        <w:tc>
          <w:tcPr>
            <w:tcW w:w="2196" w:type="dxa"/>
            <w:tcBorders>
              <w:top w:val="nil"/>
              <w:left w:val="nil"/>
              <w:bottom w:val="single" w:sz="4" w:space="0" w:color="auto"/>
              <w:right w:val="single" w:sz="4" w:space="0" w:color="auto"/>
            </w:tcBorders>
            <w:vAlign w:val="center"/>
            <w:hideMark/>
          </w:tcPr>
          <w:p w14:paraId="7097D140" w14:textId="77777777" w:rsidR="00B814C2" w:rsidRPr="00B814C2" w:rsidRDefault="00B814C2" w:rsidP="001D03C4">
            <w:pPr>
              <w:jc w:val="center"/>
              <w:outlineLvl w:val="4"/>
              <w:rPr>
                <w:sz w:val="22"/>
                <w:szCs w:val="22"/>
              </w:rPr>
            </w:pPr>
            <w:r w:rsidRPr="00B814C2">
              <w:rPr>
                <w:sz w:val="22"/>
                <w:szCs w:val="22"/>
              </w:rPr>
              <w:t>2006, 2008, 2011</w:t>
            </w:r>
          </w:p>
        </w:tc>
        <w:tc>
          <w:tcPr>
            <w:tcW w:w="1738" w:type="dxa"/>
            <w:tcBorders>
              <w:top w:val="nil"/>
              <w:left w:val="nil"/>
              <w:bottom w:val="single" w:sz="4" w:space="0" w:color="auto"/>
              <w:right w:val="single" w:sz="4" w:space="0" w:color="auto"/>
            </w:tcBorders>
            <w:vAlign w:val="center"/>
            <w:hideMark/>
          </w:tcPr>
          <w:p w14:paraId="0B4367D5" w14:textId="77777777" w:rsidR="00B814C2" w:rsidRPr="00B814C2" w:rsidRDefault="00B814C2" w:rsidP="001D03C4">
            <w:pPr>
              <w:jc w:val="center"/>
              <w:outlineLvl w:val="4"/>
              <w:rPr>
                <w:sz w:val="22"/>
                <w:szCs w:val="22"/>
              </w:rPr>
            </w:pPr>
            <w:r w:rsidRPr="00B814C2">
              <w:rPr>
                <w:sz w:val="22"/>
                <w:szCs w:val="22"/>
              </w:rPr>
              <w:t>10</w:t>
            </w:r>
          </w:p>
        </w:tc>
      </w:tr>
    </w:tbl>
    <w:p w14:paraId="364FE5E7" w14:textId="049406F2" w:rsidR="00572FF8" w:rsidRPr="00572FF8" w:rsidRDefault="00572FF8" w:rsidP="00572FF8">
      <w:pPr>
        <w:shd w:val="clear" w:color="auto" w:fill="FFFFFF"/>
        <w:tabs>
          <w:tab w:val="left" w:pos="7655"/>
          <w:tab w:val="left" w:pos="8364"/>
        </w:tabs>
        <w:spacing w:before="120" w:after="240"/>
        <w:jc w:val="both"/>
        <w:rPr>
          <w:b/>
          <w:sz w:val="23"/>
          <w:szCs w:val="23"/>
        </w:rPr>
      </w:pPr>
      <w:r w:rsidRPr="00572FF8">
        <w:rPr>
          <w:b/>
          <w:sz w:val="23"/>
          <w:szCs w:val="23"/>
        </w:rPr>
        <w:t>8. Перечень (объем) услуг и их стоимость:</w:t>
      </w:r>
    </w:p>
    <w:tbl>
      <w:tblPr>
        <w:tblW w:w="8974" w:type="dxa"/>
        <w:jc w:val="center"/>
        <w:tblLayout w:type="fixed"/>
        <w:tblLook w:val="04A0" w:firstRow="1" w:lastRow="0" w:firstColumn="1" w:lastColumn="0" w:noHBand="0" w:noVBand="1"/>
      </w:tblPr>
      <w:tblGrid>
        <w:gridCol w:w="2689"/>
        <w:gridCol w:w="3260"/>
        <w:gridCol w:w="1559"/>
        <w:gridCol w:w="1466"/>
      </w:tblGrid>
      <w:tr w:rsidR="006831C6" w:rsidRPr="00F534A3" w14:paraId="7222A115" w14:textId="080F3E2F" w:rsidTr="006831C6">
        <w:trPr>
          <w:trHeight w:val="765"/>
          <w:jc w:val="center"/>
        </w:trPr>
        <w:tc>
          <w:tcPr>
            <w:tcW w:w="2689" w:type="dxa"/>
            <w:vMerge w:val="restart"/>
            <w:tcBorders>
              <w:top w:val="single" w:sz="4" w:space="0" w:color="auto"/>
              <w:left w:val="single" w:sz="4" w:space="0" w:color="auto"/>
              <w:right w:val="single" w:sz="4" w:space="0" w:color="auto"/>
            </w:tcBorders>
            <w:noWrap/>
            <w:vAlign w:val="center"/>
            <w:hideMark/>
          </w:tcPr>
          <w:p w14:paraId="3233A084" w14:textId="77777777" w:rsidR="006831C6" w:rsidRPr="00F534A3" w:rsidRDefault="006831C6" w:rsidP="008F26BC">
            <w:pPr>
              <w:widowControl/>
              <w:autoSpaceDE/>
              <w:autoSpaceDN/>
              <w:adjustRightInd/>
              <w:jc w:val="center"/>
              <w:rPr>
                <w:b/>
                <w:color w:val="000000"/>
                <w:sz w:val="22"/>
                <w:szCs w:val="22"/>
              </w:rPr>
            </w:pPr>
            <w:r w:rsidRPr="00F534A3">
              <w:rPr>
                <w:b/>
                <w:color w:val="000000"/>
                <w:sz w:val="22"/>
                <w:szCs w:val="22"/>
              </w:rPr>
              <w:t>Наименование</w:t>
            </w:r>
          </w:p>
        </w:tc>
        <w:tc>
          <w:tcPr>
            <w:tcW w:w="3260" w:type="dxa"/>
            <w:vMerge w:val="restart"/>
            <w:tcBorders>
              <w:top w:val="single" w:sz="4" w:space="0" w:color="auto"/>
              <w:left w:val="nil"/>
              <w:right w:val="single" w:sz="4" w:space="0" w:color="auto"/>
            </w:tcBorders>
            <w:vAlign w:val="center"/>
            <w:hideMark/>
          </w:tcPr>
          <w:p w14:paraId="01A1BA61" w14:textId="77777777" w:rsidR="006831C6" w:rsidRPr="00F534A3" w:rsidRDefault="006831C6" w:rsidP="008F26BC">
            <w:pPr>
              <w:widowControl/>
              <w:autoSpaceDE/>
              <w:autoSpaceDN/>
              <w:adjustRightInd/>
              <w:jc w:val="center"/>
              <w:rPr>
                <w:b/>
                <w:color w:val="000000"/>
                <w:sz w:val="22"/>
                <w:szCs w:val="22"/>
              </w:rPr>
            </w:pPr>
            <w:r>
              <w:rPr>
                <w:b/>
                <w:color w:val="000000"/>
                <w:sz w:val="22"/>
                <w:szCs w:val="22"/>
              </w:rPr>
              <w:t>Перечень (объем) услуг</w:t>
            </w:r>
          </w:p>
        </w:tc>
        <w:tc>
          <w:tcPr>
            <w:tcW w:w="3025" w:type="dxa"/>
            <w:gridSpan w:val="2"/>
            <w:tcBorders>
              <w:top w:val="single" w:sz="4" w:space="0" w:color="auto"/>
              <w:left w:val="nil"/>
              <w:bottom w:val="single" w:sz="4" w:space="0" w:color="auto"/>
              <w:right w:val="single" w:sz="4" w:space="0" w:color="auto"/>
            </w:tcBorders>
            <w:vAlign w:val="center"/>
            <w:hideMark/>
          </w:tcPr>
          <w:p w14:paraId="4BD14201" w14:textId="77DBAF76" w:rsidR="006831C6" w:rsidRDefault="006831C6" w:rsidP="008F26BC">
            <w:pPr>
              <w:widowControl/>
              <w:autoSpaceDE/>
              <w:autoSpaceDN/>
              <w:adjustRightInd/>
              <w:jc w:val="center"/>
              <w:rPr>
                <w:b/>
                <w:color w:val="000000"/>
                <w:sz w:val="22"/>
                <w:szCs w:val="22"/>
              </w:rPr>
            </w:pPr>
            <w:r>
              <w:rPr>
                <w:b/>
                <w:color w:val="000000"/>
                <w:sz w:val="22"/>
                <w:szCs w:val="22"/>
              </w:rPr>
              <w:t>Стоимость за ед., руб. (</w:t>
            </w:r>
            <w:r w:rsidRPr="006831C6">
              <w:rPr>
                <w:b/>
                <w:color w:val="000000"/>
                <w:sz w:val="22"/>
                <w:szCs w:val="22"/>
                <w:highlight w:val="green"/>
              </w:rPr>
              <w:t>в т.ч. НДС</w:t>
            </w:r>
            <w:r>
              <w:rPr>
                <w:b/>
                <w:color w:val="000000"/>
                <w:sz w:val="22"/>
                <w:szCs w:val="22"/>
                <w:highlight w:val="green"/>
              </w:rPr>
              <w:t>/без НДС</w:t>
            </w:r>
            <w:r w:rsidRPr="006831C6">
              <w:rPr>
                <w:b/>
                <w:color w:val="000000"/>
                <w:sz w:val="22"/>
                <w:szCs w:val="22"/>
                <w:highlight w:val="green"/>
              </w:rPr>
              <w:t>)</w:t>
            </w:r>
          </w:p>
        </w:tc>
      </w:tr>
      <w:tr w:rsidR="006831C6" w:rsidRPr="00F534A3" w14:paraId="321D1C79" w14:textId="77777777" w:rsidTr="006831C6">
        <w:trPr>
          <w:trHeight w:val="407"/>
          <w:jc w:val="center"/>
        </w:trPr>
        <w:tc>
          <w:tcPr>
            <w:tcW w:w="2689" w:type="dxa"/>
            <w:vMerge/>
            <w:tcBorders>
              <w:left w:val="single" w:sz="4" w:space="0" w:color="auto"/>
              <w:bottom w:val="single" w:sz="4" w:space="0" w:color="auto"/>
              <w:right w:val="single" w:sz="4" w:space="0" w:color="auto"/>
            </w:tcBorders>
            <w:noWrap/>
            <w:vAlign w:val="center"/>
          </w:tcPr>
          <w:p w14:paraId="783F34E0" w14:textId="77777777" w:rsidR="006831C6" w:rsidRPr="00F534A3" w:rsidRDefault="006831C6" w:rsidP="008F26BC">
            <w:pPr>
              <w:widowControl/>
              <w:autoSpaceDE/>
              <w:autoSpaceDN/>
              <w:adjustRightInd/>
              <w:jc w:val="center"/>
              <w:rPr>
                <w:b/>
                <w:color w:val="000000"/>
                <w:sz w:val="22"/>
                <w:szCs w:val="22"/>
              </w:rPr>
            </w:pPr>
          </w:p>
        </w:tc>
        <w:tc>
          <w:tcPr>
            <w:tcW w:w="3260" w:type="dxa"/>
            <w:vMerge/>
            <w:tcBorders>
              <w:left w:val="nil"/>
              <w:bottom w:val="single" w:sz="4" w:space="0" w:color="auto"/>
              <w:right w:val="single" w:sz="4" w:space="0" w:color="auto"/>
            </w:tcBorders>
            <w:vAlign w:val="center"/>
          </w:tcPr>
          <w:p w14:paraId="2BDC701C" w14:textId="77777777" w:rsidR="006831C6" w:rsidRDefault="006831C6" w:rsidP="008F26BC">
            <w:pPr>
              <w:widowControl/>
              <w:autoSpaceDE/>
              <w:autoSpaceDN/>
              <w:adjustRightInd/>
              <w:jc w:val="center"/>
              <w:rPr>
                <w:b/>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42C5AA07" w14:textId="2BAB7A5E" w:rsidR="006831C6" w:rsidRDefault="008263C8" w:rsidP="008263C8">
            <w:pPr>
              <w:widowControl/>
              <w:autoSpaceDE/>
              <w:autoSpaceDN/>
              <w:adjustRightInd/>
              <w:jc w:val="center"/>
              <w:rPr>
                <w:b/>
                <w:color w:val="000000"/>
                <w:sz w:val="22"/>
                <w:szCs w:val="22"/>
              </w:rPr>
            </w:pPr>
            <w:r>
              <w:rPr>
                <w:b/>
                <w:color w:val="000000"/>
                <w:sz w:val="22"/>
                <w:szCs w:val="22"/>
              </w:rPr>
              <w:t>в</w:t>
            </w:r>
            <w:r w:rsidR="006831C6">
              <w:rPr>
                <w:b/>
                <w:color w:val="000000"/>
                <w:sz w:val="22"/>
                <w:szCs w:val="22"/>
              </w:rPr>
              <w:t xml:space="preserve"> 2026 г</w:t>
            </w:r>
            <w:r>
              <w:rPr>
                <w:b/>
                <w:color w:val="000000"/>
                <w:sz w:val="22"/>
                <w:szCs w:val="22"/>
              </w:rPr>
              <w:t>оду</w:t>
            </w:r>
          </w:p>
        </w:tc>
        <w:tc>
          <w:tcPr>
            <w:tcW w:w="1466" w:type="dxa"/>
            <w:tcBorders>
              <w:top w:val="single" w:sz="4" w:space="0" w:color="auto"/>
              <w:left w:val="nil"/>
              <w:bottom w:val="single" w:sz="4" w:space="0" w:color="auto"/>
              <w:right w:val="single" w:sz="4" w:space="0" w:color="auto"/>
            </w:tcBorders>
            <w:vAlign w:val="center"/>
          </w:tcPr>
          <w:p w14:paraId="3418AFCD" w14:textId="78C6B6A5" w:rsidR="006831C6" w:rsidRDefault="008263C8" w:rsidP="008F26BC">
            <w:pPr>
              <w:widowControl/>
              <w:autoSpaceDE/>
              <w:autoSpaceDN/>
              <w:adjustRightInd/>
              <w:jc w:val="center"/>
              <w:rPr>
                <w:b/>
                <w:color w:val="000000"/>
                <w:sz w:val="22"/>
                <w:szCs w:val="22"/>
              </w:rPr>
            </w:pPr>
            <w:r>
              <w:rPr>
                <w:b/>
                <w:color w:val="000000"/>
                <w:sz w:val="22"/>
                <w:szCs w:val="22"/>
              </w:rPr>
              <w:t>в</w:t>
            </w:r>
            <w:r w:rsidR="006831C6">
              <w:rPr>
                <w:b/>
                <w:color w:val="000000"/>
                <w:sz w:val="22"/>
                <w:szCs w:val="22"/>
              </w:rPr>
              <w:t xml:space="preserve"> 2027 год</w:t>
            </w:r>
            <w:r>
              <w:rPr>
                <w:b/>
                <w:color w:val="000000"/>
                <w:sz w:val="22"/>
                <w:szCs w:val="22"/>
              </w:rPr>
              <w:t>у</w:t>
            </w:r>
          </w:p>
        </w:tc>
      </w:tr>
      <w:tr w:rsidR="006831C6" w:rsidRPr="00572FF8" w14:paraId="1EA377F6" w14:textId="35DDEB4B" w:rsidTr="006831C6">
        <w:trPr>
          <w:trHeight w:val="974"/>
          <w:jc w:val="center"/>
        </w:trPr>
        <w:tc>
          <w:tcPr>
            <w:tcW w:w="2689" w:type="dxa"/>
            <w:tcBorders>
              <w:top w:val="single" w:sz="4" w:space="0" w:color="auto"/>
              <w:left w:val="single" w:sz="4" w:space="0" w:color="auto"/>
              <w:bottom w:val="single" w:sz="4" w:space="0" w:color="auto"/>
              <w:right w:val="single" w:sz="4" w:space="0" w:color="auto"/>
            </w:tcBorders>
            <w:noWrap/>
            <w:vAlign w:val="center"/>
          </w:tcPr>
          <w:p w14:paraId="358AA3FE" w14:textId="77777777" w:rsidR="006831C6" w:rsidRPr="00572FF8" w:rsidRDefault="006831C6" w:rsidP="008F26BC">
            <w:pPr>
              <w:widowControl/>
              <w:autoSpaceDE/>
              <w:autoSpaceDN/>
              <w:adjustRightInd/>
              <w:jc w:val="center"/>
              <w:rPr>
                <w:color w:val="000000"/>
                <w:sz w:val="22"/>
                <w:szCs w:val="22"/>
              </w:rPr>
            </w:pPr>
            <w:r w:rsidRPr="00572FF8">
              <w:rPr>
                <w:color w:val="000000"/>
                <w:sz w:val="22"/>
                <w:szCs w:val="22"/>
              </w:rPr>
              <w:t>Техническое обслуживание кондиционера (все модели)</w:t>
            </w:r>
          </w:p>
        </w:tc>
        <w:tc>
          <w:tcPr>
            <w:tcW w:w="3260" w:type="dxa"/>
            <w:tcBorders>
              <w:top w:val="single" w:sz="4" w:space="0" w:color="auto"/>
              <w:left w:val="nil"/>
              <w:bottom w:val="single" w:sz="4" w:space="0" w:color="auto"/>
              <w:right w:val="single" w:sz="4" w:space="0" w:color="auto"/>
            </w:tcBorders>
            <w:vAlign w:val="center"/>
          </w:tcPr>
          <w:p w14:paraId="22C22503" w14:textId="77777777" w:rsidR="006831C6" w:rsidRPr="00572FF8" w:rsidRDefault="006831C6" w:rsidP="008F26BC">
            <w:pPr>
              <w:widowControl/>
              <w:autoSpaceDE/>
              <w:autoSpaceDN/>
              <w:adjustRightInd/>
              <w:jc w:val="center"/>
              <w:rPr>
                <w:color w:val="000000"/>
                <w:sz w:val="22"/>
                <w:szCs w:val="22"/>
              </w:rPr>
            </w:pPr>
            <w:r w:rsidRPr="00572FF8">
              <w:rPr>
                <w:color w:val="000000"/>
                <w:sz w:val="21"/>
                <w:szCs w:val="21"/>
              </w:rPr>
              <w:t>стандартные сервисно-профилактические работы (чистка и дезинфекция, контроль эффективности работы)</w:t>
            </w:r>
          </w:p>
        </w:tc>
        <w:tc>
          <w:tcPr>
            <w:tcW w:w="1559" w:type="dxa"/>
            <w:tcBorders>
              <w:top w:val="single" w:sz="4" w:space="0" w:color="auto"/>
              <w:left w:val="nil"/>
              <w:bottom w:val="single" w:sz="4" w:space="0" w:color="auto"/>
              <w:right w:val="single" w:sz="4" w:space="0" w:color="auto"/>
            </w:tcBorders>
            <w:vAlign w:val="center"/>
          </w:tcPr>
          <w:p w14:paraId="0D12A07C" w14:textId="77777777" w:rsidR="006831C6" w:rsidRPr="00572FF8" w:rsidRDefault="006831C6" w:rsidP="008F26BC">
            <w:pPr>
              <w:widowControl/>
              <w:autoSpaceDE/>
              <w:autoSpaceDN/>
              <w:adjustRightInd/>
              <w:jc w:val="center"/>
              <w:rPr>
                <w:color w:val="000000"/>
                <w:sz w:val="22"/>
                <w:szCs w:val="22"/>
              </w:rPr>
            </w:pPr>
          </w:p>
        </w:tc>
        <w:tc>
          <w:tcPr>
            <w:tcW w:w="1466" w:type="dxa"/>
            <w:tcBorders>
              <w:top w:val="single" w:sz="4" w:space="0" w:color="auto"/>
              <w:left w:val="nil"/>
              <w:bottom w:val="single" w:sz="4" w:space="0" w:color="auto"/>
              <w:right w:val="single" w:sz="4" w:space="0" w:color="auto"/>
            </w:tcBorders>
            <w:vAlign w:val="center"/>
          </w:tcPr>
          <w:p w14:paraId="1D98684D" w14:textId="77777777" w:rsidR="006831C6" w:rsidRPr="006831C6" w:rsidRDefault="006831C6" w:rsidP="008F26BC">
            <w:pPr>
              <w:widowControl/>
              <w:autoSpaceDE/>
              <w:autoSpaceDN/>
              <w:adjustRightInd/>
              <w:jc w:val="center"/>
              <w:rPr>
                <w:b/>
                <w:color w:val="000000"/>
                <w:sz w:val="22"/>
                <w:szCs w:val="22"/>
              </w:rPr>
            </w:pPr>
          </w:p>
        </w:tc>
      </w:tr>
    </w:tbl>
    <w:p w14:paraId="10EBDEF5" w14:textId="77777777" w:rsidR="00572FF8" w:rsidRDefault="00572FF8" w:rsidP="00572FF8">
      <w:pPr>
        <w:widowControl/>
        <w:autoSpaceDE/>
        <w:autoSpaceDN/>
        <w:adjustRightInd/>
        <w:jc w:val="both"/>
        <w:rPr>
          <w:color w:val="000000"/>
          <w:sz w:val="21"/>
          <w:szCs w:val="21"/>
        </w:rPr>
      </w:pPr>
      <w:bookmarkStart w:id="3" w:name="_GoBack"/>
      <w:bookmarkEnd w:id="3"/>
    </w:p>
    <w:p w14:paraId="49C4B61F" w14:textId="77777777" w:rsidR="008E66C9" w:rsidRPr="00347C44" w:rsidRDefault="008E66C9" w:rsidP="000441B7">
      <w:pPr>
        <w:shd w:val="clear" w:color="auto" w:fill="FFFFFF"/>
        <w:tabs>
          <w:tab w:val="left" w:pos="7655"/>
          <w:tab w:val="left" w:pos="8364"/>
        </w:tabs>
        <w:jc w:val="both"/>
        <w:rPr>
          <w:b/>
          <w:spacing w:val="-1"/>
          <w:sz w:val="23"/>
          <w:szCs w:val="23"/>
        </w:rPr>
      </w:pPr>
    </w:p>
    <w:p w14:paraId="567F73D8" w14:textId="77777777" w:rsidR="00A63850" w:rsidRPr="00383086" w:rsidRDefault="00A63850" w:rsidP="000441B7">
      <w:pPr>
        <w:jc w:val="center"/>
        <w:rPr>
          <w:b/>
          <w:sz w:val="23"/>
          <w:szCs w:val="23"/>
        </w:rPr>
      </w:pPr>
      <w:r w:rsidRPr="00383086">
        <w:rPr>
          <w:b/>
          <w:sz w:val="23"/>
          <w:szCs w:val="23"/>
        </w:rPr>
        <w:t>ПОДПИСИ  СТОРОН</w:t>
      </w:r>
    </w:p>
    <w:p w14:paraId="7855DB0B" w14:textId="77777777" w:rsidR="00ED3459" w:rsidRDefault="00ED3459" w:rsidP="00A63850">
      <w:pPr>
        <w:jc w:val="center"/>
        <w:rPr>
          <w:b/>
          <w:sz w:val="23"/>
          <w:szCs w:val="23"/>
        </w:rPr>
      </w:pPr>
    </w:p>
    <w:p w14:paraId="1A8B8FFE" w14:textId="77777777" w:rsidR="008E66C9" w:rsidRPr="00383086" w:rsidRDefault="008E66C9" w:rsidP="00A63850">
      <w:pPr>
        <w:jc w:val="center"/>
        <w:rPr>
          <w:b/>
          <w:sz w:val="23"/>
          <w:szCs w:val="23"/>
        </w:rPr>
      </w:pPr>
    </w:p>
    <w:tbl>
      <w:tblPr>
        <w:tblW w:w="5000" w:type="pct"/>
        <w:tblLook w:val="04A0" w:firstRow="1" w:lastRow="0" w:firstColumn="1" w:lastColumn="0" w:noHBand="0" w:noVBand="1"/>
      </w:tblPr>
      <w:tblGrid>
        <w:gridCol w:w="4875"/>
        <w:gridCol w:w="4876"/>
      </w:tblGrid>
      <w:tr w:rsidR="000441B7" w:rsidRPr="00383086" w14:paraId="39FDAC37" w14:textId="77777777" w:rsidTr="00071427">
        <w:tc>
          <w:tcPr>
            <w:tcW w:w="2500" w:type="pct"/>
          </w:tcPr>
          <w:p w14:paraId="014F7A0C" w14:textId="4FF2B3E9" w:rsidR="00A63850" w:rsidRPr="00383086" w:rsidRDefault="00A63850" w:rsidP="00071427">
            <w:pPr>
              <w:pStyle w:val="af8"/>
              <w:rPr>
                <w:rFonts w:ascii="Times New Roman" w:hAnsi="Times New Roman" w:cs="Times New Roman"/>
                <w:b/>
                <w:color w:val="auto"/>
                <w:sz w:val="23"/>
                <w:szCs w:val="23"/>
              </w:rPr>
            </w:pPr>
            <w:r w:rsidRPr="00383086">
              <w:rPr>
                <w:rFonts w:ascii="Times New Roman" w:hAnsi="Times New Roman" w:cs="Times New Roman"/>
                <w:b/>
                <w:color w:val="auto"/>
                <w:sz w:val="23"/>
                <w:szCs w:val="23"/>
              </w:rPr>
              <w:t>от имени Заказчика:</w:t>
            </w:r>
          </w:p>
          <w:p w14:paraId="66E73BEC" w14:textId="77777777" w:rsidR="00A63850" w:rsidRPr="00383086" w:rsidRDefault="00A63850" w:rsidP="00071427">
            <w:pPr>
              <w:pStyle w:val="af8"/>
              <w:rPr>
                <w:rFonts w:ascii="Times New Roman" w:hAnsi="Times New Roman" w:cs="Times New Roman"/>
                <w:color w:val="auto"/>
                <w:sz w:val="23"/>
                <w:szCs w:val="23"/>
              </w:rPr>
            </w:pPr>
            <w:r w:rsidRPr="00383086">
              <w:rPr>
                <w:rFonts w:ascii="Times New Roman" w:hAnsi="Times New Roman" w:cs="Times New Roman"/>
                <w:color w:val="auto"/>
                <w:sz w:val="23"/>
                <w:szCs w:val="23"/>
              </w:rPr>
              <w:t>Заместитель генерального директора</w:t>
            </w:r>
          </w:p>
          <w:p w14:paraId="6109C240" w14:textId="64D4969B" w:rsidR="00A63850" w:rsidRPr="00383086" w:rsidRDefault="000441B7" w:rsidP="00071427">
            <w:pPr>
              <w:pStyle w:val="af8"/>
              <w:rPr>
                <w:rFonts w:ascii="Times New Roman" w:hAnsi="Times New Roman" w:cs="Times New Roman"/>
                <w:color w:val="auto"/>
                <w:sz w:val="23"/>
                <w:szCs w:val="23"/>
              </w:rPr>
            </w:pPr>
            <w:r w:rsidRPr="00383086">
              <w:rPr>
                <w:rFonts w:ascii="Times New Roman" w:eastAsia="Calibri" w:hAnsi="Times New Roman" w:cs="Times New Roman"/>
                <w:color w:val="auto"/>
                <w:sz w:val="23"/>
                <w:szCs w:val="23"/>
              </w:rPr>
              <w:t>ФГБУ «ЦНИИП Минстроя России»</w:t>
            </w:r>
          </w:p>
          <w:p w14:paraId="69E94E1A" w14:textId="77777777" w:rsidR="00A63850" w:rsidRPr="00383086" w:rsidRDefault="00A63850" w:rsidP="00071427">
            <w:pPr>
              <w:pStyle w:val="af8"/>
              <w:rPr>
                <w:rFonts w:ascii="Times New Roman" w:hAnsi="Times New Roman" w:cs="Times New Roman"/>
                <w:color w:val="auto"/>
                <w:sz w:val="23"/>
                <w:szCs w:val="23"/>
              </w:rPr>
            </w:pPr>
          </w:p>
          <w:p w14:paraId="366626D2" w14:textId="77777777" w:rsidR="00A63850" w:rsidRPr="00383086" w:rsidRDefault="00A63850" w:rsidP="00071427">
            <w:pPr>
              <w:pStyle w:val="af8"/>
              <w:rPr>
                <w:rFonts w:ascii="Times New Roman" w:hAnsi="Times New Roman" w:cs="Times New Roman"/>
                <w:color w:val="auto"/>
                <w:sz w:val="23"/>
                <w:szCs w:val="23"/>
              </w:rPr>
            </w:pPr>
          </w:p>
          <w:p w14:paraId="07EC04EF" w14:textId="2B772DC5" w:rsidR="00A63850" w:rsidRPr="00383086" w:rsidRDefault="00A63850" w:rsidP="00071427">
            <w:pPr>
              <w:pStyle w:val="af8"/>
              <w:rPr>
                <w:rFonts w:ascii="Times New Roman" w:hAnsi="Times New Roman" w:cs="Times New Roman"/>
                <w:color w:val="auto"/>
                <w:sz w:val="23"/>
                <w:szCs w:val="23"/>
              </w:rPr>
            </w:pPr>
            <w:r w:rsidRPr="00383086">
              <w:rPr>
                <w:rFonts w:ascii="Times New Roman" w:hAnsi="Times New Roman" w:cs="Times New Roman"/>
                <w:color w:val="auto"/>
                <w:sz w:val="23"/>
                <w:szCs w:val="23"/>
              </w:rPr>
              <w:t xml:space="preserve">_______________________ </w:t>
            </w:r>
            <w:r w:rsidR="008B7A47">
              <w:rPr>
                <w:rFonts w:ascii="Times New Roman" w:hAnsi="Times New Roman" w:cs="Times New Roman"/>
                <w:color w:val="auto"/>
                <w:sz w:val="23"/>
                <w:szCs w:val="23"/>
              </w:rPr>
              <w:t xml:space="preserve">/ </w:t>
            </w:r>
            <w:r w:rsidR="00730B74">
              <w:rPr>
                <w:rFonts w:ascii="Times New Roman" w:hAnsi="Times New Roman" w:cs="Times New Roman"/>
                <w:color w:val="auto"/>
                <w:sz w:val="23"/>
                <w:szCs w:val="23"/>
              </w:rPr>
              <w:t>____________</w:t>
            </w:r>
            <w:r w:rsidR="008B7A47">
              <w:rPr>
                <w:rFonts w:ascii="Times New Roman" w:hAnsi="Times New Roman" w:cs="Times New Roman"/>
                <w:color w:val="auto"/>
                <w:sz w:val="23"/>
                <w:szCs w:val="23"/>
              </w:rPr>
              <w:t xml:space="preserve"> </w:t>
            </w:r>
            <w:r w:rsidRPr="00383086">
              <w:rPr>
                <w:rFonts w:ascii="Times New Roman" w:hAnsi="Times New Roman" w:cs="Times New Roman"/>
                <w:color w:val="auto"/>
                <w:sz w:val="23"/>
                <w:szCs w:val="23"/>
              </w:rPr>
              <w:t>/</w:t>
            </w:r>
          </w:p>
          <w:p w14:paraId="0485F29C" w14:textId="77777777" w:rsidR="00A63850" w:rsidRPr="00383086" w:rsidRDefault="00A63850" w:rsidP="00383086">
            <w:pPr>
              <w:spacing w:before="120"/>
              <w:contextualSpacing/>
              <w:rPr>
                <w:sz w:val="16"/>
                <w:szCs w:val="16"/>
              </w:rPr>
            </w:pPr>
            <w:r w:rsidRPr="00383086">
              <w:rPr>
                <w:sz w:val="16"/>
                <w:szCs w:val="16"/>
              </w:rPr>
              <w:t>М.П.</w:t>
            </w:r>
          </w:p>
        </w:tc>
        <w:tc>
          <w:tcPr>
            <w:tcW w:w="2500" w:type="pct"/>
          </w:tcPr>
          <w:p w14:paraId="21B8FD7A" w14:textId="2588CF03" w:rsidR="00A63850" w:rsidRPr="00383086" w:rsidRDefault="00A63850" w:rsidP="00071427">
            <w:pPr>
              <w:pStyle w:val="af8"/>
              <w:rPr>
                <w:rFonts w:ascii="Times New Roman" w:hAnsi="Times New Roman" w:cs="Times New Roman"/>
                <w:b/>
                <w:color w:val="auto"/>
                <w:sz w:val="23"/>
                <w:szCs w:val="23"/>
              </w:rPr>
            </w:pPr>
            <w:r w:rsidRPr="00383086">
              <w:rPr>
                <w:rFonts w:ascii="Times New Roman" w:hAnsi="Times New Roman" w:cs="Times New Roman"/>
                <w:b/>
                <w:color w:val="auto"/>
                <w:sz w:val="23"/>
                <w:szCs w:val="23"/>
              </w:rPr>
              <w:t xml:space="preserve">от имени </w:t>
            </w:r>
            <w:r w:rsidR="000441B7" w:rsidRPr="00383086">
              <w:rPr>
                <w:rFonts w:ascii="Times New Roman" w:hAnsi="Times New Roman" w:cs="Times New Roman"/>
                <w:b/>
                <w:color w:val="auto"/>
                <w:sz w:val="23"/>
                <w:szCs w:val="23"/>
              </w:rPr>
              <w:t>Исполнителя</w:t>
            </w:r>
            <w:r w:rsidRPr="00383086">
              <w:rPr>
                <w:rFonts w:ascii="Times New Roman" w:hAnsi="Times New Roman" w:cs="Times New Roman"/>
                <w:b/>
                <w:color w:val="auto"/>
                <w:sz w:val="23"/>
                <w:szCs w:val="23"/>
              </w:rPr>
              <w:t>:</w:t>
            </w:r>
          </w:p>
          <w:p w14:paraId="5F966DB1" w14:textId="5C5D685D" w:rsidR="00A63850" w:rsidRPr="00383086" w:rsidRDefault="00730B74" w:rsidP="00071427">
            <w:pPr>
              <w:rPr>
                <w:sz w:val="23"/>
                <w:szCs w:val="23"/>
              </w:rPr>
            </w:pPr>
            <w:r>
              <w:rPr>
                <w:sz w:val="23"/>
                <w:szCs w:val="23"/>
              </w:rPr>
              <w:t>____________________________</w:t>
            </w:r>
          </w:p>
          <w:p w14:paraId="28FB1085" w14:textId="0679A8A2" w:rsidR="00A63850" w:rsidRPr="00383086" w:rsidRDefault="00730B74" w:rsidP="00071427">
            <w:pPr>
              <w:pStyle w:val="af8"/>
              <w:rPr>
                <w:rFonts w:ascii="Times New Roman" w:hAnsi="Times New Roman" w:cs="Times New Roman"/>
                <w:color w:val="auto"/>
                <w:sz w:val="23"/>
                <w:szCs w:val="23"/>
              </w:rPr>
            </w:pPr>
            <w:r>
              <w:rPr>
                <w:rFonts w:ascii="Times New Roman" w:hAnsi="Times New Roman" w:cs="Times New Roman"/>
                <w:color w:val="auto"/>
                <w:sz w:val="23"/>
                <w:szCs w:val="23"/>
              </w:rPr>
              <w:t>____________________________</w:t>
            </w:r>
          </w:p>
          <w:p w14:paraId="42B58367" w14:textId="77777777" w:rsidR="00A63850" w:rsidRPr="00383086" w:rsidRDefault="00A63850" w:rsidP="00071427">
            <w:pPr>
              <w:pStyle w:val="af8"/>
              <w:rPr>
                <w:rFonts w:ascii="Times New Roman" w:hAnsi="Times New Roman" w:cs="Times New Roman"/>
                <w:color w:val="auto"/>
                <w:sz w:val="23"/>
                <w:szCs w:val="23"/>
              </w:rPr>
            </w:pPr>
          </w:p>
          <w:p w14:paraId="150E94CD" w14:textId="77777777" w:rsidR="000441B7" w:rsidRPr="00383086" w:rsidRDefault="000441B7" w:rsidP="00071427">
            <w:pPr>
              <w:pStyle w:val="af8"/>
              <w:rPr>
                <w:rFonts w:ascii="Times New Roman" w:hAnsi="Times New Roman" w:cs="Times New Roman"/>
                <w:color w:val="auto"/>
                <w:sz w:val="23"/>
                <w:szCs w:val="23"/>
              </w:rPr>
            </w:pPr>
          </w:p>
          <w:p w14:paraId="487ECC07" w14:textId="4992F86E" w:rsidR="00A63850" w:rsidRPr="00383086" w:rsidRDefault="00A63850" w:rsidP="00071427">
            <w:pPr>
              <w:pStyle w:val="af8"/>
              <w:rPr>
                <w:rFonts w:ascii="Times New Roman" w:hAnsi="Times New Roman" w:cs="Times New Roman"/>
                <w:color w:val="auto"/>
                <w:sz w:val="23"/>
                <w:szCs w:val="23"/>
              </w:rPr>
            </w:pPr>
            <w:r w:rsidRPr="00383086">
              <w:rPr>
                <w:rFonts w:ascii="Times New Roman" w:hAnsi="Times New Roman" w:cs="Times New Roman"/>
                <w:color w:val="auto"/>
                <w:sz w:val="23"/>
                <w:szCs w:val="23"/>
              </w:rPr>
              <w:t xml:space="preserve">_______________________ / </w:t>
            </w:r>
            <w:r w:rsidR="00730B74">
              <w:rPr>
                <w:rFonts w:ascii="Times New Roman" w:hAnsi="Times New Roman" w:cs="Times New Roman"/>
                <w:color w:val="auto"/>
                <w:sz w:val="23"/>
                <w:szCs w:val="23"/>
              </w:rPr>
              <w:t>______________</w:t>
            </w:r>
            <w:r w:rsidRPr="00383086">
              <w:rPr>
                <w:rFonts w:ascii="Times New Roman" w:hAnsi="Times New Roman" w:cs="Times New Roman"/>
                <w:color w:val="auto"/>
                <w:sz w:val="23"/>
                <w:szCs w:val="23"/>
              </w:rPr>
              <w:t>/</w:t>
            </w:r>
          </w:p>
          <w:p w14:paraId="4365F891" w14:textId="77777777" w:rsidR="00A63850" w:rsidRPr="00383086" w:rsidRDefault="00A63850" w:rsidP="00383086">
            <w:pPr>
              <w:spacing w:before="120"/>
              <w:rPr>
                <w:sz w:val="16"/>
                <w:szCs w:val="16"/>
              </w:rPr>
            </w:pPr>
            <w:r w:rsidRPr="00383086">
              <w:rPr>
                <w:sz w:val="16"/>
                <w:szCs w:val="16"/>
              </w:rPr>
              <w:t>М.П.</w:t>
            </w:r>
          </w:p>
        </w:tc>
      </w:tr>
    </w:tbl>
    <w:p w14:paraId="24026040" w14:textId="20A9BF6B" w:rsidR="009B7D9C" w:rsidRDefault="009B7D9C">
      <w:pPr>
        <w:widowControl/>
        <w:autoSpaceDE/>
        <w:autoSpaceDN/>
        <w:adjustRightInd/>
        <w:spacing w:after="160" w:line="259" w:lineRule="auto"/>
        <w:rPr>
          <w:spacing w:val="-1"/>
        </w:rPr>
      </w:pPr>
    </w:p>
    <w:sectPr w:rsidR="009B7D9C" w:rsidSect="00D171FE">
      <w:footerReference w:type="default" r:id="rId13"/>
      <w:pgSz w:w="11906" w:h="16838"/>
      <w:pgMar w:top="851"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6D7C" w14:textId="77777777" w:rsidR="00016893" w:rsidRDefault="00016893" w:rsidP="00C07CA8">
      <w:r>
        <w:separator/>
      </w:r>
    </w:p>
  </w:endnote>
  <w:endnote w:type="continuationSeparator" w:id="0">
    <w:p w14:paraId="492276EB" w14:textId="77777777" w:rsidR="00016893" w:rsidRDefault="00016893" w:rsidP="00C0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0341"/>
      <w:docPartObj>
        <w:docPartGallery w:val="Page Numbers (Bottom of Page)"/>
        <w:docPartUnique/>
      </w:docPartObj>
    </w:sdtPr>
    <w:sdtEndPr/>
    <w:sdtContent>
      <w:p w14:paraId="669AD181" w14:textId="7487BFD0" w:rsidR="00071427" w:rsidRDefault="00071427">
        <w:pPr>
          <w:pStyle w:val="a9"/>
          <w:jc w:val="center"/>
        </w:pPr>
        <w:r>
          <w:fldChar w:fldCharType="begin"/>
        </w:r>
        <w:r>
          <w:instrText>PAGE   \* MERGEFORMAT</w:instrText>
        </w:r>
        <w:r>
          <w:fldChar w:fldCharType="separate"/>
        </w:r>
        <w:r w:rsidR="00FA5EDC">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1274" w14:textId="77777777" w:rsidR="00016893" w:rsidRDefault="00016893" w:rsidP="00C07CA8">
      <w:r>
        <w:separator/>
      </w:r>
    </w:p>
  </w:footnote>
  <w:footnote w:type="continuationSeparator" w:id="0">
    <w:p w14:paraId="6D8D56DF" w14:textId="77777777" w:rsidR="00016893" w:rsidRDefault="00016893" w:rsidP="00C0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123"/>
    <w:multiLevelType w:val="multilevel"/>
    <w:tmpl w:val="936C2266"/>
    <w:lvl w:ilvl="0">
      <w:start w:val="1"/>
      <w:numFmt w:val="decimal"/>
      <w:pStyle w:val="a"/>
      <w:lvlText w:val="%1."/>
      <w:lvlJc w:val="left"/>
      <w:pPr>
        <w:ind w:left="1428" w:hanging="360"/>
      </w:pPr>
      <w:rPr>
        <w:rFonts w:hint="default"/>
      </w:rPr>
    </w:lvl>
    <w:lvl w:ilvl="1">
      <w:start w:val="1"/>
      <w:numFmt w:val="decimal"/>
      <w:isLgl/>
      <w:lvlText w:val="%1.%2."/>
      <w:lvlJc w:val="left"/>
      <w:pPr>
        <w:ind w:left="1698" w:hanging="7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148" w:hanging="108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508" w:hanging="1440"/>
      </w:pPr>
      <w:rPr>
        <w:rFonts w:hint="default"/>
      </w:rPr>
    </w:lvl>
  </w:abstractNum>
  <w:abstractNum w:abstractNumId="1" w15:restartNumberingAfterBreak="0">
    <w:nsid w:val="043929F8"/>
    <w:multiLevelType w:val="singleLevel"/>
    <w:tmpl w:val="9708727C"/>
    <w:lvl w:ilvl="0">
      <w:start w:val="4"/>
      <w:numFmt w:val="decimal"/>
      <w:lvlText w:val="7.%1."/>
      <w:legacy w:legacy="1" w:legacySpace="0" w:legacyIndent="412"/>
      <w:lvlJc w:val="left"/>
      <w:rPr>
        <w:rFonts w:ascii="Times New Roman" w:hAnsi="Times New Roman" w:cs="Times New Roman" w:hint="default"/>
      </w:rPr>
    </w:lvl>
  </w:abstractNum>
  <w:abstractNum w:abstractNumId="2" w15:restartNumberingAfterBreak="0">
    <w:nsid w:val="182752C3"/>
    <w:multiLevelType w:val="hybridMultilevel"/>
    <w:tmpl w:val="6EF65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5E1400"/>
    <w:multiLevelType w:val="multilevel"/>
    <w:tmpl w:val="0E3C6014"/>
    <w:lvl w:ilvl="0">
      <w:start w:val="1"/>
      <w:numFmt w:val="decimal"/>
      <w:lvlText w:val="%1."/>
      <w:lvlJc w:val="left"/>
      <w:pPr>
        <w:ind w:left="1069" w:hanging="360"/>
      </w:pPr>
      <w:rPr>
        <w:rFonts w:cs="Times New Roman" w:hint="default"/>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29" w:hanging="720"/>
      </w:pPr>
      <w:rPr>
        <w:rFonts w:cs="Times New Roman" w:hint="default"/>
        <w:color w:val="auto"/>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4" w15:restartNumberingAfterBreak="0">
    <w:nsid w:val="21C1176F"/>
    <w:multiLevelType w:val="hybridMultilevel"/>
    <w:tmpl w:val="6DACDB32"/>
    <w:lvl w:ilvl="0" w:tplc="35E611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12B0838"/>
    <w:multiLevelType w:val="hybridMultilevel"/>
    <w:tmpl w:val="4E72BC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AF50D7"/>
    <w:multiLevelType w:val="singleLevel"/>
    <w:tmpl w:val="2A3C8B5E"/>
    <w:lvl w:ilvl="0">
      <w:start w:val="1"/>
      <w:numFmt w:val="decimal"/>
      <w:lvlText w:val="8.%1."/>
      <w:legacy w:legacy="1" w:legacySpace="0" w:legacyIndent="470"/>
      <w:lvlJc w:val="left"/>
      <w:rPr>
        <w:rFonts w:ascii="Times New Roman" w:hAnsi="Times New Roman" w:cs="Times New Roman" w:hint="default"/>
      </w:rPr>
    </w:lvl>
  </w:abstractNum>
  <w:abstractNum w:abstractNumId="7" w15:restartNumberingAfterBreak="0">
    <w:nsid w:val="3CC801A7"/>
    <w:multiLevelType w:val="hybridMultilevel"/>
    <w:tmpl w:val="3B964E68"/>
    <w:lvl w:ilvl="0" w:tplc="6FE6561A">
      <w:start w:val="1"/>
      <w:numFmt w:val="bullet"/>
      <w:lvlText w:val="-"/>
      <w:lvlJc w:val="left"/>
      <w:pPr>
        <w:ind w:left="900" w:hanging="360"/>
      </w:pPr>
      <w:rPr>
        <w:rFonts w:ascii="Courier New" w:hAnsi="Courier New"/>
      </w:rPr>
    </w:lvl>
    <w:lvl w:ilvl="1" w:tplc="9050EB4A">
      <w:start w:val="1"/>
      <w:numFmt w:val="bullet"/>
      <w:lvlText w:val="o"/>
      <w:lvlJc w:val="left"/>
      <w:pPr>
        <w:ind w:left="1620" w:hanging="360"/>
      </w:pPr>
      <w:rPr>
        <w:rFonts w:ascii="Courier New" w:hAnsi="Courier New"/>
      </w:rPr>
    </w:lvl>
    <w:lvl w:ilvl="2" w:tplc="2BF81F46">
      <w:start w:val="1"/>
      <w:numFmt w:val="bullet"/>
      <w:lvlText w:val=""/>
      <w:lvlJc w:val="left"/>
      <w:pPr>
        <w:ind w:left="2340" w:hanging="360"/>
      </w:pPr>
      <w:rPr>
        <w:rFonts w:ascii="Wingdings" w:hAnsi="Wingdings"/>
      </w:rPr>
    </w:lvl>
    <w:lvl w:ilvl="3" w:tplc="44165730">
      <w:start w:val="1"/>
      <w:numFmt w:val="bullet"/>
      <w:lvlText w:val=""/>
      <w:lvlJc w:val="left"/>
      <w:pPr>
        <w:ind w:left="3060" w:hanging="360"/>
      </w:pPr>
      <w:rPr>
        <w:rFonts w:ascii="Symbol" w:hAnsi="Symbol"/>
      </w:rPr>
    </w:lvl>
    <w:lvl w:ilvl="4" w:tplc="5228389A">
      <w:start w:val="1"/>
      <w:numFmt w:val="bullet"/>
      <w:lvlText w:val="o"/>
      <w:lvlJc w:val="left"/>
      <w:pPr>
        <w:ind w:left="3780" w:hanging="360"/>
      </w:pPr>
      <w:rPr>
        <w:rFonts w:ascii="Courier New" w:hAnsi="Courier New"/>
      </w:rPr>
    </w:lvl>
    <w:lvl w:ilvl="5" w:tplc="CD6C64BA">
      <w:start w:val="1"/>
      <w:numFmt w:val="bullet"/>
      <w:lvlText w:val=""/>
      <w:lvlJc w:val="left"/>
      <w:pPr>
        <w:ind w:left="4500" w:hanging="360"/>
      </w:pPr>
      <w:rPr>
        <w:rFonts w:ascii="Wingdings" w:hAnsi="Wingdings"/>
      </w:rPr>
    </w:lvl>
    <w:lvl w:ilvl="6" w:tplc="8F28705E">
      <w:start w:val="1"/>
      <w:numFmt w:val="bullet"/>
      <w:lvlText w:val=""/>
      <w:lvlJc w:val="left"/>
      <w:pPr>
        <w:ind w:left="5220" w:hanging="360"/>
      </w:pPr>
      <w:rPr>
        <w:rFonts w:ascii="Symbol" w:hAnsi="Symbol"/>
      </w:rPr>
    </w:lvl>
    <w:lvl w:ilvl="7" w:tplc="4AF85B2C">
      <w:start w:val="1"/>
      <w:numFmt w:val="bullet"/>
      <w:lvlText w:val="o"/>
      <w:lvlJc w:val="left"/>
      <w:pPr>
        <w:ind w:left="5940" w:hanging="360"/>
      </w:pPr>
      <w:rPr>
        <w:rFonts w:ascii="Courier New" w:hAnsi="Courier New"/>
      </w:rPr>
    </w:lvl>
    <w:lvl w:ilvl="8" w:tplc="2D6AC210">
      <w:start w:val="1"/>
      <w:numFmt w:val="bullet"/>
      <w:lvlText w:val=""/>
      <w:lvlJc w:val="left"/>
      <w:pPr>
        <w:ind w:left="6660" w:hanging="360"/>
      </w:pPr>
      <w:rPr>
        <w:rFonts w:ascii="Wingdings" w:hAnsi="Wingdings"/>
      </w:rPr>
    </w:lvl>
  </w:abstractNum>
  <w:abstractNum w:abstractNumId="8" w15:restartNumberingAfterBreak="0">
    <w:nsid w:val="3CCE6304"/>
    <w:multiLevelType w:val="singleLevel"/>
    <w:tmpl w:val="93E097B0"/>
    <w:lvl w:ilvl="0">
      <w:start w:val="1"/>
      <w:numFmt w:val="decimal"/>
      <w:lvlText w:val="5.2.%1."/>
      <w:legacy w:legacy="1" w:legacySpace="0" w:legacyIndent="571"/>
      <w:lvlJc w:val="left"/>
      <w:rPr>
        <w:rFonts w:ascii="Times New Roman" w:hAnsi="Times New Roman" w:cs="Times New Roman" w:hint="default"/>
      </w:rPr>
    </w:lvl>
  </w:abstractNum>
  <w:abstractNum w:abstractNumId="9" w15:restartNumberingAfterBreak="0">
    <w:nsid w:val="3D800646"/>
    <w:multiLevelType w:val="hybridMultilevel"/>
    <w:tmpl w:val="B4D29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83EDF"/>
    <w:multiLevelType w:val="hybridMultilevel"/>
    <w:tmpl w:val="75AA6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950F77"/>
    <w:multiLevelType w:val="hybridMultilevel"/>
    <w:tmpl w:val="D7C64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717A79"/>
    <w:multiLevelType w:val="hybridMultilevel"/>
    <w:tmpl w:val="8EF23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EB1016C"/>
    <w:multiLevelType w:val="singleLevel"/>
    <w:tmpl w:val="63F08316"/>
    <w:lvl w:ilvl="0">
      <w:start w:val="1"/>
      <w:numFmt w:val="decimal"/>
      <w:lvlText w:val="5.%1."/>
      <w:legacy w:legacy="1" w:legacySpace="0" w:legacyIndent="414"/>
      <w:lvlJc w:val="left"/>
      <w:rPr>
        <w:rFonts w:ascii="Times New Roman" w:hAnsi="Times New Roman" w:cs="Times New Roman" w:hint="default"/>
      </w:rPr>
    </w:lvl>
  </w:abstractNum>
  <w:abstractNum w:abstractNumId="14" w15:restartNumberingAfterBreak="0">
    <w:nsid w:val="64527974"/>
    <w:multiLevelType w:val="singleLevel"/>
    <w:tmpl w:val="E4285F32"/>
    <w:lvl w:ilvl="0">
      <w:start w:val="1"/>
      <w:numFmt w:val="decimal"/>
      <w:lvlText w:val="1.%1."/>
      <w:legacy w:legacy="1" w:legacySpace="0" w:legacyIndent="398"/>
      <w:lvlJc w:val="left"/>
      <w:rPr>
        <w:rFonts w:ascii="Times New Roman" w:hAnsi="Times New Roman" w:cs="Times New Roman" w:hint="default"/>
      </w:rPr>
    </w:lvl>
  </w:abstractNum>
  <w:abstractNum w:abstractNumId="15" w15:restartNumberingAfterBreak="0">
    <w:nsid w:val="6C2A55C5"/>
    <w:multiLevelType w:val="hybridMultilevel"/>
    <w:tmpl w:val="E91A2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0216D5"/>
    <w:multiLevelType w:val="singleLevel"/>
    <w:tmpl w:val="2FBA605C"/>
    <w:lvl w:ilvl="0">
      <w:start w:val="1"/>
      <w:numFmt w:val="decimal"/>
      <w:lvlText w:val="7.%1."/>
      <w:legacy w:legacy="1" w:legacySpace="0" w:legacyIndent="413"/>
      <w:lvlJc w:val="left"/>
      <w:rPr>
        <w:rFonts w:ascii="Times New Roman" w:hAnsi="Times New Roman" w:cs="Times New Roman" w:hint="default"/>
      </w:rPr>
    </w:lvl>
  </w:abstractNum>
  <w:abstractNum w:abstractNumId="17" w15:restartNumberingAfterBreak="0">
    <w:nsid w:val="72DF25FA"/>
    <w:multiLevelType w:val="hybridMultilevel"/>
    <w:tmpl w:val="21F04A3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7C6755B7"/>
    <w:multiLevelType w:val="singleLevel"/>
    <w:tmpl w:val="D4844C00"/>
    <w:lvl w:ilvl="0">
      <w:start w:val="1"/>
      <w:numFmt w:val="decimal"/>
      <w:lvlText w:val="3.%1."/>
      <w:legacy w:legacy="1" w:legacySpace="0" w:legacyIndent="408"/>
      <w:lvlJc w:val="left"/>
      <w:rPr>
        <w:rFonts w:ascii="Times New Roman" w:hAnsi="Times New Roman" w:cs="Times New Roman" w:hint="default"/>
        <w:i w:val="0"/>
        <w:iCs w:val="0"/>
      </w:rPr>
    </w:lvl>
  </w:abstractNum>
  <w:num w:numId="1">
    <w:abstractNumId w:val="15"/>
  </w:num>
  <w:num w:numId="2">
    <w:abstractNumId w:val="14"/>
    <w:lvlOverride w:ilvl="0">
      <w:startOverride w:val="1"/>
    </w:lvlOverride>
  </w:num>
  <w:num w:numId="3">
    <w:abstractNumId w:val="18"/>
    <w:lvlOverride w:ilvl="0">
      <w:startOverride w:val="1"/>
    </w:lvlOverride>
  </w:num>
  <w:num w:numId="4">
    <w:abstractNumId w:val="13"/>
    <w:lvlOverride w:ilvl="0">
      <w:lvl w:ilvl="0">
        <w:start w:val="1"/>
        <w:numFmt w:val="decimal"/>
        <w:lvlText w:val="5.%1."/>
        <w:legacy w:legacy="1" w:legacySpace="0" w:legacyIndent="413"/>
        <w:lvlJc w:val="left"/>
        <w:rPr>
          <w:rFonts w:ascii="Times New Roman" w:hAnsi="Times New Roman" w:cs="Times New Roman" w:hint="default"/>
        </w:rPr>
      </w:lvl>
    </w:lvlOverride>
  </w:num>
  <w:num w:numId="5">
    <w:abstractNumId w:val="13"/>
    <w:lvlOverride w:ilvl="0">
      <w:startOverride w:val="1"/>
    </w:lvlOverride>
  </w:num>
  <w:num w:numId="6">
    <w:abstractNumId w:val="8"/>
    <w:lvlOverride w:ilvl="0">
      <w:startOverride w:val="1"/>
    </w:lvlOverride>
  </w:num>
  <w:num w:numId="7">
    <w:abstractNumId w:val="16"/>
    <w:lvlOverride w:ilvl="0">
      <w:startOverride w:val="1"/>
    </w:lvlOverride>
  </w:num>
  <w:num w:numId="8">
    <w:abstractNumId w:val="1"/>
    <w:lvlOverride w:ilvl="0">
      <w:startOverride w:val="4"/>
    </w:lvlOverride>
  </w:num>
  <w:num w:numId="9">
    <w:abstractNumId w:val="6"/>
    <w:lvlOverride w:ilvl="0">
      <w:startOverride w:val="1"/>
    </w:lvlOverride>
  </w:num>
  <w:num w:numId="10">
    <w:abstractNumId w:val="10"/>
  </w:num>
  <w:num w:numId="11">
    <w:abstractNumId w:val="11"/>
  </w:num>
  <w:num w:numId="12">
    <w:abstractNumId w:val="5"/>
  </w:num>
  <w:num w:numId="13">
    <w:abstractNumId w:val="4"/>
  </w:num>
  <w:num w:numId="14">
    <w:abstractNumId w:val="17"/>
  </w:num>
  <w:num w:numId="15">
    <w:abstractNumId w:val="2"/>
  </w:num>
  <w:num w:numId="16">
    <w:abstractNumId w:val="7"/>
  </w:num>
  <w:num w:numId="17">
    <w:abstractNumId w:val="9"/>
  </w:num>
  <w:num w:numId="18">
    <w:abstractNumId w:val="3"/>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9D"/>
    <w:rsid w:val="000035EC"/>
    <w:rsid w:val="00003DF2"/>
    <w:rsid w:val="000145B5"/>
    <w:rsid w:val="000151B0"/>
    <w:rsid w:val="000167AC"/>
    <w:rsid w:val="00016893"/>
    <w:rsid w:val="0002156A"/>
    <w:rsid w:val="00031387"/>
    <w:rsid w:val="00031A4E"/>
    <w:rsid w:val="00031EA5"/>
    <w:rsid w:val="0003642B"/>
    <w:rsid w:val="000417F4"/>
    <w:rsid w:val="000424AA"/>
    <w:rsid w:val="000441B7"/>
    <w:rsid w:val="000475EB"/>
    <w:rsid w:val="00061A9D"/>
    <w:rsid w:val="00071427"/>
    <w:rsid w:val="00094CDA"/>
    <w:rsid w:val="000A4D5D"/>
    <w:rsid w:val="000A7A7E"/>
    <w:rsid w:val="000A7CAA"/>
    <w:rsid w:val="000C0AE1"/>
    <w:rsid w:val="000C1C58"/>
    <w:rsid w:val="000C7EE6"/>
    <w:rsid w:val="000D18FF"/>
    <w:rsid w:val="000D1C78"/>
    <w:rsid w:val="000F215A"/>
    <w:rsid w:val="000F37E0"/>
    <w:rsid w:val="001135B4"/>
    <w:rsid w:val="001140FC"/>
    <w:rsid w:val="00121F30"/>
    <w:rsid w:val="00130640"/>
    <w:rsid w:val="00146A77"/>
    <w:rsid w:val="001510A4"/>
    <w:rsid w:val="00161DF8"/>
    <w:rsid w:val="00181AD7"/>
    <w:rsid w:val="00182D4B"/>
    <w:rsid w:val="001957C3"/>
    <w:rsid w:val="001A2D4A"/>
    <w:rsid w:val="001A68A1"/>
    <w:rsid w:val="001C60A1"/>
    <w:rsid w:val="001C6406"/>
    <w:rsid w:val="001C6D79"/>
    <w:rsid w:val="001D305C"/>
    <w:rsid w:val="001D34A2"/>
    <w:rsid w:val="001E0933"/>
    <w:rsid w:val="001E3195"/>
    <w:rsid w:val="001F14A9"/>
    <w:rsid w:val="001F26D1"/>
    <w:rsid w:val="001F36D1"/>
    <w:rsid w:val="0021251C"/>
    <w:rsid w:val="00226BE2"/>
    <w:rsid w:val="00240096"/>
    <w:rsid w:val="0024504E"/>
    <w:rsid w:val="00253526"/>
    <w:rsid w:val="00253B02"/>
    <w:rsid w:val="00284887"/>
    <w:rsid w:val="002A2D96"/>
    <w:rsid w:val="002B10C8"/>
    <w:rsid w:val="002C1FDC"/>
    <w:rsid w:val="002C3D95"/>
    <w:rsid w:val="002D74CF"/>
    <w:rsid w:val="002F1057"/>
    <w:rsid w:val="002F3793"/>
    <w:rsid w:val="002F4609"/>
    <w:rsid w:val="00317112"/>
    <w:rsid w:val="00326331"/>
    <w:rsid w:val="00344114"/>
    <w:rsid w:val="00347C44"/>
    <w:rsid w:val="0036365B"/>
    <w:rsid w:val="00364974"/>
    <w:rsid w:val="00366DE3"/>
    <w:rsid w:val="00372419"/>
    <w:rsid w:val="003743CF"/>
    <w:rsid w:val="003766FE"/>
    <w:rsid w:val="00383086"/>
    <w:rsid w:val="003846D0"/>
    <w:rsid w:val="00390499"/>
    <w:rsid w:val="00391C54"/>
    <w:rsid w:val="003B0951"/>
    <w:rsid w:val="003B301A"/>
    <w:rsid w:val="003B3278"/>
    <w:rsid w:val="003B3BD0"/>
    <w:rsid w:val="003B536C"/>
    <w:rsid w:val="003B7EDF"/>
    <w:rsid w:val="003C2E06"/>
    <w:rsid w:val="003C4C35"/>
    <w:rsid w:val="003D6461"/>
    <w:rsid w:val="003E7077"/>
    <w:rsid w:val="00412FED"/>
    <w:rsid w:val="00434AFA"/>
    <w:rsid w:val="00444868"/>
    <w:rsid w:val="00451E89"/>
    <w:rsid w:val="00451E94"/>
    <w:rsid w:val="00471FFE"/>
    <w:rsid w:val="00473B84"/>
    <w:rsid w:val="00477540"/>
    <w:rsid w:val="00482F56"/>
    <w:rsid w:val="00495C20"/>
    <w:rsid w:val="004A4254"/>
    <w:rsid w:val="004B0BC5"/>
    <w:rsid w:val="004B5402"/>
    <w:rsid w:val="004B72FF"/>
    <w:rsid w:val="004C1CFC"/>
    <w:rsid w:val="004C5E6E"/>
    <w:rsid w:val="004C7B0E"/>
    <w:rsid w:val="004E7A5E"/>
    <w:rsid w:val="004F60E7"/>
    <w:rsid w:val="004F77E9"/>
    <w:rsid w:val="005128BC"/>
    <w:rsid w:val="00523ED5"/>
    <w:rsid w:val="005351B5"/>
    <w:rsid w:val="00535FD1"/>
    <w:rsid w:val="00544206"/>
    <w:rsid w:val="00547C91"/>
    <w:rsid w:val="00554FC9"/>
    <w:rsid w:val="00564124"/>
    <w:rsid w:val="00572FF8"/>
    <w:rsid w:val="00581111"/>
    <w:rsid w:val="005923F3"/>
    <w:rsid w:val="005A4E4F"/>
    <w:rsid w:val="005A53D4"/>
    <w:rsid w:val="005B2674"/>
    <w:rsid w:val="005D0E2F"/>
    <w:rsid w:val="005D1B6C"/>
    <w:rsid w:val="005F2048"/>
    <w:rsid w:val="005F22EE"/>
    <w:rsid w:val="006030DD"/>
    <w:rsid w:val="00610B38"/>
    <w:rsid w:val="0061127E"/>
    <w:rsid w:val="00631F09"/>
    <w:rsid w:val="00632DDF"/>
    <w:rsid w:val="0065025C"/>
    <w:rsid w:val="006640F4"/>
    <w:rsid w:val="00665C1A"/>
    <w:rsid w:val="00665F56"/>
    <w:rsid w:val="00681FC9"/>
    <w:rsid w:val="006831C6"/>
    <w:rsid w:val="006846C9"/>
    <w:rsid w:val="006B35DC"/>
    <w:rsid w:val="006B4704"/>
    <w:rsid w:val="006C4C92"/>
    <w:rsid w:val="006C7D3F"/>
    <w:rsid w:val="006D240F"/>
    <w:rsid w:val="006D64A2"/>
    <w:rsid w:val="006F7345"/>
    <w:rsid w:val="00701748"/>
    <w:rsid w:val="00702621"/>
    <w:rsid w:val="00715E16"/>
    <w:rsid w:val="0072785F"/>
    <w:rsid w:val="00730B74"/>
    <w:rsid w:val="00751DF2"/>
    <w:rsid w:val="007746CC"/>
    <w:rsid w:val="00775325"/>
    <w:rsid w:val="00792029"/>
    <w:rsid w:val="00797E6F"/>
    <w:rsid w:val="007A00B0"/>
    <w:rsid w:val="007A1868"/>
    <w:rsid w:val="007A1DC3"/>
    <w:rsid w:val="007A471A"/>
    <w:rsid w:val="007A5D03"/>
    <w:rsid w:val="007B17AF"/>
    <w:rsid w:val="007B189C"/>
    <w:rsid w:val="007B3152"/>
    <w:rsid w:val="007B39A5"/>
    <w:rsid w:val="007D65F1"/>
    <w:rsid w:val="007D7364"/>
    <w:rsid w:val="00806AEF"/>
    <w:rsid w:val="00812EA3"/>
    <w:rsid w:val="008263C8"/>
    <w:rsid w:val="008506F8"/>
    <w:rsid w:val="008564D7"/>
    <w:rsid w:val="00861C62"/>
    <w:rsid w:val="008643E1"/>
    <w:rsid w:val="00866FCB"/>
    <w:rsid w:val="00874115"/>
    <w:rsid w:val="00875752"/>
    <w:rsid w:val="00875A94"/>
    <w:rsid w:val="00885D2E"/>
    <w:rsid w:val="00887A89"/>
    <w:rsid w:val="00896F77"/>
    <w:rsid w:val="008A791C"/>
    <w:rsid w:val="008B4A35"/>
    <w:rsid w:val="008B7A1A"/>
    <w:rsid w:val="008B7A47"/>
    <w:rsid w:val="008C10A3"/>
    <w:rsid w:val="008D5179"/>
    <w:rsid w:val="008D7F80"/>
    <w:rsid w:val="008E66C9"/>
    <w:rsid w:val="008F1BD5"/>
    <w:rsid w:val="008F1FAE"/>
    <w:rsid w:val="008F34BA"/>
    <w:rsid w:val="008F3558"/>
    <w:rsid w:val="008F4612"/>
    <w:rsid w:val="008F7454"/>
    <w:rsid w:val="00903AF1"/>
    <w:rsid w:val="00905E0B"/>
    <w:rsid w:val="009100C8"/>
    <w:rsid w:val="009147DF"/>
    <w:rsid w:val="00924415"/>
    <w:rsid w:val="009257A9"/>
    <w:rsid w:val="00927484"/>
    <w:rsid w:val="00942AFD"/>
    <w:rsid w:val="00943C63"/>
    <w:rsid w:val="0095008E"/>
    <w:rsid w:val="009507D9"/>
    <w:rsid w:val="009B22C5"/>
    <w:rsid w:val="009B2968"/>
    <w:rsid w:val="009B5FC9"/>
    <w:rsid w:val="009B7D9C"/>
    <w:rsid w:val="009C0B81"/>
    <w:rsid w:val="009C21EA"/>
    <w:rsid w:val="009E2AE2"/>
    <w:rsid w:val="00A0437B"/>
    <w:rsid w:val="00A04410"/>
    <w:rsid w:val="00A0579B"/>
    <w:rsid w:val="00A2337B"/>
    <w:rsid w:val="00A23702"/>
    <w:rsid w:val="00A23AD0"/>
    <w:rsid w:val="00A25407"/>
    <w:rsid w:val="00A267A6"/>
    <w:rsid w:val="00A30C71"/>
    <w:rsid w:val="00A432FE"/>
    <w:rsid w:val="00A45C3F"/>
    <w:rsid w:val="00A47A50"/>
    <w:rsid w:val="00A513EB"/>
    <w:rsid w:val="00A534FC"/>
    <w:rsid w:val="00A550E6"/>
    <w:rsid w:val="00A56F16"/>
    <w:rsid w:val="00A62594"/>
    <w:rsid w:val="00A63850"/>
    <w:rsid w:val="00A65C55"/>
    <w:rsid w:val="00A67C26"/>
    <w:rsid w:val="00A70A89"/>
    <w:rsid w:val="00A70FA3"/>
    <w:rsid w:val="00A7697E"/>
    <w:rsid w:val="00A769E5"/>
    <w:rsid w:val="00A77714"/>
    <w:rsid w:val="00A826E0"/>
    <w:rsid w:val="00A977CB"/>
    <w:rsid w:val="00AA7F48"/>
    <w:rsid w:val="00AB661E"/>
    <w:rsid w:val="00AC091B"/>
    <w:rsid w:val="00AC189D"/>
    <w:rsid w:val="00AE1051"/>
    <w:rsid w:val="00AE1F08"/>
    <w:rsid w:val="00AE4575"/>
    <w:rsid w:val="00B00AAB"/>
    <w:rsid w:val="00B04720"/>
    <w:rsid w:val="00B1075B"/>
    <w:rsid w:val="00B111DF"/>
    <w:rsid w:val="00B169B5"/>
    <w:rsid w:val="00B20DEE"/>
    <w:rsid w:val="00B315E1"/>
    <w:rsid w:val="00B340AF"/>
    <w:rsid w:val="00B36633"/>
    <w:rsid w:val="00B421C1"/>
    <w:rsid w:val="00B44406"/>
    <w:rsid w:val="00B51BA1"/>
    <w:rsid w:val="00B51D5B"/>
    <w:rsid w:val="00B6719D"/>
    <w:rsid w:val="00B7348B"/>
    <w:rsid w:val="00B74A31"/>
    <w:rsid w:val="00B76289"/>
    <w:rsid w:val="00B814C2"/>
    <w:rsid w:val="00B84675"/>
    <w:rsid w:val="00B874B4"/>
    <w:rsid w:val="00B9117A"/>
    <w:rsid w:val="00B96023"/>
    <w:rsid w:val="00BA0F7C"/>
    <w:rsid w:val="00BA1E89"/>
    <w:rsid w:val="00BA726F"/>
    <w:rsid w:val="00BB12CA"/>
    <w:rsid w:val="00BB7E49"/>
    <w:rsid w:val="00BC3106"/>
    <w:rsid w:val="00BC69C5"/>
    <w:rsid w:val="00BD4714"/>
    <w:rsid w:val="00BD4B94"/>
    <w:rsid w:val="00BD5534"/>
    <w:rsid w:val="00BE1C2B"/>
    <w:rsid w:val="00BE3D12"/>
    <w:rsid w:val="00BE75CB"/>
    <w:rsid w:val="00C047F5"/>
    <w:rsid w:val="00C07CA8"/>
    <w:rsid w:val="00C10C7D"/>
    <w:rsid w:val="00C11185"/>
    <w:rsid w:val="00C250A0"/>
    <w:rsid w:val="00C36331"/>
    <w:rsid w:val="00C55904"/>
    <w:rsid w:val="00C6227E"/>
    <w:rsid w:val="00C63FC6"/>
    <w:rsid w:val="00C65BBF"/>
    <w:rsid w:val="00C71D40"/>
    <w:rsid w:val="00C8002F"/>
    <w:rsid w:val="00C844BD"/>
    <w:rsid w:val="00CA5F1A"/>
    <w:rsid w:val="00CA6751"/>
    <w:rsid w:val="00CC7A39"/>
    <w:rsid w:val="00CD3902"/>
    <w:rsid w:val="00CE6374"/>
    <w:rsid w:val="00CF6CEA"/>
    <w:rsid w:val="00D0349E"/>
    <w:rsid w:val="00D03B9C"/>
    <w:rsid w:val="00D171FE"/>
    <w:rsid w:val="00D36BF0"/>
    <w:rsid w:val="00D46646"/>
    <w:rsid w:val="00D549D1"/>
    <w:rsid w:val="00D54F1F"/>
    <w:rsid w:val="00D767E9"/>
    <w:rsid w:val="00D77785"/>
    <w:rsid w:val="00D8035E"/>
    <w:rsid w:val="00D80F77"/>
    <w:rsid w:val="00D96A36"/>
    <w:rsid w:val="00DA1149"/>
    <w:rsid w:val="00DA454B"/>
    <w:rsid w:val="00DA77AA"/>
    <w:rsid w:val="00DB15E5"/>
    <w:rsid w:val="00DB6346"/>
    <w:rsid w:val="00DB763F"/>
    <w:rsid w:val="00DC06D6"/>
    <w:rsid w:val="00DC1CC2"/>
    <w:rsid w:val="00DE056A"/>
    <w:rsid w:val="00DE4482"/>
    <w:rsid w:val="00DE7F08"/>
    <w:rsid w:val="00DF1D35"/>
    <w:rsid w:val="00DF268B"/>
    <w:rsid w:val="00DF2763"/>
    <w:rsid w:val="00E05DEF"/>
    <w:rsid w:val="00E1671E"/>
    <w:rsid w:val="00E222B9"/>
    <w:rsid w:val="00E224B0"/>
    <w:rsid w:val="00E2398E"/>
    <w:rsid w:val="00E32A0C"/>
    <w:rsid w:val="00E32F82"/>
    <w:rsid w:val="00E33193"/>
    <w:rsid w:val="00E409C7"/>
    <w:rsid w:val="00E444DC"/>
    <w:rsid w:val="00E524F8"/>
    <w:rsid w:val="00E6010F"/>
    <w:rsid w:val="00E65CF2"/>
    <w:rsid w:val="00E66B1D"/>
    <w:rsid w:val="00E74108"/>
    <w:rsid w:val="00E77B3D"/>
    <w:rsid w:val="00E8058B"/>
    <w:rsid w:val="00E879EE"/>
    <w:rsid w:val="00E93734"/>
    <w:rsid w:val="00EA5A50"/>
    <w:rsid w:val="00EB2520"/>
    <w:rsid w:val="00EB6BF1"/>
    <w:rsid w:val="00EB7034"/>
    <w:rsid w:val="00EC239D"/>
    <w:rsid w:val="00ED314D"/>
    <w:rsid w:val="00ED3459"/>
    <w:rsid w:val="00ED5616"/>
    <w:rsid w:val="00ED7409"/>
    <w:rsid w:val="00ED7844"/>
    <w:rsid w:val="00EE19AE"/>
    <w:rsid w:val="00F02F8E"/>
    <w:rsid w:val="00F04CFD"/>
    <w:rsid w:val="00F07637"/>
    <w:rsid w:val="00F11779"/>
    <w:rsid w:val="00F151EB"/>
    <w:rsid w:val="00F21B92"/>
    <w:rsid w:val="00F23454"/>
    <w:rsid w:val="00F256EA"/>
    <w:rsid w:val="00F358CC"/>
    <w:rsid w:val="00F43444"/>
    <w:rsid w:val="00F534A3"/>
    <w:rsid w:val="00F63C0C"/>
    <w:rsid w:val="00F74E7C"/>
    <w:rsid w:val="00F81EF9"/>
    <w:rsid w:val="00FA1DE0"/>
    <w:rsid w:val="00FA5EDC"/>
    <w:rsid w:val="00FB098A"/>
    <w:rsid w:val="00FC3D88"/>
    <w:rsid w:val="00FC4533"/>
    <w:rsid w:val="00FC565F"/>
    <w:rsid w:val="00FC7886"/>
    <w:rsid w:val="00FF33FA"/>
    <w:rsid w:val="00FF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651C"/>
  <w15:docId w15:val="{9F1A011A-CACC-4DF1-8DEB-CA601203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64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0"/>
    <w:next w:val="a0"/>
    <w:link w:val="20"/>
    <w:unhideWhenUsed/>
    <w:qFormat/>
    <w:rsid w:val="00715E16"/>
    <w:pPr>
      <w:keepNext/>
      <w:keepLines/>
      <w:widowControl/>
      <w:autoSpaceDE/>
      <w:autoSpaceDN/>
      <w:adjustRightInd/>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715E16"/>
    <w:pPr>
      <w:keepNext/>
      <w:keepLines/>
      <w:widowControl/>
      <w:autoSpaceDE/>
      <w:autoSpaceDN/>
      <w:adjustRightInd/>
      <w:spacing w:before="4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0"/>
    <w:link w:val="a5"/>
    <w:qFormat/>
    <w:rsid w:val="00B6719D"/>
    <w:pPr>
      <w:ind w:left="720"/>
      <w:contextualSpacing/>
    </w:pPr>
  </w:style>
  <w:style w:type="table" w:styleId="a6">
    <w:name w:val="Table Grid"/>
    <w:basedOn w:val="a2"/>
    <w:uiPriority w:val="39"/>
    <w:rsid w:val="0075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C07CA8"/>
    <w:pPr>
      <w:tabs>
        <w:tab w:val="center" w:pos="4677"/>
        <w:tab w:val="right" w:pos="9355"/>
      </w:tabs>
    </w:pPr>
  </w:style>
  <w:style w:type="character" w:customStyle="1" w:styleId="a8">
    <w:name w:val="Верхний колонтитул Знак"/>
    <w:basedOn w:val="a1"/>
    <w:link w:val="a7"/>
    <w:uiPriority w:val="99"/>
    <w:rsid w:val="00C07CA8"/>
    <w:rPr>
      <w:rFonts w:ascii="Times New Roman" w:eastAsia="Times New Roman" w:hAnsi="Times New Roman" w:cs="Times New Roman"/>
      <w:sz w:val="20"/>
      <w:szCs w:val="20"/>
      <w:lang w:eastAsia="ru-RU"/>
    </w:rPr>
  </w:style>
  <w:style w:type="paragraph" w:styleId="a9">
    <w:name w:val="footer"/>
    <w:basedOn w:val="a0"/>
    <w:link w:val="aa"/>
    <w:uiPriority w:val="99"/>
    <w:unhideWhenUsed/>
    <w:rsid w:val="00C07CA8"/>
    <w:pPr>
      <w:tabs>
        <w:tab w:val="center" w:pos="4677"/>
        <w:tab w:val="right" w:pos="9355"/>
      </w:tabs>
    </w:pPr>
  </w:style>
  <w:style w:type="character" w:customStyle="1" w:styleId="aa">
    <w:name w:val="Нижний колонтитул Знак"/>
    <w:basedOn w:val="a1"/>
    <w:link w:val="a9"/>
    <w:uiPriority w:val="99"/>
    <w:rsid w:val="00C07CA8"/>
    <w:rPr>
      <w:rFonts w:ascii="Times New Roman" w:eastAsia="Times New Roman" w:hAnsi="Times New Roman" w:cs="Times New Roman"/>
      <w:sz w:val="20"/>
      <w:szCs w:val="20"/>
      <w:lang w:eastAsia="ru-RU"/>
    </w:rPr>
  </w:style>
  <w:style w:type="paragraph" w:styleId="ab">
    <w:name w:val="Balloon Text"/>
    <w:basedOn w:val="a0"/>
    <w:link w:val="ac"/>
    <w:uiPriority w:val="99"/>
    <w:semiHidden/>
    <w:unhideWhenUsed/>
    <w:rsid w:val="005128BC"/>
    <w:rPr>
      <w:rFonts w:ascii="Tahoma" w:hAnsi="Tahoma" w:cs="Tahoma"/>
      <w:sz w:val="16"/>
      <w:szCs w:val="16"/>
    </w:rPr>
  </w:style>
  <w:style w:type="character" w:customStyle="1" w:styleId="ac">
    <w:name w:val="Текст выноски Знак"/>
    <w:basedOn w:val="a1"/>
    <w:link w:val="ab"/>
    <w:uiPriority w:val="99"/>
    <w:semiHidden/>
    <w:rsid w:val="005128BC"/>
    <w:rPr>
      <w:rFonts w:ascii="Tahoma" w:eastAsia="Times New Roman" w:hAnsi="Tahoma" w:cs="Tahoma"/>
      <w:sz w:val="16"/>
      <w:szCs w:val="16"/>
      <w:lang w:eastAsia="ru-RU"/>
    </w:rPr>
  </w:style>
  <w:style w:type="character" w:styleId="ad">
    <w:name w:val="annotation reference"/>
    <w:basedOn w:val="a1"/>
    <w:uiPriority w:val="99"/>
    <w:semiHidden/>
    <w:unhideWhenUsed/>
    <w:rsid w:val="00B76289"/>
    <w:rPr>
      <w:sz w:val="16"/>
      <w:szCs w:val="16"/>
    </w:rPr>
  </w:style>
  <w:style w:type="paragraph" w:styleId="ae">
    <w:name w:val="annotation text"/>
    <w:basedOn w:val="a0"/>
    <w:link w:val="af"/>
    <w:uiPriority w:val="99"/>
    <w:semiHidden/>
    <w:unhideWhenUsed/>
    <w:rsid w:val="00B76289"/>
  </w:style>
  <w:style w:type="character" w:customStyle="1" w:styleId="af">
    <w:name w:val="Текст примечания Знак"/>
    <w:basedOn w:val="a1"/>
    <w:link w:val="ae"/>
    <w:uiPriority w:val="99"/>
    <w:semiHidden/>
    <w:rsid w:val="00B7628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76289"/>
    <w:rPr>
      <w:b/>
      <w:bCs/>
    </w:rPr>
  </w:style>
  <w:style w:type="character" w:customStyle="1" w:styleId="af1">
    <w:name w:val="Тема примечания Знак"/>
    <w:basedOn w:val="af"/>
    <w:link w:val="af0"/>
    <w:uiPriority w:val="99"/>
    <w:semiHidden/>
    <w:rsid w:val="00B76289"/>
    <w:rPr>
      <w:rFonts w:ascii="Times New Roman" w:eastAsia="Times New Roman" w:hAnsi="Times New Roman" w:cs="Times New Roman"/>
      <w:b/>
      <w:bCs/>
      <w:sz w:val="20"/>
      <w:szCs w:val="20"/>
      <w:lang w:eastAsia="ru-RU"/>
    </w:rPr>
  </w:style>
  <w:style w:type="character" w:customStyle="1" w:styleId="normaltextrun">
    <w:name w:val="normaltextrun"/>
    <w:rsid w:val="00D03B9C"/>
  </w:style>
  <w:style w:type="paragraph" w:customStyle="1" w:styleId="paragraph">
    <w:name w:val="paragraph"/>
    <w:basedOn w:val="a0"/>
    <w:rsid w:val="00D03B9C"/>
    <w:pPr>
      <w:widowControl/>
      <w:autoSpaceDE/>
      <w:autoSpaceDN/>
      <w:adjustRightInd/>
      <w:spacing w:before="100" w:beforeAutospacing="1" w:after="100" w:afterAutospacing="1"/>
    </w:pPr>
    <w:rPr>
      <w:sz w:val="24"/>
      <w:szCs w:val="24"/>
    </w:rPr>
  </w:style>
  <w:style w:type="paragraph" w:styleId="af2">
    <w:name w:val="Body Text"/>
    <w:basedOn w:val="a0"/>
    <w:link w:val="af3"/>
    <w:uiPriority w:val="99"/>
    <w:rsid w:val="00E1671E"/>
    <w:pPr>
      <w:widowControl/>
      <w:suppressAutoHyphens/>
      <w:autoSpaceDE/>
      <w:autoSpaceDN/>
      <w:adjustRightInd/>
      <w:spacing w:after="120"/>
    </w:pPr>
    <w:rPr>
      <w:sz w:val="24"/>
      <w:szCs w:val="24"/>
      <w:lang w:eastAsia="ar-SA"/>
    </w:rPr>
  </w:style>
  <w:style w:type="character" w:customStyle="1" w:styleId="af3">
    <w:name w:val="Основной текст Знак"/>
    <w:basedOn w:val="a1"/>
    <w:link w:val="af2"/>
    <w:uiPriority w:val="99"/>
    <w:rsid w:val="00E1671E"/>
    <w:rPr>
      <w:rFonts w:ascii="Times New Roman" w:eastAsia="Times New Roman" w:hAnsi="Times New Roman" w:cs="Times New Roman"/>
      <w:sz w:val="24"/>
      <w:szCs w:val="24"/>
      <w:lang w:eastAsia="ar-SA"/>
    </w:rPr>
  </w:style>
  <w:style w:type="paragraph" w:styleId="af4">
    <w:name w:val="Plain Text"/>
    <w:basedOn w:val="a0"/>
    <w:link w:val="af5"/>
    <w:rsid w:val="00DF2763"/>
    <w:pPr>
      <w:widowControl/>
      <w:autoSpaceDE/>
      <w:autoSpaceDN/>
      <w:adjustRightInd/>
    </w:pPr>
    <w:rPr>
      <w:rFonts w:ascii="Courier New" w:hAnsi="Courier New"/>
    </w:rPr>
  </w:style>
  <w:style w:type="character" w:customStyle="1" w:styleId="af5">
    <w:name w:val="Текст Знак"/>
    <w:basedOn w:val="a1"/>
    <w:link w:val="af4"/>
    <w:rsid w:val="00DF2763"/>
    <w:rPr>
      <w:rFonts w:ascii="Courier New" w:eastAsia="Times New Roman" w:hAnsi="Courier New" w:cs="Times New Roman"/>
      <w:sz w:val="20"/>
      <w:szCs w:val="20"/>
      <w:lang w:eastAsia="ru-RU"/>
    </w:rPr>
  </w:style>
  <w:style w:type="character" w:customStyle="1" w:styleId="20">
    <w:name w:val="Заголовок 2 Знак"/>
    <w:basedOn w:val="a1"/>
    <w:link w:val="2"/>
    <w:rsid w:val="00715E1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rsid w:val="00715E16"/>
    <w:rPr>
      <w:rFonts w:asciiTheme="majorHAnsi" w:eastAsiaTheme="majorEastAsia" w:hAnsiTheme="majorHAnsi" w:cstheme="majorBidi"/>
      <w:color w:val="1F3763" w:themeColor="accent1" w:themeShade="7F"/>
      <w:sz w:val="24"/>
      <w:szCs w:val="24"/>
      <w:lang w:eastAsia="ru-RU"/>
    </w:rPr>
  </w:style>
  <w:style w:type="paragraph" w:customStyle="1" w:styleId="Standard">
    <w:name w:val="Standard"/>
    <w:rsid w:val="00715E1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af6">
    <w:name w:val="Hyperlink"/>
    <w:uiPriority w:val="99"/>
    <w:unhideWhenUsed/>
    <w:rsid w:val="00715E16"/>
    <w:rPr>
      <w:color w:val="0000FF"/>
      <w:u w:val="single"/>
    </w:rPr>
  </w:style>
  <w:style w:type="paragraph" w:customStyle="1" w:styleId="af7">
    <w:name w:val="Таблица_Строка"/>
    <w:basedOn w:val="a0"/>
    <w:rsid w:val="00875A94"/>
    <w:pPr>
      <w:widowControl/>
      <w:autoSpaceDE/>
      <w:autoSpaceDN/>
      <w:adjustRightInd/>
      <w:spacing w:before="120"/>
    </w:pPr>
    <w:rPr>
      <w:rFonts w:ascii="Arial" w:eastAsia="Calibri" w:hAnsi="Arial"/>
    </w:rPr>
  </w:style>
  <w:style w:type="paragraph" w:styleId="af8">
    <w:name w:val="No Spacing"/>
    <w:uiPriority w:val="1"/>
    <w:qFormat/>
    <w:rsid w:val="00A63850"/>
    <w:pPr>
      <w:widowControl w:val="0"/>
      <w:spacing w:after="0" w:line="240" w:lineRule="auto"/>
    </w:pPr>
    <w:rPr>
      <w:rFonts w:ascii="Courier New" w:eastAsia="Courier New" w:hAnsi="Courier New" w:cs="Courier New"/>
      <w:color w:val="000000"/>
      <w:sz w:val="24"/>
      <w:szCs w:val="24"/>
      <w:lang w:eastAsia="ru-RU" w:bidi="ru-RU"/>
    </w:rPr>
  </w:style>
  <w:style w:type="paragraph" w:customStyle="1" w:styleId="ConsPlusNonformat">
    <w:name w:val="ConsPlusNonformat"/>
    <w:rsid w:val="00B911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1"/>
    <w:basedOn w:val="a2"/>
    <w:next w:val="a6"/>
    <w:uiPriority w:val="59"/>
    <w:rsid w:val="00071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semiHidden/>
    <w:unhideWhenUsed/>
    <w:rsid w:val="00071427"/>
    <w:pPr>
      <w:widowControl/>
      <w:autoSpaceDE/>
      <w:autoSpaceDN/>
      <w:adjustRightInd/>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semiHidden/>
    <w:rsid w:val="00071427"/>
    <w:rPr>
      <w:rFonts w:ascii="Calibri" w:eastAsia="Times New Roman" w:hAnsi="Calibri" w:cs="Times New Roman"/>
    </w:rPr>
  </w:style>
  <w:style w:type="character" w:customStyle="1" w:styleId="a5">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1"/>
    <w:link w:val="a4"/>
    <w:uiPriority w:val="34"/>
    <w:qFormat/>
    <w:locked/>
    <w:rsid w:val="00F74E7C"/>
    <w:rPr>
      <w:rFonts w:ascii="Times New Roman" w:eastAsia="Times New Roman" w:hAnsi="Times New Roman" w:cs="Times New Roman"/>
      <w:sz w:val="20"/>
      <w:szCs w:val="20"/>
      <w:lang w:eastAsia="ru-RU"/>
    </w:rPr>
  </w:style>
  <w:style w:type="character" w:styleId="af9">
    <w:name w:val="Strong"/>
    <w:basedOn w:val="a1"/>
    <w:uiPriority w:val="22"/>
    <w:qFormat/>
    <w:rsid w:val="00544206"/>
    <w:rPr>
      <w:b/>
      <w:bCs/>
    </w:rPr>
  </w:style>
  <w:style w:type="character" w:customStyle="1" w:styleId="FontStyle13">
    <w:name w:val="Font Style13"/>
    <w:uiPriority w:val="99"/>
    <w:rsid w:val="006640F4"/>
    <w:rPr>
      <w:rFonts w:ascii="Times New Roman" w:hAnsi="Times New Roman"/>
      <w:b/>
      <w:sz w:val="26"/>
    </w:rPr>
  </w:style>
  <w:style w:type="character" w:customStyle="1" w:styleId="eop">
    <w:name w:val="eop"/>
    <w:rsid w:val="005B2674"/>
  </w:style>
  <w:style w:type="character" w:customStyle="1" w:styleId="contextualspellingandgrammarerror">
    <w:name w:val="contextualspellingandgrammarerror"/>
    <w:rsid w:val="005B2674"/>
  </w:style>
  <w:style w:type="character" w:customStyle="1" w:styleId="spellingerror">
    <w:name w:val="spellingerror"/>
    <w:rsid w:val="005B2674"/>
  </w:style>
  <w:style w:type="paragraph" w:customStyle="1" w:styleId="a">
    <w:name w:val="Заголовок договора"/>
    <w:basedOn w:val="a4"/>
    <w:qFormat/>
    <w:rsid w:val="000151B0"/>
    <w:pPr>
      <w:widowControl/>
      <w:numPr>
        <w:numId w:val="19"/>
      </w:numPr>
      <w:autoSpaceDE/>
      <w:autoSpaceDN/>
      <w:adjustRightInd/>
      <w:spacing w:before="240" w:after="120"/>
      <w:jc w:val="center"/>
    </w:pPr>
    <w:rPr>
      <w:b/>
    </w:rPr>
  </w:style>
  <w:style w:type="character" w:customStyle="1" w:styleId="s3">
    <w:name w:val="s3"/>
    <w:basedOn w:val="a1"/>
    <w:rsid w:val="001C6406"/>
  </w:style>
  <w:style w:type="character" w:customStyle="1" w:styleId="DeltaViewInsertion">
    <w:name w:val="DeltaView Insertion"/>
    <w:rsid w:val="006B35DC"/>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8060">
      <w:bodyDiv w:val="1"/>
      <w:marLeft w:val="0"/>
      <w:marRight w:val="0"/>
      <w:marTop w:val="0"/>
      <w:marBottom w:val="0"/>
      <w:divBdr>
        <w:top w:val="none" w:sz="0" w:space="0" w:color="auto"/>
        <w:left w:val="none" w:sz="0" w:space="0" w:color="auto"/>
        <w:bottom w:val="none" w:sz="0" w:space="0" w:color="auto"/>
        <w:right w:val="none" w:sz="0" w:space="0" w:color="auto"/>
      </w:divBdr>
    </w:div>
    <w:div w:id="418676146">
      <w:bodyDiv w:val="1"/>
      <w:marLeft w:val="0"/>
      <w:marRight w:val="0"/>
      <w:marTop w:val="0"/>
      <w:marBottom w:val="0"/>
      <w:divBdr>
        <w:top w:val="none" w:sz="0" w:space="0" w:color="auto"/>
        <w:left w:val="none" w:sz="0" w:space="0" w:color="auto"/>
        <w:bottom w:val="none" w:sz="0" w:space="0" w:color="auto"/>
        <w:right w:val="none" w:sz="0" w:space="0" w:color="auto"/>
      </w:divBdr>
    </w:div>
    <w:div w:id="537427378">
      <w:bodyDiv w:val="1"/>
      <w:marLeft w:val="0"/>
      <w:marRight w:val="0"/>
      <w:marTop w:val="0"/>
      <w:marBottom w:val="0"/>
      <w:divBdr>
        <w:top w:val="none" w:sz="0" w:space="0" w:color="auto"/>
        <w:left w:val="none" w:sz="0" w:space="0" w:color="auto"/>
        <w:bottom w:val="none" w:sz="0" w:space="0" w:color="auto"/>
        <w:right w:val="none" w:sz="0" w:space="0" w:color="auto"/>
      </w:divBdr>
    </w:div>
    <w:div w:id="1256592470">
      <w:bodyDiv w:val="1"/>
      <w:marLeft w:val="0"/>
      <w:marRight w:val="0"/>
      <w:marTop w:val="0"/>
      <w:marBottom w:val="0"/>
      <w:divBdr>
        <w:top w:val="none" w:sz="0" w:space="0" w:color="auto"/>
        <w:left w:val="none" w:sz="0" w:space="0" w:color="auto"/>
        <w:bottom w:val="none" w:sz="0" w:space="0" w:color="auto"/>
        <w:right w:val="none" w:sz="0" w:space="0" w:color="auto"/>
      </w:divBdr>
    </w:div>
    <w:div w:id="14764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niipminstro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374BC2C9E471166E82699ED677B44AB45D13E0B610C3E7B25C4331A0BE3248E013B39F3BD5953B41F9BF8DE559G3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39F25669E387055B38094B9BD91009E647E473DC6C49E44F46179233A39F90CDC27EAFDCB8D93A3A152FD4F21FC10E3B9F3BB96807677B7WAWFK"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DDA16-511E-4979-83AA-AA598252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5345</Words>
  <Characters>30472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Колеганов</dc:creator>
  <cp:lastModifiedBy>Антон Кондрахин</cp:lastModifiedBy>
  <cp:revision>23</cp:revision>
  <cp:lastPrinted>2026-06-09T11:06:00Z</cp:lastPrinted>
  <dcterms:created xsi:type="dcterms:W3CDTF">2026-06-09T07:38:00Z</dcterms:created>
  <dcterms:modified xsi:type="dcterms:W3CDTF">2026-06-24T08:17:00Z</dcterms:modified>
</cp:coreProperties>
</file>