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B7" w:rsidRPr="00140976" w:rsidRDefault="00A4787D" w:rsidP="00A4787D">
      <w:pPr>
        <w:jc w:val="center"/>
        <w:rPr>
          <w:b/>
          <w:sz w:val="24"/>
          <w:szCs w:val="24"/>
        </w:rPr>
      </w:pPr>
      <w:r>
        <w:rPr>
          <w:b/>
          <w:sz w:val="24"/>
          <w:szCs w:val="24"/>
        </w:rPr>
        <w:t>Проект г</w:t>
      </w:r>
      <w:r w:rsidR="00D37FB7" w:rsidRPr="00713A5B">
        <w:rPr>
          <w:b/>
          <w:sz w:val="24"/>
          <w:szCs w:val="24"/>
        </w:rPr>
        <w:t>осударственн</w:t>
      </w:r>
      <w:r>
        <w:rPr>
          <w:b/>
          <w:sz w:val="24"/>
          <w:szCs w:val="24"/>
        </w:rPr>
        <w:t>ого</w:t>
      </w:r>
      <w:r w:rsidR="008F4C9E">
        <w:rPr>
          <w:b/>
          <w:sz w:val="24"/>
          <w:szCs w:val="24"/>
        </w:rPr>
        <w:t xml:space="preserve"> </w:t>
      </w:r>
      <w:r w:rsidR="004A5322" w:rsidRPr="00713A5B">
        <w:rPr>
          <w:b/>
          <w:sz w:val="24"/>
          <w:szCs w:val="24"/>
        </w:rPr>
        <w:t>контракт</w:t>
      </w:r>
      <w:r>
        <w:rPr>
          <w:b/>
          <w:sz w:val="24"/>
          <w:szCs w:val="24"/>
        </w:rPr>
        <w:t>а</w:t>
      </w:r>
      <w:r w:rsidR="004A5322" w:rsidRPr="00713A5B">
        <w:rPr>
          <w:b/>
          <w:sz w:val="24"/>
          <w:szCs w:val="24"/>
        </w:rPr>
        <w:t xml:space="preserve"> №</w:t>
      </w:r>
      <w:r>
        <w:rPr>
          <w:b/>
          <w:sz w:val="24"/>
          <w:szCs w:val="24"/>
        </w:rPr>
        <w:t>___________</w:t>
      </w:r>
    </w:p>
    <w:p w:rsidR="00D37FB7" w:rsidRPr="00140976" w:rsidRDefault="00D37FB7" w:rsidP="00BC3788">
      <w:pPr>
        <w:jc w:val="center"/>
        <w:outlineLvl w:val="0"/>
        <w:rPr>
          <w:b/>
          <w:sz w:val="24"/>
          <w:szCs w:val="24"/>
        </w:rPr>
      </w:pPr>
      <w:r w:rsidRPr="008F4C9E">
        <w:rPr>
          <w:b/>
          <w:sz w:val="24"/>
          <w:szCs w:val="24"/>
        </w:rPr>
        <w:t xml:space="preserve">ИКЗ: </w:t>
      </w:r>
    </w:p>
    <w:p w:rsidR="00D37FB7" w:rsidRPr="00713A5B" w:rsidRDefault="00D37FB7" w:rsidP="00BC3788">
      <w:pPr>
        <w:pStyle w:val="a4"/>
        <w:spacing w:after="0"/>
        <w:rPr>
          <w:sz w:val="24"/>
          <w:szCs w:val="24"/>
        </w:rPr>
      </w:pPr>
    </w:p>
    <w:p w:rsidR="00D37FB7" w:rsidRPr="00BC3788" w:rsidRDefault="00D37FB7" w:rsidP="00BC3788">
      <w:pPr>
        <w:widowControl/>
        <w:overflowPunct/>
        <w:autoSpaceDE/>
        <w:autoSpaceDN/>
        <w:adjustRightInd/>
        <w:jc w:val="both"/>
        <w:textAlignment w:val="auto"/>
        <w:rPr>
          <w:sz w:val="24"/>
          <w:szCs w:val="24"/>
        </w:rPr>
      </w:pPr>
      <w:r w:rsidRPr="00BC3788">
        <w:rPr>
          <w:sz w:val="24"/>
          <w:szCs w:val="24"/>
        </w:rPr>
        <w:t>г. Владивосток</w:t>
      </w:r>
      <w:r w:rsidRPr="00BC3788">
        <w:rPr>
          <w:sz w:val="24"/>
          <w:szCs w:val="24"/>
        </w:rPr>
        <w:tab/>
      </w:r>
      <w:r w:rsidRPr="00BC3788">
        <w:rPr>
          <w:sz w:val="24"/>
          <w:szCs w:val="24"/>
        </w:rPr>
        <w:tab/>
      </w:r>
      <w:r w:rsidRPr="00BC3788">
        <w:rPr>
          <w:sz w:val="24"/>
          <w:szCs w:val="24"/>
        </w:rPr>
        <w:tab/>
        <w:t xml:space="preserve">                                               </w:t>
      </w:r>
      <w:r w:rsidR="00A4787D">
        <w:rPr>
          <w:sz w:val="24"/>
          <w:szCs w:val="24"/>
        </w:rPr>
        <w:t xml:space="preserve">   </w:t>
      </w:r>
      <w:proofErr w:type="gramStart"/>
      <w:r w:rsidR="00A4787D">
        <w:rPr>
          <w:sz w:val="24"/>
          <w:szCs w:val="24"/>
        </w:rPr>
        <w:t xml:space="preserve">   </w:t>
      </w:r>
      <w:r w:rsidRPr="00BC3788">
        <w:rPr>
          <w:sz w:val="24"/>
          <w:szCs w:val="24"/>
        </w:rPr>
        <w:t>«</w:t>
      </w:r>
      <w:proofErr w:type="gramEnd"/>
      <w:r w:rsidRPr="00BC3788">
        <w:rPr>
          <w:sz w:val="24"/>
          <w:szCs w:val="24"/>
        </w:rPr>
        <w:t>___» ____________  20</w:t>
      </w:r>
      <w:r w:rsidR="001B575B">
        <w:rPr>
          <w:sz w:val="24"/>
          <w:szCs w:val="24"/>
        </w:rPr>
        <w:t>2</w:t>
      </w:r>
      <w:r w:rsidR="00A4787D">
        <w:rPr>
          <w:sz w:val="24"/>
          <w:szCs w:val="24"/>
        </w:rPr>
        <w:t>6</w:t>
      </w:r>
      <w:r w:rsidRPr="00BC3788">
        <w:rPr>
          <w:sz w:val="24"/>
          <w:szCs w:val="24"/>
        </w:rPr>
        <w:t xml:space="preserve"> г.</w:t>
      </w:r>
    </w:p>
    <w:p w:rsidR="00D37FB7" w:rsidRPr="00BC3788" w:rsidRDefault="00D37FB7" w:rsidP="00BC3788">
      <w:pPr>
        <w:widowControl/>
        <w:overflowPunct/>
        <w:autoSpaceDE/>
        <w:autoSpaceDN/>
        <w:adjustRightInd/>
        <w:jc w:val="both"/>
        <w:textAlignment w:val="auto"/>
        <w:rPr>
          <w:sz w:val="24"/>
          <w:szCs w:val="24"/>
        </w:rPr>
      </w:pPr>
    </w:p>
    <w:p w:rsidR="00D706CA" w:rsidRDefault="00D37FB7" w:rsidP="00A4787D">
      <w:pPr>
        <w:ind w:firstLine="360"/>
        <w:jc w:val="both"/>
        <w:rPr>
          <w:sz w:val="24"/>
          <w:szCs w:val="24"/>
        </w:rPr>
      </w:pPr>
      <w:r w:rsidRPr="00BC3788">
        <w:rPr>
          <w:sz w:val="24"/>
          <w:szCs w:val="24"/>
        </w:rPr>
        <w:t xml:space="preserve">Федеральное казенное учреждение "Управление по конвоированию Главного управления Федеральной службы исполнения наказаний по Приморскому краю", выступающее от имени Российской Федерации, в целях обеспечения государственных нужд, в </w:t>
      </w:r>
      <w:r w:rsidRPr="00AD5602">
        <w:rPr>
          <w:sz w:val="24"/>
          <w:szCs w:val="24"/>
        </w:rPr>
        <w:t xml:space="preserve">лице начальника Шушпанова Валерия Юрьевича, действующего на основании Устава и </w:t>
      </w:r>
      <w:r w:rsidR="00AD5602" w:rsidRPr="00AD5602">
        <w:rPr>
          <w:rFonts w:eastAsia="Calibri"/>
          <w:sz w:val="24"/>
          <w:szCs w:val="24"/>
        </w:rPr>
        <w:t xml:space="preserve">Приказа ФСИН России от 27 апреля 2022 № 251 </w:t>
      </w:r>
      <w:r w:rsidRPr="00AD5602">
        <w:rPr>
          <w:sz w:val="24"/>
          <w:szCs w:val="24"/>
        </w:rPr>
        <w:t>«Об осуществлении ФСИН России, территориальными органами ФСИН России, учреждениями и иными организациями</w:t>
      </w:r>
      <w:r w:rsidRPr="00BC3788">
        <w:rPr>
          <w:sz w:val="24"/>
          <w:szCs w:val="24"/>
        </w:rPr>
        <w:t xml:space="preserve"> уголовно-исполнительной системы полномочий заказчика», именуемое в дальнейшем "Государственный заказчик" </w:t>
      </w:r>
      <w:r w:rsidR="00844BB4" w:rsidRPr="00BC3788">
        <w:rPr>
          <w:sz w:val="24"/>
          <w:szCs w:val="24"/>
        </w:rPr>
        <w:t xml:space="preserve">с одной стороны и </w:t>
      </w:r>
      <w:r w:rsidR="00D706CA">
        <w:rPr>
          <w:sz w:val="24"/>
          <w:szCs w:val="24"/>
        </w:rPr>
        <w:t>________</w:t>
      </w:r>
      <w:r w:rsidR="00844BB4" w:rsidRPr="00BC3788">
        <w:rPr>
          <w:sz w:val="24"/>
          <w:szCs w:val="24"/>
        </w:rPr>
        <w:t xml:space="preserve"> именуемое в дальнейшем "Исполнитель", в лице </w:t>
      </w:r>
      <w:r w:rsidR="00D706CA">
        <w:rPr>
          <w:sz w:val="24"/>
          <w:szCs w:val="24"/>
        </w:rPr>
        <w:t>_____</w:t>
      </w:r>
      <w:r w:rsidR="00844BB4" w:rsidRPr="00BC3788">
        <w:rPr>
          <w:sz w:val="24"/>
          <w:szCs w:val="24"/>
        </w:rPr>
        <w:t xml:space="preserve">, </w:t>
      </w:r>
      <w:r w:rsidR="004E5FBB" w:rsidRPr="00835B32">
        <w:rPr>
          <w:sz w:val="24"/>
          <w:szCs w:val="24"/>
        </w:rPr>
        <w:t>действующ</w:t>
      </w:r>
      <w:r w:rsidR="004E5FBB">
        <w:rPr>
          <w:sz w:val="24"/>
          <w:szCs w:val="24"/>
        </w:rPr>
        <w:t>е</w:t>
      </w:r>
      <w:r w:rsidR="00D706CA">
        <w:rPr>
          <w:sz w:val="24"/>
          <w:szCs w:val="24"/>
        </w:rPr>
        <w:t>го</w:t>
      </w:r>
      <w:r w:rsidR="004E5FBB" w:rsidRPr="00835B32">
        <w:rPr>
          <w:sz w:val="24"/>
          <w:szCs w:val="24"/>
        </w:rPr>
        <w:t xml:space="preserve"> на основании </w:t>
      </w:r>
      <w:r w:rsidR="00D706CA">
        <w:rPr>
          <w:sz w:val="24"/>
          <w:szCs w:val="24"/>
        </w:rPr>
        <w:t>______</w:t>
      </w:r>
      <w:r w:rsidR="004E5FBB" w:rsidRPr="00835B32">
        <w:rPr>
          <w:sz w:val="24"/>
          <w:szCs w:val="24"/>
        </w:rPr>
        <w:t xml:space="preserve"> с другой стороны, совместно именуемые «Стороны», руководствуясь</w:t>
      </w:r>
    </w:p>
    <w:p w:rsidR="00D37FB7" w:rsidRPr="00BC3788" w:rsidRDefault="004E5FBB" w:rsidP="00A4787D">
      <w:pPr>
        <w:ind w:firstLine="360"/>
        <w:jc w:val="both"/>
        <w:rPr>
          <w:i/>
          <w:iCs/>
          <w:sz w:val="24"/>
          <w:szCs w:val="24"/>
          <w:highlight w:val="lightGray"/>
        </w:rPr>
      </w:pPr>
      <w:r w:rsidRPr="00835B32">
        <w:rPr>
          <w:sz w:val="24"/>
          <w:szCs w:val="24"/>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нижеследующим:</w:t>
      </w:r>
    </w:p>
    <w:p w:rsidR="00D37FB7" w:rsidRPr="00BC3788" w:rsidRDefault="00D37FB7" w:rsidP="00A4787D">
      <w:pPr>
        <w:pStyle w:val="a4"/>
        <w:spacing w:after="0"/>
        <w:jc w:val="both"/>
        <w:rPr>
          <w:sz w:val="24"/>
          <w:szCs w:val="24"/>
        </w:rPr>
      </w:pPr>
    </w:p>
    <w:p w:rsidR="00597EA2" w:rsidRDefault="004A5322" w:rsidP="00597EA2">
      <w:pPr>
        <w:pStyle w:val="a4"/>
        <w:numPr>
          <w:ilvl w:val="0"/>
          <w:numId w:val="4"/>
        </w:numPr>
        <w:spacing w:after="0"/>
        <w:jc w:val="center"/>
        <w:rPr>
          <w:b/>
          <w:sz w:val="24"/>
          <w:szCs w:val="24"/>
        </w:rPr>
      </w:pPr>
      <w:r w:rsidRPr="00E2766D">
        <w:rPr>
          <w:b/>
          <w:sz w:val="24"/>
          <w:szCs w:val="24"/>
        </w:rPr>
        <w:t>Предмет контракта</w:t>
      </w:r>
    </w:p>
    <w:p w:rsidR="00EE2800" w:rsidRPr="00E2766D" w:rsidRDefault="00EE2800" w:rsidP="00EE2800">
      <w:pPr>
        <w:pStyle w:val="a4"/>
        <w:spacing w:after="0"/>
        <w:ind w:left="720"/>
        <w:rPr>
          <w:b/>
          <w:sz w:val="24"/>
          <w:szCs w:val="24"/>
        </w:rPr>
      </w:pPr>
    </w:p>
    <w:p w:rsidR="00D37FB7" w:rsidRPr="00BC3788" w:rsidRDefault="00D37FB7" w:rsidP="00A4787D">
      <w:pPr>
        <w:pStyle w:val="a4"/>
        <w:spacing w:after="0"/>
        <w:ind w:firstLine="360"/>
        <w:jc w:val="both"/>
        <w:rPr>
          <w:sz w:val="24"/>
          <w:szCs w:val="24"/>
        </w:rPr>
      </w:pPr>
      <w:r w:rsidRPr="00BC3788">
        <w:rPr>
          <w:sz w:val="24"/>
          <w:szCs w:val="24"/>
        </w:rPr>
        <w:t xml:space="preserve">1.1. «Исполнитель» оказывает </w:t>
      </w:r>
      <w:r w:rsidR="00E868E9" w:rsidRPr="00BC3788">
        <w:rPr>
          <w:sz w:val="24"/>
          <w:szCs w:val="24"/>
        </w:rPr>
        <w:t>«Государственному заказчику»</w:t>
      </w:r>
      <w:r w:rsidR="002E2A2F">
        <w:rPr>
          <w:sz w:val="24"/>
          <w:szCs w:val="24"/>
        </w:rPr>
        <w:t xml:space="preserve"> </w:t>
      </w:r>
      <w:r w:rsidRPr="00BC3788">
        <w:rPr>
          <w:sz w:val="24"/>
          <w:szCs w:val="24"/>
        </w:rPr>
        <w:t xml:space="preserve">услугу </w:t>
      </w:r>
      <w:r w:rsidR="00E868E9" w:rsidRPr="00E868E9">
        <w:rPr>
          <w:sz w:val="24"/>
          <w:szCs w:val="24"/>
        </w:rPr>
        <w:t>по техническому обслуживанию и перезарядке огнетушителей</w:t>
      </w:r>
      <w:r w:rsidRPr="00BC3788">
        <w:rPr>
          <w:sz w:val="24"/>
          <w:szCs w:val="24"/>
        </w:rPr>
        <w:t>,</w:t>
      </w:r>
      <w:r w:rsidR="002E2A2F">
        <w:rPr>
          <w:sz w:val="24"/>
          <w:szCs w:val="24"/>
        </w:rPr>
        <w:t xml:space="preserve"> </w:t>
      </w:r>
      <w:r w:rsidR="004A5322">
        <w:rPr>
          <w:sz w:val="24"/>
          <w:szCs w:val="24"/>
        </w:rPr>
        <w:t xml:space="preserve">а </w:t>
      </w:r>
      <w:r w:rsidR="004A5322" w:rsidRPr="00BC3788">
        <w:rPr>
          <w:sz w:val="24"/>
          <w:szCs w:val="24"/>
        </w:rPr>
        <w:t>«</w:t>
      </w:r>
      <w:r w:rsidRPr="00BC3788">
        <w:rPr>
          <w:sz w:val="24"/>
          <w:szCs w:val="24"/>
        </w:rPr>
        <w:t>Государственный заказчик» принимает</w:t>
      </w:r>
      <w:r w:rsidR="002E2A2F">
        <w:rPr>
          <w:sz w:val="24"/>
          <w:szCs w:val="24"/>
        </w:rPr>
        <w:t xml:space="preserve"> </w:t>
      </w:r>
      <w:r w:rsidR="004A5322">
        <w:rPr>
          <w:sz w:val="24"/>
          <w:szCs w:val="24"/>
        </w:rPr>
        <w:t xml:space="preserve">и </w:t>
      </w:r>
      <w:r w:rsidR="004A5322" w:rsidRPr="00BC3788">
        <w:rPr>
          <w:sz w:val="24"/>
          <w:szCs w:val="24"/>
        </w:rPr>
        <w:t>оплачивает в</w:t>
      </w:r>
      <w:r w:rsidRPr="00BC3788">
        <w:rPr>
          <w:sz w:val="24"/>
          <w:szCs w:val="24"/>
        </w:rPr>
        <w:t xml:space="preserve"> количестве, в сроки и по цене, согласованной в спецификации (Приложение № 1) и Техническо</w:t>
      </w:r>
      <w:r w:rsidR="00E868E9">
        <w:rPr>
          <w:sz w:val="24"/>
          <w:szCs w:val="24"/>
        </w:rPr>
        <w:t>м</w:t>
      </w:r>
      <w:r w:rsidRPr="00BC3788">
        <w:rPr>
          <w:sz w:val="24"/>
          <w:szCs w:val="24"/>
        </w:rPr>
        <w:t xml:space="preserve"> задани</w:t>
      </w:r>
      <w:r w:rsidR="00E868E9">
        <w:rPr>
          <w:sz w:val="24"/>
          <w:szCs w:val="24"/>
        </w:rPr>
        <w:t>и</w:t>
      </w:r>
      <w:r w:rsidRPr="00BC3788">
        <w:rPr>
          <w:sz w:val="24"/>
          <w:szCs w:val="24"/>
        </w:rPr>
        <w:t xml:space="preserve"> (Приложение № 2), подписанн</w:t>
      </w:r>
      <w:r w:rsidR="00E868E9">
        <w:rPr>
          <w:sz w:val="24"/>
          <w:szCs w:val="24"/>
        </w:rPr>
        <w:t>ых</w:t>
      </w:r>
      <w:r w:rsidRPr="00BC3788">
        <w:rPr>
          <w:sz w:val="24"/>
          <w:szCs w:val="24"/>
        </w:rPr>
        <w:t xml:space="preserve"> сторонами и являющ</w:t>
      </w:r>
      <w:r w:rsidR="00E868E9">
        <w:rPr>
          <w:sz w:val="24"/>
          <w:szCs w:val="24"/>
        </w:rPr>
        <w:t>ихся</w:t>
      </w:r>
      <w:r w:rsidRPr="00BC3788">
        <w:rPr>
          <w:sz w:val="24"/>
          <w:szCs w:val="24"/>
        </w:rPr>
        <w:t xml:space="preserve"> неотъемлемой частью контракта.</w:t>
      </w:r>
    </w:p>
    <w:p w:rsidR="00D37FB7" w:rsidRPr="00BC3788" w:rsidRDefault="00D37FB7" w:rsidP="00A4787D">
      <w:pPr>
        <w:ind w:firstLine="360"/>
        <w:jc w:val="both"/>
        <w:rPr>
          <w:sz w:val="24"/>
          <w:szCs w:val="24"/>
        </w:rPr>
      </w:pPr>
      <w:r w:rsidRPr="00BC3788">
        <w:rPr>
          <w:sz w:val="24"/>
          <w:szCs w:val="24"/>
        </w:rPr>
        <w:t xml:space="preserve">1.2. Предметом настоящего контракта является: Оказание услуг по техническому обслуживанию и перезарядке </w:t>
      </w:r>
      <w:r w:rsidRPr="008F4C9E">
        <w:rPr>
          <w:sz w:val="24"/>
          <w:szCs w:val="24"/>
        </w:rPr>
        <w:t xml:space="preserve">огнетушителей (далее по тексту – </w:t>
      </w:r>
      <w:r w:rsidR="00AD5602" w:rsidRPr="008F4C9E">
        <w:rPr>
          <w:sz w:val="24"/>
          <w:szCs w:val="24"/>
        </w:rPr>
        <w:t>услуги</w:t>
      </w:r>
      <w:r w:rsidRPr="008F4C9E">
        <w:rPr>
          <w:sz w:val="24"/>
          <w:szCs w:val="24"/>
        </w:rPr>
        <w:t>),</w:t>
      </w:r>
      <w:r w:rsidRPr="00BC3788">
        <w:rPr>
          <w:sz w:val="24"/>
          <w:szCs w:val="24"/>
        </w:rPr>
        <w:t xml:space="preserve"> согласно спецификации (Приложение № 1) и Технического задания (Приложение № 2).</w:t>
      </w:r>
    </w:p>
    <w:p w:rsidR="00D37FB7" w:rsidRPr="00BC3788" w:rsidRDefault="00D37FB7" w:rsidP="00A4787D">
      <w:pPr>
        <w:ind w:firstLine="360"/>
        <w:jc w:val="both"/>
        <w:rPr>
          <w:sz w:val="24"/>
          <w:szCs w:val="24"/>
        </w:rPr>
      </w:pPr>
      <w:r w:rsidRPr="00BC3788">
        <w:rPr>
          <w:sz w:val="24"/>
          <w:szCs w:val="24"/>
        </w:rPr>
        <w:t>1.3. Оказание услуг</w:t>
      </w:r>
      <w:r w:rsidR="00E868E9">
        <w:rPr>
          <w:sz w:val="24"/>
          <w:szCs w:val="24"/>
        </w:rPr>
        <w:t>и</w:t>
      </w:r>
      <w:r w:rsidRPr="00BC3788">
        <w:rPr>
          <w:sz w:val="24"/>
          <w:szCs w:val="24"/>
        </w:rPr>
        <w:t xml:space="preserve"> должно соответствовать требованиям Федерального закона </w:t>
      </w:r>
      <w:r w:rsidRPr="00BC3788">
        <w:rPr>
          <w:kern w:val="28"/>
          <w:sz w:val="24"/>
          <w:szCs w:val="24"/>
        </w:rPr>
        <w:t xml:space="preserve">от 21 декабря 1994 №69-ФЗ «О пожарной безопасности», Федерального закона от 22 июля 2008 №123-ФЗ «Технический регламент о требованиях пожарной безопасности» </w:t>
      </w:r>
      <w:r w:rsidRPr="00BC3788">
        <w:rPr>
          <w:sz w:val="24"/>
          <w:szCs w:val="24"/>
        </w:rPr>
        <w:t>и спецификации (Приложение №1).</w:t>
      </w:r>
    </w:p>
    <w:p w:rsidR="00D37FB7" w:rsidRPr="00BC3788" w:rsidRDefault="00D37FB7" w:rsidP="00A4787D">
      <w:pPr>
        <w:ind w:firstLine="360"/>
        <w:jc w:val="both"/>
        <w:rPr>
          <w:noProof/>
          <w:sz w:val="24"/>
          <w:szCs w:val="24"/>
        </w:rPr>
      </w:pPr>
      <w:r w:rsidRPr="00BC3788">
        <w:rPr>
          <w:noProof/>
          <w:sz w:val="24"/>
          <w:szCs w:val="24"/>
        </w:rPr>
        <w:t xml:space="preserve">1.4. </w:t>
      </w:r>
      <w:r w:rsidRPr="00BC3788">
        <w:rPr>
          <w:iCs/>
          <w:sz w:val="24"/>
          <w:szCs w:val="24"/>
        </w:rPr>
        <w:t xml:space="preserve">Доставка, разгрузка огнетушителей от объекта их установки (по </w:t>
      </w:r>
      <w:proofErr w:type="gramStart"/>
      <w:r w:rsidRPr="00BC3788">
        <w:rPr>
          <w:iCs/>
          <w:sz w:val="24"/>
          <w:szCs w:val="24"/>
        </w:rPr>
        <w:t xml:space="preserve">адресу: </w:t>
      </w:r>
      <w:r w:rsidR="00A4787D">
        <w:rPr>
          <w:iCs/>
          <w:sz w:val="24"/>
          <w:szCs w:val="24"/>
        </w:rPr>
        <w:t xml:space="preserve">  </w:t>
      </w:r>
      <w:proofErr w:type="gramEnd"/>
      <w:r w:rsidR="00A4787D">
        <w:rPr>
          <w:iCs/>
          <w:sz w:val="24"/>
          <w:szCs w:val="24"/>
        </w:rPr>
        <w:t xml:space="preserve">                              </w:t>
      </w:r>
      <w:r w:rsidRPr="00BC3788">
        <w:rPr>
          <w:iCs/>
          <w:sz w:val="24"/>
          <w:szCs w:val="24"/>
        </w:rPr>
        <w:t xml:space="preserve"> г. Владивосток, ул. Арс</w:t>
      </w:r>
      <w:r w:rsidR="00E868E9">
        <w:rPr>
          <w:iCs/>
          <w:sz w:val="24"/>
          <w:szCs w:val="24"/>
        </w:rPr>
        <w:t xml:space="preserve">енальная, 15) до места проверки, </w:t>
      </w:r>
      <w:r w:rsidRPr="00BC3788">
        <w:rPr>
          <w:iCs/>
          <w:sz w:val="24"/>
          <w:szCs w:val="24"/>
        </w:rPr>
        <w:t xml:space="preserve">перезарядки и обратно осуществляется за счёт </w:t>
      </w:r>
      <w:r w:rsidR="0006666D">
        <w:rPr>
          <w:iCs/>
          <w:sz w:val="24"/>
          <w:szCs w:val="24"/>
        </w:rPr>
        <w:t xml:space="preserve">сил и </w:t>
      </w:r>
      <w:r w:rsidRPr="00BC3788">
        <w:rPr>
          <w:iCs/>
          <w:sz w:val="24"/>
          <w:szCs w:val="24"/>
        </w:rPr>
        <w:t>средств «Исполнителя».</w:t>
      </w:r>
    </w:p>
    <w:p w:rsidR="00D37FB7" w:rsidRPr="00BC3788" w:rsidRDefault="00D37FB7" w:rsidP="00BC3788">
      <w:pPr>
        <w:pStyle w:val="a6"/>
        <w:ind w:left="360"/>
        <w:jc w:val="center"/>
        <w:rPr>
          <w:b/>
          <w:bCs/>
          <w:sz w:val="24"/>
          <w:szCs w:val="24"/>
        </w:rPr>
      </w:pPr>
    </w:p>
    <w:p w:rsidR="00597EA2" w:rsidRDefault="00D37FB7" w:rsidP="00597EA2">
      <w:pPr>
        <w:pStyle w:val="a6"/>
        <w:numPr>
          <w:ilvl w:val="0"/>
          <w:numId w:val="4"/>
        </w:numPr>
        <w:jc w:val="center"/>
        <w:rPr>
          <w:b/>
          <w:bCs/>
          <w:sz w:val="24"/>
          <w:szCs w:val="24"/>
        </w:rPr>
      </w:pPr>
      <w:r w:rsidRPr="00E2766D">
        <w:rPr>
          <w:b/>
          <w:bCs/>
          <w:sz w:val="24"/>
          <w:szCs w:val="24"/>
        </w:rPr>
        <w:t>Права и обязанности Сторон</w:t>
      </w:r>
    </w:p>
    <w:p w:rsidR="00A4787D" w:rsidRPr="00E2766D" w:rsidRDefault="00A4787D" w:rsidP="00A4787D">
      <w:pPr>
        <w:pStyle w:val="a6"/>
        <w:ind w:left="720"/>
        <w:rPr>
          <w:b/>
          <w:bCs/>
          <w:sz w:val="24"/>
          <w:szCs w:val="24"/>
        </w:rPr>
      </w:pPr>
    </w:p>
    <w:p w:rsidR="00D37FB7" w:rsidRPr="00BC3788" w:rsidRDefault="00D37FB7" w:rsidP="00A4787D">
      <w:pPr>
        <w:pStyle w:val="11"/>
        <w:spacing w:line="240" w:lineRule="auto"/>
        <w:ind w:firstLine="360"/>
        <w:rPr>
          <w:b/>
          <w:noProof/>
          <w:szCs w:val="24"/>
        </w:rPr>
      </w:pPr>
      <w:r w:rsidRPr="00BC3788">
        <w:rPr>
          <w:b/>
          <w:noProof/>
          <w:szCs w:val="24"/>
        </w:rPr>
        <w:t>2.1. «Государственный заказчик» обязуется:</w:t>
      </w:r>
    </w:p>
    <w:p w:rsidR="00D37FB7" w:rsidRPr="00BC3788" w:rsidRDefault="00A4787D" w:rsidP="00A4787D">
      <w:pPr>
        <w:tabs>
          <w:tab w:val="left" w:pos="426"/>
        </w:tabs>
        <w:jc w:val="both"/>
        <w:rPr>
          <w:sz w:val="24"/>
          <w:szCs w:val="24"/>
        </w:rPr>
      </w:pPr>
      <w:r>
        <w:rPr>
          <w:noProof/>
          <w:sz w:val="24"/>
          <w:szCs w:val="24"/>
        </w:rPr>
        <w:tab/>
      </w:r>
      <w:r w:rsidR="00D37FB7" w:rsidRPr="00BC3788">
        <w:rPr>
          <w:noProof/>
          <w:sz w:val="24"/>
          <w:szCs w:val="24"/>
        </w:rPr>
        <w:t>2.1.1. </w:t>
      </w:r>
      <w:r w:rsidR="00D37FB7" w:rsidRPr="00BC3788">
        <w:rPr>
          <w:sz w:val="24"/>
          <w:szCs w:val="24"/>
        </w:rPr>
        <w:t>Своевременно принять надлежащим образом оказанные услуги в соответствии с разделом 4 Контракта и при отсутствии претензий относительно качества, количества и других характеристик оказанных услуг подписать Акт выполненных работ (услуг) и передать один экземпляр Исполнителю.</w:t>
      </w:r>
    </w:p>
    <w:p w:rsidR="00D37FB7" w:rsidRPr="00BC3788" w:rsidRDefault="00A4787D" w:rsidP="00A4787D">
      <w:pPr>
        <w:tabs>
          <w:tab w:val="left" w:pos="426"/>
        </w:tabs>
        <w:jc w:val="both"/>
        <w:rPr>
          <w:sz w:val="24"/>
          <w:szCs w:val="24"/>
        </w:rPr>
      </w:pPr>
      <w:r>
        <w:rPr>
          <w:noProof/>
          <w:sz w:val="24"/>
          <w:szCs w:val="24"/>
        </w:rPr>
        <w:tab/>
      </w:r>
      <w:r w:rsidR="00D37FB7" w:rsidRPr="00BC3788">
        <w:rPr>
          <w:noProof/>
          <w:sz w:val="24"/>
          <w:szCs w:val="24"/>
        </w:rPr>
        <w:t>2.1.2. </w:t>
      </w:r>
      <w:r w:rsidR="00D37FB7" w:rsidRPr="00BC3788">
        <w:rPr>
          <w:sz w:val="24"/>
          <w:szCs w:val="24"/>
        </w:rPr>
        <w:t>Своевременно оплатить услуги, оказанные Исполнителем в соответствии с условиями Контракта.</w:t>
      </w:r>
    </w:p>
    <w:p w:rsidR="00D37FB7" w:rsidRPr="00BC3788" w:rsidRDefault="00D37FB7" w:rsidP="00A4787D">
      <w:pPr>
        <w:pStyle w:val="11"/>
        <w:spacing w:line="240" w:lineRule="auto"/>
        <w:ind w:firstLine="708"/>
        <w:rPr>
          <w:noProof/>
          <w:szCs w:val="24"/>
        </w:rPr>
      </w:pPr>
      <w:r w:rsidRPr="00BC3788">
        <w:rPr>
          <w:noProof/>
          <w:szCs w:val="24"/>
        </w:rPr>
        <w:t>2.1.3. </w:t>
      </w:r>
      <w:r w:rsidRPr="00BC3788">
        <w:rPr>
          <w:szCs w:val="24"/>
        </w:rPr>
        <w:t>Сообщать в письменной форме Исполнителю о выявленных недостатках, обнаруженных в ходе исполнения Контракта в течение 3 (трех) рабочих дней после обнаружения таких недостатков</w:t>
      </w:r>
      <w:r w:rsidRPr="00BC3788">
        <w:rPr>
          <w:noProof/>
          <w:szCs w:val="24"/>
        </w:rPr>
        <w:t>.</w:t>
      </w:r>
    </w:p>
    <w:p w:rsidR="00D37FB7" w:rsidRPr="00BC3788" w:rsidRDefault="00D37FB7" w:rsidP="00EE2800">
      <w:pPr>
        <w:pStyle w:val="11"/>
        <w:spacing w:line="240" w:lineRule="auto"/>
        <w:ind w:firstLine="708"/>
        <w:rPr>
          <w:noProof/>
          <w:szCs w:val="24"/>
        </w:rPr>
      </w:pPr>
      <w:r w:rsidRPr="00BC3788">
        <w:rPr>
          <w:noProof/>
          <w:szCs w:val="24"/>
        </w:rPr>
        <w:t>2.1.4.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приемки оказанных услуг.</w:t>
      </w:r>
    </w:p>
    <w:p w:rsidR="00D37FB7" w:rsidRPr="00BC3788" w:rsidRDefault="00D37FB7" w:rsidP="00EE2800">
      <w:pPr>
        <w:ind w:firstLine="708"/>
        <w:jc w:val="both"/>
        <w:rPr>
          <w:sz w:val="24"/>
          <w:szCs w:val="24"/>
        </w:rPr>
      </w:pPr>
      <w:r w:rsidRPr="00BC3788">
        <w:rPr>
          <w:sz w:val="24"/>
          <w:szCs w:val="24"/>
        </w:rPr>
        <w:t xml:space="preserve">2.1.5. Принимать от Исполнителя оказываемые услуги согласно представленных </w:t>
      </w:r>
      <w:r w:rsidRPr="00BC3788">
        <w:rPr>
          <w:sz w:val="24"/>
          <w:szCs w:val="24"/>
        </w:rPr>
        <w:lastRenderedPageBreak/>
        <w:t>документов: счёт, акт выполненных работ (услуг).</w:t>
      </w:r>
    </w:p>
    <w:p w:rsidR="00D37FB7" w:rsidRPr="00BC3788" w:rsidRDefault="00D37FB7" w:rsidP="00EE2800">
      <w:pPr>
        <w:ind w:firstLine="708"/>
        <w:jc w:val="both"/>
        <w:rPr>
          <w:color w:val="00B050"/>
          <w:sz w:val="24"/>
          <w:szCs w:val="24"/>
        </w:rPr>
      </w:pPr>
      <w:r w:rsidRPr="00BC3788">
        <w:rPr>
          <w:sz w:val="24"/>
          <w:szCs w:val="24"/>
        </w:rPr>
        <w:t>2.1.6. Передавать Исполнителю заверенный и утверждённый гербовой печатью, подписанный акт выполненных работ (услуг), либо мотивированный отказ от его подписания.</w:t>
      </w:r>
    </w:p>
    <w:p w:rsidR="00D37FB7" w:rsidRPr="00BC3788" w:rsidRDefault="00EE2800" w:rsidP="00EE2800">
      <w:pPr>
        <w:tabs>
          <w:tab w:val="left" w:pos="709"/>
        </w:tabs>
        <w:jc w:val="both"/>
        <w:rPr>
          <w:noProof/>
          <w:sz w:val="24"/>
          <w:szCs w:val="24"/>
        </w:rPr>
      </w:pPr>
      <w:r>
        <w:rPr>
          <w:noProof/>
          <w:sz w:val="24"/>
          <w:szCs w:val="24"/>
        </w:rPr>
        <w:tab/>
      </w:r>
      <w:r w:rsidR="00D37FB7" w:rsidRPr="00BC3788">
        <w:rPr>
          <w:noProof/>
          <w:sz w:val="24"/>
          <w:szCs w:val="24"/>
        </w:rPr>
        <w:t>2.1.7. Выполнять иные обязанности, предусмотренные гражданским законодательством Российской Федерации и Контрактом.</w:t>
      </w:r>
    </w:p>
    <w:p w:rsidR="00D37FB7" w:rsidRPr="00BC3788" w:rsidRDefault="00EE2800" w:rsidP="00EE2800">
      <w:pPr>
        <w:jc w:val="both"/>
        <w:rPr>
          <w:i/>
          <w:sz w:val="24"/>
          <w:szCs w:val="24"/>
        </w:rPr>
      </w:pPr>
      <w:r>
        <w:rPr>
          <w:b/>
          <w:noProof/>
          <w:sz w:val="24"/>
          <w:szCs w:val="24"/>
        </w:rPr>
        <w:tab/>
      </w:r>
      <w:r w:rsidR="00D37FB7" w:rsidRPr="00BC3788">
        <w:rPr>
          <w:b/>
          <w:noProof/>
          <w:sz w:val="24"/>
          <w:szCs w:val="24"/>
        </w:rPr>
        <w:t>2.2. «Государственный заказчик» имеет право:</w:t>
      </w:r>
    </w:p>
    <w:p w:rsidR="00D37FB7" w:rsidRPr="00BC3788" w:rsidRDefault="00EE2800" w:rsidP="00EE2800">
      <w:pPr>
        <w:tabs>
          <w:tab w:val="left" w:pos="709"/>
        </w:tabs>
        <w:jc w:val="both"/>
        <w:rPr>
          <w:i/>
          <w:sz w:val="24"/>
          <w:szCs w:val="24"/>
        </w:rPr>
      </w:pPr>
      <w:r>
        <w:rPr>
          <w:noProof/>
          <w:sz w:val="24"/>
          <w:szCs w:val="24"/>
        </w:rPr>
        <w:tab/>
      </w:r>
      <w:r w:rsidR="00D37FB7" w:rsidRPr="00BC3788">
        <w:rPr>
          <w:noProof/>
          <w:sz w:val="24"/>
          <w:szCs w:val="24"/>
        </w:rPr>
        <w:t>2.2.1. </w:t>
      </w:r>
      <w:r w:rsidR="00D37FB7" w:rsidRPr="00BC3788">
        <w:rPr>
          <w:sz w:val="24"/>
          <w:szCs w:val="24"/>
        </w:rPr>
        <w:t>Определять лиц, участвующих в приемке оказанных услуг по количеству и качеству.</w:t>
      </w:r>
    </w:p>
    <w:p w:rsidR="00D37FB7" w:rsidRPr="00BC3788" w:rsidRDefault="00EE2800" w:rsidP="00EE2800">
      <w:pPr>
        <w:tabs>
          <w:tab w:val="left" w:pos="709"/>
        </w:tabs>
        <w:jc w:val="both"/>
        <w:rPr>
          <w:sz w:val="24"/>
          <w:szCs w:val="24"/>
        </w:rPr>
      </w:pPr>
      <w:r>
        <w:rPr>
          <w:noProof/>
          <w:sz w:val="24"/>
          <w:szCs w:val="24"/>
        </w:rPr>
        <w:tab/>
      </w:r>
      <w:r w:rsidR="00D37FB7" w:rsidRPr="00BC3788">
        <w:rPr>
          <w:noProof/>
          <w:sz w:val="24"/>
          <w:szCs w:val="24"/>
        </w:rPr>
        <w:t xml:space="preserve">2.2.2. </w:t>
      </w:r>
      <w:r w:rsidR="00D37FB7" w:rsidRPr="00BC3788">
        <w:rPr>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оказанных услуг, установленных в</w:t>
      </w:r>
      <w:r w:rsidR="00D37FB7" w:rsidRPr="00BC3788">
        <w:rPr>
          <w:noProof/>
          <w:sz w:val="24"/>
          <w:szCs w:val="24"/>
        </w:rPr>
        <w:t xml:space="preserve"> нормативных и технических документах</w:t>
      </w:r>
      <w:r w:rsidR="00D37FB7" w:rsidRPr="00BC3788">
        <w:rPr>
          <w:sz w:val="24"/>
          <w:szCs w:val="24"/>
        </w:rPr>
        <w:t xml:space="preserve"> и настоящем Контракте, в ходе приемки работ.</w:t>
      </w:r>
    </w:p>
    <w:p w:rsidR="00D37FB7" w:rsidRPr="00BC3788" w:rsidRDefault="00EE2800" w:rsidP="00EE2800">
      <w:pPr>
        <w:jc w:val="both"/>
        <w:rPr>
          <w:noProof/>
          <w:sz w:val="24"/>
          <w:szCs w:val="24"/>
        </w:rPr>
      </w:pPr>
      <w:r>
        <w:rPr>
          <w:noProof/>
          <w:sz w:val="24"/>
          <w:szCs w:val="24"/>
        </w:rPr>
        <w:tab/>
      </w:r>
      <w:r w:rsidR="00D37FB7" w:rsidRPr="00BC3788">
        <w:rPr>
          <w:noProof/>
          <w:sz w:val="24"/>
          <w:szCs w:val="24"/>
        </w:rPr>
        <w:t>2.2.3. Отказаться от исполнения Контракта, потребовать возмещения убытков в случае нарушения Исполнителем условий Контракта о сроках оказания услуг.</w:t>
      </w:r>
    </w:p>
    <w:p w:rsidR="00D37FB7" w:rsidRPr="00BC3788" w:rsidRDefault="00EE2800" w:rsidP="00EE2800">
      <w:pPr>
        <w:tabs>
          <w:tab w:val="left" w:pos="709"/>
        </w:tabs>
        <w:jc w:val="both"/>
        <w:rPr>
          <w:noProof/>
          <w:sz w:val="24"/>
          <w:szCs w:val="24"/>
        </w:rPr>
      </w:pPr>
      <w:r>
        <w:rPr>
          <w:noProof/>
          <w:sz w:val="24"/>
          <w:szCs w:val="24"/>
        </w:rPr>
        <w:tab/>
      </w:r>
      <w:r w:rsidR="00D37FB7" w:rsidRPr="00BC3788">
        <w:rPr>
          <w:noProof/>
          <w:sz w:val="24"/>
          <w:szCs w:val="24"/>
        </w:rPr>
        <w:t xml:space="preserve">2.2.4.  Взыскивать неустойку и штраф, а также требовать возмещения убытков в соответствии с разделом 5 настоящего Контракта </w:t>
      </w:r>
    </w:p>
    <w:p w:rsidR="00D37FB7" w:rsidRPr="00BC3788" w:rsidRDefault="00EE2800" w:rsidP="00EE2800">
      <w:pPr>
        <w:tabs>
          <w:tab w:val="left" w:pos="709"/>
        </w:tabs>
        <w:jc w:val="both"/>
        <w:rPr>
          <w:noProof/>
          <w:sz w:val="24"/>
          <w:szCs w:val="24"/>
        </w:rPr>
      </w:pPr>
      <w:r>
        <w:rPr>
          <w:noProof/>
          <w:sz w:val="24"/>
          <w:szCs w:val="24"/>
        </w:rPr>
        <w:tab/>
      </w:r>
      <w:r w:rsidR="00D37FB7" w:rsidRPr="00BC3788">
        <w:rPr>
          <w:noProof/>
          <w:sz w:val="24"/>
          <w:szCs w:val="24"/>
        </w:rPr>
        <w:t>2.2.5.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D37FB7" w:rsidRPr="00BC3788" w:rsidRDefault="00EE2800" w:rsidP="00EE2800">
      <w:pPr>
        <w:jc w:val="both"/>
        <w:rPr>
          <w:i/>
          <w:sz w:val="24"/>
          <w:szCs w:val="24"/>
        </w:rPr>
      </w:pPr>
      <w:r>
        <w:rPr>
          <w:noProof/>
          <w:sz w:val="24"/>
          <w:szCs w:val="24"/>
        </w:rPr>
        <w:tab/>
      </w:r>
      <w:r w:rsidR="00D37FB7" w:rsidRPr="00BC3788">
        <w:rPr>
          <w:noProof/>
          <w:sz w:val="24"/>
          <w:szCs w:val="24"/>
        </w:rPr>
        <w:t xml:space="preserve">2.2.6. </w:t>
      </w:r>
      <w:r w:rsidR="00D37FB7" w:rsidRPr="00BC3788">
        <w:rPr>
          <w:sz w:val="24"/>
          <w:szCs w:val="24"/>
        </w:rPr>
        <w:t>Контролировать сроки и условия оказания услуг.</w:t>
      </w:r>
    </w:p>
    <w:p w:rsidR="00D37FB7" w:rsidRPr="00BC3788" w:rsidRDefault="00EE2800" w:rsidP="00EE2800">
      <w:pPr>
        <w:tabs>
          <w:tab w:val="left" w:pos="709"/>
          <w:tab w:val="left" w:pos="8172"/>
        </w:tabs>
        <w:jc w:val="both"/>
        <w:rPr>
          <w:i/>
          <w:sz w:val="24"/>
          <w:szCs w:val="24"/>
        </w:rPr>
      </w:pPr>
      <w:r>
        <w:rPr>
          <w:sz w:val="24"/>
          <w:szCs w:val="24"/>
        </w:rPr>
        <w:tab/>
      </w:r>
      <w:r w:rsidR="00D37FB7" w:rsidRPr="00BC3788">
        <w:rPr>
          <w:sz w:val="24"/>
          <w:szCs w:val="24"/>
        </w:rPr>
        <w:t>2.2.7. Вести претензионную работу.</w:t>
      </w:r>
    </w:p>
    <w:p w:rsidR="00D37FB7" w:rsidRPr="00BC3788" w:rsidRDefault="00EE2800" w:rsidP="00EE2800">
      <w:pPr>
        <w:tabs>
          <w:tab w:val="left" w:pos="709"/>
        </w:tabs>
        <w:jc w:val="both"/>
        <w:rPr>
          <w:i/>
          <w:sz w:val="24"/>
          <w:szCs w:val="24"/>
        </w:rPr>
      </w:pPr>
      <w:r>
        <w:rPr>
          <w:sz w:val="24"/>
          <w:szCs w:val="24"/>
        </w:rPr>
        <w:tab/>
      </w:r>
      <w:r w:rsidR="00D37FB7" w:rsidRPr="00BC3788">
        <w:rPr>
          <w:sz w:val="24"/>
          <w:szCs w:val="24"/>
        </w:rPr>
        <w:t>2.2.8. Запрашивать у Исполнителя информацию о ходе и состоянии исполнения обязательств Исполнителя по настоящему Контракту.</w:t>
      </w:r>
    </w:p>
    <w:p w:rsidR="00D37FB7" w:rsidRPr="00BC3788" w:rsidRDefault="00EE2800" w:rsidP="00EE2800">
      <w:pPr>
        <w:jc w:val="both"/>
        <w:rPr>
          <w:sz w:val="24"/>
          <w:szCs w:val="24"/>
        </w:rPr>
      </w:pPr>
      <w:r>
        <w:rPr>
          <w:sz w:val="24"/>
          <w:szCs w:val="24"/>
        </w:rPr>
        <w:tab/>
      </w:r>
      <w:r w:rsidR="00D37FB7" w:rsidRPr="00BC3788">
        <w:rPr>
          <w:sz w:val="24"/>
          <w:szCs w:val="24"/>
        </w:rPr>
        <w:t>2.2.9. Создавать приемочную комиссию для приемки выполненных работ.</w:t>
      </w:r>
    </w:p>
    <w:p w:rsidR="00D37FB7" w:rsidRPr="00BC3788" w:rsidRDefault="00D37FB7" w:rsidP="00EE2800">
      <w:pPr>
        <w:pStyle w:val="ConsPlusNormal"/>
        <w:ind w:firstLine="708"/>
        <w:jc w:val="both"/>
        <w:rPr>
          <w:rFonts w:ascii="Times New Roman" w:hAnsi="Times New Roman"/>
          <w:sz w:val="24"/>
          <w:szCs w:val="24"/>
        </w:rPr>
      </w:pPr>
      <w:r w:rsidRPr="00BC3788">
        <w:rPr>
          <w:rFonts w:ascii="Times New Roman" w:hAnsi="Times New Roman"/>
          <w:sz w:val="24"/>
          <w:szCs w:val="24"/>
        </w:rPr>
        <w:t xml:space="preserve">2.2.10. </w:t>
      </w:r>
      <w:r w:rsidRPr="00BC3788">
        <w:rPr>
          <w:rFonts w:ascii="Times New Roman" w:hAnsi="Times New Roman"/>
          <w:noProof/>
          <w:sz w:val="24"/>
          <w:szCs w:val="24"/>
        </w:rPr>
        <w:t xml:space="preserve">Государственный </w:t>
      </w:r>
      <w:r w:rsidRPr="00BC3788">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ГК РФ для одностороннего отказа.</w:t>
      </w:r>
    </w:p>
    <w:p w:rsidR="00D37FB7" w:rsidRPr="00BC3788" w:rsidRDefault="00D37FB7" w:rsidP="00EE2800">
      <w:pPr>
        <w:pStyle w:val="ConsPlusNormal"/>
        <w:ind w:firstLine="708"/>
        <w:jc w:val="both"/>
        <w:rPr>
          <w:rFonts w:ascii="Times New Roman" w:hAnsi="Times New Roman"/>
          <w:sz w:val="24"/>
          <w:szCs w:val="24"/>
        </w:rPr>
      </w:pPr>
      <w:r w:rsidRPr="00BC3788">
        <w:rPr>
          <w:rFonts w:ascii="Times New Roman" w:hAnsi="Times New Roman"/>
          <w:sz w:val="24"/>
          <w:szCs w:val="24"/>
        </w:rPr>
        <w:t xml:space="preserve">2.2.11. </w:t>
      </w:r>
      <w:r w:rsidRPr="00BC3788">
        <w:rPr>
          <w:rFonts w:ascii="Times New Roman" w:hAnsi="Times New Roman"/>
          <w:noProof/>
          <w:sz w:val="24"/>
          <w:szCs w:val="24"/>
        </w:rPr>
        <w:t xml:space="preserve">Государственный </w:t>
      </w:r>
      <w:r w:rsidRPr="00BC3788">
        <w:rPr>
          <w:rFonts w:ascii="Times New Roman" w:hAnsi="Times New Roman"/>
          <w:sz w:val="24"/>
          <w:szCs w:val="24"/>
        </w:rPr>
        <w:t>заказчик своими силами или с привлечением экспертов, либо экспертных организаций проводит экспертизу оказанных услуг, для проверки их соответствия условиям контракта.</w:t>
      </w:r>
    </w:p>
    <w:p w:rsidR="00D37FB7" w:rsidRPr="00BC3788" w:rsidRDefault="00EE2800" w:rsidP="00EE2800">
      <w:pPr>
        <w:tabs>
          <w:tab w:val="left" w:pos="709"/>
        </w:tabs>
        <w:jc w:val="both"/>
        <w:rPr>
          <w:b/>
          <w:noProof/>
          <w:sz w:val="24"/>
          <w:szCs w:val="24"/>
        </w:rPr>
      </w:pPr>
      <w:r>
        <w:rPr>
          <w:b/>
          <w:noProof/>
          <w:sz w:val="24"/>
          <w:szCs w:val="24"/>
        </w:rPr>
        <w:tab/>
      </w:r>
      <w:r w:rsidR="00D37FB7" w:rsidRPr="00BC3788">
        <w:rPr>
          <w:b/>
          <w:noProof/>
          <w:sz w:val="24"/>
          <w:szCs w:val="24"/>
        </w:rPr>
        <w:t>2.3. «Исполнитель» обязуется:</w:t>
      </w:r>
    </w:p>
    <w:p w:rsidR="00D37FB7" w:rsidRPr="00BC3788" w:rsidRDefault="00EE2800" w:rsidP="00EE2800">
      <w:pPr>
        <w:tabs>
          <w:tab w:val="left" w:pos="709"/>
        </w:tabs>
        <w:jc w:val="both"/>
        <w:rPr>
          <w:sz w:val="24"/>
          <w:szCs w:val="24"/>
        </w:rPr>
      </w:pPr>
      <w:r>
        <w:rPr>
          <w:sz w:val="24"/>
          <w:szCs w:val="24"/>
        </w:rPr>
        <w:tab/>
      </w:r>
      <w:r w:rsidR="00D37FB7" w:rsidRPr="00BC3788">
        <w:rPr>
          <w:sz w:val="24"/>
          <w:szCs w:val="24"/>
        </w:rPr>
        <w:t>2.3.1. Оказать услуг</w:t>
      </w:r>
      <w:r w:rsidR="00E868E9">
        <w:rPr>
          <w:sz w:val="24"/>
          <w:szCs w:val="24"/>
        </w:rPr>
        <w:t>у</w:t>
      </w:r>
      <w:r w:rsidR="00D37FB7" w:rsidRPr="00BC3788">
        <w:rPr>
          <w:sz w:val="24"/>
          <w:szCs w:val="24"/>
        </w:rPr>
        <w:t xml:space="preserve"> надлежащего качества, на условиях и в сроки, в соответствии с положениями Контракта.</w:t>
      </w:r>
    </w:p>
    <w:p w:rsidR="00D37FB7" w:rsidRPr="00BC3788" w:rsidRDefault="00EE2800" w:rsidP="00EE2800">
      <w:pPr>
        <w:tabs>
          <w:tab w:val="left" w:pos="709"/>
          <w:tab w:val="left" w:pos="851"/>
        </w:tabs>
        <w:jc w:val="both"/>
        <w:rPr>
          <w:sz w:val="24"/>
          <w:szCs w:val="24"/>
        </w:rPr>
      </w:pPr>
      <w:r>
        <w:rPr>
          <w:sz w:val="24"/>
          <w:szCs w:val="24"/>
        </w:rPr>
        <w:tab/>
      </w:r>
      <w:r w:rsidR="00D37FB7" w:rsidRPr="00BC3788">
        <w:rPr>
          <w:sz w:val="24"/>
          <w:szCs w:val="24"/>
        </w:rPr>
        <w:t>2.3.2. Обладать всеми предусмотренными действующим законодательством РФ документами (лицензиями, разрешениями, сертификатами и т.п.) на право оказания услуг по Контракту.</w:t>
      </w:r>
    </w:p>
    <w:p w:rsidR="00D37FB7" w:rsidRPr="00BC3788" w:rsidRDefault="00EE2800" w:rsidP="00EE2800">
      <w:pPr>
        <w:tabs>
          <w:tab w:val="left" w:pos="709"/>
        </w:tabs>
        <w:jc w:val="both"/>
        <w:rPr>
          <w:noProof/>
          <w:sz w:val="24"/>
          <w:szCs w:val="24"/>
        </w:rPr>
      </w:pPr>
      <w:r>
        <w:rPr>
          <w:noProof/>
          <w:sz w:val="24"/>
          <w:szCs w:val="24"/>
        </w:rPr>
        <w:tab/>
      </w:r>
      <w:r w:rsidR="00D37FB7" w:rsidRPr="00BC3788">
        <w:rPr>
          <w:noProof/>
          <w:sz w:val="24"/>
          <w:szCs w:val="24"/>
        </w:rPr>
        <w:t>2.3.3. Известить Государственного заказчика о дате начала оказания услуг</w:t>
      </w:r>
      <w:r w:rsidR="00E868E9">
        <w:rPr>
          <w:noProof/>
          <w:sz w:val="24"/>
          <w:szCs w:val="24"/>
        </w:rPr>
        <w:t>и</w:t>
      </w:r>
      <w:r w:rsidR="00D37FB7" w:rsidRPr="00BC3788">
        <w:rPr>
          <w:noProof/>
          <w:sz w:val="24"/>
          <w:szCs w:val="24"/>
        </w:rPr>
        <w:t xml:space="preserve"> предусмотренн</w:t>
      </w:r>
      <w:r w:rsidR="00E868E9">
        <w:rPr>
          <w:noProof/>
          <w:sz w:val="24"/>
          <w:szCs w:val="24"/>
        </w:rPr>
        <w:t>ой</w:t>
      </w:r>
      <w:r w:rsidR="00D37FB7" w:rsidRPr="00BC3788">
        <w:rPr>
          <w:noProof/>
          <w:sz w:val="24"/>
          <w:szCs w:val="24"/>
        </w:rPr>
        <w:t xml:space="preserve"> Контрактом.</w:t>
      </w:r>
    </w:p>
    <w:p w:rsidR="00D37FB7" w:rsidRPr="00BC3788" w:rsidRDefault="00EE2800" w:rsidP="00EE2800">
      <w:pPr>
        <w:jc w:val="both"/>
        <w:rPr>
          <w:sz w:val="24"/>
          <w:szCs w:val="24"/>
        </w:rPr>
      </w:pPr>
      <w:r>
        <w:rPr>
          <w:sz w:val="24"/>
          <w:szCs w:val="24"/>
        </w:rPr>
        <w:tab/>
      </w:r>
      <w:r w:rsidR="00D37FB7" w:rsidRPr="00BC3788">
        <w:rPr>
          <w:sz w:val="24"/>
          <w:szCs w:val="24"/>
        </w:rPr>
        <w:t>2.3.4. Представить по запросу Государственного заказчика информацию, о ходе исполнения обязате</w:t>
      </w:r>
      <w:r>
        <w:rPr>
          <w:sz w:val="24"/>
          <w:szCs w:val="24"/>
        </w:rPr>
        <w:t xml:space="preserve">льств по настоящему Контракту, </w:t>
      </w:r>
      <w:r w:rsidR="00D37FB7" w:rsidRPr="00BC3788">
        <w:rPr>
          <w:sz w:val="24"/>
          <w:szCs w:val="24"/>
        </w:rPr>
        <w:t>в течение 3 (трех) календарных дней, с момента получения такого запроса.</w:t>
      </w:r>
    </w:p>
    <w:p w:rsidR="00D37FB7" w:rsidRPr="00BC3788" w:rsidRDefault="00D37FB7" w:rsidP="00EE2800">
      <w:pPr>
        <w:pStyle w:val="a7"/>
        <w:ind w:firstLine="708"/>
        <w:jc w:val="both"/>
        <w:rPr>
          <w:rFonts w:ascii="Times New Roman" w:hAnsi="Times New Roman"/>
          <w:b/>
          <w:noProof/>
          <w:sz w:val="24"/>
          <w:szCs w:val="24"/>
        </w:rPr>
      </w:pPr>
      <w:r w:rsidRPr="00BC3788">
        <w:rPr>
          <w:rFonts w:ascii="Times New Roman" w:hAnsi="Times New Roman"/>
          <w:b/>
          <w:noProof/>
          <w:sz w:val="24"/>
          <w:szCs w:val="24"/>
        </w:rPr>
        <w:t>2.4. «Исполнитель» вправе:</w:t>
      </w:r>
    </w:p>
    <w:p w:rsidR="00D37FB7" w:rsidRPr="00BC3788" w:rsidRDefault="00D37FB7" w:rsidP="00EE2800">
      <w:pPr>
        <w:pStyle w:val="a7"/>
        <w:ind w:firstLine="708"/>
        <w:jc w:val="both"/>
        <w:rPr>
          <w:rFonts w:ascii="Times New Roman" w:hAnsi="Times New Roman"/>
          <w:noProof/>
          <w:sz w:val="24"/>
          <w:szCs w:val="24"/>
        </w:rPr>
      </w:pPr>
      <w:r w:rsidRPr="00BC3788">
        <w:rPr>
          <w:rFonts w:ascii="Times New Roman" w:hAnsi="Times New Roman"/>
          <w:noProof/>
          <w:sz w:val="24"/>
          <w:szCs w:val="24"/>
        </w:rPr>
        <w:t>2.4.1. Оказывать услуги по настоящему Контракту с привлечением третьих лиц.</w:t>
      </w:r>
    </w:p>
    <w:p w:rsidR="00D37FB7" w:rsidRPr="00BC3788" w:rsidRDefault="00D37FB7" w:rsidP="00EE2800">
      <w:pPr>
        <w:pStyle w:val="a7"/>
        <w:tabs>
          <w:tab w:val="left" w:pos="284"/>
        </w:tabs>
        <w:ind w:firstLine="709"/>
        <w:jc w:val="both"/>
        <w:rPr>
          <w:rFonts w:ascii="Times New Roman" w:hAnsi="Times New Roman"/>
          <w:noProof/>
          <w:sz w:val="24"/>
          <w:szCs w:val="24"/>
        </w:rPr>
      </w:pPr>
      <w:r w:rsidRPr="00BC3788">
        <w:rPr>
          <w:rFonts w:ascii="Times New Roman" w:hAnsi="Times New Roman"/>
          <w:noProof/>
          <w:sz w:val="24"/>
          <w:szCs w:val="24"/>
        </w:rPr>
        <w:t>2.4.2. Требовать оплату за оказанн</w:t>
      </w:r>
      <w:r w:rsidR="00E868E9">
        <w:rPr>
          <w:rFonts w:ascii="Times New Roman" w:hAnsi="Times New Roman"/>
          <w:noProof/>
          <w:sz w:val="24"/>
          <w:szCs w:val="24"/>
        </w:rPr>
        <w:t>ую</w:t>
      </w:r>
      <w:r w:rsidRPr="00BC3788">
        <w:rPr>
          <w:rFonts w:ascii="Times New Roman" w:hAnsi="Times New Roman"/>
          <w:noProof/>
          <w:sz w:val="24"/>
          <w:szCs w:val="24"/>
        </w:rPr>
        <w:t xml:space="preserve"> услуг</w:t>
      </w:r>
      <w:r w:rsidR="00E868E9">
        <w:rPr>
          <w:rFonts w:ascii="Times New Roman" w:hAnsi="Times New Roman"/>
          <w:noProof/>
          <w:sz w:val="24"/>
          <w:szCs w:val="24"/>
        </w:rPr>
        <w:t>у</w:t>
      </w:r>
      <w:r w:rsidRPr="00BC3788">
        <w:rPr>
          <w:rFonts w:ascii="Times New Roman" w:hAnsi="Times New Roman"/>
          <w:noProof/>
          <w:sz w:val="24"/>
          <w:szCs w:val="24"/>
        </w:rPr>
        <w:t xml:space="preserve">  в соответствии с условиями Контракта. </w:t>
      </w:r>
      <w:r w:rsidR="00EE2800">
        <w:rPr>
          <w:rFonts w:ascii="Times New Roman" w:hAnsi="Times New Roman"/>
          <w:noProof/>
          <w:sz w:val="24"/>
          <w:szCs w:val="24"/>
        </w:rPr>
        <w:t xml:space="preserve">     </w:t>
      </w:r>
      <w:r w:rsidRPr="00BC3788">
        <w:rPr>
          <w:rFonts w:ascii="Times New Roman" w:hAnsi="Times New Roman"/>
          <w:noProof/>
          <w:sz w:val="24"/>
          <w:szCs w:val="24"/>
        </w:rPr>
        <w:t>2.4.3.Требовать уплату пеней, а также возмещения убытков в следствии не выполнения условий Контракта.</w:t>
      </w:r>
    </w:p>
    <w:p w:rsidR="00597EA2" w:rsidRDefault="00D37FB7" w:rsidP="00597EA2">
      <w:pPr>
        <w:pStyle w:val="a6"/>
        <w:numPr>
          <w:ilvl w:val="0"/>
          <w:numId w:val="4"/>
        </w:numPr>
        <w:jc w:val="center"/>
        <w:rPr>
          <w:b/>
          <w:bCs/>
          <w:sz w:val="24"/>
          <w:szCs w:val="24"/>
        </w:rPr>
      </w:pPr>
      <w:r w:rsidRPr="00E2766D">
        <w:rPr>
          <w:b/>
          <w:bCs/>
          <w:sz w:val="24"/>
          <w:szCs w:val="24"/>
        </w:rPr>
        <w:t>Це</w:t>
      </w:r>
      <w:r w:rsidR="00EE2800">
        <w:rPr>
          <w:b/>
          <w:bCs/>
          <w:sz w:val="24"/>
          <w:szCs w:val="24"/>
        </w:rPr>
        <w:t>на Контракта и порядок расчетов</w:t>
      </w:r>
    </w:p>
    <w:p w:rsidR="00EE2800" w:rsidRPr="00EE2800" w:rsidRDefault="00EE2800" w:rsidP="00EE2800">
      <w:pPr>
        <w:ind w:left="360"/>
        <w:rPr>
          <w:b/>
          <w:bCs/>
          <w:sz w:val="24"/>
          <w:szCs w:val="24"/>
        </w:rPr>
      </w:pPr>
    </w:p>
    <w:p w:rsidR="00D37FB7" w:rsidRPr="00AD5602" w:rsidRDefault="00D37FB7" w:rsidP="00EE2800">
      <w:pPr>
        <w:ind w:left="-284" w:firstLine="993"/>
        <w:jc w:val="both"/>
        <w:rPr>
          <w:sz w:val="24"/>
          <w:szCs w:val="24"/>
        </w:rPr>
      </w:pPr>
      <w:r w:rsidRPr="00BC3788">
        <w:rPr>
          <w:noProof/>
          <w:sz w:val="24"/>
          <w:szCs w:val="24"/>
        </w:rPr>
        <w:t xml:space="preserve">3.1. Цена Контракта </w:t>
      </w:r>
      <w:r w:rsidRPr="008C4E61">
        <w:rPr>
          <w:noProof/>
          <w:sz w:val="24"/>
          <w:szCs w:val="24"/>
        </w:rPr>
        <w:t>составляет</w:t>
      </w:r>
      <w:r w:rsidRPr="008C4E61">
        <w:rPr>
          <w:b/>
          <w:sz w:val="24"/>
          <w:szCs w:val="24"/>
        </w:rPr>
        <w:t>:</w:t>
      </w:r>
      <w:r w:rsidR="008C4E61" w:rsidRPr="008C4E61">
        <w:rPr>
          <w:b/>
          <w:sz w:val="24"/>
          <w:szCs w:val="24"/>
        </w:rPr>
        <w:t xml:space="preserve"> </w:t>
      </w:r>
      <w:r w:rsidR="00EE2800">
        <w:rPr>
          <w:b/>
          <w:sz w:val="24"/>
          <w:szCs w:val="24"/>
        </w:rPr>
        <w:t>_____________(</w:t>
      </w:r>
      <w:r w:rsidR="00EE2800">
        <w:rPr>
          <w:b/>
          <w:noProof/>
          <w:sz w:val="24"/>
          <w:szCs w:val="24"/>
          <w:u w:val="single"/>
        </w:rPr>
        <w:t>_________</w:t>
      </w:r>
      <w:r w:rsidRPr="008C4E61">
        <w:rPr>
          <w:b/>
          <w:noProof/>
          <w:sz w:val="24"/>
          <w:szCs w:val="24"/>
        </w:rPr>
        <w:t>) рублей</w:t>
      </w:r>
      <w:r w:rsidR="008C4E61">
        <w:rPr>
          <w:b/>
          <w:noProof/>
          <w:sz w:val="24"/>
          <w:szCs w:val="24"/>
        </w:rPr>
        <w:br/>
      </w:r>
      <w:r w:rsidR="00EE2800">
        <w:rPr>
          <w:b/>
          <w:noProof/>
          <w:sz w:val="24"/>
          <w:szCs w:val="24"/>
        </w:rPr>
        <w:t>_</w:t>
      </w:r>
      <w:r w:rsidR="008C4E61" w:rsidRPr="008C4E61">
        <w:rPr>
          <w:b/>
          <w:noProof/>
          <w:sz w:val="24"/>
          <w:szCs w:val="24"/>
        </w:rPr>
        <w:t xml:space="preserve"> </w:t>
      </w:r>
      <w:r w:rsidRPr="008C4E61">
        <w:rPr>
          <w:b/>
          <w:noProof/>
          <w:sz w:val="24"/>
          <w:szCs w:val="24"/>
        </w:rPr>
        <w:t>копеек</w:t>
      </w:r>
      <w:r w:rsidRPr="008C4E61">
        <w:rPr>
          <w:noProof/>
          <w:sz w:val="24"/>
          <w:szCs w:val="24"/>
        </w:rPr>
        <w:t>,</w:t>
      </w:r>
      <w:r w:rsidR="008E7E9F">
        <w:rPr>
          <w:noProof/>
          <w:sz w:val="24"/>
          <w:szCs w:val="24"/>
        </w:rPr>
        <w:t xml:space="preserve"> </w:t>
      </w:r>
      <w:r w:rsidR="00EE2800">
        <w:rPr>
          <w:b/>
          <w:noProof/>
          <w:sz w:val="24"/>
          <w:szCs w:val="24"/>
        </w:rPr>
        <w:t>НДС/НДС не предусмотрен</w:t>
      </w:r>
      <w:r w:rsidRPr="008C4E61">
        <w:rPr>
          <w:noProof/>
          <w:sz w:val="24"/>
          <w:szCs w:val="24"/>
        </w:rPr>
        <w:t xml:space="preserve"> и включает в себя </w:t>
      </w:r>
      <w:r w:rsidRPr="008C4E61">
        <w:rPr>
          <w:color w:val="000000"/>
          <w:sz w:val="24"/>
          <w:szCs w:val="24"/>
          <w:lang w:bidi="ru-RU"/>
        </w:rPr>
        <w:t>стоимость</w:t>
      </w:r>
      <w:r w:rsidRPr="00BC3788">
        <w:rPr>
          <w:color w:val="000000"/>
          <w:sz w:val="24"/>
          <w:szCs w:val="24"/>
          <w:lang w:bidi="ru-RU"/>
        </w:rPr>
        <w:t xml:space="preserve"> работ, все виды налогов, затраты на покупку ремонтных материалов, комплектующих, затраты на замену вложений, освидетельствование и опломбировку, все виды транспортных расходов, уплату таможенных </w:t>
      </w:r>
      <w:r w:rsidRPr="00BC3788">
        <w:rPr>
          <w:color w:val="000000"/>
          <w:sz w:val="24"/>
          <w:szCs w:val="24"/>
          <w:lang w:bidi="ru-RU"/>
        </w:rPr>
        <w:lastRenderedPageBreak/>
        <w:t xml:space="preserve">пошлин, налогов </w:t>
      </w:r>
      <w:r w:rsidR="00597EA2" w:rsidRPr="00BC3788">
        <w:rPr>
          <w:color w:val="000000"/>
          <w:sz w:val="24"/>
          <w:szCs w:val="24"/>
          <w:lang w:bidi="ru-RU"/>
        </w:rPr>
        <w:t xml:space="preserve">и </w:t>
      </w:r>
      <w:r w:rsidR="00597EA2" w:rsidRPr="00BC3788">
        <w:rPr>
          <w:sz w:val="24"/>
          <w:szCs w:val="24"/>
        </w:rPr>
        <w:t>другие</w:t>
      </w:r>
      <w:r w:rsidRPr="00BC3788">
        <w:rPr>
          <w:sz w:val="24"/>
          <w:szCs w:val="24"/>
        </w:rPr>
        <w:t xml:space="preserve"> обязательные платежи, предусмотренные действующим </w:t>
      </w:r>
      <w:r w:rsidR="00597EA2" w:rsidRPr="00BC3788">
        <w:rPr>
          <w:sz w:val="24"/>
          <w:szCs w:val="24"/>
        </w:rPr>
        <w:t xml:space="preserve">законодательством, </w:t>
      </w:r>
      <w:r w:rsidR="00597EA2" w:rsidRPr="00BC3788">
        <w:rPr>
          <w:noProof/>
          <w:sz w:val="24"/>
          <w:szCs w:val="24"/>
        </w:rPr>
        <w:t>взимаемые</w:t>
      </w:r>
      <w:r w:rsidRPr="00BC3788">
        <w:rPr>
          <w:noProof/>
          <w:sz w:val="24"/>
          <w:szCs w:val="24"/>
        </w:rPr>
        <w:t xml:space="preserve"> с </w:t>
      </w:r>
      <w:r w:rsidRPr="00AD5602">
        <w:rPr>
          <w:noProof/>
          <w:sz w:val="24"/>
          <w:szCs w:val="24"/>
        </w:rPr>
        <w:t>Исполнителя в связи с исполнением обязательств по настоящему Контракту.</w:t>
      </w:r>
    </w:p>
    <w:p w:rsidR="00D37FB7" w:rsidRPr="00AD5602" w:rsidRDefault="00D37FB7" w:rsidP="00EE2800">
      <w:pPr>
        <w:ind w:left="-284" w:firstLine="710"/>
        <w:jc w:val="both"/>
        <w:rPr>
          <w:sz w:val="24"/>
          <w:szCs w:val="24"/>
        </w:rPr>
      </w:pPr>
      <w:r w:rsidRPr="00AD5602">
        <w:rPr>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w:t>
      </w:r>
      <w:r w:rsidR="00597EA2" w:rsidRPr="00AD5602">
        <w:rPr>
          <w:sz w:val="24"/>
          <w:szCs w:val="24"/>
        </w:rPr>
        <w:t>без изменения,</w:t>
      </w:r>
      <w:r w:rsidRPr="00AD5602">
        <w:rPr>
          <w:sz w:val="24"/>
          <w:szCs w:val="24"/>
        </w:rPr>
        <w:t xml:space="preserve"> предусмотренного Контрактом количества, качества оказываемых услуг и иных условий исполнения Контракта.</w:t>
      </w:r>
    </w:p>
    <w:p w:rsidR="00D37FB7" w:rsidRPr="00AD5602" w:rsidRDefault="00EE2800" w:rsidP="00EE2800">
      <w:pPr>
        <w:pStyle w:val="3"/>
        <w:spacing w:after="0"/>
        <w:ind w:left="-284" w:firstLine="851"/>
        <w:jc w:val="both"/>
        <w:rPr>
          <w:sz w:val="24"/>
          <w:szCs w:val="24"/>
        </w:rPr>
      </w:pPr>
      <w:r>
        <w:rPr>
          <w:sz w:val="24"/>
          <w:szCs w:val="24"/>
        </w:rPr>
        <w:t xml:space="preserve">3.3. </w:t>
      </w:r>
      <w:r w:rsidR="00D37FB7" w:rsidRPr="00AD5602">
        <w:rPr>
          <w:sz w:val="24"/>
          <w:szCs w:val="24"/>
        </w:rPr>
        <w:t xml:space="preserve">Оплата по Контракту </w:t>
      </w:r>
      <w:r w:rsidR="00AD5602" w:rsidRPr="00AD5602">
        <w:rPr>
          <w:noProof/>
          <w:sz w:val="24"/>
          <w:szCs w:val="24"/>
        </w:rPr>
        <w:t xml:space="preserve">осуществляется в рублях Российской Федерации, </w:t>
      </w:r>
      <w:r w:rsidR="00AD5602" w:rsidRPr="00AD5602">
        <w:rPr>
          <w:noProof/>
          <w:sz w:val="24"/>
          <w:szCs w:val="24"/>
        </w:rPr>
        <w:br/>
        <w:t>в безналичном порядке, в форме платежного поручения путем перечисления «Государственным ЗАКАЗЧИКОМ</w:t>
      </w:r>
      <w:r w:rsidR="00E94E65">
        <w:rPr>
          <w:noProof/>
          <w:sz w:val="24"/>
          <w:szCs w:val="24"/>
        </w:rPr>
        <w:t xml:space="preserve">» денежных средств, выделенных </w:t>
      </w:r>
      <w:r w:rsidR="00AD5602" w:rsidRPr="00AD5602">
        <w:rPr>
          <w:noProof/>
          <w:sz w:val="24"/>
          <w:szCs w:val="24"/>
        </w:rPr>
        <w:t>из федерального бюджета, на расчетн</w:t>
      </w:r>
      <w:r w:rsidR="00D706CA">
        <w:rPr>
          <w:noProof/>
          <w:sz w:val="24"/>
          <w:szCs w:val="24"/>
        </w:rPr>
        <w:t xml:space="preserve">ый счет ИСПОЛНИТЕЛЯ, указанный </w:t>
      </w:r>
      <w:r w:rsidR="00AD5602" w:rsidRPr="00AD5602">
        <w:rPr>
          <w:noProof/>
          <w:sz w:val="24"/>
          <w:szCs w:val="24"/>
        </w:rPr>
        <w:t>в разделе 12 контракта в течение 10 рабочих дней, согласно выставленного ИСПОЛНИТЕЛЕМ счета-фактуры и подписанного без замечаний акта об оказании услуг.</w:t>
      </w:r>
    </w:p>
    <w:p w:rsidR="00D37FB7" w:rsidRPr="00AD5602" w:rsidRDefault="00D37FB7" w:rsidP="00EE2800">
      <w:pPr>
        <w:pStyle w:val="2"/>
        <w:spacing w:line="240" w:lineRule="auto"/>
        <w:ind w:left="-284" w:firstLine="710"/>
        <w:rPr>
          <w:noProof/>
          <w:spacing w:val="2"/>
          <w:szCs w:val="24"/>
        </w:rPr>
      </w:pPr>
      <w:r w:rsidRPr="00AD5602">
        <w:rPr>
          <w:noProof/>
          <w:spacing w:val="2"/>
          <w:szCs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D37FB7" w:rsidRPr="00BC3788" w:rsidRDefault="00D37FB7" w:rsidP="00EE2800">
      <w:pPr>
        <w:pStyle w:val="a7"/>
        <w:ind w:left="-284" w:firstLine="710"/>
        <w:jc w:val="both"/>
        <w:rPr>
          <w:rFonts w:ascii="Times New Roman" w:hAnsi="Times New Roman"/>
          <w:sz w:val="24"/>
          <w:szCs w:val="24"/>
        </w:rPr>
      </w:pPr>
      <w:r w:rsidRPr="00AD5602">
        <w:rPr>
          <w:rFonts w:ascii="Times New Roman" w:hAnsi="Times New Roman"/>
          <w:sz w:val="24"/>
          <w:szCs w:val="24"/>
        </w:rPr>
        <w:t>3.5. В случае изменения банковских реквизитов «Исполнитель» обязан в течение 1 (одного) рабочего дня в письменной форме известить «Государственного заказчика», в противном случае все</w:t>
      </w:r>
      <w:r w:rsidRPr="00BC3788">
        <w:rPr>
          <w:rFonts w:ascii="Times New Roman" w:hAnsi="Times New Roman"/>
          <w:sz w:val="24"/>
          <w:szCs w:val="24"/>
        </w:rPr>
        <w:t xml:space="preserve"> риски, связанные с перечислением «Государственным заказчиком» денежных средств по указанным в </w:t>
      </w:r>
      <w:r w:rsidR="004A5322" w:rsidRPr="00BC3788">
        <w:rPr>
          <w:rFonts w:ascii="Times New Roman" w:hAnsi="Times New Roman"/>
          <w:sz w:val="24"/>
          <w:szCs w:val="24"/>
        </w:rPr>
        <w:t>Контракте реквизитам «Исполнителя», несёт</w:t>
      </w:r>
      <w:r w:rsidRPr="00BC3788">
        <w:rPr>
          <w:rFonts w:ascii="Times New Roman" w:hAnsi="Times New Roman"/>
          <w:sz w:val="24"/>
          <w:szCs w:val="24"/>
        </w:rPr>
        <w:t xml:space="preserve"> «Исполнитель».</w:t>
      </w:r>
    </w:p>
    <w:p w:rsidR="00D37FB7" w:rsidRDefault="00D37FB7" w:rsidP="00EE2800">
      <w:pPr>
        <w:pStyle w:val="a7"/>
        <w:ind w:left="-284" w:firstLine="710"/>
        <w:jc w:val="both"/>
        <w:rPr>
          <w:rFonts w:ascii="Times New Roman" w:hAnsi="Times New Roman"/>
          <w:bCs/>
          <w:sz w:val="24"/>
          <w:szCs w:val="24"/>
        </w:rPr>
      </w:pPr>
      <w:r w:rsidRPr="00BC3788">
        <w:rPr>
          <w:rFonts w:ascii="Times New Roman" w:hAnsi="Times New Roman"/>
          <w:sz w:val="24"/>
          <w:szCs w:val="24"/>
        </w:rPr>
        <w:t xml:space="preserve">3.6. Обеспечение исполнения контракта не предоставляется в соответствии с ч. 2 ст. 96 </w:t>
      </w:r>
      <w:r w:rsidRPr="00BC3788">
        <w:rPr>
          <w:rFonts w:ascii="Times New Roman" w:hAnsi="Times New Roman"/>
          <w:bCs/>
          <w:sz w:val="24"/>
          <w:szCs w:val="24"/>
        </w:rPr>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F2173" w:rsidRDefault="003F2173" w:rsidP="00EE2800">
      <w:pPr>
        <w:pStyle w:val="a7"/>
        <w:ind w:left="-284" w:firstLine="710"/>
        <w:jc w:val="both"/>
        <w:rPr>
          <w:rFonts w:ascii="Times New Roman" w:hAnsi="Times New Roman"/>
          <w:bCs/>
          <w:sz w:val="24"/>
          <w:szCs w:val="24"/>
        </w:rPr>
      </w:pPr>
      <w:r>
        <w:rPr>
          <w:rFonts w:ascii="Times New Roman" w:hAnsi="Times New Roman"/>
          <w:bCs/>
          <w:sz w:val="24"/>
          <w:szCs w:val="24"/>
        </w:rPr>
        <w:t xml:space="preserve">3.7. </w:t>
      </w:r>
      <w:r w:rsidRPr="003F2173">
        <w:rPr>
          <w:rFonts w:ascii="Times New Roman" w:hAnsi="Times New Roman"/>
          <w:noProof/>
          <w:spacing w:val="2"/>
          <w:sz w:val="24"/>
          <w:szCs w:val="24"/>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Pr>
          <w:rFonts w:ascii="Times New Roman" w:hAnsi="Times New Roman"/>
          <w:noProof/>
          <w:spacing w:val="2"/>
          <w:sz w:val="24"/>
          <w:szCs w:val="24"/>
        </w:rPr>
        <w:t xml:space="preserve"> </w:t>
      </w:r>
      <w:r w:rsidRPr="003F2173">
        <w:rPr>
          <w:rFonts w:ascii="Times New Roman" w:hAnsi="Times New Roman"/>
          <w:noProof/>
          <w:spacing w:val="2"/>
          <w:sz w:val="24"/>
          <w:szCs w:val="24"/>
        </w:rPr>
        <w:t xml:space="preserve">в бюджеты бюджетной системы Российской Федерации, </w:t>
      </w:r>
      <w:r w:rsidRPr="003F2173">
        <w:rPr>
          <w:rFonts w:ascii="Times New Roman" w:hAnsi="Times New Roman"/>
          <w:bCs/>
          <w:sz w:val="24"/>
          <w:szCs w:val="24"/>
        </w:rPr>
        <w:t>связанных с оплатой контракта, если в соответствии с законодательством Российской Федерации</w:t>
      </w:r>
      <w:r>
        <w:rPr>
          <w:rFonts w:ascii="Times New Roman" w:hAnsi="Times New Roman"/>
          <w:bCs/>
          <w:sz w:val="24"/>
          <w:szCs w:val="24"/>
        </w:rPr>
        <w:t xml:space="preserve"> </w:t>
      </w:r>
      <w:r w:rsidRPr="003F2173">
        <w:rPr>
          <w:rFonts w:ascii="Times New Roman" w:hAnsi="Times New Roman"/>
          <w:bCs/>
          <w:sz w:val="24"/>
          <w:szCs w:val="24"/>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F2173" w:rsidRPr="003F2173" w:rsidRDefault="003F2173" w:rsidP="00EE2800">
      <w:pPr>
        <w:pStyle w:val="a7"/>
        <w:ind w:left="-284" w:firstLine="284"/>
        <w:jc w:val="both"/>
        <w:rPr>
          <w:rFonts w:ascii="Times New Roman" w:hAnsi="Times New Roman"/>
          <w:sz w:val="24"/>
          <w:szCs w:val="24"/>
        </w:rPr>
      </w:pPr>
    </w:p>
    <w:p w:rsidR="00597EA2" w:rsidRDefault="00D37FB7" w:rsidP="00EE2800">
      <w:pPr>
        <w:pStyle w:val="11"/>
        <w:numPr>
          <w:ilvl w:val="0"/>
          <w:numId w:val="4"/>
        </w:numPr>
        <w:tabs>
          <w:tab w:val="left" w:pos="2694"/>
          <w:tab w:val="left" w:pos="6804"/>
        </w:tabs>
        <w:spacing w:line="240" w:lineRule="auto"/>
        <w:ind w:right="1275"/>
        <w:contextualSpacing/>
        <w:jc w:val="center"/>
        <w:rPr>
          <w:b/>
          <w:szCs w:val="24"/>
        </w:rPr>
      </w:pPr>
      <w:r w:rsidRPr="00E2766D">
        <w:rPr>
          <w:b/>
          <w:szCs w:val="24"/>
        </w:rPr>
        <w:t>Сроки и порядок оказания услуг</w:t>
      </w:r>
    </w:p>
    <w:p w:rsidR="00EE2800" w:rsidRPr="00E2766D" w:rsidRDefault="00EE2800" w:rsidP="00EE2800">
      <w:pPr>
        <w:pStyle w:val="11"/>
        <w:tabs>
          <w:tab w:val="left" w:pos="2694"/>
          <w:tab w:val="left" w:pos="6804"/>
        </w:tabs>
        <w:spacing w:line="240" w:lineRule="auto"/>
        <w:ind w:left="720" w:right="1275" w:firstLine="0"/>
        <w:contextualSpacing/>
        <w:rPr>
          <w:b/>
          <w:szCs w:val="24"/>
        </w:rPr>
      </w:pPr>
    </w:p>
    <w:p w:rsidR="00D37FB7" w:rsidRPr="00BC3788" w:rsidRDefault="00D37FB7" w:rsidP="00EE2800">
      <w:pPr>
        <w:pStyle w:val="2"/>
        <w:spacing w:line="240" w:lineRule="auto"/>
        <w:ind w:left="-284" w:right="-71" w:firstLine="710"/>
        <w:contextualSpacing/>
        <w:rPr>
          <w:noProof/>
          <w:szCs w:val="24"/>
        </w:rPr>
      </w:pPr>
      <w:r w:rsidRPr="00BC3788">
        <w:rPr>
          <w:noProof/>
          <w:szCs w:val="24"/>
        </w:rPr>
        <w:t xml:space="preserve">4.1. Исполнитель обязуется </w:t>
      </w:r>
      <w:r w:rsidRPr="00BC3788">
        <w:rPr>
          <w:szCs w:val="24"/>
        </w:rPr>
        <w:t>своевременно и качественно оказывать услуги по техническому обслуживанию и перезарядке огнетушителей</w:t>
      </w:r>
      <w:r w:rsidR="005531F8">
        <w:rPr>
          <w:szCs w:val="24"/>
        </w:rPr>
        <w:t xml:space="preserve"> </w:t>
      </w:r>
      <w:r w:rsidRPr="00BC3788">
        <w:rPr>
          <w:noProof/>
          <w:szCs w:val="24"/>
        </w:rPr>
        <w:t>в сроки, предусмотренные в спецификации (Приложение № 1).</w:t>
      </w:r>
    </w:p>
    <w:p w:rsidR="00D37FB7" w:rsidRPr="00BC3788" w:rsidRDefault="00D37FB7" w:rsidP="00EE2800">
      <w:pPr>
        <w:pStyle w:val="a7"/>
        <w:ind w:left="-284" w:firstLine="710"/>
        <w:jc w:val="both"/>
        <w:rPr>
          <w:rFonts w:ascii="Times New Roman" w:hAnsi="Times New Roman"/>
          <w:sz w:val="24"/>
          <w:szCs w:val="24"/>
        </w:rPr>
      </w:pPr>
      <w:r w:rsidRPr="00BC3788">
        <w:rPr>
          <w:rFonts w:ascii="Times New Roman" w:hAnsi="Times New Roman"/>
          <w:sz w:val="24"/>
          <w:szCs w:val="24"/>
        </w:rPr>
        <w:t>4.2. Исполнитель передает Государственному заказчику относящуюся к услуге документацию</w:t>
      </w:r>
      <w:r w:rsidR="00E94E65">
        <w:rPr>
          <w:rFonts w:ascii="Times New Roman" w:hAnsi="Times New Roman"/>
          <w:sz w:val="24"/>
          <w:szCs w:val="24"/>
        </w:rPr>
        <w:t xml:space="preserve"> в течении 3х дней после оказания услуг</w:t>
      </w:r>
      <w:r w:rsidRPr="00BC3788">
        <w:rPr>
          <w:rFonts w:ascii="Times New Roman" w:hAnsi="Times New Roman"/>
          <w:sz w:val="24"/>
          <w:szCs w:val="24"/>
        </w:rPr>
        <w:t>:</w:t>
      </w:r>
    </w:p>
    <w:p w:rsidR="00D37FB7" w:rsidRPr="00BC3788" w:rsidRDefault="00D37FB7" w:rsidP="00E94E65">
      <w:pPr>
        <w:pStyle w:val="a7"/>
        <w:ind w:left="-284" w:firstLine="851"/>
        <w:jc w:val="both"/>
        <w:rPr>
          <w:rFonts w:ascii="Times New Roman" w:hAnsi="Times New Roman"/>
          <w:sz w:val="24"/>
          <w:szCs w:val="24"/>
        </w:rPr>
      </w:pPr>
      <w:r w:rsidRPr="00BC3788">
        <w:rPr>
          <w:rFonts w:ascii="Times New Roman" w:hAnsi="Times New Roman"/>
          <w:sz w:val="24"/>
          <w:szCs w:val="24"/>
        </w:rPr>
        <w:t>-  счет</w:t>
      </w:r>
      <w:r w:rsidR="00597EA2">
        <w:rPr>
          <w:rFonts w:ascii="Times New Roman" w:hAnsi="Times New Roman"/>
          <w:sz w:val="24"/>
          <w:szCs w:val="24"/>
        </w:rPr>
        <w:t>- фактура (счет на оплату)</w:t>
      </w:r>
      <w:r w:rsidRPr="00BC3788">
        <w:rPr>
          <w:rFonts w:ascii="Times New Roman" w:hAnsi="Times New Roman"/>
          <w:sz w:val="24"/>
          <w:szCs w:val="24"/>
        </w:rPr>
        <w:t>;</w:t>
      </w:r>
    </w:p>
    <w:p w:rsidR="00D37FB7" w:rsidRPr="00BC3788" w:rsidRDefault="00D37FB7" w:rsidP="00E94E65">
      <w:pPr>
        <w:pStyle w:val="3"/>
        <w:spacing w:after="0"/>
        <w:ind w:left="-284" w:firstLine="851"/>
        <w:jc w:val="both"/>
        <w:rPr>
          <w:sz w:val="24"/>
          <w:szCs w:val="24"/>
        </w:rPr>
      </w:pPr>
      <w:r w:rsidRPr="00BC3788">
        <w:rPr>
          <w:sz w:val="24"/>
          <w:szCs w:val="24"/>
        </w:rPr>
        <w:t xml:space="preserve">- акт выполненных работ (услуг), оформленный в 2-х экземплярах (по одному для Исполнителя и Государственного заказчика) </w:t>
      </w:r>
      <w:r w:rsidR="008F4C9E" w:rsidRPr="008F4C9E">
        <w:rPr>
          <w:sz w:val="24"/>
          <w:szCs w:val="24"/>
        </w:rPr>
        <w:t>заверенный</w:t>
      </w:r>
      <w:r w:rsidRPr="008F4C9E">
        <w:rPr>
          <w:sz w:val="24"/>
          <w:szCs w:val="24"/>
        </w:rPr>
        <w:t xml:space="preserve"> печатью Исполнителя;</w:t>
      </w:r>
    </w:p>
    <w:p w:rsidR="00D37FB7" w:rsidRPr="00BC3788" w:rsidRDefault="00D37FB7" w:rsidP="00E94E65">
      <w:pPr>
        <w:pStyle w:val="a7"/>
        <w:ind w:left="-284" w:firstLine="851"/>
        <w:jc w:val="both"/>
        <w:rPr>
          <w:rFonts w:ascii="Times New Roman" w:hAnsi="Times New Roman"/>
          <w:sz w:val="24"/>
          <w:szCs w:val="24"/>
        </w:rPr>
      </w:pPr>
      <w:r w:rsidRPr="00BC3788">
        <w:rPr>
          <w:rFonts w:ascii="Times New Roman" w:hAnsi="Times New Roman"/>
          <w:sz w:val="24"/>
          <w:szCs w:val="24"/>
        </w:rPr>
        <w:t>4.3. Обязательство Исполнителя считается исполненным с момента подписания Государственным заказчиком без замечаний акта выполненных работ (услуг).</w:t>
      </w:r>
    </w:p>
    <w:p w:rsidR="00D37FB7" w:rsidRPr="00BC3788" w:rsidRDefault="00D37FB7" w:rsidP="00EE2800">
      <w:pPr>
        <w:pStyle w:val="a7"/>
        <w:ind w:left="-284" w:firstLine="284"/>
        <w:jc w:val="both"/>
        <w:rPr>
          <w:rFonts w:ascii="Times New Roman" w:hAnsi="Times New Roman"/>
          <w:sz w:val="24"/>
          <w:szCs w:val="24"/>
        </w:rPr>
      </w:pPr>
    </w:p>
    <w:p w:rsidR="00597EA2" w:rsidRDefault="00D37FB7" w:rsidP="00EE2800">
      <w:pPr>
        <w:pStyle w:val="11"/>
        <w:numPr>
          <w:ilvl w:val="0"/>
          <w:numId w:val="4"/>
        </w:numPr>
        <w:tabs>
          <w:tab w:val="center" w:pos="2694"/>
          <w:tab w:val="left" w:pos="7938"/>
        </w:tabs>
        <w:spacing w:line="240" w:lineRule="auto"/>
        <w:ind w:right="-1"/>
        <w:contextualSpacing/>
        <w:jc w:val="center"/>
        <w:rPr>
          <w:b/>
          <w:szCs w:val="24"/>
        </w:rPr>
      </w:pPr>
      <w:r w:rsidRPr="00E2766D">
        <w:rPr>
          <w:b/>
          <w:szCs w:val="24"/>
        </w:rPr>
        <w:t>Ответственность Сторон</w:t>
      </w:r>
    </w:p>
    <w:p w:rsidR="00EE2800" w:rsidRPr="00E2766D" w:rsidRDefault="00EE2800" w:rsidP="00EE2800">
      <w:pPr>
        <w:pStyle w:val="11"/>
        <w:tabs>
          <w:tab w:val="center" w:pos="2694"/>
          <w:tab w:val="left" w:pos="7938"/>
        </w:tabs>
        <w:spacing w:line="240" w:lineRule="auto"/>
        <w:ind w:left="360" w:right="-1" w:firstLine="0"/>
        <w:contextualSpacing/>
        <w:rPr>
          <w:b/>
          <w:szCs w:val="24"/>
        </w:rPr>
      </w:pPr>
    </w:p>
    <w:p w:rsidR="00EE2800" w:rsidRDefault="00597EA2" w:rsidP="00EE2800">
      <w:pPr>
        <w:pStyle w:val="a7"/>
        <w:ind w:left="-284" w:firstLine="710"/>
        <w:jc w:val="both"/>
        <w:rPr>
          <w:rFonts w:ascii="Times New Roman" w:hAnsi="Times New Roman"/>
          <w:sz w:val="24"/>
          <w:szCs w:val="24"/>
        </w:rPr>
      </w:pPr>
      <w:r w:rsidRPr="0013390B">
        <w:rPr>
          <w:rFonts w:ascii="Times New Roman" w:hAnsi="Times New Roman"/>
          <w:sz w:val="24"/>
          <w:szCs w:val="24"/>
        </w:rPr>
        <w:t>5.1. «Государственный заказчик» и «Исполнитель» несут ответственность за неисполнение или ненадлежащее исполнение обязательств, предусмотренных Контрактом.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РФ, при этом виновная сторона обязана возместить другой стороне все причиненные в результате этого убытки.</w:t>
      </w:r>
    </w:p>
    <w:p w:rsidR="00EE2800" w:rsidRPr="00EE2800" w:rsidRDefault="00597EA2" w:rsidP="00EE2800">
      <w:pPr>
        <w:pStyle w:val="a7"/>
        <w:ind w:left="-284" w:firstLine="710"/>
        <w:jc w:val="both"/>
        <w:rPr>
          <w:rStyle w:val="apple-converted-space"/>
          <w:rFonts w:ascii="Times New Roman" w:hAnsi="Times New Roman"/>
          <w:sz w:val="24"/>
          <w:szCs w:val="24"/>
        </w:rPr>
      </w:pPr>
      <w:r w:rsidRPr="00EE2800">
        <w:rPr>
          <w:rFonts w:ascii="Times New Roman" w:hAnsi="Times New Roman"/>
          <w:sz w:val="24"/>
          <w:szCs w:val="24"/>
        </w:rPr>
        <w:lastRenderedPageBreak/>
        <w:t>5.2.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EE2800">
        <w:rPr>
          <w:rStyle w:val="apple-converted-space"/>
          <w:rFonts w:ascii="Times New Roman" w:hAnsi="Times New Roman"/>
          <w:sz w:val="24"/>
          <w:szCs w:val="24"/>
        </w:rPr>
        <w:t> </w:t>
      </w:r>
    </w:p>
    <w:p w:rsidR="00EE2800" w:rsidRPr="00EE2800" w:rsidRDefault="00597EA2" w:rsidP="00EE2800">
      <w:pPr>
        <w:pStyle w:val="a7"/>
        <w:ind w:left="-284" w:firstLine="710"/>
        <w:jc w:val="both"/>
        <w:rPr>
          <w:rFonts w:ascii="Times New Roman" w:hAnsi="Times New Roman"/>
          <w:color w:val="000000"/>
          <w:sz w:val="24"/>
          <w:szCs w:val="24"/>
        </w:rPr>
      </w:pPr>
      <w:r w:rsidRPr="00EE2800">
        <w:rPr>
          <w:rFonts w:ascii="Times New Roman" w:hAnsi="Times New Roman"/>
          <w:sz w:val="24"/>
          <w:szCs w:val="24"/>
        </w:rPr>
        <w:t xml:space="preserve">5.3. </w:t>
      </w:r>
      <w:r w:rsidRPr="00EE2800">
        <w:rPr>
          <w:rFonts w:ascii="Times New Roman" w:hAnsi="Times New Roman"/>
          <w:color w:val="000000"/>
          <w:sz w:val="24"/>
          <w:szCs w:val="24"/>
        </w:rPr>
        <w:t>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EE2800" w:rsidRPr="00EE2800" w:rsidRDefault="00597EA2" w:rsidP="00EE2800">
      <w:pPr>
        <w:pStyle w:val="a7"/>
        <w:ind w:left="-284" w:firstLine="710"/>
        <w:jc w:val="both"/>
        <w:rPr>
          <w:rFonts w:ascii="Times New Roman" w:hAnsi="Times New Roman"/>
          <w:noProof/>
          <w:sz w:val="24"/>
          <w:szCs w:val="24"/>
        </w:rPr>
      </w:pPr>
      <w:r w:rsidRPr="00EE2800">
        <w:rPr>
          <w:rFonts w:ascii="Times New Roman" w:hAnsi="Times New Roman"/>
          <w:sz w:val="24"/>
          <w:szCs w:val="24"/>
        </w:rPr>
        <w:t>5.4.</w:t>
      </w:r>
      <w:r w:rsidRPr="00EE2800">
        <w:rPr>
          <w:rStyle w:val="blk"/>
          <w:rFonts w:ascii="Times New Roman" w:hAnsi="Times New Roman"/>
          <w:sz w:val="24"/>
          <w:szCs w:val="24"/>
        </w:rPr>
        <w:t xml:space="preserve"> За каждый факт неисполнения «Государственным заказчиком» обязательств, предусмотренных контрактом, </w:t>
      </w:r>
      <w:r w:rsidRPr="00EE2800">
        <w:rPr>
          <w:rFonts w:ascii="Times New Roman" w:hAnsi="Times New Roman"/>
          <w:color w:val="000000"/>
          <w:sz w:val="24"/>
          <w:szCs w:val="24"/>
        </w:rPr>
        <w:t xml:space="preserve">за исключением просрочки исполнения обязательств, </w:t>
      </w:r>
      <w:r w:rsidRPr="00EE2800">
        <w:rPr>
          <w:rStyle w:val="blk"/>
          <w:rFonts w:ascii="Times New Roman" w:hAnsi="Times New Roman"/>
          <w:sz w:val="24"/>
          <w:szCs w:val="24"/>
        </w:rPr>
        <w:t>предусмотренных Контрактом, «Исполнитель» вправе потребовать уплату штрафа. Р</w:t>
      </w:r>
      <w:r w:rsidRPr="00EE2800">
        <w:rPr>
          <w:rFonts w:ascii="Times New Roman" w:hAnsi="Times New Roman"/>
          <w:noProof/>
          <w:sz w:val="24"/>
          <w:szCs w:val="24"/>
        </w:rPr>
        <w:t>азмер штрафа установливается в порядке установленом Правительством Российской Федерации.</w:t>
      </w:r>
    </w:p>
    <w:p w:rsidR="00EE2800" w:rsidRPr="00EE2800" w:rsidRDefault="00597EA2" w:rsidP="00EE2800">
      <w:pPr>
        <w:pStyle w:val="a7"/>
        <w:ind w:left="-284" w:firstLine="710"/>
        <w:jc w:val="both"/>
        <w:rPr>
          <w:rStyle w:val="apple-converted-space"/>
          <w:rFonts w:ascii="Times New Roman" w:hAnsi="Times New Roman"/>
          <w:color w:val="000000"/>
          <w:sz w:val="24"/>
          <w:szCs w:val="24"/>
        </w:rPr>
      </w:pPr>
      <w:r w:rsidRPr="00EE2800">
        <w:rPr>
          <w:rStyle w:val="blk"/>
          <w:rFonts w:ascii="Times New Roman" w:hAnsi="Times New Roman"/>
          <w:sz w:val="24"/>
          <w:szCs w:val="24"/>
        </w:rPr>
        <w:t xml:space="preserve">5.5. </w:t>
      </w:r>
      <w:r w:rsidRPr="00EE2800">
        <w:rPr>
          <w:rFonts w:ascii="Times New Roman" w:hAnsi="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w:t>
      </w:r>
      <w:r w:rsidRPr="00EE2800">
        <w:rPr>
          <w:rFonts w:ascii="Times New Roman" w:hAnsi="Times New Roman"/>
          <w:color w:val="000000"/>
          <w:sz w:val="24"/>
          <w:szCs w:val="24"/>
        </w:rPr>
        <w:t>, предусмотренных контрактом, «</w:t>
      </w:r>
      <w:r w:rsidRPr="00EE2800">
        <w:rPr>
          <w:rFonts w:ascii="Times New Roman" w:hAnsi="Times New Roman"/>
          <w:sz w:val="24"/>
          <w:szCs w:val="24"/>
        </w:rPr>
        <w:t xml:space="preserve">Государственный </w:t>
      </w:r>
      <w:r w:rsidRPr="00EE2800">
        <w:rPr>
          <w:rFonts w:ascii="Times New Roman" w:hAnsi="Times New Roman"/>
          <w:color w:val="000000"/>
          <w:sz w:val="24"/>
          <w:szCs w:val="24"/>
        </w:rPr>
        <w:t>заказчик» направляет «Исполнителю» требование об уплате неустоек (штрафов, пеней).</w:t>
      </w:r>
      <w:r w:rsidRPr="00EE2800">
        <w:rPr>
          <w:rStyle w:val="apple-converted-space"/>
          <w:rFonts w:ascii="Times New Roman" w:hAnsi="Times New Roman"/>
          <w:color w:val="000000"/>
          <w:sz w:val="24"/>
          <w:szCs w:val="24"/>
        </w:rPr>
        <w:t> </w:t>
      </w:r>
    </w:p>
    <w:p w:rsidR="00EE2800" w:rsidRPr="00EE2800" w:rsidRDefault="00597EA2" w:rsidP="00EE2800">
      <w:pPr>
        <w:pStyle w:val="a7"/>
        <w:ind w:left="-284" w:firstLine="710"/>
        <w:jc w:val="both"/>
        <w:rPr>
          <w:rFonts w:ascii="Times New Roman" w:hAnsi="Times New Roman"/>
          <w:sz w:val="24"/>
          <w:szCs w:val="24"/>
        </w:rPr>
      </w:pPr>
      <w:r w:rsidRPr="00EE2800">
        <w:rPr>
          <w:rFonts w:ascii="Times New Roman" w:hAnsi="Times New Roman"/>
          <w:sz w:val="24"/>
          <w:szCs w:val="24"/>
        </w:rPr>
        <w:t>5.6.</w:t>
      </w:r>
      <w:r w:rsidR="00EE2800" w:rsidRPr="00EE2800">
        <w:rPr>
          <w:rFonts w:ascii="Times New Roman" w:hAnsi="Times New Roman"/>
          <w:sz w:val="24"/>
          <w:szCs w:val="24"/>
        </w:rPr>
        <w:t xml:space="preserve"> </w:t>
      </w:r>
      <w:r w:rsidRPr="00EE2800">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E2800" w:rsidRDefault="00597EA2" w:rsidP="00EE2800">
      <w:pPr>
        <w:pStyle w:val="a7"/>
        <w:ind w:left="-284" w:firstLine="710"/>
        <w:jc w:val="both"/>
        <w:rPr>
          <w:rFonts w:ascii="Times New Roman" w:hAnsi="Times New Roman"/>
          <w:sz w:val="24"/>
          <w:szCs w:val="24"/>
        </w:rPr>
      </w:pPr>
      <w:r w:rsidRPr="00EE2800">
        <w:rPr>
          <w:rFonts w:ascii="Times New Roman" w:hAnsi="Times New Roman"/>
          <w:sz w:val="24"/>
          <w:szCs w:val="24"/>
        </w:rPr>
        <w:t xml:space="preserve">5.7. </w:t>
      </w:r>
      <w:r w:rsidRPr="00EE2800">
        <w:rPr>
          <w:rStyle w:val="blk"/>
          <w:rFonts w:ascii="Times New Roman" w:hAnsi="Times New Roman"/>
          <w:sz w:val="24"/>
          <w:szCs w:val="24"/>
        </w:rPr>
        <w:t>За каждый факт неисполнения</w:t>
      </w:r>
      <w:r>
        <w:rPr>
          <w:rStyle w:val="blk"/>
          <w:rFonts w:ascii="Times New Roman" w:hAnsi="Times New Roman"/>
          <w:sz w:val="24"/>
          <w:szCs w:val="24"/>
        </w:rPr>
        <w:t xml:space="preserve"> или ненадлежащего</w:t>
      </w:r>
      <w:r w:rsidRPr="009E6D67">
        <w:rPr>
          <w:rStyle w:val="blk"/>
          <w:rFonts w:ascii="Times New Roman" w:hAnsi="Times New Roman"/>
          <w:sz w:val="24"/>
          <w:szCs w:val="24"/>
        </w:rPr>
        <w:t xml:space="preserve"> исполнение </w:t>
      </w:r>
      <w:r>
        <w:rPr>
          <w:rStyle w:val="blk"/>
          <w:rFonts w:ascii="Times New Roman" w:hAnsi="Times New Roman"/>
          <w:sz w:val="24"/>
          <w:szCs w:val="24"/>
        </w:rPr>
        <w:t>«Исполнителем»</w:t>
      </w:r>
      <w:r w:rsidRPr="009E6D67">
        <w:rPr>
          <w:rStyle w:val="blk"/>
          <w:rFonts w:ascii="Times New Roman" w:hAnsi="Times New Roman"/>
          <w:sz w:val="24"/>
          <w:szCs w:val="24"/>
        </w:rPr>
        <w:t xml:space="preserve"> обязательств, предусмотренных Контрактом, за исключением просрочки исполнения </w:t>
      </w:r>
      <w:r>
        <w:rPr>
          <w:rStyle w:val="blk"/>
          <w:rFonts w:ascii="Times New Roman" w:hAnsi="Times New Roman"/>
          <w:sz w:val="24"/>
          <w:szCs w:val="24"/>
        </w:rPr>
        <w:t>«Исполнителем»</w:t>
      </w:r>
      <w:r w:rsidRPr="009E6D67">
        <w:rPr>
          <w:rStyle w:val="blk"/>
          <w:rFonts w:ascii="Times New Roman" w:hAnsi="Times New Roman"/>
          <w:sz w:val="24"/>
          <w:szCs w:val="24"/>
        </w:rPr>
        <w:t xml:space="preserve"> обязательств, предусмотренных Контрактом, </w:t>
      </w:r>
      <w:r>
        <w:rPr>
          <w:rStyle w:val="blk"/>
          <w:rFonts w:ascii="Times New Roman" w:hAnsi="Times New Roman"/>
          <w:sz w:val="24"/>
          <w:szCs w:val="24"/>
        </w:rPr>
        <w:t>«</w:t>
      </w:r>
      <w:r w:rsidRPr="009E6D67">
        <w:rPr>
          <w:rStyle w:val="blk"/>
          <w:rFonts w:ascii="Times New Roman" w:hAnsi="Times New Roman"/>
          <w:sz w:val="24"/>
          <w:szCs w:val="24"/>
        </w:rPr>
        <w:t>Государственный заказчик</w:t>
      </w:r>
      <w:r>
        <w:rPr>
          <w:rStyle w:val="blk"/>
          <w:rFonts w:ascii="Times New Roman" w:hAnsi="Times New Roman"/>
          <w:sz w:val="24"/>
          <w:szCs w:val="24"/>
        </w:rPr>
        <w:t>»</w:t>
      </w:r>
      <w:r w:rsidRPr="009E6D67">
        <w:rPr>
          <w:rStyle w:val="blk"/>
          <w:rFonts w:ascii="Times New Roman" w:hAnsi="Times New Roman"/>
          <w:sz w:val="24"/>
          <w:szCs w:val="24"/>
        </w:rPr>
        <w:t xml:space="preserve"> вправе потребовать уплату штрафа</w:t>
      </w:r>
      <w:r>
        <w:rPr>
          <w:rStyle w:val="blk"/>
          <w:rFonts w:ascii="Times New Roman" w:hAnsi="Times New Roman"/>
          <w:sz w:val="24"/>
          <w:szCs w:val="24"/>
        </w:rPr>
        <w:t>.</w:t>
      </w:r>
      <w:r w:rsidR="0019757A">
        <w:rPr>
          <w:rStyle w:val="blk"/>
          <w:rFonts w:ascii="Times New Roman" w:hAnsi="Times New Roman"/>
          <w:sz w:val="24"/>
          <w:szCs w:val="24"/>
        </w:rPr>
        <w:t xml:space="preserve"> </w:t>
      </w:r>
      <w:r>
        <w:rPr>
          <w:rStyle w:val="blk"/>
          <w:rFonts w:ascii="Times New Roman" w:hAnsi="Times New Roman"/>
          <w:sz w:val="24"/>
          <w:szCs w:val="24"/>
        </w:rPr>
        <w:t xml:space="preserve">Размер штрафа устанавливается </w:t>
      </w:r>
      <w:r w:rsidRPr="009E6D67">
        <w:rPr>
          <w:rStyle w:val="blk"/>
          <w:rFonts w:ascii="Times New Roman" w:hAnsi="Times New Roman"/>
          <w:sz w:val="24"/>
          <w:szCs w:val="24"/>
        </w:rPr>
        <w:t xml:space="preserve">постановлением Правительства Российской Федерации </w:t>
      </w:r>
      <w:r w:rsidRPr="009E6D67">
        <w:rPr>
          <w:rFonts w:ascii="Times New Roman" w:hAnsi="Times New Roman"/>
          <w:sz w:val="24"/>
          <w:szCs w:val="24"/>
        </w:rPr>
        <w:t xml:space="preserve">30.08.2017 </w:t>
      </w:r>
      <w:r w:rsidR="00D706CA">
        <w:rPr>
          <w:rFonts w:ascii="Times New Roman" w:hAnsi="Times New Roman"/>
          <w:sz w:val="24"/>
          <w:szCs w:val="24"/>
        </w:rPr>
        <w:t>№</w:t>
      </w:r>
      <w:r w:rsidRPr="009E6D67">
        <w:rPr>
          <w:rFonts w:ascii="Times New Roman" w:hAnsi="Times New Roman"/>
          <w:sz w:val="24"/>
          <w:szCs w:val="24"/>
        </w:rPr>
        <w:t xml:space="preserve"> 1042</w:t>
      </w:r>
      <w:r w:rsidRPr="009E6D67">
        <w:rPr>
          <w:rFonts w:ascii="Times New Roman" w:hAnsi="Times New Roman"/>
          <w:bCs/>
          <w:sz w:val="24"/>
          <w:szCs w:val="24"/>
        </w:rPr>
        <w:t xml:space="preserve">, </w:t>
      </w:r>
      <w:r>
        <w:rPr>
          <w:rFonts w:ascii="Times New Roman" w:hAnsi="Times New Roman"/>
          <w:bCs/>
          <w:sz w:val="24"/>
          <w:szCs w:val="24"/>
        </w:rPr>
        <w:t xml:space="preserve">в </w:t>
      </w:r>
      <w:r w:rsidRPr="009E6D67">
        <w:rPr>
          <w:rFonts w:ascii="Times New Roman" w:hAnsi="Times New Roman"/>
          <w:bCs/>
          <w:sz w:val="24"/>
          <w:szCs w:val="24"/>
        </w:rPr>
        <w:t>размере</w:t>
      </w:r>
      <w:r>
        <w:rPr>
          <w:rFonts w:ascii="Times New Roman" w:hAnsi="Times New Roman"/>
          <w:bCs/>
          <w:sz w:val="24"/>
          <w:szCs w:val="24"/>
        </w:rPr>
        <w:t xml:space="preserve"> 10% цены контракта (этапа).</w:t>
      </w:r>
    </w:p>
    <w:p w:rsidR="00EE2800" w:rsidRDefault="00597EA2" w:rsidP="00EE2800">
      <w:pPr>
        <w:pStyle w:val="a7"/>
        <w:ind w:left="-284" w:firstLine="710"/>
        <w:jc w:val="both"/>
        <w:rPr>
          <w:rFonts w:ascii="Times New Roman" w:hAnsi="Times New Roman"/>
          <w:sz w:val="24"/>
          <w:szCs w:val="24"/>
        </w:rPr>
      </w:pPr>
      <w:r>
        <w:rPr>
          <w:rFonts w:ascii="Times New Roman" w:hAnsi="Times New Roman"/>
          <w:sz w:val="24"/>
          <w:szCs w:val="24"/>
        </w:rPr>
        <w:t>5</w:t>
      </w:r>
      <w:r w:rsidRPr="00166EA2">
        <w:rPr>
          <w:rFonts w:ascii="Times New Roman" w:hAnsi="Times New Roman"/>
          <w:sz w:val="24"/>
          <w:szCs w:val="24"/>
        </w:rPr>
        <w:t xml:space="preserve">.8. За каждый факт неисполнения или ненадлежащего исполнения </w:t>
      </w:r>
      <w:r>
        <w:rPr>
          <w:rFonts w:ascii="Times New Roman" w:hAnsi="Times New Roman"/>
          <w:sz w:val="24"/>
          <w:szCs w:val="24"/>
        </w:rPr>
        <w:t xml:space="preserve">«Исполнителем» </w:t>
      </w:r>
      <w:r w:rsidRPr="00166EA2">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в соответствии с действующим законодательством</w:t>
      </w:r>
      <w:r w:rsidR="00EE2800">
        <w:rPr>
          <w:rFonts w:ascii="Times New Roman" w:hAnsi="Times New Roman"/>
          <w:sz w:val="24"/>
          <w:szCs w:val="24"/>
        </w:rPr>
        <w:t>.</w:t>
      </w:r>
    </w:p>
    <w:p w:rsidR="00EE2800" w:rsidRDefault="00597EA2" w:rsidP="00EE2800">
      <w:pPr>
        <w:pStyle w:val="a7"/>
        <w:ind w:left="-284" w:firstLine="710"/>
        <w:jc w:val="both"/>
        <w:rPr>
          <w:rFonts w:ascii="Times New Roman" w:hAnsi="Times New Roman"/>
          <w:sz w:val="24"/>
          <w:szCs w:val="24"/>
        </w:rPr>
      </w:pPr>
      <w:r w:rsidRPr="004C4AC2">
        <w:rPr>
          <w:rFonts w:ascii="Times New Roman" w:hAnsi="Times New Roman"/>
          <w:sz w:val="24"/>
          <w:szCs w:val="24"/>
        </w:rPr>
        <w:t>5.</w:t>
      </w:r>
      <w:r>
        <w:rPr>
          <w:rFonts w:ascii="Times New Roman" w:hAnsi="Times New Roman"/>
          <w:sz w:val="24"/>
          <w:szCs w:val="24"/>
        </w:rPr>
        <w:t>9</w:t>
      </w:r>
      <w:r w:rsidRPr="004C4AC2">
        <w:rPr>
          <w:rFonts w:ascii="Times New Roman" w:hAnsi="Times New Roman"/>
          <w:sz w:val="24"/>
          <w:szCs w:val="24"/>
        </w:rPr>
        <w:t>. Уплата неустойки (пени, штрафа) не освобождает сторону</w:t>
      </w:r>
      <w:r w:rsidRPr="00780FF8">
        <w:rPr>
          <w:rFonts w:ascii="Times New Roman" w:hAnsi="Times New Roman"/>
          <w:sz w:val="24"/>
          <w:szCs w:val="24"/>
        </w:rPr>
        <w:t xml:space="preserve"> от исполнения обязательств по Контракту.</w:t>
      </w:r>
    </w:p>
    <w:p w:rsidR="00597EA2" w:rsidRPr="00780FF8" w:rsidRDefault="00597EA2" w:rsidP="00EE2800">
      <w:pPr>
        <w:pStyle w:val="a7"/>
        <w:ind w:left="-284" w:firstLine="710"/>
        <w:jc w:val="both"/>
        <w:rPr>
          <w:rFonts w:ascii="Times New Roman" w:hAnsi="Times New Roman"/>
          <w:sz w:val="24"/>
          <w:szCs w:val="24"/>
        </w:rPr>
      </w:pPr>
      <w:r w:rsidRPr="00780FF8">
        <w:rPr>
          <w:rFonts w:ascii="Times New Roman" w:hAnsi="Times New Roman"/>
          <w:sz w:val="24"/>
          <w:szCs w:val="24"/>
        </w:rPr>
        <w:t>5</w:t>
      </w:r>
      <w:r>
        <w:rPr>
          <w:rFonts w:ascii="Times New Roman" w:hAnsi="Times New Roman"/>
          <w:sz w:val="24"/>
          <w:szCs w:val="24"/>
        </w:rPr>
        <w:t>.10</w:t>
      </w:r>
      <w:r w:rsidRPr="00780FF8">
        <w:rPr>
          <w:rFonts w:ascii="Times New Roman" w:hAnsi="Times New Roman"/>
          <w:sz w:val="24"/>
          <w:szCs w:val="24"/>
        </w:rPr>
        <w:t>. Вред, причиненный третьим лицам по вине Исполнителя при исполнении обязательств по Контракту, возмещается за его счет.</w:t>
      </w:r>
    </w:p>
    <w:p w:rsidR="00D37FB7" w:rsidRPr="00BC3788" w:rsidRDefault="00D37FB7" w:rsidP="00BC3788">
      <w:pPr>
        <w:pStyle w:val="11"/>
        <w:tabs>
          <w:tab w:val="center" w:pos="5262"/>
          <w:tab w:val="left" w:pos="8771"/>
        </w:tabs>
        <w:spacing w:line="240" w:lineRule="auto"/>
        <w:ind w:right="-74" w:firstLine="0"/>
        <w:contextualSpacing/>
        <w:rPr>
          <w:b/>
          <w:szCs w:val="24"/>
        </w:rPr>
      </w:pPr>
    </w:p>
    <w:p w:rsidR="00597EA2" w:rsidRDefault="00D37FB7" w:rsidP="00597EA2">
      <w:pPr>
        <w:pStyle w:val="a7"/>
        <w:numPr>
          <w:ilvl w:val="0"/>
          <w:numId w:val="4"/>
        </w:numPr>
        <w:jc w:val="center"/>
        <w:rPr>
          <w:rFonts w:ascii="Times New Roman" w:hAnsi="Times New Roman"/>
          <w:b/>
          <w:sz w:val="24"/>
          <w:szCs w:val="24"/>
        </w:rPr>
      </w:pPr>
      <w:r w:rsidRPr="00E2766D">
        <w:rPr>
          <w:rFonts w:ascii="Times New Roman" w:hAnsi="Times New Roman"/>
          <w:b/>
          <w:sz w:val="24"/>
          <w:szCs w:val="24"/>
        </w:rPr>
        <w:t>Форс-мажорные обстоятельства</w:t>
      </w:r>
    </w:p>
    <w:p w:rsidR="00EE2800" w:rsidRPr="00E2766D" w:rsidRDefault="00EE2800" w:rsidP="00EE2800">
      <w:pPr>
        <w:pStyle w:val="a7"/>
        <w:ind w:left="720"/>
        <w:rPr>
          <w:rFonts w:ascii="Times New Roman" w:hAnsi="Times New Roman"/>
          <w:b/>
          <w:sz w:val="24"/>
          <w:szCs w:val="24"/>
        </w:rPr>
      </w:pP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37FB7" w:rsidRPr="00BC3788" w:rsidRDefault="00D37FB7" w:rsidP="00EE2800">
      <w:pPr>
        <w:pStyle w:val="a7"/>
        <w:ind w:left="-284" w:firstLine="284"/>
        <w:jc w:val="both"/>
        <w:rPr>
          <w:rFonts w:ascii="Times New Roman" w:hAnsi="Times New Roman"/>
          <w:noProof/>
          <w:sz w:val="24"/>
          <w:szCs w:val="24"/>
        </w:rPr>
      </w:pPr>
      <w:r w:rsidRPr="00BC3788">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lastRenderedPageBreak/>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C3788">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BC3788">
        <w:rPr>
          <w:rFonts w:ascii="Times New Roman" w:hAnsi="Times New Roman"/>
          <w:noProof/>
          <w:sz w:val="24"/>
          <w:szCs w:val="24"/>
        </w:rPr>
        <w:br/>
        <w:t xml:space="preserve">форс-мажорных обстоятельств. </w:t>
      </w: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37FB7" w:rsidRPr="00BC3788" w:rsidRDefault="00D37FB7" w:rsidP="00EE2800">
      <w:pPr>
        <w:pStyle w:val="a7"/>
        <w:ind w:left="-284" w:firstLine="710"/>
        <w:jc w:val="both"/>
        <w:rPr>
          <w:rFonts w:ascii="Times New Roman" w:hAnsi="Times New Roman"/>
          <w:noProof/>
          <w:sz w:val="24"/>
          <w:szCs w:val="24"/>
        </w:rPr>
      </w:pPr>
      <w:r w:rsidRPr="00BC3788">
        <w:rPr>
          <w:rFonts w:ascii="Times New Roman" w:hAnsi="Times New Roman"/>
          <w:noProof/>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37FB7" w:rsidRPr="00BC3788" w:rsidRDefault="00D37FB7" w:rsidP="00BC3788">
      <w:pPr>
        <w:pStyle w:val="a7"/>
        <w:jc w:val="both"/>
        <w:rPr>
          <w:rFonts w:ascii="Times New Roman" w:hAnsi="Times New Roman"/>
          <w:noProof/>
          <w:sz w:val="24"/>
          <w:szCs w:val="24"/>
        </w:rPr>
      </w:pPr>
    </w:p>
    <w:p w:rsidR="00597EA2" w:rsidRDefault="00D37FB7" w:rsidP="00597EA2">
      <w:pPr>
        <w:pStyle w:val="a7"/>
        <w:numPr>
          <w:ilvl w:val="0"/>
          <w:numId w:val="4"/>
        </w:numPr>
        <w:jc w:val="center"/>
        <w:rPr>
          <w:rFonts w:ascii="Times New Roman" w:hAnsi="Times New Roman"/>
          <w:b/>
          <w:sz w:val="24"/>
          <w:szCs w:val="24"/>
        </w:rPr>
      </w:pPr>
      <w:r w:rsidRPr="00E2766D">
        <w:rPr>
          <w:rFonts w:ascii="Times New Roman" w:hAnsi="Times New Roman"/>
          <w:b/>
          <w:sz w:val="24"/>
          <w:szCs w:val="24"/>
        </w:rPr>
        <w:t>Изменение, расторжение Контракта</w:t>
      </w:r>
    </w:p>
    <w:p w:rsidR="00EE2800" w:rsidRDefault="00EE2800" w:rsidP="00EE2800">
      <w:pPr>
        <w:pStyle w:val="a7"/>
        <w:ind w:left="720"/>
        <w:rPr>
          <w:rFonts w:ascii="Times New Roman" w:hAnsi="Times New Roman"/>
          <w:b/>
          <w:sz w:val="24"/>
          <w:szCs w:val="24"/>
        </w:rPr>
      </w:pPr>
    </w:p>
    <w:p w:rsidR="00D37FB7" w:rsidRPr="00BC3788" w:rsidRDefault="00D37FB7" w:rsidP="00EE2800">
      <w:pPr>
        <w:ind w:left="-284" w:firstLine="142"/>
        <w:jc w:val="both"/>
        <w:rPr>
          <w:sz w:val="24"/>
          <w:szCs w:val="24"/>
        </w:rPr>
      </w:pPr>
      <w:r w:rsidRPr="00BC3788">
        <w:rPr>
          <w:sz w:val="24"/>
          <w:szCs w:val="24"/>
        </w:rPr>
        <w:t xml:space="preserve">7.1. Изменение существенных условий Контракта при его исполнении не допускается, за исключением </w:t>
      </w:r>
      <w:r w:rsidR="00597EA2" w:rsidRPr="00BC3788">
        <w:rPr>
          <w:sz w:val="24"/>
          <w:szCs w:val="24"/>
        </w:rPr>
        <w:t>случаев,</w:t>
      </w:r>
      <w:r w:rsidRPr="00BC3788">
        <w:rPr>
          <w:sz w:val="24"/>
          <w:szCs w:val="24"/>
        </w:rPr>
        <w:t xml:space="preserve">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том числе в следующих случаях:</w:t>
      </w:r>
    </w:p>
    <w:p w:rsidR="00D37FB7" w:rsidRPr="00BC3788" w:rsidRDefault="00D37FB7" w:rsidP="00EE2800">
      <w:pPr>
        <w:ind w:left="-284" w:firstLine="142"/>
        <w:jc w:val="both"/>
        <w:rPr>
          <w:sz w:val="24"/>
          <w:szCs w:val="24"/>
        </w:rPr>
      </w:pPr>
      <w:r w:rsidRPr="00BC3788">
        <w:rPr>
          <w:rStyle w:val="blk"/>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37FB7" w:rsidRPr="00BC3788" w:rsidRDefault="00D37FB7" w:rsidP="00EE2800">
      <w:pPr>
        <w:ind w:left="-284" w:firstLine="142"/>
        <w:jc w:val="both"/>
        <w:rPr>
          <w:sz w:val="24"/>
          <w:szCs w:val="24"/>
        </w:rPr>
      </w:pPr>
      <w:r w:rsidRPr="00BC3788">
        <w:rPr>
          <w:rStyle w:val="blk"/>
          <w:sz w:val="24"/>
          <w:szCs w:val="24"/>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7FB7" w:rsidRPr="00BC3788" w:rsidRDefault="00D37FB7" w:rsidP="00EE2800">
      <w:pPr>
        <w:pStyle w:val="a8"/>
        <w:ind w:left="-284" w:firstLine="142"/>
      </w:pPr>
      <w:r w:rsidRPr="00BC3788">
        <w:t xml:space="preserve">- в случаях, предусмотренных </w:t>
      </w:r>
      <w:r w:rsidRPr="00BC3788">
        <w:rPr>
          <w:rStyle w:val="u"/>
        </w:rPr>
        <w:t>пунктом 6 статьи 161</w:t>
      </w:r>
      <w:r w:rsidRPr="00BC3788">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BC3788">
        <w:rPr>
          <w:rStyle w:val="u"/>
        </w:rPr>
        <w:t>обеспечивает согласование</w:t>
      </w:r>
      <w:r w:rsidRPr="00BC3788">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37FB7" w:rsidRPr="00BC3788" w:rsidRDefault="00D37FB7" w:rsidP="00EE2800">
      <w:pPr>
        <w:ind w:left="-284" w:firstLine="284"/>
        <w:jc w:val="both"/>
        <w:rPr>
          <w:sz w:val="24"/>
          <w:szCs w:val="24"/>
        </w:rPr>
      </w:pPr>
      <w:r w:rsidRPr="00BC3788">
        <w:rPr>
          <w:rStyle w:val="blk"/>
          <w:sz w:val="24"/>
          <w:szCs w:val="24"/>
        </w:rPr>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w:t>
      </w:r>
      <w:r w:rsidRPr="00BC3788">
        <w:rPr>
          <w:rStyle w:val="blk"/>
          <w:sz w:val="24"/>
          <w:szCs w:val="24"/>
        </w:rPr>
        <w:lastRenderedPageBreak/>
        <w:t>изменения должны быть внесены заказчиком в реестр контрактов, заключенных заказчиком.</w:t>
      </w:r>
    </w:p>
    <w:p w:rsidR="00D37FB7" w:rsidRPr="00BC3788" w:rsidRDefault="00D37FB7" w:rsidP="00EE2800">
      <w:pPr>
        <w:ind w:left="-284" w:firstLine="284"/>
        <w:jc w:val="both"/>
        <w:rPr>
          <w:sz w:val="24"/>
          <w:szCs w:val="24"/>
        </w:rPr>
      </w:pPr>
      <w:r w:rsidRPr="00BC3788">
        <w:rPr>
          <w:sz w:val="24"/>
          <w:szCs w:val="24"/>
        </w:rPr>
        <w:t>7.2. Все изменения к Контракту действительны, если они оформлены в виде дополнительного соглашения к Контракту и подписаны Сторонами.</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7.3. Контракт может быть расторгнут в порядке, установленном законодательством Российской Федерации, исключительно по следующим основаниям:</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 по соглашению Сторон;</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7FB7" w:rsidRPr="00BC3788" w:rsidRDefault="00D37FB7" w:rsidP="00EE2800">
      <w:pPr>
        <w:pStyle w:val="ConsPlusNormal"/>
        <w:ind w:left="-284" w:firstLine="284"/>
        <w:jc w:val="both"/>
        <w:rPr>
          <w:rFonts w:ascii="Times New Roman" w:hAnsi="Times New Roman"/>
          <w:sz w:val="24"/>
          <w:szCs w:val="24"/>
        </w:rPr>
      </w:pPr>
      <w:r w:rsidRPr="00BC3788">
        <w:rPr>
          <w:rFonts w:ascii="Times New Roman" w:hAnsi="Times New Roman"/>
          <w:sz w:val="24"/>
          <w:szCs w:val="24"/>
        </w:rPr>
        <w:t>- в связи с односторонним отказом стороны контракта от исполнения контракта в соответствии с гражданским законодательством.</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7.4.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фактически на момент расторжения Контракта.</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7.5. Цена Контракта может быть снижена по соглашению Сторон без изменения предусмотренных Контрактом количества и качества услуг и иных условий Контракта.</w:t>
      </w:r>
    </w:p>
    <w:p w:rsidR="00D37FB7" w:rsidRPr="00BC3788" w:rsidRDefault="00D37FB7" w:rsidP="00EE2800">
      <w:pPr>
        <w:pStyle w:val="a7"/>
        <w:ind w:left="-284" w:firstLine="284"/>
        <w:jc w:val="both"/>
        <w:rPr>
          <w:rFonts w:ascii="Times New Roman" w:hAnsi="Times New Roman"/>
          <w:sz w:val="24"/>
          <w:szCs w:val="24"/>
        </w:rPr>
      </w:pPr>
      <w:r w:rsidRPr="00BC3788">
        <w:rPr>
          <w:rFonts w:ascii="Times New Roman" w:hAnsi="Times New Roman"/>
          <w:sz w:val="24"/>
          <w:szCs w:val="24"/>
        </w:rPr>
        <w:t>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37FB7" w:rsidRPr="00BC3788" w:rsidRDefault="00D37FB7" w:rsidP="00EE2800">
      <w:pPr>
        <w:pStyle w:val="a7"/>
        <w:ind w:left="-284" w:firstLine="284"/>
        <w:jc w:val="center"/>
        <w:rPr>
          <w:rFonts w:ascii="Times New Roman" w:hAnsi="Times New Roman"/>
          <w:sz w:val="24"/>
          <w:szCs w:val="24"/>
        </w:rPr>
      </w:pPr>
    </w:p>
    <w:p w:rsidR="00597EA2" w:rsidRDefault="00D37FB7" w:rsidP="00597EA2">
      <w:pPr>
        <w:pStyle w:val="a7"/>
        <w:numPr>
          <w:ilvl w:val="0"/>
          <w:numId w:val="4"/>
        </w:numPr>
        <w:jc w:val="center"/>
        <w:rPr>
          <w:rFonts w:ascii="Times New Roman" w:hAnsi="Times New Roman"/>
          <w:b/>
          <w:noProof/>
          <w:sz w:val="24"/>
          <w:szCs w:val="24"/>
        </w:rPr>
      </w:pPr>
      <w:r w:rsidRPr="00E2766D">
        <w:rPr>
          <w:rFonts w:ascii="Times New Roman" w:hAnsi="Times New Roman"/>
          <w:b/>
          <w:noProof/>
          <w:sz w:val="24"/>
          <w:szCs w:val="24"/>
        </w:rPr>
        <w:t>Антикоррупционная оговорка</w:t>
      </w:r>
    </w:p>
    <w:p w:rsidR="00EE2800" w:rsidRPr="00E2766D" w:rsidRDefault="00EE2800" w:rsidP="00EE2800">
      <w:pPr>
        <w:pStyle w:val="a7"/>
        <w:ind w:left="720"/>
        <w:rPr>
          <w:rFonts w:ascii="Times New Roman" w:hAnsi="Times New Roman"/>
          <w:b/>
          <w:noProof/>
          <w:sz w:val="24"/>
          <w:szCs w:val="24"/>
        </w:rPr>
      </w:pPr>
    </w:p>
    <w:p w:rsidR="00D37FB7" w:rsidRPr="00BC3788" w:rsidRDefault="00D37FB7" w:rsidP="001D0B6C">
      <w:pPr>
        <w:pStyle w:val="a7"/>
        <w:ind w:left="-284" w:firstLine="284"/>
        <w:jc w:val="both"/>
        <w:rPr>
          <w:rFonts w:ascii="Times New Roman" w:hAnsi="Times New Roman"/>
          <w:noProof/>
          <w:sz w:val="24"/>
          <w:szCs w:val="24"/>
        </w:rPr>
      </w:pPr>
      <w:r w:rsidRPr="00BC3788">
        <w:rPr>
          <w:rFonts w:ascii="Times New Roman" w:hAnsi="Times New Roman"/>
          <w:noProof/>
          <w:sz w:val="24"/>
          <w:szCs w:val="24"/>
        </w:rPr>
        <w:t>8.1.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37FB7" w:rsidRPr="00BC3788" w:rsidRDefault="00D37FB7" w:rsidP="001D0B6C">
      <w:pPr>
        <w:ind w:left="-284" w:firstLine="284"/>
        <w:jc w:val="both"/>
        <w:rPr>
          <w:sz w:val="24"/>
          <w:szCs w:val="24"/>
        </w:rPr>
      </w:pPr>
      <w:r w:rsidRPr="00BC3788">
        <w:rPr>
          <w:sz w:val="24"/>
          <w:szCs w:val="24"/>
        </w:rPr>
        <w:t xml:space="preserve">8.2.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BC3788">
        <w:rPr>
          <w:sz w:val="24"/>
          <w:szCs w:val="24"/>
        </w:rPr>
        <w:br/>
        <w:t>с целью получить какие- либо неправомерные преимущества или достичь неправомерных целей.</w:t>
      </w:r>
    </w:p>
    <w:p w:rsidR="00D37FB7" w:rsidRPr="00BC3788" w:rsidRDefault="00D37FB7" w:rsidP="001D0B6C">
      <w:pPr>
        <w:ind w:left="-284" w:firstLine="284"/>
        <w:jc w:val="both"/>
        <w:rPr>
          <w:sz w:val="24"/>
          <w:szCs w:val="24"/>
        </w:rPr>
      </w:pPr>
      <w:r w:rsidRPr="00BC3788">
        <w:rPr>
          <w:sz w:val="24"/>
          <w:szCs w:val="24"/>
        </w:rPr>
        <w:t>8.3.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37FB7" w:rsidRPr="00BC3788" w:rsidRDefault="00D37FB7" w:rsidP="001D0B6C">
      <w:pPr>
        <w:ind w:left="-284" w:firstLine="284"/>
        <w:jc w:val="both"/>
        <w:rPr>
          <w:sz w:val="24"/>
          <w:szCs w:val="24"/>
        </w:rPr>
      </w:pPr>
      <w:r w:rsidRPr="00BC3788">
        <w:rPr>
          <w:sz w:val="24"/>
          <w:szCs w:val="24"/>
        </w:rPr>
        <w:t>8.4.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37FB7" w:rsidRPr="00BC3788" w:rsidRDefault="00D37FB7" w:rsidP="001D0B6C">
      <w:pPr>
        <w:ind w:left="-284" w:firstLine="284"/>
        <w:jc w:val="both"/>
        <w:rPr>
          <w:sz w:val="24"/>
          <w:szCs w:val="24"/>
        </w:rPr>
      </w:pPr>
      <w:r w:rsidRPr="00BC3788">
        <w:rPr>
          <w:sz w:val="24"/>
          <w:szCs w:val="24"/>
        </w:rPr>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597EA2" w:rsidRPr="00BC3788">
        <w:rPr>
          <w:sz w:val="24"/>
          <w:szCs w:val="24"/>
        </w:rPr>
        <w:t>настоящего раздела</w:t>
      </w:r>
      <w:r w:rsidR="008F4C9E">
        <w:rPr>
          <w:sz w:val="24"/>
          <w:szCs w:val="24"/>
        </w:rPr>
        <w:t xml:space="preserve"> </w:t>
      </w:r>
      <w:r w:rsidRPr="00BC3788">
        <w:rPr>
          <w:sz w:val="24"/>
          <w:szCs w:val="24"/>
        </w:rPr>
        <w:t xml:space="preserve">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w:t>
      </w:r>
      <w:r w:rsidRPr="00BC3788">
        <w:rPr>
          <w:sz w:val="24"/>
          <w:szCs w:val="24"/>
        </w:rPr>
        <w:lastRenderedPageBreak/>
        <w:t>преступным путем.</w:t>
      </w:r>
    </w:p>
    <w:p w:rsidR="00D37FB7" w:rsidRPr="00BC3788" w:rsidRDefault="00D37FB7" w:rsidP="001D0B6C">
      <w:pPr>
        <w:ind w:left="-284" w:firstLine="284"/>
        <w:jc w:val="both"/>
        <w:rPr>
          <w:sz w:val="24"/>
          <w:szCs w:val="24"/>
        </w:rPr>
      </w:pPr>
      <w:r w:rsidRPr="00BC3788">
        <w:rPr>
          <w:sz w:val="24"/>
          <w:szCs w:val="24"/>
        </w:rPr>
        <w:t>8.6.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37FB7" w:rsidRPr="00BC3788" w:rsidRDefault="00D37FB7" w:rsidP="00BC3788">
      <w:pPr>
        <w:pStyle w:val="a7"/>
        <w:jc w:val="both"/>
        <w:rPr>
          <w:rFonts w:ascii="Times New Roman" w:hAnsi="Times New Roman"/>
          <w:sz w:val="24"/>
          <w:szCs w:val="24"/>
        </w:rPr>
      </w:pPr>
    </w:p>
    <w:p w:rsidR="00597EA2" w:rsidRDefault="00D37FB7" w:rsidP="00597EA2">
      <w:pPr>
        <w:pStyle w:val="a7"/>
        <w:numPr>
          <w:ilvl w:val="0"/>
          <w:numId w:val="4"/>
        </w:numPr>
        <w:jc w:val="center"/>
        <w:rPr>
          <w:rFonts w:ascii="Times New Roman" w:hAnsi="Times New Roman"/>
          <w:b/>
          <w:sz w:val="24"/>
          <w:szCs w:val="24"/>
        </w:rPr>
      </w:pPr>
      <w:r w:rsidRPr="00E2766D">
        <w:rPr>
          <w:rFonts w:ascii="Times New Roman" w:hAnsi="Times New Roman"/>
          <w:b/>
          <w:sz w:val="24"/>
          <w:szCs w:val="24"/>
        </w:rPr>
        <w:t>Порядок разрешения споров</w:t>
      </w:r>
    </w:p>
    <w:p w:rsidR="001D0B6C" w:rsidRPr="00E2766D" w:rsidRDefault="001D0B6C" w:rsidP="001D0B6C">
      <w:pPr>
        <w:pStyle w:val="a7"/>
        <w:ind w:left="720"/>
        <w:rPr>
          <w:rFonts w:ascii="Times New Roman" w:hAnsi="Times New Roman"/>
          <w:b/>
          <w:sz w:val="24"/>
          <w:szCs w:val="24"/>
        </w:rPr>
      </w:pPr>
    </w:p>
    <w:p w:rsidR="00D37FB7" w:rsidRPr="00BC3788" w:rsidRDefault="00D37FB7" w:rsidP="001D0B6C">
      <w:pPr>
        <w:pStyle w:val="a7"/>
        <w:ind w:left="-284" w:firstLine="284"/>
        <w:jc w:val="both"/>
        <w:rPr>
          <w:rFonts w:ascii="Times New Roman" w:hAnsi="Times New Roman"/>
          <w:sz w:val="24"/>
          <w:szCs w:val="24"/>
        </w:rPr>
      </w:pPr>
      <w:r w:rsidRPr="00BC3788">
        <w:rPr>
          <w:rFonts w:ascii="Times New Roman" w:hAnsi="Times New Roman"/>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D37FB7" w:rsidRPr="00BC3788" w:rsidRDefault="00D37FB7" w:rsidP="001D0B6C">
      <w:pPr>
        <w:pStyle w:val="a7"/>
        <w:ind w:left="-284" w:firstLine="284"/>
        <w:jc w:val="both"/>
        <w:rPr>
          <w:rFonts w:ascii="Times New Roman" w:hAnsi="Times New Roman"/>
          <w:sz w:val="24"/>
          <w:szCs w:val="24"/>
        </w:rPr>
      </w:pPr>
      <w:r w:rsidRPr="00BC3788">
        <w:rPr>
          <w:rFonts w:ascii="Times New Roman" w:hAnsi="Times New Roman"/>
          <w:sz w:val="24"/>
          <w:szCs w:val="24"/>
        </w:rPr>
        <w:t>9.2.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37FB7" w:rsidRPr="005829A3" w:rsidRDefault="00D37FB7" w:rsidP="001D0B6C">
      <w:pPr>
        <w:pStyle w:val="a7"/>
        <w:ind w:left="-284" w:firstLine="284"/>
        <w:jc w:val="both"/>
        <w:rPr>
          <w:rFonts w:ascii="Times New Roman" w:hAnsi="Times New Roman"/>
          <w:sz w:val="24"/>
          <w:szCs w:val="24"/>
        </w:rPr>
      </w:pPr>
      <w:r w:rsidRPr="00BC3788">
        <w:rPr>
          <w:rFonts w:ascii="Times New Roman" w:hAnsi="Times New Roman"/>
          <w:sz w:val="24"/>
          <w:szCs w:val="24"/>
        </w:rPr>
        <w:t xml:space="preserve">9.3. Государственный заказчик вправе заявлять Исполнителю </w:t>
      </w:r>
      <w:r w:rsidR="004A5322" w:rsidRPr="00BC3788">
        <w:rPr>
          <w:rFonts w:ascii="Times New Roman" w:hAnsi="Times New Roman"/>
          <w:sz w:val="24"/>
          <w:szCs w:val="24"/>
        </w:rPr>
        <w:t>претензии по</w:t>
      </w:r>
      <w:r w:rsidRPr="00BC3788">
        <w:rPr>
          <w:rFonts w:ascii="Times New Roman" w:hAnsi="Times New Roman"/>
          <w:sz w:val="24"/>
          <w:szCs w:val="24"/>
        </w:rPr>
        <w:t xml:space="preserve"> вопросам, связанным с неисполнением (ненадлежащим исполнением) условий Контракта, в том числе по </w:t>
      </w:r>
      <w:r w:rsidRPr="005829A3">
        <w:rPr>
          <w:rFonts w:ascii="Times New Roman" w:hAnsi="Times New Roman"/>
          <w:sz w:val="24"/>
          <w:szCs w:val="24"/>
        </w:rPr>
        <w:t>количеству и качеству оказываемой услуги.</w:t>
      </w:r>
    </w:p>
    <w:p w:rsidR="00D37FB7" w:rsidRPr="005829A3" w:rsidRDefault="00D37FB7" w:rsidP="00BC3788">
      <w:pPr>
        <w:pStyle w:val="a7"/>
        <w:jc w:val="center"/>
        <w:rPr>
          <w:rFonts w:ascii="Times New Roman" w:hAnsi="Times New Roman"/>
          <w:b/>
          <w:sz w:val="24"/>
          <w:szCs w:val="24"/>
        </w:rPr>
      </w:pPr>
    </w:p>
    <w:p w:rsidR="00597EA2" w:rsidRDefault="00D37FB7" w:rsidP="00597EA2">
      <w:pPr>
        <w:pStyle w:val="a7"/>
        <w:numPr>
          <w:ilvl w:val="0"/>
          <w:numId w:val="4"/>
        </w:numPr>
        <w:jc w:val="center"/>
        <w:rPr>
          <w:rFonts w:ascii="Times New Roman" w:hAnsi="Times New Roman"/>
          <w:b/>
          <w:sz w:val="24"/>
          <w:szCs w:val="24"/>
        </w:rPr>
      </w:pPr>
      <w:r w:rsidRPr="005829A3">
        <w:rPr>
          <w:rFonts w:ascii="Times New Roman" w:hAnsi="Times New Roman"/>
          <w:b/>
          <w:sz w:val="24"/>
          <w:szCs w:val="24"/>
        </w:rPr>
        <w:t>Прочие условия</w:t>
      </w:r>
    </w:p>
    <w:p w:rsidR="001D0B6C" w:rsidRPr="005829A3" w:rsidRDefault="001D0B6C" w:rsidP="001D0B6C">
      <w:pPr>
        <w:pStyle w:val="a7"/>
        <w:ind w:left="720"/>
        <w:rPr>
          <w:rFonts w:ascii="Times New Roman" w:hAnsi="Times New Roman"/>
          <w:b/>
          <w:sz w:val="24"/>
          <w:szCs w:val="24"/>
        </w:rPr>
      </w:pPr>
    </w:p>
    <w:p w:rsidR="00D37FB7" w:rsidRPr="005829A3" w:rsidRDefault="00BC3788" w:rsidP="001D0B6C">
      <w:pPr>
        <w:pStyle w:val="a7"/>
        <w:ind w:left="-284" w:firstLine="284"/>
        <w:jc w:val="both"/>
        <w:rPr>
          <w:rFonts w:ascii="Times New Roman" w:hAnsi="Times New Roman"/>
          <w:sz w:val="24"/>
          <w:szCs w:val="24"/>
        </w:rPr>
      </w:pPr>
      <w:r w:rsidRPr="005829A3">
        <w:rPr>
          <w:rFonts w:ascii="Times New Roman" w:hAnsi="Times New Roman"/>
          <w:sz w:val="24"/>
          <w:szCs w:val="24"/>
        </w:rPr>
        <w:t>1</w:t>
      </w:r>
      <w:r w:rsidR="00D37FB7" w:rsidRPr="005829A3">
        <w:rPr>
          <w:rFonts w:ascii="Times New Roman" w:hAnsi="Times New Roman"/>
          <w:sz w:val="24"/>
          <w:szCs w:val="24"/>
        </w:rPr>
        <w:t xml:space="preserve">0.1. </w:t>
      </w:r>
      <w:r w:rsidR="005829A3" w:rsidRPr="005829A3">
        <w:rPr>
          <w:rFonts w:ascii="Times New Roman" w:hAnsi="Times New Roman"/>
          <w:bCs/>
          <w:sz w:val="24"/>
          <w:szCs w:val="24"/>
        </w:rPr>
        <w:t>Настоящий Контракт составлен в форме электронного документа, подписанного усиленными электронными подписями Сторон.</w:t>
      </w:r>
    </w:p>
    <w:p w:rsidR="00D37FB7" w:rsidRPr="005829A3" w:rsidRDefault="00D37FB7" w:rsidP="001D0B6C">
      <w:pPr>
        <w:pStyle w:val="a7"/>
        <w:ind w:left="-284" w:firstLine="284"/>
        <w:jc w:val="both"/>
        <w:rPr>
          <w:rFonts w:ascii="Times New Roman" w:hAnsi="Times New Roman"/>
          <w:sz w:val="24"/>
          <w:szCs w:val="24"/>
        </w:rPr>
      </w:pPr>
      <w:r w:rsidRPr="005829A3">
        <w:rPr>
          <w:rFonts w:ascii="Times New Roman" w:hAnsi="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7FB7" w:rsidRPr="00BC3788" w:rsidRDefault="00D37FB7" w:rsidP="001D0B6C">
      <w:pPr>
        <w:pStyle w:val="a7"/>
        <w:ind w:left="-284" w:firstLine="284"/>
        <w:jc w:val="both"/>
        <w:rPr>
          <w:rFonts w:ascii="Times New Roman" w:hAnsi="Times New Roman"/>
          <w:sz w:val="24"/>
          <w:szCs w:val="24"/>
        </w:rPr>
      </w:pPr>
      <w:r w:rsidRPr="005829A3">
        <w:rPr>
          <w:rFonts w:ascii="Times New Roman" w:hAnsi="Times New Roman"/>
          <w:sz w:val="24"/>
          <w:szCs w:val="24"/>
        </w:rPr>
        <w:t>10.3. При исполнении Контракта не допускается перемена Исполнителя, за исключением случаев,</w:t>
      </w:r>
      <w:r w:rsidRPr="00BC3788">
        <w:rPr>
          <w:rFonts w:ascii="Times New Roman" w:hAnsi="Times New Roman"/>
          <w:sz w:val="24"/>
          <w:szCs w:val="24"/>
        </w:rPr>
        <w:t xml:space="preserve">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7FB7" w:rsidRPr="00E2766D" w:rsidRDefault="00D37FB7" w:rsidP="001D0B6C">
      <w:pPr>
        <w:pStyle w:val="a7"/>
        <w:ind w:left="-284" w:firstLine="284"/>
        <w:jc w:val="both"/>
        <w:rPr>
          <w:rFonts w:ascii="Times New Roman" w:hAnsi="Times New Roman"/>
          <w:sz w:val="24"/>
          <w:szCs w:val="24"/>
        </w:rPr>
      </w:pPr>
      <w:r w:rsidRPr="00BC3788">
        <w:rPr>
          <w:rFonts w:ascii="Times New Roman" w:hAnsi="Times New Roman"/>
          <w:sz w:val="24"/>
          <w:szCs w:val="24"/>
        </w:rPr>
        <w:t>10.4</w:t>
      </w:r>
      <w:r w:rsidRPr="00E2766D">
        <w:rPr>
          <w:rFonts w:ascii="Times New Roman" w:hAnsi="Times New Roman"/>
          <w:sz w:val="24"/>
          <w:szCs w:val="24"/>
        </w:rPr>
        <w:t xml:space="preserve">. По факту исполнения взаимных обязательств по Контракту не позднее 30 рабочих дней после оплаты выполненных </w:t>
      </w:r>
      <w:r w:rsidR="004A5322" w:rsidRPr="00E2766D">
        <w:rPr>
          <w:rFonts w:ascii="Times New Roman" w:hAnsi="Times New Roman"/>
          <w:sz w:val="24"/>
          <w:szCs w:val="24"/>
        </w:rPr>
        <w:t>услуг Государственным</w:t>
      </w:r>
      <w:r w:rsidRPr="00E2766D">
        <w:rPr>
          <w:rFonts w:ascii="Times New Roman" w:hAnsi="Times New Roman"/>
          <w:sz w:val="24"/>
          <w:szCs w:val="24"/>
        </w:rPr>
        <w:t xml:space="preserve">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D37FB7" w:rsidRPr="00BC3788" w:rsidRDefault="00D37FB7" w:rsidP="001D0B6C">
      <w:pPr>
        <w:pStyle w:val="a7"/>
        <w:ind w:left="-284" w:firstLine="284"/>
        <w:jc w:val="both"/>
        <w:rPr>
          <w:rFonts w:ascii="Times New Roman" w:hAnsi="Times New Roman"/>
          <w:sz w:val="24"/>
          <w:szCs w:val="24"/>
        </w:rPr>
      </w:pPr>
      <w:r w:rsidRPr="00E2766D">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r w:rsidRPr="00BC3788">
        <w:rPr>
          <w:rFonts w:ascii="Times New Roman" w:hAnsi="Times New Roman"/>
          <w:sz w:val="24"/>
          <w:szCs w:val="24"/>
        </w:rPr>
        <w:t>.</w:t>
      </w:r>
    </w:p>
    <w:p w:rsidR="00D37FB7" w:rsidRPr="00BC3788" w:rsidRDefault="00D37FB7" w:rsidP="001D0B6C">
      <w:pPr>
        <w:pStyle w:val="a7"/>
        <w:ind w:left="-284" w:firstLine="284"/>
        <w:jc w:val="both"/>
        <w:rPr>
          <w:rFonts w:ascii="Times New Roman" w:hAnsi="Times New Roman"/>
          <w:sz w:val="24"/>
          <w:szCs w:val="24"/>
        </w:rPr>
      </w:pPr>
      <w:r w:rsidRPr="00BC3788">
        <w:rPr>
          <w:rFonts w:ascii="Times New Roman" w:hAnsi="Times New Roman"/>
          <w:sz w:val="24"/>
          <w:szCs w:val="24"/>
        </w:rPr>
        <w:t>10.6. Приложения к Контракту, являющиеся его неотъемлемой частью:</w:t>
      </w:r>
    </w:p>
    <w:p w:rsidR="00D37FB7" w:rsidRPr="00BC3788" w:rsidRDefault="00D37FB7" w:rsidP="001D0B6C">
      <w:pPr>
        <w:snapToGrid w:val="0"/>
        <w:ind w:left="-284" w:firstLine="284"/>
        <w:jc w:val="both"/>
        <w:rPr>
          <w:sz w:val="24"/>
          <w:szCs w:val="24"/>
        </w:rPr>
      </w:pPr>
      <w:r w:rsidRPr="00BC3788">
        <w:rPr>
          <w:bCs/>
          <w:sz w:val="24"/>
          <w:szCs w:val="24"/>
        </w:rPr>
        <w:t xml:space="preserve">Приложение № 1 – </w:t>
      </w:r>
      <w:r w:rsidRPr="00BC3788">
        <w:rPr>
          <w:sz w:val="24"/>
          <w:szCs w:val="24"/>
        </w:rPr>
        <w:t>Спецификация</w:t>
      </w:r>
    </w:p>
    <w:p w:rsidR="00D37FB7" w:rsidRPr="00BC3788" w:rsidRDefault="00D37FB7" w:rsidP="001D0B6C">
      <w:pPr>
        <w:snapToGrid w:val="0"/>
        <w:ind w:left="-284" w:firstLine="284"/>
        <w:jc w:val="both"/>
        <w:rPr>
          <w:spacing w:val="-6"/>
          <w:sz w:val="24"/>
          <w:szCs w:val="24"/>
        </w:rPr>
      </w:pPr>
      <w:r w:rsidRPr="00BC3788">
        <w:rPr>
          <w:sz w:val="24"/>
          <w:szCs w:val="24"/>
        </w:rPr>
        <w:t xml:space="preserve">Приложение № 2 - </w:t>
      </w:r>
      <w:r w:rsidRPr="00BC3788">
        <w:rPr>
          <w:spacing w:val="-6"/>
          <w:sz w:val="24"/>
          <w:szCs w:val="24"/>
        </w:rPr>
        <w:t>Техническое задание</w:t>
      </w:r>
    </w:p>
    <w:p w:rsidR="00D37FB7" w:rsidRDefault="00D37FB7" w:rsidP="001D0B6C">
      <w:pPr>
        <w:snapToGrid w:val="0"/>
        <w:ind w:left="-284" w:firstLine="284"/>
        <w:jc w:val="both"/>
        <w:rPr>
          <w:spacing w:val="-6"/>
          <w:sz w:val="24"/>
          <w:szCs w:val="24"/>
        </w:rPr>
      </w:pPr>
      <w:r w:rsidRPr="00BC3788">
        <w:rPr>
          <w:spacing w:val="-6"/>
          <w:sz w:val="24"/>
          <w:szCs w:val="24"/>
        </w:rPr>
        <w:t xml:space="preserve">10.7.  Направление </w:t>
      </w:r>
      <w:r w:rsidR="00C159D0" w:rsidRPr="00BC3788">
        <w:rPr>
          <w:spacing w:val="-6"/>
          <w:sz w:val="24"/>
          <w:szCs w:val="24"/>
        </w:rPr>
        <w:t>писем, уведомлений</w:t>
      </w:r>
      <w:r w:rsidRPr="00BC3788">
        <w:rPr>
          <w:spacing w:val="-6"/>
          <w:sz w:val="24"/>
          <w:szCs w:val="24"/>
        </w:rPr>
        <w:t xml:space="preserve">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D706CA" w:rsidRPr="00BC3788" w:rsidRDefault="00D706CA" w:rsidP="001D0B6C">
      <w:pPr>
        <w:snapToGrid w:val="0"/>
        <w:ind w:left="-284" w:firstLine="284"/>
        <w:jc w:val="both"/>
        <w:rPr>
          <w:sz w:val="24"/>
          <w:szCs w:val="24"/>
        </w:rPr>
      </w:pPr>
    </w:p>
    <w:p w:rsidR="00597EA2" w:rsidRPr="00E2766D" w:rsidRDefault="00D37FB7" w:rsidP="00597EA2">
      <w:pPr>
        <w:pStyle w:val="a7"/>
        <w:numPr>
          <w:ilvl w:val="0"/>
          <w:numId w:val="4"/>
        </w:numPr>
        <w:jc w:val="center"/>
        <w:rPr>
          <w:rFonts w:ascii="Times New Roman" w:hAnsi="Times New Roman"/>
          <w:b/>
          <w:sz w:val="24"/>
          <w:szCs w:val="24"/>
        </w:rPr>
      </w:pPr>
      <w:r w:rsidRPr="00E2766D">
        <w:rPr>
          <w:rFonts w:ascii="Times New Roman" w:hAnsi="Times New Roman"/>
          <w:b/>
          <w:sz w:val="24"/>
          <w:szCs w:val="24"/>
        </w:rPr>
        <w:t>Срок действия Контракта</w:t>
      </w:r>
    </w:p>
    <w:p w:rsidR="00D37FB7" w:rsidRPr="00BC3788" w:rsidRDefault="00D37FB7" w:rsidP="00D706CA">
      <w:pPr>
        <w:pStyle w:val="a7"/>
        <w:ind w:firstLine="360"/>
        <w:jc w:val="both"/>
        <w:rPr>
          <w:rFonts w:ascii="Times New Roman" w:hAnsi="Times New Roman"/>
          <w:sz w:val="24"/>
          <w:szCs w:val="24"/>
        </w:rPr>
      </w:pPr>
      <w:r w:rsidRPr="00BC3788">
        <w:rPr>
          <w:rFonts w:ascii="Times New Roman" w:hAnsi="Times New Roman"/>
          <w:sz w:val="24"/>
          <w:szCs w:val="24"/>
        </w:rPr>
        <w:lastRenderedPageBreak/>
        <w:t>11.1. Контракт вступает в силу с момента подписа</w:t>
      </w:r>
      <w:r w:rsidR="00497C27">
        <w:rPr>
          <w:rFonts w:ascii="Times New Roman" w:hAnsi="Times New Roman"/>
          <w:sz w:val="24"/>
          <w:szCs w:val="24"/>
        </w:rPr>
        <w:t>ния сторонами и действует до «</w:t>
      </w:r>
      <w:r w:rsidR="0035766F">
        <w:rPr>
          <w:rFonts w:ascii="Times New Roman" w:hAnsi="Times New Roman"/>
          <w:sz w:val="24"/>
          <w:szCs w:val="24"/>
        </w:rPr>
        <w:t>30</w:t>
      </w:r>
      <w:r w:rsidRPr="00BC3788">
        <w:rPr>
          <w:rFonts w:ascii="Times New Roman" w:hAnsi="Times New Roman"/>
          <w:sz w:val="24"/>
          <w:szCs w:val="24"/>
        </w:rPr>
        <w:t xml:space="preserve">» </w:t>
      </w:r>
      <w:r w:rsidR="001D0B6C">
        <w:rPr>
          <w:rFonts w:ascii="Times New Roman" w:hAnsi="Times New Roman"/>
          <w:sz w:val="24"/>
          <w:szCs w:val="24"/>
        </w:rPr>
        <w:t xml:space="preserve">декабря </w:t>
      </w:r>
      <w:r w:rsidRPr="00BC3788">
        <w:rPr>
          <w:rFonts w:ascii="Times New Roman" w:hAnsi="Times New Roman"/>
          <w:sz w:val="24"/>
          <w:szCs w:val="24"/>
        </w:rPr>
        <w:t>20</w:t>
      </w:r>
      <w:r w:rsidR="006F516B">
        <w:rPr>
          <w:rFonts w:ascii="Times New Roman" w:hAnsi="Times New Roman"/>
          <w:sz w:val="24"/>
          <w:szCs w:val="24"/>
        </w:rPr>
        <w:t>2</w:t>
      </w:r>
      <w:r w:rsidR="001D0B6C">
        <w:rPr>
          <w:rFonts w:ascii="Times New Roman" w:hAnsi="Times New Roman"/>
          <w:sz w:val="24"/>
          <w:szCs w:val="24"/>
        </w:rPr>
        <w:t>6</w:t>
      </w:r>
      <w:r w:rsidRPr="00BC3788">
        <w:rPr>
          <w:rFonts w:ascii="Times New Roman" w:hAnsi="Times New Roman"/>
          <w:sz w:val="24"/>
          <w:szCs w:val="24"/>
        </w:rPr>
        <w:t xml:space="preserve"> г., а в части осуществления оплаты и гарантийных обязательств – до их полного исполнения.</w:t>
      </w:r>
    </w:p>
    <w:p w:rsidR="00D37FB7" w:rsidRPr="00BC3788" w:rsidRDefault="00D37FB7" w:rsidP="00D706CA">
      <w:pPr>
        <w:pStyle w:val="a7"/>
        <w:ind w:firstLine="360"/>
        <w:jc w:val="both"/>
        <w:rPr>
          <w:rFonts w:ascii="Times New Roman" w:hAnsi="Times New Roman"/>
          <w:sz w:val="24"/>
          <w:szCs w:val="24"/>
        </w:rPr>
      </w:pPr>
      <w:r w:rsidRPr="00BC3788">
        <w:rPr>
          <w:rFonts w:ascii="Times New Roman" w:hAnsi="Times New Roman"/>
          <w:sz w:val="24"/>
          <w:szCs w:val="24"/>
        </w:rPr>
        <w:t xml:space="preserve">11.2. Окончание срока действия контракта, расторжение контракта, односторонний отказ от исполнения </w:t>
      </w:r>
      <w:r w:rsidR="00C159D0" w:rsidRPr="00BC3788">
        <w:rPr>
          <w:rFonts w:ascii="Times New Roman" w:hAnsi="Times New Roman"/>
          <w:sz w:val="24"/>
          <w:szCs w:val="24"/>
        </w:rPr>
        <w:t>контракта, не</w:t>
      </w:r>
      <w:r w:rsidRPr="00BC3788">
        <w:rPr>
          <w:rFonts w:ascii="Times New Roman" w:hAnsi="Times New Roman"/>
          <w:sz w:val="24"/>
          <w:szCs w:val="24"/>
        </w:rPr>
        <w:t xml:space="preserve"> освобождает стороны от ответственности за его нарушение</w:t>
      </w:r>
    </w:p>
    <w:p w:rsidR="00D37FB7" w:rsidRPr="00BC3788" w:rsidRDefault="00D37FB7" w:rsidP="00BC3788">
      <w:pPr>
        <w:rPr>
          <w:b/>
          <w:bCs/>
          <w:sz w:val="24"/>
          <w:szCs w:val="24"/>
        </w:rPr>
      </w:pPr>
    </w:p>
    <w:p w:rsidR="00D37FB7" w:rsidRPr="00BC3788" w:rsidRDefault="00D37FB7" w:rsidP="00BC3788">
      <w:pPr>
        <w:pStyle w:val="a6"/>
        <w:widowControl/>
        <w:numPr>
          <w:ilvl w:val="0"/>
          <w:numId w:val="1"/>
        </w:numPr>
        <w:overflowPunct/>
        <w:autoSpaceDE/>
        <w:autoSpaceDN/>
        <w:adjustRightInd/>
        <w:contextualSpacing/>
        <w:jc w:val="center"/>
        <w:textAlignment w:val="auto"/>
        <w:rPr>
          <w:b/>
          <w:bCs/>
          <w:sz w:val="24"/>
          <w:szCs w:val="24"/>
        </w:rPr>
      </w:pPr>
      <w:r w:rsidRPr="00BC3788">
        <w:rPr>
          <w:b/>
          <w:bCs/>
          <w:sz w:val="24"/>
          <w:szCs w:val="24"/>
        </w:rPr>
        <w:t xml:space="preserve">Юридические адреса, банковские и отгрузочные реквизиты Сторон </w:t>
      </w:r>
    </w:p>
    <w:p w:rsidR="00D37FB7" w:rsidRPr="00BC3788" w:rsidRDefault="00D37FB7" w:rsidP="00BC3788">
      <w:pPr>
        <w:pStyle w:val="a6"/>
        <w:jc w:val="center"/>
        <w:rPr>
          <w:b/>
          <w:bCs/>
          <w:sz w:val="24"/>
          <w:szCs w:val="24"/>
        </w:rPr>
      </w:pPr>
      <w:r w:rsidRPr="00BC3788">
        <w:rPr>
          <w:b/>
          <w:bCs/>
          <w:sz w:val="24"/>
          <w:szCs w:val="24"/>
        </w:rPr>
        <w:t>на момент подписания Контракта</w:t>
      </w:r>
    </w:p>
    <w:p w:rsidR="00B96D14" w:rsidRPr="00BC3788" w:rsidRDefault="00B96D14" w:rsidP="00BC3788">
      <w:pPr>
        <w:rPr>
          <w:sz w:val="24"/>
          <w:szCs w:val="24"/>
        </w:rPr>
      </w:pPr>
    </w:p>
    <w:p w:rsidR="00D706CA" w:rsidRPr="00D706CA" w:rsidRDefault="00D706CA" w:rsidP="00D706CA">
      <w:pPr>
        <w:widowControl/>
        <w:overflowPunct/>
        <w:autoSpaceDE/>
        <w:autoSpaceDN/>
        <w:adjustRightInd/>
        <w:textAlignment w:val="auto"/>
        <w:rPr>
          <w:b/>
          <w:sz w:val="24"/>
          <w:szCs w:val="24"/>
        </w:rPr>
      </w:pPr>
      <w:r w:rsidRPr="00D706CA">
        <w:rPr>
          <w:b/>
          <w:sz w:val="24"/>
          <w:szCs w:val="24"/>
        </w:rPr>
        <w:t xml:space="preserve">«Государственный заказчик»: </w:t>
      </w: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ФКУ «Управление по конвоированию ГУФСИН России по Приморскому краю» Юридический адрес: 690105 г. Владивосток, ул. Арсенальная 15 </w:t>
      </w: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Банковские реквизиты: ИНН 2539039876, КПП 253901001 УФК по Приморскому краю (ФКУ УК ГУФСИН России по Приморскому краю, л/с 03201454580) ЕКС 40102810545370000012, р/с 03212643000000012000 ОКЦ №1 ДГУ Банка России //УФК по Приморскому краю г. Владивосток БИК 010507002, ОКАТО 05401000000, ОКПО 08920622, </w:t>
      </w:r>
    </w:p>
    <w:p w:rsidR="00D706CA" w:rsidRPr="00D706CA" w:rsidRDefault="00D706CA" w:rsidP="00D706CA">
      <w:pPr>
        <w:widowControl/>
        <w:overflowPunct/>
        <w:autoSpaceDE/>
        <w:autoSpaceDN/>
        <w:adjustRightInd/>
        <w:textAlignment w:val="auto"/>
        <w:rPr>
          <w:sz w:val="24"/>
          <w:szCs w:val="24"/>
        </w:rPr>
      </w:pPr>
      <w:r w:rsidRPr="00D706CA">
        <w:rPr>
          <w:sz w:val="24"/>
          <w:szCs w:val="24"/>
        </w:rPr>
        <w:t>ОГРН 1022502131398</w:t>
      </w:r>
    </w:p>
    <w:p w:rsidR="00D706CA" w:rsidRDefault="00D706CA" w:rsidP="00D706CA">
      <w:pPr>
        <w:widowControl/>
        <w:overflowPunct/>
        <w:autoSpaceDE/>
        <w:autoSpaceDN/>
        <w:adjustRightInd/>
        <w:textAlignment w:val="auto"/>
        <w:rPr>
          <w:sz w:val="24"/>
          <w:szCs w:val="24"/>
        </w:rPr>
      </w:pPr>
    </w:p>
    <w:p w:rsidR="00D706CA" w:rsidRPr="00D706CA" w:rsidRDefault="00D706CA" w:rsidP="00D706CA">
      <w:pPr>
        <w:widowControl/>
        <w:overflowPunct/>
        <w:autoSpaceDE/>
        <w:autoSpaceDN/>
        <w:adjustRightInd/>
        <w:textAlignment w:val="auto"/>
        <w:rPr>
          <w:sz w:val="24"/>
          <w:szCs w:val="24"/>
        </w:rPr>
      </w:pP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Начальник                                             _____________________ </w:t>
      </w:r>
      <w:r>
        <w:rPr>
          <w:sz w:val="24"/>
          <w:szCs w:val="24"/>
        </w:rPr>
        <w:t xml:space="preserve">            </w:t>
      </w:r>
      <w:r w:rsidRPr="00D706CA">
        <w:rPr>
          <w:sz w:val="24"/>
          <w:szCs w:val="24"/>
        </w:rPr>
        <w:t xml:space="preserve">          В. Ю. </w:t>
      </w:r>
      <w:proofErr w:type="spellStart"/>
      <w:r w:rsidRPr="00D706CA">
        <w:rPr>
          <w:sz w:val="24"/>
          <w:szCs w:val="24"/>
        </w:rPr>
        <w:t>Шушпанов</w:t>
      </w:r>
      <w:proofErr w:type="spellEnd"/>
    </w:p>
    <w:p w:rsidR="00D706CA" w:rsidRPr="00D706CA" w:rsidRDefault="00D706CA" w:rsidP="00D706CA">
      <w:pPr>
        <w:widowControl/>
        <w:overflowPunct/>
        <w:autoSpaceDE/>
        <w:autoSpaceDN/>
        <w:adjustRightInd/>
        <w:textAlignment w:val="auto"/>
        <w:rPr>
          <w:bCs/>
          <w:sz w:val="24"/>
          <w:szCs w:val="24"/>
        </w:rPr>
      </w:pPr>
      <w:r w:rsidRPr="00D706CA">
        <w:rPr>
          <w:bCs/>
          <w:sz w:val="24"/>
          <w:szCs w:val="24"/>
        </w:rPr>
        <w:tab/>
      </w:r>
      <w:r w:rsidRPr="00D706CA">
        <w:rPr>
          <w:bCs/>
          <w:sz w:val="24"/>
          <w:szCs w:val="24"/>
        </w:rPr>
        <w:tab/>
      </w:r>
      <w:r w:rsidRPr="00D706CA">
        <w:rPr>
          <w:bCs/>
          <w:sz w:val="24"/>
          <w:szCs w:val="24"/>
        </w:rPr>
        <w:tab/>
      </w:r>
    </w:p>
    <w:p w:rsidR="00597EA2" w:rsidRDefault="00597EA2" w:rsidP="00D37FB7">
      <w:pPr>
        <w:pStyle w:val="2"/>
        <w:tabs>
          <w:tab w:val="left" w:pos="6480"/>
        </w:tabs>
        <w:spacing w:line="240" w:lineRule="auto"/>
        <w:ind w:right="-74" w:firstLine="2410"/>
        <w:contextualSpacing/>
        <w:jc w:val="right"/>
        <w:rPr>
          <w:b/>
          <w:szCs w:val="24"/>
        </w:rPr>
      </w:pPr>
    </w:p>
    <w:p w:rsidR="000045A1" w:rsidRDefault="000045A1" w:rsidP="00D37FB7">
      <w:pPr>
        <w:pStyle w:val="2"/>
        <w:tabs>
          <w:tab w:val="left" w:pos="6480"/>
        </w:tabs>
        <w:spacing w:line="240" w:lineRule="auto"/>
        <w:ind w:right="-74" w:firstLine="2410"/>
        <w:contextualSpacing/>
        <w:jc w:val="right"/>
        <w:rPr>
          <w:b/>
          <w:szCs w:val="24"/>
        </w:rPr>
      </w:pPr>
    </w:p>
    <w:p w:rsidR="000045A1" w:rsidRDefault="00D706CA" w:rsidP="00D706CA">
      <w:r>
        <w:t>Исполнитель:</w:t>
      </w:r>
    </w:p>
    <w:p w:rsidR="00597EA2" w:rsidRDefault="00597EA2" w:rsidP="00D37FB7">
      <w:pPr>
        <w:pStyle w:val="2"/>
        <w:tabs>
          <w:tab w:val="left" w:pos="6480"/>
        </w:tabs>
        <w:spacing w:line="240" w:lineRule="auto"/>
        <w:ind w:right="-74" w:firstLine="2410"/>
        <w:contextualSpacing/>
        <w:jc w:val="right"/>
        <w:rPr>
          <w:b/>
          <w:szCs w:val="24"/>
        </w:rPr>
      </w:pPr>
    </w:p>
    <w:p w:rsidR="00597EA2" w:rsidRDefault="00597EA2" w:rsidP="00D37FB7">
      <w:pPr>
        <w:pStyle w:val="2"/>
        <w:tabs>
          <w:tab w:val="left" w:pos="6480"/>
        </w:tabs>
        <w:spacing w:line="240" w:lineRule="auto"/>
        <w:ind w:right="-74" w:firstLine="2410"/>
        <w:contextualSpacing/>
        <w:jc w:val="right"/>
        <w:rPr>
          <w:b/>
          <w:szCs w:val="24"/>
        </w:rPr>
      </w:pPr>
    </w:p>
    <w:p w:rsidR="00597EA2" w:rsidRDefault="00597EA2"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8C4E61" w:rsidRDefault="008C4E61" w:rsidP="00D37FB7">
      <w:pPr>
        <w:pStyle w:val="2"/>
        <w:tabs>
          <w:tab w:val="left" w:pos="6480"/>
        </w:tabs>
        <w:spacing w:line="240" w:lineRule="auto"/>
        <w:ind w:right="-74" w:firstLine="2410"/>
        <w:contextualSpacing/>
        <w:jc w:val="right"/>
        <w:rPr>
          <w:b/>
          <w:szCs w:val="24"/>
        </w:rPr>
      </w:pPr>
    </w:p>
    <w:p w:rsidR="008C4E61" w:rsidRDefault="008C4E61"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D706CA" w:rsidRDefault="00D706CA" w:rsidP="00D37FB7">
      <w:pPr>
        <w:pStyle w:val="2"/>
        <w:tabs>
          <w:tab w:val="left" w:pos="6480"/>
        </w:tabs>
        <w:spacing w:line="240" w:lineRule="auto"/>
        <w:ind w:right="-74" w:firstLine="2410"/>
        <w:contextualSpacing/>
        <w:jc w:val="right"/>
        <w:rPr>
          <w:b/>
          <w:szCs w:val="24"/>
        </w:rPr>
      </w:pPr>
    </w:p>
    <w:p w:rsidR="00E2766D" w:rsidRDefault="00E2766D" w:rsidP="00D37FB7">
      <w:pPr>
        <w:pStyle w:val="2"/>
        <w:tabs>
          <w:tab w:val="left" w:pos="6480"/>
        </w:tabs>
        <w:spacing w:line="240" w:lineRule="auto"/>
        <w:ind w:right="-74" w:firstLine="2410"/>
        <w:contextualSpacing/>
        <w:jc w:val="right"/>
        <w:rPr>
          <w:b/>
          <w:szCs w:val="24"/>
        </w:rPr>
      </w:pPr>
    </w:p>
    <w:p w:rsidR="00D37FB7" w:rsidRPr="00561B89" w:rsidRDefault="00D37FB7" w:rsidP="00D37FB7">
      <w:pPr>
        <w:pStyle w:val="2"/>
        <w:tabs>
          <w:tab w:val="left" w:pos="6480"/>
        </w:tabs>
        <w:spacing w:line="240" w:lineRule="auto"/>
        <w:ind w:right="-74" w:firstLine="2410"/>
        <w:contextualSpacing/>
        <w:jc w:val="right"/>
        <w:rPr>
          <w:szCs w:val="24"/>
        </w:rPr>
      </w:pPr>
      <w:r w:rsidRPr="00561B89">
        <w:rPr>
          <w:b/>
          <w:szCs w:val="24"/>
        </w:rPr>
        <w:lastRenderedPageBreak/>
        <w:t>Приложение № 1</w:t>
      </w:r>
    </w:p>
    <w:p w:rsidR="00D37FB7" w:rsidRPr="00561B89" w:rsidRDefault="00D37FB7" w:rsidP="00D37FB7">
      <w:pPr>
        <w:pStyle w:val="2"/>
        <w:tabs>
          <w:tab w:val="left" w:pos="6480"/>
        </w:tabs>
        <w:spacing w:line="240" w:lineRule="auto"/>
        <w:ind w:right="-74" w:firstLine="0"/>
        <w:contextualSpacing/>
        <w:jc w:val="right"/>
        <w:rPr>
          <w:szCs w:val="24"/>
        </w:rPr>
      </w:pPr>
      <w:r w:rsidRPr="00561B89">
        <w:rPr>
          <w:szCs w:val="24"/>
        </w:rPr>
        <w:t xml:space="preserve">к Государственному контракту  </w:t>
      </w:r>
    </w:p>
    <w:p w:rsidR="00D37FB7" w:rsidRPr="00561B89" w:rsidRDefault="004A5322" w:rsidP="00D37FB7">
      <w:pPr>
        <w:pStyle w:val="2"/>
        <w:tabs>
          <w:tab w:val="left" w:pos="6480"/>
        </w:tabs>
        <w:spacing w:line="240" w:lineRule="auto"/>
        <w:ind w:right="-74" w:firstLine="0"/>
        <w:contextualSpacing/>
        <w:jc w:val="right"/>
        <w:rPr>
          <w:szCs w:val="24"/>
        </w:rPr>
      </w:pPr>
      <w:r w:rsidRPr="00561B89">
        <w:rPr>
          <w:szCs w:val="24"/>
        </w:rPr>
        <w:t>№от</w:t>
      </w:r>
      <w:r w:rsidR="00D37FB7" w:rsidRPr="00561B89">
        <w:rPr>
          <w:szCs w:val="24"/>
        </w:rPr>
        <w:t xml:space="preserve"> «</w:t>
      </w:r>
      <w:r w:rsidR="00D37FB7">
        <w:rPr>
          <w:szCs w:val="24"/>
        </w:rPr>
        <w:t>____</w:t>
      </w:r>
      <w:r w:rsidR="00D37FB7" w:rsidRPr="00561B89">
        <w:rPr>
          <w:szCs w:val="24"/>
        </w:rPr>
        <w:t xml:space="preserve">» </w:t>
      </w:r>
      <w:r w:rsidR="00D37FB7">
        <w:rPr>
          <w:szCs w:val="24"/>
        </w:rPr>
        <w:t>___________ 20</w:t>
      </w:r>
      <w:r w:rsidR="006F516B">
        <w:rPr>
          <w:szCs w:val="24"/>
        </w:rPr>
        <w:t>2</w:t>
      </w:r>
      <w:r w:rsidR="001D0B6C">
        <w:rPr>
          <w:szCs w:val="24"/>
        </w:rPr>
        <w:t>6</w:t>
      </w:r>
      <w:r w:rsidR="00D37FB7" w:rsidRPr="00561B89">
        <w:rPr>
          <w:szCs w:val="24"/>
        </w:rPr>
        <w:t xml:space="preserve"> г.</w:t>
      </w:r>
    </w:p>
    <w:p w:rsidR="00D37FB7" w:rsidRPr="00561B89" w:rsidRDefault="00D37FB7" w:rsidP="00D37FB7">
      <w:pPr>
        <w:rPr>
          <w:sz w:val="24"/>
          <w:szCs w:val="24"/>
        </w:rPr>
      </w:pPr>
    </w:p>
    <w:p w:rsidR="00D37FB7" w:rsidRPr="00561B89" w:rsidRDefault="00D37FB7" w:rsidP="00D37FB7">
      <w:pPr>
        <w:pStyle w:val="1"/>
        <w:tabs>
          <w:tab w:val="left" w:pos="5067"/>
          <w:tab w:val="center" w:pos="7498"/>
        </w:tabs>
        <w:ind w:firstLine="720"/>
        <w:contextualSpacing/>
        <w:rPr>
          <w:rFonts w:ascii="Times New Roman" w:hAnsi="Times New Roman"/>
          <w:sz w:val="24"/>
          <w:szCs w:val="24"/>
        </w:rPr>
      </w:pPr>
      <w:r w:rsidRPr="00561B89">
        <w:rPr>
          <w:rFonts w:ascii="Times New Roman" w:hAnsi="Times New Roman"/>
          <w:sz w:val="24"/>
          <w:szCs w:val="24"/>
        </w:rPr>
        <w:t>СПЕЦИФИКАЦИЯ</w:t>
      </w:r>
    </w:p>
    <w:p w:rsidR="00D37FB7" w:rsidRPr="00561B89" w:rsidRDefault="00D37FB7" w:rsidP="00D37FB7">
      <w:pPr>
        <w:contextualSpacing/>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43"/>
        <w:gridCol w:w="2835"/>
        <w:gridCol w:w="850"/>
        <w:gridCol w:w="1134"/>
        <w:gridCol w:w="1134"/>
        <w:gridCol w:w="1418"/>
      </w:tblGrid>
      <w:tr w:rsidR="004A5322" w:rsidRPr="00561B89">
        <w:trPr>
          <w:cantSplit/>
          <w:trHeight w:val="562"/>
        </w:trPr>
        <w:tc>
          <w:tcPr>
            <w:tcW w:w="568" w:type="dxa"/>
            <w:vAlign w:val="center"/>
          </w:tcPr>
          <w:p w:rsidR="004A5322" w:rsidRPr="00B96D14" w:rsidRDefault="004A5322">
            <w:pPr>
              <w:contextualSpacing/>
              <w:jc w:val="center"/>
              <w:rPr>
                <w:sz w:val="20"/>
              </w:rPr>
            </w:pPr>
            <w:r w:rsidRPr="00B96D14">
              <w:rPr>
                <w:sz w:val="20"/>
              </w:rPr>
              <w:t>№ п/п</w:t>
            </w:r>
          </w:p>
        </w:tc>
        <w:tc>
          <w:tcPr>
            <w:tcW w:w="1843" w:type="dxa"/>
            <w:vAlign w:val="center"/>
          </w:tcPr>
          <w:p w:rsidR="004A5322" w:rsidRPr="00B96D14" w:rsidRDefault="004A5322">
            <w:pPr>
              <w:contextualSpacing/>
              <w:jc w:val="center"/>
              <w:rPr>
                <w:sz w:val="20"/>
              </w:rPr>
            </w:pPr>
            <w:r w:rsidRPr="00B96D14">
              <w:rPr>
                <w:sz w:val="20"/>
              </w:rPr>
              <w:t>Наименование оказываемых услуг</w:t>
            </w:r>
          </w:p>
        </w:tc>
        <w:tc>
          <w:tcPr>
            <w:tcW w:w="2835" w:type="dxa"/>
            <w:vAlign w:val="center"/>
          </w:tcPr>
          <w:p w:rsidR="004A5322" w:rsidRPr="00B96D14" w:rsidRDefault="00C65DC4">
            <w:pPr>
              <w:contextualSpacing/>
              <w:jc w:val="center"/>
              <w:rPr>
                <w:sz w:val="20"/>
              </w:rPr>
            </w:pPr>
            <w:r>
              <w:rPr>
                <w:sz w:val="20"/>
              </w:rPr>
              <w:t>Марка огнетушителя</w:t>
            </w:r>
          </w:p>
        </w:tc>
        <w:tc>
          <w:tcPr>
            <w:tcW w:w="850" w:type="dxa"/>
            <w:vAlign w:val="center"/>
          </w:tcPr>
          <w:p w:rsidR="004A5322" w:rsidRPr="00B96D14" w:rsidRDefault="004A5322">
            <w:pPr>
              <w:contextualSpacing/>
              <w:jc w:val="center"/>
              <w:rPr>
                <w:sz w:val="20"/>
              </w:rPr>
            </w:pPr>
            <w:r w:rsidRPr="00B96D14">
              <w:rPr>
                <w:sz w:val="20"/>
              </w:rPr>
              <w:t xml:space="preserve">Объем оказываемых услуг, </w:t>
            </w:r>
            <w:proofErr w:type="spellStart"/>
            <w:r w:rsidRPr="00B96D14">
              <w:rPr>
                <w:sz w:val="20"/>
              </w:rPr>
              <w:t>усл</w:t>
            </w:r>
            <w:proofErr w:type="spellEnd"/>
            <w:r w:rsidRPr="00B96D14">
              <w:rPr>
                <w:sz w:val="20"/>
              </w:rPr>
              <w:t>. ед.</w:t>
            </w:r>
          </w:p>
        </w:tc>
        <w:tc>
          <w:tcPr>
            <w:tcW w:w="1134" w:type="dxa"/>
            <w:vAlign w:val="center"/>
          </w:tcPr>
          <w:p w:rsidR="004A5322" w:rsidRDefault="004A5322">
            <w:pPr>
              <w:contextualSpacing/>
              <w:jc w:val="center"/>
              <w:rPr>
                <w:sz w:val="20"/>
              </w:rPr>
            </w:pPr>
            <w:r w:rsidRPr="00B96D14">
              <w:rPr>
                <w:sz w:val="20"/>
              </w:rPr>
              <w:t>Цена (</w:t>
            </w:r>
            <w:proofErr w:type="spellStart"/>
            <w:r w:rsidRPr="00B96D14">
              <w:rPr>
                <w:sz w:val="20"/>
              </w:rPr>
              <w:t>руб</w:t>
            </w:r>
            <w:proofErr w:type="spellEnd"/>
            <w:r w:rsidRPr="00B96D14">
              <w:rPr>
                <w:sz w:val="20"/>
              </w:rPr>
              <w:t>)</w:t>
            </w:r>
          </w:p>
          <w:p w:rsidR="004A5322" w:rsidRPr="00B96D14" w:rsidRDefault="004A5322">
            <w:pPr>
              <w:contextualSpacing/>
              <w:jc w:val="center"/>
              <w:rPr>
                <w:sz w:val="20"/>
              </w:rPr>
            </w:pPr>
            <w:r>
              <w:rPr>
                <w:sz w:val="20"/>
              </w:rPr>
              <w:t>за ед.</w:t>
            </w:r>
          </w:p>
        </w:tc>
        <w:tc>
          <w:tcPr>
            <w:tcW w:w="1134" w:type="dxa"/>
            <w:vAlign w:val="center"/>
          </w:tcPr>
          <w:p w:rsidR="004A5322" w:rsidRPr="00B96D14" w:rsidRDefault="004A5322">
            <w:pPr>
              <w:contextualSpacing/>
              <w:jc w:val="center"/>
              <w:rPr>
                <w:sz w:val="20"/>
              </w:rPr>
            </w:pPr>
            <w:r w:rsidRPr="00B96D14">
              <w:rPr>
                <w:sz w:val="20"/>
              </w:rPr>
              <w:t>Цена контракта, руб.</w:t>
            </w:r>
          </w:p>
        </w:tc>
        <w:tc>
          <w:tcPr>
            <w:tcW w:w="1418" w:type="dxa"/>
            <w:vAlign w:val="center"/>
          </w:tcPr>
          <w:p w:rsidR="004A5322" w:rsidRPr="00B96D14" w:rsidRDefault="004A5322">
            <w:pPr>
              <w:jc w:val="center"/>
              <w:rPr>
                <w:sz w:val="20"/>
              </w:rPr>
            </w:pPr>
            <w:r w:rsidRPr="00B96D14">
              <w:rPr>
                <w:sz w:val="20"/>
              </w:rPr>
              <w:t xml:space="preserve">Срок оказания услуг </w:t>
            </w:r>
          </w:p>
        </w:tc>
      </w:tr>
      <w:tr w:rsidR="008C4E61" w:rsidRPr="00561B89">
        <w:trPr>
          <w:cantSplit/>
          <w:trHeight w:val="562"/>
        </w:trPr>
        <w:tc>
          <w:tcPr>
            <w:tcW w:w="568" w:type="dxa"/>
            <w:vMerge w:val="restart"/>
            <w:vAlign w:val="center"/>
          </w:tcPr>
          <w:p w:rsidR="008C4E61" w:rsidRPr="00561B89" w:rsidRDefault="008C4E61" w:rsidP="008C4E61">
            <w:pPr>
              <w:contextualSpacing/>
              <w:jc w:val="center"/>
              <w:rPr>
                <w:sz w:val="24"/>
                <w:szCs w:val="24"/>
              </w:rPr>
            </w:pPr>
            <w:r w:rsidRPr="00561B89">
              <w:rPr>
                <w:sz w:val="24"/>
                <w:szCs w:val="24"/>
              </w:rPr>
              <w:t>1.</w:t>
            </w:r>
          </w:p>
        </w:tc>
        <w:tc>
          <w:tcPr>
            <w:tcW w:w="1843" w:type="dxa"/>
            <w:vMerge w:val="restart"/>
            <w:vAlign w:val="center"/>
          </w:tcPr>
          <w:p w:rsidR="001D0B6C" w:rsidRDefault="008C4E61" w:rsidP="008C4E61">
            <w:pPr>
              <w:jc w:val="center"/>
              <w:rPr>
                <w:sz w:val="21"/>
                <w:szCs w:val="21"/>
              </w:rPr>
            </w:pPr>
            <w:r w:rsidRPr="002706E8">
              <w:rPr>
                <w:sz w:val="21"/>
                <w:szCs w:val="21"/>
              </w:rPr>
              <w:t>Техническое обслуживание огнетушителей</w:t>
            </w:r>
          </w:p>
          <w:p w:rsidR="008C4E61" w:rsidRPr="004A13D9" w:rsidRDefault="008C4E61" w:rsidP="008C4E61">
            <w:pPr>
              <w:jc w:val="center"/>
              <w:rPr>
                <w:iCs/>
                <w:sz w:val="22"/>
                <w:szCs w:val="22"/>
              </w:rPr>
            </w:pPr>
            <w:r>
              <w:rPr>
                <w:bCs/>
                <w:color w:val="000000"/>
                <w:sz w:val="21"/>
                <w:szCs w:val="21"/>
              </w:rPr>
              <w:t>(освидетельствование)</w:t>
            </w:r>
          </w:p>
        </w:tc>
        <w:tc>
          <w:tcPr>
            <w:tcW w:w="2835" w:type="dxa"/>
            <w:vAlign w:val="center"/>
          </w:tcPr>
          <w:p w:rsidR="008C4E61" w:rsidRPr="004A13D9" w:rsidRDefault="008C4E61" w:rsidP="008C4E61">
            <w:pPr>
              <w:jc w:val="center"/>
              <w:rPr>
                <w:iCs/>
                <w:sz w:val="22"/>
                <w:szCs w:val="22"/>
              </w:rPr>
            </w:pPr>
            <w:r>
              <w:rPr>
                <w:iCs/>
                <w:sz w:val="22"/>
                <w:szCs w:val="22"/>
              </w:rPr>
              <w:t>О</w:t>
            </w:r>
            <w:r w:rsidRPr="004A13D9">
              <w:rPr>
                <w:iCs/>
                <w:sz w:val="22"/>
                <w:szCs w:val="22"/>
              </w:rPr>
              <w:t>П-</w:t>
            </w:r>
            <w:r>
              <w:rPr>
                <w:iCs/>
                <w:sz w:val="22"/>
                <w:szCs w:val="22"/>
              </w:rPr>
              <w:t>2</w:t>
            </w:r>
          </w:p>
        </w:tc>
        <w:tc>
          <w:tcPr>
            <w:tcW w:w="850" w:type="dxa"/>
            <w:vAlign w:val="center"/>
          </w:tcPr>
          <w:p w:rsidR="008C4E61" w:rsidRPr="008E7E9F" w:rsidRDefault="001D0B6C" w:rsidP="008C4E61">
            <w:pPr>
              <w:jc w:val="center"/>
              <w:rPr>
                <w:iCs/>
                <w:sz w:val="24"/>
                <w:szCs w:val="24"/>
              </w:rPr>
            </w:pPr>
            <w:r>
              <w:rPr>
                <w:iCs/>
                <w:sz w:val="24"/>
                <w:szCs w:val="24"/>
              </w:rPr>
              <w:t>20</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restart"/>
            <w:vAlign w:val="center"/>
          </w:tcPr>
          <w:p w:rsidR="008C4E61" w:rsidRPr="00B96D14" w:rsidRDefault="008C4E61" w:rsidP="001D0B6C">
            <w:pPr>
              <w:jc w:val="center"/>
              <w:rPr>
                <w:sz w:val="20"/>
              </w:rPr>
            </w:pPr>
            <w:r>
              <w:rPr>
                <w:sz w:val="24"/>
                <w:szCs w:val="24"/>
              </w:rPr>
              <w:t>до 15.06.202</w:t>
            </w:r>
            <w:r w:rsidR="001D0B6C">
              <w:rPr>
                <w:sz w:val="24"/>
                <w:szCs w:val="24"/>
              </w:rPr>
              <w:t>6</w:t>
            </w:r>
            <w:r>
              <w:rPr>
                <w:sz w:val="24"/>
                <w:szCs w:val="24"/>
              </w:rPr>
              <w:t xml:space="preserve"> года</w:t>
            </w:r>
          </w:p>
        </w:tc>
      </w:tr>
      <w:tr w:rsidR="008C4E61" w:rsidRPr="00561B89">
        <w:trPr>
          <w:cantSplit/>
          <w:trHeight w:val="562"/>
        </w:trPr>
        <w:tc>
          <w:tcPr>
            <w:tcW w:w="568" w:type="dxa"/>
            <w:vMerge/>
            <w:vAlign w:val="center"/>
          </w:tcPr>
          <w:p w:rsidR="008C4E61" w:rsidRPr="00B96D14" w:rsidRDefault="008C4E61" w:rsidP="008C4E61">
            <w:pPr>
              <w:contextualSpacing/>
              <w:jc w:val="center"/>
              <w:rPr>
                <w:sz w:val="20"/>
              </w:rPr>
            </w:pPr>
          </w:p>
        </w:tc>
        <w:tc>
          <w:tcPr>
            <w:tcW w:w="1843" w:type="dxa"/>
            <w:vMerge/>
            <w:vAlign w:val="center"/>
          </w:tcPr>
          <w:p w:rsidR="008C4E61" w:rsidRPr="00B96D14" w:rsidRDefault="008C4E61" w:rsidP="008C4E61">
            <w:pPr>
              <w:contextualSpacing/>
              <w:jc w:val="center"/>
              <w:rPr>
                <w:sz w:val="20"/>
              </w:rPr>
            </w:pPr>
          </w:p>
        </w:tc>
        <w:tc>
          <w:tcPr>
            <w:tcW w:w="2835" w:type="dxa"/>
            <w:vAlign w:val="center"/>
          </w:tcPr>
          <w:p w:rsidR="008C4E61" w:rsidRPr="004A13D9" w:rsidRDefault="008C4E61" w:rsidP="008C4E61">
            <w:pPr>
              <w:jc w:val="center"/>
              <w:rPr>
                <w:iCs/>
                <w:sz w:val="22"/>
                <w:szCs w:val="22"/>
              </w:rPr>
            </w:pPr>
            <w:r>
              <w:rPr>
                <w:iCs/>
                <w:sz w:val="22"/>
                <w:szCs w:val="22"/>
              </w:rPr>
              <w:t>О</w:t>
            </w:r>
            <w:r w:rsidRPr="004A13D9">
              <w:rPr>
                <w:iCs/>
                <w:sz w:val="22"/>
                <w:szCs w:val="22"/>
              </w:rPr>
              <w:t>П-4</w:t>
            </w:r>
          </w:p>
        </w:tc>
        <w:tc>
          <w:tcPr>
            <w:tcW w:w="850" w:type="dxa"/>
            <w:vAlign w:val="center"/>
          </w:tcPr>
          <w:p w:rsidR="008C4E61" w:rsidRPr="008E7E9F" w:rsidRDefault="002E66E3" w:rsidP="008C4E61">
            <w:pPr>
              <w:jc w:val="center"/>
              <w:rPr>
                <w:iCs/>
                <w:sz w:val="24"/>
                <w:szCs w:val="24"/>
              </w:rPr>
            </w:pPr>
            <w:r>
              <w:rPr>
                <w:iCs/>
                <w:sz w:val="24"/>
                <w:szCs w:val="24"/>
              </w:rPr>
              <w:t>15</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ign w:val="center"/>
          </w:tcPr>
          <w:p w:rsidR="008C4E61" w:rsidRPr="00B96D14" w:rsidRDefault="008C4E61" w:rsidP="008C4E61">
            <w:pPr>
              <w:jc w:val="center"/>
              <w:rPr>
                <w:sz w:val="20"/>
              </w:rPr>
            </w:pPr>
          </w:p>
        </w:tc>
      </w:tr>
      <w:tr w:rsidR="008C4E61" w:rsidRPr="00561B89">
        <w:trPr>
          <w:cantSplit/>
          <w:trHeight w:val="562"/>
        </w:trPr>
        <w:tc>
          <w:tcPr>
            <w:tcW w:w="568" w:type="dxa"/>
            <w:vMerge/>
            <w:vAlign w:val="center"/>
          </w:tcPr>
          <w:p w:rsidR="008C4E61" w:rsidRPr="00B96D14" w:rsidRDefault="008C4E61" w:rsidP="008C4E61">
            <w:pPr>
              <w:contextualSpacing/>
              <w:jc w:val="center"/>
              <w:rPr>
                <w:sz w:val="20"/>
              </w:rPr>
            </w:pPr>
          </w:p>
        </w:tc>
        <w:tc>
          <w:tcPr>
            <w:tcW w:w="1843" w:type="dxa"/>
            <w:vMerge/>
            <w:vAlign w:val="center"/>
          </w:tcPr>
          <w:p w:rsidR="008C4E61" w:rsidRPr="00B96D14" w:rsidRDefault="008C4E61" w:rsidP="008C4E61">
            <w:pPr>
              <w:contextualSpacing/>
              <w:jc w:val="center"/>
              <w:rPr>
                <w:sz w:val="20"/>
              </w:rPr>
            </w:pPr>
          </w:p>
        </w:tc>
        <w:tc>
          <w:tcPr>
            <w:tcW w:w="2835" w:type="dxa"/>
            <w:vAlign w:val="center"/>
          </w:tcPr>
          <w:p w:rsidR="008C4E61" w:rsidRPr="004A13D9" w:rsidRDefault="008C4E61" w:rsidP="008C4E61">
            <w:pPr>
              <w:jc w:val="center"/>
              <w:rPr>
                <w:iCs/>
                <w:sz w:val="22"/>
                <w:szCs w:val="22"/>
              </w:rPr>
            </w:pPr>
            <w:r>
              <w:rPr>
                <w:iCs/>
                <w:sz w:val="22"/>
                <w:szCs w:val="22"/>
              </w:rPr>
              <w:t>ОП-5</w:t>
            </w:r>
          </w:p>
        </w:tc>
        <w:tc>
          <w:tcPr>
            <w:tcW w:w="850" w:type="dxa"/>
            <w:vAlign w:val="center"/>
          </w:tcPr>
          <w:p w:rsidR="008C4E61" w:rsidRPr="008E7E9F" w:rsidRDefault="001D0B6C" w:rsidP="008C4E61">
            <w:pPr>
              <w:jc w:val="center"/>
              <w:rPr>
                <w:iCs/>
                <w:sz w:val="24"/>
                <w:szCs w:val="24"/>
              </w:rPr>
            </w:pPr>
            <w:r>
              <w:rPr>
                <w:iCs/>
                <w:sz w:val="24"/>
                <w:szCs w:val="24"/>
              </w:rPr>
              <w:t>4</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ign w:val="center"/>
          </w:tcPr>
          <w:p w:rsidR="008C4E61" w:rsidRPr="00B96D14" w:rsidRDefault="008C4E61" w:rsidP="008C4E61">
            <w:pPr>
              <w:jc w:val="center"/>
              <w:rPr>
                <w:sz w:val="20"/>
              </w:rPr>
            </w:pPr>
          </w:p>
        </w:tc>
      </w:tr>
      <w:tr w:rsidR="008C4E61" w:rsidRPr="00561B89">
        <w:trPr>
          <w:cantSplit/>
          <w:trHeight w:val="562"/>
        </w:trPr>
        <w:tc>
          <w:tcPr>
            <w:tcW w:w="568" w:type="dxa"/>
            <w:vMerge w:val="restart"/>
            <w:vAlign w:val="center"/>
          </w:tcPr>
          <w:p w:rsidR="008C4E61" w:rsidRPr="00561B89" w:rsidRDefault="008C4E61" w:rsidP="008C4E61">
            <w:pPr>
              <w:contextualSpacing/>
              <w:jc w:val="center"/>
              <w:rPr>
                <w:sz w:val="24"/>
                <w:szCs w:val="24"/>
              </w:rPr>
            </w:pPr>
            <w:r>
              <w:rPr>
                <w:sz w:val="24"/>
                <w:szCs w:val="24"/>
              </w:rPr>
              <w:t>2.</w:t>
            </w:r>
          </w:p>
        </w:tc>
        <w:tc>
          <w:tcPr>
            <w:tcW w:w="1843" w:type="dxa"/>
            <w:vMerge w:val="restart"/>
            <w:vAlign w:val="center"/>
          </w:tcPr>
          <w:p w:rsidR="008C4E61" w:rsidRDefault="008C4E61" w:rsidP="008C4E61">
            <w:pPr>
              <w:ind w:firstLine="2410"/>
              <w:jc w:val="center"/>
              <w:rPr>
                <w:sz w:val="21"/>
                <w:szCs w:val="21"/>
              </w:rPr>
            </w:pPr>
            <w:r>
              <w:rPr>
                <w:sz w:val="21"/>
                <w:szCs w:val="21"/>
              </w:rPr>
              <w:t>П</w:t>
            </w:r>
            <w:r w:rsidRPr="002706E8">
              <w:rPr>
                <w:sz w:val="21"/>
                <w:szCs w:val="21"/>
              </w:rPr>
              <w:t xml:space="preserve"> Техническое обслуживание огнетушителей</w:t>
            </w:r>
            <w:r>
              <w:rPr>
                <w:bCs/>
                <w:color w:val="000000"/>
                <w:sz w:val="21"/>
                <w:szCs w:val="21"/>
              </w:rPr>
              <w:t xml:space="preserve"> (п</w:t>
            </w:r>
            <w:r w:rsidRPr="002706E8">
              <w:rPr>
                <w:sz w:val="21"/>
                <w:szCs w:val="21"/>
              </w:rPr>
              <w:t>ерезарядка огнетушителей</w:t>
            </w:r>
          </w:p>
          <w:p w:rsidR="008C4E61" w:rsidRPr="004A13D9" w:rsidRDefault="008C4E61" w:rsidP="008C4E61">
            <w:pPr>
              <w:ind w:firstLine="2410"/>
              <w:jc w:val="center"/>
              <w:rPr>
                <w:iCs/>
                <w:sz w:val="22"/>
                <w:szCs w:val="22"/>
              </w:rPr>
            </w:pPr>
          </w:p>
        </w:tc>
        <w:tc>
          <w:tcPr>
            <w:tcW w:w="2835" w:type="dxa"/>
            <w:vAlign w:val="center"/>
          </w:tcPr>
          <w:p w:rsidR="008C4E61" w:rsidRPr="004A13D9" w:rsidRDefault="008C4E61" w:rsidP="008C4E61">
            <w:pPr>
              <w:jc w:val="center"/>
              <w:rPr>
                <w:iCs/>
                <w:sz w:val="22"/>
                <w:szCs w:val="22"/>
              </w:rPr>
            </w:pPr>
            <w:r>
              <w:rPr>
                <w:iCs/>
                <w:sz w:val="22"/>
                <w:szCs w:val="22"/>
              </w:rPr>
              <w:t>О</w:t>
            </w:r>
            <w:r w:rsidRPr="004A13D9">
              <w:rPr>
                <w:iCs/>
                <w:sz w:val="22"/>
                <w:szCs w:val="22"/>
              </w:rPr>
              <w:t>П-</w:t>
            </w:r>
            <w:r>
              <w:rPr>
                <w:iCs/>
                <w:sz w:val="22"/>
                <w:szCs w:val="22"/>
              </w:rPr>
              <w:t>2</w:t>
            </w:r>
          </w:p>
        </w:tc>
        <w:tc>
          <w:tcPr>
            <w:tcW w:w="850" w:type="dxa"/>
            <w:vAlign w:val="center"/>
          </w:tcPr>
          <w:p w:rsidR="008C4E61" w:rsidRPr="008E7E9F" w:rsidRDefault="001D0B6C" w:rsidP="008C4E61">
            <w:pPr>
              <w:jc w:val="center"/>
              <w:rPr>
                <w:iCs/>
                <w:sz w:val="24"/>
                <w:szCs w:val="24"/>
              </w:rPr>
            </w:pPr>
            <w:r>
              <w:rPr>
                <w:iCs/>
                <w:sz w:val="24"/>
                <w:szCs w:val="24"/>
              </w:rPr>
              <w:t>2</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ign w:val="center"/>
          </w:tcPr>
          <w:p w:rsidR="008C4E61" w:rsidRPr="00B96D14" w:rsidRDefault="008C4E61" w:rsidP="008C4E61">
            <w:pPr>
              <w:jc w:val="center"/>
              <w:rPr>
                <w:sz w:val="20"/>
              </w:rPr>
            </w:pPr>
          </w:p>
        </w:tc>
      </w:tr>
      <w:tr w:rsidR="008C4E61" w:rsidRPr="00561B89">
        <w:trPr>
          <w:cantSplit/>
          <w:trHeight w:val="562"/>
        </w:trPr>
        <w:tc>
          <w:tcPr>
            <w:tcW w:w="568" w:type="dxa"/>
            <w:vMerge/>
            <w:vAlign w:val="center"/>
          </w:tcPr>
          <w:p w:rsidR="008C4E61" w:rsidRPr="00561B89" w:rsidRDefault="008C4E61" w:rsidP="008C4E61">
            <w:pPr>
              <w:contextualSpacing/>
              <w:jc w:val="center"/>
              <w:rPr>
                <w:sz w:val="24"/>
                <w:szCs w:val="24"/>
              </w:rPr>
            </w:pPr>
          </w:p>
        </w:tc>
        <w:tc>
          <w:tcPr>
            <w:tcW w:w="1843" w:type="dxa"/>
            <w:vMerge/>
            <w:vAlign w:val="center"/>
          </w:tcPr>
          <w:p w:rsidR="008C4E61" w:rsidRPr="004A13D9" w:rsidRDefault="008C4E61" w:rsidP="008C4E61">
            <w:pPr>
              <w:ind w:firstLine="2410"/>
              <w:jc w:val="center"/>
              <w:rPr>
                <w:iCs/>
                <w:sz w:val="22"/>
                <w:szCs w:val="22"/>
              </w:rPr>
            </w:pPr>
          </w:p>
        </w:tc>
        <w:tc>
          <w:tcPr>
            <w:tcW w:w="2835" w:type="dxa"/>
            <w:vAlign w:val="center"/>
          </w:tcPr>
          <w:p w:rsidR="008C4E61" w:rsidRPr="004A13D9" w:rsidRDefault="008C4E61" w:rsidP="008C4E61">
            <w:pPr>
              <w:jc w:val="center"/>
              <w:rPr>
                <w:iCs/>
                <w:sz w:val="22"/>
                <w:szCs w:val="22"/>
              </w:rPr>
            </w:pPr>
            <w:r>
              <w:rPr>
                <w:iCs/>
                <w:sz w:val="22"/>
                <w:szCs w:val="22"/>
              </w:rPr>
              <w:t>О</w:t>
            </w:r>
            <w:r w:rsidRPr="004A13D9">
              <w:rPr>
                <w:iCs/>
                <w:sz w:val="22"/>
                <w:szCs w:val="22"/>
              </w:rPr>
              <w:t>П-4</w:t>
            </w:r>
          </w:p>
        </w:tc>
        <w:tc>
          <w:tcPr>
            <w:tcW w:w="850" w:type="dxa"/>
            <w:vAlign w:val="center"/>
          </w:tcPr>
          <w:p w:rsidR="008C4E61" w:rsidRPr="008E7E9F" w:rsidRDefault="001D0B6C" w:rsidP="008C4E61">
            <w:pPr>
              <w:jc w:val="center"/>
              <w:rPr>
                <w:iCs/>
                <w:sz w:val="24"/>
                <w:szCs w:val="24"/>
              </w:rPr>
            </w:pPr>
            <w:r>
              <w:rPr>
                <w:iCs/>
                <w:sz w:val="24"/>
                <w:szCs w:val="24"/>
              </w:rPr>
              <w:t>2</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ign w:val="center"/>
          </w:tcPr>
          <w:p w:rsidR="008C4E61" w:rsidRPr="00B96D14" w:rsidRDefault="008C4E61" w:rsidP="008C4E61">
            <w:pPr>
              <w:jc w:val="center"/>
              <w:rPr>
                <w:sz w:val="20"/>
              </w:rPr>
            </w:pPr>
          </w:p>
        </w:tc>
      </w:tr>
      <w:tr w:rsidR="008C4E61" w:rsidRPr="00561B89">
        <w:trPr>
          <w:trHeight w:val="751"/>
        </w:trPr>
        <w:tc>
          <w:tcPr>
            <w:tcW w:w="568" w:type="dxa"/>
            <w:vMerge/>
            <w:vAlign w:val="center"/>
          </w:tcPr>
          <w:p w:rsidR="008C4E61" w:rsidRPr="00561B89" w:rsidRDefault="008C4E61" w:rsidP="008C4E61">
            <w:pPr>
              <w:contextualSpacing/>
              <w:jc w:val="center"/>
              <w:rPr>
                <w:sz w:val="24"/>
                <w:szCs w:val="24"/>
              </w:rPr>
            </w:pPr>
          </w:p>
        </w:tc>
        <w:tc>
          <w:tcPr>
            <w:tcW w:w="1843" w:type="dxa"/>
            <w:vMerge/>
            <w:vAlign w:val="center"/>
          </w:tcPr>
          <w:p w:rsidR="008C4E61" w:rsidRPr="004A13D9" w:rsidRDefault="008C4E61" w:rsidP="008C4E61">
            <w:pPr>
              <w:ind w:firstLine="2410"/>
              <w:jc w:val="center"/>
              <w:rPr>
                <w:iCs/>
                <w:sz w:val="22"/>
                <w:szCs w:val="22"/>
              </w:rPr>
            </w:pPr>
          </w:p>
        </w:tc>
        <w:tc>
          <w:tcPr>
            <w:tcW w:w="2835" w:type="dxa"/>
            <w:vAlign w:val="center"/>
          </w:tcPr>
          <w:p w:rsidR="008C4E61" w:rsidRPr="004A13D9" w:rsidRDefault="008C4E61" w:rsidP="008C4E61">
            <w:pPr>
              <w:jc w:val="center"/>
              <w:rPr>
                <w:iCs/>
                <w:sz w:val="22"/>
                <w:szCs w:val="22"/>
              </w:rPr>
            </w:pPr>
            <w:r>
              <w:rPr>
                <w:iCs/>
                <w:sz w:val="22"/>
                <w:szCs w:val="22"/>
              </w:rPr>
              <w:t>ОП-5</w:t>
            </w:r>
          </w:p>
        </w:tc>
        <w:tc>
          <w:tcPr>
            <w:tcW w:w="850" w:type="dxa"/>
            <w:vAlign w:val="center"/>
          </w:tcPr>
          <w:p w:rsidR="008C4E61" w:rsidRPr="008E7E9F" w:rsidRDefault="001D0B6C" w:rsidP="008C4E61">
            <w:pPr>
              <w:jc w:val="center"/>
              <w:rPr>
                <w:iCs/>
                <w:sz w:val="24"/>
                <w:szCs w:val="24"/>
              </w:rPr>
            </w:pPr>
            <w:r>
              <w:rPr>
                <w:iCs/>
                <w:sz w:val="24"/>
                <w:szCs w:val="24"/>
              </w:rPr>
              <w:t>3</w:t>
            </w:r>
          </w:p>
        </w:tc>
        <w:tc>
          <w:tcPr>
            <w:tcW w:w="1134" w:type="dxa"/>
            <w:vAlign w:val="center"/>
          </w:tcPr>
          <w:p w:rsidR="008C4E61" w:rsidRPr="008E7E9F" w:rsidRDefault="008C4E61" w:rsidP="008C4E61">
            <w:pPr>
              <w:contextualSpacing/>
              <w:jc w:val="center"/>
              <w:rPr>
                <w:sz w:val="24"/>
                <w:szCs w:val="24"/>
              </w:rPr>
            </w:pPr>
          </w:p>
        </w:tc>
        <w:tc>
          <w:tcPr>
            <w:tcW w:w="1134" w:type="dxa"/>
            <w:vAlign w:val="center"/>
          </w:tcPr>
          <w:p w:rsidR="008C4E61" w:rsidRPr="008E7E9F" w:rsidRDefault="008C4E61" w:rsidP="008C4E61">
            <w:pPr>
              <w:contextualSpacing/>
              <w:jc w:val="center"/>
              <w:rPr>
                <w:sz w:val="24"/>
                <w:szCs w:val="24"/>
              </w:rPr>
            </w:pPr>
          </w:p>
        </w:tc>
        <w:tc>
          <w:tcPr>
            <w:tcW w:w="1418" w:type="dxa"/>
            <w:vMerge/>
            <w:vAlign w:val="center"/>
          </w:tcPr>
          <w:p w:rsidR="008C4E61" w:rsidRPr="00561B89" w:rsidRDefault="008C4E61" w:rsidP="008C4E61">
            <w:pPr>
              <w:jc w:val="center"/>
              <w:rPr>
                <w:sz w:val="24"/>
                <w:szCs w:val="24"/>
              </w:rPr>
            </w:pPr>
          </w:p>
        </w:tc>
      </w:tr>
      <w:tr w:rsidR="00D37FB7" w:rsidRPr="00561B89" w:rsidTr="006F516B">
        <w:trPr>
          <w:cantSplit/>
        </w:trPr>
        <w:tc>
          <w:tcPr>
            <w:tcW w:w="7230" w:type="dxa"/>
            <w:gridSpan w:val="5"/>
          </w:tcPr>
          <w:p w:rsidR="00D37FB7" w:rsidRPr="00561B89" w:rsidRDefault="00D37FB7">
            <w:pPr>
              <w:ind w:firstLine="720"/>
              <w:contextualSpacing/>
              <w:jc w:val="center"/>
              <w:rPr>
                <w:b/>
                <w:sz w:val="24"/>
                <w:szCs w:val="24"/>
              </w:rPr>
            </w:pPr>
          </w:p>
          <w:p w:rsidR="00D37FB7" w:rsidRPr="00561B89" w:rsidRDefault="00D37FB7" w:rsidP="001D0B6C">
            <w:pPr>
              <w:contextualSpacing/>
              <w:rPr>
                <w:b/>
                <w:noProof/>
                <w:sz w:val="24"/>
                <w:szCs w:val="24"/>
              </w:rPr>
            </w:pPr>
            <w:r w:rsidRPr="00561B89">
              <w:rPr>
                <w:b/>
                <w:sz w:val="24"/>
                <w:szCs w:val="24"/>
              </w:rPr>
              <w:t>Всего:</w:t>
            </w:r>
          </w:p>
        </w:tc>
        <w:tc>
          <w:tcPr>
            <w:tcW w:w="1134" w:type="dxa"/>
          </w:tcPr>
          <w:p w:rsidR="00D37FB7" w:rsidRPr="00561B89" w:rsidRDefault="00D37FB7">
            <w:pPr>
              <w:rPr>
                <w:b/>
                <w:color w:val="000000"/>
                <w:sz w:val="24"/>
                <w:szCs w:val="24"/>
              </w:rPr>
            </w:pPr>
          </w:p>
          <w:p w:rsidR="00D37FB7" w:rsidRPr="00561B89" w:rsidRDefault="00D37FB7">
            <w:pPr>
              <w:contextualSpacing/>
              <w:jc w:val="center"/>
              <w:rPr>
                <w:b/>
                <w:color w:val="000000"/>
                <w:sz w:val="24"/>
                <w:szCs w:val="24"/>
              </w:rPr>
            </w:pPr>
          </w:p>
        </w:tc>
        <w:tc>
          <w:tcPr>
            <w:tcW w:w="1418" w:type="dxa"/>
          </w:tcPr>
          <w:p w:rsidR="00D37FB7" w:rsidRPr="00561B89" w:rsidRDefault="00D37FB7">
            <w:pPr>
              <w:contextualSpacing/>
              <w:rPr>
                <w:b/>
                <w:sz w:val="24"/>
                <w:szCs w:val="24"/>
              </w:rPr>
            </w:pPr>
          </w:p>
        </w:tc>
      </w:tr>
    </w:tbl>
    <w:p w:rsidR="00D37FB7" w:rsidRPr="00561B89" w:rsidRDefault="00D37FB7" w:rsidP="00D37FB7">
      <w:pPr>
        <w:ind w:left="-107"/>
        <w:rPr>
          <w:sz w:val="24"/>
          <w:szCs w:val="24"/>
        </w:rPr>
      </w:pPr>
    </w:p>
    <w:p w:rsidR="00D37FB7" w:rsidRDefault="00D37FB7" w:rsidP="00453418">
      <w:pPr>
        <w:rPr>
          <w:b/>
          <w:noProof/>
          <w:sz w:val="24"/>
          <w:szCs w:val="24"/>
        </w:rPr>
      </w:pPr>
      <w:r w:rsidRPr="00561B89">
        <w:rPr>
          <w:b/>
          <w:sz w:val="24"/>
          <w:szCs w:val="24"/>
        </w:rPr>
        <w:t>ИТОГО:</w:t>
      </w:r>
      <w:r w:rsidR="008C4E61" w:rsidRPr="008C4E61">
        <w:rPr>
          <w:b/>
          <w:sz w:val="24"/>
          <w:szCs w:val="24"/>
        </w:rPr>
        <w:t xml:space="preserve"> </w:t>
      </w:r>
    </w:p>
    <w:p w:rsidR="00B96D14" w:rsidRPr="00561B89" w:rsidRDefault="00B96D14" w:rsidP="00D37FB7">
      <w:pPr>
        <w:ind w:left="-107"/>
        <w:rPr>
          <w:b/>
          <w:sz w:val="24"/>
          <w:szCs w:val="24"/>
        </w:rPr>
      </w:pPr>
    </w:p>
    <w:p w:rsidR="00B96D14" w:rsidRPr="00BA32E5" w:rsidRDefault="00B96D14" w:rsidP="00B96D14">
      <w:pPr>
        <w:rPr>
          <w:sz w:val="24"/>
          <w:szCs w:val="24"/>
        </w:rPr>
      </w:pPr>
      <w:r w:rsidRPr="00BA32E5">
        <w:rPr>
          <w:sz w:val="24"/>
          <w:szCs w:val="24"/>
        </w:rPr>
        <w:t>Контактные данные:</w:t>
      </w:r>
    </w:p>
    <w:p w:rsidR="008E7E9F" w:rsidRDefault="00B96D14" w:rsidP="008E7E9F">
      <w:pPr>
        <w:rPr>
          <w:sz w:val="24"/>
          <w:szCs w:val="24"/>
        </w:rPr>
      </w:pPr>
      <w:r>
        <w:rPr>
          <w:sz w:val="24"/>
          <w:szCs w:val="24"/>
        </w:rPr>
        <w:t>«Исполнителя</w:t>
      </w:r>
      <w:r w:rsidRPr="00BA32E5">
        <w:rPr>
          <w:sz w:val="24"/>
          <w:szCs w:val="24"/>
        </w:rPr>
        <w:t xml:space="preserve">»: </w:t>
      </w:r>
    </w:p>
    <w:p w:rsidR="00BD6A71" w:rsidRDefault="00BD6A71" w:rsidP="00BD6A71">
      <w:pPr>
        <w:pStyle w:val="2"/>
        <w:tabs>
          <w:tab w:val="left" w:pos="6480"/>
        </w:tabs>
        <w:spacing w:line="240" w:lineRule="auto"/>
        <w:ind w:right="-74" w:firstLine="0"/>
        <w:contextualSpacing/>
        <w:rPr>
          <w:b/>
          <w:szCs w:val="24"/>
        </w:rPr>
      </w:pPr>
      <w:r>
        <w:rPr>
          <w:szCs w:val="24"/>
        </w:rPr>
        <w:t>_______________________</w:t>
      </w:r>
    </w:p>
    <w:p w:rsidR="00BD6A71" w:rsidRPr="00BC3788" w:rsidRDefault="00BD6A71" w:rsidP="008E7E9F">
      <w:pPr>
        <w:rPr>
          <w:sz w:val="24"/>
          <w:szCs w:val="24"/>
        </w:rPr>
      </w:pPr>
    </w:p>
    <w:p w:rsidR="00B96D14" w:rsidRDefault="00B96D14" w:rsidP="00B96D14">
      <w:pPr>
        <w:rPr>
          <w:sz w:val="24"/>
          <w:szCs w:val="24"/>
        </w:rPr>
      </w:pPr>
    </w:p>
    <w:p w:rsidR="00BD6A71" w:rsidRDefault="00BD6A71" w:rsidP="00B96D14">
      <w:pPr>
        <w:rPr>
          <w:sz w:val="24"/>
          <w:szCs w:val="24"/>
        </w:rPr>
      </w:pPr>
    </w:p>
    <w:p w:rsidR="00BD6A71" w:rsidRDefault="00BD6A71" w:rsidP="00B96D14">
      <w:pPr>
        <w:rPr>
          <w:sz w:val="24"/>
          <w:szCs w:val="24"/>
        </w:rPr>
      </w:pPr>
    </w:p>
    <w:p w:rsidR="00BD6A71" w:rsidRPr="00BA32E5" w:rsidRDefault="00BD6A71" w:rsidP="00B96D14">
      <w:pPr>
        <w:rPr>
          <w:sz w:val="24"/>
          <w:szCs w:val="24"/>
        </w:rPr>
      </w:pPr>
    </w:p>
    <w:p w:rsidR="0064226C" w:rsidRPr="00BA32E5" w:rsidRDefault="0064226C" w:rsidP="00B96D14">
      <w:pPr>
        <w:rPr>
          <w:sz w:val="24"/>
          <w:szCs w:val="24"/>
        </w:rPr>
      </w:pPr>
    </w:p>
    <w:p w:rsidR="00B96D14" w:rsidRPr="00BA32E5" w:rsidRDefault="00B96D14" w:rsidP="00B96D14">
      <w:pPr>
        <w:rPr>
          <w:sz w:val="24"/>
          <w:szCs w:val="24"/>
        </w:rPr>
      </w:pPr>
      <w:r w:rsidRPr="00BA32E5">
        <w:rPr>
          <w:sz w:val="24"/>
          <w:szCs w:val="24"/>
        </w:rPr>
        <w:t xml:space="preserve">«Государственного заказчика»: 8(423) 2-305-373, 8(423) 2-305-348; </w:t>
      </w:r>
    </w:p>
    <w:p w:rsidR="00B96D14" w:rsidRPr="00A4787D" w:rsidRDefault="00B96D14" w:rsidP="00B96D14">
      <w:pPr>
        <w:rPr>
          <w:sz w:val="24"/>
          <w:szCs w:val="24"/>
          <w:lang w:val="en-US"/>
        </w:rPr>
      </w:pPr>
      <w:r w:rsidRPr="00BA32E5">
        <w:rPr>
          <w:sz w:val="24"/>
          <w:szCs w:val="24"/>
          <w:lang w:val="en-US"/>
        </w:rPr>
        <w:t>E</w:t>
      </w:r>
      <w:r w:rsidRPr="00A4787D">
        <w:rPr>
          <w:sz w:val="24"/>
          <w:szCs w:val="24"/>
          <w:lang w:val="en-US"/>
        </w:rPr>
        <w:t>-</w:t>
      </w:r>
      <w:r w:rsidRPr="00BA32E5">
        <w:rPr>
          <w:sz w:val="24"/>
          <w:szCs w:val="24"/>
          <w:lang w:val="en-US"/>
        </w:rPr>
        <w:t>mail</w:t>
      </w:r>
      <w:r w:rsidRPr="00A4787D">
        <w:rPr>
          <w:sz w:val="24"/>
          <w:szCs w:val="24"/>
          <w:lang w:val="en-US"/>
        </w:rPr>
        <w:t xml:space="preserve">: </w:t>
      </w:r>
      <w:hyperlink r:id="rId7" w:history="1">
        <w:r w:rsidR="00BD6A71" w:rsidRPr="005829A3">
          <w:rPr>
            <w:rStyle w:val="a3"/>
            <w:color w:val="auto"/>
            <w:sz w:val="24"/>
            <w:szCs w:val="24"/>
            <w:lang w:val="en-US"/>
          </w:rPr>
          <w:t>ukgufsinpk</w:t>
        </w:r>
        <w:r w:rsidR="00BD6A71" w:rsidRPr="00A4787D">
          <w:rPr>
            <w:rStyle w:val="a3"/>
            <w:color w:val="auto"/>
            <w:sz w:val="24"/>
            <w:szCs w:val="24"/>
            <w:lang w:val="en-US"/>
          </w:rPr>
          <w:t>@</w:t>
        </w:r>
        <w:r w:rsidR="00BD6A71" w:rsidRPr="005829A3">
          <w:rPr>
            <w:rStyle w:val="a3"/>
            <w:color w:val="auto"/>
            <w:sz w:val="24"/>
            <w:szCs w:val="24"/>
            <w:lang w:val="en-US"/>
          </w:rPr>
          <w:t>mail</w:t>
        </w:r>
        <w:r w:rsidR="00BD6A71" w:rsidRPr="00A4787D">
          <w:rPr>
            <w:rStyle w:val="a3"/>
            <w:color w:val="auto"/>
            <w:sz w:val="24"/>
            <w:szCs w:val="24"/>
            <w:lang w:val="en-US"/>
          </w:rPr>
          <w:t>.</w:t>
        </w:r>
        <w:r w:rsidR="00BD6A71" w:rsidRPr="005829A3">
          <w:rPr>
            <w:rStyle w:val="a3"/>
            <w:color w:val="auto"/>
            <w:sz w:val="24"/>
            <w:szCs w:val="24"/>
            <w:lang w:val="en-US"/>
          </w:rPr>
          <w:t>ru</w:t>
        </w:r>
      </w:hyperlink>
    </w:p>
    <w:p w:rsidR="00BD6A71" w:rsidRPr="00A4787D" w:rsidRDefault="00BD6A71" w:rsidP="00B96D14">
      <w:pPr>
        <w:rPr>
          <w:sz w:val="24"/>
          <w:szCs w:val="24"/>
          <w:lang w:val="en-US"/>
        </w:rPr>
      </w:pPr>
    </w:p>
    <w:p w:rsidR="00BD6A71" w:rsidRPr="00A4787D" w:rsidRDefault="00BD6A71" w:rsidP="00B96D14">
      <w:pPr>
        <w:rPr>
          <w:sz w:val="24"/>
          <w:szCs w:val="24"/>
          <w:lang w:val="en-US"/>
        </w:rPr>
      </w:pPr>
      <w:r w:rsidRPr="00A4787D">
        <w:rPr>
          <w:sz w:val="24"/>
          <w:szCs w:val="24"/>
          <w:lang w:val="en-US"/>
        </w:rPr>
        <w:t>__________________</w:t>
      </w:r>
      <w:r>
        <w:rPr>
          <w:sz w:val="24"/>
          <w:szCs w:val="24"/>
        </w:rPr>
        <w:t>В</w:t>
      </w:r>
      <w:r w:rsidRPr="00A4787D">
        <w:rPr>
          <w:sz w:val="24"/>
          <w:szCs w:val="24"/>
          <w:lang w:val="en-US"/>
        </w:rPr>
        <w:t>.</w:t>
      </w:r>
      <w:r>
        <w:rPr>
          <w:sz w:val="24"/>
          <w:szCs w:val="24"/>
        </w:rPr>
        <w:t>Ю</w:t>
      </w:r>
      <w:r w:rsidRPr="00A4787D">
        <w:rPr>
          <w:sz w:val="24"/>
          <w:szCs w:val="24"/>
          <w:lang w:val="en-US"/>
        </w:rPr>
        <w:t xml:space="preserve">. </w:t>
      </w:r>
      <w:proofErr w:type="spellStart"/>
      <w:r>
        <w:rPr>
          <w:sz w:val="24"/>
          <w:szCs w:val="24"/>
        </w:rPr>
        <w:t>Шушпанов</w:t>
      </w:r>
      <w:proofErr w:type="spellEnd"/>
    </w:p>
    <w:p w:rsidR="00B96D14" w:rsidRPr="00A4787D" w:rsidRDefault="00B96D14" w:rsidP="00B96D14">
      <w:pPr>
        <w:ind w:left="-107"/>
        <w:rPr>
          <w:sz w:val="24"/>
          <w:szCs w:val="24"/>
          <w:lang w:val="en-US"/>
        </w:rPr>
      </w:pPr>
    </w:p>
    <w:tbl>
      <w:tblPr>
        <w:tblStyle w:val="ac"/>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3"/>
        <w:gridCol w:w="5068"/>
      </w:tblGrid>
      <w:tr w:rsidR="00CE5DCB" w:rsidRPr="00A4787D">
        <w:tc>
          <w:tcPr>
            <w:tcW w:w="4503" w:type="dxa"/>
          </w:tcPr>
          <w:p w:rsidR="00CE5DCB" w:rsidRPr="00A4787D" w:rsidRDefault="00CE5DCB">
            <w:pPr>
              <w:rPr>
                <w:sz w:val="24"/>
                <w:szCs w:val="24"/>
                <w:highlight w:val="yellow"/>
                <w:lang w:val="en-US"/>
              </w:rPr>
            </w:pPr>
          </w:p>
          <w:p w:rsidR="00290777" w:rsidRPr="00A4787D" w:rsidRDefault="00290777">
            <w:pPr>
              <w:rPr>
                <w:sz w:val="24"/>
                <w:szCs w:val="24"/>
                <w:highlight w:val="yellow"/>
                <w:lang w:val="en-US"/>
              </w:rPr>
            </w:pPr>
          </w:p>
          <w:p w:rsidR="00290777" w:rsidRPr="00A4787D" w:rsidRDefault="00290777">
            <w:pPr>
              <w:rPr>
                <w:sz w:val="24"/>
                <w:szCs w:val="24"/>
                <w:highlight w:val="yellow"/>
                <w:lang w:val="en-US"/>
              </w:rPr>
            </w:pPr>
          </w:p>
          <w:p w:rsidR="00290777" w:rsidRPr="00A4787D" w:rsidRDefault="00290777">
            <w:pPr>
              <w:rPr>
                <w:sz w:val="24"/>
                <w:szCs w:val="24"/>
                <w:highlight w:val="yellow"/>
                <w:lang w:val="en-US"/>
              </w:rPr>
            </w:pPr>
          </w:p>
        </w:tc>
        <w:tc>
          <w:tcPr>
            <w:tcW w:w="5068" w:type="dxa"/>
          </w:tcPr>
          <w:p w:rsidR="00CE5DCB" w:rsidRPr="00A4787D" w:rsidRDefault="00CE5DCB">
            <w:pPr>
              <w:rPr>
                <w:sz w:val="24"/>
                <w:szCs w:val="24"/>
                <w:lang w:val="en-US"/>
              </w:rPr>
            </w:pPr>
          </w:p>
          <w:p w:rsidR="00E2766D" w:rsidRPr="00A4787D" w:rsidRDefault="00E2766D">
            <w:pPr>
              <w:rPr>
                <w:sz w:val="24"/>
                <w:szCs w:val="24"/>
                <w:lang w:val="en-US"/>
              </w:rPr>
            </w:pPr>
          </w:p>
          <w:p w:rsidR="00E2766D" w:rsidRDefault="00E2766D">
            <w:pPr>
              <w:rPr>
                <w:sz w:val="24"/>
                <w:szCs w:val="24"/>
                <w:lang w:val="en-US"/>
              </w:rPr>
            </w:pPr>
          </w:p>
          <w:p w:rsidR="001D0B6C" w:rsidRDefault="001D0B6C">
            <w:pPr>
              <w:rPr>
                <w:sz w:val="24"/>
                <w:szCs w:val="24"/>
                <w:lang w:val="en-US"/>
              </w:rPr>
            </w:pPr>
          </w:p>
          <w:p w:rsidR="001D0B6C" w:rsidRDefault="001D0B6C">
            <w:pPr>
              <w:rPr>
                <w:sz w:val="24"/>
                <w:szCs w:val="24"/>
                <w:lang w:val="en-US"/>
              </w:rPr>
            </w:pPr>
          </w:p>
          <w:p w:rsidR="001D0B6C" w:rsidRDefault="001D0B6C">
            <w:pPr>
              <w:rPr>
                <w:sz w:val="24"/>
                <w:szCs w:val="24"/>
                <w:lang w:val="en-US"/>
              </w:rPr>
            </w:pPr>
          </w:p>
          <w:p w:rsidR="001D0B6C" w:rsidRPr="00A4787D" w:rsidRDefault="001D0B6C">
            <w:pPr>
              <w:rPr>
                <w:sz w:val="24"/>
                <w:szCs w:val="24"/>
                <w:lang w:val="en-US"/>
              </w:rPr>
            </w:pPr>
          </w:p>
          <w:p w:rsidR="00E2766D" w:rsidRPr="00A4787D" w:rsidRDefault="00E2766D">
            <w:pPr>
              <w:rPr>
                <w:sz w:val="24"/>
                <w:szCs w:val="24"/>
                <w:lang w:val="en-US"/>
              </w:rPr>
            </w:pPr>
          </w:p>
          <w:p w:rsidR="0064226C" w:rsidRPr="00A4787D" w:rsidRDefault="0064226C">
            <w:pPr>
              <w:rPr>
                <w:sz w:val="24"/>
                <w:szCs w:val="24"/>
                <w:lang w:val="en-US"/>
              </w:rPr>
            </w:pPr>
          </w:p>
        </w:tc>
      </w:tr>
    </w:tbl>
    <w:p w:rsidR="00E2766D" w:rsidRPr="00A4787D" w:rsidRDefault="00E2766D" w:rsidP="00CE5DCB">
      <w:pPr>
        <w:pStyle w:val="2"/>
        <w:tabs>
          <w:tab w:val="left" w:pos="6480"/>
        </w:tabs>
        <w:spacing w:line="240" w:lineRule="auto"/>
        <w:ind w:right="-74" w:firstLine="2410"/>
        <w:contextualSpacing/>
        <w:jc w:val="right"/>
        <w:rPr>
          <w:b/>
          <w:szCs w:val="24"/>
          <w:lang w:val="en-US"/>
        </w:rPr>
      </w:pPr>
    </w:p>
    <w:p w:rsidR="00CE5DCB" w:rsidRPr="00561B89" w:rsidRDefault="00CE5DCB" w:rsidP="00CE5DCB">
      <w:pPr>
        <w:pStyle w:val="2"/>
        <w:tabs>
          <w:tab w:val="left" w:pos="6480"/>
        </w:tabs>
        <w:spacing w:line="240" w:lineRule="auto"/>
        <w:ind w:right="-74" w:firstLine="2410"/>
        <w:contextualSpacing/>
        <w:jc w:val="right"/>
        <w:rPr>
          <w:szCs w:val="24"/>
        </w:rPr>
      </w:pPr>
      <w:r w:rsidRPr="00561B89">
        <w:rPr>
          <w:b/>
          <w:szCs w:val="24"/>
        </w:rPr>
        <w:lastRenderedPageBreak/>
        <w:t xml:space="preserve">Приложение № </w:t>
      </w:r>
      <w:r>
        <w:rPr>
          <w:b/>
          <w:szCs w:val="24"/>
        </w:rPr>
        <w:t>2</w:t>
      </w:r>
    </w:p>
    <w:p w:rsidR="00CE5DCB" w:rsidRPr="00561B89" w:rsidRDefault="00CE5DCB" w:rsidP="00CE5DCB">
      <w:pPr>
        <w:pStyle w:val="2"/>
        <w:tabs>
          <w:tab w:val="left" w:pos="6480"/>
        </w:tabs>
        <w:spacing w:line="240" w:lineRule="auto"/>
        <w:ind w:right="-74" w:firstLine="2410"/>
        <w:contextualSpacing/>
        <w:jc w:val="right"/>
        <w:rPr>
          <w:szCs w:val="24"/>
        </w:rPr>
      </w:pPr>
      <w:r w:rsidRPr="00561B89">
        <w:rPr>
          <w:szCs w:val="24"/>
        </w:rPr>
        <w:t xml:space="preserve">к Государственному контракту  </w:t>
      </w:r>
    </w:p>
    <w:p w:rsidR="00CE5DCB" w:rsidRDefault="00CE5DCB" w:rsidP="00CE5DCB">
      <w:pPr>
        <w:pStyle w:val="2"/>
        <w:tabs>
          <w:tab w:val="left" w:pos="6480"/>
        </w:tabs>
        <w:spacing w:line="240" w:lineRule="auto"/>
        <w:ind w:right="-74" w:firstLine="2410"/>
        <w:contextualSpacing/>
        <w:jc w:val="right"/>
        <w:rPr>
          <w:szCs w:val="24"/>
        </w:rPr>
      </w:pPr>
      <w:r w:rsidRPr="00561B89">
        <w:rPr>
          <w:szCs w:val="24"/>
        </w:rPr>
        <w:t>№</w:t>
      </w:r>
      <w:r>
        <w:rPr>
          <w:rStyle w:val="a9"/>
          <w:color w:val="333333"/>
          <w:szCs w:val="24"/>
        </w:rPr>
        <w:t>__</w:t>
      </w:r>
      <w:r w:rsidRPr="00561B89">
        <w:rPr>
          <w:szCs w:val="24"/>
        </w:rPr>
        <w:t xml:space="preserve"> от «</w:t>
      </w:r>
      <w:r>
        <w:rPr>
          <w:szCs w:val="24"/>
        </w:rPr>
        <w:t>____</w:t>
      </w:r>
      <w:r w:rsidRPr="00561B89">
        <w:rPr>
          <w:szCs w:val="24"/>
        </w:rPr>
        <w:t xml:space="preserve">» </w:t>
      </w:r>
      <w:r>
        <w:rPr>
          <w:szCs w:val="24"/>
        </w:rPr>
        <w:t>___________ 202</w:t>
      </w:r>
      <w:r w:rsidR="001D0B6C">
        <w:rPr>
          <w:szCs w:val="24"/>
        </w:rPr>
        <w:t>6</w:t>
      </w:r>
      <w:r w:rsidRPr="00561B89">
        <w:rPr>
          <w:szCs w:val="24"/>
        </w:rPr>
        <w:t xml:space="preserve"> г.</w:t>
      </w:r>
    </w:p>
    <w:p w:rsidR="00CE5DCB" w:rsidRPr="00561B89" w:rsidRDefault="00CE5DCB" w:rsidP="00CE5DCB">
      <w:pPr>
        <w:pStyle w:val="2"/>
        <w:tabs>
          <w:tab w:val="left" w:pos="6480"/>
        </w:tabs>
        <w:spacing w:line="240" w:lineRule="auto"/>
        <w:ind w:right="-74" w:firstLine="2410"/>
        <w:contextualSpacing/>
        <w:jc w:val="right"/>
        <w:rPr>
          <w:szCs w:val="24"/>
        </w:rPr>
      </w:pPr>
    </w:p>
    <w:p w:rsidR="001D0B6C" w:rsidRDefault="001D0B6C" w:rsidP="00290777">
      <w:pPr>
        <w:contextualSpacing/>
        <w:jc w:val="center"/>
        <w:rPr>
          <w:b/>
          <w:kern w:val="28"/>
          <w:sz w:val="24"/>
          <w:szCs w:val="24"/>
        </w:rPr>
      </w:pPr>
    </w:p>
    <w:p w:rsidR="00CE5DCB" w:rsidRDefault="00CE5DCB" w:rsidP="00290777">
      <w:pPr>
        <w:contextualSpacing/>
        <w:jc w:val="center"/>
        <w:rPr>
          <w:b/>
          <w:kern w:val="28"/>
          <w:sz w:val="24"/>
          <w:szCs w:val="24"/>
        </w:rPr>
      </w:pPr>
      <w:r w:rsidRPr="008D7B46">
        <w:rPr>
          <w:b/>
          <w:kern w:val="28"/>
          <w:sz w:val="24"/>
          <w:szCs w:val="24"/>
        </w:rPr>
        <w:t>ТЕХНИЧЕСКОЕ ЗАДАНИЕ</w:t>
      </w:r>
    </w:p>
    <w:p w:rsidR="001D0B6C" w:rsidRDefault="001D0B6C" w:rsidP="00290777">
      <w:pPr>
        <w:contextualSpacing/>
        <w:jc w:val="center"/>
        <w:rPr>
          <w:b/>
          <w:kern w:val="28"/>
          <w:sz w:val="24"/>
          <w:szCs w:val="24"/>
        </w:rPr>
      </w:pPr>
    </w:p>
    <w:p w:rsidR="00DF5FEE" w:rsidRPr="00290777" w:rsidRDefault="00CE5DCB" w:rsidP="00DF5FEE">
      <w:pPr>
        <w:numPr>
          <w:ilvl w:val="0"/>
          <w:numId w:val="3"/>
        </w:numPr>
        <w:ind w:left="0" w:firstLine="0"/>
        <w:contextualSpacing/>
        <w:jc w:val="both"/>
        <w:rPr>
          <w:kern w:val="28"/>
          <w:sz w:val="24"/>
          <w:szCs w:val="24"/>
        </w:rPr>
      </w:pPr>
      <w:r w:rsidRPr="00290777">
        <w:rPr>
          <w:b/>
          <w:sz w:val="24"/>
          <w:szCs w:val="24"/>
        </w:rPr>
        <w:t>Предмет государственного контракта:</w:t>
      </w:r>
      <w:r w:rsidR="003F2173" w:rsidRPr="00290777">
        <w:rPr>
          <w:b/>
          <w:sz w:val="24"/>
          <w:szCs w:val="24"/>
        </w:rPr>
        <w:t xml:space="preserve"> </w:t>
      </w:r>
      <w:r w:rsidRPr="00290777">
        <w:rPr>
          <w:color w:val="000000"/>
          <w:sz w:val="24"/>
          <w:szCs w:val="24"/>
        </w:rPr>
        <w:t>О</w:t>
      </w:r>
      <w:r w:rsidRPr="00290777">
        <w:rPr>
          <w:kern w:val="28"/>
          <w:sz w:val="24"/>
          <w:szCs w:val="24"/>
        </w:rPr>
        <w:t>казание услуг по техническому обслуживанию и перезарядке огнетушителей (порошковых марки ОП-2, ОП-4, ОП-5) в 202</w:t>
      </w:r>
      <w:r w:rsidR="00090EAA">
        <w:rPr>
          <w:kern w:val="28"/>
          <w:sz w:val="24"/>
          <w:szCs w:val="24"/>
        </w:rPr>
        <w:t>6</w:t>
      </w:r>
      <w:r w:rsidR="003F2173" w:rsidRPr="00290777">
        <w:rPr>
          <w:kern w:val="28"/>
          <w:sz w:val="24"/>
          <w:szCs w:val="24"/>
        </w:rPr>
        <w:t xml:space="preserve"> </w:t>
      </w:r>
      <w:r w:rsidRPr="00290777">
        <w:rPr>
          <w:kern w:val="28"/>
          <w:sz w:val="24"/>
          <w:szCs w:val="24"/>
        </w:rPr>
        <w:t>году для нужд Федерального казенного учреждения «ФКУ Управления по конвоированию Главного управления Федеральной службы исполнения наказания по Приморскому краю» (ФКУ УК ГУФСИН России по Приморскому краю).</w:t>
      </w:r>
    </w:p>
    <w:p w:rsidR="00CE5DCB" w:rsidRPr="004A13D9" w:rsidRDefault="00CE5DCB" w:rsidP="00CE5DCB">
      <w:pPr>
        <w:numPr>
          <w:ilvl w:val="0"/>
          <w:numId w:val="3"/>
        </w:numPr>
        <w:ind w:left="0" w:firstLine="0"/>
        <w:contextualSpacing/>
        <w:jc w:val="both"/>
        <w:rPr>
          <w:kern w:val="28"/>
          <w:sz w:val="24"/>
          <w:szCs w:val="24"/>
        </w:rPr>
      </w:pPr>
      <w:r w:rsidRPr="004A13D9">
        <w:rPr>
          <w:b/>
          <w:color w:val="000000"/>
          <w:sz w:val="24"/>
          <w:szCs w:val="24"/>
        </w:rPr>
        <w:t>Наименование и объем выполняемых работ, оказываемых услуг:</w:t>
      </w:r>
    </w:p>
    <w:p w:rsidR="00CE5DCB" w:rsidRPr="008D7B46" w:rsidRDefault="00CE5DCB" w:rsidP="00CE5DCB">
      <w:pPr>
        <w:jc w:val="both"/>
        <w:rPr>
          <w:rFonts w:eastAsia="Calibri"/>
          <w:snapToGrid w:val="0"/>
          <w:sz w:val="24"/>
          <w:szCs w:val="24"/>
        </w:rPr>
      </w:pPr>
      <w:r w:rsidRPr="008D7B46">
        <w:rPr>
          <w:sz w:val="24"/>
          <w:szCs w:val="24"/>
        </w:rPr>
        <w:t>Оказание услуг по техническому обслуживан</w:t>
      </w:r>
      <w:r w:rsidR="00497C27">
        <w:rPr>
          <w:sz w:val="24"/>
          <w:szCs w:val="24"/>
        </w:rPr>
        <w:t>ию и перезарядке огнетушителей</w:t>
      </w:r>
      <w:r w:rsidR="00497C27" w:rsidRPr="008D7B46">
        <w:rPr>
          <w:sz w:val="24"/>
          <w:szCs w:val="24"/>
        </w:rPr>
        <w:t xml:space="preserve"> (</w:t>
      </w:r>
      <w:r w:rsidRPr="008D7B46">
        <w:rPr>
          <w:sz w:val="24"/>
          <w:szCs w:val="24"/>
        </w:rPr>
        <w:t>далее – Услуги) включает в себя:</w:t>
      </w:r>
      <w:r w:rsidRPr="008D7B46">
        <w:rPr>
          <w:rFonts w:eastAsia="Calibri"/>
          <w:iCs/>
          <w:sz w:val="24"/>
          <w:szCs w:val="24"/>
          <w:lang w:eastAsia="en-US"/>
        </w:rPr>
        <w:t xml:space="preserve"> пере</w:t>
      </w:r>
      <w:r w:rsidRPr="008D7B46">
        <w:rPr>
          <w:sz w:val="24"/>
          <w:szCs w:val="24"/>
        </w:rPr>
        <w:t xml:space="preserve">зарядку огнетушителей огнетушащим веществом (ОТВ), ремонт и (или) замену запорно-пломбирующего устройства (ЗПУ), освидетельствование, внешний осмотр, составление акта перезарядки огнетушителей - </w:t>
      </w:r>
      <w:r w:rsidRPr="008D7B46">
        <w:rPr>
          <w:rFonts w:eastAsia="Calibri"/>
          <w:snapToGrid w:val="0"/>
          <w:sz w:val="24"/>
          <w:szCs w:val="24"/>
        </w:rPr>
        <w:t>по месту нахождения Исполнителя.</w:t>
      </w:r>
    </w:p>
    <w:p w:rsidR="00CE5DCB" w:rsidRPr="008D7B46" w:rsidRDefault="00CE5DCB" w:rsidP="00CE5DCB">
      <w:pPr>
        <w:contextualSpacing/>
        <w:jc w:val="both"/>
        <w:rPr>
          <w:kern w:val="28"/>
          <w:sz w:val="24"/>
          <w:szCs w:val="24"/>
        </w:rPr>
      </w:pPr>
      <w:r w:rsidRPr="008D7B46">
        <w:rPr>
          <w:kern w:val="28"/>
          <w:sz w:val="24"/>
          <w:szCs w:val="24"/>
        </w:rPr>
        <w:t xml:space="preserve">Оказание услуг по перезарядке огнетушителей проводится в соответствии и </w:t>
      </w:r>
      <w:r w:rsidR="00497C27" w:rsidRPr="008D7B46">
        <w:rPr>
          <w:kern w:val="28"/>
          <w:sz w:val="24"/>
          <w:szCs w:val="24"/>
        </w:rPr>
        <w:t>порядке,</w:t>
      </w:r>
      <w:r w:rsidRPr="008D7B46">
        <w:rPr>
          <w:kern w:val="28"/>
          <w:sz w:val="24"/>
          <w:szCs w:val="24"/>
        </w:rPr>
        <w:t xml:space="preserve"> определенном следующими нормативными актами:</w:t>
      </w:r>
    </w:p>
    <w:p w:rsidR="00CE5DCB" w:rsidRPr="008D7B46" w:rsidRDefault="00CE5DCB" w:rsidP="00CE5DCB">
      <w:pPr>
        <w:widowControl/>
        <w:numPr>
          <w:ilvl w:val="0"/>
          <w:numId w:val="2"/>
        </w:numPr>
        <w:overflowPunct/>
        <w:autoSpaceDE/>
        <w:autoSpaceDN/>
        <w:adjustRightInd/>
        <w:ind w:left="0" w:firstLine="0"/>
        <w:contextualSpacing/>
        <w:jc w:val="both"/>
        <w:textAlignment w:val="auto"/>
        <w:rPr>
          <w:kern w:val="28"/>
          <w:sz w:val="24"/>
          <w:szCs w:val="24"/>
        </w:rPr>
      </w:pPr>
      <w:r w:rsidRPr="008D7B46">
        <w:rPr>
          <w:kern w:val="28"/>
          <w:sz w:val="24"/>
          <w:szCs w:val="24"/>
        </w:rPr>
        <w:t>Федеральный закон от 21 декабря 1994 №69-ФЗ «О пожарной безопасности».</w:t>
      </w:r>
    </w:p>
    <w:p w:rsidR="00CE5DCB" w:rsidRPr="008D7B46" w:rsidRDefault="00CE5DCB" w:rsidP="00CE5DCB">
      <w:pPr>
        <w:widowControl/>
        <w:numPr>
          <w:ilvl w:val="0"/>
          <w:numId w:val="2"/>
        </w:numPr>
        <w:overflowPunct/>
        <w:autoSpaceDE/>
        <w:autoSpaceDN/>
        <w:adjustRightInd/>
        <w:ind w:left="0" w:firstLine="0"/>
        <w:contextualSpacing/>
        <w:jc w:val="both"/>
        <w:textAlignment w:val="auto"/>
        <w:rPr>
          <w:kern w:val="28"/>
          <w:sz w:val="24"/>
          <w:szCs w:val="24"/>
        </w:rPr>
      </w:pPr>
      <w:r w:rsidRPr="008D7B46">
        <w:rPr>
          <w:kern w:val="28"/>
          <w:sz w:val="24"/>
          <w:szCs w:val="24"/>
        </w:rPr>
        <w:t xml:space="preserve">Федеральный закон от 22 июля 2008 №123-ФЗ «Технический регламент </w:t>
      </w:r>
      <w:r w:rsidR="00290777">
        <w:rPr>
          <w:kern w:val="28"/>
          <w:sz w:val="24"/>
          <w:szCs w:val="24"/>
        </w:rPr>
        <w:br/>
      </w:r>
      <w:r w:rsidRPr="008D7B46">
        <w:rPr>
          <w:kern w:val="28"/>
          <w:sz w:val="24"/>
          <w:szCs w:val="24"/>
        </w:rPr>
        <w:t>о</w:t>
      </w:r>
      <w:r w:rsidR="00290777">
        <w:rPr>
          <w:kern w:val="28"/>
          <w:sz w:val="24"/>
          <w:szCs w:val="24"/>
        </w:rPr>
        <w:t xml:space="preserve"> </w:t>
      </w:r>
      <w:r w:rsidRPr="008D7B46">
        <w:rPr>
          <w:kern w:val="28"/>
          <w:sz w:val="24"/>
          <w:szCs w:val="24"/>
        </w:rPr>
        <w:t>требованиях пожарной безопасности».</w:t>
      </w:r>
    </w:p>
    <w:p w:rsidR="001D0B6C" w:rsidRPr="00D706CA" w:rsidRDefault="00CE5DCB" w:rsidP="00D706CA">
      <w:pPr>
        <w:widowControl/>
        <w:numPr>
          <w:ilvl w:val="0"/>
          <w:numId w:val="2"/>
        </w:numPr>
        <w:overflowPunct/>
        <w:autoSpaceDE/>
        <w:autoSpaceDN/>
        <w:adjustRightInd/>
        <w:ind w:left="0" w:firstLine="0"/>
        <w:contextualSpacing/>
        <w:jc w:val="both"/>
        <w:textAlignment w:val="auto"/>
        <w:rPr>
          <w:kern w:val="28"/>
          <w:sz w:val="24"/>
          <w:szCs w:val="24"/>
        </w:rPr>
      </w:pPr>
      <w:r w:rsidRPr="008D7B46">
        <w:rPr>
          <w:kern w:val="28"/>
          <w:sz w:val="24"/>
          <w:szCs w:val="24"/>
        </w:rPr>
        <w:t xml:space="preserve">Свод правил СП 9.13130.2009 «Техника пожарная. Огнетушители. Требования </w:t>
      </w:r>
      <w:r w:rsidR="00290777">
        <w:rPr>
          <w:kern w:val="28"/>
          <w:sz w:val="24"/>
          <w:szCs w:val="24"/>
        </w:rPr>
        <w:br/>
      </w:r>
      <w:r w:rsidRPr="008D7B46">
        <w:rPr>
          <w:kern w:val="28"/>
          <w:sz w:val="24"/>
          <w:szCs w:val="24"/>
        </w:rPr>
        <w:t>к эксплуатации».</w:t>
      </w:r>
    </w:p>
    <w:p w:rsidR="00497C27" w:rsidRDefault="00CE5DCB" w:rsidP="00CE5DCB">
      <w:pPr>
        <w:jc w:val="center"/>
        <w:rPr>
          <w:b/>
          <w:iCs/>
          <w:sz w:val="24"/>
          <w:szCs w:val="24"/>
        </w:rPr>
      </w:pPr>
      <w:r w:rsidRPr="008D7B46">
        <w:rPr>
          <w:b/>
          <w:iCs/>
          <w:sz w:val="24"/>
          <w:szCs w:val="24"/>
        </w:rPr>
        <w:t>Объем и перечень оказываемых услуг:</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9"/>
        <w:gridCol w:w="851"/>
        <w:gridCol w:w="708"/>
        <w:gridCol w:w="6804"/>
      </w:tblGrid>
      <w:tr w:rsidR="00290777" w:rsidRPr="004A13D9" w:rsidTr="004B4CD7">
        <w:trPr>
          <w:jc w:val="center"/>
        </w:trPr>
        <w:tc>
          <w:tcPr>
            <w:tcW w:w="1429" w:type="dxa"/>
            <w:vAlign w:val="center"/>
          </w:tcPr>
          <w:p w:rsidR="00290777" w:rsidRPr="004A13D9" w:rsidRDefault="00290777" w:rsidP="00290777">
            <w:pPr>
              <w:ind w:left="-83" w:right="-103"/>
              <w:jc w:val="center"/>
              <w:rPr>
                <w:b/>
                <w:iCs/>
                <w:sz w:val="20"/>
              </w:rPr>
            </w:pPr>
            <w:r w:rsidRPr="004A13D9">
              <w:rPr>
                <w:b/>
                <w:iCs/>
                <w:sz w:val="20"/>
              </w:rPr>
              <w:t>Наименование</w:t>
            </w:r>
          </w:p>
          <w:p w:rsidR="00290777" w:rsidRPr="004A13D9" w:rsidRDefault="00290777" w:rsidP="00290777">
            <w:pPr>
              <w:ind w:left="-83" w:right="-103"/>
              <w:jc w:val="center"/>
              <w:rPr>
                <w:b/>
                <w:iCs/>
                <w:sz w:val="20"/>
              </w:rPr>
            </w:pPr>
            <w:r w:rsidRPr="004A13D9">
              <w:rPr>
                <w:b/>
                <w:iCs/>
                <w:sz w:val="20"/>
              </w:rPr>
              <w:t>услуги</w:t>
            </w:r>
          </w:p>
        </w:tc>
        <w:tc>
          <w:tcPr>
            <w:tcW w:w="851" w:type="dxa"/>
            <w:tcBorders>
              <w:bottom w:val="single" w:sz="4" w:space="0" w:color="auto"/>
            </w:tcBorders>
            <w:vAlign w:val="center"/>
          </w:tcPr>
          <w:p w:rsidR="00290777" w:rsidRDefault="00290777" w:rsidP="0045129D">
            <w:pPr>
              <w:ind w:left="-219" w:right="-284"/>
              <w:jc w:val="center"/>
              <w:rPr>
                <w:b/>
                <w:iCs/>
                <w:sz w:val="20"/>
              </w:rPr>
            </w:pPr>
            <w:r>
              <w:rPr>
                <w:b/>
                <w:iCs/>
                <w:sz w:val="20"/>
              </w:rPr>
              <w:t>М</w:t>
            </w:r>
            <w:r w:rsidRPr="004A13D9">
              <w:rPr>
                <w:b/>
                <w:iCs/>
                <w:sz w:val="20"/>
              </w:rPr>
              <w:t>арка</w:t>
            </w:r>
          </w:p>
          <w:p w:rsidR="00290777" w:rsidRPr="004A13D9" w:rsidRDefault="00290777" w:rsidP="0045129D">
            <w:pPr>
              <w:ind w:left="-219" w:right="-284"/>
              <w:jc w:val="center"/>
              <w:rPr>
                <w:b/>
                <w:iCs/>
                <w:sz w:val="20"/>
              </w:rPr>
            </w:pPr>
            <w:r w:rsidRPr="004A13D9">
              <w:rPr>
                <w:b/>
                <w:iCs/>
                <w:sz w:val="20"/>
              </w:rPr>
              <w:t xml:space="preserve"> </w:t>
            </w:r>
            <w:proofErr w:type="spellStart"/>
            <w:r w:rsidRPr="004A13D9">
              <w:rPr>
                <w:b/>
                <w:iCs/>
                <w:sz w:val="20"/>
              </w:rPr>
              <w:t>огн</w:t>
            </w:r>
            <w:proofErr w:type="spellEnd"/>
            <w:r>
              <w:rPr>
                <w:b/>
                <w:iCs/>
                <w:sz w:val="20"/>
              </w:rPr>
              <w:t>.</w:t>
            </w:r>
          </w:p>
        </w:tc>
        <w:tc>
          <w:tcPr>
            <w:tcW w:w="708" w:type="dxa"/>
            <w:tcBorders>
              <w:bottom w:val="single" w:sz="4" w:space="0" w:color="auto"/>
            </w:tcBorders>
            <w:vAlign w:val="center"/>
          </w:tcPr>
          <w:p w:rsidR="00290777" w:rsidRPr="004A13D9" w:rsidRDefault="00290777" w:rsidP="00290777">
            <w:pPr>
              <w:ind w:left="-224" w:right="-102"/>
              <w:jc w:val="center"/>
              <w:rPr>
                <w:b/>
                <w:iCs/>
                <w:sz w:val="20"/>
              </w:rPr>
            </w:pPr>
            <w:r>
              <w:rPr>
                <w:b/>
                <w:iCs/>
                <w:sz w:val="20"/>
              </w:rPr>
              <w:t xml:space="preserve">   Ко</w:t>
            </w:r>
            <w:r w:rsidRPr="004A13D9">
              <w:rPr>
                <w:b/>
                <w:iCs/>
                <w:sz w:val="20"/>
              </w:rPr>
              <w:t>л-во</w:t>
            </w:r>
          </w:p>
        </w:tc>
        <w:tc>
          <w:tcPr>
            <w:tcW w:w="6804" w:type="dxa"/>
            <w:vAlign w:val="center"/>
          </w:tcPr>
          <w:p w:rsidR="00290777" w:rsidRPr="004A13D9" w:rsidRDefault="00290777">
            <w:pPr>
              <w:ind w:firstLine="851"/>
              <w:jc w:val="center"/>
              <w:rPr>
                <w:b/>
                <w:iCs/>
                <w:sz w:val="20"/>
              </w:rPr>
            </w:pPr>
            <w:r w:rsidRPr="004A13D9">
              <w:rPr>
                <w:b/>
                <w:iCs/>
                <w:sz w:val="20"/>
              </w:rPr>
              <w:t>Перечень оказываемых услуг</w:t>
            </w:r>
          </w:p>
        </w:tc>
      </w:tr>
      <w:tr w:rsidR="00290777" w:rsidRPr="004A13D9" w:rsidTr="004B4CD7">
        <w:trPr>
          <w:trHeight w:val="982"/>
          <w:jc w:val="center"/>
        </w:trPr>
        <w:tc>
          <w:tcPr>
            <w:tcW w:w="1429" w:type="dxa"/>
            <w:vMerge w:val="restart"/>
            <w:vAlign w:val="center"/>
          </w:tcPr>
          <w:p w:rsidR="00290777" w:rsidRPr="004A13D9" w:rsidRDefault="00290777" w:rsidP="00290777">
            <w:pPr>
              <w:ind w:left="-83" w:right="-103"/>
              <w:jc w:val="center"/>
              <w:rPr>
                <w:iCs/>
                <w:sz w:val="22"/>
                <w:szCs w:val="22"/>
              </w:rPr>
            </w:pPr>
            <w:r w:rsidRPr="002706E8">
              <w:rPr>
                <w:sz w:val="21"/>
                <w:szCs w:val="21"/>
              </w:rPr>
              <w:t>Техническое обслуживание огнетушителей</w:t>
            </w:r>
            <w:r>
              <w:rPr>
                <w:bCs/>
                <w:color w:val="000000"/>
                <w:sz w:val="21"/>
                <w:szCs w:val="21"/>
              </w:rPr>
              <w:t>(освидетельствование)</w:t>
            </w:r>
          </w:p>
        </w:tc>
        <w:tc>
          <w:tcPr>
            <w:tcW w:w="851" w:type="dxa"/>
            <w:vAlign w:val="center"/>
          </w:tcPr>
          <w:p w:rsidR="00290777" w:rsidRPr="004A13D9" w:rsidRDefault="00290777" w:rsidP="00290777">
            <w:pPr>
              <w:ind w:left="-103" w:right="-102" w:firstLine="954"/>
              <w:jc w:val="center"/>
              <w:rPr>
                <w:iCs/>
                <w:sz w:val="22"/>
                <w:szCs w:val="22"/>
              </w:rPr>
            </w:pPr>
            <w:r w:rsidRPr="004A13D9">
              <w:rPr>
                <w:iCs/>
                <w:sz w:val="22"/>
                <w:szCs w:val="22"/>
              </w:rPr>
              <w:t>О</w:t>
            </w:r>
            <w:r>
              <w:rPr>
                <w:iCs/>
                <w:sz w:val="22"/>
                <w:szCs w:val="22"/>
              </w:rPr>
              <w:t>О</w:t>
            </w:r>
            <w:r w:rsidRPr="004A13D9">
              <w:rPr>
                <w:iCs/>
                <w:sz w:val="22"/>
                <w:szCs w:val="22"/>
              </w:rPr>
              <w:t>П-</w:t>
            </w:r>
            <w:r>
              <w:rPr>
                <w:iCs/>
                <w:sz w:val="22"/>
                <w:szCs w:val="22"/>
              </w:rPr>
              <w:t>2</w:t>
            </w:r>
          </w:p>
        </w:tc>
        <w:tc>
          <w:tcPr>
            <w:tcW w:w="708" w:type="dxa"/>
            <w:vAlign w:val="center"/>
          </w:tcPr>
          <w:p w:rsidR="00290777" w:rsidRPr="00290777" w:rsidRDefault="001D0B6C" w:rsidP="001D0B6C">
            <w:pPr>
              <w:ind w:left="-207" w:right="-33" w:firstLine="3"/>
              <w:jc w:val="center"/>
              <w:rPr>
                <w:iCs/>
                <w:sz w:val="22"/>
                <w:szCs w:val="22"/>
              </w:rPr>
            </w:pPr>
            <w:r>
              <w:rPr>
                <w:iCs/>
                <w:sz w:val="22"/>
                <w:szCs w:val="22"/>
              </w:rPr>
              <w:t>20</w:t>
            </w:r>
          </w:p>
        </w:tc>
        <w:tc>
          <w:tcPr>
            <w:tcW w:w="6804" w:type="dxa"/>
            <w:vMerge w:val="restart"/>
            <w:vAlign w:val="center"/>
          </w:tcPr>
          <w:p w:rsidR="00290777" w:rsidRPr="00497C27" w:rsidRDefault="00290777">
            <w:pPr>
              <w:ind w:firstLine="300"/>
              <w:jc w:val="both"/>
              <w:rPr>
                <w:iCs/>
                <w:sz w:val="22"/>
                <w:szCs w:val="22"/>
              </w:rPr>
            </w:pPr>
            <w:r w:rsidRPr="00497C27">
              <w:rPr>
                <w:iCs/>
                <w:sz w:val="22"/>
                <w:szCs w:val="22"/>
              </w:rPr>
              <w:t>Огнетушитель и баллон с вытесняющим газом разрядить, корпус огнетушителя полностью очистить от остатков ОТВ, произвести внешний и внутренний осмотр, а также провести испытания на прочность и герметичность корпуса огнетушителя, пусковой головки, шланга и запорного устройства. В ходе проведения осмотра необходимо контролировать:</w:t>
            </w:r>
          </w:p>
          <w:p w:rsidR="00290777" w:rsidRPr="00497C27" w:rsidRDefault="00290777">
            <w:pPr>
              <w:ind w:firstLine="300"/>
              <w:jc w:val="both"/>
              <w:rPr>
                <w:iCs/>
                <w:sz w:val="22"/>
                <w:szCs w:val="22"/>
              </w:rPr>
            </w:pPr>
            <w:r w:rsidRPr="00497C27">
              <w:rPr>
                <w:iCs/>
                <w:sz w:val="22"/>
                <w:szCs w:val="22"/>
              </w:rPr>
              <w:t>- состояние внутренней поверхности корпуса огнетушителя (отсутствие вмятин или вздутий металла, отслаивание защитного покрытия);</w:t>
            </w:r>
          </w:p>
          <w:p w:rsidR="00290777" w:rsidRPr="00497C27" w:rsidRDefault="00290777">
            <w:pPr>
              <w:ind w:firstLine="300"/>
              <w:jc w:val="both"/>
              <w:rPr>
                <w:iCs/>
                <w:sz w:val="22"/>
                <w:szCs w:val="22"/>
              </w:rPr>
            </w:pPr>
            <w:r w:rsidRPr="00497C27">
              <w:rPr>
                <w:iCs/>
                <w:sz w:val="22"/>
                <w:szCs w:val="22"/>
              </w:rPr>
              <w:t>- отсутствие следов коррозии;</w:t>
            </w:r>
          </w:p>
          <w:p w:rsidR="00290777" w:rsidRPr="00497C27" w:rsidRDefault="00290777">
            <w:pPr>
              <w:ind w:firstLine="300"/>
              <w:jc w:val="both"/>
              <w:rPr>
                <w:iCs/>
                <w:sz w:val="22"/>
                <w:szCs w:val="22"/>
              </w:rPr>
            </w:pPr>
            <w:r w:rsidRPr="00497C27">
              <w:rPr>
                <w:iCs/>
                <w:sz w:val="22"/>
                <w:szCs w:val="22"/>
              </w:rPr>
              <w:t>- состояние прокладок, манжет или других видов уплотнений;</w:t>
            </w:r>
          </w:p>
          <w:p w:rsidR="00290777" w:rsidRPr="00497C27" w:rsidRDefault="00290777">
            <w:pPr>
              <w:ind w:firstLine="300"/>
              <w:jc w:val="both"/>
              <w:rPr>
                <w:iCs/>
                <w:sz w:val="22"/>
                <w:szCs w:val="22"/>
              </w:rPr>
            </w:pPr>
            <w:r w:rsidRPr="00497C27">
              <w:rPr>
                <w:iCs/>
                <w:sz w:val="22"/>
                <w:szCs w:val="22"/>
              </w:rPr>
              <w:t>- состояние предохранительных устройств, фильтров, приборов измерения давления, редукторов, вентилей, запорных устройств и их посадочных мест;</w:t>
            </w:r>
          </w:p>
          <w:p w:rsidR="00290777" w:rsidRPr="00497C27" w:rsidRDefault="00290777">
            <w:pPr>
              <w:ind w:firstLine="300"/>
              <w:jc w:val="both"/>
              <w:rPr>
                <w:iCs/>
                <w:sz w:val="22"/>
                <w:szCs w:val="22"/>
              </w:rPr>
            </w:pPr>
            <w:r w:rsidRPr="00497C27">
              <w:rPr>
                <w:iCs/>
                <w:sz w:val="22"/>
                <w:szCs w:val="22"/>
              </w:rPr>
              <w:t>- массу газового баллончика, срок его очередного испытания или срок гарантийной эксплуатации   газогенерирующего элемента;</w:t>
            </w:r>
          </w:p>
          <w:p w:rsidR="00290777" w:rsidRPr="00497C27" w:rsidRDefault="00290777">
            <w:pPr>
              <w:ind w:firstLine="300"/>
              <w:jc w:val="both"/>
              <w:rPr>
                <w:iCs/>
                <w:sz w:val="22"/>
                <w:szCs w:val="22"/>
              </w:rPr>
            </w:pPr>
            <w:r w:rsidRPr="00497C27">
              <w:rPr>
                <w:iCs/>
                <w:sz w:val="22"/>
                <w:szCs w:val="22"/>
              </w:rPr>
              <w:t>- состояние поверхности и узлов крепления шланга;</w:t>
            </w:r>
          </w:p>
          <w:p w:rsidR="00290777" w:rsidRPr="00497C27" w:rsidRDefault="00290777">
            <w:pPr>
              <w:ind w:firstLine="300"/>
              <w:jc w:val="both"/>
              <w:rPr>
                <w:iCs/>
                <w:sz w:val="22"/>
                <w:szCs w:val="22"/>
              </w:rPr>
            </w:pPr>
            <w:r w:rsidRPr="00497C27">
              <w:rPr>
                <w:iCs/>
                <w:sz w:val="22"/>
                <w:szCs w:val="22"/>
              </w:rPr>
              <w:t>- состояние, гарантийный срок хранения и значения основных параметров ОТВ.</w:t>
            </w:r>
          </w:p>
          <w:p w:rsidR="00290777" w:rsidRPr="00497C27" w:rsidRDefault="00290777">
            <w:pPr>
              <w:ind w:firstLine="851"/>
              <w:jc w:val="both"/>
              <w:rPr>
                <w:iCs/>
                <w:sz w:val="22"/>
                <w:szCs w:val="22"/>
              </w:rPr>
            </w:pPr>
            <w:r w:rsidRPr="00497C27">
              <w:rPr>
                <w:iCs/>
                <w:sz w:val="22"/>
                <w:szCs w:val="22"/>
              </w:rPr>
              <w:t xml:space="preserve">При выявлении неисправностей узлов, деталей, прокладок, измерительных приборов, шлангов и т.д. за исключением герметичности корпуса огнетушителя они подлежат замене </w:t>
            </w:r>
            <w:r w:rsidR="008E7E9F">
              <w:rPr>
                <w:iCs/>
                <w:sz w:val="22"/>
                <w:szCs w:val="22"/>
              </w:rPr>
              <w:br/>
            </w:r>
            <w:r w:rsidRPr="00497C27">
              <w:rPr>
                <w:iCs/>
                <w:sz w:val="22"/>
                <w:szCs w:val="22"/>
              </w:rPr>
              <w:t>и установке за счёт организации проводящей перезарядку.</w:t>
            </w:r>
          </w:p>
          <w:p w:rsidR="00290777" w:rsidRPr="00652CA5" w:rsidRDefault="00290777">
            <w:pPr>
              <w:ind w:firstLine="851"/>
              <w:jc w:val="both"/>
              <w:rPr>
                <w:iCs/>
                <w:sz w:val="22"/>
                <w:szCs w:val="22"/>
              </w:rPr>
            </w:pPr>
            <w:r w:rsidRPr="00497C27">
              <w:rPr>
                <w:iCs/>
                <w:sz w:val="22"/>
                <w:szCs w:val="22"/>
              </w:rPr>
              <w:t xml:space="preserve">При проведении работ </w:t>
            </w:r>
            <w:proofErr w:type="gramStart"/>
            <w:r w:rsidRPr="00497C27">
              <w:rPr>
                <w:iCs/>
                <w:sz w:val="22"/>
                <w:szCs w:val="22"/>
              </w:rPr>
              <w:t>организацией</w:t>
            </w:r>
            <w:proofErr w:type="gramEnd"/>
            <w:r w:rsidRPr="00497C27">
              <w:rPr>
                <w:iCs/>
                <w:sz w:val="22"/>
                <w:szCs w:val="22"/>
              </w:rPr>
              <w:t xml:space="preserve"> проводящей перезарядку проводится обслуживание корпуса огнетушителя, очистка от коррозии, покраска наружного лакокрасочного   покрытия, восстановление защитного покрытия внутренней поверхности </w:t>
            </w:r>
            <w:r w:rsidRPr="00497C27">
              <w:rPr>
                <w:iCs/>
                <w:sz w:val="22"/>
                <w:szCs w:val="22"/>
              </w:rPr>
              <w:lastRenderedPageBreak/>
              <w:t>корпуса.</w:t>
            </w:r>
          </w:p>
        </w:tc>
      </w:tr>
      <w:tr w:rsidR="00290777" w:rsidRPr="004A13D9" w:rsidTr="004B4CD7">
        <w:trPr>
          <w:trHeight w:val="984"/>
          <w:jc w:val="center"/>
        </w:trPr>
        <w:tc>
          <w:tcPr>
            <w:tcW w:w="1429" w:type="dxa"/>
            <w:vMerge/>
            <w:vAlign w:val="center"/>
          </w:tcPr>
          <w:p w:rsidR="00290777" w:rsidRPr="004A13D9" w:rsidRDefault="00290777" w:rsidP="00290777">
            <w:pPr>
              <w:ind w:left="-83" w:right="-103"/>
              <w:jc w:val="center"/>
              <w:rPr>
                <w:iCs/>
                <w:sz w:val="22"/>
                <w:szCs w:val="22"/>
              </w:rPr>
            </w:pPr>
          </w:p>
        </w:tc>
        <w:tc>
          <w:tcPr>
            <w:tcW w:w="851" w:type="dxa"/>
            <w:vAlign w:val="center"/>
          </w:tcPr>
          <w:p w:rsidR="00290777" w:rsidRPr="004A13D9" w:rsidRDefault="00290777" w:rsidP="004B4CD7">
            <w:pPr>
              <w:rPr>
                <w:iCs/>
                <w:sz w:val="22"/>
                <w:szCs w:val="22"/>
              </w:rPr>
            </w:pPr>
            <w:r>
              <w:rPr>
                <w:iCs/>
                <w:sz w:val="22"/>
                <w:szCs w:val="22"/>
              </w:rPr>
              <w:t>О</w:t>
            </w:r>
            <w:r w:rsidRPr="004A13D9">
              <w:rPr>
                <w:iCs/>
                <w:sz w:val="22"/>
                <w:szCs w:val="22"/>
              </w:rPr>
              <w:t>П-4</w:t>
            </w:r>
          </w:p>
          <w:p w:rsidR="00290777" w:rsidRPr="004A13D9" w:rsidRDefault="00290777">
            <w:pPr>
              <w:ind w:firstLine="2410"/>
              <w:jc w:val="center"/>
              <w:rPr>
                <w:iCs/>
                <w:sz w:val="22"/>
                <w:szCs w:val="22"/>
              </w:rPr>
            </w:pPr>
          </w:p>
        </w:tc>
        <w:tc>
          <w:tcPr>
            <w:tcW w:w="708" w:type="dxa"/>
            <w:vAlign w:val="center"/>
          </w:tcPr>
          <w:p w:rsidR="00290777" w:rsidRPr="00290777" w:rsidRDefault="002E66E3" w:rsidP="001D0B6C">
            <w:pPr>
              <w:ind w:left="-207" w:right="-33" w:firstLine="3"/>
              <w:jc w:val="center"/>
              <w:rPr>
                <w:iCs/>
                <w:sz w:val="22"/>
                <w:szCs w:val="22"/>
              </w:rPr>
            </w:pPr>
            <w:r>
              <w:rPr>
                <w:iCs/>
                <w:sz w:val="22"/>
                <w:szCs w:val="22"/>
              </w:rPr>
              <w:t>15</w:t>
            </w:r>
          </w:p>
        </w:tc>
        <w:tc>
          <w:tcPr>
            <w:tcW w:w="6804" w:type="dxa"/>
            <w:vMerge/>
            <w:vAlign w:val="center"/>
          </w:tcPr>
          <w:p w:rsidR="00290777" w:rsidRPr="004A13D9" w:rsidRDefault="00290777">
            <w:pPr>
              <w:ind w:firstLine="2410"/>
              <w:jc w:val="both"/>
              <w:rPr>
                <w:iCs/>
                <w:sz w:val="22"/>
                <w:szCs w:val="22"/>
              </w:rPr>
            </w:pPr>
          </w:p>
        </w:tc>
      </w:tr>
      <w:tr w:rsidR="00290777" w:rsidRPr="004A13D9" w:rsidTr="004B4CD7">
        <w:trPr>
          <w:trHeight w:val="985"/>
          <w:jc w:val="center"/>
        </w:trPr>
        <w:tc>
          <w:tcPr>
            <w:tcW w:w="1429" w:type="dxa"/>
            <w:vMerge/>
            <w:vAlign w:val="center"/>
          </w:tcPr>
          <w:p w:rsidR="00290777" w:rsidRPr="004A13D9" w:rsidRDefault="00290777" w:rsidP="00290777">
            <w:pPr>
              <w:ind w:left="-83" w:right="-103"/>
              <w:jc w:val="center"/>
              <w:rPr>
                <w:iCs/>
                <w:sz w:val="22"/>
                <w:szCs w:val="22"/>
              </w:rPr>
            </w:pPr>
          </w:p>
        </w:tc>
        <w:tc>
          <w:tcPr>
            <w:tcW w:w="851" w:type="dxa"/>
            <w:vAlign w:val="center"/>
          </w:tcPr>
          <w:p w:rsidR="00290777" w:rsidRPr="004A13D9" w:rsidRDefault="00290777">
            <w:pPr>
              <w:ind w:firstLine="2410"/>
              <w:jc w:val="center"/>
              <w:rPr>
                <w:iCs/>
                <w:sz w:val="22"/>
                <w:szCs w:val="22"/>
              </w:rPr>
            </w:pPr>
            <w:r>
              <w:rPr>
                <w:iCs/>
                <w:sz w:val="22"/>
                <w:szCs w:val="22"/>
              </w:rPr>
              <w:t>ООП-5</w:t>
            </w:r>
          </w:p>
          <w:p w:rsidR="00290777" w:rsidRPr="004A13D9" w:rsidRDefault="00290777">
            <w:pPr>
              <w:ind w:firstLine="2410"/>
              <w:jc w:val="center"/>
              <w:rPr>
                <w:iCs/>
                <w:sz w:val="22"/>
                <w:szCs w:val="22"/>
              </w:rPr>
            </w:pPr>
          </w:p>
        </w:tc>
        <w:tc>
          <w:tcPr>
            <w:tcW w:w="708" w:type="dxa"/>
            <w:vAlign w:val="center"/>
          </w:tcPr>
          <w:p w:rsidR="00290777" w:rsidRPr="00290777" w:rsidRDefault="001D0B6C" w:rsidP="001D0B6C">
            <w:pPr>
              <w:ind w:left="-207" w:right="-33" w:firstLine="3"/>
              <w:jc w:val="center"/>
              <w:rPr>
                <w:iCs/>
                <w:sz w:val="22"/>
                <w:szCs w:val="22"/>
              </w:rPr>
            </w:pPr>
            <w:r>
              <w:rPr>
                <w:iCs/>
                <w:sz w:val="22"/>
                <w:szCs w:val="22"/>
              </w:rPr>
              <w:t>4</w:t>
            </w:r>
          </w:p>
        </w:tc>
        <w:tc>
          <w:tcPr>
            <w:tcW w:w="6804" w:type="dxa"/>
            <w:vMerge/>
            <w:vAlign w:val="center"/>
          </w:tcPr>
          <w:p w:rsidR="00290777" w:rsidRPr="004A13D9" w:rsidRDefault="00290777">
            <w:pPr>
              <w:ind w:firstLine="2410"/>
              <w:jc w:val="center"/>
              <w:rPr>
                <w:iCs/>
                <w:sz w:val="20"/>
              </w:rPr>
            </w:pPr>
          </w:p>
        </w:tc>
      </w:tr>
      <w:tr w:rsidR="00290777" w:rsidRPr="004A13D9" w:rsidTr="004B4CD7">
        <w:trPr>
          <w:trHeight w:val="1265"/>
          <w:jc w:val="center"/>
        </w:trPr>
        <w:tc>
          <w:tcPr>
            <w:tcW w:w="1429" w:type="dxa"/>
            <w:vMerge w:val="restart"/>
            <w:vAlign w:val="center"/>
          </w:tcPr>
          <w:p w:rsidR="00290777" w:rsidRDefault="00290777" w:rsidP="00290777">
            <w:pPr>
              <w:ind w:left="-83" w:right="-103"/>
              <w:jc w:val="center"/>
              <w:rPr>
                <w:sz w:val="21"/>
                <w:szCs w:val="21"/>
              </w:rPr>
            </w:pPr>
            <w:r w:rsidRPr="002706E8">
              <w:rPr>
                <w:sz w:val="21"/>
                <w:szCs w:val="21"/>
              </w:rPr>
              <w:t xml:space="preserve">Техническое обслуживание </w:t>
            </w:r>
            <w:proofErr w:type="gramStart"/>
            <w:r w:rsidRPr="002706E8">
              <w:rPr>
                <w:sz w:val="21"/>
                <w:szCs w:val="21"/>
              </w:rPr>
              <w:t>огнетушителей</w:t>
            </w:r>
            <w:r>
              <w:rPr>
                <w:bCs/>
                <w:color w:val="000000"/>
                <w:sz w:val="21"/>
                <w:szCs w:val="21"/>
              </w:rPr>
              <w:t>(</w:t>
            </w:r>
            <w:bookmarkStart w:id="0" w:name="_GoBack"/>
            <w:proofErr w:type="gramEnd"/>
            <w:r>
              <w:rPr>
                <w:bCs/>
                <w:color w:val="000000"/>
                <w:sz w:val="21"/>
                <w:szCs w:val="21"/>
              </w:rPr>
              <w:t>п</w:t>
            </w:r>
            <w:r w:rsidRPr="002706E8">
              <w:rPr>
                <w:sz w:val="21"/>
                <w:szCs w:val="21"/>
              </w:rPr>
              <w:t>ерезарядка огнетушителей</w:t>
            </w:r>
            <w:bookmarkEnd w:id="0"/>
          </w:p>
          <w:p w:rsidR="00290777" w:rsidRPr="004A13D9" w:rsidRDefault="00290777" w:rsidP="00290777">
            <w:pPr>
              <w:ind w:left="-83" w:right="-103"/>
              <w:jc w:val="center"/>
              <w:rPr>
                <w:iCs/>
                <w:sz w:val="22"/>
                <w:szCs w:val="22"/>
              </w:rPr>
            </w:pPr>
          </w:p>
        </w:tc>
        <w:tc>
          <w:tcPr>
            <w:tcW w:w="851" w:type="dxa"/>
            <w:vAlign w:val="center"/>
          </w:tcPr>
          <w:p w:rsidR="00290777" w:rsidRPr="004A13D9" w:rsidRDefault="00290777" w:rsidP="00290777">
            <w:pPr>
              <w:rPr>
                <w:iCs/>
                <w:sz w:val="22"/>
                <w:szCs w:val="22"/>
              </w:rPr>
            </w:pPr>
            <w:r>
              <w:rPr>
                <w:iCs/>
                <w:sz w:val="22"/>
                <w:szCs w:val="22"/>
              </w:rPr>
              <w:t>О</w:t>
            </w:r>
            <w:r w:rsidRPr="004A13D9">
              <w:rPr>
                <w:iCs/>
                <w:sz w:val="22"/>
                <w:szCs w:val="22"/>
              </w:rPr>
              <w:t>П-</w:t>
            </w:r>
            <w:r>
              <w:rPr>
                <w:iCs/>
                <w:sz w:val="22"/>
                <w:szCs w:val="22"/>
              </w:rPr>
              <w:t>2</w:t>
            </w:r>
          </w:p>
        </w:tc>
        <w:tc>
          <w:tcPr>
            <w:tcW w:w="708" w:type="dxa"/>
            <w:vAlign w:val="center"/>
          </w:tcPr>
          <w:p w:rsidR="00290777" w:rsidRPr="00290777" w:rsidRDefault="001D0B6C" w:rsidP="001D0B6C">
            <w:pPr>
              <w:ind w:right="-33"/>
              <w:jc w:val="center"/>
              <w:rPr>
                <w:iCs/>
                <w:sz w:val="22"/>
                <w:szCs w:val="22"/>
              </w:rPr>
            </w:pPr>
            <w:r>
              <w:rPr>
                <w:iCs/>
                <w:sz w:val="22"/>
                <w:szCs w:val="22"/>
              </w:rPr>
              <w:t>2</w:t>
            </w:r>
          </w:p>
        </w:tc>
        <w:tc>
          <w:tcPr>
            <w:tcW w:w="6804" w:type="dxa"/>
            <w:vMerge/>
            <w:vAlign w:val="center"/>
          </w:tcPr>
          <w:p w:rsidR="00290777" w:rsidRPr="004A13D9" w:rsidRDefault="00290777" w:rsidP="00497C27">
            <w:pPr>
              <w:ind w:firstLine="2410"/>
              <w:jc w:val="center"/>
              <w:rPr>
                <w:iCs/>
                <w:sz w:val="20"/>
              </w:rPr>
            </w:pPr>
          </w:p>
        </w:tc>
      </w:tr>
      <w:tr w:rsidR="00290777" w:rsidRPr="004A13D9" w:rsidTr="004B4CD7">
        <w:trPr>
          <w:trHeight w:val="1398"/>
          <w:jc w:val="center"/>
        </w:trPr>
        <w:tc>
          <w:tcPr>
            <w:tcW w:w="1429" w:type="dxa"/>
            <w:vMerge/>
            <w:vAlign w:val="center"/>
          </w:tcPr>
          <w:p w:rsidR="00290777" w:rsidRPr="004A13D9" w:rsidRDefault="00290777" w:rsidP="00497C27">
            <w:pPr>
              <w:ind w:firstLine="2410"/>
              <w:jc w:val="center"/>
              <w:rPr>
                <w:iCs/>
                <w:sz w:val="22"/>
                <w:szCs w:val="22"/>
              </w:rPr>
            </w:pPr>
          </w:p>
        </w:tc>
        <w:tc>
          <w:tcPr>
            <w:tcW w:w="851" w:type="dxa"/>
            <w:vAlign w:val="center"/>
          </w:tcPr>
          <w:p w:rsidR="00290777" w:rsidRPr="004A13D9" w:rsidRDefault="00290777" w:rsidP="00497C27">
            <w:pPr>
              <w:ind w:firstLine="2410"/>
              <w:jc w:val="center"/>
              <w:rPr>
                <w:iCs/>
                <w:sz w:val="22"/>
                <w:szCs w:val="22"/>
              </w:rPr>
            </w:pPr>
          </w:p>
          <w:p w:rsidR="00290777" w:rsidRPr="004A13D9" w:rsidRDefault="00290777" w:rsidP="004B4CD7">
            <w:pPr>
              <w:rPr>
                <w:iCs/>
                <w:sz w:val="22"/>
                <w:szCs w:val="22"/>
              </w:rPr>
            </w:pPr>
            <w:r>
              <w:rPr>
                <w:iCs/>
                <w:sz w:val="22"/>
                <w:szCs w:val="22"/>
              </w:rPr>
              <w:t>О</w:t>
            </w:r>
            <w:r w:rsidRPr="004A13D9">
              <w:rPr>
                <w:iCs/>
                <w:sz w:val="22"/>
                <w:szCs w:val="22"/>
              </w:rPr>
              <w:t>П-4</w:t>
            </w:r>
          </w:p>
          <w:p w:rsidR="00290777" w:rsidRPr="004A13D9" w:rsidRDefault="00290777" w:rsidP="00497C27">
            <w:pPr>
              <w:ind w:firstLine="2410"/>
              <w:jc w:val="center"/>
              <w:rPr>
                <w:iCs/>
                <w:sz w:val="22"/>
                <w:szCs w:val="22"/>
              </w:rPr>
            </w:pPr>
          </w:p>
        </w:tc>
        <w:tc>
          <w:tcPr>
            <w:tcW w:w="708" w:type="dxa"/>
            <w:vAlign w:val="center"/>
          </w:tcPr>
          <w:p w:rsidR="00290777" w:rsidRPr="00290777" w:rsidRDefault="001D0B6C" w:rsidP="001D0B6C">
            <w:pPr>
              <w:ind w:left="-207" w:right="-33" w:firstLine="3"/>
              <w:jc w:val="center"/>
              <w:rPr>
                <w:iCs/>
                <w:sz w:val="22"/>
                <w:szCs w:val="22"/>
              </w:rPr>
            </w:pPr>
            <w:r>
              <w:rPr>
                <w:iCs/>
                <w:sz w:val="22"/>
                <w:szCs w:val="22"/>
              </w:rPr>
              <w:t>2</w:t>
            </w:r>
          </w:p>
        </w:tc>
        <w:tc>
          <w:tcPr>
            <w:tcW w:w="6804" w:type="dxa"/>
            <w:vMerge/>
            <w:vAlign w:val="center"/>
          </w:tcPr>
          <w:p w:rsidR="00290777" w:rsidRPr="004A13D9" w:rsidRDefault="00290777" w:rsidP="00497C27">
            <w:pPr>
              <w:ind w:firstLine="2410"/>
              <w:jc w:val="center"/>
              <w:rPr>
                <w:iCs/>
                <w:sz w:val="20"/>
              </w:rPr>
            </w:pPr>
          </w:p>
        </w:tc>
      </w:tr>
      <w:tr w:rsidR="00290777" w:rsidRPr="004A13D9" w:rsidTr="004B4CD7">
        <w:trPr>
          <w:trHeight w:val="573"/>
          <w:jc w:val="center"/>
        </w:trPr>
        <w:tc>
          <w:tcPr>
            <w:tcW w:w="1429" w:type="dxa"/>
            <w:vMerge/>
            <w:vAlign w:val="center"/>
          </w:tcPr>
          <w:p w:rsidR="00290777" w:rsidRPr="004A13D9" w:rsidRDefault="00290777" w:rsidP="00497C27">
            <w:pPr>
              <w:ind w:firstLine="2410"/>
              <w:jc w:val="center"/>
              <w:rPr>
                <w:iCs/>
                <w:sz w:val="22"/>
                <w:szCs w:val="22"/>
              </w:rPr>
            </w:pPr>
          </w:p>
        </w:tc>
        <w:tc>
          <w:tcPr>
            <w:tcW w:w="851" w:type="dxa"/>
            <w:vAlign w:val="center"/>
          </w:tcPr>
          <w:p w:rsidR="00290777" w:rsidRPr="004A13D9" w:rsidRDefault="00290777" w:rsidP="00497C27">
            <w:pPr>
              <w:ind w:firstLine="2410"/>
              <w:jc w:val="center"/>
              <w:rPr>
                <w:iCs/>
                <w:sz w:val="22"/>
                <w:szCs w:val="22"/>
              </w:rPr>
            </w:pPr>
            <w:r>
              <w:rPr>
                <w:iCs/>
                <w:sz w:val="22"/>
                <w:szCs w:val="22"/>
              </w:rPr>
              <w:t>ООП-5</w:t>
            </w:r>
          </w:p>
          <w:p w:rsidR="00290777" w:rsidRPr="004A13D9" w:rsidRDefault="00290777" w:rsidP="00497C27">
            <w:pPr>
              <w:ind w:firstLine="2410"/>
              <w:jc w:val="center"/>
              <w:rPr>
                <w:iCs/>
                <w:sz w:val="22"/>
                <w:szCs w:val="22"/>
              </w:rPr>
            </w:pPr>
          </w:p>
        </w:tc>
        <w:tc>
          <w:tcPr>
            <w:tcW w:w="708" w:type="dxa"/>
            <w:vAlign w:val="center"/>
          </w:tcPr>
          <w:p w:rsidR="00290777" w:rsidRPr="00290777" w:rsidRDefault="001D0B6C" w:rsidP="001D0B6C">
            <w:pPr>
              <w:ind w:left="-207" w:right="-33" w:firstLine="3"/>
              <w:jc w:val="center"/>
              <w:rPr>
                <w:iCs/>
                <w:sz w:val="22"/>
                <w:szCs w:val="22"/>
              </w:rPr>
            </w:pPr>
            <w:r>
              <w:rPr>
                <w:iCs/>
                <w:sz w:val="22"/>
                <w:szCs w:val="22"/>
              </w:rPr>
              <w:t>3</w:t>
            </w:r>
          </w:p>
        </w:tc>
        <w:tc>
          <w:tcPr>
            <w:tcW w:w="6804" w:type="dxa"/>
            <w:vMerge/>
            <w:vAlign w:val="center"/>
          </w:tcPr>
          <w:p w:rsidR="00290777" w:rsidRPr="004A13D9" w:rsidRDefault="00290777" w:rsidP="00497C27">
            <w:pPr>
              <w:ind w:firstLine="2410"/>
              <w:jc w:val="center"/>
              <w:rPr>
                <w:iCs/>
                <w:sz w:val="20"/>
              </w:rPr>
            </w:pPr>
          </w:p>
        </w:tc>
      </w:tr>
    </w:tbl>
    <w:p w:rsidR="00E2766D" w:rsidRPr="00E2766D" w:rsidRDefault="00CE5DCB" w:rsidP="00E2766D">
      <w:pPr>
        <w:pStyle w:val="aa"/>
        <w:numPr>
          <w:ilvl w:val="0"/>
          <w:numId w:val="3"/>
        </w:numPr>
        <w:tabs>
          <w:tab w:val="left" w:pos="284"/>
        </w:tabs>
        <w:ind w:left="0" w:right="-261" w:firstLine="0"/>
        <w:jc w:val="both"/>
        <w:rPr>
          <w:rFonts w:ascii="Times New Roman" w:hAnsi="Times New Roman"/>
          <w:color w:val="000000"/>
          <w:sz w:val="24"/>
          <w:szCs w:val="24"/>
        </w:rPr>
      </w:pPr>
      <w:r w:rsidRPr="00E2766D">
        <w:rPr>
          <w:rFonts w:ascii="Times New Roman" w:hAnsi="Times New Roman"/>
          <w:b/>
          <w:sz w:val="24"/>
          <w:szCs w:val="24"/>
        </w:rPr>
        <w:t>Срок оказания услуг:</w:t>
      </w:r>
      <w:r w:rsidR="003F2173" w:rsidRPr="00E2766D">
        <w:rPr>
          <w:rFonts w:ascii="Times New Roman" w:hAnsi="Times New Roman"/>
          <w:b/>
          <w:sz w:val="24"/>
          <w:szCs w:val="24"/>
        </w:rPr>
        <w:t xml:space="preserve"> </w:t>
      </w:r>
      <w:r w:rsidRPr="00E2766D">
        <w:rPr>
          <w:rFonts w:ascii="Times New Roman" w:hAnsi="Times New Roman"/>
          <w:color w:val="000000"/>
          <w:sz w:val="24"/>
          <w:szCs w:val="24"/>
        </w:rPr>
        <w:t>до 15.06.202</w:t>
      </w:r>
      <w:r w:rsidR="001D0B6C">
        <w:rPr>
          <w:rFonts w:ascii="Times New Roman" w:hAnsi="Times New Roman"/>
          <w:color w:val="000000"/>
          <w:sz w:val="24"/>
          <w:szCs w:val="24"/>
        </w:rPr>
        <w:t>6</w:t>
      </w:r>
      <w:r w:rsidRPr="00E2766D">
        <w:rPr>
          <w:rFonts w:ascii="Times New Roman" w:hAnsi="Times New Roman"/>
          <w:color w:val="000000"/>
          <w:sz w:val="24"/>
          <w:szCs w:val="24"/>
        </w:rPr>
        <w:t xml:space="preserve"> года.</w:t>
      </w:r>
    </w:p>
    <w:p w:rsidR="00DF5FEE" w:rsidRPr="00DF5FEE" w:rsidRDefault="00CE5DCB" w:rsidP="00DF5FEE">
      <w:pPr>
        <w:pStyle w:val="aa"/>
        <w:numPr>
          <w:ilvl w:val="0"/>
          <w:numId w:val="3"/>
        </w:numPr>
        <w:tabs>
          <w:tab w:val="left" w:pos="284"/>
        </w:tabs>
        <w:ind w:left="0" w:right="-261" w:firstLine="0"/>
        <w:jc w:val="both"/>
        <w:rPr>
          <w:rFonts w:ascii="Times New Roman" w:hAnsi="Times New Roman"/>
          <w:color w:val="000000"/>
          <w:sz w:val="24"/>
          <w:szCs w:val="24"/>
        </w:rPr>
      </w:pPr>
      <w:r w:rsidRPr="004A13D9">
        <w:rPr>
          <w:rFonts w:ascii="Times New Roman" w:hAnsi="Times New Roman"/>
          <w:b/>
          <w:sz w:val="24"/>
          <w:szCs w:val="24"/>
        </w:rPr>
        <w:t>Условия выполнения работ:</w:t>
      </w:r>
    </w:p>
    <w:p w:rsidR="00CE5DCB" w:rsidRPr="00E8542C"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Организация, оказывающая услуги, должна иметь;</w:t>
      </w:r>
    </w:p>
    <w:p w:rsidR="00CE5DCB" w:rsidRPr="00E8542C"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 лицензию на осуществление соответствующей виду деятельности;</w:t>
      </w:r>
    </w:p>
    <w:p w:rsidR="00CE5DCB" w:rsidRPr="00E8542C"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 наличие материально технической базы для выполнения данного вида работ</w:t>
      </w:r>
    </w:p>
    <w:p w:rsidR="00CE5DCB" w:rsidRPr="00E8542C"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 xml:space="preserve">- зарегистрированное в Ростехнадзоре клеймо для клеймения прошедших техническое освидетельствование баллонов (корпусов) огнетушителей, необходимое оборудование и аттестованный в Ростехнадзоре персонал для проведения технического освидетельствования корпусов огнетушителей (или должен быть заключен договор </w:t>
      </w:r>
      <w:r w:rsidR="00497C27" w:rsidRPr="00E8542C">
        <w:rPr>
          <w:rFonts w:ascii="Times New Roman" w:hAnsi="Times New Roman"/>
          <w:sz w:val="24"/>
          <w:szCs w:val="24"/>
        </w:rPr>
        <w:t>с организацией,</w:t>
      </w:r>
      <w:r w:rsidRPr="00E8542C">
        <w:rPr>
          <w:rFonts w:ascii="Times New Roman" w:hAnsi="Times New Roman"/>
          <w:sz w:val="24"/>
          <w:szCs w:val="24"/>
        </w:rPr>
        <w:t xml:space="preserve"> имеющей право на проведение данной работы)</w:t>
      </w:r>
    </w:p>
    <w:p w:rsidR="00DF5FEE"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В цену оказания услуг включены расходы: на комплектующие для ремонта огнетушителя, необходимые для технического обслуживания и перезарядки.</w:t>
      </w:r>
    </w:p>
    <w:p w:rsidR="00CE5DCB" w:rsidRPr="004A13D9" w:rsidRDefault="00CE5DCB" w:rsidP="00497C27">
      <w:pPr>
        <w:pStyle w:val="aa"/>
        <w:numPr>
          <w:ilvl w:val="0"/>
          <w:numId w:val="3"/>
        </w:numPr>
        <w:tabs>
          <w:tab w:val="left" w:pos="284"/>
        </w:tabs>
        <w:ind w:left="0" w:right="-261" w:firstLine="0"/>
        <w:jc w:val="both"/>
        <w:rPr>
          <w:rFonts w:ascii="Times New Roman" w:hAnsi="Times New Roman"/>
          <w:sz w:val="24"/>
          <w:szCs w:val="24"/>
        </w:rPr>
      </w:pPr>
      <w:r w:rsidRPr="00E8542C">
        <w:rPr>
          <w:rFonts w:ascii="Times New Roman" w:hAnsi="Times New Roman"/>
          <w:b/>
          <w:sz w:val="24"/>
          <w:szCs w:val="24"/>
        </w:rPr>
        <w:t>Требования к качеству работ:</w:t>
      </w:r>
    </w:p>
    <w:p w:rsidR="00DF5FEE" w:rsidRDefault="00CE5DCB" w:rsidP="00497C27">
      <w:pPr>
        <w:pStyle w:val="aa"/>
        <w:ind w:right="-261"/>
        <w:jc w:val="both"/>
        <w:rPr>
          <w:rFonts w:ascii="Times New Roman" w:hAnsi="Times New Roman"/>
          <w:sz w:val="24"/>
          <w:szCs w:val="24"/>
        </w:rPr>
      </w:pPr>
      <w:r w:rsidRPr="00E8542C">
        <w:rPr>
          <w:rFonts w:ascii="Times New Roman" w:hAnsi="Times New Roman"/>
          <w:sz w:val="24"/>
          <w:szCs w:val="24"/>
        </w:rPr>
        <w:t>Техническое обслуживание огнетушителей должно производится в соо</w:t>
      </w:r>
      <w:r>
        <w:rPr>
          <w:rFonts w:ascii="Times New Roman" w:hAnsi="Times New Roman"/>
          <w:sz w:val="24"/>
          <w:szCs w:val="24"/>
        </w:rPr>
        <w:t>тветствии с ГОСТ Р 51057-2001 «</w:t>
      </w:r>
      <w:r w:rsidRPr="00E8542C">
        <w:rPr>
          <w:rFonts w:ascii="Times New Roman" w:hAnsi="Times New Roman"/>
          <w:sz w:val="24"/>
          <w:szCs w:val="24"/>
        </w:rPr>
        <w:t xml:space="preserve">Техника пожарная. Огнетушители переносные. Общие технические требования. Методы </w:t>
      </w:r>
      <w:r>
        <w:rPr>
          <w:rFonts w:ascii="Times New Roman" w:hAnsi="Times New Roman"/>
          <w:sz w:val="24"/>
          <w:szCs w:val="24"/>
        </w:rPr>
        <w:t>испытаний», ГОСТ Р 51017-2009 «</w:t>
      </w:r>
      <w:r w:rsidRPr="00E8542C">
        <w:rPr>
          <w:rFonts w:ascii="Times New Roman" w:hAnsi="Times New Roman"/>
          <w:sz w:val="24"/>
          <w:szCs w:val="24"/>
        </w:rPr>
        <w:t>Техника пожарная. Огнетушители передвижные. Общие технические требования. Методы испыта</w:t>
      </w:r>
      <w:r>
        <w:rPr>
          <w:rFonts w:ascii="Times New Roman" w:hAnsi="Times New Roman"/>
          <w:sz w:val="24"/>
          <w:szCs w:val="24"/>
        </w:rPr>
        <w:t>ний», СП 9.13130.2009 «</w:t>
      </w:r>
      <w:r w:rsidRPr="00E8542C">
        <w:rPr>
          <w:rFonts w:ascii="Times New Roman" w:hAnsi="Times New Roman"/>
          <w:sz w:val="24"/>
          <w:szCs w:val="24"/>
        </w:rPr>
        <w:t xml:space="preserve">Техника пожарная. Огнетушители. Требования к эксплуатации» и с использованием необходимых инструментов и материалов силами и за счет </w:t>
      </w:r>
      <w:r>
        <w:rPr>
          <w:rFonts w:ascii="Times New Roman" w:hAnsi="Times New Roman"/>
          <w:sz w:val="24"/>
          <w:szCs w:val="24"/>
        </w:rPr>
        <w:t>«</w:t>
      </w:r>
      <w:r w:rsidRPr="00E8542C">
        <w:rPr>
          <w:rFonts w:ascii="Times New Roman" w:hAnsi="Times New Roman"/>
          <w:sz w:val="24"/>
          <w:szCs w:val="24"/>
        </w:rPr>
        <w:t>Исполнителя</w:t>
      </w:r>
      <w:r>
        <w:rPr>
          <w:rFonts w:ascii="Times New Roman" w:hAnsi="Times New Roman"/>
          <w:sz w:val="24"/>
          <w:szCs w:val="24"/>
        </w:rPr>
        <w:t>»</w:t>
      </w:r>
      <w:r w:rsidRPr="00E8542C">
        <w:rPr>
          <w:rFonts w:ascii="Times New Roman" w:hAnsi="Times New Roman"/>
          <w:sz w:val="24"/>
          <w:szCs w:val="24"/>
        </w:rPr>
        <w:t>.</w:t>
      </w:r>
    </w:p>
    <w:p w:rsidR="00CE5DCB" w:rsidRPr="00E8542C" w:rsidRDefault="00CE5DCB" w:rsidP="00497C27">
      <w:pPr>
        <w:pStyle w:val="aa"/>
        <w:numPr>
          <w:ilvl w:val="0"/>
          <w:numId w:val="3"/>
        </w:numPr>
        <w:tabs>
          <w:tab w:val="left" w:pos="284"/>
        </w:tabs>
        <w:ind w:left="0" w:right="-261" w:firstLine="0"/>
        <w:jc w:val="both"/>
        <w:rPr>
          <w:rFonts w:ascii="Times New Roman" w:hAnsi="Times New Roman"/>
          <w:sz w:val="24"/>
          <w:szCs w:val="24"/>
        </w:rPr>
      </w:pPr>
      <w:r w:rsidRPr="00E8542C">
        <w:rPr>
          <w:rFonts w:ascii="Times New Roman" w:hAnsi="Times New Roman"/>
          <w:b/>
          <w:sz w:val="24"/>
          <w:szCs w:val="24"/>
        </w:rPr>
        <w:t>Требования к результатам работы:</w:t>
      </w:r>
    </w:p>
    <w:p w:rsidR="00CE5DCB" w:rsidRDefault="00CE5DCB" w:rsidP="00497C27">
      <w:pPr>
        <w:jc w:val="both"/>
        <w:rPr>
          <w:iCs/>
          <w:sz w:val="24"/>
          <w:szCs w:val="24"/>
        </w:rPr>
      </w:pPr>
      <w:r w:rsidRPr="00E8542C">
        <w:rPr>
          <w:sz w:val="24"/>
          <w:szCs w:val="24"/>
        </w:rPr>
        <w:t xml:space="preserve">После технического обслуживания огнетушители </w:t>
      </w:r>
      <w:proofErr w:type="spellStart"/>
      <w:r w:rsidRPr="00E8542C">
        <w:rPr>
          <w:sz w:val="24"/>
          <w:szCs w:val="24"/>
        </w:rPr>
        <w:t>опломбируются</w:t>
      </w:r>
      <w:proofErr w:type="spellEnd"/>
      <w:r w:rsidRPr="00E8542C">
        <w:rPr>
          <w:sz w:val="24"/>
          <w:szCs w:val="24"/>
        </w:rPr>
        <w:t xml:space="preserve"> роторной пломбой, наклеивается бирка с защитным полимерным покрытием с четко читаемой и сохраняющей длительное время надписью со сведения</w:t>
      </w:r>
      <w:r>
        <w:rPr>
          <w:sz w:val="24"/>
          <w:szCs w:val="24"/>
        </w:rPr>
        <w:t>ми</w:t>
      </w:r>
      <w:r w:rsidRPr="00E8542C">
        <w:rPr>
          <w:sz w:val="24"/>
          <w:szCs w:val="24"/>
        </w:rPr>
        <w:t xml:space="preserve"> о проведенном техническом обслуживании огнетушителя</w:t>
      </w:r>
      <w:r>
        <w:rPr>
          <w:sz w:val="24"/>
          <w:szCs w:val="24"/>
        </w:rPr>
        <w:t>:</w:t>
      </w:r>
      <w:r>
        <w:rPr>
          <w:iCs/>
          <w:sz w:val="24"/>
          <w:szCs w:val="24"/>
        </w:rPr>
        <w:t xml:space="preserve"> </w:t>
      </w:r>
      <w:r w:rsidRPr="008D7B46">
        <w:rPr>
          <w:iCs/>
          <w:sz w:val="24"/>
          <w:szCs w:val="24"/>
        </w:rPr>
        <w:t>индивидуальный номер пломбы; дата в формате квартал, год; модель пломбировочного устройства; символ завода-изготовителя пломбировочного устройства.</w:t>
      </w:r>
    </w:p>
    <w:p w:rsidR="00DF5FEE" w:rsidRDefault="00CE5DCB" w:rsidP="00497C27">
      <w:pPr>
        <w:jc w:val="both"/>
        <w:rPr>
          <w:iCs/>
          <w:sz w:val="24"/>
          <w:szCs w:val="24"/>
        </w:rPr>
      </w:pPr>
      <w:r w:rsidRPr="00E8542C">
        <w:rPr>
          <w:sz w:val="24"/>
          <w:szCs w:val="24"/>
        </w:rPr>
        <w:t xml:space="preserve">Надпись должна содержать информацию о виде технического обслуживания, наименовании </w:t>
      </w:r>
      <w:r w:rsidR="00497C27" w:rsidRPr="00E8542C">
        <w:rPr>
          <w:sz w:val="24"/>
          <w:szCs w:val="24"/>
        </w:rPr>
        <w:t>организации,</w:t>
      </w:r>
      <w:r w:rsidRPr="00E8542C">
        <w:rPr>
          <w:sz w:val="24"/>
          <w:szCs w:val="24"/>
        </w:rPr>
        <w:t xml:space="preserve"> проводившей техническое обслуживание и дате проведения следующего испытания огнетушителя. </w:t>
      </w:r>
      <w:r>
        <w:rPr>
          <w:sz w:val="24"/>
          <w:szCs w:val="24"/>
        </w:rPr>
        <w:t>«</w:t>
      </w:r>
      <w:r w:rsidRPr="00E8542C">
        <w:rPr>
          <w:sz w:val="24"/>
          <w:szCs w:val="24"/>
        </w:rPr>
        <w:t>Исполнитель</w:t>
      </w:r>
      <w:r>
        <w:rPr>
          <w:sz w:val="24"/>
          <w:szCs w:val="24"/>
        </w:rPr>
        <w:t>»</w:t>
      </w:r>
      <w:r w:rsidRPr="00E8542C">
        <w:rPr>
          <w:sz w:val="24"/>
          <w:szCs w:val="24"/>
        </w:rPr>
        <w:t xml:space="preserve"> гарантирует </w:t>
      </w:r>
      <w:r>
        <w:rPr>
          <w:sz w:val="24"/>
          <w:szCs w:val="24"/>
        </w:rPr>
        <w:t>«</w:t>
      </w:r>
      <w:r w:rsidRPr="00E8542C">
        <w:rPr>
          <w:sz w:val="24"/>
          <w:szCs w:val="24"/>
        </w:rPr>
        <w:t>Заказчику</w:t>
      </w:r>
      <w:r>
        <w:rPr>
          <w:sz w:val="24"/>
          <w:szCs w:val="24"/>
        </w:rPr>
        <w:t>»</w:t>
      </w:r>
      <w:r w:rsidRPr="00E8542C">
        <w:rPr>
          <w:sz w:val="24"/>
          <w:szCs w:val="24"/>
        </w:rPr>
        <w:t xml:space="preserve"> соответствие проведенных работ требованиям, нормам и </w:t>
      </w:r>
      <w:r w:rsidR="00497C27" w:rsidRPr="00E8542C">
        <w:rPr>
          <w:sz w:val="24"/>
          <w:szCs w:val="24"/>
        </w:rPr>
        <w:t>правилам,</w:t>
      </w:r>
      <w:r w:rsidRPr="00E8542C">
        <w:rPr>
          <w:sz w:val="24"/>
          <w:szCs w:val="24"/>
        </w:rPr>
        <w:t xml:space="preserve"> установленным на данный вид услуг в РФ.</w:t>
      </w:r>
    </w:p>
    <w:p w:rsidR="00CE5DCB" w:rsidRPr="004A13D9" w:rsidRDefault="00CE5DCB" w:rsidP="00497C27">
      <w:pPr>
        <w:pStyle w:val="ConsPlusNormal"/>
        <w:ind w:firstLine="0"/>
        <w:jc w:val="both"/>
        <w:rPr>
          <w:rFonts w:ascii="Times New Roman" w:hAnsi="Times New Roman"/>
          <w:b/>
          <w:sz w:val="24"/>
          <w:szCs w:val="24"/>
        </w:rPr>
      </w:pPr>
      <w:r>
        <w:rPr>
          <w:rFonts w:ascii="Times New Roman" w:hAnsi="Times New Roman"/>
          <w:b/>
          <w:sz w:val="24"/>
          <w:szCs w:val="24"/>
        </w:rPr>
        <w:t xml:space="preserve">7. </w:t>
      </w:r>
      <w:r w:rsidRPr="004A13D9">
        <w:rPr>
          <w:rFonts w:ascii="Times New Roman" w:hAnsi="Times New Roman"/>
          <w:b/>
          <w:sz w:val="24"/>
          <w:szCs w:val="24"/>
        </w:rPr>
        <w:t>Гарантии качества оказываемых услуг:</w:t>
      </w:r>
    </w:p>
    <w:p w:rsidR="00CE5DCB" w:rsidRPr="008D7B46" w:rsidRDefault="00CE5DCB" w:rsidP="00497C27">
      <w:pPr>
        <w:pStyle w:val="ConsPlusNormal"/>
        <w:ind w:firstLine="0"/>
        <w:jc w:val="both"/>
        <w:rPr>
          <w:rFonts w:ascii="Times New Roman" w:hAnsi="Times New Roman"/>
          <w:sz w:val="24"/>
          <w:szCs w:val="24"/>
        </w:rPr>
      </w:pPr>
      <w:r w:rsidRPr="008D7B46">
        <w:rPr>
          <w:rFonts w:ascii="Times New Roman" w:hAnsi="Times New Roman"/>
          <w:sz w:val="24"/>
          <w:szCs w:val="24"/>
        </w:rPr>
        <w:t>- по зарядке (перезарядке) и гидравлическому испытанию – 5 лет;</w:t>
      </w:r>
    </w:p>
    <w:p w:rsidR="00CE5DCB" w:rsidRPr="004A13D9" w:rsidRDefault="00CE5DCB" w:rsidP="00497C27">
      <w:pPr>
        <w:pStyle w:val="ConsPlusNormal"/>
        <w:ind w:firstLine="0"/>
        <w:jc w:val="both"/>
        <w:rPr>
          <w:rFonts w:ascii="Times New Roman" w:hAnsi="Times New Roman"/>
          <w:sz w:val="24"/>
          <w:szCs w:val="24"/>
        </w:rPr>
      </w:pPr>
      <w:r w:rsidRPr="008D7B46">
        <w:rPr>
          <w:rFonts w:ascii="Times New Roman" w:hAnsi="Times New Roman"/>
          <w:sz w:val="24"/>
          <w:szCs w:val="24"/>
        </w:rPr>
        <w:t xml:space="preserve">- на </w:t>
      </w:r>
      <w:r w:rsidR="00497C27" w:rsidRPr="008D7B46">
        <w:rPr>
          <w:rFonts w:ascii="Times New Roman" w:hAnsi="Times New Roman"/>
          <w:sz w:val="24"/>
          <w:szCs w:val="24"/>
        </w:rPr>
        <w:t>огнетушащие вещества,</w:t>
      </w:r>
      <w:r w:rsidRPr="008D7B46">
        <w:rPr>
          <w:rFonts w:ascii="Times New Roman" w:hAnsi="Times New Roman"/>
          <w:sz w:val="24"/>
          <w:szCs w:val="24"/>
        </w:rPr>
        <w:t xml:space="preserve"> используемые при оказании услуг - 12 месяцев.</w:t>
      </w:r>
    </w:p>
    <w:p w:rsidR="00CE5DCB" w:rsidRDefault="00CE5DCB" w:rsidP="00497C27">
      <w:pPr>
        <w:jc w:val="both"/>
        <w:rPr>
          <w:iCs/>
          <w:sz w:val="24"/>
          <w:szCs w:val="24"/>
        </w:rPr>
      </w:pPr>
      <w:r w:rsidRPr="008D7B46">
        <w:rPr>
          <w:iCs/>
          <w:sz w:val="24"/>
          <w:szCs w:val="24"/>
        </w:rPr>
        <w:t xml:space="preserve">Доставка, разгрузка огнетушителей от объекта их установки (по адресу Заказчика:     </w:t>
      </w:r>
    </w:p>
    <w:p w:rsidR="00CE5DCB" w:rsidRPr="008D7B46" w:rsidRDefault="00CE5DCB" w:rsidP="00497C27">
      <w:pPr>
        <w:jc w:val="both"/>
        <w:rPr>
          <w:iCs/>
          <w:sz w:val="24"/>
          <w:szCs w:val="24"/>
        </w:rPr>
      </w:pPr>
      <w:r w:rsidRPr="008D7B46">
        <w:rPr>
          <w:iCs/>
          <w:sz w:val="24"/>
          <w:szCs w:val="24"/>
        </w:rPr>
        <w:t xml:space="preserve">г. Владивосток, ул. </w:t>
      </w:r>
      <w:r>
        <w:rPr>
          <w:iCs/>
          <w:sz w:val="24"/>
          <w:szCs w:val="24"/>
        </w:rPr>
        <w:t>Арсенальная</w:t>
      </w:r>
      <w:r w:rsidRPr="008D7B46">
        <w:rPr>
          <w:iCs/>
          <w:sz w:val="24"/>
          <w:szCs w:val="24"/>
        </w:rPr>
        <w:t xml:space="preserve">, </w:t>
      </w:r>
      <w:r>
        <w:rPr>
          <w:iCs/>
          <w:sz w:val="24"/>
          <w:szCs w:val="24"/>
        </w:rPr>
        <w:t>15</w:t>
      </w:r>
      <w:r w:rsidRPr="008D7B46">
        <w:rPr>
          <w:iCs/>
          <w:sz w:val="24"/>
          <w:szCs w:val="24"/>
        </w:rPr>
        <w:t xml:space="preserve">) до места проверки и перезарядки и обратно осуществляется за счёт средств </w:t>
      </w:r>
      <w:r>
        <w:rPr>
          <w:iCs/>
          <w:sz w:val="24"/>
          <w:szCs w:val="24"/>
        </w:rPr>
        <w:t>«</w:t>
      </w:r>
      <w:r w:rsidRPr="008D7B46">
        <w:rPr>
          <w:iCs/>
          <w:sz w:val="24"/>
          <w:szCs w:val="24"/>
        </w:rPr>
        <w:t>Исполнителя</w:t>
      </w:r>
      <w:r>
        <w:rPr>
          <w:iCs/>
          <w:sz w:val="24"/>
          <w:szCs w:val="24"/>
        </w:rPr>
        <w:t>»</w:t>
      </w:r>
      <w:r w:rsidRPr="008D7B46">
        <w:rPr>
          <w:iCs/>
          <w:sz w:val="24"/>
          <w:szCs w:val="24"/>
        </w:rPr>
        <w:t xml:space="preserve">. </w:t>
      </w:r>
    </w:p>
    <w:p w:rsidR="00DF5FEE" w:rsidRDefault="00CE5DCB" w:rsidP="00497C27">
      <w:pPr>
        <w:tabs>
          <w:tab w:val="num" w:pos="0"/>
          <w:tab w:val="left" w:pos="360"/>
        </w:tabs>
        <w:jc w:val="both"/>
        <w:rPr>
          <w:sz w:val="24"/>
          <w:szCs w:val="24"/>
        </w:rPr>
      </w:pPr>
      <w:r w:rsidRPr="008D7B46">
        <w:rPr>
          <w:sz w:val="24"/>
          <w:szCs w:val="24"/>
        </w:rPr>
        <w:t xml:space="preserve">Стоимость всех расходных материалов, используемых </w:t>
      </w:r>
      <w:r>
        <w:rPr>
          <w:sz w:val="24"/>
          <w:szCs w:val="24"/>
        </w:rPr>
        <w:t xml:space="preserve">Исполнителем при оказании </w:t>
      </w:r>
      <w:r w:rsidR="00497C27">
        <w:rPr>
          <w:sz w:val="24"/>
          <w:szCs w:val="24"/>
        </w:rPr>
        <w:t>услуг,</w:t>
      </w:r>
      <w:r w:rsidR="00497C27" w:rsidRPr="008D7B46">
        <w:rPr>
          <w:sz w:val="24"/>
          <w:szCs w:val="24"/>
        </w:rPr>
        <w:t xml:space="preserve"> входят</w:t>
      </w:r>
      <w:r w:rsidRPr="008D7B46">
        <w:rPr>
          <w:sz w:val="24"/>
          <w:szCs w:val="24"/>
        </w:rPr>
        <w:t xml:space="preserve"> в цену контракта и дополнительной оплате не подлежат. </w:t>
      </w:r>
    </w:p>
    <w:p w:rsidR="001D0B6C" w:rsidRDefault="001D0B6C" w:rsidP="00497C27">
      <w:pPr>
        <w:tabs>
          <w:tab w:val="num" w:pos="0"/>
          <w:tab w:val="left" w:pos="360"/>
        </w:tabs>
        <w:jc w:val="both"/>
        <w:rPr>
          <w:sz w:val="24"/>
          <w:szCs w:val="24"/>
        </w:rPr>
      </w:pPr>
    </w:p>
    <w:p w:rsidR="00D706CA" w:rsidRPr="00D706CA" w:rsidRDefault="00D706CA" w:rsidP="00D706CA">
      <w:pPr>
        <w:widowControl/>
        <w:overflowPunct/>
        <w:autoSpaceDE/>
        <w:autoSpaceDN/>
        <w:adjustRightInd/>
        <w:textAlignment w:val="auto"/>
        <w:rPr>
          <w:b/>
          <w:sz w:val="24"/>
          <w:szCs w:val="24"/>
        </w:rPr>
      </w:pPr>
      <w:r w:rsidRPr="00D706CA">
        <w:rPr>
          <w:b/>
          <w:sz w:val="24"/>
          <w:szCs w:val="24"/>
        </w:rPr>
        <w:t xml:space="preserve">«Государственный заказчик»: </w:t>
      </w: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ФКУ «Управление по конвоированию ГУФСИН России по Приморскому краю» Юридический адрес: 690105 г. Владивосток, ул. Арсенальная 15 </w:t>
      </w: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Банковские реквизиты: ИНН 2539039876, КПП 253901001 УФК по Приморскому краю (ФКУ УК ГУФСИН России по Приморскому краю, л/с 03201454580) ЕКС 40102810545370000012, р/с 03212643000000012000 ОКЦ №1 ДГУ Банка России //УФК по Приморскому краю г. Владивосток БИК 010507002, ОКАТО 05401000000, ОКПО 08920622, </w:t>
      </w:r>
    </w:p>
    <w:p w:rsidR="00D706CA" w:rsidRPr="00D706CA" w:rsidRDefault="00D706CA" w:rsidP="00D706CA">
      <w:pPr>
        <w:widowControl/>
        <w:overflowPunct/>
        <w:autoSpaceDE/>
        <w:autoSpaceDN/>
        <w:adjustRightInd/>
        <w:textAlignment w:val="auto"/>
        <w:rPr>
          <w:sz w:val="24"/>
          <w:szCs w:val="24"/>
        </w:rPr>
      </w:pPr>
      <w:r w:rsidRPr="00D706CA">
        <w:rPr>
          <w:sz w:val="24"/>
          <w:szCs w:val="24"/>
        </w:rPr>
        <w:t>ОГРН 1022502131398</w:t>
      </w:r>
    </w:p>
    <w:p w:rsidR="00D706CA" w:rsidRPr="00D706CA" w:rsidRDefault="00D706CA" w:rsidP="00D706CA">
      <w:pPr>
        <w:widowControl/>
        <w:overflowPunct/>
        <w:autoSpaceDE/>
        <w:autoSpaceDN/>
        <w:adjustRightInd/>
        <w:textAlignment w:val="auto"/>
        <w:rPr>
          <w:sz w:val="24"/>
          <w:szCs w:val="24"/>
        </w:rPr>
      </w:pPr>
    </w:p>
    <w:p w:rsidR="00D706CA" w:rsidRPr="00D706CA" w:rsidRDefault="00D706CA" w:rsidP="00D706CA">
      <w:pPr>
        <w:widowControl/>
        <w:overflowPunct/>
        <w:autoSpaceDE/>
        <w:autoSpaceDN/>
        <w:adjustRightInd/>
        <w:textAlignment w:val="auto"/>
        <w:rPr>
          <w:sz w:val="24"/>
          <w:szCs w:val="24"/>
        </w:rPr>
      </w:pPr>
      <w:r w:rsidRPr="00D706CA">
        <w:rPr>
          <w:sz w:val="24"/>
          <w:szCs w:val="24"/>
        </w:rPr>
        <w:t xml:space="preserve">Начальник                                             _____________________ </w:t>
      </w:r>
      <w:r>
        <w:rPr>
          <w:sz w:val="24"/>
          <w:szCs w:val="24"/>
        </w:rPr>
        <w:t xml:space="preserve">                   </w:t>
      </w:r>
      <w:r w:rsidRPr="00D706CA">
        <w:rPr>
          <w:sz w:val="24"/>
          <w:szCs w:val="24"/>
        </w:rPr>
        <w:t xml:space="preserve">    В. Ю. </w:t>
      </w:r>
      <w:proofErr w:type="spellStart"/>
      <w:r w:rsidRPr="00D706CA">
        <w:rPr>
          <w:sz w:val="24"/>
          <w:szCs w:val="24"/>
        </w:rPr>
        <w:t>Шушпанов</w:t>
      </w:r>
      <w:proofErr w:type="spellEnd"/>
    </w:p>
    <w:p w:rsidR="00BD6A71" w:rsidRPr="00D706CA" w:rsidRDefault="00D706CA" w:rsidP="00D706CA">
      <w:pPr>
        <w:widowControl/>
        <w:overflowPunct/>
        <w:autoSpaceDE/>
        <w:autoSpaceDN/>
        <w:adjustRightInd/>
        <w:textAlignment w:val="auto"/>
        <w:rPr>
          <w:bCs/>
          <w:sz w:val="24"/>
          <w:szCs w:val="24"/>
        </w:rPr>
      </w:pPr>
      <w:r w:rsidRPr="00D706CA">
        <w:rPr>
          <w:bCs/>
          <w:sz w:val="24"/>
          <w:szCs w:val="24"/>
        </w:rPr>
        <w:tab/>
      </w:r>
      <w:r w:rsidRPr="00D706CA">
        <w:rPr>
          <w:bCs/>
          <w:sz w:val="24"/>
          <w:szCs w:val="24"/>
        </w:rPr>
        <w:tab/>
      </w:r>
      <w:r w:rsidRPr="00D706CA">
        <w:rPr>
          <w:bCs/>
          <w:sz w:val="24"/>
          <w:szCs w:val="24"/>
        </w:rPr>
        <w:tab/>
      </w:r>
    </w:p>
    <w:sectPr w:rsidR="00BD6A71" w:rsidRPr="00D706CA" w:rsidSect="00A4787D">
      <w:footerReference w:type="default" r:id="rId8"/>
      <w:pgSz w:w="11906" w:h="16838" w:code="9"/>
      <w:pgMar w:top="1021" w:right="851"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0A0" w:rsidRDefault="005A70A0" w:rsidP="00BC3788">
      <w:r>
        <w:separator/>
      </w:r>
    </w:p>
  </w:endnote>
  <w:endnote w:type="continuationSeparator" w:id="0">
    <w:p w:rsidR="005A70A0" w:rsidRDefault="005A70A0" w:rsidP="00BC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84313"/>
      <w:docPartObj>
        <w:docPartGallery w:val="Page Numbers (Bottom of Page)"/>
        <w:docPartUnique/>
      </w:docPartObj>
    </w:sdtPr>
    <w:sdtEndPr/>
    <w:sdtContent>
      <w:p w:rsidR="00BC3788" w:rsidRDefault="00C86252">
        <w:pPr>
          <w:pStyle w:val="af"/>
          <w:jc w:val="center"/>
        </w:pPr>
        <w:r>
          <w:fldChar w:fldCharType="begin"/>
        </w:r>
        <w:r w:rsidR="001B575B">
          <w:instrText xml:space="preserve"> PAGE   \* MERGEFORMAT </w:instrText>
        </w:r>
        <w:r>
          <w:fldChar w:fldCharType="separate"/>
        </w:r>
        <w:r w:rsidR="0038694F">
          <w:rPr>
            <w:noProof/>
          </w:rPr>
          <w:t>11</w:t>
        </w:r>
        <w:r>
          <w:rPr>
            <w:noProof/>
          </w:rPr>
          <w:fldChar w:fldCharType="end"/>
        </w:r>
      </w:p>
    </w:sdtContent>
  </w:sdt>
  <w:p w:rsidR="00BC3788" w:rsidRDefault="00BC378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0A0" w:rsidRDefault="005A70A0" w:rsidP="00BC3788">
      <w:r>
        <w:separator/>
      </w:r>
    </w:p>
  </w:footnote>
  <w:footnote w:type="continuationSeparator" w:id="0">
    <w:p w:rsidR="005A70A0" w:rsidRDefault="005A70A0" w:rsidP="00BC37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64B72"/>
    <w:multiLevelType w:val="hybridMultilevel"/>
    <w:tmpl w:val="3B12B30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4C7438"/>
    <w:multiLevelType w:val="hybridMultilevel"/>
    <w:tmpl w:val="D2303350"/>
    <w:lvl w:ilvl="0" w:tplc="3ABC9D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4C517E"/>
    <w:multiLevelType w:val="hybridMultilevel"/>
    <w:tmpl w:val="97145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4063BA"/>
    <w:multiLevelType w:val="hybridMultilevel"/>
    <w:tmpl w:val="55C497CC"/>
    <w:lvl w:ilvl="0" w:tplc="B28295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B7"/>
    <w:rsid w:val="000045A1"/>
    <w:rsid w:val="00056031"/>
    <w:rsid w:val="0006666D"/>
    <w:rsid w:val="00090EAA"/>
    <w:rsid w:val="0019757A"/>
    <w:rsid w:val="001B575B"/>
    <w:rsid w:val="001D0B6C"/>
    <w:rsid w:val="001E5450"/>
    <w:rsid w:val="001E5936"/>
    <w:rsid w:val="00207061"/>
    <w:rsid w:val="00207081"/>
    <w:rsid w:val="002568EC"/>
    <w:rsid w:val="00261FF4"/>
    <w:rsid w:val="00290777"/>
    <w:rsid w:val="002A0943"/>
    <w:rsid w:val="002E2990"/>
    <w:rsid w:val="002E2A2F"/>
    <w:rsid w:val="002E66E3"/>
    <w:rsid w:val="00307BB8"/>
    <w:rsid w:val="00344C87"/>
    <w:rsid w:val="0035766F"/>
    <w:rsid w:val="00371E26"/>
    <w:rsid w:val="0037491D"/>
    <w:rsid w:val="0038694F"/>
    <w:rsid w:val="003C66E8"/>
    <w:rsid w:val="003F0564"/>
    <w:rsid w:val="003F2173"/>
    <w:rsid w:val="0040797F"/>
    <w:rsid w:val="0045129D"/>
    <w:rsid w:val="00453418"/>
    <w:rsid w:val="004553D6"/>
    <w:rsid w:val="004636EA"/>
    <w:rsid w:val="00466990"/>
    <w:rsid w:val="00497C27"/>
    <w:rsid w:val="004A5322"/>
    <w:rsid w:val="004B4CD7"/>
    <w:rsid w:val="004E5FBB"/>
    <w:rsid w:val="005458A0"/>
    <w:rsid w:val="005531F8"/>
    <w:rsid w:val="005829A3"/>
    <w:rsid w:val="00597EA2"/>
    <w:rsid w:val="005A70A0"/>
    <w:rsid w:val="005F55A1"/>
    <w:rsid w:val="0064226C"/>
    <w:rsid w:val="006724BB"/>
    <w:rsid w:val="006837CB"/>
    <w:rsid w:val="006A3869"/>
    <w:rsid w:val="006C55EF"/>
    <w:rsid w:val="006E3C6D"/>
    <w:rsid w:val="006F0845"/>
    <w:rsid w:val="006F516B"/>
    <w:rsid w:val="00701BD4"/>
    <w:rsid w:val="007A1DB2"/>
    <w:rsid w:val="007C4F66"/>
    <w:rsid w:val="0083245A"/>
    <w:rsid w:val="00844BB4"/>
    <w:rsid w:val="00885FBD"/>
    <w:rsid w:val="008A536E"/>
    <w:rsid w:val="008B14C1"/>
    <w:rsid w:val="008C4E61"/>
    <w:rsid w:val="008E7E9F"/>
    <w:rsid w:val="008F4C9E"/>
    <w:rsid w:val="00970F13"/>
    <w:rsid w:val="009951C0"/>
    <w:rsid w:val="009A4E2E"/>
    <w:rsid w:val="009C6763"/>
    <w:rsid w:val="009C74F9"/>
    <w:rsid w:val="009D460E"/>
    <w:rsid w:val="00A24B59"/>
    <w:rsid w:val="00A4787D"/>
    <w:rsid w:val="00A928C7"/>
    <w:rsid w:val="00AC17E5"/>
    <w:rsid w:val="00AC56F9"/>
    <w:rsid w:val="00AD0241"/>
    <w:rsid w:val="00AD5602"/>
    <w:rsid w:val="00B415B7"/>
    <w:rsid w:val="00B838D6"/>
    <w:rsid w:val="00B96D14"/>
    <w:rsid w:val="00BC3788"/>
    <w:rsid w:val="00BD6A71"/>
    <w:rsid w:val="00BF253E"/>
    <w:rsid w:val="00C159D0"/>
    <w:rsid w:val="00C65DC4"/>
    <w:rsid w:val="00C67EB8"/>
    <w:rsid w:val="00C778C3"/>
    <w:rsid w:val="00C86252"/>
    <w:rsid w:val="00CA3A5B"/>
    <w:rsid w:val="00CE5DCB"/>
    <w:rsid w:val="00CF5D48"/>
    <w:rsid w:val="00D37FB7"/>
    <w:rsid w:val="00D706CA"/>
    <w:rsid w:val="00D77BCD"/>
    <w:rsid w:val="00DF5FEE"/>
    <w:rsid w:val="00E2766D"/>
    <w:rsid w:val="00E35B8C"/>
    <w:rsid w:val="00E534DC"/>
    <w:rsid w:val="00E8380B"/>
    <w:rsid w:val="00E843F1"/>
    <w:rsid w:val="00E84CE8"/>
    <w:rsid w:val="00E868E9"/>
    <w:rsid w:val="00E94E65"/>
    <w:rsid w:val="00EA7BD4"/>
    <w:rsid w:val="00EE2800"/>
    <w:rsid w:val="00EE54A2"/>
    <w:rsid w:val="00F13ECC"/>
    <w:rsid w:val="00F96701"/>
    <w:rsid w:val="00FA0422"/>
    <w:rsid w:val="00FF0E22"/>
    <w:rsid w:val="00FF1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25AA8-CB46-445A-A4E5-702ED667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FB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D37FB7"/>
    <w:pPr>
      <w:keepNext/>
      <w:jc w:val="center"/>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37FB7"/>
    <w:rPr>
      <w:rFonts w:ascii="Arial" w:eastAsia="Times New Roman" w:hAnsi="Arial" w:cs="Times New Roman"/>
      <w:b/>
      <w:sz w:val="20"/>
      <w:szCs w:val="20"/>
      <w:lang w:eastAsia="ru-RU"/>
    </w:rPr>
  </w:style>
  <w:style w:type="character" w:styleId="a3">
    <w:name w:val="Hyperlink"/>
    <w:uiPriority w:val="99"/>
    <w:rsid w:val="00D37FB7"/>
    <w:rPr>
      <w:rFonts w:cs="Times New Roman"/>
      <w:color w:val="0000FF"/>
      <w:u w:val="single"/>
    </w:rPr>
  </w:style>
  <w:style w:type="paragraph" w:styleId="a4">
    <w:name w:val="Body Text"/>
    <w:basedOn w:val="a"/>
    <w:link w:val="a5"/>
    <w:uiPriority w:val="99"/>
    <w:semiHidden/>
    <w:rsid w:val="00D37FB7"/>
    <w:pPr>
      <w:spacing w:after="120"/>
    </w:pPr>
  </w:style>
  <w:style w:type="character" w:customStyle="1" w:styleId="a5">
    <w:name w:val="Основной текст Знак"/>
    <w:basedOn w:val="a0"/>
    <w:link w:val="a4"/>
    <w:uiPriority w:val="99"/>
    <w:semiHidden/>
    <w:rsid w:val="00D37FB7"/>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D37FB7"/>
    <w:pPr>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sid w:val="00D37FB7"/>
    <w:rPr>
      <w:rFonts w:ascii="Arial" w:eastAsia="Times New Roman" w:hAnsi="Arial" w:cs="Times New Roman"/>
      <w:sz w:val="28"/>
      <w:szCs w:val="28"/>
      <w:lang w:eastAsia="ru-RU"/>
    </w:rPr>
  </w:style>
  <w:style w:type="character" w:customStyle="1" w:styleId="blk">
    <w:name w:val="blk"/>
    <w:basedOn w:val="a0"/>
    <w:rsid w:val="00D37FB7"/>
  </w:style>
  <w:style w:type="character" w:customStyle="1" w:styleId="u">
    <w:name w:val="u"/>
    <w:basedOn w:val="a0"/>
    <w:rsid w:val="00D37FB7"/>
  </w:style>
  <w:style w:type="paragraph" w:styleId="a6">
    <w:name w:val="List Paragraph"/>
    <w:basedOn w:val="a"/>
    <w:uiPriority w:val="99"/>
    <w:qFormat/>
    <w:rsid w:val="00D37FB7"/>
    <w:pPr>
      <w:ind w:left="708"/>
    </w:pPr>
  </w:style>
  <w:style w:type="paragraph" w:styleId="3">
    <w:name w:val="Body Text Indent 3"/>
    <w:basedOn w:val="a"/>
    <w:link w:val="30"/>
    <w:uiPriority w:val="99"/>
    <w:rsid w:val="00D37FB7"/>
    <w:pPr>
      <w:widowControl/>
      <w:overflowPunct/>
      <w:autoSpaceDE/>
      <w:autoSpaceDN/>
      <w:adjustRightInd/>
      <w:spacing w:after="120"/>
      <w:ind w:left="283"/>
      <w:textAlignment w:val="auto"/>
    </w:pPr>
    <w:rPr>
      <w:sz w:val="16"/>
      <w:szCs w:val="16"/>
    </w:rPr>
  </w:style>
  <w:style w:type="character" w:customStyle="1" w:styleId="30">
    <w:name w:val="Основной текст с отступом 3 Знак"/>
    <w:basedOn w:val="a0"/>
    <w:link w:val="3"/>
    <w:uiPriority w:val="99"/>
    <w:rsid w:val="00D37FB7"/>
    <w:rPr>
      <w:rFonts w:ascii="Times New Roman" w:eastAsia="Times New Roman" w:hAnsi="Times New Roman" w:cs="Times New Roman"/>
      <w:sz w:val="16"/>
      <w:szCs w:val="16"/>
      <w:lang w:eastAsia="ru-RU"/>
    </w:rPr>
  </w:style>
  <w:style w:type="paragraph" w:styleId="a7">
    <w:name w:val="No Spacing"/>
    <w:uiPriority w:val="99"/>
    <w:qFormat/>
    <w:rsid w:val="00D37FB7"/>
    <w:pPr>
      <w:spacing w:after="0" w:line="240" w:lineRule="auto"/>
    </w:pPr>
    <w:rPr>
      <w:rFonts w:ascii="Calibri" w:eastAsia="Times New Roman" w:hAnsi="Calibri" w:cs="Times New Roman"/>
      <w:lang w:eastAsia="ru-RU"/>
    </w:rPr>
  </w:style>
  <w:style w:type="paragraph" w:customStyle="1" w:styleId="11">
    <w:name w:val="Обычный1"/>
    <w:uiPriority w:val="99"/>
    <w:rsid w:val="00D37FB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D37FB7"/>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D37FB7"/>
    <w:pPr>
      <w:widowControl/>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D37FB7"/>
  </w:style>
  <w:style w:type="paragraph" w:customStyle="1" w:styleId="a8">
    <w:name w:val="А_обычный"/>
    <w:basedOn w:val="a"/>
    <w:rsid w:val="00D37FB7"/>
    <w:pPr>
      <w:widowControl/>
      <w:overflowPunct/>
      <w:autoSpaceDE/>
      <w:autoSpaceDN/>
      <w:adjustRightInd/>
      <w:ind w:firstLine="709"/>
      <w:jc w:val="both"/>
      <w:textAlignment w:val="auto"/>
    </w:pPr>
    <w:rPr>
      <w:sz w:val="24"/>
      <w:szCs w:val="24"/>
    </w:rPr>
  </w:style>
  <w:style w:type="character" w:styleId="a9">
    <w:name w:val="Strong"/>
    <w:basedOn w:val="a0"/>
    <w:uiPriority w:val="22"/>
    <w:qFormat/>
    <w:rsid w:val="00D37FB7"/>
    <w:rPr>
      <w:b/>
      <w:bCs/>
    </w:rPr>
  </w:style>
  <w:style w:type="paragraph" w:styleId="aa">
    <w:name w:val="Plain Text"/>
    <w:basedOn w:val="a"/>
    <w:link w:val="ab"/>
    <w:uiPriority w:val="99"/>
    <w:rsid w:val="00D37FB7"/>
    <w:pPr>
      <w:widowControl/>
      <w:overflowPunct/>
      <w:autoSpaceDE/>
      <w:autoSpaceDN/>
      <w:adjustRightInd/>
      <w:textAlignment w:val="auto"/>
    </w:pPr>
    <w:rPr>
      <w:rFonts w:ascii="Courier New" w:hAnsi="Courier New"/>
      <w:sz w:val="20"/>
    </w:rPr>
  </w:style>
  <w:style w:type="character" w:customStyle="1" w:styleId="ab">
    <w:name w:val="Текст Знак"/>
    <w:basedOn w:val="a0"/>
    <w:link w:val="aa"/>
    <w:uiPriority w:val="99"/>
    <w:rsid w:val="00D37FB7"/>
    <w:rPr>
      <w:rFonts w:ascii="Courier New" w:eastAsia="Times New Roman" w:hAnsi="Courier New" w:cs="Times New Roman"/>
      <w:sz w:val="20"/>
      <w:szCs w:val="20"/>
      <w:lang w:eastAsia="ru-RU"/>
    </w:rPr>
  </w:style>
  <w:style w:type="table" w:styleId="ac">
    <w:name w:val="Table Grid"/>
    <w:basedOn w:val="a1"/>
    <w:uiPriority w:val="59"/>
    <w:rsid w:val="00B9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BC3788"/>
    <w:pPr>
      <w:tabs>
        <w:tab w:val="center" w:pos="4677"/>
        <w:tab w:val="right" w:pos="9355"/>
      </w:tabs>
    </w:pPr>
  </w:style>
  <w:style w:type="character" w:customStyle="1" w:styleId="ae">
    <w:name w:val="Верхний колонтитул Знак"/>
    <w:basedOn w:val="a0"/>
    <w:link w:val="ad"/>
    <w:uiPriority w:val="99"/>
    <w:semiHidden/>
    <w:rsid w:val="00BC378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BC3788"/>
    <w:pPr>
      <w:tabs>
        <w:tab w:val="center" w:pos="4677"/>
        <w:tab w:val="right" w:pos="9355"/>
      </w:tabs>
    </w:pPr>
  </w:style>
  <w:style w:type="character" w:customStyle="1" w:styleId="af0">
    <w:name w:val="Нижний колонтитул Знак"/>
    <w:basedOn w:val="a0"/>
    <w:link w:val="af"/>
    <w:uiPriority w:val="99"/>
    <w:rsid w:val="00BC3788"/>
    <w:rPr>
      <w:rFonts w:ascii="Times New Roman" w:eastAsia="Times New Roman" w:hAnsi="Times New Roman" w:cs="Times New Roman"/>
      <w:sz w:val="28"/>
      <w:szCs w:val="20"/>
      <w:lang w:eastAsia="ru-RU"/>
    </w:rPr>
  </w:style>
  <w:style w:type="character" w:customStyle="1" w:styleId="ikzvalue">
    <w:name w:val="ikzvalue"/>
    <w:basedOn w:val="a0"/>
    <w:rsid w:val="001B575B"/>
  </w:style>
  <w:style w:type="character" w:customStyle="1" w:styleId="af1">
    <w:name w:val="Основной текст_"/>
    <w:link w:val="4"/>
    <w:rsid w:val="00597EA2"/>
    <w:rPr>
      <w:shd w:val="clear" w:color="auto" w:fill="FFFFFF"/>
    </w:rPr>
  </w:style>
  <w:style w:type="paragraph" w:customStyle="1" w:styleId="4">
    <w:name w:val="Основной текст4"/>
    <w:basedOn w:val="a"/>
    <w:link w:val="af1"/>
    <w:rsid w:val="00597EA2"/>
    <w:pPr>
      <w:shd w:val="clear" w:color="auto" w:fill="FFFFFF"/>
      <w:overflowPunct/>
      <w:autoSpaceDE/>
      <w:autoSpaceDN/>
      <w:adjustRightInd/>
      <w:spacing w:line="0" w:lineRule="atLeast"/>
      <w:textAlignment w:val="auto"/>
    </w:pPr>
    <w:rPr>
      <w:rFonts w:asciiTheme="minorHAnsi" w:eastAsiaTheme="minorHAnsi" w:hAnsiTheme="minorHAnsi" w:cstheme="minorBidi"/>
      <w:sz w:val="22"/>
      <w:szCs w:val="22"/>
      <w:lang w:eastAsia="en-US"/>
    </w:rPr>
  </w:style>
  <w:style w:type="character" w:customStyle="1" w:styleId="UnresolvedMention">
    <w:name w:val="Unresolved Mention"/>
    <w:basedOn w:val="a0"/>
    <w:uiPriority w:val="99"/>
    <w:semiHidden/>
    <w:unhideWhenUsed/>
    <w:rsid w:val="00BD6A71"/>
    <w:rPr>
      <w:color w:val="605E5C"/>
      <w:shd w:val="clear" w:color="auto" w:fill="E1DFDD"/>
    </w:rPr>
  </w:style>
  <w:style w:type="paragraph" w:styleId="af2">
    <w:name w:val="Balloon Text"/>
    <w:basedOn w:val="a"/>
    <w:link w:val="af3"/>
    <w:uiPriority w:val="99"/>
    <w:semiHidden/>
    <w:unhideWhenUsed/>
    <w:rsid w:val="00D706CA"/>
    <w:rPr>
      <w:rFonts w:ascii="Segoe UI" w:hAnsi="Segoe UI" w:cs="Segoe UI"/>
      <w:sz w:val="18"/>
      <w:szCs w:val="18"/>
    </w:rPr>
  </w:style>
  <w:style w:type="character" w:customStyle="1" w:styleId="af3">
    <w:name w:val="Текст выноски Знак"/>
    <w:basedOn w:val="a0"/>
    <w:link w:val="af2"/>
    <w:uiPriority w:val="99"/>
    <w:semiHidden/>
    <w:rsid w:val="00D706C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kgufsinp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4489</TotalTime>
  <Pages>11</Pages>
  <Words>4797</Words>
  <Characters>27345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Гончарова А.С.</cp:lastModifiedBy>
  <cp:revision>14</cp:revision>
  <cp:lastPrinted>2026-03-17T23:22:00Z</cp:lastPrinted>
  <dcterms:created xsi:type="dcterms:W3CDTF">2025-04-11T02:18:00Z</dcterms:created>
  <dcterms:modified xsi:type="dcterms:W3CDTF">2026-03-27T00:45:00Z</dcterms:modified>
</cp:coreProperties>
</file>