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0B7" w:rsidRDefault="00B830B7" w:rsidP="00B830B7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ТЕХНИЧЕСКОЕ ЗАДАНИЕ   </w:t>
      </w:r>
    </w:p>
    <w:p w:rsidR="00B830B7" w:rsidRDefault="00B830B7" w:rsidP="00B830B7">
      <w:pPr>
        <w:rPr>
          <w:sz w:val="24"/>
          <w:szCs w:val="24"/>
        </w:rPr>
      </w:pPr>
    </w:p>
    <w:p w:rsidR="00B830B7" w:rsidRPr="00483C5D" w:rsidRDefault="00B830B7" w:rsidP="00B830B7">
      <w:pPr>
        <w:jc w:val="both"/>
        <w:rPr>
          <w:b/>
          <w:sz w:val="24"/>
          <w:szCs w:val="24"/>
        </w:rPr>
      </w:pPr>
      <w:r w:rsidRPr="00483C5D">
        <w:rPr>
          <w:b/>
          <w:sz w:val="24"/>
          <w:szCs w:val="24"/>
        </w:rPr>
        <w:t>Наименование объекта закупки:</w:t>
      </w:r>
      <w:r w:rsidRPr="00483C5D">
        <w:rPr>
          <w:bCs/>
        </w:rPr>
        <w:t xml:space="preserve"> </w:t>
      </w:r>
      <w:r w:rsidRPr="00483C5D">
        <w:rPr>
          <w:bCs/>
          <w:sz w:val="24"/>
          <w:szCs w:val="24"/>
        </w:rPr>
        <w:t>Замена элементов систем водоснабжения, отопления и канализации с последующими ремонтно-восстановительными работами.</w:t>
      </w:r>
    </w:p>
    <w:p w:rsidR="00B830B7" w:rsidRPr="00483C5D" w:rsidRDefault="00B830B7" w:rsidP="00B830B7">
      <w:pPr>
        <w:pStyle w:val="3"/>
        <w:spacing w:after="0"/>
        <w:ind w:left="0"/>
        <w:rPr>
          <w:b/>
          <w:sz w:val="24"/>
          <w:szCs w:val="24"/>
        </w:rPr>
      </w:pPr>
    </w:p>
    <w:p w:rsidR="00B830B7" w:rsidRPr="00483C5D" w:rsidRDefault="00B830B7" w:rsidP="00B830B7">
      <w:pPr>
        <w:pStyle w:val="3"/>
        <w:spacing w:after="0"/>
        <w:ind w:left="0"/>
        <w:rPr>
          <w:b/>
          <w:sz w:val="24"/>
          <w:szCs w:val="24"/>
        </w:rPr>
      </w:pPr>
      <w:r w:rsidRPr="00483C5D">
        <w:rPr>
          <w:b/>
          <w:sz w:val="24"/>
          <w:szCs w:val="24"/>
        </w:rPr>
        <w:t>Объем выполняемых Работ:</w:t>
      </w:r>
    </w:p>
    <w:p w:rsidR="00B830B7" w:rsidRPr="00483C5D" w:rsidRDefault="00B830B7" w:rsidP="00B830B7">
      <w:pPr>
        <w:pStyle w:val="3"/>
        <w:spacing w:after="0"/>
        <w:ind w:left="284"/>
        <w:rPr>
          <w:sz w:val="24"/>
          <w:szCs w:val="24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3251"/>
        <w:gridCol w:w="143"/>
        <w:gridCol w:w="4113"/>
        <w:gridCol w:w="1416"/>
        <w:gridCol w:w="986"/>
        <w:gridCol w:w="11"/>
        <w:gridCol w:w="10"/>
      </w:tblGrid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Наименование Работ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Технические характеристики сопутствующих материалов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Ед. измерения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Количество</w:t>
            </w:r>
          </w:p>
        </w:tc>
      </w:tr>
      <w:tr w:rsidR="00B830B7" w:rsidRPr="00483C5D" w:rsidTr="00483C5D">
        <w:trPr>
          <w:trHeight w:val="44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4" w:lineRule="auto"/>
              <w:ind w:left="142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B830B7" w:rsidRPr="00483C5D" w:rsidTr="00483C5D">
        <w:trPr>
          <w:jc w:val="center"/>
        </w:trPr>
        <w:tc>
          <w:tcPr>
            <w:tcW w:w="10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83C5D">
              <w:rPr>
                <w:b/>
                <w:sz w:val="24"/>
                <w:szCs w:val="24"/>
                <w:lang w:eastAsia="en-US"/>
              </w:rPr>
              <w:t xml:space="preserve">Работа №1 </w:t>
            </w:r>
          </w:p>
        </w:tc>
      </w:tr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B830B7">
            <w:pPr>
              <w:pStyle w:val="a3"/>
              <w:numPr>
                <w:ilvl w:val="0"/>
                <w:numId w:val="3"/>
              </w:num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Демонтаж крана шарового</w:t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 xml:space="preserve"> Ду-100мм.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B830B7">
            <w:pPr>
              <w:pStyle w:val="a3"/>
              <w:numPr>
                <w:ilvl w:val="0"/>
                <w:numId w:val="3"/>
              </w:num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lang w:eastAsia="en-US"/>
              </w:rPr>
            </w:pPr>
            <w:r w:rsidRPr="00483C5D">
              <w:rPr>
                <w:lang w:eastAsia="en-US"/>
              </w:rPr>
              <w:t>Установка нового крана шарового</w:t>
            </w:r>
            <w:r w:rsidRPr="00483C5D">
              <w:rPr>
                <w:color w:val="333333"/>
                <w:shd w:val="clear" w:color="auto" w:fill="FFFFFF"/>
                <w:lang w:eastAsia="en-US"/>
              </w:rPr>
              <w:t xml:space="preserve"> Ду-100 стандартный проход.</w:t>
            </w:r>
            <w:r w:rsidRPr="00483C5D">
              <w:rPr>
                <w:color w:val="333333"/>
                <w:sz w:val="21"/>
                <w:szCs w:val="21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483C5D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Кран шаровый фланец (фланцевые) </w:t>
            </w:r>
            <w:r w:rsidRPr="00483C5D">
              <w:rPr>
                <w:color w:val="333333"/>
                <w:sz w:val="24"/>
                <w:szCs w:val="24"/>
                <w:shd w:val="clear" w:color="auto" w:fill="FFFFFF"/>
                <w:lang w:val="en-US" w:eastAsia="en-US"/>
              </w:rPr>
              <w:t>Broen</w:t>
            </w:r>
            <w:r w:rsidRPr="00483C5D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483C5D">
              <w:rPr>
                <w:color w:val="333333"/>
                <w:sz w:val="24"/>
                <w:szCs w:val="24"/>
                <w:shd w:val="clear" w:color="auto" w:fill="FFFFFF"/>
                <w:lang w:val="en-US" w:eastAsia="en-US"/>
              </w:rPr>
              <w:t>Ballomax</w:t>
            </w:r>
            <w:r w:rsidRPr="00483C5D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1,6 МПа|16 бар|16 кгс/см2 Ду-100 стандартный проход.</w:t>
            </w:r>
          </w:p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Или эквивалент.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A824DA" w:rsidP="00727FE1">
            <w:pPr>
              <w:pStyle w:val="ab"/>
              <w:spacing w:line="256" w:lineRule="auto"/>
              <w:jc w:val="center"/>
              <w:rPr>
                <w:lang w:eastAsia="en-US"/>
              </w:rPr>
            </w:pPr>
            <w:r w:rsidRPr="00483C5D">
              <w:rPr>
                <w:lang w:eastAsia="en-US"/>
              </w:rPr>
              <w:t>3</w:t>
            </w:r>
          </w:p>
          <w:p w:rsidR="00B830B7" w:rsidRPr="00483C5D" w:rsidRDefault="00B830B7" w:rsidP="00727FE1">
            <w:pPr>
              <w:pStyle w:val="ab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B830B7">
            <w:pPr>
              <w:pStyle w:val="a3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Демонтаж крана шарового</w:t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 xml:space="preserve"> Ду-65мм.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B830B7">
            <w:pPr>
              <w:pStyle w:val="a3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7"/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Установка нового крана шарового</w:t>
            </w:r>
            <w:r w:rsidRPr="00483C5D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Ду-65 стандартный проход.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483C5D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Кран шаровый фланец (фланцевые) </w:t>
            </w:r>
            <w:r w:rsidRPr="00483C5D">
              <w:rPr>
                <w:color w:val="333333"/>
                <w:sz w:val="24"/>
                <w:szCs w:val="24"/>
                <w:shd w:val="clear" w:color="auto" w:fill="FFFFFF"/>
                <w:lang w:val="en-US" w:eastAsia="en-US"/>
              </w:rPr>
              <w:t>Broen</w:t>
            </w:r>
            <w:r w:rsidRPr="00483C5D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483C5D">
              <w:rPr>
                <w:color w:val="333333"/>
                <w:sz w:val="24"/>
                <w:szCs w:val="24"/>
                <w:shd w:val="clear" w:color="auto" w:fill="FFFFFF"/>
                <w:lang w:val="en-US" w:eastAsia="en-US"/>
              </w:rPr>
              <w:t>Ballomax</w:t>
            </w:r>
            <w:r w:rsidRPr="00483C5D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1,6 МПа|16 бар|16 кгс/см2 Ду-65 стандартный проход.</w:t>
            </w:r>
          </w:p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Или эквивалент.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pStyle w:val="a4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 w:rsidRPr="00483C5D">
              <w:rPr>
                <w:lang w:eastAsia="en-US"/>
              </w:rPr>
              <w:t>1</w:t>
            </w:r>
          </w:p>
        </w:tc>
      </w:tr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B830B7">
            <w:pPr>
              <w:pStyle w:val="a3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Демонтаж старых балансировочных кранов     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 20 мм. На системе отопления.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B830B7">
            <w:pPr>
              <w:pStyle w:val="a3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Установка новых балансировочных кранов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 20 мм. На системе отопления.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Клапан балансировочный </w:t>
            </w:r>
            <w:r w:rsidRPr="00483C5D">
              <w:rPr>
                <w:sz w:val="24"/>
                <w:szCs w:val="24"/>
                <w:lang w:val="en-US" w:eastAsia="en-US"/>
              </w:rPr>
              <w:t>Danfoss</w:t>
            </w: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  <w:r w:rsidRPr="00483C5D">
              <w:rPr>
                <w:sz w:val="24"/>
                <w:szCs w:val="24"/>
                <w:lang w:val="en-US" w:eastAsia="en-US"/>
              </w:rPr>
              <w:t>ASV</w:t>
            </w:r>
            <w:r w:rsidRPr="00483C5D">
              <w:rPr>
                <w:sz w:val="24"/>
                <w:szCs w:val="24"/>
                <w:lang w:eastAsia="en-US"/>
              </w:rPr>
              <w:t>-</w:t>
            </w:r>
            <w:r w:rsidRPr="00483C5D">
              <w:rPr>
                <w:sz w:val="24"/>
                <w:szCs w:val="24"/>
                <w:lang w:val="en-US" w:eastAsia="en-US"/>
              </w:rPr>
              <w:t>PV</w:t>
            </w:r>
            <w:r w:rsidRPr="00483C5D">
              <w:rPr>
                <w:sz w:val="24"/>
                <w:szCs w:val="24"/>
                <w:lang w:eastAsia="en-US"/>
              </w:rPr>
              <w:t xml:space="preserve"> Ду 20, автоматический.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(или эквивалент)</w:t>
            </w:r>
          </w:p>
          <w:p w:rsidR="00B830B7" w:rsidRPr="00483C5D" w:rsidRDefault="00B830B7" w:rsidP="00727FE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B830B7">
            <w:pPr>
              <w:pStyle w:val="a3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Регулировка балансировочных кранов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 20 мм.  Для равномерного распределения тепловой энергии.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iCs/>
                <w:sz w:val="24"/>
                <w:szCs w:val="24"/>
                <w:lang w:eastAsia="en-US"/>
              </w:rPr>
            </w:pPr>
            <w:r w:rsidRPr="00483C5D">
              <w:rPr>
                <w:iCs/>
                <w:sz w:val="24"/>
                <w:szCs w:val="24"/>
                <w:lang w:eastAsia="en-US"/>
              </w:rPr>
              <w:t>Рабочая среда: в системах тепло- и холодоснабжения.</w:t>
            </w:r>
          </w:p>
          <w:p w:rsidR="00B830B7" w:rsidRPr="00483C5D" w:rsidRDefault="00B830B7" w:rsidP="00727FE1">
            <w:pPr>
              <w:spacing w:line="256" w:lineRule="auto"/>
              <w:rPr>
                <w:iCs/>
                <w:sz w:val="24"/>
                <w:szCs w:val="24"/>
                <w:lang w:eastAsia="en-US"/>
              </w:rPr>
            </w:pPr>
            <w:r w:rsidRPr="00483C5D">
              <w:rPr>
                <w:iCs/>
                <w:sz w:val="24"/>
                <w:szCs w:val="24"/>
                <w:lang w:eastAsia="en-US"/>
              </w:rPr>
              <w:t>Рабочее давление: до 16 бар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iCs/>
                <w:sz w:val="24"/>
                <w:szCs w:val="24"/>
                <w:lang w:eastAsia="en-US"/>
              </w:rPr>
              <w:t>Температура рабочей среды: до + 120 °С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B830B7">
            <w:pPr>
              <w:pStyle w:val="a3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Гидравлические испытания трубопроводов системы отопления диаметром до 65 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О прессовочное давление 8 -10 бар.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м</w:t>
            </w:r>
            <w:r w:rsidRPr="00483C5D">
              <w:rPr>
                <w:sz w:val="24"/>
                <w:szCs w:val="24"/>
                <w:vertAlign w:val="superscript"/>
                <w:lang w:eastAsia="en-US"/>
              </w:rPr>
              <w:t>2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8"/>
                <w:szCs w:val="28"/>
                <w:vertAlign w:val="superscript"/>
                <w:lang w:eastAsia="en-US"/>
              </w:rPr>
              <w:t>п.м.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5</w:t>
            </w:r>
            <w:r w:rsidR="00B830B7" w:rsidRPr="00483C5D">
              <w:rPr>
                <w:sz w:val="24"/>
                <w:szCs w:val="24"/>
                <w:lang w:eastAsia="en-US"/>
              </w:rPr>
              <w:t>760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235</w:t>
            </w:r>
          </w:p>
        </w:tc>
      </w:tr>
      <w:tr w:rsidR="00B830B7" w:rsidRPr="00483C5D" w:rsidTr="00483C5D">
        <w:trPr>
          <w:jc w:val="center"/>
        </w:trPr>
        <w:tc>
          <w:tcPr>
            <w:tcW w:w="10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83C5D">
              <w:rPr>
                <w:b/>
                <w:sz w:val="24"/>
                <w:szCs w:val="24"/>
                <w:lang w:eastAsia="en-US"/>
              </w:rPr>
              <w:t xml:space="preserve">Работа №2 </w:t>
            </w:r>
          </w:p>
        </w:tc>
      </w:tr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Прочистка и промывка радиаторов отопления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rStyle w:val="aa"/>
                <w:b w:val="0"/>
              </w:rPr>
            </w:pPr>
            <w:r w:rsidRPr="00483C5D">
              <w:rPr>
                <w:rStyle w:val="aa"/>
                <w:lang w:eastAsia="en-US"/>
              </w:rPr>
              <w:t xml:space="preserve"> Весом до 80 кг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B830B7" w:rsidRPr="00483C5D" w:rsidTr="00483C5D">
        <w:trPr>
          <w:trHeight w:val="25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Установка новых термометров.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1"/>
              <w:shd w:val="clear" w:color="auto" w:fill="FFFFFF"/>
              <w:spacing w:line="0" w:lineRule="atLeas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483C5D">
              <w:rPr>
                <w:b w:val="0"/>
                <w:sz w:val="24"/>
                <w:szCs w:val="24"/>
                <w:shd w:val="clear" w:color="auto" w:fill="FFFFFF"/>
                <w:lang w:eastAsia="en-US"/>
              </w:rPr>
              <w:t>STOUT Термометр биметаллический накладной с пружиной 0-120 С, 63мм корпус.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B830B7" w:rsidRPr="00483C5D" w:rsidTr="00483C5D">
        <w:trPr>
          <w:trHeight w:val="1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Установка новых термометров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 1/2.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Диапазон показаний температур   От 0…+160 °С. Корпус: Анодированный алюминий.  Присоединение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 xml:space="preserve"> =½</w:t>
            </w:r>
            <w:r w:rsidRPr="00483C5D">
              <w:rPr>
                <w:rFonts w:ascii="Arial" w:hAnsi="Arial" w:cs="Arial"/>
                <w:sz w:val="24"/>
                <w:szCs w:val="24"/>
                <w:lang w:eastAsia="en-US"/>
              </w:rPr>
              <w:t> 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B830B7" w:rsidRPr="00483C5D" w:rsidTr="00483C5D">
        <w:trPr>
          <w:trHeight w:val="1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Демонтаж неисправных манометров.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jc w:val="center"/>
              <w:rPr>
                <w:noProof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B830B7" w:rsidRPr="00483C5D" w:rsidTr="00483C5D">
        <w:trPr>
          <w:trHeight w:val="144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Установка новых манометров.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Манометр, тип: МП2-У;</w:t>
            </w:r>
          </w:p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Вакуумметр, тип: ВП2-У;</w:t>
            </w:r>
          </w:p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sz w:val="22"/>
                <w:szCs w:val="22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Мановакуумметр, тип: </w:t>
            </w:r>
            <w:r w:rsidRPr="00483C5D">
              <w:rPr>
                <w:sz w:val="22"/>
                <w:szCs w:val="22"/>
                <w:lang w:eastAsia="en-US"/>
              </w:rPr>
              <w:t>МВП2-У;</w:t>
            </w:r>
          </w:p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Диаметр корпуса, мм: 60;</w:t>
            </w:r>
          </w:p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Защита корпуса: IP42;Класс точности: 2.5 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B830B7" w:rsidRPr="00483C5D" w:rsidTr="00483C5D">
        <w:trPr>
          <w:trHeight w:val="1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Демонтаж старого затвора дискового поворотного чугунного  диаметром 40 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jc w:val="center"/>
              <w:rPr>
                <w:noProof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B830B7" w:rsidRPr="00483C5D" w:rsidTr="00483C5D">
        <w:trPr>
          <w:trHeight w:val="1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Монтаж нового затвора дискового поворотного чугунного  диаметром 40 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jc w:val="center"/>
              <w:rPr>
                <w:noProof/>
                <w:sz w:val="36"/>
                <w:szCs w:val="36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B830B7" w:rsidRPr="00483C5D" w:rsidTr="00483C5D">
        <w:trPr>
          <w:gridAfter w:val="1"/>
          <w:wAfter w:w="10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Демонтаж грязевика на трубе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 100 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830B7" w:rsidRPr="00483C5D" w:rsidTr="00483C5D">
        <w:trPr>
          <w:gridAfter w:val="1"/>
          <w:wAfter w:w="10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Установка грязевика на трубе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 100 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Диаметр условного прохода, </w:t>
            </w:r>
          </w:p>
          <w:p w:rsidR="00B830B7" w:rsidRPr="00483C5D" w:rsidRDefault="00B830B7" w:rsidP="00727FE1">
            <w:pPr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Ду, мм: 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>100 мм</w:t>
            </w:r>
          </w:p>
          <w:p w:rsidR="00B830B7" w:rsidRPr="00483C5D" w:rsidRDefault="00B830B7" w:rsidP="00727FE1">
            <w:pPr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Рабочая среда: 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>вода</w:t>
            </w:r>
          </w:p>
          <w:p w:rsidR="00B830B7" w:rsidRPr="00483C5D" w:rsidRDefault="00B830B7" w:rsidP="00727FE1">
            <w:pPr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Рабочее давление не менее: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 xml:space="preserve"> 16. </w:t>
            </w:r>
            <w:r w:rsidRPr="00483C5D">
              <w:rPr>
                <w:sz w:val="24"/>
                <w:szCs w:val="24"/>
                <w:lang w:eastAsia="en-US"/>
              </w:rPr>
              <w:t>Температура рабочей среды, °С: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>до +150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Материал корпуса: 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 xml:space="preserve">сталь от 10 мм. </w:t>
            </w:r>
            <w:r w:rsidRPr="00483C5D">
              <w:rPr>
                <w:sz w:val="24"/>
                <w:szCs w:val="24"/>
                <w:lang w:eastAsia="en-US"/>
              </w:rPr>
              <w:t xml:space="preserve">Материал фильтрующего элемента: 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>сталь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830B7" w:rsidRPr="00483C5D" w:rsidTr="00483C5D">
        <w:trPr>
          <w:gridAfter w:val="1"/>
          <w:wAfter w:w="10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Демонтаж грязевика на трубе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 80мм.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830B7" w:rsidRPr="00483C5D" w:rsidTr="00483C5D">
        <w:trPr>
          <w:gridAfter w:val="1"/>
          <w:wAfter w:w="10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Установка грязевика на трубе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 80мм.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Диаметр условного прохода, </w:t>
            </w:r>
          </w:p>
          <w:p w:rsidR="00B830B7" w:rsidRPr="00483C5D" w:rsidRDefault="00B830B7" w:rsidP="00727FE1">
            <w:pPr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Ду, мм: 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>80 мм.</w:t>
            </w:r>
          </w:p>
          <w:p w:rsidR="00B830B7" w:rsidRPr="00483C5D" w:rsidRDefault="00B830B7" w:rsidP="00727FE1">
            <w:pPr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Рабочая среда: 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>вода</w:t>
            </w:r>
          </w:p>
          <w:p w:rsidR="00B830B7" w:rsidRPr="00483C5D" w:rsidRDefault="00B830B7" w:rsidP="00727FE1">
            <w:pPr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Рабочее давление не менее 16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 xml:space="preserve"> Бар. </w:t>
            </w:r>
            <w:r w:rsidRPr="00483C5D">
              <w:rPr>
                <w:sz w:val="24"/>
                <w:szCs w:val="24"/>
                <w:lang w:eastAsia="en-US"/>
              </w:rPr>
              <w:t>Температура рабочей среды, °С: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>до +150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lastRenderedPageBreak/>
              <w:t xml:space="preserve">Материал корпуса: 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 xml:space="preserve">сталь от 10 мм. </w:t>
            </w:r>
            <w:r w:rsidRPr="00483C5D">
              <w:rPr>
                <w:sz w:val="24"/>
                <w:szCs w:val="24"/>
                <w:lang w:eastAsia="en-US"/>
              </w:rPr>
              <w:t xml:space="preserve">Материал фильтрующего элемента: 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>сталь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lastRenderedPageBreak/>
              <w:t>шт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830B7" w:rsidRPr="00483C5D" w:rsidTr="00483C5D">
        <w:trPr>
          <w:gridAfter w:val="1"/>
          <w:wAfter w:w="10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Демонтаж манометров.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32</w:t>
            </w:r>
          </w:p>
        </w:tc>
      </w:tr>
      <w:tr w:rsidR="00B830B7" w:rsidRPr="00483C5D" w:rsidTr="00483C5D">
        <w:trPr>
          <w:gridAfter w:val="1"/>
          <w:wAfter w:w="10" w:type="dxa"/>
          <w:trHeight w:val="1404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Установка новых манометров.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color w:val="333333"/>
                <w:sz w:val="24"/>
                <w:szCs w:val="24"/>
                <w:lang w:eastAsia="en-US"/>
              </w:rPr>
            </w:pPr>
            <w:r w:rsidRPr="00483C5D">
              <w:rPr>
                <w:color w:val="333333"/>
                <w:sz w:val="24"/>
                <w:szCs w:val="24"/>
                <w:lang w:eastAsia="en-US"/>
              </w:rPr>
              <w:t>Манометр, тип: МП2-У;</w:t>
            </w:r>
          </w:p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color w:val="333333"/>
                <w:sz w:val="24"/>
                <w:szCs w:val="24"/>
                <w:lang w:eastAsia="en-US"/>
              </w:rPr>
            </w:pPr>
            <w:r w:rsidRPr="00483C5D">
              <w:rPr>
                <w:color w:val="333333"/>
                <w:sz w:val="24"/>
                <w:szCs w:val="24"/>
                <w:lang w:eastAsia="en-US"/>
              </w:rPr>
              <w:t>Вакуумметр, тип: ВП2-У;</w:t>
            </w:r>
          </w:p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color w:val="333333"/>
                <w:sz w:val="22"/>
                <w:szCs w:val="22"/>
                <w:lang w:eastAsia="en-US"/>
              </w:rPr>
            </w:pPr>
            <w:r w:rsidRPr="00483C5D">
              <w:rPr>
                <w:color w:val="333333"/>
                <w:sz w:val="24"/>
                <w:szCs w:val="24"/>
                <w:lang w:eastAsia="en-US"/>
              </w:rPr>
              <w:t xml:space="preserve">Мановакуумметр, тип: </w:t>
            </w:r>
            <w:r w:rsidRPr="00483C5D">
              <w:rPr>
                <w:color w:val="333333"/>
                <w:sz w:val="22"/>
                <w:szCs w:val="22"/>
                <w:lang w:eastAsia="en-US"/>
              </w:rPr>
              <w:t>МВП2-У;</w:t>
            </w:r>
          </w:p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color w:val="333333"/>
                <w:sz w:val="24"/>
                <w:szCs w:val="24"/>
                <w:lang w:eastAsia="en-US"/>
              </w:rPr>
            </w:pPr>
            <w:r w:rsidRPr="00483C5D">
              <w:rPr>
                <w:color w:val="333333"/>
                <w:sz w:val="24"/>
                <w:szCs w:val="24"/>
                <w:lang w:eastAsia="en-US"/>
              </w:rPr>
              <w:t>Диаметр корпуса, мм: 60;</w:t>
            </w:r>
          </w:p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sz w:val="24"/>
                <w:szCs w:val="24"/>
                <w:lang w:eastAsia="en-US"/>
              </w:rPr>
            </w:pPr>
            <w:r w:rsidRPr="00483C5D">
              <w:rPr>
                <w:color w:val="333333"/>
                <w:sz w:val="24"/>
                <w:szCs w:val="24"/>
                <w:lang w:eastAsia="en-US"/>
              </w:rPr>
              <w:t>Защита корпуса: IP42;Класс точности: 2.5 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32</w:t>
            </w:r>
          </w:p>
        </w:tc>
      </w:tr>
      <w:tr w:rsidR="00B830B7" w:rsidRPr="00483C5D" w:rsidTr="00483C5D">
        <w:trPr>
          <w:gridAfter w:val="1"/>
          <w:wAfter w:w="10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Демонтаж  старого  обратного клапана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=40 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B830B7" w:rsidRPr="00483C5D" w:rsidTr="00483C5D">
        <w:trPr>
          <w:gridAfter w:val="1"/>
          <w:wAfter w:w="10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Установка нового обратного клапана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=40 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Шаровый обратный клапан  для канализации  и дренажа чугунный муфтовый </w:t>
            </w:r>
            <w:r w:rsidRPr="00483C5D">
              <w:rPr>
                <w:sz w:val="24"/>
                <w:szCs w:val="24"/>
                <w:lang w:val="en-US" w:eastAsia="en-US"/>
              </w:rPr>
              <w:t>WATERSTRY</w:t>
            </w:r>
            <w:r w:rsidRPr="00483C5D">
              <w:rPr>
                <w:sz w:val="24"/>
                <w:szCs w:val="24"/>
                <w:lang w:eastAsia="en-US"/>
              </w:rPr>
              <w:t xml:space="preserve"> 1  1/2 </w:t>
            </w:r>
            <w:r w:rsidRPr="00483C5D">
              <w:rPr>
                <w:sz w:val="24"/>
                <w:szCs w:val="24"/>
                <w:lang w:val="en-US" w:eastAsia="en-US"/>
              </w:rPr>
              <w:t>DN</w:t>
            </w:r>
            <w:r w:rsidRPr="00483C5D">
              <w:rPr>
                <w:sz w:val="24"/>
                <w:szCs w:val="24"/>
                <w:lang w:eastAsia="en-US"/>
              </w:rPr>
              <w:t>40.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(или эквивалент).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10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83C5D">
              <w:rPr>
                <w:b/>
                <w:sz w:val="24"/>
                <w:szCs w:val="24"/>
                <w:lang w:eastAsia="en-US"/>
              </w:rPr>
              <w:t>Работа №3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Ремонт задвижек диаметром 100 мм без снятия с места.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A81214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30B7" w:rsidRPr="00483C5D" w:rsidTr="00483C5D">
        <w:trPr>
          <w:gridAfter w:val="2"/>
          <w:wAfter w:w="21" w:type="dxa"/>
          <w:trHeight w:val="769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Гидравлическое испытание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трубопроводов систем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отопления диаметром 50 мм.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п. м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30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lang w:eastAsia="en-US"/>
              </w:rPr>
            </w:pPr>
            <w:r w:rsidRPr="00483C5D">
              <w:rPr>
                <w:lang w:eastAsia="en-US"/>
              </w:rPr>
              <w:t xml:space="preserve">Гидравлическое испытание трубопроводов систем отопления диаметром 100 мм 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п. м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99047C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Монтаж манометров с трехходовым краном.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lang w:eastAsia="en-US"/>
              </w:rPr>
            </w:pPr>
            <w:r w:rsidRPr="00483C5D">
              <w:rPr>
                <w:lang w:eastAsia="en-US"/>
              </w:rPr>
              <w:t xml:space="preserve">Демонтаж  аварийного участка стального трубопровода отопления             </w:t>
            </w:r>
            <w:r w:rsidRPr="00483C5D">
              <w:rPr>
                <w:lang w:val="en-US" w:eastAsia="en-US"/>
              </w:rPr>
              <w:t>D</w:t>
            </w:r>
            <w:r w:rsidRPr="00483C5D">
              <w:rPr>
                <w:lang w:eastAsia="en-US"/>
              </w:rPr>
              <w:t>-40 мм.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color w:val="FF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п.м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pStyle w:val="a4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 w:rsidRPr="00483C5D">
              <w:rPr>
                <w:lang w:eastAsia="en-US"/>
              </w:rPr>
              <w:t>12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lang w:eastAsia="en-US"/>
              </w:rPr>
            </w:pPr>
            <w:r w:rsidRPr="00483C5D">
              <w:rPr>
                <w:lang w:eastAsia="en-US"/>
              </w:rPr>
              <w:t xml:space="preserve">Монтаж  аварийного участка стального трубопровода отопления  </w:t>
            </w:r>
            <w:r w:rsidRPr="00483C5D">
              <w:rPr>
                <w:lang w:val="en-US" w:eastAsia="en-US"/>
              </w:rPr>
              <w:t>D</w:t>
            </w:r>
            <w:r w:rsidRPr="00483C5D">
              <w:rPr>
                <w:lang w:eastAsia="en-US"/>
              </w:rPr>
              <w:t>-40 мм.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Труба стальная водогазопроводная Ду 40 мм;</w:t>
            </w:r>
          </w:p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color w:val="FF0000"/>
                <w:sz w:val="24"/>
                <w:szCs w:val="24"/>
                <w:shd w:val="clear" w:color="auto" w:fill="FFFFFF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Толщина стенки: 4,0-3,0 мм.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п.м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pStyle w:val="a4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 w:rsidRPr="00483C5D">
              <w:rPr>
                <w:lang w:eastAsia="en-US"/>
              </w:rPr>
              <w:t>12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Демонтаж аварийного участка стального трубопровода отопления 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-100 мм.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п.м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Монтаж аварийного участка стального трубопровода отопления 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-100 мм.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66" w:rsidRPr="00483C5D" w:rsidRDefault="00025566" w:rsidP="0002556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Труба стальная водогазопроводная Ду </w:t>
            </w:r>
            <w:r>
              <w:rPr>
                <w:sz w:val="24"/>
                <w:szCs w:val="24"/>
                <w:lang w:eastAsia="en-US"/>
              </w:rPr>
              <w:t>10</w:t>
            </w:r>
            <w:r w:rsidRPr="00483C5D">
              <w:rPr>
                <w:sz w:val="24"/>
                <w:szCs w:val="24"/>
                <w:lang w:eastAsia="en-US"/>
              </w:rPr>
              <w:t>0 мм;</w:t>
            </w:r>
          </w:p>
          <w:p w:rsidR="00B830B7" w:rsidRPr="00483C5D" w:rsidRDefault="00025566" w:rsidP="0002556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Толщина стенки: 4,0</w:t>
            </w:r>
            <w:r w:rsidRPr="00483C5D">
              <w:rPr>
                <w:sz w:val="24"/>
                <w:szCs w:val="24"/>
                <w:lang w:eastAsia="en-US"/>
              </w:rPr>
              <w:t xml:space="preserve"> мм.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п.м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Окраска грунтовыми составами поверхностей стального трубопровода </w:t>
            </w:r>
          </w:p>
          <w:p w:rsidR="00B830B7" w:rsidRPr="00483C5D" w:rsidRDefault="00B830B7" w:rsidP="00727FE1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(пожарного) 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-40 мм за 2 раза.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Грунтовка по металлу для последующего нанесения масляной краски.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п.м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pStyle w:val="a4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 w:rsidRPr="00483C5D">
              <w:rPr>
                <w:lang w:eastAsia="en-US"/>
              </w:rPr>
              <w:t>12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Окраска масляными составами поверхностей стального трубопровода отопления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-40 мм за 2 раза.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Краска масляная</w:t>
            </w:r>
            <w:r w:rsidRPr="00483C5D">
              <w:rPr>
                <w:rStyle w:val="a9"/>
                <w:lang w:eastAsia="en-US"/>
              </w:rPr>
              <w:t xml:space="preserve"> </w:t>
            </w:r>
            <w:r w:rsidRPr="00483C5D">
              <w:rPr>
                <w:sz w:val="24"/>
                <w:szCs w:val="24"/>
                <w:lang w:eastAsia="en-US"/>
              </w:rPr>
              <w:t>по металлу, универсальная.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Цвет: Серый.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п.м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Окраска грунтовыми составами поверхностей стального трубопровода </w:t>
            </w:r>
          </w:p>
          <w:p w:rsidR="00B830B7" w:rsidRPr="00483C5D" w:rsidRDefault="00B830B7" w:rsidP="00727FE1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(пожарного) 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-100 мм за 2 раза.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Грунтовка по металлу для последующего нанесения масляной краски.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п.м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lang w:eastAsia="en-US"/>
              </w:rPr>
            </w:pPr>
            <w:r w:rsidRPr="00483C5D">
              <w:rPr>
                <w:lang w:eastAsia="en-US"/>
              </w:rPr>
              <w:t xml:space="preserve">Окраска масляными составами поверхностей стального трубопровода отопления </w:t>
            </w:r>
            <w:r w:rsidRPr="00483C5D">
              <w:rPr>
                <w:lang w:val="en-US" w:eastAsia="en-US"/>
              </w:rPr>
              <w:t>D</w:t>
            </w:r>
            <w:r w:rsidRPr="00483C5D">
              <w:rPr>
                <w:lang w:eastAsia="en-US"/>
              </w:rPr>
              <w:t>-100 мм за 2 раза.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Краска масляная</w:t>
            </w:r>
            <w:r w:rsidRPr="00483C5D">
              <w:rPr>
                <w:rStyle w:val="a9"/>
                <w:lang w:eastAsia="en-US"/>
              </w:rPr>
              <w:t xml:space="preserve"> </w:t>
            </w:r>
            <w:r w:rsidRPr="00483C5D">
              <w:rPr>
                <w:sz w:val="24"/>
                <w:szCs w:val="24"/>
                <w:lang w:eastAsia="en-US"/>
              </w:rPr>
              <w:t>по металлу, универсальная.</w:t>
            </w:r>
          </w:p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Цвет: Серый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п.м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color w:val="FF0000"/>
                <w:lang w:eastAsia="en-US"/>
              </w:rPr>
            </w:pPr>
            <w:r w:rsidRPr="00483C5D">
              <w:rPr>
                <w:lang w:eastAsia="en-US"/>
              </w:rPr>
              <w:t xml:space="preserve">Демонтаж теплоизоляции трубопровода системе отопления </w:t>
            </w:r>
            <w:r w:rsidRPr="00483C5D">
              <w:rPr>
                <w:lang w:val="en-US" w:eastAsia="en-US"/>
              </w:rPr>
              <w:t>D</w:t>
            </w:r>
            <w:r w:rsidRPr="00483C5D">
              <w:rPr>
                <w:lang w:eastAsia="en-US"/>
              </w:rPr>
              <w:t>- 100 мм 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п.м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lang w:eastAsia="en-US"/>
              </w:rPr>
            </w:pPr>
            <w:r w:rsidRPr="00483C5D">
              <w:rPr>
                <w:lang w:eastAsia="en-US"/>
              </w:rPr>
              <w:t xml:space="preserve">Монтаж теплоизоляции трубопровода системы отопления </w:t>
            </w:r>
            <w:r w:rsidRPr="00483C5D">
              <w:rPr>
                <w:lang w:val="en-US" w:eastAsia="en-US"/>
              </w:rPr>
              <w:t>D</w:t>
            </w:r>
            <w:r w:rsidRPr="00483C5D">
              <w:rPr>
                <w:lang w:eastAsia="en-US"/>
              </w:rPr>
              <w:t xml:space="preserve">- 100 мм цилиндрами из Минеральной ваты с покрытием алюминиевой фольгой.  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 w:rsidRPr="00483C5D">
              <w:rPr>
                <w:rStyle w:val="aa"/>
                <w:color w:val="000000"/>
                <w:lang w:eastAsia="en-US"/>
              </w:rPr>
              <w:t>Трубная теплоизоляция</w:t>
            </w:r>
            <w:r w:rsidRPr="00483C5D">
              <w:rPr>
                <w:rStyle w:val="apple-converted-space"/>
                <w:b/>
                <w:bCs/>
                <w:color w:val="000000"/>
                <w:lang w:eastAsia="en-US"/>
              </w:rPr>
              <w:t> </w:t>
            </w:r>
            <w:r w:rsidRPr="00483C5D">
              <w:rPr>
                <w:rStyle w:val="apple-converted-space"/>
                <w:bCs/>
                <w:color w:val="000000"/>
                <w:lang w:eastAsia="en-US"/>
              </w:rPr>
              <w:t>из минеральной ваты:</w:t>
            </w:r>
          </w:p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 w:rsidRPr="00483C5D">
              <w:rPr>
                <w:color w:val="000000"/>
                <w:lang w:eastAsia="en-US"/>
              </w:rPr>
              <w:t>наружная поверхность изоляции покрыта алюминиевой фольгой;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Плотность: 125-158 кг/м3;</w:t>
            </w:r>
            <w:r w:rsidRPr="00483C5D">
              <w:rPr>
                <w:sz w:val="24"/>
                <w:szCs w:val="24"/>
                <w:lang w:eastAsia="en-US"/>
              </w:rPr>
              <w:br/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Теплопроводность:</w:t>
            </w:r>
            <w:r w:rsidRPr="00483C5D">
              <w:rPr>
                <w:sz w:val="24"/>
                <w:szCs w:val="24"/>
                <w:lang w:eastAsia="en-US"/>
              </w:rPr>
              <w:br/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 xml:space="preserve">- при 10°С, не более: 0,035 Вт/(м·К); </w:t>
            </w:r>
            <w:r w:rsidRPr="00483C5D">
              <w:rPr>
                <w:sz w:val="24"/>
                <w:szCs w:val="24"/>
                <w:lang w:eastAsia="en-US"/>
              </w:rPr>
              <w:br/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- при 25°С, не более:0,037 Вт/(м·К);</w:t>
            </w:r>
            <w:r w:rsidRPr="00483C5D">
              <w:rPr>
                <w:sz w:val="24"/>
                <w:szCs w:val="24"/>
                <w:lang w:eastAsia="en-US"/>
              </w:rPr>
              <w:br/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- при 125°С, не более: 0,048 Вт/(м·К);</w:t>
            </w:r>
            <w:r w:rsidRPr="00483C5D">
              <w:rPr>
                <w:sz w:val="24"/>
                <w:szCs w:val="24"/>
                <w:lang w:eastAsia="en-US"/>
              </w:rPr>
              <w:br/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- при 300°С, не более:0,087 Вт/(м·К);</w:t>
            </w:r>
            <w:r w:rsidRPr="00483C5D">
              <w:rPr>
                <w:sz w:val="24"/>
                <w:szCs w:val="24"/>
                <w:lang w:eastAsia="en-US"/>
              </w:rPr>
              <w:br/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Группа горючести: НГ;</w:t>
            </w:r>
            <w:r w:rsidRPr="00483C5D">
              <w:rPr>
                <w:sz w:val="24"/>
                <w:szCs w:val="24"/>
                <w:lang w:eastAsia="en-US"/>
              </w:rPr>
              <w:br/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 xml:space="preserve">Температура применения: от </w:t>
            </w:r>
          </w:p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-180°С до +650°С;</w:t>
            </w:r>
            <w:r w:rsidRPr="00483C5D">
              <w:rPr>
                <w:sz w:val="24"/>
                <w:szCs w:val="24"/>
                <w:lang w:eastAsia="en-US"/>
              </w:rPr>
              <w:br/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Модуль кислотности, не менее: 2,0.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п.м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Слив системы отопления корпуса здания.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м</w:t>
            </w:r>
            <w:r w:rsidRPr="00483C5D">
              <w:rPr>
                <w:sz w:val="24"/>
                <w:szCs w:val="24"/>
                <w:vertAlign w:val="superscript"/>
                <w:lang w:eastAsia="en-US"/>
              </w:rPr>
              <w:t>3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6 400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830B7" w:rsidRPr="00483C5D" w:rsidTr="00483C5D">
        <w:trPr>
          <w:gridAfter w:val="2"/>
          <w:wAfter w:w="21" w:type="dxa"/>
          <w:trHeight w:val="285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Замена вибровставок диаметр </w:t>
            </w:r>
            <w:r w:rsidRPr="00483C5D">
              <w:rPr>
                <w:sz w:val="24"/>
                <w:szCs w:val="24"/>
                <w:lang w:val="en-US" w:eastAsia="en-US"/>
              </w:rPr>
              <w:t xml:space="preserve"> 100</w:t>
            </w:r>
            <w:r w:rsidRPr="00483C5D">
              <w:rPr>
                <w:sz w:val="24"/>
                <w:szCs w:val="24"/>
                <w:lang w:eastAsia="en-US"/>
              </w:rPr>
              <w:t xml:space="preserve"> мм.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483C5D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B830B7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Заполнение системы отопления корпуса здания.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м</w:t>
            </w:r>
            <w:r w:rsidRPr="00483C5D">
              <w:rPr>
                <w:sz w:val="24"/>
                <w:szCs w:val="24"/>
                <w:vertAlign w:val="superscript"/>
                <w:lang w:eastAsia="en-US"/>
              </w:rPr>
              <w:t>3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6 400</w:t>
            </w:r>
          </w:p>
          <w:p w:rsidR="00B830B7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B830B7" w:rsidRDefault="00B830B7" w:rsidP="00B830B7"/>
    <w:p w:rsidR="00B830B7" w:rsidRDefault="00B830B7" w:rsidP="00B830B7"/>
    <w:p w:rsidR="00B830B7" w:rsidRDefault="00B830B7" w:rsidP="00B830B7">
      <w:pPr>
        <w:spacing w:after="120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 xml:space="preserve">Адреса выполнения Работ: </w:t>
      </w:r>
      <w:r>
        <w:rPr>
          <w:sz w:val="24"/>
          <w:szCs w:val="24"/>
        </w:rPr>
        <w:t xml:space="preserve">г. Москва, ул.  Ильинка, д. 9, стр.1; ул. Ильинка д. 7; уд. Ильинка    д. 11/10, стр.1; Биржевая площадь д.1 (далее- Объекты). </w:t>
      </w:r>
    </w:p>
    <w:p w:rsidR="00B830B7" w:rsidRDefault="00B830B7" w:rsidP="00B830B7">
      <w:pPr>
        <w:spacing w:after="120" w:line="276" w:lineRule="auto"/>
        <w:ind w:firstLine="567"/>
        <w:jc w:val="both"/>
        <w:rPr>
          <w:bCs/>
          <w:color w:val="FF0000"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Срок выполнения Работ: </w:t>
      </w:r>
      <w:r>
        <w:rPr>
          <w:bCs/>
          <w:sz w:val="24"/>
          <w:szCs w:val="24"/>
        </w:rPr>
        <w:t xml:space="preserve">в течение </w:t>
      </w:r>
      <w:r w:rsidR="00EE59DF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(</w:t>
      </w:r>
      <w:r w:rsidR="00EE59DF">
        <w:rPr>
          <w:bCs/>
          <w:sz w:val="24"/>
          <w:szCs w:val="24"/>
        </w:rPr>
        <w:t>три) календарных дня</w:t>
      </w:r>
      <w:r>
        <w:rPr>
          <w:bCs/>
          <w:sz w:val="24"/>
          <w:szCs w:val="24"/>
        </w:rPr>
        <w:t xml:space="preserve"> с даты заключения Контракта. </w:t>
      </w:r>
    </w:p>
    <w:p w:rsidR="00B830B7" w:rsidRDefault="00B830B7" w:rsidP="00B830B7">
      <w:pPr>
        <w:widowControl w:val="0"/>
        <w:autoSpaceDE w:val="0"/>
        <w:autoSpaceDN w:val="0"/>
        <w:adjustRightInd w:val="0"/>
        <w:spacing w:line="276" w:lineRule="auto"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выполнению Работ:</w:t>
      </w:r>
    </w:p>
    <w:p w:rsidR="00B830B7" w:rsidRDefault="00B830B7" w:rsidP="00B830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Работы выполняются в местах, согласованных с Заказчиком. Согласование места и точного времени выполнения Работ Заказчиком обязательно. Заказчик оставляет за собой право в любой момент прервать выполнение Работ Исполнителем и изменить последовательность мест, в которых выполняются Работы.</w:t>
      </w:r>
    </w:p>
    <w:p w:rsidR="00B830B7" w:rsidRDefault="00B830B7" w:rsidP="00B830B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Все выполняющие Работы по Контракту сотрудники Исполнителя должны иметь все необходимые документы для осуществления трудовой деятельности, свободно говорить на русском языке, должны быть одеты в спецодежду, имеющую одинаковый фасон и цвет, с бейджем на груди. На бейдже указываются наименование организации, должность и ФИО сотрудника. Спецодежда предоставляется силами и за счет средств Исполнителя. Сотрудники Исполнителя не будут допущены до Работ, в случае выхода без спецодежды.</w:t>
      </w:r>
    </w:p>
    <w:p w:rsidR="00B830B7" w:rsidRDefault="00B830B7" w:rsidP="00B830B7">
      <w:pPr>
        <w:pStyle w:val="a5"/>
        <w:tabs>
          <w:tab w:val="left" w:pos="851"/>
          <w:tab w:val="left" w:pos="1134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Исполнитель должен быть готов к замене работников по аргументированному требованию Заказчика, а также к замене заболевших, отсутствующих, ушедших в плановый отпуск и пр., в течение 2 (двух) часов, с одновременным перераспределением обязанностей между ними.</w:t>
      </w:r>
    </w:p>
    <w:p w:rsidR="00B830B7" w:rsidRDefault="00B830B7" w:rsidP="00B830B7">
      <w:pPr>
        <w:pStyle w:val="a5"/>
        <w:tabs>
          <w:tab w:val="left" w:pos="709"/>
          <w:tab w:val="left" w:pos="851"/>
          <w:tab w:val="left" w:pos="1134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Исполнитель несет ответственность за разглашение своими сотрудниками любой служебной информации, принадлежащей Заказчику и осуществляет контроль дисциплины своих сотрудников в процессе выполнения Работ.</w:t>
      </w:r>
    </w:p>
    <w:p w:rsidR="00B830B7" w:rsidRDefault="00B830B7" w:rsidP="00B830B7">
      <w:pPr>
        <w:pStyle w:val="a5"/>
        <w:tabs>
          <w:tab w:val="left" w:pos="851"/>
          <w:tab w:val="left" w:pos="1134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Перед началом выполнения Работ Исполнитель обязан предусмотреть мероприятия по сохранению имущества Заказчика и третьих лиц. Порча имущества недопустима. В случае выявления фактов порчи, пропажи имущества Исполнитель в течение 5 (пяти) рабочих дней восстанавливает испорченное или утраченное имущество за свой счёт и в полном объёме.  </w:t>
      </w:r>
    </w:p>
    <w:p w:rsidR="00B830B7" w:rsidRDefault="00B830B7" w:rsidP="00B830B7">
      <w:pPr>
        <w:pStyle w:val="a5"/>
        <w:tabs>
          <w:tab w:val="left" w:pos="993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Устранение всех обнаруженных недостатков, допущенных при выполнении Работ, производится Исполнителем за собственный счет и собственными средствами.</w:t>
      </w:r>
    </w:p>
    <w:p w:rsidR="00B830B7" w:rsidRDefault="00B830B7" w:rsidP="00B830B7">
      <w:pPr>
        <w:pStyle w:val="a5"/>
        <w:tabs>
          <w:tab w:val="left" w:pos="851"/>
          <w:tab w:val="left" w:pos="993"/>
        </w:tabs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Все Работы выполняются в условиях непрерывной эксплуатации здания, стеснённых условиях. Исполнитель обязан принять все меры по минимизации дискомфорта сотрудникам Заказчика и третьим лицам. Исполнителю следует учитывать, что в помещениях, рядом с которыми </w:t>
      </w:r>
      <w:r>
        <w:rPr>
          <w:sz w:val="24"/>
          <w:szCs w:val="24"/>
        </w:rPr>
        <w:lastRenderedPageBreak/>
        <w:t>выполняются Работы, продолжает выполнять свои обязанности сотрудников Заказчика и третьих лиц.</w:t>
      </w:r>
    </w:p>
    <w:p w:rsidR="00B830B7" w:rsidRDefault="00B830B7" w:rsidP="00B830B7">
      <w:pPr>
        <w:pStyle w:val="a5"/>
        <w:tabs>
          <w:tab w:val="left" w:pos="993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Исполнитель обязан предупреждать Заказчика об обнаружении возможных неблагоприятных последствий, которые могут возникнуть в процессе выполнения Работ и приостановить их оказание до получения соответствующих указаний Заказчика.</w:t>
      </w:r>
    </w:p>
    <w:p w:rsidR="00B830B7" w:rsidRDefault="00B830B7" w:rsidP="00B830B7">
      <w:pPr>
        <w:pStyle w:val="a5"/>
        <w:tabs>
          <w:tab w:val="left" w:pos="993"/>
        </w:tabs>
        <w:rPr>
          <w:sz w:val="24"/>
          <w:szCs w:val="24"/>
        </w:rPr>
      </w:pPr>
      <w:r>
        <w:rPr>
          <w:sz w:val="24"/>
          <w:szCs w:val="24"/>
        </w:rPr>
        <w:t xml:space="preserve">После </w:t>
      </w:r>
      <w:r>
        <w:rPr>
          <w:sz w:val="24"/>
          <w:szCs w:val="24"/>
          <w:lang w:eastAsia="ar-SA"/>
        </w:rPr>
        <w:t xml:space="preserve">выполнения Работ </w:t>
      </w:r>
      <w:r>
        <w:rPr>
          <w:sz w:val="24"/>
          <w:szCs w:val="24"/>
        </w:rPr>
        <w:t>Исполнителем производится уборка мусора, материалов, ограждений рабочей зоны, демонтированного оборудования, узлов и деталей, вывоз строительного мусора, материалов и отходов.</w:t>
      </w:r>
    </w:p>
    <w:p w:rsidR="00B830B7" w:rsidRDefault="00B830B7" w:rsidP="00B830B7">
      <w:pPr>
        <w:pStyle w:val="a5"/>
        <w:tabs>
          <w:tab w:val="left" w:pos="851"/>
          <w:tab w:val="left" w:pos="1134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Выполнение Работ производится с соблюдением правил действующего внутреннего распорядка и контрольно-пропускного режима на Объектах.</w:t>
      </w:r>
    </w:p>
    <w:p w:rsidR="00B830B7" w:rsidRDefault="00B830B7" w:rsidP="00B830B7">
      <w:pPr>
        <w:pStyle w:val="a5"/>
        <w:tabs>
          <w:tab w:val="left" w:pos="851"/>
          <w:tab w:val="left" w:pos="993"/>
        </w:tabs>
        <w:ind w:right="-1"/>
        <w:rPr>
          <w:sz w:val="24"/>
          <w:szCs w:val="24"/>
          <w:lang w:eastAsia="ar-SA"/>
        </w:rPr>
      </w:pPr>
      <w:r>
        <w:rPr>
          <w:sz w:val="24"/>
          <w:szCs w:val="24"/>
        </w:rPr>
        <w:t>Все Работы выполняются в условиях непрерывной эксплуатации здания, стеснённых условиях. Исполнитель обязан принять все меры по минимизации дискомфорта сотрудникам Заказчика и третьим лицам. Исполнителю следует учитывать, что в помещениях, рядом с которыми выполняются Работы, продолжают выполнять свои обязанности сотрудники Заказчика и третьих лиц.</w:t>
      </w:r>
    </w:p>
    <w:p w:rsidR="00B830B7" w:rsidRDefault="00B830B7" w:rsidP="00B830B7">
      <w:pPr>
        <w:ind w:right="-1" w:firstLine="720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При выполнении Работ Исполнитель обязан соблюдать правила действующего внутреннего распорядка, контрольно-пропускного режима, внутренних положений, установленных в местах выполнения Работ.</w:t>
      </w:r>
    </w:p>
    <w:p w:rsidR="00B830B7" w:rsidRDefault="00B830B7" w:rsidP="00B830B7">
      <w:pPr>
        <w:pStyle w:val="a5"/>
        <w:tabs>
          <w:tab w:val="left" w:pos="993"/>
        </w:tabs>
        <w:ind w:right="-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Устранение всех обнаруженных недостатков, допущенных при выполнении Работ, производится Исполнителем за собственный счет и собственными средствами.</w:t>
      </w:r>
    </w:p>
    <w:p w:rsidR="00B830B7" w:rsidRDefault="00B830B7" w:rsidP="00B830B7">
      <w:pPr>
        <w:pStyle w:val="a5"/>
        <w:tabs>
          <w:tab w:val="left" w:pos="993"/>
        </w:tabs>
        <w:ind w:right="-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Исполнитель обязан предупреждать Заказчика об обнаружении возможных неблагоприятных последствий, которые могут возникнуть в процессе выполнения Работ и приостановить их оказание до получения соответствующих указаний Заказчика.</w:t>
      </w:r>
    </w:p>
    <w:p w:rsidR="00B830B7" w:rsidRDefault="00B830B7" w:rsidP="00B830B7">
      <w:pP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обязан на следующий день после заключения Контракта предоставить Заказчику всю необходимую информацию для оформления пропусков на сотрудников Исполнителя, которые будут выполнять Работы: ФИО, паспортные данные, номера автомашин, которыми будет производиться поставка материалов для выполнения Работ по форме Приложения №2 к Контракту, а также согласия сотрудников Исполнителя на обработку их персональных данных по форме Приложения №3 к Контракту.</w:t>
      </w:r>
    </w:p>
    <w:p w:rsidR="00B830B7" w:rsidRDefault="00B830B7" w:rsidP="00B830B7">
      <w:pPr>
        <w:pStyle w:val="a5"/>
        <w:tabs>
          <w:tab w:val="left" w:pos="851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Пропуск сотрудников Исполнителя в места выполнения Работ производится строго согласно списку после предъявления паспорта.  Исполнитель обязан полностью обновлять списки сотрудников по форме Приложения № 2 к Контракту за 1 рабочий день до даты начала выполнения Работ.</w:t>
      </w:r>
    </w:p>
    <w:p w:rsidR="00B830B7" w:rsidRDefault="00B830B7" w:rsidP="00B830B7">
      <w:pPr>
        <w:pStyle w:val="a7"/>
        <w:rPr>
          <w:sz w:val="24"/>
          <w:szCs w:val="24"/>
        </w:rPr>
      </w:pPr>
    </w:p>
    <w:p w:rsidR="00B830B7" w:rsidRDefault="00B830B7" w:rsidP="00B830B7">
      <w:pPr>
        <w:spacing w:after="120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Работы по замене трубопроводов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выполняются строго каждую субботу с 22.00 до 05.00 (период прекращения водоснабжения). Всего за период действия Контракта Заказчик предоставляет </w:t>
      </w:r>
      <w:r>
        <w:rPr>
          <w:sz w:val="24"/>
          <w:szCs w:val="24"/>
        </w:rPr>
        <w:lastRenderedPageBreak/>
        <w:t>возможность выполнения Работ по замене трубопроводов только 2 периода времени прекращения водоснабжения.</w:t>
      </w:r>
    </w:p>
    <w:p w:rsidR="00B830B7" w:rsidRDefault="00B830B7" w:rsidP="00B830B7">
      <w:pPr>
        <w:widowControl w:val="0"/>
        <w:autoSpaceDE w:val="0"/>
        <w:autoSpaceDN w:val="0"/>
        <w:adjustRightInd w:val="0"/>
        <w:spacing w:after="120"/>
        <w:ind w:firstLine="567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Условия поставки материалов для выполнения Работ:</w:t>
      </w:r>
    </w:p>
    <w:p w:rsidR="00B830B7" w:rsidRDefault="00B830B7" w:rsidP="00B830B7">
      <w:pP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Поставка материалов Заказчику осуществляется транспортом и силами Исполнителя или с привлечением транспорта третьих лиц по адресу, указанному в настоящем Техническом задании. Исполнитель уведомляет Заказчика о точном времени и дате поставки материалов телефонограммой, по факсимильной связи либо иным способом не менее чем за 24 часа до предполагаемой даты поставки. Все виды погрузо-разгрузочных работ, включая работы с применением подъемного оборудования, осуществляются за счет Исполнителя. </w:t>
      </w:r>
    </w:p>
    <w:p w:rsidR="00B830B7" w:rsidRDefault="00B830B7" w:rsidP="00B830B7">
      <w:pPr>
        <w:spacing w:after="12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материалов, используемых для выполнения Работ, производится Исполнителем за свой счет.</w:t>
      </w:r>
    </w:p>
    <w:p w:rsidR="00B830B7" w:rsidRDefault="00B830B7" w:rsidP="00B830B7">
      <w:pPr>
        <w:widowControl w:val="0"/>
        <w:autoSpaceDE w:val="0"/>
        <w:autoSpaceDN w:val="0"/>
        <w:adjustRightInd w:val="0"/>
        <w:spacing w:after="120"/>
        <w:ind w:firstLine="567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Требования к качеству поставляемых материалов:</w:t>
      </w:r>
    </w:p>
    <w:p w:rsidR="00B830B7" w:rsidRDefault="00B830B7" w:rsidP="00B830B7">
      <w:pPr>
        <w:tabs>
          <w:tab w:val="left" w:pos="2394"/>
        </w:tabs>
        <w:ind w:right="-319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Используемые материалы должны быть новыми, не бывшими в употреблении, должны соответствовать ГОСТам и ТУ, действующим на момент поставки в Российской Федерации, иметь сертификаты соответствия (при наличии), санитарно-эпидемиологические заключения (при наличии) и другие документы, удостоверяющие их качество. Все сертификаты и другие документы, удостоверяющие качество материалов, передаются Заказчику до начала выполнения Работ. </w:t>
      </w:r>
    </w:p>
    <w:p w:rsidR="00B830B7" w:rsidRDefault="00B830B7" w:rsidP="00B830B7">
      <w:pPr>
        <w:tabs>
          <w:tab w:val="left" w:pos="239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Материалы, используемые Исполнителем при выполнении Работ, должны удовлетворять требованиям по пожарной безопасности, износостойкости, выделению токсичных веществ, по надежности и долговечности, простоте в эксплуатации, влагостойкости и возможности проведения ремонтных работ, а также удовлетворять требованиям, предъявляемым к ним на территории Российской Федерации. </w:t>
      </w:r>
    </w:p>
    <w:p w:rsidR="00B830B7" w:rsidRDefault="00B830B7" w:rsidP="00B830B7">
      <w:pPr>
        <w:shd w:val="clear" w:color="auto" w:fill="FFFFFF"/>
        <w:tabs>
          <w:tab w:val="left" w:pos="567"/>
        </w:tabs>
        <w:autoSpaceDE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sz w:val="24"/>
          <w:szCs w:val="24"/>
        </w:rPr>
        <w:t>Исполнитель несёт ответственность за несоответствие используемых материалов государственным стандартам и техническим условиям; за недостоверность сведений о стране происхождения; за сохранность всех поставленных для выполнения Работ материалов.</w:t>
      </w:r>
    </w:p>
    <w:p w:rsidR="00B830B7" w:rsidRDefault="00B830B7" w:rsidP="00B830B7">
      <w:pPr>
        <w:widowControl w:val="0"/>
        <w:autoSpaceDE w:val="0"/>
        <w:autoSpaceDN w:val="0"/>
        <w:adjustRightInd w:val="0"/>
        <w:spacing w:line="360" w:lineRule="auto"/>
        <w:ind w:firstLine="567"/>
        <w:rPr>
          <w:b/>
          <w:bCs/>
          <w:sz w:val="24"/>
          <w:szCs w:val="24"/>
          <w:u w:val="single"/>
        </w:rPr>
      </w:pPr>
    </w:p>
    <w:p w:rsidR="00B830B7" w:rsidRDefault="00B830B7" w:rsidP="00B830B7">
      <w:pPr>
        <w:widowControl w:val="0"/>
        <w:autoSpaceDE w:val="0"/>
        <w:autoSpaceDN w:val="0"/>
        <w:adjustRightInd w:val="0"/>
        <w:spacing w:line="360" w:lineRule="auto"/>
        <w:ind w:firstLine="567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Требования к безопасности при выполнении Работ:</w:t>
      </w:r>
    </w:p>
    <w:p w:rsidR="00B830B7" w:rsidRDefault="00B830B7" w:rsidP="00B830B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Перед началом выполнения Работ Исполнитель назначает лицо, ответственное за выполнение Работ и предоставляет Заказчику приказ о назначении данного лица, а также наряд-допуск на выполнение Работ в условиях повышенной опасности. </w:t>
      </w:r>
    </w:p>
    <w:p w:rsidR="00B830B7" w:rsidRDefault="00B830B7" w:rsidP="00B830B7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должен обеспечить возможность оперативной связи со своим ответственным лицом.</w:t>
      </w:r>
    </w:p>
    <w:p w:rsidR="00B830B7" w:rsidRDefault="00B830B7" w:rsidP="00B830B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Сотрудники Исполнителя обязаны пройти в установленном порядке Вводный инструктаж, который проводит специалист по охране труда Заказчика, с внесением соответствующей записи в </w:t>
      </w:r>
      <w:r>
        <w:rPr>
          <w:sz w:val="24"/>
          <w:szCs w:val="24"/>
        </w:rPr>
        <w:lastRenderedPageBreak/>
        <w:t>журнал регистрации вводного инструктажа. После предоставления всех документов Заказчику и прохождения Вводного инструктажа, Исполнитель получает акт-допуск для выполнения Работ на территории, определенной Заказчиком. Вся полнота ответственности при выполнении Работ за соблюдением норм и правил по технике безопасности возлагается на Исполнителя.</w:t>
      </w:r>
    </w:p>
    <w:p w:rsidR="00B830B7" w:rsidRDefault="00B830B7" w:rsidP="00B830B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 месте выполнения Работ постоянно должно присутствовать ответственное лицо, указанное в приказе Исполнителя.</w:t>
      </w:r>
    </w:p>
    <w:p w:rsidR="00B830B7" w:rsidRDefault="00B830B7" w:rsidP="00B830B7">
      <w:pPr>
        <w:pStyle w:val="a5"/>
        <w:tabs>
          <w:tab w:val="left" w:pos="993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Вся полнота ответственности при выполнении Работ за соблюдением норм и правил по технике безопасности, пожарной безопасности и нормативных документов по охране труда возлагается на Исполнителя.</w:t>
      </w:r>
    </w:p>
    <w:p w:rsidR="00B830B7" w:rsidRDefault="00B830B7" w:rsidP="00B830B7">
      <w:pPr>
        <w:pStyle w:val="a5"/>
        <w:tabs>
          <w:tab w:val="left" w:pos="993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Работы должны выполняться с соблюдением требований законодательства Российской Федерации об охране труда, правилам и типовым инструкциям по охране труда, санитарным правилам и нормам, устанавливающим требования к факторам производственной среды и трудового процесса.</w:t>
      </w:r>
    </w:p>
    <w:p w:rsidR="00B830B7" w:rsidRDefault="00B830B7" w:rsidP="00B830B7">
      <w:pPr>
        <w:pStyle w:val="a5"/>
        <w:tabs>
          <w:tab w:val="left" w:pos="993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Выполнение Работ не должно представлять угрозу жизни и здоровью людям, а также представлять угрозу возникновения пожара и чрезвычайных ситуаций.</w:t>
      </w:r>
    </w:p>
    <w:p w:rsidR="00B830B7" w:rsidRDefault="00B830B7" w:rsidP="00B830B7">
      <w:pPr>
        <w:pStyle w:val="a5"/>
        <w:tabs>
          <w:tab w:val="left" w:pos="993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Исполнитель несет полную материальную ответственность за несоблюдение правил техники безопасности, пожарной безопасности и другой нормативно-технической документации, за несвоевременное исполнение предписаний контролирующих органов.</w:t>
      </w:r>
    </w:p>
    <w:p w:rsidR="00B830B7" w:rsidRDefault="00B830B7" w:rsidP="00B830B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 целях безопасности, в случае выполнения Исполнителем пожароопасных Работ, согласовать такие Работы с объектовой противопожарной службой Заказчика, расположенной по адресу: </w:t>
      </w:r>
      <w:r>
        <w:rPr>
          <w:sz w:val="24"/>
          <w:szCs w:val="24"/>
        </w:rPr>
        <w:br/>
        <w:t xml:space="preserve">г. Москва, ул. Ильинка, д.11/10, стр1. При выполнении Работ Исполнитель должен оградить возможную зону опасности с привлечением ответственного лица. </w:t>
      </w:r>
    </w:p>
    <w:p w:rsidR="00B830B7" w:rsidRDefault="00B830B7" w:rsidP="00B830B7">
      <w:pPr>
        <w:widowControl w:val="0"/>
        <w:autoSpaceDE w:val="0"/>
        <w:autoSpaceDN w:val="0"/>
        <w:adjustRightInd w:val="0"/>
        <w:spacing w:line="360" w:lineRule="auto"/>
        <w:ind w:firstLine="567"/>
        <w:rPr>
          <w:b/>
          <w:sz w:val="24"/>
          <w:szCs w:val="24"/>
          <w:u w:val="single"/>
        </w:rPr>
      </w:pPr>
    </w:p>
    <w:p w:rsidR="00B830B7" w:rsidRDefault="00B830B7" w:rsidP="00B830B7">
      <w:pPr>
        <w:widowControl w:val="0"/>
        <w:autoSpaceDE w:val="0"/>
        <w:autoSpaceDN w:val="0"/>
        <w:adjustRightInd w:val="0"/>
        <w:spacing w:line="360" w:lineRule="auto"/>
        <w:ind w:firstLine="567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Гарантийные требования:</w:t>
      </w:r>
    </w:p>
    <w:p w:rsidR="00B830B7" w:rsidRDefault="00B830B7" w:rsidP="00B830B7">
      <w:pPr>
        <w:ind w:firstLine="567"/>
        <w:rPr>
          <w:sz w:val="24"/>
          <w:szCs w:val="24"/>
        </w:rPr>
      </w:pPr>
      <w:r>
        <w:rPr>
          <w:sz w:val="24"/>
          <w:szCs w:val="24"/>
        </w:rPr>
        <w:t>Срок гарантии на выполненные Работы и используемые материалы составляет 12 (двенадцать) месяцев со дня подписания Заказчиком и Исполнителем КС-2 и КС-3.</w:t>
      </w:r>
    </w:p>
    <w:p w:rsidR="00B830B7" w:rsidRDefault="00B830B7" w:rsidP="00B830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период гарантийного срока Исполнитель обязуется за свой счет проводить необходимый ремонт, а также устранять недостатки, выявленные Заказчиком в ходе эксплуатации систем водоснабжения и отопления в соответствии с требованиями действующего законодательства. В период гарантийного срока Исполнитель за свой счет осуществляет доставку и вывоз материалов, подлежащих замене по гарантийному обслуживанию.</w:t>
      </w:r>
    </w:p>
    <w:p w:rsidR="00B830B7" w:rsidRPr="00593532" w:rsidRDefault="00B830B7" w:rsidP="00B830B7"/>
    <w:p w:rsidR="00B830B7" w:rsidRPr="00387DD7" w:rsidRDefault="00B830B7" w:rsidP="00B830B7"/>
    <w:p w:rsidR="003A122A" w:rsidRDefault="003A122A"/>
    <w:sectPr w:rsidR="003A122A" w:rsidSect="005646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97920"/>
    <w:multiLevelType w:val="multilevel"/>
    <w:tmpl w:val="47A611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593C10"/>
    <w:multiLevelType w:val="hybridMultilevel"/>
    <w:tmpl w:val="F56E3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86257"/>
    <w:multiLevelType w:val="hybridMultilevel"/>
    <w:tmpl w:val="931620A0"/>
    <w:lvl w:ilvl="0" w:tplc="E8EE79A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0B7"/>
    <w:rsid w:val="00025566"/>
    <w:rsid w:val="000A14E3"/>
    <w:rsid w:val="001040CE"/>
    <w:rsid w:val="00135C92"/>
    <w:rsid w:val="00233208"/>
    <w:rsid w:val="003A122A"/>
    <w:rsid w:val="004701E7"/>
    <w:rsid w:val="00483C5D"/>
    <w:rsid w:val="005221E0"/>
    <w:rsid w:val="00532406"/>
    <w:rsid w:val="00594A75"/>
    <w:rsid w:val="00816296"/>
    <w:rsid w:val="00842D55"/>
    <w:rsid w:val="0099047C"/>
    <w:rsid w:val="00A81214"/>
    <w:rsid w:val="00A824DA"/>
    <w:rsid w:val="00B830B7"/>
    <w:rsid w:val="00BD3338"/>
    <w:rsid w:val="00C056FB"/>
    <w:rsid w:val="00C22312"/>
    <w:rsid w:val="00DC1D75"/>
    <w:rsid w:val="00EE59DF"/>
    <w:rsid w:val="00F2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CD561-16CE-4686-9E86-A2941609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830B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0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rsid w:val="00B830B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830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aliases w:val="Абзац маркированнный,Bullet List,FooterText,numbered,Table-Normal,RSHB_Table-Normal,Предусловия,1. Абзац списка,Нумерованный список_ФТ,List Paragraph,Булет 1,Bullet Number,Нумерованый список,lp1,lp11,List Paragraph11,Bullet 1,ТЗ список,UL"/>
    <w:basedOn w:val="a"/>
    <w:uiPriority w:val="34"/>
    <w:qFormat/>
    <w:rsid w:val="00B830B7"/>
    <w:pPr>
      <w:ind w:left="720"/>
      <w:contextualSpacing/>
    </w:pPr>
  </w:style>
  <w:style w:type="paragraph" w:styleId="a4">
    <w:name w:val="Normal (Web)"/>
    <w:basedOn w:val="a"/>
    <w:uiPriority w:val="99"/>
    <w:rsid w:val="00B830B7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link w:val="a6"/>
    <w:uiPriority w:val="1"/>
    <w:qFormat/>
    <w:rsid w:val="00B830B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annotation text"/>
    <w:basedOn w:val="a"/>
    <w:link w:val="a8"/>
    <w:uiPriority w:val="99"/>
    <w:rsid w:val="00B830B7"/>
  </w:style>
  <w:style w:type="character" w:customStyle="1" w:styleId="a8">
    <w:name w:val="Текст примечания Знак"/>
    <w:basedOn w:val="a0"/>
    <w:link w:val="a7"/>
    <w:uiPriority w:val="99"/>
    <w:rsid w:val="00B830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B830B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annotation reference"/>
    <w:rsid w:val="00B830B7"/>
    <w:rPr>
      <w:sz w:val="16"/>
      <w:szCs w:val="16"/>
    </w:rPr>
  </w:style>
  <w:style w:type="character" w:styleId="aa">
    <w:name w:val="Strong"/>
    <w:basedOn w:val="a0"/>
    <w:uiPriority w:val="22"/>
    <w:qFormat/>
    <w:rsid w:val="00B830B7"/>
    <w:rPr>
      <w:b/>
      <w:bCs/>
    </w:rPr>
  </w:style>
  <w:style w:type="character" w:customStyle="1" w:styleId="apple-converted-space">
    <w:name w:val="apple-converted-space"/>
    <w:rsid w:val="00B830B7"/>
  </w:style>
  <w:style w:type="paragraph" w:styleId="ab">
    <w:name w:val="Balloon Text"/>
    <w:basedOn w:val="a"/>
    <w:link w:val="ac"/>
    <w:uiPriority w:val="99"/>
    <w:semiHidden/>
    <w:unhideWhenUsed/>
    <w:rsid w:val="00B830B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30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2180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Воротов Алексей Александрович</dc:creator>
  <cp:keywords/>
  <dc:description/>
  <cp:lastModifiedBy>Травочкина Алена Олеговна</cp:lastModifiedBy>
  <cp:revision>2</cp:revision>
  <dcterms:created xsi:type="dcterms:W3CDTF">2026-08-03T06:36:00Z</dcterms:created>
  <dcterms:modified xsi:type="dcterms:W3CDTF">2026-08-03T06:36:00Z</dcterms:modified>
</cp:coreProperties>
</file>