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EC5228">
      <w:pPr>
        <w:pStyle w:val="1"/>
        <w:numPr>
          <w:ilvl w:val="0"/>
          <w:numId w:val="0"/>
        </w:numPr>
        <w:jc w:val="center"/>
      </w:pPr>
      <w:bookmarkStart w:id="0" w:name="_GoBack"/>
      <w:bookmarkEnd w:id="0"/>
      <w:r>
        <w:rPr>
          <w:rFonts w:cs="Times New Roman"/>
          <w:sz w:val="24"/>
          <w:szCs w:val="24"/>
        </w:rPr>
        <w:t xml:space="preserve">КОНТРАКТ №  </w:t>
      </w:r>
    </w:p>
    <w:p w:rsidR="00000000" w:rsidRDefault="00EC5228">
      <w:pPr>
        <w:tabs>
          <w:tab w:val="left" w:pos="0"/>
        </w:tabs>
        <w:jc w:val="center"/>
      </w:pPr>
      <w:r>
        <w:rPr>
          <w:color w:val="000000"/>
          <w:sz w:val="22"/>
          <w:szCs w:val="22"/>
          <w:lang w:eastAsia="ru-RU"/>
        </w:rPr>
        <w:t>(Идентификационный код закупки: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>________________________________</w:t>
      </w:r>
      <w:r>
        <w:rPr>
          <w:color w:val="000000"/>
          <w:sz w:val="22"/>
          <w:szCs w:val="22"/>
          <w:lang w:eastAsia="ru-RU"/>
        </w:rPr>
        <w:t>)</w:t>
      </w:r>
    </w:p>
    <w:p w:rsidR="00000000" w:rsidRDefault="00EC5228">
      <w:pPr>
        <w:tabs>
          <w:tab w:val="left" w:pos="0"/>
        </w:tabs>
        <w:jc w:val="center"/>
      </w:pPr>
    </w:p>
    <w:p w:rsidR="00000000" w:rsidRDefault="00EC5228">
      <w:pPr>
        <w:jc w:val="both"/>
      </w:pPr>
      <w:r>
        <w:t>г. Красноярск</w:t>
      </w:r>
      <w:r>
        <w:tab/>
      </w:r>
      <w:r>
        <w:tab/>
      </w:r>
      <w:r>
        <w:tab/>
      </w:r>
      <w:r>
        <w:tab/>
        <w:t xml:space="preserve">                                                           «___» _____________2026 г.</w:t>
      </w:r>
    </w:p>
    <w:p w:rsidR="00000000" w:rsidRDefault="00EC5228"/>
    <w:p w:rsidR="00000000" w:rsidRDefault="00EC5228">
      <w:pPr>
        <w:ind w:firstLine="720"/>
        <w:jc w:val="both"/>
      </w:pPr>
      <w:r>
        <w:rPr>
          <w:b/>
        </w:rPr>
        <w:t>__________________________________________</w:t>
      </w:r>
      <w:r>
        <w:t xml:space="preserve"> (__________________________)</w:t>
      </w:r>
      <w:r>
        <w:rPr>
          <w:b/>
        </w:rPr>
        <w:t>,</w:t>
      </w:r>
      <w:r>
        <w:t xml:space="preserve"> </w:t>
      </w:r>
      <w:r>
        <w:t>именуемое в дальнейшем «Поставщик», в лице ______________________________________</w:t>
      </w:r>
      <w:r>
        <w:rPr>
          <w:color w:val="00000A"/>
          <w:shd w:val="clear" w:color="auto" w:fill="FFFFFF"/>
          <w:lang w:eastAsia="ru-RU"/>
        </w:rPr>
        <w:t>, действующего на основании ________________________________</w:t>
      </w:r>
      <w:r>
        <w:t xml:space="preserve">, с одной стороны, и </w:t>
      </w:r>
      <w:r>
        <w:rPr>
          <w:b/>
          <w:iCs/>
          <w:color w:val="00000A"/>
          <w:lang w:eastAsia="ru-RU"/>
        </w:rPr>
        <w:t>Федеральное государственное бюджетное учреждение «Среднесибирское управление по гидрометеороло</w:t>
      </w:r>
      <w:r>
        <w:rPr>
          <w:b/>
          <w:iCs/>
          <w:color w:val="00000A"/>
          <w:lang w:eastAsia="ru-RU"/>
        </w:rPr>
        <w:t>гии и мониторингу окружающей среды»</w:t>
      </w:r>
      <w:r>
        <w:rPr>
          <w:color w:val="00000A"/>
          <w:lang w:eastAsia="ru-RU"/>
        </w:rPr>
        <w:t xml:space="preserve"> (далее – ФГБУ «Среднесибирское УГМС»),</w:t>
      </w:r>
      <w:r>
        <w:t xml:space="preserve"> именуемое в дальнейшем «Покупатель», </w:t>
      </w:r>
      <w:r>
        <w:rPr>
          <w:color w:val="00000A"/>
          <w:lang w:eastAsia="ru-RU"/>
        </w:rPr>
        <w:t xml:space="preserve">в лице начальника </w:t>
      </w:r>
      <w:r>
        <w:rPr>
          <w:b/>
          <w:bCs/>
          <w:iCs/>
          <w:color w:val="00000A"/>
          <w:lang w:eastAsia="ru-RU"/>
        </w:rPr>
        <w:t>Костогладова Константина Юрьевича</w:t>
      </w:r>
      <w:r>
        <w:rPr>
          <w:color w:val="00000A"/>
          <w:lang w:eastAsia="ru-RU"/>
        </w:rPr>
        <w:t>, действующего на основании Устава</w:t>
      </w:r>
      <w:r>
        <w:t>,</w:t>
      </w:r>
      <w:r>
        <w:rPr>
          <w:b/>
          <w:bCs/>
          <w:iCs/>
        </w:rPr>
        <w:t xml:space="preserve"> </w:t>
      </w:r>
      <w:r>
        <w:t xml:space="preserve"> с другой стороны, именуемые в дальнейшем при совместном </w:t>
      </w:r>
      <w:r>
        <w:t>упоминании «Стороны»,</w:t>
      </w:r>
      <w:r>
        <w:rPr>
          <w:color w:val="000000"/>
        </w:rPr>
        <w:t xml:space="preserve"> в соответствии </w:t>
      </w:r>
      <w:r>
        <w:rPr>
          <w:rStyle w:val="FontStyle24"/>
          <w:color w:val="000000"/>
        </w:rPr>
        <w:t xml:space="preserve">с </w:t>
      </w:r>
      <w:hyperlink r:id="rId6" w:history="1">
        <w:r>
          <w:rPr>
            <w:rStyle w:val="a4"/>
            <w:rFonts w:eastAsia="Calibri"/>
            <w:color w:val="000000"/>
          </w:rPr>
          <w:t>пунктом 4</w:t>
        </w:r>
      </w:hyperlink>
      <w:r>
        <w:rPr>
          <w:rFonts w:eastAsia="Calibri"/>
          <w:color w:val="000000"/>
        </w:rPr>
        <w:t xml:space="preserve"> </w:t>
      </w:r>
      <w:hyperlink r:id="rId7" w:history="1">
        <w:r>
          <w:rPr>
            <w:rStyle w:val="a4"/>
            <w:rFonts w:eastAsia="Calibri"/>
            <w:color w:val="000000"/>
          </w:rPr>
          <w:t>части 1 статьи 93</w:t>
        </w:r>
      </w:hyperlink>
      <w:r>
        <w:rPr>
          <w:rFonts w:eastAsia="Calibri"/>
          <w:color w:val="000000"/>
        </w:rPr>
        <w:t xml:space="preserve"> Федерального закона от 05.04.2013 № 44-ФЗ «О контрактной системе в сфере закупок товаров, работ, услуг для обеспечения государс</w:t>
      </w:r>
      <w:r>
        <w:rPr>
          <w:rFonts w:eastAsia="Calibri"/>
          <w:color w:val="000000"/>
        </w:rPr>
        <w:t xml:space="preserve">твенных и муниципальных нужд», </w:t>
      </w:r>
      <w:r>
        <w:rPr>
          <w:color w:val="000000"/>
        </w:rPr>
        <w:t>заключили настоящий Контракт о нижеследующем:</w:t>
      </w:r>
    </w:p>
    <w:p w:rsidR="00000000" w:rsidRDefault="00EC5228">
      <w:pPr>
        <w:tabs>
          <w:tab w:val="left" w:pos="0"/>
          <w:tab w:val="left" w:pos="540"/>
        </w:tabs>
        <w:spacing w:before="120" w:after="120"/>
        <w:jc w:val="center"/>
      </w:pPr>
      <w:r>
        <w:rPr>
          <w:color w:val="000000"/>
        </w:rPr>
        <w:t>1. ПРЕДМЕТ КОНТРАКТА</w:t>
      </w:r>
    </w:p>
    <w:p w:rsidR="00000000" w:rsidRDefault="00EC5228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Поставщик обязуется поставить товар в количестве и ассортименте в соответствии со Спецификацией (Приложение № 1 к Контракту), являющейся неотъемлемой час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тью настоящего Контракта, Покупатель обязуется принять и оплатить качественный товар на условиях настоящего Контракта.</w:t>
      </w:r>
    </w:p>
    <w:p w:rsidR="00000000" w:rsidRDefault="00EC5228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Наименование, комплектность, количество и иные характеристики поставляемого товара указаны в Спецификации (Приложение № 1 к настояще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му Контракту).</w:t>
      </w:r>
    </w:p>
    <w:p w:rsidR="00000000" w:rsidRDefault="00EC5228">
      <w:pPr>
        <w:ind w:firstLine="567"/>
        <w:contextualSpacing/>
        <w:jc w:val="both"/>
      </w:pPr>
      <w:r>
        <w:rPr>
          <w:rFonts w:eastAsia="Calibri"/>
          <w:color w:val="000000"/>
          <w:lang w:eastAsia="ru-RU"/>
        </w:rPr>
        <w:t xml:space="preserve">1.3. Сроки поставки: по </w:t>
      </w:r>
      <w:r>
        <w:rPr>
          <w:rFonts w:eastAsia="Calibri"/>
          <w:color w:val="000000"/>
          <w:lang w:eastAsia="ru-RU"/>
        </w:rPr>
        <w:t>__________________________</w:t>
      </w:r>
      <w:r>
        <w:rPr>
          <w:rFonts w:eastAsia="Calibri"/>
          <w:color w:val="000000"/>
          <w:lang w:eastAsia="ru-RU"/>
        </w:rPr>
        <w:t xml:space="preserve">. </w:t>
      </w:r>
    </w:p>
    <w:p w:rsidR="00000000" w:rsidRDefault="00EC5228">
      <w:pPr>
        <w:pStyle w:val="ConsPlusNormal"/>
        <w:widowControl/>
        <w:tabs>
          <w:tab w:val="left" w:pos="0"/>
          <w:tab w:val="left" w:pos="1080"/>
        </w:tabs>
        <w:ind w:firstLine="567"/>
        <w:contextualSpacing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1.4. Место поставки: Покупатель получает товар  в месте нахождения Поставщика по адресу: г. Красноярск, ул. ________________.</w:t>
      </w:r>
    </w:p>
    <w:p w:rsidR="00000000" w:rsidRDefault="00EC5228">
      <w:pPr>
        <w:pStyle w:val="ConsPlusNormal"/>
        <w:widowControl/>
        <w:tabs>
          <w:tab w:val="left" w:pos="0"/>
          <w:tab w:val="left" w:pos="1080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C5228">
      <w:pPr>
        <w:tabs>
          <w:tab w:val="left" w:pos="0"/>
        </w:tabs>
        <w:jc w:val="center"/>
      </w:pPr>
      <w:r>
        <w:t>2. КАЧЕСТВО И КОМПЛЕКТНОСТЬ ТОВАРА</w:t>
      </w:r>
    </w:p>
    <w:p w:rsidR="00000000" w:rsidRDefault="00EC5228">
      <w:pPr>
        <w:tabs>
          <w:tab w:val="left" w:pos="0"/>
          <w:tab w:val="left" w:pos="1080"/>
        </w:tabs>
        <w:ind w:firstLine="540"/>
        <w:jc w:val="both"/>
      </w:pPr>
      <w:r>
        <w:t>2.1. Качество поставляемог</w:t>
      </w:r>
      <w:r>
        <w:t xml:space="preserve">о товара должно соответствовать ГОСТам, стандартам, чертежам или иным нормам, указанным в документах, относящихся к товару, и/или согласованным сторонами в Контракте и приложениях к нему (в спецификациях, опросных листах и т.д.). </w:t>
      </w:r>
    </w:p>
    <w:p w:rsidR="00000000" w:rsidRDefault="00EC5228">
      <w:pPr>
        <w:tabs>
          <w:tab w:val="left" w:pos="0"/>
          <w:tab w:val="left" w:pos="1080"/>
        </w:tabs>
        <w:ind w:firstLine="540"/>
        <w:jc w:val="both"/>
      </w:pPr>
      <w:r>
        <w:t>2.2. Дополнительные (в то</w:t>
      </w:r>
      <w:r>
        <w:t>м числе, более высокие) требования к качеству и комплектности товара (всего товара или части товара) могут быть определены сторонами в спецификациях или в других приложениях к Контракту.</w:t>
      </w:r>
    </w:p>
    <w:p w:rsidR="00000000" w:rsidRDefault="00EC5228">
      <w:pPr>
        <w:tabs>
          <w:tab w:val="left" w:pos="0"/>
          <w:tab w:val="left" w:pos="1080"/>
        </w:tabs>
        <w:ind w:firstLine="540"/>
        <w:jc w:val="both"/>
      </w:pPr>
      <w:r>
        <w:t>2.3. Документы, относящиеся к товару (технический паспорт, иная техни</w:t>
      </w:r>
      <w:r>
        <w:t>ческая документация, сертификат соответствия, инструкция по эксплуатации и т.д.), должны быть переданы Покупателю одновременно с товаром, если иное не предусмотрено в спецификации или в других приложениях к Контракту.</w:t>
      </w:r>
    </w:p>
    <w:p w:rsidR="00000000" w:rsidRDefault="00EC5228">
      <w:pPr>
        <w:tabs>
          <w:tab w:val="left" w:pos="0"/>
          <w:tab w:val="left" w:pos="1080"/>
        </w:tabs>
        <w:ind w:firstLine="540"/>
        <w:jc w:val="both"/>
      </w:pPr>
      <w:r>
        <w:t>2.4. Поставщик гарантирует качество по</w:t>
      </w:r>
      <w:r>
        <w:t>ставляемого товара, на условиях, определяемых в спецификациях или в других приложениях к Контракту, или в ГОСТах, стандартах, технических условиях на товар или в документах, относящихся к товару.</w:t>
      </w:r>
    </w:p>
    <w:p w:rsidR="00000000" w:rsidRDefault="00EC5228">
      <w:pPr>
        <w:tabs>
          <w:tab w:val="left" w:pos="0"/>
          <w:tab w:val="left" w:pos="1080"/>
        </w:tabs>
        <w:ind w:firstLine="540"/>
        <w:jc w:val="both"/>
      </w:pPr>
      <w:r>
        <w:t>2.5. Поставщик не несет ответственность за недостатки (дефек</w:t>
      </w:r>
      <w:r>
        <w:t>ты), обнаруженные в пределах гарантийного срока, если они произошли вследствие неправильного хранения или эксплуатации товара.</w:t>
      </w:r>
    </w:p>
    <w:p w:rsidR="00000000" w:rsidRDefault="00EC5228">
      <w:pPr>
        <w:tabs>
          <w:tab w:val="left" w:pos="0"/>
          <w:tab w:val="left" w:pos="540"/>
        </w:tabs>
        <w:spacing w:before="120" w:after="120"/>
        <w:jc w:val="center"/>
      </w:pPr>
      <w:r>
        <w:t>3. СРОКИ И ПОРЯДОК ПОСТАВКИ</w:t>
      </w:r>
    </w:p>
    <w:p w:rsidR="00000000" w:rsidRDefault="00EC5228">
      <w:pPr>
        <w:tabs>
          <w:tab w:val="left" w:pos="0"/>
          <w:tab w:val="left" w:pos="1080"/>
        </w:tabs>
        <w:ind w:firstLine="540"/>
        <w:jc w:val="both"/>
      </w:pPr>
      <w:r>
        <w:t xml:space="preserve">3.1. </w:t>
      </w:r>
      <w:r>
        <w:rPr>
          <w:color w:val="000000"/>
        </w:rPr>
        <w:t>Поставка Товара осуществляется Поставщиком путем передачи (отгрузки) Товара Покупателю в количес</w:t>
      </w:r>
      <w:r>
        <w:rPr>
          <w:color w:val="000000"/>
        </w:rPr>
        <w:t>тве, предусмотренном настоящим  Контрактом.</w:t>
      </w:r>
    </w:p>
    <w:p w:rsidR="00000000" w:rsidRDefault="00EC5228">
      <w:pPr>
        <w:tabs>
          <w:tab w:val="left" w:pos="0"/>
          <w:tab w:val="left" w:pos="1080"/>
          <w:tab w:val="left" w:pos="1260"/>
        </w:tabs>
        <w:ind w:firstLine="540"/>
        <w:jc w:val="both"/>
      </w:pPr>
      <w:r>
        <w:rPr>
          <w:color w:val="000000"/>
        </w:rPr>
        <w:t>3.2. Обязанность Поставщика передать товар Покупателю считается исполненной в момент передачи Продукции Покупателю. С этого момента право собственности на товар и все риски за товар переходят к Покупателю.</w:t>
      </w:r>
    </w:p>
    <w:p w:rsidR="00000000" w:rsidRDefault="00EC5228">
      <w:pPr>
        <w:tabs>
          <w:tab w:val="left" w:pos="0"/>
          <w:tab w:val="left" w:pos="1080"/>
        </w:tabs>
        <w:ind w:firstLine="540"/>
        <w:jc w:val="both"/>
      </w:pPr>
      <w:r>
        <w:t>3.3. В</w:t>
      </w:r>
      <w:r>
        <w:t xml:space="preserve">се риски случайной гибели или случайного повреждения товара, а также право собственности на товар переходят от Поставщика к Покупателю с момента, когда в соответствии с </w:t>
      </w:r>
      <w:r>
        <w:lastRenderedPageBreak/>
        <w:t>условиями Контракта Поставщик считается исполнившим свою обязанность по передаче товара</w:t>
      </w:r>
      <w:r>
        <w:t xml:space="preserve"> Покупателю.</w:t>
      </w:r>
    </w:p>
    <w:p w:rsidR="00000000" w:rsidRDefault="00EC5228">
      <w:pPr>
        <w:tabs>
          <w:tab w:val="left" w:pos="0"/>
          <w:tab w:val="left" w:pos="540"/>
        </w:tabs>
        <w:spacing w:before="120" w:after="120"/>
        <w:jc w:val="center"/>
      </w:pPr>
      <w:r>
        <w:t>4. ЦЕНА ТОВАРА И ПОРЯДОК РАСЧЕТОВ</w:t>
      </w:r>
    </w:p>
    <w:p w:rsidR="00000000" w:rsidRDefault="00EC5228">
      <w:pPr>
        <w:tabs>
          <w:tab w:val="left" w:pos="0"/>
          <w:tab w:val="left" w:pos="1080"/>
        </w:tabs>
        <w:ind w:firstLine="567"/>
        <w:jc w:val="both"/>
      </w:pPr>
      <w:r>
        <w:rPr>
          <w:highlight w:val="white"/>
        </w:rPr>
        <w:t xml:space="preserve">4.1. </w:t>
      </w:r>
      <w:r>
        <w:rPr>
          <w:color w:val="000000"/>
          <w:highlight w:val="white"/>
        </w:rPr>
        <w:t xml:space="preserve">Цена настоящего Контракта составляет ________________ </w:t>
      </w:r>
      <w:r>
        <w:rPr>
          <w:color w:val="000000"/>
          <w:highlight w:val="white"/>
          <w:lang w:eastAsia="ru-RU"/>
        </w:rPr>
        <w:t>(______________________________________________) рублей ___ копеек, в том числе НДС 22%  - ___________(__________________) рублей _____ копеек.</w:t>
      </w:r>
    </w:p>
    <w:p w:rsidR="00000000" w:rsidRDefault="00EC5228">
      <w:pPr>
        <w:tabs>
          <w:tab w:val="left" w:pos="0"/>
          <w:tab w:val="left" w:pos="1080"/>
        </w:tabs>
        <w:ind w:firstLine="567"/>
        <w:jc w:val="both"/>
      </w:pPr>
      <w:r>
        <w:rPr>
          <w:color w:val="000000"/>
          <w:highlight w:val="white"/>
        </w:rPr>
        <w:t xml:space="preserve">4.2. </w:t>
      </w:r>
      <w:r>
        <w:rPr>
          <w:color w:val="000000"/>
          <w:highlight w:val="white"/>
          <w:lang w:eastAsia="ru-RU"/>
        </w:rPr>
        <w:t>Ц</w:t>
      </w:r>
      <w:r>
        <w:rPr>
          <w:color w:val="000000"/>
          <w:highlight w:val="white"/>
          <w:lang w:eastAsia="ru-RU"/>
        </w:rPr>
        <w:t>ена настоящего Контракта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</w:t>
      </w:r>
      <w:r>
        <w:rPr>
          <w:color w:val="000000"/>
          <w:highlight w:val="white"/>
          <w:lang w:eastAsia="ru-RU"/>
        </w:rPr>
        <w:t>и.</w:t>
      </w:r>
    </w:p>
    <w:p w:rsidR="00000000" w:rsidRDefault="00EC5228">
      <w:pPr>
        <w:widowControl w:val="0"/>
        <w:ind w:firstLine="567"/>
        <w:jc w:val="both"/>
      </w:pPr>
      <w:r>
        <w:rPr>
          <w:color w:val="000000"/>
          <w:highlight w:val="white"/>
        </w:rPr>
        <w:t xml:space="preserve">4.3. Источник финансирования: средства бюджетных учреждений, субсидии бюджетным учреждениям на финансовое обеспечение государственного  задания на оказание государственных  услуг (выполнение работ) </w:t>
      </w:r>
      <w:r>
        <w:rPr>
          <w:rStyle w:val="7"/>
          <w:color w:val="000000"/>
          <w:highlight w:val="white"/>
          <w:lang w:eastAsia="ru-RU"/>
        </w:rPr>
        <w:t>1690605122Ч472060 611</w:t>
      </w:r>
      <w:r>
        <w:rPr>
          <w:rStyle w:val="7"/>
          <w:rFonts w:eastAsia="Calibri"/>
          <w:color w:val="00000A"/>
          <w:highlight w:val="white"/>
        </w:rPr>
        <w:t xml:space="preserve"> </w:t>
      </w:r>
      <w:r>
        <w:rPr>
          <w:bCs/>
          <w:color w:val="00000A"/>
          <w:highlight w:val="white"/>
          <w:lang w:eastAsia="ru-RU"/>
        </w:rPr>
        <w:t xml:space="preserve"> (Чистый воздух)</w:t>
      </w:r>
      <w:r>
        <w:rPr>
          <w:color w:val="000000"/>
          <w:highlight w:val="white"/>
        </w:rPr>
        <w:t>.</w:t>
      </w:r>
    </w:p>
    <w:p w:rsidR="00000000" w:rsidRDefault="00EC5228">
      <w:pPr>
        <w:widowControl w:val="0"/>
        <w:tabs>
          <w:tab w:val="left" w:pos="0"/>
          <w:tab w:val="left" w:pos="1080"/>
        </w:tabs>
        <w:ind w:firstLine="540"/>
        <w:contextualSpacing/>
        <w:jc w:val="both"/>
      </w:pPr>
      <w:r>
        <w:rPr>
          <w:color w:val="000000"/>
          <w:highlight w:val="white"/>
        </w:rPr>
        <w:t xml:space="preserve">4.4. </w:t>
      </w:r>
      <w:r>
        <w:rPr>
          <w:color w:val="000000"/>
          <w:highlight w:val="white"/>
          <w:lang w:eastAsia="ru-RU"/>
        </w:rPr>
        <w:t>Цена насто</w:t>
      </w:r>
      <w:r>
        <w:rPr>
          <w:color w:val="000000"/>
          <w:highlight w:val="white"/>
          <w:lang w:eastAsia="ru-RU"/>
        </w:rPr>
        <w:t>ящего Контракта является твердой и определена на весь срок его исполнения, за исключением случаев, предусмотренных действующим законодательством Российской Федерации.</w:t>
      </w:r>
    </w:p>
    <w:p w:rsidR="00000000" w:rsidRDefault="00EC5228">
      <w:pPr>
        <w:tabs>
          <w:tab w:val="left" w:pos="0"/>
        </w:tabs>
        <w:ind w:firstLine="567"/>
        <w:jc w:val="both"/>
      </w:pPr>
      <w:r>
        <w:rPr>
          <w:color w:val="000000"/>
          <w:highlight w:val="white"/>
          <w:lang w:eastAsia="ru-RU"/>
        </w:rPr>
        <w:t>4.5. Оплата по Контракту осуществляется на основании счета  по безналичному расчету плате</w:t>
      </w:r>
      <w:r>
        <w:rPr>
          <w:color w:val="000000"/>
          <w:highlight w:val="white"/>
          <w:lang w:eastAsia="ru-RU"/>
        </w:rPr>
        <w:t>жными поручениями путем перечисления  Покупателем денежных средств на расчетный счет Поставщика, указанный в Контракте, в течение 7 (семи) рабочих дней  с даты подписания Покупателем документа о приемке Товара.</w:t>
      </w:r>
    </w:p>
    <w:p w:rsidR="00000000" w:rsidRDefault="00EC5228">
      <w:pPr>
        <w:numPr>
          <w:ilvl w:val="0"/>
          <w:numId w:val="2"/>
        </w:numPr>
        <w:tabs>
          <w:tab w:val="left" w:pos="0"/>
          <w:tab w:val="left" w:pos="540"/>
        </w:tabs>
        <w:spacing w:before="120" w:after="120"/>
        <w:ind w:left="0" w:firstLine="0"/>
        <w:jc w:val="center"/>
      </w:pPr>
      <w:r>
        <w:t>ПОРЯДОК ПРИЕМКИ ТОВАРА</w:t>
      </w:r>
    </w:p>
    <w:p w:rsidR="00000000" w:rsidRDefault="00EC5228">
      <w:pPr>
        <w:pStyle w:val="HTM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5.1. Поставка и разгру</w:t>
      </w:r>
      <w:r>
        <w:rPr>
          <w:rFonts w:ascii="Times New Roman" w:hAnsi="Times New Roman" w:cs="Times New Roman"/>
          <w:sz w:val="24"/>
          <w:szCs w:val="24"/>
        </w:rPr>
        <w:t>зка Товара осуществляется Поставщиком в месте передачи его Покупателю, указанному в пункте 1.4 Контракта.</w:t>
      </w:r>
    </w:p>
    <w:p w:rsidR="00000000" w:rsidRDefault="00EC5228">
      <w:pPr>
        <w:pStyle w:val="HTM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5.2. Одновременно с Товаром Поставщик обязан передать Покупателю относящиеся к Товару принадлежности и документы, указанные в п. 2.3. Контракта.</w:t>
      </w:r>
    </w:p>
    <w:p w:rsidR="00000000" w:rsidRDefault="00EC5228">
      <w:pPr>
        <w:pStyle w:val="HTM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Покупатель в срок не более 5 (пяти) рабочих дней со дня получения Товара от Поставщика проверяет соответствие количества и качества Товара требованиям Контракта, осуществляет осмотр Товара на предмет целостности и внешнего вида Товара, на предмет наличия в</w:t>
      </w:r>
      <w:r>
        <w:rPr>
          <w:rFonts w:ascii="Times New Roman" w:hAnsi="Times New Roman" w:cs="Times New Roman"/>
          <w:sz w:val="24"/>
          <w:szCs w:val="24"/>
        </w:rPr>
        <w:t>идимых (внешних) механических повреждений, проверяет комплектность Товара и при отсутствии недостатков подписывает полученные от Поставщика товарные накладные (УПД).</w:t>
      </w:r>
    </w:p>
    <w:p w:rsidR="00000000" w:rsidRDefault="00EC5228">
      <w:pPr>
        <w:pStyle w:val="HTM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5.4. Товар считается принятым Покупателем с момента подписания им товарных накладных (УПД)</w:t>
      </w:r>
      <w:r>
        <w:rPr>
          <w:rFonts w:ascii="Times New Roman" w:hAnsi="Times New Roman" w:cs="Times New Roman"/>
          <w:sz w:val="24"/>
          <w:szCs w:val="24"/>
        </w:rPr>
        <w:t>. Риск случайной гибели и случайного повреждения Товара переходит на Покупателя с момента принятия им Товара.</w:t>
      </w:r>
    </w:p>
    <w:p w:rsidR="00000000" w:rsidRDefault="00EC5228">
      <w:pPr>
        <w:pStyle w:val="HTM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5.5. О выявленных недостатках Товара Покупатель письменно уведомляет Поставщика в срок не более 5 (пяти) рабочих дней со дня их выявления. Срок ус</w:t>
      </w:r>
      <w:r>
        <w:rPr>
          <w:rFonts w:ascii="Times New Roman" w:hAnsi="Times New Roman" w:cs="Times New Roman"/>
          <w:sz w:val="24"/>
          <w:szCs w:val="24"/>
        </w:rPr>
        <w:t>транения выявленных недостатков Товара Поставщиком составляет не более 30 (тридцати) дней.</w:t>
      </w:r>
    </w:p>
    <w:p w:rsidR="00000000" w:rsidRDefault="00EC52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5.6. Для проверки соответствия поставляемого Товара требованиям, установленным Контрактом, Покупатель вправе привлекать независимых экспертов.</w:t>
      </w:r>
    </w:p>
    <w:p w:rsidR="00000000" w:rsidRDefault="00EC5228">
      <w:pPr>
        <w:pStyle w:val="a8"/>
        <w:tabs>
          <w:tab w:val="left" w:pos="0"/>
          <w:tab w:val="left" w:pos="540"/>
        </w:tabs>
        <w:spacing w:before="120" w:after="120"/>
        <w:ind w:left="357" w:firstLine="0"/>
        <w:jc w:val="center"/>
      </w:pPr>
      <w:r>
        <w:rPr>
          <w:color w:val="000000"/>
          <w:szCs w:val="24"/>
        </w:rPr>
        <w:t>6. ОТВЕТСТВЕННОСТЬ СТО</w:t>
      </w:r>
      <w:r>
        <w:rPr>
          <w:color w:val="000000"/>
          <w:szCs w:val="24"/>
        </w:rPr>
        <w:t>РОН</w:t>
      </w:r>
    </w:p>
    <w:p w:rsidR="00000000" w:rsidRDefault="00EC5228">
      <w:pPr>
        <w:pStyle w:val="a8"/>
        <w:tabs>
          <w:tab w:val="left" w:pos="0"/>
          <w:tab w:val="left" w:pos="1080"/>
        </w:tabs>
        <w:ind w:left="0" w:firstLine="709"/>
      </w:pPr>
      <w:r>
        <w:rPr>
          <w:color w:val="000000"/>
          <w:szCs w:val="24"/>
        </w:rPr>
        <w:t>6.1. За неисполнение или ненадлежащее исполнение принятых на себя обязательств по Контракту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</w:t>
      </w:r>
      <w:r>
        <w:rPr>
          <w:color w:val="000000"/>
          <w:szCs w:val="24"/>
        </w:rPr>
        <w:t xml:space="preserve">ненных обязательств за каждый день просрочки. </w:t>
      </w:r>
    </w:p>
    <w:p w:rsidR="00000000" w:rsidRDefault="00EC5228">
      <w:pPr>
        <w:pStyle w:val="a8"/>
        <w:tabs>
          <w:tab w:val="left" w:pos="0"/>
          <w:tab w:val="left" w:pos="1080"/>
        </w:tabs>
        <w:ind w:left="0" w:firstLine="709"/>
      </w:pPr>
      <w:r>
        <w:rPr>
          <w:color w:val="000000"/>
          <w:szCs w:val="24"/>
        </w:rPr>
        <w:t>6.2. За поставку некачественного и (или) некомплектного товара Заказчик, помимо требования о замене и доукомплектовании товара, вправе требовать от Поставщика штраф в размере 3 (трех) процентов от стоимости та</w:t>
      </w:r>
      <w:r>
        <w:rPr>
          <w:color w:val="000000"/>
          <w:szCs w:val="24"/>
        </w:rPr>
        <w:t>кого товара.</w:t>
      </w:r>
    </w:p>
    <w:p w:rsidR="00000000" w:rsidRDefault="00EC5228">
      <w:pPr>
        <w:pStyle w:val="a8"/>
        <w:tabs>
          <w:tab w:val="left" w:pos="0"/>
          <w:tab w:val="left" w:pos="1080"/>
        </w:tabs>
        <w:ind w:left="0" w:firstLine="709"/>
      </w:pPr>
      <w:r>
        <w:rPr>
          <w:color w:val="000000"/>
          <w:szCs w:val="24"/>
        </w:rPr>
        <w:t>6.3.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00000" w:rsidRDefault="00EC5228">
      <w:pPr>
        <w:pStyle w:val="a8"/>
        <w:tabs>
          <w:tab w:val="left" w:pos="540"/>
        </w:tabs>
        <w:spacing w:before="120" w:after="120"/>
        <w:ind w:left="0" w:firstLine="0"/>
        <w:jc w:val="center"/>
        <w:rPr>
          <w:color w:val="000000"/>
          <w:szCs w:val="24"/>
        </w:rPr>
      </w:pPr>
    </w:p>
    <w:p w:rsidR="00000000" w:rsidRDefault="00EC5228">
      <w:pPr>
        <w:pStyle w:val="a8"/>
        <w:tabs>
          <w:tab w:val="left" w:pos="540"/>
        </w:tabs>
        <w:spacing w:before="120" w:after="120"/>
        <w:ind w:left="0" w:firstLine="0"/>
        <w:jc w:val="center"/>
        <w:rPr>
          <w:color w:val="000000"/>
          <w:szCs w:val="24"/>
        </w:rPr>
      </w:pPr>
    </w:p>
    <w:p w:rsidR="00000000" w:rsidRDefault="00EC5228">
      <w:pPr>
        <w:pStyle w:val="a8"/>
        <w:tabs>
          <w:tab w:val="left" w:pos="540"/>
        </w:tabs>
        <w:spacing w:before="120" w:after="120"/>
        <w:ind w:left="0" w:firstLine="0"/>
        <w:jc w:val="center"/>
      </w:pPr>
      <w:r>
        <w:rPr>
          <w:color w:val="000000"/>
          <w:szCs w:val="24"/>
        </w:rPr>
        <w:lastRenderedPageBreak/>
        <w:t>7. ОБСТ</w:t>
      </w:r>
      <w:r>
        <w:rPr>
          <w:color w:val="000000"/>
          <w:szCs w:val="24"/>
        </w:rPr>
        <w:t>ОЯТЕЛЬСТВА НЕПРЕОДОЛИМОЙ СИЛЫ</w:t>
      </w:r>
    </w:p>
    <w:p w:rsidR="00000000" w:rsidRDefault="00EC5228">
      <w:pPr>
        <w:pStyle w:val="a8"/>
        <w:tabs>
          <w:tab w:val="left" w:pos="0"/>
          <w:tab w:val="left" w:pos="1080"/>
        </w:tabs>
        <w:ind w:left="0" w:firstLine="709"/>
      </w:pPr>
      <w:r>
        <w:rPr>
          <w:color w:val="000000"/>
          <w:szCs w:val="24"/>
        </w:rPr>
        <w:t>7.1. Стороны освобождаются от ответственности за частичное или полное н</w:t>
      </w:r>
      <w:r>
        <w:rPr>
          <w:szCs w:val="24"/>
        </w:rPr>
        <w:t xml:space="preserve">еисполнение обязательств по настоящему Контракту, если это неисполнение явилось следствием наступления  или действия обстоятельств  непреодолимой силы, не </w:t>
      </w:r>
      <w:r>
        <w:rPr>
          <w:szCs w:val="24"/>
        </w:rPr>
        <w:t>поддающихся разумному контролю сторон, возникших после заключения настоящего Контракта, а также объективно препятствующих полному или частичному выполнению сторонами своих обязательств по настоящему Контракту, включая, но не ограничиваясь перечисленным: на</w:t>
      </w:r>
      <w:r>
        <w:rPr>
          <w:szCs w:val="24"/>
        </w:rPr>
        <w:t>воднения, землетрясения, другие стихийные бедствия или военные действия, гражданские волнения либо изменения в действующем законодательстве, а также вследствие запрета государственных органов на действия сторон.</w:t>
      </w:r>
    </w:p>
    <w:p w:rsidR="00000000" w:rsidRDefault="00EC5228">
      <w:pPr>
        <w:pStyle w:val="a8"/>
        <w:tabs>
          <w:tab w:val="left" w:pos="0"/>
          <w:tab w:val="left" w:pos="1080"/>
        </w:tabs>
        <w:ind w:left="0" w:firstLine="709"/>
      </w:pPr>
      <w:r>
        <w:rPr>
          <w:szCs w:val="24"/>
        </w:rPr>
        <w:t>7.2. Сторона, для которой создалась невозмож</w:t>
      </w:r>
      <w:r>
        <w:rPr>
          <w:szCs w:val="24"/>
        </w:rPr>
        <w:t>ность исполнения обязательства, должна в течение 10 дней с момента наступления указанных в пункте 7.1. обстоятельств в письменной форме уведомить другую сторону. Причем по требованию другой стороны с наступлением подобных обстоятельств должен быть предъявл</w:t>
      </w:r>
      <w:r>
        <w:rPr>
          <w:szCs w:val="24"/>
        </w:rPr>
        <w:t>ен удостоверяющий документ, выданный соответствующими Торгово-промышленными палатами. Если сторона не направит или несвоевременно направит уведомление, то она обязана возместить другой стороне причиненные этим убытки.</w:t>
      </w:r>
    </w:p>
    <w:p w:rsidR="00000000" w:rsidRDefault="00EC5228">
      <w:pPr>
        <w:pStyle w:val="a8"/>
        <w:tabs>
          <w:tab w:val="left" w:pos="0"/>
          <w:tab w:val="left" w:pos="1080"/>
        </w:tabs>
        <w:ind w:left="0" w:firstLine="709"/>
      </w:pPr>
      <w:r>
        <w:rPr>
          <w:szCs w:val="24"/>
        </w:rPr>
        <w:t>7.3. В случае возникновения обстоятель</w:t>
      </w:r>
      <w:r>
        <w:rPr>
          <w:szCs w:val="24"/>
        </w:rPr>
        <w:t>ств непреодолимой силы срок выполнения обязательств по настоящему Контракту отодвигается соразмерно времени, в течение которого действуют такие обстоятельства и их последствия.</w:t>
      </w:r>
    </w:p>
    <w:p w:rsidR="00000000" w:rsidRDefault="00EC5228">
      <w:pPr>
        <w:pStyle w:val="a8"/>
        <w:tabs>
          <w:tab w:val="left" w:pos="0"/>
          <w:tab w:val="left" w:pos="1080"/>
        </w:tabs>
        <w:ind w:left="0" w:firstLine="709"/>
      </w:pPr>
      <w:r>
        <w:rPr>
          <w:szCs w:val="24"/>
        </w:rPr>
        <w:t xml:space="preserve">7.4. Если обстоятельства непреодолимой силы продолжают действовать более шести </w:t>
      </w:r>
      <w:r>
        <w:rPr>
          <w:szCs w:val="24"/>
        </w:rPr>
        <w:t>месяцев, то каждая из сторон имеет право расторгнуть настоящий Контракт путем направления письменного уведомления. Контракт будет считаться расторгнутым с момента получения уведомления другой стороной.</w:t>
      </w:r>
    </w:p>
    <w:p w:rsidR="00000000" w:rsidRDefault="00EC5228">
      <w:pPr>
        <w:pStyle w:val="a8"/>
        <w:tabs>
          <w:tab w:val="left" w:pos="540"/>
        </w:tabs>
        <w:spacing w:before="120" w:after="120"/>
        <w:ind w:left="0" w:firstLine="0"/>
        <w:jc w:val="center"/>
      </w:pPr>
      <w:r>
        <w:rPr>
          <w:szCs w:val="24"/>
        </w:rPr>
        <w:t>8. ПОРЯДОК РАЗРЕШЕНИЯ СПОРОВ</w:t>
      </w:r>
    </w:p>
    <w:p w:rsidR="00000000" w:rsidRDefault="00EC5228">
      <w:pPr>
        <w:pStyle w:val="a8"/>
        <w:tabs>
          <w:tab w:val="left" w:pos="1080"/>
        </w:tabs>
        <w:ind w:left="0" w:firstLine="709"/>
      </w:pPr>
      <w:r>
        <w:rPr>
          <w:color w:val="000000"/>
          <w:szCs w:val="24"/>
        </w:rPr>
        <w:t>8.1. Споры, возникающие п</w:t>
      </w:r>
      <w:r>
        <w:rPr>
          <w:color w:val="000000"/>
          <w:szCs w:val="24"/>
        </w:rPr>
        <w:t>ри заключении, исполнении, расторжении настоящего Контракта или в связи с ним, рассматриваются в Арбитражном суде Красноярского края с соблюдением претензионного порядка урегулирования разногласий.</w:t>
      </w:r>
    </w:p>
    <w:p w:rsidR="00000000" w:rsidRDefault="00EC5228">
      <w:pPr>
        <w:pStyle w:val="a8"/>
        <w:tabs>
          <w:tab w:val="left" w:pos="1080"/>
        </w:tabs>
        <w:ind w:left="0" w:firstLine="709"/>
      </w:pPr>
      <w:r>
        <w:rPr>
          <w:color w:val="000000"/>
          <w:szCs w:val="24"/>
        </w:rPr>
        <w:t>8.2. Срок рассмотрения претензии – в течение 10 (десяти) к</w:t>
      </w:r>
      <w:r>
        <w:rPr>
          <w:color w:val="000000"/>
          <w:szCs w:val="24"/>
        </w:rPr>
        <w:t>алендарных дней с момента ее получения.</w:t>
      </w:r>
    </w:p>
    <w:p w:rsidR="00000000" w:rsidRDefault="00EC5228">
      <w:pPr>
        <w:pStyle w:val="a8"/>
        <w:tabs>
          <w:tab w:val="left" w:pos="1080"/>
        </w:tabs>
        <w:ind w:left="0" w:firstLine="709"/>
      </w:pPr>
      <w:r>
        <w:rPr>
          <w:color w:val="000000"/>
          <w:szCs w:val="24"/>
        </w:rPr>
        <w:t>8.3. Претензионный порядок урегулирования разногласий не применяется в случаях, когда настоящим Контрактом и/или действующим законодательством предусмотрено одностороннее изменение условий Контракта, односторонний от</w:t>
      </w:r>
      <w:r>
        <w:rPr>
          <w:color w:val="000000"/>
          <w:szCs w:val="24"/>
        </w:rPr>
        <w:t>каз от его исполнения, расторжение Контракта в одностороннем порядке.</w:t>
      </w:r>
    </w:p>
    <w:p w:rsidR="00000000" w:rsidRDefault="00EC5228">
      <w:pPr>
        <w:pStyle w:val="a8"/>
        <w:tabs>
          <w:tab w:val="left" w:pos="0"/>
          <w:tab w:val="left" w:pos="540"/>
        </w:tabs>
        <w:spacing w:before="120" w:after="120"/>
        <w:ind w:left="0" w:firstLine="0"/>
        <w:jc w:val="center"/>
      </w:pPr>
      <w:r>
        <w:rPr>
          <w:color w:val="000000"/>
          <w:szCs w:val="24"/>
        </w:rPr>
        <w:t>9. СРОК ДЕЙСТВИЯ КОНТРАКТА. ИЗМЕНЕНИЕ И РАСТОРЖЕНИЕ КОНТРАКТА</w:t>
      </w:r>
    </w:p>
    <w:p w:rsidR="00000000" w:rsidRDefault="00EC5228">
      <w:pPr>
        <w:pStyle w:val="a8"/>
        <w:tabs>
          <w:tab w:val="left" w:pos="1080"/>
        </w:tabs>
        <w:ind w:left="0" w:firstLine="709"/>
      </w:pPr>
      <w:r>
        <w:rPr>
          <w:color w:val="000000"/>
          <w:szCs w:val="24"/>
        </w:rPr>
        <w:t>9.1. Настоящий Контракт вступает в силу и становится обязательным для сторон с момента его подписания обеими сторонами и дей</w:t>
      </w:r>
      <w:r>
        <w:rPr>
          <w:color w:val="000000"/>
          <w:szCs w:val="24"/>
        </w:rPr>
        <w:t xml:space="preserve">ствует до 31 декабря 2026 г, а в части исполнения обязательств, возникших до указанной даты окончания срока действия Контракта – Контракт действует до их полного исполнения сторонами. </w:t>
      </w:r>
    </w:p>
    <w:p w:rsidR="00000000" w:rsidRDefault="00EC5228">
      <w:pPr>
        <w:pStyle w:val="a8"/>
        <w:tabs>
          <w:tab w:val="left" w:pos="1080"/>
        </w:tabs>
        <w:ind w:left="0" w:firstLine="709"/>
      </w:pPr>
      <w:r>
        <w:rPr>
          <w:color w:val="000000"/>
          <w:szCs w:val="24"/>
        </w:rPr>
        <w:t>9.2. После вступления настоящего Контракта в силу все предварит</w:t>
      </w:r>
      <w:r>
        <w:rPr>
          <w:szCs w:val="24"/>
        </w:rPr>
        <w:t>ельные п</w:t>
      </w:r>
      <w:r>
        <w:rPr>
          <w:szCs w:val="24"/>
        </w:rPr>
        <w:t>ереговоры по нему, переписка, предварительные соглашения и протоколы о намерениях по вопросам, так или иначе касающимся настоящего Контракта, теряют юридическую силу.</w:t>
      </w:r>
    </w:p>
    <w:p w:rsidR="00000000" w:rsidRDefault="00EC5228">
      <w:pPr>
        <w:pStyle w:val="a8"/>
        <w:tabs>
          <w:tab w:val="left" w:pos="1080"/>
        </w:tabs>
        <w:ind w:left="0" w:firstLine="709"/>
      </w:pPr>
      <w:r>
        <w:rPr>
          <w:szCs w:val="24"/>
        </w:rPr>
        <w:t xml:space="preserve">9.3. Изменение и дополнение условий настоящего Контракта, его расторжение допускается по </w:t>
      </w:r>
      <w:r>
        <w:rPr>
          <w:szCs w:val="24"/>
        </w:rPr>
        <w:t>взаимному письменному соглашению сторон, за исключением случаев, когда настоящим Контрактом и/или действующим законодательством предусмотрено одностороннее изменение условий Контракта, односторонний отказ от его исполнения, расторжение Контракта в одностор</w:t>
      </w:r>
      <w:r>
        <w:rPr>
          <w:szCs w:val="24"/>
        </w:rPr>
        <w:t>оннем порядке.</w:t>
      </w:r>
    </w:p>
    <w:p w:rsidR="00000000" w:rsidRDefault="00EC5228">
      <w:pPr>
        <w:pStyle w:val="a8"/>
        <w:tabs>
          <w:tab w:val="left" w:pos="1080"/>
        </w:tabs>
        <w:ind w:left="0" w:firstLine="709"/>
      </w:pPr>
      <w:r>
        <w:rPr>
          <w:szCs w:val="24"/>
        </w:rPr>
        <w:t>9.4. Под соглашением в письменной форме об изменении и дополнении настоящего Контракта понимается соглашение, оформленное в виде приложения к настоящему Контракту, подписанное уполномоченными на то лицами сторон, а также то, которое достигну</w:t>
      </w:r>
      <w:r>
        <w:rPr>
          <w:szCs w:val="24"/>
        </w:rPr>
        <w:t>то путем обмена письмами, телеграммами, сообщениями по факсу с последующим направлением подлинного документа заказным письмом по почте или вручением под расписку.</w:t>
      </w:r>
    </w:p>
    <w:p w:rsidR="00000000" w:rsidRDefault="00EC5228">
      <w:pPr>
        <w:pStyle w:val="a8"/>
        <w:tabs>
          <w:tab w:val="left" w:pos="1080"/>
        </w:tabs>
        <w:ind w:left="0" w:firstLine="709"/>
        <w:rPr>
          <w:szCs w:val="24"/>
        </w:rPr>
      </w:pPr>
    </w:p>
    <w:p w:rsidR="00000000" w:rsidRDefault="00EC5228">
      <w:pPr>
        <w:pStyle w:val="a8"/>
        <w:tabs>
          <w:tab w:val="left" w:pos="1080"/>
        </w:tabs>
        <w:ind w:left="0" w:firstLine="709"/>
        <w:rPr>
          <w:szCs w:val="24"/>
        </w:rPr>
      </w:pPr>
    </w:p>
    <w:p w:rsidR="00000000" w:rsidRDefault="00EC5228">
      <w:pPr>
        <w:pStyle w:val="a8"/>
        <w:tabs>
          <w:tab w:val="left" w:pos="540"/>
        </w:tabs>
        <w:spacing w:before="120" w:after="120"/>
        <w:ind w:left="0" w:firstLine="0"/>
        <w:jc w:val="center"/>
      </w:pPr>
      <w:r>
        <w:rPr>
          <w:szCs w:val="24"/>
        </w:rPr>
        <w:t>10. ПРОЧИЕ УСЛОВИЯ</w:t>
      </w:r>
    </w:p>
    <w:p w:rsidR="00000000" w:rsidRDefault="00EC5228">
      <w:pPr>
        <w:pStyle w:val="a8"/>
        <w:tabs>
          <w:tab w:val="left" w:pos="0"/>
          <w:tab w:val="left" w:pos="1260"/>
        </w:tabs>
        <w:ind w:left="0" w:firstLine="709"/>
      </w:pPr>
      <w:r>
        <w:rPr>
          <w:szCs w:val="24"/>
        </w:rPr>
        <w:t>10.1. Настоящий Контракт составлен в 2-х экземплярах, имеющих равную юри</w:t>
      </w:r>
      <w:r>
        <w:rPr>
          <w:szCs w:val="24"/>
        </w:rPr>
        <w:t>дическую силу, по одному экземпляру для каждой из сторон.</w:t>
      </w:r>
    </w:p>
    <w:p w:rsidR="00000000" w:rsidRDefault="00EC5228">
      <w:pPr>
        <w:pStyle w:val="a8"/>
        <w:tabs>
          <w:tab w:val="left" w:pos="0"/>
          <w:tab w:val="left" w:pos="1260"/>
        </w:tabs>
        <w:ind w:left="0" w:firstLine="709"/>
      </w:pPr>
      <w:r>
        <w:rPr>
          <w:szCs w:val="24"/>
        </w:rPr>
        <w:t>Все приложения, упомянутые в настоящем Контракте, являются его неотъемлемой частью.</w:t>
      </w:r>
    </w:p>
    <w:p w:rsidR="00000000" w:rsidRDefault="00EC5228">
      <w:pPr>
        <w:pStyle w:val="a8"/>
        <w:tabs>
          <w:tab w:val="left" w:pos="0"/>
          <w:tab w:val="left" w:pos="1260"/>
        </w:tabs>
        <w:ind w:left="0" w:firstLine="709"/>
      </w:pPr>
      <w:r>
        <w:rPr>
          <w:szCs w:val="24"/>
        </w:rPr>
        <w:t>10.2. Покупатель не вправе передавать свои права и обязанности по настоящему Контракту третьему лицу, без письменн</w:t>
      </w:r>
      <w:r>
        <w:rPr>
          <w:szCs w:val="24"/>
        </w:rPr>
        <w:t>ого согласия Поставщика.</w:t>
      </w:r>
    </w:p>
    <w:p w:rsidR="00000000" w:rsidRDefault="00EC5228">
      <w:pPr>
        <w:pStyle w:val="a8"/>
        <w:tabs>
          <w:tab w:val="left" w:pos="0"/>
          <w:tab w:val="left" w:pos="1260"/>
        </w:tabs>
        <w:ind w:left="0" w:firstLine="709"/>
      </w:pPr>
      <w:r>
        <w:rPr>
          <w:szCs w:val="24"/>
        </w:rPr>
        <w:t>10.3. Все сообщения, заявления и претензии, связанные с исполнением настоящего Контракта или вытекающие из него, должны направляться сторонами непосредственно друг к другу по указанным в Контракте адресам.</w:t>
      </w:r>
    </w:p>
    <w:p w:rsidR="00000000" w:rsidRDefault="00EC5228">
      <w:pPr>
        <w:pStyle w:val="a8"/>
        <w:numPr>
          <w:ilvl w:val="1"/>
          <w:numId w:val="3"/>
        </w:numPr>
        <w:tabs>
          <w:tab w:val="left" w:pos="0"/>
          <w:tab w:val="left" w:pos="1260"/>
        </w:tabs>
        <w:ind w:left="0" w:firstLine="709"/>
      </w:pPr>
      <w:r>
        <w:rPr>
          <w:szCs w:val="24"/>
        </w:rPr>
        <w:t>Факсимильные копии и скан</w:t>
      </w:r>
      <w:r>
        <w:rPr>
          <w:szCs w:val="24"/>
        </w:rPr>
        <w:t>ированные копии настоящего Контракта и всех связанных с ним документов, полученных по факсу и электронной почте имеют силу оригинала до момента его получения Стороной оригинала настоящего Контракта. Стороны обязуются обмениваться оригиналами настоящего Кон</w:t>
      </w:r>
      <w:r>
        <w:rPr>
          <w:szCs w:val="24"/>
        </w:rPr>
        <w:t>тракта и всех связанных с ним документов в течение 10 дней с момента их подписания и направления Стороне.</w:t>
      </w:r>
    </w:p>
    <w:p w:rsidR="00000000" w:rsidRDefault="00EC5228">
      <w:pPr>
        <w:pStyle w:val="a8"/>
        <w:numPr>
          <w:ilvl w:val="1"/>
          <w:numId w:val="3"/>
        </w:numPr>
        <w:tabs>
          <w:tab w:val="left" w:pos="0"/>
          <w:tab w:val="left" w:pos="1260"/>
        </w:tabs>
        <w:ind w:left="0" w:firstLine="709"/>
      </w:pPr>
      <w:r>
        <w:rPr>
          <w:szCs w:val="24"/>
        </w:rPr>
        <w:t>При переименовании, реорганизации, ликвидации стороны по настоящему Контракту, а также при изменении ее почтовых, расчетных (банковских) реквизитов он</w:t>
      </w:r>
      <w:r>
        <w:rPr>
          <w:szCs w:val="24"/>
        </w:rPr>
        <w:t>а должна в 5-дневный срок известить об этом другую сторону.</w:t>
      </w:r>
    </w:p>
    <w:p w:rsidR="00000000" w:rsidRDefault="00EC5228">
      <w:pPr>
        <w:pStyle w:val="a8"/>
        <w:numPr>
          <w:ilvl w:val="1"/>
          <w:numId w:val="3"/>
        </w:numPr>
        <w:tabs>
          <w:tab w:val="left" w:pos="0"/>
          <w:tab w:val="left" w:pos="1260"/>
        </w:tabs>
        <w:ind w:left="0" w:firstLine="709"/>
      </w:pPr>
      <w:r>
        <w:rPr>
          <w:szCs w:val="24"/>
        </w:rPr>
        <w:t>Во всем, что не предусмотрено настоящим Контрактом, стороны руководствуются законодательством Российской Федерации.</w:t>
      </w:r>
    </w:p>
    <w:p w:rsidR="00000000" w:rsidRDefault="00EC5228">
      <w:pPr>
        <w:pStyle w:val="a8"/>
        <w:numPr>
          <w:ilvl w:val="0"/>
          <w:numId w:val="3"/>
        </w:numPr>
        <w:tabs>
          <w:tab w:val="left" w:pos="540"/>
        </w:tabs>
        <w:spacing w:before="120" w:after="120"/>
        <w:ind w:left="0" w:firstLine="0"/>
        <w:jc w:val="center"/>
      </w:pPr>
      <w:r>
        <w:rPr>
          <w:szCs w:val="24"/>
        </w:rPr>
        <w:t>БАНКОВСКИЕ РЕКВИЗИТЫ, АДРЕСА, ПОДПИСИ И ПЕЧАТИ СТОРОН</w:t>
      </w:r>
    </w:p>
    <w:p w:rsidR="00000000" w:rsidRDefault="00EC5228">
      <w:pPr>
        <w:pStyle w:val="a8"/>
        <w:tabs>
          <w:tab w:val="left" w:pos="540"/>
        </w:tabs>
        <w:spacing w:before="120" w:after="120"/>
        <w:ind w:left="0" w:firstLine="0"/>
        <w:jc w:val="left"/>
      </w:pPr>
      <w:r>
        <w:t xml:space="preserve">  Продавец:               </w:t>
      </w:r>
      <w:r>
        <w:t xml:space="preserve">                                                   Покупатель: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0"/>
        <w:gridCol w:w="4938"/>
      </w:tblGrid>
      <w:tr w:rsidR="00000000">
        <w:tc>
          <w:tcPr>
            <w:tcW w:w="5100" w:type="dxa"/>
            <w:shd w:val="clear" w:color="auto" w:fill="auto"/>
          </w:tcPr>
          <w:p w:rsidR="00000000" w:rsidRDefault="00EC5228">
            <w:pPr>
              <w:widowControl w:val="0"/>
              <w:autoSpaceDE w:val="0"/>
              <w:snapToGrid w:val="0"/>
              <w:jc w:val="both"/>
            </w:pPr>
          </w:p>
          <w:p w:rsidR="00000000" w:rsidRDefault="00EC5228"/>
        </w:tc>
        <w:tc>
          <w:tcPr>
            <w:tcW w:w="4938" w:type="dxa"/>
            <w:shd w:val="clear" w:color="auto" w:fill="auto"/>
          </w:tcPr>
          <w:p w:rsidR="00000000" w:rsidRDefault="00EC5228">
            <w:r>
              <w:rPr>
                <w:rStyle w:val="FontStyle27"/>
                <w:sz w:val="24"/>
                <w:szCs w:val="24"/>
              </w:rPr>
              <w:t>ФГБУ «Среднесибирское УГМС»</w:t>
            </w:r>
          </w:p>
          <w:p w:rsidR="00000000" w:rsidRDefault="00EC5228">
            <w:r>
              <w:rPr>
                <w:rStyle w:val="FontStyle27"/>
                <w:sz w:val="24"/>
                <w:szCs w:val="24"/>
              </w:rPr>
              <w:t>ИНН 2466254950 КПП 246601001</w:t>
            </w:r>
          </w:p>
          <w:p w:rsidR="00000000" w:rsidRDefault="00EC5228">
            <w:pPr>
              <w:jc w:val="both"/>
            </w:pPr>
            <w:r>
              <w:rPr>
                <w:rStyle w:val="FontStyle27"/>
                <w:sz w:val="24"/>
                <w:szCs w:val="24"/>
              </w:rPr>
              <w:t>ОГРН: 1122468052937</w:t>
            </w:r>
          </w:p>
          <w:p w:rsidR="00000000" w:rsidRDefault="00EC5228">
            <w:r>
              <w:t xml:space="preserve">Юр./почтовый адрес: 660049, г. Красноярск, </w:t>
            </w:r>
          </w:p>
          <w:p w:rsidR="00000000" w:rsidRDefault="00EC5228">
            <w:r>
              <w:t xml:space="preserve">ул. Сурикова, д.28 </w:t>
            </w:r>
          </w:p>
          <w:p w:rsidR="00000000" w:rsidRDefault="00EC5228">
            <w:pPr>
              <w:jc w:val="both"/>
            </w:pPr>
            <w:r>
              <w:t>Телефон: 227-52-85, факс: 265-16-27</w:t>
            </w:r>
          </w:p>
          <w:p w:rsidR="00000000" w:rsidRDefault="00EC5228">
            <w:pPr>
              <w:jc w:val="both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lang w:val="en-US"/>
              </w:rPr>
              <w:t>sugms</w:t>
            </w:r>
            <w:r>
              <w:t>@</w:t>
            </w:r>
            <w:r>
              <w:rPr>
                <w:lang w:val="en-US"/>
              </w:rPr>
              <w:t>krasmeteo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000000" w:rsidRDefault="00EC5228">
            <w:pPr>
              <w:jc w:val="both"/>
            </w:pPr>
            <w:r>
              <w:t xml:space="preserve">Банковские реквизиты: </w:t>
            </w:r>
          </w:p>
          <w:p w:rsidR="00000000" w:rsidRDefault="00EC5228">
            <w:pPr>
              <w:tabs>
                <w:tab w:val="left" w:pos="1755"/>
              </w:tabs>
              <w:spacing w:line="100" w:lineRule="atLeast"/>
            </w:pPr>
            <w:r>
              <w:rPr>
                <w:b/>
                <w:bCs/>
                <w:color w:val="000000"/>
              </w:rPr>
              <w:t xml:space="preserve">Наименование банка: </w:t>
            </w:r>
            <w:r>
              <w:t>ОКЦ № 1 СибГУ Банка</w:t>
            </w:r>
            <w:r>
              <w:t xml:space="preserve"> России //УФК по Новосибирской области, </w:t>
            </w:r>
          </w:p>
          <w:p w:rsidR="00000000" w:rsidRDefault="00EC5228">
            <w:pPr>
              <w:tabs>
                <w:tab w:val="left" w:pos="1755"/>
              </w:tabs>
              <w:spacing w:line="100" w:lineRule="atLeast"/>
            </w:pPr>
            <w:r>
              <w:t>г. Новосибирск </w:t>
            </w:r>
          </w:p>
          <w:p w:rsidR="00000000" w:rsidRDefault="00EC5228">
            <w:pPr>
              <w:tabs>
                <w:tab w:val="left" w:pos="1755"/>
              </w:tabs>
              <w:spacing w:line="100" w:lineRule="atLeast"/>
              <w:jc w:val="both"/>
            </w:pPr>
            <w:r>
              <w:rPr>
                <w:b/>
                <w:bCs/>
              </w:rPr>
              <w:t xml:space="preserve">Единый казначейский счет: </w:t>
            </w:r>
            <w:r>
              <w:t>40102810445370000043</w:t>
            </w:r>
          </w:p>
          <w:p w:rsidR="00000000" w:rsidRDefault="00EC5228">
            <w:pPr>
              <w:tabs>
                <w:tab w:val="left" w:pos="1755"/>
              </w:tabs>
              <w:spacing w:line="100" w:lineRule="atLeast"/>
              <w:jc w:val="both"/>
            </w:pPr>
            <w:r>
              <w:rPr>
                <w:b/>
                <w:bCs/>
              </w:rPr>
              <w:t>Расчетный счет:</w:t>
            </w:r>
            <w:r>
              <w:t xml:space="preserve"> </w:t>
            </w:r>
            <w:r>
              <w:t>03214643000000015107</w:t>
            </w:r>
          </w:p>
          <w:p w:rsidR="00000000" w:rsidRDefault="00EC5228">
            <w:pPr>
              <w:tabs>
                <w:tab w:val="left" w:pos="1755"/>
              </w:tabs>
              <w:spacing w:line="100" w:lineRule="atLeast"/>
              <w:jc w:val="both"/>
            </w:pPr>
            <w:r>
              <w:rPr>
                <w:b/>
                <w:bCs/>
              </w:rPr>
              <w:t>Получатель:</w:t>
            </w:r>
            <w:r>
              <w:t xml:space="preserve"> УФК по Новосибирской области</w:t>
            </w:r>
            <w:r>
              <w:t xml:space="preserve"> (ФГБУ «Среднесибирское УГМС» </w:t>
            </w:r>
          </w:p>
          <w:p w:rsidR="00000000" w:rsidRDefault="00EC5228">
            <w:pPr>
              <w:tabs>
                <w:tab w:val="left" w:pos="1755"/>
              </w:tabs>
              <w:spacing w:line="100" w:lineRule="atLeast"/>
              <w:jc w:val="both"/>
            </w:pPr>
            <w:r>
              <w:t>л/сч 20196Ш78870).</w:t>
            </w:r>
          </w:p>
          <w:p w:rsidR="00000000" w:rsidRDefault="00EC5228">
            <w:pPr>
              <w:contextualSpacing/>
              <w:jc w:val="both"/>
              <w:textAlignment w:val="baseline"/>
            </w:pPr>
            <w:r>
              <w:t xml:space="preserve">БИК </w:t>
            </w:r>
            <w:r>
              <w:rPr>
                <w:szCs w:val="28"/>
              </w:rPr>
              <w:t>015004950</w:t>
            </w:r>
            <w:r>
              <w:t xml:space="preserve">  ОКПО 14853605;</w:t>
            </w:r>
          </w:p>
          <w:p w:rsidR="00000000" w:rsidRDefault="00EC5228">
            <w:pPr>
              <w:contextualSpacing/>
              <w:jc w:val="both"/>
            </w:pPr>
            <w:r>
              <w:t xml:space="preserve">ОКВЭД 71.12.5; ОКТМО 04701000001; </w:t>
            </w:r>
          </w:p>
          <w:p w:rsidR="00000000" w:rsidRDefault="00EC5228">
            <w:pPr>
              <w:widowControl w:val="0"/>
              <w:contextualSpacing/>
              <w:jc w:val="both"/>
            </w:pPr>
            <w:r>
              <w:rPr>
                <w:rStyle w:val="FontStyle27"/>
                <w:sz w:val="24"/>
                <w:szCs w:val="24"/>
              </w:rPr>
              <w:t>дата постановки на налоговый учет 24.09.2012 г.</w:t>
            </w:r>
          </w:p>
          <w:p w:rsidR="00000000" w:rsidRDefault="00EC5228">
            <w:pPr>
              <w:widowControl w:val="0"/>
              <w:snapToGrid w:val="0"/>
              <w:contextualSpacing/>
            </w:pPr>
          </w:p>
        </w:tc>
      </w:tr>
      <w:tr w:rsidR="00000000">
        <w:tc>
          <w:tcPr>
            <w:tcW w:w="5100" w:type="dxa"/>
            <w:shd w:val="clear" w:color="auto" w:fill="auto"/>
          </w:tcPr>
          <w:p w:rsidR="00000000" w:rsidRDefault="00EC5228">
            <w:pPr>
              <w:widowControl w:val="0"/>
            </w:pPr>
            <w:r>
              <w:rPr>
                <w:b/>
                <w:bCs/>
                <w:lang w:eastAsia="ru-RU"/>
              </w:rPr>
              <w:t>Поставщик:</w:t>
            </w:r>
          </w:p>
        </w:tc>
        <w:tc>
          <w:tcPr>
            <w:tcW w:w="4938" w:type="dxa"/>
            <w:shd w:val="clear" w:color="auto" w:fill="auto"/>
          </w:tcPr>
          <w:p w:rsidR="00000000" w:rsidRDefault="00EC5228">
            <w:pPr>
              <w:widowControl w:val="0"/>
            </w:pPr>
            <w:r>
              <w:rPr>
                <w:b/>
                <w:bCs/>
                <w:lang w:eastAsia="ru-RU"/>
              </w:rPr>
              <w:t>Покупатель:</w:t>
            </w:r>
          </w:p>
        </w:tc>
      </w:tr>
      <w:tr w:rsidR="00000000">
        <w:tc>
          <w:tcPr>
            <w:tcW w:w="5100" w:type="dxa"/>
            <w:shd w:val="clear" w:color="auto" w:fill="auto"/>
          </w:tcPr>
          <w:p w:rsidR="00000000" w:rsidRDefault="00EC5228">
            <w:pPr>
              <w:widowControl w:val="0"/>
              <w:autoSpaceDE w:val="0"/>
              <w:snapToGrid w:val="0"/>
              <w:jc w:val="both"/>
            </w:pPr>
          </w:p>
          <w:p w:rsidR="00000000" w:rsidRDefault="00EC5228">
            <w:pPr>
              <w:widowControl w:val="0"/>
              <w:autoSpaceDE w:val="0"/>
              <w:jc w:val="both"/>
            </w:pPr>
          </w:p>
          <w:p w:rsidR="00000000" w:rsidRDefault="00EC5228">
            <w:pPr>
              <w:widowControl w:val="0"/>
              <w:autoSpaceDE w:val="0"/>
              <w:jc w:val="both"/>
            </w:pPr>
          </w:p>
          <w:p w:rsidR="00000000" w:rsidRDefault="00EC5228">
            <w:r>
              <w:t>___________________ /________________/</w:t>
            </w:r>
          </w:p>
          <w:p w:rsidR="00000000" w:rsidRDefault="00EC5228">
            <w:pPr>
              <w:pStyle w:val="ConsPlusNonformat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938" w:type="dxa"/>
            <w:shd w:val="clear" w:color="auto" w:fill="auto"/>
          </w:tcPr>
          <w:p w:rsidR="00000000" w:rsidRDefault="00EC5228">
            <w:pPr>
              <w:pStyle w:val="ConsPlu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ФГБУ «Средне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сибирское УГМС»</w:t>
            </w:r>
          </w:p>
          <w:p w:rsidR="00000000" w:rsidRDefault="00EC52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C52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C5228">
            <w:pPr>
              <w:pStyle w:val="ConsPlu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bookmarkStart w:id="1" w:name="_GoBack11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/К.Ю. Костогладов/</w:t>
            </w:r>
          </w:p>
          <w:p w:rsidR="00000000" w:rsidRDefault="00EC5228">
            <w:pPr>
              <w:pStyle w:val="ConsPlusNonformat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000000" w:rsidRDefault="00EC5228">
      <w:pPr>
        <w:ind w:left="6237"/>
        <w:rPr>
          <w:color w:val="000000"/>
          <w:lang w:eastAsia="ru-RU"/>
        </w:rPr>
      </w:pPr>
    </w:p>
    <w:p w:rsidR="00000000" w:rsidRDefault="00EC5228">
      <w:pPr>
        <w:ind w:left="6237"/>
        <w:rPr>
          <w:color w:val="000000"/>
          <w:lang w:eastAsia="ru-RU"/>
        </w:rPr>
      </w:pPr>
    </w:p>
    <w:p w:rsidR="00000000" w:rsidRDefault="00EC5228">
      <w:pPr>
        <w:ind w:left="6237"/>
        <w:rPr>
          <w:color w:val="000000"/>
          <w:lang w:eastAsia="ru-RU"/>
        </w:rPr>
      </w:pPr>
    </w:p>
    <w:p w:rsidR="00000000" w:rsidRDefault="00EC5228">
      <w:pPr>
        <w:ind w:left="6237"/>
        <w:rPr>
          <w:color w:val="000000"/>
          <w:lang w:eastAsia="ru-RU"/>
        </w:rPr>
      </w:pPr>
    </w:p>
    <w:p w:rsidR="00000000" w:rsidRDefault="00EC5228">
      <w:pPr>
        <w:ind w:left="6237"/>
        <w:rPr>
          <w:color w:val="000000"/>
          <w:lang w:eastAsia="ru-RU"/>
        </w:rPr>
      </w:pPr>
    </w:p>
    <w:p w:rsidR="00000000" w:rsidRDefault="00EC5228">
      <w:pPr>
        <w:ind w:left="6237"/>
        <w:rPr>
          <w:color w:val="000000"/>
          <w:lang w:eastAsia="ru-RU"/>
        </w:rPr>
      </w:pPr>
    </w:p>
    <w:p w:rsidR="00000000" w:rsidRDefault="00EC5228">
      <w:pPr>
        <w:ind w:left="6237"/>
        <w:rPr>
          <w:color w:val="000000"/>
          <w:lang w:eastAsia="ru-RU"/>
        </w:rPr>
      </w:pPr>
    </w:p>
    <w:p w:rsidR="00000000" w:rsidRDefault="00EC5228">
      <w:pPr>
        <w:ind w:left="6237"/>
      </w:pPr>
      <w:r>
        <w:rPr>
          <w:color w:val="000000"/>
          <w:lang w:eastAsia="ru-RU"/>
        </w:rPr>
        <w:t>Приложение № 1</w:t>
      </w:r>
    </w:p>
    <w:p w:rsidR="00000000" w:rsidRDefault="00EC5228">
      <w:pPr>
        <w:ind w:left="6237"/>
      </w:pPr>
      <w:r>
        <w:rPr>
          <w:color w:val="000000"/>
          <w:lang w:eastAsia="ru-RU"/>
        </w:rPr>
        <w:t xml:space="preserve">к Контракту  </w:t>
      </w:r>
      <w:r>
        <w:rPr>
          <w:color w:val="00000A"/>
          <w:lang w:eastAsia="ru-RU"/>
        </w:rPr>
        <w:t>от ____________ № ___</w:t>
      </w:r>
    </w:p>
    <w:p w:rsidR="00000000" w:rsidRDefault="00EC5228">
      <w:pPr>
        <w:rPr>
          <w:color w:val="000000"/>
          <w:lang w:eastAsia="ru-RU"/>
        </w:rPr>
      </w:pPr>
    </w:p>
    <w:p w:rsidR="00000000" w:rsidRDefault="00EC5228">
      <w:pPr>
        <w:tabs>
          <w:tab w:val="left" w:pos="0"/>
        </w:tabs>
        <w:ind w:firstLine="11509"/>
        <w:jc w:val="right"/>
        <w:rPr>
          <w:color w:val="000000"/>
          <w:lang w:eastAsia="ru-RU"/>
        </w:rPr>
      </w:pPr>
    </w:p>
    <w:p w:rsidR="00000000" w:rsidRDefault="00EC5228">
      <w:pPr>
        <w:tabs>
          <w:tab w:val="left" w:pos="0"/>
        </w:tabs>
        <w:jc w:val="center"/>
      </w:pPr>
      <w:r>
        <w:rPr>
          <w:b/>
          <w:color w:val="000000"/>
          <w:lang w:eastAsia="ru-RU"/>
        </w:rPr>
        <w:t>Спецификация</w:t>
      </w:r>
    </w:p>
    <w:p w:rsidR="00000000" w:rsidRDefault="00EC5228">
      <w:pPr>
        <w:tabs>
          <w:tab w:val="left" w:pos="0"/>
        </w:tabs>
        <w:jc w:val="center"/>
        <w:rPr>
          <w:b/>
          <w:color w:val="000000"/>
          <w:lang w:eastAsia="ru-RU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451"/>
        <w:gridCol w:w="3749"/>
        <w:gridCol w:w="1410"/>
        <w:gridCol w:w="1425"/>
        <w:gridCol w:w="1578"/>
        <w:gridCol w:w="1575"/>
      </w:tblGrid>
      <w:tr w:rsidR="00000000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jc w:val="center"/>
            </w:pPr>
            <w:r>
              <w:t>№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jc w:val="center"/>
            </w:pPr>
            <w:r>
              <w:t>Наименование товара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jc w:val="center"/>
            </w:pPr>
            <w:r>
              <w:t>Ед. измерения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jc w:val="center"/>
            </w:pPr>
            <w:r>
              <w:t>Количество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jc w:val="center"/>
            </w:pPr>
            <w:r>
              <w:t>Цена, руб.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jc w:val="center"/>
            </w:pPr>
            <w:r>
              <w:t>Сумма, руб.</w:t>
            </w:r>
          </w:p>
        </w:tc>
      </w:tr>
      <w:tr w:rsidR="00000000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jc w:val="center"/>
            </w:pPr>
            <w:r>
              <w:t>1.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snapToGrid w:val="0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snapToGrid w:val="0"/>
              <w:jc w:val="center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snapToGrid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C5228">
            <w:pPr>
              <w:tabs>
                <w:tab w:val="left" w:leader="underscore" w:pos="9540"/>
              </w:tabs>
              <w:snapToGrid w:val="0"/>
              <w:jc w:val="center"/>
            </w:pPr>
          </w:p>
        </w:tc>
      </w:tr>
    </w:tbl>
    <w:p w:rsidR="00000000" w:rsidRDefault="00EC5228">
      <w:pPr>
        <w:tabs>
          <w:tab w:val="left" w:pos="0"/>
        </w:tabs>
        <w:jc w:val="center"/>
        <w:rPr>
          <w:b/>
          <w:color w:val="000000"/>
          <w:lang w:eastAsia="ru-RU"/>
        </w:rPr>
      </w:pPr>
    </w:p>
    <w:p w:rsidR="00000000" w:rsidRDefault="00EC5228">
      <w:pPr>
        <w:tabs>
          <w:tab w:val="left" w:pos="0"/>
        </w:tabs>
        <w:jc w:val="center"/>
        <w:rPr>
          <w:b/>
          <w:color w:val="000000"/>
          <w:lang w:eastAsia="ru-RU"/>
        </w:rPr>
      </w:pPr>
    </w:p>
    <w:p w:rsidR="00000000" w:rsidRDefault="00EC5228">
      <w:pPr>
        <w:tabs>
          <w:tab w:val="left" w:pos="0"/>
          <w:tab w:val="left" w:pos="1080"/>
        </w:tabs>
        <w:ind w:firstLine="567"/>
        <w:jc w:val="both"/>
      </w:pPr>
      <w:r>
        <w:rPr>
          <w:b/>
          <w:lang w:eastAsia="ru-RU"/>
        </w:rPr>
        <w:t>Итого:</w:t>
      </w:r>
      <w:r>
        <w:rPr>
          <w:color w:val="000000"/>
          <w:highlight w:val="white"/>
          <w:lang w:eastAsia="ru-RU"/>
        </w:rPr>
        <w:t>________________ (________________</w:t>
      </w:r>
      <w:r>
        <w:rPr>
          <w:color w:val="000000"/>
          <w:highlight w:val="white"/>
          <w:lang w:eastAsia="ru-RU"/>
        </w:rPr>
        <w:t>______________________________) рублей ___ копеек, в том числе НДС 22%  - ___________(__________________) рублей _____ копеек.</w:t>
      </w:r>
    </w:p>
    <w:p w:rsidR="00000000" w:rsidRDefault="00EC5228">
      <w:pPr>
        <w:tabs>
          <w:tab w:val="left" w:pos="0"/>
        </w:tabs>
        <w:jc w:val="both"/>
        <w:rPr>
          <w:lang w:eastAsia="ru-RU"/>
        </w:rPr>
      </w:pPr>
    </w:p>
    <w:p w:rsidR="00000000" w:rsidRDefault="00EC5228">
      <w:pPr>
        <w:spacing w:line="360" w:lineRule="auto"/>
        <w:ind w:firstLine="709"/>
      </w:pPr>
      <w:r>
        <w:rPr>
          <w:b/>
          <w:lang w:eastAsia="ru-RU"/>
        </w:rPr>
        <w:t>Всего наименований: ___.</w:t>
      </w:r>
    </w:p>
    <w:p w:rsidR="00000000" w:rsidRDefault="00EC5228">
      <w:pPr>
        <w:spacing w:line="360" w:lineRule="auto"/>
      </w:pPr>
      <w:r>
        <w:rPr>
          <w:lang w:eastAsia="ru-RU"/>
        </w:rPr>
        <w:t xml:space="preserve">Страна происхождения товара — </w:t>
      </w:r>
      <w:r>
        <w:rPr>
          <w:lang w:eastAsia="ru-RU"/>
        </w:rPr>
        <w:t>______________</w:t>
      </w:r>
      <w:r>
        <w:rPr>
          <w:lang w:eastAsia="ru-RU"/>
        </w:rPr>
        <w:t>.</w:t>
      </w:r>
    </w:p>
    <w:p w:rsidR="00000000" w:rsidRDefault="00EC5228">
      <w:pPr>
        <w:spacing w:line="360" w:lineRule="auto"/>
        <w:ind w:firstLine="709"/>
        <w:rPr>
          <w:b/>
          <w:u w:val="single"/>
          <w:lang w:eastAsia="ru-RU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09"/>
        <w:gridCol w:w="5212"/>
      </w:tblGrid>
      <w:tr w:rsidR="00000000">
        <w:tc>
          <w:tcPr>
            <w:tcW w:w="5101" w:type="dxa"/>
            <w:shd w:val="clear" w:color="auto" w:fill="auto"/>
          </w:tcPr>
          <w:p w:rsidR="00000000" w:rsidRDefault="00EC5228">
            <w:pPr>
              <w:widowControl w:val="0"/>
            </w:pPr>
            <w:r>
              <w:rPr>
                <w:b/>
                <w:bCs/>
                <w:lang w:eastAsia="ru-RU"/>
              </w:rPr>
              <w:t>Поставщик:</w:t>
            </w:r>
          </w:p>
          <w:p w:rsidR="00000000" w:rsidRDefault="00EC5228">
            <w:pPr>
              <w:widowControl w:val="0"/>
              <w:autoSpaceDE w:val="0"/>
              <w:jc w:val="both"/>
            </w:pPr>
          </w:p>
          <w:p w:rsidR="00000000" w:rsidRDefault="00EC5228">
            <w:pPr>
              <w:widowControl w:val="0"/>
              <w:autoSpaceDE w:val="0"/>
              <w:jc w:val="both"/>
            </w:pPr>
          </w:p>
          <w:p w:rsidR="00000000" w:rsidRDefault="00EC5228">
            <w:pPr>
              <w:widowControl w:val="0"/>
              <w:autoSpaceDE w:val="0"/>
              <w:jc w:val="both"/>
            </w:pPr>
          </w:p>
          <w:p w:rsidR="00000000" w:rsidRDefault="00EC5228">
            <w:r>
              <w:t>___________________ /_________________/</w:t>
            </w:r>
          </w:p>
          <w:p w:rsidR="00000000" w:rsidRDefault="00EC5228"/>
        </w:tc>
        <w:tc>
          <w:tcPr>
            <w:tcW w:w="5104" w:type="dxa"/>
            <w:shd w:val="clear" w:color="auto" w:fill="auto"/>
          </w:tcPr>
          <w:p w:rsidR="00000000" w:rsidRDefault="00EC5228">
            <w:pPr>
              <w:widowControl w:val="0"/>
            </w:pPr>
            <w:r>
              <w:rPr>
                <w:b/>
                <w:bCs/>
                <w:lang w:eastAsia="ru-RU"/>
              </w:rPr>
              <w:t>П</w:t>
            </w:r>
            <w:r>
              <w:rPr>
                <w:b/>
                <w:bCs/>
                <w:lang w:eastAsia="ru-RU"/>
              </w:rPr>
              <w:t>окупатель:</w:t>
            </w:r>
          </w:p>
          <w:p w:rsidR="00000000" w:rsidRDefault="00EC5228">
            <w:pPr>
              <w:widowControl w:val="0"/>
            </w:pPr>
            <w:r>
              <w:rPr>
                <w:lang w:eastAsia="ru-RU"/>
              </w:rPr>
              <w:t>Начальник  ФГБУ «Среднесибирское УГМС»</w:t>
            </w:r>
          </w:p>
          <w:p w:rsidR="00000000" w:rsidRDefault="00EC5228">
            <w:pPr>
              <w:widowControl w:val="0"/>
              <w:rPr>
                <w:lang w:eastAsia="ru-RU"/>
              </w:rPr>
            </w:pPr>
          </w:p>
          <w:p w:rsidR="00000000" w:rsidRDefault="00EC5228">
            <w:pPr>
              <w:widowControl w:val="0"/>
              <w:rPr>
                <w:lang w:eastAsia="ru-RU"/>
              </w:rPr>
            </w:pPr>
          </w:p>
          <w:p w:rsidR="00000000" w:rsidRDefault="00EC5228">
            <w:pPr>
              <w:widowControl w:val="0"/>
              <w:spacing w:line="360" w:lineRule="auto"/>
            </w:pPr>
            <w:r>
              <w:rPr>
                <w:lang w:eastAsia="ru-RU"/>
              </w:rPr>
              <w:t>___________________/К.Ю. Костогладов/</w:t>
            </w:r>
          </w:p>
        </w:tc>
      </w:tr>
      <w:tr w:rsidR="00000000">
        <w:tc>
          <w:tcPr>
            <w:tcW w:w="5101" w:type="dxa"/>
            <w:shd w:val="clear" w:color="auto" w:fill="auto"/>
          </w:tcPr>
          <w:p w:rsidR="00000000" w:rsidRDefault="00EC5228">
            <w:pPr>
              <w:widowControl w:val="0"/>
              <w:spacing w:line="360" w:lineRule="auto"/>
              <w:ind w:firstLine="1313"/>
            </w:pPr>
            <w:r>
              <w:rPr>
                <w:bCs/>
                <w:lang w:eastAsia="ru-RU"/>
              </w:rPr>
              <w:t>м.п.</w:t>
            </w:r>
          </w:p>
        </w:tc>
        <w:tc>
          <w:tcPr>
            <w:tcW w:w="5104" w:type="dxa"/>
            <w:shd w:val="clear" w:color="auto" w:fill="auto"/>
          </w:tcPr>
          <w:p w:rsidR="00000000" w:rsidRDefault="00EC5228">
            <w:pPr>
              <w:widowControl w:val="0"/>
              <w:spacing w:line="360" w:lineRule="auto"/>
              <w:ind w:firstLine="1458"/>
            </w:pPr>
            <w:r>
              <w:rPr>
                <w:bCs/>
                <w:lang w:eastAsia="ru-RU"/>
              </w:rPr>
              <w:t>м.п.</w:t>
            </w:r>
          </w:p>
        </w:tc>
      </w:tr>
    </w:tbl>
    <w:p w:rsidR="00000000" w:rsidRDefault="00EC5228">
      <w:pPr>
        <w:spacing w:line="360" w:lineRule="auto"/>
        <w:ind w:firstLine="709"/>
        <w:jc w:val="both"/>
      </w:pPr>
    </w:p>
    <w:p w:rsidR="00000000" w:rsidRDefault="00EC5228">
      <w:pPr>
        <w:jc w:val="both"/>
      </w:pPr>
    </w:p>
    <w:p w:rsidR="00000000" w:rsidRDefault="00EC5228">
      <w:pPr>
        <w:widowControl w:val="0"/>
        <w:suppressAutoHyphens w:val="0"/>
        <w:autoSpaceDE w:val="0"/>
        <w:spacing w:before="198"/>
        <w:ind w:left="3" w:right="30"/>
        <w:jc w:val="center"/>
      </w:pPr>
    </w:p>
    <w:sectPr w:rsidR="00000000">
      <w:pgSz w:w="11906" w:h="16838"/>
      <w:pgMar w:top="709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70"/>
        </w:tabs>
        <w:ind w:left="0" w:firstLine="51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375"/>
        </w:tabs>
        <w:ind w:left="337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20" w:hanging="48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  <w:rPr>
        <w:rFonts w:hint="default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28"/>
    <w:rsid w:val="00EC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240" w:after="240"/>
      <w:jc w:val="both"/>
      <w:outlineLvl w:val="0"/>
    </w:pPr>
    <w:rPr>
      <w:rFonts w:cs="Arial"/>
      <w:b/>
      <w:bCs/>
      <w:kern w:val="2"/>
      <w:sz w:val="28"/>
      <w:szCs w:val="32"/>
    </w:rPr>
  </w:style>
  <w:style w:type="paragraph" w:styleId="2">
    <w:name w:val="heading 2"/>
    <w:basedOn w:val="a"/>
    <w:next w:val="a"/>
    <w:qFormat/>
    <w:pPr>
      <w:widowControl w:val="0"/>
      <w:numPr>
        <w:ilvl w:val="1"/>
        <w:numId w:val="1"/>
      </w:numPr>
      <w:spacing w:before="240" w:after="280"/>
      <w:jc w:val="both"/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qFormat/>
    <w:pPr>
      <w:widowControl w:val="0"/>
      <w:numPr>
        <w:ilvl w:val="2"/>
        <w:numId w:val="1"/>
      </w:numPr>
      <w:jc w:val="both"/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i w:val="0"/>
      <w:sz w:val="28"/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szCs w:val="24"/>
    </w:rPr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WW8Num4z0">
    <w:name w:val="WW8Num4z0"/>
    <w:rPr>
      <w:rFonts w:hint="default"/>
    </w:rPr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5z0">
    <w:name w:val="WW8Num5z0"/>
    <w:rPr>
      <w:rFonts w:hint="default"/>
      <w:sz w:val="23"/>
      <w:szCs w:val="23"/>
    </w:rPr>
  </w:style>
  <w:style w:type="character" w:customStyle="1" w:styleId="WW8Num6z0">
    <w:name w:val="WW8Num6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3"/>
      <w:szCs w:val="23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sz w:val="23"/>
      <w:szCs w:val="23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sz w:val="24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customStyle="1" w:styleId="a5">
    <w:name w:val="Неразрешенное упоминание"/>
    <w:rPr>
      <w:color w:val="605E5C"/>
      <w:shd w:val="clear" w:color="auto" w:fill="E1DFDD"/>
    </w:rPr>
  </w:style>
  <w:style w:type="character" w:customStyle="1" w:styleId="ListLabel58">
    <w:name w:val="ListLabel 58"/>
    <w:rPr>
      <w:rFonts w:eastAsia="Calibri"/>
    </w:rPr>
  </w:style>
  <w:style w:type="character" w:customStyle="1" w:styleId="ListLabel59">
    <w:name w:val="ListLabel 59"/>
    <w:rPr>
      <w:rFonts w:eastAsia="Calibri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character" w:customStyle="1" w:styleId="ListLabel14">
    <w:name w:val="ListLabel 14"/>
    <w:rPr>
      <w:b/>
      <w:bCs/>
      <w:sz w:val="20"/>
      <w:szCs w:val="20"/>
      <w:lang w:val="en-US"/>
    </w:rPr>
  </w:style>
  <w:style w:type="character" w:customStyle="1" w:styleId="ListLabel4">
    <w:name w:val="ListLabel 4"/>
    <w:rPr>
      <w:b/>
      <w:bCs/>
      <w:sz w:val="20"/>
      <w:szCs w:val="20"/>
      <w:lang w:val="en-US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ind w:left="510" w:firstLine="624"/>
      <w:jc w:val="both"/>
    </w:pPr>
    <w:rPr>
      <w:szCs w:val="20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FreeSans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5"/>
    <w:next w:val="15"/>
    <w:rPr>
      <w:b/>
      <w:bCs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af0">
    <w:name w:val="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af2">
    <w:name w:val="Обычный (Интернет)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Normal1">
    <w:name w:val="Normal1"/>
    <w:pPr>
      <w:suppressAutoHyphens/>
    </w:pPr>
    <w:rPr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a"/>
    <w:pPr>
      <w:widowControl w:val="0"/>
      <w:spacing w:after="120"/>
      <w:textAlignment w:val="baseline"/>
    </w:pPr>
    <w:rPr>
      <w:rFonts w:eastAsia="Lucida Sans Unicode" w:cs="Mangal"/>
      <w:kern w:val="2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240" w:after="240"/>
      <w:jc w:val="both"/>
      <w:outlineLvl w:val="0"/>
    </w:pPr>
    <w:rPr>
      <w:rFonts w:cs="Arial"/>
      <w:b/>
      <w:bCs/>
      <w:kern w:val="2"/>
      <w:sz w:val="28"/>
      <w:szCs w:val="32"/>
    </w:rPr>
  </w:style>
  <w:style w:type="paragraph" w:styleId="2">
    <w:name w:val="heading 2"/>
    <w:basedOn w:val="a"/>
    <w:next w:val="a"/>
    <w:qFormat/>
    <w:pPr>
      <w:widowControl w:val="0"/>
      <w:numPr>
        <w:ilvl w:val="1"/>
        <w:numId w:val="1"/>
      </w:numPr>
      <w:spacing w:before="240" w:after="280"/>
      <w:jc w:val="both"/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qFormat/>
    <w:pPr>
      <w:widowControl w:val="0"/>
      <w:numPr>
        <w:ilvl w:val="2"/>
        <w:numId w:val="1"/>
      </w:numPr>
      <w:jc w:val="both"/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i w:val="0"/>
      <w:sz w:val="28"/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szCs w:val="24"/>
    </w:rPr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WW8Num4z0">
    <w:name w:val="WW8Num4z0"/>
    <w:rPr>
      <w:rFonts w:hint="default"/>
    </w:rPr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5z0">
    <w:name w:val="WW8Num5z0"/>
    <w:rPr>
      <w:rFonts w:hint="default"/>
      <w:sz w:val="23"/>
      <w:szCs w:val="23"/>
    </w:rPr>
  </w:style>
  <w:style w:type="character" w:customStyle="1" w:styleId="WW8Num6z0">
    <w:name w:val="WW8Num6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3"/>
      <w:szCs w:val="23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sz w:val="23"/>
      <w:szCs w:val="23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sz w:val="24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customStyle="1" w:styleId="a5">
    <w:name w:val="Неразрешенное упоминание"/>
    <w:rPr>
      <w:color w:val="605E5C"/>
      <w:shd w:val="clear" w:color="auto" w:fill="E1DFDD"/>
    </w:rPr>
  </w:style>
  <w:style w:type="character" w:customStyle="1" w:styleId="ListLabel58">
    <w:name w:val="ListLabel 58"/>
    <w:rPr>
      <w:rFonts w:eastAsia="Calibri"/>
    </w:rPr>
  </w:style>
  <w:style w:type="character" w:customStyle="1" w:styleId="ListLabel59">
    <w:name w:val="ListLabel 59"/>
    <w:rPr>
      <w:rFonts w:eastAsia="Calibri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character" w:customStyle="1" w:styleId="ListLabel14">
    <w:name w:val="ListLabel 14"/>
    <w:rPr>
      <w:b/>
      <w:bCs/>
      <w:sz w:val="20"/>
      <w:szCs w:val="20"/>
      <w:lang w:val="en-US"/>
    </w:rPr>
  </w:style>
  <w:style w:type="character" w:customStyle="1" w:styleId="ListLabel4">
    <w:name w:val="ListLabel 4"/>
    <w:rPr>
      <w:b/>
      <w:bCs/>
      <w:sz w:val="20"/>
      <w:szCs w:val="20"/>
      <w:lang w:val="en-US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ind w:left="510" w:firstLine="624"/>
      <w:jc w:val="both"/>
    </w:pPr>
    <w:rPr>
      <w:szCs w:val="20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FreeSans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5"/>
    <w:next w:val="15"/>
    <w:rPr>
      <w:b/>
      <w:bCs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af0">
    <w:name w:val="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af2">
    <w:name w:val="Обычный (Интернет)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Normal1">
    <w:name w:val="Normal1"/>
    <w:pPr>
      <w:suppressAutoHyphens/>
    </w:pPr>
    <w:rPr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a"/>
    <w:pPr>
      <w:widowControl w:val="0"/>
      <w:spacing w:after="120"/>
      <w:textAlignment w:val="baseline"/>
    </w:pPr>
    <w:rPr>
      <w:rFonts w:eastAsia="Lucida Sans Unicode" w:cs="Mangal"/>
      <w:kern w:val="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BB4A90EBA6E3228343359E0C14493D9F114A448216AB472B9C7F857791792FEAF1AC3912AF1C1B921291B74C02E955F7CA05445F2C1M3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B4A90EBA6E3228343359E0C14493D9F114A448216AB472B9C7F857791792FEAF1AC3912AF1C0B921291B74C02E955F7CA05445F2C1M3IF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ИСС-8-09/КП</vt:lpstr>
    </vt:vector>
  </TitlesOfParts>
  <Company/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ИСС-8-09/КП</dc:title>
  <dc:creator>user</dc:creator>
  <cp:lastModifiedBy>Мамотова Анна Александровна</cp:lastModifiedBy>
  <cp:revision>2</cp:revision>
  <cp:lastPrinted>2026-04-01T04:08:00Z</cp:lastPrinted>
  <dcterms:created xsi:type="dcterms:W3CDTF">2026-05-28T02:52:00Z</dcterms:created>
  <dcterms:modified xsi:type="dcterms:W3CDTF">2026-05-28T02:52:00Z</dcterms:modified>
</cp:coreProperties>
</file>