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7AA539" w14:textId="77777777" w:rsidR="004A6A42" w:rsidRDefault="002F7719">
      <w:pPr>
        <w:spacing w:after="0" w:line="252" w:lineRule="auto"/>
        <w:jc w:val="center"/>
        <w:rPr>
          <w:rFonts w:ascii="Times New Roman" w:hAnsi="Times New Roman"/>
          <w:b/>
          <w:sz w:val="28"/>
          <w:szCs w:val="18"/>
        </w:rPr>
      </w:pPr>
      <w:r>
        <w:rPr>
          <w:rFonts w:ascii="Times New Roman" w:hAnsi="Times New Roman"/>
          <w:b/>
          <w:sz w:val="28"/>
          <w:szCs w:val="18"/>
        </w:rPr>
        <w:t xml:space="preserve"> </w:t>
      </w:r>
      <w:bookmarkStart w:id="0" w:name="_Hlk95946020"/>
      <w:r>
        <w:rPr>
          <w:rFonts w:ascii="Times New Roman" w:hAnsi="Times New Roman"/>
          <w:b/>
          <w:sz w:val="28"/>
          <w:szCs w:val="18"/>
        </w:rPr>
        <w:t>Договор предоставления доступа</w:t>
      </w:r>
      <w:bookmarkEnd w:id="0"/>
      <w:r>
        <w:rPr>
          <w:rFonts w:ascii="Times New Roman" w:hAnsi="Times New Roman"/>
          <w:b/>
          <w:sz w:val="28"/>
          <w:szCs w:val="18"/>
        </w:rPr>
        <w:t xml:space="preserve"> к сервису</w:t>
      </w:r>
    </w:p>
    <w:p w14:paraId="34214390" w14:textId="77777777" w:rsidR="004A6A42" w:rsidRDefault="002F7719">
      <w:pPr>
        <w:spacing w:after="0" w:line="252" w:lineRule="auto"/>
        <w:jc w:val="center"/>
        <w:rPr>
          <w:rFonts w:ascii="Times New Roman" w:hAnsi="Times New Roman"/>
          <w:b/>
          <w:sz w:val="28"/>
          <w:szCs w:val="18"/>
        </w:rPr>
      </w:pPr>
      <w:r>
        <w:rPr>
          <w:rFonts w:ascii="Times New Roman" w:hAnsi="Times New Roman"/>
          <w:b/>
          <w:sz w:val="28"/>
          <w:szCs w:val="18"/>
        </w:rPr>
        <w:t>«Школа главного инженера».</w:t>
      </w:r>
    </w:p>
    <w:p w14:paraId="7B29CC91" w14:textId="1E834E36" w:rsidR="004A6A42" w:rsidRDefault="002F7719">
      <w:pPr>
        <w:spacing w:line="252" w:lineRule="auto"/>
        <w:jc w:val="center"/>
        <w:rPr>
          <w:rFonts w:ascii="Times New Roman" w:hAnsi="Times New Roman"/>
          <w:b/>
          <w:sz w:val="28"/>
          <w:szCs w:val="18"/>
        </w:rPr>
      </w:pPr>
      <w:r>
        <w:rPr>
          <w:rFonts w:ascii="Times New Roman" w:hAnsi="Times New Roman"/>
          <w:b/>
          <w:sz w:val="28"/>
          <w:szCs w:val="18"/>
        </w:rPr>
        <w:t>№</w:t>
      </w:r>
      <w:r>
        <w:rPr>
          <w:rFonts w:ascii="Times New Roman" w:hAnsi="Times New Roman"/>
          <w:b/>
          <w:sz w:val="28"/>
          <w:szCs w:val="18"/>
          <w:lang w:val="en-US"/>
        </w:rPr>
        <w:t xml:space="preserve"> </w:t>
      </w:r>
      <w:r w:rsidR="005015D2">
        <w:rPr>
          <w:rFonts w:ascii="Times New Roman" w:hAnsi="Times New Roman"/>
          <w:b/>
          <w:sz w:val="28"/>
          <w:szCs w:val="18"/>
          <w:lang w:val="en-US"/>
        </w:rPr>
        <w:t>_______________________</w:t>
      </w:r>
    </w:p>
    <w:tbl>
      <w:tblPr>
        <w:tblStyle w:val="af4"/>
        <w:tblpPr w:leftFromText="180" w:rightFromText="180" w:vertAnchor="text" w:horzAnchor="margin" w:tblpY="6"/>
        <w:tblW w:w="10466" w:type="dxa"/>
        <w:tblLayout w:type="fixed"/>
        <w:tblLook w:val="04A0" w:firstRow="1" w:lastRow="0" w:firstColumn="1" w:lastColumn="0" w:noHBand="0" w:noVBand="1"/>
      </w:tblPr>
      <w:tblGrid>
        <w:gridCol w:w="5173"/>
        <w:gridCol w:w="5293"/>
      </w:tblGrid>
      <w:tr w:rsidR="004A6A42" w:rsidRPr="00447F4F" w14:paraId="79AF714E" w14:textId="77777777">
        <w:trPr>
          <w:trHeight w:val="198"/>
        </w:trPr>
        <w:tc>
          <w:tcPr>
            <w:tcW w:w="5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99CE0A" w14:textId="77777777" w:rsidR="004A6A42" w:rsidRDefault="002F771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г. Москва</w:t>
            </w:r>
          </w:p>
        </w:tc>
        <w:tc>
          <w:tcPr>
            <w:tcW w:w="5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8216BE" w14:textId="2908535A" w:rsidR="004A6A42" w:rsidRDefault="002F7719" w:rsidP="002F771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__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________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 xml:space="preserve"> 202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_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 xml:space="preserve"> г.</w:t>
            </w:r>
          </w:p>
        </w:tc>
      </w:tr>
    </w:tbl>
    <w:p w14:paraId="5A9AA7F5" w14:textId="3D0698F3" w:rsidR="004A6A42" w:rsidRPr="00C66714" w:rsidRDefault="005015D2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5015D2">
        <w:rPr>
          <w:rFonts w:ascii="Times New Roman" w:hAnsi="Times New Roman" w:cs="Times New Roman"/>
          <w:spacing w:val="-1"/>
          <w:sz w:val="20"/>
          <w:szCs w:val="20"/>
        </w:rPr>
        <w:t>_____________________________________________________________________</w:t>
      </w:r>
      <w:r w:rsidR="002F7719" w:rsidRPr="00C66714">
        <w:rPr>
          <w:rFonts w:ascii="Times New Roman" w:hAnsi="Times New Roman" w:cs="Times New Roman"/>
          <w:spacing w:val="-1"/>
          <w:sz w:val="20"/>
          <w:szCs w:val="20"/>
        </w:rPr>
        <w:t xml:space="preserve">, </w:t>
      </w:r>
      <w:r w:rsidR="002F7719">
        <w:rPr>
          <w:rFonts w:ascii="Times New Roman" w:hAnsi="Times New Roman" w:cs="Times New Roman"/>
          <w:sz w:val="20"/>
          <w:szCs w:val="20"/>
        </w:rPr>
        <w:t>в</w:t>
      </w:r>
      <w:r w:rsidR="002F7719" w:rsidRPr="00C66714">
        <w:rPr>
          <w:rFonts w:ascii="Times New Roman" w:hAnsi="Times New Roman" w:cs="Times New Roman"/>
          <w:sz w:val="20"/>
          <w:szCs w:val="20"/>
        </w:rPr>
        <w:t xml:space="preserve"> </w:t>
      </w:r>
      <w:r w:rsidR="002F7719">
        <w:rPr>
          <w:rFonts w:ascii="Times New Roman" w:hAnsi="Times New Roman" w:cs="Times New Roman"/>
          <w:sz w:val="20"/>
          <w:szCs w:val="20"/>
        </w:rPr>
        <w:t>лице</w:t>
      </w:r>
      <w:r w:rsidR="002F7719" w:rsidRPr="00C66714">
        <w:rPr>
          <w:rFonts w:ascii="Times New Roman" w:hAnsi="Times New Roman" w:cs="Times New Roman"/>
          <w:sz w:val="20"/>
          <w:szCs w:val="20"/>
        </w:rPr>
        <w:t xml:space="preserve"> </w:t>
      </w:r>
      <w:r w:rsidRPr="005015D2">
        <w:rPr>
          <w:rFonts w:ascii="Times New Roman" w:hAnsi="Times New Roman" w:cs="Times New Roman"/>
          <w:sz w:val="20"/>
          <w:szCs w:val="20"/>
        </w:rPr>
        <w:t>__________________________</w:t>
      </w:r>
      <w:r w:rsidR="002F7719" w:rsidRPr="00C66714">
        <w:rPr>
          <w:rFonts w:ascii="Times New Roman" w:hAnsi="Times New Roman" w:cs="Times New Roman"/>
          <w:sz w:val="20"/>
          <w:szCs w:val="20"/>
        </w:rPr>
        <w:t xml:space="preserve"> </w:t>
      </w:r>
      <w:r w:rsidRPr="005015D2">
        <w:rPr>
          <w:rFonts w:ascii="Times New Roman" w:hAnsi="Times New Roman" w:cs="Times New Roman"/>
          <w:sz w:val="20"/>
          <w:szCs w:val="20"/>
        </w:rPr>
        <w:t>______________</w:t>
      </w:r>
      <w:r w:rsidR="002F7719" w:rsidRPr="00C66714">
        <w:rPr>
          <w:rFonts w:ascii="Times New Roman" w:hAnsi="Times New Roman" w:cs="Times New Roman"/>
          <w:sz w:val="20"/>
          <w:szCs w:val="20"/>
        </w:rPr>
        <w:t xml:space="preserve">, </w:t>
      </w:r>
      <w:r w:rsidR="002F7719">
        <w:rPr>
          <w:rFonts w:ascii="Times New Roman" w:hAnsi="Times New Roman" w:cs="Times New Roman"/>
          <w:sz w:val="20"/>
          <w:szCs w:val="20"/>
        </w:rPr>
        <w:t>действующего</w:t>
      </w:r>
      <w:r w:rsidR="002F7719" w:rsidRPr="00C66714">
        <w:rPr>
          <w:rFonts w:ascii="Times New Roman" w:hAnsi="Times New Roman" w:cs="Times New Roman"/>
          <w:sz w:val="20"/>
          <w:szCs w:val="20"/>
        </w:rPr>
        <w:t xml:space="preserve"> </w:t>
      </w:r>
      <w:r w:rsidR="002F7719">
        <w:rPr>
          <w:rFonts w:ascii="Times New Roman" w:hAnsi="Times New Roman" w:cs="Times New Roman"/>
          <w:sz w:val="20"/>
          <w:szCs w:val="20"/>
        </w:rPr>
        <w:t>на</w:t>
      </w:r>
      <w:r w:rsidR="002F7719" w:rsidRPr="00C66714">
        <w:rPr>
          <w:rFonts w:ascii="Times New Roman" w:hAnsi="Times New Roman" w:cs="Times New Roman"/>
          <w:sz w:val="20"/>
          <w:szCs w:val="20"/>
        </w:rPr>
        <w:t xml:space="preserve"> </w:t>
      </w:r>
      <w:r w:rsidR="002F7719">
        <w:rPr>
          <w:rFonts w:ascii="Times New Roman" w:hAnsi="Times New Roman" w:cs="Times New Roman"/>
          <w:sz w:val="20"/>
          <w:szCs w:val="20"/>
        </w:rPr>
        <w:t>основании</w:t>
      </w:r>
      <w:r w:rsidR="002F7719" w:rsidRPr="00C66714">
        <w:rPr>
          <w:rFonts w:ascii="Times New Roman" w:hAnsi="Times New Roman" w:cs="Times New Roman"/>
          <w:sz w:val="20"/>
          <w:szCs w:val="20"/>
        </w:rPr>
        <w:t xml:space="preserve"> </w:t>
      </w:r>
      <w:r w:rsidRPr="005015D2">
        <w:rPr>
          <w:rFonts w:ascii="Times New Roman" w:hAnsi="Times New Roman" w:cs="Times New Roman"/>
          <w:sz w:val="20"/>
          <w:szCs w:val="20"/>
        </w:rPr>
        <w:t>________________________</w:t>
      </w:r>
      <w:r w:rsidR="002F7719" w:rsidRPr="00C66714">
        <w:rPr>
          <w:rFonts w:ascii="Times New Roman" w:hAnsi="Times New Roman" w:cs="Times New Roman"/>
          <w:sz w:val="20"/>
          <w:szCs w:val="20"/>
        </w:rPr>
        <w:t xml:space="preserve"> (</w:t>
      </w:r>
      <w:r w:rsidR="002F7719">
        <w:rPr>
          <w:rFonts w:ascii="Times New Roman" w:hAnsi="Times New Roman" w:cs="Times New Roman"/>
          <w:sz w:val="20"/>
          <w:szCs w:val="20"/>
        </w:rPr>
        <w:t>далее</w:t>
      </w:r>
      <w:r w:rsidR="002F7719" w:rsidRPr="00C66714">
        <w:rPr>
          <w:rFonts w:ascii="Times New Roman" w:hAnsi="Times New Roman" w:cs="Times New Roman"/>
          <w:sz w:val="20"/>
          <w:szCs w:val="20"/>
        </w:rPr>
        <w:t xml:space="preserve"> - </w:t>
      </w:r>
      <w:r w:rsidR="002F7719">
        <w:rPr>
          <w:rFonts w:ascii="Times New Roman" w:hAnsi="Times New Roman" w:cs="Times New Roman"/>
          <w:sz w:val="20"/>
          <w:szCs w:val="20"/>
        </w:rPr>
        <w:t>Исполнитель</w:t>
      </w:r>
      <w:r w:rsidR="002F7719" w:rsidRPr="00C66714">
        <w:rPr>
          <w:rFonts w:ascii="Times New Roman" w:hAnsi="Times New Roman" w:cs="Times New Roman"/>
          <w:sz w:val="20"/>
          <w:szCs w:val="20"/>
        </w:rPr>
        <w:t xml:space="preserve">), </w:t>
      </w:r>
      <w:r w:rsidR="002F7719">
        <w:rPr>
          <w:rFonts w:ascii="Times New Roman" w:hAnsi="Times New Roman" w:cs="Times New Roman"/>
          <w:sz w:val="20"/>
          <w:szCs w:val="20"/>
        </w:rPr>
        <w:t>и</w:t>
      </w:r>
      <w:r w:rsidR="002F7719" w:rsidRPr="00C66714">
        <w:rPr>
          <w:rFonts w:ascii="Times New Roman" w:hAnsi="Times New Roman" w:cs="Times New Roman"/>
          <w:sz w:val="20"/>
          <w:szCs w:val="20"/>
        </w:rPr>
        <w:t xml:space="preserve"> ФЕДЕРАЛЬНОЕ БЮДЖЕТНОЕ УЧРЕЖДЕНИЕ "АДМИНИСТРАЦИЯ ЛЕНСКОГО БАССЕЙНА ВНУТРЕННИХ ВОДНЫХ ПУТЕЙ", </w:t>
      </w:r>
      <w:r w:rsidR="00C66714" w:rsidRPr="00C66714">
        <w:rPr>
          <w:rFonts w:ascii="Times New Roman" w:hAnsi="Times New Roman" w:cs="Times New Roman"/>
          <w:sz w:val="20"/>
          <w:szCs w:val="20"/>
        </w:rPr>
        <w:t xml:space="preserve">в лице начальника бассейнового центра связи и спутниковых систем – филиала ФБУ «Администрация Ленского бассейна внутренних водных путей» </w:t>
      </w:r>
      <w:proofErr w:type="spellStart"/>
      <w:r w:rsidR="00C66714" w:rsidRPr="00C66714">
        <w:rPr>
          <w:rFonts w:ascii="Times New Roman" w:hAnsi="Times New Roman" w:cs="Times New Roman"/>
          <w:sz w:val="20"/>
          <w:szCs w:val="20"/>
        </w:rPr>
        <w:t>Щенникова</w:t>
      </w:r>
      <w:proofErr w:type="spellEnd"/>
      <w:r w:rsidR="00C66714" w:rsidRPr="00C66714">
        <w:rPr>
          <w:rFonts w:ascii="Times New Roman" w:hAnsi="Times New Roman" w:cs="Times New Roman"/>
          <w:sz w:val="20"/>
          <w:szCs w:val="20"/>
        </w:rPr>
        <w:t xml:space="preserve"> Николая Павловича действующего на основании доверенн</w:t>
      </w:r>
      <w:r w:rsidR="00C66714">
        <w:rPr>
          <w:rFonts w:ascii="Times New Roman" w:hAnsi="Times New Roman" w:cs="Times New Roman"/>
          <w:sz w:val="20"/>
          <w:szCs w:val="20"/>
        </w:rPr>
        <w:t>ости №08-2733 от 22.12.2025 г.</w:t>
      </w:r>
      <w:r w:rsidR="002F7719" w:rsidRPr="00C66714">
        <w:rPr>
          <w:rFonts w:ascii="Times New Roman" w:hAnsi="Times New Roman" w:cs="Times New Roman"/>
          <w:sz w:val="20"/>
          <w:szCs w:val="20"/>
        </w:rPr>
        <w:t xml:space="preserve"> (</w:t>
      </w:r>
      <w:r w:rsidR="002F7719">
        <w:rPr>
          <w:rFonts w:ascii="Times New Roman" w:hAnsi="Times New Roman" w:cs="Times New Roman"/>
          <w:sz w:val="20"/>
          <w:szCs w:val="20"/>
        </w:rPr>
        <w:t>далее</w:t>
      </w:r>
      <w:r w:rsidR="002F7719" w:rsidRPr="00C66714">
        <w:rPr>
          <w:rFonts w:ascii="Times New Roman" w:hAnsi="Times New Roman" w:cs="Times New Roman"/>
          <w:sz w:val="20"/>
          <w:szCs w:val="20"/>
        </w:rPr>
        <w:t xml:space="preserve"> – </w:t>
      </w:r>
      <w:r w:rsidR="002F7719">
        <w:rPr>
          <w:rFonts w:ascii="Times New Roman" w:hAnsi="Times New Roman" w:cs="Times New Roman"/>
          <w:sz w:val="20"/>
          <w:szCs w:val="20"/>
        </w:rPr>
        <w:t>Заказчик</w:t>
      </w:r>
      <w:r w:rsidR="002F7719" w:rsidRPr="00C66714">
        <w:rPr>
          <w:rFonts w:ascii="Times New Roman" w:hAnsi="Times New Roman" w:cs="Times New Roman"/>
          <w:sz w:val="20"/>
          <w:szCs w:val="20"/>
        </w:rPr>
        <w:t>)</w:t>
      </w:r>
      <w:r w:rsidR="00C66714" w:rsidRPr="00C66714">
        <w:rPr>
          <w:rFonts w:ascii="Times New Roman" w:hAnsi="Times New Roman" w:cs="Times New Roman"/>
          <w:sz w:val="20"/>
          <w:szCs w:val="20"/>
        </w:rPr>
        <w:t>,</w:t>
      </w:r>
      <w:r w:rsidR="002F7719" w:rsidRPr="00C66714">
        <w:rPr>
          <w:rFonts w:ascii="Times New Roman" w:hAnsi="Times New Roman" w:cs="Times New Roman"/>
          <w:sz w:val="20"/>
          <w:szCs w:val="20"/>
        </w:rPr>
        <w:t xml:space="preserve"> </w:t>
      </w:r>
      <w:r w:rsidR="002F7719">
        <w:rPr>
          <w:rFonts w:ascii="Times New Roman" w:hAnsi="Times New Roman" w:cs="Times New Roman"/>
          <w:sz w:val="20"/>
          <w:szCs w:val="20"/>
        </w:rPr>
        <w:t>далее</w:t>
      </w:r>
      <w:r w:rsidR="002F7719" w:rsidRPr="00C66714">
        <w:rPr>
          <w:rFonts w:ascii="Times New Roman" w:hAnsi="Times New Roman" w:cs="Times New Roman"/>
          <w:sz w:val="20"/>
          <w:szCs w:val="20"/>
        </w:rPr>
        <w:t xml:space="preserve"> </w:t>
      </w:r>
      <w:r w:rsidR="002F7719">
        <w:rPr>
          <w:rFonts w:ascii="Times New Roman" w:hAnsi="Times New Roman" w:cs="Times New Roman"/>
          <w:sz w:val="20"/>
          <w:szCs w:val="20"/>
        </w:rPr>
        <w:t>совместно</w:t>
      </w:r>
      <w:r w:rsidR="002F7719" w:rsidRPr="00C66714">
        <w:rPr>
          <w:rFonts w:ascii="Times New Roman" w:hAnsi="Times New Roman" w:cs="Times New Roman"/>
          <w:sz w:val="20"/>
          <w:szCs w:val="20"/>
        </w:rPr>
        <w:t xml:space="preserve"> </w:t>
      </w:r>
      <w:r w:rsidR="002F7719">
        <w:rPr>
          <w:rFonts w:ascii="Times New Roman" w:hAnsi="Times New Roman" w:cs="Times New Roman"/>
          <w:sz w:val="20"/>
          <w:szCs w:val="20"/>
        </w:rPr>
        <w:t>именуемые</w:t>
      </w:r>
      <w:r w:rsidR="002F7719" w:rsidRPr="00C66714">
        <w:rPr>
          <w:rFonts w:ascii="Times New Roman" w:hAnsi="Times New Roman" w:cs="Times New Roman"/>
          <w:sz w:val="20"/>
          <w:szCs w:val="20"/>
        </w:rPr>
        <w:t xml:space="preserve"> </w:t>
      </w:r>
      <w:r w:rsidR="002F7719">
        <w:rPr>
          <w:rFonts w:ascii="Times New Roman" w:hAnsi="Times New Roman" w:cs="Times New Roman"/>
          <w:sz w:val="20"/>
          <w:szCs w:val="20"/>
        </w:rPr>
        <w:t>Стороны</w:t>
      </w:r>
      <w:r w:rsidR="002F7719" w:rsidRPr="00C66714">
        <w:rPr>
          <w:rFonts w:ascii="Times New Roman" w:hAnsi="Times New Roman" w:cs="Times New Roman"/>
          <w:sz w:val="20"/>
          <w:szCs w:val="20"/>
        </w:rPr>
        <w:t xml:space="preserve">, </w:t>
      </w:r>
      <w:r w:rsidR="002F7719">
        <w:rPr>
          <w:rFonts w:ascii="Times New Roman" w:hAnsi="Times New Roman" w:cs="Times New Roman"/>
          <w:sz w:val="20"/>
          <w:szCs w:val="20"/>
        </w:rPr>
        <w:t>заключили</w:t>
      </w:r>
      <w:r w:rsidR="002F7719" w:rsidRPr="00C66714">
        <w:rPr>
          <w:rFonts w:ascii="Times New Roman" w:hAnsi="Times New Roman" w:cs="Times New Roman"/>
          <w:sz w:val="20"/>
          <w:szCs w:val="20"/>
        </w:rPr>
        <w:t xml:space="preserve"> </w:t>
      </w:r>
      <w:r w:rsidR="002F7719">
        <w:rPr>
          <w:rFonts w:ascii="Times New Roman" w:hAnsi="Times New Roman" w:cs="Times New Roman"/>
          <w:sz w:val="20"/>
          <w:szCs w:val="20"/>
        </w:rPr>
        <w:t>настоящий</w:t>
      </w:r>
      <w:r w:rsidR="002F7719" w:rsidRPr="00C66714">
        <w:rPr>
          <w:rFonts w:ascii="Times New Roman" w:hAnsi="Times New Roman" w:cs="Times New Roman"/>
          <w:sz w:val="20"/>
          <w:szCs w:val="20"/>
        </w:rPr>
        <w:t xml:space="preserve"> </w:t>
      </w:r>
      <w:r w:rsidR="002F7719">
        <w:rPr>
          <w:rFonts w:ascii="Times New Roman" w:hAnsi="Times New Roman" w:cs="Times New Roman"/>
          <w:sz w:val="20"/>
          <w:szCs w:val="20"/>
        </w:rPr>
        <w:t>договор</w:t>
      </w:r>
      <w:r w:rsidR="002F7719" w:rsidRPr="00C66714">
        <w:rPr>
          <w:rFonts w:ascii="Times New Roman" w:hAnsi="Times New Roman" w:cs="Times New Roman"/>
          <w:sz w:val="20"/>
          <w:szCs w:val="20"/>
        </w:rPr>
        <w:t xml:space="preserve"> (</w:t>
      </w:r>
      <w:r w:rsidR="002F7719">
        <w:rPr>
          <w:rFonts w:ascii="Times New Roman" w:hAnsi="Times New Roman" w:cs="Times New Roman"/>
          <w:sz w:val="20"/>
          <w:szCs w:val="20"/>
        </w:rPr>
        <w:t>далее</w:t>
      </w:r>
      <w:r w:rsidR="002F7719" w:rsidRPr="00C66714">
        <w:rPr>
          <w:rFonts w:ascii="Times New Roman" w:hAnsi="Times New Roman" w:cs="Times New Roman"/>
          <w:sz w:val="20"/>
          <w:szCs w:val="20"/>
        </w:rPr>
        <w:t xml:space="preserve"> – </w:t>
      </w:r>
      <w:r w:rsidR="002F7719">
        <w:rPr>
          <w:rFonts w:ascii="Times New Roman" w:hAnsi="Times New Roman" w:cs="Times New Roman"/>
          <w:sz w:val="20"/>
          <w:szCs w:val="20"/>
        </w:rPr>
        <w:t>Договор</w:t>
      </w:r>
      <w:r w:rsidR="002F7719" w:rsidRPr="00C66714">
        <w:rPr>
          <w:rFonts w:ascii="Times New Roman" w:hAnsi="Times New Roman" w:cs="Times New Roman"/>
          <w:sz w:val="20"/>
          <w:szCs w:val="20"/>
        </w:rPr>
        <w:t xml:space="preserve">) </w:t>
      </w:r>
      <w:r w:rsidR="002F7719">
        <w:rPr>
          <w:rFonts w:ascii="Times New Roman" w:hAnsi="Times New Roman" w:cs="Times New Roman"/>
          <w:sz w:val="20"/>
          <w:szCs w:val="20"/>
        </w:rPr>
        <w:t>о</w:t>
      </w:r>
      <w:r w:rsidR="002F7719" w:rsidRPr="00C66714">
        <w:rPr>
          <w:rFonts w:ascii="Times New Roman" w:hAnsi="Times New Roman" w:cs="Times New Roman"/>
          <w:sz w:val="20"/>
          <w:szCs w:val="20"/>
        </w:rPr>
        <w:t xml:space="preserve"> </w:t>
      </w:r>
      <w:r w:rsidR="002F7719">
        <w:rPr>
          <w:rFonts w:ascii="Times New Roman" w:hAnsi="Times New Roman" w:cs="Times New Roman"/>
          <w:sz w:val="20"/>
          <w:szCs w:val="20"/>
        </w:rPr>
        <w:t>нижеследующем</w:t>
      </w:r>
      <w:r w:rsidR="002F7719" w:rsidRPr="00C66714">
        <w:rPr>
          <w:rFonts w:ascii="Times New Roman" w:hAnsi="Times New Roman" w:cs="Times New Roman"/>
          <w:sz w:val="20"/>
          <w:szCs w:val="20"/>
        </w:rPr>
        <w:t>:</w:t>
      </w:r>
      <w:proofErr w:type="gramEnd"/>
    </w:p>
    <w:p w14:paraId="7A2A4E1F" w14:textId="77777777" w:rsidR="004A6A42" w:rsidRDefault="002F7719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Используя Сервис «Школа главного инженера», Заказчик выражает свое согласие с данными условиями. Если Заказчик не согласен с каким - либо из условий, Заказчик должен прекратить использование Сервиса «Школа главного инженера».</w:t>
      </w:r>
    </w:p>
    <w:p w14:paraId="4403FF96" w14:textId="77777777" w:rsidR="004A6A42" w:rsidRDefault="002F7719">
      <w:pPr>
        <w:pStyle w:val="ae"/>
        <w:numPr>
          <w:ilvl w:val="0"/>
          <w:numId w:val="1"/>
        </w:numPr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Термины и определения</w:t>
      </w:r>
    </w:p>
    <w:tbl>
      <w:tblPr>
        <w:tblStyle w:val="af4"/>
        <w:tblW w:w="10490" w:type="dxa"/>
        <w:tblInd w:w="98" w:type="dxa"/>
        <w:tblLayout w:type="fixed"/>
        <w:tblCellMar>
          <w:left w:w="98" w:type="dxa"/>
        </w:tblCellMar>
        <w:tblLook w:val="04A0" w:firstRow="1" w:lastRow="0" w:firstColumn="1" w:lastColumn="0" w:noHBand="0" w:noVBand="1"/>
      </w:tblPr>
      <w:tblGrid>
        <w:gridCol w:w="416"/>
        <w:gridCol w:w="2295"/>
        <w:gridCol w:w="7779"/>
      </w:tblGrid>
      <w:tr w:rsidR="004A6A42" w14:paraId="0748618E" w14:textId="77777777">
        <w:tc>
          <w:tcPr>
            <w:tcW w:w="416" w:type="dxa"/>
            <w:shd w:val="clear" w:color="auto" w:fill="auto"/>
          </w:tcPr>
          <w:p w14:paraId="6870EEF0" w14:textId="77777777" w:rsidR="004A6A42" w:rsidRDefault="002F7719">
            <w:pPr>
              <w:pStyle w:val="ae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295" w:type="dxa"/>
            <w:shd w:val="clear" w:color="auto" w:fill="auto"/>
          </w:tcPr>
          <w:p w14:paraId="4F8B5809" w14:textId="77777777" w:rsidR="004A6A42" w:rsidRDefault="002F7719">
            <w:pPr>
              <w:pStyle w:val="ae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Термин/ определение</w:t>
            </w:r>
          </w:p>
        </w:tc>
        <w:tc>
          <w:tcPr>
            <w:tcW w:w="7779" w:type="dxa"/>
            <w:shd w:val="clear" w:color="auto" w:fill="auto"/>
          </w:tcPr>
          <w:p w14:paraId="2FBD2BDC" w14:textId="77777777" w:rsidR="004A6A42" w:rsidRDefault="002F7719">
            <w:pPr>
              <w:pStyle w:val="ae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Описание/значение/ область применения (при необходимости)</w:t>
            </w:r>
          </w:p>
        </w:tc>
      </w:tr>
      <w:tr w:rsidR="004A6A42" w14:paraId="3831CABC" w14:textId="77777777">
        <w:tc>
          <w:tcPr>
            <w:tcW w:w="416" w:type="dxa"/>
            <w:shd w:val="clear" w:color="auto" w:fill="auto"/>
          </w:tcPr>
          <w:p w14:paraId="7ED334C3" w14:textId="77777777" w:rsidR="004A6A42" w:rsidRDefault="002F7719">
            <w:pPr>
              <w:pStyle w:val="ae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95" w:type="dxa"/>
            <w:shd w:val="clear" w:color="auto" w:fill="auto"/>
          </w:tcPr>
          <w:p w14:paraId="079C152E" w14:textId="77777777" w:rsidR="004A6A42" w:rsidRDefault="002F7719">
            <w:pPr>
              <w:pStyle w:val="ae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Сервис «Школа главного инженера» (ШГИ, Портал)</w:t>
            </w:r>
          </w:p>
        </w:tc>
        <w:tc>
          <w:tcPr>
            <w:tcW w:w="7779" w:type="dxa"/>
            <w:shd w:val="clear" w:color="auto" w:fill="auto"/>
          </w:tcPr>
          <w:p w14:paraId="09E52E67" w14:textId="624CE5D8" w:rsidR="004A6A42" w:rsidRDefault="002F7719">
            <w:pPr>
              <w:widowControl w:val="0"/>
              <w:spacing w:after="0" w:line="240" w:lineRule="auto"/>
              <w:ind w:left="96"/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веб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сервис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под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наименованием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«Школа главного инженера»,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размещенный в информационно-телекоммуникационной сети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Интернет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адресу:</w:t>
            </w:r>
            <w:hyperlink r:id="rId9">
              <w:r>
                <w:rPr>
                  <w:rFonts w:ascii="Times New Roman" w:eastAsia="Arial" w:hAnsi="Times New Roman" w:cs="Times New Roman"/>
                  <w:sz w:val="20"/>
                  <w:szCs w:val="20"/>
                </w:rPr>
                <w:t xml:space="preserve"> </w:t>
              </w:r>
            </w:hyperlink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hyperlink r:id="rId10" w:history="1">
              <w:r w:rsidR="007B4D26" w:rsidRPr="00A20AE8">
                <w:rPr>
                  <w:rStyle w:val="af5"/>
                  <w:rFonts w:ascii="Times New Roman" w:eastAsia="Calibri" w:hAnsi="Times New Roman" w:cs="Times New Roman"/>
                  <w:sz w:val="20"/>
                  <w:szCs w:val="20"/>
                </w:rPr>
                <w:t>https://new.sdo-vot.ru</w:t>
              </w:r>
            </w:hyperlink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hyperlink r:id="rId11">
              <w:r>
                <w:rPr>
                  <w:rFonts w:ascii="Times New Roman" w:eastAsia="Arial" w:hAnsi="Times New Roman" w:cs="Times New Roman"/>
                  <w:sz w:val="20"/>
                  <w:szCs w:val="20"/>
                </w:rPr>
                <w:t>,</w:t>
              </w:r>
            </w:hyperlink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представляющий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собой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интернет 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ресурс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для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проведения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онлайн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тренинга.</w:t>
            </w:r>
          </w:p>
        </w:tc>
      </w:tr>
      <w:tr w:rsidR="004A6A42" w14:paraId="31AB83EA" w14:textId="77777777">
        <w:tc>
          <w:tcPr>
            <w:tcW w:w="416" w:type="dxa"/>
            <w:shd w:val="clear" w:color="auto" w:fill="auto"/>
          </w:tcPr>
          <w:p w14:paraId="693B534E" w14:textId="77777777" w:rsidR="004A6A42" w:rsidRDefault="002F7719">
            <w:pPr>
              <w:pStyle w:val="ae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95" w:type="dxa"/>
            <w:shd w:val="clear" w:color="auto" w:fill="auto"/>
          </w:tcPr>
          <w:p w14:paraId="23F7BC57" w14:textId="77777777" w:rsidR="004A6A42" w:rsidRDefault="002F771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Подписка (П)</w:t>
            </w:r>
          </w:p>
        </w:tc>
        <w:tc>
          <w:tcPr>
            <w:tcW w:w="7779" w:type="dxa"/>
            <w:shd w:val="clear" w:color="auto" w:fill="auto"/>
          </w:tcPr>
          <w:p w14:paraId="720129BF" w14:textId="77777777" w:rsidR="004A6A42" w:rsidRDefault="002F7719">
            <w:pPr>
              <w:pStyle w:val="ae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модель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использования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Сервиса,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которой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Пользователю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предоставляется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ограниченное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временными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рамками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право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использования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Портала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для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целей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прохождения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рамках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проводимого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онлайн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тренинга.</w:t>
            </w:r>
          </w:p>
        </w:tc>
      </w:tr>
      <w:tr w:rsidR="004A6A42" w14:paraId="01055D24" w14:textId="77777777">
        <w:tc>
          <w:tcPr>
            <w:tcW w:w="416" w:type="dxa"/>
            <w:shd w:val="clear" w:color="auto" w:fill="auto"/>
          </w:tcPr>
          <w:p w14:paraId="1BF087D8" w14:textId="77777777" w:rsidR="004A6A42" w:rsidRDefault="002F7719">
            <w:pPr>
              <w:pStyle w:val="ae"/>
              <w:widowControl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95" w:type="dxa"/>
            <w:shd w:val="clear" w:color="auto" w:fill="auto"/>
          </w:tcPr>
          <w:p w14:paraId="75982928" w14:textId="77777777" w:rsidR="004A6A42" w:rsidRDefault="002F7719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Пакет подписок</w:t>
            </w:r>
          </w:p>
        </w:tc>
        <w:tc>
          <w:tcPr>
            <w:tcW w:w="7779" w:type="dxa"/>
            <w:shd w:val="clear" w:color="auto" w:fill="auto"/>
          </w:tcPr>
          <w:p w14:paraId="696FCC81" w14:textId="77777777" w:rsidR="004A6A42" w:rsidRDefault="002F7719">
            <w:pPr>
              <w:pStyle w:val="ae"/>
              <w:widowControl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фиксированный набор (количество) подписок, доступных для активации в личном кабинете Заказчика. Пакеты подписок и их стоимость, а также порядок оплаты утверждается Исполнителем и согласовывается с Заказчиком в настоящем договоре. </w:t>
            </w:r>
          </w:p>
        </w:tc>
      </w:tr>
      <w:tr w:rsidR="004A6A42" w14:paraId="077B78A4" w14:textId="77777777">
        <w:tc>
          <w:tcPr>
            <w:tcW w:w="416" w:type="dxa"/>
            <w:shd w:val="clear" w:color="auto" w:fill="auto"/>
          </w:tcPr>
          <w:p w14:paraId="45D2CD40" w14:textId="77777777" w:rsidR="004A6A42" w:rsidRDefault="002F7719">
            <w:pPr>
              <w:pStyle w:val="ae"/>
              <w:widowControl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95" w:type="dxa"/>
            <w:shd w:val="clear" w:color="auto" w:fill="auto"/>
          </w:tcPr>
          <w:p w14:paraId="4318D94E" w14:textId="77777777" w:rsidR="004A6A42" w:rsidRDefault="002F7719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Специальный счет подписок</w:t>
            </w:r>
          </w:p>
        </w:tc>
        <w:tc>
          <w:tcPr>
            <w:tcW w:w="7779" w:type="dxa"/>
            <w:shd w:val="clear" w:color="auto" w:fill="auto"/>
          </w:tcPr>
          <w:p w14:paraId="2B556E76" w14:textId="77777777" w:rsidR="004A6A42" w:rsidRDefault="002F7719">
            <w:pPr>
              <w:pStyle w:val="ae"/>
              <w:widowControl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информационное пространство в личном кабинете Заказчика отражающее информацию о количестве доступных к списанию и списанных(активированных) подписках.</w:t>
            </w:r>
          </w:p>
        </w:tc>
      </w:tr>
      <w:tr w:rsidR="004A6A42" w14:paraId="7C5D6E93" w14:textId="77777777">
        <w:trPr>
          <w:trHeight w:val="377"/>
        </w:trPr>
        <w:tc>
          <w:tcPr>
            <w:tcW w:w="416" w:type="dxa"/>
            <w:shd w:val="clear" w:color="auto" w:fill="auto"/>
          </w:tcPr>
          <w:p w14:paraId="26CFE1E7" w14:textId="77777777" w:rsidR="004A6A42" w:rsidRDefault="002F7719">
            <w:pPr>
              <w:pStyle w:val="ae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95" w:type="dxa"/>
            <w:shd w:val="clear" w:color="auto" w:fill="auto"/>
          </w:tcPr>
          <w:p w14:paraId="101A28D9" w14:textId="77777777" w:rsidR="004A6A42" w:rsidRDefault="002F771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Учетные данные (УД)</w:t>
            </w:r>
          </w:p>
        </w:tc>
        <w:tc>
          <w:tcPr>
            <w:tcW w:w="7779" w:type="dxa"/>
            <w:shd w:val="clear" w:color="auto" w:fill="auto"/>
          </w:tcPr>
          <w:p w14:paraId="569DBCB6" w14:textId="77777777" w:rsidR="004A6A42" w:rsidRDefault="002F7719">
            <w:pPr>
              <w:pStyle w:val="ae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набор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записей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базе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данных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Исполнителя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идентифицирующая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Пользователя (Комбинация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логина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пароля)</w:t>
            </w:r>
          </w:p>
        </w:tc>
      </w:tr>
      <w:tr w:rsidR="004A6A42" w14:paraId="066CE087" w14:textId="77777777">
        <w:tc>
          <w:tcPr>
            <w:tcW w:w="416" w:type="dxa"/>
            <w:shd w:val="clear" w:color="auto" w:fill="auto"/>
          </w:tcPr>
          <w:p w14:paraId="27680327" w14:textId="77777777" w:rsidR="004A6A42" w:rsidRDefault="002F7719">
            <w:pPr>
              <w:pStyle w:val="ae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95" w:type="dxa"/>
            <w:shd w:val="clear" w:color="auto" w:fill="auto"/>
          </w:tcPr>
          <w:p w14:paraId="5C4DAB7C" w14:textId="77777777" w:rsidR="004A6A42" w:rsidRDefault="002F771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Логин и пароль</w:t>
            </w:r>
          </w:p>
        </w:tc>
        <w:tc>
          <w:tcPr>
            <w:tcW w:w="7779" w:type="dxa"/>
            <w:shd w:val="clear" w:color="auto" w:fill="auto"/>
          </w:tcPr>
          <w:p w14:paraId="2AB8965B" w14:textId="77777777" w:rsidR="004A6A42" w:rsidRDefault="002F7719">
            <w:pPr>
              <w:widowControl w:val="0"/>
              <w:spacing w:after="0" w:line="240" w:lineRule="auto"/>
              <w:ind w:left="9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набор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символов,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используемых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для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идентификации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Пользователя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при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осуществлении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им доступа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 учетной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записи.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A6A42" w14:paraId="7AD78C95" w14:textId="77777777">
        <w:tc>
          <w:tcPr>
            <w:tcW w:w="416" w:type="dxa"/>
            <w:shd w:val="clear" w:color="auto" w:fill="auto"/>
          </w:tcPr>
          <w:p w14:paraId="19EE48C0" w14:textId="77777777" w:rsidR="004A6A42" w:rsidRDefault="002F7719">
            <w:pPr>
              <w:pStyle w:val="ae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95" w:type="dxa"/>
            <w:shd w:val="clear" w:color="auto" w:fill="auto"/>
          </w:tcPr>
          <w:p w14:paraId="6569BFF2" w14:textId="77777777" w:rsidR="004A6A42" w:rsidRDefault="002F7719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Авторизация</w:t>
            </w:r>
          </w:p>
        </w:tc>
        <w:tc>
          <w:tcPr>
            <w:tcW w:w="7779" w:type="dxa"/>
            <w:shd w:val="clear" w:color="auto" w:fill="auto"/>
          </w:tcPr>
          <w:p w14:paraId="24F58AB8" w14:textId="77777777" w:rsidR="004A6A42" w:rsidRDefault="002F7719">
            <w:pPr>
              <w:widowControl w:val="0"/>
              <w:spacing w:after="0" w:line="240" w:lineRule="auto"/>
              <w:ind w:left="9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процедура,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при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которой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Пользователь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вводит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свои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логин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пароль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специально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отведенные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поля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форме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веб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сайте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ШГИ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целью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его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идентификации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определения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достоверности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полномочий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 доступ к Личному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кабинету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функциональным возможностям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.</w:t>
            </w:r>
          </w:p>
        </w:tc>
      </w:tr>
      <w:tr w:rsidR="004A6A42" w14:paraId="5D0D7A04" w14:textId="77777777">
        <w:tc>
          <w:tcPr>
            <w:tcW w:w="416" w:type="dxa"/>
            <w:shd w:val="clear" w:color="auto" w:fill="auto"/>
          </w:tcPr>
          <w:p w14:paraId="3A3924DE" w14:textId="77777777" w:rsidR="004A6A42" w:rsidRDefault="002F7719">
            <w:pPr>
              <w:pStyle w:val="ae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95" w:type="dxa"/>
            <w:shd w:val="clear" w:color="auto" w:fill="auto"/>
          </w:tcPr>
          <w:p w14:paraId="3D48327D" w14:textId="77777777" w:rsidR="004A6A42" w:rsidRDefault="002F7719">
            <w:pPr>
              <w:widowControl w:val="0"/>
              <w:spacing w:after="0" w:line="240" w:lineRule="auto"/>
              <w:ind w:right="4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Личный кабинет (ЛК) заказчика</w:t>
            </w:r>
          </w:p>
        </w:tc>
        <w:tc>
          <w:tcPr>
            <w:tcW w:w="7779" w:type="dxa"/>
            <w:shd w:val="clear" w:color="auto" w:fill="auto"/>
          </w:tcPr>
          <w:p w14:paraId="15C5B716" w14:textId="77777777" w:rsidR="004A6A42" w:rsidRDefault="002F7719">
            <w:pPr>
              <w:widowControl w:val="0"/>
              <w:spacing w:after="0" w:line="240" w:lineRule="auto"/>
              <w:ind w:left="96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это особый раздел ШГИ, который позволяет заказчику получить доступ к данным об остатке неиспользованных подписок, самостоятельно назначить тренинг конечному пользователю по любой из доступных областей тренинга.</w:t>
            </w:r>
          </w:p>
        </w:tc>
      </w:tr>
      <w:tr w:rsidR="004A6A42" w14:paraId="27D6869B" w14:textId="77777777">
        <w:trPr>
          <w:trHeight w:val="547"/>
        </w:trPr>
        <w:tc>
          <w:tcPr>
            <w:tcW w:w="416" w:type="dxa"/>
            <w:shd w:val="clear" w:color="auto" w:fill="auto"/>
          </w:tcPr>
          <w:p w14:paraId="690EE00A" w14:textId="77777777" w:rsidR="004A6A42" w:rsidRDefault="002F7719">
            <w:pPr>
              <w:pStyle w:val="ae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95" w:type="dxa"/>
            <w:shd w:val="clear" w:color="auto" w:fill="auto"/>
          </w:tcPr>
          <w:p w14:paraId="7AB5D1BF" w14:textId="77777777" w:rsidR="004A6A42" w:rsidRDefault="002F7719">
            <w:pPr>
              <w:widowControl w:val="0"/>
              <w:spacing w:after="0" w:line="271" w:lineRule="auto"/>
              <w:ind w:right="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Исполнитель</w:t>
            </w:r>
          </w:p>
        </w:tc>
        <w:tc>
          <w:tcPr>
            <w:tcW w:w="7779" w:type="dxa"/>
            <w:shd w:val="clear" w:color="auto" w:fill="auto"/>
          </w:tcPr>
          <w:p w14:paraId="2C3C7EBB" w14:textId="77777777" w:rsidR="004A6A42" w:rsidRDefault="002F7719">
            <w:pPr>
              <w:pStyle w:val="ae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Общество с ограниченной ответственностью "ШКОЛА ГЛАВНОГО ИНЖЕНЕРА" (ОГРН 1217700295064 ИНН 7713482840)</w:t>
            </w:r>
          </w:p>
        </w:tc>
      </w:tr>
      <w:tr w:rsidR="004A6A42" w14:paraId="69A935CA" w14:textId="77777777">
        <w:tc>
          <w:tcPr>
            <w:tcW w:w="416" w:type="dxa"/>
            <w:shd w:val="clear" w:color="auto" w:fill="auto"/>
          </w:tcPr>
          <w:p w14:paraId="6BF6A466" w14:textId="77777777" w:rsidR="004A6A42" w:rsidRDefault="002F7719">
            <w:pPr>
              <w:pStyle w:val="ae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95" w:type="dxa"/>
            <w:shd w:val="clear" w:color="auto" w:fill="auto"/>
          </w:tcPr>
          <w:p w14:paraId="700DD0D1" w14:textId="77777777" w:rsidR="004A6A42" w:rsidRDefault="002F7719">
            <w:pPr>
              <w:pStyle w:val="ae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Заказчик</w:t>
            </w:r>
          </w:p>
        </w:tc>
        <w:tc>
          <w:tcPr>
            <w:tcW w:w="7779" w:type="dxa"/>
            <w:shd w:val="clear" w:color="auto" w:fill="auto"/>
          </w:tcPr>
          <w:p w14:paraId="5D10D431" w14:textId="77777777" w:rsidR="004A6A42" w:rsidRDefault="002F7719">
            <w:pPr>
              <w:pStyle w:val="ae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Юридическое лицо, которому предоставлено право доступа к Сервису «Школа главного инженера», а также работник юридического лица получивший доступ с правами «локальный администратор» (ответственный представитель организации). </w:t>
            </w:r>
          </w:p>
        </w:tc>
      </w:tr>
      <w:tr w:rsidR="004A6A42" w14:paraId="6BCFC453" w14:textId="77777777">
        <w:tc>
          <w:tcPr>
            <w:tcW w:w="416" w:type="dxa"/>
            <w:shd w:val="clear" w:color="auto" w:fill="auto"/>
          </w:tcPr>
          <w:p w14:paraId="1B8165FE" w14:textId="77777777" w:rsidR="004A6A42" w:rsidRDefault="002F7719">
            <w:pPr>
              <w:pStyle w:val="ae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295" w:type="dxa"/>
            <w:shd w:val="clear" w:color="auto" w:fill="auto"/>
          </w:tcPr>
          <w:p w14:paraId="4E32926C" w14:textId="77777777" w:rsidR="004A6A42" w:rsidRDefault="002F7719">
            <w:pPr>
              <w:pStyle w:val="ae"/>
              <w:widowControl w:val="0"/>
              <w:spacing w:after="0" w:line="240" w:lineRule="auto"/>
              <w:ind w:left="0"/>
              <w:jc w:val="both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Пользователь</w:t>
            </w:r>
          </w:p>
        </w:tc>
        <w:tc>
          <w:tcPr>
            <w:tcW w:w="7779" w:type="dxa"/>
            <w:shd w:val="clear" w:color="auto" w:fill="auto"/>
          </w:tcPr>
          <w:p w14:paraId="05280836" w14:textId="77777777" w:rsidR="004A6A42" w:rsidRDefault="002F7719">
            <w:pPr>
              <w:pStyle w:val="ae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Физическое лицо, которое в конечном итоге использует ШГИ для подготовки в режиме тренинга, а также использует дополнительный модуль «ВОТ» (Вопрос- ответ). </w:t>
            </w:r>
          </w:p>
        </w:tc>
      </w:tr>
      <w:tr w:rsidR="004A6A42" w14:paraId="5975AC4F" w14:textId="77777777">
        <w:tc>
          <w:tcPr>
            <w:tcW w:w="416" w:type="dxa"/>
            <w:shd w:val="clear" w:color="auto" w:fill="auto"/>
          </w:tcPr>
          <w:p w14:paraId="1CAB93A6" w14:textId="77777777" w:rsidR="004A6A42" w:rsidRDefault="002F7719">
            <w:pPr>
              <w:pStyle w:val="ae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295" w:type="dxa"/>
            <w:shd w:val="clear" w:color="auto" w:fill="auto"/>
          </w:tcPr>
          <w:p w14:paraId="7D4C0591" w14:textId="77777777" w:rsidR="004A6A42" w:rsidRDefault="002F7719">
            <w:pPr>
              <w:pStyle w:val="ae"/>
              <w:widowControl w:val="0"/>
              <w:spacing w:after="0" w:line="240" w:lineRule="auto"/>
              <w:ind w:left="0"/>
              <w:jc w:val="both"/>
              <w:rPr>
                <w:rFonts w:ascii="Times New Roman" w:eastAsia="Arial" w:hAnsi="Times New Roman" w:cs="Times New Roman"/>
                <w:bCs/>
                <w:sz w:val="20"/>
                <w:szCs w:val="20"/>
                <w:highlight w:val="green"/>
              </w:rPr>
            </w:pPr>
            <w:r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Администратор личного кабинета</w:t>
            </w:r>
          </w:p>
        </w:tc>
        <w:tc>
          <w:tcPr>
            <w:tcW w:w="7779" w:type="dxa"/>
            <w:shd w:val="clear" w:color="auto" w:fill="auto"/>
          </w:tcPr>
          <w:p w14:paraId="687E89B4" w14:textId="77777777" w:rsidR="004A6A42" w:rsidRDefault="002F7719">
            <w:pPr>
              <w:pStyle w:val="ae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Уполномоченный представитель Заказчика, наделенный правами работы в личном кабинете Заказчика.</w:t>
            </w:r>
          </w:p>
        </w:tc>
      </w:tr>
      <w:tr w:rsidR="004A6A42" w14:paraId="16D6CAC2" w14:textId="77777777">
        <w:tc>
          <w:tcPr>
            <w:tcW w:w="416" w:type="dxa"/>
            <w:shd w:val="clear" w:color="auto" w:fill="auto"/>
          </w:tcPr>
          <w:p w14:paraId="12603E73" w14:textId="77777777" w:rsidR="004A6A42" w:rsidRDefault="002F7719">
            <w:pPr>
              <w:pStyle w:val="ae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295" w:type="dxa"/>
            <w:shd w:val="clear" w:color="auto" w:fill="auto"/>
          </w:tcPr>
          <w:p w14:paraId="11487CE6" w14:textId="77777777" w:rsidR="004A6A42" w:rsidRDefault="002F7719">
            <w:pPr>
              <w:pStyle w:val="ae"/>
              <w:widowControl w:val="0"/>
              <w:spacing w:after="0" w:line="240" w:lineRule="auto"/>
              <w:ind w:left="0"/>
              <w:jc w:val="both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Авторизационная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сессия</w:t>
            </w:r>
          </w:p>
        </w:tc>
        <w:tc>
          <w:tcPr>
            <w:tcW w:w="7779" w:type="dxa"/>
            <w:shd w:val="clear" w:color="auto" w:fill="auto"/>
          </w:tcPr>
          <w:p w14:paraId="24EC4319" w14:textId="77777777" w:rsidR="004A6A42" w:rsidRDefault="002F7719">
            <w:pPr>
              <w:pStyle w:val="ae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предоставление определённому лицу или группе лиц прав на выполнение определённых действий, а также процесс проверки (подтверждения) данных прав при попытке выполнения этих действий.</w:t>
            </w:r>
          </w:p>
        </w:tc>
      </w:tr>
      <w:tr w:rsidR="004A6A42" w14:paraId="7C34DB58" w14:textId="77777777">
        <w:tc>
          <w:tcPr>
            <w:tcW w:w="416" w:type="dxa"/>
            <w:shd w:val="clear" w:color="auto" w:fill="auto"/>
          </w:tcPr>
          <w:p w14:paraId="492D428D" w14:textId="77777777" w:rsidR="004A6A42" w:rsidRDefault="002F7719">
            <w:pPr>
              <w:pStyle w:val="ae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295" w:type="dxa"/>
            <w:shd w:val="clear" w:color="auto" w:fill="auto"/>
          </w:tcPr>
          <w:p w14:paraId="685EFF66" w14:textId="77777777" w:rsidR="004A6A42" w:rsidRDefault="002F7719">
            <w:pPr>
              <w:pStyle w:val="ae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Компрометация логина и пароля</w:t>
            </w:r>
          </w:p>
        </w:tc>
        <w:tc>
          <w:tcPr>
            <w:tcW w:w="7779" w:type="dxa"/>
            <w:shd w:val="clear" w:color="auto" w:fill="auto"/>
          </w:tcPr>
          <w:p w14:paraId="1F78E6A4" w14:textId="77777777" w:rsidR="004A6A42" w:rsidRDefault="002F7719">
            <w:pPr>
              <w:pStyle w:val="ae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факт доступа постороннего лица к защищаемой информации, а также подозрение на него (относится к логину и паролю для доступа к личному кабинету Заказчика, а также параметрам доступа конечного пользователя)</w:t>
            </w:r>
          </w:p>
        </w:tc>
      </w:tr>
      <w:tr w:rsidR="004A6A42" w14:paraId="614265A5" w14:textId="77777777">
        <w:trPr>
          <w:trHeight w:val="670"/>
        </w:trPr>
        <w:tc>
          <w:tcPr>
            <w:tcW w:w="416" w:type="dxa"/>
            <w:shd w:val="clear" w:color="auto" w:fill="auto"/>
          </w:tcPr>
          <w:p w14:paraId="12CFC0E6" w14:textId="77777777" w:rsidR="004A6A42" w:rsidRDefault="004A6A42">
            <w:pPr>
              <w:pStyle w:val="ae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4" w:type="dxa"/>
            <w:gridSpan w:val="2"/>
            <w:shd w:val="clear" w:color="auto" w:fill="auto"/>
          </w:tcPr>
          <w:p w14:paraId="4727E9D5" w14:textId="77777777" w:rsidR="004A6A42" w:rsidRDefault="002F7719">
            <w:pPr>
              <w:pStyle w:val="ae"/>
              <w:widowControl w:val="0"/>
              <w:tabs>
                <w:tab w:val="left" w:pos="245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Все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остальные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термины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определения,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встречающиеся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тексте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договора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толкуются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Сторонами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соответствии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законодательством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Российской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Федерации</w:t>
            </w:r>
          </w:p>
        </w:tc>
      </w:tr>
    </w:tbl>
    <w:p w14:paraId="4B425FE7" w14:textId="77777777" w:rsidR="004A6A42" w:rsidRDefault="004A6A42">
      <w:pPr>
        <w:pStyle w:val="ae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14:paraId="4C660F83" w14:textId="77777777" w:rsidR="004A6A42" w:rsidRDefault="004A6A42">
      <w:pPr>
        <w:pStyle w:val="ae"/>
        <w:ind w:left="0"/>
        <w:jc w:val="both"/>
        <w:rPr>
          <w:rFonts w:ascii="Times New Roman" w:hAnsi="Times New Roman" w:cs="Times New Roman"/>
          <w:b/>
          <w:sz w:val="20"/>
          <w:szCs w:val="20"/>
          <w:lang w:eastAsia="ru-RU"/>
        </w:rPr>
      </w:pPr>
    </w:p>
    <w:p w14:paraId="026DF254" w14:textId="77777777" w:rsidR="004A6A42" w:rsidRDefault="002F7719">
      <w:pPr>
        <w:pStyle w:val="ae"/>
        <w:numPr>
          <w:ilvl w:val="0"/>
          <w:numId w:val="1"/>
        </w:numPr>
        <w:spacing w:after="0" w:line="240" w:lineRule="auto"/>
        <w:ind w:left="0" w:firstLine="0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Предмет Договор</w:t>
      </w:r>
      <w:r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а</w:t>
      </w:r>
    </w:p>
    <w:p w14:paraId="4EF63CE8" w14:textId="77777777" w:rsidR="004A6A42" w:rsidRDefault="002F7719">
      <w:pPr>
        <w:pStyle w:val="ae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На основании договора Заказчик поручает, а Исполнитель принимает на себя обязательства по организации доступа к </w:t>
      </w:r>
      <w:r>
        <w:rPr>
          <w:rFonts w:ascii="Times New Roman" w:hAnsi="Times New Roman" w:cs="Times New Roman"/>
          <w:b/>
          <w:bCs/>
          <w:sz w:val="20"/>
          <w:szCs w:val="20"/>
        </w:rPr>
        <w:t>сервису «Школа главного инженера»</w:t>
      </w:r>
      <w:r>
        <w:rPr>
          <w:rFonts w:ascii="Times New Roman" w:hAnsi="Times New Roman" w:cs="Times New Roman"/>
          <w:sz w:val="20"/>
          <w:szCs w:val="20"/>
        </w:rPr>
        <w:t xml:space="preserve"> (далее – услуги, услуги тренинга). Настоящий договор</w:t>
      </w:r>
      <w:r>
        <w:rPr>
          <w:rFonts w:ascii="Times New Roman" w:eastAsia="Arial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не</w:t>
      </w:r>
      <w:r>
        <w:rPr>
          <w:rFonts w:ascii="Times New Roman" w:eastAsia="Arial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предусматривает</w:t>
      </w:r>
      <w:r>
        <w:rPr>
          <w:rFonts w:ascii="Times New Roman" w:eastAsia="Arial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передачу</w:t>
      </w:r>
      <w:r>
        <w:rPr>
          <w:rFonts w:ascii="Times New Roman" w:eastAsia="Arial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прав</w:t>
      </w:r>
      <w:r>
        <w:rPr>
          <w:rFonts w:ascii="Times New Roman" w:eastAsia="Arial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на</w:t>
      </w:r>
      <w:r>
        <w:rPr>
          <w:rFonts w:ascii="Times New Roman" w:eastAsia="Arial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интеллектуальную</w:t>
      </w:r>
      <w:r>
        <w:rPr>
          <w:rFonts w:ascii="Times New Roman" w:eastAsia="Arial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собственность</w:t>
      </w:r>
    </w:p>
    <w:p w14:paraId="578B798F" w14:textId="77777777" w:rsidR="004A6A42" w:rsidRDefault="002F7719">
      <w:pPr>
        <w:pStyle w:val="ae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Оказание Услуг Заказчику осуществляется в электронном виде посредством предоставления доступа к личному кабинету Заказчика, в котором Заказчик самостоятельно назначает процедуру тренинга своих работников или иных физических лиц (выдает пользователям учетные данные для доступа к ШГИ). </w:t>
      </w:r>
    </w:p>
    <w:p w14:paraId="1CC3354C" w14:textId="77777777" w:rsidR="004A6A42" w:rsidRDefault="002F7719">
      <w:pPr>
        <w:pStyle w:val="ae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Использование</w:t>
      </w:r>
      <w:r>
        <w:rPr>
          <w:rFonts w:ascii="Times New Roman" w:eastAsia="Arial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ШГИ</w:t>
      </w:r>
      <w:r>
        <w:rPr>
          <w:rFonts w:ascii="Times New Roman" w:eastAsia="Arial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допускается</w:t>
      </w:r>
      <w:r>
        <w:rPr>
          <w:rFonts w:ascii="Times New Roman" w:eastAsia="Arial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на</w:t>
      </w:r>
      <w:r>
        <w:rPr>
          <w:rFonts w:ascii="Times New Roman" w:eastAsia="Arial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неограниченном</w:t>
      </w:r>
      <w:r>
        <w:rPr>
          <w:rFonts w:ascii="Times New Roman" w:eastAsia="Arial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количестве</w:t>
      </w:r>
      <w:r>
        <w:rPr>
          <w:rFonts w:ascii="Times New Roman" w:eastAsia="Arial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устройств</w:t>
      </w:r>
      <w:r>
        <w:rPr>
          <w:rFonts w:ascii="Times New Roman" w:eastAsia="Arial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Пользователя и/или администратора личного кабинета,</w:t>
      </w:r>
      <w:r>
        <w:rPr>
          <w:rFonts w:ascii="Times New Roman" w:eastAsia="Arial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при</w:t>
      </w:r>
      <w:r>
        <w:rPr>
          <w:rFonts w:ascii="Times New Roman" w:eastAsia="Arial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этом</w:t>
      </w:r>
      <w:r>
        <w:rPr>
          <w:rFonts w:ascii="Times New Roman" w:eastAsia="Arial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допускается</w:t>
      </w:r>
      <w:r>
        <w:rPr>
          <w:rFonts w:ascii="Times New Roman" w:eastAsia="Arial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только</w:t>
      </w:r>
      <w:r>
        <w:rPr>
          <w:rFonts w:ascii="Times New Roman" w:eastAsia="Arial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одна</w:t>
      </w:r>
      <w:r>
        <w:rPr>
          <w:rFonts w:ascii="Times New Roman" w:eastAsia="Arial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активная</w:t>
      </w:r>
      <w:r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авторизационная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сессия для каждого пользователя (пользователя и/или администратора личного кабинета).</w:t>
      </w:r>
    </w:p>
    <w:p w14:paraId="07E06FFE" w14:textId="77777777" w:rsidR="004A6A42" w:rsidRDefault="002F7719">
      <w:pPr>
        <w:pStyle w:val="ae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Использование</w:t>
      </w:r>
      <w:r>
        <w:rPr>
          <w:rFonts w:ascii="Times New Roman" w:eastAsia="Arial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ШГИ</w:t>
      </w:r>
      <w:r>
        <w:rPr>
          <w:rFonts w:ascii="Times New Roman" w:eastAsia="Arial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осуществляется</w:t>
      </w:r>
      <w:r>
        <w:rPr>
          <w:rFonts w:ascii="Times New Roman" w:eastAsia="Arial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в</w:t>
      </w:r>
      <w:r>
        <w:rPr>
          <w:rFonts w:ascii="Times New Roman" w:eastAsia="Arial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онлайн</w:t>
      </w:r>
      <w:r>
        <w:rPr>
          <w:rFonts w:ascii="Times New Roman" w:eastAsia="Arial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режиме</w:t>
      </w:r>
      <w:r>
        <w:rPr>
          <w:rFonts w:ascii="Times New Roman" w:eastAsia="Arial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без</w:t>
      </w:r>
      <w:r>
        <w:rPr>
          <w:rFonts w:ascii="Times New Roman" w:eastAsia="Arial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установки</w:t>
      </w:r>
      <w:r>
        <w:rPr>
          <w:rFonts w:ascii="Times New Roman" w:eastAsia="Arial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на</w:t>
      </w:r>
      <w:r>
        <w:rPr>
          <w:rFonts w:ascii="Times New Roman" w:eastAsia="Arial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локальном</w:t>
      </w:r>
      <w:r>
        <w:rPr>
          <w:rFonts w:ascii="Times New Roman" w:eastAsia="Arial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устройстве конечного пользователя и/или Заказчика.</w:t>
      </w:r>
    </w:p>
    <w:p w14:paraId="48350C69" w14:textId="77777777" w:rsidR="004A6A42" w:rsidRDefault="002F7719">
      <w:pPr>
        <w:pStyle w:val="ae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За единицу оказания услуги сторонами принимается Пакетное предложение.</w:t>
      </w:r>
    </w:p>
    <w:p w14:paraId="3629E745" w14:textId="5C17C50B" w:rsidR="004A6A42" w:rsidRDefault="002F7719">
      <w:pPr>
        <w:pStyle w:val="ae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Перечень доступных курсов для тренинга размещен непосредственно в ШГИ, дополнительно в качестве информации перечень актуальных для подготовки областей аттестации представлен в информационно-телекоммуникационной сети интернет по адресу: </w:t>
      </w:r>
      <w:hyperlink r:id="rId12" w:history="1">
        <w:r w:rsidR="007B4D26" w:rsidRPr="00A20AE8">
          <w:rPr>
            <w:rStyle w:val="af5"/>
            <w:rFonts w:ascii="Times New Roman" w:eastAsia="Calibri" w:hAnsi="Times New Roman" w:cs="Times New Roman"/>
            <w:sz w:val="20"/>
            <w:szCs w:val="20"/>
          </w:rPr>
          <w:t>https://new.sdo-vot.ru</w:t>
        </w:r>
      </w:hyperlink>
      <w:r>
        <w:rPr>
          <w:rFonts w:ascii="Times New Roman" w:hAnsi="Times New Roman" w:cs="Times New Roman"/>
          <w:sz w:val="20"/>
          <w:szCs w:val="20"/>
        </w:rPr>
        <w:t>.</w:t>
      </w:r>
    </w:p>
    <w:p w14:paraId="009A14B7" w14:textId="77777777" w:rsidR="004A6A42" w:rsidRDefault="002F7719">
      <w:pPr>
        <w:pStyle w:val="ae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Исполнитель</w:t>
      </w:r>
      <w:r>
        <w:rPr>
          <w:rFonts w:ascii="Times New Roman" w:eastAsia="Arial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применяет</w:t>
      </w:r>
      <w:r>
        <w:rPr>
          <w:rFonts w:ascii="Times New Roman" w:eastAsia="Arial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технические</w:t>
      </w:r>
      <w:r>
        <w:rPr>
          <w:rFonts w:ascii="Times New Roman" w:eastAsia="Arial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средства</w:t>
      </w:r>
      <w:r>
        <w:rPr>
          <w:rFonts w:ascii="Times New Roman" w:eastAsia="Arial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защиты</w:t>
      </w:r>
      <w:r>
        <w:rPr>
          <w:rFonts w:ascii="Times New Roman" w:eastAsia="Arial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в</w:t>
      </w:r>
      <w:r>
        <w:rPr>
          <w:rFonts w:ascii="Times New Roman" w:eastAsia="Arial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отношении ШГИ путем реализованного механизма</w:t>
      </w:r>
      <w:r>
        <w:rPr>
          <w:rFonts w:ascii="Times New Roman" w:eastAsia="Arial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авторизации</w:t>
      </w:r>
      <w:r>
        <w:rPr>
          <w:rFonts w:ascii="Times New Roman" w:eastAsia="Arial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с</w:t>
      </w:r>
      <w:r>
        <w:rPr>
          <w:rFonts w:ascii="Times New Roman" w:eastAsia="Arial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помощью</w:t>
      </w:r>
      <w:r>
        <w:rPr>
          <w:rFonts w:ascii="Times New Roman" w:eastAsia="Arial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логина</w:t>
      </w:r>
      <w:r>
        <w:rPr>
          <w:rFonts w:ascii="Times New Roman" w:eastAsia="Arial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и</w:t>
      </w:r>
      <w:r>
        <w:rPr>
          <w:rFonts w:ascii="Times New Roman" w:eastAsia="Arial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пароля,</w:t>
      </w:r>
      <w:r>
        <w:rPr>
          <w:rFonts w:ascii="Times New Roman" w:eastAsia="Arial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предотвращающий</w:t>
      </w:r>
      <w:r>
        <w:rPr>
          <w:rFonts w:ascii="Times New Roman" w:eastAsia="Arial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несанкционированный</w:t>
      </w:r>
      <w:r>
        <w:rPr>
          <w:rFonts w:ascii="Times New Roman" w:eastAsia="Arial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доступ</w:t>
      </w:r>
      <w:r>
        <w:rPr>
          <w:rFonts w:ascii="Times New Roman" w:eastAsia="Arial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к</w:t>
      </w:r>
      <w:r>
        <w:rPr>
          <w:rFonts w:ascii="Times New Roman" w:eastAsia="Arial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ШГИ.</w:t>
      </w:r>
      <w:r>
        <w:rPr>
          <w:rFonts w:ascii="Times New Roman" w:eastAsia="Arial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Пользователь</w:t>
      </w:r>
      <w:r>
        <w:rPr>
          <w:rFonts w:ascii="Times New Roman" w:eastAsia="Arial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не</w:t>
      </w:r>
      <w:r>
        <w:rPr>
          <w:rFonts w:ascii="Times New Roman" w:eastAsia="Arial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имеет</w:t>
      </w:r>
      <w:r>
        <w:rPr>
          <w:rFonts w:ascii="Times New Roman" w:eastAsia="Arial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права</w:t>
      </w:r>
      <w:r>
        <w:rPr>
          <w:rFonts w:ascii="Times New Roman" w:eastAsia="Arial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воздействовать</w:t>
      </w:r>
      <w:r>
        <w:rPr>
          <w:rFonts w:ascii="Times New Roman" w:eastAsia="Arial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на</w:t>
      </w:r>
      <w:r>
        <w:rPr>
          <w:rFonts w:ascii="Times New Roman" w:eastAsia="Arial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указанный</w:t>
      </w:r>
      <w:r>
        <w:rPr>
          <w:rFonts w:ascii="Times New Roman" w:eastAsia="Arial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механизм</w:t>
      </w:r>
      <w:r>
        <w:rPr>
          <w:rFonts w:ascii="Times New Roman" w:eastAsia="Arial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противоправным</w:t>
      </w:r>
      <w:r>
        <w:rPr>
          <w:rFonts w:ascii="Times New Roman" w:eastAsia="Arial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способом с целью</w:t>
      </w:r>
      <w:r>
        <w:rPr>
          <w:rFonts w:ascii="Times New Roman" w:eastAsia="Arial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его</w:t>
      </w:r>
      <w:r>
        <w:rPr>
          <w:rFonts w:ascii="Times New Roman" w:eastAsia="Arial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обхода</w:t>
      </w:r>
      <w:r>
        <w:rPr>
          <w:rFonts w:ascii="Times New Roman" w:eastAsia="Arial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или</w:t>
      </w:r>
      <w:r>
        <w:rPr>
          <w:rFonts w:ascii="Times New Roman" w:eastAsia="Arial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вывода</w:t>
      </w:r>
      <w:r>
        <w:rPr>
          <w:rFonts w:ascii="Times New Roman" w:eastAsia="Arial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из</w:t>
      </w:r>
      <w:r>
        <w:rPr>
          <w:rFonts w:ascii="Times New Roman" w:eastAsia="Arial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строя.</w:t>
      </w:r>
    </w:p>
    <w:p w14:paraId="3219715F" w14:textId="77777777" w:rsidR="004A6A42" w:rsidRDefault="002F7719">
      <w:pPr>
        <w:pStyle w:val="ae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Правомерным</w:t>
      </w:r>
      <w:r>
        <w:rPr>
          <w:rFonts w:ascii="Times New Roman" w:eastAsia="Arial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использованием</w:t>
      </w:r>
      <w:r>
        <w:rPr>
          <w:rFonts w:ascii="Times New Roman" w:eastAsia="Arial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ШГИ</w:t>
      </w:r>
      <w:r>
        <w:rPr>
          <w:rFonts w:ascii="Times New Roman" w:eastAsia="Arial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является</w:t>
      </w:r>
      <w:r>
        <w:rPr>
          <w:rFonts w:ascii="Times New Roman" w:eastAsia="Arial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получение</w:t>
      </w:r>
      <w:r>
        <w:rPr>
          <w:rFonts w:ascii="Times New Roman" w:eastAsia="Arial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доступа</w:t>
      </w:r>
      <w:r>
        <w:rPr>
          <w:rFonts w:ascii="Times New Roman" w:eastAsia="Arial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к</w:t>
      </w:r>
      <w:r>
        <w:rPr>
          <w:rFonts w:ascii="Times New Roman" w:eastAsia="Arial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нему</w:t>
      </w:r>
      <w:r>
        <w:rPr>
          <w:rFonts w:ascii="Times New Roman" w:eastAsia="Arial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исключительно</w:t>
      </w:r>
      <w:r>
        <w:rPr>
          <w:rFonts w:ascii="Times New Roman" w:eastAsia="Arial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через</w:t>
      </w:r>
      <w:r>
        <w:rPr>
          <w:rFonts w:ascii="Times New Roman" w:eastAsia="Arial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механизм</w:t>
      </w:r>
      <w:r>
        <w:rPr>
          <w:rFonts w:ascii="Times New Roman" w:eastAsia="Arial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авторизации</w:t>
      </w:r>
      <w:r>
        <w:rPr>
          <w:rFonts w:ascii="Times New Roman" w:eastAsia="Arial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с</w:t>
      </w:r>
      <w:r>
        <w:rPr>
          <w:rFonts w:ascii="Times New Roman" w:eastAsia="Arial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использованием</w:t>
      </w:r>
      <w:r>
        <w:rPr>
          <w:rFonts w:ascii="Times New Roman" w:eastAsia="Arial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логина</w:t>
      </w:r>
      <w:r>
        <w:rPr>
          <w:rFonts w:ascii="Times New Roman" w:eastAsia="Arial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и</w:t>
      </w:r>
      <w:r>
        <w:rPr>
          <w:rFonts w:ascii="Times New Roman" w:eastAsia="Arial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пароля</w:t>
      </w:r>
      <w:r>
        <w:rPr>
          <w:rFonts w:ascii="Times New Roman" w:eastAsia="Arial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пользователя и/ или администратора личного кабинета). Использование</w:t>
      </w:r>
      <w:r>
        <w:rPr>
          <w:rFonts w:ascii="Times New Roman" w:eastAsia="Arial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чужих</w:t>
      </w:r>
      <w:r>
        <w:rPr>
          <w:rFonts w:ascii="Times New Roman" w:eastAsia="Arial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логина</w:t>
      </w:r>
      <w:r>
        <w:rPr>
          <w:rFonts w:ascii="Times New Roman" w:eastAsia="Arial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и</w:t>
      </w:r>
      <w:r>
        <w:rPr>
          <w:rFonts w:ascii="Times New Roman" w:eastAsia="Arial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пароля</w:t>
      </w:r>
      <w:r>
        <w:rPr>
          <w:rFonts w:ascii="Times New Roman" w:eastAsia="Arial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запрещается</w:t>
      </w:r>
      <w:r>
        <w:rPr>
          <w:rFonts w:ascii="Times New Roman" w:eastAsia="Arial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и</w:t>
      </w:r>
      <w:r>
        <w:rPr>
          <w:rFonts w:ascii="Times New Roman" w:eastAsia="Arial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признается</w:t>
      </w:r>
      <w:r>
        <w:rPr>
          <w:rFonts w:ascii="Times New Roman" w:eastAsia="Arial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обеими</w:t>
      </w:r>
      <w:r>
        <w:rPr>
          <w:rFonts w:ascii="Times New Roman" w:eastAsia="Arial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Сторонами</w:t>
      </w:r>
      <w:r>
        <w:rPr>
          <w:rFonts w:ascii="Times New Roman" w:eastAsia="Arial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действием,</w:t>
      </w:r>
      <w:r>
        <w:rPr>
          <w:rFonts w:ascii="Times New Roman" w:eastAsia="Arial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направленным</w:t>
      </w:r>
      <w:r>
        <w:rPr>
          <w:rFonts w:ascii="Times New Roman" w:eastAsia="Arial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на</w:t>
      </w:r>
      <w:r>
        <w:rPr>
          <w:rFonts w:ascii="Times New Roman" w:eastAsia="Arial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обход</w:t>
      </w:r>
      <w:r>
        <w:rPr>
          <w:rFonts w:ascii="Times New Roman" w:eastAsia="Arial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механизма</w:t>
      </w:r>
      <w:r>
        <w:rPr>
          <w:rFonts w:ascii="Times New Roman" w:eastAsia="Arial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авторизации</w:t>
      </w:r>
      <w:r>
        <w:rPr>
          <w:rFonts w:ascii="Times New Roman" w:eastAsia="Arial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с</w:t>
      </w:r>
      <w:r>
        <w:rPr>
          <w:rFonts w:ascii="Times New Roman" w:eastAsia="Arial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целью</w:t>
      </w:r>
      <w:r>
        <w:rPr>
          <w:rFonts w:ascii="Times New Roman" w:eastAsia="Arial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несанкционированного</w:t>
      </w:r>
      <w:r>
        <w:rPr>
          <w:rFonts w:ascii="Times New Roman" w:eastAsia="Arial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устранения</w:t>
      </w:r>
      <w:r>
        <w:rPr>
          <w:rFonts w:ascii="Times New Roman" w:eastAsia="Arial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ограничений</w:t>
      </w:r>
      <w:r>
        <w:rPr>
          <w:rFonts w:ascii="Times New Roman" w:eastAsia="Arial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в</w:t>
      </w:r>
      <w:r>
        <w:rPr>
          <w:rFonts w:ascii="Times New Roman" w:eastAsia="Arial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использовании</w:t>
      </w:r>
      <w:r>
        <w:rPr>
          <w:rFonts w:ascii="Times New Roman" w:eastAsia="Arial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ШГИ.</w:t>
      </w:r>
    </w:p>
    <w:p w14:paraId="151F0888" w14:textId="77777777" w:rsidR="004A6A42" w:rsidRDefault="002F7719">
      <w:pPr>
        <w:pStyle w:val="ae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Заказчик принимает на себя обязательства по сохранности (сохранении конфиденциальности и отсутствие компрометации) логина и пароля для доступа к личному кабинету Заказчика. В случае если логин и пароль были скомпрометированы, Заказчик обязан незамедлительно уведомить техническую поддержку ШГИ.</w:t>
      </w:r>
    </w:p>
    <w:p w14:paraId="55C7E7D4" w14:textId="77777777" w:rsidR="004A6A42" w:rsidRDefault="004A6A42">
      <w:pPr>
        <w:pStyle w:val="ae"/>
        <w:tabs>
          <w:tab w:val="left" w:pos="10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71159205" w14:textId="77777777" w:rsidR="004A6A42" w:rsidRDefault="002F7719">
      <w:pPr>
        <w:pStyle w:val="ae"/>
        <w:numPr>
          <w:ilvl w:val="0"/>
          <w:numId w:val="1"/>
        </w:numPr>
        <w:tabs>
          <w:tab w:val="left" w:pos="1026"/>
        </w:tabs>
        <w:spacing w:after="0" w:line="240" w:lineRule="auto"/>
        <w:ind w:left="0" w:firstLine="0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Права и обязанности сторон</w:t>
      </w:r>
    </w:p>
    <w:p w14:paraId="638FBA22" w14:textId="77777777" w:rsidR="004A6A42" w:rsidRDefault="002F7719">
      <w:pPr>
        <w:pStyle w:val="ae"/>
        <w:tabs>
          <w:tab w:val="left" w:pos="102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bCs/>
          <w:sz w:val="20"/>
          <w:szCs w:val="20"/>
          <w:u w:val="single"/>
        </w:rPr>
        <w:t>Исполнитель обязан:</w:t>
      </w:r>
    </w:p>
    <w:p w14:paraId="1BE48EFC" w14:textId="77777777" w:rsidR="004A6A42" w:rsidRDefault="002F7719">
      <w:pPr>
        <w:pStyle w:val="ae"/>
        <w:numPr>
          <w:ilvl w:val="2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Предоставить Услуги Заказчику в сроки, согласованные сторонами в приложении 1 к договору.</w:t>
      </w:r>
    </w:p>
    <w:p w14:paraId="2A4E0ADA" w14:textId="77777777" w:rsidR="004A6A42" w:rsidRDefault="002F7719">
      <w:pPr>
        <w:pStyle w:val="ae"/>
        <w:numPr>
          <w:ilvl w:val="2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Предоставлять Заказчику доступ к услуге путем предоставления доступа к личному кабинету Заказчика в течение 5-ти рабочих дней с момента заключения настоящего договора.</w:t>
      </w:r>
    </w:p>
    <w:p w14:paraId="0F03149B" w14:textId="77777777" w:rsidR="004A6A42" w:rsidRDefault="002F7719">
      <w:pPr>
        <w:pStyle w:val="ae"/>
        <w:numPr>
          <w:ilvl w:val="2"/>
          <w:numId w:val="1"/>
        </w:numPr>
        <w:tabs>
          <w:tab w:val="left" w:pos="567"/>
          <w:tab w:val="left" w:pos="993"/>
        </w:tabs>
        <w:spacing w:after="0" w:line="240" w:lineRule="auto"/>
        <w:ind w:left="0" w:firstLine="0"/>
        <w:jc w:val="both"/>
      </w:pPr>
      <w:r>
        <w:rPr>
          <w:rFonts w:ascii="Times New Roman" w:hAnsi="Times New Roman" w:cs="Times New Roman"/>
          <w:sz w:val="20"/>
          <w:szCs w:val="20"/>
        </w:rPr>
        <w:t xml:space="preserve">Сформировать и передать Заказчику, надлежащим образом оформленный Акт приема-передачи оказанных услуг, счет на оплату путем предварительного направления электронных копий указанных документов на электронную почту заказчика </w:t>
      </w:r>
      <w:r>
        <w:rPr>
          <w:rFonts w:ascii="Times New Roman" w:hAnsi="Times New Roman" w:cs="Times New Roman"/>
          <w:sz w:val="20"/>
          <w:szCs w:val="20"/>
          <w:lang w:eastAsia="ru-RU"/>
        </w:rPr>
        <w:t>office@albvvp.ru.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</w:p>
    <w:p w14:paraId="043A35C2" w14:textId="77777777" w:rsidR="004A6A42" w:rsidRDefault="002F7719">
      <w:pPr>
        <w:pStyle w:val="ae"/>
        <w:numPr>
          <w:ilvl w:val="2"/>
          <w:numId w:val="1"/>
        </w:numPr>
        <w:tabs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Не разглашать конфиденциальную информацию о Заказчике или связанной с Заказчиком информации.</w:t>
      </w:r>
    </w:p>
    <w:p w14:paraId="482D16D6" w14:textId="77777777" w:rsidR="004A6A42" w:rsidRDefault="002F7719">
      <w:pPr>
        <w:pStyle w:val="ae"/>
        <w:tabs>
          <w:tab w:val="left" w:pos="102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bCs/>
          <w:sz w:val="20"/>
          <w:szCs w:val="20"/>
          <w:u w:val="single"/>
        </w:rPr>
        <w:t>Заказчик обязан:</w:t>
      </w:r>
    </w:p>
    <w:p w14:paraId="04D1F4E6" w14:textId="77777777" w:rsidR="004A6A42" w:rsidRDefault="002F7719">
      <w:pPr>
        <w:pStyle w:val="ae"/>
        <w:numPr>
          <w:ilvl w:val="2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Не разглашать конфиденциальную информацию об Исполнителе или связанную с Исполнителем информацию.</w:t>
      </w:r>
    </w:p>
    <w:p w14:paraId="05ACD747" w14:textId="77777777" w:rsidR="004A6A42" w:rsidRDefault="002F7719">
      <w:pPr>
        <w:pStyle w:val="ae"/>
        <w:numPr>
          <w:ilvl w:val="2"/>
          <w:numId w:val="1"/>
        </w:numPr>
        <w:tabs>
          <w:tab w:val="left" w:pos="567"/>
          <w:tab w:val="left" w:pos="10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Обеспечить наличие технической возможности конечным пользователям (интернет, устройство для доступа к сервису соответствующее современным техническим требованиям) Заказчика использовать услугу тренинга в соответствии с назначением.</w:t>
      </w:r>
    </w:p>
    <w:p w14:paraId="52CB695A" w14:textId="77777777" w:rsidR="004A6A42" w:rsidRDefault="002F7719">
      <w:pPr>
        <w:pStyle w:val="ae"/>
        <w:numPr>
          <w:ilvl w:val="2"/>
          <w:numId w:val="1"/>
        </w:numPr>
        <w:tabs>
          <w:tab w:val="left" w:pos="567"/>
          <w:tab w:val="left" w:pos="10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 соответствии с условиями настоящего договора принять и оплатить Услуги Исполнителя.</w:t>
      </w:r>
    </w:p>
    <w:p w14:paraId="60958220" w14:textId="77777777" w:rsidR="004A6A42" w:rsidRDefault="002F7719">
      <w:pPr>
        <w:pStyle w:val="ae"/>
        <w:numPr>
          <w:ilvl w:val="0"/>
          <w:numId w:val="1"/>
        </w:numPr>
        <w:tabs>
          <w:tab w:val="left" w:pos="1026"/>
        </w:tabs>
        <w:spacing w:after="0" w:line="240" w:lineRule="auto"/>
        <w:ind w:left="0" w:firstLine="0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Условия оказания Услуг</w:t>
      </w:r>
    </w:p>
    <w:p w14:paraId="62ADFD0F" w14:textId="349ADFE9" w:rsidR="004A6A42" w:rsidRDefault="004C6126">
      <w:pPr>
        <w:pStyle w:val="ae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  <w:lang w:eastAsia="ru-RU"/>
        </w:rPr>
        <w:t>333</w:t>
      </w:r>
      <w:bookmarkStart w:id="1" w:name="_GoBack"/>
      <w:bookmarkEnd w:id="1"/>
      <w:r w:rsidR="002F7719">
        <w:rPr>
          <w:rFonts w:ascii="Times New Roman" w:hAnsi="Times New Roman" w:cs="Times New Roman"/>
          <w:bCs/>
          <w:sz w:val="20"/>
          <w:szCs w:val="20"/>
          <w:lang w:eastAsia="ru-RU"/>
        </w:rPr>
        <w:t xml:space="preserve">(финансовой, коммерческой), которая стала известна во время заключения настоящего Договора и не распространять ее иным лицам без </w:t>
      </w:r>
      <w:r w:rsidR="002F7719">
        <w:rPr>
          <w:rFonts w:ascii="Times New Roman" w:hAnsi="Times New Roman" w:cs="Times New Roman"/>
          <w:bCs/>
          <w:color w:val="000000" w:themeColor="text1"/>
          <w:sz w:val="20"/>
          <w:szCs w:val="20"/>
          <w:lang w:eastAsia="ru-RU"/>
        </w:rPr>
        <w:t>письменного согласия другой Стороны.</w:t>
      </w:r>
    </w:p>
    <w:p w14:paraId="47D216D2" w14:textId="77777777" w:rsidR="004A6A42" w:rsidRDefault="002F7719">
      <w:pPr>
        <w:pStyle w:val="ae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</w:pPr>
      <w:r>
        <w:rPr>
          <w:rFonts w:ascii="Times New Roman" w:hAnsi="Times New Roman" w:cs="Times New Roman"/>
          <w:bCs/>
          <w:sz w:val="20"/>
          <w:szCs w:val="20"/>
          <w:lang w:eastAsia="ru-RU"/>
        </w:rPr>
        <w:t>Техническая поддержка пользователей</w:t>
      </w:r>
      <w:r>
        <w:rPr>
          <w:rFonts w:ascii="Times New Roman" w:hAnsi="Times New Roman" w:cs="Times New Roman"/>
          <w:sz w:val="20"/>
          <w:szCs w:val="20"/>
        </w:rPr>
        <w:t xml:space="preserve"> и/или локального администратора</w:t>
      </w:r>
      <w:r>
        <w:rPr>
          <w:rFonts w:ascii="Times New Roman" w:hAnsi="Times New Roman" w:cs="Times New Roman"/>
          <w:bCs/>
          <w:sz w:val="20"/>
          <w:szCs w:val="20"/>
          <w:lang w:eastAsia="ru-RU"/>
        </w:rPr>
        <w:t xml:space="preserve">, в том числе уполномоченного представителя Заказчика осуществляется путем обращения на электронную почту </w:t>
      </w:r>
      <w:hyperlink r:id="rId13">
        <w:r>
          <w:rPr>
            <w:rFonts w:ascii="Times New Roman" w:hAnsi="Times New Roman" w:cs="Times New Roman"/>
            <w:bCs/>
            <w:sz w:val="20"/>
            <w:szCs w:val="20"/>
            <w:lang w:val="en-US" w:eastAsia="ru-RU"/>
          </w:rPr>
          <w:t>support</w:t>
        </w:r>
        <w:r>
          <w:rPr>
            <w:rFonts w:ascii="Times New Roman" w:hAnsi="Times New Roman" w:cs="Times New Roman"/>
            <w:bCs/>
            <w:sz w:val="20"/>
            <w:szCs w:val="20"/>
            <w:lang w:eastAsia="ru-RU"/>
          </w:rPr>
          <w:t>@</w:t>
        </w:r>
        <w:proofErr w:type="spellStart"/>
        <w:r>
          <w:rPr>
            <w:rFonts w:ascii="Times New Roman" w:hAnsi="Times New Roman" w:cs="Times New Roman"/>
            <w:bCs/>
            <w:sz w:val="20"/>
            <w:szCs w:val="20"/>
            <w:lang w:val="en-US" w:eastAsia="ru-RU"/>
          </w:rPr>
          <w:t>sdo</w:t>
        </w:r>
        <w:proofErr w:type="spellEnd"/>
        <w:r>
          <w:rPr>
            <w:rFonts w:ascii="Times New Roman" w:hAnsi="Times New Roman" w:cs="Times New Roman"/>
            <w:bCs/>
            <w:sz w:val="20"/>
            <w:szCs w:val="20"/>
            <w:lang w:eastAsia="ru-RU"/>
          </w:rPr>
          <w:t>-</w:t>
        </w:r>
        <w:proofErr w:type="spellStart"/>
        <w:r>
          <w:rPr>
            <w:rFonts w:ascii="Times New Roman" w:hAnsi="Times New Roman" w:cs="Times New Roman"/>
            <w:bCs/>
            <w:sz w:val="20"/>
            <w:szCs w:val="20"/>
            <w:lang w:val="en-US" w:eastAsia="ru-RU"/>
          </w:rPr>
          <w:t>vot</w:t>
        </w:r>
        <w:proofErr w:type="spellEnd"/>
        <w:r>
          <w:rPr>
            <w:rFonts w:ascii="Times New Roman" w:hAnsi="Times New Roman" w:cs="Times New Roman"/>
            <w:bCs/>
            <w:sz w:val="20"/>
            <w:szCs w:val="20"/>
            <w:lang w:eastAsia="ru-RU"/>
          </w:rPr>
          <w:t>.</w:t>
        </w:r>
        <w:proofErr w:type="spellStart"/>
        <w:r>
          <w:rPr>
            <w:rFonts w:ascii="Times New Roman" w:hAnsi="Times New Roman" w:cs="Times New Roman"/>
            <w:bCs/>
            <w:sz w:val="20"/>
            <w:szCs w:val="20"/>
            <w:lang w:val="en-US" w:eastAsia="ru-RU"/>
          </w:rPr>
          <w:t>ru</w:t>
        </w:r>
        <w:proofErr w:type="spellEnd"/>
      </w:hyperlink>
      <w:r>
        <w:rPr>
          <w:rFonts w:ascii="Times New Roman" w:hAnsi="Times New Roman" w:cs="Times New Roman"/>
          <w:bCs/>
          <w:sz w:val="20"/>
          <w:szCs w:val="20"/>
          <w:lang w:eastAsia="ru-RU"/>
        </w:rPr>
        <w:t>.</w:t>
      </w:r>
      <w:r>
        <w:rPr>
          <w:rFonts w:ascii="Times New Roman" w:hAnsi="Times New Roman" w:cs="Times New Roman"/>
          <w:bCs/>
          <w:lang w:eastAsia="ru-RU"/>
        </w:rPr>
        <w:t xml:space="preserve"> </w:t>
      </w:r>
    </w:p>
    <w:p w14:paraId="61C23F1E" w14:textId="77777777" w:rsidR="004A6A42" w:rsidRDefault="002F7719">
      <w:pPr>
        <w:pStyle w:val="ae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</w:pPr>
      <w:r>
        <w:rPr>
          <w:rFonts w:ascii="Times New Roman" w:hAnsi="Times New Roman" w:cs="Times New Roman"/>
          <w:bCs/>
          <w:sz w:val="20"/>
          <w:szCs w:val="20"/>
          <w:lang w:eastAsia="ru-RU"/>
        </w:rPr>
        <w:t xml:space="preserve">Обращения, уведомления и иные сообщения направляются заказчиком на электронную почту исполнителя </w:t>
      </w:r>
      <w:hyperlink r:id="rId14">
        <w:r>
          <w:rPr>
            <w:rFonts w:ascii="Times New Roman" w:hAnsi="Times New Roman" w:cs="Times New Roman"/>
            <w:bCs/>
            <w:sz w:val="20"/>
            <w:szCs w:val="20"/>
            <w:lang w:val="en-US" w:eastAsia="ru-RU"/>
          </w:rPr>
          <w:t>support</w:t>
        </w:r>
        <w:r>
          <w:rPr>
            <w:rFonts w:ascii="Times New Roman" w:hAnsi="Times New Roman" w:cs="Times New Roman"/>
            <w:bCs/>
            <w:sz w:val="20"/>
            <w:szCs w:val="20"/>
            <w:lang w:eastAsia="ru-RU"/>
          </w:rPr>
          <w:t>@</w:t>
        </w:r>
        <w:proofErr w:type="spellStart"/>
        <w:r>
          <w:rPr>
            <w:rFonts w:ascii="Times New Roman" w:hAnsi="Times New Roman" w:cs="Times New Roman"/>
            <w:bCs/>
            <w:sz w:val="20"/>
            <w:szCs w:val="20"/>
            <w:lang w:val="en-US" w:eastAsia="ru-RU"/>
          </w:rPr>
          <w:t>sdo</w:t>
        </w:r>
        <w:proofErr w:type="spellEnd"/>
        <w:r>
          <w:rPr>
            <w:rFonts w:ascii="Times New Roman" w:hAnsi="Times New Roman" w:cs="Times New Roman"/>
            <w:bCs/>
            <w:sz w:val="20"/>
            <w:szCs w:val="20"/>
            <w:lang w:eastAsia="ru-RU"/>
          </w:rPr>
          <w:t>-</w:t>
        </w:r>
        <w:proofErr w:type="spellStart"/>
        <w:r>
          <w:rPr>
            <w:rFonts w:ascii="Times New Roman" w:hAnsi="Times New Roman" w:cs="Times New Roman"/>
            <w:bCs/>
            <w:sz w:val="20"/>
            <w:szCs w:val="20"/>
            <w:lang w:val="en-US" w:eastAsia="ru-RU"/>
          </w:rPr>
          <w:t>vot</w:t>
        </w:r>
        <w:proofErr w:type="spellEnd"/>
        <w:r>
          <w:rPr>
            <w:rFonts w:ascii="Times New Roman" w:hAnsi="Times New Roman" w:cs="Times New Roman"/>
            <w:bCs/>
            <w:sz w:val="20"/>
            <w:szCs w:val="20"/>
            <w:lang w:eastAsia="ru-RU"/>
          </w:rPr>
          <w:t>.</w:t>
        </w:r>
        <w:proofErr w:type="spellStart"/>
        <w:r>
          <w:rPr>
            <w:rFonts w:ascii="Times New Roman" w:hAnsi="Times New Roman" w:cs="Times New Roman"/>
            <w:bCs/>
            <w:sz w:val="20"/>
            <w:szCs w:val="20"/>
            <w:lang w:val="en-US" w:eastAsia="ru-RU"/>
          </w:rPr>
          <w:t>ru</w:t>
        </w:r>
        <w:proofErr w:type="spellEnd"/>
      </w:hyperlink>
      <w:r>
        <w:rPr>
          <w:rFonts w:ascii="Times New Roman" w:hAnsi="Times New Roman" w:cs="Times New Roman"/>
          <w:bCs/>
          <w:sz w:val="20"/>
          <w:szCs w:val="20"/>
          <w:lang w:eastAsia="ru-RU"/>
        </w:rPr>
        <w:t>, считаются полученными при направлении электронного письма с уведомлением.</w:t>
      </w:r>
    </w:p>
    <w:p w14:paraId="73FC5104" w14:textId="77777777" w:rsidR="004A6A42" w:rsidRDefault="002F7719">
      <w:pPr>
        <w:pStyle w:val="ae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  <w:lang w:eastAsia="ru-RU"/>
        </w:rPr>
        <w:t>Исполнитель вправе разместить информацию на сайте Исполнителя о заключении договора с Заказчиком, с соответствующей публикацией, логотипа заказчика, полного и краткого наименования Заказчика, юридического адреса Заказчика.</w:t>
      </w:r>
    </w:p>
    <w:p w14:paraId="31BCEE9B" w14:textId="77777777" w:rsidR="004A6A42" w:rsidRDefault="002F7719">
      <w:pPr>
        <w:pStyle w:val="ae"/>
        <w:numPr>
          <w:ilvl w:val="0"/>
          <w:numId w:val="1"/>
        </w:numPr>
        <w:spacing w:after="0" w:line="240" w:lineRule="auto"/>
        <w:ind w:left="0" w:firstLine="0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Стоимость Услуг и порядок их оплаты</w:t>
      </w:r>
    </w:p>
    <w:p w14:paraId="381A765E" w14:textId="77777777" w:rsidR="004A6A42" w:rsidRDefault="004A6A42">
      <w:pPr>
        <w:pStyle w:val="ae"/>
        <w:tabs>
          <w:tab w:val="left" w:pos="1026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A3BC79E" w14:textId="77777777" w:rsidR="004A6A42" w:rsidRDefault="002F7719">
      <w:pPr>
        <w:pStyle w:val="ae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Стоимость Услуг и порядок оплаты определены и согласованы сторонами в приложении №1 к Договору.</w:t>
      </w:r>
    </w:p>
    <w:p w14:paraId="1265DF94" w14:textId="77777777" w:rsidR="004A6A42" w:rsidRDefault="002F7719">
      <w:pPr>
        <w:pStyle w:val="ae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Расчеты по Договору осуществляются в российских рублях. </w:t>
      </w:r>
    </w:p>
    <w:p w14:paraId="693EE8CF" w14:textId="2FB57466" w:rsidR="004A6A42" w:rsidRDefault="00FF5B14">
      <w:pPr>
        <w:pStyle w:val="ae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FF5B14">
        <w:rPr>
          <w:rFonts w:ascii="Times New Roman" w:hAnsi="Times New Roman" w:cs="Times New Roman"/>
          <w:sz w:val="20"/>
          <w:szCs w:val="20"/>
          <w:lang w:eastAsia="ru-RU"/>
        </w:rPr>
        <w:t>НДС не облагается в связи с применением ИСПОЛНИТЕЛЕМ упрощенной системы налогообложения (УСН п. 2 ст.346.11,  п. 1 ст.145 НК РФ).</w:t>
      </w:r>
    </w:p>
    <w:p w14:paraId="2D76484F" w14:textId="77777777" w:rsidR="004A6A42" w:rsidRDefault="002F7719">
      <w:pPr>
        <w:pStyle w:val="ae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Стороны согласны не применять положения п. 1 ст. 317.1 Гражданского кодекса Российской Федерации к денежным обязательствам Сторон по настоящему Договору.</w:t>
      </w:r>
    </w:p>
    <w:p w14:paraId="2DC0C2E3" w14:textId="77777777" w:rsidR="004A6A42" w:rsidRDefault="002F7719">
      <w:pPr>
        <w:pStyle w:val="ae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На Акт приема-передачи оказанных Услуг оформляется в двух экземплярах для каждой из Сторон.</w:t>
      </w:r>
    </w:p>
    <w:p w14:paraId="57013D2E" w14:textId="77777777" w:rsidR="004A6A42" w:rsidRDefault="002F7719">
      <w:pPr>
        <w:pStyle w:val="ae"/>
        <w:numPr>
          <w:ilvl w:val="0"/>
          <w:numId w:val="1"/>
        </w:numPr>
        <w:tabs>
          <w:tab w:val="left" w:pos="102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Ответственность Сторон</w:t>
      </w:r>
    </w:p>
    <w:p w14:paraId="6594E8D2" w14:textId="77777777" w:rsidR="004A6A42" w:rsidRDefault="002F7719">
      <w:pPr>
        <w:pStyle w:val="ae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Стороны несут ответственность за неисполнение или ненадлежащее исполнение иных обязательств в соответствии с действующим законодательством Российской Федерации.</w:t>
      </w:r>
    </w:p>
    <w:p w14:paraId="1CB4BBB3" w14:textId="77777777" w:rsidR="004A6A42" w:rsidRDefault="002F7719">
      <w:pPr>
        <w:pStyle w:val="ae"/>
        <w:numPr>
          <w:ilvl w:val="0"/>
          <w:numId w:val="1"/>
        </w:numPr>
        <w:tabs>
          <w:tab w:val="left" w:pos="1026"/>
        </w:tabs>
        <w:spacing w:after="0" w:line="240" w:lineRule="auto"/>
        <w:ind w:left="0" w:firstLine="0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Уведомления</w:t>
      </w:r>
    </w:p>
    <w:p w14:paraId="5C917BB9" w14:textId="5986C13E" w:rsidR="004A6A42" w:rsidRDefault="002F7719">
      <w:pPr>
        <w:pStyle w:val="ae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Стороны соглашаются, что любое уведомление, отправленное и доставленное на адреса электронной почты, указанные в разделе «Реквизиты сторон» Договора будет признаваться надлежащим уведомлением.</w:t>
      </w:r>
    </w:p>
    <w:p w14:paraId="54443CCD" w14:textId="77777777" w:rsidR="004A6A42" w:rsidRDefault="002F7719">
      <w:pPr>
        <w:pStyle w:val="ae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Аналогичный порядок применяется в отношении пересылки документов, связанных с исполнением обязательств по Договору, однако впоследствии отправляющая Сторона обязана передать другой Стороне оригинал документа (или электронную версию документа по средствам системы электронного документооборота в течение 20 календарных дней с даты доставленного по электронной почте документа.</w:t>
      </w:r>
    </w:p>
    <w:p w14:paraId="58DD6115" w14:textId="77777777" w:rsidR="004A6A42" w:rsidRDefault="002F7719">
      <w:pPr>
        <w:pStyle w:val="ae"/>
        <w:numPr>
          <w:ilvl w:val="0"/>
          <w:numId w:val="1"/>
        </w:numPr>
        <w:tabs>
          <w:tab w:val="left" w:pos="1026"/>
        </w:tabs>
        <w:spacing w:after="0" w:line="240" w:lineRule="auto"/>
        <w:ind w:left="0" w:firstLine="0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Защита персональных данных</w:t>
      </w:r>
    </w:p>
    <w:p w14:paraId="3FE24FF3" w14:textId="77777777" w:rsidR="004A6A42" w:rsidRDefault="002F7719">
      <w:pPr>
        <w:pStyle w:val="ae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Для целей сохранения конфиденциальности персональных данных Пользователей Заказчик обязуется в случае необходимости направлять Исполнителю данные пользователей в </w:t>
      </w:r>
      <w:proofErr w:type="spellStart"/>
      <w:r>
        <w:rPr>
          <w:rFonts w:ascii="Times New Roman" w:hAnsi="Times New Roman" w:cs="Times New Roman"/>
          <w:sz w:val="20"/>
          <w:szCs w:val="20"/>
        </w:rPr>
        <w:t>деперсонифицированном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виде и принимает на себя обязательства по защите персональных данных Конечных пользователей.</w:t>
      </w:r>
    </w:p>
    <w:p w14:paraId="6821F7A4" w14:textId="77777777" w:rsidR="004A6A42" w:rsidRDefault="002F7719">
      <w:pPr>
        <w:pStyle w:val="ae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</w:rPr>
        <w:t>Взаимодействие Исполнителя с пользователями в части обмена персональных данных не предусмотрено, при этом Заказчик гарантирует получение всех необходимых согласий субъектов персональных данных на обработку их персональных данных.</w:t>
      </w:r>
    </w:p>
    <w:p w14:paraId="7A262AA9" w14:textId="77777777" w:rsidR="004A6A42" w:rsidRDefault="002F7719">
      <w:pPr>
        <w:pStyle w:val="ae"/>
        <w:numPr>
          <w:ilvl w:val="0"/>
          <w:numId w:val="1"/>
        </w:numPr>
        <w:tabs>
          <w:tab w:val="left" w:pos="1026"/>
        </w:tabs>
        <w:spacing w:after="0" w:line="240" w:lineRule="auto"/>
        <w:ind w:left="0" w:firstLine="0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Срок действия Договора</w:t>
      </w:r>
    </w:p>
    <w:p w14:paraId="253F9EAA" w14:textId="77777777" w:rsidR="004A6A42" w:rsidRDefault="002F7719">
      <w:pPr>
        <w:pStyle w:val="ae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0"/>
          <w:szCs w:val="20"/>
          <w:lang w:eastAsia="ru-RU"/>
        </w:rPr>
      </w:pPr>
      <w:r>
        <w:rPr>
          <w:rFonts w:ascii="Times New Roman" w:hAnsi="Times New Roman" w:cs="Times New Roman"/>
          <w:bCs/>
          <w:sz w:val="20"/>
          <w:szCs w:val="20"/>
          <w:lang w:eastAsia="ru-RU"/>
        </w:rPr>
        <w:t>Настоящий Договор считается заключенным и вступает в силу с момента его подписания Сторонами и скрепления печатями или подписями Сторон и действует Завершения использования в соответствии с п.1 приложения к договору, а в части взаиморасчетов действие Договора распространяется до полного исполнения Сторонами своих обязательств.</w:t>
      </w:r>
    </w:p>
    <w:p w14:paraId="14B6B09C" w14:textId="77777777" w:rsidR="004A6A42" w:rsidRDefault="002F7719">
      <w:pPr>
        <w:pStyle w:val="ae"/>
        <w:numPr>
          <w:ilvl w:val="0"/>
          <w:numId w:val="1"/>
        </w:numPr>
        <w:tabs>
          <w:tab w:val="left" w:pos="1026"/>
        </w:tabs>
        <w:spacing w:after="0" w:line="240" w:lineRule="auto"/>
        <w:ind w:left="0" w:firstLine="0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Прочие условия</w:t>
      </w:r>
    </w:p>
    <w:p w14:paraId="3FA203C6" w14:textId="77777777" w:rsidR="004A6A42" w:rsidRDefault="002F7719">
      <w:pPr>
        <w:pStyle w:val="ae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Настоящий Договор вступает в силу с момента его подписания Сторонами и до исполнения всех условий, указанных в настоящем Договоре и приложениях к Договору.</w:t>
      </w:r>
    </w:p>
    <w:p w14:paraId="45779820" w14:textId="77777777" w:rsidR="004A6A42" w:rsidRDefault="002F7719">
      <w:pPr>
        <w:pStyle w:val="ae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Стороны обязуются уведомлять друг друга об изменениях наименования, организационно-правовой формы, местонахождения, банковских реквизитов в течение трех рабочих дней с момента вступления их в силу.</w:t>
      </w:r>
    </w:p>
    <w:p w14:paraId="1813CB42" w14:textId="77777777" w:rsidR="004A6A42" w:rsidRDefault="002F7719">
      <w:pPr>
        <w:pStyle w:val="ae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Настоящий Договор может быть расторгнут по соглашению Сторон. Сторона, выступающая инициатором расторжения настоящего Договора, обязана направить письменное уведомление о расторжении настоящего Договора не позднее 20-х дней до предполагаемой даты заключения Сторонами соглашения о расторжении настоящего Договора. В случае расторжения Договора по инициативе Заказчика внесенная оплата оказанных услуг не возвращается, а Услуги считаются выполненными на момент подписания дополнительного соглашения о расторжении Договора.</w:t>
      </w:r>
    </w:p>
    <w:p w14:paraId="4A696F54" w14:textId="77777777" w:rsidR="004A6A42" w:rsidRDefault="002F7719">
      <w:pPr>
        <w:pStyle w:val="ae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Споры и разногласия Сторон по настоящему Договору будут разрешаться путем переговоров, а в случае недостижения Сторонами соглашения споры и разногласия по настоящему Договору передаются на рассмотрение в Арбитражный суд города Москва.</w:t>
      </w:r>
    </w:p>
    <w:p w14:paraId="49E0C6E0" w14:textId="77777777" w:rsidR="004A6A42" w:rsidRDefault="002F7719">
      <w:pPr>
        <w:pStyle w:val="ae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Настоящий Договор составлен </w:t>
      </w:r>
      <w:r>
        <w:rPr>
          <w:rFonts w:ascii="Times New Roman" w:hAnsi="Times New Roman" w:cs="Times New Roman"/>
          <w:sz w:val="20"/>
          <w:szCs w:val="20"/>
        </w:rPr>
        <w:t>на русском языке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в двух экземплярах, имеющих одинаковую юридическую силу, по одному экземпляру для каждой Сторон.</w:t>
      </w:r>
    </w:p>
    <w:p w14:paraId="4F3A65A7" w14:textId="77777777" w:rsidR="004A6A42" w:rsidRDefault="002F7719">
      <w:pPr>
        <w:pStyle w:val="ae"/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</w:rPr>
        <w:t>Ни одна из Сторон не вправе использовать, ссылаться на наименование, логотип, товарные знаки другой Стороны без письменного согласия другой Стороны. При этом:</w:t>
      </w:r>
    </w:p>
    <w:p w14:paraId="0E5A8F30" w14:textId="77777777" w:rsidR="004A6A42" w:rsidRDefault="002F7719">
      <w:pPr>
        <w:pStyle w:val="ae"/>
        <w:numPr>
          <w:ilvl w:val="2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</w:rPr>
        <w:t xml:space="preserve"> Заказчик, заключая данный договор дает свое согласие и право Исполнителю публично использовать наименование и логотип Заказчика с целью указания его в качестве одного из своих клиентов в связи с конкретными Услугами или при иных обстоятельствах. </w:t>
      </w:r>
    </w:p>
    <w:p w14:paraId="4333DDE8" w14:textId="77777777" w:rsidR="004A6A42" w:rsidRDefault="002F7719">
      <w:pPr>
        <w:pStyle w:val="ae"/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</w:rPr>
        <w:t xml:space="preserve">Исполнитель, заключая данный </w:t>
      </w:r>
      <w:proofErr w:type="gramStart"/>
      <w:r>
        <w:rPr>
          <w:rFonts w:ascii="Times New Roman" w:hAnsi="Times New Roman" w:cs="Times New Roman"/>
          <w:sz w:val="20"/>
          <w:szCs w:val="20"/>
        </w:rPr>
        <w:t>договор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дает свое согласие и право Заказчику публично использовать наименование и логотип Исполнителя с целью проведения маркетинговых и рекламных мероприятий, проводимых Заказчиком самостоятельно и за свой счет.</w:t>
      </w:r>
    </w:p>
    <w:p w14:paraId="1D3014D0" w14:textId="77777777" w:rsidR="00ED2365" w:rsidRPr="00ED2365" w:rsidRDefault="00ED2365" w:rsidP="00ED2365">
      <w:pPr>
        <w:pStyle w:val="ae"/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ED2365">
        <w:rPr>
          <w:rFonts w:ascii="Times New Roman" w:hAnsi="Times New Roman" w:cs="Times New Roman"/>
          <w:sz w:val="20"/>
          <w:szCs w:val="20"/>
          <w:lang w:eastAsia="ru-RU"/>
        </w:rPr>
        <w:t xml:space="preserve">На основании </w:t>
      </w:r>
      <w:proofErr w:type="gramStart"/>
      <w:r w:rsidRPr="00ED2365">
        <w:rPr>
          <w:rFonts w:ascii="Times New Roman" w:hAnsi="Times New Roman" w:cs="Times New Roman"/>
          <w:sz w:val="20"/>
          <w:szCs w:val="20"/>
          <w:lang w:eastAsia="ru-RU"/>
        </w:rPr>
        <w:t>документов, подтверждающих оказание услуг Заказчиком дополнительно формируется</w:t>
      </w:r>
      <w:proofErr w:type="gramEnd"/>
      <w:r w:rsidRPr="00ED2365">
        <w:rPr>
          <w:rFonts w:ascii="Times New Roman" w:hAnsi="Times New Roman" w:cs="Times New Roman"/>
          <w:sz w:val="20"/>
          <w:szCs w:val="20"/>
          <w:lang w:eastAsia="ru-RU"/>
        </w:rPr>
        <w:t xml:space="preserve"> и направляется Исполнителю Акт приемки товаров, работ, услуг (форма 0510452).</w:t>
      </w:r>
    </w:p>
    <w:p w14:paraId="589B35C5" w14:textId="77777777" w:rsidR="00ED2365" w:rsidRPr="00ED2365" w:rsidRDefault="00ED2365" w:rsidP="00ED2365">
      <w:pPr>
        <w:pStyle w:val="ae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ED2365">
        <w:rPr>
          <w:rFonts w:ascii="Times New Roman" w:hAnsi="Times New Roman" w:cs="Times New Roman"/>
          <w:sz w:val="20"/>
          <w:szCs w:val="20"/>
          <w:lang w:eastAsia="ru-RU"/>
        </w:rPr>
        <w:t>В течение 5 (пяти) рабочих дней со дня получения Исполнитель обязан подписать Акт приемки товаров, работ, услуг (форма 0510452) либо направить Заказчику мотивированный отказ от его подписания.</w:t>
      </w:r>
    </w:p>
    <w:p w14:paraId="2AEE6404" w14:textId="556AB379" w:rsidR="00ED2365" w:rsidRDefault="00ED2365" w:rsidP="00ED2365">
      <w:pPr>
        <w:pStyle w:val="ae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ED2365">
        <w:rPr>
          <w:rFonts w:ascii="Times New Roman" w:hAnsi="Times New Roman" w:cs="Times New Roman"/>
          <w:sz w:val="20"/>
          <w:szCs w:val="20"/>
          <w:lang w:eastAsia="ru-RU"/>
        </w:rPr>
        <w:t>В случае не подписания и/или необоснованного отказа от подписания (не получение), либо невозвращения Заказчику подписанного Акта приемки товаров, работ, услуг (форма 0510452), данный Акт считается подписанным в редакции Заказчика.</w:t>
      </w:r>
    </w:p>
    <w:p w14:paraId="37D4F356" w14:textId="77777777" w:rsidR="004A6A42" w:rsidRDefault="002F7719">
      <w:pPr>
        <w:pStyle w:val="ae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0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0"/>
          <w:szCs w:val="20"/>
          <w:lang w:eastAsia="ru-RU"/>
        </w:rPr>
        <w:t xml:space="preserve"> Антикоррупционные условия. </w:t>
      </w:r>
    </w:p>
    <w:p w14:paraId="7F87ECDA" w14:textId="77777777" w:rsidR="004A6A42" w:rsidRDefault="002F7719">
      <w:pPr>
        <w:pStyle w:val="ae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11.1 При исполнении своих обязательств по настоящему договору,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1C965365" w14:textId="77777777" w:rsidR="004A6A42" w:rsidRDefault="002F7719">
      <w:pPr>
        <w:pStyle w:val="ae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11.2 При исполнении своих обязательств по настоящему договору,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4E0A0842" w14:textId="77777777" w:rsidR="004A6A42" w:rsidRDefault="002F7719">
      <w:pPr>
        <w:pStyle w:val="ae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11.3 Каждая из сторон настоящего договора отказывается от стимулирования каким - 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в настоящем пункте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Стороны.</w:t>
      </w:r>
    </w:p>
    <w:p w14:paraId="71EB9926" w14:textId="77777777" w:rsidR="004A6A42" w:rsidRDefault="002F7719">
      <w:pPr>
        <w:pStyle w:val="ae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11.4 Под действиями работника, осуществляемыми в пользу стимулирующей его Стороны, понимаются: предоставление неоправданных преимуществ по сравнению с другими контрагентами, предоставление каких-либо гарантий, ускорение существующих процедур, иные действия, выполняемые работниками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765F4A73" w14:textId="77777777" w:rsidR="004A6A42" w:rsidRDefault="002F7719">
      <w:pPr>
        <w:pStyle w:val="ae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11.5 Стороны настоящего Договора признают проведение процедур по предотвращению коррупции и контролируют их соблюдение. При этом Стороны прилагают разумные усилия, чтобы минимизировать риск деловых отношений с контрагентами, которые могут быть вовлечены в коррупционную деятельность, а также оказывают взаимное содействие друг другу в целях предотвращения коррупции.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деятельность.</w:t>
      </w:r>
    </w:p>
    <w:p w14:paraId="40B82386" w14:textId="77777777" w:rsidR="004A6A42" w:rsidRDefault="002F7719">
      <w:pPr>
        <w:pStyle w:val="ae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11.6 В случае нарушения одной Стороной обязательств воздержаться от запрещенных в настоящей статье действий и /или неполучения другой Стороной в установленный Договором срок подтверждения, что нарушения не произошло или не произойдет, другая Сторона имеет право расторгнуть Договор в одностороннем порядке полностью или в части, направив письменное уведомление о расторжении до получения подтверждения, что нарушения не произошло или не </w:t>
      </w:r>
      <w:r>
        <w:rPr>
          <w:rFonts w:ascii="Times New Roman" w:hAnsi="Times New Roman" w:cs="Times New Roman"/>
          <w:sz w:val="20"/>
          <w:szCs w:val="20"/>
          <w:lang w:eastAsia="ru-RU"/>
        </w:rPr>
        <w:lastRenderedPageBreak/>
        <w:t xml:space="preserve">произойдет. Это подтверждение должно быть направлено в течение 5 рабочих дней с даты получения Стороной письменного уведомления. В противном случае после истечения указанного срока договор считается расторгнутым. </w:t>
      </w:r>
    </w:p>
    <w:p w14:paraId="7337AE5C" w14:textId="77777777" w:rsidR="004A6A42" w:rsidRDefault="002F7719">
      <w:pPr>
        <w:pStyle w:val="ae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11.7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настоящих условий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 </w:t>
      </w:r>
    </w:p>
    <w:p w14:paraId="3A28E1BA" w14:textId="77777777" w:rsidR="004A6A42" w:rsidRDefault="002F7719">
      <w:pPr>
        <w:pStyle w:val="ae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11.8 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применения эффективных мер по устранению практических затруднений и предотвращению возможных конфликтных ситуаций.</w:t>
      </w:r>
    </w:p>
    <w:p w14:paraId="4D688266" w14:textId="77777777" w:rsidR="004A6A42" w:rsidRDefault="002F7719">
      <w:pPr>
        <w:pStyle w:val="ae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11.9 Стороны гарантируют полную конфиденциальность при исполнении антикоррупционных условий настоящего Договора, а также отсутствие негативных последствий как для обращающейся Стороны в целом, так и для конкретных работников обращающейся Стороны, сообщивших о факте нарушений.</w:t>
      </w:r>
    </w:p>
    <w:p w14:paraId="3D5F5720" w14:textId="77777777" w:rsidR="004A6A42" w:rsidRDefault="004A6A42">
      <w:pPr>
        <w:pStyle w:val="ae"/>
        <w:tabs>
          <w:tab w:val="left" w:pos="10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</w:p>
    <w:p w14:paraId="0D9E38D3" w14:textId="77777777" w:rsidR="004A6A42" w:rsidRDefault="002F7719">
      <w:pPr>
        <w:pStyle w:val="ae"/>
        <w:tabs>
          <w:tab w:val="left" w:pos="1026"/>
        </w:tabs>
        <w:spacing w:after="0" w:line="240" w:lineRule="auto"/>
        <w:ind w:left="0"/>
        <w:jc w:val="center"/>
      </w:pPr>
      <w:r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12. Реквизиты сторон</w:t>
      </w:r>
    </w:p>
    <w:p w14:paraId="09F6B419" w14:textId="77777777" w:rsidR="004A6A42" w:rsidRDefault="004A6A42">
      <w:pPr>
        <w:pStyle w:val="ae"/>
        <w:tabs>
          <w:tab w:val="left" w:pos="1026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</w:p>
    <w:tbl>
      <w:tblPr>
        <w:tblStyle w:val="10"/>
        <w:tblW w:w="10134" w:type="dxa"/>
        <w:tblLayout w:type="fixed"/>
        <w:tblCellMar>
          <w:left w:w="118" w:type="dxa"/>
        </w:tblCellMar>
        <w:tblLook w:val="04A0" w:firstRow="1" w:lastRow="0" w:firstColumn="1" w:lastColumn="0" w:noHBand="0" w:noVBand="1"/>
      </w:tblPr>
      <w:tblGrid>
        <w:gridCol w:w="4938"/>
        <w:gridCol w:w="5196"/>
      </w:tblGrid>
      <w:tr w:rsidR="004A6A42" w14:paraId="38C10137" w14:textId="77777777">
        <w:trPr>
          <w:trHeight w:val="460"/>
        </w:trPr>
        <w:tc>
          <w:tcPr>
            <w:tcW w:w="4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67D475" w14:textId="77777777" w:rsidR="004A6A42" w:rsidRDefault="002F7719">
            <w:pPr>
              <w:widowControl w:val="0"/>
              <w:tabs>
                <w:tab w:val="left" w:pos="102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Исполнитель</w:t>
            </w:r>
          </w:p>
        </w:tc>
        <w:tc>
          <w:tcPr>
            <w:tcW w:w="5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4E813F" w14:textId="77777777" w:rsidR="004A6A42" w:rsidRDefault="002F7719">
            <w:pPr>
              <w:widowControl w:val="0"/>
              <w:tabs>
                <w:tab w:val="left" w:pos="102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Заказчик</w:t>
            </w:r>
          </w:p>
        </w:tc>
      </w:tr>
      <w:tr w:rsidR="004A6A42" w14:paraId="4B0B052A" w14:textId="77777777">
        <w:trPr>
          <w:trHeight w:val="3453"/>
        </w:trPr>
        <w:tc>
          <w:tcPr>
            <w:tcW w:w="4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E96EF8" w14:textId="41268482" w:rsidR="004A6A42" w:rsidRDefault="004A6A4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52FA3C" w14:textId="77777777" w:rsidR="004A6A42" w:rsidRDefault="002F771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ФЕДЕРАЛЬНОЕ БЮДЖЕТНОЕ УЧРЕЖДЕНИЕ "АДМИНИСТРАЦИЯ ЛЕНСКОГО БАССЕЙНА ВНУТРЕННИХ ВОДНЫХ ПУТЕЙ"</w:t>
            </w:r>
          </w:p>
          <w:p w14:paraId="14A13091" w14:textId="77777777" w:rsidR="00C66714" w:rsidRPr="00C66714" w:rsidRDefault="00C66714" w:rsidP="00C6671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66714">
              <w:rPr>
                <w:rFonts w:ascii="Times New Roman" w:eastAsia="Calibri" w:hAnsi="Times New Roman" w:cs="Times New Roman"/>
              </w:rPr>
              <w:t>ИНН / КПП: 1435033691/143501001</w:t>
            </w:r>
          </w:p>
          <w:p w14:paraId="06D0ED84" w14:textId="77777777" w:rsidR="00C66714" w:rsidRPr="00C66714" w:rsidRDefault="00C66714" w:rsidP="00C6671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66714">
              <w:rPr>
                <w:rFonts w:ascii="Times New Roman" w:eastAsia="Calibri" w:hAnsi="Times New Roman" w:cs="Times New Roman"/>
              </w:rPr>
              <w:t>ОГРН: 1021401057655</w:t>
            </w:r>
          </w:p>
          <w:p w14:paraId="18349555" w14:textId="77777777" w:rsidR="00C66714" w:rsidRPr="00C66714" w:rsidRDefault="00C66714" w:rsidP="00C6671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66714">
              <w:rPr>
                <w:rFonts w:ascii="Times New Roman" w:eastAsia="Calibri" w:hAnsi="Times New Roman" w:cs="Times New Roman"/>
              </w:rPr>
              <w:t>Дата постановки на учет: 30.10.2002</w:t>
            </w:r>
          </w:p>
          <w:p w14:paraId="34519015" w14:textId="77777777" w:rsidR="00C66714" w:rsidRPr="00C66714" w:rsidRDefault="00C66714" w:rsidP="00C6671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66714">
              <w:rPr>
                <w:rFonts w:ascii="Times New Roman" w:eastAsia="Calibri" w:hAnsi="Times New Roman" w:cs="Times New Roman"/>
              </w:rPr>
              <w:t>Банковские реквизиты:</w:t>
            </w:r>
          </w:p>
          <w:p w14:paraId="381143EE" w14:textId="77777777" w:rsidR="00C66714" w:rsidRPr="00C66714" w:rsidRDefault="00C66714" w:rsidP="00C6671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66714">
              <w:rPr>
                <w:rFonts w:ascii="Times New Roman" w:eastAsia="Calibri" w:hAnsi="Times New Roman" w:cs="Times New Roman"/>
              </w:rPr>
              <w:t>УФК по Р</w:t>
            </w:r>
            <w:proofErr w:type="gramStart"/>
            <w:r w:rsidRPr="00C66714">
              <w:rPr>
                <w:rFonts w:ascii="Times New Roman" w:eastAsia="Calibri" w:hAnsi="Times New Roman" w:cs="Times New Roman"/>
              </w:rPr>
              <w:t>С(</w:t>
            </w:r>
            <w:proofErr w:type="gramEnd"/>
            <w:r w:rsidRPr="00C66714">
              <w:rPr>
                <w:rFonts w:ascii="Times New Roman" w:eastAsia="Calibri" w:hAnsi="Times New Roman" w:cs="Times New Roman"/>
              </w:rPr>
              <w:t>Я) (ФБУ «Администрация Ленского бассейна», л/с 20166У20790)</w:t>
            </w:r>
          </w:p>
          <w:p w14:paraId="0967D42F" w14:textId="77777777" w:rsidR="00C66714" w:rsidRPr="00C66714" w:rsidRDefault="00C66714" w:rsidP="00C6671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C66714">
              <w:rPr>
                <w:rFonts w:ascii="Times New Roman" w:eastAsia="Calibri" w:hAnsi="Times New Roman" w:cs="Times New Roman"/>
              </w:rPr>
              <w:t>р</w:t>
            </w:r>
            <w:proofErr w:type="gramEnd"/>
            <w:r w:rsidRPr="00C66714">
              <w:rPr>
                <w:rFonts w:ascii="Times New Roman" w:eastAsia="Calibri" w:hAnsi="Times New Roman" w:cs="Times New Roman"/>
              </w:rPr>
              <w:t>/с: 03214643000000011600</w:t>
            </w:r>
          </w:p>
          <w:p w14:paraId="6F43D6EE" w14:textId="77777777" w:rsidR="00C66714" w:rsidRPr="00C66714" w:rsidRDefault="00C66714" w:rsidP="00C6671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66714">
              <w:rPr>
                <w:rFonts w:ascii="Times New Roman" w:eastAsia="Calibri" w:hAnsi="Times New Roman" w:cs="Times New Roman"/>
              </w:rPr>
              <w:t>ОКЦ №6 Дальневосточного ГУ Банка России//УФК по Республике Саха (Якутия) г. Якутска</w:t>
            </w:r>
          </w:p>
          <w:p w14:paraId="189949B8" w14:textId="77777777" w:rsidR="00C66714" w:rsidRPr="00C66714" w:rsidRDefault="00C66714" w:rsidP="00C6671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66714">
              <w:rPr>
                <w:rFonts w:ascii="Times New Roman" w:eastAsia="Calibri" w:hAnsi="Times New Roman" w:cs="Times New Roman"/>
              </w:rPr>
              <w:t>к/с: 40102810345370000085</w:t>
            </w:r>
          </w:p>
          <w:p w14:paraId="4BADE8FE" w14:textId="77777777" w:rsidR="00C66714" w:rsidRPr="00C66714" w:rsidRDefault="00C66714" w:rsidP="00C6671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66714">
              <w:rPr>
                <w:rFonts w:ascii="Times New Roman" w:eastAsia="Calibri" w:hAnsi="Times New Roman" w:cs="Times New Roman"/>
              </w:rPr>
              <w:t>БИК: 049805001</w:t>
            </w:r>
          </w:p>
          <w:p w14:paraId="69D0273F" w14:textId="77777777" w:rsidR="00C66714" w:rsidRPr="00C66714" w:rsidRDefault="00C66714" w:rsidP="00C6671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66714">
              <w:rPr>
                <w:rFonts w:ascii="Times New Roman" w:eastAsia="Calibri" w:hAnsi="Times New Roman" w:cs="Times New Roman"/>
              </w:rPr>
              <w:t>ОКТМО: 98701000001</w:t>
            </w:r>
          </w:p>
          <w:p w14:paraId="717E86F5" w14:textId="77777777" w:rsidR="00C66714" w:rsidRPr="00C66714" w:rsidRDefault="00C66714" w:rsidP="00C6671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66714">
              <w:rPr>
                <w:rFonts w:ascii="Times New Roman" w:eastAsia="Calibri" w:hAnsi="Times New Roman" w:cs="Times New Roman"/>
              </w:rPr>
              <w:t>ОКПО: 03146655</w:t>
            </w:r>
          </w:p>
          <w:p w14:paraId="1E0C5480" w14:textId="77777777" w:rsidR="00C66714" w:rsidRPr="00C66714" w:rsidRDefault="00C66714" w:rsidP="00C6671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66714">
              <w:rPr>
                <w:rFonts w:ascii="Times New Roman" w:eastAsia="Calibri" w:hAnsi="Times New Roman" w:cs="Times New Roman"/>
              </w:rPr>
              <w:t xml:space="preserve">Тел.: (4112) 34-35-49, </w:t>
            </w:r>
          </w:p>
          <w:p w14:paraId="229F0EE4" w14:textId="5A1270C4" w:rsidR="004A6A42" w:rsidRDefault="00C66714" w:rsidP="00C66714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66714">
              <w:rPr>
                <w:rFonts w:ascii="Times New Roman" w:eastAsia="Calibri" w:hAnsi="Times New Roman" w:cs="Times New Roman"/>
              </w:rPr>
              <w:t>Эл</w:t>
            </w:r>
            <w:proofErr w:type="gramStart"/>
            <w:r w:rsidRPr="00C66714">
              <w:rPr>
                <w:rFonts w:ascii="Times New Roman" w:eastAsia="Calibri" w:hAnsi="Times New Roman" w:cs="Times New Roman"/>
              </w:rPr>
              <w:t>.п</w:t>
            </w:r>
            <w:proofErr w:type="gramEnd"/>
            <w:r w:rsidRPr="00C66714">
              <w:rPr>
                <w:rFonts w:ascii="Times New Roman" w:eastAsia="Calibri" w:hAnsi="Times New Roman" w:cs="Times New Roman"/>
              </w:rPr>
              <w:t>очта</w:t>
            </w:r>
            <w:proofErr w:type="spellEnd"/>
            <w:r w:rsidRPr="00C66714">
              <w:rPr>
                <w:rFonts w:ascii="Times New Roman" w:eastAsia="Calibri" w:hAnsi="Times New Roman" w:cs="Times New Roman"/>
              </w:rPr>
              <w:t>: office@albvvp.ru</w:t>
            </w:r>
          </w:p>
        </w:tc>
      </w:tr>
      <w:tr w:rsidR="004A6A42" w:rsidRPr="00447F4F" w14:paraId="558F582F" w14:textId="77777777">
        <w:trPr>
          <w:trHeight w:val="2694"/>
        </w:trPr>
        <w:tc>
          <w:tcPr>
            <w:tcW w:w="4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D1E8EA" w14:textId="77777777" w:rsidR="004A6A42" w:rsidRDefault="004A6A42">
            <w:pPr>
              <w:widowControl w:val="0"/>
              <w:tabs>
                <w:tab w:val="left" w:pos="10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0FE10585" w14:textId="55DE7A2F" w:rsidR="004A6A42" w:rsidRPr="005015D2" w:rsidRDefault="005015D2">
            <w:pPr>
              <w:widowControl w:val="0"/>
              <w:tabs>
                <w:tab w:val="left" w:pos="10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lang w:val="en-US" w:eastAsia="ru-RU"/>
              </w:rPr>
              <w:t>_______________</w:t>
            </w:r>
          </w:p>
          <w:p w14:paraId="469D6EBF" w14:textId="77777777" w:rsidR="004A6A42" w:rsidRDefault="004A6A42">
            <w:pPr>
              <w:widowControl w:val="0"/>
              <w:tabs>
                <w:tab w:val="left" w:pos="10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14:paraId="4E9AA972" w14:textId="77777777" w:rsidR="00C66714" w:rsidRDefault="00C66714">
            <w:pPr>
              <w:widowControl w:val="0"/>
              <w:tabs>
                <w:tab w:val="left" w:pos="10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14:paraId="1E63498A" w14:textId="77777777" w:rsidR="00C66714" w:rsidRDefault="00C66714">
            <w:pPr>
              <w:widowControl w:val="0"/>
              <w:tabs>
                <w:tab w:val="left" w:pos="10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14:paraId="2DE2DBE0" w14:textId="77777777" w:rsidR="00C66714" w:rsidRDefault="00C66714">
            <w:pPr>
              <w:widowControl w:val="0"/>
              <w:tabs>
                <w:tab w:val="left" w:pos="10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14:paraId="620905C7" w14:textId="77777777" w:rsidR="00C66714" w:rsidRDefault="00C66714">
            <w:pPr>
              <w:widowControl w:val="0"/>
              <w:tabs>
                <w:tab w:val="left" w:pos="10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14:paraId="20AE79E8" w14:textId="068A9432" w:rsidR="004A6A42" w:rsidRDefault="002F7719" w:rsidP="005015D2">
            <w:pPr>
              <w:widowControl w:val="0"/>
              <w:tabs>
                <w:tab w:val="left" w:pos="10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_________________________</w:t>
            </w:r>
            <w:r w:rsidR="005015D2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5015D2">
              <w:rPr>
                <w:rFonts w:ascii="Times New Roman" w:eastAsia="Calibri" w:hAnsi="Times New Roman" w:cs="Times New Roman"/>
                <w:lang w:val="en-US"/>
              </w:rPr>
              <w:t>________________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877346" w14:textId="77777777" w:rsidR="004A6A42" w:rsidRPr="00C66714" w:rsidRDefault="004A6A42">
            <w:pPr>
              <w:widowControl w:val="0"/>
              <w:tabs>
                <w:tab w:val="left" w:pos="10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14:paraId="042027B0" w14:textId="4F997E9A" w:rsidR="004A6A42" w:rsidRDefault="00C66714">
            <w:pPr>
              <w:widowControl w:val="0"/>
              <w:tabs>
                <w:tab w:val="left" w:pos="10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66714">
              <w:rPr>
                <w:rFonts w:ascii="Times New Roman" w:eastAsia="Calibri" w:hAnsi="Times New Roman" w:cs="Times New Roman"/>
              </w:rPr>
              <w:t xml:space="preserve">Начальник бассейнового центра связи и спутниковых систем – филиала ФБУ «Администрация Ленского бассейна внутренних водных путей» </w:t>
            </w:r>
          </w:p>
          <w:p w14:paraId="0F2F8A8C" w14:textId="77777777" w:rsidR="00C66714" w:rsidRPr="00C66714" w:rsidRDefault="00C66714">
            <w:pPr>
              <w:widowControl w:val="0"/>
              <w:tabs>
                <w:tab w:val="left" w:pos="10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14:paraId="609F2D07" w14:textId="3E7E85EC" w:rsidR="004A6A42" w:rsidRPr="00C66714" w:rsidRDefault="00C66714" w:rsidP="00C66714">
            <w:pPr>
              <w:widowControl w:val="0"/>
              <w:tabs>
                <w:tab w:val="left" w:pos="102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66714">
              <w:rPr>
                <w:rFonts w:ascii="Times New Roman" w:eastAsia="Calibri" w:hAnsi="Times New Roman" w:cs="Times New Roman"/>
              </w:rPr>
              <w:t xml:space="preserve">_____________________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Щенников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Н.П</w:t>
            </w:r>
            <w:r w:rsidR="002F7719" w:rsidRPr="00C66714">
              <w:rPr>
                <w:rFonts w:ascii="Times New Roman" w:eastAsia="Calibri" w:hAnsi="Times New Roman" w:cs="Times New Roman"/>
              </w:rPr>
              <w:t>.</w:t>
            </w:r>
          </w:p>
        </w:tc>
      </w:tr>
    </w:tbl>
    <w:p w14:paraId="7736D977" w14:textId="77777777" w:rsidR="004A6A42" w:rsidRPr="00C66714" w:rsidRDefault="004A6A42">
      <w:pPr>
        <w:spacing w:after="160" w:line="259" w:lineRule="auto"/>
      </w:pPr>
    </w:p>
    <w:p w14:paraId="0E4194A2" w14:textId="77777777" w:rsidR="004A6A42" w:rsidRPr="00C66714" w:rsidRDefault="002F7719">
      <w:pPr>
        <w:spacing w:after="0" w:line="240" w:lineRule="auto"/>
      </w:pPr>
      <w:r w:rsidRPr="00C66714">
        <w:br w:type="page"/>
      </w:r>
    </w:p>
    <w:p w14:paraId="04EFBBA2" w14:textId="77777777" w:rsidR="004A6A42" w:rsidRPr="002F7719" w:rsidRDefault="002F7719">
      <w:pPr>
        <w:spacing w:after="160" w:line="259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</w:t>
      </w:r>
      <w:r w:rsidRPr="002F7719">
        <w:rPr>
          <w:rFonts w:ascii="Times New Roman" w:hAnsi="Times New Roman" w:cs="Times New Roman"/>
        </w:rPr>
        <w:t xml:space="preserve"> № </w:t>
      </w:r>
      <w:r w:rsidRPr="002F7719">
        <w:rPr>
          <w:rFonts w:ascii="Times New Roman" w:hAnsi="Times New Roman" w:cs="Times New Roman"/>
          <w:sz w:val="24"/>
        </w:rPr>
        <w:t>1</w:t>
      </w:r>
    </w:p>
    <w:p w14:paraId="7BFDF2D7" w14:textId="7A1CCE0F" w:rsidR="004A6A42" w:rsidRPr="002F7719" w:rsidRDefault="002F7719">
      <w:pPr>
        <w:spacing w:after="160" w:line="259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</w:t>
      </w:r>
      <w:r w:rsidRPr="002F771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договору</w:t>
      </w:r>
      <w:r w:rsidRPr="002F7719">
        <w:rPr>
          <w:rFonts w:ascii="Times New Roman" w:hAnsi="Times New Roman" w:cs="Times New Roman"/>
        </w:rPr>
        <w:t xml:space="preserve"> № </w:t>
      </w:r>
      <w:r w:rsidR="005015D2">
        <w:rPr>
          <w:rFonts w:ascii="Times New Roman" w:hAnsi="Times New Roman" w:cs="Times New Roman"/>
          <w:sz w:val="24"/>
          <w:lang w:val="en-US"/>
        </w:rPr>
        <w:t>_________________</w:t>
      </w:r>
      <w:r w:rsidRPr="002F7719">
        <w:rPr>
          <w:rFonts w:ascii="Times New Roman" w:hAnsi="Times New Roman" w:cs="Times New Roman"/>
          <w:sz w:val="24"/>
        </w:rPr>
        <w:t xml:space="preserve"> </w:t>
      </w:r>
    </w:p>
    <w:p w14:paraId="585A1CC3" w14:textId="5ACAD496" w:rsidR="004A6A42" w:rsidRPr="002F7719" w:rsidRDefault="002F7719">
      <w:pPr>
        <w:spacing w:after="160" w:line="259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>от</w:t>
      </w:r>
      <w:r w:rsidRPr="002F771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</w:rPr>
        <w:t>__</w:t>
      </w:r>
      <w:r w:rsidRPr="002F771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__________</w:t>
      </w:r>
      <w:r w:rsidRPr="002F7719">
        <w:rPr>
          <w:rFonts w:ascii="Times New Roman" w:hAnsi="Times New Roman" w:cs="Times New Roman"/>
        </w:rPr>
        <w:t xml:space="preserve"> 202</w:t>
      </w:r>
      <w:r>
        <w:rPr>
          <w:rFonts w:ascii="Times New Roman" w:hAnsi="Times New Roman" w:cs="Times New Roman"/>
        </w:rPr>
        <w:t>_ г</w:t>
      </w:r>
      <w:r w:rsidRPr="002F7719">
        <w:rPr>
          <w:rFonts w:ascii="Times New Roman" w:hAnsi="Times New Roman" w:cs="Times New Roman"/>
        </w:rPr>
        <w:t>.</w:t>
      </w:r>
    </w:p>
    <w:p w14:paraId="140E4C05" w14:textId="77777777" w:rsidR="004A6A42" w:rsidRPr="002F7719" w:rsidRDefault="004A6A42">
      <w:pPr>
        <w:spacing w:after="160" w:line="259" w:lineRule="auto"/>
        <w:rPr>
          <w:rFonts w:ascii="Times New Roman" w:hAnsi="Times New Roman" w:cs="Times New Roman"/>
        </w:rPr>
      </w:pPr>
    </w:p>
    <w:p w14:paraId="038713DE" w14:textId="09531E47" w:rsidR="004A6A42" w:rsidRPr="00C66714" w:rsidRDefault="005015D2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015D2">
        <w:rPr>
          <w:rFonts w:ascii="Times New Roman" w:hAnsi="Times New Roman" w:cs="Times New Roman"/>
          <w:spacing w:val="-1"/>
          <w:sz w:val="20"/>
          <w:szCs w:val="20"/>
        </w:rPr>
        <w:t>______________________________________________________________</w:t>
      </w:r>
      <w:r w:rsidR="002F7719" w:rsidRPr="00C66714">
        <w:rPr>
          <w:rFonts w:ascii="Times New Roman" w:hAnsi="Times New Roman" w:cs="Times New Roman"/>
          <w:spacing w:val="-1"/>
          <w:sz w:val="20"/>
          <w:szCs w:val="20"/>
        </w:rPr>
        <w:t xml:space="preserve">, </w:t>
      </w:r>
      <w:r w:rsidR="002F7719">
        <w:rPr>
          <w:rFonts w:ascii="Times New Roman" w:hAnsi="Times New Roman" w:cs="Times New Roman"/>
          <w:sz w:val="20"/>
          <w:szCs w:val="20"/>
        </w:rPr>
        <w:t>в</w:t>
      </w:r>
      <w:r w:rsidR="002F7719" w:rsidRPr="00C66714">
        <w:rPr>
          <w:rFonts w:ascii="Times New Roman" w:hAnsi="Times New Roman" w:cs="Times New Roman"/>
          <w:sz w:val="20"/>
          <w:szCs w:val="20"/>
        </w:rPr>
        <w:t xml:space="preserve"> </w:t>
      </w:r>
      <w:r w:rsidR="002F7719">
        <w:rPr>
          <w:rFonts w:ascii="Times New Roman" w:hAnsi="Times New Roman" w:cs="Times New Roman"/>
          <w:sz w:val="20"/>
          <w:szCs w:val="20"/>
        </w:rPr>
        <w:t>лице</w:t>
      </w:r>
      <w:r w:rsidR="002F7719" w:rsidRPr="00C66714">
        <w:rPr>
          <w:rFonts w:ascii="Times New Roman" w:hAnsi="Times New Roman" w:cs="Times New Roman"/>
          <w:sz w:val="20"/>
          <w:szCs w:val="20"/>
        </w:rPr>
        <w:t xml:space="preserve"> </w:t>
      </w:r>
      <w:r w:rsidRPr="005015D2">
        <w:rPr>
          <w:rFonts w:ascii="Times New Roman" w:hAnsi="Times New Roman" w:cs="Times New Roman"/>
          <w:sz w:val="20"/>
          <w:szCs w:val="20"/>
        </w:rPr>
        <w:t>___________________________</w:t>
      </w:r>
      <w:r>
        <w:rPr>
          <w:rFonts w:ascii="Times New Roman" w:hAnsi="Times New Roman" w:cs="Times New Roman"/>
          <w:sz w:val="20"/>
          <w:szCs w:val="20"/>
        </w:rPr>
        <w:t>_____</w:t>
      </w:r>
      <w:r w:rsidRPr="005015D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_____________________</w:t>
      </w:r>
      <w:r w:rsidR="002F7719" w:rsidRPr="00C66714">
        <w:rPr>
          <w:rFonts w:ascii="Times New Roman" w:hAnsi="Times New Roman" w:cs="Times New Roman"/>
          <w:sz w:val="20"/>
          <w:szCs w:val="20"/>
        </w:rPr>
        <w:t xml:space="preserve">, </w:t>
      </w:r>
      <w:r w:rsidR="002F7719">
        <w:rPr>
          <w:rFonts w:ascii="Times New Roman" w:hAnsi="Times New Roman" w:cs="Times New Roman"/>
          <w:sz w:val="20"/>
          <w:szCs w:val="20"/>
        </w:rPr>
        <w:t>действующего</w:t>
      </w:r>
      <w:r w:rsidR="002F7719" w:rsidRPr="00C66714">
        <w:rPr>
          <w:rFonts w:ascii="Times New Roman" w:hAnsi="Times New Roman" w:cs="Times New Roman"/>
          <w:sz w:val="20"/>
          <w:szCs w:val="20"/>
        </w:rPr>
        <w:t xml:space="preserve"> </w:t>
      </w:r>
      <w:r w:rsidR="002F7719">
        <w:rPr>
          <w:rFonts w:ascii="Times New Roman" w:hAnsi="Times New Roman" w:cs="Times New Roman"/>
          <w:sz w:val="20"/>
          <w:szCs w:val="20"/>
        </w:rPr>
        <w:t>на</w:t>
      </w:r>
      <w:r w:rsidR="002F7719" w:rsidRPr="00C66714">
        <w:rPr>
          <w:rFonts w:ascii="Times New Roman" w:hAnsi="Times New Roman" w:cs="Times New Roman"/>
          <w:sz w:val="20"/>
          <w:szCs w:val="20"/>
        </w:rPr>
        <w:t xml:space="preserve"> </w:t>
      </w:r>
      <w:r w:rsidR="002F7719">
        <w:rPr>
          <w:rFonts w:ascii="Times New Roman" w:hAnsi="Times New Roman" w:cs="Times New Roman"/>
          <w:sz w:val="20"/>
          <w:szCs w:val="20"/>
        </w:rPr>
        <w:t>основании</w:t>
      </w:r>
      <w:r w:rsidR="002F7719" w:rsidRPr="00C66714">
        <w:rPr>
          <w:rFonts w:ascii="Times New Roman" w:hAnsi="Times New Roman" w:cs="Times New Roman"/>
          <w:sz w:val="20"/>
          <w:szCs w:val="20"/>
        </w:rPr>
        <w:t xml:space="preserve"> </w:t>
      </w:r>
      <w:r w:rsidRPr="005015D2">
        <w:rPr>
          <w:rFonts w:ascii="Times New Roman" w:hAnsi="Times New Roman" w:cs="Times New Roman"/>
          <w:sz w:val="20"/>
          <w:szCs w:val="20"/>
        </w:rPr>
        <w:t>_____________________</w:t>
      </w:r>
      <w:r w:rsidR="002F7719" w:rsidRPr="00C66714">
        <w:rPr>
          <w:rFonts w:ascii="Times New Roman" w:hAnsi="Times New Roman" w:cs="Times New Roman"/>
          <w:sz w:val="20"/>
          <w:szCs w:val="20"/>
        </w:rPr>
        <w:t xml:space="preserve"> (</w:t>
      </w:r>
      <w:r w:rsidR="002F7719">
        <w:rPr>
          <w:rFonts w:ascii="Times New Roman" w:hAnsi="Times New Roman" w:cs="Times New Roman"/>
          <w:sz w:val="20"/>
          <w:szCs w:val="20"/>
        </w:rPr>
        <w:t>далее</w:t>
      </w:r>
      <w:r w:rsidR="002F7719" w:rsidRPr="00C66714">
        <w:rPr>
          <w:rFonts w:ascii="Times New Roman" w:hAnsi="Times New Roman" w:cs="Times New Roman"/>
          <w:sz w:val="20"/>
          <w:szCs w:val="20"/>
        </w:rPr>
        <w:t xml:space="preserve"> - </w:t>
      </w:r>
      <w:r w:rsidR="002F7719">
        <w:rPr>
          <w:rFonts w:ascii="Times New Roman" w:hAnsi="Times New Roman" w:cs="Times New Roman"/>
          <w:sz w:val="20"/>
          <w:szCs w:val="20"/>
        </w:rPr>
        <w:t>Исполнитель</w:t>
      </w:r>
      <w:r w:rsidR="002F7719" w:rsidRPr="00C66714">
        <w:rPr>
          <w:rFonts w:ascii="Times New Roman" w:hAnsi="Times New Roman" w:cs="Times New Roman"/>
          <w:sz w:val="20"/>
          <w:szCs w:val="20"/>
        </w:rPr>
        <w:t xml:space="preserve">), </w:t>
      </w:r>
      <w:r w:rsidR="002F7719">
        <w:rPr>
          <w:rFonts w:ascii="Times New Roman" w:hAnsi="Times New Roman" w:cs="Times New Roman"/>
          <w:sz w:val="20"/>
          <w:szCs w:val="20"/>
        </w:rPr>
        <w:t>и</w:t>
      </w:r>
      <w:r w:rsidR="002F7719" w:rsidRPr="00C66714">
        <w:rPr>
          <w:rFonts w:ascii="Times New Roman" w:hAnsi="Times New Roman" w:cs="Times New Roman"/>
          <w:sz w:val="20"/>
          <w:szCs w:val="20"/>
        </w:rPr>
        <w:t xml:space="preserve"> ФЕДЕРАЛЬНОЕ БЮДЖЕТНОЕ УЧРЕЖДЕНИЕ "АДМИНИСТРАЦИЯ ЛЕНСКОГО БАССЕЙНА ВНУТРЕННИХ ВОДНЫХ ПУТЕЙ", </w:t>
      </w:r>
      <w:r w:rsidR="00C66714" w:rsidRPr="00C66714">
        <w:rPr>
          <w:rFonts w:ascii="Times New Roman" w:hAnsi="Times New Roman" w:cs="Times New Roman"/>
          <w:sz w:val="20"/>
          <w:szCs w:val="20"/>
        </w:rPr>
        <w:t xml:space="preserve">в лице начальника бассейнового центра связи и спутниковых систем – филиала ФБУ «Администрация Ленского бассейна внутренних водных путей» </w:t>
      </w:r>
      <w:proofErr w:type="spellStart"/>
      <w:r w:rsidR="00C66714" w:rsidRPr="00C66714">
        <w:rPr>
          <w:rFonts w:ascii="Times New Roman" w:hAnsi="Times New Roman" w:cs="Times New Roman"/>
          <w:sz w:val="20"/>
          <w:szCs w:val="20"/>
        </w:rPr>
        <w:t>Щенникова</w:t>
      </w:r>
      <w:proofErr w:type="spellEnd"/>
      <w:r w:rsidR="00C66714" w:rsidRPr="00C66714">
        <w:rPr>
          <w:rFonts w:ascii="Times New Roman" w:hAnsi="Times New Roman" w:cs="Times New Roman"/>
          <w:sz w:val="20"/>
          <w:szCs w:val="20"/>
        </w:rPr>
        <w:t xml:space="preserve"> Николая Павловича действующего на основании доверенности №08-2733 от 22.12.2025 г</w:t>
      </w:r>
      <w:r w:rsidR="00C66714">
        <w:rPr>
          <w:rFonts w:ascii="Times New Roman" w:hAnsi="Times New Roman" w:cs="Times New Roman"/>
          <w:sz w:val="20"/>
          <w:szCs w:val="20"/>
        </w:rPr>
        <w:t>.</w:t>
      </w:r>
      <w:r w:rsidR="002F7719" w:rsidRPr="00C66714">
        <w:rPr>
          <w:rFonts w:ascii="Times New Roman" w:hAnsi="Times New Roman" w:cs="Times New Roman"/>
          <w:sz w:val="20"/>
          <w:szCs w:val="20"/>
        </w:rPr>
        <w:t xml:space="preserve"> (</w:t>
      </w:r>
      <w:r w:rsidR="002F7719">
        <w:rPr>
          <w:rFonts w:ascii="Times New Roman" w:hAnsi="Times New Roman" w:cs="Times New Roman"/>
          <w:sz w:val="20"/>
          <w:szCs w:val="20"/>
        </w:rPr>
        <w:t>далее</w:t>
      </w:r>
      <w:r w:rsidR="002F7719" w:rsidRPr="00C66714">
        <w:rPr>
          <w:rFonts w:ascii="Times New Roman" w:hAnsi="Times New Roman" w:cs="Times New Roman"/>
          <w:sz w:val="20"/>
          <w:szCs w:val="20"/>
        </w:rPr>
        <w:t xml:space="preserve"> – </w:t>
      </w:r>
      <w:r w:rsidR="002F7719">
        <w:rPr>
          <w:rFonts w:ascii="Times New Roman" w:hAnsi="Times New Roman" w:cs="Times New Roman"/>
          <w:sz w:val="20"/>
          <w:szCs w:val="20"/>
        </w:rPr>
        <w:t>Заказчик</w:t>
      </w:r>
      <w:r w:rsidR="002F7719" w:rsidRPr="00C66714">
        <w:rPr>
          <w:rFonts w:ascii="Times New Roman" w:hAnsi="Times New Roman" w:cs="Times New Roman"/>
          <w:sz w:val="20"/>
          <w:szCs w:val="20"/>
        </w:rPr>
        <w:t xml:space="preserve">) </w:t>
      </w:r>
      <w:r w:rsidR="002F7719">
        <w:rPr>
          <w:rFonts w:ascii="Times New Roman" w:hAnsi="Times New Roman" w:cs="Times New Roman"/>
          <w:sz w:val="20"/>
          <w:szCs w:val="20"/>
        </w:rPr>
        <w:t>далее</w:t>
      </w:r>
      <w:r w:rsidR="002F7719" w:rsidRPr="00C66714">
        <w:rPr>
          <w:rFonts w:ascii="Times New Roman" w:hAnsi="Times New Roman" w:cs="Times New Roman"/>
          <w:sz w:val="20"/>
          <w:szCs w:val="20"/>
        </w:rPr>
        <w:t xml:space="preserve"> </w:t>
      </w:r>
      <w:r w:rsidR="002F7719">
        <w:rPr>
          <w:rFonts w:ascii="Times New Roman" w:hAnsi="Times New Roman" w:cs="Times New Roman"/>
          <w:sz w:val="20"/>
          <w:szCs w:val="20"/>
        </w:rPr>
        <w:t>совместно</w:t>
      </w:r>
      <w:r w:rsidR="002F7719" w:rsidRPr="00C66714">
        <w:rPr>
          <w:rFonts w:ascii="Times New Roman" w:hAnsi="Times New Roman" w:cs="Times New Roman"/>
          <w:sz w:val="20"/>
          <w:szCs w:val="20"/>
        </w:rPr>
        <w:t xml:space="preserve"> </w:t>
      </w:r>
      <w:r w:rsidR="002F7719">
        <w:rPr>
          <w:rFonts w:ascii="Times New Roman" w:hAnsi="Times New Roman" w:cs="Times New Roman"/>
          <w:sz w:val="20"/>
          <w:szCs w:val="20"/>
        </w:rPr>
        <w:t>именуемые</w:t>
      </w:r>
      <w:r w:rsidR="002F7719" w:rsidRPr="00C66714">
        <w:rPr>
          <w:rFonts w:ascii="Times New Roman" w:hAnsi="Times New Roman" w:cs="Times New Roman"/>
          <w:sz w:val="20"/>
          <w:szCs w:val="20"/>
        </w:rPr>
        <w:t xml:space="preserve"> </w:t>
      </w:r>
      <w:r w:rsidR="002F7719">
        <w:rPr>
          <w:rFonts w:ascii="Times New Roman" w:hAnsi="Times New Roman" w:cs="Times New Roman"/>
          <w:sz w:val="20"/>
          <w:szCs w:val="20"/>
        </w:rPr>
        <w:t>Стороны</w:t>
      </w:r>
      <w:r w:rsidR="002F7719" w:rsidRPr="00C66714">
        <w:rPr>
          <w:rFonts w:ascii="Times New Roman" w:hAnsi="Times New Roman" w:cs="Times New Roman"/>
          <w:sz w:val="20"/>
          <w:szCs w:val="20"/>
        </w:rPr>
        <w:t xml:space="preserve">, </w:t>
      </w:r>
      <w:proofErr w:type="gramStart"/>
      <w:r w:rsidR="002F7719">
        <w:rPr>
          <w:rFonts w:ascii="Times New Roman" w:hAnsi="Times New Roman" w:cs="Times New Roman"/>
          <w:sz w:val="20"/>
          <w:szCs w:val="20"/>
        </w:rPr>
        <w:t>заключили</w:t>
      </w:r>
      <w:proofErr w:type="gramEnd"/>
      <w:r w:rsidR="002F7719" w:rsidRPr="00C66714">
        <w:rPr>
          <w:rFonts w:ascii="Times New Roman" w:hAnsi="Times New Roman" w:cs="Times New Roman"/>
          <w:sz w:val="20"/>
          <w:szCs w:val="20"/>
        </w:rPr>
        <w:t xml:space="preserve"> </w:t>
      </w:r>
      <w:r w:rsidR="002F7719">
        <w:rPr>
          <w:rFonts w:ascii="Times New Roman" w:hAnsi="Times New Roman" w:cs="Times New Roman"/>
          <w:sz w:val="20"/>
          <w:szCs w:val="20"/>
        </w:rPr>
        <w:t>согласовали</w:t>
      </w:r>
      <w:r w:rsidR="002F7719" w:rsidRPr="00C66714">
        <w:rPr>
          <w:rFonts w:ascii="Times New Roman" w:hAnsi="Times New Roman" w:cs="Times New Roman"/>
          <w:sz w:val="20"/>
          <w:szCs w:val="20"/>
        </w:rPr>
        <w:t xml:space="preserve"> </w:t>
      </w:r>
      <w:r w:rsidR="002F7719">
        <w:rPr>
          <w:rFonts w:ascii="Times New Roman" w:hAnsi="Times New Roman" w:cs="Times New Roman"/>
          <w:sz w:val="20"/>
          <w:szCs w:val="20"/>
        </w:rPr>
        <w:t>приложение</w:t>
      </w:r>
      <w:r w:rsidR="002F7719" w:rsidRPr="00C66714">
        <w:rPr>
          <w:rFonts w:ascii="Times New Roman" w:hAnsi="Times New Roman" w:cs="Times New Roman"/>
          <w:sz w:val="20"/>
          <w:szCs w:val="20"/>
        </w:rPr>
        <w:t xml:space="preserve"> №1 </w:t>
      </w:r>
      <w:r w:rsidR="002F7719">
        <w:rPr>
          <w:rFonts w:ascii="Times New Roman" w:hAnsi="Times New Roman" w:cs="Times New Roman"/>
          <w:sz w:val="20"/>
          <w:szCs w:val="20"/>
        </w:rPr>
        <w:t>к</w:t>
      </w:r>
      <w:r w:rsidR="002F7719" w:rsidRPr="00C66714">
        <w:rPr>
          <w:rFonts w:ascii="Times New Roman" w:hAnsi="Times New Roman" w:cs="Times New Roman"/>
          <w:sz w:val="20"/>
          <w:szCs w:val="20"/>
        </w:rPr>
        <w:t xml:space="preserve"> </w:t>
      </w:r>
      <w:r w:rsidR="002F7719">
        <w:rPr>
          <w:rFonts w:ascii="Times New Roman" w:hAnsi="Times New Roman" w:cs="Times New Roman"/>
          <w:sz w:val="20"/>
          <w:szCs w:val="20"/>
        </w:rPr>
        <w:t>договору</w:t>
      </w:r>
      <w:r w:rsidR="002F7719" w:rsidRPr="00C66714">
        <w:rPr>
          <w:rFonts w:ascii="Times New Roman" w:hAnsi="Times New Roman" w:cs="Times New Roman"/>
          <w:sz w:val="20"/>
          <w:szCs w:val="20"/>
        </w:rPr>
        <w:t xml:space="preserve"> № 25-02-1033 </w:t>
      </w:r>
      <w:r w:rsidR="002F7719">
        <w:rPr>
          <w:rFonts w:ascii="Times New Roman" w:hAnsi="Times New Roman" w:cs="Times New Roman"/>
          <w:sz w:val="20"/>
          <w:szCs w:val="20"/>
        </w:rPr>
        <w:t>от</w:t>
      </w:r>
      <w:r w:rsidR="002F7719" w:rsidRPr="00C66714">
        <w:rPr>
          <w:rFonts w:ascii="Times New Roman" w:hAnsi="Times New Roman" w:cs="Times New Roman"/>
          <w:sz w:val="20"/>
          <w:szCs w:val="20"/>
        </w:rPr>
        <w:t xml:space="preserve"> 25 февраля 2026 </w:t>
      </w:r>
      <w:r w:rsidR="002F7719">
        <w:rPr>
          <w:rFonts w:ascii="Times New Roman" w:hAnsi="Times New Roman" w:cs="Times New Roman"/>
          <w:sz w:val="20"/>
          <w:szCs w:val="20"/>
        </w:rPr>
        <w:t>и</w:t>
      </w:r>
      <w:r w:rsidR="002F7719" w:rsidRPr="00C66714">
        <w:rPr>
          <w:rFonts w:ascii="Times New Roman" w:hAnsi="Times New Roman" w:cs="Times New Roman"/>
          <w:sz w:val="20"/>
          <w:szCs w:val="20"/>
        </w:rPr>
        <w:t xml:space="preserve"> </w:t>
      </w:r>
      <w:r w:rsidR="002F7719">
        <w:rPr>
          <w:rFonts w:ascii="Times New Roman" w:hAnsi="Times New Roman" w:cs="Times New Roman"/>
          <w:sz w:val="20"/>
          <w:szCs w:val="20"/>
        </w:rPr>
        <w:t>договорились</w:t>
      </w:r>
      <w:r w:rsidR="002F7719" w:rsidRPr="00C66714">
        <w:rPr>
          <w:rFonts w:ascii="Times New Roman" w:hAnsi="Times New Roman" w:cs="Times New Roman"/>
          <w:sz w:val="20"/>
          <w:szCs w:val="20"/>
        </w:rPr>
        <w:t xml:space="preserve"> </w:t>
      </w:r>
      <w:r w:rsidR="002F7719">
        <w:rPr>
          <w:rFonts w:ascii="Times New Roman" w:hAnsi="Times New Roman" w:cs="Times New Roman"/>
          <w:sz w:val="20"/>
          <w:szCs w:val="20"/>
        </w:rPr>
        <w:t>о</w:t>
      </w:r>
      <w:r w:rsidR="002F7719" w:rsidRPr="00C66714">
        <w:rPr>
          <w:rFonts w:ascii="Times New Roman" w:hAnsi="Times New Roman" w:cs="Times New Roman"/>
          <w:sz w:val="20"/>
          <w:szCs w:val="20"/>
        </w:rPr>
        <w:t xml:space="preserve"> </w:t>
      </w:r>
      <w:r w:rsidR="002F7719">
        <w:rPr>
          <w:rFonts w:ascii="Times New Roman" w:hAnsi="Times New Roman" w:cs="Times New Roman"/>
          <w:sz w:val="20"/>
          <w:szCs w:val="20"/>
        </w:rPr>
        <w:t>нижеследующем</w:t>
      </w:r>
      <w:r w:rsidR="002F7719" w:rsidRPr="00C66714">
        <w:rPr>
          <w:rFonts w:ascii="Times New Roman" w:hAnsi="Times New Roman" w:cs="Times New Roman"/>
          <w:sz w:val="20"/>
          <w:szCs w:val="20"/>
        </w:rPr>
        <w:t>:</w:t>
      </w:r>
    </w:p>
    <w:p w14:paraId="7011DA07" w14:textId="77777777" w:rsidR="004A6A42" w:rsidRDefault="002F7719">
      <w:pPr>
        <w:spacing w:after="160" w:line="259" w:lineRule="auto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Стоимость, условия использования и порядок расчетов за оказанные услуги по предоставлению подписок к сервису «Школа главного инженера»</w:t>
      </w:r>
    </w:p>
    <w:p w14:paraId="77E62917" w14:textId="77777777" w:rsidR="004A6A42" w:rsidRDefault="004A6A42">
      <w:pPr>
        <w:pStyle w:val="ae"/>
        <w:spacing w:after="160" w:line="259" w:lineRule="auto"/>
        <w:ind w:left="0"/>
        <w:rPr>
          <w:rFonts w:ascii="Times New Roman" w:hAnsi="Times New Roman" w:cs="Times New Roman"/>
        </w:rPr>
      </w:pPr>
    </w:p>
    <w:tbl>
      <w:tblPr>
        <w:tblStyle w:val="af4"/>
        <w:tblW w:w="10627" w:type="dxa"/>
        <w:tblLayout w:type="fixed"/>
        <w:tblLook w:val="04A0" w:firstRow="1" w:lastRow="0" w:firstColumn="1" w:lastColumn="0" w:noHBand="0" w:noVBand="1"/>
      </w:tblPr>
      <w:tblGrid>
        <w:gridCol w:w="416"/>
        <w:gridCol w:w="1846"/>
        <w:gridCol w:w="1419"/>
        <w:gridCol w:w="6946"/>
      </w:tblGrid>
      <w:tr w:rsidR="00BA72F6" w14:paraId="6685C971" w14:textId="77777777" w:rsidTr="00BA72F6">
        <w:tc>
          <w:tcPr>
            <w:tcW w:w="416" w:type="dxa"/>
          </w:tcPr>
          <w:p w14:paraId="53C33C95" w14:textId="77777777" w:rsidR="00BA72F6" w:rsidRDefault="00BA72F6">
            <w:pPr>
              <w:pStyle w:val="ae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846" w:type="dxa"/>
            <w:vAlign w:val="center"/>
          </w:tcPr>
          <w:p w14:paraId="03F80942" w14:textId="77777777" w:rsidR="00BA72F6" w:rsidRDefault="00BA72F6">
            <w:pPr>
              <w:pStyle w:val="ae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419" w:type="dxa"/>
            <w:vAlign w:val="center"/>
          </w:tcPr>
          <w:p w14:paraId="5D87D662" w14:textId="77777777" w:rsidR="00BA72F6" w:rsidRDefault="00BA72F6">
            <w:pPr>
              <w:pStyle w:val="ae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подписок</w:t>
            </w:r>
          </w:p>
        </w:tc>
        <w:tc>
          <w:tcPr>
            <w:tcW w:w="6946" w:type="dxa"/>
            <w:vAlign w:val="center"/>
          </w:tcPr>
          <w:p w14:paraId="3F384A4A" w14:textId="77777777" w:rsidR="00BA72F6" w:rsidRDefault="00BA72F6">
            <w:pPr>
              <w:pStyle w:val="ae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Стоимость пакета подписок</w:t>
            </w:r>
          </w:p>
        </w:tc>
      </w:tr>
      <w:tr w:rsidR="00BA72F6" w:rsidRPr="00447F4F" w14:paraId="183069B8" w14:textId="77777777" w:rsidTr="00BA72F6">
        <w:tc>
          <w:tcPr>
            <w:tcW w:w="416" w:type="dxa"/>
          </w:tcPr>
          <w:p w14:paraId="358DD097" w14:textId="77777777" w:rsidR="00BA72F6" w:rsidRDefault="00BA72F6">
            <w:pPr>
              <w:pStyle w:val="ae"/>
              <w:widowControl w:val="0"/>
              <w:spacing w:after="160" w:line="259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6" w:type="dxa"/>
          </w:tcPr>
          <w:p w14:paraId="1C87F0D9" w14:textId="2F7557FE" w:rsidR="00BA72F6" w:rsidRDefault="00447F4F">
            <w:pPr>
              <w:pStyle w:val="ae"/>
              <w:widowControl w:val="0"/>
              <w:spacing w:after="160" w:line="259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7F4F">
              <w:rPr>
                <w:rFonts w:ascii="Times New Roman" w:eastAsia="Calibri" w:hAnsi="Times New Roman" w:cs="Times New Roman"/>
                <w:sz w:val="20"/>
                <w:szCs w:val="20"/>
              </w:rPr>
              <w:t>Пакетное предложение по договору</w:t>
            </w:r>
          </w:p>
        </w:tc>
        <w:tc>
          <w:tcPr>
            <w:tcW w:w="1419" w:type="dxa"/>
            <w:vAlign w:val="center"/>
          </w:tcPr>
          <w:p w14:paraId="262F6CF5" w14:textId="4EF60CDB" w:rsidR="00BA72F6" w:rsidRDefault="00EA1B15">
            <w:pPr>
              <w:pStyle w:val="ae"/>
              <w:widowControl w:val="0"/>
              <w:spacing w:after="160" w:line="259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7BE8">
              <w:rPr>
                <w:rFonts w:ascii="Times New Roman" w:eastAsia="Calibri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6946" w:type="dxa"/>
            <w:vAlign w:val="center"/>
          </w:tcPr>
          <w:p w14:paraId="0473A85B" w14:textId="285BCA33" w:rsidR="00BA72F6" w:rsidRPr="00447F4F" w:rsidRDefault="00447F4F" w:rsidP="00BA72F6">
            <w:pPr>
              <w:pStyle w:val="ae"/>
              <w:widowControl w:val="0"/>
              <w:spacing w:after="160" w:line="259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7F4F">
              <w:rPr>
                <w:rFonts w:ascii="Times New Roman" w:eastAsia="Calibri" w:hAnsi="Times New Roman" w:cs="Times New Roman"/>
                <w:sz w:val="20"/>
                <w:szCs w:val="20"/>
              </w:rPr>
              <w:t>90 000 руб. (Девяносто тысяч)</w:t>
            </w:r>
          </w:p>
        </w:tc>
      </w:tr>
      <w:tr w:rsidR="004A6A42" w14:paraId="2CD4AD93" w14:textId="77777777">
        <w:tc>
          <w:tcPr>
            <w:tcW w:w="416" w:type="dxa"/>
          </w:tcPr>
          <w:p w14:paraId="14546913" w14:textId="77777777" w:rsidR="004A6A42" w:rsidRDefault="002F7719">
            <w:pPr>
              <w:pStyle w:val="ae"/>
              <w:widowControl w:val="0"/>
              <w:spacing w:after="160" w:line="259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6" w:type="dxa"/>
          </w:tcPr>
          <w:p w14:paraId="054FBE58" w14:textId="77777777" w:rsidR="004A6A42" w:rsidRDefault="002F7719">
            <w:pPr>
              <w:pStyle w:val="ae"/>
              <w:widowControl w:val="0"/>
              <w:spacing w:after="160" w:line="259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Предоставление доступа и учетных данных к Сервису</w:t>
            </w:r>
          </w:p>
        </w:tc>
        <w:tc>
          <w:tcPr>
            <w:tcW w:w="8365" w:type="dxa"/>
            <w:gridSpan w:val="2"/>
            <w:vAlign w:val="center"/>
          </w:tcPr>
          <w:p w14:paraId="5F45F189" w14:textId="0D58453B" w:rsidR="004A6A42" w:rsidRDefault="002F7719">
            <w:pPr>
              <w:pStyle w:val="ae"/>
              <w:widowControl w:val="0"/>
              <w:spacing w:after="160" w:line="259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2.1. Доступ к услуге предоставляется Заказчику посредством использования информационно-телекоммуникационной сети «Интернет» на сайте </w:t>
            </w:r>
            <w:hyperlink r:id="rId15" w:history="1">
              <w:r w:rsidR="007B4D26" w:rsidRPr="00A20AE8">
                <w:rPr>
                  <w:rStyle w:val="af5"/>
                  <w:rFonts w:ascii="Times New Roman" w:eastAsia="Calibri" w:hAnsi="Times New Roman" w:cs="Times New Roman"/>
                  <w:sz w:val="20"/>
                  <w:szCs w:val="20"/>
                </w:rPr>
                <w:t>https://new.sdo-vot.ru</w:t>
              </w:r>
            </w:hyperlink>
          </w:p>
          <w:p w14:paraId="194FFE1F" w14:textId="77777777" w:rsidR="004A6A42" w:rsidRDefault="002F7719">
            <w:pPr>
              <w:pStyle w:val="ae"/>
              <w:widowControl w:val="0"/>
              <w:spacing w:after="160" w:line="259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2.2. Учетные данные Заказчика для доступа к личному кабинету направляются на почту: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office@albvvp.ru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течении 5-ти дней с момента заключения договора.</w:t>
            </w:r>
          </w:p>
        </w:tc>
      </w:tr>
      <w:tr w:rsidR="004A6A42" w14:paraId="28ED134B" w14:textId="77777777">
        <w:tc>
          <w:tcPr>
            <w:tcW w:w="416" w:type="dxa"/>
          </w:tcPr>
          <w:p w14:paraId="7613B0B9" w14:textId="77777777" w:rsidR="004A6A42" w:rsidRDefault="002F7719">
            <w:pPr>
              <w:pStyle w:val="ae"/>
              <w:widowControl w:val="0"/>
              <w:spacing w:after="160" w:line="259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6" w:type="dxa"/>
          </w:tcPr>
          <w:p w14:paraId="6C6F9E9E" w14:textId="77777777" w:rsidR="004A6A42" w:rsidRDefault="002F7719">
            <w:pPr>
              <w:pStyle w:val="ae"/>
              <w:widowControl w:val="0"/>
              <w:spacing w:after="160" w:line="259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Условия предоставления услуги</w:t>
            </w:r>
          </w:p>
        </w:tc>
        <w:tc>
          <w:tcPr>
            <w:tcW w:w="8365" w:type="dxa"/>
            <w:gridSpan w:val="2"/>
            <w:vAlign w:val="center"/>
          </w:tcPr>
          <w:p w14:paraId="11250584" w14:textId="77777777" w:rsidR="004A6A42" w:rsidRDefault="002F7719">
            <w:pPr>
              <w:pStyle w:val="ae"/>
              <w:widowControl w:val="0"/>
              <w:spacing w:after="160" w:line="259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3.1. Согласованный сторонами в п.1 приложения 1, объем «пакета подписок» зачисляется на специальный счет Заказчика в Личном кабинете сервиса «Школа главного инженера» (далее – с/с Заказчика).</w:t>
            </w:r>
          </w:p>
          <w:p w14:paraId="54516501" w14:textId="77777777" w:rsidR="004A6A42" w:rsidRDefault="002F7719">
            <w:pPr>
              <w:pStyle w:val="ae"/>
              <w:widowControl w:val="0"/>
              <w:spacing w:after="160" w:line="259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3.2. Стороны согласовали, что начиная с даты зачисления подписок на специальный счет заказчика начинается период использования пакета подписок. </w:t>
            </w:r>
          </w:p>
          <w:p w14:paraId="519CBF37" w14:textId="77777777" w:rsidR="004A6A42" w:rsidRDefault="002F7719">
            <w:pPr>
              <w:pStyle w:val="ae"/>
              <w:widowControl w:val="0"/>
              <w:spacing w:after="160" w:line="259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3.3. Период использования подписок составляет 12 месяцев с момента зачисления на специальный счет заказчика.   </w:t>
            </w:r>
          </w:p>
          <w:p w14:paraId="05607162" w14:textId="77777777" w:rsidR="004A6A42" w:rsidRDefault="002F7719">
            <w:pPr>
              <w:pStyle w:val="ae"/>
              <w:widowControl w:val="0"/>
              <w:spacing w:after="160" w:line="259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3.4. Зачисление подписок осуществляется при оплате Заказчиком стоимости «Пакета подписок» в соответствии с согласованным сторонами графиком расчетов (Приложение 2 к договору) в течении 3-х рабочих дней после получения оплаты.</w:t>
            </w:r>
          </w:p>
          <w:p w14:paraId="5FEA6C41" w14:textId="77777777" w:rsidR="004A6A42" w:rsidRDefault="002F7719">
            <w:pPr>
              <w:pStyle w:val="ae"/>
              <w:widowControl w:val="0"/>
              <w:spacing w:after="160" w:line="259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3.5. Заказчик и уполномоченный им представитель самостоятельно и на свое усмотрение осуществляет операции по использованию (активации) подписок в течение периода использования до момента завершения использования, согласованного сторонами в п.1. приложения 1, с учетом того, что в момент активации подписки происходит списание соответствующего количества подписок со с/с Заказчика.</w:t>
            </w:r>
          </w:p>
          <w:p w14:paraId="3F47E789" w14:textId="77777777" w:rsidR="004A6A42" w:rsidRDefault="002F7719">
            <w:pPr>
              <w:pStyle w:val="ae"/>
              <w:widowControl w:val="0"/>
              <w:spacing w:after="160" w:line="259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3.6. В случае если на момент завершения использования на с/с Заказчика остались не использованные (не активированные) подписки - с момента завершения использования Заказчик утрачивает право использования (активации), и они (подписки) списываются с с/с Заказчика в дату Завершения использования (п.1 приложения 1).</w:t>
            </w:r>
          </w:p>
          <w:p w14:paraId="448A3827" w14:textId="77777777" w:rsidR="004A6A42" w:rsidRDefault="002F7719">
            <w:pPr>
              <w:pStyle w:val="ae"/>
              <w:widowControl w:val="0"/>
              <w:spacing w:after="160" w:line="259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3.7. В случае досрочного расторжения договора по инициативе Заказчика оплаченная стоимость зачисленных на с/с Заказчика подписок не подлежит возврату, в том числе частичному возврату неиспользованных (не активированных) подписок.</w:t>
            </w:r>
          </w:p>
          <w:p w14:paraId="059911A7" w14:textId="77777777" w:rsidR="004A6A42" w:rsidRDefault="002F7719">
            <w:pPr>
              <w:pStyle w:val="ae"/>
              <w:widowControl w:val="0"/>
              <w:spacing w:after="160" w:line="259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3.8. В случае досрочного расторжения договора по инициативе Заказчика, Заказчик обязуется осуществить все ранее не оплаченные платежи, согласованные в графике расчетов (приложение 2) до момента расторжения договора, в случае невыполнения данного условия, Исполнитель вправе выставить Заказчику штраф в 2-х (двух) кратном размере стоимости неоплаченных платежей согласованных в графике расчетов (приложение 2).</w:t>
            </w:r>
          </w:p>
          <w:p w14:paraId="5C46F335" w14:textId="002944DC" w:rsidR="004A6A42" w:rsidRDefault="002F7719">
            <w:pPr>
              <w:pStyle w:val="ae"/>
              <w:widowControl w:val="0"/>
              <w:spacing w:after="160" w:line="259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3.9.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Доступ по каждой подписке предоставляется сроком на </w:t>
            </w:r>
            <w:r w:rsidR="00CB1D84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 календарных дней с момента активации подписки в личном кабинете Заказчика, при этом в случае неисполнения Заказчиком обязательств по оплате или расторжения договора Исполнитель имеет право в одностороннем порядке по истечении 3-х рабочих дней с момента наступления ранее указанного события ограничить доступ пользователей к любым ранее активированным подпискам.</w:t>
            </w:r>
          </w:p>
        </w:tc>
      </w:tr>
      <w:tr w:rsidR="004A6A42" w14:paraId="01714F11" w14:textId="77777777">
        <w:tc>
          <w:tcPr>
            <w:tcW w:w="416" w:type="dxa"/>
          </w:tcPr>
          <w:p w14:paraId="2A09F253" w14:textId="77777777" w:rsidR="004A6A42" w:rsidRDefault="002F7719">
            <w:pPr>
              <w:pStyle w:val="ae"/>
              <w:widowControl w:val="0"/>
              <w:spacing w:after="160" w:line="259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6" w:type="dxa"/>
          </w:tcPr>
          <w:p w14:paraId="5AA217F8" w14:textId="77777777" w:rsidR="004A6A42" w:rsidRDefault="002F7719">
            <w:pPr>
              <w:pStyle w:val="ae"/>
              <w:widowControl w:val="0"/>
              <w:spacing w:after="160" w:line="259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Порядок приемки</w:t>
            </w:r>
          </w:p>
        </w:tc>
        <w:tc>
          <w:tcPr>
            <w:tcW w:w="8365" w:type="dxa"/>
            <w:gridSpan w:val="2"/>
            <w:vAlign w:val="center"/>
          </w:tcPr>
          <w:p w14:paraId="177E5951" w14:textId="77777777" w:rsidR="004A6A42" w:rsidRDefault="002F7719">
            <w:pPr>
              <w:pStyle w:val="ae"/>
              <w:widowControl w:val="0"/>
              <w:spacing w:after="160" w:line="259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4.1. Стороны согласовали, что услуги считаются оказанными с момента зачисления подписок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на </w:t>
            </w:r>
            <w:r>
              <w:rPr>
                <w:rFonts w:ascii="Times New Roman" w:eastAsia="Calibri" w:hAnsi="Times New Roman" w:cs="Times New Roman"/>
              </w:rPr>
              <w:t>с/с Заказчика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Личном кабинете сервиса «Школа главного инженера».</w:t>
            </w:r>
          </w:p>
          <w:p w14:paraId="65353232" w14:textId="77777777" w:rsidR="004A6A42" w:rsidRDefault="002F7719">
            <w:pPr>
              <w:pStyle w:val="ae"/>
              <w:widowControl w:val="0"/>
              <w:spacing w:after="160" w:line="259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4.2. Зачисление подписок подтверждается Актом приема-передачи оказанных услуг, подписанным сторонами в течение 3-х рабочих дней с момента зачисления подписок на </w:t>
            </w:r>
            <w:r>
              <w:rPr>
                <w:rFonts w:ascii="Times New Roman" w:eastAsia="Calibri" w:hAnsi="Times New Roman" w:cs="Times New Roman"/>
              </w:rPr>
              <w:t>с/с Заказчика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14:paraId="44D383BA" w14:textId="77777777" w:rsidR="004A6A42" w:rsidRDefault="002F7719">
            <w:pPr>
              <w:pStyle w:val="ae"/>
              <w:widowControl w:val="0"/>
              <w:spacing w:after="160" w:line="259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4.3. В случае если Заказчик не подписал Акт приема-передачи оказанных услуг в соответствии с п.4.2., и приступил к работе в личном кабинете, при этом результатом работы явилась активация (списание) одной и/или более подписок – стороны договорились, что в этом случае Акт приема-передачи оказанных услуг считается подписанным в объеме подписок соответствующему количеству подписок, согласованных в п.1.приложения 1 и зачисленных на с/с Заказчика.</w:t>
            </w:r>
          </w:p>
        </w:tc>
      </w:tr>
      <w:tr w:rsidR="004A6A42" w14:paraId="31D46A99" w14:textId="77777777">
        <w:tc>
          <w:tcPr>
            <w:tcW w:w="416" w:type="dxa"/>
          </w:tcPr>
          <w:p w14:paraId="72F2E024" w14:textId="77777777" w:rsidR="004A6A42" w:rsidRDefault="002F7719">
            <w:pPr>
              <w:pStyle w:val="ae"/>
              <w:widowControl w:val="0"/>
              <w:spacing w:after="160" w:line="259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1846" w:type="dxa"/>
          </w:tcPr>
          <w:p w14:paraId="6A8DC248" w14:textId="77777777" w:rsidR="004A6A42" w:rsidRDefault="002F7719">
            <w:pPr>
              <w:pStyle w:val="ae"/>
              <w:widowControl w:val="0"/>
              <w:spacing w:after="160" w:line="259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Гарантии Исполнителя</w:t>
            </w:r>
          </w:p>
        </w:tc>
        <w:tc>
          <w:tcPr>
            <w:tcW w:w="8365" w:type="dxa"/>
            <w:gridSpan w:val="2"/>
            <w:vAlign w:val="center"/>
          </w:tcPr>
          <w:p w14:paraId="5B633D9D" w14:textId="77777777" w:rsidR="004A6A42" w:rsidRDefault="002F7719">
            <w:pPr>
              <w:pStyle w:val="ae"/>
              <w:widowControl w:val="0"/>
              <w:spacing w:after="160" w:line="259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5.1. Исполнитель обязуется на период действия предоставленного Заказчику и оплаченного им Пакетного предложения обеспечить:</w:t>
            </w:r>
          </w:p>
          <w:p w14:paraId="093F9ABD" w14:textId="77777777" w:rsidR="004A6A42" w:rsidRDefault="002F7719">
            <w:pPr>
              <w:pStyle w:val="ae"/>
              <w:widowControl w:val="0"/>
              <w:spacing w:after="160" w:line="259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- функционирование сервиса «Школа главного инженера»;</w:t>
            </w:r>
          </w:p>
          <w:p w14:paraId="681FEAF2" w14:textId="77777777" w:rsidR="004A6A42" w:rsidRDefault="002F7719">
            <w:pPr>
              <w:pStyle w:val="ae"/>
              <w:widowControl w:val="0"/>
              <w:spacing w:after="160" w:line="259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- техническую поддержку работы сервиса «Школа главного инженера»;</w:t>
            </w:r>
          </w:p>
          <w:p w14:paraId="2B853F26" w14:textId="77777777" w:rsidR="004A6A42" w:rsidRDefault="002F7719">
            <w:pPr>
              <w:pStyle w:val="ae"/>
              <w:widowControl w:val="0"/>
              <w:spacing w:after="160" w:line="259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- методическую поддержку работы сервиса «Школа главного инженера».</w:t>
            </w:r>
          </w:p>
        </w:tc>
      </w:tr>
      <w:tr w:rsidR="004A6A42" w14:paraId="0079987C" w14:textId="77777777">
        <w:tc>
          <w:tcPr>
            <w:tcW w:w="416" w:type="dxa"/>
          </w:tcPr>
          <w:p w14:paraId="3D0A4899" w14:textId="77777777" w:rsidR="004A6A42" w:rsidRDefault="002F7719">
            <w:pPr>
              <w:pStyle w:val="ae"/>
              <w:widowControl w:val="0"/>
              <w:spacing w:after="160" w:line="259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6" w:type="dxa"/>
          </w:tcPr>
          <w:p w14:paraId="4E8FE754" w14:textId="77777777" w:rsidR="004A6A42" w:rsidRDefault="002F7719">
            <w:pPr>
              <w:pStyle w:val="ae"/>
              <w:widowControl w:val="0"/>
              <w:spacing w:after="160" w:line="259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Порядок оплаты</w:t>
            </w:r>
          </w:p>
        </w:tc>
        <w:tc>
          <w:tcPr>
            <w:tcW w:w="8365" w:type="dxa"/>
            <w:gridSpan w:val="2"/>
            <w:vAlign w:val="center"/>
          </w:tcPr>
          <w:p w14:paraId="01AA61E1" w14:textId="77777777" w:rsidR="004A6A42" w:rsidRDefault="002F7719">
            <w:pPr>
              <w:pStyle w:val="ae"/>
              <w:widowControl w:val="0"/>
              <w:spacing w:after="160" w:line="259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6.1. Оплата стоимости Пакетного предложения производится в срок, согласованный сторонами в графике расчетов (приложение 2), не позднее 3-х рабочих дней до согласованной даты начала использования.</w:t>
            </w:r>
          </w:p>
        </w:tc>
      </w:tr>
    </w:tbl>
    <w:p w14:paraId="53DB72D0" w14:textId="77777777" w:rsidR="004A6A42" w:rsidRDefault="004A6A42">
      <w:pPr>
        <w:pStyle w:val="ae"/>
        <w:spacing w:after="160" w:line="259" w:lineRule="auto"/>
        <w:ind w:left="0"/>
        <w:rPr>
          <w:rFonts w:ascii="Times New Roman" w:hAnsi="Times New Roman" w:cs="Times New Roman"/>
        </w:rPr>
      </w:pPr>
    </w:p>
    <w:tbl>
      <w:tblPr>
        <w:tblStyle w:val="10"/>
        <w:tblW w:w="10134" w:type="dxa"/>
        <w:tblLayout w:type="fixed"/>
        <w:tblCellMar>
          <w:left w:w="118" w:type="dxa"/>
        </w:tblCellMar>
        <w:tblLook w:val="04A0" w:firstRow="1" w:lastRow="0" w:firstColumn="1" w:lastColumn="0" w:noHBand="0" w:noVBand="1"/>
      </w:tblPr>
      <w:tblGrid>
        <w:gridCol w:w="4760"/>
        <w:gridCol w:w="5374"/>
      </w:tblGrid>
      <w:tr w:rsidR="004A6A42" w14:paraId="069858BE" w14:textId="77777777">
        <w:trPr>
          <w:trHeight w:val="46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D07504" w14:textId="77777777" w:rsidR="004A6A42" w:rsidRDefault="002F7719">
            <w:pPr>
              <w:widowControl w:val="0"/>
              <w:tabs>
                <w:tab w:val="left" w:pos="102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Исполнитель</w:t>
            </w:r>
          </w:p>
        </w:tc>
        <w:tc>
          <w:tcPr>
            <w:tcW w:w="5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25F0EB" w14:textId="77777777" w:rsidR="004A6A42" w:rsidRDefault="002F7719">
            <w:pPr>
              <w:widowControl w:val="0"/>
              <w:tabs>
                <w:tab w:val="left" w:pos="102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Заказчик</w:t>
            </w:r>
          </w:p>
        </w:tc>
      </w:tr>
      <w:tr w:rsidR="004A6A42" w14:paraId="2B7B7B37" w14:textId="77777777">
        <w:trPr>
          <w:trHeight w:val="67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911DC2" w14:textId="77777777" w:rsidR="004A6A42" w:rsidRDefault="004A6A4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2F5FCF" w14:textId="77777777" w:rsidR="004A6A42" w:rsidRDefault="004A6A42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A6A42" w:rsidRPr="00447F4F" w14:paraId="2243ED30" w14:textId="77777777">
        <w:trPr>
          <w:trHeight w:val="1049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32BFDA" w14:textId="77777777" w:rsidR="004A6A42" w:rsidRDefault="004A6A42">
            <w:pPr>
              <w:widowControl w:val="0"/>
              <w:tabs>
                <w:tab w:val="left" w:pos="10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24F6E3FD" w14:textId="7CC45C23" w:rsidR="004A6A42" w:rsidRPr="005015D2" w:rsidRDefault="005015D2">
            <w:pPr>
              <w:widowControl w:val="0"/>
              <w:tabs>
                <w:tab w:val="left" w:pos="10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lang w:val="en-US" w:eastAsia="ru-RU"/>
              </w:rPr>
              <w:t>________________</w:t>
            </w:r>
          </w:p>
          <w:p w14:paraId="25259C19" w14:textId="77777777" w:rsidR="00C66714" w:rsidRDefault="00C66714">
            <w:pPr>
              <w:widowControl w:val="0"/>
              <w:tabs>
                <w:tab w:val="left" w:pos="10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2EE22C1F" w14:textId="77777777" w:rsidR="00C66714" w:rsidRDefault="00C66714">
            <w:pPr>
              <w:widowControl w:val="0"/>
              <w:tabs>
                <w:tab w:val="left" w:pos="10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2E9539ED" w14:textId="77777777" w:rsidR="004A6A42" w:rsidRDefault="004A6A42">
            <w:pPr>
              <w:widowControl w:val="0"/>
              <w:tabs>
                <w:tab w:val="left" w:pos="10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14:paraId="2DDC0AD9" w14:textId="088695A8" w:rsidR="004A6A42" w:rsidRPr="005015D2" w:rsidRDefault="002F7719" w:rsidP="005015D2">
            <w:pPr>
              <w:widowControl w:val="0"/>
              <w:tabs>
                <w:tab w:val="left" w:pos="1026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_________________________</w:t>
            </w:r>
            <w:r w:rsidR="005015D2">
              <w:rPr>
                <w:rFonts w:ascii="Times New Roman" w:eastAsia="Calibri" w:hAnsi="Times New Roman" w:cs="Times New Roman"/>
                <w:lang w:val="en-US"/>
              </w:rPr>
              <w:t xml:space="preserve"> _________________</w:t>
            </w:r>
          </w:p>
        </w:tc>
        <w:tc>
          <w:tcPr>
            <w:tcW w:w="5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98E0D3" w14:textId="77777777" w:rsidR="004A6A42" w:rsidRPr="00C66714" w:rsidRDefault="004A6A42">
            <w:pPr>
              <w:widowControl w:val="0"/>
              <w:tabs>
                <w:tab w:val="left" w:pos="10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14:paraId="21E34477" w14:textId="3301233C" w:rsidR="004A6A42" w:rsidRDefault="00C66714">
            <w:pPr>
              <w:widowControl w:val="0"/>
              <w:tabs>
                <w:tab w:val="left" w:pos="10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66714">
              <w:rPr>
                <w:rFonts w:ascii="Times New Roman" w:eastAsia="Calibri" w:hAnsi="Times New Roman" w:cs="Times New Roman"/>
              </w:rPr>
              <w:t xml:space="preserve">Начальник бассейнового центра связи и спутниковых систем – филиала ФБУ «Администрация Ленского бассейна внутренних водных путей» </w:t>
            </w:r>
          </w:p>
          <w:p w14:paraId="2D07F3ED" w14:textId="77777777" w:rsidR="00C66714" w:rsidRPr="00C66714" w:rsidRDefault="00C66714">
            <w:pPr>
              <w:widowControl w:val="0"/>
              <w:tabs>
                <w:tab w:val="left" w:pos="10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14:paraId="26C658A8" w14:textId="5F9E6E8A" w:rsidR="004A6A42" w:rsidRPr="00C66714" w:rsidRDefault="002F7719" w:rsidP="00C66714">
            <w:pPr>
              <w:widowControl w:val="0"/>
              <w:tabs>
                <w:tab w:val="left" w:pos="10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66714">
              <w:rPr>
                <w:rFonts w:ascii="Times New Roman" w:eastAsia="Calibri" w:hAnsi="Times New Roman" w:cs="Times New Roman"/>
              </w:rPr>
              <w:t xml:space="preserve">_____________________   </w:t>
            </w:r>
            <w:proofErr w:type="spellStart"/>
            <w:r w:rsidR="00C66714">
              <w:rPr>
                <w:rFonts w:ascii="Times New Roman" w:eastAsia="Calibri" w:hAnsi="Times New Roman" w:cs="Times New Roman"/>
              </w:rPr>
              <w:t>Щенников</w:t>
            </w:r>
            <w:proofErr w:type="spellEnd"/>
            <w:r w:rsidR="00C66714">
              <w:rPr>
                <w:rFonts w:ascii="Times New Roman" w:eastAsia="Calibri" w:hAnsi="Times New Roman" w:cs="Times New Roman"/>
              </w:rPr>
              <w:t xml:space="preserve"> Н.П.</w:t>
            </w:r>
          </w:p>
        </w:tc>
      </w:tr>
    </w:tbl>
    <w:p w14:paraId="22EF2135" w14:textId="77777777" w:rsidR="004A6A42" w:rsidRPr="00C66714" w:rsidRDefault="004A6A42">
      <w:pPr>
        <w:pStyle w:val="ae"/>
        <w:spacing w:after="160" w:line="259" w:lineRule="auto"/>
        <w:ind w:left="0"/>
        <w:rPr>
          <w:rFonts w:ascii="Times New Roman" w:hAnsi="Times New Roman" w:cs="Times New Roman"/>
        </w:rPr>
      </w:pPr>
    </w:p>
    <w:p w14:paraId="4AD9AEC4" w14:textId="77777777" w:rsidR="004A6A42" w:rsidRPr="00C66714" w:rsidRDefault="004A6A42">
      <w:pPr>
        <w:pStyle w:val="ae"/>
        <w:spacing w:after="160" w:line="259" w:lineRule="auto"/>
        <w:ind w:left="0"/>
        <w:rPr>
          <w:rFonts w:ascii="Times New Roman" w:hAnsi="Times New Roman" w:cs="Times New Roman"/>
        </w:rPr>
      </w:pPr>
    </w:p>
    <w:p w14:paraId="1C127E1B" w14:textId="77777777" w:rsidR="004A6A42" w:rsidRPr="00C66714" w:rsidRDefault="002F7719">
      <w:pPr>
        <w:spacing w:after="0" w:line="240" w:lineRule="auto"/>
        <w:rPr>
          <w:rFonts w:ascii="Times New Roman" w:hAnsi="Times New Roman" w:cs="Times New Roman"/>
        </w:rPr>
      </w:pPr>
      <w:r w:rsidRPr="00C66714">
        <w:br w:type="page"/>
      </w:r>
    </w:p>
    <w:p w14:paraId="0C7C90AD" w14:textId="77777777" w:rsidR="004A6A42" w:rsidRPr="002F7719" w:rsidRDefault="002F7719">
      <w:pPr>
        <w:spacing w:after="160" w:line="259" w:lineRule="auto"/>
        <w:ind w:left="1560" w:firstLine="524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</w:t>
      </w:r>
      <w:r w:rsidRPr="002F7719">
        <w:rPr>
          <w:rFonts w:ascii="Times New Roman" w:hAnsi="Times New Roman" w:cs="Times New Roman"/>
        </w:rPr>
        <w:t xml:space="preserve"> №2</w:t>
      </w:r>
    </w:p>
    <w:p w14:paraId="21C6FF89" w14:textId="5BFD0499" w:rsidR="004A6A42" w:rsidRPr="002F7719" w:rsidRDefault="002F7719">
      <w:pPr>
        <w:spacing w:after="160" w:line="259" w:lineRule="auto"/>
        <w:ind w:left="1560" w:firstLine="5244"/>
        <w:jc w:val="right"/>
        <w:rPr>
          <w:rFonts w:ascii="Times New Roman" w:hAnsi="Times New Roman" w:cs="Times New Roman"/>
        </w:rPr>
      </w:pPr>
      <w:r w:rsidRPr="002F771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к</w:t>
      </w:r>
      <w:r w:rsidRPr="002F771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договору</w:t>
      </w:r>
      <w:r w:rsidRPr="002F7719">
        <w:rPr>
          <w:rFonts w:ascii="Times New Roman" w:hAnsi="Times New Roman" w:cs="Times New Roman"/>
        </w:rPr>
        <w:t xml:space="preserve"> № </w:t>
      </w:r>
      <w:r w:rsidR="005015D2">
        <w:rPr>
          <w:rFonts w:ascii="Times New Roman" w:hAnsi="Times New Roman" w:cs="Times New Roman"/>
          <w:sz w:val="24"/>
          <w:lang w:val="en-US"/>
        </w:rPr>
        <w:t>_________________</w:t>
      </w:r>
      <w:r w:rsidRPr="002F7719">
        <w:rPr>
          <w:rFonts w:ascii="Times New Roman" w:hAnsi="Times New Roman" w:cs="Times New Roman"/>
          <w:sz w:val="24"/>
        </w:rPr>
        <w:t xml:space="preserve"> </w:t>
      </w:r>
    </w:p>
    <w:p w14:paraId="6A45F792" w14:textId="19771642" w:rsidR="004A6A42" w:rsidRPr="002F7719" w:rsidRDefault="002F7719">
      <w:pPr>
        <w:spacing w:after="160" w:line="259" w:lineRule="auto"/>
        <w:ind w:left="1560" w:firstLine="5244"/>
        <w:jc w:val="right"/>
      </w:pPr>
      <w:r>
        <w:rPr>
          <w:rFonts w:ascii="Times New Roman" w:hAnsi="Times New Roman" w:cs="Times New Roman"/>
          <w:sz w:val="24"/>
        </w:rPr>
        <w:t>от</w:t>
      </w:r>
      <w:r w:rsidRPr="002F771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</w:rPr>
        <w:t>__ _________</w:t>
      </w:r>
      <w:r w:rsidRPr="002F7719">
        <w:rPr>
          <w:rFonts w:ascii="Times New Roman" w:hAnsi="Times New Roman" w:cs="Times New Roman"/>
        </w:rPr>
        <w:t xml:space="preserve"> 202</w:t>
      </w:r>
      <w:r>
        <w:rPr>
          <w:rFonts w:ascii="Times New Roman" w:hAnsi="Times New Roman" w:cs="Times New Roman"/>
        </w:rPr>
        <w:t>_</w:t>
      </w:r>
      <w:r w:rsidRPr="002F771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</w:t>
      </w:r>
      <w:r w:rsidRPr="002F7719">
        <w:rPr>
          <w:rFonts w:ascii="Times New Roman" w:hAnsi="Times New Roman" w:cs="Times New Roman"/>
        </w:rPr>
        <w:t>.</w:t>
      </w:r>
    </w:p>
    <w:p w14:paraId="19377CD9" w14:textId="31466B54" w:rsidR="004A6A42" w:rsidRPr="00C66714" w:rsidRDefault="005015D2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015D2">
        <w:rPr>
          <w:rFonts w:ascii="Times New Roman" w:hAnsi="Times New Roman" w:cs="Times New Roman"/>
          <w:spacing w:val="-1"/>
          <w:sz w:val="20"/>
          <w:szCs w:val="20"/>
        </w:rPr>
        <w:t xml:space="preserve">______________________________________________________________, в лице ________________________________ _____________________, действующего на основании _____________________ (далее - Исполнитель), и ФЕДЕРАЛЬНОЕ БЮДЖЕТНОЕ УЧРЕЖДЕНИЕ "АДМИНИСТРАЦИЯ ЛЕНСКОГО БАССЕЙНА ВНУТРЕННИХ ВОДНЫХ ПУТЕЙ", в лице начальника бассейнового центра связи и спутниковых систем – филиала ФБУ «Администрация Ленского бассейна внутренних водных путей» </w:t>
      </w:r>
      <w:proofErr w:type="spellStart"/>
      <w:r w:rsidRPr="005015D2">
        <w:rPr>
          <w:rFonts w:ascii="Times New Roman" w:hAnsi="Times New Roman" w:cs="Times New Roman"/>
          <w:spacing w:val="-1"/>
          <w:sz w:val="20"/>
          <w:szCs w:val="20"/>
        </w:rPr>
        <w:t>Щенникова</w:t>
      </w:r>
      <w:proofErr w:type="spellEnd"/>
      <w:r w:rsidRPr="005015D2">
        <w:rPr>
          <w:rFonts w:ascii="Times New Roman" w:hAnsi="Times New Roman" w:cs="Times New Roman"/>
          <w:spacing w:val="-1"/>
          <w:sz w:val="20"/>
          <w:szCs w:val="20"/>
        </w:rPr>
        <w:t xml:space="preserve"> Николая Павловича действующего на основании доверенности №08-2733 от 22.12.2025 г.</w:t>
      </w:r>
      <w:r w:rsidR="002F7719" w:rsidRPr="00C66714">
        <w:rPr>
          <w:rFonts w:ascii="Times New Roman" w:hAnsi="Times New Roman" w:cs="Times New Roman"/>
          <w:sz w:val="20"/>
          <w:szCs w:val="20"/>
        </w:rPr>
        <w:t xml:space="preserve"> (</w:t>
      </w:r>
      <w:r w:rsidR="002F7719">
        <w:rPr>
          <w:rFonts w:ascii="Times New Roman" w:hAnsi="Times New Roman" w:cs="Times New Roman"/>
          <w:sz w:val="20"/>
          <w:szCs w:val="20"/>
        </w:rPr>
        <w:t>далее</w:t>
      </w:r>
      <w:r w:rsidR="002F7719" w:rsidRPr="00C66714">
        <w:rPr>
          <w:rFonts w:ascii="Times New Roman" w:hAnsi="Times New Roman" w:cs="Times New Roman"/>
          <w:sz w:val="20"/>
          <w:szCs w:val="20"/>
        </w:rPr>
        <w:t xml:space="preserve"> – </w:t>
      </w:r>
      <w:r w:rsidR="002F7719">
        <w:rPr>
          <w:rFonts w:ascii="Times New Roman" w:hAnsi="Times New Roman" w:cs="Times New Roman"/>
          <w:sz w:val="20"/>
          <w:szCs w:val="20"/>
        </w:rPr>
        <w:t>Заказчик</w:t>
      </w:r>
      <w:r w:rsidR="002F7719" w:rsidRPr="00C66714">
        <w:rPr>
          <w:rFonts w:ascii="Times New Roman" w:hAnsi="Times New Roman" w:cs="Times New Roman"/>
          <w:sz w:val="20"/>
          <w:szCs w:val="20"/>
        </w:rPr>
        <w:t xml:space="preserve">) </w:t>
      </w:r>
      <w:r w:rsidR="002F7719">
        <w:rPr>
          <w:rFonts w:ascii="Times New Roman" w:hAnsi="Times New Roman" w:cs="Times New Roman"/>
          <w:sz w:val="20"/>
          <w:szCs w:val="20"/>
        </w:rPr>
        <w:t>далее</w:t>
      </w:r>
      <w:r w:rsidR="002F7719" w:rsidRPr="00C66714">
        <w:rPr>
          <w:rFonts w:ascii="Times New Roman" w:hAnsi="Times New Roman" w:cs="Times New Roman"/>
          <w:sz w:val="20"/>
          <w:szCs w:val="20"/>
        </w:rPr>
        <w:t xml:space="preserve"> </w:t>
      </w:r>
      <w:r w:rsidR="002F7719">
        <w:rPr>
          <w:rFonts w:ascii="Times New Roman" w:hAnsi="Times New Roman" w:cs="Times New Roman"/>
          <w:sz w:val="20"/>
          <w:szCs w:val="20"/>
        </w:rPr>
        <w:t>совместно</w:t>
      </w:r>
      <w:r w:rsidR="002F7719" w:rsidRPr="00C66714">
        <w:rPr>
          <w:rFonts w:ascii="Times New Roman" w:hAnsi="Times New Roman" w:cs="Times New Roman"/>
          <w:sz w:val="20"/>
          <w:szCs w:val="20"/>
        </w:rPr>
        <w:t xml:space="preserve"> </w:t>
      </w:r>
      <w:r w:rsidR="002F7719">
        <w:rPr>
          <w:rFonts w:ascii="Times New Roman" w:hAnsi="Times New Roman" w:cs="Times New Roman"/>
          <w:sz w:val="20"/>
          <w:szCs w:val="20"/>
        </w:rPr>
        <w:t>именуемые</w:t>
      </w:r>
      <w:r w:rsidR="002F7719" w:rsidRPr="00C66714">
        <w:rPr>
          <w:rFonts w:ascii="Times New Roman" w:hAnsi="Times New Roman" w:cs="Times New Roman"/>
          <w:sz w:val="20"/>
          <w:szCs w:val="20"/>
        </w:rPr>
        <w:t xml:space="preserve"> </w:t>
      </w:r>
      <w:r w:rsidR="002F7719">
        <w:rPr>
          <w:rFonts w:ascii="Times New Roman" w:hAnsi="Times New Roman" w:cs="Times New Roman"/>
          <w:sz w:val="20"/>
          <w:szCs w:val="20"/>
        </w:rPr>
        <w:t>Стороны</w:t>
      </w:r>
      <w:r w:rsidR="002F7719" w:rsidRPr="00C66714">
        <w:rPr>
          <w:rFonts w:ascii="Times New Roman" w:hAnsi="Times New Roman" w:cs="Times New Roman"/>
          <w:sz w:val="20"/>
          <w:szCs w:val="20"/>
        </w:rPr>
        <w:t xml:space="preserve">, </w:t>
      </w:r>
      <w:proofErr w:type="gramStart"/>
      <w:r w:rsidR="002F7719">
        <w:rPr>
          <w:rFonts w:ascii="Times New Roman" w:hAnsi="Times New Roman" w:cs="Times New Roman"/>
          <w:sz w:val="20"/>
          <w:szCs w:val="20"/>
        </w:rPr>
        <w:t>заключили</w:t>
      </w:r>
      <w:proofErr w:type="gramEnd"/>
      <w:r w:rsidR="002F7719" w:rsidRPr="00C66714">
        <w:rPr>
          <w:rFonts w:ascii="Times New Roman" w:hAnsi="Times New Roman" w:cs="Times New Roman"/>
          <w:sz w:val="20"/>
          <w:szCs w:val="20"/>
        </w:rPr>
        <w:t xml:space="preserve"> </w:t>
      </w:r>
      <w:r w:rsidR="002F7719">
        <w:rPr>
          <w:rFonts w:ascii="Times New Roman" w:hAnsi="Times New Roman" w:cs="Times New Roman"/>
          <w:sz w:val="20"/>
          <w:szCs w:val="20"/>
        </w:rPr>
        <w:t>согласовали</w:t>
      </w:r>
      <w:r w:rsidR="002F7719" w:rsidRPr="00C66714">
        <w:rPr>
          <w:rFonts w:ascii="Times New Roman" w:hAnsi="Times New Roman" w:cs="Times New Roman"/>
          <w:sz w:val="20"/>
          <w:szCs w:val="20"/>
        </w:rPr>
        <w:t xml:space="preserve"> </w:t>
      </w:r>
      <w:r w:rsidR="002F7719">
        <w:rPr>
          <w:rFonts w:ascii="Times New Roman" w:hAnsi="Times New Roman" w:cs="Times New Roman"/>
          <w:sz w:val="20"/>
          <w:szCs w:val="20"/>
        </w:rPr>
        <w:t>приложение</w:t>
      </w:r>
      <w:r w:rsidR="002F7719" w:rsidRPr="00C66714">
        <w:rPr>
          <w:rFonts w:ascii="Times New Roman" w:hAnsi="Times New Roman" w:cs="Times New Roman"/>
          <w:sz w:val="20"/>
          <w:szCs w:val="20"/>
        </w:rPr>
        <w:t xml:space="preserve"> №1 </w:t>
      </w:r>
      <w:r w:rsidR="002F7719">
        <w:rPr>
          <w:rFonts w:ascii="Times New Roman" w:hAnsi="Times New Roman" w:cs="Times New Roman"/>
          <w:sz w:val="20"/>
          <w:szCs w:val="20"/>
        </w:rPr>
        <w:t>к</w:t>
      </w:r>
      <w:r w:rsidR="002F7719" w:rsidRPr="00C66714">
        <w:rPr>
          <w:rFonts w:ascii="Times New Roman" w:hAnsi="Times New Roman" w:cs="Times New Roman"/>
          <w:sz w:val="20"/>
          <w:szCs w:val="20"/>
        </w:rPr>
        <w:t xml:space="preserve"> </w:t>
      </w:r>
      <w:r w:rsidR="002F7719">
        <w:rPr>
          <w:rFonts w:ascii="Times New Roman" w:hAnsi="Times New Roman" w:cs="Times New Roman"/>
          <w:sz w:val="20"/>
          <w:szCs w:val="20"/>
        </w:rPr>
        <w:t>договору</w:t>
      </w:r>
      <w:r w:rsidR="002F7719" w:rsidRPr="00C66714">
        <w:rPr>
          <w:rFonts w:ascii="Times New Roman" w:hAnsi="Times New Roman" w:cs="Times New Roman"/>
          <w:sz w:val="20"/>
          <w:szCs w:val="20"/>
        </w:rPr>
        <w:t xml:space="preserve"> № 25-02-1033 </w:t>
      </w:r>
      <w:r w:rsidR="002F7719">
        <w:rPr>
          <w:rFonts w:ascii="Times New Roman" w:hAnsi="Times New Roman" w:cs="Times New Roman"/>
          <w:sz w:val="20"/>
          <w:szCs w:val="20"/>
        </w:rPr>
        <w:t>от</w:t>
      </w:r>
      <w:r w:rsidR="002F7719" w:rsidRPr="00C66714">
        <w:rPr>
          <w:rFonts w:ascii="Times New Roman" w:hAnsi="Times New Roman" w:cs="Times New Roman"/>
          <w:sz w:val="20"/>
          <w:szCs w:val="20"/>
        </w:rPr>
        <w:t xml:space="preserve"> 25 февраля 2026 </w:t>
      </w:r>
      <w:r w:rsidR="002F7719">
        <w:rPr>
          <w:rFonts w:ascii="Times New Roman" w:hAnsi="Times New Roman" w:cs="Times New Roman"/>
          <w:sz w:val="20"/>
          <w:szCs w:val="20"/>
        </w:rPr>
        <w:t>и</w:t>
      </w:r>
      <w:r w:rsidR="002F7719" w:rsidRPr="00C66714">
        <w:rPr>
          <w:rFonts w:ascii="Times New Roman" w:hAnsi="Times New Roman" w:cs="Times New Roman"/>
          <w:sz w:val="20"/>
          <w:szCs w:val="20"/>
        </w:rPr>
        <w:t xml:space="preserve"> </w:t>
      </w:r>
      <w:r w:rsidR="002F7719">
        <w:rPr>
          <w:rFonts w:ascii="Times New Roman" w:hAnsi="Times New Roman" w:cs="Times New Roman"/>
          <w:sz w:val="20"/>
          <w:szCs w:val="20"/>
        </w:rPr>
        <w:t>договорились</w:t>
      </w:r>
      <w:r w:rsidR="002F7719" w:rsidRPr="00C66714">
        <w:rPr>
          <w:rFonts w:ascii="Times New Roman" w:hAnsi="Times New Roman" w:cs="Times New Roman"/>
          <w:sz w:val="20"/>
          <w:szCs w:val="20"/>
        </w:rPr>
        <w:t xml:space="preserve"> </w:t>
      </w:r>
      <w:r w:rsidR="002F7719">
        <w:rPr>
          <w:rFonts w:ascii="Times New Roman" w:hAnsi="Times New Roman" w:cs="Times New Roman"/>
          <w:sz w:val="20"/>
          <w:szCs w:val="20"/>
        </w:rPr>
        <w:t>о</w:t>
      </w:r>
      <w:r w:rsidR="002F7719" w:rsidRPr="00C66714">
        <w:rPr>
          <w:rFonts w:ascii="Times New Roman" w:hAnsi="Times New Roman" w:cs="Times New Roman"/>
          <w:sz w:val="20"/>
          <w:szCs w:val="20"/>
        </w:rPr>
        <w:t xml:space="preserve"> </w:t>
      </w:r>
      <w:r w:rsidR="002F7719">
        <w:rPr>
          <w:rFonts w:ascii="Times New Roman" w:hAnsi="Times New Roman" w:cs="Times New Roman"/>
          <w:sz w:val="20"/>
          <w:szCs w:val="20"/>
        </w:rPr>
        <w:t>нижеследующем</w:t>
      </w:r>
      <w:r w:rsidR="002F7719" w:rsidRPr="00C66714">
        <w:rPr>
          <w:rFonts w:ascii="Times New Roman" w:hAnsi="Times New Roman" w:cs="Times New Roman"/>
          <w:sz w:val="20"/>
          <w:szCs w:val="20"/>
        </w:rPr>
        <w:t>:</w:t>
      </w:r>
    </w:p>
    <w:p w14:paraId="00BD5E63" w14:textId="77777777" w:rsidR="004A6A42" w:rsidRPr="00C66714" w:rsidRDefault="004A6A42">
      <w:pPr>
        <w:pStyle w:val="ae"/>
        <w:spacing w:after="160" w:line="259" w:lineRule="auto"/>
        <w:ind w:left="0"/>
        <w:rPr>
          <w:rFonts w:ascii="Times New Roman" w:hAnsi="Times New Roman" w:cs="Times New Roman"/>
        </w:rPr>
      </w:pPr>
    </w:p>
    <w:p w14:paraId="7BDAAF5D" w14:textId="1EE3A4F7" w:rsidR="004A6A42" w:rsidRPr="00C66714" w:rsidRDefault="002F7719">
      <w:pPr>
        <w:pStyle w:val="ae"/>
        <w:spacing w:after="160" w:line="259" w:lineRule="auto"/>
        <w:ind w:left="0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График</w:t>
      </w:r>
      <w:r w:rsidRPr="00C667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платежей</w:t>
      </w:r>
      <w:r w:rsidRPr="00C667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по</w:t>
      </w:r>
      <w:r w:rsidRPr="00C667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договору</w:t>
      </w:r>
      <w:r w:rsidRPr="00C66714">
        <w:rPr>
          <w:rFonts w:ascii="Times New Roman" w:hAnsi="Times New Roman" w:cs="Times New Roman"/>
          <w:b/>
          <w:bCs/>
          <w:sz w:val="24"/>
          <w:szCs w:val="24"/>
        </w:rPr>
        <w:t xml:space="preserve"> № </w:t>
      </w:r>
      <w:r w:rsidR="00800C7C">
        <w:rPr>
          <w:rFonts w:ascii="Times New Roman" w:hAnsi="Times New Roman" w:cs="Times New Roman"/>
          <w:b/>
          <w:bCs/>
          <w:sz w:val="24"/>
          <w:szCs w:val="24"/>
        </w:rPr>
        <w:t>_____________</w:t>
      </w:r>
      <w:r w:rsidR="00800C7C" w:rsidRPr="00800C7C">
        <w:rPr>
          <w:rFonts w:ascii="Times New Roman" w:hAnsi="Times New Roman" w:cs="Times New Roman"/>
          <w:b/>
          <w:bCs/>
          <w:sz w:val="24"/>
          <w:szCs w:val="24"/>
        </w:rPr>
        <w:t>____</w:t>
      </w:r>
      <w:r w:rsidRPr="00C667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от</w:t>
      </w:r>
      <w:r w:rsidRPr="00C667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00C7C" w:rsidRPr="00800C7C">
        <w:rPr>
          <w:rFonts w:ascii="Times New Roman" w:hAnsi="Times New Roman" w:cs="Times New Roman"/>
          <w:b/>
          <w:bCs/>
          <w:sz w:val="24"/>
          <w:szCs w:val="24"/>
        </w:rPr>
        <w:t>___</w:t>
      </w:r>
      <w:r w:rsidRPr="00C667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00C7C" w:rsidRPr="00800C7C">
        <w:rPr>
          <w:rFonts w:ascii="Times New Roman" w:hAnsi="Times New Roman" w:cs="Times New Roman"/>
          <w:b/>
          <w:bCs/>
          <w:sz w:val="24"/>
          <w:szCs w:val="24"/>
        </w:rPr>
        <w:t>___________</w:t>
      </w:r>
      <w:r w:rsidRPr="00C66714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800C7C" w:rsidRPr="00800C7C">
        <w:rPr>
          <w:rFonts w:ascii="Times New Roman" w:hAnsi="Times New Roman" w:cs="Times New Roman"/>
          <w:b/>
          <w:bCs/>
          <w:sz w:val="24"/>
          <w:szCs w:val="24"/>
        </w:rPr>
        <w:t>_</w:t>
      </w:r>
      <w:r w:rsidRPr="00C667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г</w:t>
      </w:r>
      <w:r w:rsidRPr="00C6671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F8673DB" w14:textId="77777777" w:rsidR="004A6A42" w:rsidRPr="00C66714" w:rsidRDefault="004A6A42">
      <w:pPr>
        <w:pStyle w:val="ae"/>
        <w:spacing w:after="160" w:line="259" w:lineRule="auto"/>
        <w:ind w:left="0"/>
      </w:pPr>
    </w:p>
    <w:tbl>
      <w:tblPr>
        <w:tblStyle w:val="af4"/>
        <w:tblW w:w="10437" w:type="dxa"/>
        <w:tblLayout w:type="fixed"/>
        <w:tblLook w:val="04A0" w:firstRow="1" w:lastRow="0" w:firstColumn="1" w:lastColumn="0" w:noHBand="0" w:noVBand="1"/>
      </w:tblPr>
      <w:tblGrid>
        <w:gridCol w:w="405"/>
        <w:gridCol w:w="1795"/>
        <w:gridCol w:w="1381"/>
        <w:gridCol w:w="1653"/>
        <w:gridCol w:w="1654"/>
        <w:gridCol w:w="3313"/>
        <w:gridCol w:w="236"/>
      </w:tblGrid>
      <w:tr w:rsidR="00E80042" w14:paraId="49A5B024" w14:textId="77777777" w:rsidTr="00E80042">
        <w:trPr>
          <w:gridAfter w:val="1"/>
          <w:wAfter w:w="236" w:type="dxa"/>
          <w:trHeight w:val="472"/>
        </w:trPr>
        <w:tc>
          <w:tcPr>
            <w:tcW w:w="405" w:type="dxa"/>
          </w:tcPr>
          <w:p w14:paraId="34175B52" w14:textId="77777777" w:rsidR="00E80042" w:rsidRDefault="00E80042">
            <w:pPr>
              <w:pStyle w:val="ae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795" w:type="dxa"/>
            <w:vAlign w:val="center"/>
          </w:tcPr>
          <w:p w14:paraId="7F172C8E" w14:textId="77777777" w:rsidR="00E80042" w:rsidRDefault="00E80042">
            <w:pPr>
              <w:pStyle w:val="ae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381" w:type="dxa"/>
            <w:vAlign w:val="center"/>
          </w:tcPr>
          <w:p w14:paraId="371546A3" w14:textId="77777777" w:rsidR="00E80042" w:rsidRDefault="00E80042">
            <w:pPr>
              <w:pStyle w:val="ae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подписок</w:t>
            </w:r>
          </w:p>
        </w:tc>
        <w:tc>
          <w:tcPr>
            <w:tcW w:w="6620" w:type="dxa"/>
            <w:gridSpan w:val="3"/>
            <w:vAlign w:val="center"/>
          </w:tcPr>
          <w:p w14:paraId="4643A937" w14:textId="77777777" w:rsidR="00E80042" w:rsidRDefault="00E80042">
            <w:pPr>
              <w:pStyle w:val="ae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Стоимость пакета подписок</w:t>
            </w:r>
          </w:p>
        </w:tc>
      </w:tr>
      <w:tr w:rsidR="00E80042" w:rsidRPr="00447F4F" w14:paraId="5D37EE60" w14:textId="77777777" w:rsidTr="00E80042">
        <w:trPr>
          <w:gridAfter w:val="1"/>
          <w:wAfter w:w="236" w:type="dxa"/>
          <w:trHeight w:val="753"/>
        </w:trPr>
        <w:tc>
          <w:tcPr>
            <w:tcW w:w="405" w:type="dxa"/>
          </w:tcPr>
          <w:p w14:paraId="746334D5" w14:textId="77777777" w:rsidR="00E80042" w:rsidRDefault="00E80042">
            <w:pPr>
              <w:pStyle w:val="ae"/>
              <w:widowControl w:val="0"/>
              <w:spacing w:after="160" w:line="259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95" w:type="dxa"/>
          </w:tcPr>
          <w:p w14:paraId="1CEED4D4" w14:textId="4B7131E8" w:rsidR="00E80042" w:rsidRDefault="00845069">
            <w:pPr>
              <w:pStyle w:val="ae"/>
              <w:widowControl w:val="0"/>
              <w:spacing w:after="160" w:line="259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Пакетное предложение по договору</w:t>
            </w:r>
          </w:p>
        </w:tc>
        <w:tc>
          <w:tcPr>
            <w:tcW w:w="1381" w:type="dxa"/>
            <w:vAlign w:val="center"/>
          </w:tcPr>
          <w:p w14:paraId="11678FD3" w14:textId="2310727D" w:rsidR="00E80042" w:rsidRDefault="00845069">
            <w:pPr>
              <w:pStyle w:val="ae"/>
              <w:widowControl w:val="0"/>
              <w:spacing w:after="160" w:line="259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6620" w:type="dxa"/>
            <w:gridSpan w:val="3"/>
            <w:vAlign w:val="center"/>
          </w:tcPr>
          <w:p w14:paraId="4D055E14" w14:textId="33246A4B" w:rsidR="00E80042" w:rsidRPr="00845069" w:rsidRDefault="00845069" w:rsidP="00E80042">
            <w:pPr>
              <w:pStyle w:val="ae"/>
              <w:widowControl w:val="0"/>
              <w:spacing w:after="160" w:line="259" w:lineRule="auto"/>
              <w:ind w:left="0"/>
              <w:jc w:val="center"/>
              <w:rPr>
                <w:lang w:val="en-US"/>
              </w:rPr>
            </w:pPr>
            <w:r w:rsidRPr="0084506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90 000 руб. (Девяносто тысяч )</w:t>
            </w:r>
          </w:p>
        </w:tc>
      </w:tr>
      <w:tr w:rsidR="004A6A42" w14:paraId="39D0A81A" w14:textId="77777777" w:rsidTr="00E80042">
        <w:trPr>
          <w:trHeight w:val="497"/>
        </w:trPr>
        <w:tc>
          <w:tcPr>
            <w:tcW w:w="405" w:type="dxa"/>
          </w:tcPr>
          <w:p w14:paraId="45C0B0C4" w14:textId="77777777" w:rsidR="004A6A42" w:rsidRPr="00EA1B15" w:rsidRDefault="004A6A42">
            <w:pPr>
              <w:pStyle w:val="ae"/>
              <w:widowControl w:val="0"/>
              <w:spacing w:after="160" w:line="259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95" w:type="dxa"/>
          </w:tcPr>
          <w:p w14:paraId="0C4A2B85" w14:textId="77777777" w:rsidR="004A6A42" w:rsidRDefault="002F7719">
            <w:pPr>
              <w:pStyle w:val="ae"/>
              <w:widowControl w:val="0"/>
              <w:spacing w:after="160" w:line="259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Оплата осуществляется:</w:t>
            </w:r>
          </w:p>
        </w:tc>
        <w:tc>
          <w:tcPr>
            <w:tcW w:w="3034" w:type="dxa"/>
            <w:gridSpan w:val="2"/>
            <w:vAlign w:val="center"/>
          </w:tcPr>
          <w:p w14:paraId="14743867" w14:textId="77777777" w:rsidR="004A6A42" w:rsidRDefault="002F7719">
            <w:pPr>
              <w:pStyle w:val="ae"/>
              <w:widowControl w:val="0"/>
              <w:spacing w:after="160" w:line="259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Единовременным платежом</w:t>
            </w:r>
          </w:p>
        </w:tc>
        <w:tc>
          <w:tcPr>
            <w:tcW w:w="1654" w:type="dxa"/>
            <w:tcBorders>
              <w:top w:val="nil"/>
              <w:bottom w:val="nil"/>
              <w:right w:val="nil"/>
            </w:tcBorders>
            <w:vAlign w:val="center"/>
          </w:tcPr>
          <w:p w14:paraId="49A48BE7" w14:textId="77777777" w:rsidR="004A6A42" w:rsidRDefault="004A6A42">
            <w:pPr>
              <w:pStyle w:val="ae"/>
              <w:widowControl w:val="0"/>
              <w:spacing w:after="160" w:line="259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97F782" w14:textId="77777777" w:rsidR="004A6A42" w:rsidRDefault="004A6A42">
            <w:pPr>
              <w:pStyle w:val="ae"/>
              <w:widowControl w:val="0"/>
              <w:spacing w:after="160" w:line="259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F00DC" w14:textId="77777777" w:rsidR="004A6A42" w:rsidRDefault="004A6A42">
            <w:pPr>
              <w:pStyle w:val="ae"/>
              <w:widowControl w:val="0"/>
              <w:spacing w:after="160" w:line="259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A42" w:rsidRPr="00447F4F" w14:paraId="4B8247EE" w14:textId="77777777" w:rsidTr="00E80042">
        <w:trPr>
          <w:trHeight w:val="753"/>
        </w:trPr>
        <w:tc>
          <w:tcPr>
            <w:tcW w:w="405" w:type="dxa"/>
          </w:tcPr>
          <w:p w14:paraId="14CDBF6B" w14:textId="77777777" w:rsidR="004A6A42" w:rsidRDefault="004A6A42">
            <w:pPr>
              <w:pStyle w:val="ae"/>
              <w:widowControl w:val="0"/>
              <w:spacing w:after="160" w:line="259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5" w:type="dxa"/>
          </w:tcPr>
          <w:p w14:paraId="34353AC6" w14:textId="77777777" w:rsidR="004A6A42" w:rsidRDefault="002F7719">
            <w:pPr>
              <w:pStyle w:val="ae"/>
              <w:widowControl w:val="0"/>
              <w:spacing w:after="160" w:line="259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Сумма единовременного платежа</w:t>
            </w:r>
          </w:p>
        </w:tc>
        <w:tc>
          <w:tcPr>
            <w:tcW w:w="3034" w:type="dxa"/>
            <w:gridSpan w:val="2"/>
            <w:vAlign w:val="center"/>
          </w:tcPr>
          <w:p w14:paraId="791C7BAB" w14:textId="77777777" w:rsidR="004A6A42" w:rsidRPr="00C66714" w:rsidRDefault="002F7719">
            <w:pPr>
              <w:pStyle w:val="ae"/>
              <w:widowControl w:val="0"/>
              <w:spacing w:after="160" w:line="259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66714">
              <w:rPr>
                <w:rFonts w:ascii="Times New Roman" w:eastAsia="Calibri" w:hAnsi="Times New Roman" w:cs="Times New Roman"/>
                <w:sz w:val="20"/>
                <w:szCs w:val="20"/>
              </w:rPr>
              <w:t>90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 </w:t>
            </w:r>
            <w:r w:rsidRPr="00C66714">
              <w:rPr>
                <w:rFonts w:ascii="Times New Roman" w:eastAsia="Calibri" w:hAnsi="Times New Roman" w:cs="Times New Roman"/>
                <w:sz w:val="20"/>
                <w:szCs w:val="20"/>
              </w:rPr>
              <w:t>000.00 руб.</w:t>
            </w:r>
          </w:p>
          <w:p w14:paraId="54C142BC" w14:textId="77777777" w:rsidR="004A6A42" w:rsidRPr="00C66714" w:rsidRDefault="002F7719">
            <w:pPr>
              <w:pStyle w:val="ae"/>
              <w:widowControl w:val="0"/>
              <w:spacing w:after="160" w:line="259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66714">
              <w:rPr>
                <w:rFonts w:ascii="Times New Roman" w:eastAsia="Calibri" w:hAnsi="Times New Roman" w:cs="Times New Roman"/>
                <w:sz w:val="20"/>
                <w:szCs w:val="20"/>
              </w:rPr>
              <w:t>(Девяносто тысяч рублей 00 копеек)</w:t>
            </w:r>
          </w:p>
        </w:tc>
        <w:tc>
          <w:tcPr>
            <w:tcW w:w="1654" w:type="dxa"/>
            <w:tcBorders>
              <w:top w:val="nil"/>
              <w:bottom w:val="nil"/>
              <w:right w:val="nil"/>
            </w:tcBorders>
            <w:vAlign w:val="center"/>
          </w:tcPr>
          <w:p w14:paraId="152A0AA1" w14:textId="77777777" w:rsidR="004A6A42" w:rsidRPr="00C66714" w:rsidRDefault="004A6A42">
            <w:pPr>
              <w:pStyle w:val="ae"/>
              <w:widowControl w:val="0"/>
              <w:spacing w:after="160" w:line="259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E67E49" w14:textId="77777777" w:rsidR="004A6A42" w:rsidRPr="00C66714" w:rsidRDefault="004A6A42">
            <w:pPr>
              <w:pStyle w:val="ae"/>
              <w:widowControl w:val="0"/>
              <w:spacing w:after="160" w:line="259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87680D" w14:textId="77777777" w:rsidR="004A6A42" w:rsidRPr="00C66714" w:rsidRDefault="004A6A42">
            <w:pPr>
              <w:pStyle w:val="ae"/>
              <w:widowControl w:val="0"/>
              <w:spacing w:after="160" w:line="259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AF70AC" w14:textId="77777777" w:rsidR="004A6A42" w:rsidRPr="00C66714" w:rsidRDefault="004A6A42">
            <w:pPr>
              <w:pStyle w:val="ae"/>
              <w:widowControl w:val="0"/>
              <w:spacing w:after="160" w:line="259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00EB9E6" w14:textId="77777777" w:rsidR="004A6A42" w:rsidRPr="00C66714" w:rsidRDefault="004A6A42">
      <w:pPr>
        <w:pStyle w:val="ae"/>
        <w:spacing w:after="160" w:line="259" w:lineRule="auto"/>
        <w:ind w:left="0"/>
      </w:pPr>
    </w:p>
    <w:p w14:paraId="2FFEA737" w14:textId="77777777" w:rsidR="004A6A42" w:rsidRPr="00C66714" w:rsidRDefault="004A6A42">
      <w:pPr>
        <w:pStyle w:val="ae"/>
        <w:spacing w:after="160" w:line="259" w:lineRule="auto"/>
        <w:ind w:left="0"/>
      </w:pPr>
    </w:p>
    <w:tbl>
      <w:tblPr>
        <w:tblStyle w:val="10"/>
        <w:tblW w:w="10134" w:type="dxa"/>
        <w:tblLayout w:type="fixed"/>
        <w:tblCellMar>
          <w:left w:w="118" w:type="dxa"/>
        </w:tblCellMar>
        <w:tblLook w:val="04A0" w:firstRow="1" w:lastRow="0" w:firstColumn="1" w:lastColumn="0" w:noHBand="0" w:noVBand="1"/>
      </w:tblPr>
      <w:tblGrid>
        <w:gridCol w:w="4700"/>
        <w:gridCol w:w="5434"/>
      </w:tblGrid>
      <w:tr w:rsidR="004A6A42" w14:paraId="44F4FC62" w14:textId="77777777">
        <w:trPr>
          <w:trHeight w:val="460"/>
        </w:trPr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61A9B8" w14:textId="77777777" w:rsidR="004A6A42" w:rsidRDefault="002F7719">
            <w:pPr>
              <w:widowControl w:val="0"/>
              <w:tabs>
                <w:tab w:val="left" w:pos="102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Исполнитель           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B8CF49" w14:textId="77777777" w:rsidR="004A6A42" w:rsidRDefault="002F7719">
            <w:pPr>
              <w:widowControl w:val="0"/>
              <w:tabs>
                <w:tab w:val="left" w:pos="102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Заказчик</w:t>
            </w:r>
          </w:p>
        </w:tc>
      </w:tr>
      <w:tr w:rsidR="004A6A42" w14:paraId="0CD9FBC4" w14:textId="77777777">
        <w:trPr>
          <w:trHeight w:val="67"/>
        </w:trPr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8325C7" w14:textId="77777777" w:rsidR="004A6A42" w:rsidRDefault="004A6A4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4D0588" w14:textId="77777777" w:rsidR="004A6A42" w:rsidRDefault="004A6A42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A6A42" w:rsidRPr="00447F4F" w14:paraId="0FB7F9E4" w14:textId="77777777">
        <w:trPr>
          <w:trHeight w:val="1049"/>
        </w:trPr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9C3B03" w14:textId="77777777" w:rsidR="004A6A42" w:rsidRDefault="004A6A42">
            <w:pPr>
              <w:widowControl w:val="0"/>
              <w:tabs>
                <w:tab w:val="left" w:pos="10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0190AD66" w14:textId="491A0635" w:rsidR="004A6A42" w:rsidRPr="005015D2" w:rsidRDefault="005015D2">
            <w:pPr>
              <w:widowControl w:val="0"/>
              <w:tabs>
                <w:tab w:val="left" w:pos="10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lang w:val="en-US" w:eastAsia="ru-RU"/>
              </w:rPr>
              <w:t>________________</w:t>
            </w:r>
          </w:p>
          <w:p w14:paraId="7CDE5063" w14:textId="1E6A5B12" w:rsidR="00C66714" w:rsidRDefault="00C66714">
            <w:pPr>
              <w:widowControl w:val="0"/>
              <w:tabs>
                <w:tab w:val="left" w:pos="10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77BED33F" w14:textId="77777777" w:rsidR="00C66714" w:rsidRDefault="00C66714">
            <w:pPr>
              <w:widowControl w:val="0"/>
              <w:tabs>
                <w:tab w:val="left" w:pos="10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2658C439" w14:textId="77777777" w:rsidR="004A6A42" w:rsidRDefault="004A6A42">
            <w:pPr>
              <w:widowControl w:val="0"/>
              <w:tabs>
                <w:tab w:val="left" w:pos="10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14:paraId="366C91F4" w14:textId="12925E8C" w:rsidR="004A6A42" w:rsidRPr="005015D2" w:rsidRDefault="002F7719" w:rsidP="005015D2">
            <w:pPr>
              <w:widowControl w:val="0"/>
              <w:tabs>
                <w:tab w:val="left" w:pos="1026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_________________________</w:t>
            </w:r>
            <w:r w:rsidR="005015D2">
              <w:rPr>
                <w:rFonts w:ascii="Times New Roman" w:eastAsia="Calibri" w:hAnsi="Times New Roman" w:cs="Times New Roman"/>
                <w:lang w:val="en-US"/>
              </w:rPr>
              <w:t xml:space="preserve"> ________________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281B69" w14:textId="77777777" w:rsidR="004A6A42" w:rsidRPr="00C66714" w:rsidRDefault="004A6A42">
            <w:pPr>
              <w:widowControl w:val="0"/>
              <w:tabs>
                <w:tab w:val="left" w:pos="10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14:paraId="63B08487" w14:textId="0E12A8B1" w:rsidR="004A6A42" w:rsidRPr="00C66714" w:rsidRDefault="00C66714">
            <w:pPr>
              <w:widowControl w:val="0"/>
              <w:tabs>
                <w:tab w:val="left" w:pos="10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66714">
              <w:rPr>
                <w:rFonts w:ascii="Times New Roman" w:eastAsia="Calibri" w:hAnsi="Times New Roman" w:cs="Times New Roman"/>
              </w:rPr>
              <w:t>Начальник бассейнового центра связи и спутниковых систем – филиала ФБУ «Администрация Ленского бассейна внутренних водных путей»</w:t>
            </w:r>
          </w:p>
          <w:p w14:paraId="05D912C7" w14:textId="77777777" w:rsidR="004A6A42" w:rsidRPr="00C66714" w:rsidRDefault="004A6A42">
            <w:pPr>
              <w:widowControl w:val="0"/>
              <w:tabs>
                <w:tab w:val="left" w:pos="10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14:paraId="73B206B3" w14:textId="71A70409" w:rsidR="004A6A42" w:rsidRPr="00C66714" w:rsidRDefault="002F7719" w:rsidP="00C66714">
            <w:pPr>
              <w:widowControl w:val="0"/>
              <w:tabs>
                <w:tab w:val="left" w:pos="10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66714">
              <w:rPr>
                <w:rFonts w:ascii="Times New Roman" w:eastAsia="Calibri" w:hAnsi="Times New Roman" w:cs="Times New Roman"/>
              </w:rPr>
              <w:t xml:space="preserve">_____________________   </w:t>
            </w:r>
            <w:proofErr w:type="spellStart"/>
            <w:r w:rsidR="00C66714">
              <w:rPr>
                <w:rFonts w:ascii="Times New Roman" w:eastAsia="Calibri" w:hAnsi="Times New Roman" w:cs="Times New Roman"/>
              </w:rPr>
              <w:t>Щенников</w:t>
            </w:r>
            <w:proofErr w:type="spellEnd"/>
            <w:r w:rsidR="00C66714">
              <w:rPr>
                <w:rFonts w:ascii="Times New Roman" w:eastAsia="Calibri" w:hAnsi="Times New Roman" w:cs="Times New Roman"/>
              </w:rPr>
              <w:t xml:space="preserve"> Н.П.</w:t>
            </w:r>
          </w:p>
        </w:tc>
      </w:tr>
    </w:tbl>
    <w:p w14:paraId="1FFA52DB" w14:textId="77777777" w:rsidR="004A6A42" w:rsidRPr="00C66714" w:rsidRDefault="004A6A42">
      <w:pPr>
        <w:pStyle w:val="ae"/>
        <w:spacing w:after="160" w:line="259" w:lineRule="auto"/>
        <w:ind w:left="0"/>
      </w:pPr>
    </w:p>
    <w:p w14:paraId="614969C8" w14:textId="77777777" w:rsidR="004A6A42" w:rsidRPr="00C66714" w:rsidRDefault="004A6A42">
      <w:pPr>
        <w:pStyle w:val="ae"/>
        <w:spacing w:after="160" w:line="259" w:lineRule="auto"/>
        <w:ind w:left="0"/>
      </w:pPr>
    </w:p>
    <w:p w14:paraId="586C0FC5" w14:textId="77777777" w:rsidR="004A6A42" w:rsidRPr="00C66714" w:rsidRDefault="004A6A42">
      <w:pPr>
        <w:spacing w:after="0" w:line="240" w:lineRule="auto"/>
      </w:pPr>
    </w:p>
    <w:sectPr w:rsidR="004A6A42" w:rsidRPr="00C66714">
      <w:footerReference w:type="default" r:id="rId16"/>
      <w:pgSz w:w="11906" w:h="16838"/>
      <w:pgMar w:top="568" w:right="720" w:bottom="57" w:left="720" w:header="0" w:footer="0" w:gutter="0"/>
      <w:cols w:space="720"/>
      <w:formProt w:val="0"/>
      <w:docGrid w:linePitch="360" w:charSpace="983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83E108" w14:textId="77777777" w:rsidR="00800C7C" w:rsidRDefault="00800C7C">
      <w:pPr>
        <w:spacing w:after="0" w:line="240" w:lineRule="auto"/>
      </w:pPr>
      <w:r>
        <w:separator/>
      </w:r>
    </w:p>
  </w:endnote>
  <w:endnote w:type="continuationSeparator" w:id="0">
    <w:p w14:paraId="4498E7EC" w14:textId="77777777" w:rsidR="00800C7C" w:rsidRDefault="00800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779B0F" w14:textId="77777777" w:rsidR="00800C7C" w:rsidRDefault="00800C7C">
    <w:pPr>
      <w:pStyle w:val="af2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95DF58" w14:textId="77777777" w:rsidR="00800C7C" w:rsidRDefault="00800C7C">
      <w:pPr>
        <w:spacing w:after="0" w:line="240" w:lineRule="auto"/>
      </w:pPr>
      <w:r>
        <w:separator/>
      </w:r>
    </w:p>
  </w:footnote>
  <w:footnote w:type="continuationSeparator" w:id="0">
    <w:p w14:paraId="78779333" w14:textId="77777777" w:rsidR="00800C7C" w:rsidRDefault="00800C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A1012"/>
    <w:multiLevelType w:val="multilevel"/>
    <w:tmpl w:val="85F44EA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ascii="Times New Roman" w:hAnsi="Times New Roman" w:cs="Times New Roman"/>
        <w:b w:val="0"/>
        <w:bCs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646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>
    <w:nsid w:val="194C3837"/>
    <w:multiLevelType w:val="multilevel"/>
    <w:tmpl w:val="A7F4CBF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A42"/>
    <w:rsid w:val="00104E48"/>
    <w:rsid w:val="00131E6A"/>
    <w:rsid w:val="001B5241"/>
    <w:rsid w:val="00203FE7"/>
    <w:rsid w:val="002F7719"/>
    <w:rsid w:val="00353486"/>
    <w:rsid w:val="003D3C4B"/>
    <w:rsid w:val="00447F4F"/>
    <w:rsid w:val="004A6A42"/>
    <w:rsid w:val="004C6126"/>
    <w:rsid w:val="005015D2"/>
    <w:rsid w:val="006B71BC"/>
    <w:rsid w:val="007B4D26"/>
    <w:rsid w:val="00800C7C"/>
    <w:rsid w:val="00845069"/>
    <w:rsid w:val="0085192D"/>
    <w:rsid w:val="008B0155"/>
    <w:rsid w:val="00944E39"/>
    <w:rsid w:val="00A01543"/>
    <w:rsid w:val="00A41729"/>
    <w:rsid w:val="00BA72F6"/>
    <w:rsid w:val="00BB5AF6"/>
    <w:rsid w:val="00C66714"/>
    <w:rsid w:val="00CB1D84"/>
    <w:rsid w:val="00E67FAF"/>
    <w:rsid w:val="00E80042"/>
    <w:rsid w:val="00EA1B15"/>
    <w:rsid w:val="00ED2365"/>
    <w:rsid w:val="00FF02A1"/>
    <w:rsid w:val="00FF5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0FB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AD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6F1D7F"/>
    <w:rPr>
      <w:color w:val="0563C1" w:themeColor="hyperlink"/>
      <w:u w:val="single"/>
    </w:rPr>
  </w:style>
  <w:style w:type="character" w:customStyle="1" w:styleId="a3">
    <w:name w:val="Посещённая гиперссылка"/>
    <w:basedOn w:val="a0"/>
    <w:uiPriority w:val="99"/>
    <w:semiHidden/>
    <w:unhideWhenUsed/>
    <w:qFormat/>
    <w:rsid w:val="000C163D"/>
    <w:rPr>
      <w:color w:val="954F72" w:themeColor="followedHyperlink"/>
      <w:u w:val="single"/>
    </w:rPr>
  </w:style>
  <w:style w:type="character" w:customStyle="1" w:styleId="a4">
    <w:name w:val="Текст выноски Знак"/>
    <w:basedOn w:val="a0"/>
    <w:uiPriority w:val="99"/>
    <w:semiHidden/>
    <w:qFormat/>
    <w:rsid w:val="00EB2F9E"/>
    <w:rPr>
      <w:rFonts w:ascii="Segoe UI" w:hAnsi="Segoe UI" w:cs="Segoe UI"/>
      <w:sz w:val="18"/>
      <w:szCs w:val="18"/>
    </w:rPr>
  </w:style>
  <w:style w:type="character" w:customStyle="1" w:styleId="a5">
    <w:name w:val="Верхний колонтитул Знак"/>
    <w:basedOn w:val="a0"/>
    <w:uiPriority w:val="99"/>
    <w:qFormat/>
    <w:rsid w:val="00194889"/>
  </w:style>
  <w:style w:type="character" w:customStyle="1" w:styleId="a6">
    <w:name w:val="Нижний колонтитул Знак"/>
    <w:basedOn w:val="a0"/>
    <w:uiPriority w:val="99"/>
    <w:qFormat/>
    <w:rsid w:val="00194889"/>
  </w:style>
  <w:style w:type="character" w:customStyle="1" w:styleId="1">
    <w:name w:val="Неразрешенное упоминание1"/>
    <w:basedOn w:val="a0"/>
    <w:uiPriority w:val="99"/>
    <w:semiHidden/>
    <w:unhideWhenUsed/>
    <w:qFormat/>
    <w:rsid w:val="00C07B97"/>
    <w:rPr>
      <w:color w:val="605E5C"/>
      <w:shd w:val="clear" w:color="auto" w:fill="E1DFDD"/>
    </w:rPr>
  </w:style>
  <w:style w:type="character" w:customStyle="1" w:styleId="a7">
    <w:name w:val="Без интервала Знак"/>
    <w:basedOn w:val="a0"/>
    <w:uiPriority w:val="1"/>
    <w:qFormat/>
    <w:rsid w:val="007714CD"/>
    <w:rPr>
      <w:rFonts w:eastAsiaTheme="minorEastAsia"/>
      <w:lang w:eastAsia="zh-CN" w:bidi="hi-IN"/>
    </w:rPr>
  </w:style>
  <w:style w:type="character" w:customStyle="1" w:styleId="3">
    <w:name w:val="Основной шрифт абзаца3"/>
    <w:qFormat/>
    <w:rsid w:val="007443E5"/>
  </w:style>
  <w:style w:type="character" w:customStyle="1" w:styleId="UnresolvedMention">
    <w:name w:val="Unresolved Mention"/>
    <w:basedOn w:val="a0"/>
    <w:uiPriority w:val="99"/>
    <w:semiHidden/>
    <w:unhideWhenUsed/>
    <w:qFormat/>
    <w:rsid w:val="006F1D7F"/>
    <w:rPr>
      <w:color w:val="605E5C"/>
      <w:shd w:val="clear" w:color="auto" w:fill="E1DFDD"/>
    </w:rPr>
  </w:style>
  <w:style w:type="character" w:customStyle="1" w:styleId="a8">
    <w:name w:val="Символ нумерации"/>
    <w:qFormat/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spacing w:after="140" w:line="288" w:lineRule="auto"/>
    </w:p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customStyle="1" w:styleId="Bodytext-Russian">
    <w:name w:val="Body text - Russian"/>
    <w:basedOn w:val="a"/>
    <w:qFormat/>
    <w:rsid w:val="00D56718"/>
    <w:pPr>
      <w:spacing w:before="120" w:after="120" w:line="240" w:lineRule="auto"/>
      <w:ind w:left="720"/>
      <w:jc w:val="both"/>
    </w:pPr>
    <w:rPr>
      <w:rFonts w:ascii="Arial" w:eastAsia="Times New Roman" w:hAnsi="Arial" w:cs="Arial"/>
      <w:sz w:val="20"/>
      <w:szCs w:val="20"/>
      <w:lang w:bidi="en-US"/>
    </w:rPr>
  </w:style>
  <w:style w:type="paragraph" w:styleId="ae">
    <w:name w:val="List Paragraph"/>
    <w:basedOn w:val="a"/>
    <w:uiPriority w:val="34"/>
    <w:qFormat/>
    <w:rsid w:val="007B1BDA"/>
    <w:pPr>
      <w:ind w:left="720"/>
      <w:contextualSpacing/>
    </w:pPr>
  </w:style>
  <w:style w:type="paragraph" w:styleId="af">
    <w:name w:val="Balloon Text"/>
    <w:basedOn w:val="a"/>
    <w:uiPriority w:val="99"/>
    <w:semiHidden/>
    <w:unhideWhenUsed/>
    <w:qFormat/>
    <w:rsid w:val="00EB2F9E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f0">
    <w:name w:val="Колонтитул"/>
    <w:basedOn w:val="a"/>
    <w:qFormat/>
  </w:style>
  <w:style w:type="paragraph" w:styleId="af1">
    <w:name w:val="header"/>
    <w:basedOn w:val="a"/>
    <w:uiPriority w:val="99"/>
    <w:unhideWhenUsed/>
    <w:rsid w:val="00194889"/>
    <w:pPr>
      <w:tabs>
        <w:tab w:val="center" w:pos="4677"/>
        <w:tab w:val="right" w:pos="9355"/>
      </w:tabs>
      <w:spacing w:after="0" w:line="240" w:lineRule="auto"/>
    </w:pPr>
  </w:style>
  <w:style w:type="paragraph" w:styleId="af2">
    <w:name w:val="footer"/>
    <w:basedOn w:val="a"/>
    <w:uiPriority w:val="99"/>
    <w:unhideWhenUsed/>
    <w:rsid w:val="0019488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6B35E4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af3">
    <w:name w:val="No Spacing"/>
    <w:uiPriority w:val="1"/>
    <w:qFormat/>
    <w:rsid w:val="007714CD"/>
    <w:rPr>
      <w:rFonts w:ascii="Calibri" w:eastAsiaTheme="minorEastAsia" w:hAnsi="Calibri" w:cs="Mangal"/>
      <w:lang w:eastAsia="zh-CN" w:bidi="hi-IN"/>
    </w:rPr>
  </w:style>
  <w:style w:type="paragraph" w:customStyle="1" w:styleId="2">
    <w:name w:val="Обычный2"/>
    <w:qFormat/>
    <w:rsid w:val="007443E5"/>
    <w:pPr>
      <w:spacing w:line="100" w:lineRule="atLeast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af4">
    <w:name w:val="Table Grid"/>
    <w:basedOn w:val="a1"/>
    <w:uiPriority w:val="59"/>
    <w:rsid w:val="00D567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Light">
    <w:name w:val="Grid Table Light"/>
    <w:basedOn w:val="a1"/>
    <w:uiPriority w:val="40"/>
    <w:rsid w:val="00264E3E"/>
    <w:tblPr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uiPriority w:val="59"/>
    <w:rsid w:val="007443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Hyperlink"/>
    <w:basedOn w:val="a0"/>
    <w:uiPriority w:val="99"/>
    <w:unhideWhenUsed/>
    <w:rsid w:val="007B4D26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AD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6F1D7F"/>
    <w:rPr>
      <w:color w:val="0563C1" w:themeColor="hyperlink"/>
      <w:u w:val="single"/>
    </w:rPr>
  </w:style>
  <w:style w:type="character" w:customStyle="1" w:styleId="a3">
    <w:name w:val="Посещённая гиперссылка"/>
    <w:basedOn w:val="a0"/>
    <w:uiPriority w:val="99"/>
    <w:semiHidden/>
    <w:unhideWhenUsed/>
    <w:qFormat/>
    <w:rsid w:val="000C163D"/>
    <w:rPr>
      <w:color w:val="954F72" w:themeColor="followedHyperlink"/>
      <w:u w:val="single"/>
    </w:rPr>
  </w:style>
  <w:style w:type="character" w:customStyle="1" w:styleId="a4">
    <w:name w:val="Текст выноски Знак"/>
    <w:basedOn w:val="a0"/>
    <w:uiPriority w:val="99"/>
    <w:semiHidden/>
    <w:qFormat/>
    <w:rsid w:val="00EB2F9E"/>
    <w:rPr>
      <w:rFonts w:ascii="Segoe UI" w:hAnsi="Segoe UI" w:cs="Segoe UI"/>
      <w:sz w:val="18"/>
      <w:szCs w:val="18"/>
    </w:rPr>
  </w:style>
  <w:style w:type="character" w:customStyle="1" w:styleId="a5">
    <w:name w:val="Верхний колонтитул Знак"/>
    <w:basedOn w:val="a0"/>
    <w:uiPriority w:val="99"/>
    <w:qFormat/>
    <w:rsid w:val="00194889"/>
  </w:style>
  <w:style w:type="character" w:customStyle="1" w:styleId="a6">
    <w:name w:val="Нижний колонтитул Знак"/>
    <w:basedOn w:val="a0"/>
    <w:uiPriority w:val="99"/>
    <w:qFormat/>
    <w:rsid w:val="00194889"/>
  </w:style>
  <w:style w:type="character" w:customStyle="1" w:styleId="1">
    <w:name w:val="Неразрешенное упоминание1"/>
    <w:basedOn w:val="a0"/>
    <w:uiPriority w:val="99"/>
    <w:semiHidden/>
    <w:unhideWhenUsed/>
    <w:qFormat/>
    <w:rsid w:val="00C07B97"/>
    <w:rPr>
      <w:color w:val="605E5C"/>
      <w:shd w:val="clear" w:color="auto" w:fill="E1DFDD"/>
    </w:rPr>
  </w:style>
  <w:style w:type="character" w:customStyle="1" w:styleId="a7">
    <w:name w:val="Без интервала Знак"/>
    <w:basedOn w:val="a0"/>
    <w:uiPriority w:val="1"/>
    <w:qFormat/>
    <w:rsid w:val="007714CD"/>
    <w:rPr>
      <w:rFonts w:eastAsiaTheme="minorEastAsia"/>
      <w:lang w:eastAsia="zh-CN" w:bidi="hi-IN"/>
    </w:rPr>
  </w:style>
  <w:style w:type="character" w:customStyle="1" w:styleId="3">
    <w:name w:val="Основной шрифт абзаца3"/>
    <w:qFormat/>
    <w:rsid w:val="007443E5"/>
  </w:style>
  <w:style w:type="character" w:customStyle="1" w:styleId="UnresolvedMention">
    <w:name w:val="Unresolved Mention"/>
    <w:basedOn w:val="a0"/>
    <w:uiPriority w:val="99"/>
    <w:semiHidden/>
    <w:unhideWhenUsed/>
    <w:qFormat/>
    <w:rsid w:val="006F1D7F"/>
    <w:rPr>
      <w:color w:val="605E5C"/>
      <w:shd w:val="clear" w:color="auto" w:fill="E1DFDD"/>
    </w:rPr>
  </w:style>
  <w:style w:type="character" w:customStyle="1" w:styleId="a8">
    <w:name w:val="Символ нумерации"/>
    <w:qFormat/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spacing w:after="140" w:line="288" w:lineRule="auto"/>
    </w:p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customStyle="1" w:styleId="Bodytext-Russian">
    <w:name w:val="Body text - Russian"/>
    <w:basedOn w:val="a"/>
    <w:qFormat/>
    <w:rsid w:val="00D56718"/>
    <w:pPr>
      <w:spacing w:before="120" w:after="120" w:line="240" w:lineRule="auto"/>
      <w:ind w:left="720"/>
      <w:jc w:val="both"/>
    </w:pPr>
    <w:rPr>
      <w:rFonts w:ascii="Arial" w:eastAsia="Times New Roman" w:hAnsi="Arial" w:cs="Arial"/>
      <w:sz w:val="20"/>
      <w:szCs w:val="20"/>
      <w:lang w:bidi="en-US"/>
    </w:rPr>
  </w:style>
  <w:style w:type="paragraph" w:styleId="ae">
    <w:name w:val="List Paragraph"/>
    <w:basedOn w:val="a"/>
    <w:uiPriority w:val="34"/>
    <w:qFormat/>
    <w:rsid w:val="007B1BDA"/>
    <w:pPr>
      <w:ind w:left="720"/>
      <w:contextualSpacing/>
    </w:pPr>
  </w:style>
  <w:style w:type="paragraph" w:styleId="af">
    <w:name w:val="Balloon Text"/>
    <w:basedOn w:val="a"/>
    <w:uiPriority w:val="99"/>
    <w:semiHidden/>
    <w:unhideWhenUsed/>
    <w:qFormat/>
    <w:rsid w:val="00EB2F9E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f0">
    <w:name w:val="Колонтитул"/>
    <w:basedOn w:val="a"/>
    <w:qFormat/>
  </w:style>
  <w:style w:type="paragraph" w:styleId="af1">
    <w:name w:val="header"/>
    <w:basedOn w:val="a"/>
    <w:uiPriority w:val="99"/>
    <w:unhideWhenUsed/>
    <w:rsid w:val="00194889"/>
    <w:pPr>
      <w:tabs>
        <w:tab w:val="center" w:pos="4677"/>
        <w:tab w:val="right" w:pos="9355"/>
      </w:tabs>
      <w:spacing w:after="0" w:line="240" w:lineRule="auto"/>
    </w:pPr>
  </w:style>
  <w:style w:type="paragraph" w:styleId="af2">
    <w:name w:val="footer"/>
    <w:basedOn w:val="a"/>
    <w:uiPriority w:val="99"/>
    <w:unhideWhenUsed/>
    <w:rsid w:val="0019488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6B35E4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af3">
    <w:name w:val="No Spacing"/>
    <w:uiPriority w:val="1"/>
    <w:qFormat/>
    <w:rsid w:val="007714CD"/>
    <w:rPr>
      <w:rFonts w:ascii="Calibri" w:eastAsiaTheme="minorEastAsia" w:hAnsi="Calibri" w:cs="Mangal"/>
      <w:lang w:eastAsia="zh-CN" w:bidi="hi-IN"/>
    </w:rPr>
  </w:style>
  <w:style w:type="paragraph" w:customStyle="1" w:styleId="2">
    <w:name w:val="Обычный2"/>
    <w:qFormat/>
    <w:rsid w:val="007443E5"/>
    <w:pPr>
      <w:spacing w:line="100" w:lineRule="atLeast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af4">
    <w:name w:val="Table Grid"/>
    <w:basedOn w:val="a1"/>
    <w:uiPriority w:val="59"/>
    <w:rsid w:val="00D567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Light">
    <w:name w:val="Grid Table Light"/>
    <w:basedOn w:val="a1"/>
    <w:uiPriority w:val="40"/>
    <w:rsid w:val="00264E3E"/>
    <w:tblPr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uiPriority w:val="59"/>
    <w:rsid w:val="007443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Hyperlink"/>
    <w:basedOn w:val="a0"/>
    <w:uiPriority w:val="99"/>
    <w:unhideWhenUsed/>
    <w:rsid w:val="007B4D2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support@sdo-vot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new.sdo-vot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va-sdo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new.sdo-vot.ru" TargetMode="External"/><Relationship Id="rId10" Type="http://schemas.openxmlformats.org/officeDocument/2006/relationships/hyperlink" Target="https://new.sdo-vot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va-sdo.ru/" TargetMode="External"/><Relationship Id="rId14" Type="http://schemas.openxmlformats.org/officeDocument/2006/relationships/hyperlink" Target="mailto:support@sdo-vo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A7C98E-236A-48E3-A640-567FDE46C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3716</Words>
  <Characters>21186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Лапшин Андрей Валерьевич</cp:lastModifiedBy>
  <cp:revision>7</cp:revision>
  <cp:lastPrinted>2026-03-02T07:26:00Z</cp:lastPrinted>
  <dcterms:created xsi:type="dcterms:W3CDTF">2026-02-27T05:04:00Z</dcterms:created>
  <dcterms:modified xsi:type="dcterms:W3CDTF">2026-03-03T03:17:00Z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