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5B" w:rsidRPr="00EC2D5B" w:rsidRDefault="00EC2D5B" w:rsidP="00EC2D5B">
      <w:pPr>
        <w:widowControl w:val="0"/>
        <w:tabs>
          <w:tab w:val="center" w:pos="4725"/>
        </w:tabs>
        <w:autoSpaceDE w:val="0"/>
        <w:spacing w:line="0" w:lineRule="atLeast"/>
        <w:ind w:left="284" w:firstLine="567"/>
        <w:jc w:val="right"/>
        <w:rPr>
          <w:color w:val="000000"/>
          <w:lang w:eastAsia="ru-RU"/>
        </w:rPr>
      </w:pPr>
    </w:p>
    <w:p w:rsidR="00EC2D5B" w:rsidRPr="00EC2D5B" w:rsidRDefault="00EC2D5B" w:rsidP="00EC2D5B">
      <w:pPr>
        <w:widowControl w:val="0"/>
        <w:tabs>
          <w:tab w:val="center" w:pos="4725"/>
        </w:tabs>
        <w:autoSpaceDE w:val="0"/>
        <w:spacing w:line="0" w:lineRule="atLeast"/>
        <w:ind w:left="284" w:firstLine="567"/>
        <w:jc w:val="right"/>
        <w:rPr>
          <w:color w:val="000000"/>
          <w:lang w:eastAsia="ru-RU"/>
        </w:rPr>
      </w:pPr>
    </w:p>
    <w:p w:rsidR="00EC2D5B" w:rsidRPr="00E145EE" w:rsidRDefault="00EC2D5B" w:rsidP="00EC2D5B">
      <w:pPr>
        <w:spacing w:line="0" w:lineRule="atLeast"/>
        <w:jc w:val="center"/>
        <w:rPr>
          <w:rFonts w:ascii="XO Thames" w:hAnsi="XO Thames"/>
          <w:color w:val="000000"/>
          <w:lang w:eastAsia="ru-RU"/>
        </w:rPr>
      </w:pPr>
      <w:r w:rsidRPr="00E145EE">
        <w:rPr>
          <w:rFonts w:ascii="XO Thames" w:hAnsi="XO Thames"/>
          <w:b/>
          <w:color w:val="000000"/>
          <w:lang w:eastAsia="ru-RU"/>
        </w:rPr>
        <w:t xml:space="preserve">Государственный контракт </w:t>
      </w:r>
      <w:r w:rsidRPr="00E145EE">
        <w:rPr>
          <w:rFonts w:ascii="XO Thames" w:hAnsi="XO Thames"/>
          <w:color w:val="000000"/>
          <w:lang w:eastAsia="ru-RU"/>
        </w:rPr>
        <w:t xml:space="preserve">№ __________ </w:t>
      </w:r>
    </w:p>
    <w:p w:rsidR="009B61B7" w:rsidRPr="00E145EE" w:rsidRDefault="00EC2D5B" w:rsidP="00EC2D5B">
      <w:pPr>
        <w:spacing w:line="0" w:lineRule="atLeast"/>
        <w:jc w:val="center"/>
        <w:rPr>
          <w:rFonts w:ascii="XO Thames" w:hAnsi="XO Thames"/>
          <w:color w:val="000000"/>
          <w:lang w:eastAsia="ru-RU"/>
        </w:rPr>
      </w:pPr>
      <w:r w:rsidRPr="00E145EE">
        <w:rPr>
          <w:rFonts w:ascii="XO Thames" w:hAnsi="XO Thames"/>
          <w:color w:val="000000"/>
          <w:lang w:eastAsia="ru-RU"/>
        </w:rPr>
        <w:t xml:space="preserve">на поставку </w:t>
      </w:r>
      <w:r w:rsidR="00083B9E">
        <w:rPr>
          <w:rFonts w:ascii="XO Thames" w:hAnsi="XO Thames"/>
          <w:color w:val="000000"/>
          <w:lang w:eastAsia="ru-RU"/>
        </w:rPr>
        <w:t>лекарственных</w:t>
      </w:r>
      <w:r w:rsidRPr="00E145EE">
        <w:rPr>
          <w:rFonts w:ascii="XO Thames" w:hAnsi="XO Thames"/>
          <w:color w:val="000000"/>
          <w:lang w:eastAsia="ru-RU"/>
        </w:rPr>
        <w:t xml:space="preserve"> препарат</w:t>
      </w:r>
      <w:r w:rsidR="00802FFA" w:rsidRPr="00E145EE">
        <w:rPr>
          <w:rFonts w:ascii="XO Thames" w:hAnsi="XO Thames"/>
          <w:color w:val="000000"/>
          <w:lang w:eastAsia="ru-RU"/>
        </w:rPr>
        <w:t>ов</w:t>
      </w:r>
      <w:r w:rsidRPr="00E145EE">
        <w:rPr>
          <w:rFonts w:ascii="XO Thames" w:hAnsi="XO Thames"/>
          <w:color w:val="000000"/>
          <w:lang w:eastAsia="ru-RU"/>
        </w:rPr>
        <w:t xml:space="preserve"> для медицинского применения</w:t>
      </w:r>
    </w:p>
    <w:p w:rsidR="00EC2D5B" w:rsidRPr="00E145EE" w:rsidRDefault="00EC2D5B" w:rsidP="00EC2D5B">
      <w:pPr>
        <w:spacing w:line="0" w:lineRule="atLeast"/>
        <w:jc w:val="center"/>
        <w:rPr>
          <w:rFonts w:ascii="XO Thames" w:hAnsi="XO Thames"/>
          <w:color w:val="000000"/>
          <w:lang w:eastAsia="ru-RU"/>
        </w:rPr>
      </w:pPr>
    </w:p>
    <w:p w:rsidR="00EC2D5B" w:rsidRPr="00E145EE" w:rsidRDefault="00EC2D5B" w:rsidP="00EC2D5B">
      <w:pPr>
        <w:ind w:firstLine="544"/>
        <w:jc w:val="right"/>
        <w:rPr>
          <w:rFonts w:ascii="XO Thames" w:hAnsi="XO Thames"/>
          <w:sz w:val="21"/>
          <w:szCs w:val="21"/>
        </w:rPr>
      </w:pPr>
    </w:p>
    <w:p w:rsidR="00EC2D5B" w:rsidRPr="00E145EE" w:rsidRDefault="00EC2D5B" w:rsidP="00EC2D5B">
      <w:pPr>
        <w:ind w:firstLine="544"/>
        <w:jc w:val="center"/>
        <w:rPr>
          <w:rFonts w:ascii="XO Thames" w:hAnsi="XO Thames"/>
          <w:color w:val="000000"/>
        </w:rPr>
      </w:pPr>
    </w:p>
    <w:p w:rsidR="00EC2D5B" w:rsidRPr="00E145EE" w:rsidRDefault="00EC2D5B" w:rsidP="00EC2D5B">
      <w:pPr>
        <w:tabs>
          <w:tab w:val="left" w:pos="6663"/>
        </w:tabs>
        <w:suppressAutoHyphens/>
        <w:spacing w:line="0" w:lineRule="atLeast"/>
        <w:jc w:val="center"/>
        <w:rPr>
          <w:rFonts w:ascii="XO Thames" w:hAnsi="XO Thames"/>
          <w:color w:val="000000"/>
          <w:lang w:eastAsia="ru-RU"/>
        </w:rPr>
      </w:pPr>
      <w:r w:rsidRPr="00E145EE">
        <w:rPr>
          <w:rFonts w:ascii="XO Thames" w:hAnsi="XO Thames"/>
          <w:color w:val="000000"/>
          <w:lang w:eastAsia="ru-RU"/>
        </w:rPr>
        <w:t xml:space="preserve">г. Красноярск </w:t>
      </w:r>
      <w:r w:rsidRPr="00E145EE">
        <w:rPr>
          <w:rFonts w:ascii="XO Thames" w:hAnsi="XO Thames"/>
          <w:color w:val="000000"/>
          <w:lang w:eastAsia="ru-RU"/>
        </w:rPr>
        <w:tab/>
        <w:t xml:space="preserve"> «___» __________202</w:t>
      </w:r>
      <w:r w:rsidR="00412FE0">
        <w:rPr>
          <w:rFonts w:ascii="XO Thames" w:hAnsi="XO Thames"/>
          <w:color w:val="000000"/>
          <w:lang w:eastAsia="ru-RU"/>
        </w:rPr>
        <w:t>6</w:t>
      </w:r>
      <w:r w:rsidRPr="00E145EE">
        <w:rPr>
          <w:rFonts w:ascii="XO Thames" w:hAnsi="XO Thames"/>
          <w:color w:val="000000"/>
          <w:lang w:eastAsia="ru-RU"/>
        </w:rPr>
        <w:t xml:space="preserve"> г.</w:t>
      </w:r>
    </w:p>
    <w:p w:rsidR="00EC2D5B" w:rsidRPr="00E145EE" w:rsidRDefault="00EC2D5B" w:rsidP="00EC2D5B">
      <w:pPr>
        <w:suppressAutoHyphens/>
        <w:spacing w:line="0" w:lineRule="atLeast"/>
        <w:ind w:left="284" w:firstLine="567"/>
        <w:jc w:val="both"/>
        <w:rPr>
          <w:rFonts w:ascii="XO Thames" w:hAnsi="XO Thames"/>
          <w:color w:val="000000"/>
          <w:lang w:eastAsia="ru-RU"/>
        </w:rPr>
      </w:pPr>
      <w:r w:rsidRPr="00E145EE">
        <w:rPr>
          <w:rFonts w:ascii="XO Thames" w:hAnsi="XO Thames"/>
          <w:color w:val="000000"/>
          <w:lang w:eastAsia="ru-RU"/>
        </w:rPr>
        <w:t xml:space="preserve"> </w:t>
      </w:r>
    </w:p>
    <w:p w:rsidR="00CD7706" w:rsidRDefault="00EC2D5B" w:rsidP="00EC2D5B">
      <w:pPr>
        <w:tabs>
          <w:tab w:val="left" w:pos="-284"/>
        </w:tabs>
        <w:suppressAutoHyphens/>
        <w:ind w:firstLine="851"/>
        <w:jc w:val="both"/>
        <w:rPr>
          <w:rFonts w:ascii="XO Thames" w:hAnsi="XO Thames"/>
          <w:color w:val="000000"/>
          <w:lang w:eastAsia="ru-RU"/>
        </w:rPr>
      </w:pPr>
      <w:proofErr w:type="gramStart"/>
      <w:r w:rsidRPr="00E145EE">
        <w:rPr>
          <w:rFonts w:ascii="XO Thames" w:hAnsi="XO Thames"/>
          <w:b/>
          <w:color w:val="000000"/>
          <w:lang w:eastAsia="ru-RU"/>
        </w:rPr>
        <w:t>Федеральное казенное учреждение здравоохранения «Медико-санитарная часть № 24 Федеральной службы исполнения наказаний»</w:t>
      </w:r>
      <w:r w:rsidRPr="00E145EE">
        <w:rPr>
          <w:rFonts w:ascii="XO Thames" w:hAnsi="XO Thames"/>
          <w:color w:val="000000"/>
          <w:lang w:eastAsia="ru-RU"/>
        </w:rPr>
        <w:t xml:space="preserve"> </w:t>
      </w:r>
      <w:r w:rsidRPr="00E145EE">
        <w:rPr>
          <w:rFonts w:ascii="XO Thames" w:hAnsi="XO Thames"/>
          <w:b/>
          <w:color w:val="000000"/>
          <w:lang w:eastAsia="ru-RU"/>
        </w:rPr>
        <w:t>(</w:t>
      </w:r>
      <w:r w:rsidRPr="00E145EE">
        <w:rPr>
          <w:rFonts w:ascii="XO Thames" w:hAnsi="XO Thames"/>
          <w:color w:val="000000"/>
          <w:lang w:eastAsia="ru-RU"/>
        </w:rPr>
        <w:t xml:space="preserve">краткое наименование ФКУЗ МСЧ-24 ФСИН России) выступающее от имени Российской Федерации, именуемое в дальнейшем </w:t>
      </w:r>
      <w:r w:rsidRPr="00E145EE">
        <w:rPr>
          <w:rFonts w:ascii="XO Thames" w:hAnsi="XO Thames"/>
          <w:b/>
          <w:color w:val="000000"/>
          <w:lang w:eastAsia="ru-RU"/>
        </w:rPr>
        <w:t>«Государственный заказчик»</w:t>
      </w:r>
      <w:r w:rsidRPr="00E145EE">
        <w:rPr>
          <w:rFonts w:ascii="XO Thames" w:hAnsi="XO Thames"/>
          <w:color w:val="000000"/>
          <w:lang w:eastAsia="ru-RU"/>
        </w:rPr>
        <w:t>,</w:t>
      </w:r>
      <w:r w:rsidRPr="00E145EE">
        <w:rPr>
          <w:rFonts w:ascii="XO Thames" w:hAnsi="XO Thames"/>
          <w:lang w:eastAsia="ru-RU"/>
        </w:rPr>
        <w:t xml:space="preserve"> </w:t>
      </w:r>
      <w:r w:rsidRPr="00E145EE">
        <w:rPr>
          <w:rFonts w:ascii="XO Thames" w:hAnsi="XO Thames"/>
          <w:color w:val="000000"/>
          <w:lang w:eastAsia="ru-RU"/>
        </w:rPr>
        <w:t xml:space="preserve">в лице </w:t>
      </w:r>
      <w:proofErr w:type="spellStart"/>
      <w:r w:rsidR="00CD7706">
        <w:rPr>
          <w:rFonts w:ascii="XO Thames" w:hAnsi="XO Thames"/>
          <w:color w:val="000000"/>
          <w:lang w:eastAsia="ru-RU"/>
        </w:rPr>
        <w:t>врио</w:t>
      </w:r>
      <w:proofErr w:type="spellEnd"/>
      <w:r w:rsidR="00CD7706">
        <w:rPr>
          <w:rFonts w:ascii="XO Thames" w:hAnsi="XO Thames"/>
          <w:color w:val="000000"/>
          <w:lang w:eastAsia="ru-RU"/>
        </w:rPr>
        <w:t xml:space="preserve"> </w:t>
      </w:r>
      <w:r w:rsidRPr="00E145EE">
        <w:rPr>
          <w:rFonts w:ascii="XO Thames" w:hAnsi="XO Thames"/>
          <w:color w:val="000000"/>
          <w:lang w:eastAsia="ru-RU"/>
        </w:rPr>
        <w:t xml:space="preserve">начальника </w:t>
      </w:r>
      <w:r w:rsidR="00E35432">
        <w:rPr>
          <w:rFonts w:ascii="XO Thames" w:hAnsi="XO Thames"/>
          <w:color w:val="000000"/>
          <w:lang w:eastAsia="ru-RU"/>
        </w:rPr>
        <w:t>Воронина</w:t>
      </w:r>
      <w:r w:rsidR="00CD7706">
        <w:rPr>
          <w:rFonts w:ascii="XO Thames" w:hAnsi="XO Thames"/>
          <w:color w:val="000000"/>
          <w:lang w:eastAsia="ru-RU"/>
        </w:rPr>
        <w:t xml:space="preserve"> </w:t>
      </w:r>
      <w:r w:rsidR="00E35432">
        <w:rPr>
          <w:rFonts w:ascii="XO Thames" w:hAnsi="XO Thames"/>
          <w:color w:val="000000"/>
          <w:lang w:eastAsia="ru-RU"/>
        </w:rPr>
        <w:t>Алексея</w:t>
      </w:r>
      <w:r w:rsidR="00CD7706">
        <w:rPr>
          <w:rFonts w:ascii="XO Thames" w:hAnsi="XO Thames"/>
          <w:color w:val="000000"/>
          <w:lang w:eastAsia="ru-RU"/>
        </w:rPr>
        <w:t xml:space="preserve"> </w:t>
      </w:r>
      <w:r w:rsidR="00E35432">
        <w:rPr>
          <w:rFonts w:ascii="XO Thames" w:hAnsi="XO Thames"/>
          <w:color w:val="000000"/>
          <w:lang w:eastAsia="ru-RU"/>
        </w:rPr>
        <w:t>Николаевича</w:t>
      </w:r>
      <w:r w:rsidRPr="00E145EE">
        <w:rPr>
          <w:rFonts w:ascii="XO Thames" w:hAnsi="XO Thames"/>
          <w:color w:val="000000"/>
          <w:lang w:eastAsia="ru-RU"/>
        </w:rPr>
        <w:t xml:space="preserve">, действующего на основании </w:t>
      </w:r>
      <w:r w:rsidR="00CD7706">
        <w:rPr>
          <w:rFonts w:ascii="XO Thames" w:hAnsi="XO Thames"/>
          <w:color w:val="000000"/>
          <w:lang w:eastAsia="ru-RU"/>
        </w:rPr>
        <w:t>приказа начальника ГУФСИН России по Красноярскому краю №</w:t>
      </w:r>
      <w:r w:rsidR="00814E3F">
        <w:rPr>
          <w:rFonts w:ascii="XO Thames" w:hAnsi="XO Thames"/>
          <w:color w:val="000000"/>
          <w:lang w:eastAsia="ru-RU"/>
        </w:rPr>
        <w:t xml:space="preserve"> </w:t>
      </w:r>
      <w:r w:rsidR="00727027" w:rsidRPr="00727027">
        <w:rPr>
          <w:rFonts w:ascii="XO Thames" w:hAnsi="XO Thames"/>
          <w:color w:val="000000"/>
          <w:lang w:eastAsia="ru-RU"/>
        </w:rPr>
        <w:t>96</w:t>
      </w:r>
      <w:r w:rsidR="00CD7706" w:rsidRPr="00727027">
        <w:rPr>
          <w:rFonts w:ascii="XO Thames" w:hAnsi="XO Thames"/>
          <w:color w:val="000000"/>
          <w:lang w:eastAsia="ru-RU"/>
        </w:rPr>
        <w:t xml:space="preserve">-к от </w:t>
      </w:r>
      <w:r w:rsidR="00727027" w:rsidRPr="00727027">
        <w:rPr>
          <w:rFonts w:ascii="XO Thames" w:hAnsi="XO Thames"/>
          <w:color w:val="000000"/>
          <w:lang w:eastAsia="ru-RU"/>
        </w:rPr>
        <w:t>29</w:t>
      </w:r>
      <w:r w:rsidR="00CD7706" w:rsidRPr="00727027">
        <w:rPr>
          <w:rFonts w:ascii="XO Thames" w:hAnsi="XO Thames"/>
          <w:color w:val="000000"/>
          <w:lang w:eastAsia="ru-RU"/>
        </w:rPr>
        <w:t xml:space="preserve"> </w:t>
      </w:r>
      <w:r w:rsidR="00727027">
        <w:rPr>
          <w:rFonts w:ascii="XO Thames" w:hAnsi="XO Thames"/>
          <w:color w:val="000000"/>
          <w:lang w:eastAsia="ru-RU"/>
        </w:rPr>
        <w:t>мая</w:t>
      </w:r>
      <w:r w:rsidR="00CD7706">
        <w:rPr>
          <w:rFonts w:ascii="XO Thames" w:hAnsi="XO Thames"/>
          <w:color w:val="000000"/>
          <w:lang w:eastAsia="ru-RU"/>
        </w:rPr>
        <w:t xml:space="preserve"> 2026 г.</w:t>
      </w:r>
      <w:r w:rsidRPr="00E145EE">
        <w:rPr>
          <w:rFonts w:ascii="XO Thames" w:hAnsi="XO Thames"/>
          <w:color w:val="000000"/>
          <w:lang w:eastAsia="ru-RU"/>
        </w:rPr>
        <w:t xml:space="preserve">, с одной стороны, </w:t>
      </w:r>
      <w:bookmarkStart w:id="0" w:name="_GoBack"/>
      <w:bookmarkEnd w:id="0"/>
      <w:proofErr w:type="gramEnd"/>
    </w:p>
    <w:p w:rsidR="00EC2D5B" w:rsidRPr="00E145EE" w:rsidRDefault="00EC2D5B" w:rsidP="00EC2D5B">
      <w:pPr>
        <w:tabs>
          <w:tab w:val="left" w:pos="-284"/>
        </w:tabs>
        <w:suppressAutoHyphens/>
        <w:ind w:firstLine="851"/>
        <w:jc w:val="both"/>
        <w:rPr>
          <w:rFonts w:ascii="XO Thames" w:hAnsi="XO Thames"/>
          <w:color w:val="000000"/>
          <w:lang w:eastAsia="ru-RU"/>
        </w:rPr>
      </w:pPr>
      <w:proofErr w:type="gramStart"/>
      <w:r w:rsidRPr="00E145EE">
        <w:rPr>
          <w:rFonts w:ascii="XO Thames" w:hAnsi="XO Thames"/>
          <w:color w:val="000000"/>
          <w:lang w:eastAsia="ru-RU"/>
        </w:rPr>
        <w:t xml:space="preserve">и </w:t>
      </w:r>
      <w:r w:rsidR="00017D11" w:rsidRPr="00E145EE">
        <w:rPr>
          <w:rFonts w:ascii="XO Thames" w:hAnsi="XO Thames"/>
          <w:b/>
          <w:color w:val="000000"/>
        </w:rPr>
        <w:t>________________________________________</w:t>
      </w:r>
      <w:r w:rsidR="005F2CE4" w:rsidRPr="00E145EE">
        <w:rPr>
          <w:rFonts w:ascii="XO Thames" w:hAnsi="XO Thames"/>
          <w:b/>
          <w:color w:val="000000"/>
        </w:rPr>
        <w:t xml:space="preserve">, </w:t>
      </w:r>
      <w:r w:rsidR="005F2CE4" w:rsidRPr="00E145EE">
        <w:rPr>
          <w:rFonts w:ascii="XO Thames" w:hAnsi="XO Thames"/>
          <w:color w:val="000000"/>
        </w:rPr>
        <w:t>именуемое в дальнейшем</w:t>
      </w:r>
      <w:r w:rsidR="005F2CE4" w:rsidRPr="00E145EE">
        <w:rPr>
          <w:rFonts w:ascii="XO Thames" w:hAnsi="XO Thames"/>
          <w:b/>
          <w:color w:val="000000"/>
        </w:rPr>
        <w:t xml:space="preserve"> «Поставщик», </w:t>
      </w:r>
      <w:r w:rsidR="005F2CE4" w:rsidRPr="00E145EE">
        <w:rPr>
          <w:rFonts w:ascii="XO Thames" w:hAnsi="XO Thames"/>
          <w:color w:val="000000"/>
        </w:rPr>
        <w:t xml:space="preserve">в лице </w:t>
      </w:r>
      <w:r w:rsidR="00017D11" w:rsidRPr="00E145EE">
        <w:rPr>
          <w:rFonts w:ascii="XO Thames" w:hAnsi="XO Thames"/>
          <w:color w:val="000000"/>
        </w:rPr>
        <w:t>________________________</w:t>
      </w:r>
      <w:r w:rsidR="005F2CE4" w:rsidRPr="00E145EE">
        <w:rPr>
          <w:rFonts w:ascii="XO Thames" w:hAnsi="XO Thames"/>
          <w:color w:val="000000"/>
        </w:rPr>
        <w:t xml:space="preserve">, действующего на основании </w:t>
      </w:r>
      <w:r w:rsidR="00017D11" w:rsidRPr="00E145EE">
        <w:rPr>
          <w:rFonts w:ascii="XO Thames" w:hAnsi="XO Thames"/>
          <w:color w:val="000000"/>
        </w:rPr>
        <w:t>_____________</w:t>
      </w:r>
      <w:r w:rsidRPr="00E145EE">
        <w:rPr>
          <w:rFonts w:ascii="XO Thames" w:hAnsi="XO Thames"/>
          <w:color w:val="000000"/>
          <w:lang w:eastAsia="ru-RU"/>
        </w:rPr>
        <w:t>, с другой стороны,</w:t>
      </w:r>
      <w:r w:rsidRPr="00E145EE">
        <w:rPr>
          <w:rFonts w:ascii="XO Thames" w:hAnsi="XO Thames"/>
          <w:b/>
          <w:color w:val="000000"/>
          <w:lang w:eastAsia="ru-RU"/>
        </w:rPr>
        <w:t xml:space="preserve"> </w:t>
      </w:r>
      <w:r w:rsidRPr="00E145EE">
        <w:rPr>
          <w:rFonts w:ascii="XO Thames" w:hAnsi="XO Thames"/>
          <w:color w:val="000000"/>
          <w:lang w:eastAsia="ru-RU"/>
        </w:rPr>
        <w:t xml:space="preserve">здесь и далее именуемые </w:t>
      </w:r>
      <w:r w:rsidRPr="00E145EE">
        <w:rPr>
          <w:rFonts w:ascii="XO Thames" w:hAnsi="XO Thames"/>
          <w:b/>
          <w:color w:val="000000"/>
          <w:lang w:eastAsia="ru-RU"/>
        </w:rPr>
        <w:t>«Стороны»</w:t>
      </w:r>
      <w:r w:rsidRPr="00E145EE">
        <w:rPr>
          <w:rFonts w:ascii="XO Thames" w:hAnsi="XO Thames"/>
          <w:color w:val="000000"/>
          <w:lang w:eastAsia="ru-RU"/>
        </w:rPr>
        <w:t>,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roofErr w:type="gramEnd"/>
    </w:p>
    <w:p w:rsidR="00EC2D5B" w:rsidRPr="00E145EE" w:rsidRDefault="00EC2D5B" w:rsidP="00EC2D5B">
      <w:pPr>
        <w:tabs>
          <w:tab w:val="left" w:pos="-284"/>
        </w:tabs>
        <w:suppressAutoHyphens/>
        <w:spacing w:line="0" w:lineRule="atLeast"/>
        <w:ind w:firstLine="851"/>
        <w:jc w:val="both"/>
        <w:rPr>
          <w:rFonts w:ascii="XO Thames" w:hAnsi="XO Thames"/>
          <w:color w:val="000000"/>
          <w:lang w:eastAsia="ru-RU"/>
        </w:rPr>
      </w:pPr>
    </w:p>
    <w:p w:rsidR="00EC2D5B" w:rsidRPr="00E145EE" w:rsidRDefault="00EC2D5B" w:rsidP="00EC2D5B">
      <w:pPr>
        <w:numPr>
          <w:ilvl w:val="0"/>
          <w:numId w:val="6"/>
        </w:numPr>
        <w:spacing w:line="0" w:lineRule="atLeast"/>
        <w:jc w:val="center"/>
        <w:rPr>
          <w:rFonts w:ascii="XO Thames" w:hAnsi="XO Thames"/>
          <w:b/>
          <w:color w:val="000000"/>
          <w:lang w:eastAsia="ru-RU"/>
        </w:rPr>
      </w:pPr>
      <w:r w:rsidRPr="00E145EE">
        <w:rPr>
          <w:rFonts w:ascii="XO Thames" w:hAnsi="XO Thames"/>
          <w:b/>
          <w:color w:val="000000"/>
          <w:lang w:eastAsia="ru-RU"/>
        </w:rPr>
        <w:t>Предмет контракта</w:t>
      </w:r>
    </w:p>
    <w:p w:rsidR="00EC2D5B" w:rsidRPr="00E145EE" w:rsidRDefault="00EC2D5B" w:rsidP="00EC2D5B">
      <w:pPr>
        <w:spacing w:line="0" w:lineRule="atLeast"/>
        <w:jc w:val="center"/>
        <w:rPr>
          <w:rFonts w:ascii="XO Thames" w:hAnsi="XO Thames"/>
          <w:b/>
          <w:color w:val="000000"/>
          <w:lang w:eastAsia="ru-RU"/>
        </w:rPr>
      </w:pPr>
    </w:p>
    <w:p w:rsidR="00096B68" w:rsidRDefault="00EC2D5B" w:rsidP="003A04ED">
      <w:pPr>
        <w:jc w:val="both"/>
      </w:pPr>
      <w:r w:rsidRPr="00E145EE">
        <w:rPr>
          <w:rFonts w:ascii="XO Thames" w:hAnsi="XO Thames"/>
          <w:color w:val="000000"/>
          <w:lang w:eastAsia="ru-RU"/>
        </w:rPr>
        <w:t xml:space="preserve">1.1. В соответствии с Контрактом Поставщик обязуется в порядке и сроки, предусмотренные Контрактом, осуществить поставку </w:t>
      </w:r>
      <w:r w:rsidR="00083B9E">
        <w:rPr>
          <w:rFonts w:ascii="XO Thames" w:hAnsi="XO Thames"/>
          <w:color w:val="000000"/>
          <w:lang w:eastAsia="ru-RU"/>
        </w:rPr>
        <w:t>лекарственных препаратов</w:t>
      </w:r>
      <w:r w:rsidRPr="00E145EE">
        <w:rPr>
          <w:rFonts w:ascii="XO Thames" w:hAnsi="XO Thames"/>
          <w:color w:val="000000"/>
          <w:lang w:eastAsia="ru-RU"/>
        </w:rPr>
        <w:t xml:space="preserve"> для медицинского применения МНН</w:t>
      </w:r>
      <w:r w:rsidR="007E455B" w:rsidRPr="00E145EE">
        <w:rPr>
          <w:rFonts w:ascii="XO Thames" w:hAnsi="XO Thames"/>
          <w:color w:val="000000"/>
          <w:lang w:eastAsia="ru-RU"/>
        </w:rPr>
        <w:t>:</w:t>
      </w:r>
      <w:r w:rsidR="003A04ED" w:rsidRPr="003A04ED">
        <w:t xml:space="preserve"> </w:t>
      </w:r>
    </w:p>
    <w:tbl>
      <w:tblPr>
        <w:tblpPr w:leftFromText="180" w:rightFromText="180" w:vertAnchor="text" w:tblpXSpec="center" w:tblpY="1"/>
        <w:tblOverlap w:val="never"/>
        <w:tblW w:w="9393" w:type="dxa"/>
        <w:tblLayout w:type="fixed"/>
        <w:tblLook w:val="04A0" w:firstRow="1" w:lastRow="0" w:firstColumn="1" w:lastColumn="0" w:noHBand="0" w:noVBand="1"/>
      </w:tblPr>
      <w:tblGrid>
        <w:gridCol w:w="6629"/>
        <w:gridCol w:w="2764"/>
      </w:tblGrid>
      <w:tr w:rsidR="00127EBA" w:rsidRPr="00096B68" w:rsidTr="00CF7514">
        <w:trPr>
          <w:trHeight w:val="438"/>
        </w:trPr>
        <w:tc>
          <w:tcPr>
            <w:tcW w:w="6629" w:type="dxa"/>
            <w:tcBorders>
              <w:top w:val="single" w:sz="4" w:space="0" w:color="auto"/>
              <w:left w:val="single" w:sz="4" w:space="0" w:color="auto"/>
              <w:bottom w:val="single" w:sz="4" w:space="0" w:color="auto"/>
              <w:right w:val="single" w:sz="4" w:space="0" w:color="auto"/>
            </w:tcBorders>
            <w:shd w:val="clear" w:color="auto" w:fill="auto"/>
          </w:tcPr>
          <w:p w:rsidR="00127EBA" w:rsidRDefault="00127EBA">
            <w:pPr>
              <w:jc w:val="center"/>
              <w:rPr>
                <w:rFonts w:ascii="XO Thames" w:hAnsi="XO Thames" w:cs="Calibri"/>
                <w:color w:val="000000"/>
                <w:sz w:val="22"/>
                <w:szCs w:val="22"/>
              </w:rPr>
            </w:pPr>
            <w:r>
              <w:rPr>
                <w:rFonts w:ascii="XO Thames" w:hAnsi="XO Thames" w:cs="Calibri"/>
                <w:color w:val="000000"/>
                <w:sz w:val="22"/>
                <w:szCs w:val="22"/>
              </w:rPr>
              <w:t>ПОВИДОН-ЙОД</w:t>
            </w:r>
          </w:p>
        </w:tc>
        <w:tc>
          <w:tcPr>
            <w:tcW w:w="2764" w:type="dxa"/>
            <w:tcBorders>
              <w:top w:val="single" w:sz="4" w:space="0" w:color="auto"/>
              <w:left w:val="nil"/>
              <w:bottom w:val="single" w:sz="4" w:space="0" w:color="auto"/>
              <w:right w:val="single" w:sz="4" w:space="0" w:color="auto"/>
            </w:tcBorders>
            <w:shd w:val="clear" w:color="auto" w:fill="auto"/>
            <w:noWrap/>
          </w:tcPr>
          <w:p w:rsidR="00127EBA" w:rsidRDefault="00127EBA" w:rsidP="00127EBA">
            <w:pPr>
              <w:jc w:val="center"/>
              <w:rPr>
                <w:rFonts w:ascii="XO Thames" w:hAnsi="XO Thames" w:cs="Calibri"/>
                <w:color w:val="000000"/>
                <w:sz w:val="22"/>
                <w:szCs w:val="22"/>
              </w:rPr>
            </w:pPr>
            <w:r>
              <w:rPr>
                <w:rFonts w:ascii="XO Thames" w:hAnsi="XO Thames" w:cs="Calibri"/>
                <w:color w:val="000000"/>
                <w:sz w:val="22"/>
                <w:szCs w:val="22"/>
              </w:rPr>
              <w:t>21.20.10.158</w:t>
            </w:r>
          </w:p>
        </w:tc>
      </w:tr>
      <w:tr w:rsidR="00127EBA" w:rsidRPr="00096B68" w:rsidTr="00CF7514">
        <w:trPr>
          <w:trHeight w:val="425"/>
        </w:trPr>
        <w:tc>
          <w:tcPr>
            <w:tcW w:w="6629" w:type="dxa"/>
            <w:tcBorders>
              <w:top w:val="single" w:sz="4" w:space="0" w:color="auto"/>
              <w:left w:val="single" w:sz="4" w:space="0" w:color="auto"/>
              <w:bottom w:val="single" w:sz="4" w:space="0" w:color="auto"/>
              <w:right w:val="single" w:sz="4" w:space="0" w:color="auto"/>
            </w:tcBorders>
            <w:shd w:val="clear" w:color="auto" w:fill="auto"/>
          </w:tcPr>
          <w:p w:rsidR="00127EBA" w:rsidRDefault="00127EBA">
            <w:pPr>
              <w:jc w:val="center"/>
              <w:rPr>
                <w:rFonts w:ascii="XO Thames" w:hAnsi="XO Thames" w:cs="Calibri"/>
                <w:color w:val="000000"/>
                <w:sz w:val="22"/>
                <w:szCs w:val="22"/>
              </w:rPr>
            </w:pPr>
            <w:r>
              <w:rPr>
                <w:rFonts w:ascii="XO Thames" w:hAnsi="XO Thames" w:cs="Calibri"/>
                <w:color w:val="000000"/>
                <w:sz w:val="22"/>
                <w:szCs w:val="22"/>
              </w:rPr>
              <w:t>ТАМОКСИФЕН</w:t>
            </w:r>
          </w:p>
        </w:tc>
        <w:tc>
          <w:tcPr>
            <w:tcW w:w="2764" w:type="dxa"/>
            <w:tcBorders>
              <w:top w:val="single" w:sz="4" w:space="0" w:color="auto"/>
              <w:left w:val="nil"/>
              <w:bottom w:val="single" w:sz="4" w:space="0" w:color="auto"/>
              <w:right w:val="single" w:sz="4" w:space="0" w:color="auto"/>
            </w:tcBorders>
            <w:shd w:val="clear" w:color="auto" w:fill="auto"/>
            <w:noWrap/>
          </w:tcPr>
          <w:p w:rsidR="00127EBA" w:rsidRDefault="00127EBA" w:rsidP="00127EBA">
            <w:pPr>
              <w:jc w:val="center"/>
              <w:rPr>
                <w:rFonts w:ascii="XO Thames" w:hAnsi="XO Thames" w:cs="Calibri"/>
                <w:color w:val="000000"/>
                <w:sz w:val="22"/>
                <w:szCs w:val="22"/>
              </w:rPr>
            </w:pPr>
            <w:r>
              <w:rPr>
                <w:rFonts w:ascii="XO Thames" w:hAnsi="XO Thames" w:cs="Calibri"/>
                <w:color w:val="000000"/>
                <w:sz w:val="22"/>
                <w:szCs w:val="22"/>
              </w:rPr>
              <w:t>21.20.10.212</w:t>
            </w:r>
          </w:p>
        </w:tc>
      </w:tr>
      <w:tr w:rsidR="00127EBA" w:rsidRPr="00096B68" w:rsidTr="00CF7514">
        <w:trPr>
          <w:trHeight w:val="425"/>
        </w:trPr>
        <w:tc>
          <w:tcPr>
            <w:tcW w:w="6629" w:type="dxa"/>
            <w:tcBorders>
              <w:top w:val="single" w:sz="4" w:space="0" w:color="auto"/>
              <w:left w:val="single" w:sz="4" w:space="0" w:color="auto"/>
              <w:bottom w:val="single" w:sz="4" w:space="0" w:color="auto"/>
              <w:right w:val="single" w:sz="4" w:space="0" w:color="auto"/>
            </w:tcBorders>
            <w:shd w:val="clear" w:color="auto" w:fill="auto"/>
          </w:tcPr>
          <w:p w:rsidR="00127EBA" w:rsidRDefault="00127EBA">
            <w:pPr>
              <w:jc w:val="center"/>
              <w:rPr>
                <w:rFonts w:ascii="XO Thames" w:hAnsi="XO Thames" w:cs="Calibri"/>
                <w:color w:val="000000"/>
                <w:sz w:val="22"/>
                <w:szCs w:val="22"/>
              </w:rPr>
            </w:pPr>
            <w:r>
              <w:rPr>
                <w:rFonts w:ascii="XO Thames" w:hAnsi="XO Thames" w:cs="Calibri"/>
                <w:color w:val="000000"/>
                <w:sz w:val="22"/>
                <w:szCs w:val="22"/>
              </w:rPr>
              <w:t>ФОРМОТЕРОЛ</w:t>
            </w:r>
          </w:p>
        </w:tc>
        <w:tc>
          <w:tcPr>
            <w:tcW w:w="2764" w:type="dxa"/>
            <w:tcBorders>
              <w:top w:val="single" w:sz="4" w:space="0" w:color="auto"/>
              <w:left w:val="nil"/>
              <w:bottom w:val="single" w:sz="4" w:space="0" w:color="auto"/>
              <w:right w:val="single" w:sz="4" w:space="0" w:color="auto"/>
            </w:tcBorders>
            <w:shd w:val="clear" w:color="auto" w:fill="auto"/>
            <w:noWrap/>
          </w:tcPr>
          <w:p w:rsidR="00127EBA" w:rsidRDefault="00127EBA" w:rsidP="00127EBA">
            <w:pPr>
              <w:jc w:val="center"/>
              <w:rPr>
                <w:rFonts w:ascii="XO Thames" w:hAnsi="XO Thames" w:cs="Calibri"/>
                <w:color w:val="000000"/>
                <w:sz w:val="22"/>
                <w:szCs w:val="22"/>
              </w:rPr>
            </w:pPr>
            <w:r>
              <w:rPr>
                <w:rFonts w:ascii="XO Thames" w:hAnsi="XO Thames" w:cs="Calibri"/>
                <w:color w:val="000000"/>
                <w:sz w:val="22"/>
                <w:szCs w:val="22"/>
              </w:rPr>
              <w:t>21.20.10.254</w:t>
            </w:r>
          </w:p>
        </w:tc>
      </w:tr>
      <w:tr w:rsidR="00127EBA" w:rsidRPr="00096B68" w:rsidTr="00CF7514">
        <w:trPr>
          <w:trHeight w:val="425"/>
        </w:trPr>
        <w:tc>
          <w:tcPr>
            <w:tcW w:w="6629" w:type="dxa"/>
            <w:tcBorders>
              <w:top w:val="single" w:sz="4" w:space="0" w:color="auto"/>
              <w:left w:val="single" w:sz="4" w:space="0" w:color="auto"/>
              <w:bottom w:val="single" w:sz="4" w:space="0" w:color="auto"/>
              <w:right w:val="single" w:sz="4" w:space="0" w:color="auto"/>
            </w:tcBorders>
            <w:shd w:val="clear" w:color="auto" w:fill="auto"/>
          </w:tcPr>
          <w:p w:rsidR="00127EBA" w:rsidRDefault="00127EBA">
            <w:pPr>
              <w:jc w:val="center"/>
              <w:rPr>
                <w:rFonts w:ascii="XO Thames" w:hAnsi="XO Thames" w:cs="Calibri"/>
                <w:color w:val="000000"/>
                <w:sz w:val="22"/>
                <w:szCs w:val="22"/>
              </w:rPr>
            </w:pPr>
            <w:r>
              <w:rPr>
                <w:rFonts w:ascii="XO Thames" w:hAnsi="XO Thames" w:cs="Calibri"/>
                <w:color w:val="000000"/>
                <w:sz w:val="22"/>
                <w:szCs w:val="22"/>
              </w:rPr>
              <w:t>ЭНАЛАПРИЛАТ</w:t>
            </w:r>
          </w:p>
        </w:tc>
        <w:tc>
          <w:tcPr>
            <w:tcW w:w="2764" w:type="dxa"/>
            <w:tcBorders>
              <w:top w:val="single" w:sz="4" w:space="0" w:color="auto"/>
              <w:left w:val="nil"/>
              <w:bottom w:val="single" w:sz="4" w:space="0" w:color="auto"/>
              <w:right w:val="single" w:sz="4" w:space="0" w:color="auto"/>
            </w:tcBorders>
            <w:shd w:val="clear" w:color="auto" w:fill="auto"/>
            <w:noWrap/>
          </w:tcPr>
          <w:p w:rsidR="00127EBA" w:rsidRDefault="00127EBA" w:rsidP="00127EBA">
            <w:pPr>
              <w:jc w:val="center"/>
              <w:rPr>
                <w:rFonts w:ascii="XO Thames" w:hAnsi="XO Thames" w:cs="Calibri"/>
                <w:color w:val="000000"/>
                <w:sz w:val="22"/>
                <w:szCs w:val="22"/>
              </w:rPr>
            </w:pPr>
            <w:r>
              <w:rPr>
                <w:rFonts w:ascii="XO Thames" w:hAnsi="XO Thames" w:cs="Calibri"/>
                <w:color w:val="000000"/>
                <w:sz w:val="22"/>
                <w:szCs w:val="22"/>
              </w:rPr>
              <w:t>21.20.10.148</w:t>
            </w:r>
          </w:p>
        </w:tc>
      </w:tr>
      <w:tr w:rsidR="00127EBA" w:rsidRPr="00096B68" w:rsidTr="00CF7514">
        <w:trPr>
          <w:trHeight w:val="425"/>
        </w:trPr>
        <w:tc>
          <w:tcPr>
            <w:tcW w:w="6629" w:type="dxa"/>
            <w:tcBorders>
              <w:top w:val="single" w:sz="4" w:space="0" w:color="auto"/>
              <w:left w:val="single" w:sz="4" w:space="0" w:color="auto"/>
              <w:bottom w:val="single" w:sz="4" w:space="0" w:color="auto"/>
              <w:right w:val="single" w:sz="4" w:space="0" w:color="auto"/>
            </w:tcBorders>
            <w:shd w:val="clear" w:color="auto" w:fill="auto"/>
          </w:tcPr>
          <w:p w:rsidR="00127EBA" w:rsidRDefault="00127EBA">
            <w:pPr>
              <w:jc w:val="center"/>
              <w:rPr>
                <w:rFonts w:ascii="XO Thames" w:hAnsi="XO Thames" w:cs="Calibri"/>
                <w:color w:val="000000"/>
                <w:sz w:val="22"/>
                <w:szCs w:val="22"/>
              </w:rPr>
            </w:pPr>
            <w:r>
              <w:rPr>
                <w:rFonts w:ascii="XO Thames" w:hAnsi="XO Thames" w:cs="Calibri"/>
                <w:color w:val="000000"/>
                <w:sz w:val="22"/>
                <w:szCs w:val="22"/>
              </w:rPr>
              <w:t>УРАПИДИЛ</w:t>
            </w:r>
          </w:p>
        </w:tc>
        <w:tc>
          <w:tcPr>
            <w:tcW w:w="2764" w:type="dxa"/>
            <w:tcBorders>
              <w:top w:val="single" w:sz="4" w:space="0" w:color="auto"/>
              <w:left w:val="nil"/>
              <w:bottom w:val="single" w:sz="4" w:space="0" w:color="auto"/>
              <w:right w:val="single" w:sz="4" w:space="0" w:color="auto"/>
            </w:tcBorders>
            <w:shd w:val="clear" w:color="auto" w:fill="auto"/>
            <w:noWrap/>
          </w:tcPr>
          <w:p w:rsidR="00127EBA" w:rsidRDefault="00127EBA" w:rsidP="00127EBA">
            <w:pPr>
              <w:jc w:val="center"/>
              <w:rPr>
                <w:rFonts w:ascii="XO Thames" w:hAnsi="XO Thames" w:cs="Calibri"/>
                <w:color w:val="000000"/>
                <w:sz w:val="22"/>
                <w:szCs w:val="22"/>
              </w:rPr>
            </w:pPr>
            <w:r>
              <w:rPr>
                <w:rFonts w:ascii="XO Thames" w:hAnsi="XO Thames" w:cs="Calibri"/>
                <w:color w:val="000000"/>
                <w:sz w:val="22"/>
                <w:szCs w:val="22"/>
              </w:rPr>
              <w:t>21.20.10.142</w:t>
            </w:r>
          </w:p>
        </w:tc>
      </w:tr>
    </w:tbl>
    <w:p w:rsidR="006B104F" w:rsidRDefault="006B104F" w:rsidP="003A04ED">
      <w:pPr>
        <w:jc w:val="both"/>
      </w:pPr>
    </w:p>
    <w:p w:rsidR="006B104F" w:rsidRDefault="006B104F" w:rsidP="003A04ED">
      <w:pPr>
        <w:jc w:val="both"/>
      </w:pPr>
    </w:p>
    <w:p w:rsidR="00EC2D5B" w:rsidRPr="00E145EE" w:rsidRDefault="00EC2D5B" w:rsidP="003A04ED">
      <w:pPr>
        <w:jc w:val="both"/>
        <w:rPr>
          <w:rFonts w:ascii="XO Thames" w:hAnsi="XO Thames"/>
          <w:color w:val="000000"/>
          <w:lang w:eastAsia="ru-RU"/>
        </w:rPr>
      </w:pPr>
      <w:r w:rsidRPr="00171979">
        <w:rPr>
          <w:color w:val="000000"/>
          <w:lang w:eastAsia="ru-RU"/>
        </w:rPr>
        <w:t>(далее - Товар)</w:t>
      </w:r>
      <w:r w:rsidRPr="00E145EE">
        <w:rPr>
          <w:rFonts w:ascii="XO Thames" w:hAnsi="XO Thames"/>
          <w:color w:val="000000"/>
          <w:lang w:eastAsia="ru-RU"/>
        </w:rPr>
        <w:t xml:space="preserve"> в соответствии со Спецификацией (Приложение № 1 к Контракту), а Государственный заказчик обязуется в порядке и сроки, предусмотренные Контрактом, принять и оплатить поставленный Товар.</w:t>
      </w:r>
    </w:p>
    <w:p w:rsidR="00EC2D5B" w:rsidRPr="00E145EE" w:rsidRDefault="00EC2D5B" w:rsidP="00581E4F">
      <w:pPr>
        <w:spacing w:line="0" w:lineRule="atLeast"/>
        <w:jc w:val="both"/>
        <w:rPr>
          <w:rFonts w:ascii="XO Thames" w:hAnsi="XO Thames"/>
          <w:color w:val="000000"/>
          <w:lang w:eastAsia="ru-RU"/>
        </w:rPr>
      </w:pPr>
      <w:r w:rsidRPr="00E145EE">
        <w:rPr>
          <w:rFonts w:ascii="XO Thames" w:hAnsi="XO Thames"/>
          <w:color w:val="000000"/>
          <w:lang w:eastAsia="ru-RU"/>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EC2D5B" w:rsidRPr="00E145EE" w:rsidRDefault="00EC2D5B" w:rsidP="00581E4F">
      <w:pPr>
        <w:spacing w:line="0" w:lineRule="atLeast"/>
        <w:jc w:val="both"/>
        <w:rPr>
          <w:rFonts w:ascii="XO Thames" w:hAnsi="XO Thames"/>
          <w:b/>
          <w:bCs/>
          <w:color w:val="000000"/>
          <w:sz w:val="22"/>
          <w:szCs w:val="22"/>
          <w:lang w:eastAsia="ru-RU"/>
        </w:rPr>
      </w:pPr>
      <w:r w:rsidRPr="00E145EE">
        <w:rPr>
          <w:rFonts w:ascii="XO Thames" w:hAnsi="XO Thames"/>
          <w:color w:val="000000"/>
          <w:lang w:eastAsia="ru-RU"/>
        </w:rPr>
        <w:t>1.3. Поставка Товара осуществляется с разгрузкой транспортного средства в сроки, определенные Календарным планом (Приложение № 4 к Контракту), в следующем порядке: Поставщик доставляет Товар Государственному заказчику по адресам, указанным в Отгрузочной разнарядке (Плане распределения) (Приложение N 3 к Контракту) (далее - Место доставки).</w:t>
      </w:r>
    </w:p>
    <w:p w:rsidR="00EC2D5B" w:rsidRPr="00E145EE" w:rsidRDefault="00EC2D5B" w:rsidP="00EC2D5B">
      <w:pPr>
        <w:spacing w:line="0" w:lineRule="atLeast"/>
        <w:jc w:val="center"/>
        <w:rPr>
          <w:rFonts w:ascii="XO Thames" w:hAnsi="XO Thames"/>
          <w:b/>
          <w:bCs/>
          <w:lang w:eastAsia="ru-RU"/>
        </w:rPr>
      </w:pPr>
      <w:r w:rsidRPr="00E145EE">
        <w:rPr>
          <w:rFonts w:ascii="XO Thames" w:hAnsi="XO Thames"/>
          <w:b/>
          <w:bCs/>
          <w:lang w:eastAsia="ru-RU"/>
        </w:rPr>
        <w:t xml:space="preserve">2. Цена контракта </w:t>
      </w:r>
    </w:p>
    <w:p w:rsidR="00EC2D5B" w:rsidRPr="00E145EE" w:rsidRDefault="00EC2D5B" w:rsidP="00EC2D5B">
      <w:pPr>
        <w:spacing w:line="0" w:lineRule="atLeast"/>
        <w:jc w:val="center"/>
        <w:rPr>
          <w:rFonts w:ascii="XO Thames" w:hAnsi="XO Thames"/>
          <w:b/>
          <w:bCs/>
          <w:lang w:eastAsia="ru-RU"/>
        </w:rPr>
      </w:pPr>
    </w:p>
    <w:p w:rsidR="00EC2D5B" w:rsidRPr="00E145EE" w:rsidRDefault="00EC2D5B" w:rsidP="00EC2D5B">
      <w:pPr>
        <w:ind w:firstLine="851"/>
        <w:jc w:val="both"/>
        <w:rPr>
          <w:rFonts w:ascii="XO Thames" w:hAnsi="XO Thames"/>
          <w:lang w:eastAsia="ru-RU"/>
        </w:rPr>
      </w:pPr>
      <w:r w:rsidRPr="00E145EE">
        <w:rPr>
          <w:rFonts w:ascii="XO Thames" w:hAnsi="XO Thames"/>
          <w:noProof/>
          <w:lang w:eastAsia="ru-RU"/>
        </w:rPr>
        <w:t xml:space="preserve">2.1. </w:t>
      </w:r>
      <w:r w:rsidRPr="00E145EE">
        <w:rPr>
          <w:rFonts w:ascii="XO Thames" w:hAnsi="XO Thames"/>
          <w:lang w:eastAsia="ru-RU"/>
        </w:rPr>
        <w:t xml:space="preserve">Цена Контракта и валюта платежа устанавливаются в российских рублях. </w:t>
      </w:r>
    </w:p>
    <w:p w:rsidR="00EC2D5B" w:rsidRPr="00E145EE" w:rsidRDefault="000B6D12" w:rsidP="00EC2D5B">
      <w:pPr>
        <w:ind w:firstLine="851"/>
        <w:jc w:val="both"/>
        <w:rPr>
          <w:rFonts w:ascii="XO Thames" w:hAnsi="XO Thames"/>
          <w:lang w:eastAsia="ru-RU"/>
        </w:rPr>
      </w:pPr>
      <w:r w:rsidRPr="00E145EE">
        <w:rPr>
          <w:rFonts w:ascii="XO Thames" w:hAnsi="XO Thames"/>
          <w:lang w:eastAsia="ru-RU"/>
        </w:rPr>
        <w:t>2.2. Цена Контракта составляет</w:t>
      </w:r>
      <w:r w:rsidR="00EC2D5B" w:rsidRPr="00E145EE">
        <w:rPr>
          <w:rFonts w:ascii="XO Thames" w:hAnsi="XO Thames"/>
          <w:lang w:eastAsia="ru-RU"/>
        </w:rPr>
        <w:t>, в том числе НДС</w:t>
      </w:r>
      <w:r w:rsidR="009343C1" w:rsidRPr="00E145EE">
        <w:rPr>
          <w:rFonts w:ascii="XO Thames" w:hAnsi="XO Thames"/>
          <w:lang w:eastAsia="ru-RU"/>
        </w:rPr>
        <w:t xml:space="preserve"> </w:t>
      </w:r>
      <w:r w:rsidR="00D85063" w:rsidRPr="00E145EE">
        <w:rPr>
          <w:rFonts w:ascii="XO Thames" w:hAnsi="XO Thames"/>
          <w:lang w:eastAsia="ru-RU"/>
        </w:rPr>
        <w:t xml:space="preserve">10% </w:t>
      </w:r>
      <w:r w:rsidR="003A5A23" w:rsidRPr="00E145EE">
        <w:rPr>
          <w:rFonts w:ascii="XO Thames" w:hAnsi="XO Thames"/>
          <w:lang w:eastAsia="ru-RU"/>
        </w:rPr>
        <w:t>_____</w:t>
      </w:r>
      <w:r w:rsidR="007E455B" w:rsidRPr="00E145EE">
        <w:rPr>
          <w:rFonts w:ascii="XO Thames" w:hAnsi="XO Thames"/>
          <w:lang w:eastAsia="ru-RU"/>
        </w:rPr>
        <w:t xml:space="preserve"> </w:t>
      </w:r>
      <w:r w:rsidR="009343C1" w:rsidRPr="00E145EE">
        <w:rPr>
          <w:rFonts w:ascii="XO Thames" w:hAnsi="XO Thames"/>
          <w:lang w:eastAsia="ru-RU"/>
        </w:rPr>
        <w:t>(</w:t>
      </w:r>
      <w:r w:rsidR="003A5A23" w:rsidRPr="00E145EE">
        <w:rPr>
          <w:rFonts w:ascii="XO Thames" w:hAnsi="XO Thames"/>
          <w:lang w:eastAsia="ru-RU"/>
        </w:rPr>
        <w:t>_______</w:t>
      </w:r>
      <w:r w:rsidR="009343C1" w:rsidRPr="00E145EE">
        <w:rPr>
          <w:rFonts w:ascii="XO Thames" w:hAnsi="XO Thames"/>
          <w:lang w:eastAsia="ru-RU"/>
        </w:rPr>
        <w:t xml:space="preserve">) рублей </w:t>
      </w:r>
      <w:r w:rsidR="003A5A23" w:rsidRPr="00E145EE">
        <w:rPr>
          <w:rFonts w:ascii="XO Thames" w:hAnsi="XO Thames"/>
          <w:lang w:eastAsia="ru-RU"/>
        </w:rPr>
        <w:t>___</w:t>
      </w:r>
      <w:r w:rsidR="009343C1" w:rsidRPr="00E145EE">
        <w:rPr>
          <w:rFonts w:ascii="XO Thames" w:hAnsi="XO Thames"/>
          <w:lang w:eastAsia="ru-RU"/>
        </w:rPr>
        <w:t xml:space="preserve"> копейки</w:t>
      </w:r>
      <w:r w:rsidR="00E50B00" w:rsidRPr="00E145EE">
        <w:rPr>
          <w:rFonts w:ascii="XO Thames" w:hAnsi="XO Thames"/>
          <w:lang w:eastAsia="ru-RU"/>
        </w:rPr>
        <w:t>.</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lastRenderedPageBreak/>
        <w:t xml:space="preserve">2.3. Сумма, подлежащая уплате </w:t>
      </w:r>
      <w:r w:rsidRPr="00E145EE">
        <w:rPr>
          <w:rFonts w:ascii="XO Thames" w:hAnsi="XO Thames"/>
          <w:color w:val="000000"/>
          <w:lang w:eastAsia="ru-RU"/>
        </w:rPr>
        <w:t>Государственным</w:t>
      </w:r>
      <w:r w:rsidRPr="00E145EE">
        <w:rPr>
          <w:rFonts w:ascii="XO Thames" w:hAnsi="XO Thames"/>
          <w:lang w:eastAsia="ru-RU"/>
        </w:rPr>
        <w:t xml:space="preserve">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E145EE">
        <w:rPr>
          <w:rFonts w:ascii="XO Thames" w:hAnsi="XO Thames"/>
          <w:color w:val="000000"/>
          <w:lang w:eastAsia="ru-RU"/>
        </w:rPr>
        <w:t>Государственным</w:t>
      </w:r>
      <w:r w:rsidRPr="00E145EE">
        <w:rPr>
          <w:rFonts w:ascii="XO Thames" w:hAnsi="XO Thames"/>
          <w:lang w:eastAsia="ru-RU"/>
        </w:rPr>
        <w:t xml:space="preserve"> заказчиком.</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 xml:space="preserve">2.5. Цена Контракта является твердой и определяется на весь срок его исполнения, за исключением случаев, предусмотренных пунктами 2.6 </w:t>
      </w:r>
      <w:r w:rsidR="00325E98" w:rsidRPr="00E145EE">
        <w:rPr>
          <w:rFonts w:ascii="XO Thames" w:hAnsi="XO Thames"/>
          <w:lang w:eastAsia="ru-RU"/>
        </w:rPr>
        <w:t>–</w:t>
      </w:r>
      <w:r w:rsidRPr="00E145EE">
        <w:rPr>
          <w:rFonts w:ascii="XO Thames" w:hAnsi="XO Thames"/>
          <w:lang w:eastAsia="ru-RU"/>
        </w:rPr>
        <w:t xml:space="preserve"> 2.7 Контракта.</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2.6. Цена Контракта может быть изменена,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EC2D5B" w:rsidRPr="00E145EE" w:rsidRDefault="00EC2D5B" w:rsidP="00EC2D5B">
      <w:pPr>
        <w:ind w:firstLine="851"/>
        <w:jc w:val="both"/>
        <w:rPr>
          <w:rFonts w:ascii="XO Thames" w:hAnsi="XO Thames"/>
          <w:lang w:eastAsia="ru-RU"/>
        </w:rPr>
      </w:pPr>
      <w:r w:rsidRPr="00E145EE">
        <w:rPr>
          <w:rFonts w:ascii="XO Thames" w:hAnsi="XO Thames"/>
          <w:lang w:eastAsia="ru-RU"/>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EC2D5B" w:rsidRPr="00E145EE" w:rsidRDefault="00EC2D5B" w:rsidP="00EC2D5B">
      <w:pPr>
        <w:spacing w:line="0" w:lineRule="atLeast"/>
        <w:ind w:firstLine="851"/>
        <w:jc w:val="both"/>
        <w:rPr>
          <w:rFonts w:ascii="XO Thames" w:hAnsi="XO Thames"/>
          <w:b/>
          <w:lang w:eastAsia="ru-RU"/>
        </w:rPr>
      </w:pPr>
    </w:p>
    <w:p w:rsidR="00EC2D5B" w:rsidRPr="00E145EE" w:rsidRDefault="000B6D12" w:rsidP="000B6D12">
      <w:pPr>
        <w:spacing w:line="0" w:lineRule="atLeast"/>
        <w:ind w:left="851"/>
        <w:jc w:val="center"/>
        <w:rPr>
          <w:rFonts w:ascii="XO Thames" w:hAnsi="XO Thames"/>
          <w:b/>
          <w:bCs/>
          <w:lang w:eastAsia="ru-RU"/>
        </w:rPr>
      </w:pPr>
      <w:r w:rsidRPr="00E145EE">
        <w:rPr>
          <w:rFonts w:ascii="XO Thames" w:hAnsi="XO Thames"/>
          <w:b/>
          <w:bCs/>
          <w:lang w:eastAsia="ru-RU"/>
        </w:rPr>
        <w:t xml:space="preserve">3. </w:t>
      </w:r>
      <w:r w:rsidR="00EC2D5B" w:rsidRPr="00E145EE">
        <w:rPr>
          <w:rFonts w:ascii="XO Thames" w:hAnsi="XO Thames"/>
          <w:b/>
          <w:bCs/>
          <w:lang w:eastAsia="ru-RU"/>
        </w:rPr>
        <w:t>Взаимодействие Сторон</w:t>
      </w:r>
    </w:p>
    <w:p w:rsidR="00EC2D5B" w:rsidRPr="00E145EE" w:rsidRDefault="00EC2D5B" w:rsidP="00EC2D5B">
      <w:pPr>
        <w:spacing w:line="0" w:lineRule="atLeast"/>
        <w:jc w:val="center"/>
        <w:rPr>
          <w:rFonts w:ascii="XO Thames" w:hAnsi="XO Thames"/>
          <w:b/>
          <w:bCs/>
          <w:lang w:eastAsia="ru-RU"/>
        </w:rPr>
      </w:pPr>
    </w:p>
    <w:p w:rsidR="00EC2D5B" w:rsidRPr="00E145EE" w:rsidRDefault="00EC2D5B" w:rsidP="00EC2D5B">
      <w:pPr>
        <w:shd w:val="clear" w:color="auto" w:fill="FFFFFF"/>
        <w:suppressAutoHyphens/>
        <w:ind w:firstLine="851"/>
        <w:contextualSpacing/>
        <w:jc w:val="both"/>
        <w:rPr>
          <w:rFonts w:ascii="XO Thames" w:hAnsi="XO Thames"/>
          <w:b/>
          <w:noProof/>
          <w:lang w:eastAsia="ru-RU"/>
        </w:rPr>
      </w:pPr>
      <w:r w:rsidRPr="00E145EE">
        <w:rPr>
          <w:rFonts w:ascii="XO Thames" w:hAnsi="XO Thames"/>
          <w:b/>
          <w:noProof/>
          <w:lang w:eastAsia="ru-RU"/>
        </w:rPr>
        <w:t>3.1. Поставщик обязан:</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3.1.2. Предоставлять по требованию Государственного заказчика информацию и документы, относящиеся к предмету Контракта;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3.1.3. Незамедлительно информировать Государственного заказчика </w:t>
      </w:r>
      <w:r w:rsidRPr="00E145EE">
        <w:rPr>
          <w:rFonts w:ascii="XO Thames" w:eastAsia="Calibri" w:hAnsi="XO Thames"/>
        </w:rPr>
        <w:t>о сложностях, возникающих при исполнении Контракта, а также обо всех обстоятельствах, препятствующих исполнению Контракта</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eastAsia="Calibri" w:hAnsi="XO Thames"/>
        </w:rPr>
        <w:t xml:space="preserve">3.1.4. В случае </w:t>
      </w:r>
      <w:proofErr w:type="gramStart"/>
      <w:r w:rsidRPr="00E145EE">
        <w:rPr>
          <w:rFonts w:ascii="XO Thames" w:eastAsia="Calibri" w:hAnsi="XO Thames"/>
        </w:rPr>
        <w:t>окончания срока действия регистрационного удостоверения лекарственного препарата</w:t>
      </w:r>
      <w:proofErr w:type="gramEnd"/>
      <w:r w:rsidRPr="00E145EE">
        <w:rPr>
          <w:rFonts w:ascii="XO Thames" w:eastAsia="Calibri" w:hAnsi="XO Thames"/>
        </w:rPr>
        <w:t xml:space="preserve"> в период исполнения обязательств по Контракту, - представлять Государственному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3.1.5. Устранять </w:t>
      </w:r>
      <w:r w:rsidRPr="00E145EE">
        <w:rPr>
          <w:rFonts w:ascii="XO Thames" w:eastAsia="Calibri" w:hAnsi="XO Thames"/>
        </w:rPr>
        <w:t>своими силами и за свой счет допущенные недостатки при поставке Товара, выявленные, в том числе, при приемке Товара</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3.1.6. В соответствии с требованиями Федерального закона от 12.04.2020 г. № 61-ФЗ «Об обращении лекарственных средств» обеспечить внесение информации о товаре в систему мониторинга движения лекарственных препаратов для медицинского применения в порядке и в составе, которые установлены Правительством Российской Федерации (с учетом вида осуществляемой деятельности) по прямому порядку акцептования.</w:t>
      </w:r>
    </w:p>
    <w:p w:rsidR="00EC2D5B" w:rsidRPr="00E145EE" w:rsidRDefault="00EC2D5B" w:rsidP="00EC2D5B">
      <w:pPr>
        <w:shd w:val="clear" w:color="auto" w:fill="FFFFFF"/>
        <w:suppressAutoHyphens/>
        <w:ind w:firstLine="851"/>
        <w:contextualSpacing/>
        <w:jc w:val="both"/>
        <w:rPr>
          <w:rFonts w:ascii="XO Thames" w:hAnsi="XO Thames"/>
          <w:b/>
          <w:noProof/>
          <w:lang w:eastAsia="ru-RU"/>
        </w:rPr>
      </w:pPr>
      <w:r w:rsidRPr="00E145EE">
        <w:rPr>
          <w:rFonts w:ascii="XO Thames" w:hAnsi="XO Thames"/>
          <w:b/>
          <w:noProof/>
          <w:lang w:eastAsia="ru-RU"/>
        </w:rPr>
        <w:lastRenderedPageBreak/>
        <w:t>3.2. Поставщик вправе:</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3.2.1. Требовать от Государственного заказчика </w:t>
      </w:r>
      <w:r w:rsidRPr="00E145EE">
        <w:rPr>
          <w:rFonts w:ascii="XO Thames" w:eastAsia="Calibri" w:hAnsi="XO Thames"/>
        </w:rPr>
        <w:t>приемки поставленного Товара в соответствии с условиями, предусмотренными Контрактом</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3.2.2. Требовать от Государственного заказчика предоставления имеющейся у него информации, необходимой для исполнения обязательств по Контракту;</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 xml:space="preserve">3.2.3. Требовать от Государственного заказчика своевременной оплаты </w:t>
      </w:r>
      <w:r w:rsidRPr="00E145EE">
        <w:rPr>
          <w:rFonts w:ascii="XO Thames" w:eastAsia="Calibri" w:hAnsi="XO Thames"/>
        </w:rPr>
        <w:t>поставленного и принятого Государственным заказчиком Товара в порядке и на условиях, предусмотренных Контрактом</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3.2.4. Принять решение об одностороннем отказе от исполнения Контракта в соответствии с гражданским законодательством Российской Федерации; </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3.2.5. </w:t>
      </w:r>
      <w:proofErr w:type="gramStart"/>
      <w:r w:rsidRPr="00E145EE">
        <w:rPr>
          <w:rFonts w:ascii="XO Thames" w:eastAsia="Calibri" w:hAnsi="XO Thames"/>
        </w:rPr>
        <w:t xml:space="preserve">По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E145EE">
          <w:rPr>
            <w:rFonts w:ascii="XO Thames" w:eastAsia="Calibri" w:hAnsi="XO Thames"/>
            <w:lang w:eastAsia="ru-RU"/>
          </w:rPr>
          <w:t>частью 6 статьи 14</w:t>
        </w:r>
      </w:hyperlink>
      <w:r w:rsidRPr="00E145EE">
        <w:rPr>
          <w:rFonts w:ascii="XO Thames" w:eastAsia="Calibri" w:hAnsi="XO Thames"/>
        </w:rPr>
        <w:t xml:space="preserve"> Федерального закона о контрактной системе;</w:t>
      </w:r>
      <w:proofErr w:type="gramEnd"/>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3.2.6. Требовать возмещения убытков, уплаты неустоек (штрафов, пеней) в соответствии с </w:t>
      </w:r>
      <w:hyperlink w:anchor="P323" w:history="1">
        <w:r w:rsidRPr="00E145EE">
          <w:rPr>
            <w:rFonts w:ascii="XO Thames" w:eastAsia="Calibri" w:hAnsi="XO Thames"/>
            <w:lang w:eastAsia="ru-RU"/>
          </w:rPr>
          <w:t>разделом 1</w:t>
        </w:r>
        <w:r w:rsidR="006B137B" w:rsidRPr="00E145EE">
          <w:rPr>
            <w:rFonts w:ascii="XO Thames" w:eastAsia="Calibri" w:hAnsi="XO Thames"/>
            <w:lang w:eastAsia="ru-RU"/>
          </w:rPr>
          <w:t>0</w:t>
        </w:r>
      </w:hyperlink>
      <w:r w:rsidRPr="00E145EE">
        <w:rPr>
          <w:rFonts w:ascii="XO Thames" w:eastAsia="Calibri" w:hAnsi="XO Thames"/>
        </w:rPr>
        <w:t xml:space="preserve"> Контракта;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
          <w:noProof/>
          <w:lang w:eastAsia="ru-RU"/>
        </w:rPr>
        <w:t>3.3. Государственный заказчик обязан</w:t>
      </w:r>
      <w:r w:rsidRPr="00E145EE">
        <w:rPr>
          <w:rFonts w:ascii="XO Thames" w:hAnsi="XO Thames"/>
          <w:bCs/>
          <w:noProof/>
          <w:lang w:eastAsia="ru-RU"/>
        </w:rPr>
        <w:t>:</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3.3.1. Обеспечить </w:t>
      </w:r>
      <w:proofErr w:type="gramStart"/>
      <w:r w:rsidRPr="00E145EE">
        <w:rPr>
          <w:rFonts w:ascii="XO Thames" w:eastAsia="Calibri" w:hAnsi="XO Thames"/>
        </w:rPr>
        <w:t>контроль за</w:t>
      </w:r>
      <w:proofErr w:type="gramEnd"/>
      <w:r w:rsidRPr="00E145EE">
        <w:rPr>
          <w:rFonts w:ascii="XO Thames" w:eastAsia="Calibri" w:hAnsi="XO Thames"/>
        </w:rPr>
        <w:t xml:space="preserve"> исполнением Поставщиком условий Контракта в соответствии с законодательством Российской Федерации;</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145EE">
          <w:rPr>
            <w:rFonts w:ascii="XO Thames" w:eastAsia="Calibri" w:hAnsi="XO Thames"/>
            <w:lang w:eastAsia="ru-RU"/>
          </w:rPr>
          <w:t>законом</w:t>
        </w:r>
      </w:hyperlink>
      <w:r w:rsidRPr="00E145EE">
        <w:rPr>
          <w:rFonts w:ascii="XO Thames" w:eastAsia="Calibri" w:hAnsi="XO Thames"/>
        </w:rPr>
        <w:t xml:space="preserve"> о контрактной системе.</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3.3.4. Своевременно принять и оплатить поставленный и принятый Товар;</w:t>
      </w:r>
      <w:bookmarkStart w:id="1" w:name="P126"/>
      <w:bookmarkEnd w:id="1"/>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3.3.5.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3.3.6.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Поставщику;</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eastAsia="Calibri" w:hAnsi="XO Thames"/>
        </w:rPr>
        <w:t xml:space="preserve">3.3.7. Требовать уплаты неустойки (штрафа, пени) в соответствии с </w:t>
      </w:r>
      <w:hyperlink w:anchor="P323" w:history="1">
        <w:r w:rsidRPr="00E145EE">
          <w:rPr>
            <w:rFonts w:ascii="XO Thames" w:eastAsia="Calibri" w:hAnsi="XO Thames"/>
            <w:lang w:eastAsia="ru-RU"/>
          </w:rPr>
          <w:t>разделом 1</w:t>
        </w:r>
        <w:r w:rsidR="006B137B" w:rsidRPr="00E145EE">
          <w:rPr>
            <w:rFonts w:ascii="XO Thames" w:eastAsia="Calibri" w:hAnsi="XO Thames"/>
            <w:lang w:eastAsia="ru-RU"/>
          </w:rPr>
          <w:t>0</w:t>
        </w:r>
      </w:hyperlink>
      <w:r w:rsidRPr="00E145EE">
        <w:rPr>
          <w:rFonts w:ascii="XO Thames" w:eastAsia="Calibri" w:hAnsi="XO Thames"/>
          <w:lang w:eastAsia="ru-RU"/>
        </w:rPr>
        <w:t xml:space="preserve"> </w:t>
      </w:r>
      <w:r w:rsidRPr="00E145EE">
        <w:rPr>
          <w:rFonts w:ascii="XO Thames" w:eastAsia="Calibri" w:hAnsi="XO Thames"/>
        </w:rPr>
        <w:t>Контракта.</w:t>
      </w:r>
    </w:p>
    <w:p w:rsidR="00EC2D5B" w:rsidRPr="00E145EE" w:rsidRDefault="00EC2D5B" w:rsidP="00EC2D5B">
      <w:pPr>
        <w:shd w:val="clear" w:color="auto" w:fill="FFFFFF"/>
        <w:suppressAutoHyphens/>
        <w:ind w:firstLine="851"/>
        <w:contextualSpacing/>
        <w:jc w:val="both"/>
        <w:rPr>
          <w:rFonts w:ascii="XO Thames" w:hAnsi="XO Thames"/>
          <w:b/>
          <w:noProof/>
          <w:lang w:eastAsia="ru-RU"/>
        </w:rPr>
      </w:pPr>
      <w:r w:rsidRPr="00E145EE">
        <w:rPr>
          <w:rFonts w:ascii="XO Thames" w:hAnsi="XO Thames"/>
          <w:b/>
          <w:noProof/>
          <w:lang w:eastAsia="ru-RU"/>
        </w:rPr>
        <w:t>3.4. Государственный заказчик вправе:</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3.4.1. Требовать от Поставщика надлежащего исполнения обязательств, предусмотренных Контрактом;</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lastRenderedPageBreak/>
        <w:t>3.4.2. Запрашивать у Поставщика информацию об исполнении им обязательств по Контракту;</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3.4.4. Осуществлять выборочную проверку качества поставляемого Товара, в том числе после приемки Товара;</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3.4.5. Требовать от Поставщика устранения недостатков, допущенных при исполнении Контракта, за его счет;</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3.4.6. Отказаться от приемки Товара, не соответствующего условиям Контракта, и потребовать безвозмездного устранения недостатков;</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hAnsi="XO Thames"/>
          <w:bCs/>
          <w:noProof/>
          <w:lang w:eastAsia="ru-RU"/>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3.4.8. Требовать возмещения убытков, причиненных по вине Поставщика, в соответствии с действующим законодательством Российской Федерации;</w:t>
      </w:r>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E145EE">
          <w:rPr>
            <w:rFonts w:ascii="XO Thames" w:eastAsia="Calibri" w:hAnsi="XO Thames"/>
            <w:lang w:eastAsia="ru-RU"/>
          </w:rPr>
          <w:t>законом</w:t>
        </w:r>
      </w:hyperlink>
      <w:r w:rsidRPr="00E145EE">
        <w:rPr>
          <w:rFonts w:ascii="XO Thames" w:eastAsia="Calibri" w:hAnsi="XO Thames"/>
        </w:rPr>
        <w:t xml:space="preserve"> о контрактной системе;</w:t>
      </w:r>
      <w:bookmarkStart w:id="2" w:name="P139"/>
      <w:bookmarkEnd w:id="2"/>
    </w:p>
    <w:p w:rsidR="00EC2D5B" w:rsidRPr="00E145EE" w:rsidRDefault="00EC2D5B" w:rsidP="00EC2D5B">
      <w:pPr>
        <w:shd w:val="clear" w:color="auto" w:fill="FFFFFF"/>
        <w:suppressAutoHyphens/>
        <w:ind w:firstLine="851"/>
        <w:contextualSpacing/>
        <w:jc w:val="both"/>
        <w:rPr>
          <w:rFonts w:ascii="XO Thames" w:eastAsia="Calibri" w:hAnsi="XO Thames"/>
        </w:rPr>
      </w:pPr>
      <w:r w:rsidRPr="00E145EE">
        <w:rPr>
          <w:rFonts w:ascii="XO Thames" w:eastAsia="Calibri" w:hAnsi="XO Thames"/>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EC2D5B" w:rsidRPr="00E145EE" w:rsidRDefault="00EC2D5B" w:rsidP="00EC2D5B">
      <w:pPr>
        <w:shd w:val="clear" w:color="auto" w:fill="FFFFFF"/>
        <w:suppressAutoHyphens/>
        <w:ind w:firstLine="851"/>
        <w:contextualSpacing/>
        <w:jc w:val="both"/>
        <w:rPr>
          <w:rFonts w:ascii="XO Thames" w:hAnsi="XO Thames"/>
          <w:bCs/>
          <w:noProof/>
          <w:lang w:eastAsia="ru-RU"/>
        </w:rPr>
      </w:pPr>
      <w:r w:rsidRPr="00E145EE">
        <w:rPr>
          <w:rFonts w:ascii="XO Thames" w:eastAsia="Calibri" w:hAnsi="XO Thames"/>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4. Упаковка и маркировка. Условия перевозки</w:t>
      </w:r>
    </w:p>
    <w:p w:rsidR="00EC2D5B" w:rsidRPr="00E145EE" w:rsidRDefault="00EC2D5B" w:rsidP="00EC2D5B">
      <w:pPr>
        <w:jc w:val="center"/>
        <w:rPr>
          <w:rFonts w:ascii="XO Thames" w:hAnsi="XO Thames"/>
          <w:b/>
          <w:bCs/>
          <w:lang w:eastAsia="ru-RU"/>
        </w:rPr>
      </w:pP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4.3. Транспортная упаковка (тара) Товара должна соответствовать требованиям </w:t>
      </w:r>
      <w:hyperlink r:id="rId12" w:history="1">
        <w:r w:rsidRPr="00E145EE">
          <w:rPr>
            <w:rFonts w:ascii="XO Thames" w:hAnsi="XO Thames"/>
            <w:lang w:eastAsia="ru-RU"/>
          </w:rPr>
          <w:t>статьи 46</w:t>
        </w:r>
      </w:hyperlink>
      <w:r w:rsidRPr="00E145EE">
        <w:rPr>
          <w:rFonts w:ascii="XO Thames" w:hAnsi="XO Thames"/>
          <w:lang w:eastAsia="ru-RU"/>
        </w:rPr>
        <w:t xml:space="preserve"> Федерального закона от 12.04.2010 N 61-ФЗ </w:t>
      </w:r>
      <w:r w:rsidR="00325E98" w:rsidRPr="00E145EE">
        <w:rPr>
          <w:rFonts w:ascii="XO Thames" w:hAnsi="XO Thames"/>
          <w:lang w:eastAsia="ru-RU"/>
        </w:rPr>
        <w:t>«</w:t>
      </w:r>
      <w:r w:rsidRPr="00E145EE">
        <w:rPr>
          <w:rFonts w:ascii="XO Thames" w:hAnsi="XO Thames"/>
          <w:lang w:eastAsia="ru-RU"/>
        </w:rPr>
        <w:t>Об обращении лекарственных средств</w:t>
      </w:r>
      <w:r w:rsidR="00325E98" w:rsidRPr="00E145EE">
        <w:rPr>
          <w:rFonts w:ascii="XO Thames" w:hAnsi="XO Thames"/>
          <w:lang w:eastAsia="ru-RU"/>
        </w:rPr>
        <w:t>»</w:t>
      </w:r>
      <w:r w:rsidRPr="00E145EE">
        <w:rPr>
          <w:rFonts w:ascii="XO Thames" w:hAnsi="XO Thames"/>
          <w:lang w:eastAsia="ru-RU"/>
        </w:rPr>
        <w:t xml:space="preserve"> и иметь следующую маркировку:</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Наименование Товара;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Государственный контракт № ;</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Заказчик: (наименование);</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Поставщик: (наименование (для юридического лица), фамилия, имя, отчество (при наличии) (для физического лица));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Получатель: (наименование (для юридического лица), фамилия, имя, отчество (при наличии) (для физического лица));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Пункт назначения;</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Грузоотправитель;</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Ящик/контейнер №, всего ящиков/контейнеров;</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Размеры (высота, длина, ширина);</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t>Вес брутто кг;</w:t>
      </w:r>
    </w:p>
    <w:p w:rsidR="00EC2D5B" w:rsidRPr="00E145EE" w:rsidRDefault="00EC2D5B" w:rsidP="00EC2D5B">
      <w:pPr>
        <w:numPr>
          <w:ilvl w:val="0"/>
          <w:numId w:val="24"/>
        </w:numPr>
        <w:shd w:val="clear" w:color="auto" w:fill="FFFFFF"/>
        <w:ind w:firstLine="633"/>
        <w:rPr>
          <w:rFonts w:ascii="XO Thames" w:hAnsi="XO Thames"/>
          <w:lang w:eastAsia="ru-RU"/>
        </w:rPr>
      </w:pPr>
      <w:r w:rsidRPr="00E145EE">
        <w:rPr>
          <w:rFonts w:ascii="XO Thames" w:hAnsi="XO Thames"/>
          <w:lang w:eastAsia="ru-RU"/>
        </w:rPr>
        <w:lastRenderedPageBreak/>
        <w:t>Вес нетто кг.</w:t>
      </w:r>
    </w:p>
    <w:p w:rsidR="00EC2D5B" w:rsidRPr="00E145EE" w:rsidRDefault="00EC2D5B" w:rsidP="00EC2D5B">
      <w:pPr>
        <w:ind w:right="-2" w:firstLine="851"/>
        <w:jc w:val="both"/>
        <w:rPr>
          <w:rFonts w:ascii="XO Thames" w:hAnsi="XO Thames"/>
          <w:lang w:eastAsia="ru-RU"/>
        </w:rPr>
      </w:pPr>
      <w:r w:rsidRPr="00E145EE">
        <w:rPr>
          <w:rFonts w:ascii="XO Thames" w:hAnsi="XO Thames"/>
          <w:lang w:eastAsia="ru-RU"/>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E145EE">
          <w:rPr>
            <w:rFonts w:ascii="XO Thames" w:hAnsi="XO Thames"/>
            <w:lang w:eastAsia="ru-RU"/>
          </w:rPr>
          <w:t>пунктом 4.3</w:t>
        </w:r>
      </w:hyperlink>
      <w:r w:rsidRPr="00E145EE">
        <w:rPr>
          <w:rFonts w:ascii="XO Thames" w:hAnsi="XO Thames"/>
          <w:lang w:eastAsia="ru-RU"/>
        </w:rPr>
        <w:t xml:space="preserve"> Контракта (далее </w:t>
      </w:r>
      <w:r w:rsidR="00325E98" w:rsidRPr="00E145EE">
        <w:rPr>
          <w:rFonts w:ascii="XO Thames" w:hAnsi="XO Thames"/>
          <w:lang w:eastAsia="ru-RU"/>
        </w:rPr>
        <w:t>–</w:t>
      </w:r>
      <w:r w:rsidRPr="00E145EE">
        <w:rPr>
          <w:rFonts w:ascii="XO Thames" w:hAnsi="XO Thames"/>
          <w:lang w:eastAsia="ru-RU"/>
        </w:rPr>
        <w:t xml:space="preserve"> Упаковочный лист).</w:t>
      </w:r>
    </w:p>
    <w:p w:rsidR="00EC2D5B" w:rsidRPr="00E145EE" w:rsidRDefault="00EC2D5B" w:rsidP="00EC2D5B">
      <w:pPr>
        <w:ind w:right="-2" w:firstLine="851"/>
        <w:jc w:val="both"/>
        <w:rPr>
          <w:rFonts w:ascii="XO Thames" w:hAnsi="XO Thames"/>
          <w:lang w:eastAsia="ru-RU"/>
        </w:rPr>
      </w:pPr>
      <w:r w:rsidRPr="00E145EE">
        <w:rPr>
          <w:rFonts w:ascii="XO Thames" w:hAnsi="XO Thames"/>
          <w:lang w:eastAsia="ru-RU"/>
        </w:rPr>
        <w:t xml:space="preserve">Один Упаковочный лист с приложением документов, предусмотренных пунктом 5.3 Контракта, должен находиться внутри транспортной упаковки (тары), другой </w:t>
      </w:r>
      <w:r w:rsidR="00325E98" w:rsidRPr="00E145EE">
        <w:rPr>
          <w:rFonts w:ascii="XO Thames" w:hAnsi="XO Thames"/>
          <w:lang w:eastAsia="ru-RU"/>
        </w:rPr>
        <w:t>–</w:t>
      </w:r>
      <w:r w:rsidRPr="00E145EE">
        <w:rPr>
          <w:rFonts w:ascii="XO Thames" w:hAnsi="XO Thames"/>
          <w:lang w:eastAsia="ru-RU"/>
        </w:rPr>
        <w:t xml:space="preserve"> крепиться с внешней стороны транспортной упаковки (тары) в водонепроницаемом конверте.</w:t>
      </w:r>
    </w:p>
    <w:p w:rsidR="00EC2D5B" w:rsidRPr="00E145EE" w:rsidRDefault="00EC2D5B" w:rsidP="00EC2D5B">
      <w:pPr>
        <w:ind w:right="-2" w:firstLine="851"/>
        <w:jc w:val="both"/>
        <w:rPr>
          <w:rFonts w:ascii="XO Thames" w:hAnsi="XO Thames"/>
          <w:lang w:eastAsia="ru-RU"/>
        </w:rPr>
      </w:pPr>
      <w:r w:rsidRPr="00E145EE">
        <w:rPr>
          <w:rFonts w:ascii="XO Thames" w:hAnsi="XO Thames"/>
          <w:lang w:eastAsia="ru-RU"/>
        </w:rPr>
        <w:t xml:space="preserve">4.5. Поставщик обязан обеспечить в соответствии с требованиями законодательства Российской Федерации (Министерство Здравоохранения Российской Федерации Приказ от </w:t>
      </w:r>
      <w:r w:rsidR="00971239">
        <w:rPr>
          <w:rFonts w:ascii="XO Thames" w:hAnsi="XO Thames"/>
          <w:lang w:eastAsia="ru-RU"/>
        </w:rPr>
        <w:t>29</w:t>
      </w:r>
      <w:r w:rsidRPr="00E145EE">
        <w:rPr>
          <w:rFonts w:ascii="XO Thames" w:hAnsi="XO Thames"/>
          <w:lang w:eastAsia="ru-RU"/>
        </w:rPr>
        <w:t xml:space="preserve"> </w:t>
      </w:r>
      <w:r w:rsidR="00971239">
        <w:rPr>
          <w:rFonts w:ascii="XO Thames" w:hAnsi="XO Thames"/>
          <w:lang w:eastAsia="ru-RU"/>
        </w:rPr>
        <w:t>апреля</w:t>
      </w:r>
      <w:r w:rsidRPr="00E145EE">
        <w:rPr>
          <w:rFonts w:ascii="XO Thames" w:hAnsi="XO Thames"/>
          <w:lang w:eastAsia="ru-RU"/>
        </w:rPr>
        <w:t xml:space="preserve"> 20</w:t>
      </w:r>
      <w:r w:rsidR="00971239">
        <w:rPr>
          <w:rFonts w:ascii="XO Thames" w:hAnsi="XO Thames"/>
          <w:lang w:eastAsia="ru-RU"/>
        </w:rPr>
        <w:t>25</w:t>
      </w:r>
      <w:r w:rsidRPr="00E145EE">
        <w:rPr>
          <w:rFonts w:ascii="XO Thames" w:hAnsi="XO Thames"/>
          <w:lang w:eastAsia="ru-RU"/>
        </w:rPr>
        <w:t xml:space="preserve"> года N </w:t>
      </w:r>
      <w:r w:rsidR="00971239">
        <w:rPr>
          <w:rFonts w:ascii="XO Thames" w:hAnsi="XO Thames"/>
          <w:lang w:eastAsia="ru-RU"/>
        </w:rPr>
        <w:t xml:space="preserve">260 </w:t>
      </w:r>
      <w:r w:rsidRPr="00E145EE">
        <w:rPr>
          <w:rFonts w:ascii="XO Thames" w:hAnsi="XO Thames"/>
          <w:lang w:eastAsia="ru-RU"/>
        </w:rPr>
        <w:t xml:space="preserve">н «Об утверждении Правил хранения лекарственных </w:t>
      </w:r>
      <w:r w:rsidR="00971239">
        <w:rPr>
          <w:rFonts w:ascii="XO Thames" w:hAnsi="XO Thames"/>
          <w:lang w:eastAsia="ru-RU"/>
        </w:rPr>
        <w:t>средст</w:t>
      </w:r>
      <w:r w:rsidRPr="00E145EE">
        <w:rPr>
          <w:rFonts w:ascii="XO Thames" w:hAnsi="XO Thames"/>
          <w:lang w:eastAsia="ru-RU"/>
        </w:rPr>
        <w:t>в для медицинского применения»)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EC2D5B" w:rsidRPr="00E145EE" w:rsidRDefault="00EC2D5B" w:rsidP="00EC2D5B">
      <w:pPr>
        <w:ind w:right="-2" w:firstLine="709"/>
        <w:jc w:val="both"/>
        <w:rPr>
          <w:rFonts w:ascii="XO Thames" w:hAnsi="XO Thame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5. Поставка Товара</w:t>
      </w:r>
    </w:p>
    <w:p w:rsidR="00EC2D5B" w:rsidRPr="00E145EE" w:rsidRDefault="00EC2D5B" w:rsidP="00EC2D5B">
      <w:pPr>
        <w:jc w:val="center"/>
        <w:rPr>
          <w:rFonts w:ascii="XO Thames" w:hAnsi="XO Thames"/>
          <w:b/>
          <w:bCs/>
          <w:lang w:eastAsia="ru-RU"/>
        </w:rPr>
      </w:pP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5.1. Поставка Товара осуществляется Поставщиком в Место доставки в соответствии с Отгрузочной разнарядкой (Планом распределения) (Приложение № 3 к Контракту) на условиях на условиях, предусмотренных пунктом 1.3 Контракта, в сроки, определенные Календарным планом (Приложение № 4 к Контракту).</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5.2. Поставщик за 3 дня до осуществления поставки Товара в Место доставки/Место получения в соответствии с Отгрузочной разнарядкой (Планом распределения) (приложение N 3 к Контракту) направляет Государственному заказчику (Получателям) уведомление о времени доставки Товара в Место доставки/Место получения.</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5.3. При поставке Товара Поставщик представляет следующие документы:</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 xml:space="preserve">а) </w:t>
      </w:r>
      <w:r w:rsidR="000B1600">
        <w:rPr>
          <w:rFonts w:ascii="XO Thames" w:hAnsi="XO Thames"/>
          <w:lang w:eastAsia="ru-RU"/>
        </w:rPr>
        <w:t xml:space="preserve">реестр сертификатов или </w:t>
      </w:r>
      <w:r w:rsidRPr="00E145EE">
        <w:rPr>
          <w:rFonts w:ascii="XO Thames" w:hAnsi="XO Thames"/>
          <w:lang w:eastAsia="ru-RU"/>
        </w:rPr>
        <w:t>копию(</w:t>
      </w:r>
      <w:proofErr w:type="spellStart"/>
      <w:r w:rsidRPr="00E145EE">
        <w:rPr>
          <w:rFonts w:ascii="XO Thames" w:hAnsi="XO Thames"/>
          <w:lang w:eastAsia="ru-RU"/>
        </w:rPr>
        <w:t>ии</w:t>
      </w:r>
      <w:proofErr w:type="spellEnd"/>
      <w:r w:rsidRPr="00E145EE">
        <w:rPr>
          <w:rFonts w:ascii="XO Thames" w:hAnsi="XO Thames"/>
          <w:lang w:eastAsia="ru-RU"/>
        </w:rPr>
        <w:t>) регистрационного(</w:t>
      </w:r>
      <w:proofErr w:type="spellStart"/>
      <w:r w:rsidRPr="00E145EE">
        <w:rPr>
          <w:rFonts w:ascii="XO Thames" w:hAnsi="XO Thames"/>
          <w:lang w:eastAsia="ru-RU"/>
        </w:rPr>
        <w:t>ых</w:t>
      </w:r>
      <w:proofErr w:type="spellEnd"/>
      <w:r w:rsidRPr="00E145EE">
        <w:rPr>
          <w:rFonts w:ascii="XO Thames" w:hAnsi="XO Thames"/>
          <w:lang w:eastAsia="ru-RU"/>
        </w:rPr>
        <w:t>) удостоверения(</w:t>
      </w:r>
      <w:proofErr w:type="spellStart"/>
      <w:r w:rsidRPr="00E145EE">
        <w:rPr>
          <w:rFonts w:ascii="XO Thames" w:hAnsi="XO Thames"/>
          <w:lang w:eastAsia="ru-RU"/>
        </w:rPr>
        <w:t>ий</w:t>
      </w:r>
      <w:proofErr w:type="spellEnd"/>
      <w:r w:rsidRPr="00E145EE">
        <w:rPr>
          <w:rFonts w:ascii="XO Thames" w:hAnsi="XO Thames"/>
          <w:lang w:eastAsia="ru-RU"/>
        </w:rPr>
        <w:t>) лекарственного(</w:t>
      </w:r>
      <w:proofErr w:type="spellStart"/>
      <w:r w:rsidRPr="00E145EE">
        <w:rPr>
          <w:rFonts w:ascii="XO Thames" w:hAnsi="XO Thames"/>
          <w:lang w:eastAsia="ru-RU"/>
        </w:rPr>
        <w:t>ых</w:t>
      </w:r>
      <w:proofErr w:type="spellEnd"/>
      <w:r w:rsidRPr="00E145EE">
        <w:rPr>
          <w:rFonts w:ascii="XO Thames" w:hAnsi="XO Thames"/>
          <w:lang w:eastAsia="ru-RU"/>
        </w:rPr>
        <w:t>) препарата(</w:t>
      </w:r>
      <w:proofErr w:type="spellStart"/>
      <w:r w:rsidRPr="00E145EE">
        <w:rPr>
          <w:rFonts w:ascii="XO Thames" w:hAnsi="XO Thames"/>
          <w:lang w:eastAsia="ru-RU"/>
        </w:rPr>
        <w:t>ов</w:t>
      </w:r>
      <w:proofErr w:type="spellEnd"/>
      <w:r w:rsidRPr="00E145EE">
        <w:rPr>
          <w:rFonts w:ascii="XO Thames" w:hAnsi="XO Thames"/>
          <w:lang w:eastAsia="ru-RU"/>
        </w:rPr>
        <w:t>), выданного(</w:t>
      </w:r>
      <w:proofErr w:type="spellStart"/>
      <w:r w:rsidRPr="00E145EE">
        <w:rPr>
          <w:rFonts w:ascii="XO Thames" w:hAnsi="XO Thames"/>
          <w:lang w:eastAsia="ru-RU"/>
        </w:rPr>
        <w:t>ых</w:t>
      </w:r>
      <w:proofErr w:type="spellEnd"/>
      <w:r w:rsidRPr="00E145EE">
        <w:rPr>
          <w:rFonts w:ascii="XO Thames" w:hAnsi="XO Thames"/>
          <w:lang w:eastAsia="ru-RU"/>
        </w:rPr>
        <w:t>) уполномоченным органом;</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в) товарную накладную или УПД в трех экземплярах, два экземпляра для Государственного заказчика, один для Поставщика, составленную по форме в соответствии с законодательством Российской Федерации;</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г) Акт приема-передачи Товара (Приложение № 5 к Контракту) в двух экземплярах, один экземпляр для Государственного заказчика и один экземпляр для Поставщика);</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д) копию документа, подтверждающего соответствие Товара, выданного уполномоченными органами (организациями);</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е) счет-фактуру в трех экземплярах, два экземпляра для Государственного заказчика, один для Поставщика, составленную по форме в соответствии с законодательством Российской Федерации, с указанием Получателя.</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 xml:space="preserve">5.4. Поставка Товара осуществляется в целых упаковках в соответствии с требованиями Федерального закона от 12.04.2010 № 61-ФЗ </w:t>
      </w:r>
      <w:r w:rsidR="00325E98" w:rsidRPr="00E145EE">
        <w:rPr>
          <w:rFonts w:ascii="XO Thames" w:hAnsi="XO Thames"/>
          <w:lang w:eastAsia="ru-RU"/>
        </w:rPr>
        <w:t>«</w:t>
      </w:r>
      <w:r w:rsidRPr="00E145EE">
        <w:rPr>
          <w:rFonts w:ascii="XO Thames" w:hAnsi="XO Thames"/>
          <w:lang w:eastAsia="ru-RU"/>
        </w:rPr>
        <w:t>Об обращении лекарственных средств. При этом,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(Приложение № 1 к Контракту), Отгрузочной разнарядке (Плане распределения) (Приложение N 3 к Контракту) поставка Товара сверх количества, указанного в Спецификации (Приложение № 1 к Контракту), Отгрузочной разнарядке (Плане распределения) (Приложение N 3 к Контракту), осуществляется за счет Поставщика.</w:t>
      </w:r>
    </w:p>
    <w:p w:rsidR="00EC2D5B" w:rsidRPr="00E145EE" w:rsidRDefault="00EC2D5B" w:rsidP="00EC2D5B">
      <w:pPr>
        <w:shd w:val="clear" w:color="auto" w:fill="FFFFFF"/>
        <w:spacing w:line="0" w:lineRule="atLeast"/>
        <w:ind w:firstLine="851"/>
        <w:jc w:val="both"/>
        <w:rPr>
          <w:rFonts w:ascii="XO Thames" w:hAnsi="XO Thames"/>
          <w:lang w:eastAsia="ru-RU"/>
        </w:rPr>
      </w:pPr>
      <w:r w:rsidRPr="00E145EE">
        <w:rPr>
          <w:rFonts w:ascii="XO Thames" w:hAnsi="XO Thames"/>
          <w:lang w:eastAsia="ru-RU"/>
        </w:rPr>
        <w:t>5.5. Фактической датой поставки Товара считается дата, указанная в Акте приема-передачи Товара (</w:t>
      </w:r>
      <w:hyperlink w:anchor="P765" w:history="1">
        <w:r w:rsidRPr="00E145EE">
          <w:rPr>
            <w:rFonts w:ascii="XO Thames" w:hAnsi="XO Thames"/>
            <w:lang w:eastAsia="ru-RU"/>
          </w:rPr>
          <w:t>Приложение N 5</w:t>
        </w:r>
      </w:hyperlink>
      <w:r w:rsidRPr="00E145EE">
        <w:rPr>
          <w:rFonts w:ascii="XO Thames" w:hAnsi="XO Thames"/>
          <w:lang w:eastAsia="ru-RU"/>
        </w:rPr>
        <w:t xml:space="preserve"> к Контракту).</w:t>
      </w:r>
    </w:p>
    <w:p w:rsidR="00EC2D5B" w:rsidRPr="00E145EE" w:rsidRDefault="00EC2D5B" w:rsidP="00EC2D5B">
      <w:pPr>
        <w:rPr>
          <w:rFonts w:ascii="XO Thames" w:hAnsi="XO Thames"/>
          <w:b/>
          <w:bC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6. Приемка Товара</w:t>
      </w:r>
    </w:p>
    <w:p w:rsidR="00EC2D5B" w:rsidRPr="00E145EE" w:rsidRDefault="00EC2D5B" w:rsidP="00EC2D5B">
      <w:pPr>
        <w:jc w:val="center"/>
        <w:rPr>
          <w:rFonts w:ascii="XO Thames" w:hAnsi="XO Thames"/>
          <w:b/>
          <w:bCs/>
          <w:lang w:eastAsia="ru-RU"/>
        </w:rPr>
      </w:pP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б) проверку полноты и правильности оформления комплекта документов, предусмотренных пунктом 5.3 контракта;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в) контроль наличия/отсутствия внешних повреждений упаковки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г) проверку соблюдения температурного режима при хранении и перевозке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6.3. Государственный заказчик в течение 10 дней со дня получения от Поставщика документов, предусмотренных пунктом 5.3 контракта, направляет Поставщику подписанный Акт приема-передачи Товара (Приложение № 5 к Контракту) или мотивированный отказ от подписания, в котором указываются недостатки и сроки их устранения.</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6.4. После устранения недостатков, послуживших основанием для </w:t>
      </w:r>
      <w:proofErr w:type="spellStart"/>
      <w:r w:rsidRPr="00E145EE">
        <w:rPr>
          <w:rFonts w:ascii="XO Thames" w:hAnsi="XO Thames"/>
          <w:lang w:eastAsia="ru-RU"/>
        </w:rPr>
        <w:t>неподписания</w:t>
      </w:r>
      <w:proofErr w:type="spellEnd"/>
      <w:r w:rsidRPr="00E145EE">
        <w:rPr>
          <w:rFonts w:ascii="XO Thames" w:hAnsi="XO Thames"/>
          <w:lang w:eastAsia="ru-RU"/>
        </w:rPr>
        <w:t xml:space="preserve"> Акта приема-передачи Товара (Приложение № 5 к Контракту), Поставщик и Государственный заказчик подписывают Акт приема-передачи Товара (Приложение № 5 к Контракту) в порядке и сроки, предусмотренные пунктом 6.3 контракта.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6.5. Со дня подписания Акта приема-передачи Товара (Приложение № 5 к Контракту) Государственным заказчиком риск случайной гибели, утраты или повреждения Товара переходит к Государственному заказчику.</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6.6. Обязательства Поставщика по поставке товара по Контракту считаются выполненными Поставщиком после поставки Товара в полном объеме и подписания Сторонами Акта приема-передачи товара (Приложение № 5 к Контракту).</w:t>
      </w:r>
    </w:p>
    <w:p w:rsidR="00EC2D5B" w:rsidRPr="00E145EE" w:rsidRDefault="00EC2D5B" w:rsidP="00EC2D5B">
      <w:pPr>
        <w:shd w:val="clear" w:color="auto" w:fill="FFFFFF"/>
        <w:ind w:firstLine="709"/>
        <w:jc w:val="both"/>
        <w:rPr>
          <w:rFonts w:ascii="XO Thames" w:hAnsi="XO Thames"/>
          <w:lang w:eastAsia="ru-RU"/>
        </w:rPr>
      </w:pPr>
    </w:p>
    <w:p w:rsidR="00EC2D5B" w:rsidRPr="00E145EE" w:rsidRDefault="00EC2D5B" w:rsidP="00EC2D5B">
      <w:pPr>
        <w:shd w:val="clear" w:color="auto" w:fill="FFFFFF"/>
        <w:ind w:firstLine="709"/>
        <w:jc w:val="center"/>
        <w:rPr>
          <w:rFonts w:ascii="XO Thames" w:hAnsi="XO Thames"/>
          <w:b/>
          <w:lang w:eastAsia="ru-RU"/>
        </w:rPr>
      </w:pPr>
      <w:r w:rsidRPr="00E145EE">
        <w:rPr>
          <w:rFonts w:ascii="XO Thames" w:hAnsi="XO Thames"/>
          <w:b/>
          <w:lang w:eastAsia="ru-RU"/>
        </w:rPr>
        <w:t>7. Выборочная проверка Товара</w:t>
      </w:r>
    </w:p>
    <w:p w:rsidR="00EC2D5B" w:rsidRPr="00E145EE" w:rsidRDefault="00EC2D5B" w:rsidP="00EC2D5B">
      <w:pPr>
        <w:shd w:val="clear" w:color="auto" w:fill="FFFFFF"/>
        <w:ind w:firstLine="709"/>
        <w:jc w:val="center"/>
        <w:rPr>
          <w:rFonts w:ascii="XO Thames" w:hAnsi="XO Thames"/>
          <w:b/>
          <w:lang w:eastAsia="ru-RU"/>
        </w:rPr>
      </w:pP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7.1. Государственный заказчик имеет право осуществлять выборочную проверку поставляемого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7.2. Для проведения проверки Товара Государственный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7.3. Выбор независимых профильных экспертных организаций по контролю качества лекарственных средств осуществляется Государственным заказчиком.</w:t>
      </w:r>
    </w:p>
    <w:p w:rsidR="00EC2D5B" w:rsidRPr="00E145EE" w:rsidRDefault="00EC2D5B" w:rsidP="00EC2D5B">
      <w:pPr>
        <w:shd w:val="clear" w:color="auto" w:fill="FFFFFF"/>
        <w:tabs>
          <w:tab w:val="left" w:pos="1134"/>
        </w:tabs>
        <w:ind w:firstLine="851"/>
        <w:jc w:val="both"/>
        <w:rPr>
          <w:rFonts w:ascii="XO Thames" w:hAnsi="XO Thames"/>
          <w:lang w:eastAsia="ru-RU"/>
        </w:rPr>
      </w:pPr>
      <w:r w:rsidRPr="00E145EE">
        <w:rPr>
          <w:rFonts w:ascii="XO Thames" w:hAnsi="XO Thames"/>
          <w:lang w:eastAsia="ru-RU"/>
        </w:rPr>
        <w:t>7.4. Проверка Товара проводится за счет средств Государственного заказчика.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7.5. Если по результатам выборочной проверки Товара определяется, что Товар не соответствует требованиям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lastRenderedPageBreak/>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При этом Государственный заказчик имеет право потребовать замены всего поставленного Товара или проведения проверки каждой поставляемой единицы Товара за счет Поставщика. </w:t>
      </w:r>
    </w:p>
    <w:p w:rsidR="00EC2D5B" w:rsidRPr="00E145EE" w:rsidRDefault="00EC2D5B" w:rsidP="00EC2D5B">
      <w:pPr>
        <w:shd w:val="clear" w:color="auto" w:fill="FFFFFF"/>
        <w:ind w:firstLine="851"/>
        <w:jc w:val="both"/>
        <w:rPr>
          <w:rFonts w:ascii="XO Thames" w:hAnsi="XO Thames"/>
          <w:lang w:eastAsia="ru-RU"/>
        </w:rPr>
      </w:pPr>
      <w:r w:rsidRPr="00E145EE">
        <w:rPr>
          <w:rFonts w:ascii="XO Thames" w:hAnsi="XO Thames"/>
          <w:lang w:eastAsia="ru-RU"/>
        </w:rPr>
        <w:t xml:space="preserve">7.6. Государственный заказчик в соответствии с </w:t>
      </w:r>
      <w:hyperlink r:id="rId13" w:history="1">
        <w:r w:rsidRPr="00E145EE">
          <w:rPr>
            <w:rFonts w:ascii="XO Thames" w:hAnsi="XO Thames"/>
            <w:lang w:eastAsia="ru-RU"/>
          </w:rPr>
          <w:t>пунктом 4 статьи 477</w:t>
        </w:r>
      </w:hyperlink>
      <w:r w:rsidRPr="00E145EE">
        <w:rPr>
          <w:rFonts w:ascii="XO Thames" w:hAnsi="XO Thames"/>
          <w:lang w:eastAsia="ru-RU"/>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EC2D5B" w:rsidRPr="00E145EE" w:rsidRDefault="00EC2D5B" w:rsidP="00EC2D5B">
      <w:pPr>
        <w:shd w:val="clear" w:color="auto" w:fill="FFFFFF"/>
        <w:ind w:firstLine="709"/>
        <w:jc w:val="both"/>
        <w:rPr>
          <w:rFonts w:ascii="XO Thames" w:hAnsi="XO Thame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8. Качество Товара</w:t>
      </w:r>
    </w:p>
    <w:p w:rsidR="00EC2D5B" w:rsidRPr="00E145EE" w:rsidRDefault="00EC2D5B" w:rsidP="00EC2D5B">
      <w:pPr>
        <w:ind w:firstLine="851"/>
        <w:jc w:val="center"/>
        <w:rPr>
          <w:rFonts w:ascii="XO Thames" w:hAnsi="XO Thames"/>
          <w:b/>
          <w:bCs/>
          <w:lang w:eastAsia="ru-RU"/>
        </w:rPr>
      </w:pPr>
    </w:p>
    <w:p w:rsidR="00EC2D5B" w:rsidRPr="00E145EE" w:rsidRDefault="00EC2D5B" w:rsidP="00EC2D5B">
      <w:pPr>
        <w:ind w:firstLine="851"/>
        <w:jc w:val="both"/>
        <w:rPr>
          <w:rFonts w:ascii="XO Thames" w:hAnsi="XO Thames"/>
          <w:bCs/>
          <w:lang w:eastAsia="ru-RU"/>
        </w:rPr>
      </w:pPr>
      <w:r w:rsidRPr="00E145EE">
        <w:rPr>
          <w:rFonts w:ascii="XO Thames" w:hAnsi="XO Thames"/>
          <w:bCs/>
          <w:lang w:eastAsia="ru-RU"/>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w:t>
      </w:r>
      <w:proofErr w:type="spellStart"/>
      <w:r w:rsidRPr="00E145EE">
        <w:rPr>
          <w:rFonts w:ascii="XO Thames" w:hAnsi="XO Thames"/>
          <w:bCs/>
          <w:lang w:eastAsia="ru-RU"/>
        </w:rPr>
        <w:t>ыми</w:t>
      </w:r>
      <w:proofErr w:type="spellEnd"/>
      <w:r w:rsidRPr="00E145EE">
        <w:rPr>
          <w:rFonts w:ascii="XO Thames" w:hAnsi="XO Thames"/>
          <w:bCs/>
          <w:lang w:eastAsia="ru-RU"/>
        </w:rPr>
        <w:t>) удостоверением(</w:t>
      </w:r>
      <w:proofErr w:type="spellStart"/>
      <w:r w:rsidRPr="00E145EE">
        <w:rPr>
          <w:rFonts w:ascii="XO Thames" w:hAnsi="XO Thames"/>
          <w:bCs/>
          <w:lang w:eastAsia="ru-RU"/>
        </w:rPr>
        <w:t>ями</w:t>
      </w:r>
      <w:proofErr w:type="spellEnd"/>
      <w:r w:rsidRPr="00E145EE">
        <w:rPr>
          <w:rFonts w:ascii="XO Thames" w:hAnsi="XO Thames"/>
          <w:bCs/>
          <w:lang w:eastAsia="ru-RU"/>
        </w:rPr>
        <w:t>) лекарственного(</w:t>
      </w:r>
      <w:proofErr w:type="spellStart"/>
      <w:r w:rsidRPr="00E145EE">
        <w:rPr>
          <w:rFonts w:ascii="XO Thames" w:hAnsi="XO Thames"/>
          <w:bCs/>
          <w:lang w:eastAsia="ru-RU"/>
        </w:rPr>
        <w:t>ых</w:t>
      </w:r>
      <w:proofErr w:type="spellEnd"/>
      <w:r w:rsidRPr="00E145EE">
        <w:rPr>
          <w:rFonts w:ascii="XO Thames" w:hAnsi="XO Thames"/>
          <w:bCs/>
          <w:lang w:eastAsia="ru-RU"/>
        </w:rPr>
        <w:t>) препарата(</w:t>
      </w:r>
      <w:proofErr w:type="spellStart"/>
      <w:r w:rsidRPr="00E145EE">
        <w:rPr>
          <w:rFonts w:ascii="XO Thames" w:hAnsi="XO Thames"/>
          <w:bCs/>
          <w:lang w:eastAsia="ru-RU"/>
        </w:rPr>
        <w:t>ов</w:t>
      </w:r>
      <w:proofErr w:type="spellEnd"/>
      <w:r w:rsidRPr="00E145EE">
        <w:rPr>
          <w:rFonts w:ascii="XO Thames" w:hAnsi="XO Thames"/>
          <w:bCs/>
          <w:lang w:eastAsia="ru-RU"/>
        </w:rPr>
        <w:t>), выданным(</w:t>
      </w:r>
      <w:proofErr w:type="spellStart"/>
      <w:r w:rsidRPr="00E145EE">
        <w:rPr>
          <w:rFonts w:ascii="XO Thames" w:hAnsi="XO Thames"/>
          <w:bCs/>
          <w:lang w:eastAsia="ru-RU"/>
        </w:rPr>
        <w:t>ыми</w:t>
      </w:r>
      <w:proofErr w:type="spellEnd"/>
      <w:r w:rsidRPr="00E145EE">
        <w:rPr>
          <w:rFonts w:ascii="XO Thames" w:hAnsi="XO Thames"/>
          <w:bCs/>
          <w:lang w:eastAsia="ru-RU"/>
        </w:rPr>
        <w:t xml:space="preserve">) уполномоченным органом. </w:t>
      </w:r>
    </w:p>
    <w:p w:rsidR="00EC2D5B" w:rsidRPr="00E145EE" w:rsidRDefault="00EC2D5B" w:rsidP="00EC2D5B">
      <w:pPr>
        <w:ind w:firstLine="851"/>
        <w:jc w:val="both"/>
        <w:rPr>
          <w:rFonts w:ascii="XO Thames" w:hAnsi="XO Thames"/>
          <w:bCs/>
          <w:lang w:eastAsia="ru-RU"/>
        </w:rPr>
      </w:pPr>
      <w:r w:rsidRPr="00E145EE">
        <w:rPr>
          <w:rFonts w:ascii="XO Thames" w:hAnsi="XO Thames"/>
          <w:bCs/>
          <w:lang w:eastAsia="ru-RU"/>
        </w:rPr>
        <w:t>8.2. Остаточный срок годности Товара на дату поставки Государственному заказчику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EC2D5B" w:rsidRPr="00E145EE" w:rsidRDefault="00EC2D5B" w:rsidP="00EC2D5B">
      <w:pPr>
        <w:ind w:left="1418"/>
        <w:jc w:val="center"/>
        <w:rPr>
          <w:rFonts w:ascii="XO Thames" w:hAnsi="XO Thames"/>
          <w:b/>
          <w:bCs/>
          <w:lang w:eastAsia="ru-RU"/>
        </w:rPr>
      </w:pPr>
    </w:p>
    <w:p w:rsidR="00EC2D5B" w:rsidRPr="00E145EE" w:rsidRDefault="00EC2D5B" w:rsidP="00EC2D5B">
      <w:pPr>
        <w:jc w:val="center"/>
        <w:rPr>
          <w:rFonts w:ascii="XO Thames" w:eastAsia="Arial" w:hAnsi="XO Thames"/>
          <w:b/>
        </w:rPr>
      </w:pPr>
      <w:r w:rsidRPr="00E145EE">
        <w:rPr>
          <w:rFonts w:ascii="XO Thames" w:eastAsia="Arial" w:hAnsi="XO Thames"/>
          <w:b/>
        </w:rPr>
        <w:t>9. Порядок расчетов</w:t>
      </w:r>
    </w:p>
    <w:p w:rsidR="00EC2D5B" w:rsidRPr="00E145EE" w:rsidRDefault="00EC2D5B" w:rsidP="00EC2D5B">
      <w:pPr>
        <w:rPr>
          <w:rFonts w:ascii="XO Thames" w:eastAsia="Arial" w:hAnsi="XO Thames"/>
          <w:lang w:eastAsia="ru-RU"/>
        </w:rPr>
      </w:pP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9.1. Оплата по Контракту осуществляется за счет средств федерального бюджета на 202</w:t>
      </w:r>
      <w:r w:rsidR="00E23F30">
        <w:rPr>
          <w:rFonts w:ascii="XO Thames" w:hAnsi="XO Thames"/>
          <w:lang w:eastAsia="ar-SA"/>
        </w:rPr>
        <w:t>6</w:t>
      </w:r>
      <w:r w:rsidRPr="00E145EE">
        <w:rPr>
          <w:rFonts w:ascii="XO Thames" w:hAnsi="XO Thames"/>
          <w:lang w:eastAsia="ar-SA"/>
        </w:rPr>
        <w:t xml:space="preserve"> год. Источником финансирования контракта является Федеральный бюджет РФ, код бюдж</w:t>
      </w:r>
      <w:r w:rsidR="004F3075" w:rsidRPr="00E145EE">
        <w:rPr>
          <w:rFonts w:ascii="XO Thames" w:hAnsi="XO Thames"/>
          <w:lang w:eastAsia="ar-SA"/>
        </w:rPr>
        <w:t>етной классификации 320 0901 42</w:t>
      </w:r>
      <w:r w:rsidR="004C1379" w:rsidRPr="00E145EE">
        <w:rPr>
          <w:rFonts w:ascii="XO Thames" w:hAnsi="XO Thames"/>
          <w:lang w:eastAsia="ar-SA"/>
        </w:rPr>
        <w:t>4</w:t>
      </w:r>
      <w:r w:rsidR="004F3075" w:rsidRPr="00E145EE">
        <w:rPr>
          <w:rFonts w:ascii="XO Thames" w:hAnsi="XO Thames"/>
          <w:lang w:eastAsia="ar-SA"/>
        </w:rPr>
        <w:t xml:space="preserve"> 06</w:t>
      </w:r>
      <w:r w:rsidRPr="00E145EE">
        <w:rPr>
          <w:rFonts w:ascii="XO Thames" w:hAnsi="XO Thames"/>
          <w:lang w:eastAsia="ar-SA"/>
        </w:rPr>
        <w:t>9 0059 244.</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9.2. Оплата по Контракту осуществляется в безналичном порядке путем перечисления денежных средств со счета Государственного заказчика на счет Поставщика. Датой оплаты считается дата списания денежных средств со счета Государственного заказчика.</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9.3. Оплата по Контракту осуществляется после исполнения Поставщиком обязательств по поставке Товара по Контракту.</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 xml:space="preserve">9.4. Оплата по Контракту осуществляется за поставленный Товар Государственным заказчиком после представления Поставщиком в срок не более 5 дней </w:t>
      </w:r>
      <w:r w:rsidRPr="00E145EE">
        <w:rPr>
          <w:rFonts w:ascii="XO Thames" w:hAnsi="XO Thames"/>
          <w:lang w:eastAsia="ru-RU"/>
        </w:rPr>
        <w:t xml:space="preserve">документов, предусмотренных </w:t>
      </w:r>
      <w:hyperlink w:anchor="P180" w:history="1">
        <w:r w:rsidRPr="00E145EE">
          <w:rPr>
            <w:rFonts w:ascii="XO Thames" w:hAnsi="XO Thames"/>
            <w:lang w:eastAsia="ru-RU"/>
          </w:rPr>
          <w:t>пунктом 5.3</w:t>
        </w:r>
      </w:hyperlink>
      <w:r w:rsidRPr="00E145EE">
        <w:rPr>
          <w:rFonts w:ascii="XO Thames" w:hAnsi="XO Thames"/>
          <w:lang w:eastAsia="ru-RU"/>
        </w:rPr>
        <w:t xml:space="preserve"> Контракта, а также документов на оплату</w:t>
      </w:r>
      <w:r w:rsidRPr="00E145EE">
        <w:rPr>
          <w:rFonts w:ascii="XO Thames" w:hAnsi="XO Thames"/>
          <w:lang w:eastAsia="ar-SA"/>
        </w:rPr>
        <w:t>:</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а) счета;</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б) счета-фактуры;</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в) товарной накладной (товарных накладных, подписанных Получателями);</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г) УПД.</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9.5. На документах, перечисленных в подпунктах а, б, в, г, пункта 9.4 Контракта обязательно должны быть указаны наименование Государственного заказчика (Получателя), Поставщика, номер и дата Контракта, даты оформления и подписания документов.</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9.6. Оплата по Контракту осуществляется по факту поставки Товара, предусмотренного Спецификацией (Приложени</w:t>
      </w:r>
      <w:r w:rsidR="004F3075" w:rsidRPr="00E145EE">
        <w:rPr>
          <w:rFonts w:ascii="XO Thames" w:hAnsi="XO Thames"/>
          <w:lang w:eastAsia="ar-SA"/>
        </w:rPr>
        <w:t>е № 1 к Контракту), в течение 10</w:t>
      </w:r>
      <w:r w:rsidRPr="00E145EE">
        <w:rPr>
          <w:rFonts w:ascii="XO Thames" w:hAnsi="XO Thames"/>
          <w:lang w:eastAsia="ar-SA"/>
        </w:rPr>
        <w:t xml:space="preserve"> дней, на основании документов, предусмотренных пунктом 9.4 Контракта.</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ru-RU"/>
        </w:rPr>
        <w:t xml:space="preserve">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Государственный заказчик вправе произвести оплату поставленного по Контракту </w:t>
      </w:r>
      <w:r w:rsidRPr="00E145EE">
        <w:rPr>
          <w:rFonts w:ascii="XO Thames" w:hAnsi="XO Thames"/>
          <w:lang w:eastAsia="ru-RU"/>
        </w:rPr>
        <w:lastRenderedPageBreak/>
        <w:t>(этапу) Товара с учетом вычета рассчитанного в установленном законодательством Российской Федерации порядке размера неустойки (пени).</w:t>
      </w:r>
    </w:p>
    <w:p w:rsidR="00EC2D5B" w:rsidRPr="00E145EE" w:rsidRDefault="00EC2D5B" w:rsidP="00EC2D5B">
      <w:pPr>
        <w:suppressAutoHyphens/>
        <w:ind w:firstLine="851"/>
        <w:jc w:val="both"/>
        <w:rPr>
          <w:rFonts w:ascii="XO Thames" w:hAnsi="XO Thames"/>
          <w:lang w:eastAsia="ar-SA"/>
        </w:rPr>
      </w:pPr>
      <w:r w:rsidRPr="00E145EE">
        <w:rPr>
          <w:rFonts w:ascii="XO Thames" w:hAnsi="XO Thames"/>
          <w:lang w:eastAsia="ar-SA"/>
        </w:rPr>
        <w:t>9.8.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EC2D5B" w:rsidRPr="00E145EE" w:rsidRDefault="00EC2D5B" w:rsidP="00EC2D5B">
      <w:pPr>
        <w:jc w:val="both"/>
        <w:rPr>
          <w:rFonts w:ascii="XO Thames" w:hAnsi="XO Thames"/>
          <w:bCs/>
          <w:lang w:eastAsia="ru-RU"/>
        </w:rPr>
      </w:pPr>
    </w:p>
    <w:p w:rsidR="00EC2D5B" w:rsidRPr="00E145EE" w:rsidRDefault="00EC2D5B" w:rsidP="00EC2D5B">
      <w:pPr>
        <w:shd w:val="clear" w:color="auto" w:fill="FFFFFF"/>
        <w:spacing w:line="0" w:lineRule="atLeast"/>
        <w:jc w:val="both"/>
        <w:rPr>
          <w:rFonts w:ascii="XO Thames" w:hAnsi="XO Thames"/>
          <w:bCs/>
          <w:lang w:eastAsia="ru-RU"/>
        </w:rPr>
      </w:pPr>
    </w:p>
    <w:p w:rsidR="00EC2D5B" w:rsidRPr="00E145EE" w:rsidRDefault="00EC2D5B" w:rsidP="00EC2D5B">
      <w:pPr>
        <w:jc w:val="center"/>
        <w:rPr>
          <w:rFonts w:ascii="XO Thames" w:hAnsi="XO Thames"/>
          <w:b/>
          <w:bCs/>
          <w:lang w:eastAsia="ru-RU"/>
        </w:rPr>
      </w:pPr>
      <w:r w:rsidRPr="00E145EE">
        <w:rPr>
          <w:rFonts w:ascii="XO Thames" w:hAnsi="XO Thames"/>
          <w:b/>
          <w:bCs/>
          <w:lang w:eastAsia="ru-RU"/>
        </w:rPr>
        <w:t>1</w:t>
      </w:r>
      <w:r w:rsidR="009D6D91" w:rsidRPr="00E145EE">
        <w:rPr>
          <w:rFonts w:ascii="XO Thames" w:hAnsi="XO Thames"/>
          <w:b/>
          <w:bCs/>
          <w:lang w:eastAsia="ru-RU"/>
        </w:rPr>
        <w:t>0</w:t>
      </w:r>
      <w:r w:rsidRPr="00E145EE">
        <w:rPr>
          <w:rFonts w:ascii="XO Thames" w:hAnsi="XO Thames"/>
          <w:b/>
          <w:bCs/>
          <w:lang w:eastAsia="ru-RU"/>
        </w:rPr>
        <w:t xml:space="preserve">. Ответственность Сторон </w:t>
      </w:r>
    </w:p>
    <w:p w:rsidR="00EC2D5B" w:rsidRPr="00E145EE" w:rsidRDefault="00EC2D5B" w:rsidP="00EC2D5B">
      <w:pPr>
        <w:jc w:val="center"/>
        <w:rPr>
          <w:rFonts w:ascii="XO Thames" w:hAnsi="XO Thames"/>
          <w:b/>
          <w:bCs/>
          <w:lang w:eastAsia="ru-RU"/>
        </w:rPr>
      </w:pP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пени).</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3. Размер штрафа устанавливается в порядке, установленном Правилами определения размера штрафа, начисляемого в случае ненадлежащего исполнения </w:t>
      </w:r>
      <w:r w:rsidR="00EC2D5B" w:rsidRPr="00E145EE">
        <w:rPr>
          <w:rFonts w:ascii="XO Thames" w:hAnsi="XO Thames"/>
          <w:color w:val="000000"/>
          <w:lang w:eastAsia="ru-RU"/>
        </w:rPr>
        <w:t>Государственным</w:t>
      </w:r>
      <w:r w:rsidR="00EC2D5B" w:rsidRPr="00E145EE">
        <w:rPr>
          <w:rFonts w:ascii="XO Thames" w:hAnsi="XO Thames"/>
          <w:lang w:eastAsia="ru-RU"/>
        </w:rPr>
        <w:t xml:space="preserve">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30.08.2017 N 1042 (далее </w:t>
      </w:r>
      <w:r w:rsidR="00325E98" w:rsidRPr="00E145EE">
        <w:rPr>
          <w:rFonts w:ascii="XO Thames" w:hAnsi="XO Thames"/>
          <w:lang w:eastAsia="ru-RU"/>
        </w:rPr>
        <w:t>–</w:t>
      </w:r>
      <w:r w:rsidR="00EC2D5B" w:rsidRPr="00E145EE">
        <w:rPr>
          <w:rFonts w:ascii="XO Thames" w:hAnsi="XO Thames"/>
          <w:lang w:eastAsia="ru-RU"/>
        </w:rPr>
        <w:t xml:space="preserve"> Правила определения размера штрафа).</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4.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1000 рублей, если цена контракта не превышает 3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5000 рублей, если цена контракта составляет от 3 млн. рублей до 50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6. В случае нарушения Поставщиком срока представления документов, предусмотренного пунктом 9.4 Контракта, Государственный заказчик не несет ответственность, установленную пунктами </w:t>
      </w:r>
      <w:r w:rsidRPr="00E145EE">
        <w:rPr>
          <w:rFonts w:ascii="XO Thames" w:hAnsi="XO Thames"/>
          <w:lang w:eastAsia="ru-RU"/>
        </w:rPr>
        <w:t>10.</w:t>
      </w:r>
      <w:r w:rsidR="00EC2D5B" w:rsidRPr="00E145EE">
        <w:rPr>
          <w:rFonts w:ascii="XO Thames" w:hAnsi="XO Thames"/>
          <w:lang w:eastAsia="ru-RU"/>
        </w:rPr>
        <w:t>4-</w:t>
      </w:r>
      <w:r w:rsidRPr="00E145EE">
        <w:rPr>
          <w:rFonts w:ascii="XO Thames" w:hAnsi="XO Thames"/>
          <w:lang w:eastAsia="ru-RU"/>
        </w:rPr>
        <w:t>10.</w:t>
      </w:r>
      <w:r w:rsidR="00EC2D5B" w:rsidRPr="00E145EE">
        <w:rPr>
          <w:rFonts w:ascii="XO Thames" w:hAnsi="XO Thames"/>
          <w:lang w:eastAsia="ru-RU"/>
        </w:rPr>
        <w:t xml:space="preserve">5 Контракта. </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w:t>
      </w:r>
      <w:r w:rsidR="00EC2D5B" w:rsidRPr="00E145EE">
        <w:rPr>
          <w:rFonts w:ascii="XO Thames" w:hAnsi="XO Thames"/>
          <w:lang w:eastAsia="ru-RU"/>
        </w:rPr>
        <w:lastRenderedPageBreak/>
        <w:t>исключением случаев, если законодательством Российской Федерации установлен иной порядок начисления пени.</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w:t>
      </w:r>
      <w:r w:rsidR="00325E98" w:rsidRPr="00E145EE">
        <w:rPr>
          <w:rFonts w:ascii="XO Thames" w:hAnsi="XO Thames"/>
          <w:lang w:eastAsia="ru-RU"/>
        </w:rPr>
        <w:t>–</w:t>
      </w:r>
      <w:r w:rsidR="00EC2D5B" w:rsidRPr="00E145EE">
        <w:rPr>
          <w:rFonts w:ascii="XO Thames" w:hAnsi="XO Thames"/>
          <w:lang w:eastAsia="ru-RU"/>
        </w:rPr>
        <w:t xml:space="preserve"> п. </w:t>
      </w:r>
      <w:r w:rsidRPr="00E145EE">
        <w:rPr>
          <w:rFonts w:ascii="XO Thames" w:hAnsi="XO Thames"/>
          <w:lang w:eastAsia="ru-RU"/>
        </w:rPr>
        <w:t>10.</w:t>
      </w:r>
      <w:r w:rsidR="00EC2D5B" w:rsidRPr="00E145EE">
        <w:rPr>
          <w:rFonts w:ascii="XO Thames" w:hAnsi="XO Thames"/>
          <w:lang w:eastAsia="ru-RU"/>
        </w:rPr>
        <w:t xml:space="preserve">11, п. </w:t>
      </w:r>
      <w:r w:rsidRPr="00E145EE">
        <w:rPr>
          <w:rFonts w:ascii="XO Thames" w:hAnsi="XO Thames"/>
          <w:lang w:eastAsia="ru-RU"/>
        </w:rPr>
        <w:t>10.</w:t>
      </w:r>
      <w:r w:rsidR="00EC2D5B" w:rsidRPr="00E145EE">
        <w:rPr>
          <w:rFonts w:ascii="XO Thames" w:hAnsi="XO Thames"/>
          <w:lang w:eastAsia="ru-RU"/>
        </w:rPr>
        <w:t xml:space="preserve">12, п. </w:t>
      </w:r>
      <w:r w:rsidRPr="00E145EE">
        <w:rPr>
          <w:rFonts w:ascii="XO Thames" w:hAnsi="XO Thames"/>
          <w:lang w:eastAsia="ru-RU"/>
        </w:rPr>
        <w:t>10.</w:t>
      </w:r>
      <w:r w:rsidR="00EC2D5B" w:rsidRPr="00E145EE">
        <w:rPr>
          <w:rFonts w:ascii="XO Thames" w:hAnsi="XO Thames"/>
          <w:lang w:eastAsia="ru-RU"/>
        </w:rPr>
        <w:t>15 Поставщик выплачивает Государственному заказчику штраф в размере: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10 процентов цены Контракта (этапа) в случае, если цена Контракта (этапа)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5 процентов цены Контракта (этапа) в случае, если цена Контракта (этапа) составляет от 3 млн. рублей до 50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10.11.</w:t>
      </w:r>
      <w:r w:rsidR="00EC2D5B" w:rsidRPr="00E145EE">
        <w:rPr>
          <w:rFonts w:ascii="XO Thames" w:hAnsi="XO Thames"/>
          <w:lang w:eastAsia="ru-RU"/>
        </w:rPr>
        <w:t xml:space="preserve">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предусмотренных Контрактом, Поставщик выплачивает Государственному заказчику штраф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в случае, если цена Контракта не превышает начальную (максимальную) цену Контракта:</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10 процентов начальной (максимальной) цены контракта, если цена Контракта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5 процентов начальной (максимальной) цены контракта, если цена Контракта составляет от 3 млн. рублей до 50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 процент начальной (максимальной) цены контракта, если цена Контракта составляет от 50 млн. рублей до 100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в случае, если цена Контракта превышает начальную (максимальную) цену Контракта:</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10 процентов цены контракта, если цена Контракта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5 процентов цены контракта, если цена Контракта составляет от 3 млн. рублей до 50 млн. рублей (включительно);</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1 процент цены контракта, если цена Контракта составляет от 50 млн. рублей до 100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а) 1000 рублей, если цена Контракта не превышает 3 млн. рублей;</w:t>
      </w:r>
    </w:p>
    <w:p w:rsidR="00EC2D5B" w:rsidRPr="00E145EE" w:rsidRDefault="00EC2D5B" w:rsidP="00EC2D5B">
      <w:pPr>
        <w:ind w:firstLine="709"/>
        <w:jc w:val="both"/>
        <w:rPr>
          <w:rFonts w:ascii="XO Thames" w:hAnsi="XO Thames"/>
          <w:lang w:eastAsia="ru-RU"/>
        </w:rPr>
      </w:pPr>
      <w:r w:rsidRPr="00E145EE">
        <w:rPr>
          <w:rFonts w:ascii="XO Thames" w:hAnsi="XO Thames"/>
          <w:lang w:eastAsia="ru-RU"/>
        </w:rPr>
        <w:t>б) 5000 рублей, если цена Контракта составляет от 3 млн. рублей до 50 млн. рублей (включительно).</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 xml:space="preserve">14. В случае если Поставщиком не предоставлено новое обеспечение исполнения Контракта в соответствии с пунктом 10.8 Контракта, Государственный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w:t>
      </w:r>
      <w:r w:rsidR="00EC2D5B" w:rsidRPr="00E145EE">
        <w:rPr>
          <w:rFonts w:ascii="XO Thames" w:hAnsi="XO Thames"/>
          <w:lang w:eastAsia="ru-RU"/>
        </w:rPr>
        <w:lastRenderedPageBreak/>
        <w:t>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C2D5B" w:rsidRPr="00E145EE" w:rsidRDefault="009D6D91" w:rsidP="00EC2D5B">
      <w:pPr>
        <w:ind w:firstLine="709"/>
        <w:jc w:val="both"/>
        <w:rPr>
          <w:rFonts w:ascii="XO Thames" w:hAnsi="XO Thames"/>
          <w:lang w:eastAsia="ru-RU"/>
        </w:rPr>
      </w:pPr>
      <w:r w:rsidRPr="00E145EE">
        <w:rPr>
          <w:rFonts w:ascii="XO Thames" w:hAnsi="XO Thames"/>
          <w:lang w:eastAsia="ru-RU"/>
        </w:rPr>
        <w:t>10.</w:t>
      </w:r>
      <w:r w:rsidR="00EC2D5B" w:rsidRPr="00E145EE">
        <w:rPr>
          <w:rFonts w:ascii="XO Thames" w:hAnsi="XO Thames"/>
          <w:lang w:eastAsia="ru-RU"/>
        </w:rPr>
        <w:t>17. Уплата неустойки (штрафа, пени) не освобождает Стороны от исполнения обязательств по Контракту.</w:t>
      </w:r>
    </w:p>
    <w:p w:rsidR="00EC2D5B" w:rsidRPr="00E145EE" w:rsidRDefault="00EC2D5B" w:rsidP="00EC2D5B">
      <w:pPr>
        <w:spacing w:line="0" w:lineRule="atLeast"/>
        <w:jc w:val="both"/>
        <w:rPr>
          <w:rFonts w:ascii="XO Thames" w:hAnsi="XO Thames"/>
          <w:b/>
          <w:lang w:eastAsia="ru-RU"/>
        </w:rPr>
      </w:pPr>
    </w:p>
    <w:p w:rsidR="00EC2D5B" w:rsidRPr="00E145EE" w:rsidRDefault="009D6D91" w:rsidP="00EC2D5B">
      <w:pPr>
        <w:spacing w:line="0" w:lineRule="atLeast"/>
        <w:ind w:firstLine="851"/>
        <w:jc w:val="center"/>
        <w:rPr>
          <w:rFonts w:ascii="XO Thames" w:hAnsi="XO Thames"/>
          <w:b/>
          <w:lang w:eastAsia="ru-RU"/>
        </w:rPr>
      </w:pPr>
      <w:r w:rsidRPr="00E145EE">
        <w:rPr>
          <w:rFonts w:ascii="XO Thames" w:hAnsi="XO Thames"/>
          <w:b/>
          <w:lang w:eastAsia="ru-RU"/>
        </w:rPr>
        <w:t>11.</w:t>
      </w:r>
      <w:r w:rsidR="00EC2D5B" w:rsidRPr="00E145EE">
        <w:rPr>
          <w:rFonts w:ascii="XO Thames" w:hAnsi="XO Thames"/>
          <w:b/>
          <w:lang w:eastAsia="ru-RU"/>
        </w:rPr>
        <w:t xml:space="preserve"> Срок действия Контракта, изменение и расторжение Контракта</w:t>
      </w:r>
    </w:p>
    <w:p w:rsidR="00EC2D5B" w:rsidRPr="00E145EE" w:rsidRDefault="00EC2D5B" w:rsidP="00EC2D5B">
      <w:pPr>
        <w:spacing w:line="0" w:lineRule="atLeast"/>
        <w:ind w:firstLine="851"/>
        <w:jc w:val="center"/>
        <w:rPr>
          <w:rFonts w:ascii="XO Thames" w:hAnsi="XO Thames"/>
          <w:b/>
          <w:lang w:eastAsia="ru-RU"/>
        </w:rPr>
      </w:pP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 xml:space="preserve">1. Контракт вступает в силу с момента его подписания Сторонами и действует до </w:t>
      </w:r>
      <w:r w:rsidR="004A6513" w:rsidRPr="00E145EE">
        <w:rPr>
          <w:rFonts w:ascii="XO Thames" w:hAnsi="XO Thames"/>
          <w:lang w:eastAsia="ru-RU"/>
        </w:rPr>
        <w:t>30</w:t>
      </w:r>
      <w:r w:rsidR="00EC2D5B" w:rsidRPr="00E145EE">
        <w:rPr>
          <w:rFonts w:ascii="XO Thames" w:hAnsi="XO Thames"/>
          <w:lang w:eastAsia="ru-RU"/>
        </w:rPr>
        <w:t>.</w:t>
      </w:r>
      <w:r w:rsidRPr="00E145EE">
        <w:rPr>
          <w:rFonts w:ascii="XO Thames" w:hAnsi="XO Thames"/>
          <w:lang w:eastAsia="ru-RU"/>
        </w:rPr>
        <w:t>1</w:t>
      </w:r>
      <w:r w:rsidR="00E50B00" w:rsidRPr="00E145EE">
        <w:rPr>
          <w:rFonts w:ascii="XO Thames" w:hAnsi="XO Thames"/>
          <w:lang w:eastAsia="ru-RU"/>
        </w:rPr>
        <w:t>2</w:t>
      </w:r>
      <w:r w:rsidRPr="00E145EE">
        <w:rPr>
          <w:rFonts w:ascii="XO Thames" w:hAnsi="XO Thames"/>
          <w:lang w:eastAsia="ru-RU"/>
        </w:rPr>
        <w:t>.</w:t>
      </w:r>
      <w:r w:rsidR="00EC2D5B" w:rsidRPr="00E145EE">
        <w:rPr>
          <w:rFonts w:ascii="XO Thames" w:hAnsi="XO Thames"/>
          <w:lang w:eastAsia="ru-RU"/>
        </w:rPr>
        <w:t>202</w:t>
      </w:r>
      <w:r w:rsidR="00120742">
        <w:rPr>
          <w:rFonts w:ascii="XO Thames" w:hAnsi="XO Thames"/>
          <w:lang w:eastAsia="ru-RU"/>
        </w:rPr>
        <w:t>6</w:t>
      </w:r>
      <w:r w:rsidR="00EC2D5B" w:rsidRPr="00E145EE">
        <w:rPr>
          <w:rFonts w:ascii="XO Thames" w:hAnsi="XO Thames"/>
          <w:lang w:eastAsia="ru-RU"/>
        </w:rPr>
        <w:t xml:space="preserve"> года, а в части осуществления расчетов по Контракту и ответственности Сторон, предусмотренной разделом 1</w:t>
      </w:r>
      <w:r w:rsidR="006B137B" w:rsidRPr="00E145EE">
        <w:rPr>
          <w:rFonts w:ascii="XO Thames" w:hAnsi="XO Thames"/>
          <w:lang w:eastAsia="ru-RU"/>
        </w:rPr>
        <w:t>0</w:t>
      </w:r>
      <w:r w:rsidR="00EC2D5B" w:rsidRPr="00E145EE">
        <w:rPr>
          <w:rFonts w:ascii="XO Thames" w:hAnsi="XO Thames"/>
          <w:lang w:eastAsia="ru-RU"/>
        </w:rPr>
        <w:t xml:space="preserve"> Контракта, - до полного исполнения Сторонами взаимных обязательств.</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2. Все изменения Контракта должны быть совершены в письменном виде и оформлены дополнительными соглашениями к Контракту.</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4. В случае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EC2D5B" w:rsidRPr="00E145EE" w:rsidRDefault="009D6D91" w:rsidP="00EC2D5B">
      <w:pPr>
        <w:spacing w:line="0" w:lineRule="atLeast"/>
        <w:ind w:firstLine="851"/>
        <w:jc w:val="both"/>
        <w:rPr>
          <w:rFonts w:ascii="XO Thames" w:hAnsi="XO Thames"/>
          <w:lang w:eastAsia="ru-RU"/>
        </w:rPr>
      </w:pPr>
      <w:r w:rsidRPr="00E145EE">
        <w:rPr>
          <w:rFonts w:ascii="XO Thames" w:hAnsi="XO Thames"/>
          <w:lang w:eastAsia="ru-RU"/>
        </w:rPr>
        <w:t>11.</w:t>
      </w:r>
      <w:r w:rsidR="00EC2D5B" w:rsidRPr="00E145EE">
        <w:rPr>
          <w:rFonts w:ascii="XO Thames" w:hAnsi="XO Thames"/>
          <w:lang w:eastAsia="ru-RU"/>
        </w:rPr>
        <w:t>5.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EC2D5B" w:rsidRPr="00E145EE" w:rsidRDefault="00EC2D5B" w:rsidP="00EC2D5B">
      <w:pPr>
        <w:spacing w:line="0" w:lineRule="atLeast"/>
        <w:jc w:val="both"/>
        <w:rPr>
          <w:rFonts w:ascii="XO Thames" w:hAnsi="XO Thames"/>
          <w:color w:val="000000"/>
          <w:sz w:val="20"/>
          <w:lang w:eastAsia="ru-RU"/>
        </w:rPr>
      </w:pPr>
    </w:p>
    <w:p w:rsidR="00EC2D5B" w:rsidRPr="00E145EE" w:rsidRDefault="009D6D91" w:rsidP="00EC2D5B">
      <w:pPr>
        <w:jc w:val="center"/>
        <w:rPr>
          <w:rFonts w:ascii="XO Thames" w:eastAsia="Arial" w:hAnsi="XO Thames"/>
          <w:b/>
          <w:lang w:eastAsia="ru-RU"/>
        </w:rPr>
      </w:pPr>
      <w:r w:rsidRPr="00E145EE">
        <w:rPr>
          <w:rFonts w:ascii="XO Thames" w:eastAsia="Arial" w:hAnsi="XO Thames"/>
          <w:b/>
          <w:lang w:eastAsia="ru-RU"/>
        </w:rPr>
        <w:t>12.</w:t>
      </w:r>
      <w:r w:rsidR="00EC2D5B" w:rsidRPr="00E145EE">
        <w:rPr>
          <w:rFonts w:ascii="XO Thames" w:eastAsia="Arial" w:hAnsi="XO Thames"/>
          <w:b/>
          <w:lang w:eastAsia="ru-RU"/>
        </w:rPr>
        <w:t xml:space="preserve"> Исключительные права</w:t>
      </w:r>
    </w:p>
    <w:p w:rsidR="00EC2D5B" w:rsidRPr="00E145EE" w:rsidRDefault="00EC2D5B" w:rsidP="00EC2D5B">
      <w:pPr>
        <w:rPr>
          <w:rFonts w:ascii="XO Thames" w:eastAsia="Arial" w:hAnsi="XO Thames"/>
          <w:lang w:eastAsia="ru-RU"/>
        </w:rPr>
      </w:pP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12.</w:t>
      </w:r>
      <w:r w:rsidR="00EC2D5B" w:rsidRPr="00E145EE">
        <w:rPr>
          <w:rFonts w:ascii="XO Thames" w:eastAsia="Arial" w:hAnsi="XO Thames"/>
          <w:lang w:eastAsia="ar-SA"/>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12.</w:t>
      </w:r>
      <w:r w:rsidR="00EC2D5B" w:rsidRPr="00E145EE">
        <w:rPr>
          <w:rFonts w:ascii="XO Thames" w:eastAsia="Arial" w:hAnsi="XO Thames"/>
          <w:lang w:eastAsia="ar-SA"/>
        </w:rPr>
        <w:t>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EC2D5B" w:rsidRPr="00E145EE" w:rsidRDefault="00EC2D5B" w:rsidP="00EC2D5B">
      <w:pPr>
        <w:suppressAutoHyphens/>
        <w:autoSpaceDE w:val="0"/>
        <w:ind w:firstLine="540"/>
        <w:jc w:val="both"/>
        <w:rPr>
          <w:rFonts w:ascii="XO Thames" w:eastAsia="Arial" w:hAnsi="XO Thames"/>
          <w:lang w:eastAsia="ar-SA"/>
        </w:rPr>
      </w:pPr>
    </w:p>
    <w:p w:rsidR="00EC2D5B" w:rsidRPr="00E145EE" w:rsidRDefault="009D6D91" w:rsidP="00EC2D5B">
      <w:pPr>
        <w:jc w:val="center"/>
        <w:rPr>
          <w:rFonts w:ascii="XO Thames" w:eastAsia="Arial" w:hAnsi="XO Thames"/>
          <w:b/>
          <w:lang w:eastAsia="ru-RU"/>
        </w:rPr>
      </w:pPr>
      <w:r w:rsidRPr="00E145EE">
        <w:rPr>
          <w:rFonts w:ascii="XO Thames" w:eastAsia="Arial" w:hAnsi="XO Thames"/>
          <w:b/>
          <w:lang w:eastAsia="ru-RU"/>
        </w:rPr>
        <w:t>13.</w:t>
      </w:r>
      <w:r w:rsidR="00EC2D5B" w:rsidRPr="00E145EE">
        <w:rPr>
          <w:rFonts w:ascii="XO Thames" w:eastAsia="Arial" w:hAnsi="XO Thames"/>
          <w:b/>
          <w:lang w:eastAsia="ru-RU"/>
        </w:rPr>
        <w:t xml:space="preserve"> Обстоятельства непреодолимой силы</w:t>
      </w:r>
    </w:p>
    <w:p w:rsidR="00EC2D5B" w:rsidRPr="00E145EE" w:rsidRDefault="00EC2D5B" w:rsidP="00EC2D5B">
      <w:pPr>
        <w:rPr>
          <w:rFonts w:ascii="XO Thames" w:eastAsia="Arial" w:hAnsi="XO Thames"/>
          <w:lang w:eastAsia="ru-RU"/>
        </w:rPr>
      </w:pP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13.</w:t>
      </w:r>
      <w:r w:rsidR="00EC2D5B" w:rsidRPr="00E145EE">
        <w:rPr>
          <w:rFonts w:ascii="XO Thames" w:eastAsia="Arial" w:hAnsi="XO Thames"/>
          <w:lang w:eastAsia="ar-SA"/>
        </w:rPr>
        <w:t xml:space="preserve">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w:t>
      </w:r>
      <w:r w:rsidR="00EC2D5B" w:rsidRPr="00E145EE">
        <w:rPr>
          <w:rFonts w:ascii="XO Thames" w:eastAsia="Arial" w:hAnsi="XO Thames"/>
          <w:lang w:eastAsia="ar-SA"/>
        </w:rPr>
        <w:lastRenderedPageBreak/>
        <w:t>обстоятельств непреодолимой силы, то есть чрезвычайных и непредотвратимых при данных условиях обстоятельств.</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13.</w:t>
      </w:r>
      <w:r w:rsidR="00EC2D5B" w:rsidRPr="00E145EE">
        <w:rPr>
          <w:rFonts w:ascii="XO Thames" w:eastAsia="Arial" w:hAnsi="XO Thames"/>
          <w:lang w:eastAsia="ar-SA"/>
        </w:rPr>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13.</w:t>
      </w:r>
      <w:r w:rsidR="00EC2D5B" w:rsidRPr="00E145EE">
        <w:rPr>
          <w:rFonts w:ascii="XO Thames" w:eastAsia="Arial" w:hAnsi="XO Thames"/>
          <w:lang w:eastAsia="ar-SA"/>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13.</w:t>
      </w:r>
      <w:r w:rsidR="00EC2D5B" w:rsidRPr="00E145EE">
        <w:rPr>
          <w:rFonts w:ascii="XO Thames" w:eastAsia="Arial" w:hAnsi="XO Thames"/>
          <w:lang w:eastAsia="ar-SA"/>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C2D5B" w:rsidRPr="00E145EE" w:rsidRDefault="00EC2D5B" w:rsidP="00EC2D5B">
      <w:pPr>
        <w:suppressAutoHyphens/>
        <w:autoSpaceDE w:val="0"/>
        <w:ind w:firstLine="540"/>
        <w:jc w:val="both"/>
        <w:rPr>
          <w:rFonts w:ascii="XO Thames" w:eastAsia="Arial" w:hAnsi="XO Thames"/>
          <w:lang w:eastAsia="ar-SA"/>
        </w:rPr>
      </w:pPr>
    </w:p>
    <w:p w:rsidR="00EC2D5B" w:rsidRPr="00E145EE" w:rsidRDefault="009D6D91" w:rsidP="00EC2D5B">
      <w:pPr>
        <w:jc w:val="center"/>
        <w:rPr>
          <w:rFonts w:ascii="XO Thames" w:eastAsia="Arial" w:hAnsi="XO Thames"/>
          <w:b/>
          <w:lang w:eastAsia="ru-RU"/>
        </w:rPr>
      </w:pPr>
      <w:r w:rsidRPr="00E145EE">
        <w:rPr>
          <w:rFonts w:ascii="XO Thames" w:eastAsia="Arial" w:hAnsi="XO Thames"/>
          <w:b/>
          <w:lang w:eastAsia="ru-RU"/>
        </w:rPr>
        <w:t>14.</w:t>
      </w:r>
      <w:r w:rsidR="00EC2D5B" w:rsidRPr="00E145EE">
        <w:rPr>
          <w:rFonts w:ascii="XO Thames" w:eastAsia="Arial" w:hAnsi="XO Thames"/>
          <w:b/>
          <w:lang w:eastAsia="ru-RU"/>
        </w:rPr>
        <w:t xml:space="preserve"> Уведомления</w:t>
      </w:r>
    </w:p>
    <w:p w:rsidR="00EC2D5B" w:rsidRPr="00E145EE" w:rsidRDefault="00EC2D5B" w:rsidP="00EC2D5B">
      <w:pPr>
        <w:rPr>
          <w:rFonts w:ascii="XO Thames" w:eastAsia="Arial" w:hAnsi="XO Thames"/>
          <w:lang w:eastAsia="ru-RU"/>
        </w:rPr>
      </w:pPr>
    </w:p>
    <w:p w:rsidR="00EC2D5B" w:rsidRPr="00E145EE" w:rsidRDefault="009D6D91" w:rsidP="00EC2D5B">
      <w:pPr>
        <w:suppressAutoHyphens/>
        <w:autoSpaceDE w:val="0"/>
        <w:ind w:firstLine="851"/>
        <w:jc w:val="both"/>
        <w:rPr>
          <w:rFonts w:ascii="XO Thames" w:eastAsia="Arial" w:hAnsi="XO Thames"/>
          <w:lang w:eastAsia="ar-SA"/>
        </w:rPr>
      </w:pPr>
      <w:r w:rsidRPr="00E145EE">
        <w:rPr>
          <w:rFonts w:ascii="XO Thames" w:eastAsia="Arial" w:hAnsi="XO Thames"/>
          <w:lang w:eastAsia="ar-SA"/>
        </w:rPr>
        <w:t>14.</w:t>
      </w:r>
      <w:r w:rsidR="00EC2D5B" w:rsidRPr="00E145EE">
        <w:rPr>
          <w:rFonts w:ascii="XO Thames" w:eastAsia="Arial" w:hAnsi="XO Thames"/>
          <w:lang w:eastAsia="ar-SA"/>
        </w:rPr>
        <w:t>1. Любое уведомление, которое одна Сторона направляет другой Стороне в соответствии с Контрактом, высылается в виде документа на бумажном носителе либо в виде электронного образца документа по адресу (электронному адресу) другой Стороны, указанному в разделе 1</w:t>
      </w:r>
      <w:r w:rsidR="006B137B" w:rsidRPr="00E145EE">
        <w:rPr>
          <w:rFonts w:ascii="XO Thames" w:eastAsia="Arial" w:hAnsi="XO Thames"/>
          <w:lang w:eastAsia="ar-SA"/>
        </w:rPr>
        <w:t>6</w:t>
      </w:r>
      <w:r w:rsidR="00EC2D5B" w:rsidRPr="00E145EE">
        <w:rPr>
          <w:rFonts w:ascii="XO Thames" w:eastAsia="Arial" w:hAnsi="XO Thames"/>
          <w:lang w:eastAsia="ar-SA"/>
        </w:rPr>
        <w:t xml:space="preserve"> Контракта с подтверждением о получении.</w:t>
      </w:r>
    </w:p>
    <w:p w:rsidR="00EC2D5B" w:rsidRPr="00E145EE" w:rsidRDefault="00EC2D5B" w:rsidP="00EC2D5B">
      <w:pPr>
        <w:spacing w:line="0" w:lineRule="atLeast"/>
        <w:ind w:left="284" w:firstLine="567"/>
        <w:jc w:val="center"/>
        <w:rPr>
          <w:rFonts w:ascii="XO Thames" w:hAnsi="XO Thames"/>
          <w:b/>
          <w:color w:val="000000"/>
          <w:lang w:eastAsia="ru-RU"/>
        </w:rPr>
      </w:pPr>
    </w:p>
    <w:p w:rsidR="00EC2D5B" w:rsidRPr="00E145EE" w:rsidRDefault="009D6D91" w:rsidP="00EC2D5B">
      <w:pPr>
        <w:spacing w:line="0" w:lineRule="atLeast"/>
        <w:jc w:val="center"/>
        <w:rPr>
          <w:rFonts w:ascii="XO Thames" w:hAnsi="XO Thames"/>
          <w:b/>
          <w:color w:val="000000"/>
          <w:lang w:eastAsia="ru-RU"/>
        </w:rPr>
      </w:pPr>
      <w:r w:rsidRPr="00E145EE">
        <w:rPr>
          <w:rFonts w:ascii="XO Thames" w:hAnsi="XO Thames"/>
          <w:b/>
          <w:color w:val="000000"/>
          <w:lang w:eastAsia="ru-RU"/>
        </w:rPr>
        <w:t>15.</w:t>
      </w:r>
      <w:r w:rsidR="00EC2D5B" w:rsidRPr="00E145EE">
        <w:rPr>
          <w:rFonts w:ascii="XO Thames" w:hAnsi="XO Thames"/>
          <w:b/>
          <w:color w:val="000000"/>
          <w:lang w:eastAsia="ru-RU"/>
        </w:rPr>
        <w:t xml:space="preserve"> Заключительные положения</w:t>
      </w:r>
    </w:p>
    <w:p w:rsidR="00EC2D5B" w:rsidRPr="00E145EE" w:rsidRDefault="00EC2D5B" w:rsidP="00EC2D5B">
      <w:pPr>
        <w:spacing w:line="0" w:lineRule="atLeast"/>
        <w:ind w:firstLine="851"/>
        <w:jc w:val="center"/>
        <w:rPr>
          <w:rFonts w:ascii="XO Thames" w:hAnsi="XO Thames"/>
          <w:b/>
          <w:color w:val="000000"/>
          <w:lang w:eastAsia="ru-RU"/>
        </w:rPr>
      </w:pP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1. Во всем, что не предусмотрено Контрактом, Стороны руководствуются законодательством Российской Федерации.</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2. При исполнении Контракта не допускается:</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 xml:space="preserve">2.1. замена лекарственного препарата конкретного производителя или страны его происхождения, указанного в Технических характеристиках (Приложение N 2 к Контракту), в случае применения ограничений и условий допуска </w:t>
      </w:r>
      <w:r w:rsidR="001D7433" w:rsidRPr="00E145EE">
        <w:rPr>
          <w:rFonts w:ascii="XO Thames" w:hAnsi="XO Thames"/>
          <w:color w:val="000000"/>
          <w:lang w:eastAsia="ru-RU"/>
        </w:rPr>
        <w:t xml:space="preserve">и преимуществ </w:t>
      </w:r>
      <w:r w:rsidR="00EC2D5B" w:rsidRPr="00E145EE">
        <w:rPr>
          <w:rFonts w:ascii="XO Thames" w:hAnsi="XO Thames"/>
          <w:color w:val="000000"/>
          <w:lang w:eastAsia="ru-RU"/>
        </w:rPr>
        <w:t xml:space="preserve">в соответствии с постановлением Правительства Российской Федерации от </w:t>
      </w:r>
      <w:r w:rsidR="001D7433" w:rsidRPr="00E145EE">
        <w:rPr>
          <w:rFonts w:ascii="XO Thames" w:hAnsi="XO Thames"/>
          <w:color w:val="000000"/>
          <w:lang w:eastAsia="ru-RU"/>
        </w:rPr>
        <w:t>23</w:t>
      </w:r>
      <w:r w:rsidR="00EC2D5B" w:rsidRPr="00E145EE">
        <w:rPr>
          <w:rFonts w:ascii="XO Thames" w:hAnsi="XO Thames"/>
          <w:color w:val="000000"/>
          <w:lang w:eastAsia="ru-RU"/>
        </w:rPr>
        <w:t xml:space="preserve"> </w:t>
      </w:r>
      <w:r w:rsidR="001D7433" w:rsidRPr="00E145EE">
        <w:rPr>
          <w:rFonts w:ascii="XO Thames" w:hAnsi="XO Thames"/>
          <w:color w:val="000000"/>
          <w:lang w:eastAsia="ru-RU"/>
        </w:rPr>
        <w:t>декабря 2024</w:t>
      </w:r>
      <w:r w:rsidR="00EC2D5B" w:rsidRPr="00E145EE">
        <w:rPr>
          <w:rFonts w:ascii="XO Thames" w:hAnsi="XO Thames"/>
          <w:color w:val="000000"/>
          <w:lang w:eastAsia="ru-RU"/>
        </w:rPr>
        <w:t xml:space="preserve"> г. N 1</w:t>
      </w:r>
      <w:r w:rsidR="001D7433" w:rsidRPr="00E145EE">
        <w:rPr>
          <w:rFonts w:ascii="XO Thames" w:hAnsi="XO Thames"/>
          <w:color w:val="000000"/>
          <w:lang w:eastAsia="ru-RU"/>
        </w:rPr>
        <w:t>875</w:t>
      </w:r>
      <w:r w:rsidR="00EC2D5B" w:rsidRPr="00E145EE">
        <w:rPr>
          <w:rFonts w:ascii="XO Thames" w:hAnsi="XO Thames"/>
          <w:color w:val="000000"/>
          <w:lang w:eastAsia="ru-RU"/>
        </w:rPr>
        <w:t xml:space="preserve"> </w:t>
      </w:r>
      <w:r w:rsidR="00325E98" w:rsidRPr="00E145EE">
        <w:rPr>
          <w:rFonts w:ascii="XO Thames" w:hAnsi="XO Thames"/>
          <w:color w:val="000000"/>
          <w:lang w:eastAsia="ru-RU"/>
        </w:rPr>
        <w:t>«</w:t>
      </w:r>
      <w:r w:rsidR="001D7433" w:rsidRPr="00E145EE">
        <w:rPr>
          <w:rFonts w:ascii="XO Thames" w:hAnsi="XO Thames"/>
          <w:color w:val="000000"/>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w:t>
      </w:r>
      <w:r w:rsidR="00B150A3" w:rsidRPr="00E145EE">
        <w:rPr>
          <w:rFonts w:ascii="XO Thames" w:hAnsi="XO Thames"/>
          <w:color w:val="000000"/>
          <w:lang w:eastAsia="ru-RU"/>
        </w:rPr>
        <w:t>в</w:t>
      </w:r>
      <w:r w:rsidR="001D7433" w:rsidRPr="00E145EE">
        <w:rPr>
          <w:rFonts w:ascii="XO Thames" w:hAnsi="XO Thames"/>
          <w:color w:val="000000"/>
          <w:lang w:eastAsia="ru-RU"/>
        </w:rPr>
        <w:t>, работ, услуг отдельными видами юридических лиц</w:t>
      </w:r>
      <w:r w:rsidR="00325E98" w:rsidRPr="00E145EE">
        <w:rPr>
          <w:rFonts w:ascii="XO Thames" w:hAnsi="XO Thames"/>
          <w:color w:val="000000"/>
          <w:lang w:eastAsia="ru-RU"/>
        </w:rPr>
        <w:t>»</w:t>
      </w:r>
      <w:r w:rsidR="00EC2D5B" w:rsidRPr="00E145EE">
        <w:rPr>
          <w:rFonts w:ascii="XO Thames" w:hAnsi="XO Thames"/>
          <w:color w:val="000000"/>
          <w:lang w:eastAsia="ru-RU"/>
        </w:rPr>
        <w:t>;</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 xml:space="preserve">2.2. замена страны происхождения Товара, указанного в Технических характеристиках (Приложение N 2 к Контракту), за исключением случая, когда в результате такой замены страной происхождения товаров будет являться государство </w:t>
      </w:r>
      <w:r w:rsidR="00325E98" w:rsidRPr="00E145EE">
        <w:rPr>
          <w:rFonts w:ascii="XO Thames" w:hAnsi="XO Thames"/>
          <w:color w:val="000000"/>
          <w:lang w:eastAsia="ru-RU"/>
        </w:rPr>
        <w:t>–</w:t>
      </w:r>
      <w:r w:rsidR="00EC2D5B" w:rsidRPr="00E145EE">
        <w:rPr>
          <w:rFonts w:ascii="XO Thames" w:hAnsi="XO Thames"/>
          <w:color w:val="000000"/>
          <w:lang w:eastAsia="ru-RU"/>
        </w:rPr>
        <w:t xml:space="preserve"> член Евразийского экономического союза, в случае применения условий, предусмотренных</w:t>
      </w:r>
      <w:r w:rsidR="001D7433" w:rsidRPr="00E145EE">
        <w:rPr>
          <w:rFonts w:ascii="XO Thames" w:hAnsi="XO Thames"/>
          <w:color w:val="000000"/>
          <w:lang w:eastAsia="ru-RU"/>
        </w:rPr>
        <w:t xml:space="preserve"> </w:t>
      </w:r>
      <w:r w:rsidR="00B150A3" w:rsidRPr="00E145EE">
        <w:rPr>
          <w:rFonts w:ascii="XO Thames" w:hAnsi="XO Thames"/>
          <w:color w:val="000000"/>
          <w:lang w:eastAsia="ru-RU"/>
        </w:rPr>
        <w:t xml:space="preserve">ФЗ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согласно внесенных изменений в статью </w:t>
      </w:r>
      <w:r w:rsidR="001D7433" w:rsidRPr="00E145EE">
        <w:rPr>
          <w:rFonts w:ascii="XO Thames" w:hAnsi="XO Thames"/>
          <w:color w:val="000000"/>
          <w:lang w:eastAsia="ru-RU"/>
        </w:rPr>
        <w:t>95</w:t>
      </w:r>
      <w:r w:rsidR="00B150A3" w:rsidRPr="00E145EE">
        <w:rPr>
          <w:rFonts w:ascii="XO Thames" w:hAnsi="XO Thames"/>
          <w:color w:val="000000"/>
          <w:lang w:eastAsia="ru-RU"/>
        </w:rPr>
        <w:t xml:space="preserve"> №-44 ФЗ «О контрактной системе в сфере закупок товаров, работ, услуг для обеспечения государственных и муниципальных нужд</w:t>
      </w:r>
      <w:r w:rsidR="001D7433" w:rsidRPr="00E145EE">
        <w:rPr>
          <w:rFonts w:ascii="XO Thames" w:hAnsi="XO Thames"/>
          <w:color w:val="000000"/>
          <w:lang w:eastAsia="ru-RU"/>
        </w:rPr>
        <w:t>»</w:t>
      </w:r>
      <w:r w:rsidR="00EC2D5B" w:rsidRPr="00E145EE">
        <w:rPr>
          <w:rFonts w:ascii="XO Thames" w:hAnsi="XO Thames"/>
          <w:color w:val="000000"/>
          <w:lang w:eastAsia="ru-RU"/>
        </w:rPr>
        <w:t xml:space="preserve">; </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3. Обязательства по Контракту считаются выполненными Поставщиком после поставки Товара в полном объеме и подписания Сторонами Акта-приема товара (Приложение №5</w:t>
      </w:r>
      <w:r w:rsidRPr="00E145EE">
        <w:rPr>
          <w:rFonts w:ascii="XO Thames" w:hAnsi="XO Thames"/>
          <w:color w:val="000000"/>
          <w:lang w:eastAsia="ru-RU"/>
        </w:rPr>
        <w:t xml:space="preserve"> </w:t>
      </w:r>
      <w:r w:rsidR="00EC2D5B" w:rsidRPr="00E145EE">
        <w:rPr>
          <w:rFonts w:ascii="XO Thames" w:hAnsi="XO Thames"/>
          <w:color w:val="000000"/>
          <w:lang w:eastAsia="ru-RU"/>
        </w:rPr>
        <w:t>к Контракту).</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4.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Красноярского края в порядке предусмотренном законодательством РФ.</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5. Досудебный порядок урегулирования споров, предусматривающий направление претензии контрагенту, является обязательным.</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lastRenderedPageBreak/>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6. Контракт составлен в форме электронного документа, подписанного усиленными электронными подписями Сторон.</w:t>
      </w:r>
    </w:p>
    <w:p w:rsidR="00EC2D5B" w:rsidRPr="00E145EE" w:rsidRDefault="009D6D91"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15.</w:t>
      </w:r>
      <w:r w:rsidR="00EC2D5B" w:rsidRPr="00E145EE">
        <w:rPr>
          <w:rFonts w:ascii="XO Thames" w:hAnsi="XO Thames"/>
          <w:color w:val="000000"/>
          <w:lang w:eastAsia="ru-RU"/>
        </w:rPr>
        <w:t>7. Приложения к Контракту являются его неотъемлемой частью.</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1 </w:t>
      </w:r>
      <w:r w:rsidR="00325E98" w:rsidRPr="00E145EE">
        <w:rPr>
          <w:rFonts w:ascii="XO Thames" w:hAnsi="XO Thames"/>
          <w:color w:val="000000"/>
          <w:lang w:eastAsia="ru-RU"/>
        </w:rPr>
        <w:t>–</w:t>
      </w:r>
      <w:r w:rsidRPr="00E145EE">
        <w:rPr>
          <w:rFonts w:ascii="XO Thames" w:hAnsi="XO Thames"/>
          <w:color w:val="000000"/>
          <w:lang w:eastAsia="ru-RU"/>
        </w:rPr>
        <w:t xml:space="preserve"> Спецификация;</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2 </w:t>
      </w:r>
      <w:r w:rsidR="00325E98" w:rsidRPr="00E145EE">
        <w:rPr>
          <w:rFonts w:ascii="XO Thames" w:hAnsi="XO Thames"/>
          <w:color w:val="000000"/>
          <w:lang w:eastAsia="ru-RU"/>
        </w:rPr>
        <w:t>–</w:t>
      </w:r>
      <w:r w:rsidRPr="00E145EE">
        <w:rPr>
          <w:rFonts w:ascii="XO Thames" w:hAnsi="XO Thames"/>
          <w:color w:val="000000"/>
          <w:lang w:eastAsia="ru-RU"/>
        </w:rPr>
        <w:t xml:space="preserve"> Технические характеристики;</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3 </w:t>
      </w:r>
      <w:r w:rsidR="00325E98" w:rsidRPr="00E145EE">
        <w:rPr>
          <w:rFonts w:ascii="XO Thames" w:hAnsi="XO Thames"/>
          <w:color w:val="000000"/>
          <w:lang w:eastAsia="ru-RU"/>
        </w:rPr>
        <w:t>–</w:t>
      </w:r>
      <w:r w:rsidRPr="00E145EE">
        <w:rPr>
          <w:rFonts w:ascii="XO Thames" w:hAnsi="XO Thames"/>
          <w:color w:val="000000"/>
          <w:lang w:eastAsia="ru-RU"/>
        </w:rPr>
        <w:t xml:space="preserve"> Отгрузочная разнарядка (План распределения);</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4 </w:t>
      </w:r>
      <w:r w:rsidR="00325E98" w:rsidRPr="00E145EE">
        <w:rPr>
          <w:rFonts w:ascii="XO Thames" w:hAnsi="XO Thames"/>
          <w:color w:val="000000"/>
          <w:lang w:eastAsia="ru-RU"/>
        </w:rPr>
        <w:t>–</w:t>
      </w:r>
      <w:r w:rsidRPr="00E145EE">
        <w:rPr>
          <w:rFonts w:ascii="XO Thames" w:hAnsi="XO Thames"/>
          <w:color w:val="000000"/>
          <w:lang w:eastAsia="ru-RU"/>
        </w:rPr>
        <w:t xml:space="preserve"> Календарный план;</w:t>
      </w:r>
    </w:p>
    <w:p w:rsidR="00EC2D5B" w:rsidRPr="00E145EE" w:rsidRDefault="00EC2D5B" w:rsidP="00EC2D5B">
      <w:pPr>
        <w:spacing w:line="0" w:lineRule="atLeast"/>
        <w:ind w:firstLine="851"/>
        <w:jc w:val="both"/>
        <w:rPr>
          <w:rFonts w:ascii="XO Thames" w:hAnsi="XO Thames"/>
          <w:color w:val="000000"/>
          <w:lang w:eastAsia="ru-RU"/>
        </w:rPr>
      </w:pPr>
      <w:r w:rsidRPr="00E145EE">
        <w:rPr>
          <w:rFonts w:ascii="XO Thames" w:hAnsi="XO Thames"/>
          <w:color w:val="000000"/>
          <w:lang w:eastAsia="ru-RU"/>
        </w:rPr>
        <w:t xml:space="preserve">Приложение N 5 </w:t>
      </w:r>
      <w:r w:rsidR="00325E98" w:rsidRPr="00E145EE">
        <w:rPr>
          <w:rFonts w:ascii="XO Thames" w:hAnsi="XO Thames"/>
          <w:color w:val="000000"/>
          <w:lang w:eastAsia="ru-RU"/>
        </w:rPr>
        <w:t>–</w:t>
      </w:r>
      <w:r w:rsidRPr="00E145EE">
        <w:rPr>
          <w:rFonts w:ascii="XO Thames" w:hAnsi="XO Thames"/>
          <w:color w:val="000000"/>
          <w:lang w:eastAsia="ru-RU"/>
        </w:rPr>
        <w:t xml:space="preserve"> Акт приема-передачи Товара.</w:t>
      </w:r>
    </w:p>
    <w:p w:rsidR="00EC2D5B" w:rsidRPr="00E145EE" w:rsidRDefault="00EC2D5B" w:rsidP="00EC2D5B">
      <w:pPr>
        <w:spacing w:line="0" w:lineRule="atLeast"/>
        <w:ind w:firstLine="851"/>
        <w:jc w:val="both"/>
        <w:rPr>
          <w:rFonts w:ascii="XO Thames" w:hAnsi="XO Thames"/>
          <w:color w:val="000000"/>
          <w:lang w:eastAsia="ru-RU"/>
        </w:rPr>
      </w:pPr>
    </w:p>
    <w:p w:rsidR="00EC2D5B" w:rsidRPr="00E145EE" w:rsidRDefault="00EC2D5B" w:rsidP="00EC2D5B">
      <w:pPr>
        <w:spacing w:line="0" w:lineRule="atLeast"/>
        <w:ind w:left="851"/>
        <w:contextualSpacing/>
        <w:jc w:val="center"/>
        <w:rPr>
          <w:rFonts w:ascii="XO Thames" w:eastAsia="Calibri" w:hAnsi="XO Thames"/>
          <w:b/>
          <w:bCs/>
          <w:color w:val="000000"/>
        </w:rPr>
      </w:pPr>
      <w:r w:rsidRPr="00E145EE">
        <w:rPr>
          <w:rFonts w:ascii="XO Thames" w:eastAsia="Calibri" w:hAnsi="XO Thames"/>
          <w:b/>
          <w:bCs/>
          <w:color w:val="000000"/>
        </w:rPr>
        <w:t>1</w:t>
      </w:r>
      <w:r w:rsidR="009D6D91" w:rsidRPr="00E145EE">
        <w:rPr>
          <w:rFonts w:ascii="XO Thames" w:eastAsia="Calibri" w:hAnsi="XO Thames"/>
          <w:b/>
          <w:bCs/>
          <w:color w:val="000000"/>
        </w:rPr>
        <w:t>6</w:t>
      </w:r>
      <w:r w:rsidRPr="00E145EE">
        <w:rPr>
          <w:rFonts w:ascii="XO Thames" w:eastAsia="Calibri" w:hAnsi="XO Thames"/>
          <w:b/>
          <w:bCs/>
          <w:color w:val="000000"/>
        </w:rPr>
        <w:t>. Реквизиты и подписи Сторон</w:t>
      </w:r>
    </w:p>
    <w:p w:rsidR="00EC2D5B" w:rsidRPr="00E145EE" w:rsidRDefault="00EC2D5B" w:rsidP="00EC2D5B">
      <w:pPr>
        <w:spacing w:line="0" w:lineRule="atLeast"/>
        <w:ind w:left="851"/>
        <w:contextualSpacing/>
        <w:jc w:val="center"/>
        <w:rPr>
          <w:rFonts w:ascii="XO Thames" w:eastAsia="Calibri" w:hAnsi="XO Thames"/>
          <w:b/>
          <w:bCs/>
          <w:color w:val="000000"/>
        </w:rPr>
      </w:pPr>
    </w:p>
    <w:p w:rsidR="00EC2D5B" w:rsidRPr="00E145EE" w:rsidRDefault="00EC2D5B" w:rsidP="00EC2D5B">
      <w:pPr>
        <w:widowControl w:val="0"/>
        <w:shd w:val="clear" w:color="auto" w:fill="FFFFFF"/>
        <w:tabs>
          <w:tab w:val="left" w:pos="6237"/>
        </w:tabs>
        <w:autoSpaceDE w:val="0"/>
        <w:autoSpaceDN w:val="0"/>
        <w:adjustRightInd w:val="0"/>
        <w:ind w:left="72"/>
        <w:rPr>
          <w:rFonts w:ascii="XO Thames" w:hAnsi="XO Thames"/>
          <w:b/>
          <w:bCs/>
          <w:color w:val="000000"/>
          <w:spacing w:val="13"/>
          <w:lang w:eastAsia="ru-RU"/>
        </w:rPr>
      </w:pPr>
      <w:r w:rsidRPr="00E145EE">
        <w:rPr>
          <w:rFonts w:ascii="XO Thames" w:hAnsi="XO Thames"/>
          <w:b/>
          <w:bCs/>
          <w:color w:val="000000"/>
          <w:spacing w:val="13"/>
          <w:lang w:eastAsia="ru-RU"/>
        </w:rPr>
        <w:t xml:space="preserve">«Государственный заказчик» </w:t>
      </w:r>
      <w:r w:rsidRPr="00E145EE">
        <w:rPr>
          <w:rFonts w:ascii="XO Thames" w:hAnsi="XO Thames"/>
          <w:b/>
          <w:bCs/>
          <w:color w:val="000000"/>
          <w:spacing w:val="13"/>
          <w:lang w:eastAsia="ru-RU"/>
        </w:rPr>
        <w:tab/>
        <w:t xml:space="preserve"> «Поставщик»  </w:t>
      </w:r>
    </w:p>
    <w:tbl>
      <w:tblPr>
        <w:tblW w:w="0" w:type="auto"/>
        <w:tblLook w:val="04A0" w:firstRow="1" w:lastRow="0" w:firstColumn="1" w:lastColumn="0" w:noHBand="0" w:noVBand="1"/>
      </w:tblPr>
      <w:tblGrid>
        <w:gridCol w:w="4900"/>
        <w:gridCol w:w="4813"/>
      </w:tblGrid>
      <w:tr w:rsidR="00EC2D5B" w:rsidRPr="00E145EE" w:rsidTr="009343C1">
        <w:tc>
          <w:tcPr>
            <w:tcW w:w="4900" w:type="dxa"/>
            <w:shd w:val="clear" w:color="auto" w:fill="auto"/>
          </w:tcPr>
          <w:p w:rsidR="00EC2D5B" w:rsidRPr="00E145EE" w:rsidRDefault="00EC2D5B" w:rsidP="00EC2D5B">
            <w:pPr>
              <w:rPr>
                <w:rFonts w:ascii="XO Thames" w:hAnsi="XO Thames"/>
                <w:b/>
                <w:color w:val="000000"/>
                <w:lang w:eastAsia="ru-RU"/>
              </w:rPr>
            </w:pPr>
          </w:p>
          <w:p w:rsidR="002E03B5" w:rsidRPr="00E145EE" w:rsidRDefault="002E03B5" w:rsidP="002E03B5">
            <w:pPr>
              <w:rPr>
                <w:rFonts w:ascii="XO Thames" w:hAnsi="XO Thames"/>
                <w:b/>
                <w:color w:val="000000"/>
              </w:rPr>
            </w:pPr>
            <w:r w:rsidRPr="00E145EE">
              <w:rPr>
                <w:rFonts w:ascii="XO Thames" w:hAnsi="XO Thames"/>
                <w:b/>
                <w:color w:val="000000"/>
              </w:rPr>
              <w:t xml:space="preserve">Федеральное казенное учреждение здравоохранения «Медико-санитарная часть № 24 Федеральной службы исполнения наказаний», </w:t>
            </w:r>
          </w:p>
          <w:p w:rsidR="002E03B5" w:rsidRPr="00E145EE" w:rsidRDefault="002E03B5" w:rsidP="002E03B5">
            <w:pPr>
              <w:jc w:val="both"/>
              <w:rPr>
                <w:rFonts w:ascii="XO Thames" w:hAnsi="XO Thames"/>
              </w:rPr>
            </w:pPr>
            <w:r w:rsidRPr="00E145EE">
              <w:rPr>
                <w:rFonts w:ascii="XO Thames" w:eastAsia="Calibri" w:hAnsi="XO Thames"/>
                <w:b/>
                <w:color w:val="000000"/>
              </w:rPr>
              <w:t>Юридический адрес:</w:t>
            </w:r>
            <w:r w:rsidRPr="00E145EE">
              <w:rPr>
                <w:rFonts w:ascii="XO Thames" w:eastAsia="Calibri" w:hAnsi="XO Thames"/>
                <w:bCs/>
                <w:color w:val="000000"/>
              </w:rPr>
              <w:t xml:space="preserve"> 660036, г. Красноярск, ул. Академгородок № 56 «А», стр. № 1</w:t>
            </w:r>
          </w:p>
          <w:p w:rsidR="002E03B5" w:rsidRPr="00E145EE" w:rsidRDefault="002E03B5" w:rsidP="002E03B5">
            <w:pPr>
              <w:spacing w:line="0" w:lineRule="atLeast"/>
              <w:contextualSpacing/>
              <w:jc w:val="both"/>
              <w:rPr>
                <w:rFonts w:ascii="XO Thames" w:eastAsia="Calibri" w:hAnsi="XO Thames"/>
                <w:bCs/>
                <w:color w:val="000000"/>
              </w:rPr>
            </w:pPr>
            <w:r w:rsidRPr="00E145EE">
              <w:rPr>
                <w:rFonts w:ascii="XO Thames" w:eastAsia="Calibri" w:hAnsi="XO Thames"/>
                <w:b/>
                <w:color w:val="000000"/>
              </w:rPr>
              <w:t>Почтовый адрес:</w:t>
            </w:r>
            <w:r w:rsidRPr="00E145EE">
              <w:rPr>
                <w:rFonts w:ascii="XO Thames" w:eastAsia="Calibri" w:hAnsi="XO Thames"/>
                <w:bCs/>
                <w:color w:val="000000"/>
              </w:rPr>
              <w:t xml:space="preserve"> 660048, г. Красноярск, ул.  </w:t>
            </w:r>
            <w:proofErr w:type="spellStart"/>
            <w:r w:rsidRPr="00E145EE">
              <w:rPr>
                <w:rFonts w:ascii="XO Thames" w:eastAsia="Calibri" w:hAnsi="XO Thames"/>
                <w:bCs/>
                <w:color w:val="000000"/>
              </w:rPr>
              <w:t>Маерчака</w:t>
            </w:r>
            <w:proofErr w:type="spellEnd"/>
            <w:r w:rsidRPr="00E145EE">
              <w:rPr>
                <w:rFonts w:ascii="XO Thames" w:eastAsia="Calibri" w:hAnsi="XO Thames"/>
                <w:bCs/>
                <w:color w:val="000000"/>
              </w:rPr>
              <w:t xml:space="preserve">, 48, корпус 9  </w:t>
            </w:r>
          </w:p>
          <w:p w:rsidR="002E03B5" w:rsidRPr="00E145EE" w:rsidRDefault="002E03B5" w:rsidP="002E03B5">
            <w:pPr>
              <w:jc w:val="both"/>
              <w:rPr>
                <w:rFonts w:ascii="XO Thames" w:hAnsi="XO Thames"/>
              </w:rPr>
            </w:pPr>
            <w:r w:rsidRPr="00E145EE">
              <w:rPr>
                <w:rFonts w:ascii="XO Thames" w:hAnsi="XO Thames"/>
              </w:rPr>
              <w:t>ИНН: 2463050796   КПП: 246301001</w:t>
            </w:r>
          </w:p>
          <w:p w:rsidR="002E03B5" w:rsidRPr="00E145EE" w:rsidRDefault="002E03B5" w:rsidP="002E03B5">
            <w:pPr>
              <w:jc w:val="both"/>
              <w:rPr>
                <w:rFonts w:ascii="XO Thames" w:hAnsi="XO Thames"/>
              </w:rPr>
            </w:pPr>
            <w:r w:rsidRPr="00E145EE">
              <w:rPr>
                <w:rFonts w:ascii="XO Thames" w:hAnsi="XO Thames"/>
              </w:rPr>
              <w:t xml:space="preserve">НОМЕР БАНКОВСКОГО (КАЗНАЧЕЙСКОГО) СЧЕТА 03211643000000015107 </w:t>
            </w:r>
          </w:p>
          <w:p w:rsidR="002E03B5" w:rsidRPr="00E145EE" w:rsidRDefault="002E03B5" w:rsidP="002E03B5">
            <w:pPr>
              <w:jc w:val="both"/>
              <w:rPr>
                <w:rFonts w:ascii="XO Thames" w:hAnsi="XO Thames"/>
              </w:rPr>
            </w:pPr>
            <w:r w:rsidRPr="00E145EE">
              <w:rPr>
                <w:rFonts w:ascii="XO Thames" w:hAnsi="XO Thames"/>
              </w:rPr>
              <w:t xml:space="preserve">КОРРЕСПОНДЕНТСКИЙ СЧЕТ БАНКА, </w:t>
            </w:r>
          </w:p>
          <w:p w:rsidR="002E03B5" w:rsidRPr="00E145EE" w:rsidRDefault="002E03B5" w:rsidP="002E03B5">
            <w:pPr>
              <w:jc w:val="both"/>
              <w:rPr>
                <w:rFonts w:ascii="XO Thames" w:hAnsi="XO Thames"/>
              </w:rPr>
            </w:pPr>
            <w:r w:rsidRPr="00E145EE">
              <w:rPr>
                <w:rFonts w:ascii="XO Thames" w:hAnsi="XO Thames"/>
              </w:rPr>
              <w:t>ЕДИНЫЙ КАЗНАЧЕЙСКИЙ СЧЕТ</w:t>
            </w:r>
            <w:r w:rsidRPr="00E145EE">
              <w:rPr>
                <w:rFonts w:ascii="XO Thames" w:hAnsi="XO Thames"/>
                <w:color w:val="383838"/>
                <w:shd w:val="clear" w:color="auto" w:fill="FAFAFA"/>
              </w:rPr>
              <w:t xml:space="preserve"> 40102810445370000043</w:t>
            </w:r>
          </w:p>
          <w:p w:rsidR="00184F9F" w:rsidRDefault="00184F9F" w:rsidP="002E03B5">
            <w:pPr>
              <w:jc w:val="both"/>
              <w:rPr>
                <w:rFonts w:ascii="XO Thames" w:hAnsi="XO Thames"/>
              </w:rPr>
            </w:pPr>
            <w:r w:rsidRPr="00184F9F">
              <w:rPr>
                <w:rFonts w:ascii="XO Thames" w:hAnsi="XO Thames"/>
              </w:rPr>
              <w:t xml:space="preserve">ОКЦ № 1 </w:t>
            </w:r>
            <w:proofErr w:type="spellStart"/>
            <w:r w:rsidRPr="00184F9F">
              <w:rPr>
                <w:rFonts w:ascii="XO Thames" w:hAnsi="XO Thames"/>
              </w:rPr>
              <w:t>СибГУ</w:t>
            </w:r>
            <w:proofErr w:type="spellEnd"/>
            <w:r w:rsidRPr="00184F9F">
              <w:rPr>
                <w:rFonts w:ascii="XO Thames" w:hAnsi="XO Thames"/>
              </w:rPr>
              <w:t xml:space="preserve"> Банка России // УФК по Новосибирской области, г. Новосибирск</w:t>
            </w:r>
            <w:r w:rsidR="002E03B5" w:rsidRPr="00E145EE">
              <w:rPr>
                <w:rFonts w:ascii="XO Thames" w:hAnsi="XO Thames"/>
              </w:rPr>
              <w:t xml:space="preserve">, </w:t>
            </w:r>
          </w:p>
          <w:p w:rsidR="002E03B5" w:rsidRPr="00E145EE" w:rsidRDefault="002E03B5" w:rsidP="002E03B5">
            <w:pPr>
              <w:jc w:val="both"/>
              <w:rPr>
                <w:rFonts w:ascii="XO Thames" w:hAnsi="XO Thames"/>
              </w:rPr>
            </w:pPr>
            <w:r w:rsidRPr="00E145EE">
              <w:rPr>
                <w:rFonts w:ascii="XO Thames" w:hAnsi="XO Thames"/>
              </w:rPr>
              <w:t xml:space="preserve">л/с 03191247450 </w:t>
            </w:r>
          </w:p>
          <w:p w:rsidR="002E03B5" w:rsidRPr="00E145EE" w:rsidRDefault="002E03B5" w:rsidP="002E03B5">
            <w:pPr>
              <w:jc w:val="both"/>
              <w:rPr>
                <w:rFonts w:ascii="XO Thames" w:hAnsi="XO Thames"/>
              </w:rPr>
            </w:pPr>
            <w:r w:rsidRPr="00E145EE">
              <w:rPr>
                <w:rFonts w:ascii="XO Thames" w:hAnsi="XO Thames"/>
              </w:rPr>
              <w:t>БИК 015004950</w:t>
            </w:r>
          </w:p>
          <w:p w:rsidR="002E03B5" w:rsidRPr="00E145EE" w:rsidRDefault="002E03B5" w:rsidP="002E03B5">
            <w:pPr>
              <w:jc w:val="both"/>
              <w:rPr>
                <w:rFonts w:ascii="XO Thames" w:hAnsi="XO Thames"/>
              </w:rPr>
            </w:pPr>
            <w:r w:rsidRPr="00E145EE">
              <w:rPr>
                <w:rFonts w:ascii="XO Thames" w:hAnsi="XO Thames"/>
              </w:rPr>
              <w:t>ОКАТО 04401371000</w:t>
            </w:r>
          </w:p>
          <w:p w:rsidR="002E03B5" w:rsidRPr="00E145EE" w:rsidRDefault="002E03B5" w:rsidP="002E03B5">
            <w:pPr>
              <w:jc w:val="both"/>
              <w:rPr>
                <w:rFonts w:ascii="XO Thames" w:hAnsi="XO Thames"/>
              </w:rPr>
            </w:pPr>
            <w:r w:rsidRPr="00E145EE">
              <w:rPr>
                <w:rFonts w:ascii="XO Thames" w:hAnsi="XO Thames"/>
              </w:rPr>
              <w:t>ОКТМО 04701000</w:t>
            </w:r>
          </w:p>
          <w:p w:rsidR="002E03B5" w:rsidRPr="00E145EE" w:rsidRDefault="002E03B5" w:rsidP="002E03B5">
            <w:pPr>
              <w:rPr>
                <w:rFonts w:ascii="XO Thames" w:hAnsi="XO Thames"/>
              </w:rPr>
            </w:pPr>
            <w:r w:rsidRPr="00E145EE">
              <w:rPr>
                <w:rFonts w:ascii="XO Thames" w:hAnsi="XO Thames"/>
              </w:rPr>
              <w:t>Тел/факс (391) 220-50-48, бух. 220-51-07</w:t>
            </w:r>
          </w:p>
          <w:p w:rsidR="00EC2D5B" w:rsidRPr="00E145EE" w:rsidRDefault="00EC2D5B" w:rsidP="00EC2D5B">
            <w:pPr>
              <w:rPr>
                <w:rFonts w:ascii="XO Thames" w:hAnsi="XO Thames"/>
                <w:lang w:eastAsia="ru-RU"/>
              </w:rPr>
            </w:pPr>
          </w:p>
          <w:p w:rsidR="00EC2D5B" w:rsidRPr="00E145EE" w:rsidRDefault="00EC2D5B" w:rsidP="00EC2D5B">
            <w:pPr>
              <w:rPr>
                <w:rFonts w:ascii="XO Thames" w:hAnsi="XO Thames"/>
                <w:b/>
                <w:color w:val="000000"/>
                <w:lang w:eastAsia="ru-RU"/>
              </w:rPr>
            </w:pPr>
            <w:r w:rsidRPr="00E145EE">
              <w:rPr>
                <w:rFonts w:ascii="XO Thames" w:hAnsi="XO Thames"/>
                <w:b/>
                <w:color w:val="000000"/>
                <w:lang w:eastAsia="ru-RU"/>
              </w:rPr>
              <w:t xml:space="preserve">«Государственный заказчик»            </w:t>
            </w:r>
          </w:p>
          <w:p w:rsidR="00EC2D5B" w:rsidRPr="00E145EE" w:rsidRDefault="00EC2D5B" w:rsidP="00EC2D5B">
            <w:pPr>
              <w:rPr>
                <w:rFonts w:ascii="XO Thames" w:hAnsi="XO Thames"/>
                <w:lang w:eastAsia="ru-RU"/>
              </w:rPr>
            </w:pPr>
          </w:p>
          <w:p w:rsidR="00EC2D5B" w:rsidRPr="00E145EE" w:rsidRDefault="00EC2D5B" w:rsidP="00EC2D5B">
            <w:pPr>
              <w:rPr>
                <w:rFonts w:ascii="XO Thames" w:hAnsi="XO Thames"/>
                <w:lang w:eastAsia="ru-RU"/>
              </w:rPr>
            </w:pPr>
          </w:p>
          <w:p w:rsidR="00EC2D5B" w:rsidRPr="00E145EE" w:rsidRDefault="00EC2D5B" w:rsidP="00EC2D5B">
            <w:pPr>
              <w:rPr>
                <w:rFonts w:ascii="XO Thames" w:hAnsi="XO Thames"/>
                <w:lang w:eastAsia="ru-RU"/>
              </w:rPr>
            </w:pPr>
          </w:p>
          <w:p w:rsidR="00EC2D5B" w:rsidRPr="00E145EE" w:rsidRDefault="00EC2D5B" w:rsidP="00FE7675">
            <w:pPr>
              <w:rPr>
                <w:rFonts w:ascii="XO Thames" w:hAnsi="XO Thames"/>
                <w:color w:val="000000"/>
                <w:lang w:eastAsia="ru-RU"/>
              </w:rPr>
            </w:pPr>
            <w:r w:rsidRPr="00E145EE">
              <w:rPr>
                <w:rFonts w:ascii="XO Thames" w:hAnsi="XO Thames"/>
                <w:lang w:eastAsia="ru-RU"/>
              </w:rPr>
              <w:t xml:space="preserve">______________ </w:t>
            </w:r>
            <w:r w:rsidR="00FE7675">
              <w:rPr>
                <w:rFonts w:ascii="XO Thames" w:hAnsi="XO Thames"/>
                <w:b/>
                <w:lang w:eastAsia="ru-RU"/>
              </w:rPr>
              <w:t>А.Н. Воронин</w:t>
            </w:r>
          </w:p>
        </w:tc>
        <w:tc>
          <w:tcPr>
            <w:tcW w:w="4813" w:type="dxa"/>
            <w:shd w:val="clear" w:color="auto" w:fill="auto"/>
          </w:tcPr>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2E03B5" w:rsidRPr="00E145EE" w:rsidRDefault="002E03B5" w:rsidP="00EC2D5B">
            <w:pPr>
              <w:rPr>
                <w:rFonts w:ascii="XO Thames" w:hAnsi="XO Thames"/>
                <w:b/>
                <w:color w:val="000000"/>
                <w:lang w:eastAsia="ru-RU"/>
              </w:rPr>
            </w:pPr>
          </w:p>
          <w:p w:rsidR="002E03B5" w:rsidRPr="00E145EE" w:rsidRDefault="002E03B5"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r w:rsidRPr="00E145EE">
              <w:rPr>
                <w:rFonts w:ascii="XO Thames" w:hAnsi="XO Thames"/>
                <w:b/>
                <w:lang w:eastAsia="ru-RU"/>
              </w:rPr>
              <w:t xml:space="preserve">«Поставщик»  </w:t>
            </w: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p>
          <w:p w:rsidR="00EC2D5B" w:rsidRPr="00E145EE" w:rsidRDefault="00EC2D5B" w:rsidP="00EC2D5B">
            <w:pPr>
              <w:rPr>
                <w:rFonts w:ascii="XO Thames" w:hAnsi="XO Thames"/>
                <w:b/>
                <w:color w:val="000000"/>
                <w:lang w:eastAsia="ru-RU"/>
              </w:rPr>
            </w:pPr>
            <w:r w:rsidRPr="00E145EE">
              <w:rPr>
                <w:rFonts w:ascii="XO Thames" w:hAnsi="XO Thames"/>
                <w:lang w:eastAsia="ru-RU"/>
              </w:rPr>
              <w:t xml:space="preserve">______________ </w:t>
            </w:r>
            <w:r w:rsidRPr="00E145EE">
              <w:rPr>
                <w:rFonts w:ascii="XO Thames" w:hAnsi="XO Thames"/>
                <w:b/>
                <w:lang w:eastAsia="ru-RU"/>
              </w:rPr>
              <w:t>(ФИО)</w:t>
            </w:r>
          </w:p>
        </w:tc>
      </w:tr>
    </w:tbl>
    <w:p w:rsidR="00EC2D5B" w:rsidRPr="00E145EE" w:rsidRDefault="00EC2D5B" w:rsidP="00EC2D5B">
      <w:pPr>
        <w:ind w:left="720" w:hanging="720"/>
        <w:jc w:val="both"/>
        <w:rPr>
          <w:rFonts w:ascii="XO Thames" w:eastAsia="Calibri" w:hAnsi="XO Thames"/>
          <w:lang w:eastAsia="ru-RU"/>
        </w:rPr>
      </w:pPr>
      <w:r w:rsidRPr="00E145EE">
        <w:rPr>
          <w:rFonts w:ascii="XO Thames" w:eastAsia="Calibri" w:hAnsi="XO Thames"/>
          <w:lang w:eastAsia="ru-RU"/>
        </w:rPr>
        <w:t xml:space="preserve">М.П </w:t>
      </w:r>
      <w:r w:rsidRPr="00E145EE">
        <w:rPr>
          <w:rFonts w:ascii="XO Thames" w:eastAsia="Calibri" w:hAnsi="XO Thames"/>
          <w:lang w:eastAsia="ru-RU"/>
        </w:rPr>
        <w:tab/>
        <w:t xml:space="preserve"> </w:t>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r>
      <w:r w:rsidRPr="00E145EE">
        <w:rPr>
          <w:rFonts w:ascii="XO Thames" w:eastAsia="Calibri" w:hAnsi="XO Thames"/>
          <w:lang w:eastAsia="ru-RU"/>
        </w:rPr>
        <w:tab/>
        <w:t>М.П. (при наличии)</w:t>
      </w:r>
    </w:p>
    <w:p w:rsidR="00EC2D5B" w:rsidRPr="00E145EE" w:rsidRDefault="00EC2D5B" w:rsidP="00EC2D5B">
      <w:pPr>
        <w:widowControl w:val="0"/>
        <w:shd w:val="clear" w:color="auto" w:fill="FFFFFF"/>
        <w:autoSpaceDE w:val="0"/>
        <w:autoSpaceDN w:val="0"/>
        <w:adjustRightInd w:val="0"/>
        <w:ind w:left="72"/>
        <w:jc w:val="center"/>
        <w:rPr>
          <w:rFonts w:ascii="XO Thames" w:hAnsi="XO Thames"/>
          <w:b/>
          <w:bCs/>
          <w:color w:val="000000"/>
          <w:spacing w:val="13"/>
          <w:lang w:eastAsia="ru-RU"/>
        </w:rPr>
      </w:pPr>
    </w:p>
    <w:p w:rsidR="00EC2D5B" w:rsidRPr="00E145EE" w:rsidRDefault="00EC2D5B" w:rsidP="00EC2D5B">
      <w:pPr>
        <w:widowControl w:val="0"/>
        <w:tabs>
          <w:tab w:val="center" w:pos="4395"/>
        </w:tabs>
        <w:autoSpaceDE w:val="0"/>
        <w:spacing w:line="0" w:lineRule="atLeast"/>
        <w:ind w:firstLine="851"/>
        <w:jc w:val="center"/>
        <w:rPr>
          <w:rFonts w:ascii="XO Thames" w:hAnsi="XO Thames"/>
          <w:b/>
          <w:color w:val="000000"/>
          <w:lang w:eastAsia="ru-RU"/>
        </w:rPr>
      </w:pPr>
    </w:p>
    <w:p w:rsidR="00EC2D5B" w:rsidRPr="00E145EE" w:rsidRDefault="00EC2D5B" w:rsidP="00EC2D5B">
      <w:pPr>
        <w:rPr>
          <w:rFonts w:ascii="XO Thames" w:hAnsi="XO Thames"/>
          <w:lang w:eastAsia="ru-RU"/>
        </w:rPr>
        <w:sectPr w:rsidR="00EC2D5B" w:rsidRPr="00E145EE" w:rsidSect="009343C1">
          <w:footerReference w:type="default" r:id="rId14"/>
          <w:pgSz w:w="11906" w:h="16838"/>
          <w:pgMar w:top="851" w:right="849" w:bottom="851" w:left="1560" w:header="709" w:footer="709" w:gutter="0"/>
          <w:cols w:space="708"/>
          <w:docGrid w:linePitch="360"/>
        </w:sectPr>
      </w:pPr>
    </w:p>
    <w:p w:rsidR="00EC2D5B" w:rsidRPr="00E145EE" w:rsidRDefault="00EC2D5B" w:rsidP="00EC2D5B">
      <w:pPr>
        <w:keepNext/>
        <w:ind w:left="10490" w:firstLine="142"/>
        <w:jc w:val="center"/>
        <w:outlineLvl w:val="1"/>
        <w:rPr>
          <w:rFonts w:ascii="XO Thames" w:hAnsi="XO Thames"/>
          <w:b/>
          <w:bCs/>
          <w:lang w:eastAsia="ru-RU"/>
        </w:rPr>
      </w:pPr>
      <w:bookmarkStart w:id="3" w:name="_Toc38532456"/>
      <w:bookmarkStart w:id="4" w:name="_Toc38546479"/>
      <w:bookmarkStart w:id="5" w:name="_Toc54712327"/>
      <w:r w:rsidRPr="00E145EE">
        <w:rPr>
          <w:rFonts w:ascii="XO Thames" w:hAnsi="XO Thames"/>
          <w:b/>
          <w:bCs/>
          <w:lang w:eastAsia="ru-RU"/>
        </w:rPr>
        <w:lastRenderedPageBreak/>
        <w:t>Приложение № 1 к Контракту</w:t>
      </w:r>
      <w:bookmarkEnd w:id="3"/>
      <w:bookmarkEnd w:id="4"/>
      <w:bookmarkEnd w:id="5"/>
      <w:r w:rsidRPr="00E145EE">
        <w:rPr>
          <w:rFonts w:ascii="XO Thames" w:hAnsi="XO Thames"/>
          <w:b/>
          <w:bCs/>
          <w:lang w:eastAsia="ru-RU"/>
        </w:rPr>
        <w:t xml:space="preserve"> </w:t>
      </w:r>
    </w:p>
    <w:p w:rsidR="00EC2D5B" w:rsidRPr="00E145EE" w:rsidRDefault="00EC2D5B" w:rsidP="00EC2D5B">
      <w:pPr>
        <w:ind w:left="8080" w:right="-31" w:firstLine="2552"/>
        <w:rPr>
          <w:rFonts w:ascii="XO Thames" w:hAnsi="XO Thames"/>
          <w:bCs/>
          <w:lang w:eastAsia="ru-RU"/>
        </w:rPr>
      </w:pPr>
      <w:r w:rsidRPr="00E145EE">
        <w:rPr>
          <w:rFonts w:ascii="XO Thames" w:hAnsi="XO Thames"/>
          <w:bCs/>
          <w:lang w:eastAsia="ru-RU"/>
        </w:rPr>
        <w:t xml:space="preserve">от </w:t>
      </w:r>
      <w:r w:rsidR="00325E98" w:rsidRPr="00E145EE">
        <w:rPr>
          <w:rFonts w:ascii="XO Thames" w:hAnsi="XO Thames"/>
          <w:bCs/>
          <w:lang w:eastAsia="ru-RU"/>
        </w:rPr>
        <w:t>«</w:t>
      </w:r>
      <w:r w:rsidRPr="00E145EE">
        <w:rPr>
          <w:rFonts w:ascii="XO Thames" w:hAnsi="XO Thames"/>
          <w:bCs/>
          <w:lang w:eastAsia="ru-RU"/>
        </w:rPr>
        <w:t>__</w:t>
      </w:r>
      <w:r w:rsidR="00325E98" w:rsidRPr="00E145EE">
        <w:rPr>
          <w:rFonts w:ascii="XO Thames" w:hAnsi="XO Thames"/>
          <w:bCs/>
          <w:lang w:eastAsia="ru-RU"/>
        </w:rPr>
        <w:t>»</w:t>
      </w:r>
      <w:r w:rsidRPr="00E145EE">
        <w:rPr>
          <w:rFonts w:ascii="XO Thames" w:hAnsi="XO Thames"/>
          <w:bCs/>
          <w:lang w:eastAsia="ru-RU"/>
        </w:rPr>
        <w:t xml:space="preserve"> ______ 20__ г. N _______ </w:t>
      </w:r>
    </w:p>
    <w:p w:rsidR="00EC2D5B" w:rsidRPr="00E145EE" w:rsidRDefault="00EC2D5B" w:rsidP="00EC2D5B">
      <w:pPr>
        <w:ind w:left="5670"/>
        <w:jc w:val="right"/>
        <w:rPr>
          <w:rFonts w:ascii="XO Thames" w:hAnsi="XO Thames"/>
          <w:b/>
          <w:color w:val="000000"/>
          <w:lang w:eastAsia="ru-RU"/>
        </w:rPr>
      </w:pPr>
    </w:p>
    <w:p w:rsidR="007668B0" w:rsidRPr="00E145EE" w:rsidRDefault="00EC2D5B" w:rsidP="007668B0">
      <w:pPr>
        <w:tabs>
          <w:tab w:val="left" w:pos="6450"/>
        </w:tabs>
        <w:ind w:left="5670"/>
        <w:rPr>
          <w:rFonts w:ascii="XO Thames" w:hAnsi="XO Thames"/>
          <w:b/>
          <w:color w:val="000000"/>
          <w:lang w:eastAsia="ru-RU"/>
        </w:rPr>
      </w:pPr>
      <w:r w:rsidRPr="00E145EE">
        <w:rPr>
          <w:rFonts w:ascii="XO Thames" w:hAnsi="XO Thames"/>
          <w:b/>
          <w:color w:val="000000"/>
          <w:lang w:eastAsia="ru-RU"/>
        </w:rPr>
        <w:tab/>
        <w:t>СПЕЦИФИКАЦИЯ</w:t>
      </w:r>
    </w:p>
    <w:tbl>
      <w:tblPr>
        <w:tblW w:w="14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
        <w:gridCol w:w="1501"/>
        <w:gridCol w:w="1276"/>
        <w:gridCol w:w="1202"/>
        <w:gridCol w:w="1208"/>
        <w:gridCol w:w="1233"/>
        <w:gridCol w:w="728"/>
        <w:gridCol w:w="850"/>
        <w:gridCol w:w="710"/>
        <w:gridCol w:w="873"/>
        <w:gridCol w:w="805"/>
        <w:gridCol w:w="914"/>
        <w:gridCol w:w="667"/>
        <w:gridCol w:w="851"/>
        <w:gridCol w:w="709"/>
        <w:gridCol w:w="952"/>
      </w:tblGrid>
      <w:tr w:rsidR="00EC2D5B" w:rsidRPr="00E145EE" w:rsidTr="00975C9A">
        <w:trPr>
          <w:trHeight w:val="1531"/>
          <w:jc w:val="center"/>
        </w:trPr>
        <w:tc>
          <w:tcPr>
            <w:tcW w:w="357"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 xml:space="preserve">N </w:t>
            </w:r>
            <w:proofErr w:type="gramStart"/>
            <w:r w:rsidRPr="00E145EE">
              <w:rPr>
                <w:rFonts w:ascii="XO Thames" w:hAnsi="XO Thames"/>
                <w:sz w:val="20"/>
                <w:lang w:eastAsia="ru-RU"/>
              </w:rPr>
              <w:t>п</w:t>
            </w:r>
            <w:proofErr w:type="gramEnd"/>
            <w:r w:rsidRPr="00E145EE">
              <w:rPr>
                <w:rFonts w:ascii="XO Thames" w:hAnsi="XO Thames"/>
                <w:sz w:val="20"/>
                <w:lang w:eastAsia="ru-RU"/>
              </w:rPr>
              <w:t>/п</w:t>
            </w:r>
          </w:p>
        </w:tc>
        <w:tc>
          <w:tcPr>
            <w:tcW w:w="2777" w:type="dxa"/>
            <w:gridSpan w:val="2"/>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 xml:space="preserve">Наименование Товара в соответствии с единым справочником-каталогом лекарственных препаратов (далее </w:t>
            </w:r>
            <w:r w:rsidR="00325E98" w:rsidRPr="00E145EE">
              <w:rPr>
                <w:rFonts w:ascii="XO Thames" w:hAnsi="XO Thames"/>
                <w:sz w:val="20"/>
                <w:lang w:eastAsia="ru-RU"/>
              </w:rPr>
              <w:t>–</w:t>
            </w:r>
            <w:r w:rsidRPr="00E145EE">
              <w:rPr>
                <w:rFonts w:ascii="XO Thames" w:hAnsi="XO Thames"/>
                <w:sz w:val="20"/>
                <w:lang w:eastAsia="ru-RU"/>
              </w:rPr>
              <w:t xml:space="preserve"> ЕСКЛП) </w:t>
            </w:r>
            <w:r w:rsidRPr="00E145EE">
              <w:rPr>
                <w:rFonts w:ascii="XO Thames" w:hAnsi="XO Thames"/>
                <w:sz w:val="20"/>
                <w:vertAlign w:val="superscript"/>
                <w:lang w:eastAsia="ru-RU"/>
              </w:rPr>
              <w:t>&lt;45&gt;</w:t>
            </w:r>
          </w:p>
        </w:tc>
        <w:tc>
          <w:tcPr>
            <w:tcW w:w="1202"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Торговое наименование, форма выпуска в соответствии с регистрационным удостоверением лекарственного препарата</w:t>
            </w:r>
          </w:p>
        </w:tc>
        <w:tc>
          <w:tcPr>
            <w:tcW w:w="1208"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Лекарственная форма в соответствии с ЕСКЛП</w:t>
            </w:r>
          </w:p>
        </w:tc>
        <w:tc>
          <w:tcPr>
            <w:tcW w:w="1233"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Дозировка в соответствии с ЕСКЛП</w:t>
            </w:r>
          </w:p>
        </w:tc>
        <w:tc>
          <w:tcPr>
            <w:tcW w:w="728"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Единица измерения Товара в соответствии с ЕСКЛП</w:t>
            </w:r>
          </w:p>
        </w:tc>
        <w:tc>
          <w:tcPr>
            <w:tcW w:w="2433" w:type="dxa"/>
            <w:gridSpan w:val="3"/>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Цена за единицу измерения Товара, в том числе</w:t>
            </w:r>
          </w:p>
        </w:tc>
        <w:tc>
          <w:tcPr>
            <w:tcW w:w="805"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Цена за вторичную (потребительскую) упаковку Товара, в том числе НДС (если облагается</w:t>
            </w:r>
          </w:p>
        </w:tc>
        <w:tc>
          <w:tcPr>
            <w:tcW w:w="914"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Количество в единицах измерения Товара</w:t>
            </w:r>
          </w:p>
        </w:tc>
        <w:tc>
          <w:tcPr>
            <w:tcW w:w="667" w:type="dxa"/>
            <w:vMerge w:val="restart"/>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Количество вторичных (потребительских) упаковок</w:t>
            </w:r>
          </w:p>
        </w:tc>
        <w:tc>
          <w:tcPr>
            <w:tcW w:w="2512" w:type="dxa"/>
            <w:gridSpan w:val="3"/>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Стоимость, в том числе</w:t>
            </w:r>
          </w:p>
        </w:tc>
      </w:tr>
      <w:tr w:rsidR="00EC2D5B" w:rsidRPr="00E145EE" w:rsidTr="006F01D4">
        <w:trPr>
          <w:trHeight w:val="150"/>
          <w:jc w:val="center"/>
        </w:trPr>
        <w:tc>
          <w:tcPr>
            <w:tcW w:w="357" w:type="dxa"/>
            <w:vMerge/>
            <w:vAlign w:val="center"/>
          </w:tcPr>
          <w:p w:rsidR="00EC2D5B" w:rsidRPr="00E145EE" w:rsidRDefault="00EC2D5B" w:rsidP="00EC2D5B">
            <w:pPr>
              <w:spacing w:after="200" w:line="276" w:lineRule="auto"/>
              <w:rPr>
                <w:rFonts w:ascii="XO Thames" w:eastAsia="Calibri" w:hAnsi="XO Thames"/>
                <w:sz w:val="20"/>
              </w:rPr>
            </w:pPr>
          </w:p>
        </w:tc>
        <w:tc>
          <w:tcPr>
            <w:tcW w:w="1501"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 xml:space="preserve">МНН или химическое или </w:t>
            </w:r>
            <w:proofErr w:type="spellStart"/>
            <w:r w:rsidRPr="00E145EE">
              <w:rPr>
                <w:rFonts w:ascii="XO Thames" w:hAnsi="XO Thames"/>
                <w:sz w:val="20"/>
                <w:lang w:eastAsia="ru-RU"/>
              </w:rPr>
              <w:t>группировочное</w:t>
            </w:r>
            <w:proofErr w:type="spellEnd"/>
            <w:r w:rsidRPr="00E145EE">
              <w:rPr>
                <w:rFonts w:ascii="XO Thames" w:hAnsi="XO Thames"/>
                <w:sz w:val="20"/>
                <w:lang w:eastAsia="ru-RU"/>
              </w:rPr>
              <w:t xml:space="preserve"> наименование</w:t>
            </w:r>
          </w:p>
        </w:tc>
        <w:tc>
          <w:tcPr>
            <w:tcW w:w="1276"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торговое наименование</w:t>
            </w:r>
          </w:p>
        </w:tc>
        <w:tc>
          <w:tcPr>
            <w:tcW w:w="1202" w:type="dxa"/>
            <w:vMerge/>
            <w:vAlign w:val="center"/>
          </w:tcPr>
          <w:p w:rsidR="00EC2D5B" w:rsidRPr="00E145EE" w:rsidRDefault="00EC2D5B" w:rsidP="00EC2D5B">
            <w:pPr>
              <w:spacing w:after="200" w:line="276" w:lineRule="auto"/>
              <w:rPr>
                <w:rFonts w:ascii="XO Thames" w:eastAsia="Calibri" w:hAnsi="XO Thames"/>
                <w:sz w:val="20"/>
              </w:rPr>
            </w:pPr>
          </w:p>
        </w:tc>
        <w:tc>
          <w:tcPr>
            <w:tcW w:w="1208" w:type="dxa"/>
            <w:vMerge/>
            <w:vAlign w:val="center"/>
          </w:tcPr>
          <w:p w:rsidR="00EC2D5B" w:rsidRPr="00E145EE" w:rsidRDefault="00EC2D5B" w:rsidP="00EC2D5B">
            <w:pPr>
              <w:spacing w:after="200" w:line="276" w:lineRule="auto"/>
              <w:rPr>
                <w:rFonts w:ascii="XO Thames" w:eastAsia="Calibri" w:hAnsi="XO Thames"/>
                <w:sz w:val="20"/>
              </w:rPr>
            </w:pPr>
          </w:p>
        </w:tc>
        <w:tc>
          <w:tcPr>
            <w:tcW w:w="1233" w:type="dxa"/>
            <w:vMerge/>
            <w:vAlign w:val="center"/>
          </w:tcPr>
          <w:p w:rsidR="00EC2D5B" w:rsidRPr="00E145EE" w:rsidRDefault="00EC2D5B" w:rsidP="00EC2D5B">
            <w:pPr>
              <w:spacing w:after="200" w:line="276" w:lineRule="auto"/>
              <w:rPr>
                <w:rFonts w:ascii="XO Thames" w:eastAsia="Calibri" w:hAnsi="XO Thames"/>
                <w:sz w:val="20"/>
              </w:rPr>
            </w:pPr>
          </w:p>
        </w:tc>
        <w:tc>
          <w:tcPr>
            <w:tcW w:w="728" w:type="dxa"/>
            <w:vMerge/>
            <w:vAlign w:val="center"/>
          </w:tcPr>
          <w:p w:rsidR="00EC2D5B" w:rsidRPr="00E145EE" w:rsidRDefault="00EC2D5B" w:rsidP="00EC2D5B">
            <w:pPr>
              <w:spacing w:after="200" w:line="276" w:lineRule="auto"/>
              <w:rPr>
                <w:rFonts w:ascii="XO Thames" w:eastAsia="Calibri" w:hAnsi="XO Thames"/>
                <w:sz w:val="20"/>
              </w:rPr>
            </w:pPr>
          </w:p>
        </w:tc>
        <w:tc>
          <w:tcPr>
            <w:tcW w:w="850"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без НДС</w:t>
            </w:r>
          </w:p>
        </w:tc>
        <w:tc>
          <w:tcPr>
            <w:tcW w:w="710"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размер НДС (если облагается НДС)</w:t>
            </w:r>
          </w:p>
        </w:tc>
        <w:tc>
          <w:tcPr>
            <w:tcW w:w="873"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итого</w:t>
            </w:r>
          </w:p>
        </w:tc>
        <w:tc>
          <w:tcPr>
            <w:tcW w:w="805" w:type="dxa"/>
            <w:vMerge/>
            <w:vAlign w:val="center"/>
          </w:tcPr>
          <w:p w:rsidR="00EC2D5B" w:rsidRPr="00E145EE" w:rsidRDefault="00EC2D5B" w:rsidP="00EC2D5B">
            <w:pPr>
              <w:spacing w:after="200" w:line="276" w:lineRule="auto"/>
              <w:rPr>
                <w:rFonts w:ascii="XO Thames" w:eastAsia="Calibri" w:hAnsi="XO Thames"/>
                <w:sz w:val="20"/>
              </w:rPr>
            </w:pPr>
          </w:p>
        </w:tc>
        <w:tc>
          <w:tcPr>
            <w:tcW w:w="914" w:type="dxa"/>
            <w:vMerge/>
            <w:vAlign w:val="center"/>
          </w:tcPr>
          <w:p w:rsidR="00EC2D5B" w:rsidRPr="00E145EE" w:rsidRDefault="00EC2D5B" w:rsidP="00EC2D5B">
            <w:pPr>
              <w:widowControl w:val="0"/>
              <w:autoSpaceDE w:val="0"/>
              <w:autoSpaceDN w:val="0"/>
              <w:jc w:val="center"/>
              <w:rPr>
                <w:rFonts w:ascii="XO Thames" w:hAnsi="XO Thames"/>
                <w:sz w:val="20"/>
                <w:lang w:eastAsia="ru-RU"/>
              </w:rPr>
            </w:pPr>
          </w:p>
        </w:tc>
        <w:tc>
          <w:tcPr>
            <w:tcW w:w="667" w:type="dxa"/>
            <w:vMerge/>
            <w:vAlign w:val="center"/>
          </w:tcPr>
          <w:p w:rsidR="00EC2D5B" w:rsidRPr="00E145EE" w:rsidRDefault="00EC2D5B" w:rsidP="00EC2D5B">
            <w:pPr>
              <w:widowControl w:val="0"/>
              <w:autoSpaceDE w:val="0"/>
              <w:autoSpaceDN w:val="0"/>
              <w:jc w:val="center"/>
              <w:rPr>
                <w:rFonts w:ascii="XO Thames" w:hAnsi="XO Thames"/>
                <w:sz w:val="20"/>
                <w:lang w:eastAsia="ru-RU"/>
              </w:rPr>
            </w:pPr>
          </w:p>
        </w:tc>
        <w:tc>
          <w:tcPr>
            <w:tcW w:w="851"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без НДС</w:t>
            </w:r>
          </w:p>
        </w:tc>
        <w:tc>
          <w:tcPr>
            <w:tcW w:w="709"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размер НДС (если облагается НДС)</w:t>
            </w:r>
          </w:p>
        </w:tc>
        <w:tc>
          <w:tcPr>
            <w:tcW w:w="952" w:type="dxa"/>
            <w:vAlign w:val="center"/>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итого</w:t>
            </w:r>
          </w:p>
        </w:tc>
      </w:tr>
      <w:tr w:rsidR="00EC2D5B" w:rsidRPr="00E145EE" w:rsidTr="006F01D4">
        <w:trPr>
          <w:trHeight w:val="97"/>
          <w:jc w:val="center"/>
        </w:trPr>
        <w:tc>
          <w:tcPr>
            <w:tcW w:w="357"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w:t>
            </w:r>
          </w:p>
        </w:tc>
        <w:tc>
          <w:tcPr>
            <w:tcW w:w="1501"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2</w:t>
            </w:r>
          </w:p>
        </w:tc>
        <w:tc>
          <w:tcPr>
            <w:tcW w:w="1276"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3</w:t>
            </w:r>
          </w:p>
        </w:tc>
        <w:tc>
          <w:tcPr>
            <w:tcW w:w="1202"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4</w:t>
            </w:r>
          </w:p>
        </w:tc>
        <w:tc>
          <w:tcPr>
            <w:tcW w:w="1208"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5</w:t>
            </w:r>
          </w:p>
        </w:tc>
        <w:tc>
          <w:tcPr>
            <w:tcW w:w="1233"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6</w:t>
            </w:r>
          </w:p>
        </w:tc>
        <w:tc>
          <w:tcPr>
            <w:tcW w:w="728"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7</w:t>
            </w:r>
          </w:p>
        </w:tc>
        <w:tc>
          <w:tcPr>
            <w:tcW w:w="850"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8</w:t>
            </w:r>
          </w:p>
        </w:tc>
        <w:tc>
          <w:tcPr>
            <w:tcW w:w="710"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9</w:t>
            </w:r>
          </w:p>
        </w:tc>
        <w:tc>
          <w:tcPr>
            <w:tcW w:w="873"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10</w:t>
            </w:r>
          </w:p>
        </w:tc>
        <w:tc>
          <w:tcPr>
            <w:tcW w:w="805"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11</w:t>
            </w:r>
          </w:p>
        </w:tc>
        <w:tc>
          <w:tcPr>
            <w:tcW w:w="914"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12</w:t>
            </w:r>
          </w:p>
        </w:tc>
        <w:tc>
          <w:tcPr>
            <w:tcW w:w="667"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13</w:t>
            </w:r>
          </w:p>
        </w:tc>
        <w:tc>
          <w:tcPr>
            <w:tcW w:w="851"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14</w:t>
            </w:r>
          </w:p>
        </w:tc>
        <w:tc>
          <w:tcPr>
            <w:tcW w:w="709"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15</w:t>
            </w:r>
          </w:p>
        </w:tc>
        <w:tc>
          <w:tcPr>
            <w:tcW w:w="952" w:type="dxa"/>
          </w:tcPr>
          <w:p w:rsidR="00EC2D5B" w:rsidRPr="00E145EE" w:rsidRDefault="00EC2D5B" w:rsidP="00EC2D5B">
            <w:pPr>
              <w:widowControl w:val="0"/>
              <w:autoSpaceDE w:val="0"/>
              <w:autoSpaceDN w:val="0"/>
              <w:jc w:val="center"/>
              <w:rPr>
                <w:rFonts w:ascii="XO Thames" w:hAnsi="XO Thames"/>
                <w:sz w:val="20"/>
                <w:lang w:eastAsia="ru-RU"/>
              </w:rPr>
            </w:pPr>
            <w:r w:rsidRPr="00E145EE">
              <w:rPr>
                <w:rFonts w:ascii="XO Thames" w:hAnsi="XO Thames"/>
                <w:sz w:val="20"/>
                <w:lang w:eastAsia="ru-RU"/>
              </w:rPr>
              <w:t>16</w:t>
            </w:r>
          </w:p>
        </w:tc>
      </w:tr>
      <w:tr w:rsidR="00B67D00" w:rsidRPr="001F4217" w:rsidTr="008A3AE4">
        <w:trPr>
          <w:trHeight w:val="429"/>
          <w:jc w:val="center"/>
        </w:trPr>
        <w:tc>
          <w:tcPr>
            <w:tcW w:w="357" w:type="dxa"/>
          </w:tcPr>
          <w:p w:rsidR="00B67D00" w:rsidRPr="00A14C6D" w:rsidRDefault="00B67D00" w:rsidP="00142F4C">
            <w:pPr>
              <w:jc w:val="center"/>
              <w:rPr>
                <w:rFonts w:ascii="XO Thames" w:hAnsi="XO Thames" w:cs="Calibri"/>
                <w:iCs/>
                <w:color w:val="000000"/>
                <w:sz w:val="22"/>
                <w:szCs w:val="22"/>
              </w:rPr>
            </w:pPr>
          </w:p>
        </w:tc>
        <w:tc>
          <w:tcPr>
            <w:tcW w:w="1501" w:type="dxa"/>
          </w:tcPr>
          <w:p w:rsidR="00B67D00" w:rsidRDefault="00B67D00">
            <w:pPr>
              <w:rPr>
                <w:rFonts w:ascii="XO Thames" w:hAnsi="XO Thames" w:cs="Calibri"/>
                <w:color w:val="000000"/>
                <w:sz w:val="22"/>
                <w:szCs w:val="22"/>
              </w:rPr>
            </w:pPr>
          </w:p>
        </w:tc>
        <w:tc>
          <w:tcPr>
            <w:tcW w:w="1276" w:type="dxa"/>
          </w:tcPr>
          <w:p w:rsidR="00B67D00" w:rsidRPr="00E145EE" w:rsidRDefault="00B67D00" w:rsidP="00142F4C">
            <w:pPr>
              <w:jc w:val="center"/>
              <w:rPr>
                <w:rFonts w:ascii="XO Thames" w:hAnsi="XO Thames"/>
                <w:sz w:val="20"/>
                <w:lang w:eastAsia="ru-RU"/>
              </w:rPr>
            </w:pPr>
          </w:p>
        </w:tc>
        <w:tc>
          <w:tcPr>
            <w:tcW w:w="1202" w:type="dxa"/>
          </w:tcPr>
          <w:p w:rsidR="00B67D00" w:rsidRPr="00E145EE" w:rsidRDefault="00B67D00" w:rsidP="00142F4C">
            <w:pPr>
              <w:jc w:val="center"/>
              <w:rPr>
                <w:rFonts w:ascii="XO Thames" w:hAnsi="XO Thames"/>
                <w:sz w:val="20"/>
                <w:lang w:eastAsia="ru-RU"/>
              </w:rPr>
            </w:pPr>
          </w:p>
        </w:tc>
        <w:tc>
          <w:tcPr>
            <w:tcW w:w="1208" w:type="dxa"/>
          </w:tcPr>
          <w:p w:rsidR="00B67D00" w:rsidRDefault="00B67D00" w:rsidP="008640DA">
            <w:pPr>
              <w:rPr>
                <w:rFonts w:ascii="XO Thames" w:hAnsi="XO Thames" w:cs="Calibri"/>
                <w:color w:val="000000"/>
                <w:sz w:val="22"/>
                <w:szCs w:val="22"/>
              </w:rPr>
            </w:pPr>
          </w:p>
        </w:tc>
        <w:tc>
          <w:tcPr>
            <w:tcW w:w="1233" w:type="dxa"/>
          </w:tcPr>
          <w:p w:rsidR="00B67D00" w:rsidRPr="00A1428A" w:rsidRDefault="00B67D00" w:rsidP="00142F4C">
            <w:pPr>
              <w:jc w:val="center"/>
              <w:rPr>
                <w:rFonts w:ascii="XO Thames" w:hAnsi="XO Thames" w:cs="Calibri"/>
                <w:color w:val="000000"/>
              </w:rPr>
            </w:pPr>
          </w:p>
        </w:tc>
        <w:tc>
          <w:tcPr>
            <w:tcW w:w="728" w:type="dxa"/>
          </w:tcPr>
          <w:p w:rsidR="00B67D00" w:rsidRDefault="00B67D00">
            <w:pPr>
              <w:jc w:val="center"/>
              <w:rPr>
                <w:rFonts w:ascii="XO Thames" w:hAnsi="XO Thames" w:cs="Calibri"/>
                <w:color w:val="000000"/>
                <w:sz w:val="22"/>
                <w:szCs w:val="22"/>
              </w:rPr>
            </w:pPr>
          </w:p>
        </w:tc>
        <w:tc>
          <w:tcPr>
            <w:tcW w:w="850" w:type="dxa"/>
          </w:tcPr>
          <w:p w:rsidR="00B67D00" w:rsidRPr="00E145EE" w:rsidRDefault="00B67D00" w:rsidP="00142F4C">
            <w:pPr>
              <w:widowControl w:val="0"/>
              <w:autoSpaceDE w:val="0"/>
              <w:autoSpaceDN w:val="0"/>
              <w:jc w:val="center"/>
              <w:rPr>
                <w:rFonts w:ascii="XO Thames" w:hAnsi="XO Thames"/>
                <w:sz w:val="20"/>
                <w:lang w:eastAsia="ru-RU"/>
              </w:rPr>
            </w:pPr>
          </w:p>
        </w:tc>
        <w:tc>
          <w:tcPr>
            <w:tcW w:w="710" w:type="dxa"/>
          </w:tcPr>
          <w:p w:rsidR="00B67D00" w:rsidRPr="00E145EE" w:rsidRDefault="00B67D00" w:rsidP="00142F4C">
            <w:pPr>
              <w:widowControl w:val="0"/>
              <w:autoSpaceDE w:val="0"/>
              <w:autoSpaceDN w:val="0"/>
              <w:jc w:val="center"/>
              <w:rPr>
                <w:rFonts w:ascii="XO Thames" w:hAnsi="XO Thames"/>
                <w:sz w:val="20"/>
                <w:lang w:eastAsia="ru-RU"/>
              </w:rPr>
            </w:pPr>
          </w:p>
        </w:tc>
        <w:tc>
          <w:tcPr>
            <w:tcW w:w="873" w:type="dxa"/>
          </w:tcPr>
          <w:p w:rsidR="00B67D00" w:rsidRPr="00E145EE" w:rsidRDefault="00B67D00" w:rsidP="00142F4C">
            <w:pPr>
              <w:widowControl w:val="0"/>
              <w:autoSpaceDE w:val="0"/>
              <w:autoSpaceDN w:val="0"/>
              <w:jc w:val="center"/>
              <w:rPr>
                <w:rFonts w:ascii="XO Thames" w:hAnsi="XO Thames"/>
                <w:sz w:val="20"/>
                <w:lang w:eastAsia="ru-RU"/>
              </w:rPr>
            </w:pPr>
          </w:p>
        </w:tc>
        <w:tc>
          <w:tcPr>
            <w:tcW w:w="805" w:type="dxa"/>
          </w:tcPr>
          <w:p w:rsidR="00B67D00" w:rsidRPr="00E145EE" w:rsidRDefault="00B67D00" w:rsidP="00142F4C">
            <w:pPr>
              <w:widowControl w:val="0"/>
              <w:autoSpaceDE w:val="0"/>
              <w:autoSpaceDN w:val="0"/>
              <w:jc w:val="center"/>
              <w:rPr>
                <w:rFonts w:ascii="XO Thames" w:hAnsi="XO Thames"/>
                <w:sz w:val="20"/>
                <w:lang w:eastAsia="ru-RU"/>
              </w:rPr>
            </w:pPr>
          </w:p>
        </w:tc>
        <w:tc>
          <w:tcPr>
            <w:tcW w:w="914" w:type="dxa"/>
          </w:tcPr>
          <w:p w:rsidR="00B67D00" w:rsidRDefault="00B67D00">
            <w:pPr>
              <w:jc w:val="center"/>
              <w:rPr>
                <w:rFonts w:ascii="XO Thames" w:hAnsi="XO Thames" w:cs="Calibri"/>
                <w:color w:val="000000"/>
                <w:sz w:val="22"/>
                <w:szCs w:val="22"/>
              </w:rPr>
            </w:pPr>
          </w:p>
        </w:tc>
        <w:tc>
          <w:tcPr>
            <w:tcW w:w="667" w:type="dxa"/>
          </w:tcPr>
          <w:p w:rsidR="00B67D00" w:rsidRPr="00A1428A" w:rsidRDefault="00B67D00" w:rsidP="00A74747">
            <w:pPr>
              <w:jc w:val="center"/>
              <w:rPr>
                <w:rFonts w:ascii="XO Thames" w:hAnsi="XO Thames"/>
                <w:b/>
                <w:color w:val="000000"/>
              </w:rPr>
            </w:pPr>
          </w:p>
        </w:tc>
        <w:tc>
          <w:tcPr>
            <w:tcW w:w="851"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c>
          <w:tcPr>
            <w:tcW w:w="709"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c>
          <w:tcPr>
            <w:tcW w:w="952"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r>
      <w:tr w:rsidR="00B67D00" w:rsidRPr="001F4217" w:rsidTr="008A3AE4">
        <w:trPr>
          <w:trHeight w:val="429"/>
          <w:jc w:val="center"/>
        </w:trPr>
        <w:tc>
          <w:tcPr>
            <w:tcW w:w="357" w:type="dxa"/>
          </w:tcPr>
          <w:p w:rsidR="00B67D00" w:rsidRPr="00A14C6D" w:rsidRDefault="00B67D00" w:rsidP="00142F4C">
            <w:pPr>
              <w:jc w:val="center"/>
              <w:rPr>
                <w:rFonts w:ascii="XO Thames" w:hAnsi="XO Thames" w:cs="Calibri"/>
                <w:iCs/>
                <w:color w:val="000000"/>
                <w:sz w:val="22"/>
                <w:szCs w:val="22"/>
              </w:rPr>
            </w:pPr>
          </w:p>
        </w:tc>
        <w:tc>
          <w:tcPr>
            <w:tcW w:w="1501" w:type="dxa"/>
          </w:tcPr>
          <w:p w:rsidR="00B67D00" w:rsidRDefault="00B67D00">
            <w:pPr>
              <w:rPr>
                <w:rFonts w:ascii="XO Thames" w:hAnsi="XO Thames" w:cs="Calibri"/>
                <w:color w:val="000000"/>
                <w:sz w:val="22"/>
                <w:szCs w:val="22"/>
              </w:rPr>
            </w:pPr>
          </w:p>
        </w:tc>
        <w:tc>
          <w:tcPr>
            <w:tcW w:w="1276" w:type="dxa"/>
          </w:tcPr>
          <w:p w:rsidR="00B67D00" w:rsidRPr="00E145EE" w:rsidRDefault="00B67D00" w:rsidP="00142F4C">
            <w:pPr>
              <w:jc w:val="center"/>
              <w:rPr>
                <w:rFonts w:ascii="XO Thames" w:hAnsi="XO Thames"/>
                <w:sz w:val="20"/>
                <w:lang w:eastAsia="ru-RU"/>
              </w:rPr>
            </w:pPr>
          </w:p>
        </w:tc>
        <w:tc>
          <w:tcPr>
            <w:tcW w:w="1202" w:type="dxa"/>
          </w:tcPr>
          <w:p w:rsidR="00B67D00" w:rsidRPr="00E145EE" w:rsidRDefault="00B67D00" w:rsidP="00142F4C">
            <w:pPr>
              <w:jc w:val="center"/>
              <w:rPr>
                <w:rFonts w:ascii="XO Thames" w:hAnsi="XO Thames"/>
                <w:sz w:val="20"/>
                <w:lang w:eastAsia="ru-RU"/>
              </w:rPr>
            </w:pPr>
          </w:p>
        </w:tc>
        <w:tc>
          <w:tcPr>
            <w:tcW w:w="1208" w:type="dxa"/>
          </w:tcPr>
          <w:p w:rsidR="00B67D00" w:rsidRDefault="00B67D00" w:rsidP="008640DA">
            <w:pPr>
              <w:rPr>
                <w:rFonts w:ascii="XO Thames" w:hAnsi="XO Thames" w:cs="Calibri"/>
                <w:color w:val="000000"/>
                <w:sz w:val="22"/>
                <w:szCs w:val="22"/>
              </w:rPr>
            </w:pPr>
          </w:p>
        </w:tc>
        <w:tc>
          <w:tcPr>
            <w:tcW w:w="1233" w:type="dxa"/>
          </w:tcPr>
          <w:p w:rsidR="00B67D00" w:rsidRPr="00A1428A" w:rsidRDefault="00B67D00" w:rsidP="00142F4C">
            <w:pPr>
              <w:jc w:val="center"/>
              <w:rPr>
                <w:rFonts w:ascii="XO Thames" w:hAnsi="XO Thames" w:cs="Calibri"/>
                <w:color w:val="000000"/>
              </w:rPr>
            </w:pPr>
          </w:p>
        </w:tc>
        <w:tc>
          <w:tcPr>
            <w:tcW w:w="728" w:type="dxa"/>
          </w:tcPr>
          <w:p w:rsidR="00B67D00" w:rsidRDefault="00B67D00">
            <w:pPr>
              <w:jc w:val="center"/>
              <w:rPr>
                <w:rFonts w:ascii="XO Thames" w:hAnsi="XO Thames" w:cs="Calibri"/>
                <w:color w:val="000000"/>
                <w:sz w:val="22"/>
                <w:szCs w:val="22"/>
              </w:rPr>
            </w:pPr>
          </w:p>
        </w:tc>
        <w:tc>
          <w:tcPr>
            <w:tcW w:w="850" w:type="dxa"/>
          </w:tcPr>
          <w:p w:rsidR="00B67D00" w:rsidRPr="00E145EE" w:rsidRDefault="00B67D00" w:rsidP="00142F4C">
            <w:pPr>
              <w:widowControl w:val="0"/>
              <w:autoSpaceDE w:val="0"/>
              <w:autoSpaceDN w:val="0"/>
              <w:jc w:val="center"/>
              <w:rPr>
                <w:rFonts w:ascii="XO Thames" w:hAnsi="XO Thames"/>
                <w:sz w:val="20"/>
                <w:lang w:eastAsia="ru-RU"/>
              </w:rPr>
            </w:pPr>
          </w:p>
        </w:tc>
        <w:tc>
          <w:tcPr>
            <w:tcW w:w="710" w:type="dxa"/>
          </w:tcPr>
          <w:p w:rsidR="00B67D00" w:rsidRPr="00E145EE" w:rsidRDefault="00B67D00" w:rsidP="00142F4C">
            <w:pPr>
              <w:widowControl w:val="0"/>
              <w:autoSpaceDE w:val="0"/>
              <w:autoSpaceDN w:val="0"/>
              <w:jc w:val="center"/>
              <w:rPr>
                <w:rFonts w:ascii="XO Thames" w:hAnsi="XO Thames"/>
                <w:sz w:val="20"/>
                <w:lang w:eastAsia="ru-RU"/>
              </w:rPr>
            </w:pPr>
          </w:p>
        </w:tc>
        <w:tc>
          <w:tcPr>
            <w:tcW w:w="873" w:type="dxa"/>
          </w:tcPr>
          <w:p w:rsidR="00B67D00" w:rsidRPr="00E145EE" w:rsidRDefault="00B67D00" w:rsidP="00142F4C">
            <w:pPr>
              <w:widowControl w:val="0"/>
              <w:autoSpaceDE w:val="0"/>
              <w:autoSpaceDN w:val="0"/>
              <w:jc w:val="center"/>
              <w:rPr>
                <w:rFonts w:ascii="XO Thames" w:hAnsi="XO Thames"/>
                <w:sz w:val="20"/>
                <w:lang w:eastAsia="ru-RU"/>
              </w:rPr>
            </w:pPr>
          </w:p>
        </w:tc>
        <w:tc>
          <w:tcPr>
            <w:tcW w:w="805" w:type="dxa"/>
          </w:tcPr>
          <w:p w:rsidR="00B67D00" w:rsidRPr="00E145EE" w:rsidRDefault="00B67D00" w:rsidP="00142F4C">
            <w:pPr>
              <w:widowControl w:val="0"/>
              <w:autoSpaceDE w:val="0"/>
              <w:autoSpaceDN w:val="0"/>
              <w:jc w:val="center"/>
              <w:rPr>
                <w:rFonts w:ascii="XO Thames" w:hAnsi="XO Thames"/>
                <w:sz w:val="20"/>
                <w:lang w:eastAsia="ru-RU"/>
              </w:rPr>
            </w:pPr>
          </w:p>
        </w:tc>
        <w:tc>
          <w:tcPr>
            <w:tcW w:w="914" w:type="dxa"/>
          </w:tcPr>
          <w:p w:rsidR="00B67D00" w:rsidRDefault="00B67D00">
            <w:pPr>
              <w:jc w:val="center"/>
              <w:rPr>
                <w:rFonts w:ascii="XO Thames" w:hAnsi="XO Thames" w:cs="Calibri"/>
                <w:color w:val="000000"/>
                <w:sz w:val="22"/>
                <w:szCs w:val="22"/>
              </w:rPr>
            </w:pPr>
          </w:p>
        </w:tc>
        <w:tc>
          <w:tcPr>
            <w:tcW w:w="667" w:type="dxa"/>
          </w:tcPr>
          <w:p w:rsidR="00B67D00" w:rsidRPr="00A1428A" w:rsidRDefault="00B67D00" w:rsidP="00A74747">
            <w:pPr>
              <w:jc w:val="center"/>
              <w:rPr>
                <w:rFonts w:ascii="XO Thames" w:hAnsi="XO Thames"/>
                <w:b/>
                <w:color w:val="000000"/>
              </w:rPr>
            </w:pPr>
          </w:p>
        </w:tc>
        <w:tc>
          <w:tcPr>
            <w:tcW w:w="851"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c>
          <w:tcPr>
            <w:tcW w:w="709"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c>
          <w:tcPr>
            <w:tcW w:w="952" w:type="dxa"/>
            <w:vAlign w:val="center"/>
          </w:tcPr>
          <w:p w:rsidR="00B67D00" w:rsidRPr="001F4217" w:rsidRDefault="00B67D00" w:rsidP="00A74747">
            <w:pPr>
              <w:widowControl w:val="0"/>
              <w:autoSpaceDE w:val="0"/>
              <w:autoSpaceDN w:val="0"/>
              <w:jc w:val="center"/>
              <w:rPr>
                <w:rFonts w:ascii="XO Thames" w:hAnsi="XO Thames"/>
                <w:sz w:val="20"/>
                <w:lang w:eastAsia="ru-RU"/>
              </w:rPr>
            </w:pPr>
          </w:p>
        </w:tc>
      </w:tr>
      <w:tr w:rsidR="008640DA" w:rsidRPr="00E145EE" w:rsidTr="005F4FFA">
        <w:trPr>
          <w:trHeight w:val="297"/>
          <w:jc w:val="center"/>
        </w:trPr>
        <w:tc>
          <w:tcPr>
            <w:tcW w:w="13884" w:type="dxa"/>
            <w:gridSpan w:val="15"/>
          </w:tcPr>
          <w:p w:rsidR="008640DA" w:rsidRPr="00E145EE" w:rsidRDefault="008640DA" w:rsidP="00A74747">
            <w:pPr>
              <w:widowControl w:val="0"/>
              <w:autoSpaceDE w:val="0"/>
              <w:autoSpaceDN w:val="0"/>
              <w:rPr>
                <w:rFonts w:ascii="XO Thames" w:hAnsi="XO Thames"/>
                <w:sz w:val="20"/>
                <w:lang w:eastAsia="ru-RU"/>
              </w:rPr>
            </w:pPr>
            <w:r w:rsidRPr="00E145EE">
              <w:rPr>
                <w:rFonts w:ascii="XO Thames" w:hAnsi="XO Thames"/>
                <w:sz w:val="20"/>
                <w:lang w:eastAsia="ru-RU"/>
              </w:rPr>
              <w:t xml:space="preserve">ИТОГО: </w:t>
            </w:r>
          </w:p>
        </w:tc>
        <w:tc>
          <w:tcPr>
            <w:tcW w:w="952" w:type="dxa"/>
            <w:vAlign w:val="center"/>
          </w:tcPr>
          <w:p w:rsidR="008640DA" w:rsidRDefault="008640DA">
            <w:pPr>
              <w:rPr>
                <w:rFonts w:ascii="XO Thames" w:hAnsi="XO Thames" w:cs="Calibri"/>
                <w:color w:val="212529"/>
                <w:sz w:val="22"/>
                <w:szCs w:val="22"/>
              </w:rPr>
            </w:pPr>
          </w:p>
        </w:tc>
      </w:tr>
    </w:tbl>
    <w:p w:rsidR="00EC2D5B" w:rsidRPr="00E145EE" w:rsidRDefault="00EC2D5B" w:rsidP="00EC2D5B">
      <w:pPr>
        <w:ind w:left="5670"/>
        <w:jc w:val="both"/>
        <w:rPr>
          <w:rFonts w:ascii="XO Thames" w:hAnsi="XO Thames"/>
          <w:b/>
          <w:color w:val="000000"/>
          <w:lang w:eastAsia="ru-RU"/>
        </w:rPr>
      </w:pP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От Заказчика:                                                                                                                                                      От Поставщика:</w:t>
      </w: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__________________</w:t>
      </w:r>
      <w:r w:rsidR="00952CFE" w:rsidRPr="00952CFE">
        <w:t xml:space="preserve"> </w:t>
      </w:r>
      <w:r w:rsidR="00FE7675">
        <w:rPr>
          <w:rFonts w:ascii="XO Thames" w:eastAsia="Calibri" w:hAnsi="XO Thames"/>
          <w:lang w:eastAsia="ru-RU"/>
        </w:rPr>
        <w:t>А.Н. Воронин</w:t>
      </w:r>
      <w:r w:rsidRPr="00E145EE">
        <w:rPr>
          <w:rFonts w:ascii="XO Thames" w:eastAsia="Calibri" w:hAnsi="XO Thames"/>
          <w:lang w:eastAsia="ru-RU"/>
        </w:rPr>
        <w:t xml:space="preserve">                                                                                                                    ___________________</w:t>
      </w: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 xml:space="preserve">М.П.                                                                                                                                                                      М.П. </w:t>
      </w:r>
    </w:p>
    <w:p w:rsidR="00EC2D5B" w:rsidRPr="00E145EE" w:rsidRDefault="00EC2D5B" w:rsidP="003E7C38">
      <w:pPr>
        <w:keepNext/>
        <w:jc w:val="right"/>
        <w:outlineLvl w:val="1"/>
        <w:rPr>
          <w:rFonts w:ascii="XO Thames" w:hAnsi="XO Thames"/>
          <w:b/>
          <w:bCs/>
          <w:lang w:eastAsia="ru-RU"/>
        </w:rPr>
      </w:pPr>
      <w:r w:rsidRPr="00E145EE">
        <w:rPr>
          <w:rFonts w:ascii="XO Thames" w:hAnsi="XO Thames"/>
          <w:b/>
          <w:bCs/>
          <w:color w:val="000000"/>
          <w:lang w:eastAsia="ru-RU"/>
        </w:rPr>
        <w:br w:type="page"/>
      </w:r>
      <w:bookmarkStart w:id="6" w:name="_Toc38532457"/>
      <w:bookmarkStart w:id="7" w:name="_Toc38546480"/>
      <w:bookmarkStart w:id="8" w:name="_Toc54712328"/>
      <w:r w:rsidRPr="00E145EE">
        <w:rPr>
          <w:rFonts w:ascii="XO Thames" w:hAnsi="XO Thames"/>
          <w:b/>
          <w:bCs/>
          <w:lang w:eastAsia="ru-RU"/>
        </w:rPr>
        <w:lastRenderedPageBreak/>
        <w:t>Приложение № 2 к Контракту</w:t>
      </w:r>
      <w:bookmarkEnd w:id="6"/>
      <w:bookmarkEnd w:id="7"/>
      <w:bookmarkEnd w:id="8"/>
      <w:r w:rsidRPr="00E145EE">
        <w:rPr>
          <w:rFonts w:ascii="XO Thames" w:hAnsi="XO Thames"/>
          <w:b/>
          <w:bCs/>
          <w:lang w:eastAsia="ru-RU"/>
        </w:rPr>
        <w:t xml:space="preserve"> </w:t>
      </w:r>
    </w:p>
    <w:p w:rsidR="00EC2D5B" w:rsidRPr="00E145EE" w:rsidRDefault="000D6E15" w:rsidP="000D6E15">
      <w:pPr>
        <w:autoSpaceDE w:val="0"/>
        <w:autoSpaceDN w:val="0"/>
        <w:adjustRightInd w:val="0"/>
        <w:ind w:left="10620" w:right="-31" w:firstLine="295"/>
        <w:rPr>
          <w:rFonts w:ascii="XO Thames" w:hAnsi="XO Thames"/>
          <w:lang w:eastAsia="ru-RU"/>
        </w:rPr>
      </w:pPr>
      <w:r w:rsidRPr="00E145EE">
        <w:rPr>
          <w:rFonts w:ascii="XO Thames" w:hAnsi="XO Thames"/>
          <w:lang w:eastAsia="ru-RU"/>
        </w:rPr>
        <w:t xml:space="preserve"> от "__" ______ 20__ г. N ___</w:t>
      </w:r>
    </w:p>
    <w:p w:rsidR="00AF1BF8" w:rsidRPr="00E145EE" w:rsidRDefault="00AF1BF8" w:rsidP="000D6E15">
      <w:pPr>
        <w:autoSpaceDE w:val="0"/>
        <w:autoSpaceDN w:val="0"/>
        <w:adjustRightInd w:val="0"/>
        <w:ind w:left="10620" w:right="-31" w:firstLine="295"/>
        <w:rPr>
          <w:rFonts w:ascii="XO Thames" w:hAnsi="XO Thames"/>
          <w:lang w:eastAsia="ru-RU"/>
        </w:rPr>
      </w:pPr>
    </w:p>
    <w:p w:rsidR="00AF1BF8" w:rsidRPr="00E145EE" w:rsidRDefault="00AF1BF8" w:rsidP="000D6E15">
      <w:pPr>
        <w:autoSpaceDE w:val="0"/>
        <w:autoSpaceDN w:val="0"/>
        <w:adjustRightInd w:val="0"/>
        <w:ind w:left="10620" w:right="-31" w:firstLine="295"/>
        <w:rPr>
          <w:rFonts w:ascii="XO Thames" w:hAnsi="XO Thames"/>
          <w:lang w:eastAsia="ru-RU"/>
        </w:rPr>
      </w:pPr>
    </w:p>
    <w:p w:rsidR="00EC2D5B" w:rsidRPr="00E145EE" w:rsidRDefault="00EC2D5B" w:rsidP="00EC2D5B">
      <w:pPr>
        <w:jc w:val="center"/>
        <w:rPr>
          <w:rFonts w:ascii="XO Thames" w:eastAsia="Calibri" w:hAnsi="XO Thames"/>
          <w:b/>
          <w:bCs/>
          <w:lang w:eastAsia="ru-RU"/>
        </w:rPr>
      </w:pPr>
      <w:r w:rsidRPr="00E145EE">
        <w:rPr>
          <w:rFonts w:ascii="XO Thames" w:eastAsia="Calibri" w:hAnsi="XO Thames"/>
          <w:b/>
          <w:bCs/>
          <w:lang w:eastAsia="ru-RU"/>
        </w:rPr>
        <w:t>ТЕХНИЧЕСКИЕ ХАРАКТЕРИСТИКИ</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2408"/>
        <w:gridCol w:w="1702"/>
        <w:gridCol w:w="3003"/>
        <w:gridCol w:w="257"/>
        <w:gridCol w:w="1134"/>
        <w:gridCol w:w="1558"/>
        <w:gridCol w:w="710"/>
        <w:gridCol w:w="156"/>
        <w:gridCol w:w="450"/>
        <w:gridCol w:w="225"/>
        <w:gridCol w:w="40"/>
        <w:gridCol w:w="586"/>
        <w:gridCol w:w="49"/>
        <w:gridCol w:w="620"/>
        <w:gridCol w:w="257"/>
        <w:gridCol w:w="35"/>
        <w:gridCol w:w="739"/>
      </w:tblGrid>
      <w:tr w:rsidR="00EC2D5B" w:rsidRPr="00E145EE" w:rsidTr="00EC50F8">
        <w:trPr>
          <w:trHeight w:val="466"/>
          <w:jc w:val="center"/>
        </w:trPr>
        <w:tc>
          <w:tcPr>
            <w:tcW w:w="172"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r w:rsidRPr="00E145EE">
              <w:rPr>
                <w:rFonts w:ascii="XO Thames" w:hAnsi="XO Thames"/>
                <w:b/>
                <w:sz w:val="18"/>
                <w:szCs w:val="18"/>
                <w:lang w:eastAsia="ru-RU"/>
              </w:rPr>
              <w:t>№</w:t>
            </w:r>
          </w:p>
          <w:p w:rsidR="00EC2D5B" w:rsidRPr="00E145EE" w:rsidRDefault="00EC2D5B" w:rsidP="00EC2D5B">
            <w:pPr>
              <w:rPr>
                <w:rFonts w:ascii="XO Thames" w:hAnsi="XO Thames"/>
                <w:b/>
                <w:sz w:val="18"/>
                <w:szCs w:val="18"/>
                <w:lang w:eastAsia="ru-RU"/>
              </w:rPr>
            </w:pPr>
            <w:r w:rsidRPr="00E145EE">
              <w:rPr>
                <w:rFonts w:ascii="XO Thames" w:hAnsi="XO Thames"/>
                <w:b/>
                <w:sz w:val="18"/>
                <w:szCs w:val="18"/>
                <w:lang w:eastAsia="ru-RU"/>
              </w:rPr>
              <w:t>п/п</w:t>
            </w:r>
          </w:p>
        </w:tc>
        <w:tc>
          <w:tcPr>
            <w:tcW w:w="835"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Международное непатентованное наименование</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Торговое наименование</w:t>
            </w:r>
          </w:p>
        </w:tc>
        <w:tc>
          <w:tcPr>
            <w:tcW w:w="1041"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eastAsia="Calibri" w:hAnsi="XO Thames"/>
                <w:b/>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Номер регистрационного удостоверения лекарственного препарата</w:t>
            </w:r>
          </w:p>
        </w:tc>
        <w:tc>
          <w:tcPr>
            <w:tcW w:w="540" w:type="pct"/>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Код в соответствии с Общероссийским классификатором продукции по видам экономической деятельности</w:t>
            </w:r>
          </w:p>
        </w:tc>
        <w:tc>
          <w:tcPr>
            <w:tcW w:w="456" w:type="pct"/>
            <w:gridSpan w:val="3"/>
            <w:vMerge w:val="restart"/>
            <w:tcBorders>
              <w:top w:val="single" w:sz="4" w:space="0" w:color="auto"/>
              <w:left w:val="single" w:sz="4" w:space="0" w:color="auto"/>
              <w:bottom w:val="single" w:sz="4" w:space="0" w:color="auto"/>
              <w:right w:val="single" w:sz="4" w:space="0" w:color="auto"/>
            </w:tcBorders>
            <w:vAlign w:val="center"/>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Единица измерения Товара</w:t>
            </w:r>
          </w:p>
          <w:p w:rsidR="00EC2D5B" w:rsidRPr="00E145EE" w:rsidRDefault="00EC2D5B" w:rsidP="00EC2D5B">
            <w:pPr>
              <w:tabs>
                <w:tab w:val="left" w:pos="4116"/>
              </w:tabs>
              <w:snapToGrid w:val="0"/>
              <w:ind w:left="44" w:hanging="44"/>
              <w:jc w:val="center"/>
              <w:rPr>
                <w:rFonts w:ascii="XO Thames" w:hAnsi="XO Thames"/>
                <w:b/>
                <w:sz w:val="18"/>
                <w:szCs w:val="18"/>
                <w:lang w:eastAsia="ru-RU"/>
              </w:rPr>
            </w:pPr>
          </w:p>
        </w:tc>
        <w:tc>
          <w:tcPr>
            <w:tcW w:w="527" w:type="pct"/>
            <w:gridSpan w:val="5"/>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Количество Товара в единицах измерения</w:t>
            </w:r>
          </w:p>
        </w:tc>
        <w:tc>
          <w:tcPr>
            <w:tcW w:w="357"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spacing w:line="216" w:lineRule="auto"/>
              <w:jc w:val="center"/>
              <w:rPr>
                <w:rFonts w:ascii="XO Thames" w:hAnsi="XO Thames"/>
                <w:b/>
                <w:sz w:val="18"/>
                <w:szCs w:val="18"/>
                <w:lang w:eastAsia="ru-RU"/>
              </w:rPr>
            </w:pPr>
            <w:r w:rsidRPr="00E145EE">
              <w:rPr>
                <w:rFonts w:ascii="XO Thames" w:hAnsi="XO Thames"/>
                <w:b/>
                <w:sz w:val="18"/>
                <w:szCs w:val="18"/>
                <w:lang w:eastAsia="ru-RU"/>
              </w:rPr>
              <w:t xml:space="preserve">Остаточный срок годности </w:t>
            </w:r>
          </w:p>
        </w:tc>
      </w:tr>
      <w:tr w:rsidR="00EC2D5B" w:rsidRPr="00E145EE" w:rsidTr="00EC50F8">
        <w:trPr>
          <w:trHeight w:val="85"/>
          <w:jc w:val="center"/>
        </w:trPr>
        <w:tc>
          <w:tcPr>
            <w:tcW w:w="172"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1041"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482" w:type="pct"/>
            <w:gridSpan w:val="2"/>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540" w:type="pct"/>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456"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E145EE" w:rsidRDefault="00EC2D5B" w:rsidP="00EC2D5B">
            <w:pPr>
              <w:tabs>
                <w:tab w:val="left" w:pos="4116"/>
              </w:tabs>
              <w:snapToGrid w:val="0"/>
              <w:ind w:left="44" w:hanging="44"/>
              <w:jc w:val="center"/>
              <w:rPr>
                <w:rFonts w:ascii="XO Thames" w:hAnsi="XO Thames"/>
                <w:b/>
                <w:color w:val="000000"/>
                <w:sz w:val="18"/>
                <w:szCs w:val="18"/>
                <w:lang w:eastAsia="ru-RU"/>
              </w:rPr>
            </w:pPr>
          </w:p>
        </w:tc>
        <w:tc>
          <w:tcPr>
            <w:tcW w:w="23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2D5B" w:rsidRPr="00E145EE" w:rsidRDefault="00EC2D5B" w:rsidP="00EC2D5B">
            <w:pPr>
              <w:tabs>
                <w:tab w:val="left" w:pos="4116"/>
              </w:tabs>
              <w:snapToGrid w:val="0"/>
              <w:ind w:left="44" w:hanging="44"/>
              <w:jc w:val="center"/>
              <w:rPr>
                <w:rFonts w:ascii="XO Thames" w:hAnsi="XO Thames"/>
                <w:b/>
                <w:color w:val="000000"/>
                <w:sz w:val="18"/>
                <w:szCs w:val="18"/>
                <w:lang w:eastAsia="ru-RU"/>
              </w:rPr>
            </w:pPr>
            <w:proofErr w:type="spellStart"/>
            <w:r w:rsidRPr="00E145EE">
              <w:rPr>
                <w:rFonts w:ascii="XO Thames" w:hAnsi="XO Thames"/>
                <w:b/>
                <w:color w:val="000000"/>
                <w:sz w:val="18"/>
                <w:szCs w:val="18"/>
                <w:lang w:eastAsia="ru-RU"/>
              </w:rPr>
              <w:t>упак</w:t>
            </w:r>
            <w:proofErr w:type="spellEnd"/>
          </w:p>
        </w:tc>
        <w:tc>
          <w:tcPr>
            <w:tcW w:w="357" w:type="pct"/>
            <w:gridSpan w:val="3"/>
            <w:vMerge/>
            <w:tcBorders>
              <w:top w:val="single" w:sz="4" w:space="0" w:color="auto"/>
              <w:left w:val="single" w:sz="4" w:space="0" w:color="auto"/>
              <w:bottom w:val="single" w:sz="4" w:space="0" w:color="auto"/>
              <w:right w:val="single" w:sz="4" w:space="0" w:color="auto"/>
            </w:tcBorders>
            <w:vAlign w:val="center"/>
            <w:hideMark/>
          </w:tcPr>
          <w:p w:rsidR="00EC2D5B" w:rsidRPr="00E145EE" w:rsidRDefault="00EC2D5B" w:rsidP="00EC2D5B">
            <w:pPr>
              <w:rPr>
                <w:rFonts w:ascii="XO Thames" w:hAnsi="XO Thames"/>
                <w:b/>
                <w:sz w:val="18"/>
                <w:szCs w:val="18"/>
                <w:lang w:eastAsia="ru-RU"/>
              </w:rPr>
            </w:pPr>
          </w:p>
        </w:tc>
      </w:tr>
      <w:tr w:rsidR="00B85948" w:rsidRPr="00A14C6D" w:rsidTr="005F4FFA">
        <w:trPr>
          <w:trHeight w:val="1066"/>
          <w:jc w:val="center"/>
        </w:trPr>
        <w:tc>
          <w:tcPr>
            <w:tcW w:w="172" w:type="pct"/>
            <w:tcBorders>
              <w:top w:val="single" w:sz="4" w:space="0" w:color="auto"/>
              <w:left w:val="single" w:sz="4" w:space="0" w:color="auto"/>
              <w:bottom w:val="single" w:sz="4" w:space="0" w:color="auto"/>
              <w:right w:val="single" w:sz="4" w:space="0" w:color="auto"/>
            </w:tcBorders>
          </w:tcPr>
          <w:p w:rsidR="00B85948" w:rsidRPr="00E145EE" w:rsidRDefault="00B85948" w:rsidP="00B8594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B85948" w:rsidRDefault="00B85948" w:rsidP="00B85948">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B85948" w:rsidRPr="00A14C6D" w:rsidRDefault="00B85948" w:rsidP="00B85948">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B85948" w:rsidRPr="00A14C6D" w:rsidRDefault="00B85948" w:rsidP="00B85948">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B85948" w:rsidRPr="00A14C6D" w:rsidRDefault="00B85948" w:rsidP="00B85948">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85948" w:rsidRDefault="00B85948" w:rsidP="00B85948">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B85948" w:rsidRPr="00A14C6D" w:rsidRDefault="00B85948" w:rsidP="00B85948">
            <w:pPr>
              <w:jc w:val="center"/>
              <w:rPr>
                <w:rFonts w:ascii="XO Thames" w:hAnsi="XO Thames"/>
                <w:color w:val="000000"/>
                <w:sz w:val="22"/>
                <w:szCs w:val="22"/>
              </w:rPr>
            </w:pPr>
          </w:p>
        </w:tc>
        <w:tc>
          <w:tcPr>
            <w:tcW w:w="357" w:type="pct"/>
            <w:gridSpan w:val="3"/>
            <w:vMerge w:val="restart"/>
            <w:tcBorders>
              <w:top w:val="single" w:sz="4" w:space="0" w:color="auto"/>
              <w:left w:val="single" w:sz="4" w:space="0" w:color="auto"/>
            </w:tcBorders>
            <w:vAlign w:val="center"/>
          </w:tcPr>
          <w:p w:rsidR="00B85948" w:rsidRPr="00A14C6D" w:rsidRDefault="00B85948" w:rsidP="00FE7675">
            <w:pPr>
              <w:rPr>
                <w:rFonts w:ascii="XO Thames" w:hAnsi="XO Thames"/>
                <w:sz w:val="20"/>
                <w:szCs w:val="20"/>
                <w:lang w:eastAsia="ru-RU"/>
              </w:rPr>
            </w:pPr>
            <w:r w:rsidRPr="00A14C6D">
              <w:rPr>
                <w:rFonts w:ascii="XO Thames" w:hAnsi="XO Thames"/>
                <w:sz w:val="20"/>
                <w:szCs w:val="20"/>
                <w:lang w:eastAsia="ru-RU"/>
              </w:rPr>
              <w:t xml:space="preserve">на дату передачи Товара составляет: не менее </w:t>
            </w:r>
            <w:r w:rsidR="00FE7675">
              <w:rPr>
                <w:rFonts w:ascii="XO Thames" w:hAnsi="XO Thames"/>
                <w:sz w:val="20"/>
                <w:szCs w:val="20"/>
                <w:lang w:eastAsia="ru-RU"/>
              </w:rPr>
              <w:t>12</w:t>
            </w:r>
            <w:r w:rsidRPr="00A14C6D">
              <w:rPr>
                <w:rFonts w:ascii="XO Thames" w:hAnsi="XO Thames"/>
                <w:sz w:val="20"/>
                <w:szCs w:val="20"/>
                <w:lang w:eastAsia="ru-RU"/>
              </w:rPr>
              <w:t xml:space="preserve"> месяцев</w:t>
            </w:r>
          </w:p>
        </w:tc>
      </w:tr>
      <w:tr w:rsidR="00B85948" w:rsidRPr="00A14C6D" w:rsidTr="005F4FFA">
        <w:trPr>
          <w:trHeight w:val="1124"/>
          <w:jc w:val="center"/>
        </w:trPr>
        <w:tc>
          <w:tcPr>
            <w:tcW w:w="172" w:type="pct"/>
            <w:tcBorders>
              <w:top w:val="single" w:sz="4" w:space="0" w:color="auto"/>
              <w:left w:val="single" w:sz="4" w:space="0" w:color="auto"/>
              <w:bottom w:val="single" w:sz="4" w:space="0" w:color="auto"/>
              <w:right w:val="single" w:sz="4" w:space="0" w:color="auto"/>
            </w:tcBorders>
          </w:tcPr>
          <w:p w:rsidR="00B85948" w:rsidRPr="00E145EE" w:rsidRDefault="00B85948" w:rsidP="00B85948">
            <w:pPr>
              <w:jc w:val="center"/>
              <w:rPr>
                <w:rFonts w:ascii="XO Thames" w:hAnsi="XO Thames"/>
                <w:color w:val="000000"/>
                <w:sz w:val="20"/>
                <w:szCs w:val="20"/>
                <w:lang w:eastAsia="ru-RU"/>
              </w:rPr>
            </w:pPr>
          </w:p>
        </w:tc>
        <w:tc>
          <w:tcPr>
            <w:tcW w:w="835" w:type="pct"/>
            <w:tcBorders>
              <w:top w:val="single" w:sz="4" w:space="0" w:color="auto"/>
              <w:left w:val="single" w:sz="4" w:space="0" w:color="auto"/>
              <w:bottom w:val="single" w:sz="4" w:space="0" w:color="auto"/>
              <w:right w:val="single" w:sz="4" w:space="0" w:color="auto"/>
            </w:tcBorders>
            <w:vAlign w:val="center"/>
          </w:tcPr>
          <w:p w:rsidR="00B85948" w:rsidRDefault="00B85948" w:rsidP="00B85948">
            <w:pPr>
              <w:rPr>
                <w:rFonts w:ascii="XO Thames" w:hAnsi="XO Thames" w:cs="Calibri"/>
                <w:color w:val="000000"/>
                <w:sz w:val="22"/>
                <w:szCs w:val="22"/>
              </w:rPr>
            </w:pPr>
          </w:p>
        </w:tc>
        <w:tc>
          <w:tcPr>
            <w:tcW w:w="590" w:type="pct"/>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jc w:val="center"/>
              <w:rPr>
                <w:rFonts w:ascii="XO Thames" w:hAnsi="XO Thames"/>
                <w:sz w:val="20"/>
                <w:szCs w:val="20"/>
                <w:lang w:eastAsia="ru-RU"/>
              </w:rPr>
            </w:pPr>
          </w:p>
        </w:tc>
        <w:tc>
          <w:tcPr>
            <w:tcW w:w="1041" w:type="pct"/>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spacing w:line="216" w:lineRule="auto"/>
              <w:jc w:val="center"/>
              <w:rPr>
                <w:rFonts w:ascii="XO Thames" w:hAnsi="XO Thames"/>
                <w:sz w:val="20"/>
                <w:szCs w:val="20"/>
                <w:lang w:eastAsia="ru-RU"/>
              </w:rPr>
            </w:pPr>
          </w:p>
        </w:tc>
        <w:tc>
          <w:tcPr>
            <w:tcW w:w="482" w:type="pct"/>
            <w:gridSpan w:val="2"/>
            <w:tcBorders>
              <w:top w:val="single" w:sz="4" w:space="0" w:color="auto"/>
              <w:left w:val="single" w:sz="4" w:space="0" w:color="auto"/>
              <w:bottom w:val="single" w:sz="4" w:space="0" w:color="auto"/>
              <w:right w:val="single" w:sz="4" w:space="0" w:color="auto"/>
            </w:tcBorders>
            <w:vAlign w:val="center"/>
          </w:tcPr>
          <w:p w:rsidR="00B85948" w:rsidRPr="00A14C6D" w:rsidRDefault="00B85948" w:rsidP="00B85948">
            <w:pPr>
              <w:spacing w:line="216" w:lineRule="auto"/>
              <w:jc w:val="center"/>
              <w:rPr>
                <w:rFonts w:ascii="XO Thames" w:hAnsi="XO Thames"/>
                <w:sz w:val="20"/>
                <w:szCs w:val="20"/>
                <w:lang w:eastAsia="ru-RU"/>
              </w:rPr>
            </w:pPr>
          </w:p>
        </w:tc>
        <w:tc>
          <w:tcPr>
            <w:tcW w:w="540" w:type="pct"/>
            <w:tcBorders>
              <w:top w:val="single" w:sz="4" w:space="0" w:color="auto"/>
              <w:left w:val="single" w:sz="4" w:space="0" w:color="auto"/>
              <w:bottom w:val="single" w:sz="4" w:space="0" w:color="auto"/>
              <w:right w:val="single" w:sz="4" w:space="0" w:color="auto"/>
            </w:tcBorders>
          </w:tcPr>
          <w:p w:rsidR="00B85948" w:rsidRPr="00A14C6D" w:rsidRDefault="00B85948" w:rsidP="00B85948">
            <w:pPr>
              <w:jc w:val="both"/>
              <w:rPr>
                <w:rFonts w:ascii="XO Thames" w:hAnsi="XO Thames"/>
                <w:sz w:val="22"/>
                <w:szCs w:val="22"/>
              </w:rPr>
            </w:pPr>
          </w:p>
        </w:tc>
        <w:tc>
          <w:tcPr>
            <w:tcW w:w="246" w:type="pct"/>
            <w:tcBorders>
              <w:top w:val="single" w:sz="4" w:space="0" w:color="auto"/>
              <w:left w:val="single" w:sz="4" w:space="0" w:color="auto"/>
              <w:bottom w:val="single" w:sz="4" w:space="0" w:color="auto"/>
              <w:right w:val="single" w:sz="4" w:space="0" w:color="auto"/>
            </w:tcBorders>
            <w:shd w:val="clear" w:color="auto" w:fill="FFFFFF"/>
          </w:tcPr>
          <w:p w:rsidR="00B85948" w:rsidRPr="00A14C6D" w:rsidRDefault="00B85948" w:rsidP="00B85948">
            <w:pPr>
              <w:jc w:val="center"/>
              <w:rPr>
                <w:rFonts w:ascii="XO Thames" w:hAnsi="XO Thames"/>
                <w:color w:val="000000"/>
                <w:sz w:val="22"/>
                <w:szCs w:val="22"/>
              </w:rPr>
            </w:pPr>
          </w:p>
        </w:tc>
        <w:tc>
          <w:tcPr>
            <w:tcW w:w="210" w:type="pct"/>
            <w:gridSpan w:val="2"/>
            <w:tcBorders>
              <w:top w:val="single" w:sz="4" w:space="0" w:color="auto"/>
              <w:left w:val="single" w:sz="4" w:space="0" w:color="auto"/>
              <w:bottom w:val="single" w:sz="4" w:space="0" w:color="auto"/>
              <w:right w:val="single" w:sz="4" w:space="0" w:color="auto"/>
            </w:tcBorders>
            <w:shd w:val="clear" w:color="auto" w:fill="FFFFFF"/>
          </w:tcPr>
          <w:p w:rsidR="00B85948" w:rsidRPr="00A14C6D" w:rsidRDefault="00B85948" w:rsidP="00B85948">
            <w:pPr>
              <w:jc w:val="center"/>
              <w:rPr>
                <w:rFonts w:ascii="XO Thames" w:hAnsi="XO Thames"/>
                <w:sz w:val="22"/>
                <w:szCs w:val="22"/>
                <w:lang w:eastAsia="ru-RU"/>
              </w:rPr>
            </w:pPr>
          </w:p>
        </w:tc>
        <w:tc>
          <w:tcPr>
            <w:tcW w:w="29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85948" w:rsidRDefault="00B85948" w:rsidP="00B85948">
            <w:pPr>
              <w:jc w:val="right"/>
              <w:rPr>
                <w:rFonts w:ascii="XO Thames" w:hAnsi="XO Thames" w:cs="Calibri"/>
                <w:color w:val="000000"/>
                <w:sz w:val="22"/>
                <w:szCs w:val="22"/>
              </w:rPr>
            </w:pPr>
          </w:p>
        </w:tc>
        <w:tc>
          <w:tcPr>
            <w:tcW w:w="232" w:type="pct"/>
            <w:gridSpan w:val="2"/>
            <w:tcBorders>
              <w:top w:val="single" w:sz="4" w:space="0" w:color="auto"/>
              <w:left w:val="single" w:sz="4" w:space="0" w:color="auto"/>
              <w:bottom w:val="single" w:sz="4" w:space="0" w:color="auto"/>
              <w:right w:val="single" w:sz="4" w:space="0" w:color="auto"/>
            </w:tcBorders>
          </w:tcPr>
          <w:p w:rsidR="00B85948" w:rsidRPr="00A14C6D" w:rsidRDefault="00B85948" w:rsidP="00B85948">
            <w:pPr>
              <w:jc w:val="center"/>
              <w:rPr>
                <w:rFonts w:ascii="XO Thames" w:hAnsi="XO Thames"/>
                <w:color w:val="000000"/>
                <w:sz w:val="22"/>
                <w:szCs w:val="22"/>
              </w:rPr>
            </w:pPr>
          </w:p>
        </w:tc>
        <w:tc>
          <w:tcPr>
            <w:tcW w:w="357" w:type="pct"/>
            <w:gridSpan w:val="3"/>
            <w:vMerge/>
            <w:tcBorders>
              <w:left w:val="single" w:sz="4" w:space="0" w:color="auto"/>
            </w:tcBorders>
            <w:vAlign w:val="center"/>
          </w:tcPr>
          <w:p w:rsidR="00B85948" w:rsidRPr="00A14C6D" w:rsidRDefault="00B85948" w:rsidP="00B85948">
            <w:pPr>
              <w:rPr>
                <w:rFonts w:ascii="XO Thames" w:hAnsi="XO Thames"/>
                <w:sz w:val="20"/>
                <w:szCs w:val="20"/>
                <w:lang w:eastAsia="ru-RU"/>
              </w:rPr>
            </w:pPr>
          </w:p>
        </w:tc>
      </w:tr>
      <w:tr w:rsidR="005F4FFA" w:rsidRPr="00E145EE" w:rsidTr="009343C1">
        <w:trPr>
          <w:trHeight w:val="33"/>
          <w:jc w:val="center"/>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В случае заключения Контракта по результатам конкурентных процедур закупок:</w:t>
            </w:r>
          </w:p>
        </w:tc>
      </w:tr>
      <w:tr w:rsidR="005F4FFA" w:rsidRPr="00E145EE" w:rsidTr="00EC50F8">
        <w:trPr>
          <w:trHeight w:val="117"/>
          <w:jc w:val="center"/>
        </w:trPr>
        <w:tc>
          <w:tcPr>
            <w:tcW w:w="172" w:type="pct"/>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spacing w:line="216" w:lineRule="auto"/>
              <w:jc w:val="center"/>
              <w:rPr>
                <w:rFonts w:ascii="XO Thames" w:hAnsi="XO Thames"/>
                <w:sz w:val="18"/>
                <w:szCs w:val="18"/>
                <w:lang w:eastAsia="ru-RU"/>
              </w:rPr>
            </w:pPr>
            <w:r w:rsidRPr="00E145EE">
              <w:rPr>
                <w:rFonts w:ascii="XO Thames" w:hAnsi="XO Thames"/>
                <w:sz w:val="18"/>
                <w:szCs w:val="18"/>
                <w:lang w:eastAsia="ru-RU"/>
              </w:rPr>
              <w:t>2.</w:t>
            </w:r>
          </w:p>
        </w:tc>
        <w:tc>
          <w:tcPr>
            <w:tcW w:w="4828" w:type="pct"/>
            <w:gridSpan w:val="17"/>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spacing w:line="216" w:lineRule="auto"/>
              <w:ind w:left="87" w:hanging="87"/>
              <w:rPr>
                <w:rFonts w:ascii="XO Thames" w:hAnsi="XO Thames"/>
                <w:b/>
                <w:sz w:val="18"/>
                <w:szCs w:val="18"/>
                <w:lang w:eastAsia="ru-RU"/>
              </w:rPr>
            </w:pPr>
            <w:r w:rsidRPr="00E145EE">
              <w:rPr>
                <w:rFonts w:ascii="XO Thames" w:hAnsi="XO Thames"/>
                <w:b/>
                <w:sz w:val="18"/>
                <w:szCs w:val="18"/>
                <w:lang w:eastAsia="ru-RU"/>
              </w:rPr>
              <w:t>Информация о Товаре:</w:t>
            </w:r>
          </w:p>
        </w:tc>
      </w:tr>
      <w:tr w:rsidR="005F4FFA" w:rsidRPr="00E145EE" w:rsidTr="00EC50F8">
        <w:trPr>
          <w:trHeight w:val="33"/>
          <w:jc w:val="center"/>
        </w:trPr>
        <w:tc>
          <w:tcPr>
            <w:tcW w:w="172" w:type="pct"/>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jc w:val="center"/>
              <w:rPr>
                <w:rFonts w:ascii="XO Thames" w:hAnsi="XO Thames"/>
                <w:sz w:val="18"/>
                <w:szCs w:val="18"/>
                <w:lang w:eastAsia="ru-RU"/>
              </w:rPr>
            </w:pPr>
            <w:r w:rsidRPr="00E145EE">
              <w:rPr>
                <w:rFonts w:ascii="XO Thames" w:hAnsi="XO Thames"/>
                <w:sz w:val="18"/>
                <w:szCs w:val="18"/>
                <w:lang w:eastAsia="ru-RU"/>
              </w:rPr>
              <w:t>2.1.</w:t>
            </w:r>
          </w:p>
        </w:tc>
        <w:tc>
          <w:tcPr>
            <w:tcW w:w="4828" w:type="pct"/>
            <w:gridSpan w:val="17"/>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spacing w:line="216" w:lineRule="auto"/>
              <w:rPr>
                <w:rFonts w:ascii="XO Thames" w:hAnsi="XO Thames"/>
                <w:b/>
                <w:sz w:val="18"/>
                <w:szCs w:val="18"/>
                <w:lang w:eastAsia="ru-RU"/>
              </w:rPr>
            </w:pPr>
            <w:r w:rsidRPr="00E145EE">
              <w:rPr>
                <w:rFonts w:ascii="XO Thames" w:hAnsi="XO Thames"/>
                <w:b/>
                <w:sz w:val="18"/>
                <w:szCs w:val="18"/>
                <w:lang w:eastAsia="ru-RU"/>
              </w:rPr>
              <w:t>Товар, произведенный на территории государств - членов Евразийского экономического союза:</w:t>
            </w:r>
          </w:p>
        </w:tc>
      </w:tr>
      <w:tr w:rsidR="005F4FFA" w:rsidRPr="00E145EE" w:rsidTr="00084F64">
        <w:trPr>
          <w:trHeight w:val="85"/>
          <w:jc w:val="center"/>
        </w:trPr>
        <w:tc>
          <w:tcPr>
            <w:tcW w:w="1006" w:type="pct"/>
            <w:gridSpan w:val="2"/>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Торговое наименование</w:t>
            </w:r>
          </w:p>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лекарственного препарата</w:t>
            </w:r>
          </w:p>
        </w:tc>
        <w:tc>
          <w:tcPr>
            <w:tcW w:w="1720" w:type="pct"/>
            <w:gridSpan w:val="3"/>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3" w:type="pct"/>
            <w:gridSpan w:val="4"/>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468" w:type="pct"/>
            <w:gridSpan w:val="5"/>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Количество в</w:t>
            </w:r>
            <w:r w:rsidRPr="00E145EE">
              <w:rPr>
                <w:rFonts w:ascii="XO Thames" w:hAnsi="XO Thames"/>
                <w:b/>
                <w:sz w:val="18"/>
                <w:szCs w:val="18"/>
                <w:lang w:eastAsia="ru-RU"/>
              </w:rPr>
              <w:br/>
              <w:t>единицах измерения</w:t>
            </w:r>
          </w:p>
        </w:tc>
      </w:tr>
      <w:tr w:rsidR="005F4FFA" w:rsidRPr="00E145EE" w:rsidTr="00084F64">
        <w:trPr>
          <w:trHeight w:val="230"/>
          <w:jc w:val="center"/>
        </w:trPr>
        <w:tc>
          <w:tcPr>
            <w:tcW w:w="1006" w:type="pct"/>
            <w:gridSpan w:val="2"/>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720" w:type="pct"/>
            <w:gridSpan w:val="3"/>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233" w:type="pct"/>
            <w:gridSpan w:val="4"/>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
        </w:tc>
        <w:tc>
          <w:tcPr>
            <w:tcW w:w="268"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roofErr w:type="spellStart"/>
            <w:r w:rsidRPr="00E145EE">
              <w:rPr>
                <w:rFonts w:ascii="XO Thames" w:hAnsi="XO Thames"/>
                <w:color w:val="000000"/>
                <w:sz w:val="18"/>
                <w:szCs w:val="18"/>
                <w:lang w:eastAsia="ru-RU"/>
              </w:rPr>
              <w:t>упак</w:t>
            </w:r>
            <w:proofErr w:type="spellEnd"/>
          </w:p>
        </w:tc>
      </w:tr>
      <w:tr w:rsidR="005F4FFA" w:rsidRPr="00E145EE" w:rsidTr="00084F64">
        <w:trPr>
          <w:trHeight w:val="96"/>
          <w:jc w:val="center"/>
        </w:trPr>
        <w:tc>
          <w:tcPr>
            <w:tcW w:w="1006" w:type="pct"/>
            <w:gridSpan w:val="2"/>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20"/>
                <w:szCs w:val="20"/>
                <w:lang w:eastAsia="ru-RU"/>
              </w:rPr>
            </w:pPr>
          </w:p>
        </w:tc>
        <w:tc>
          <w:tcPr>
            <w:tcW w:w="1720" w:type="pct"/>
            <w:gridSpan w:val="3"/>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20"/>
                <w:szCs w:val="20"/>
                <w:lang w:eastAsia="ru-RU"/>
              </w:rPr>
            </w:pPr>
          </w:p>
        </w:tc>
        <w:tc>
          <w:tcPr>
            <w:tcW w:w="1233" w:type="pct"/>
            <w:gridSpan w:val="4"/>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18"/>
                <w:szCs w:val="18"/>
                <w:lang w:eastAsia="ru-RU"/>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jc w:val="center"/>
              <w:rPr>
                <w:rFonts w:ascii="XO Thames" w:hAnsi="XO Thames"/>
                <w:sz w:val="20"/>
                <w:lang w:eastAsia="ru-RU"/>
              </w:rPr>
            </w:pP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jc w:val="both"/>
              <w:rPr>
                <w:rFonts w:ascii="XO Thames" w:hAnsi="XO Thames"/>
                <w:color w:val="000000"/>
                <w:sz w:val="20"/>
                <w:szCs w:val="20"/>
                <w:lang w:eastAsia="ar-SA"/>
              </w:rPr>
            </w:pPr>
            <w:proofErr w:type="spellStart"/>
            <w:r w:rsidRPr="00E145EE">
              <w:rPr>
                <w:rFonts w:ascii="XO Thames" w:hAnsi="XO Thames"/>
                <w:b/>
                <w:color w:val="000000"/>
                <w:sz w:val="18"/>
                <w:szCs w:val="18"/>
                <w:lang w:eastAsia="ru-RU"/>
              </w:rPr>
              <w:t>упак</w:t>
            </w:r>
            <w:proofErr w:type="spellEnd"/>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jc w:val="center"/>
              <w:rPr>
                <w:rFonts w:ascii="XO Thames" w:hAnsi="XO Thames"/>
                <w:sz w:val="20"/>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r>
      <w:tr w:rsidR="005F4FFA" w:rsidRPr="00E145EE" w:rsidTr="00084F64">
        <w:trPr>
          <w:trHeight w:val="9"/>
          <w:jc w:val="center"/>
        </w:trPr>
        <w:tc>
          <w:tcPr>
            <w:tcW w:w="2726" w:type="pct"/>
            <w:gridSpan w:val="5"/>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b/>
                <w:sz w:val="18"/>
                <w:szCs w:val="18"/>
                <w:lang w:eastAsia="ru-RU"/>
              </w:rPr>
            </w:pPr>
            <w:r w:rsidRPr="00E145EE">
              <w:rPr>
                <w:rFonts w:ascii="XO Thames" w:hAnsi="XO Thames"/>
                <w:b/>
                <w:sz w:val="18"/>
                <w:szCs w:val="18"/>
                <w:lang w:eastAsia="ru-RU"/>
              </w:rPr>
              <w:t>Итого:</w:t>
            </w:r>
          </w:p>
        </w:tc>
        <w:tc>
          <w:tcPr>
            <w:tcW w:w="1233" w:type="pct"/>
            <w:gridSpan w:val="4"/>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468" w:type="pct"/>
            <w:gridSpan w:val="5"/>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30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4FFA" w:rsidRPr="00E145EE" w:rsidRDefault="005F4FFA" w:rsidP="00A74747">
            <w:pPr>
              <w:tabs>
                <w:tab w:val="left" w:pos="4116"/>
              </w:tabs>
              <w:snapToGrid w:val="0"/>
              <w:rPr>
                <w:rFonts w:ascii="XO Thames" w:hAnsi="XO Thames"/>
                <w:b/>
                <w:color w:val="000000"/>
                <w:sz w:val="18"/>
                <w:szCs w:val="18"/>
                <w:lang w:eastAsia="ru-RU"/>
              </w:rPr>
            </w:pPr>
          </w:p>
        </w:tc>
        <w:tc>
          <w:tcPr>
            <w:tcW w:w="268"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color w:val="000000"/>
                <w:sz w:val="18"/>
                <w:szCs w:val="18"/>
                <w:lang w:eastAsia="ru-RU"/>
              </w:rPr>
            </w:pPr>
          </w:p>
        </w:tc>
      </w:tr>
      <w:tr w:rsidR="005F4FFA" w:rsidRPr="00E145EE" w:rsidTr="00EC50F8">
        <w:trPr>
          <w:trHeight w:val="9"/>
          <w:jc w:val="center"/>
        </w:trPr>
        <w:tc>
          <w:tcPr>
            <w:tcW w:w="172" w:type="pct"/>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ind w:left="-142" w:right="-108" w:firstLine="142"/>
              <w:rPr>
                <w:rFonts w:ascii="XO Thames" w:hAnsi="XO Thames"/>
                <w:b/>
                <w:sz w:val="18"/>
                <w:szCs w:val="18"/>
                <w:lang w:eastAsia="ru-RU"/>
              </w:rPr>
            </w:pPr>
            <w:r w:rsidRPr="00E145EE">
              <w:rPr>
                <w:rFonts w:ascii="XO Thames" w:hAnsi="XO Thames"/>
                <w:b/>
                <w:sz w:val="18"/>
                <w:szCs w:val="18"/>
                <w:lang w:eastAsia="ru-RU"/>
              </w:rPr>
              <w:t>2.2.</w:t>
            </w:r>
          </w:p>
        </w:tc>
        <w:tc>
          <w:tcPr>
            <w:tcW w:w="4828" w:type="pct"/>
            <w:gridSpan w:val="17"/>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rPr>
                <w:rFonts w:ascii="XO Thames" w:hAnsi="XO Thames"/>
                <w:b/>
                <w:sz w:val="18"/>
                <w:szCs w:val="18"/>
                <w:lang w:eastAsia="ru-RU"/>
              </w:rPr>
            </w:pPr>
            <w:r w:rsidRPr="00E145EE">
              <w:rPr>
                <w:rFonts w:ascii="XO Thames" w:hAnsi="XO Thames"/>
                <w:b/>
                <w:sz w:val="18"/>
                <w:szCs w:val="18"/>
                <w:lang w:eastAsia="ru-RU"/>
              </w:rPr>
              <w:t>Товар иностранного происхождения:</w:t>
            </w:r>
          </w:p>
        </w:tc>
      </w:tr>
      <w:tr w:rsidR="005F4FFA" w:rsidRPr="00E145EE" w:rsidTr="00084F64">
        <w:trPr>
          <w:trHeight w:val="200"/>
          <w:jc w:val="center"/>
        </w:trPr>
        <w:tc>
          <w:tcPr>
            <w:tcW w:w="1006" w:type="pct"/>
            <w:gridSpan w:val="2"/>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Торговое наименование лекарственного препарата</w:t>
            </w:r>
          </w:p>
        </w:tc>
        <w:tc>
          <w:tcPr>
            <w:tcW w:w="1720" w:type="pct"/>
            <w:gridSpan w:val="3"/>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spacing w:line="216" w:lineRule="auto"/>
              <w:jc w:val="center"/>
              <w:rPr>
                <w:rFonts w:ascii="XO Thames" w:hAnsi="XO Thames"/>
                <w:b/>
                <w:sz w:val="18"/>
                <w:szCs w:val="18"/>
                <w:lang w:eastAsia="ru-RU"/>
              </w:rPr>
            </w:pPr>
            <w:r w:rsidRPr="00E145EE">
              <w:rPr>
                <w:rFonts w:ascii="XO Thames" w:hAnsi="XO Thames"/>
                <w:b/>
                <w:sz w:val="18"/>
                <w:szCs w:val="18"/>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1233" w:type="pct"/>
            <w:gridSpan w:val="4"/>
            <w:vMerge w:val="restart"/>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Наименование страны происхождения Товара</w:t>
            </w:r>
          </w:p>
        </w:tc>
        <w:tc>
          <w:tcPr>
            <w:tcW w:w="468" w:type="pct"/>
            <w:gridSpan w:val="5"/>
            <w:vMerge w:val="restart"/>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b/>
                <w:sz w:val="18"/>
                <w:szCs w:val="18"/>
                <w:lang w:eastAsia="ru-RU"/>
              </w:rPr>
            </w:pPr>
          </w:p>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Единица измерения</w:t>
            </w:r>
          </w:p>
        </w:tc>
        <w:tc>
          <w:tcPr>
            <w:tcW w:w="572" w:type="pct"/>
            <w:gridSpan w:val="4"/>
            <w:tcBorders>
              <w:top w:val="single" w:sz="4" w:space="0" w:color="auto"/>
              <w:left w:val="single" w:sz="4" w:space="0" w:color="auto"/>
              <w:bottom w:val="single" w:sz="4" w:space="0" w:color="auto"/>
              <w:right w:val="single" w:sz="4" w:space="0" w:color="auto"/>
            </w:tcBorders>
            <w:hideMark/>
          </w:tcPr>
          <w:p w:rsidR="005F4FFA" w:rsidRPr="00E145EE" w:rsidRDefault="005F4FFA" w:rsidP="00A74747">
            <w:pPr>
              <w:jc w:val="center"/>
              <w:rPr>
                <w:rFonts w:ascii="XO Thames" w:hAnsi="XO Thames"/>
                <w:b/>
                <w:sz w:val="18"/>
                <w:szCs w:val="18"/>
                <w:lang w:eastAsia="ru-RU"/>
              </w:rPr>
            </w:pPr>
            <w:r w:rsidRPr="00E145EE">
              <w:rPr>
                <w:rFonts w:ascii="XO Thames" w:hAnsi="XO Thames"/>
                <w:b/>
                <w:sz w:val="18"/>
                <w:szCs w:val="18"/>
                <w:lang w:eastAsia="ru-RU"/>
              </w:rPr>
              <w:t>Количество в</w:t>
            </w:r>
            <w:r w:rsidRPr="00E145EE">
              <w:rPr>
                <w:rFonts w:ascii="XO Thames" w:hAnsi="XO Thames"/>
                <w:b/>
                <w:sz w:val="18"/>
                <w:szCs w:val="18"/>
                <w:lang w:eastAsia="ru-RU"/>
              </w:rPr>
              <w:br/>
              <w:t>единицах измерения</w:t>
            </w:r>
          </w:p>
        </w:tc>
      </w:tr>
      <w:tr w:rsidR="005F4FFA" w:rsidRPr="00E145EE" w:rsidTr="00084F64">
        <w:trPr>
          <w:trHeight w:val="66"/>
          <w:jc w:val="center"/>
        </w:trPr>
        <w:tc>
          <w:tcPr>
            <w:tcW w:w="1006" w:type="pct"/>
            <w:gridSpan w:val="2"/>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720" w:type="pct"/>
            <w:gridSpan w:val="3"/>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1233" w:type="pct"/>
            <w:gridSpan w:val="4"/>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468" w:type="pct"/>
            <w:gridSpan w:val="5"/>
            <w:vMerge/>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sz w:val="18"/>
                <w:szCs w:val="18"/>
                <w:lang w:eastAsia="ru-RU"/>
              </w:rPr>
            </w:pPr>
          </w:p>
        </w:tc>
        <w:tc>
          <w:tcPr>
            <w:tcW w:w="316"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5F4FFA" w:rsidRPr="00E145EE" w:rsidRDefault="005F4FFA" w:rsidP="00A74747">
            <w:pPr>
              <w:tabs>
                <w:tab w:val="left" w:pos="4116"/>
              </w:tabs>
              <w:snapToGrid w:val="0"/>
              <w:ind w:left="44" w:hanging="44"/>
              <w:jc w:val="center"/>
              <w:rPr>
                <w:rFonts w:ascii="XO Thames" w:hAnsi="XO Thames"/>
                <w:color w:val="000000"/>
                <w:sz w:val="18"/>
                <w:szCs w:val="18"/>
                <w:lang w:eastAsia="ru-RU"/>
              </w:rPr>
            </w:pPr>
            <w:proofErr w:type="spellStart"/>
            <w:r w:rsidRPr="00E145EE">
              <w:rPr>
                <w:rFonts w:ascii="XO Thames" w:hAnsi="XO Thames"/>
                <w:color w:val="000000"/>
                <w:sz w:val="18"/>
                <w:szCs w:val="18"/>
                <w:lang w:eastAsia="ru-RU"/>
              </w:rPr>
              <w:t>упак</w:t>
            </w:r>
            <w:proofErr w:type="spellEnd"/>
          </w:p>
        </w:tc>
      </w:tr>
      <w:tr w:rsidR="005F4FFA" w:rsidRPr="00E145EE" w:rsidTr="00084F64">
        <w:trPr>
          <w:trHeight w:val="217"/>
          <w:jc w:val="center"/>
        </w:trPr>
        <w:tc>
          <w:tcPr>
            <w:tcW w:w="1006" w:type="pct"/>
            <w:gridSpan w:val="2"/>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b/>
                <w:sz w:val="18"/>
                <w:szCs w:val="18"/>
                <w:lang w:eastAsia="ru-RU"/>
              </w:rPr>
            </w:pPr>
          </w:p>
        </w:tc>
        <w:tc>
          <w:tcPr>
            <w:tcW w:w="1720" w:type="pct"/>
            <w:gridSpan w:val="3"/>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color w:val="000000"/>
                <w:sz w:val="20"/>
                <w:szCs w:val="20"/>
                <w:lang w:eastAsia="ru-RU"/>
              </w:rPr>
            </w:pPr>
          </w:p>
        </w:tc>
        <w:tc>
          <w:tcPr>
            <w:tcW w:w="1233" w:type="pct"/>
            <w:gridSpan w:val="4"/>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sz w:val="18"/>
                <w:szCs w:val="18"/>
                <w:lang w:eastAsia="ru-RU"/>
              </w:rPr>
            </w:pPr>
          </w:p>
        </w:tc>
        <w:tc>
          <w:tcPr>
            <w:tcW w:w="248" w:type="pct"/>
            <w:gridSpan w:val="3"/>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both"/>
              <w:rPr>
                <w:rFonts w:ascii="XO Thames" w:hAnsi="XO Thames"/>
                <w:color w:val="000000"/>
                <w:sz w:val="20"/>
                <w:szCs w:val="20"/>
                <w:lang w:eastAsia="ar-SA"/>
              </w:rPr>
            </w:pPr>
            <w:proofErr w:type="spellStart"/>
            <w:r w:rsidRPr="00E145EE">
              <w:rPr>
                <w:rFonts w:ascii="XO Thames" w:hAnsi="XO Thames"/>
                <w:b/>
                <w:color w:val="000000"/>
                <w:sz w:val="18"/>
                <w:szCs w:val="18"/>
                <w:lang w:eastAsia="ru-RU"/>
              </w:rPr>
              <w:t>упак</w:t>
            </w:r>
            <w:proofErr w:type="spellEnd"/>
          </w:p>
        </w:tc>
        <w:tc>
          <w:tcPr>
            <w:tcW w:w="316" w:type="pct"/>
            <w:gridSpan w:val="3"/>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c>
          <w:tcPr>
            <w:tcW w:w="256" w:type="pct"/>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center"/>
              <w:rPr>
                <w:rFonts w:ascii="XO Thames" w:hAnsi="XO Thames"/>
                <w:sz w:val="20"/>
                <w:lang w:eastAsia="ru-RU"/>
              </w:rPr>
            </w:pPr>
          </w:p>
        </w:tc>
      </w:tr>
      <w:tr w:rsidR="005F4FFA" w:rsidRPr="00E145EE" w:rsidTr="00B57867">
        <w:trPr>
          <w:trHeight w:val="9"/>
          <w:jc w:val="center"/>
        </w:trPr>
        <w:tc>
          <w:tcPr>
            <w:tcW w:w="3960" w:type="pct"/>
            <w:gridSpan w:val="9"/>
            <w:tcBorders>
              <w:top w:val="single" w:sz="4" w:space="0" w:color="auto"/>
              <w:left w:val="single" w:sz="4" w:space="0" w:color="auto"/>
              <w:bottom w:val="single" w:sz="4" w:space="0" w:color="auto"/>
              <w:right w:val="single" w:sz="4" w:space="0" w:color="auto"/>
            </w:tcBorders>
            <w:vAlign w:val="center"/>
            <w:hideMark/>
          </w:tcPr>
          <w:p w:rsidR="005F4FFA" w:rsidRPr="00E145EE" w:rsidRDefault="005F4FFA" w:rsidP="00A74747">
            <w:pPr>
              <w:rPr>
                <w:rFonts w:ascii="XO Thames" w:hAnsi="XO Thames"/>
                <w:b/>
                <w:sz w:val="18"/>
                <w:szCs w:val="18"/>
                <w:lang w:eastAsia="ru-RU"/>
              </w:rPr>
            </w:pPr>
            <w:r w:rsidRPr="00E145EE">
              <w:rPr>
                <w:rFonts w:ascii="XO Thames" w:hAnsi="XO Thames"/>
                <w:b/>
                <w:sz w:val="18"/>
                <w:szCs w:val="18"/>
                <w:lang w:eastAsia="ru-RU"/>
              </w:rPr>
              <w:t>Итого:</w:t>
            </w:r>
            <w:r w:rsidRPr="00E145EE">
              <w:rPr>
                <w:rFonts w:ascii="XO Thames" w:hAnsi="XO Thames"/>
                <w:lang w:eastAsia="ru-RU"/>
              </w:rPr>
              <w:t xml:space="preserve"> </w:t>
            </w:r>
          </w:p>
        </w:tc>
        <w:tc>
          <w:tcPr>
            <w:tcW w:w="248" w:type="pct"/>
            <w:gridSpan w:val="3"/>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220" w:type="pct"/>
            <w:gridSpan w:val="2"/>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rPr>
                <w:rFonts w:ascii="XO Thames" w:hAnsi="XO Thames"/>
                <w:b/>
                <w:sz w:val="18"/>
                <w:szCs w:val="18"/>
                <w:lang w:eastAsia="ru-RU"/>
              </w:rPr>
            </w:pPr>
          </w:p>
        </w:tc>
        <w:tc>
          <w:tcPr>
            <w:tcW w:w="316" w:type="pct"/>
            <w:gridSpan w:val="3"/>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b/>
                <w:sz w:val="18"/>
                <w:szCs w:val="18"/>
                <w:lang w:eastAsia="ru-RU"/>
              </w:rPr>
            </w:pPr>
          </w:p>
        </w:tc>
        <w:tc>
          <w:tcPr>
            <w:tcW w:w="256" w:type="pct"/>
            <w:tcBorders>
              <w:top w:val="single" w:sz="4" w:space="0" w:color="auto"/>
              <w:left w:val="single" w:sz="4" w:space="0" w:color="auto"/>
              <w:bottom w:val="single" w:sz="4" w:space="0" w:color="auto"/>
              <w:right w:val="single" w:sz="4" w:space="0" w:color="auto"/>
            </w:tcBorders>
          </w:tcPr>
          <w:p w:rsidR="005F4FFA" w:rsidRPr="00E145EE" w:rsidRDefault="005F4FFA" w:rsidP="00A74747">
            <w:pPr>
              <w:jc w:val="center"/>
              <w:rPr>
                <w:rFonts w:ascii="XO Thames" w:hAnsi="XO Thames"/>
                <w:sz w:val="18"/>
                <w:szCs w:val="18"/>
                <w:lang w:eastAsia="ru-RU"/>
              </w:rPr>
            </w:pPr>
          </w:p>
        </w:tc>
      </w:tr>
      <w:tr w:rsidR="005F4FFA" w:rsidRPr="00E145EE" w:rsidTr="009343C1">
        <w:trPr>
          <w:trHeight w:val="9"/>
          <w:jc w:val="center"/>
        </w:trPr>
        <w:tc>
          <w:tcPr>
            <w:tcW w:w="5000" w:type="pct"/>
            <w:gridSpan w:val="18"/>
            <w:tcBorders>
              <w:top w:val="single" w:sz="4" w:space="0" w:color="auto"/>
              <w:left w:val="single" w:sz="4" w:space="0" w:color="auto"/>
              <w:bottom w:val="single" w:sz="4" w:space="0" w:color="auto"/>
              <w:right w:val="single" w:sz="4" w:space="0" w:color="auto"/>
            </w:tcBorders>
            <w:vAlign w:val="center"/>
          </w:tcPr>
          <w:p w:rsidR="005F4FFA" w:rsidRPr="00E145EE" w:rsidRDefault="005F4FFA" w:rsidP="00A74747">
            <w:pPr>
              <w:jc w:val="both"/>
              <w:rPr>
                <w:rFonts w:ascii="XO Thames" w:hAnsi="XO Thames"/>
                <w:b/>
                <w:sz w:val="18"/>
                <w:szCs w:val="18"/>
                <w:lang w:eastAsia="ru-RU"/>
              </w:rPr>
            </w:pPr>
            <w:r w:rsidRPr="00E145EE">
              <w:rPr>
                <w:rFonts w:ascii="XO Thames" w:hAnsi="XO Thames"/>
                <w:b/>
                <w:sz w:val="18"/>
                <w:szCs w:val="18"/>
                <w:lang w:eastAsia="ru-RU"/>
              </w:rPr>
              <w:t>Примечание:</w:t>
            </w:r>
          </w:p>
          <w:p w:rsidR="005F4FFA" w:rsidRPr="00E145EE" w:rsidRDefault="005F4FFA" w:rsidP="00A74747">
            <w:pPr>
              <w:jc w:val="both"/>
              <w:rPr>
                <w:rFonts w:ascii="XO Thames" w:hAnsi="XO Thames"/>
                <w:sz w:val="18"/>
                <w:szCs w:val="18"/>
                <w:lang w:eastAsia="ru-RU"/>
              </w:rPr>
            </w:pPr>
            <w:r w:rsidRPr="00E145EE">
              <w:rPr>
                <w:rFonts w:ascii="XO Thames" w:hAnsi="XO Thames"/>
                <w:b/>
                <w:sz w:val="18"/>
                <w:szCs w:val="18"/>
                <w:lang w:eastAsia="ru-RU"/>
              </w:rPr>
              <w:t xml:space="preserve">в случае применения ограничений, предусмотренных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 согласно статьи 95 №-44 ФЗ «О контрактной системе в сфере закупок товаров, работ, услуг для обеспечения государственных и </w:t>
            </w:r>
            <w:r w:rsidRPr="00E145EE">
              <w:rPr>
                <w:rFonts w:ascii="XO Thames" w:hAnsi="XO Thames"/>
                <w:b/>
                <w:sz w:val="18"/>
                <w:szCs w:val="18"/>
                <w:lang w:eastAsia="ru-RU"/>
              </w:rPr>
              <w:lastRenderedPageBreak/>
              <w:t>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EC2D5B" w:rsidRPr="00E145EE" w:rsidRDefault="00EC2D5B" w:rsidP="00EC2D5B">
      <w:pPr>
        <w:tabs>
          <w:tab w:val="left" w:pos="720"/>
        </w:tabs>
        <w:jc w:val="both"/>
        <w:rPr>
          <w:rFonts w:ascii="XO Thames" w:eastAsia="Calibri" w:hAnsi="XO Thames"/>
          <w:lang w:eastAsia="ru-RU"/>
        </w:rPr>
      </w:pP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От Заказчика:                                                                                                                                                      От Поставщика:</w:t>
      </w:r>
    </w:p>
    <w:p w:rsidR="00EC2D5B" w:rsidRPr="00E145EE" w:rsidRDefault="00EC2D5B" w:rsidP="00EC2D5B">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__________________</w:t>
      </w:r>
      <w:r w:rsidR="00952CFE" w:rsidRPr="00952CFE">
        <w:t xml:space="preserve"> </w:t>
      </w:r>
      <w:r w:rsidR="00FE7675" w:rsidRPr="00FE7675">
        <w:rPr>
          <w:rFonts w:ascii="XO Thames" w:eastAsia="Calibri" w:hAnsi="XO Thames"/>
          <w:lang w:eastAsia="ru-RU"/>
        </w:rPr>
        <w:t>А.Н. Воронин</w:t>
      </w:r>
      <w:r w:rsidRPr="00E145EE">
        <w:rPr>
          <w:rFonts w:ascii="XO Thames" w:eastAsia="Calibri" w:hAnsi="XO Thames"/>
          <w:lang w:eastAsia="ru-RU"/>
        </w:rPr>
        <w:t xml:space="preserve">                                                                                                                     ___________________</w:t>
      </w:r>
    </w:p>
    <w:p w:rsidR="00D85063" w:rsidRPr="00E145EE" w:rsidRDefault="00EC2D5B" w:rsidP="00375BAA">
      <w:pPr>
        <w:tabs>
          <w:tab w:val="left" w:pos="720"/>
        </w:tabs>
        <w:ind w:left="720" w:hanging="720"/>
        <w:jc w:val="both"/>
        <w:rPr>
          <w:rFonts w:ascii="XO Thames" w:eastAsia="Calibri" w:hAnsi="XO Thames"/>
          <w:lang w:eastAsia="ru-RU"/>
        </w:rPr>
      </w:pPr>
      <w:r w:rsidRPr="00E145EE">
        <w:rPr>
          <w:rFonts w:ascii="XO Thames" w:eastAsia="Calibri" w:hAnsi="XO Thames"/>
          <w:lang w:eastAsia="ru-RU"/>
        </w:rPr>
        <w:t xml:space="preserve">М.П.                                                                                                                                           </w:t>
      </w:r>
      <w:r w:rsidR="00375BAA" w:rsidRPr="00E145EE">
        <w:rPr>
          <w:rFonts w:ascii="XO Thames" w:eastAsia="Calibri" w:hAnsi="XO Thames"/>
          <w:lang w:eastAsia="ru-RU"/>
        </w:rPr>
        <w:t xml:space="preserve">                           М.П</w:t>
      </w:r>
    </w:p>
    <w:p w:rsidR="00EC2D5B" w:rsidRPr="00E145EE" w:rsidRDefault="00EC2D5B" w:rsidP="00EC2D5B">
      <w:pPr>
        <w:rPr>
          <w:rFonts w:ascii="XO Thames" w:hAnsi="XO Thame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F773E6" w:rsidRDefault="00F773E6" w:rsidP="00EC2D5B">
      <w:pPr>
        <w:keepNext/>
        <w:ind w:left="10490" w:firstLine="142"/>
        <w:jc w:val="center"/>
        <w:outlineLvl w:val="1"/>
        <w:rPr>
          <w:rFonts w:ascii="XO Thames" w:eastAsia="Calibri" w:hAnsi="XO Thames"/>
          <w:b/>
          <w:bCs/>
          <w:lang w:eastAsia="ru-RU"/>
        </w:rPr>
      </w:pPr>
    </w:p>
    <w:p w:rsidR="00EC2D5B" w:rsidRPr="00E145EE" w:rsidRDefault="00EC2D5B" w:rsidP="00EC2D5B">
      <w:pPr>
        <w:keepNext/>
        <w:ind w:left="10490" w:firstLine="142"/>
        <w:jc w:val="center"/>
        <w:outlineLvl w:val="1"/>
        <w:rPr>
          <w:rFonts w:ascii="XO Thames" w:eastAsia="Calibri" w:hAnsi="XO Thames"/>
          <w:b/>
          <w:bCs/>
          <w:lang w:eastAsia="ru-RU"/>
        </w:rPr>
      </w:pPr>
      <w:r w:rsidRPr="00E145EE">
        <w:rPr>
          <w:rFonts w:ascii="XO Thames" w:eastAsia="Calibri" w:hAnsi="XO Thames"/>
          <w:b/>
          <w:bCs/>
          <w:lang w:eastAsia="ru-RU"/>
        </w:rPr>
        <w:t xml:space="preserve">Приложение № 3 к Контракту  </w:t>
      </w:r>
    </w:p>
    <w:p w:rsidR="00EC2D5B" w:rsidRPr="00E145EE" w:rsidRDefault="00EC2D5B" w:rsidP="00581E4F">
      <w:pPr>
        <w:ind w:firstLine="11057"/>
        <w:rPr>
          <w:rFonts w:ascii="XO Thames" w:eastAsia="Calibri" w:hAnsi="XO Thames"/>
          <w:bCs/>
          <w:lang w:eastAsia="ru-RU"/>
        </w:rPr>
      </w:pPr>
      <w:r w:rsidRPr="00E145EE">
        <w:rPr>
          <w:rFonts w:ascii="XO Thames" w:eastAsia="Calibri" w:hAnsi="XO Thames"/>
          <w:bCs/>
          <w:lang w:eastAsia="ru-RU"/>
        </w:rPr>
        <w:t>от "__" ______ 20__ г. N ___</w:t>
      </w:r>
    </w:p>
    <w:p w:rsidR="00EC2D5B" w:rsidRPr="00E145EE" w:rsidRDefault="00EC2D5B" w:rsidP="00EC2D5B">
      <w:pPr>
        <w:autoSpaceDE w:val="0"/>
        <w:autoSpaceDN w:val="0"/>
        <w:adjustRightInd w:val="0"/>
        <w:jc w:val="center"/>
        <w:rPr>
          <w:rFonts w:ascii="XO Thames" w:hAnsi="XO Thames"/>
          <w:b/>
          <w:lang w:eastAsia="ru-RU"/>
        </w:rPr>
      </w:pPr>
      <w:r w:rsidRPr="00E145EE">
        <w:rPr>
          <w:rFonts w:ascii="XO Thames" w:hAnsi="XO Thames"/>
          <w:b/>
          <w:lang w:eastAsia="ru-RU"/>
        </w:rPr>
        <w:t xml:space="preserve">ОТГРУЗОЧНАЯ РАЗНАРЯДКА </w:t>
      </w:r>
    </w:p>
    <w:p w:rsidR="00EC2D5B" w:rsidRPr="00E145EE" w:rsidRDefault="00EC2D5B" w:rsidP="00E17E0A">
      <w:pPr>
        <w:autoSpaceDE w:val="0"/>
        <w:autoSpaceDN w:val="0"/>
        <w:adjustRightInd w:val="0"/>
        <w:jc w:val="center"/>
        <w:rPr>
          <w:rFonts w:ascii="XO Thames" w:hAnsi="XO Thames"/>
          <w:b/>
          <w:lang w:eastAsia="ru-RU"/>
        </w:rPr>
      </w:pPr>
      <w:r w:rsidRPr="00E145EE">
        <w:rPr>
          <w:rFonts w:ascii="XO Thames" w:hAnsi="XO Thames"/>
          <w:b/>
          <w:lang w:eastAsia="ru-RU"/>
        </w:rPr>
        <w:t xml:space="preserve">(ПЛАН РАСПРЕДЕЛЕНИЯ) </w:t>
      </w:r>
    </w:p>
    <w:tbl>
      <w:tblPr>
        <w:tblW w:w="5212" w:type="pct"/>
        <w:jc w:val="center"/>
        <w:tblLayout w:type="fixed"/>
        <w:tblLook w:val="04A0" w:firstRow="1" w:lastRow="0" w:firstColumn="1" w:lastColumn="0" w:noHBand="0" w:noVBand="1"/>
      </w:tblPr>
      <w:tblGrid>
        <w:gridCol w:w="709"/>
        <w:gridCol w:w="517"/>
        <w:gridCol w:w="2482"/>
        <w:gridCol w:w="2291"/>
        <w:gridCol w:w="652"/>
        <w:gridCol w:w="848"/>
        <w:gridCol w:w="851"/>
        <w:gridCol w:w="2268"/>
        <w:gridCol w:w="993"/>
        <w:gridCol w:w="842"/>
        <w:gridCol w:w="2369"/>
      </w:tblGrid>
      <w:tr w:rsidR="0026775F" w:rsidRPr="00E145EE" w:rsidTr="00B85948">
        <w:trPr>
          <w:trHeight w:val="1010"/>
          <w:jc w:val="center"/>
        </w:trPr>
        <w:tc>
          <w:tcPr>
            <w:tcW w:w="239" w:type="pct"/>
            <w:tcBorders>
              <w:top w:val="single" w:sz="4" w:space="0" w:color="auto"/>
              <w:left w:val="single" w:sz="4" w:space="0" w:color="auto"/>
              <w:bottom w:val="single" w:sz="4" w:space="0" w:color="auto"/>
              <w:right w:val="single" w:sz="4" w:space="0" w:color="auto"/>
            </w:tcBorders>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НАИМЕНОВАНИЕ РАСПОРЯДИТЕЛЯ БЮДЖЕТНЫХ СРЕДСТ</w:t>
            </w:r>
            <w:r w:rsidRPr="00E145EE">
              <w:rPr>
                <w:rFonts w:ascii="XO Thames" w:hAnsi="XO Thames"/>
                <w:b/>
                <w:color w:val="000000"/>
                <w:sz w:val="20"/>
                <w:szCs w:val="20"/>
                <w:lang w:eastAsia="ru-RU"/>
              </w:rPr>
              <w:lastRenderedPageBreak/>
              <w:t>В</w:t>
            </w:r>
          </w:p>
        </w:tc>
        <w:tc>
          <w:tcPr>
            <w:tcW w:w="174" w:type="pct"/>
            <w:tcBorders>
              <w:top w:val="single" w:sz="4" w:space="0" w:color="auto"/>
              <w:left w:val="single" w:sz="4" w:space="0" w:color="auto"/>
              <w:bottom w:val="single" w:sz="4" w:space="0" w:color="auto"/>
              <w:right w:val="single" w:sz="4" w:space="0" w:color="auto"/>
            </w:tcBorders>
          </w:tcPr>
          <w:p w:rsidR="00EC2D5B" w:rsidRPr="00F773E6" w:rsidRDefault="00EC2D5B" w:rsidP="00EC2D5B">
            <w:pPr>
              <w:rPr>
                <w:rFonts w:ascii="XO Thames" w:hAnsi="XO Thames"/>
                <w:sz w:val="22"/>
                <w:lang w:eastAsia="ru-RU"/>
              </w:rPr>
            </w:pPr>
            <w:r w:rsidRPr="00F773E6">
              <w:rPr>
                <w:rFonts w:ascii="XO Thames" w:hAnsi="XO Thames"/>
                <w:sz w:val="22"/>
                <w:lang w:eastAsia="ru-RU"/>
              </w:rPr>
              <w:lastRenderedPageBreak/>
              <w:t>№ п/п</w:t>
            </w:r>
          </w:p>
        </w:tc>
        <w:tc>
          <w:tcPr>
            <w:tcW w:w="837" w:type="pct"/>
            <w:tcBorders>
              <w:top w:val="single" w:sz="4" w:space="0" w:color="auto"/>
              <w:left w:val="single" w:sz="4" w:space="0" w:color="auto"/>
              <w:bottom w:val="single" w:sz="4" w:space="0" w:color="auto"/>
              <w:right w:val="single" w:sz="4" w:space="0" w:color="auto"/>
            </w:tcBorders>
            <w:shd w:val="clear" w:color="auto" w:fill="auto"/>
            <w:hideMark/>
          </w:tcPr>
          <w:p w:rsidR="00EC2D5B" w:rsidRPr="00F773E6" w:rsidRDefault="00EC2D5B" w:rsidP="00EC2D5B">
            <w:pPr>
              <w:jc w:val="center"/>
              <w:rPr>
                <w:rFonts w:ascii="XO Thames" w:hAnsi="XO Thames"/>
                <w:b/>
                <w:color w:val="000000"/>
                <w:sz w:val="22"/>
                <w:szCs w:val="20"/>
                <w:lang w:eastAsia="ru-RU"/>
              </w:rPr>
            </w:pPr>
            <w:r w:rsidRPr="00F773E6">
              <w:rPr>
                <w:rFonts w:ascii="XO Thames" w:hAnsi="XO Thames"/>
                <w:b/>
                <w:color w:val="000000"/>
                <w:sz w:val="22"/>
                <w:szCs w:val="20"/>
                <w:lang w:eastAsia="ru-RU"/>
              </w:rPr>
              <w:t>МНН</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EC2D5B" w:rsidRPr="00F773E6" w:rsidRDefault="00EC2D5B" w:rsidP="00EC2D5B">
            <w:pPr>
              <w:jc w:val="center"/>
              <w:rPr>
                <w:rFonts w:ascii="XO Thames" w:hAnsi="XO Thames"/>
                <w:b/>
                <w:color w:val="000000"/>
                <w:sz w:val="22"/>
                <w:szCs w:val="20"/>
                <w:lang w:eastAsia="ru-RU"/>
              </w:rPr>
            </w:pPr>
            <w:r w:rsidRPr="00F773E6">
              <w:rPr>
                <w:rFonts w:ascii="XO Thames" w:hAnsi="XO Thames"/>
                <w:b/>
                <w:color w:val="000000"/>
                <w:sz w:val="22"/>
                <w:szCs w:val="20"/>
                <w:lang w:eastAsia="ru-RU"/>
              </w:rPr>
              <w:t>ТОРГОВОЕ НАИМЕНОВАНИЕ, ДОЗИРОВКА, ФОРМА ВЫПУСКА</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ЕД. ИЗМ.</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ЕД. ИЗМ.</w:t>
            </w:r>
          </w:p>
        </w:tc>
        <w:tc>
          <w:tcPr>
            <w:tcW w:w="287"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УП.</w:t>
            </w:r>
          </w:p>
        </w:tc>
        <w:tc>
          <w:tcPr>
            <w:tcW w:w="765"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МЕСТО ДОСТАВКИ, ПОЛУЧАТЕЛЬ</w:t>
            </w:r>
          </w:p>
        </w:tc>
        <w:tc>
          <w:tcPr>
            <w:tcW w:w="335"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ЕД. ИЗМ.</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КОЛ-ВО В УП.</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EC2D5B" w:rsidRPr="00E145EE" w:rsidRDefault="00EC2D5B" w:rsidP="00EC2D5B">
            <w:pPr>
              <w:jc w:val="center"/>
              <w:rPr>
                <w:rFonts w:ascii="XO Thames" w:hAnsi="XO Thames"/>
                <w:b/>
                <w:color w:val="000000"/>
                <w:sz w:val="20"/>
                <w:szCs w:val="20"/>
                <w:lang w:eastAsia="ru-RU"/>
              </w:rPr>
            </w:pPr>
            <w:r w:rsidRPr="00E145EE">
              <w:rPr>
                <w:rFonts w:ascii="XO Thames" w:hAnsi="XO Thames"/>
                <w:b/>
                <w:color w:val="000000"/>
                <w:sz w:val="20"/>
                <w:szCs w:val="20"/>
                <w:lang w:eastAsia="ru-RU"/>
              </w:rPr>
              <w:t>МЕСТО ДОСТАВКИ, ПОЛУЧАТЕЛЬ</w:t>
            </w:r>
          </w:p>
        </w:tc>
      </w:tr>
      <w:tr w:rsidR="00B85948" w:rsidRPr="00E145EE" w:rsidTr="00B85948">
        <w:trPr>
          <w:trHeight w:val="884"/>
          <w:jc w:val="center"/>
        </w:trPr>
        <w:tc>
          <w:tcPr>
            <w:tcW w:w="239" w:type="pct"/>
            <w:vMerge w:val="restart"/>
            <w:tcBorders>
              <w:top w:val="single" w:sz="4" w:space="0" w:color="auto"/>
              <w:left w:val="single" w:sz="4" w:space="0" w:color="auto"/>
              <w:right w:val="single" w:sz="4" w:space="0" w:color="auto"/>
            </w:tcBorders>
            <w:vAlign w:val="center"/>
          </w:tcPr>
          <w:p w:rsidR="00B85948" w:rsidRPr="009B24F5" w:rsidRDefault="00B85948" w:rsidP="00B85948">
            <w:pPr>
              <w:jc w:val="center"/>
              <w:rPr>
                <w:rFonts w:ascii="XO Thames" w:hAnsi="XO Thames"/>
                <w:color w:val="000000"/>
                <w:sz w:val="22"/>
                <w:szCs w:val="22"/>
                <w:lang w:eastAsia="ru-RU"/>
              </w:rPr>
            </w:pPr>
            <w:r w:rsidRPr="009B24F5">
              <w:rPr>
                <w:rFonts w:ascii="XO Thames" w:hAnsi="XO Thames"/>
                <w:color w:val="000000"/>
                <w:sz w:val="22"/>
                <w:szCs w:val="22"/>
                <w:lang w:eastAsia="ru-RU"/>
              </w:rPr>
              <w:lastRenderedPageBreak/>
              <w:t>ФКУЗ МСЧ-24 ФСИН России</w:t>
            </w:r>
          </w:p>
        </w:tc>
        <w:tc>
          <w:tcPr>
            <w:tcW w:w="174" w:type="pct"/>
            <w:tcBorders>
              <w:top w:val="single" w:sz="4" w:space="0" w:color="auto"/>
              <w:left w:val="single" w:sz="4" w:space="0" w:color="auto"/>
              <w:bottom w:val="single" w:sz="4" w:space="0" w:color="auto"/>
              <w:right w:val="single" w:sz="4" w:space="0" w:color="auto"/>
            </w:tcBorders>
            <w:vAlign w:val="center"/>
          </w:tcPr>
          <w:p w:rsidR="00B85948" w:rsidRPr="00E145EE" w:rsidRDefault="00B85948" w:rsidP="00B85948">
            <w:pPr>
              <w:jc w:val="center"/>
              <w:rPr>
                <w:rFonts w:ascii="XO Thames" w:hAnsi="XO Thames"/>
                <w:color w:val="000000"/>
                <w:sz w:val="20"/>
                <w:szCs w:val="20"/>
                <w:lang w:eastAsia="ru-RU"/>
              </w:rPr>
            </w:pPr>
            <w:r>
              <w:rPr>
                <w:rFonts w:ascii="XO Thames" w:hAnsi="XO Thames"/>
                <w:color w:val="000000"/>
                <w:sz w:val="20"/>
                <w:szCs w:val="20"/>
                <w:lang w:eastAsia="ru-RU"/>
              </w:rPr>
              <w:t>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Default="00B85948" w:rsidP="00B85948">
            <w:pPr>
              <w:rPr>
                <w:rFonts w:ascii="XO Thames" w:hAnsi="XO Thames" w:cs="Calibri"/>
                <w:color w:val="000000"/>
                <w:sz w:val="22"/>
                <w:szCs w:val="22"/>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Pr="009B24F5" w:rsidRDefault="00B85948" w:rsidP="00B85948">
            <w:pPr>
              <w:jc w:val="center"/>
              <w:rPr>
                <w:rFonts w:ascii="XO Thames" w:hAnsi="XO Thames"/>
                <w:sz w:val="20"/>
                <w:szCs w:val="20"/>
                <w:lang w:eastAsia="ru-RU"/>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Default="00B85948" w:rsidP="00B85948">
            <w:pPr>
              <w:rPr>
                <w:rFonts w:ascii="XO Thames" w:hAnsi="XO Thames" w:cs="Calibri"/>
                <w:color w:val="000000"/>
                <w:sz w:val="22"/>
                <w:szCs w:val="22"/>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Pr="00A1428A" w:rsidRDefault="00B85948" w:rsidP="00B85948">
            <w:pPr>
              <w:jc w:val="center"/>
              <w:rPr>
                <w:rFonts w:ascii="XO Thames" w:hAnsi="XO Thames"/>
                <w:bCs/>
                <w:color w:val="00000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Pr="00E145EE" w:rsidRDefault="00B85948" w:rsidP="00B85948">
            <w:pPr>
              <w:jc w:val="center"/>
              <w:rPr>
                <w:rFonts w:ascii="XO Thames" w:hAnsi="XO Thames"/>
                <w:color w:val="000000"/>
                <w:sz w:val="22"/>
                <w:szCs w:val="22"/>
              </w:rPr>
            </w:pPr>
          </w:p>
        </w:tc>
        <w:tc>
          <w:tcPr>
            <w:tcW w:w="765" w:type="pct"/>
            <w:vMerge w:val="restart"/>
            <w:tcBorders>
              <w:top w:val="single" w:sz="4" w:space="0" w:color="auto"/>
              <w:left w:val="single" w:sz="4" w:space="0" w:color="auto"/>
              <w:right w:val="single" w:sz="4" w:space="0" w:color="auto"/>
            </w:tcBorders>
            <w:shd w:val="clear" w:color="auto" w:fill="auto"/>
            <w:vAlign w:val="center"/>
          </w:tcPr>
          <w:p w:rsidR="00B85948" w:rsidRPr="00E145EE" w:rsidRDefault="00B85948" w:rsidP="00B85948">
            <w:pPr>
              <w:jc w:val="center"/>
              <w:rPr>
                <w:rFonts w:ascii="XO Thames" w:hAnsi="XO Thames"/>
                <w:sz w:val="20"/>
                <w:szCs w:val="20"/>
                <w:lang w:eastAsia="ru-RU"/>
              </w:rPr>
            </w:pPr>
            <w:proofErr w:type="spellStart"/>
            <w:r w:rsidRPr="00E145EE">
              <w:rPr>
                <w:rFonts w:ascii="XO Thames" w:hAnsi="XO Thames"/>
                <w:sz w:val="20"/>
                <w:szCs w:val="20"/>
                <w:lang w:eastAsia="ru-RU"/>
              </w:rPr>
              <w:t>г</w:t>
            </w:r>
            <w:proofErr w:type="gramStart"/>
            <w:r w:rsidRPr="00E145EE">
              <w:rPr>
                <w:rFonts w:ascii="XO Thames" w:hAnsi="XO Thames"/>
                <w:sz w:val="20"/>
                <w:szCs w:val="20"/>
                <w:lang w:eastAsia="ru-RU"/>
              </w:rPr>
              <w:t>.К</w:t>
            </w:r>
            <w:proofErr w:type="gramEnd"/>
            <w:r w:rsidRPr="00E145EE">
              <w:rPr>
                <w:rFonts w:ascii="XO Thames" w:hAnsi="XO Thames"/>
                <w:sz w:val="20"/>
                <w:szCs w:val="20"/>
                <w:lang w:eastAsia="ru-RU"/>
              </w:rPr>
              <w:t>расноярск</w:t>
            </w:r>
            <w:proofErr w:type="spellEnd"/>
            <w:r w:rsidRPr="00E145EE">
              <w:rPr>
                <w:rFonts w:ascii="XO Thames" w:hAnsi="XO Thames"/>
                <w:sz w:val="20"/>
                <w:szCs w:val="20"/>
                <w:lang w:eastAsia="ru-RU"/>
              </w:rPr>
              <w:t xml:space="preserve">, </w:t>
            </w:r>
            <w:proofErr w:type="spellStart"/>
            <w:r w:rsidRPr="00E145EE">
              <w:rPr>
                <w:rFonts w:ascii="XO Thames" w:hAnsi="XO Thames"/>
                <w:sz w:val="20"/>
                <w:szCs w:val="20"/>
                <w:lang w:eastAsia="ru-RU"/>
              </w:rPr>
              <w:t>ул.Маерчака</w:t>
            </w:r>
            <w:proofErr w:type="spellEnd"/>
            <w:r w:rsidRPr="00E145EE">
              <w:rPr>
                <w:rFonts w:ascii="XO Thames" w:hAnsi="XO Thames"/>
                <w:sz w:val="20"/>
                <w:szCs w:val="20"/>
                <w:lang w:eastAsia="ru-RU"/>
              </w:rPr>
              <w:t xml:space="preserve"> 48, филиал «Туберкулезная больница №1» ФКУЗ МСЧ-24 ФСИН России. Режим работы: понедельник –пятница с 8 до 15 часов, 2предпраздничные дни с 8 до 14 часов, обед с 12 до 13 часов</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Default="00B85948" w:rsidP="00B85948">
            <w:pPr>
              <w:jc w:val="center"/>
              <w:rPr>
                <w:rFonts w:ascii="XO Thames" w:hAnsi="XO Thames" w:cs="Calibri"/>
                <w:color w:val="000000"/>
                <w:sz w:val="22"/>
                <w:szCs w:val="22"/>
              </w:rPr>
            </w:pPr>
            <w:r>
              <w:rPr>
                <w:rFonts w:ascii="XO Thames" w:hAnsi="XO Thames" w:cs="Calibri"/>
                <w:color w:val="000000"/>
                <w:sz w:val="22"/>
                <w:szCs w:val="22"/>
              </w:rPr>
              <w:t>-</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Pr="00E145EE" w:rsidRDefault="00B85948" w:rsidP="00B85948">
            <w:pPr>
              <w:jc w:val="center"/>
              <w:rPr>
                <w:rFonts w:ascii="XO Thames" w:hAnsi="XO Thames"/>
                <w:color w:val="000000"/>
                <w:sz w:val="22"/>
                <w:szCs w:val="22"/>
              </w:rPr>
            </w:pPr>
            <w:r>
              <w:rPr>
                <w:rFonts w:ascii="XO Thames" w:hAnsi="XO Thames"/>
                <w:color w:val="000000"/>
                <w:sz w:val="22"/>
                <w:szCs w:val="22"/>
              </w:rPr>
              <w:t>-</w:t>
            </w:r>
          </w:p>
        </w:tc>
        <w:tc>
          <w:tcPr>
            <w:tcW w:w="799" w:type="pct"/>
            <w:vMerge w:val="restart"/>
            <w:tcBorders>
              <w:top w:val="single" w:sz="4" w:space="0" w:color="auto"/>
              <w:left w:val="single" w:sz="4" w:space="0" w:color="auto"/>
              <w:right w:val="single" w:sz="4" w:space="0" w:color="auto"/>
            </w:tcBorders>
            <w:shd w:val="clear" w:color="auto" w:fill="auto"/>
            <w:vAlign w:val="center"/>
          </w:tcPr>
          <w:p w:rsidR="00B85948" w:rsidRPr="00E145EE" w:rsidRDefault="00B85948" w:rsidP="00B85948">
            <w:pPr>
              <w:jc w:val="center"/>
              <w:rPr>
                <w:rFonts w:ascii="XO Thames" w:hAnsi="XO Thames"/>
                <w:sz w:val="20"/>
                <w:lang w:eastAsia="ru-RU"/>
              </w:rPr>
            </w:pPr>
            <w:r w:rsidRPr="00E145EE">
              <w:rPr>
                <w:rFonts w:ascii="XO Thames" w:hAnsi="XO Thames"/>
                <w:sz w:val="20"/>
                <w:lang w:eastAsia="ru-RU"/>
              </w:rPr>
              <w:t>г</w:t>
            </w:r>
            <w:proofErr w:type="gramStart"/>
            <w:r w:rsidRPr="00E145EE">
              <w:rPr>
                <w:rFonts w:ascii="XO Thames" w:hAnsi="XO Thames"/>
                <w:sz w:val="20"/>
                <w:lang w:eastAsia="ru-RU"/>
              </w:rPr>
              <w:t>.К</w:t>
            </w:r>
            <w:proofErr w:type="gramEnd"/>
            <w:r w:rsidRPr="00E145EE">
              <w:rPr>
                <w:rFonts w:ascii="XO Thames" w:hAnsi="XO Thames"/>
                <w:sz w:val="20"/>
                <w:lang w:eastAsia="ru-RU"/>
              </w:rPr>
              <w:t xml:space="preserve">расноярск, ул.Академгородок 56 «А», стр.1, филиал «Больница №1» ФКУЗ МСЧ-24 ФСИН России. Режим работы: понедельник –пятница с 8-15 часов, </w:t>
            </w:r>
          </w:p>
          <w:p w:rsidR="00B85948" w:rsidRPr="00E145EE" w:rsidRDefault="00B85948" w:rsidP="00B85948">
            <w:pPr>
              <w:jc w:val="center"/>
              <w:rPr>
                <w:rFonts w:ascii="XO Thames" w:hAnsi="XO Thames"/>
                <w:sz w:val="20"/>
                <w:lang w:eastAsia="ru-RU"/>
              </w:rPr>
            </w:pPr>
            <w:r w:rsidRPr="00E145EE">
              <w:rPr>
                <w:rFonts w:ascii="XO Thames" w:hAnsi="XO Thames"/>
                <w:sz w:val="20"/>
                <w:lang w:eastAsia="ru-RU"/>
              </w:rPr>
              <w:t xml:space="preserve">предпраздничные </w:t>
            </w:r>
          </w:p>
          <w:p w:rsidR="00B85948" w:rsidRPr="00E145EE" w:rsidRDefault="00B85948" w:rsidP="00B85948">
            <w:pPr>
              <w:jc w:val="center"/>
              <w:rPr>
                <w:rFonts w:ascii="XO Thames" w:hAnsi="XO Thames"/>
                <w:sz w:val="20"/>
                <w:lang w:eastAsia="ru-RU"/>
              </w:rPr>
            </w:pPr>
            <w:r w:rsidRPr="00E145EE">
              <w:rPr>
                <w:rFonts w:ascii="XO Thames" w:hAnsi="XO Thames"/>
                <w:sz w:val="20"/>
                <w:lang w:eastAsia="ru-RU"/>
              </w:rPr>
              <w:t>дни с 8 до 14 часов, обед с 12 до 12-30 часов.</w:t>
            </w:r>
          </w:p>
          <w:p w:rsidR="00B85948" w:rsidRPr="00E145EE" w:rsidRDefault="00B85948" w:rsidP="00B85948">
            <w:pPr>
              <w:jc w:val="center"/>
              <w:rPr>
                <w:rFonts w:ascii="XO Thames" w:hAnsi="XO Thames"/>
                <w:color w:val="000000"/>
                <w:sz w:val="22"/>
                <w:szCs w:val="22"/>
                <w:lang w:eastAsia="ru-RU"/>
              </w:rPr>
            </w:pPr>
          </w:p>
        </w:tc>
      </w:tr>
      <w:tr w:rsidR="00B85948" w:rsidRPr="00E145EE" w:rsidTr="00B85948">
        <w:trPr>
          <w:trHeight w:val="869"/>
          <w:jc w:val="center"/>
        </w:trPr>
        <w:tc>
          <w:tcPr>
            <w:tcW w:w="239" w:type="pct"/>
            <w:vMerge/>
            <w:tcBorders>
              <w:left w:val="single" w:sz="4" w:space="0" w:color="auto"/>
              <w:right w:val="single" w:sz="4" w:space="0" w:color="auto"/>
            </w:tcBorders>
            <w:vAlign w:val="center"/>
          </w:tcPr>
          <w:p w:rsidR="00B85948" w:rsidRPr="009B24F5" w:rsidRDefault="00B85948" w:rsidP="00B85948">
            <w:pPr>
              <w:jc w:val="center"/>
              <w:rPr>
                <w:rFonts w:ascii="XO Thames" w:hAnsi="XO Thames"/>
                <w:color w:val="000000"/>
                <w:sz w:val="22"/>
                <w:szCs w:val="22"/>
                <w:lang w:eastAsia="ru-RU"/>
              </w:rPr>
            </w:pPr>
          </w:p>
        </w:tc>
        <w:tc>
          <w:tcPr>
            <w:tcW w:w="174" w:type="pct"/>
            <w:tcBorders>
              <w:top w:val="single" w:sz="4" w:space="0" w:color="auto"/>
              <w:left w:val="single" w:sz="4" w:space="0" w:color="auto"/>
              <w:bottom w:val="single" w:sz="4" w:space="0" w:color="auto"/>
              <w:right w:val="single" w:sz="4" w:space="0" w:color="auto"/>
            </w:tcBorders>
            <w:vAlign w:val="center"/>
          </w:tcPr>
          <w:p w:rsidR="00B85948" w:rsidRPr="00E145EE" w:rsidRDefault="00B85948" w:rsidP="00B85948">
            <w:pPr>
              <w:jc w:val="center"/>
              <w:rPr>
                <w:rFonts w:ascii="XO Thames" w:hAnsi="XO Thames"/>
                <w:color w:val="000000"/>
                <w:sz w:val="20"/>
                <w:szCs w:val="20"/>
                <w:lang w:eastAsia="ru-RU"/>
              </w:rPr>
            </w:pPr>
            <w:r>
              <w:rPr>
                <w:rFonts w:ascii="XO Thames" w:hAnsi="XO Thames"/>
                <w:color w:val="000000"/>
                <w:sz w:val="20"/>
                <w:szCs w:val="20"/>
                <w:lang w:eastAsia="ru-RU"/>
              </w:rPr>
              <w:t>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Default="00B85948" w:rsidP="00B85948">
            <w:pPr>
              <w:rPr>
                <w:rFonts w:ascii="XO Thames" w:hAnsi="XO Thames" w:cs="Calibri"/>
                <w:color w:val="000000"/>
                <w:sz w:val="22"/>
                <w:szCs w:val="22"/>
              </w:rPr>
            </w:pPr>
          </w:p>
        </w:tc>
        <w:tc>
          <w:tcPr>
            <w:tcW w:w="773"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Pr="009B24F5" w:rsidRDefault="00B85948" w:rsidP="00B85948">
            <w:pPr>
              <w:jc w:val="center"/>
              <w:rPr>
                <w:rFonts w:ascii="XO Thames" w:hAnsi="XO Thames"/>
                <w:sz w:val="20"/>
                <w:szCs w:val="20"/>
                <w:lang w:eastAsia="ru-RU"/>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Default="00B85948" w:rsidP="00B85948">
            <w:pPr>
              <w:rPr>
                <w:rFonts w:ascii="XO Thames" w:hAnsi="XO Thames" w:cs="Calibri"/>
                <w:color w:val="000000"/>
                <w:sz w:val="22"/>
                <w:szCs w:val="22"/>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Pr="00A1428A" w:rsidRDefault="00B85948" w:rsidP="00B85948">
            <w:pPr>
              <w:jc w:val="center"/>
              <w:rPr>
                <w:rFonts w:ascii="XO Thames" w:hAnsi="XO Thames"/>
                <w:bCs/>
                <w:color w:val="000000"/>
              </w:rPr>
            </w:pP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Pr="00E145EE" w:rsidRDefault="00B85948" w:rsidP="00B85948">
            <w:pPr>
              <w:jc w:val="center"/>
              <w:rPr>
                <w:rFonts w:ascii="XO Thames" w:hAnsi="XO Thames"/>
                <w:color w:val="000000"/>
                <w:sz w:val="22"/>
                <w:szCs w:val="22"/>
              </w:rPr>
            </w:pPr>
          </w:p>
        </w:tc>
        <w:tc>
          <w:tcPr>
            <w:tcW w:w="765" w:type="pct"/>
            <w:vMerge/>
            <w:tcBorders>
              <w:left w:val="single" w:sz="4" w:space="0" w:color="auto"/>
              <w:right w:val="single" w:sz="4" w:space="0" w:color="auto"/>
            </w:tcBorders>
            <w:shd w:val="clear" w:color="auto" w:fill="auto"/>
            <w:vAlign w:val="center"/>
          </w:tcPr>
          <w:p w:rsidR="00B85948" w:rsidRPr="00E145EE" w:rsidRDefault="00B85948" w:rsidP="00B85948">
            <w:pPr>
              <w:jc w:val="center"/>
              <w:rPr>
                <w:rFonts w:ascii="XO Thames" w:hAnsi="XO Thames"/>
                <w:sz w:val="20"/>
                <w:szCs w:val="20"/>
                <w:lang w:eastAsia="ru-RU"/>
              </w:rPr>
            </w:pP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Default="00B85948" w:rsidP="00B85948">
            <w:pPr>
              <w:jc w:val="center"/>
              <w:rPr>
                <w:rFonts w:ascii="XO Thames" w:hAnsi="XO Thames" w:cs="Calibri"/>
                <w:color w:val="000000"/>
                <w:sz w:val="22"/>
                <w:szCs w:val="22"/>
              </w:rPr>
            </w:pPr>
            <w:r>
              <w:rPr>
                <w:rFonts w:ascii="XO Thames" w:hAnsi="XO Thames" w:cs="Calibri"/>
                <w:color w:val="000000"/>
                <w:sz w:val="22"/>
                <w:szCs w:val="22"/>
              </w:rPr>
              <w:t>-</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B85948" w:rsidRPr="00E145EE" w:rsidRDefault="00B85948" w:rsidP="00B85948">
            <w:pPr>
              <w:jc w:val="center"/>
              <w:rPr>
                <w:rFonts w:ascii="XO Thames" w:hAnsi="XO Thames"/>
                <w:color w:val="000000"/>
                <w:sz w:val="22"/>
                <w:szCs w:val="22"/>
              </w:rPr>
            </w:pPr>
            <w:r>
              <w:rPr>
                <w:rFonts w:ascii="XO Thames" w:hAnsi="XO Thames"/>
                <w:color w:val="000000"/>
                <w:sz w:val="22"/>
                <w:szCs w:val="22"/>
              </w:rPr>
              <w:t>-</w:t>
            </w:r>
          </w:p>
        </w:tc>
        <w:tc>
          <w:tcPr>
            <w:tcW w:w="799" w:type="pct"/>
            <w:vMerge/>
            <w:tcBorders>
              <w:left w:val="single" w:sz="4" w:space="0" w:color="auto"/>
              <w:right w:val="single" w:sz="4" w:space="0" w:color="auto"/>
            </w:tcBorders>
            <w:shd w:val="clear" w:color="auto" w:fill="auto"/>
            <w:vAlign w:val="center"/>
          </w:tcPr>
          <w:p w:rsidR="00B85948" w:rsidRPr="00E145EE" w:rsidRDefault="00B85948" w:rsidP="00B85948">
            <w:pPr>
              <w:jc w:val="center"/>
              <w:rPr>
                <w:rFonts w:ascii="XO Thames" w:hAnsi="XO Thames"/>
                <w:sz w:val="20"/>
                <w:lang w:eastAsia="ru-RU"/>
              </w:rPr>
            </w:pPr>
          </w:p>
        </w:tc>
      </w:tr>
    </w:tbl>
    <w:p w:rsidR="00EC2D5B" w:rsidRPr="00E145EE" w:rsidRDefault="00EC2D5B" w:rsidP="00EC2D5B">
      <w:pPr>
        <w:autoSpaceDE w:val="0"/>
        <w:autoSpaceDN w:val="0"/>
        <w:adjustRightInd w:val="0"/>
        <w:jc w:val="both"/>
        <w:rPr>
          <w:rFonts w:ascii="XO Thames" w:hAnsi="XO Thames"/>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6"/>
        <w:gridCol w:w="4139"/>
        <w:gridCol w:w="3380"/>
        <w:gridCol w:w="4241"/>
      </w:tblGrid>
      <w:tr w:rsidR="00EC2D5B" w:rsidRPr="00E145EE" w:rsidTr="009343C1">
        <w:tc>
          <w:tcPr>
            <w:tcW w:w="1196" w:type="dxa"/>
          </w:tcPr>
          <w:p w:rsidR="00EC2D5B" w:rsidRPr="00E145EE" w:rsidRDefault="00EC2D5B" w:rsidP="00EC2D5B">
            <w:pPr>
              <w:autoSpaceDE w:val="0"/>
              <w:autoSpaceDN w:val="0"/>
              <w:adjustRightInd w:val="0"/>
              <w:rPr>
                <w:rFonts w:ascii="XO Thames" w:hAnsi="XO Thames"/>
                <w:lang w:eastAsia="ru-RU"/>
              </w:rPr>
            </w:pPr>
          </w:p>
        </w:tc>
        <w:tc>
          <w:tcPr>
            <w:tcW w:w="4139" w:type="dxa"/>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От Заказчика:</w:t>
            </w:r>
          </w:p>
        </w:tc>
        <w:tc>
          <w:tcPr>
            <w:tcW w:w="3380" w:type="dxa"/>
          </w:tcPr>
          <w:p w:rsidR="00EC2D5B" w:rsidRPr="00E145EE" w:rsidRDefault="00EC2D5B" w:rsidP="00EC2D5B">
            <w:pPr>
              <w:autoSpaceDE w:val="0"/>
              <w:autoSpaceDN w:val="0"/>
              <w:adjustRightInd w:val="0"/>
              <w:rPr>
                <w:rFonts w:ascii="XO Thames" w:hAnsi="XO Thames"/>
                <w:lang w:eastAsia="ru-RU"/>
              </w:rPr>
            </w:pPr>
          </w:p>
        </w:tc>
        <w:tc>
          <w:tcPr>
            <w:tcW w:w="4241" w:type="dxa"/>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От Поставщика:</w:t>
            </w:r>
          </w:p>
        </w:tc>
      </w:tr>
      <w:tr w:rsidR="00EC2D5B" w:rsidRPr="00E145EE" w:rsidTr="009343C1">
        <w:tc>
          <w:tcPr>
            <w:tcW w:w="1196" w:type="dxa"/>
          </w:tcPr>
          <w:p w:rsidR="00EC2D5B" w:rsidRPr="00E145EE" w:rsidRDefault="00EC2D5B" w:rsidP="00EC2D5B">
            <w:pPr>
              <w:autoSpaceDE w:val="0"/>
              <w:autoSpaceDN w:val="0"/>
              <w:adjustRightInd w:val="0"/>
              <w:rPr>
                <w:rFonts w:ascii="XO Thames" w:hAnsi="XO Thames"/>
                <w:lang w:eastAsia="ru-RU"/>
              </w:rPr>
            </w:pPr>
          </w:p>
        </w:tc>
        <w:tc>
          <w:tcPr>
            <w:tcW w:w="4139" w:type="dxa"/>
            <w:tcBorders>
              <w:bottom w:val="single" w:sz="4" w:space="0" w:color="auto"/>
            </w:tcBorders>
          </w:tcPr>
          <w:p w:rsidR="00EC2D5B" w:rsidRPr="00E145EE" w:rsidRDefault="004D29D0" w:rsidP="00952CFE">
            <w:pPr>
              <w:autoSpaceDE w:val="0"/>
              <w:autoSpaceDN w:val="0"/>
              <w:adjustRightInd w:val="0"/>
              <w:jc w:val="both"/>
              <w:rPr>
                <w:rFonts w:ascii="XO Thames" w:hAnsi="XO Thames"/>
                <w:lang w:eastAsia="ru-RU"/>
              </w:rPr>
            </w:pPr>
            <w:r w:rsidRPr="00E145EE">
              <w:rPr>
                <w:rFonts w:ascii="XO Thames" w:hAnsi="XO Thames"/>
                <w:lang w:eastAsia="ru-RU"/>
              </w:rPr>
              <w:t xml:space="preserve">            </w:t>
            </w:r>
            <w:r w:rsidR="00952CFE">
              <w:rPr>
                <w:rFonts w:ascii="XO Thames" w:hAnsi="XO Thames"/>
                <w:lang w:eastAsia="ru-RU"/>
              </w:rPr>
              <w:t xml:space="preserve">                          </w:t>
            </w:r>
            <w:r w:rsidR="00FE7675" w:rsidRPr="00FE7675">
              <w:rPr>
                <w:rFonts w:ascii="XO Thames" w:hAnsi="XO Thames"/>
                <w:lang w:eastAsia="ru-RU"/>
              </w:rPr>
              <w:t>А.Н. Воронин</w:t>
            </w:r>
          </w:p>
        </w:tc>
        <w:tc>
          <w:tcPr>
            <w:tcW w:w="3380" w:type="dxa"/>
          </w:tcPr>
          <w:p w:rsidR="00EC2D5B" w:rsidRPr="00E145EE" w:rsidRDefault="00EC2D5B" w:rsidP="00EC2D5B">
            <w:pPr>
              <w:autoSpaceDE w:val="0"/>
              <w:autoSpaceDN w:val="0"/>
              <w:adjustRightInd w:val="0"/>
              <w:rPr>
                <w:rFonts w:ascii="XO Thames" w:hAnsi="XO Thames"/>
                <w:lang w:eastAsia="ru-RU"/>
              </w:rPr>
            </w:pPr>
          </w:p>
        </w:tc>
        <w:tc>
          <w:tcPr>
            <w:tcW w:w="4241" w:type="dxa"/>
            <w:tcBorders>
              <w:bottom w:val="single" w:sz="4" w:space="0" w:color="auto"/>
            </w:tcBorders>
          </w:tcPr>
          <w:p w:rsidR="00EC2D5B" w:rsidRPr="00E145EE" w:rsidRDefault="00EC2D5B" w:rsidP="00EC2D5B">
            <w:pPr>
              <w:autoSpaceDE w:val="0"/>
              <w:autoSpaceDN w:val="0"/>
              <w:adjustRightInd w:val="0"/>
              <w:jc w:val="both"/>
              <w:rPr>
                <w:rFonts w:ascii="XO Thames" w:hAnsi="XO Thames"/>
                <w:lang w:eastAsia="ru-RU"/>
              </w:rPr>
            </w:pPr>
          </w:p>
        </w:tc>
      </w:tr>
      <w:tr w:rsidR="00EC2D5B" w:rsidRPr="00E145EE" w:rsidTr="009343C1">
        <w:tc>
          <w:tcPr>
            <w:tcW w:w="1196" w:type="dxa"/>
          </w:tcPr>
          <w:p w:rsidR="00EC2D5B" w:rsidRPr="00E145EE" w:rsidRDefault="00EC2D5B" w:rsidP="00EC2D5B">
            <w:pPr>
              <w:autoSpaceDE w:val="0"/>
              <w:autoSpaceDN w:val="0"/>
              <w:adjustRightInd w:val="0"/>
              <w:rPr>
                <w:rFonts w:ascii="XO Thames" w:hAnsi="XO Thames"/>
                <w:lang w:eastAsia="ru-RU"/>
              </w:rPr>
            </w:pPr>
          </w:p>
        </w:tc>
        <w:tc>
          <w:tcPr>
            <w:tcW w:w="4139" w:type="dxa"/>
            <w:tcBorders>
              <w:top w:val="single" w:sz="4" w:space="0" w:color="auto"/>
            </w:tcBorders>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М.П.</w:t>
            </w:r>
          </w:p>
        </w:tc>
        <w:tc>
          <w:tcPr>
            <w:tcW w:w="3380" w:type="dxa"/>
          </w:tcPr>
          <w:p w:rsidR="00EC2D5B" w:rsidRPr="00E145EE" w:rsidRDefault="00EC2D5B" w:rsidP="00EC2D5B">
            <w:pPr>
              <w:autoSpaceDE w:val="0"/>
              <w:autoSpaceDN w:val="0"/>
              <w:adjustRightInd w:val="0"/>
              <w:rPr>
                <w:rFonts w:ascii="XO Thames" w:hAnsi="XO Thames"/>
                <w:lang w:eastAsia="ru-RU"/>
              </w:rPr>
            </w:pPr>
          </w:p>
        </w:tc>
        <w:tc>
          <w:tcPr>
            <w:tcW w:w="4241" w:type="dxa"/>
            <w:tcBorders>
              <w:top w:val="single" w:sz="4" w:space="0" w:color="auto"/>
            </w:tcBorders>
            <w:vAlign w:val="bottom"/>
          </w:tcPr>
          <w:p w:rsidR="00EC2D5B" w:rsidRPr="00E145EE" w:rsidRDefault="00EC2D5B" w:rsidP="00EC2D5B">
            <w:pPr>
              <w:autoSpaceDE w:val="0"/>
              <w:autoSpaceDN w:val="0"/>
              <w:adjustRightInd w:val="0"/>
              <w:jc w:val="both"/>
              <w:rPr>
                <w:rFonts w:ascii="XO Thames" w:hAnsi="XO Thames"/>
                <w:lang w:eastAsia="ru-RU"/>
              </w:rPr>
            </w:pPr>
            <w:r w:rsidRPr="00E145EE">
              <w:rPr>
                <w:rFonts w:ascii="XO Thames" w:hAnsi="XO Thames"/>
                <w:lang w:eastAsia="ru-RU"/>
              </w:rPr>
              <w:t>М.П. (при наличии)</w:t>
            </w:r>
          </w:p>
        </w:tc>
      </w:tr>
    </w:tbl>
    <w:p w:rsidR="00D85063" w:rsidRPr="00E145EE" w:rsidRDefault="00D85063" w:rsidP="006A7B01">
      <w:pPr>
        <w:keepNext/>
        <w:outlineLvl w:val="1"/>
        <w:rPr>
          <w:rFonts w:ascii="XO Thames" w:eastAsia="Calibri" w:hAnsi="XO Thames"/>
          <w:b/>
          <w:bCs/>
          <w:lang w:eastAsia="ru-RU"/>
        </w:rPr>
        <w:sectPr w:rsidR="00D85063" w:rsidRPr="00E145EE" w:rsidSect="009343C1">
          <w:pgSz w:w="16838" w:h="11906" w:orient="landscape"/>
          <w:pgMar w:top="993" w:right="1134" w:bottom="709" w:left="1701" w:header="709" w:footer="709" w:gutter="0"/>
          <w:cols w:space="708"/>
          <w:docGrid w:linePitch="360"/>
        </w:sectPr>
      </w:pPr>
      <w:bookmarkStart w:id="9" w:name="_Toc38532458"/>
      <w:bookmarkStart w:id="10" w:name="_Toc38546481"/>
      <w:bookmarkStart w:id="11" w:name="_Toc54712329"/>
    </w:p>
    <w:p w:rsidR="00EC2D5B" w:rsidRPr="00E145EE" w:rsidRDefault="00EC2D5B" w:rsidP="00EC2D5B">
      <w:pPr>
        <w:keepNext/>
        <w:ind w:left="10490" w:firstLine="142"/>
        <w:jc w:val="center"/>
        <w:outlineLvl w:val="1"/>
        <w:rPr>
          <w:rFonts w:ascii="XO Thames" w:eastAsia="Calibri" w:hAnsi="XO Thames"/>
          <w:b/>
          <w:bCs/>
          <w:lang w:eastAsia="ru-RU"/>
        </w:rPr>
      </w:pPr>
      <w:r w:rsidRPr="00E145EE">
        <w:rPr>
          <w:rFonts w:ascii="XO Thames" w:eastAsia="Calibri" w:hAnsi="XO Thames"/>
          <w:b/>
          <w:bCs/>
          <w:lang w:eastAsia="ru-RU"/>
        </w:rPr>
        <w:lastRenderedPageBreak/>
        <w:t>Приложение № 4 к Контракту</w:t>
      </w:r>
      <w:bookmarkEnd w:id="9"/>
      <w:bookmarkEnd w:id="10"/>
      <w:bookmarkEnd w:id="11"/>
      <w:r w:rsidRPr="00E145EE">
        <w:rPr>
          <w:rFonts w:ascii="XO Thames" w:eastAsia="Calibri" w:hAnsi="XO Thames"/>
          <w:b/>
          <w:bCs/>
          <w:lang w:eastAsia="ru-RU"/>
        </w:rPr>
        <w:t xml:space="preserve">  </w:t>
      </w:r>
    </w:p>
    <w:p w:rsidR="00EC2D5B" w:rsidRPr="00E145EE" w:rsidRDefault="00EC2D5B" w:rsidP="00EC2D5B">
      <w:pPr>
        <w:ind w:firstLine="11057"/>
        <w:rPr>
          <w:rFonts w:ascii="XO Thames" w:eastAsia="Calibri" w:hAnsi="XO Thames"/>
          <w:bCs/>
          <w:lang w:eastAsia="ru-RU"/>
        </w:rPr>
      </w:pPr>
      <w:r w:rsidRPr="00E145EE">
        <w:rPr>
          <w:rFonts w:ascii="XO Thames" w:eastAsia="Calibri" w:hAnsi="XO Thames"/>
          <w:bCs/>
          <w:lang w:eastAsia="ru-RU"/>
        </w:rPr>
        <w:t>от "__" ______ 20__ г. N ___</w:t>
      </w:r>
    </w:p>
    <w:p w:rsidR="00EC2D5B" w:rsidRPr="00E145EE" w:rsidRDefault="00EC2D5B" w:rsidP="00EC2D5B">
      <w:pPr>
        <w:jc w:val="center"/>
        <w:rPr>
          <w:rFonts w:ascii="XO Thames" w:hAnsi="XO Thames"/>
          <w:b/>
          <w:lang w:eastAsia="ru-RU"/>
        </w:rPr>
      </w:pPr>
      <w:bookmarkStart w:id="12" w:name="_Toc45549727"/>
      <w:bookmarkStart w:id="13" w:name="_Toc45620297"/>
      <w:bookmarkStart w:id="14" w:name="_Toc45712882"/>
      <w:bookmarkStart w:id="15" w:name="_Toc51684059"/>
      <w:bookmarkStart w:id="16" w:name="_Toc51685832"/>
      <w:bookmarkStart w:id="17" w:name="_Toc51687140"/>
      <w:bookmarkStart w:id="18" w:name="_Toc54704608"/>
      <w:bookmarkStart w:id="19" w:name="_Toc54707255"/>
      <w:bookmarkStart w:id="20" w:name="_Toc54710566"/>
      <w:bookmarkStart w:id="21" w:name="_Toc54712330"/>
      <w:r w:rsidRPr="00E145EE">
        <w:rPr>
          <w:rFonts w:ascii="XO Thames" w:hAnsi="XO Thames"/>
          <w:b/>
          <w:lang w:eastAsia="ru-RU"/>
        </w:rPr>
        <w:t>КАЛЕНДАРНЫЙ ПЛАН</w:t>
      </w:r>
      <w:bookmarkEnd w:id="12"/>
      <w:bookmarkEnd w:id="13"/>
      <w:bookmarkEnd w:id="14"/>
      <w:bookmarkEnd w:id="15"/>
      <w:bookmarkEnd w:id="16"/>
      <w:bookmarkEnd w:id="17"/>
      <w:bookmarkEnd w:id="18"/>
      <w:bookmarkEnd w:id="19"/>
      <w:bookmarkEnd w:id="20"/>
      <w:bookmarkEnd w:id="21"/>
    </w:p>
    <w:p w:rsidR="00EC2D5B" w:rsidRPr="00E145EE" w:rsidRDefault="00EC2D5B" w:rsidP="00EC2D5B">
      <w:pPr>
        <w:widowControl w:val="0"/>
        <w:autoSpaceDE w:val="0"/>
        <w:autoSpaceDN w:val="0"/>
        <w:adjustRightInd w:val="0"/>
        <w:jc w:val="both"/>
        <w:rPr>
          <w:rFonts w:ascii="XO Thames" w:hAnsi="XO Thames"/>
          <w:b/>
          <w:lang w:eastAsia="ru-RU"/>
        </w:rPr>
      </w:pPr>
    </w:p>
    <w:tbl>
      <w:tblPr>
        <w:tblW w:w="0" w:type="auto"/>
        <w:tblInd w:w="2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9"/>
        <w:gridCol w:w="3019"/>
        <w:gridCol w:w="3020"/>
      </w:tblGrid>
      <w:tr w:rsidR="00EC2D5B" w:rsidRPr="00E145EE" w:rsidTr="009343C1">
        <w:tc>
          <w:tcPr>
            <w:tcW w:w="3019" w:type="dxa"/>
          </w:tcPr>
          <w:p w:rsidR="00EC2D5B" w:rsidRPr="00E145EE" w:rsidRDefault="00EC2D5B" w:rsidP="00EC2D5B">
            <w:pPr>
              <w:widowControl w:val="0"/>
              <w:autoSpaceDE w:val="0"/>
              <w:autoSpaceDN w:val="0"/>
              <w:adjustRightInd w:val="0"/>
              <w:jc w:val="center"/>
              <w:rPr>
                <w:rFonts w:ascii="XO Thames" w:hAnsi="XO Thames"/>
                <w:b/>
                <w:sz w:val="22"/>
                <w:szCs w:val="22"/>
                <w:lang w:eastAsia="ru-RU"/>
              </w:rPr>
            </w:pPr>
            <w:r w:rsidRPr="00E145EE">
              <w:rPr>
                <w:rFonts w:ascii="XO Thames" w:hAnsi="XO Thames"/>
                <w:b/>
                <w:sz w:val="22"/>
                <w:szCs w:val="22"/>
                <w:lang w:eastAsia="ru-RU"/>
              </w:rPr>
              <w:t>ЭТАП ПОСТАВКИ ТОВАРА</w:t>
            </w:r>
          </w:p>
        </w:tc>
        <w:tc>
          <w:tcPr>
            <w:tcW w:w="3019" w:type="dxa"/>
          </w:tcPr>
          <w:p w:rsidR="00EC2D5B" w:rsidRPr="00E145EE" w:rsidRDefault="00EC2D5B" w:rsidP="00EC2D5B">
            <w:pPr>
              <w:widowControl w:val="0"/>
              <w:autoSpaceDE w:val="0"/>
              <w:autoSpaceDN w:val="0"/>
              <w:adjustRightInd w:val="0"/>
              <w:jc w:val="center"/>
              <w:rPr>
                <w:rFonts w:ascii="XO Thames" w:hAnsi="XO Thames"/>
                <w:b/>
                <w:sz w:val="22"/>
                <w:szCs w:val="22"/>
                <w:lang w:eastAsia="ru-RU"/>
              </w:rPr>
            </w:pPr>
            <w:r w:rsidRPr="00E145EE">
              <w:rPr>
                <w:rFonts w:ascii="XO Thames" w:hAnsi="XO Thames"/>
                <w:b/>
                <w:sz w:val="22"/>
                <w:szCs w:val="22"/>
                <w:lang w:eastAsia="ru-RU"/>
              </w:rPr>
              <w:t>СРОК ПОСТАВКИ ТОВАРА</w:t>
            </w:r>
          </w:p>
        </w:tc>
        <w:tc>
          <w:tcPr>
            <w:tcW w:w="3020" w:type="dxa"/>
          </w:tcPr>
          <w:p w:rsidR="00EC2D5B" w:rsidRPr="00E145EE" w:rsidRDefault="00EC2D5B" w:rsidP="00EC2D5B">
            <w:pPr>
              <w:widowControl w:val="0"/>
              <w:autoSpaceDE w:val="0"/>
              <w:autoSpaceDN w:val="0"/>
              <w:adjustRightInd w:val="0"/>
              <w:jc w:val="center"/>
              <w:rPr>
                <w:rFonts w:ascii="XO Thames" w:hAnsi="XO Thames"/>
                <w:b/>
                <w:sz w:val="22"/>
                <w:szCs w:val="22"/>
                <w:lang w:eastAsia="ru-RU"/>
              </w:rPr>
            </w:pPr>
            <w:r w:rsidRPr="00E145EE">
              <w:rPr>
                <w:rFonts w:ascii="XO Thames" w:hAnsi="XO Thames"/>
                <w:b/>
                <w:sz w:val="22"/>
                <w:szCs w:val="22"/>
                <w:lang w:eastAsia="ru-RU"/>
              </w:rPr>
              <w:t>КОЛИЧЕСТВО ТОВАРА</w:t>
            </w:r>
          </w:p>
        </w:tc>
      </w:tr>
      <w:tr w:rsidR="00EC2D5B" w:rsidRPr="00E145EE" w:rsidTr="009343C1">
        <w:tc>
          <w:tcPr>
            <w:tcW w:w="3019" w:type="dxa"/>
            <w:vAlign w:val="center"/>
          </w:tcPr>
          <w:p w:rsidR="00EC2D5B" w:rsidRPr="00E145EE" w:rsidRDefault="00EC2D5B" w:rsidP="00EC2D5B">
            <w:pPr>
              <w:widowControl w:val="0"/>
              <w:autoSpaceDE w:val="0"/>
              <w:autoSpaceDN w:val="0"/>
              <w:adjustRightInd w:val="0"/>
              <w:jc w:val="center"/>
              <w:rPr>
                <w:rFonts w:ascii="XO Thames" w:hAnsi="XO Thames"/>
                <w:lang w:eastAsia="ru-RU"/>
              </w:rPr>
            </w:pPr>
            <w:r w:rsidRPr="00E145EE">
              <w:rPr>
                <w:rFonts w:ascii="XO Thames" w:hAnsi="XO Thames"/>
                <w:lang w:eastAsia="ru-RU"/>
              </w:rPr>
              <w:t>I этап</w:t>
            </w:r>
          </w:p>
        </w:tc>
        <w:tc>
          <w:tcPr>
            <w:tcW w:w="3019" w:type="dxa"/>
            <w:vAlign w:val="center"/>
          </w:tcPr>
          <w:p w:rsidR="00EC2D5B" w:rsidRPr="00E145EE" w:rsidRDefault="00EC2D5B" w:rsidP="00FE7675">
            <w:pPr>
              <w:widowControl w:val="0"/>
              <w:autoSpaceDE w:val="0"/>
              <w:autoSpaceDN w:val="0"/>
              <w:adjustRightInd w:val="0"/>
              <w:jc w:val="center"/>
              <w:rPr>
                <w:rFonts w:ascii="XO Thames" w:hAnsi="XO Thames"/>
                <w:lang w:eastAsia="ru-RU"/>
              </w:rPr>
            </w:pPr>
            <w:r w:rsidRPr="00E145EE">
              <w:rPr>
                <w:rFonts w:ascii="XO Thames" w:hAnsi="XO Thames"/>
                <w:lang w:eastAsia="ru-RU"/>
              </w:rPr>
              <w:t>В течение</w:t>
            </w:r>
            <w:r w:rsidR="009B61B7" w:rsidRPr="00E145EE">
              <w:rPr>
                <w:rFonts w:ascii="XO Thames" w:hAnsi="XO Thames"/>
                <w:lang w:eastAsia="ru-RU"/>
              </w:rPr>
              <w:t xml:space="preserve"> </w:t>
            </w:r>
            <w:r w:rsidR="00FE7675">
              <w:rPr>
                <w:rFonts w:ascii="XO Thames" w:hAnsi="XO Thames"/>
                <w:lang w:eastAsia="ru-RU"/>
              </w:rPr>
              <w:t>2</w:t>
            </w:r>
            <w:r w:rsidR="00272C52">
              <w:rPr>
                <w:rFonts w:ascii="XO Thames" w:hAnsi="XO Thames"/>
                <w:lang w:eastAsia="ru-RU"/>
              </w:rPr>
              <w:t xml:space="preserve"> </w:t>
            </w:r>
            <w:r w:rsidRPr="00E145EE">
              <w:rPr>
                <w:rFonts w:ascii="XO Thames" w:hAnsi="XO Thames"/>
                <w:lang w:eastAsia="ru-RU"/>
              </w:rPr>
              <w:t>рабоч</w:t>
            </w:r>
            <w:r w:rsidR="00333996" w:rsidRPr="00E145EE">
              <w:rPr>
                <w:rFonts w:ascii="XO Thames" w:hAnsi="XO Thames"/>
                <w:lang w:eastAsia="ru-RU"/>
              </w:rPr>
              <w:t>их</w:t>
            </w:r>
            <w:r w:rsidRPr="00E145EE">
              <w:rPr>
                <w:rFonts w:ascii="XO Thames" w:hAnsi="XO Thames"/>
                <w:lang w:eastAsia="ru-RU"/>
              </w:rPr>
              <w:t xml:space="preserve"> дн</w:t>
            </w:r>
            <w:r w:rsidR="00333996" w:rsidRPr="00E145EE">
              <w:rPr>
                <w:rFonts w:ascii="XO Thames" w:hAnsi="XO Thames"/>
                <w:lang w:eastAsia="ru-RU"/>
              </w:rPr>
              <w:t>ей</w:t>
            </w:r>
            <w:r w:rsidRPr="00E145EE">
              <w:rPr>
                <w:rFonts w:ascii="XO Thames" w:hAnsi="XO Thames"/>
                <w:lang w:eastAsia="ru-RU"/>
              </w:rPr>
              <w:t xml:space="preserve"> </w:t>
            </w:r>
            <w:r w:rsidR="00B20870">
              <w:rPr>
                <w:rFonts w:ascii="XO Thames" w:hAnsi="XO Thames"/>
                <w:lang w:eastAsia="ru-RU"/>
              </w:rPr>
              <w:t>с даты,</w:t>
            </w:r>
            <w:r w:rsidR="00267CAD" w:rsidRPr="00E145EE">
              <w:rPr>
                <w:rFonts w:ascii="XO Thames" w:hAnsi="XO Thames"/>
                <w:lang w:eastAsia="ru-RU"/>
              </w:rPr>
              <w:t xml:space="preserve"> </w:t>
            </w:r>
            <w:r w:rsidRPr="00E145EE">
              <w:rPr>
                <w:rFonts w:ascii="XO Thames" w:hAnsi="XO Thames"/>
                <w:lang w:eastAsia="ru-RU"/>
              </w:rPr>
              <w:t>заключения контракта.</w:t>
            </w:r>
          </w:p>
        </w:tc>
        <w:tc>
          <w:tcPr>
            <w:tcW w:w="3020" w:type="dxa"/>
            <w:vAlign w:val="center"/>
          </w:tcPr>
          <w:p w:rsidR="00EC2D5B" w:rsidRPr="00E145EE" w:rsidRDefault="00EC2D5B" w:rsidP="00EC2D5B">
            <w:pPr>
              <w:widowControl w:val="0"/>
              <w:autoSpaceDE w:val="0"/>
              <w:autoSpaceDN w:val="0"/>
              <w:adjustRightInd w:val="0"/>
              <w:jc w:val="center"/>
              <w:rPr>
                <w:rFonts w:ascii="XO Thames" w:hAnsi="XO Thames"/>
                <w:lang w:eastAsia="ru-RU"/>
              </w:rPr>
            </w:pPr>
            <w:r w:rsidRPr="00E145EE">
              <w:rPr>
                <w:rFonts w:ascii="XO Thames" w:hAnsi="XO Thames"/>
                <w:lang w:eastAsia="ru-RU"/>
              </w:rPr>
              <w:t>100%</w:t>
            </w:r>
          </w:p>
        </w:tc>
      </w:tr>
    </w:tbl>
    <w:p w:rsidR="00EC2D5B" w:rsidRPr="00E145EE" w:rsidRDefault="00EC2D5B" w:rsidP="00EC2D5B">
      <w:pPr>
        <w:widowControl w:val="0"/>
        <w:autoSpaceDE w:val="0"/>
        <w:autoSpaceDN w:val="0"/>
        <w:adjustRightInd w:val="0"/>
        <w:jc w:val="both"/>
        <w:rPr>
          <w:rFonts w:ascii="XO Thames" w:hAnsi="XO Thames"/>
          <w:b/>
          <w:lang w:eastAsia="ru-RU"/>
        </w:rPr>
      </w:pPr>
    </w:p>
    <w:p w:rsidR="00EC2D5B" w:rsidRPr="00E145EE" w:rsidRDefault="00EC2D5B" w:rsidP="00EC2D5B">
      <w:pPr>
        <w:widowControl w:val="0"/>
        <w:autoSpaceDE w:val="0"/>
        <w:autoSpaceDN w:val="0"/>
        <w:adjustRightInd w:val="0"/>
        <w:ind w:firstLine="720"/>
        <w:jc w:val="both"/>
        <w:rPr>
          <w:rFonts w:ascii="XO Thames" w:hAnsi="XO Thames"/>
          <w:lang w:eastAsia="ru-RU"/>
        </w:rPr>
      </w:pPr>
      <w:r w:rsidRPr="00E145EE">
        <w:rPr>
          <w:rFonts w:ascii="XO Thames" w:hAnsi="XO Thames"/>
          <w:b/>
          <w:lang w:eastAsia="ru-RU"/>
        </w:rPr>
        <w:t>Поставка осуществляется за счет средств Поставщика до склада Государственного заказчика.</w:t>
      </w:r>
    </w:p>
    <w:p w:rsidR="00EC2D5B" w:rsidRPr="00E145EE" w:rsidRDefault="00EC2D5B" w:rsidP="00EC2D5B">
      <w:pPr>
        <w:jc w:val="both"/>
        <w:rPr>
          <w:rFonts w:ascii="XO Thames" w:hAnsi="XO Thames"/>
          <w:lang w:eastAsia="ru-RU"/>
        </w:rPr>
      </w:pPr>
    </w:p>
    <w:p w:rsidR="00EC2D5B" w:rsidRPr="00E145EE" w:rsidRDefault="00EC2D5B" w:rsidP="00EC2D5B">
      <w:pPr>
        <w:jc w:val="both"/>
        <w:rPr>
          <w:rFonts w:ascii="XO Thames" w:eastAsia="Calibri" w:hAnsi="XO Thames"/>
          <w:sz w:val="22"/>
          <w:szCs w:val="22"/>
        </w:rPr>
      </w:pPr>
      <w:bookmarkStart w:id="22" w:name="_Toc45549728"/>
      <w:bookmarkStart w:id="23" w:name="_Toc45620298"/>
      <w:bookmarkStart w:id="24" w:name="_Toc45712883"/>
      <w:bookmarkStart w:id="25" w:name="_Toc51684060"/>
      <w:bookmarkStart w:id="26" w:name="_Toc51685833"/>
      <w:bookmarkStart w:id="27" w:name="_Toc51687141"/>
      <w:bookmarkStart w:id="28" w:name="_Toc54704609"/>
      <w:bookmarkStart w:id="29" w:name="_Toc54707256"/>
      <w:bookmarkStart w:id="30" w:name="_Toc54710567"/>
      <w:bookmarkStart w:id="31" w:name="_Toc54712331"/>
      <w:r w:rsidRPr="00E145EE">
        <w:rPr>
          <w:rFonts w:ascii="XO Thames" w:eastAsia="Calibri" w:hAnsi="XO Thames"/>
          <w:sz w:val="22"/>
          <w:szCs w:val="22"/>
        </w:rPr>
        <w:t>От Заказчика:                                                                                                                                                                             От Поставщика:</w:t>
      </w:r>
      <w:bookmarkEnd w:id="22"/>
      <w:bookmarkEnd w:id="23"/>
      <w:bookmarkEnd w:id="24"/>
      <w:bookmarkEnd w:id="25"/>
      <w:bookmarkEnd w:id="26"/>
      <w:bookmarkEnd w:id="27"/>
      <w:bookmarkEnd w:id="28"/>
      <w:bookmarkEnd w:id="29"/>
      <w:bookmarkEnd w:id="30"/>
      <w:bookmarkEnd w:id="31"/>
    </w:p>
    <w:p w:rsidR="00EC2D5B" w:rsidRPr="00E145EE" w:rsidRDefault="00EC2D5B" w:rsidP="00EC2D5B">
      <w:pPr>
        <w:jc w:val="both"/>
        <w:rPr>
          <w:rFonts w:ascii="XO Thames" w:hAnsi="XO Thames"/>
          <w:lang w:eastAsia="ru-RU"/>
        </w:rPr>
      </w:pPr>
      <w:bookmarkStart w:id="32" w:name="_Toc45549729"/>
      <w:bookmarkStart w:id="33" w:name="_Toc45620299"/>
      <w:bookmarkStart w:id="34" w:name="_Toc45712884"/>
      <w:bookmarkStart w:id="35" w:name="_Toc51684061"/>
      <w:bookmarkStart w:id="36" w:name="_Toc51685834"/>
      <w:bookmarkStart w:id="37" w:name="_Toc51687142"/>
      <w:bookmarkStart w:id="38" w:name="_Toc54704610"/>
      <w:bookmarkStart w:id="39" w:name="_Toc54707257"/>
      <w:bookmarkStart w:id="40" w:name="_Toc54710568"/>
      <w:bookmarkStart w:id="41" w:name="_Toc54712332"/>
      <w:r w:rsidRPr="00E145EE">
        <w:rPr>
          <w:rFonts w:ascii="XO Thames" w:eastAsia="Calibri" w:hAnsi="XO Thames"/>
          <w:sz w:val="22"/>
          <w:szCs w:val="22"/>
        </w:rPr>
        <w:t>_____________________</w:t>
      </w:r>
      <w:r w:rsidR="00952CFE" w:rsidRPr="00952CFE">
        <w:t xml:space="preserve"> </w:t>
      </w:r>
      <w:r w:rsidR="00FE7675" w:rsidRPr="00FE7675">
        <w:rPr>
          <w:rFonts w:ascii="XO Thames" w:eastAsia="Calibri" w:hAnsi="XO Thames"/>
          <w:sz w:val="22"/>
          <w:szCs w:val="22"/>
        </w:rPr>
        <w:t>А.Н. Воронин</w:t>
      </w:r>
      <w:r w:rsidRPr="00E145EE">
        <w:rPr>
          <w:rFonts w:ascii="XO Thames" w:eastAsia="Calibri" w:hAnsi="XO Thames"/>
          <w:sz w:val="22"/>
          <w:szCs w:val="22"/>
        </w:rPr>
        <w:t xml:space="preserve">                                                                                                 </w:t>
      </w:r>
      <w:r w:rsidRPr="00E145EE">
        <w:rPr>
          <w:rFonts w:ascii="XO Thames" w:eastAsia="Calibri" w:hAnsi="XO Thames"/>
          <w:sz w:val="22"/>
          <w:szCs w:val="22"/>
        </w:rPr>
        <w:tab/>
      </w:r>
      <w:r w:rsidRPr="00E145EE">
        <w:rPr>
          <w:rFonts w:ascii="XO Thames" w:eastAsia="Calibri" w:hAnsi="XO Thames"/>
          <w:sz w:val="22"/>
          <w:szCs w:val="22"/>
        </w:rPr>
        <w:tab/>
      </w:r>
      <w:r w:rsidRPr="00E145EE">
        <w:rPr>
          <w:rFonts w:ascii="XO Thames" w:eastAsia="Calibri" w:hAnsi="XO Thames"/>
          <w:sz w:val="22"/>
          <w:szCs w:val="22"/>
        </w:rPr>
        <w:tab/>
        <w:t xml:space="preserve">  _______________________</w:t>
      </w:r>
      <w:bookmarkEnd w:id="32"/>
      <w:bookmarkEnd w:id="33"/>
      <w:bookmarkEnd w:id="34"/>
      <w:bookmarkEnd w:id="35"/>
      <w:bookmarkEnd w:id="36"/>
      <w:bookmarkEnd w:id="37"/>
      <w:bookmarkEnd w:id="38"/>
      <w:bookmarkEnd w:id="39"/>
      <w:bookmarkEnd w:id="40"/>
      <w:bookmarkEnd w:id="41"/>
      <w:r w:rsidRPr="00E145EE">
        <w:rPr>
          <w:rFonts w:ascii="XO Thames" w:hAnsi="XO Thames"/>
          <w:lang w:eastAsia="ru-RU"/>
        </w:rPr>
        <w:t xml:space="preserve"> </w:t>
      </w:r>
      <w:bookmarkStart w:id="42" w:name="_Toc45549730"/>
      <w:bookmarkStart w:id="43" w:name="_Toc45620300"/>
      <w:bookmarkStart w:id="44" w:name="_Toc45712885"/>
      <w:bookmarkStart w:id="45" w:name="_Toc51684062"/>
      <w:bookmarkStart w:id="46" w:name="_Toc51685835"/>
      <w:bookmarkStart w:id="47" w:name="_Toc51687143"/>
      <w:bookmarkStart w:id="48" w:name="_Toc54704611"/>
      <w:bookmarkStart w:id="49" w:name="_Toc54707258"/>
      <w:bookmarkStart w:id="50" w:name="_Toc54710569"/>
      <w:bookmarkStart w:id="51" w:name="_Toc54712333"/>
    </w:p>
    <w:p w:rsidR="00EC2D5B" w:rsidRPr="00E145EE" w:rsidRDefault="00EC2D5B" w:rsidP="00EC2D5B">
      <w:pPr>
        <w:jc w:val="both"/>
        <w:rPr>
          <w:rFonts w:ascii="XO Thames" w:eastAsia="Calibri" w:hAnsi="XO Thames"/>
          <w:sz w:val="22"/>
          <w:szCs w:val="22"/>
        </w:rPr>
      </w:pPr>
      <w:r w:rsidRPr="00E145EE">
        <w:rPr>
          <w:rFonts w:ascii="XO Thames" w:eastAsia="Calibri" w:hAnsi="XO Thames"/>
          <w:sz w:val="22"/>
          <w:szCs w:val="22"/>
        </w:rPr>
        <w:t>М.П.                                                                                                                                                                                            М.</w:t>
      </w:r>
      <w:proofErr w:type="gramStart"/>
      <w:r w:rsidRPr="00E145EE">
        <w:rPr>
          <w:rFonts w:ascii="XO Thames" w:eastAsia="Calibri" w:hAnsi="XO Thames"/>
          <w:sz w:val="22"/>
          <w:szCs w:val="22"/>
        </w:rPr>
        <w:t>П</w:t>
      </w:r>
      <w:bookmarkEnd w:id="42"/>
      <w:bookmarkEnd w:id="43"/>
      <w:bookmarkEnd w:id="44"/>
      <w:bookmarkEnd w:id="45"/>
      <w:bookmarkEnd w:id="46"/>
      <w:bookmarkEnd w:id="47"/>
      <w:bookmarkEnd w:id="48"/>
      <w:bookmarkEnd w:id="49"/>
      <w:bookmarkEnd w:id="50"/>
      <w:bookmarkEnd w:id="51"/>
      <w:proofErr w:type="gramEnd"/>
    </w:p>
    <w:p w:rsidR="00EC2D5B" w:rsidRPr="00E145EE" w:rsidRDefault="00EC2D5B" w:rsidP="00EC2D5B">
      <w:pPr>
        <w:rPr>
          <w:rFonts w:ascii="XO Thames" w:eastAsia="Calibri" w:hAnsi="XO Thames"/>
          <w:lang w:eastAsia="ru-RU"/>
        </w:rPr>
        <w:sectPr w:rsidR="00EC2D5B" w:rsidRPr="00E145EE" w:rsidSect="009343C1">
          <w:pgSz w:w="16838" w:h="11906" w:orient="landscape"/>
          <w:pgMar w:top="993" w:right="1134" w:bottom="709" w:left="1701" w:header="709" w:footer="709" w:gutter="0"/>
          <w:cols w:space="708"/>
          <w:docGrid w:linePitch="360"/>
        </w:sectPr>
      </w:pPr>
    </w:p>
    <w:p w:rsidR="00EC2D5B" w:rsidRPr="00E145EE" w:rsidRDefault="00EC2D5B" w:rsidP="00EC2D5B">
      <w:pPr>
        <w:keepNext/>
        <w:ind w:left="5529" w:firstLine="141"/>
        <w:jc w:val="center"/>
        <w:outlineLvl w:val="1"/>
        <w:rPr>
          <w:rFonts w:ascii="XO Thames" w:eastAsia="Calibri" w:hAnsi="XO Thames"/>
          <w:b/>
          <w:bCs/>
          <w:lang w:eastAsia="ru-RU"/>
        </w:rPr>
      </w:pPr>
      <w:bookmarkStart w:id="52" w:name="_Toc38532459"/>
      <w:bookmarkStart w:id="53" w:name="_Toc38546482"/>
      <w:bookmarkStart w:id="54" w:name="_Toc54712334"/>
      <w:r w:rsidRPr="00E145EE">
        <w:rPr>
          <w:rFonts w:ascii="XO Thames" w:eastAsia="Calibri" w:hAnsi="XO Thames"/>
          <w:b/>
          <w:bCs/>
          <w:lang w:eastAsia="ru-RU"/>
        </w:rPr>
        <w:lastRenderedPageBreak/>
        <w:t>Приложение № 5 к Контракту</w:t>
      </w:r>
      <w:bookmarkEnd w:id="52"/>
      <w:bookmarkEnd w:id="53"/>
      <w:bookmarkEnd w:id="54"/>
      <w:r w:rsidRPr="00E145EE">
        <w:rPr>
          <w:rFonts w:ascii="XO Thames" w:eastAsia="Calibri" w:hAnsi="XO Thames"/>
          <w:b/>
          <w:bCs/>
          <w:lang w:eastAsia="ru-RU"/>
        </w:rPr>
        <w:t xml:space="preserve">  </w:t>
      </w:r>
    </w:p>
    <w:p w:rsidR="00EC2D5B" w:rsidRPr="00E145EE" w:rsidRDefault="00EC2D5B" w:rsidP="00EC2D5B">
      <w:pPr>
        <w:ind w:left="2268" w:right="-1" w:firstLine="3828"/>
        <w:rPr>
          <w:rFonts w:ascii="XO Thames" w:eastAsia="Calibri" w:hAnsi="XO Thames"/>
          <w:bCs/>
          <w:lang w:eastAsia="ru-RU"/>
        </w:rPr>
      </w:pPr>
      <w:r w:rsidRPr="00E145EE">
        <w:rPr>
          <w:rFonts w:ascii="XO Thames" w:eastAsia="Calibri" w:hAnsi="XO Thames"/>
          <w:bCs/>
          <w:lang w:eastAsia="ru-RU"/>
        </w:rPr>
        <w:t>от "__" ______ 20__ г. N ___</w:t>
      </w:r>
    </w:p>
    <w:p w:rsidR="00EC2D5B" w:rsidRPr="00E145EE" w:rsidRDefault="00EC2D5B" w:rsidP="00EC2D5B">
      <w:pPr>
        <w:autoSpaceDE w:val="0"/>
        <w:autoSpaceDN w:val="0"/>
        <w:adjustRightInd w:val="0"/>
        <w:jc w:val="both"/>
        <w:rPr>
          <w:rFonts w:ascii="XO Thames" w:eastAsia="Calibri" w:hAnsi="XO Thames"/>
        </w:rPr>
      </w:pPr>
    </w:p>
    <w:p w:rsidR="00EC2D5B" w:rsidRPr="00E145EE" w:rsidRDefault="00EC2D5B" w:rsidP="00EC2D5B">
      <w:pPr>
        <w:autoSpaceDE w:val="0"/>
        <w:autoSpaceDN w:val="0"/>
        <w:adjustRightInd w:val="0"/>
        <w:jc w:val="both"/>
        <w:rPr>
          <w:rFonts w:ascii="XO Thames" w:eastAsia="Calibri" w:hAnsi="XO Thames"/>
        </w:rPr>
      </w:pPr>
      <w:bookmarkStart w:id="55" w:name="Par530"/>
      <w:bookmarkEnd w:id="55"/>
    </w:p>
    <w:p w:rsidR="00EC2D5B" w:rsidRPr="00E145EE" w:rsidRDefault="00EC2D5B" w:rsidP="00EC2D5B">
      <w:pPr>
        <w:jc w:val="center"/>
        <w:rPr>
          <w:rFonts w:ascii="XO Thames" w:eastAsia="Calibri" w:hAnsi="XO Thames"/>
          <w:b/>
          <w:bCs/>
          <w:sz w:val="20"/>
          <w:szCs w:val="20"/>
          <w:lang w:eastAsia="ru-RU"/>
        </w:rPr>
      </w:pPr>
      <w:r w:rsidRPr="00E145EE">
        <w:rPr>
          <w:rFonts w:ascii="XO Thames" w:eastAsia="Calibri" w:hAnsi="XO Thames"/>
          <w:b/>
          <w:bCs/>
          <w:sz w:val="20"/>
          <w:szCs w:val="20"/>
          <w:lang w:eastAsia="ru-RU"/>
        </w:rPr>
        <w:t>АКТ ПРИЕМА-ПЕРЕДАЧИ ТОВАРА</w:t>
      </w:r>
    </w:p>
    <w:p w:rsidR="00EC2D5B" w:rsidRPr="00E145EE" w:rsidRDefault="00EC2D5B" w:rsidP="00EC2D5B">
      <w:pPr>
        <w:jc w:val="center"/>
        <w:rPr>
          <w:rFonts w:ascii="XO Thames" w:eastAsia="Calibri" w:hAnsi="XO Thames"/>
          <w:b/>
          <w:bCs/>
          <w:sz w:val="20"/>
          <w:szCs w:val="20"/>
          <w:lang w:eastAsia="ru-RU"/>
        </w:rPr>
      </w:pPr>
      <w:r w:rsidRPr="00E145EE">
        <w:rPr>
          <w:rFonts w:ascii="XO Thames" w:eastAsia="Calibri" w:hAnsi="XO Thames"/>
          <w:b/>
          <w:bCs/>
          <w:sz w:val="20"/>
          <w:szCs w:val="20"/>
          <w:lang w:eastAsia="ru-RU"/>
        </w:rPr>
        <w:t xml:space="preserve">ПО ГОСУДАРСТВЕННОМУ КОНТРАКТУ </w:t>
      </w:r>
    </w:p>
    <w:p w:rsidR="00EC2D5B" w:rsidRPr="00E145EE" w:rsidRDefault="00EC2D5B" w:rsidP="00EC2D5B">
      <w:pPr>
        <w:jc w:val="center"/>
        <w:rPr>
          <w:rFonts w:ascii="XO Thames" w:eastAsia="Calibri" w:hAnsi="XO Thames"/>
          <w:b/>
          <w:bCs/>
          <w:sz w:val="20"/>
          <w:szCs w:val="20"/>
          <w:lang w:eastAsia="ru-RU"/>
        </w:rPr>
      </w:pPr>
      <w:r w:rsidRPr="00E145EE">
        <w:rPr>
          <w:rFonts w:ascii="XO Thames" w:eastAsia="Calibri" w:hAnsi="XO Thames"/>
          <w:b/>
          <w:bCs/>
          <w:sz w:val="20"/>
          <w:szCs w:val="20"/>
          <w:lang w:eastAsia="ru-RU"/>
        </w:rPr>
        <w:t>от «____» __________ 20__ N ____</w:t>
      </w:r>
    </w:p>
    <w:p w:rsidR="00EC2D5B" w:rsidRPr="00E145EE" w:rsidRDefault="00EC2D5B" w:rsidP="00EC2D5B">
      <w:pPr>
        <w:jc w:val="center"/>
        <w:rPr>
          <w:rFonts w:ascii="XO Thames" w:eastAsia="Calibri" w:hAnsi="XO Thames"/>
          <w:b/>
          <w:bCs/>
          <w:sz w:val="20"/>
          <w:szCs w:val="20"/>
          <w:lang w:eastAsia="ru-RU"/>
        </w:rPr>
      </w:pPr>
    </w:p>
    <w:p w:rsidR="00EC2D5B" w:rsidRPr="00E145EE" w:rsidRDefault="00EC2D5B" w:rsidP="00EC2D5B">
      <w:pPr>
        <w:ind w:firstLine="851"/>
        <w:jc w:val="both"/>
        <w:rPr>
          <w:rFonts w:ascii="XO Thames" w:eastAsia="Calibri" w:hAnsi="XO Thames"/>
          <w:sz w:val="20"/>
          <w:szCs w:val="20"/>
          <w:lang w:eastAsia="ru-RU"/>
        </w:rPr>
      </w:pPr>
      <w:r w:rsidRPr="00E145EE">
        <w:rPr>
          <w:rFonts w:ascii="XO Thames" w:eastAsia="Calibri" w:hAnsi="XO Thames"/>
          <w:sz w:val="20"/>
          <w:szCs w:val="20"/>
          <w:lang w:eastAsia="ru-RU"/>
        </w:rPr>
        <w:t>«Поставщик» ________________________, в лице_______________, действующего на основании ______________(устав, положение, доверенность) с одной стороны, и «Государственный заказчик» федеральное казенное учреждение здравоохранения «Медико-санитарная часть №24 Федеральной службы исполнения наказаний», в лице начальника Петрова Антона Михайловича, действующего на основании Устава, с другой стороны, составили настоящий Акт о следующем:</w:t>
      </w:r>
    </w:p>
    <w:p w:rsidR="00EC2D5B" w:rsidRPr="00E145EE" w:rsidRDefault="00EC2D5B" w:rsidP="00EC2D5B">
      <w:pPr>
        <w:ind w:firstLine="851"/>
        <w:jc w:val="both"/>
        <w:rPr>
          <w:rFonts w:ascii="XO Thames" w:eastAsia="Calibri" w:hAnsi="XO Thames"/>
          <w:sz w:val="20"/>
          <w:szCs w:val="20"/>
          <w:lang w:eastAsia="ru-RU"/>
        </w:rPr>
      </w:pPr>
      <w:r w:rsidRPr="00E145EE">
        <w:rPr>
          <w:rFonts w:ascii="XO Thames" w:eastAsia="Calibri" w:hAnsi="XO Thames"/>
          <w:sz w:val="20"/>
          <w:szCs w:val="20"/>
          <w:lang w:eastAsia="ru-RU"/>
        </w:rPr>
        <w:t>Поставщик поставил, а Государственный заказчик принял следующий Товар в соответствии со Спецификацией (Приложение №1 к Контракту) в установленные сроки:</w:t>
      </w:r>
    </w:p>
    <w:p w:rsidR="00EC2D5B" w:rsidRPr="00E145EE" w:rsidRDefault="00EC2D5B" w:rsidP="00EC2D5B">
      <w:pPr>
        <w:numPr>
          <w:ilvl w:val="0"/>
          <w:numId w:val="32"/>
        </w:numPr>
        <w:tabs>
          <w:tab w:val="left" w:pos="709"/>
        </w:tabs>
        <w:ind w:hanging="371"/>
        <w:jc w:val="both"/>
        <w:rPr>
          <w:rFonts w:ascii="XO Thames" w:eastAsia="Calibri" w:hAnsi="XO Thames"/>
          <w:sz w:val="20"/>
          <w:szCs w:val="20"/>
          <w:lang w:eastAsia="ru-RU"/>
        </w:rPr>
      </w:pPr>
      <w:r w:rsidRPr="00E145EE">
        <w:rPr>
          <w:rFonts w:ascii="XO Thames" w:eastAsia="Calibri" w:hAnsi="XO Thames"/>
          <w:sz w:val="20"/>
          <w:szCs w:val="20"/>
          <w:lang w:eastAsia="ru-RU"/>
        </w:rPr>
        <w:t>Наименование Товара:</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Единица измерения Товара в соответствии с ЕСКЛП (ПЕ):</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Количество поставленного товара в единицах измерения ЕСКЛП (ПЕ):</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Количество поставленных вторичных (потребительских) упаковок:</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proofErr w:type="gramStart"/>
      <w:r w:rsidRPr="00E145EE">
        <w:rPr>
          <w:rFonts w:ascii="XO Thames" w:eastAsia="Calibri" w:hAnsi="XO Thames"/>
          <w:sz w:val="20"/>
          <w:szCs w:val="20"/>
          <w:lang w:eastAsia="ru-RU"/>
        </w:rPr>
        <w:t>Цена  за  вторичную  (потребительскую)  упаковку _________ (сумма</w:t>
      </w:r>
      <w:proofErr w:type="gramEnd"/>
    </w:p>
    <w:p w:rsidR="00EC2D5B" w:rsidRPr="00E145EE" w:rsidRDefault="00EC2D5B" w:rsidP="00EC2D5B">
      <w:pPr>
        <w:tabs>
          <w:tab w:val="left" w:pos="709"/>
        </w:tabs>
        <w:ind w:left="1080" w:hanging="1080"/>
        <w:jc w:val="both"/>
        <w:rPr>
          <w:rFonts w:ascii="XO Thames" w:eastAsia="Calibri" w:hAnsi="XO Thames"/>
          <w:sz w:val="20"/>
          <w:szCs w:val="20"/>
          <w:lang w:eastAsia="ru-RU"/>
        </w:rPr>
      </w:pPr>
      <w:r w:rsidRPr="00E145EE">
        <w:rPr>
          <w:rFonts w:ascii="XO Thames" w:eastAsia="Calibri" w:hAnsi="XO Thames"/>
          <w:sz w:val="20"/>
          <w:szCs w:val="20"/>
          <w:lang w:eastAsia="ru-RU"/>
        </w:rPr>
        <w:t>прописью) руб. _____ коп.</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В том числе НДС __%  _______  (сумма  прописью)  руб. __ коп</w:t>
      </w:r>
      <w:proofErr w:type="gramStart"/>
      <w:r w:rsidRPr="00E145EE">
        <w:rPr>
          <w:rFonts w:ascii="XO Thames" w:eastAsia="Calibri" w:hAnsi="XO Thames"/>
          <w:sz w:val="20"/>
          <w:szCs w:val="20"/>
          <w:lang w:eastAsia="ru-RU"/>
        </w:rPr>
        <w:t>.</w:t>
      </w:r>
      <w:proofErr w:type="gramEnd"/>
      <w:r w:rsidRPr="00E145EE">
        <w:rPr>
          <w:rFonts w:ascii="XO Thames" w:eastAsia="Calibri" w:hAnsi="XO Thames"/>
          <w:sz w:val="20"/>
          <w:szCs w:val="20"/>
          <w:lang w:eastAsia="ru-RU"/>
        </w:rPr>
        <w:t xml:space="preserve"> (</w:t>
      </w:r>
      <w:proofErr w:type="gramStart"/>
      <w:r w:rsidRPr="00E145EE">
        <w:rPr>
          <w:rFonts w:ascii="XO Thames" w:eastAsia="Calibri" w:hAnsi="XO Thames"/>
          <w:sz w:val="20"/>
          <w:szCs w:val="20"/>
          <w:lang w:eastAsia="ru-RU"/>
        </w:rPr>
        <w:t>е</w:t>
      </w:r>
      <w:proofErr w:type="gramEnd"/>
      <w:r w:rsidRPr="00E145EE">
        <w:rPr>
          <w:rFonts w:ascii="XO Thames" w:eastAsia="Calibri" w:hAnsi="XO Thames"/>
          <w:sz w:val="20"/>
          <w:szCs w:val="20"/>
          <w:lang w:eastAsia="ru-RU"/>
        </w:rPr>
        <w:t>сли</w:t>
      </w:r>
    </w:p>
    <w:p w:rsidR="00EC2D5B" w:rsidRPr="00E145EE" w:rsidRDefault="00EC2D5B" w:rsidP="00EC2D5B">
      <w:p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облагается НДС)</w:t>
      </w:r>
    </w:p>
    <w:p w:rsidR="00EC2D5B" w:rsidRPr="00E145EE" w:rsidRDefault="00EC2D5B" w:rsidP="00EC2D5B">
      <w:pPr>
        <w:numPr>
          <w:ilvl w:val="0"/>
          <w:numId w:val="32"/>
        </w:numPr>
        <w:tabs>
          <w:tab w:val="left" w:pos="709"/>
        </w:tabs>
        <w:ind w:hanging="371"/>
        <w:jc w:val="both"/>
        <w:rPr>
          <w:rFonts w:ascii="XO Thames" w:eastAsia="Calibri" w:hAnsi="XO Thames"/>
          <w:sz w:val="20"/>
          <w:szCs w:val="20"/>
          <w:lang w:eastAsia="ru-RU"/>
        </w:rPr>
      </w:pPr>
      <w:r w:rsidRPr="00E145EE">
        <w:rPr>
          <w:rFonts w:ascii="XO Thames" w:eastAsia="Calibri" w:hAnsi="XO Thames"/>
          <w:sz w:val="20"/>
          <w:szCs w:val="20"/>
          <w:lang w:eastAsia="ru-RU"/>
        </w:rPr>
        <w:t>Серия Товара: ______________</w:t>
      </w:r>
    </w:p>
    <w:p w:rsidR="00EC2D5B" w:rsidRPr="00E145EE" w:rsidRDefault="00EC2D5B" w:rsidP="00EC2D5B">
      <w:pPr>
        <w:numPr>
          <w:ilvl w:val="0"/>
          <w:numId w:val="32"/>
        </w:numPr>
        <w:tabs>
          <w:tab w:val="left" w:pos="709"/>
        </w:tabs>
        <w:ind w:hanging="371"/>
        <w:jc w:val="both"/>
        <w:rPr>
          <w:rFonts w:ascii="XO Thames" w:eastAsia="Calibri" w:hAnsi="XO Thames"/>
          <w:sz w:val="20"/>
          <w:szCs w:val="20"/>
          <w:lang w:eastAsia="ru-RU"/>
        </w:rPr>
      </w:pPr>
      <w:r w:rsidRPr="00E145EE">
        <w:rPr>
          <w:rFonts w:ascii="XO Thames" w:eastAsia="Calibri" w:hAnsi="XO Thames"/>
          <w:sz w:val="20"/>
          <w:szCs w:val="20"/>
          <w:lang w:eastAsia="ru-RU"/>
        </w:rPr>
        <w:t>Срок годности Товара: _____</w:t>
      </w:r>
    </w:p>
    <w:p w:rsidR="00EC2D5B" w:rsidRPr="00E145EE" w:rsidRDefault="00EC2D5B" w:rsidP="00EC2D5B">
      <w:pPr>
        <w:numPr>
          <w:ilvl w:val="0"/>
          <w:numId w:val="32"/>
        </w:numPr>
        <w:tabs>
          <w:tab w:val="left" w:pos="709"/>
        </w:tabs>
        <w:jc w:val="both"/>
        <w:rPr>
          <w:rFonts w:ascii="XO Thames" w:eastAsia="Calibri" w:hAnsi="XO Thames"/>
          <w:sz w:val="20"/>
          <w:szCs w:val="20"/>
          <w:lang w:eastAsia="ru-RU"/>
        </w:rPr>
      </w:pPr>
      <w:r w:rsidRPr="00E145EE">
        <w:rPr>
          <w:rFonts w:ascii="XO Thames" w:eastAsia="Calibri" w:hAnsi="XO Thames"/>
          <w:sz w:val="20"/>
          <w:szCs w:val="20"/>
          <w:lang w:eastAsia="ru-RU"/>
        </w:rPr>
        <w:t>Информация  из  протокола  согласования  цен  поставки  Товара,</w:t>
      </w:r>
    </w:p>
    <w:p w:rsidR="00EC2D5B" w:rsidRPr="00E145EE" w:rsidRDefault="00EC2D5B" w:rsidP="00EC2D5B">
      <w:pPr>
        <w:tabs>
          <w:tab w:val="left" w:pos="709"/>
        </w:tabs>
        <w:jc w:val="both"/>
        <w:rPr>
          <w:rFonts w:ascii="XO Thames" w:eastAsia="Calibri" w:hAnsi="XO Thames"/>
          <w:sz w:val="20"/>
          <w:szCs w:val="20"/>
          <w:lang w:eastAsia="ru-RU"/>
        </w:rPr>
      </w:pPr>
      <w:proofErr w:type="gramStart"/>
      <w:r w:rsidRPr="00E145EE">
        <w:rPr>
          <w:rFonts w:ascii="XO Thames" w:eastAsia="Calibri" w:hAnsi="XO Thames"/>
          <w:sz w:val="20"/>
          <w:szCs w:val="20"/>
          <w:lang w:eastAsia="ru-RU"/>
        </w:rPr>
        <w:t>включенного</w:t>
      </w:r>
      <w:proofErr w:type="gramEnd"/>
      <w:r w:rsidRPr="00E145EE">
        <w:rPr>
          <w:rFonts w:ascii="XO Thames" w:eastAsia="Calibri" w:hAnsi="XO Thames"/>
          <w:sz w:val="20"/>
          <w:szCs w:val="20"/>
          <w:lang w:eastAsia="ru-RU"/>
        </w:rPr>
        <w:t xml:space="preserve">  в  перечень  жизненно  необходимых  и  важнейших лекарственных препаратов (если применяется)</w:t>
      </w:r>
    </w:p>
    <w:p w:rsidR="00EC2D5B" w:rsidRPr="00E145EE" w:rsidRDefault="00EC2D5B" w:rsidP="00EC2D5B">
      <w:pPr>
        <w:tabs>
          <w:tab w:val="left" w:pos="709"/>
        </w:tabs>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9.1. Зарегистрированная предельная отпускная цена, установленная</w:t>
      </w:r>
    </w:p>
    <w:p w:rsidR="00EC2D5B" w:rsidRPr="00E145EE" w:rsidRDefault="00EC2D5B" w:rsidP="00EC2D5B">
      <w:pPr>
        <w:tabs>
          <w:tab w:val="left" w:pos="851"/>
        </w:tabs>
        <w:jc w:val="both"/>
        <w:rPr>
          <w:rFonts w:ascii="XO Thames" w:eastAsia="Calibri" w:hAnsi="XO Thames"/>
          <w:sz w:val="20"/>
          <w:szCs w:val="20"/>
          <w:lang w:eastAsia="ru-RU"/>
        </w:rPr>
      </w:pPr>
      <w:r w:rsidRPr="00E145EE">
        <w:rPr>
          <w:rFonts w:ascii="XO Thames" w:eastAsia="Calibri" w:hAnsi="XO Thames"/>
          <w:sz w:val="20"/>
          <w:szCs w:val="20"/>
          <w:lang w:eastAsia="ru-RU"/>
        </w:rPr>
        <w:t>производителем  лекарственного препарата, _______ (сумма прописью) руб. ___коп.</w:t>
      </w:r>
    </w:p>
    <w:p w:rsidR="00EC2D5B" w:rsidRPr="00E145EE" w:rsidRDefault="00EC2D5B" w:rsidP="00EC2D5B">
      <w:pPr>
        <w:tabs>
          <w:tab w:val="left" w:pos="709"/>
        </w:tabs>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9.2. Фактическая отпускная  цена,  установленная  производителем лекарственного препарата (без НДС), руб.</w:t>
      </w:r>
    </w:p>
    <w:p w:rsidR="00EC2D5B" w:rsidRPr="00E145EE" w:rsidRDefault="00EC2D5B" w:rsidP="00EC2D5B">
      <w:pPr>
        <w:tabs>
          <w:tab w:val="left" w:pos="709"/>
        </w:tabs>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9.3. Суммарный    размер    фактических     оптовых    надбавок, установленных  организациями  оптовой  торговли,  ________ (сумма прописью) руб. ___ коп.</w:t>
      </w:r>
    </w:p>
    <w:p w:rsidR="00EC2D5B" w:rsidRPr="00E145EE" w:rsidRDefault="00EC2D5B" w:rsidP="00EC2D5B">
      <w:pPr>
        <w:jc w:val="both"/>
        <w:rPr>
          <w:rFonts w:ascii="XO Thames" w:eastAsia="Calibri" w:hAnsi="XO Thames"/>
          <w:sz w:val="20"/>
          <w:szCs w:val="20"/>
          <w:lang w:eastAsia="ru-RU"/>
        </w:rPr>
      </w:pPr>
    </w:p>
    <w:p w:rsidR="00EC2D5B" w:rsidRPr="00E145EE" w:rsidRDefault="00EC2D5B" w:rsidP="00EC2D5B">
      <w:pPr>
        <w:ind w:firstLine="709"/>
        <w:jc w:val="both"/>
        <w:rPr>
          <w:rFonts w:ascii="XO Thames" w:eastAsia="Calibri" w:hAnsi="XO Thames"/>
          <w:sz w:val="20"/>
          <w:szCs w:val="20"/>
          <w:lang w:eastAsia="ru-RU"/>
        </w:rPr>
      </w:pPr>
      <w:r w:rsidRPr="00E145EE">
        <w:rPr>
          <w:rFonts w:ascii="XO Thames" w:eastAsia="Calibri" w:hAnsi="XO Thames"/>
          <w:sz w:val="20"/>
          <w:szCs w:val="20"/>
          <w:lang w:eastAsia="ru-RU"/>
        </w:rPr>
        <w:t>Представленные Поставщиком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EC2D5B" w:rsidRPr="00E145EE" w:rsidRDefault="00EC2D5B" w:rsidP="00EC2D5B">
      <w:pPr>
        <w:ind w:firstLine="709"/>
        <w:jc w:val="both"/>
        <w:rPr>
          <w:rFonts w:ascii="XO Thames" w:eastAsia="Calibri" w:hAnsi="XO Thames"/>
          <w:sz w:val="20"/>
          <w:szCs w:val="20"/>
          <w:lang w:eastAsia="ru-RU"/>
        </w:rPr>
      </w:pPr>
    </w:p>
    <w:p w:rsidR="00EC2D5B" w:rsidRPr="00E145EE" w:rsidRDefault="00EC2D5B" w:rsidP="00EC2D5B">
      <w:pPr>
        <w:tabs>
          <w:tab w:val="left" w:pos="720"/>
        </w:tabs>
        <w:ind w:left="720"/>
        <w:jc w:val="both"/>
        <w:rPr>
          <w:rFonts w:ascii="XO Thames" w:eastAsia="Calibri" w:hAnsi="XO Thames"/>
          <w:sz w:val="20"/>
          <w:szCs w:val="20"/>
          <w:lang w:eastAsia="ru-RU"/>
        </w:rPr>
      </w:pPr>
      <w:r w:rsidRPr="00E145EE">
        <w:rPr>
          <w:rFonts w:ascii="XO Thames" w:eastAsia="Calibri" w:hAnsi="XO Thames"/>
          <w:sz w:val="20"/>
          <w:szCs w:val="20"/>
          <w:lang w:eastAsia="ru-RU"/>
        </w:rPr>
        <w:t>К настоящему Акту прилагаются следующие документы, подтверждающие</w:t>
      </w: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поставку Товара:</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Товарная накладная от "__" _________ 20__ г. N ______</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Счет-фактура от "__" ______ 20__ г. N ______</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Копия регистрационного удостоверения лекарственного препарата от "__" __________ 20__ г. N _____</w:t>
      </w:r>
    </w:p>
    <w:p w:rsidR="00EC2D5B" w:rsidRPr="00E145EE" w:rsidRDefault="00EC2D5B" w:rsidP="00EC2D5B">
      <w:pPr>
        <w:numPr>
          <w:ilvl w:val="0"/>
          <w:numId w:val="33"/>
        </w:numPr>
        <w:ind w:firstLine="360"/>
        <w:jc w:val="both"/>
        <w:rPr>
          <w:rFonts w:ascii="XO Thames" w:eastAsia="Calibri" w:hAnsi="XO Thames"/>
          <w:sz w:val="20"/>
          <w:szCs w:val="20"/>
          <w:lang w:eastAsia="ru-RU"/>
        </w:rPr>
      </w:pPr>
      <w:r w:rsidRPr="00E145EE">
        <w:rPr>
          <w:rFonts w:ascii="XO Thames" w:eastAsia="Calibri" w:hAnsi="XO Thames"/>
          <w:sz w:val="20"/>
          <w:szCs w:val="20"/>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Инструкция (</w:t>
      </w:r>
      <w:proofErr w:type="spellStart"/>
      <w:r w:rsidRPr="00E145EE">
        <w:rPr>
          <w:rFonts w:ascii="XO Thames" w:eastAsia="Calibri" w:hAnsi="XO Thames"/>
          <w:sz w:val="20"/>
          <w:szCs w:val="20"/>
          <w:lang w:eastAsia="ru-RU"/>
        </w:rPr>
        <w:t>ии</w:t>
      </w:r>
      <w:proofErr w:type="spellEnd"/>
      <w:r w:rsidRPr="00E145EE">
        <w:rPr>
          <w:rFonts w:ascii="XO Thames" w:eastAsia="Calibri" w:hAnsi="XO Thames"/>
          <w:sz w:val="20"/>
          <w:szCs w:val="20"/>
          <w:lang w:eastAsia="ru-RU"/>
        </w:rPr>
        <w:t>) по медицинскому применению Товара на русском языке</w:t>
      </w:r>
      <w:proofErr w:type="gramStart"/>
      <w:r w:rsidRPr="00E145EE">
        <w:rPr>
          <w:rFonts w:ascii="XO Thames" w:eastAsia="Calibri" w:hAnsi="XO Thames"/>
          <w:sz w:val="20"/>
          <w:szCs w:val="20"/>
          <w:lang w:eastAsia="ru-RU"/>
        </w:rPr>
        <w:t xml:space="preserve"> .</w:t>
      </w:r>
      <w:proofErr w:type="gramEnd"/>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Копия Спецификации (Приложение N 1 к Контракту).</w:t>
      </w:r>
    </w:p>
    <w:p w:rsidR="00EC2D5B" w:rsidRPr="00E145EE" w:rsidRDefault="00EC2D5B" w:rsidP="00EC2D5B">
      <w:pPr>
        <w:numPr>
          <w:ilvl w:val="0"/>
          <w:numId w:val="33"/>
        </w:numPr>
        <w:jc w:val="both"/>
        <w:rPr>
          <w:rFonts w:ascii="XO Thames" w:eastAsia="Calibri" w:hAnsi="XO Thames"/>
          <w:sz w:val="20"/>
          <w:szCs w:val="20"/>
          <w:lang w:eastAsia="ru-RU"/>
        </w:rPr>
      </w:pPr>
      <w:r w:rsidRPr="00E145EE">
        <w:rPr>
          <w:rFonts w:ascii="XO Thames" w:eastAsia="Calibri" w:hAnsi="XO Thames"/>
          <w:sz w:val="20"/>
          <w:szCs w:val="20"/>
          <w:lang w:eastAsia="ru-RU"/>
        </w:rPr>
        <w:t>Копия Технических характеристик (Приложение N 2 к Контракту).</w:t>
      </w:r>
    </w:p>
    <w:p w:rsidR="00EC2D5B" w:rsidRPr="00E145EE" w:rsidRDefault="00EC2D5B" w:rsidP="00EC2D5B">
      <w:pPr>
        <w:autoSpaceDE w:val="0"/>
        <w:autoSpaceDN w:val="0"/>
        <w:adjustRightInd w:val="0"/>
        <w:ind w:right="-1"/>
        <w:rPr>
          <w:rFonts w:ascii="XO Thames" w:eastAsia="Calibri" w:hAnsi="XO Thames"/>
          <w:sz w:val="20"/>
          <w:szCs w:val="20"/>
        </w:rPr>
      </w:pPr>
    </w:p>
    <w:p w:rsidR="00EC2D5B" w:rsidRPr="00E145EE" w:rsidRDefault="00EC2D5B" w:rsidP="00EC2D5B">
      <w:pPr>
        <w:autoSpaceDE w:val="0"/>
        <w:autoSpaceDN w:val="0"/>
        <w:adjustRightInd w:val="0"/>
        <w:ind w:right="-1"/>
        <w:rPr>
          <w:rFonts w:ascii="XO Thames" w:eastAsia="Calibri" w:hAnsi="XO Thames"/>
          <w:sz w:val="20"/>
          <w:szCs w:val="20"/>
        </w:rPr>
      </w:pP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От Поставщика</w:t>
      </w:r>
      <w:proofErr w:type="gramStart"/>
      <w:r w:rsidRPr="00E145EE">
        <w:rPr>
          <w:rFonts w:ascii="XO Thames" w:eastAsia="Calibri" w:hAnsi="XO Thames"/>
          <w:sz w:val="20"/>
          <w:szCs w:val="20"/>
          <w:lang w:eastAsia="ru-RU"/>
        </w:rPr>
        <w:t xml:space="preserve">                                                                 О</w:t>
      </w:r>
      <w:proofErr w:type="gramEnd"/>
      <w:r w:rsidRPr="00E145EE">
        <w:rPr>
          <w:rFonts w:ascii="XO Thames" w:eastAsia="Calibri" w:hAnsi="XO Thames"/>
          <w:sz w:val="20"/>
          <w:szCs w:val="20"/>
          <w:lang w:eastAsia="ru-RU"/>
        </w:rPr>
        <w:t>т Заказчика:</w:t>
      </w: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____________________________                       _______________________________</w:t>
      </w:r>
    </w:p>
    <w:p w:rsidR="00EC2D5B" w:rsidRPr="00E145EE" w:rsidRDefault="00EC2D5B" w:rsidP="00EC2D5B">
      <w:pPr>
        <w:tabs>
          <w:tab w:val="left" w:pos="720"/>
        </w:tabs>
        <w:ind w:left="720" w:hanging="720"/>
        <w:jc w:val="both"/>
        <w:rPr>
          <w:rFonts w:ascii="XO Thames" w:eastAsia="Calibri" w:hAnsi="XO Thames"/>
          <w:sz w:val="20"/>
          <w:szCs w:val="20"/>
          <w:lang w:eastAsia="ru-RU"/>
        </w:rPr>
      </w:pPr>
      <w:r w:rsidRPr="00E145EE">
        <w:rPr>
          <w:rFonts w:ascii="XO Thames" w:eastAsia="Calibri" w:hAnsi="XO Thames"/>
          <w:sz w:val="20"/>
          <w:szCs w:val="20"/>
          <w:lang w:eastAsia="ru-RU"/>
        </w:rPr>
        <w:t>М.П. (при наличии)                                             М.П.</w:t>
      </w:r>
    </w:p>
    <w:p w:rsidR="00EC2D5B" w:rsidRPr="00E145EE" w:rsidRDefault="00EC2D5B" w:rsidP="00EC2D5B">
      <w:pPr>
        <w:tabs>
          <w:tab w:val="left" w:pos="720"/>
        </w:tabs>
        <w:ind w:left="720" w:hanging="720"/>
        <w:jc w:val="both"/>
        <w:rPr>
          <w:rFonts w:ascii="XO Thames" w:eastAsia="Calibri" w:hAnsi="XO Thames"/>
          <w:sz w:val="20"/>
          <w:szCs w:val="20"/>
          <w:lang w:eastAsia="ru-RU"/>
        </w:rPr>
      </w:pPr>
    </w:p>
    <w:p w:rsidR="00EB76FC" w:rsidRPr="00E145EE" w:rsidRDefault="00EC2D5B" w:rsidP="00EC2D5B">
      <w:pPr>
        <w:tabs>
          <w:tab w:val="left" w:pos="720"/>
        </w:tabs>
        <w:ind w:left="720" w:hanging="720"/>
        <w:jc w:val="both"/>
        <w:rPr>
          <w:rFonts w:ascii="XO Thames" w:eastAsia="Calibri" w:hAnsi="XO Thames"/>
          <w:sz w:val="20"/>
          <w:szCs w:val="20"/>
          <w:lang w:eastAsia="ru-RU"/>
        </w:rPr>
        <w:sectPr w:rsidR="00EB76FC" w:rsidRPr="00E145EE">
          <w:pgSz w:w="11906" w:h="16838"/>
          <w:pgMar w:top="1134" w:right="850" w:bottom="1134" w:left="1701" w:header="708" w:footer="708" w:gutter="0"/>
          <w:cols w:space="708"/>
          <w:docGrid w:linePitch="360"/>
        </w:sectPr>
      </w:pPr>
      <w:r w:rsidRPr="00E145EE">
        <w:rPr>
          <w:rFonts w:ascii="XO Thames" w:eastAsia="Calibri" w:hAnsi="XO Thames"/>
          <w:sz w:val="20"/>
          <w:szCs w:val="20"/>
          <w:lang w:eastAsia="ru-RU"/>
        </w:rPr>
        <w:t xml:space="preserve">"__" _______________ 20__ г.                      </w:t>
      </w:r>
      <w:r w:rsidR="002B49A5" w:rsidRPr="00E145EE">
        <w:rPr>
          <w:rFonts w:ascii="XO Thames" w:eastAsia="Calibri" w:hAnsi="XO Thames"/>
          <w:sz w:val="20"/>
          <w:szCs w:val="20"/>
          <w:lang w:eastAsia="ru-RU"/>
        </w:rPr>
        <w:t xml:space="preserve"> </w:t>
      </w:r>
      <w:r w:rsidR="00B541AB" w:rsidRPr="00E145EE">
        <w:rPr>
          <w:rFonts w:ascii="XO Thames" w:eastAsia="Calibri" w:hAnsi="XO Thames"/>
          <w:sz w:val="20"/>
          <w:szCs w:val="20"/>
          <w:lang w:eastAsia="ru-RU"/>
        </w:rPr>
        <w:t xml:space="preserve">     "__" _______________ 20_</w:t>
      </w:r>
    </w:p>
    <w:p w:rsidR="00254DEE" w:rsidRPr="00E145EE" w:rsidRDefault="00254DEE" w:rsidP="002B49A5">
      <w:pPr>
        <w:keepNext/>
        <w:outlineLvl w:val="1"/>
        <w:rPr>
          <w:rFonts w:ascii="XO Thames" w:hAnsi="XO Thames"/>
        </w:rPr>
      </w:pPr>
    </w:p>
    <w:sectPr w:rsidR="00254DEE" w:rsidRPr="00E145EE" w:rsidSect="000056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84" w:rsidRDefault="00124E84">
      <w:r>
        <w:separator/>
      </w:r>
    </w:p>
  </w:endnote>
  <w:endnote w:type="continuationSeparator" w:id="0">
    <w:p w:rsidR="00124E84" w:rsidRDefault="0012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charset w:val="CC"/>
    <w:family w:val="decorative"/>
    <w:pitch w:val="variable"/>
  </w:font>
  <w:font w:name="GaramondNarrowC">
    <w:altName w:val="GaramondNarrowC"/>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FFA" w:rsidRDefault="005F4FFA">
    <w:pPr>
      <w:pStyle w:val="afff6"/>
      <w:jc w:val="right"/>
    </w:pPr>
    <w:r>
      <w:fldChar w:fldCharType="begin"/>
    </w:r>
    <w:r>
      <w:instrText xml:space="preserve"> PAGE   \* MERGEFORMAT </w:instrText>
    </w:r>
    <w:r>
      <w:fldChar w:fldCharType="separate"/>
    </w:r>
    <w:r w:rsidR="00727027">
      <w:rPr>
        <w:noProof/>
      </w:rPr>
      <w:t>1</w:t>
    </w:r>
    <w:r>
      <w:rPr>
        <w:noProof/>
      </w:rPr>
      <w:fldChar w:fldCharType="end"/>
    </w:r>
  </w:p>
  <w:p w:rsidR="005F4FFA" w:rsidRDefault="005F4FFA">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84" w:rsidRDefault="00124E84">
      <w:r>
        <w:separator/>
      </w:r>
    </w:p>
  </w:footnote>
  <w:footnote w:type="continuationSeparator" w:id="0">
    <w:p w:rsidR="00124E84" w:rsidRDefault="00124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suff w:val="nothing"/>
      <w:lvlText w:val=""/>
      <w:lvlJc w:val="left"/>
      <w:pPr>
        <w:tabs>
          <w:tab w:val="num" w:pos="0"/>
        </w:tabs>
        <w:ind w:left="0" w:firstLine="0"/>
      </w:pPr>
      <w:rPr>
        <w:rFonts w:ascii="Symbol" w:hAnsi="Symbol"/>
        <w:sz w:val="18"/>
      </w:rPr>
    </w:lvl>
    <w:lvl w:ilvl="1">
      <w:start w:val="1"/>
      <w:numFmt w:val="bullet"/>
      <w:suff w:val="nothing"/>
      <w:lvlText w:val=""/>
      <w:lvlJc w:val="left"/>
      <w:pPr>
        <w:tabs>
          <w:tab w:val="num" w:pos="0"/>
        </w:tabs>
        <w:ind w:left="0" w:firstLine="0"/>
      </w:pPr>
      <w:rPr>
        <w:rFonts w:ascii="Symbol" w:hAnsi="Symbol"/>
        <w:sz w:val="18"/>
      </w:rPr>
    </w:lvl>
    <w:lvl w:ilvl="2">
      <w:start w:val="1"/>
      <w:numFmt w:val="bullet"/>
      <w:suff w:val="nothing"/>
      <w:lvlText w:val=""/>
      <w:lvlJc w:val="left"/>
      <w:pPr>
        <w:tabs>
          <w:tab w:val="num" w:pos="0"/>
        </w:tabs>
        <w:ind w:left="0" w:firstLine="0"/>
      </w:pPr>
      <w:rPr>
        <w:rFonts w:ascii="Symbol" w:hAnsi="Symbol"/>
        <w:sz w:val="18"/>
      </w:rPr>
    </w:lvl>
    <w:lvl w:ilvl="3">
      <w:start w:val="1"/>
      <w:numFmt w:val="bullet"/>
      <w:suff w:val="nothing"/>
      <w:lvlText w:val=""/>
      <w:lvlJc w:val="left"/>
      <w:pPr>
        <w:tabs>
          <w:tab w:val="num" w:pos="0"/>
        </w:tabs>
        <w:ind w:left="0" w:firstLine="0"/>
      </w:pPr>
      <w:rPr>
        <w:rFonts w:ascii="Symbol" w:hAnsi="Symbol"/>
        <w:sz w:val="18"/>
      </w:rPr>
    </w:lvl>
    <w:lvl w:ilvl="4">
      <w:start w:val="1"/>
      <w:numFmt w:val="bullet"/>
      <w:suff w:val="nothing"/>
      <w:lvlText w:val=""/>
      <w:lvlJc w:val="left"/>
      <w:pPr>
        <w:tabs>
          <w:tab w:val="num" w:pos="0"/>
        </w:tabs>
        <w:ind w:left="0" w:firstLine="0"/>
      </w:pPr>
      <w:rPr>
        <w:rFonts w:ascii="Symbol" w:hAnsi="Symbol"/>
        <w:sz w:val="18"/>
      </w:rPr>
    </w:lvl>
    <w:lvl w:ilvl="5">
      <w:start w:val="1"/>
      <w:numFmt w:val="bullet"/>
      <w:suff w:val="nothing"/>
      <w:lvlText w:val=""/>
      <w:lvlJc w:val="left"/>
      <w:pPr>
        <w:tabs>
          <w:tab w:val="num" w:pos="0"/>
        </w:tabs>
        <w:ind w:left="0" w:firstLine="0"/>
      </w:pPr>
      <w:rPr>
        <w:rFonts w:ascii="Symbol" w:hAnsi="Symbol"/>
        <w:sz w:val="18"/>
      </w:rPr>
    </w:lvl>
    <w:lvl w:ilvl="6">
      <w:start w:val="1"/>
      <w:numFmt w:val="bullet"/>
      <w:suff w:val="nothing"/>
      <w:lvlText w:val=""/>
      <w:lvlJc w:val="left"/>
      <w:pPr>
        <w:tabs>
          <w:tab w:val="num" w:pos="0"/>
        </w:tabs>
        <w:ind w:left="0" w:firstLine="0"/>
      </w:pPr>
      <w:rPr>
        <w:rFonts w:ascii="Symbol" w:hAnsi="Symbol"/>
        <w:sz w:val="18"/>
      </w:rPr>
    </w:lvl>
    <w:lvl w:ilvl="7">
      <w:start w:val="1"/>
      <w:numFmt w:val="bullet"/>
      <w:suff w:val="nothing"/>
      <w:lvlText w:val=""/>
      <w:lvlJc w:val="left"/>
      <w:pPr>
        <w:tabs>
          <w:tab w:val="num" w:pos="0"/>
        </w:tabs>
        <w:ind w:left="0" w:firstLine="0"/>
      </w:pPr>
      <w:rPr>
        <w:rFonts w:ascii="Symbol" w:hAnsi="Symbol"/>
        <w:sz w:val="18"/>
      </w:rPr>
    </w:lvl>
    <w:lvl w:ilvl="8">
      <w:start w:val="1"/>
      <w:numFmt w:val="bullet"/>
      <w:suff w:val="nothing"/>
      <w:lvlText w:val=""/>
      <w:lvlJc w:val="left"/>
      <w:pPr>
        <w:tabs>
          <w:tab w:val="num" w:pos="0"/>
        </w:tabs>
        <w:ind w:left="0" w:firstLine="0"/>
      </w:pPr>
      <w:rPr>
        <w:rFonts w:ascii="Symbol" w:hAnsi="Symbol"/>
        <w:sz w:val="18"/>
      </w:rPr>
    </w:lvl>
  </w:abstractNum>
  <w:abstractNum w:abstractNumId="1">
    <w:nsid w:val="064652A6"/>
    <w:multiLevelType w:val="hybridMultilevel"/>
    <w:tmpl w:val="BD76E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40782"/>
    <w:multiLevelType w:val="multilevel"/>
    <w:tmpl w:val="7DE6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4">
    <w:nsid w:val="225C58B6"/>
    <w:multiLevelType w:val="hybridMultilevel"/>
    <w:tmpl w:val="A204DC86"/>
    <w:lvl w:ilvl="0" w:tplc="5DF27CC2">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30D696D"/>
    <w:multiLevelType w:val="hybridMultilevel"/>
    <w:tmpl w:val="0DD897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809DF"/>
    <w:multiLevelType w:val="hybridMultilevel"/>
    <w:tmpl w:val="A762D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E47E0F"/>
    <w:multiLevelType w:val="hybridMultilevel"/>
    <w:tmpl w:val="9AB497E8"/>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8F90D15"/>
    <w:multiLevelType w:val="multilevel"/>
    <w:tmpl w:val="307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A0D23"/>
    <w:multiLevelType w:val="multilevel"/>
    <w:tmpl w:val="6E36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4A652C"/>
    <w:multiLevelType w:val="multilevel"/>
    <w:tmpl w:val="3D78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E8390F"/>
    <w:multiLevelType w:val="hybridMultilevel"/>
    <w:tmpl w:val="18B8C2AE"/>
    <w:lvl w:ilvl="0" w:tplc="72BC3044">
      <w:start w:val="1"/>
      <w:numFmt w:val="decimal"/>
      <w:lvlText w:val="%1."/>
      <w:lvlJc w:val="left"/>
      <w:pPr>
        <w:ind w:left="1070" w:hanging="360"/>
      </w:pPr>
      <w:rPr>
        <w:b/>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
    <w:nsid w:val="34C058A5"/>
    <w:multiLevelType w:val="hybridMultilevel"/>
    <w:tmpl w:val="517A1310"/>
    <w:lvl w:ilvl="0" w:tplc="B094B626">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9955A0F"/>
    <w:multiLevelType w:val="multilevel"/>
    <w:tmpl w:val="7B94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
    <w:nsid w:val="3E045B4E"/>
    <w:multiLevelType w:val="hybridMultilevel"/>
    <w:tmpl w:val="73609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3EC0302"/>
    <w:multiLevelType w:val="multilevel"/>
    <w:tmpl w:val="3968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A54583"/>
    <w:multiLevelType w:val="hybridMultilevel"/>
    <w:tmpl w:val="BB66D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A322A5A"/>
    <w:multiLevelType w:val="hybridMultilevel"/>
    <w:tmpl w:val="DAC428A4"/>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0">
    <w:nsid w:val="4B861969"/>
    <w:multiLevelType w:val="hybridMultilevel"/>
    <w:tmpl w:val="6A9E8702"/>
    <w:lvl w:ilvl="0" w:tplc="0F5820D2">
      <w:start w:val="16"/>
      <w:numFmt w:val="decimal"/>
      <w:lvlText w:val="%1."/>
      <w:lvlJc w:val="left"/>
      <w:pPr>
        <w:ind w:left="2062" w:hanging="1211"/>
      </w:pPr>
      <w:rPr>
        <w:rFonts w:eastAsia="Calibri"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4FA531FD"/>
    <w:multiLevelType w:val="hybridMultilevel"/>
    <w:tmpl w:val="27068A14"/>
    <w:lvl w:ilvl="0" w:tplc="539E269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285D88"/>
    <w:multiLevelType w:val="hybridMultilevel"/>
    <w:tmpl w:val="EBE8E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D04921"/>
    <w:multiLevelType w:val="multilevel"/>
    <w:tmpl w:val="55203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5">
    <w:nsid w:val="5A9B39A4"/>
    <w:multiLevelType w:val="hybridMultilevel"/>
    <w:tmpl w:val="91E47B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4DC09FD"/>
    <w:multiLevelType w:val="multilevel"/>
    <w:tmpl w:val="C0F65240"/>
    <w:lvl w:ilvl="0">
      <w:start w:val="8"/>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nsid w:val="66D264C3"/>
    <w:multiLevelType w:val="hybridMultilevel"/>
    <w:tmpl w:val="C7BADC36"/>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6EC4094"/>
    <w:multiLevelType w:val="singleLevel"/>
    <w:tmpl w:val="1A42A242"/>
    <w:lvl w:ilvl="0">
      <w:start w:val="1"/>
      <w:numFmt w:val="decimal"/>
      <w:pStyle w:val="a0"/>
      <w:lvlText w:val="%1)"/>
      <w:lvlJc w:val="left"/>
      <w:pPr>
        <w:tabs>
          <w:tab w:val="num" w:pos="360"/>
        </w:tabs>
        <w:ind w:left="360" w:hanging="36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6A038DC"/>
    <w:multiLevelType w:val="hybridMultilevel"/>
    <w:tmpl w:val="3AAEAB44"/>
    <w:lvl w:ilvl="0" w:tplc="00D8D7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ECA715E"/>
    <w:multiLevelType w:val="multilevel"/>
    <w:tmpl w:val="F3C6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344299"/>
    <w:multiLevelType w:val="hybridMultilevel"/>
    <w:tmpl w:val="5D829BDE"/>
    <w:lvl w:ilvl="0" w:tplc="9E4EC6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D903EF"/>
    <w:multiLevelType w:val="hybridMultilevel"/>
    <w:tmpl w:val="1BB079B6"/>
    <w:lvl w:ilvl="0" w:tplc="CF14EFF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6"/>
  </w:num>
  <w:num w:numId="3">
    <w:abstractNumId w:val="29"/>
  </w:num>
  <w:num w:numId="4">
    <w:abstractNumId w:val="14"/>
  </w:num>
  <w:num w:numId="5">
    <w:abstractNumId w:val="28"/>
  </w:num>
  <w:num w:numId="6">
    <w:abstractNumId w:val="25"/>
  </w:num>
  <w:num w:numId="7">
    <w:abstractNumId w:val="3"/>
  </w:num>
  <w:num w:numId="8">
    <w:abstractNumId w:val="5"/>
  </w:num>
  <w:num w:numId="9">
    <w:abstractNumId w:val="21"/>
  </w:num>
  <w:num w:numId="10">
    <w:abstractNumId w:val="31"/>
  </w:num>
  <w:num w:numId="11">
    <w:abstractNumId w:val="13"/>
  </w:num>
  <w:num w:numId="12">
    <w:abstractNumId w:val="23"/>
  </w:num>
  <w:num w:numId="13">
    <w:abstractNumId w:val="17"/>
  </w:num>
  <w:num w:numId="14">
    <w:abstractNumId w:val="2"/>
  </w:num>
  <w:num w:numId="15">
    <w:abstractNumId w:val="10"/>
  </w:num>
  <w:num w:numId="16">
    <w:abstractNumId w:val="8"/>
  </w:num>
  <w:num w:numId="17">
    <w:abstractNumId w:val="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5"/>
  </w:num>
  <w:num w:numId="23">
    <w:abstractNumId w:val="1"/>
  </w:num>
  <w:num w:numId="24">
    <w:abstractNumId w:val="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0"/>
  </w:num>
  <w:num w:numId="28">
    <w:abstractNumId w:val="32"/>
  </w:num>
  <w:num w:numId="29">
    <w:abstractNumId w:val="26"/>
  </w:num>
  <w:num w:numId="30">
    <w:abstractNumId w:val="6"/>
  </w:num>
  <w:num w:numId="31">
    <w:abstractNumId w:val="19"/>
  </w:num>
  <w:num w:numId="32">
    <w:abstractNumId w:val="27"/>
  </w:num>
  <w:num w:numId="33">
    <w:abstractNumId w:val="22"/>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A444E"/>
    <w:rsid w:val="0000560E"/>
    <w:rsid w:val="00017D11"/>
    <w:rsid w:val="0003021C"/>
    <w:rsid w:val="00033713"/>
    <w:rsid w:val="00036088"/>
    <w:rsid w:val="00057391"/>
    <w:rsid w:val="00060922"/>
    <w:rsid w:val="00066D9C"/>
    <w:rsid w:val="00070E1F"/>
    <w:rsid w:val="00083B9E"/>
    <w:rsid w:val="00084F64"/>
    <w:rsid w:val="0009631B"/>
    <w:rsid w:val="00096B68"/>
    <w:rsid w:val="000A444E"/>
    <w:rsid w:val="000B1600"/>
    <w:rsid w:val="000B6D12"/>
    <w:rsid w:val="000D1BB9"/>
    <w:rsid w:val="000D6E15"/>
    <w:rsid w:val="000F3BBC"/>
    <w:rsid w:val="001023B9"/>
    <w:rsid w:val="001032DD"/>
    <w:rsid w:val="00114C72"/>
    <w:rsid w:val="00120742"/>
    <w:rsid w:val="00121557"/>
    <w:rsid w:val="00124E84"/>
    <w:rsid w:val="00127EBA"/>
    <w:rsid w:val="00133412"/>
    <w:rsid w:val="00142F4C"/>
    <w:rsid w:val="0016362C"/>
    <w:rsid w:val="00165AD5"/>
    <w:rsid w:val="00171979"/>
    <w:rsid w:val="00183F2B"/>
    <w:rsid w:val="00184F9F"/>
    <w:rsid w:val="001915B5"/>
    <w:rsid w:val="001A16D7"/>
    <w:rsid w:val="001A5930"/>
    <w:rsid w:val="001B1AEE"/>
    <w:rsid w:val="001C152C"/>
    <w:rsid w:val="001C4DB6"/>
    <w:rsid w:val="001D3008"/>
    <w:rsid w:val="001D32D2"/>
    <w:rsid w:val="001D7433"/>
    <w:rsid w:val="001F073F"/>
    <w:rsid w:val="001F4217"/>
    <w:rsid w:val="00214E7D"/>
    <w:rsid w:val="00220923"/>
    <w:rsid w:val="00226910"/>
    <w:rsid w:val="00226CF8"/>
    <w:rsid w:val="00241954"/>
    <w:rsid w:val="00250160"/>
    <w:rsid w:val="00254DEE"/>
    <w:rsid w:val="00255DEC"/>
    <w:rsid w:val="00262DFF"/>
    <w:rsid w:val="00266CF9"/>
    <w:rsid w:val="0026775F"/>
    <w:rsid w:val="00267CAD"/>
    <w:rsid w:val="00272C52"/>
    <w:rsid w:val="00273B95"/>
    <w:rsid w:val="002750B0"/>
    <w:rsid w:val="00275718"/>
    <w:rsid w:val="002B34F9"/>
    <w:rsid w:val="002B49A5"/>
    <w:rsid w:val="002C3543"/>
    <w:rsid w:val="002D05B6"/>
    <w:rsid w:val="002E03B5"/>
    <w:rsid w:val="002F175C"/>
    <w:rsid w:val="00325E98"/>
    <w:rsid w:val="00327F09"/>
    <w:rsid w:val="00333996"/>
    <w:rsid w:val="003428DE"/>
    <w:rsid w:val="003460BF"/>
    <w:rsid w:val="00356A1A"/>
    <w:rsid w:val="0036296F"/>
    <w:rsid w:val="00375BAA"/>
    <w:rsid w:val="003831AD"/>
    <w:rsid w:val="00387118"/>
    <w:rsid w:val="0039128C"/>
    <w:rsid w:val="003A04ED"/>
    <w:rsid w:val="003A520D"/>
    <w:rsid w:val="003A5A23"/>
    <w:rsid w:val="003B2A2F"/>
    <w:rsid w:val="003C4149"/>
    <w:rsid w:val="003D63B0"/>
    <w:rsid w:val="003E660A"/>
    <w:rsid w:val="003E7C38"/>
    <w:rsid w:val="003F690C"/>
    <w:rsid w:val="00412FE0"/>
    <w:rsid w:val="00414F6E"/>
    <w:rsid w:val="004454E9"/>
    <w:rsid w:val="004520AE"/>
    <w:rsid w:val="00452B1F"/>
    <w:rsid w:val="00454456"/>
    <w:rsid w:val="00455E2B"/>
    <w:rsid w:val="00474A1C"/>
    <w:rsid w:val="004A6513"/>
    <w:rsid w:val="004B3C9D"/>
    <w:rsid w:val="004C1379"/>
    <w:rsid w:val="004C21BE"/>
    <w:rsid w:val="004C6CE5"/>
    <w:rsid w:val="004D29D0"/>
    <w:rsid w:val="004F3075"/>
    <w:rsid w:val="004F4EF9"/>
    <w:rsid w:val="005020B5"/>
    <w:rsid w:val="00503649"/>
    <w:rsid w:val="0050562C"/>
    <w:rsid w:val="00513EFE"/>
    <w:rsid w:val="0055398C"/>
    <w:rsid w:val="00557114"/>
    <w:rsid w:val="005613E9"/>
    <w:rsid w:val="00581E4F"/>
    <w:rsid w:val="00585DE0"/>
    <w:rsid w:val="005875A2"/>
    <w:rsid w:val="00590AE2"/>
    <w:rsid w:val="005B3442"/>
    <w:rsid w:val="005B4B25"/>
    <w:rsid w:val="005B73DA"/>
    <w:rsid w:val="005D7154"/>
    <w:rsid w:val="005F2CE4"/>
    <w:rsid w:val="005F4FFA"/>
    <w:rsid w:val="006020A4"/>
    <w:rsid w:val="00616DEB"/>
    <w:rsid w:val="0062219F"/>
    <w:rsid w:val="00644D4B"/>
    <w:rsid w:val="0066286B"/>
    <w:rsid w:val="00667BD8"/>
    <w:rsid w:val="00676602"/>
    <w:rsid w:val="006934AF"/>
    <w:rsid w:val="006A7B01"/>
    <w:rsid w:val="006B104F"/>
    <w:rsid w:val="006B137B"/>
    <w:rsid w:val="006B2874"/>
    <w:rsid w:val="006B479B"/>
    <w:rsid w:val="006C2918"/>
    <w:rsid w:val="006C5200"/>
    <w:rsid w:val="006E7618"/>
    <w:rsid w:val="006F01D4"/>
    <w:rsid w:val="006F6118"/>
    <w:rsid w:val="006F6F70"/>
    <w:rsid w:val="00707E0E"/>
    <w:rsid w:val="00722DBD"/>
    <w:rsid w:val="00727027"/>
    <w:rsid w:val="0074699C"/>
    <w:rsid w:val="00753DBF"/>
    <w:rsid w:val="00761E0A"/>
    <w:rsid w:val="007668B0"/>
    <w:rsid w:val="007800E3"/>
    <w:rsid w:val="0078522D"/>
    <w:rsid w:val="007A1BED"/>
    <w:rsid w:val="007D4426"/>
    <w:rsid w:val="007E299F"/>
    <w:rsid w:val="007E455B"/>
    <w:rsid w:val="00801BE3"/>
    <w:rsid w:val="0080235D"/>
    <w:rsid w:val="00802FFA"/>
    <w:rsid w:val="00814E3F"/>
    <w:rsid w:val="008640DA"/>
    <w:rsid w:val="00892176"/>
    <w:rsid w:val="00892860"/>
    <w:rsid w:val="008A18C3"/>
    <w:rsid w:val="008A6775"/>
    <w:rsid w:val="008C37B8"/>
    <w:rsid w:val="008C5DF6"/>
    <w:rsid w:val="008C6A2E"/>
    <w:rsid w:val="008D1ED7"/>
    <w:rsid w:val="008D65EE"/>
    <w:rsid w:val="009122A0"/>
    <w:rsid w:val="00923D82"/>
    <w:rsid w:val="00930EB8"/>
    <w:rsid w:val="009343C1"/>
    <w:rsid w:val="00952CFE"/>
    <w:rsid w:val="00954EBB"/>
    <w:rsid w:val="00971239"/>
    <w:rsid w:val="00975C9A"/>
    <w:rsid w:val="0097689A"/>
    <w:rsid w:val="009807E0"/>
    <w:rsid w:val="009A08DB"/>
    <w:rsid w:val="009A51C5"/>
    <w:rsid w:val="009B20C5"/>
    <w:rsid w:val="009B24F5"/>
    <w:rsid w:val="009B61B7"/>
    <w:rsid w:val="009C219A"/>
    <w:rsid w:val="009C45B9"/>
    <w:rsid w:val="009D6D91"/>
    <w:rsid w:val="009E251B"/>
    <w:rsid w:val="009E4450"/>
    <w:rsid w:val="00A0261E"/>
    <w:rsid w:val="00A14C6D"/>
    <w:rsid w:val="00A26D86"/>
    <w:rsid w:val="00A40745"/>
    <w:rsid w:val="00A4099C"/>
    <w:rsid w:val="00A45666"/>
    <w:rsid w:val="00A70698"/>
    <w:rsid w:val="00A74747"/>
    <w:rsid w:val="00A878D0"/>
    <w:rsid w:val="00AA550C"/>
    <w:rsid w:val="00AA62F8"/>
    <w:rsid w:val="00AB2E60"/>
    <w:rsid w:val="00AE7B21"/>
    <w:rsid w:val="00AF1BF8"/>
    <w:rsid w:val="00AF64E5"/>
    <w:rsid w:val="00AF6508"/>
    <w:rsid w:val="00B03E5B"/>
    <w:rsid w:val="00B150A3"/>
    <w:rsid w:val="00B20870"/>
    <w:rsid w:val="00B253BD"/>
    <w:rsid w:val="00B31934"/>
    <w:rsid w:val="00B40A27"/>
    <w:rsid w:val="00B40BAC"/>
    <w:rsid w:val="00B525A3"/>
    <w:rsid w:val="00B541AB"/>
    <w:rsid w:val="00B57867"/>
    <w:rsid w:val="00B64F26"/>
    <w:rsid w:val="00B65E25"/>
    <w:rsid w:val="00B65FF3"/>
    <w:rsid w:val="00B67D00"/>
    <w:rsid w:val="00B85948"/>
    <w:rsid w:val="00B94232"/>
    <w:rsid w:val="00BC358C"/>
    <w:rsid w:val="00BC3E6D"/>
    <w:rsid w:val="00BD37AF"/>
    <w:rsid w:val="00BE07B2"/>
    <w:rsid w:val="00C22875"/>
    <w:rsid w:val="00C52AB6"/>
    <w:rsid w:val="00C631A4"/>
    <w:rsid w:val="00C637D1"/>
    <w:rsid w:val="00CB724E"/>
    <w:rsid w:val="00CD15B7"/>
    <w:rsid w:val="00CD19E4"/>
    <w:rsid w:val="00CD7706"/>
    <w:rsid w:val="00CE2764"/>
    <w:rsid w:val="00D05092"/>
    <w:rsid w:val="00D25940"/>
    <w:rsid w:val="00D374F2"/>
    <w:rsid w:val="00D50156"/>
    <w:rsid w:val="00D51DDD"/>
    <w:rsid w:val="00D532B8"/>
    <w:rsid w:val="00D5673A"/>
    <w:rsid w:val="00D85063"/>
    <w:rsid w:val="00D92558"/>
    <w:rsid w:val="00D93D2F"/>
    <w:rsid w:val="00DA2072"/>
    <w:rsid w:val="00DD5A01"/>
    <w:rsid w:val="00DE2AEB"/>
    <w:rsid w:val="00DE6560"/>
    <w:rsid w:val="00E07EF8"/>
    <w:rsid w:val="00E145EE"/>
    <w:rsid w:val="00E17E0A"/>
    <w:rsid w:val="00E20A23"/>
    <w:rsid w:val="00E23F30"/>
    <w:rsid w:val="00E275A6"/>
    <w:rsid w:val="00E35432"/>
    <w:rsid w:val="00E50687"/>
    <w:rsid w:val="00E50B00"/>
    <w:rsid w:val="00E518F7"/>
    <w:rsid w:val="00E54861"/>
    <w:rsid w:val="00E55AFF"/>
    <w:rsid w:val="00E55DB2"/>
    <w:rsid w:val="00E5642D"/>
    <w:rsid w:val="00E64229"/>
    <w:rsid w:val="00E71041"/>
    <w:rsid w:val="00E8435F"/>
    <w:rsid w:val="00E85C4E"/>
    <w:rsid w:val="00E86C3B"/>
    <w:rsid w:val="00E87297"/>
    <w:rsid w:val="00E9140D"/>
    <w:rsid w:val="00EA01DE"/>
    <w:rsid w:val="00EB76FC"/>
    <w:rsid w:val="00EB78B3"/>
    <w:rsid w:val="00EC2407"/>
    <w:rsid w:val="00EC2D5B"/>
    <w:rsid w:val="00EC3A65"/>
    <w:rsid w:val="00EC50F8"/>
    <w:rsid w:val="00EE75D9"/>
    <w:rsid w:val="00F12CCA"/>
    <w:rsid w:val="00F247A7"/>
    <w:rsid w:val="00F526FC"/>
    <w:rsid w:val="00F625BB"/>
    <w:rsid w:val="00F670BC"/>
    <w:rsid w:val="00F710C8"/>
    <w:rsid w:val="00F773E6"/>
    <w:rsid w:val="00F82F17"/>
    <w:rsid w:val="00F9337F"/>
    <w:rsid w:val="00FA6980"/>
    <w:rsid w:val="00FB24BF"/>
    <w:rsid w:val="00FC1930"/>
    <w:rsid w:val="00FD4E8F"/>
    <w:rsid w:val="00FE264F"/>
    <w:rsid w:val="00FE7675"/>
    <w:rsid w:val="00FF21B2"/>
    <w:rsid w:val="00FF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style>
  <w:style w:type="character" w:customStyle="1" w:styleId="42">
    <w:name w:val="АД_Нумерованный подпункт 4 уровня Знак"/>
    <w:link w:val="41"/>
    <w:rsid w:val="004520AE"/>
    <w:rPr>
      <w:sz w:val="24"/>
      <w:szCs w:val="24"/>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styleId="aff9">
    <w:name w:val="Normal (Web)"/>
    <w:basedOn w:val="a1"/>
    <w:link w:val="affa"/>
    <w:uiPriority w:val="99"/>
    <w:rsid w:val="00EC2D5B"/>
    <w:pPr>
      <w:spacing w:before="100" w:beforeAutospacing="1" w:after="100" w:afterAutospacing="1"/>
    </w:pPr>
  </w:style>
  <w:style w:type="character" w:customStyle="1" w:styleId="affa">
    <w:name w:val="Обычный (веб) Знак"/>
    <w:link w:val="aff9"/>
    <w:uiPriority w:val="99"/>
    <w:rsid w:val="00EC2D5B"/>
    <w:rPr>
      <w:sz w:val="24"/>
      <w:szCs w:val="24"/>
    </w:rPr>
  </w:style>
  <w:style w:type="paragraph" w:styleId="affb">
    <w:name w:val="Body Text"/>
    <w:aliases w:val="Основной текст Знак Знак"/>
    <w:basedOn w:val="a1"/>
    <w:link w:val="13"/>
    <w:rsid w:val="00EC2D5B"/>
    <w:pPr>
      <w:jc w:val="center"/>
    </w:p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rPr>
  </w:style>
  <w:style w:type="paragraph" w:styleId="23">
    <w:name w:val="Body Text 2"/>
    <w:basedOn w:val="a1"/>
    <w:link w:val="24"/>
    <w:rsid w:val="00EC2D5B"/>
    <w:pPr>
      <w:jc w:val="both"/>
    </w:pPr>
  </w:style>
  <w:style w:type="character" w:customStyle="1" w:styleId="24">
    <w:name w:val="Основной текст 2 Знак"/>
    <w:basedOn w:val="a2"/>
    <w:link w:val="23"/>
    <w:rsid w:val="00EC2D5B"/>
    <w:rPr>
      <w:sz w:val="24"/>
      <w:szCs w:val="24"/>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style>
  <w:style w:type="character" w:customStyle="1" w:styleId="27">
    <w:name w:val="Основной текст с отступом 2 Знак"/>
    <w:aliases w:val="Знак Знак2"/>
    <w:basedOn w:val="a2"/>
    <w:link w:val="26"/>
    <w:uiPriority w:val="99"/>
    <w:rsid w:val="00EC2D5B"/>
    <w:rPr>
      <w:sz w:val="24"/>
      <w:szCs w:val="24"/>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style>
  <w:style w:type="character" w:customStyle="1" w:styleId="37">
    <w:name w:val="Основной текст с отступом 3 Знак"/>
    <w:basedOn w:val="a2"/>
    <w:link w:val="36"/>
    <w:rsid w:val="00EC2D5B"/>
    <w:rPr>
      <w:sz w:val="24"/>
      <w:szCs w:val="24"/>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rPr>
  </w:style>
  <w:style w:type="character" w:customStyle="1" w:styleId="afff2">
    <w:name w:val="Текст Знак"/>
    <w:basedOn w:val="a2"/>
    <w:link w:val="afff1"/>
    <w:uiPriority w:val="99"/>
    <w:rsid w:val="00EC2D5B"/>
    <w:rPr>
      <w:rFonts w:ascii="Courier New" w:hAnsi="Courier New"/>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rPr>
  </w:style>
  <w:style w:type="character" w:customStyle="1" w:styleId="2a">
    <w:name w:val="Заголовок 2 со списком Знак"/>
    <w:link w:val="29"/>
    <w:rsid w:val="00EC2D5B"/>
    <w:rPr>
      <w:bCs/>
      <w:sz w:val="24"/>
      <w:szCs w:val="24"/>
    </w:rPr>
  </w:style>
  <w:style w:type="paragraph" w:customStyle="1" w:styleId="3b">
    <w:name w:val="Заголовок 3 со списком"/>
    <w:basedOn w:val="3"/>
    <w:link w:val="3c"/>
    <w:rsid w:val="00EC2D5B"/>
    <w:pPr>
      <w:tabs>
        <w:tab w:val="num" w:pos="972"/>
      </w:tabs>
      <w:ind w:left="972" w:hanging="432"/>
    </w:pPr>
  </w:style>
  <w:style w:type="character" w:customStyle="1" w:styleId="3c">
    <w:name w:val="Заголовок 3 со списком Знак"/>
    <w:link w:val="3b"/>
    <w:rsid w:val="00EC2D5B"/>
    <w:rPr>
      <w:rFonts w:ascii="Arial" w:hAnsi="Arial"/>
      <w:b/>
      <w:sz w:val="24"/>
    </w:rPr>
  </w:style>
  <w:style w:type="paragraph" w:styleId="afff6">
    <w:name w:val="footer"/>
    <w:basedOn w:val="a1"/>
    <w:link w:val="afff7"/>
    <w:uiPriority w:val="99"/>
    <w:rsid w:val="00EC2D5B"/>
    <w:pPr>
      <w:tabs>
        <w:tab w:val="center" w:pos="4677"/>
        <w:tab w:val="right" w:pos="9355"/>
      </w:tabs>
      <w:jc w:val="both"/>
    </w:pPr>
  </w:style>
  <w:style w:type="character" w:customStyle="1" w:styleId="afff7">
    <w:name w:val="Нижний колонтитул Знак"/>
    <w:basedOn w:val="a2"/>
    <w:link w:val="afff6"/>
    <w:uiPriority w:val="99"/>
    <w:rsid w:val="00EC2D5B"/>
    <w:rPr>
      <w:sz w:val="24"/>
      <w:szCs w:val="24"/>
    </w:rPr>
  </w:style>
  <w:style w:type="paragraph" w:styleId="afff8">
    <w:name w:val="header"/>
    <w:basedOn w:val="a1"/>
    <w:link w:val="afff9"/>
    <w:rsid w:val="00EC2D5B"/>
    <w:pPr>
      <w:tabs>
        <w:tab w:val="center" w:pos="4677"/>
        <w:tab w:val="right" w:pos="9355"/>
      </w:tabs>
      <w:jc w:val="both"/>
    </w:pPr>
  </w:style>
  <w:style w:type="character" w:customStyle="1" w:styleId="afff9">
    <w:name w:val="Верхний колонтитул Знак"/>
    <w:basedOn w:val="a2"/>
    <w:link w:val="afff8"/>
    <w:rsid w:val="00EC2D5B"/>
    <w:rPr>
      <w:sz w:val="24"/>
      <w:szCs w:val="24"/>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e">
    <w:name w:val="Основной текст 3 Знак"/>
    <w:basedOn w:val="a2"/>
    <w:link w:val="3d"/>
    <w:rsid w:val="00EC2D5B"/>
    <w:rPr>
      <w:b/>
      <w:i/>
      <w:sz w:val="22"/>
      <w:szCs w:val="24"/>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rPr>
  </w:style>
  <w:style w:type="character" w:customStyle="1" w:styleId="afffd">
    <w:name w:val="Текст выноски Знак"/>
    <w:basedOn w:val="a2"/>
    <w:link w:val="afffc"/>
    <w:uiPriority w:val="99"/>
    <w:rsid w:val="00EC2D5B"/>
    <w:rPr>
      <w:rFonts w:ascii="Tahoma" w:hAnsi="Tahoma"/>
      <w:sz w:val="16"/>
      <w:szCs w:val="16"/>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2"/>
    <w:link w:val="HTML"/>
    <w:rsid w:val="00EC2D5B"/>
    <w:rPr>
      <w:rFonts w:ascii="Courier New" w:hAnsi="Courier New"/>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rPr>
  </w:style>
  <w:style w:type="character" w:customStyle="1" w:styleId="affff7">
    <w:name w:val="Дата Знак"/>
    <w:basedOn w:val="a2"/>
    <w:link w:val="affff6"/>
    <w:rsid w:val="00EC2D5B"/>
    <w:rPr>
      <w:sz w:val="24"/>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520AE"/>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4520AE"/>
    <w:pPr>
      <w:autoSpaceDE w:val="0"/>
      <w:autoSpaceDN w:val="0"/>
      <w:adjustRightInd w:val="0"/>
      <w:spacing w:before="108" w:after="108"/>
      <w:jc w:val="center"/>
      <w:outlineLvl w:val="0"/>
    </w:pPr>
    <w:rPr>
      <w:rFonts w:ascii="Arial" w:eastAsiaTheme="majorEastAsia" w:hAnsi="Arial" w:cstheme="majorBidi"/>
      <w:b/>
      <w:bCs/>
      <w:color w:val="26282F"/>
    </w:rPr>
  </w:style>
  <w:style w:type="paragraph" w:styleId="20">
    <w:name w:val="heading 2"/>
    <w:aliases w:val="H2"/>
    <w:basedOn w:val="a1"/>
    <w:next w:val="a1"/>
    <w:link w:val="21"/>
    <w:qFormat/>
    <w:rsid w:val="004520AE"/>
    <w:pPr>
      <w:keepNext/>
      <w:jc w:val="center"/>
      <w:outlineLvl w:val="1"/>
    </w:pPr>
    <w:rPr>
      <w:rFonts w:eastAsiaTheme="majorEastAsia" w:cstheme="majorBidi"/>
      <w:b/>
      <w:bCs/>
    </w:rPr>
  </w:style>
  <w:style w:type="paragraph" w:styleId="3">
    <w:name w:val="heading 3"/>
    <w:aliases w:val="H3,Section Header3"/>
    <w:basedOn w:val="a1"/>
    <w:next w:val="a1"/>
    <w:link w:val="31"/>
    <w:qFormat/>
    <w:rsid w:val="004520AE"/>
    <w:pPr>
      <w:keepNext/>
      <w:spacing w:before="240" w:after="60"/>
      <w:jc w:val="both"/>
      <w:outlineLvl w:val="2"/>
    </w:pPr>
    <w:rPr>
      <w:rFonts w:ascii="Arial" w:hAnsi="Arial"/>
      <w:b/>
      <w:szCs w:val="20"/>
    </w:rPr>
  </w:style>
  <w:style w:type="paragraph" w:styleId="4">
    <w:name w:val="heading 4"/>
    <w:aliases w:val="H4"/>
    <w:basedOn w:val="a1"/>
    <w:next w:val="a1"/>
    <w:link w:val="40"/>
    <w:qFormat/>
    <w:rsid w:val="004520AE"/>
    <w:pPr>
      <w:keepNext/>
      <w:spacing w:before="240" w:after="60"/>
      <w:jc w:val="both"/>
      <w:outlineLvl w:val="3"/>
    </w:pPr>
    <w:rPr>
      <w:rFonts w:ascii="Arial" w:hAnsi="Arial"/>
      <w:szCs w:val="20"/>
    </w:rPr>
  </w:style>
  <w:style w:type="paragraph" w:styleId="5">
    <w:name w:val="heading 5"/>
    <w:aliases w:val="H5"/>
    <w:basedOn w:val="a1"/>
    <w:next w:val="a1"/>
    <w:link w:val="50"/>
    <w:qFormat/>
    <w:rsid w:val="004520AE"/>
    <w:pPr>
      <w:spacing w:before="240" w:after="60"/>
      <w:jc w:val="both"/>
      <w:outlineLvl w:val="4"/>
    </w:pPr>
    <w:rPr>
      <w:sz w:val="22"/>
      <w:szCs w:val="20"/>
    </w:rPr>
  </w:style>
  <w:style w:type="paragraph" w:styleId="6">
    <w:name w:val="heading 6"/>
    <w:basedOn w:val="a1"/>
    <w:next w:val="a1"/>
    <w:link w:val="60"/>
    <w:qFormat/>
    <w:rsid w:val="004520AE"/>
    <w:pPr>
      <w:spacing w:before="240" w:after="60"/>
      <w:jc w:val="both"/>
      <w:outlineLvl w:val="5"/>
    </w:pPr>
    <w:rPr>
      <w:i/>
      <w:sz w:val="22"/>
      <w:szCs w:val="20"/>
    </w:rPr>
  </w:style>
  <w:style w:type="paragraph" w:styleId="7">
    <w:name w:val="heading 7"/>
    <w:basedOn w:val="a1"/>
    <w:next w:val="a1"/>
    <w:link w:val="70"/>
    <w:qFormat/>
    <w:rsid w:val="004520AE"/>
    <w:pPr>
      <w:spacing w:before="240" w:after="60"/>
      <w:jc w:val="both"/>
      <w:outlineLvl w:val="6"/>
    </w:pPr>
    <w:rPr>
      <w:rFonts w:ascii="Arial" w:hAnsi="Arial"/>
      <w:sz w:val="20"/>
      <w:szCs w:val="20"/>
    </w:rPr>
  </w:style>
  <w:style w:type="paragraph" w:styleId="8">
    <w:name w:val="heading 8"/>
    <w:basedOn w:val="a1"/>
    <w:next w:val="a1"/>
    <w:link w:val="80"/>
    <w:qFormat/>
    <w:rsid w:val="004520AE"/>
    <w:pPr>
      <w:spacing w:before="240" w:after="60"/>
      <w:jc w:val="both"/>
      <w:outlineLvl w:val="7"/>
    </w:pPr>
    <w:rPr>
      <w:rFonts w:ascii="Arial" w:hAnsi="Arial"/>
      <w:i/>
      <w:sz w:val="20"/>
      <w:szCs w:val="20"/>
    </w:rPr>
  </w:style>
  <w:style w:type="paragraph" w:styleId="9">
    <w:name w:val="heading 9"/>
    <w:basedOn w:val="a1"/>
    <w:next w:val="a1"/>
    <w:link w:val="90"/>
    <w:qFormat/>
    <w:rsid w:val="004520AE"/>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Л_Заказчик"/>
    <w:basedOn w:val="a1"/>
    <w:link w:val="a6"/>
    <w:qFormat/>
    <w:rsid w:val="004520AE"/>
    <w:pPr>
      <w:jc w:val="center"/>
    </w:pPr>
    <w:rPr>
      <w:sz w:val="28"/>
      <w:szCs w:val="28"/>
    </w:rPr>
  </w:style>
  <w:style w:type="character" w:customStyle="1" w:styleId="a6">
    <w:name w:val="ТЛ_Заказчик Знак"/>
    <w:link w:val="a5"/>
    <w:rsid w:val="004520AE"/>
    <w:rPr>
      <w:sz w:val="28"/>
      <w:szCs w:val="28"/>
    </w:rPr>
  </w:style>
  <w:style w:type="paragraph" w:customStyle="1" w:styleId="a7">
    <w:name w:val="ТЛ_Утверждаю"/>
    <w:basedOn w:val="a1"/>
    <w:link w:val="a8"/>
    <w:qFormat/>
    <w:rsid w:val="004520AE"/>
    <w:pPr>
      <w:ind w:left="4860"/>
      <w:jc w:val="center"/>
    </w:pPr>
    <w:rPr>
      <w:sz w:val="28"/>
      <w:szCs w:val="28"/>
    </w:rPr>
  </w:style>
  <w:style w:type="character" w:customStyle="1" w:styleId="a8">
    <w:name w:val="ТЛ_Утверждаю Знак"/>
    <w:link w:val="a7"/>
    <w:rsid w:val="004520AE"/>
    <w:rPr>
      <w:sz w:val="28"/>
      <w:szCs w:val="28"/>
    </w:rPr>
  </w:style>
  <w:style w:type="paragraph" w:customStyle="1" w:styleId="a9">
    <w:name w:val="ТЛ_Название"/>
    <w:basedOn w:val="a1"/>
    <w:link w:val="aa"/>
    <w:qFormat/>
    <w:rsid w:val="004520AE"/>
    <w:pPr>
      <w:jc w:val="center"/>
    </w:pPr>
    <w:rPr>
      <w:b/>
      <w:sz w:val="28"/>
      <w:szCs w:val="28"/>
    </w:rPr>
  </w:style>
  <w:style w:type="character" w:customStyle="1" w:styleId="aa">
    <w:name w:val="ТЛ_Название Знак"/>
    <w:link w:val="a9"/>
    <w:rsid w:val="004520AE"/>
    <w:rPr>
      <w:b/>
      <w:sz w:val="28"/>
      <w:szCs w:val="28"/>
    </w:rPr>
  </w:style>
  <w:style w:type="paragraph" w:customStyle="1" w:styleId="ab">
    <w:name w:val="ТЛ_Город и Дата"/>
    <w:basedOn w:val="a1"/>
    <w:link w:val="ac"/>
    <w:qFormat/>
    <w:rsid w:val="004520AE"/>
    <w:pPr>
      <w:jc w:val="center"/>
    </w:pPr>
    <w:rPr>
      <w:sz w:val="28"/>
      <w:szCs w:val="28"/>
    </w:rPr>
  </w:style>
  <w:style w:type="character" w:customStyle="1" w:styleId="ac">
    <w:name w:val="ТЛ_Город и Дата Знак"/>
    <w:link w:val="ab"/>
    <w:rsid w:val="004520AE"/>
    <w:rPr>
      <w:sz w:val="28"/>
      <w:szCs w:val="28"/>
    </w:rPr>
  </w:style>
  <w:style w:type="paragraph" w:customStyle="1" w:styleId="ad">
    <w:name w:val="АД_Наименование Разделов"/>
    <w:basedOn w:val="10"/>
    <w:link w:val="ae"/>
    <w:qFormat/>
    <w:rsid w:val="004520AE"/>
    <w:pPr>
      <w:keepNext/>
      <w:autoSpaceDE/>
      <w:autoSpaceDN/>
      <w:adjustRightInd/>
      <w:spacing w:before="240" w:after="60"/>
    </w:pPr>
    <w:rPr>
      <w:rFonts w:ascii="Times New Roman" w:eastAsia="Times New Roman" w:hAnsi="Times New Roman" w:cs="Times New Roman"/>
      <w:bCs w:val="0"/>
      <w:color w:val="auto"/>
      <w:kern w:val="28"/>
      <w:sz w:val="28"/>
      <w:szCs w:val="20"/>
    </w:rPr>
  </w:style>
  <w:style w:type="character" w:customStyle="1" w:styleId="ae">
    <w:name w:val="АД_Наименование Разделов Знак"/>
    <w:link w:val="ad"/>
    <w:rsid w:val="004520AE"/>
    <w:rPr>
      <w:b/>
      <w:kern w:val="28"/>
      <w:sz w:val="28"/>
    </w:rPr>
  </w:style>
  <w:style w:type="character" w:customStyle="1" w:styleId="11">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link w:val="10"/>
    <w:rsid w:val="004520AE"/>
    <w:rPr>
      <w:rFonts w:ascii="Arial" w:eastAsiaTheme="majorEastAsia" w:hAnsi="Arial" w:cstheme="majorBidi"/>
      <w:b/>
      <w:bCs/>
      <w:color w:val="26282F"/>
      <w:sz w:val="24"/>
      <w:szCs w:val="24"/>
    </w:rPr>
  </w:style>
  <w:style w:type="paragraph" w:customStyle="1" w:styleId="af">
    <w:name w:val="АД_Наименование главы с нумерацией"/>
    <w:basedOn w:val="a1"/>
    <w:link w:val="af0"/>
    <w:qFormat/>
    <w:rsid w:val="004520AE"/>
    <w:pPr>
      <w:keepNext/>
      <w:tabs>
        <w:tab w:val="num" w:pos="360"/>
      </w:tabs>
      <w:spacing w:line="360" w:lineRule="auto"/>
      <w:ind w:left="360" w:hanging="360"/>
      <w:jc w:val="center"/>
      <w:outlineLvl w:val="1"/>
    </w:pPr>
    <w:rPr>
      <w:b/>
      <w:bCs/>
    </w:rPr>
  </w:style>
  <w:style w:type="character" w:customStyle="1" w:styleId="af0">
    <w:name w:val="АД_Глава Знак"/>
    <w:link w:val="af"/>
    <w:rsid w:val="004520AE"/>
    <w:rPr>
      <w:b/>
      <w:bCs/>
      <w:sz w:val="24"/>
      <w:szCs w:val="24"/>
    </w:rPr>
  </w:style>
  <w:style w:type="paragraph" w:customStyle="1" w:styleId="af1">
    <w:name w:val="АД_Наименование главы без нумерации"/>
    <w:basedOn w:val="20"/>
    <w:link w:val="af2"/>
    <w:qFormat/>
    <w:rsid w:val="004520AE"/>
    <w:rPr>
      <w:rFonts w:eastAsia="Times New Roman" w:cs="Times New Roman"/>
    </w:rPr>
  </w:style>
  <w:style w:type="character" w:customStyle="1" w:styleId="af2">
    <w:name w:val="АД_Наименование главы без нумерации Знак"/>
    <w:link w:val="af1"/>
    <w:rsid w:val="004520AE"/>
    <w:rPr>
      <w:b/>
      <w:bCs/>
      <w:sz w:val="24"/>
      <w:szCs w:val="24"/>
    </w:rPr>
  </w:style>
  <w:style w:type="character" w:customStyle="1" w:styleId="21">
    <w:name w:val="Заголовок 2 Знак"/>
    <w:aliases w:val="H2 Знак"/>
    <w:link w:val="20"/>
    <w:rsid w:val="004520AE"/>
    <w:rPr>
      <w:rFonts w:eastAsiaTheme="majorEastAsia" w:cstheme="majorBidi"/>
      <w:b/>
      <w:bCs/>
      <w:sz w:val="24"/>
      <w:szCs w:val="24"/>
    </w:rPr>
  </w:style>
  <w:style w:type="paragraph" w:customStyle="1" w:styleId="af3">
    <w:name w:val="АД_Нумерованный пункт"/>
    <w:basedOn w:val="a1"/>
    <w:link w:val="af4"/>
    <w:qFormat/>
    <w:rsid w:val="004520AE"/>
    <w:pPr>
      <w:keepNext/>
      <w:tabs>
        <w:tab w:val="num" w:pos="720"/>
      </w:tabs>
      <w:spacing w:before="240" w:after="60"/>
      <w:ind w:left="720" w:hanging="720"/>
      <w:jc w:val="both"/>
      <w:outlineLvl w:val="2"/>
    </w:pPr>
    <w:rPr>
      <w:b/>
      <w:szCs w:val="20"/>
    </w:rPr>
  </w:style>
  <w:style w:type="character" w:customStyle="1" w:styleId="af4">
    <w:name w:val="АД_Нумерованный пункт Знак"/>
    <w:link w:val="af3"/>
    <w:rsid w:val="004520AE"/>
    <w:rPr>
      <w:b/>
      <w:sz w:val="24"/>
    </w:rPr>
  </w:style>
  <w:style w:type="paragraph" w:customStyle="1" w:styleId="af5">
    <w:name w:val="АД_Нумерованный подпункт"/>
    <w:basedOn w:val="a1"/>
    <w:link w:val="af6"/>
    <w:qFormat/>
    <w:rsid w:val="004520AE"/>
    <w:pPr>
      <w:tabs>
        <w:tab w:val="left" w:pos="720"/>
      </w:tabs>
      <w:ind w:left="720" w:hanging="720"/>
      <w:jc w:val="both"/>
    </w:pPr>
  </w:style>
  <w:style w:type="character" w:customStyle="1" w:styleId="af6">
    <w:name w:val="АД_Нумерованный подпункт Знак"/>
    <w:link w:val="af5"/>
    <w:rsid w:val="004520AE"/>
    <w:rPr>
      <w:sz w:val="24"/>
      <w:szCs w:val="24"/>
    </w:rPr>
  </w:style>
  <w:style w:type="paragraph" w:customStyle="1" w:styleId="af7">
    <w:name w:val="АД_Основной текст"/>
    <w:basedOn w:val="a1"/>
    <w:link w:val="af8"/>
    <w:qFormat/>
    <w:rsid w:val="004520AE"/>
    <w:pPr>
      <w:ind w:firstLine="567"/>
      <w:jc w:val="both"/>
    </w:pPr>
  </w:style>
  <w:style w:type="character" w:customStyle="1" w:styleId="af8">
    <w:name w:val="АД_Основной текст Знак"/>
    <w:link w:val="af7"/>
    <w:rsid w:val="004520AE"/>
    <w:rPr>
      <w:sz w:val="24"/>
      <w:szCs w:val="24"/>
    </w:rPr>
  </w:style>
  <w:style w:type="paragraph" w:customStyle="1" w:styleId="af9">
    <w:name w:val="АД_Заголовки таблиц"/>
    <w:basedOn w:val="a1"/>
    <w:qFormat/>
    <w:rsid w:val="004520AE"/>
    <w:pPr>
      <w:jc w:val="center"/>
    </w:pPr>
    <w:rPr>
      <w:b/>
      <w:bCs/>
    </w:rPr>
  </w:style>
  <w:style w:type="paragraph" w:customStyle="1" w:styleId="afa">
    <w:name w:val="АД_Основной текст по центру полужирный"/>
    <w:basedOn w:val="a1"/>
    <w:link w:val="afb"/>
    <w:qFormat/>
    <w:rsid w:val="004520AE"/>
    <w:pPr>
      <w:ind w:firstLine="567"/>
      <w:jc w:val="center"/>
    </w:pPr>
    <w:rPr>
      <w:b/>
    </w:rPr>
  </w:style>
  <w:style w:type="character" w:customStyle="1" w:styleId="afb">
    <w:name w:val="АД_Основной текст по центру полужирный Знак"/>
    <w:link w:val="afa"/>
    <w:rsid w:val="004520AE"/>
    <w:rPr>
      <w:b/>
      <w:sz w:val="24"/>
      <w:szCs w:val="24"/>
    </w:rPr>
  </w:style>
  <w:style w:type="paragraph" w:customStyle="1" w:styleId="30">
    <w:name w:val="АД_Текст отступ 3"/>
    <w:aliases w:val="25"/>
    <w:basedOn w:val="a1"/>
    <w:link w:val="32"/>
    <w:qFormat/>
    <w:rsid w:val="004520AE"/>
    <w:pPr>
      <w:ind w:left="1418"/>
      <w:jc w:val="both"/>
    </w:pPr>
  </w:style>
  <w:style w:type="character" w:customStyle="1" w:styleId="32">
    <w:name w:val="АД_Текст отступ 3 Знак"/>
    <w:aliases w:val="25 Знак"/>
    <w:link w:val="30"/>
    <w:rsid w:val="004520AE"/>
    <w:rPr>
      <w:sz w:val="24"/>
      <w:szCs w:val="24"/>
    </w:rPr>
  </w:style>
  <w:style w:type="paragraph" w:customStyle="1" w:styleId="41">
    <w:name w:val="АД_Нумерованный подпункт 4 уровня"/>
    <w:basedOn w:val="af5"/>
    <w:link w:val="42"/>
    <w:qFormat/>
    <w:rsid w:val="004520AE"/>
    <w:pPr>
      <w:tabs>
        <w:tab w:val="clear" w:pos="720"/>
        <w:tab w:val="num" w:pos="993"/>
      </w:tabs>
      <w:ind w:left="993" w:hanging="993"/>
    </w:pPr>
    <w:rPr>
      <w:lang w:val="x-none" w:eastAsia="x-none"/>
    </w:rPr>
  </w:style>
  <w:style w:type="character" w:customStyle="1" w:styleId="42">
    <w:name w:val="АД_Нумерованный подпункт 4 уровня Знак"/>
    <w:link w:val="41"/>
    <w:rsid w:val="004520AE"/>
    <w:rPr>
      <w:sz w:val="24"/>
      <w:szCs w:val="24"/>
      <w:lang w:val="x-none" w:eastAsia="x-none"/>
    </w:rPr>
  </w:style>
  <w:style w:type="paragraph" w:customStyle="1" w:styleId="afc">
    <w:name w:val="Стиль мой"/>
    <w:basedOn w:val="a1"/>
    <w:link w:val="afd"/>
    <w:qFormat/>
    <w:rsid w:val="004520AE"/>
    <w:rPr>
      <w:color w:val="000000"/>
      <w:sz w:val="20"/>
      <w:szCs w:val="20"/>
    </w:rPr>
  </w:style>
  <w:style w:type="character" w:customStyle="1" w:styleId="afd">
    <w:name w:val="Стиль мой Знак"/>
    <w:link w:val="afc"/>
    <w:rsid w:val="004520AE"/>
    <w:rPr>
      <w:color w:val="000000"/>
    </w:rPr>
  </w:style>
  <w:style w:type="paragraph" w:customStyle="1" w:styleId="afe">
    <w:name w:val="мой"/>
    <w:basedOn w:val="afc"/>
    <w:link w:val="aff"/>
    <w:qFormat/>
    <w:rsid w:val="004520AE"/>
    <w:rPr>
      <w:sz w:val="24"/>
      <w:szCs w:val="24"/>
    </w:rPr>
  </w:style>
  <w:style w:type="character" w:customStyle="1" w:styleId="aff">
    <w:name w:val="мой Знак"/>
    <w:link w:val="afe"/>
    <w:rsid w:val="004520AE"/>
    <w:rPr>
      <w:color w:val="000000"/>
      <w:sz w:val="24"/>
      <w:szCs w:val="24"/>
    </w:rPr>
  </w:style>
  <w:style w:type="character" w:customStyle="1" w:styleId="33">
    <w:name w:val="Заголовок 3 Знак"/>
    <w:basedOn w:val="a2"/>
    <w:uiPriority w:val="99"/>
    <w:rsid w:val="004520AE"/>
    <w:rPr>
      <w:rFonts w:asciiTheme="majorHAnsi" w:eastAsiaTheme="majorEastAsia" w:hAnsiTheme="majorHAnsi" w:cstheme="majorBidi"/>
      <w:b/>
      <w:bCs/>
      <w:color w:val="4F81BD" w:themeColor="accent1"/>
      <w:sz w:val="24"/>
      <w:szCs w:val="24"/>
    </w:rPr>
  </w:style>
  <w:style w:type="character" w:customStyle="1" w:styleId="31">
    <w:name w:val="Заголовок 3 Знак1"/>
    <w:aliases w:val="H3 Знак,Section Header3 Знак"/>
    <w:link w:val="3"/>
    <w:rsid w:val="004520AE"/>
    <w:rPr>
      <w:rFonts w:ascii="Arial" w:hAnsi="Arial"/>
      <w:b/>
      <w:sz w:val="24"/>
    </w:rPr>
  </w:style>
  <w:style w:type="character" w:customStyle="1" w:styleId="40">
    <w:name w:val="Заголовок 4 Знак"/>
    <w:aliases w:val="H4 Знак"/>
    <w:link w:val="4"/>
    <w:rsid w:val="004520AE"/>
    <w:rPr>
      <w:rFonts w:ascii="Arial" w:hAnsi="Arial"/>
      <w:sz w:val="24"/>
    </w:rPr>
  </w:style>
  <w:style w:type="character" w:customStyle="1" w:styleId="50">
    <w:name w:val="Заголовок 5 Знак"/>
    <w:aliases w:val="H5 Знак"/>
    <w:link w:val="5"/>
    <w:rsid w:val="004520AE"/>
    <w:rPr>
      <w:sz w:val="22"/>
    </w:rPr>
  </w:style>
  <w:style w:type="character" w:customStyle="1" w:styleId="60">
    <w:name w:val="Заголовок 6 Знак"/>
    <w:link w:val="6"/>
    <w:rsid w:val="004520AE"/>
    <w:rPr>
      <w:i/>
      <w:sz w:val="22"/>
    </w:rPr>
  </w:style>
  <w:style w:type="character" w:customStyle="1" w:styleId="70">
    <w:name w:val="Заголовок 7 Знак"/>
    <w:link w:val="7"/>
    <w:rsid w:val="004520AE"/>
    <w:rPr>
      <w:rFonts w:ascii="Arial" w:hAnsi="Arial"/>
    </w:rPr>
  </w:style>
  <w:style w:type="character" w:customStyle="1" w:styleId="80">
    <w:name w:val="Заголовок 8 Знак"/>
    <w:link w:val="8"/>
    <w:rsid w:val="004520AE"/>
    <w:rPr>
      <w:rFonts w:ascii="Arial" w:hAnsi="Arial"/>
      <w:i/>
    </w:rPr>
  </w:style>
  <w:style w:type="character" w:customStyle="1" w:styleId="90">
    <w:name w:val="Заголовок 9 Знак"/>
    <w:link w:val="9"/>
    <w:rsid w:val="004520AE"/>
    <w:rPr>
      <w:rFonts w:ascii="Arial" w:hAnsi="Arial"/>
      <w:b/>
      <w:i/>
      <w:sz w:val="18"/>
    </w:rPr>
  </w:style>
  <w:style w:type="paragraph" w:styleId="12">
    <w:name w:val="toc 1"/>
    <w:basedOn w:val="a1"/>
    <w:next w:val="a1"/>
    <w:autoRedefine/>
    <w:uiPriority w:val="39"/>
    <w:qFormat/>
    <w:rsid w:val="004520AE"/>
    <w:pPr>
      <w:keepNext/>
      <w:keepLines/>
      <w:widowControl w:val="0"/>
      <w:suppressLineNumbers/>
      <w:tabs>
        <w:tab w:val="right" w:leader="dot" w:pos="9720"/>
      </w:tabs>
      <w:suppressAutoHyphens/>
      <w:spacing w:before="120" w:after="120"/>
      <w:ind w:left="142" w:firstLine="142"/>
      <w:jc w:val="both"/>
    </w:pPr>
    <w:rPr>
      <w:bCs/>
      <w:caps/>
    </w:rPr>
  </w:style>
  <w:style w:type="paragraph" w:styleId="22">
    <w:name w:val="toc 2"/>
    <w:basedOn w:val="a1"/>
    <w:next w:val="a1"/>
    <w:autoRedefine/>
    <w:uiPriority w:val="39"/>
    <w:qFormat/>
    <w:rsid w:val="004520AE"/>
    <w:pPr>
      <w:tabs>
        <w:tab w:val="left" w:pos="720"/>
        <w:tab w:val="right" w:leader="dot" w:pos="9214"/>
      </w:tabs>
      <w:spacing w:line="276" w:lineRule="auto"/>
      <w:ind w:right="565"/>
    </w:pPr>
    <w:rPr>
      <w:smallCaps/>
      <w:noProof/>
      <w:sz w:val="20"/>
      <w:szCs w:val="20"/>
    </w:rPr>
  </w:style>
  <w:style w:type="paragraph" w:styleId="34">
    <w:name w:val="toc 3"/>
    <w:basedOn w:val="a1"/>
    <w:next w:val="a1"/>
    <w:autoRedefine/>
    <w:uiPriority w:val="39"/>
    <w:qFormat/>
    <w:rsid w:val="004520AE"/>
    <w:pPr>
      <w:tabs>
        <w:tab w:val="left" w:pos="1200"/>
        <w:tab w:val="right" w:leader="dot" w:pos="9720"/>
      </w:tabs>
      <w:ind w:left="480"/>
    </w:pPr>
    <w:rPr>
      <w:i/>
      <w:iCs/>
      <w:sz w:val="20"/>
      <w:szCs w:val="20"/>
    </w:rPr>
  </w:style>
  <w:style w:type="paragraph" w:styleId="aff0">
    <w:name w:val="Title"/>
    <w:aliases w:val="Title Char"/>
    <w:basedOn w:val="a1"/>
    <w:link w:val="aff1"/>
    <w:qFormat/>
    <w:rsid w:val="004520AE"/>
    <w:pPr>
      <w:widowControl w:val="0"/>
      <w:shd w:val="clear" w:color="auto" w:fill="FFFFFF"/>
      <w:autoSpaceDE w:val="0"/>
      <w:autoSpaceDN w:val="0"/>
      <w:adjustRightInd w:val="0"/>
      <w:ind w:left="72"/>
      <w:jc w:val="center"/>
    </w:pPr>
    <w:rPr>
      <w:bCs/>
      <w:color w:val="000000"/>
      <w:spacing w:val="13"/>
      <w:szCs w:val="22"/>
    </w:rPr>
  </w:style>
  <w:style w:type="character" w:customStyle="1" w:styleId="aff1">
    <w:name w:val="Название Знак"/>
    <w:aliases w:val="Title Char Знак"/>
    <w:link w:val="aff0"/>
    <w:rsid w:val="004520AE"/>
    <w:rPr>
      <w:bCs/>
      <w:color w:val="000000"/>
      <w:spacing w:val="13"/>
      <w:sz w:val="24"/>
      <w:szCs w:val="22"/>
      <w:shd w:val="clear" w:color="auto" w:fill="FFFFFF"/>
    </w:rPr>
  </w:style>
  <w:style w:type="paragraph" w:styleId="aff2">
    <w:name w:val="Subtitle"/>
    <w:basedOn w:val="a1"/>
    <w:link w:val="aff3"/>
    <w:qFormat/>
    <w:rsid w:val="004520AE"/>
    <w:pPr>
      <w:spacing w:after="60"/>
      <w:jc w:val="center"/>
      <w:outlineLvl w:val="1"/>
    </w:pPr>
    <w:rPr>
      <w:rFonts w:ascii="Arial" w:hAnsi="Arial"/>
      <w:szCs w:val="20"/>
    </w:rPr>
  </w:style>
  <w:style w:type="character" w:customStyle="1" w:styleId="aff3">
    <w:name w:val="Подзаголовок Знак"/>
    <w:link w:val="aff2"/>
    <w:rsid w:val="004520AE"/>
    <w:rPr>
      <w:rFonts w:ascii="Arial" w:hAnsi="Arial"/>
      <w:sz w:val="24"/>
    </w:rPr>
  </w:style>
  <w:style w:type="character" w:styleId="aff4">
    <w:name w:val="Strong"/>
    <w:uiPriority w:val="22"/>
    <w:qFormat/>
    <w:rsid w:val="004520AE"/>
    <w:rPr>
      <w:b/>
      <w:bCs/>
    </w:rPr>
  </w:style>
  <w:style w:type="paragraph" w:styleId="aff5">
    <w:name w:val="No Spacing"/>
    <w:aliases w:val="для таблиц,Без интервала2,No Spacing"/>
    <w:link w:val="aff6"/>
    <w:uiPriority w:val="1"/>
    <w:qFormat/>
    <w:rsid w:val="004520AE"/>
    <w:pPr>
      <w:jc w:val="both"/>
    </w:pPr>
    <w:rPr>
      <w:sz w:val="24"/>
      <w:szCs w:val="24"/>
    </w:rPr>
  </w:style>
  <w:style w:type="character" w:customStyle="1" w:styleId="aff6">
    <w:name w:val="Без интервала Знак"/>
    <w:aliases w:val="для таблиц Знак,Без интервала2 Знак,No Spacing Знак"/>
    <w:link w:val="aff5"/>
    <w:uiPriority w:val="1"/>
    <w:rsid w:val="004520AE"/>
    <w:rPr>
      <w:sz w:val="24"/>
      <w:szCs w:val="24"/>
    </w:rPr>
  </w:style>
  <w:style w:type="paragraph" w:styleId="aff7">
    <w:name w:val="List Paragraph"/>
    <w:basedOn w:val="a1"/>
    <w:uiPriority w:val="34"/>
    <w:qFormat/>
    <w:rsid w:val="004520AE"/>
    <w:pPr>
      <w:spacing w:after="200" w:line="276" w:lineRule="auto"/>
      <w:ind w:left="720"/>
      <w:contextualSpacing/>
    </w:pPr>
    <w:rPr>
      <w:rFonts w:ascii="Calibri" w:eastAsia="Calibri" w:hAnsi="Calibri"/>
      <w:sz w:val="22"/>
      <w:szCs w:val="22"/>
    </w:rPr>
  </w:style>
  <w:style w:type="paragraph" w:styleId="aff8">
    <w:name w:val="TOC Heading"/>
    <w:basedOn w:val="10"/>
    <w:next w:val="a1"/>
    <w:uiPriority w:val="39"/>
    <w:qFormat/>
    <w:rsid w:val="004520AE"/>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lang w:val="x-none"/>
    </w:rPr>
  </w:style>
  <w:style w:type="paragraph" w:styleId="aff9">
    <w:name w:val="Normal (Web)"/>
    <w:basedOn w:val="a1"/>
    <w:link w:val="affa"/>
    <w:uiPriority w:val="99"/>
    <w:rsid w:val="00EC2D5B"/>
    <w:pPr>
      <w:spacing w:before="100" w:beforeAutospacing="1" w:after="100" w:afterAutospacing="1"/>
    </w:pPr>
    <w:rPr>
      <w:lang w:val="x-none" w:eastAsia="x-none"/>
    </w:rPr>
  </w:style>
  <w:style w:type="character" w:customStyle="1" w:styleId="affa">
    <w:name w:val="Обычный (веб) Знак"/>
    <w:link w:val="aff9"/>
    <w:uiPriority w:val="99"/>
    <w:rsid w:val="00EC2D5B"/>
    <w:rPr>
      <w:sz w:val="24"/>
      <w:szCs w:val="24"/>
      <w:lang w:val="x-none" w:eastAsia="x-none"/>
    </w:rPr>
  </w:style>
  <w:style w:type="paragraph" w:styleId="affb">
    <w:name w:val="Body Text"/>
    <w:aliases w:val="Основной текст Знак Знак"/>
    <w:basedOn w:val="a1"/>
    <w:link w:val="13"/>
    <w:rsid w:val="00EC2D5B"/>
    <w:pPr>
      <w:jc w:val="center"/>
    </w:pPr>
    <w:rPr>
      <w:lang w:val="x-none" w:eastAsia="x-none"/>
    </w:rPr>
  </w:style>
  <w:style w:type="character" w:customStyle="1" w:styleId="affc">
    <w:name w:val="Основной текст Знак"/>
    <w:basedOn w:val="a2"/>
    <w:rsid w:val="00EC2D5B"/>
    <w:rPr>
      <w:sz w:val="24"/>
      <w:szCs w:val="24"/>
    </w:rPr>
  </w:style>
  <w:style w:type="character" w:customStyle="1" w:styleId="13">
    <w:name w:val="Основной текст Знак1"/>
    <w:aliases w:val="Основной текст Знак Знак Знак2"/>
    <w:link w:val="affb"/>
    <w:rsid w:val="00EC2D5B"/>
    <w:rPr>
      <w:sz w:val="24"/>
      <w:szCs w:val="24"/>
      <w:lang w:val="x-none" w:eastAsia="x-none"/>
    </w:rPr>
  </w:style>
  <w:style w:type="paragraph" w:styleId="23">
    <w:name w:val="Body Text 2"/>
    <w:basedOn w:val="a1"/>
    <w:link w:val="24"/>
    <w:rsid w:val="00EC2D5B"/>
    <w:pPr>
      <w:jc w:val="both"/>
    </w:pPr>
    <w:rPr>
      <w:lang w:val="x-none" w:eastAsia="x-none"/>
    </w:rPr>
  </w:style>
  <w:style w:type="character" w:customStyle="1" w:styleId="24">
    <w:name w:val="Основной текст 2 Знак"/>
    <w:basedOn w:val="a2"/>
    <w:link w:val="23"/>
    <w:rsid w:val="00EC2D5B"/>
    <w:rPr>
      <w:sz w:val="24"/>
      <w:szCs w:val="24"/>
      <w:lang w:val="x-none" w:eastAsia="x-none"/>
    </w:rPr>
  </w:style>
  <w:style w:type="paragraph" w:customStyle="1" w:styleId="210">
    <w:name w:val="Основной текст 21"/>
    <w:basedOn w:val="a1"/>
    <w:rsid w:val="00EC2D5B"/>
    <w:pPr>
      <w:widowControl w:val="0"/>
      <w:jc w:val="both"/>
    </w:pPr>
    <w:rPr>
      <w:rFonts w:cs="Arial"/>
      <w:szCs w:val="18"/>
      <w:lang w:eastAsia="ru-RU"/>
    </w:rPr>
  </w:style>
  <w:style w:type="character" w:customStyle="1" w:styleId="affd">
    <w:name w:val="Гипертекстовая ссылка"/>
    <w:uiPriority w:val="99"/>
    <w:rsid w:val="00EC2D5B"/>
    <w:rPr>
      <w:color w:val="106BBE"/>
    </w:rPr>
  </w:style>
  <w:style w:type="paragraph" w:styleId="aff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4"/>
    <w:rsid w:val="00EC2D5B"/>
    <w:pPr>
      <w:ind w:left="5760"/>
      <w:jc w:val="both"/>
    </w:pPr>
    <w:rPr>
      <w:lang w:val="x-none" w:eastAsia="x-none"/>
    </w:rPr>
  </w:style>
  <w:style w:type="character" w:customStyle="1" w:styleId="afff">
    <w:name w:val="Основной текст с отступом Знак"/>
    <w:basedOn w:val="a2"/>
    <w:uiPriority w:val="99"/>
    <w:semiHidden/>
    <w:rsid w:val="00EC2D5B"/>
    <w:rPr>
      <w:sz w:val="24"/>
      <w:szCs w:val="24"/>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ffe"/>
    <w:rsid w:val="00EC2D5B"/>
    <w:rPr>
      <w:sz w:val="24"/>
      <w:szCs w:val="24"/>
      <w:lang w:val="x-none" w:eastAsia="x-none"/>
    </w:rPr>
  </w:style>
  <w:style w:type="paragraph" w:customStyle="1" w:styleId="1">
    <w:name w:val="Стиль1"/>
    <w:basedOn w:val="a1"/>
    <w:rsid w:val="00EC2D5B"/>
    <w:pPr>
      <w:keepNext/>
      <w:keepLines/>
      <w:widowControl w:val="0"/>
      <w:numPr>
        <w:ilvl w:val="2"/>
        <w:numId w:val="3"/>
      </w:numPr>
      <w:suppressLineNumbers/>
      <w:tabs>
        <w:tab w:val="clear" w:pos="227"/>
        <w:tab w:val="num" w:pos="432"/>
      </w:tabs>
      <w:suppressAutoHyphens/>
      <w:spacing w:after="60"/>
      <w:ind w:left="432" w:hanging="432"/>
      <w:jc w:val="both"/>
    </w:pPr>
    <w:rPr>
      <w:b/>
      <w:sz w:val="28"/>
      <w:lang w:eastAsia="ru-RU"/>
    </w:rPr>
  </w:style>
  <w:style w:type="paragraph" w:customStyle="1" w:styleId="2">
    <w:name w:val="Стиль2"/>
    <w:basedOn w:val="25"/>
    <w:rsid w:val="00EC2D5B"/>
    <w:pPr>
      <w:keepNext/>
      <w:keepLines/>
      <w:widowControl w:val="0"/>
      <w:numPr>
        <w:ilvl w:val="1"/>
        <w:numId w:val="3"/>
      </w:numPr>
      <w:suppressLineNumbers/>
      <w:suppressAutoHyphens/>
      <w:spacing w:after="60"/>
    </w:pPr>
    <w:rPr>
      <w:b/>
      <w:szCs w:val="20"/>
    </w:rPr>
  </w:style>
  <w:style w:type="paragraph" w:styleId="25">
    <w:name w:val="List Number 2"/>
    <w:basedOn w:val="a1"/>
    <w:rsid w:val="00EC2D5B"/>
    <w:pPr>
      <w:tabs>
        <w:tab w:val="num" w:pos="643"/>
      </w:tabs>
      <w:ind w:left="643" w:hanging="360"/>
      <w:jc w:val="both"/>
    </w:pPr>
    <w:rPr>
      <w:lang w:eastAsia="ru-RU"/>
    </w:rPr>
  </w:style>
  <w:style w:type="paragraph" w:customStyle="1" w:styleId="35">
    <w:name w:val="Стиль3 Знак"/>
    <w:basedOn w:val="26"/>
    <w:rsid w:val="00EC2D5B"/>
    <w:pPr>
      <w:widowControl w:val="0"/>
      <w:tabs>
        <w:tab w:val="num" w:pos="227"/>
      </w:tabs>
      <w:adjustRightInd w:val="0"/>
      <w:spacing w:after="0" w:line="240" w:lineRule="auto"/>
      <w:ind w:left="0"/>
      <w:textAlignment w:val="baseline"/>
    </w:pPr>
    <w:rPr>
      <w:szCs w:val="20"/>
    </w:rPr>
  </w:style>
  <w:style w:type="paragraph" w:styleId="26">
    <w:name w:val="Body Text Indent 2"/>
    <w:aliases w:val="Знак"/>
    <w:basedOn w:val="a1"/>
    <w:link w:val="27"/>
    <w:uiPriority w:val="99"/>
    <w:rsid w:val="00EC2D5B"/>
    <w:pPr>
      <w:spacing w:after="120" w:line="480" w:lineRule="auto"/>
      <w:ind w:left="283"/>
      <w:jc w:val="both"/>
    </w:pPr>
    <w:rPr>
      <w:lang w:val="x-none" w:eastAsia="x-none"/>
    </w:rPr>
  </w:style>
  <w:style w:type="character" w:customStyle="1" w:styleId="27">
    <w:name w:val="Основной текст с отступом 2 Знак"/>
    <w:aliases w:val="Знак Знак2"/>
    <w:basedOn w:val="a2"/>
    <w:link w:val="26"/>
    <w:uiPriority w:val="99"/>
    <w:rsid w:val="00EC2D5B"/>
    <w:rPr>
      <w:sz w:val="24"/>
      <w:szCs w:val="24"/>
      <w:lang w:val="x-none" w:eastAsia="x-none"/>
    </w:rPr>
  </w:style>
  <w:style w:type="paragraph" w:customStyle="1" w:styleId="ConsNormal">
    <w:name w:val="ConsNormal"/>
    <w:link w:val="ConsNormal0"/>
    <w:rsid w:val="00EC2D5B"/>
    <w:pPr>
      <w:widowControl w:val="0"/>
      <w:autoSpaceDE w:val="0"/>
      <w:autoSpaceDN w:val="0"/>
      <w:adjustRightInd w:val="0"/>
      <w:ind w:left="709" w:right="19772" w:firstLine="720"/>
      <w:jc w:val="both"/>
    </w:pPr>
    <w:rPr>
      <w:rFonts w:ascii="Arial" w:hAnsi="Arial" w:cs="Arial"/>
      <w:lang w:eastAsia="ru-RU"/>
    </w:rPr>
  </w:style>
  <w:style w:type="character" w:customStyle="1" w:styleId="ConsNormal0">
    <w:name w:val="ConsNormal Знак"/>
    <w:link w:val="ConsNormal"/>
    <w:locked/>
    <w:rsid w:val="00EC2D5B"/>
    <w:rPr>
      <w:rFonts w:ascii="Arial" w:hAnsi="Arial" w:cs="Arial"/>
      <w:lang w:eastAsia="ru-RU"/>
    </w:rPr>
  </w:style>
  <w:style w:type="character" w:styleId="afff0">
    <w:name w:val="Hyperlink"/>
    <w:uiPriority w:val="99"/>
    <w:rsid w:val="00EC2D5B"/>
    <w:rPr>
      <w:color w:val="0000FF"/>
      <w:u w:val="single"/>
    </w:rPr>
  </w:style>
  <w:style w:type="paragraph" w:styleId="28">
    <w:name w:val="List Bullet 2"/>
    <w:basedOn w:val="a1"/>
    <w:autoRedefine/>
    <w:rsid w:val="00EC2D5B"/>
    <w:pPr>
      <w:spacing w:after="60"/>
      <w:jc w:val="both"/>
    </w:pPr>
    <w:rPr>
      <w:b/>
      <w:szCs w:val="20"/>
      <w:lang w:eastAsia="ru-RU"/>
    </w:rPr>
  </w:style>
  <w:style w:type="paragraph" w:styleId="36">
    <w:name w:val="Body Text Indent 3"/>
    <w:basedOn w:val="a1"/>
    <w:link w:val="37"/>
    <w:rsid w:val="00EC2D5B"/>
    <w:pPr>
      <w:keepNext/>
      <w:keepLines/>
      <w:widowControl w:val="0"/>
      <w:suppressLineNumbers/>
      <w:tabs>
        <w:tab w:val="num" w:pos="252"/>
      </w:tabs>
      <w:suppressAutoHyphens/>
      <w:ind w:left="720"/>
      <w:jc w:val="both"/>
    </w:pPr>
    <w:rPr>
      <w:lang w:val="x-none" w:eastAsia="x-none"/>
    </w:rPr>
  </w:style>
  <w:style w:type="character" w:customStyle="1" w:styleId="37">
    <w:name w:val="Основной текст с отступом 3 Знак"/>
    <w:basedOn w:val="a2"/>
    <w:link w:val="36"/>
    <w:rsid w:val="00EC2D5B"/>
    <w:rPr>
      <w:sz w:val="24"/>
      <w:szCs w:val="24"/>
      <w:lang w:val="x-none" w:eastAsia="x-none"/>
    </w:rPr>
  </w:style>
  <w:style w:type="paragraph" w:styleId="43">
    <w:name w:val="toc 4"/>
    <w:basedOn w:val="a1"/>
    <w:next w:val="a1"/>
    <w:autoRedefine/>
    <w:rsid w:val="00EC2D5B"/>
    <w:pPr>
      <w:ind w:left="720"/>
      <w:jc w:val="both"/>
    </w:pPr>
    <w:rPr>
      <w:sz w:val="18"/>
      <w:szCs w:val="18"/>
      <w:lang w:eastAsia="ru-RU"/>
    </w:rPr>
  </w:style>
  <w:style w:type="paragraph" w:styleId="51">
    <w:name w:val="toc 5"/>
    <w:basedOn w:val="a1"/>
    <w:next w:val="a1"/>
    <w:autoRedefine/>
    <w:rsid w:val="00EC2D5B"/>
    <w:pPr>
      <w:ind w:left="960"/>
      <w:jc w:val="both"/>
    </w:pPr>
    <w:rPr>
      <w:sz w:val="18"/>
      <w:szCs w:val="18"/>
      <w:lang w:eastAsia="ru-RU"/>
    </w:rPr>
  </w:style>
  <w:style w:type="paragraph" w:styleId="61">
    <w:name w:val="toc 6"/>
    <w:basedOn w:val="a1"/>
    <w:next w:val="a1"/>
    <w:autoRedefine/>
    <w:rsid w:val="00EC2D5B"/>
    <w:pPr>
      <w:ind w:left="1200"/>
      <w:jc w:val="both"/>
    </w:pPr>
    <w:rPr>
      <w:sz w:val="18"/>
      <w:szCs w:val="18"/>
      <w:lang w:eastAsia="ru-RU"/>
    </w:rPr>
  </w:style>
  <w:style w:type="paragraph" w:styleId="71">
    <w:name w:val="toc 7"/>
    <w:basedOn w:val="a1"/>
    <w:next w:val="a1"/>
    <w:autoRedefine/>
    <w:rsid w:val="00EC2D5B"/>
    <w:pPr>
      <w:ind w:left="1440"/>
      <w:jc w:val="both"/>
    </w:pPr>
    <w:rPr>
      <w:sz w:val="18"/>
      <w:szCs w:val="18"/>
      <w:lang w:eastAsia="ru-RU"/>
    </w:rPr>
  </w:style>
  <w:style w:type="paragraph" w:styleId="81">
    <w:name w:val="toc 8"/>
    <w:basedOn w:val="a1"/>
    <w:next w:val="a1"/>
    <w:autoRedefine/>
    <w:rsid w:val="00EC2D5B"/>
    <w:pPr>
      <w:ind w:left="1680"/>
      <w:jc w:val="both"/>
    </w:pPr>
    <w:rPr>
      <w:sz w:val="18"/>
      <w:szCs w:val="18"/>
      <w:lang w:eastAsia="ru-RU"/>
    </w:rPr>
  </w:style>
  <w:style w:type="paragraph" w:styleId="91">
    <w:name w:val="toc 9"/>
    <w:basedOn w:val="a1"/>
    <w:next w:val="a1"/>
    <w:autoRedefine/>
    <w:rsid w:val="00EC2D5B"/>
    <w:pPr>
      <w:ind w:left="1920"/>
      <w:jc w:val="both"/>
    </w:pPr>
    <w:rPr>
      <w:sz w:val="18"/>
      <w:szCs w:val="18"/>
      <w:lang w:eastAsia="ru-RU"/>
    </w:rPr>
  </w:style>
  <w:style w:type="paragraph" w:styleId="afff1">
    <w:name w:val="Plain Text"/>
    <w:basedOn w:val="a1"/>
    <w:link w:val="afff2"/>
    <w:uiPriority w:val="99"/>
    <w:rsid w:val="00EC2D5B"/>
    <w:pPr>
      <w:jc w:val="both"/>
    </w:pPr>
    <w:rPr>
      <w:rFonts w:ascii="Courier New" w:hAnsi="Courier New"/>
      <w:sz w:val="20"/>
      <w:szCs w:val="20"/>
      <w:lang w:val="x-none" w:eastAsia="x-none"/>
    </w:rPr>
  </w:style>
  <w:style w:type="character" w:customStyle="1" w:styleId="afff2">
    <w:name w:val="Текст Знак"/>
    <w:basedOn w:val="a2"/>
    <w:link w:val="afff1"/>
    <w:uiPriority w:val="99"/>
    <w:rsid w:val="00EC2D5B"/>
    <w:rPr>
      <w:rFonts w:ascii="Courier New" w:hAnsi="Courier New"/>
      <w:lang w:val="x-none" w:eastAsia="x-none"/>
    </w:rPr>
  </w:style>
  <w:style w:type="paragraph" w:styleId="38">
    <w:name w:val="List Bullet 3"/>
    <w:basedOn w:val="a1"/>
    <w:autoRedefine/>
    <w:rsid w:val="00EC2D5B"/>
    <w:pPr>
      <w:tabs>
        <w:tab w:val="num" w:pos="926"/>
      </w:tabs>
      <w:spacing w:after="60"/>
      <w:ind w:left="926" w:hanging="360"/>
      <w:jc w:val="both"/>
    </w:pPr>
    <w:rPr>
      <w:szCs w:val="20"/>
      <w:lang w:eastAsia="ru-RU"/>
    </w:rPr>
  </w:style>
  <w:style w:type="paragraph" w:styleId="44">
    <w:name w:val="List Bullet 4"/>
    <w:basedOn w:val="a1"/>
    <w:autoRedefine/>
    <w:rsid w:val="00EC2D5B"/>
    <w:pPr>
      <w:tabs>
        <w:tab w:val="num" w:pos="1209"/>
      </w:tabs>
      <w:spacing w:after="60"/>
      <w:ind w:left="1209" w:hanging="360"/>
      <w:jc w:val="both"/>
    </w:pPr>
    <w:rPr>
      <w:szCs w:val="20"/>
      <w:lang w:eastAsia="ru-RU"/>
    </w:rPr>
  </w:style>
  <w:style w:type="paragraph" w:styleId="52">
    <w:name w:val="List Bullet 5"/>
    <w:basedOn w:val="a1"/>
    <w:autoRedefine/>
    <w:rsid w:val="00EC2D5B"/>
    <w:pPr>
      <w:tabs>
        <w:tab w:val="num" w:pos="1492"/>
      </w:tabs>
      <w:spacing w:after="60"/>
      <w:ind w:left="1492" w:hanging="360"/>
      <w:jc w:val="both"/>
    </w:pPr>
    <w:rPr>
      <w:szCs w:val="20"/>
      <w:lang w:eastAsia="ru-RU"/>
    </w:rPr>
  </w:style>
  <w:style w:type="paragraph" w:styleId="afff3">
    <w:name w:val="List Number"/>
    <w:basedOn w:val="a1"/>
    <w:rsid w:val="00EC2D5B"/>
    <w:pPr>
      <w:tabs>
        <w:tab w:val="num" w:pos="360"/>
      </w:tabs>
      <w:spacing w:after="60"/>
      <w:ind w:left="360" w:hanging="360"/>
      <w:jc w:val="both"/>
    </w:pPr>
    <w:rPr>
      <w:szCs w:val="20"/>
      <w:lang w:eastAsia="ru-RU"/>
    </w:rPr>
  </w:style>
  <w:style w:type="paragraph" w:styleId="39">
    <w:name w:val="List Number 3"/>
    <w:basedOn w:val="a1"/>
    <w:rsid w:val="00EC2D5B"/>
    <w:pPr>
      <w:tabs>
        <w:tab w:val="num" w:pos="926"/>
      </w:tabs>
      <w:spacing w:after="60"/>
      <w:ind w:left="926" w:hanging="360"/>
      <w:jc w:val="both"/>
    </w:pPr>
    <w:rPr>
      <w:szCs w:val="20"/>
      <w:lang w:eastAsia="ru-RU"/>
    </w:rPr>
  </w:style>
  <w:style w:type="paragraph" w:styleId="45">
    <w:name w:val="List Number 4"/>
    <w:basedOn w:val="a1"/>
    <w:rsid w:val="00EC2D5B"/>
    <w:pPr>
      <w:tabs>
        <w:tab w:val="num" w:pos="1209"/>
      </w:tabs>
      <w:spacing w:after="60"/>
      <w:ind w:left="1209" w:hanging="360"/>
      <w:jc w:val="both"/>
    </w:pPr>
    <w:rPr>
      <w:szCs w:val="20"/>
      <w:lang w:eastAsia="ru-RU"/>
    </w:rPr>
  </w:style>
  <w:style w:type="paragraph" w:styleId="53">
    <w:name w:val="List Number 5"/>
    <w:basedOn w:val="a1"/>
    <w:rsid w:val="00EC2D5B"/>
    <w:pPr>
      <w:tabs>
        <w:tab w:val="num" w:pos="1492"/>
      </w:tabs>
      <w:spacing w:after="60"/>
      <w:ind w:left="1492" w:hanging="360"/>
      <w:jc w:val="both"/>
    </w:pPr>
    <w:rPr>
      <w:szCs w:val="20"/>
      <w:lang w:eastAsia="ru-RU"/>
    </w:rPr>
  </w:style>
  <w:style w:type="character" w:styleId="afff4">
    <w:name w:val="page number"/>
    <w:rsid w:val="00EC2D5B"/>
    <w:rPr>
      <w:rFonts w:ascii="Times New Roman" w:hAnsi="Times New Roman"/>
    </w:rPr>
  </w:style>
  <w:style w:type="paragraph" w:customStyle="1" w:styleId="3a">
    <w:name w:val="Стиль3"/>
    <w:basedOn w:val="26"/>
    <w:rsid w:val="00EC2D5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EC2D5B"/>
    <w:pPr>
      <w:spacing w:after="60"/>
      <w:jc w:val="both"/>
    </w:pPr>
    <w:rPr>
      <w:lang w:eastAsia="ru-RU"/>
    </w:rPr>
  </w:style>
  <w:style w:type="paragraph" w:styleId="afff5">
    <w:name w:val="List Bullet"/>
    <w:basedOn w:val="a1"/>
    <w:autoRedefine/>
    <w:rsid w:val="00EC2D5B"/>
    <w:pPr>
      <w:widowControl w:val="0"/>
      <w:spacing w:after="60"/>
      <w:jc w:val="both"/>
    </w:pPr>
    <w:rPr>
      <w:lang w:eastAsia="ru-RU"/>
    </w:rPr>
  </w:style>
  <w:style w:type="paragraph" w:customStyle="1" w:styleId="29">
    <w:name w:val="Заголовок 2 со списком"/>
    <w:basedOn w:val="20"/>
    <w:next w:val="a1"/>
    <w:link w:val="2a"/>
    <w:rsid w:val="00EC2D5B"/>
    <w:pPr>
      <w:tabs>
        <w:tab w:val="num" w:pos="360"/>
      </w:tabs>
      <w:spacing w:line="360" w:lineRule="auto"/>
      <w:ind w:left="360" w:hanging="360"/>
    </w:pPr>
    <w:rPr>
      <w:rFonts w:eastAsia="Times New Roman" w:cs="Times New Roman"/>
      <w:b w:val="0"/>
      <w:lang w:val="x-none" w:eastAsia="x-none"/>
    </w:rPr>
  </w:style>
  <w:style w:type="character" w:customStyle="1" w:styleId="2a">
    <w:name w:val="Заголовок 2 со списком Знак"/>
    <w:link w:val="29"/>
    <w:rsid w:val="00EC2D5B"/>
    <w:rPr>
      <w:bCs/>
      <w:sz w:val="24"/>
      <w:szCs w:val="24"/>
      <w:lang w:val="x-none" w:eastAsia="x-none"/>
    </w:rPr>
  </w:style>
  <w:style w:type="paragraph" w:customStyle="1" w:styleId="3b">
    <w:name w:val="Заголовок 3 со списком"/>
    <w:basedOn w:val="3"/>
    <w:link w:val="3c"/>
    <w:rsid w:val="00EC2D5B"/>
    <w:pPr>
      <w:tabs>
        <w:tab w:val="num" w:pos="972"/>
      </w:tabs>
      <w:ind w:left="972" w:hanging="432"/>
    </w:pPr>
    <w:rPr>
      <w:lang w:val="x-none" w:eastAsia="x-none"/>
    </w:rPr>
  </w:style>
  <w:style w:type="character" w:customStyle="1" w:styleId="3c">
    <w:name w:val="Заголовок 3 со списком Знак"/>
    <w:link w:val="3b"/>
    <w:rsid w:val="00EC2D5B"/>
    <w:rPr>
      <w:rFonts w:ascii="Arial" w:hAnsi="Arial"/>
      <w:b/>
      <w:sz w:val="24"/>
      <w:lang w:val="x-none" w:eastAsia="x-none"/>
    </w:rPr>
  </w:style>
  <w:style w:type="paragraph" w:styleId="afff6">
    <w:name w:val="footer"/>
    <w:basedOn w:val="a1"/>
    <w:link w:val="afff7"/>
    <w:uiPriority w:val="99"/>
    <w:rsid w:val="00EC2D5B"/>
    <w:pPr>
      <w:tabs>
        <w:tab w:val="center" w:pos="4677"/>
        <w:tab w:val="right" w:pos="9355"/>
      </w:tabs>
      <w:jc w:val="both"/>
    </w:pPr>
    <w:rPr>
      <w:lang w:val="x-none" w:eastAsia="x-none"/>
    </w:rPr>
  </w:style>
  <w:style w:type="character" w:customStyle="1" w:styleId="afff7">
    <w:name w:val="Нижний колонтитул Знак"/>
    <w:basedOn w:val="a2"/>
    <w:link w:val="afff6"/>
    <w:uiPriority w:val="99"/>
    <w:rsid w:val="00EC2D5B"/>
    <w:rPr>
      <w:sz w:val="24"/>
      <w:szCs w:val="24"/>
      <w:lang w:val="x-none" w:eastAsia="x-none"/>
    </w:rPr>
  </w:style>
  <w:style w:type="paragraph" w:styleId="afff8">
    <w:name w:val="header"/>
    <w:basedOn w:val="a1"/>
    <w:link w:val="afff9"/>
    <w:rsid w:val="00EC2D5B"/>
    <w:pPr>
      <w:tabs>
        <w:tab w:val="center" w:pos="4677"/>
        <w:tab w:val="right" w:pos="9355"/>
      </w:tabs>
      <w:jc w:val="both"/>
    </w:pPr>
    <w:rPr>
      <w:lang w:val="x-none" w:eastAsia="x-none"/>
    </w:rPr>
  </w:style>
  <w:style w:type="character" w:customStyle="1" w:styleId="afff9">
    <w:name w:val="Верхний колонтитул Знак"/>
    <w:basedOn w:val="a2"/>
    <w:link w:val="afff8"/>
    <w:rsid w:val="00EC2D5B"/>
    <w:rPr>
      <w:sz w:val="24"/>
      <w:szCs w:val="24"/>
      <w:lang w:val="x-none" w:eastAsia="x-none"/>
    </w:rPr>
  </w:style>
  <w:style w:type="paragraph" w:styleId="3d">
    <w:name w:val="Body Text 3"/>
    <w:basedOn w:val="a1"/>
    <w:link w:val="3e"/>
    <w:rsid w:val="00EC2D5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e">
    <w:name w:val="Основной текст 3 Знак"/>
    <w:basedOn w:val="a2"/>
    <w:link w:val="3d"/>
    <w:rsid w:val="00EC2D5B"/>
    <w:rPr>
      <w:b/>
      <w:i/>
      <w:sz w:val="22"/>
      <w:szCs w:val="24"/>
      <w:lang w:val="x-none" w:eastAsia="x-none"/>
    </w:rPr>
  </w:style>
  <w:style w:type="paragraph" w:customStyle="1" w:styleId="afffa">
    <w:name w:val="текст таблицы"/>
    <w:basedOn w:val="a1"/>
    <w:rsid w:val="00EC2D5B"/>
    <w:pPr>
      <w:spacing w:before="120"/>
      <w:ind w:right="-102"/>
      <w:jc w:val="both"/>
    </w:pPr>
    <w:rPr>
      <w:lang w:eastAsia="ru-RU"/>
    </w:rPr>
  </w:style>
  <w:style w:type="character" w:styleId="afffb">
    <w:name w:val="FollowedHyperlink"/>
    <w:uiPriority w:val="99"/>
    <w:rsid w:val="00EC2D5B"/>
    <w:rPr>
      <w:color w:val="800080"/>
      <w:u w:val="single"/>
    </w:rPr>
  </w:style>
  <w:style w:type="paragraph" w:customStyle="1" w:styleId="15">
    <w:name w:val="Стиль АД_Список 1"/>
    <w:aliases w:val="2,3 + полужирный курсив"/>
    <w:basedOn w:val="a1"/>
    <w:rsid w:val="00EC2D5B"/>
    <w:pPr>
      <w:tabs>
        <w:tab w:val="left" w:pos="720"/>
        <w:tab w:val="num" w:pos="1440"/>
      </w:tabs>
      <w:ind w:left="1224" w:hanging="504"/>
      <w:jc w:val="both"/>
    </w:pPr>
    <w:rPr>
      <w:b/>
      <w:bCs/>
      <w:i/>
      <w:iCs/>
      <w:lang w:eastAsia="ru-RU"/>
    </w:rPr>
  </w:style>
  <w:style w:type="paragraph" w:styleId="afffc">
    <w:name w:val="Balloon Text"/>
    <w:basedOn w:val="a1"/>
    <w:link w:val="afffd"/>
    <w:uiPriority w:val="99"/>
    <w:rsid w:val="00EC2D5B"/>
    <w:pPr>
      <w:jc w:val="both"/>
    </w:pPr>
    <w:rPr>
      <w:rFonts w:ascii="Tahoma" w:hAnsi="Tahoma"/>
      <w:sz w:val="16"/>
      <w:szCs w:val="16"/>
      <w:lang w:val="x-none" w:eastAsia="x-none"/>
    </w:rPr>
  </w:style>
  <w:style w:type="character" w:customStyle="1" w:styleId="afffd">
    <w:name w:val="Текст выноски Знак"/>
    <w:basedOn w:val="a2"/>
    <w:link w:val="afffc"/>
    <w:uiPriority w:val="99"/>
    <w:rsid w:val="00EC2D5B"/>
    <w:rPr>
      <w:rFonts w:ascii="Tahoma" w:hAnsi="Tahoma"/>
      <w:sz w:val="16"/>
      <w:szCs w:val="16"/>
      <w:lang w:val="x-none" w:eastAsia="x-none"/>
    </w:rPr>
  </w:style>
  <w:style w:type="paragraph" w:customStyle="1" w:styleId="a">
    <w:name w:val="АД_Список абв"/>
    <w:basedOn w:val="a1"/>
    <w:rsid w:val="00EC2D5B"/>
    <w:pPr>
      <w:numPr>
        <w:numId w:val="4"/>
      </w:numPr>
      <w:jc w:val="both"/>
    </w:pPr>
    <w:rPr>
      <w:lang w:eastAsia="ru-RU"/>
    </w:rPr>
  </w:style>
  <w:style w:type="paragraph" w:customStyle="1" w:styleId="16">
    <w:name w:val="Обычный1"/>
    <w:link w:val="CharChar"/>
    <w:rsid w:val="00EC2D5B"/>
    <w:pPr>
      <w:widowControl w:val="0"/>
      <w:snapToGrid w:val="0"/>
      <w:spacing w:line="300" w:lineRule="auto"/>
      <w:ind w:firstLine="720"/>
      <w:jc w:val="both"/>
    </w:pPr>
    <w:rPr>
      <w:sz w:val="24"/>
      <w:lang w:eastAsia="ru-RU"/>
    </w:rPr>
  </w:style>
  <w:style w:type="paragraph" w:styleId="afffe">
    <w:name w:val="Block Text"/>
    <w:basedOn w:val="a1"/>
    <w:rsid w:val="00EC2D5B"/>
    <w:pPr>
      <w:spacing w:after="120"/>
      <w:ind w:left="1440" w:right="1440"/>
      <w:jc w:val="both"/>
    </w:pPr>
    <w:rPr>
      <w:szCs w:val="20"/>
      <w:lang w:eastAsia="ru-RU"/>
    </w:rPr>
  </w:style>
  <w:style w:type="paragraph" w:customStyle="1" w:styleId="Heading">
    <w:name w:val="Heading"/>
    <w:rsid w:val="00EC2D5B"/>
    <w:rPr>
      <w:rFonts w:ascii="Arial" w:hAnsi="Arial"/>
      <w:b/>
      <w:snapToGrid w:val="0"/>
      <w:sz w:val="22"/>
      <w:lang w:eastAsia="ru-RU"/>
    </w:rPr>
  </w:style>
  <w:style w:type="paragraph" w:customStyle="1" w:styleId="WW-2">
    <w:name w:val="WW-Основной текст с отступом 2"/>
    <w:basedOn w:val="a1"/>
    <w:rsid w:val="00EC2D5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EC2D5B"/>
    <w:pPr>
      <w:suppressAutoHyphens/>
      <w:ind w:left="-540"/>
      <w:jc w:val="both"/>
    </w:pPr>
    <w:rPr>
      <w:rFonts w:ascii="Arial" w:hAnsi="Arial" w:cs="Arial"/>
      <w:sz w:val="17"/>
      <w:lang w:eastAsia="ar-SA"/>
    </w:rPr>
  </w:style>
  <w:style w:type="paragraph" w:customStyle="1" w:styleId="a0">
    <w:name w:val="Список нум."/>
    <w:basedOn w:val="a1"/>
    <w:rsid w:val="00EC2D5B"/>
    <w:pPr>
      <w:keepNext/>
      <w:numPr>
        <w:numId w:val="5"/>
      </w:numPr>
      <w:tabs>
        <w:tab w:val="left" w:pos="1701"/>
      </w:tabs>
      <w:spacing w:before="120" w:after="120" w:line="360" w:lineRule="auto"/>
    </w:pPr>
    <w:rPr>
      <w:rFonts w:ascii="Arial" w:hAnsi="Arial"/>
      <w:szCs w:val="20"/>
      <w:lang w:eastAsia="ru-RU"/>
    </w:rPr>
  </w:style>
  <w:style w:type="paragraph" w:customStyle="1" w:styleId="1VI">
    <w:name w:val="Заголовок 1 (раздел VI)"/>
    <w:basedOn w:val="10"/>
    <w:rsid w:val="00EC2D5B"/>
    <w:pPr>
      <w:keepNext/>
      <w:keepLines/>
      <w:widowControl w:val="0"/>
      <w:tabs>
        <w:tab w:val="num" w:pos="643"/>
      </w:tabs>
      <w:suppressAutoHyphens/>
      <w:autoSpaceDE/>
      <w:autoSpaceDN/>
      <w:adjustRightInd/>
      <w:spacing w:before="240" w:after="60"/>
      <w:ind w:left="643" w:right="567" w:firstLine="709"/>
    </w:pPr>
    <w:rPr>
      <w:rFonts w:eastAsia="Times New Roman" w:cs="Times New Roman"/>
      <w:color w:val="auto"/>
      <w:kern w:val="32"/>
      <w:sz w:val="28"/>
      <w:szCs w:val="32"/>
      <w:lang w:val="x-none" w:eastAsia="x-none"/>
    </w:rPr>
  </w:style>
  <w:style w:type="paragraph" w:customStyle="1" w:styleId="FR1">
    <w:name w:val="FR1"/>
    <w:rsid w:val="00EC2D5B"/>
    <w:pPr>
      <w:widowControl w:val="0"/>
      <w:spacing w:before="200"/>
      <w:ind w:left="40" w:firstLine="680"/>
      <w:jc w:val="both"/>
    </w:pPr>
    <w:rPr>
      <w:rFonts w:ascii="Arial" w:hAnsi="Arial"/>
      <w:snapToGrid w:val="0"/>
      <w:lang w:eastAsia="ru-RU"/>
    </w:rPr>
  </w:style>
  <w:style w:type="paragraph" w:customStyle="1" w:styleId="ConsPlusNormal">
    <w:name w:val="ConsPlusNormal"/>
    <w:link w:val="ConsPlusNormal0"/>
    <w:rsid w:val="00EC2D5B"/>
    <w:pPr>
      <w:widowControl w:val="0"/>
      <w:autoSpaceDE w:val="0"/>
      <w:autoSpaceDN w:val="0"/>
      <w:adjustRightInd w:val="0"/>
      <w:ind w:firstLine="720"/>
    </w:pPr>
    <w:rPr>
      <w:rFonts w:ascii="Arial" w:hAnsi="Arial" w:cs="Arial"/>
      <w:lang w:eastAsia="ru-RU"/>
    </w:rPr>
  </w:style>
  <w:style w:type="character" w:customStyle="1" w:styleId="ConsPlusNormal0">
    <w:name w:val="ConsPlusNormal Знак"/>
    <w:link w:val="ConsPlusNormal"/>
    <w:locked/>
    <w:rsid w:val="00EC2D5B"/>
    <w:rPr>
      <w:rFonts w:ascii="Arial" w:hAnsi="Arial" w:cs="Arial"/>
      <w:lang w:eastAsia="ru-RU"/>
    </w:rPr>
  </w:style>
  <w:style w:type="paragraph" w:customStyle="1" w:styleId="FR2">
    <w:name w:val="FR2"/>
    <w:rsid w:val="00EC2D5B"/>
    <w:pPr>
      <w:widowControl w:val="0"/>
      <w:spacing w:before="20"/>
      <w:jc w:val="center"/>
    </w:pPr>
    <w:rPr>
      <w:rFonts w:ascii="Arial" w:hAnsi="Arial"/>
      <w:snapToGrid w:val="0"/>
      <w:sz w:val="24"/>
      <w:lang w:eastAsia="ru-RU"/>
    </w:rPr>
  </w:style>
  <w:style w:type="paragraph" w:styleId="affff">
    <w:name w:val="footnote text"/>
    <w:basedOn w:val="a1"/>
    <w:link w:val="affff0"/>
    <w:semiHidden/>
    <w:rsid w:val="00EC2D5B"/>
    <w:rPr>
      <w:sz w:val="20"/>
      <w:szCs w:val="20"/>
      <w:lang w:eastAsia="ru-RU"/>
    </w:rPr>
  </w:style>
  <w:style w:type="character" w:customStyle="1" w:styleId="affff0">
    <w:name w:val="Текст сноски Знак"/>
    <w:basedOn w:val="a2"/>
    <w:link w:val="affff"/>
    <w:semiHidden/>
    <w:rsid w:val="00EC2D5B"/>
    <w:rPr>
      <w:lang w:eastAsia="ru-RU"/>
    </w:rPr>
  </w:style>
  <w:style w:type="paragraph" w:customStyle="1" w:styleId="3f">
    <w:name w:val="Стиль3 Знак Знак"/>
    <w:basedOn w:val="26"/>
    <w:rsid w:val="00EC2D5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EC2D5B"/>
    <w:pPr>
      <w:keepNext/>
      <w:spacing w:before="360" w:after="120" w:line="360" w:lineRule="atLeast"/>
      <w:outlineLvl w:val="1"/>
    </w:pPr>
    <w:rPr>
      <w:rFonts w:ascii="GaramondC" w:hAnsi="GaramondC"/>
      <w:b/>
      <w:color w:val="000000"/>
      <w:sz w:val="28"/>
      <w:szCs w:val="28"/>
      <w:lang w:eastAsia="ru-RU"/>
    </w:rPr>
  </w:style>
  <w:style w:type="paragraph" w:customStyle="1" w:styleId="affff1">
    <w:name w:val="текст"/>
    <w:rsid w:val="00EC2D5B"/>
    <w:pPr>
      <w:autoSpaceDE w:val="0"/>
      <w:autoSpaceDN w:val="0"/>
      <w:adjustRightInd w:val="0"/>
      <w:jc w:val="both"/>
    </w:pPr>
    <w:rPr>
      <w:rFonts w:ascii="SchoolBookC" w:hAnsi="SchoolBookC"/>
      <w:color w:val="000000"/>
      <w:sz w:val="24"/>
      <w:lang w:eastAsia="ru-RU"/>
    </w:rPr>
  </w:style>
  <w:style w:type="paragraph" w:customStyle="1" w:styleId="affff2">
    <w:name w:val="втяжка"/>
    <w:basedOn w:val="17"/>
    <w:next w:val="17"/>
    <w:rsid w:val="00EC2D5B"/>
    <w:pPr>
      <w:tabs>
        <w:tab w:val="left" w:pos="567"/>
      </w:tabs>
      <w:spacing w:before="57"/>
      <w:ind w:left="567" w:hanging="567"/>
    </w:pPr>
  </w:style>
  <w:style w:type="paragraph" w:customStyle="1" w:styleId="17">
    <w:name w:val="текст1"/>
    <w:rsid w:val="00EC2D5B"/>
    <w:pPr>
      <w:autoSpaceDE w:val="0"/>
      <w:autoSpaceDN w:val="0"/>
      <w:adjustRightInd w:val="0"/>
      <w:ind w:firstLine="397"/>
      <w:jc w:val="both"/>
    </w:pPr>
    <w:rPr>
      <w:rFonts w:ascii="SchoolBookC" w:hAnsi="SchoolBookC"/>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C2D5B"/>
    <w:pPr>
      <w:spacing w:before="100" w:beforeAutospacing="1" w:after="100" w:afterAutospacing="1"/>
    </w:pPr>
    <w:rPr>
      <w:rFonts w:ascii="Tahoma" w:hAnsi="Tahoma"/>
      <w:sz w:val="20"/>
      <w:szCs w:val="20"/>
      <w:lang w:val="en-US"/>
    </w:rPr>
  </w:style>
  <w:style w:type="paragraph" w:customStyle="1" w:styleId="CharChar0">
    <w:name w:val="Char Char"/>
    <w:basedOn w:val="a1"/>
    <w:rsid w:val="00EC2D5B"/>
    <w:pPr>
      <w:spacing w:before="100" w:beforeAutospacing="1" w:after="100" w:afterAutospacing="1"/>
    </w:pPr>
    <w:rPr>
      <w:rFonts w:ascii="Tahoma" w:hAnsi="Tahoma"/>
      <w:sz w:val="20"/>
      <w:szCs w:val="20"/>
      <w:lang w:val="en-US"/>
    </w:rPr>
  </w:style>
  <w:style w:type="paragraph" w:customStyle="1" w:styleId="2b">
    <w:name w:val="Знак Знак Знак2 Знак"/>
    <w:basedOn w:val="a1"/>
    <w:rsid w:val="00EC2D5B"/>
    <w:pPr>
      <w:widowControl w:val="0"/>
      <w:adjustRightInd w:val="0"/>
      <w:spacing w:after="160" w:line="240" w:lineRule="exact"/>
      <w:jc w:val="right"/>
    </w:pPr>
    <w:rPr>
      <w:sz w:val="20"/>
      <w:szCs w:val="20"/>
      <w:lang w:val="en-GB"/>
    </w:rPr>
  </w:style>
  <w:style w:type="paragraph" w:customStyle="1" w:styleId="18">
    <w:name w:val="заголовок 1"/>
    <w:basedOn w:val="a1"/>
    <w:next w:val="a1"/>
    <w:rsid w:val="00EC2D5B"/>
    <w:pPr>
      <w:keepNext/>
      <w:autoSpaceDE w:val="0"/>
      <w:autoSpaceDN w:val="0"/>
    </w:pPr>
    <w:rPr>
      <w:b/>
      <w:bCs/>
      <w:lang w:eastAsia="ru-RU"/>
    </w:rPr>
  </w:style>
  <w:style w:type="paragraph" w:customStyle="1" w:styleId="19">
    <w:name w:val="Абзац списка1"/>
    <w:basedOn w:val="a1"/>
    <w:rsid w:val="00EC2D5B"/>
    <w:pPr>
      <w:spacing w:after="200" w:line="276" w:lineRule="auto"/>
      <w:ind w:left="720"/>
    </w:pPr>
    <w:rPr>
      <w:rFonts w:ascii="Calibri" w:hAnsi="Calibri"/>
      <w:sz w:val="22"/>
      <w:szCs w:val="22"/>
    </w:rPr>
  </w:style>
  <w:style w:type="paragraph" w:customStyle="1" w:styleId="BankNormal">
    <w:name w:val="BankNormal"/>
    <w:basedOn w:val="a1"/>
    <w:rsid w:val="00EC2D5B"/>
    <w:pPr>
      <w:spacing w:after="240"/>
    </w:pPr>
    <w:rPr>
      <w:szCs w:val="20"/>
      <w:lang w:val="en-US" w:eastAsia="ru-RU"/>
    </w:rPr>
  </w:style>
  <w:style w:type="paragraph" w:styleId="HTML">
    <w:name w:val="HTML Preformatted"/>
    <w:basedOn w:val="a1"/>
    <w:link w:val="HTML0"/>
    <w:rsid w:val="00EC2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2"/>
    <w:link w:val="HTML"/>
    <w:rsid w:val="00EC2D5B"/>
    <w:rPr>
      <w:rFonts w:ascii="Courier New" w:hAnsi="Courier New"/>
      <w:lang w:val="x-none" w:eastAsia="x-none"/>
    </w:rPr>
  </w:style>
  <w:style w:type="paragraph" w:styleId="affff3">
    <w:name w:val="envelope address"/>
    <w:basedOn w:val="a1"/>
    <w:rsid w:val="00EC2D5B"/>
    <w:pPr>
      <w:framePr w:w="7920" w:h="1980" w:hSpace="180" w:wrap="auto" w:hAnchor="page" w:xAlign="center" w:yAlign="bottom"/>
      <w:spacing w:after="60"/>
      <w:ind w:left="2880"/>
      <w:jc w:val="both"/>
    </w:pPr>
    <w:rPr>
      <w:rFonts w:ascii="Arial" w:hAnsi="Arial" w:cs="Arial"/>
      <w:lang w:eastAsia="ru-RU"/>
    </w:rPr>
  </w:style>
  <w:style w:type="paragraph" w:styleId="2c">
    <w:name w:val="envelope return"/>
    <w:basedOn w:val="a1"/>
    <w:rsid w:val="00EC2D5B"/>
    <w:pPr>
      <w:spacing w:after="60"/>
      <w:jc w:val="both"/>
    </w:pPr>
    <w:rPr>
      <w:rFonts w:ascii="Arial" w:hAnsi="Arial" w:cs="Arial"/>
      <w:sz w:val="20"/>
      <w:szCs w:val="20"/>
      <w:lang w:eastAsia="ru-RU"/>
    </w:rPr>
  </w:style>
  <w:style w:type="character" w:customStyle="1" w:styleId="affff4">
    <w:name w:val="Основной текст Знак Знак Знак"/>
    <w:aliases w:val="Основной текст Знак Знак Знак1,Основной текст Знак Знак1,Знак Знак1,Знак Знак Знак Знак"/>
    <w:rsid w:val="00EC2D5B"/>
    <w:rPr>
      <w:sz w:val="24"/>
      <w:lang w:val="ru-RU" w:eastAsia="ru-RU" w:bidi="ar-SA"/>
    </w:rPr>
  </w:style>
  <w:style w:type="character" w:customStyle="1" w:styleId="affff5">
    <w:name w:val="текст Знак"/>
    <w:aliases w:val="Основной текст с отступом Знак Знак Знак"/>
    <w:rsid w:val="00EC2D5B"/>
    <w:rPr>
      <w:sz w:val="24"/>
      <w:lang w:val="ru-RU" w:eastAsia="ru-RU" w:bidi="ar-SA"/>
    </w:rPr>
  </w:style>
  <w:style w:type="paragraph" w:styleId="affff6">
    <w:name w:val="Date"/>
    <w:basedOn w:val="a1"/>
    <w:next w:val="a1"/>
    <w:link w:val="affff7"/>
    <w:rsid w:val="00EC2D5B"/>
    <w:pPr>
      <w:spacing w:after="60"/>
      <w:jc w:val="both"/>
    </w:pPr>
    <w:rPr>
      <w:szCs w:val="20"/>
      <w:lang w:val="x-none" w:eastAsia="x-none"/>
    </w:rPr>
  </w:style>
  <w:style w:type="character" w:customStyle="1" w:styleId="affff7">
    <w:name w:val="Дата Знак"/>
    <w:basedOn w:val="a2"/>
    <w:link w:val="affff6"/>
    <w:rsid w:val="00EC2D5B"/>
    <w:rPr>
      <w:sz w:val="24"/>
      <w:lang w:val="x-none" w:eastAsia="x-none"/>
    </w:rPr>
  </w:style>
  <w:style w:type="character" w:customStyle="1" w:styleId="affff8">
    <w:name w:val="Знак Знак"/>
    <w:aliases w:val=" Знак Знак Знак1"/>
    <w:locked/>
    <w:rsid w:val="00EC2D5B"/>
    <w:rPr>
      <w:sz w:val="24"/>
      <w:lang w:val="ru-RU" w:eastAsia="ru-RU" w:bidi="ar-SA"/>
    </w:rPr>
  </w:style>
  <w:style w:type="paragraph" w:customStyle="1" w:styleId="affff9">
    <w:name w:val="Словарная статья"/>
    <w:basedOn w:val="a1"/>
    <w:next w:val="a1"/>
    <w:rsid w:val="00EC2D5B"/>
    <w:pPr>
      <w:autoSpaceDE w:val="0"/>
      <w:autoSpaceDN w:val="0"/>
      <w:adjustRightInd w:val="0"/>
      <w:ind w:right="118"/>
      <w:jc w:val="both"/>
    </w:pPr>
    <w:rPr>
      <w:rFonts w:ascii="Arial" w:hAnsi="Arial"/>
      <w:sz w:val="20"/>
      <w:szCs w:val="20"/>
      <w:lang w:eastAsia="ru-RU"/>
    </w:rPr>
  </w:style>
  <w:style w:type="paragraph" w:customStyle="1" w:styleId="Web">
    <w:name w:val="Обычный (Web)"/>
    <w:basedOn w:val="a1"/>
    <w:rsid w:val="00EC2D5B"/>
    <w:pPr>
      <w:spacing w:before="100" w:beforeAutospacing="1" w:after="100" w:afterAutospacing="1"/>
    </w:pPr>
    <w:rPr>
      <w:lang w:eastAsia="ru-RU"/>
    </w:rPr>
  </w:style>
  <w:style w:type="character" w:customStyle="1" w:styleId="affffa">
    <w:name w:val="Пункт Знак Знак"/>
    <w:link w:val="affffb"/>
    <w:locked/>
    <w:rsid w:val="00EC2D5B"/>
    <w:rPr>
      <w:sz w:val="28"/>
    </w:rPr>
  </w:style>
  <w:style w:type="paragraph" w:customStyle="1" w:styleId="affffb">
    <w:name w:val="Пункт Знак"/>
    <w:basedOn w:val="a1"/>
    <w:link w:val="affffa"/>
    <w:rsid w:val="00EC2D5B"/>
    <w:pPr>
      <w:tabs>
        <w:tab w:val="num" w:pos="1134"/>
        <w:tab w:val="left" w:pos="1701"/>
      </w:tabs>
      <w:snapToGrid w:val="0"/>
      <w:spacing w:line="360" w:lineRule="auto"/>
      <w:ind w:left="1134" w:hanging="567"/>
      <w:jc w:val="both"/>
    </w:pPr>
    <w:rPr>
      <w:sz w:val="28"/>
      <w:szCs w:val="20"/>
    </w:rPr>
  </w:style>
  <w:style w:type="paragraph" w:customStyle="1" w:styleId="-">
    <w:name w:val="Контракт-пункт"/>
    <w:basedOn w:val="a1"/>
    <w:rsid w:val="00EC2D5B"/>
    <w:pPr>
      <w:tabs>
        <w:tab w:val="num" w:pos="851"/>
      </w:tabs>
      <w:ind w:left="851" w:hanging="851"/>
      <w:jc w:val="both"/>
    </w:pPr>
    <w:rPr>
      <w:lang w:eastAsia="ru-RU"/>
    </w:rPr>
  </w:style>
  <w:style w:type="paragraph" w:customStyle="1" w:styleId="-0">
    <w:name w:val="Контракт-раздел"/>
    <w:basedOn w:val="a1"/>
    <w:next w:val="-"/>
    <w:rsid w:val="00EC2D5B"/>
    <w:pPr>
      <w:keepNext/>
      <w:tabs>
        <w:tab w:val="num" w:pos="0"/>
        <w:tab w:val="left" w:pos="540"/>
      </w:tabs>
      <w:suppressAutoHyphens/>
      <w:spacing w:before="360" w:after="120"/>
      <w:jc w:val="center"/>
      <w:outlineLvl w:val="3"/>
    </w:pPr>
    <w:rPr>
      <w:b/>
      <w:bCs/>
      <w:caps/>
      <w:smallCaps/>
      <w:lang w:eastAsia="ru-RU"/>
    </w:rPr>
  </w:style>
  <w:style w:type="paragraph" w:customStyle="1" w:styleId="-1">
    <w:name w:val="Контракт-подпункт"/>
    <w:basedOn w:val="a1"/>
    <w:rsid w:val="00EC2D5B"/>
    <w:pPr>
      <w:tabs>
        <w:tab w:val="num" w:pos="851"/>
      </w:tabs>
      <w:ind w:left="851" w:hanging="851"/>
      <w:jc w:val="both"/>
    </w:pPr>
    <w:rPr>
      <w:lang w:eastAsia="ru-RU"/>
    </w:rPr>
  </w:style>
  <w:style w:type="paragraph" w:customStyle="1" w:styleId="-2">
    <w:name w:val="Контракт-подподпункт"/>
    <w:basedOn w:val="a1"/>
    <w:rsid w:val="00EC2D5B"/>
    <w:pPr>
      <w:tabs>
        <w:tab w:val="num" w:pos="1418"/>
      </w:tabs>
      <w:ind w:left="1418" w:hanging="567"/>
      <w:jc w:val="both"/>
    </w:pPr>
    <w:rPr>
      <w:lang w:eastAsia="ru-RU"/>
    </w:rPr>
  </w:style>
  <w:style w:type="paragraph" w:customStyle="1" w:styleId="affffc">
    <w:name w:val="Пункт"/>
    <w:basedOn w:val="a1"/>
    <w:rsid w:val="00EC2D5B"/>
    <w:pPr>
      <w:tabs>
        <w:tab w:val="num" w:pos="1620"/>
      </w:tabs>
      <w:ind w:left="1044" w:hanging="504"/>
      <w:jc w:val="both"/>
    </w:pPr>
    <w:rPr>
      <w:szCs w:val="28"/>
      <w:lang w:eastAsia="ru-RU"/>
    </w:rPr>
  </w:style>
  <w:style w:type="paragraph" w:customStyle="1" w:styleId="affffd">
    <w:name w:val="Подпункт"/>
    <w:basedOn w:val="affffc"/>
    <w:rsid w:val="00EC2D5B"/>
    <w:pPr>
      <w:tabs>
        <w:tab w:val="clear" w:pos="1620"/>
        <w:tab w:val="num" w:pos="2700"/>
      </w:tabs>
      <w:ind w:left="1908" w:hanging="648"/>
    </w:pPr>
  </w:style>
  <w:style w:type="character" w:customStyle="1" w:styleId="affffe">
    <w:name w:val="Знак Знак Знак"/>
    <w:rsid w:val="00EC2D5B"/>
    <w:rPr>
      <w:sz w:val="24"/>
      <w:lang w:val="ru-RU" w:eastAsia="ru-RU" w:bidi="ar-SA"/>
    </w:rPr>
  </w:style>
  <w:style w:type="paragraph" w:customStyle="1" w:styleId="200">
    <w:name w:val="Стиль Заголовок 2 + По центру Первая строка:  0 см"/>
    <w:basedOn w:val="afff1"/>
    <w:rsid w:val="00EC2D5B"/>
    <w:pPr>
      <w:jc w:val="center"/>
    </w:pPr>
    <w:rPr>
      <w:rFonts w:ascii="Times New Roman" w:hAnsi="Times New Roman"/>
      <w:bCs/>
      <w:sz w:val="24"/>
    </w:rPr>
  </w:style>
  <w:style w:type="paragraph" w:customStyle="1" w:styleId="3f0">
    <w:name w:val="Знак3 Знак Знак Знак Знак Знак Знак"/>
    <w:basedOn w:val="a1"/>
    <w:rsid w:val="00EC2D5B"/>
    <w:pPr>
      <w:widowControl w:val="0"/>
      <w:adjustRightInd w:val="0"/>
      <w:spacing w:after="160" w:line="240" w:lineRule="exact"/>
      <w:jc w:val="right"/>
    </w:pPr>
    <w:rPr>
      <w:sz w:val="20"/>
      <w:szCs w:val="20"/>
      <w:lang w:val="en-GB"/>
    </w:rPr>
  </w:style>
  <w:style w:type="paragraph" w:customStyle="1" w:styleId="02statia2">
    <w:name w:val="02statia2"/>
    <w:basedOn w:val="a1"/>
    <w:rsid w:val="00EC2D5B"/>
    <w:pPr>
      <w:spacing w:before="120" w:line="320" w:lineRule="atLeast"/>
      <w:ind w:left="2020" w:hanging="880"/>
      <w:jc w:val="both"/>
    </w:pPr>
    <w:rPr>
      <w:rFonts w:ascii="GaramondNarrowC" w:hAnsi="GaramondNarrowC"/>
      <w:color w:val="000000"/>
      <w:sz w:val="21"/>
      <w:szCs w:val="21"/>
      <w:lang w:eastAsia="ru-RU"/>
    </w:rPr>
  </w:style>
  <w:style w:type="paragraph" w:customStyle="1" w:styleId="2d">
    <w:name w:val="Знак2"/>
    <w:basedOn w:val="a1"/>
    <w:rsid w:val="00EC2D5B"/>
    <w:pPr>
      <w:widowControl w:val="0"/>
      <w:adjustRightInd w:val="0"/>
      <w:spacing w:after="160" w:line="240" w:lineRule="exact"/>
      <w:jc w:val="right"/>
    </w:pPr>
    <w:rPr>
      <w:sz w:val="20"/>
      <w:szCs w:val="20"/>
      <w:lang w:val="en-GB"/>
    </w:rPr>
  </w:style>
  <w:style w:type="paragraph" w:customStyle="1" w:styleId="sub3title">
    <w:name w:val="sub3title"/>
    <w:basedOn w:val="a1"/>
    <w:rsid w:val="00EC2D5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EC2D5B"/>
    <w:pPr>
      <w:widowControl w:val="0"/>
      <w:wordWrap w:val="0"/>
      <w:spacing w:line="320" w:lineRule="atLeast"/>
      <w:jc w:val="both"/>
    </w:pPr>
    <w:rPr>
      <w:rFonts w:ascii="Arial" w:eastAsia="BatangChe" w:hAnsi="Arial"/>
      <w:kern w:val="2"/>
      <w:sz w:val="22"/>
      <w:szCs w:val="20"/>
      <w:lang w:val="en-US" w:eastAsia="ko-KR"/>
    </w:rPr>
  </w:style>
  <w:style w:type="paragraph" w:customStyle="1" w:styleId="afffff">
    <w:name w:val="Знак Знак Знак Знак Знак Знак Знак"/>
    <w:basedOn w:val="a1"/>
    <w:rsid w:val="00EC2D5B"/>
    <w:pPr>
      <w:widowControl w:val="0"/>
      <w:spacing w:after="160" w:line="240" w:lineRule="exact"/>
      <w:jc w:val="both"/>
    </w:pPr>
    <w:rPr>
      <w:rFonts w:ascii="Verdana" w:hAnsi="Verdana" w:cs="Verdana"/>
      <w:kern w:val="2"/>
      <w:sz w:val="20"/>
      <w:szCs w:val="20"/>
      <w:lang w:val="en-US"/>
    </w:rPr>
  </w:style>
  <w:style w:type="paragraph" w:customStyle="1" w:styleId="01zagolovok">
    <w:name w:val="01_zagolovok"/>
    <w:basedOn w:val="a1"/>
    <w:rsid w:val="00EC2D5B"/>
    <w:pPr>
      <w:keepNext/>
      <w:pageBreakBefore/>
      <w:spacing w:before="360" w:after="120"/>
      <w:outlineLvl w:val="0"/>
    </w:pPr>
    <w:rPr>
      <w:rFonts w:ascii="GaramondC" w:hAnsi="GaramondC"/>
      <w:b/>
      <w:color w:val="000000"/>
      <w:sz w:val="40"/>
      <w:szCs w:val="62"/>
      <w:lang w:eastAsia="ru-RU"/>
    </w:rPr>
  </w:style>
  <w:style w:type="paragraph" w:customStyle="1" w:styleId="DefaultText">
    <w:name w:val="Default Text"/>
    <w:basedOn w:val="a1"/>
    <w:rsid w:val="00EC2D5B"/>
    <w:pPr>
      <w:widowControl w:val="0"/>
      <w:autoSpaceDE w:val="0"/>
      <w:autoSpaceDN w:val="0"/>
      <w:adjustRightInd w:val="0"/>
      <w:spacing w:before="140"/>
    </w:pPr>
    <w:rPr>
      <w:rFonts w:ascii="Arial" w:hAnsi="Arial" w:cs="Arial"/>
      <w:lang w:val="en-US"/>
    </w:rPr>
  </w:style>
  <w:style w:type="paragraph" w:customStyle="1" w:styleId="1a">
    <w:name w:val="Знак Знак1 Знак Знак Знак Знак Знак Знак"/>
    <w:basedOn w:val="a1"/>
    <w:rsid w:val="00EC2D5B"/>
    <w:pPr>
      <w:spacing w:after="160" w:line="240" w:lineRule="exact"/>
    </w:pPr>
    <w:rPr>
      <w:rFonts w:ascii="Verdana" w:hAnsi="Verdana" w:cs="Verdana"/>
      <w:sz w:val="20"/>
      <w:szCs w:val="20"/>
      <w:lang w:val="en-US"/>
    </w:rPr>
  </w:style>
  <w:style w:type="paragraph" w:customStyle="1" w:styleId="afffff0">
    <w:name w:val="Основной шрифт абзаца Знак Знак Знак Знак Знак Знак"/>
    <w:aliases w:val=" Знак1 Знак Знак Знак Знак Знак Знак Знак Знак Знак"/>
    <w:basedOn w:val="a1"/>
    <w:rsid w:val="00EC2D5B"/>
    <w:pPr>
      <w:spacing w:before="100" w:beforeAutospacing="1" w:after="100" w:afterAutospacing="1"/>
      <w:jc w:val="both"/>
    </w:pPr>
    <w:rPr>
      <w:rFonts w:ascii="Tahoma" w:hAnsi="Tahoma"/>
      <w:sz w:val="20"/>
      <w:szCs w:val="20"/>
      <w:lang w:val="en-US"/>
    </w:rPr>
  </w:style>
  <w:style w:type="character" w:customStyle="1" w:styleId="afffff1">
    <w:name w:val="Основной текст Знак Знак Знак Знак"/>
    <w:rsid w:val="00EC2D5B"/>
    <w:rPr>
      <w:sz w:val="24"/>
      <w:szCs w:val="24"/>
      <w:lang w:val="ru-RU" w:eastAsia="ru-RU" w:bidi="ar-SA"/>
    </w:rPr>
  </w:style>
  <w:style w:type="paragraph" w:customStyle="1" w:styleId="afffff2">
    <w:name w:val="Стиль"/>
    <w:rsid w:val="00EC2D5B"/>
    <w:pPr>
      <w:widowControl w:val="0"/>
    </w:pPr>
    <w:rPr>
      <w:snapToGrid w:val="0"/>
      <w:sz w:val="24"/>
      <w:lang w:eastAsia="ru-RU"/>
    </w:rPr>
  </w:style>
  <w:style w:type="paragraph" w:customStyle="1" w:styleId="ConsPlusNonformat">
    <w:name w:val="ConsPlusNonformat"/>
    <w:rsid w:val="00EC2D5B"/>
    <w:pPr>
      <w:autoSpaceDE w:val="0"/>
      <w:autoSpaceDN w:val="0"/>
      <w:adjustRightInd w:val="0"/>
    </w:pPr>
    <w:rPr>
      <w:rFonts w:ascii="Courier New" w:hAnsi="Courier New" w:cs="Courier New"/>
      <w:lang w:eastAsia="ru-RU"/>
    </w:rPr>
  </w:style>
  <w:style w:type="character" w:customStyle="1" w:styleId="afffff3">
    <w:name w:val="Текст примечания Знак"/>
    <w:basedOn w:val="a2"/>
    <w:link w:val="afffff4"/>
    <w:semiHidden/>
    <w:rsid w:val="00EC2D5B"/>
  </w:style>
  <w:style w:type="paragraph" w:styleId="afffff4">
    <w:name w:val="annotation text"/>
    <w:basedOn w:val="a1"/>
    <w:link w:val="afffff3"/>
    <w:semiHidden/>
    <w:rsid w:val="00EC2D5B"/>
    <w:pPr>
      <w:jc w:val="both"/>
    </w:pPr>
    <w:rPr>
      <w:sz w:val="20"/>
      <w:szCs w:val="20"/>
    </w:rPr>
  </w:style>
  <w:style w:type="character" w:customStyle="1" w:styleId="1b">
    <w:name w:val="Текст примечания Знак1"/>
    <w:basedOn w:val="a2"/>
    <w:uiPriority w:val="99"/>
    <w:semiHidden/>
    <w:rsid w:val="00EC2D5B"/>
  </w:style>
  <w:style w:type="character" w:customStyle="1" w:styleId="afffff5">
    <w:name w:val="Тема примечания Знак"/>
    <w:link w:val="afffff6"/>
    <w:semiHidden/>
    <w:rsid w:val="00EC2D5B"/>
    <w:rPr>
      <w:b/>
      <w:bCs/>
    </w:rPr>
  </w:style>
  <w:style w:type="paragraph" w:styleId="afffff6">
    <w:name w:val="annotation subject"/>
    <w:basedOn w:val="afffff4"/>
    <w:next w:val="afffff4"/>
    <w:link w:val="afffff5"/>
    <w:semiHidden/>
    <w:rsid w:val="00EC2D5B"/>
    <w:rPr>
      <w:b/>
      <w:bCs/>
    </w:rPr>
  </w:style>
  <w:style w:type="character" w:customStyle="1" w:styleId="1c">
    <w:name w:val="Тема примечания Знак1"/>
    <w:basedOn w:val="1b"/>
    <w:uiPriority w:val="99"/>
    <w:semiHidden/>
    <w:rsid w:val="00EC2D5B"/>
    <w:rPr>
      <w:b/>
      <w:bCs/>
    </w:rPr>
  </w:style>
  <w:style w:type="character" w:customStyle="1" w:styleId="FontStyle16">
    <w:name w:val="Font Style16"/>
    <w:rsid w:val="00EC2D5B"/>
    <w:rPr>
      <w:rFonts w:ascii="Times New Roman" w:hAnsi="Times New Roman" w:cs="Times New Roman"/>
      <w:sz w:val="22"/>
      <w:szCs w:val="22"/>
    </w:rPr>
  </w:style>
  <w:style w:type="paragraph" w:customStyle="1" w:styleId="Style4">
    <w:name w:val="Style4"/>
    <w:basedOn w:val="a1"/>
    <w:rsid w:val="00EC2D5B"/>
    <w:pPr>
      <w:widowControl w:val="0"/>
      <w:autoSpaceDE w:val="0"/>
      <w:autoSpaceDN w:val="0"/>
      <w:adjustRightInd w:val="0"/>
      <w:spacing w:line="279" w:lineRule="exact"/>
    </w:pPr>
    <w:rPr>
      <w:lang w:eastAsia="ru-RU"/>
    </w:rPr>
  </w:style>
  <w:style w:type="paragraph" w:customStyle="1" w:styleId="Style7">
    <w:name w:val="Style7"/>
    <w:basedOn w:val="a1"/>
    <w:rsid w:val="00EC2D5B"/>
    <w:pPr>
      <w:widowControl w:val="0"/>
      <w:autoSpaceDE w:val="0"/>
      <w:autoSpaceDN w:val="0"/>
      <w:adjustRightInd w:val="0"/>
      <w:spacing w:line="277" w:lineRule="exact"/>
      <w:ind w:firstLine="720"/>
    </w:pPr>
    <w:rPr>
      <w:lang w:eastAsia="ru-RU"/>
    </w:rPr>
  </w:style>
  <w:style w:type="paragraph" w:customStyle="1" w:styleId="ConsPlusCell">
    <w:name w:val="ConsPlusCell"/>
    <w:rsid w:val="00EC2D5B"/>
    <w:pPr>
      <w:widowControl w:val="0"/>
      <w:autoSpaceDE w:val="0"/>
      <w:autoSpaceDN w:val="0"/>
      <w:adjustRightInd w:val="0"/>
    </w:pPr>
    <w:rPr>
      <w:rFonts w:ascii="Arial" w:hAnsi="Arial" w:cs="Arial"/>
      <w:lang w:eastAsia="ru-RU"/>
    </w:rPr>
  </w:style>
  <w:style w:type="paragraph" w:customStyle="1" w:styleId="opisdvfldbeg">
    <w:name w:val="opis_dvfld_beg"/>
    <w:basedOn w:val="a1"/>
    <w:rsid w:val="00EC2D5B"/>
    <w:pPr>
      <w:spacing w:before="57" w:after="100" w:afterAutospacing="1"/>
    </w:pPr>
    <w:rPr>
      <w:rFonts w:ascii="Verdana" w:hAnsi="Verdana"/>
      <w:sz w:val="18"/>
      <w:szCs w:val="18"/>
      <w:lang w:eastAsia="ru-RU"/>
    </w:rPr>
  </w:style>
  <w:style w:type="paragraph" w:customStyle="1" w:styleId="bullet">
    <w:name w:val="bullet"/>
    <w:basedOn w:val="a1"/>
    <w:rsid w:val="00EC2D5B"/>
    <w:pPr>
      <w:spacing w:before="100" w:beforeAutospacing="1" w:after="100" w:afterAutospacing="1"/>
    </w:pPr>
    <w:rPr>
      <w:lang w:eastAsia="ru-RU"/>
    </w:rPr>
  </w:style>
  <w:style w:type="paragraph" w:customStyle="1" w:styleId="opispole">
    <w:name w:val="opis_pole"/>
    <w:basedOn w:val="a1"/>
    <w:rsid w:val="00EC2D5B"/>
    <w:pPr>
      <w:spacing w:before="100" w:beforeAutospacing="1" w:after="100" w:afterAutospacing="1"/>
    </w:pPr>
    <w:rPr>
      <w:lang w:eastAsia="ru-RU"/>
    </w:rPr>
  </w:style>
  <w:style w:type="character" w:customStyle="1" w:styleId="textspanview">
    <w:name w:val="textspanview"/>
    <w:basedOn w:val="a2"/>
    <w:rsid w:val="00EC2D5B"/>
  </w:style>
  <w:style w:type="character" w:customStyle="1" w:styleId="Anrede1IhrZeichen">
    <w:name w:val="Anrede1IhrZeichen"/>
    <w:rsid w:val="00EC2D5B"/>
    <w:rPr>
      <w:rFonts w:ascii="Arial" w:hAnsi="Arial"/>
      <w:sz w:val="22"/>
    </w:rPr>
  </w:style>
  <w:style w:type="character" w:customStyle="1" w:styleId="Arial8">
    <w:name w:val="Стиль (латиница) Arial 8 пт Синий"/>
    <w:uiPriority w:val="99"/>
    <w:rsid w:val="00EC2D5B"/>
    <w:rPr>
      <w:rFonts w:ascii="Times New Roman" w:hAnsi="Times New Roman" w:cs="Times New Roman" w:hint="default"/>
      <w:color w:val="0000FF"/>
      <w:sz w:val="24"/>
    </w:rPr>
  </w:style>
  <w:style w:type="character" w:customStyle="1" w:styleId="FontStyle12">
    <w:name w:val="Font Style12"/>
    <w:rsid w:val="00EC2D5B"/>
    <w:rPr>
      <w:rFonts w:ascii="Times New Roman" w:hAnsi="Times New Roman" w:cs="Times New Roman"/>
      <w:sz w:val="26"/>
      <w:szCs w:val="26"/>
    </w:rPr>
  </w:style>
  <w:style w:type="character" w:customStyle="1" w:styleId="FontStyle21">
    <w:name w:val="Font Style21"/>
    <w:uiPriority w:val="99"/>
    <w:rsid w:val="00EC2D5B"/>
    <w:rPr>
      <w:rFonts w:ascii="Century Schoolbook" w:hAnsi="Century Schoolbook" w:cs="Century Schoolbook"/>
      <w:sz w:val="24"/>
      <w:szCs w:val="24"/>
    </w:rPr>
  </w:style>
  <w:style w:type="character" w:customStyle="1" w:styleId="FontStyle22">
    <w:name w:val="Font Style22"/>
    <w:uiPriority w:val="99"/>
    <w:rsid w:val="00EC2D5B"/>
    <w:rPr>
      <w:rFonts w:ascii="Century Schoolbook" w:hAnsi="Century Schoolbook" w:cs="Century Schoolbook"/>
      <w:b/>
      <w:bCs/>
      <w:sz w:val="24"/>
      <w:szCs w:val="24"/>
    </w:rPr>
  </w:style>
  <w:style w:type="paragraph" w:customStyle="1" w:styleId="1CStyle8">
    <w:name w:val="1CStyle8"/>
    <w:rsid w:val="00EC2D5B"/>
    <w:pPr>
      <w:spacing w:after="200" w:line="276" w:lineRule="auto"/>
      <w:jc w:val="center"/>
    </w:pPr>
    <w:rPr>
      <w:rFonts w:ascii="Arial" w:hAnsi="Arial"/>
      <w:b/>
      <w:sz w:val="16"/>
      <w:szCs w:val="22"/>
      <w:lang w:eastAsia="ru-RU"/>
    </w:rPr>
  </w:style>
  <w:style w:type="paragraph" w:customStyle="1" w:styleId="1CStyle14">
    <w:name w:val="1CStyle14"/>
    <w:rsid w:val="00EC2D5B"/>
    <w:pPr>
      <w:spacing w:after="200" w:line="276" w:lineRule="auto"/>
      <w:jc w:val="right"/>
    </w:pPr>
    <w:rPr>
      <w:rFonts w:ascii="Arial" w:hAnsi="Arial"/>
      <w:sz w:val="16"/>
      <w:szCs w:val="22"/>
      <w:lang w:eastAsia="ru-RU"/>
    </w:rPr>
  </w:style>
  <w:style w:type="paragraph" w:customStyle="1" w:styleId="1CStyle7">
    <w:name w:val="1CStyle7"/>
    <w:rsid w:val="00EC2D5B"/>
    <w:pPr>
      <w:spacing w:after="200" w:line="276" w:lineRule="auto"/>
      <w:jc w:val="center"/>
    </w:pPr>
    <w:rPr>
      <w:rFonts w:ascii="Arial" w:hAnsi="Arial"/>
      <w:b/>
      <w:sz w:val="16"/>
      <w:szCs w:val="22"/>
      <w:lang w:eastAsia="ru-RU"/>
    </w:rPr>
  </w:style>
  <w:style w:type="paragraph" w:customStyle="1" w:styleId="1CStyle9">
    <w:name w:val="1CStyle9"/>
    <w:rsid w:val="00EC2D5B"/>
    <w:pPr>
      <w:spacing w:after="200" w:line="276" w:lineRule="auto"/>
      <w:jc w:val="center"/>
    </w:pPr>
    <w:rPr>
      <w:rFonts w:ascii="Arial" w:hAnsi="Arial"/>
      <w:b/>
      <w:sz w:val="16"/>
      <w:szCs w:val="22"/>
      <w:lang w:eastAsia="ru-RU"/>
    </w:rPr>
  </w:style>
  <w:style w:type="paragraph" w:customStyle="1" w:styleId="1CStyle16">
    <w:name w:val="1CStyle16"/>
    <w:rsid w:val="00EC2D5B"/>
    <w:pPr>
      <w:spacing w:after="200" w:line="276" w:lineRule="auto"/>
      <w:jc w:val="center"/>
    </w:pPr>
    <w:rPr>
      <w:rFonts w:ascii="Arial" w:hAnsi="Arial"/>
      <w:sz w:val="16"/>
      <w:szCs w:val="22"/>
      <w:lang w:eastAsia="ru-RU"/>
    </w:rPr>
  </w:style>
  <w:style w:type="paragraph" w:customStyle="1" w:styleId="1CStyle17">
    <w:name w:val="1CStyle17"/>
    <w:rsid w:val="00EC2D5B"/>
    <w:pPr>
      <w:spacing w:after="200" w:line="276" w:lineRule="auto"/>
      <w:jc w:val="center"/>
    </w:pPr>
    <w:rPr>
      <w:rFonts w:ascii="Arial" w:hAnsi="Arial"/>
      <w:sz w:val="16"/>
      <w:szCs w:val="22"/>
      <w:lang w:eastAsia="ru-RU"/>
    </w:rPr>
  </w:style>
  <w:style w:type="paragraph" w:customStyle="1" w:styleId="Iniiaiieoaenonionooiii3">
    <w:name w:val="Iniiaiie oaeno n ionooiii 3"/>
    <w:basedOn w:val="a1"/>
    <w:rsid w:val="00EC2D5B"/>
    <w:pPr>
      <w:widowControl w:val="0"/>
      <w:ind w:firstLine="709"/>
      <w:jc w:val="both"/>
    </w:pPr>
    <w:rPr>
      <w:sz w:val="28"/>
      <w:szCs w:val="28"/>
      <w:lang w:eastAsia="ru-RU"/>
    </w:rPr>
  </w:style>
  <w:style w:type="character" w:customStyle="1" w:styleId="FontStyle24">
    <w:name w:val="Font Style24"/>
    <w:rsid w:val="00EC2D5B"/>
    <w:rPr>
      <w:rFonts w:ascii="Times New Roman" w:hAnsi="Times New Roman" w:cs="Times New Roman"/>
      <w:sz w:val="20"/>
      <w:szCs w:val="20"/>
    </w:rPr>
  </w:style>
  <w:style w:type="character" w:customStyle="1" w:styleId="apple-style-span">
    <w:name w:val="apple-style-span"/>
    <w:rsid w:val="00EC2D5B"/>
    <w:rPr>
      <w:rFonts w:cs="Times New Roman"/>
    </w:rPr>
  </w:style>
  <w:style w:type="paragraph" w:customStyle="1" w:styleId="western">
    <w:name w:val="western"/>
    <w:basedOn w:val="a1"/>
    <w:rsid w:val="00EC2D5B"/>
    <w:pPr>
      <w:spacing w:before="100" w:beforeAutospacing="1" w:after="115"/>
    </w:pPr>
    <w:rPr>
      <w:color w:val="000000"/>
      <w:lang w:eastAsia="ru-RU"/>
    </w:rPr>
  </w:style>
  <w:style w:type="paragraph" w:customStyle="1" w:styleId="236">
    <w:name w:val="Заголовок 236"/>
    <w:basedOn w:val="a1"/>
    <w:rsid w:val="00EC2D5B"/>
    <w:pPr>
      <w:spacing w:line="312" w:lineRule="atLeast"/>
      <w:outlineLvl w:val="2"/>
    </w:pPr>
    <w:rPr>
      <w:rFonts w:ascii="Trebuchet MS" w:hAnsi="Trebuchet MS"/>
      <w:color w:val="000000"/>
      <w:sz w:val="31"/>
      <w:szCs w:val="31"/>
      <w:lang w:eastAsia="ru-RU"/>
    </w:rPr>
  </w:style>
  <w:style w:type="paragraph" w:customStyle="1" w:styleId="2e">
    <w:name w:val="заголовок 2"/>
    <w:basedOn w:val="a1"/>
    <w:next w:val="a1"/>
    <w:rsid w:val="00EC2D5B"/>
    <w:pPr>
      <w:keepNext/>
      <w:jc w:val="center"/>
    </w:pPr>
    <w:rPr>
      <w:b/>
      <w:bCs/>
      <w:lang w:eastAsia="ru-RU"/>
    </w:rPr>
  </w:style>
  <w:style w:type="table" w:styleId="afffff7">
    <w:name w:val="Table Grid"/>
    <w:basedOn w:val="a3"/>
    <w:uiPriority w:val="3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8">
    <w:name w:val="footnote reference"/>
    <w:uiPriority w:val="99"/>
    <w:semiHidden/>
    <w:unhideWhenUsed/>
    <w:rsid w:val="00EC2D5B"/>
    <w:rPr>
      <w:vertAlign w:val="superscript"/>
    </w:rPr>
  </w:style>
  <w:style w:type="paragraph" w:customStyle="1" w:styleId="2f">
    <w:name w:val="Обычный2"/>
    <w:rsid w:val="00EC2D5B"/>
    <w:pPr>
      <w:widowControl w:val="0"/>
      <w:spacing w:line="300" w:lineRule="auto"/>
      <w:ind w:firstLine="720"/>
      <w:jc w:val="both"/>
    </w:pPr>
    <w:rPr>
      <w:snapToGrid w:val="0"/>
      <w:sz w:val="24"/>
      <w:lang w:eastAsia="ru-RU"/>
    </w:rPr>
  </w:style>
  <w:style w:type="character" w:customStyle="1" w:styleId="padright">
    <w:name w:val="padright"/>
    <w:basedOn w:val="a2"/>
    <w:rsid w:val="00EC2D5B"/>
  </w:style>
  <w:style w:type="character" w:customStyle="1" w:styleId="afffff9">
    <w:name w:val="Цветовое выделение"/>
    <w:uiPriority w:val="99"/>
    <w:rsid w:val="00EC2D5B"/>
    <w:rPr>
      <w:b/>
      <w:color w:val="26282F"/>
    </w:rPr>
  </w:style>
  <w:style w:type="character" w:customStyle="1" w:styleId="apple-converted-space">
    <w:name w:val="apple-converted-space"/>
    <w:basedOn w:val="a2"/>
    <w:rsid w:val="00EC2D5B"/>
  </w:style>
  <w:style w:type="table" w:customStyle="1" w:styleId="1d">
    <w:name w:val="Сетка таблицы1"/>
    <w:basedOn w:val="a3"/>
    <w:next w:val="afffff7"/>
    <w:uiPriority w:val="59"/>
    <w:rsid w:val="00EC2D5B"/>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a">
    <w:name w:val="annotation reference"/>
    <w:semiHidden/>
    <w:unhideWhenUsed/>
    <w:rsid w:val="00EC2D5B"/>
    <w:rPr>
      <w:sz w:val="16"/>
      <w:szCs w:val="16"/>
    </w:rPr>
  </w:style>
  <w:style w:type="paragraph" w:customStyle="1" w:styleId="110">
    <w:name w:val="Обычный11"/>
    <w:rsid w:val="00EC2D5B"/>
    <w:pPr>
      <w:suppressAutoHyphens/>
      <w:autoSpaceDE w:val="0"/>
    </w:pPr>
    <w:rPr>
      <w:rFonts w:eastAsia="Arial"/>
      <w:kern w:val="1"/>
      <w:lang w:eastAsia="ar-SA"/>
    </w:rPr>
  </w:style>
  <w:style w:type="paragraph" w:customStyle="1" w:styleId="p2">
    <w:name w:val="p2"/>
    <w:basedOn w:val="a1"/>
    <w:rsid w:val="00EC2D5B"/>
    <w:pPr>
      <w:spacing w:before="100" w:beforeAutospacing="1" w:after="100" w:afterAutospacing="1"/>
    </w:pPr>
    <w:rPr>
      <w:lang w:eastAsia="ru-RU"/>
    </w:rPr>
  </w:style>
  <w:style w:type="character" w:customStyle="1" w:styleId="s3">
    <w:name w:val="s3"/>
    <w:rsid w:val="00EC2D5B"/>
  </w:style>
  <w:style w:type="character" w:customStyle="1" w:styleId="s4">
    <w:name w:val="s4"/>
    <w:rsid w:val="00EC2D5B"/>
  </w:style>
  <w:style w:type="character" w:customStyle="1" w:styleId="blk">
    <w:name w:val="blk"/>
    <w:basedOn w:val="a2"/>
    <w:rsid w:val="00EC2D5B"/>
  </w:style>
  <w:style w:type="character" w:customStyle="1" w:styleId="CharChar">
    <w:name w:val="Обычный Char Char"/>
    <w:link w:val="16"/>
    <w:locked/>
    <w:rsid w:val="00EC2D5B"/>
    <w:rPr>
      <w:sz w:val="24"/>
      <w:lang w:eastAsia="ru-RU"/>
    </w:rPr>
  </w:style>
  <w:style w:type="paragraph" w:customStyle="1" w:styleId="120">
    <w:name w:val="Обычный12"/>
    <w:rsid w:val="00EC2D5B"/>
    <w:pPr>
      <w:widowControl w:val="0"/>
      <w:spacing w:line="300" w:lineRule="auto"/>
      <w:ind w:firstLine="720"/>
      <w:jc w:val="both"/>
    </w:pPr>
    <w:rPr>
      <w:sz w:val="24"/>
      <w:lang w:eastAsia="ru-RU"/>
    </w:rPr>
  </w:style>
  <w:style w:type="character" w:customStyle="1" w:styleId="ikzvalue">
    <w:name w:val="ikzvalue"/>
    <w:basedOn w:val="a2"/>
    <w:rsid w:val="00EC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8271">
      <w:bodyDiv w:val="1"/>
      <w:marLeft w:val="0"/>
      <w:marRight w:val="0"/>
      <w:marTop w:val="0"/>
      <w:marBottom w:val="0"/>
      <w:divBdr>
        <w:top w:val="none" w:sz="0" w:space="0" w:color="auto"/>
        <w:left w:val="none" w:sz="0" w:space="0" w:color="auto"/>
        <w:bottom w:val="none" w:sz="0" w:space="0" w:color="auto"/>
        <w:right w:val="none" w:sz="0" w:space="0" w:color="auto"/>
      </w:divBdr>
    </w:div>
    <w:div w:id="41053905">
      <w:bodyDiv w:val="1"/>
      <w:marLeft w:val="0"/>
      <w:marRight w:val="0"/>
      <w:marTop w:val="0"/>
      <w:marBottom w:val="0"/>
      <w:divBdr>
        <w:top w:val="none" w:sz="0" w:space="0" w:color="auto"/>
        <w:left w:val="none" w:sz="0" w:space="0" w:color="auto"/>
        <w:bottom w:val="none" w:sz="0" w:space="0" w:color="auto"/>
        <w:right w:val="none" w:sz="0" w:space="0" w:color="auto"/>
      </w:divBdr>
    </w:div>
    <w:div w:id="55665121">
      <w:bodyDiv w:val="1"/>
      <w:marLeft w:val="0"/>
      <w:marRight w:val="0"/>
      <w:marTop w:val="0"/>
      <w:marBottom w:val="0"/>
      <w:divBdr>
        <w:top w:val="none" w:sz="0" w:space="0" w:color="auto"/>
        <w:left w:val="none" w:sz="0" w:space="0" w:color="auto"/>
        <w:bottom w:val="none" w:sz="0" w:space="0" w:color="auto"/>
        <w:right w:val="none" w:sz="0" w:space="0" w:color="auto"/>
      </w:divBdr>
    </w:div>
    <w:div w:id="63457379">
      <w:bodyDiv w:val="1"/>
      <w:marLeft w:val="0"/>
      <w:marRight w:val="0"/>
      <w:marTop w:val="0"/>
      <w:marBottom w:val="0"/>
      <w:divBdr>
        <w:top w:val="none" w:sz="0" w:space="0" w:color="auto"/>
        <w:left w:val="none" w:sz="0" w:space="0" w:color="auto"/>
        <w:bottom w:val="none" w:sz="0" w:space="0" w:color="auto"/>
        <w:right w:val="none" w:sz="0" w:space="0" w:color="auto"/>
      </w:divBdr>
    </w:div>
    <w:div w:id="94636542">
      <w:bodyDiv w:val="1"/>
      <w:marLeft w:val="0"/>
      <w:marRight w:val="0"/>
      <w:marTop w:val="0"/>
      <w:marBottom w:val="0"/>
      <w:divBdr>
        <w:top w:val="none" w:sz="0" w:space="0" w:color="auto"/>
        <w:left w:val="none" w:sz="0" w:space="0" w:color="auto"/>
        <w:bottom w:val="none" w:sz="0" w:space="0" w:color="auto"/>
        <w:right w:val="none" w:sz="0" w:space="0" w:color="auto"/>
      </w:divBdr>
    </w:div>
    <w:div w:id="158037249">
      <w:bodyDiv w:val="1"/>
      <w:marLeft w:val="0"/>
      <w:marRight w:val="0"/>
      <w:marTop w:val="0"/>
      <w:marBottom w:val="0"/>
      <w:divBdr>
        <w:top w:val="none" w:sz="0" w:space="0" w:color="auto"/>
        <w:left w:val="none" w:sz="0" w:space="0" w:color="auto"/>
        <w:bottom w:val="none" w:sz="0" w:space="0" w:color="auto"/>
        <w:right w:val="none" w:sz="0" w:space="0" w:color="auto"/>
      </w:divBdr>
    </w:div>
    <w:div w:id="223953089">
      <w:bodyDiv w:val="1"/>
      <w:marLeft w:val="0"/>
      <w:marRight w:val="0"/>
      <w:marTop w:val="0"/>
      <w:marBottom w:val="0"/>
      <w:divBdr>
        <w:top w:val="none" w:sz="0" w:space="0" w:color="auto"/>
        <w:left w:val="none" w:sz="0" w:space="0" w:color="auto"/>
        <w:bottom w:val="none" w:sz="0" w:space="0" w:color="auto"/>
        <w:right w:val="none" w:sz="0" w:space="0" w:color="auto"/>
      </w:divBdr>
    </w:div>
    <w:div w:id="229579195">
      <w:bodyDiv w:val="1"/>
      <w:marLeft w:val="0"/>
      <w:marRight w:val="0"/>
      <w:marTop w:val="0"/>
      <w:marBottom w:val="0"/>
      <w:divBdr>
        <w:top w:val="none" w:sz="0" w:space="0" w:color="auto"/>
        <w:left w:val="none" w:sz="0" w:space="0" w:color="auto"/>
        <w:bottom w:val="none" w:sz="0" w:space="0" w:color="auto"/>
        <w:right w:val="none" w:sz="0" w:space="0" w:color="auto"/>
      </w:divBdr>
    </w:div>
    <w:div w:id="246504066">
      <w:bodyDiv w:val="1"/>
      <w:marLeft w:val="0"/>
      <w:marRight w:val="0"/>
      <w:marTop w:val="0"/>
      <w:marBottom w:val="0"/>
      <w:divBdr>
        <w:top w:val="none" w:sz="0" w:space="0" w:color="auto"/>
        <w:left w:val="none" w:sz="0" w:space="0" w:color="auto"/>
        <w:bottom w:val="none" w:sz="0" w:space="0" w:color="auto"/>
        <w:right w:val="none" w:sz="0" w:space="0" w:color="auto"/>
      </w:divBdr>
    </w:div>
    <w:div w:id="261425452">
      <w:bodyDiv w:val="1"/>
      <w:marLeft w:val="0"/>
      <w:marRight w:val="0"/>
      <w:marTop w:val="0"/>
      <w:marBottom w:val="0"/>
      <w:divBdr>
        <w:top w:val="none" w:sz="0" w:space="0" w:color="auto"/>
        <w:left w:val="none" w:sz="0" w:space="0" w:color="auto"/>
        <w:bottom w:val="none" w:sz="0" w:space="0" w:color="auto"/>
        <w:right w:val="none" w:sz="0" w:space="0" w:color="auto"/>
      </w:divBdr>
    </w:div>
    <w:div w:id="294022934">
      <w:bodyDiv w:val="1"/>
      <w:marLeft w:val="0"/>
      <w:marRight w:val="0"/>
      <w:marTop w:val="0"/>
      <w:marBottom w:val="0"/>
      <w:divBdr>
        <w:top w:val="none" w:sz="0" w:space="0" w:color="auto"/>
        <w:left w:val="none" w:sz="0" w:space="0" w:color="auto"/>
        <w:bottom w:val="none" w:sz="0" w:space="0" w:color="auto"/>
        <w:right w:val="none" w:sz="0" w:space="0" w:color="auto"/>
      </w:divBdr>
    </w:div>
    <w:div w:id="309753292">
      <w:bodyDiv w:val="1"/>
      <w:marLeft w:val="0"/>
      <w:marRight w:val="0"/>
      <w:marTop w:val="0"/>
      <w:marBottom w:val="0"/>
      <w:divBdr>
        <w:top w:val="none" w:sz="0" w:space="0" w:color="auto"/>
        <w:left w:val="none" w:sz="0" w:space="0" w:color="auto"/>
        <w:bottom w:val="none" w:sz="0" w:space="0" w:color="auto"/>
        <w:right w:val="none" w:sz="0" w:space="0" w:color="auto"/>
      </w:divBdr>
    </w:div>
    <w:div w:id="318074760">
      <w:bodyDiv w:val="1"/>
      <w:marLeft w:val="0"/>
      <w:marRight w:val="0"/>
      <w:marTop w:val="0"/>
      <w:marBottom w:val="0"/>
      <w:divBdr>
        <w:top w:val="none" w:sz="0" w:space="0" w:color="auto"/>
        <w:left w:val="none" w:sz="0" w:space="0" w:color="auto"/>
        <w:bottom w:val="none" w:sz="0" w:space="0" w:color="auto"/>
        <w:right w:val="none" w:sz="0" w:space="0" w:color="auto"/>
      </w:divBdr>
    </w:div>
    <w:div w:id="333262018">
      <w:bodyDiv w:val="1"/>
      <w:marLeft w:val="0"/>
      <w:marRight w:val="0"/>
      <w:marTop w:val="0"/>
      <w:marBottom w:val="0"/>
      <w:divBdr>
        <w:top w:val="none" w:sz="0" w:space="0" w:color="auto"/>
        <w:left w:val="none" w:sz="0" w:space="0" w:color="auto"/>
        <w:bottom w:val="none" w:sz="0" w:space="0" w:color="auto"/>
        <w:right w:val="none" w:sz="0" w:space="0" w:color="auto"/>
      </w:divBdr>
    </w:div>
    <w:div w:id="347564960">
      <w:bodyDiv w:val="1"/>
      <w:marLeft w:val="0"/>
      <w:marRight w:val="0"/>
      <w:marTop w:val="0"/>
      <w:marBottom w:val="0"/>
      <w:divBdr>
        <w:top w:val="none" w:sz="0" w:space="0" w:color="auto"/>
        <w:left w:val="none" w:sz="0" w:space="0" w:color="auto"/>
        <w:bottom w:val="none" w:sz="0" w:space="0" w:color="auto"/>
        <w:right w:val="none" w:sz="0" w:space="0" w:color="auto"/>
      </w:divBdr>
    </w:div>
    <w:div w:id="354116624">
      <w:bodyDiv w:val="1"/>
      <w:marLeft w:val="0"/>
      <w:marRight w:val="0"/>
      <w:marTop w:val="0"/>
      <w:marBottom w:val="0"/>
      <w:divBdr>
        <w:top w:val="none" w:sz="0" w:space="0" w:color="auto"/>
        <w:left w:val="none" w:sz="0" w:space="0" w:color="auto"/>
        <w:bottom w:val="none" w:sz="0" w:space="0" w:color="auto"/>
        <w:right w:val="none" w:sz="0" w:space="0" w:color="auto"/>
      </w:divBdr>
    </w:div>
    <w:div w:id="385883127">
      <w:bodyDiv w:val="1"/>
      <w:marLeft w:val="0"/>
      <w:marRight w:val="0"/>
      <w:marTop w:val="0"/>
      <w:marBottom w:val="0"/>
      <w:divBdr>
        <w:top w:val="none" w:sz="0" w:space="0" w:color="auto"/>
        <w:left w:val="none" w:sz="0" w:space="0" w:color="auto"/>
        <w:bottom w:val="none" w:sz="0" w:space="0" w:color="auto"/>
        <w:right w:val="none" w:sz="0" w:space="0" w:color="auto"/>
      </w:divBdr>
    </w:div>
    <w:div w:id="469441561">
      <w:bodyDiv w:val="1"/>
      <w:marLeft w:val="0"/>
      <w:marRight w:val="0"/>
      <w:marTop w:val="0"/>
      <w:marBottom w:val="0"/>
      <w:divBdr>
        <w:top w:val="none" w:sz="0" w:space="0" w:color="auto"/>
        <w:left w:val="none" w:sz="0" w:space="0" w:color="auto"/>
        <w:bottom w:val="none" w:sz="0" w:space="0" w:color="auto"/>
        <w:right w:val="none" w:sz="0" w:space="0" w:color="auto"/>
      </w:divBdr>
    </w:div>
    <w:div w:id="472530814">
      <w:bodyDiv w:val="1"/>
      <w:marLeft w:val="0"/>
      <w:marRight w:val="0"/>
      <w:marTop w:val="0"/>
      <w:marBottom w:val="0"/>
      <w:divBdr>
        <w:top w:val="none" w:sz="0" w:space="0" w:color="auto"/>
        <w:left w:val="none" w:sz="0" w:space="0" w:color="auto"/>
        <w:bottom w:val="none" w:sz="0" w:space="0" w:color="auto"/>
        <w:right w:val="none" w:sz="0" w:space="0" w:color="auto"/>
      </w:divBdr>
    </w:div>
    <w:div w:id="485510980">
      <w:bodyDiv w:val="1"/>
      <w:marLeft w:val="0"/>
      <w:marRight w:val="0"/>
      <w:marTop w:val="0"/>
      <w:marBottom w:val="0"/>
      <w:divBdr>
        <w:top w:val="none" w:sz="0" w:space="0" w:color="auto"/>
        <w:left w:val="none" w:sz="0" w:space="0" w:color="auto"/>
        <w:bottom w:val="none" w:sz="0" w:space="0" w:color="auto"/>
        <w:right w:val="none" w:sz="0" w:space="0" w:color="auto"/>
      </w:divBdr>
    </w:div>
    <w:div w:id="486171359">
      <w:bodyDiv w:val="1"/>
      <w:marLeft w:val="0"/>
      <w:marRight w:val="0"/>
      <w:marTop w:val="0"/>
      <w:marBottom w:val="0"/>
      <w:divBdr>
        <w:top w:val="none" w:sz="0" w:space="0" w:color="auto"/>
        <w:left w:val="none" w:sz="0" w:space="0" w:color="auto"/>
        <w:bottom w:val="none" w:sz="0" w:space="0" w:color="auto"/>
        <w:right w:val="none" w:sz="0" w:space="0" w:color="auto"/>
      </w:divBdr>
    </w:div>
    <w:div w:id="489909152">
      <w:bodyDiv w:val="1"/>
      <w:marLeft w:val="0"/>
      <w:marRight w:val="0"/>
      <w:marTop w:val="0"/>
      <w:marBottom w:val="0"/>
      <w:divBdr>
        <w:top w:val="none" w:sz="0" w:space="0" w:color="auto"/>
        <w:left w:val="none" w:sz="0" w:space="0" w:color="auto"/>
        <w:bottom w:val="none" w:sz="0" w:space="0" w:color="auto"/>
        <w:right w:val="none" w:sz="0" w:space="0" w:color="auto"/>
      </w:divBdr>
    </w:div>
    <w:div w:id="565267795">
      <w:bodyDiv w:val="1"/>
      <w:marLeft w:val="0"/>
      <w:marRight w:val="0"/>
      <w:marTop w:val="0"/>
      <w:marBottom w:val="0"/>
      <w:divBdr>
        <w:top w:val="none" w:sz="0" w:space="0" w:color="auto"/>
        <w:left w:val="none" w:sz="0" w:space="0" w:color="auto"/>
        <w:bottom w:val="none" w:sz="0" w:space="0" w:color="auto"/>
        <w:right w:val="none" w:sz="0" w:space="0" w:color="auto"/>
      </w:divBdr>
    </w:div>
    <w:div w:id="581185074">
      <w:bodyDiv w:val="1"/>
      <w:marLeft w:val="0"/>
      <w:marRight w:val="0"/>
      <w:marTop w:val="0"/>
      <w:marBottom w:val="0"/>
      <w:divBdr>
        <w:top w:val="none" w:sz="0" w:space="0" w:color="auto"/>
        <w:left w:val="none" w:sz="0" w:space="0" w:color="auto"/>
        <w:bottom w:val="none" w:sz="0" w:space="0" w:color="auto"/>
        <w:right w:val="none" w:sz="0" w:space="0" w:color="auto"/>
      </w:divBdr>
    </w:div>
    <w:div w:id="590745727">
      <w:bodyDiv w:val="1"/>
      <w:marLeft w:val="0"/>
      <w:marRight w:val="0"/>
      <w:marTop w:val="0"/>
      <w:marBottom w:val="0"/>
      <w:divBdr>
        <w:top w:val="none" w:sz="0" w:space="0" w:color="auto"/>
        <w:left w:val="none" w:sz="0" w:space="0" w:color="auto"/>
        <w:bottom w:val="none" w:sz="0" w:space="0" w:color="auto"/>
        <w:right w:val="none" w:sz="0" w:space="0" w:color="auto"/>
      </w:divBdr>
    </w:div>
    <w:div w:id="680736980">
      <w:bodyDiv w:val="1"/>
      <w:marLeft w:val="0"/>
      <w:marRight w:val="0"/>
      <w:marTop w:val="0"/>
      <w:marBottom w:val="0"/>
      <w:divBdr>
        <w:top w:val="none" w:sz="0" w:space="0" w:color="auto"/>
        <w:left w:val="none" w:sz="0" w:space="0" w:color="auto"/>
        <w:bottom w:val="none" w:sz="0" w:space="0" w:color="auto"/>
        <w:right w:val="none" w:sz="0" w:space="0" w:color="auto"/>
      </w:divBdr>
    </w:div>
    <w:div w:id="693651946">
      <w:bodyDiv w:val="1"/>
      <w:marLeft w:val="0"/>
      <w:marRight w:val="0"/>
      <w:marTop w:val="0"/>
      <w:marBottom w:val="0"/>
      <w:divBdr>
        <w:top w:val="none" w:sz="0" w:space="0" w:color="auto"/>
        <w:left w:val="none" w:sz="0" w:space="0" w:color="auto"/>
        <w:bottom w:val="none" w:sz="0" w:space="0" w:color="auto"/>
        <w:right w:val="none" w:sz="0" w:space="0" w:color="auto"/>
      </w:divBdr>
    </w:div>
    <w:div w:id="700083235">
      <w:bodyDiv w:val="1"/>
      <w:marLeft w:val="0"/>
      <w:marRight w:val="0"/>
      <w:marTop w:val="0"/>
      <w:marBottom w:val="0"/>
      <w:divBdr>
        <w:top w:val="none" w:sz="0" w:space="0" w:color="auto"/>
        <w:left w:val="none" w:sz="0" w:space="0" w:color="auto"/>
        <w:bottom w:val="none" w:sz="0" w:space="0" w:color="auto"/>
        <w:right w:val="none" w:sz="0" w:space="0" w:color="auto"/>
      </w:divBdr>
    </w:div>
    <w:div w:id="707995678">
      <w:bodyDiv w:val="1"/>
      <w:marLeft w:val="0"/>
      <w:marRight w:val="0"/>
      <w:marTop w:val="0"/>
      <w:marBottom w:val="0"/>
      <w:divBdr>
        <w:top w:val="none" w:sz="0" w:space="0" w:color="auto"/>
        <w:left w:val="none" w:sz="0" w:space="0" w:color="auto"/>
        <w:bottom w:val="none" w:sz="0" w:space="0" w:color="auto"/>
        <w:right w:val="none" w:sz="0" w:space="0" w:color="auto"/>
      </w:divBdr>
    </w:div>
    <w:div w:id="748119771">
      <w:bodyDiv w:val="1"/>
      <w:marLeft w:val="0"/>
      <w:marRight w:val="0"/>
      <w:marTop w:val="0"/>
      <w:marBottom w:val="0"/>
      <w:divBdr>
        <w:top w:val="none" w:sz="0" w:space="0" w:color="auto"/>
        <w:left w:val="none" w:sz="0" w:space="0" w:color="auto"/>
        <w:bottom w:val="none" w:sz="0" w:space="0" w:color="auto"/>
        <w:right w:val="none" w:sz="0" w:space="0" w:color="auto"/>
      </w:divBdr>
    </w:div>
    <w:div w:id="770272997">
      <w:bodyDiv w:val="1"/>
      <w:marLeft w:val="0"/>
      <w:marRight w:val="0"/>
      <w:marTop w:val="0"/>
      <w:marBottom w:val="0"/>
      <w:divBdr>
        <w:top w:val="none" w:sz="0" w:space="0" w:color="auto"/>
        <w:left w:val="none" w:sz="0" w:space="0" w:color="auto"/>
        <w:bottom w:val="none" w:sz="0" w:space="0" w:color="auto"/>
        <w:right w:val="none" w:sz="0" w:space="0" w:color="auto"/>
      </w:divBdr>
    </w:div>
    <w:div w:id="792748830">
      <w:bodyDiv w:val="1"/>
      <w:marLeft w:val="0"/>
      <w:marRight w:val="0"/>
      <w:marTop w:val="0"/>
      <w:marBottom w:val="0"/>
      <w:divBdr>
        <w:top w:val="none" w:sz="0" w:space="0" w:color="auto"/>
        <w:left w:val="none" w:sz="0" w:space="0" w:color="auto"/>
        <w:bottom w:val="none" w:sz="0" w:space="0" w:color="auto"/>
        <w:right w:val="none" w:sz="0" w:space="0" w:color="auto"/>
      </w:divBdr>
    </w:div>
    <w:div w:id="804271253">
      <w:bodyDiv w:val="1"/>
      <w:marLeft w:val="0"/>
      <w:marRight w:val="0"/>
      <w:marTop w:val="0"/>
      <w:marBottom w:val="0"/>
      <w:divBdr>
        <w:top w:val="none" w:sz="0" w:space="0" w:color="auto"/>
        <w:left w:val="none" w:sz="0" w:space="0" w:color="auto"/>
        <w:bottom w:val="none" w:sz="0" w:space="0" w:color="auto"/>
        <w:right w:val="none" w:sz="0" w:space="0" w:color="auto"/>
      </w:divBdr>
    </w:div>
    <w:div w:id="808862303">
      <w:bodyDiv w:val="1"/>
      <w:marLeft w:val="0"/>
      <w:marRight w:val="0"/>
      <w:marTop w:val="0"/>
      <w:marBottom w:val="0"/>
      <w:divBdr>
        <w:top w:val="none" w:sz="0" w:space="0" w:color="auto"/>
        <w:left w:val="none" w:sz="0" w:space="0" w:color="auto"/>
        <w:bottom w:val="none" w:sz="0" w:space="0" w:color="auto"/>
        <w:right w:val="none" w:sz="0" w:space="0" w:color="auto"/>
      </w:divBdr>
    </w:div>
    <w:div w:id="817117482">
      <w:bodyDiv w:val="1"/>
      <w:marLeft w:val="0"/>
      <w:marRight w:val="0"/>
      <w:marTop w:val="0"/>
      <w:marBottom w:val="0"/>
      <w:divBdr>
        <w:top w:val="none" w:sz="0" w:space="0" w:color="auto"/>
        <w:left w:val="none" w:sz="0" w:space="0" w:color="auto"/>
        <w:bottom w:val="none" w:sz="0" w:space="0" w:color="auto"/>
        <w:right w:val="none" w:sz="0" w:space="0" w:color="auto"/>
      </w:divBdr>
    </w:div>
    <w:div w:id="832331248">
      <w:bodyDiv w:val="1"/>
      <w:marLeft w:val="0"/>
      <w:marRight w:val="0"/>
      <w:marTop w:val="0"/>
      <w:marBottom w:val="0"/>
      <w:divBdr>
        <w:top w:val="none" w:sz="0" w:space="0" w:color="auto"/>
        <w:left w:val="none" w:sz="0" w:space="0" w:color="auto"/>
        <w:bottom w:val="none" w:sz="0" w:space="0" w:color="auto"/>
        <w:right w:val="none" w:sz="0" w:space="0" w:color="auto"/>
      </w:divBdr>
    </w:div>
    <w:div w:id="891841982">
      <w:bodyDiv w:val="1"/>
      <w:marLeft w:val="0"/>
      <w:marRight w:val="0"/>
      <w:marTop w:val="0"/>
      <w:marBottom w:val="0"/>
      <w:divBdr>
        <w:top w:val="none" w:sz="0" w:space="0" w:color="auto"/>
        <w:left w:val="none" w:sz="0" w:space="0" w:color="auto"/>
        <w:bottom w:val="none" w:sz="0" w:space="0" w:color="auto"/>
        <w:right w:val="none" w:sz="0" w:space="0" w:color="auto"/>
      </w:divBdr>
    </w:div>
    <w:div w:id="908734200">
      <w:bodyDiv w:val="1"/>
      <w:marLeft w:val="0"/>
      <w:marRight w:val="0"/>
      <w:marTop w:val="0"/>
      <w:marBottom w:val="0"/>
      <w:divBdr>
        <w:top w:val="none" w:sz="0" w:space="0" w:color="auto"/>
        <w:left w:val="none" w:sz="0" w:space="0" w:color="auto"/>
        <w:bottom w:val="none" w:sz="0" w:space="0" w:color="auto"/>
        <w:right w:val="none" w:sz="0" w:space="0" w:color="auto"/>
      </w:divBdr>
    </w:div>
    <w:div w:id="925572291">
      <w:bodyDiv w:val="1"/>
      <w:marLeft w:val="0"/>
      <w:marRight w:val="0"/>
      <w:marTop w:val="0"/>
      <w:marBottom w:val="0"/>
      <w:divBdr>
        <w:top w:val="none" w:sz="0" w:space="0" w:color="auto"/>
        <w:left w:val="none" w:sz="0" w:space="0" w:color="auto"/>
        <w:bottom w:val="none" w:sz="0" w:space="0" w:color="auto"/>
        <w:right w:val="none" w:sz="0" w:space="0" w:color="auto"/>
      </w:divBdr>
    </w:div>
    <w:div w:id="1129738327">
      <w:bodyDiv w:val="1"/>
      <w:marLeft w:val="0"/>
      <w:marRight w:val="0"/>
      <w:marTop w:val="0"/>
      <w:marBottom w:val="0"/>
      <w:divBdr>
        <w:top w:val="none" w:sz="0" w:space="0" w:color="auto"/>
        <w:left w:val="none" w:sz="0" w:space="0" w:color="auto"/>
        <w:bottom w:val="none" w:sz="0" w:space="0" w:color="auto"/>
        <w:right w:val="none" w:sz="0" w:space="0" w:color="auto"/>
      </w:divBdr>
    </w:div>
    <w:div w:id="1156412446">
      <w:bodyDiv w:val="1"/>
      <w:marLeft w:val="0"/>
      <w:marRight w:val="0"/>
      <w:marTop w:val="0"/>
      <w:marBottom w:val="0"/>
      <w:divBdr>
        <w:top w:val="none" w:sz="0" w:space="0" w:color="auto"/>
        <w:left w:val="none" w:sz="0" w:space="0" w:color="auto"/>
        <w:bottom w:val="none" w:sz="0" w:space="0" w:color="auto"/>
        <w:right w:val="none" w:sz="0" w:space="0" w:color="auto"/>
      </w:divBdr>
    </w:div>
    <w:div w:id="1219902305">
      <w:bodyDiv w:val="1"/>
      <w:marLeft w:val="0"/>
      <w:marRight w:val="0"/>
      <w:marTop w:val="0"/>
      <w:marBottom w:val="0"/>
      <w:divBdr>
        <w:top w:val="none" w:sz="0" w:space="0" w:color="auto"/>
        <w:left w:val="none" w:sz="0" w:space="0" w:color="auto"/>
        <w:bottom w:val="none" w:sz="0" w:space="0" w:color="auto"/>
        <w:right w:val="none" w:sz="0" w:space="0" w:color="auto"/>
      </w:divBdr>
    </w:div>
    <w:div w:id="1276401706">
      <w:bodyDiv w:val="1"/>
      <w:marLeft w:val="0"/>
      <w:marRight w:val="0"/>
      <w:marTop w:val="0"/>
      <w:marBottom w:val="0"/>
      <w:divBdr>
        <w:top w:val="none" w:sz="0" w:space="0" w:color="auto"/>
        <w:left w:val="none" w:sz="0" w:space="0" w:color="auto"/>
        <w:bottom w:val="none" w:sz="0" w:space="0" w:color="auto"/>
        <w:right w:val="none" w:sz="0" w:space="0" w:color="auto"/>
      </w:divBdr>
    </w:div>
    <w:div w:id="1281375138">
      <w:bodyDiv w:val="1"/>
      <w:marLeft w:val="0"/>
      <w:marRight w:val="0"/>
      <w:marTop w:val="0"/>
      <w:marBottom w:val="0"/>
      <w:divBdr>
        <w:top w:val="none" w:sz="0" w:space="0" w:color="auto"/>
        <w:left w:val="none" w:sz="0" w:space="0" w:color="auto"/>
        <w:bottom w:val="none" w:sz="0" w:space="0" w:color="auto"/>
        <w:right w:val="none" w:sz="0" w:space="0" w:color="auto"/>
      </w:divBdr>
      <w:divsChild>
        <w:div w:id="205872270">
          <w:marLeft w:val="0"/>
          <w:marRight w:val="0"/>
          <w:marTop w:val="0"/>
          <w:marBottom w:val="0"/>
          <w:divBdr>
            <w:top w:val="none" w:sz="0" w:space="0" w:color="auto"/>
            <w:left w:val="none" w:sz="0" w:space="0" w:color="auto"/>
            <w:bottom w:val="none" w:sz="0" w:space="0" w:color="auto"/>
            <w:right w:val="none" w:sz="0" w:space="0" w:color="auto"/>
          </w:divBdr>
        </w:div>
      </w:divsChild>
    </w:div>
    <w:div w:id="1324580070">
      <w:bodyDiv w:val="1"/>
      <w:marLeft w:val="0"/>
      <w:marRight w:val="0"/>
      <w:marTop w:val="0"/>
      <w:marBottom w:val="0"/>
      <w:divBdr>
        <w:top w:val="none" w:sz="0" w:space="0" w:color="auto"/>
        <w:left w:val="none" w:sz="0" w:space="0" w:color="auto"/>
        <w:bottom w:val="none" w:sz="0" w:space="0" w:color="auto"/>
        <w:right w:val="none" w:sz="0" w:space="0" w:color="auto"/>
      </w:divBdr>
    </w:div>
    <w:div w:id="1336499855">
      <w:bodyDiv w:val="1"/>
      <w:marLeft w:val="0"/>
      <w:marRight w:val="0"/>
      <w:marTop w:val="0"/>
      <w:marBottom w:val="0"/>
      <w:divBdr>
        <w:top w:val="none" w:sz="0" w:space="0" w:color="auto"/>
        <w:left w:val="none" w:sz="0" w:space="0" w:color="auto"/>
        <w:bottom w:val="none" w:sz="0" w:space="0" w:color="auto"/>
        <w:right w:val="none" w:sz="0" w:space="0" w:color="auto"/>
      </w:divBdr>
    </w:div>
    <w:div w:id="1345744599">
      <w:bodyDiv w:val="1"/>
      <w:marLeft w:val="0"/>
      <w:marRight w:val="0"/>
      <w:marTop w:val="0"/>
      <w:marBottom w:val="0"/>
      <w:divBdr>
        <w:top w:val="none" w:sz="0" w:space="0" w:color="auto"/>
        <w:left w:val="none" w:sz="0" w:space="0" w:color="auto"/>
        <w:bottom w:val="none" w:sz="0" w:space="0" w:color="auto"/>
        <w:right w:val="none" w:sz="0" w:space="0" w:color="auto"/>
      </w:divBdr>
    </w:div>
    <w:div w:id="1366910518">
      <w:bodyDiv w:val="1"/>
      <w:marLeft w:val="0"/>
      <w:marRight w:val="0"/>
      <w:marTop w:val="0"/>
      <w:marBottom w:val="0"/>
      <w:divBdr>
        <w:top w:val="none" w:sz="0" w:space="0" w:color="auto"/>
        <w:left w:val="none" w:sz="0" w:space="0" w:color="auto"/>
        <w:bottom w:val="none" w:sz="0" w:space="0" w:color="auto"/>
        <w:right w:val="none" w:sz="0" w:space="0" w:color="auto"/>
      </w:divBdr>
    </w:div>
    <w:div w:id="1382363678">
      <w:bodyDiv w:val="1"/>
      <w:marLeft w:val="0"/>
      <w:marRight w:val="0"/>
      <w:marTop w:val="0"/>
      <w:marBottom w:val="0"/>
      <w:divBdr>
        <w:top w:val="none" w:sz="0" w:space="0" w:color="auto"/>
        <w:left w:val="none" w:sz="0" w:space="0" w:color="auto"/>
        <w:bottom w:val="none" w:sz="0" w:space="0" w:color="auto"/>
        <w:right w:val="none" w:sz="0" w:space="0" w:color="auto"/>
      </w:divBdr>
    </w:div>
    <w:div w:id="1429039874">
      <w:bodyDiv w:val="1"/>
      <w:marLeft w:val="0"/>
      <w:marRight w:val="0"/>
      <w:marTop w:val="0"/>
      <w:marBottom w:val="0"/>
      <w:divBdr>
        <w:top w:val="none" w:sz="0" w:space="0" w:color="auto"/>
        <w:left w:val="none" w:sz="0" w:space="0" w:color="auto"/>
        <w:bottom w:val="none" w:sz="0" w:space="0" w:color="auto"/>
        <w:right w:val="none" w:sz="0" w:space="0" w:color="auto"/>
      </w:divBdr>
      <w:divsChild>
        <w:div w:id="925647996">
          <w:marLeft w:val="0"/>
          <w:marRight w:val="0"/>
          <w:marTop w:val="0"/>
          <w:marBottom w:val="0"/>
          <w:divBdr>
            <w:top w:val="none" w:sz="0" w:space="0" w:color="auto"/>
            <w:left w:val="none" w:sz="0" w:space="0" w:color="auto"/>
            <w:bottom w:val="none" w:sz="0" w:space="0" w:color="auto"/>
            <w:right w:val="none" w:sz="0" w:space="0" w:color="auto"/>
          </w:divBdr>
        </w:div>
      </w:divsChild>
    </w:div>
    <w:div w:id="1430462714">
      <w:bodyDiv w:val="1"/>
      <w:marLeft w:val="0"/>
      <w:marRight w:val="0"/>
      <w:marTop w:val="0"/>
      <w:marBottom w:val="0"/>
      <w:divBdr>
        <w:top w:val="none" w:sz="0" w:space="0" w:color="auto"/>
        <w:left w:val="none" w:sz="0" w:space="0" w:color="auto"/>
        <w:bottom w:val="none" w:sz="0" w:space="0" w:color="auto"/>
        <w:right w:val="none" w:sz="0" w:space="0" w:color="auto"/>
      </w:divBdr>
    </w:div>
    <w:div w:id="1467359817">
      <w:bodyDiv w:val="1"/>
      <w:marLeft w:val="0"/>
      <w:marRight w:val="0"/>
      <w:marTop w:val="0"/>
      <w:marBottom w:val="0"/>
      <w:divBdr>
        <w:top w:val="none" w:sz="0" w:space="0" w:color="auto"/>
        <w:left w:val="none" w:sz="0" w:space="0" w:color="auto"/>
        <w:bottom w:val="none" w:sz="0" w:space="0" w:color="auto"/>
        <w:right w:val="none" w:sz="0" w:space="0" w:color="auto"/>
      </w:divBdr>
    </w:div>
    <w:div w:id="1487093341">
      <w:bodyDiv w:val="1"/>
      <w:marLeft w:val="0"/>
      <w:marRight w:val="0"/>
      <w:marTop w:val="0"/>
      <w:marBottom w:val="0"/>
      <w:divBdr>
        <w:top w:val="none" w:sz="0" w:space="0" w:color="auto"/>
        <w:left w:val="none" w:sz="0" w:space="0" w:color="auto"/>
        <w:bottom w:val="none" w:sz="0" w:space="0" w:color="auto"/>
        <w:right w:val="none" w:sz="0" w:space="0" w:color="auto"/>
      </w:divBdr>
    </w:div>
    <w:div w:id="1544370996">
      <w:bodyDiv w:val="1"/>
      <w:marLeft w:val="0"/>
      <w:marRight w:val="0"/>
      <w:marTop w:val="0"/>
      <w:marBottom w:val="0"/>
      <w:divBdr>
        <w:top w:val="none" w:sz="0" w:space="0" w:color="auto"/>
        <w:left w:val="none" w:sz="0" w:space="0" w:color="auto"/>
        <w:bottom w:val="none" w:sz="0" w:space="0" w:color="auto"/>
        <w:right w:val="none" w:sz="0" w:space="0" w:color="auto"/>
      </w:divBdr>
    </w:div>
    <w:div w:id="1627202699">
      <w:bodyDiv w:val="1"/>
      <w:marLeft w:val="0"/>
      <w:marRight w:val="0"/>
      <w:marTop w:val="0"/>
      <w:marBottom w:val="0"/>
      <w:divBdr>
        <w:top w:val="none" w:sz="0" w:space="0" w:color="auto"/>
        <w:left w:val="none" w:sz="0" w:space="0" w:color="auto"/>
        <w:bottom w:val="none" w:sz="0" w:space="0" w:color="auto"/>
        <w:right w:val="none" w:sz="0" w:space="0" w:color="auto"/>
      </w:divBdr>
      <w:divsChild>
        <w:div w:id="1447459091">
          <w:marLeft w:val="0"/>
          <w:marRight w:val="0"/>
          <w:marTop w:val="0"/>
          <w:marBottom w:val="0"/>
          <w:divBdr>
            <w:top w:val="none" w:sz="0" w:space="0" w:color="auto"/>
            <w:left w:val="none" w:sz="0" w:space="0" w:color="auto"/>
            <w:bottom w:val="none" w:sz="0" w:space="0" w:color="auto"/>
            <w:right w:val="none" w:sz="0" w:space="0" w:color="auto"/>
          </w:divBdr>
        </w:div>
      </w:divsChild>
    </w:div>
    <w:div w:id="1627926290">
      <w:marLeft w:val="0"/>
      <w:marRight w:val="0"/>
      <w:marTop w:val="0"/>
      <w:marBottom w:val="0"/>
      <w:divBdr>
        <w:top w:val="none" w:sz="0" w:space="0" w:color="auto"/>
        <w:left w:val="none" w:sz="0" w:space="0" w:color="auto"/>
        <w:bottom w:val="none" w:sz="0" w:space="0" w:color="auto"/>
        <w:right w:val="none" w:sz="0" w:space="0" w:color="auto"/>
      </w:divBdr>
    </w:div>
    <w:div w:id="1641955054">
      <w:bodyDiv w:val="1"/>
      <w:marLeft w:val="0"/>
      <w:marRight w:val="0"/>
      <w:marTop w:val="0"/>
      <w:marBottom w:val="0"/>
      <w:divBdr>
        <w:top w:val="none" w:sz="0" w:space="0" w:color="auto"/>
        <w:left w:val="none" w:sz="0" w:space="0" w:color="auto"/>
        <w:bottom w:val="none" w:sz="0" w:space="0" w:color="auto"/>
        <w:right w:val="none" w:sz="0" w:space="0" w:color="auto"/>
      </w:divBdr>
    </w:div>
    <w:div w:id="1654407392">
      <w:bodyDiv w:val="1"/>
      <w:marLeft w:val="0"/>
      <w:marRight w:val="0"/>
      <w:marTop w:val="0"/>
      <w:marBottom w:val="0"/>
      <w:divBdr>
        <w:top w:val="none" w:sz="0" w:space="0" w:color="auto"/>
        <w:left w:val="none" w:sz="0" w:space="0" w:color="auto"/>
        <w:bottom w:val="none" w:sz="0" w:space="0" w:color="auto"/>
        <w:right w:val="none" w:sz="0" w:space="0" w:color="auto"/>
      </w:divBdr>
    </w:div>
    <w:div w:id="1662081228">
      <w:bodyDiv w:val="1"/>
      <w:marLeft w:val="0"/>
      <w:marRight w:val="0"/>
      <w:marTop w:val="0"/>
      <w:marBottom w:val="0"/>
      <w:divBdr>
        <w:top w:val="none" w:sz="0" w:space="0" w:color="auto"/>
        <w:left w:val="none" w:sz="0" w:space="0" w:color="auto"/>
        <w:bottom w:val="none" w:sz="0" w:space="0" w:color="auto"/>
        <w:right w:val="none" w:sz="0" w:space="0" w:color="auto"/>
      </w:divBdr>
    </w:div>
    <w:div w:id="1686714927">
      <w:bodyDiv w:val="1"/>
      <w:marLeft w:val="0"/>
      <w:marRight w:val="0"/>
      <w:marTop w:val="0"/>
      <w:marBottom w:val="0"/>
      <w:divBdr>
        <w:top w:val="none" w:sz="0" w:space="0" w:color="auto"/>
        <w:left w:val="none" w:sz="0" w:space="0" w:color="auto"/>
        <w:bottom w:val="none" w:sz="0" w:space="0" w:color="auto"/>
        <w:right w:val="none" w:sz="0" w:space="0" w:color="auto"/>
      </w:divBdr>
    </w:div>
    <w:div w:id="1707094478">
      <w:bodyDiv w:val="1"/>
      <w:marLeft w:val="0"/>
      <w:marRight w:val="0"/>
      <w:marTop w:val="0"/>
      <w:marBottom w:val="0"/>
      <w:divBdr>
        <w:top w:val="none" w:sz="0" w:space="0" w:color="auto"/>
        <w:left w:val="none" w:sz="0" w:space="0" w:color="auto"/>
        <w:bottom w:val="none" w:sz="0" w:space="0" w:color="auto"/>
        <w:right w:val="none" w:sz="0" w:space="0" w:color="auto"/>
      </w:divBdr>
    </w:div>
    <w:div w:id="1708724217">
      <w:bodyDiv w:val="1"/>
      <w:marLeft w:val="0"/>
      <w:marRight w:val="0"/>
      <w:marTop w:val="0"/>
      <w:marBottom w:val="0"/>
      <w:divBdr>
        <w:top w:val="none" w:sz="0" w:space="0" w:color="auto"/>
        <w:left w:val="none" w:sz="0" w:space="0" w:color="auto"/>
        <w:bottom w:val="none" w:sz="0" w:space="0" w:color="auto"/>
        <w:right w:val="none" w:sz="0" w:space="0" w:color="auto"/>
      </w:divBdr>
    </w:div>
    <w:div w:id="1745834266">
      <w:bodyDiv w:val="1"/>
      <w:marLeft w:val="0"/>
      <w:marRight w:val="0"/>
      <w:marTop w:val="0"/>
      <w:marBottom w:val="0"/>
      <w:divBdr>
        <w:top w:val="none" w:sz="0" w:space="0" w:color="auto"/>
        <w:left w:val="none" w:sz="0" w:space="0" w:color="auto"/>
        <w:bottom w:val="none" w:sz="0" w:space="0" w:color="auto"/>
        <w:right w:val="none" w:sz="0" w:space="0" w:color="auto"/>
      </w:divBdr>
    </w:div>
    <w:div w:id="1792481749">
      <w:bodyDiv w:val="1"/>
      <w:marLeft w:val="0"/>
      <w:marRight w:val="0"/>
      <w:marTop w:val="0"/>
      <w:marBottom w:val="0"/>
      <w:divBdr>
        <w:top w:val="none" w:sz="0" w:space="0" w:color="auto"/>
        <w:left w:val="none" w:sz="0" w:space="0" w:color="auto"/>
        <w:bottom w:val="none" w:sz="0" w:space="0" w:color="auto"/>
        <w:right w:val="none" w:sz="0" w:space="0" w:color="auto"/>
      </w:divBdr>
    </w:div>
    <w:div w:id="1809012616">
      <w:bodyDiv w:val="1"/>
      <w:marLeft w:val="0"/>
      <w:marRight w:val="0"/>
      <w:marTop w:val="0"/>
      <w:marBottom w:val="0"/>
      <w:divBdr>
        <w:top w:val="none" w:sz="0" w:space="0" w:color="auto"/>
        <w:left w:val="none" w:sz="0" w:space="0" w:color="auto"/>
        <w:bottom w:val="none" w:sz="0" w:space="0" w:color="auto"/>
        <w:right w:val="none" w:sz="0" w:space="0" w:color="auto"/>
      </w:divBdr>
    </w:div>
    <w:div w:id="1822846406">
      <w:bodyDiv w:val="1"/>
      <w:marLeft w:val="0"/>
      <w:marRight w:val="0"/>
      <w:marTop w:val="0"/>
      <w:marBottom w:val="0"/>
      <w:divBdr>
        <w:top w:val="none" w:sz="0" w:space="0" w:color="auto"/>
        <w:left w:val="none" w:sz="0" w:space="0" w:color="auto"/>
        <w:bottom w:val="none" w:sz="0" w:space="0" w:color="auto"/>
        <w:right w:val="none" w:sz="0" w:space="0" w:color="auto"/>
      </w:divBdr>
    </w:div>
    <w:div w:id="1930389407">
      <w:bodyDiv w:val="1"/>
      <w:marLeft w:val="0"/>
      <w:marRight w:val="0"/>
      <w:marTop w:val="0"/>
      <w:marBottom w:val="0"/>
      <w:divBdr>
        <w:top w:val="none" w:sz="0" w:space="0" w:color="auto"/>
        <w:left w:val="none" w:sz="0" w:space="0" w:color="auto"/>
        <w:bottom w:val="none" w:sz="0" w:space="0" w:color="auto"/>
        <w:right w:val="none" w:sz="0" w:space="0" w:color="auto"/>
      </w:divBdr>
    </w:div>
    <w:div w:id="1945073362">
      <w:bodyDiv w:val="1"/>
      <w:marLeft w:val="0"/>
      <w:marRight w:val="0"/>
      <w:marTop w:val="0"/>
      <w:marBottom w:val="0"/>
      <w:divBdr>
        <w:top w:val="none" w:sz="0" w:space="0" w:color="auto"/>
        <w:left w:val="none" w:sz="0" w:space="0" w:color="auto"/>
        <w:bottom w:val="none" w:sz="0" w:space="0" w:color="auto"/>
        <w:right w:val="none" w:sz="0" w:space="0" w:color="auto"/>
      </w:divBdr>
    </w:div>
    <w:div w:id="1967924029">
      <w:bodyDiv w:val="1"/>
      <w:marLeft w:val="0"/>
      <w:marRight w:val="0"/>
      <w:marTop w:val="0"/>
      <w:marBottom w:val="0"/>
      <w:divBdr>
        <w:top w:val="none" w:sz="0" w:space="0" w:color="auto"/>
        <w:left w:val="none" w:sz="0" w:space="0" w:color="auto"/>
        <w:bottom w:val="none" w:sz="0" w:space="0" w:color="auto"/>
        <w:right w:val="none" w:sz="0" w:space="0" w:color="auto"/>
      </w:divBdr>
    </w:div>
    <w:div w:id="2008358831">
      <w:bodyDiv w:val="1"/>
      <w:marLeft w:val="0"/>
      <w:marRight w:val="0"/>
      <w:marTop w:val="0"/>
      <w:marBottom w:val="0"/>
      <w:divBdr>
        <w:top w:val="none" w:sz="0" w:space="0" w:color="auto"/>
        <w:left w:val="none" w:sz="0" w:space="0" w:color="auto"/>
        <w:bottom w:val="none" w:sz="0" w:space="0" w:color="auto"/>
        <w:right w:val="none" w:sz="0" w:space="0" w:color="auto"/>
      </w:divBdr>
    </w:div>
    <w:div w:id="2022587894">
      <w:bodyDiv w:val="1"/>
      <w:marLeft w:val="0"/>
      <w:marRight w:val="0"/>
      <w:marTop w:val="0"/>
      <w:marBottom w:val="0"/>
      <w:divBdr>
        <w:top w:val="none" w:sz="0" w:space="0" w:color="auto"/>
        <w:left w:val="none" w:sz="0" w:space="0" w:color="auto"/>
        <w:bottom w:val="none" w:sz="0" w:space="0" w:color="auto"/>
        <w:right w:val="none" w:sz="0" w:space="0" w:color="auto"/>
      </w:divBdr>
    </w:div>
    <w:div w:id="2105415857">
      <w:bodyDiv w:val="1"/>
      <w:marLeft w:val="0"/>
      <w:marRight w:val="0"/>
      <w:marTop w:val="0"/>
      <w:marBottom w:val="0"/>
      <w:divBdr>
        <w:top w:val="none" w:sz="0" w:space="0" w:color="auto"/>
        <w:left w:val="none" w:sz="0" w:space="0" w:color="auto"/>
        <w:bottom w:val="none" w:sz="0" w:space="0" w:color="auto"/>
        <w:right w:val="none" w:sz="0" w:space="0" w:color="auto"/>
      </w:divBdr>
    </w:div>
    <w:div w:id="2115244001">
      <w:bodyDiv w:val="1"/>
      <w:marLeft w:val="0"/>
      <w:marRight w:val="0"/>
      <w:marTop w:val="0"/>
      <w:marBottom w:val="0"/>
      <w:divBdr>
        <w:top w:val="none" w:sz="0" w:space="0" w:color="auto"/>
        <w:left w:val="none" w:sz="0" w:space="0" w:color="auto"/>
        <w:bottom w:val="none" w:sz="0" w:space="0" w:color="auto"/>
        <w:right w:val="none" w:sz="0" w:space="0" w:color="auto"/>
      </w:divBdr>
    </w:div>
    <w:div w:id="2123525231">
      <w:bodyDiv w:val="1"/>
      <w:marLeft w:val="0"/>
      <w:marRight w:val="0"/>
      <w:marTop w:val="0"/>
      <w:marBottom w:val="0"/>
      <w:divBdr>
        <w:top w:val="none" w:sz="0" w:space="0" w:color="auto"/>
        <w:left w:val="none" w:sz="0" w:space="0" w:color="auto"/>
        <w:bottom w:val="none" w:sz="0" w:space="0" w:color="auto"/>
        <w:right w:val="none" w:sz="0" w:space="0" w:color="auto"/>
      </w:divBdr>
    </w:div>
    <w:div w:id="212769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CBF0AB988CD972D95F9DC847018BF81869C3A771EEBF5AD7DD356AB676114FA12795D8B8D1721E9283CAB4F70AE57C4C9F798655F2286D9NCQ5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CBF0AB988CD972D95F9DC847018BF81869E37771FEEF5AD7DD356AB676114FA12795D8B8D1725EE2C3CAB4F70AE57C4C9F798655F2286D9NCQ5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CBF0AB988CD972D95F9DC847018BF81869D317A1FE9F5AD7DD356AB676114FA007905878C113EEB2E29FD1E36NFQA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CBF0AB988CD972D95F9DC847018BF81869D317A1FE9F5AD7DD356AB676114FA007905878C113EEB2E29FD1E36NFQAH" TargetMode="External"/><Relationship Id="rId4" Type="http://schemas.microsoft.com/office/2007/relationships/stylesWithEffects" Target="stylesWithEffects.xml"/><Relationship Id="rId9" Type="http://schemas.openxmlformats.org/officeDocument/2006/relationships/hyperlink" Target="consultantplus://offline/ref=CCBF0AB988CD972D95F9DC847018BF81869D317A1FE9F5AD7DD356AB676114FA12795D8B8D1F2BBF7B73AA1335FD44C5CBF79A6143N2Q1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1206E-AABF-4C68-B5B0-8C1F8347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19</Pages>
  <Words>7011</Words>
  <Characters>39964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Курбатова Анастасия Андреевна</dc:creator>
  <cp:keywords/>
  <dc:description/>
  <cp:lastModifiedBy>Крижус Ирина Викторовна</cp:lastModifiedBy>
  <cp:revision>220</cp:revision>
  <cp:lastPrinted>2024-11-11T05:08:00Z</cp:lastPrinted>
  <dcterms:created xsi:type="dcterms:W3CDTF">2021-05-20T06:47:00Z</dcterms:created>
  <dcterms:modified xsi:type="dcterms:W3CDTF">2026-06-02T07:43:00Z</dcterms:modified>
</cp:coreProperties>
</file>