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834"/>
        <w:gridCol w:w="2353"/>
        <w:gridCol w:w="2352"/>
        <w:gridCol w:w="2835"/>
      </w:tblGrid>
      <w:tr w:rsidR="00876C43">
        <w:tblPrEx>
          <w:tblCellMar>
            <w:top w:w="0" w:type="dxa"/>
            <w:bottom w:w="0" w:type="dxa"/>
          </w:tblCellMar>
        </w:tblPrEx>
        <w:tc>
          <w:tcPr>
            <w:tcW w:w="2834" w:type="dxa"/>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color w:val="000000"/>
                <w:sz w:val="18"/>
                <w:szCs w:val="18"/>
              </w:rPr>
            </w:pPr>
            <w:bookmarkStart w:id="0" w:name="_GoBack"/>
            <w:bookmarkEnd w:id="0"/>
          </w:p>
        </w:tc>
        <w:tc>
          <w:tcPr>
            <w:tcW w:w="4705" w:type="dxa"/>
            <w:gridSpan w:val="2"/>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jc w:val="center"/>
              <w:rPr>
                <w:rFonts w:ascii=" Times New Roman" w:hAnsi=" Times New Roman" w:cs=" Times New Roman"/>
                <w:b/>
                <w:bCs/>
                <w:color w:val="000000"/>
              </w:rPr>
            </w:pPr>
            <w:r>
              <w:rPr>
                <w:rFonts w:ascii=" Times New Roman" w:hAnsi=" Times New Roman" w:cs=" Times New Roman"/>
                <w:b/>
                <w:bCs/>
                <w:color w:val="000000"/>
              </w:rPr>
              <w:t>КОНТРАКТ № 37-44-26</w:t>
            </w:r>
          </w:p>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на оказание услуг по продлению права использования программного обеспечения «Контур.Экстерн» и его сопровождению (технической поддержке)</w:t>
            </w:r>
          </w:p>
        </w:tc>
        <w:tc>
          <w:tcPr>
            <w:tcW w:w="2835" w:type="dxa"/>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jc w:val="right"/>
              <w:rPr>
                <w:rFonts w:ascii=" Times New Roman" w:hAnsi=" Times New Roman" w:cs=" Times New Roman"/>
                <w:color w:val="000000"/>
                <w:sz w:val="18"/>
                <w:szCs w:val="18"/>
              </w:rPr>
            </w:pPr>
          </w:p>
        </w:tc>
      </w:tr>
      <w:tr w:rsidR="00876C43">
        <w:tblPrEx>
          <w:tblCellMar>
            <w:top w:w="0" w:type="dxa"/>
            <w:bottom w:w="0" w:type="dxa"/>
          </w:tblCellMar>
        </w:tblPrEx>
        <w:tc>
          <w:tcPr>
            <w:tcW w:w="5187" w:type="dxa"/>
            <w:gridSpan w:val="2"/>
            <w:tcBorders>
              <w:top w:val="none" w:sz="4" w:space="0" w:color="000000"/>
              <w:left w:val="none" w:sz="4" w:space="0" w:color="000000"/>
              <w:bottom w:val="none" w:sz="4" w:space="0" w:color="000000"/>
              <w:right w:val="none" w:sz="4" w:space="0" w:color="000000"/>
            </w:tcBorders>
          </w:tcPr>
          <w:p w:rsidR="00876C43" w:rsidRDefault="00876C43" w:rsidP="00734EB8">
            <w:pPr>
              <w:spacing w:after="0" w:line="240" w:lineRule="auto"/>
              <w:rPr>
                <w:rFonts w:ascii=" Times New Roman" w:hAnsi=" Times New Roman" w:cs=" Times New Roman"/>
                <w:color w:val="000000"/>
                <w:sz w:val="18"/>
                <w:szCs w:val="18"/>
              </w:rPr>
            </w:pPr>
          </w:p>
        </w:tc>
        <w:tc>
          <w:tcPr>
            <w:tcW w:w="5187" w:type="dxa"/>
            <w:gridSpan w:val="2"/>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jc w:val="right"/>
              <w:rPr>
                <w:rFonts w:ascii=" Times New Roman" w:hAnsi=" Times New Roman" w:cs=" Times New Roman"/>
                <w:color w:val="000000"/>
                <w:sz w:val="18"/>
                <w:szCs w:val="18"/>
              </w:rPr>
            </w:pPr>
          </w:p>
        </w:tc>
      </w:tr>
      <w:tr w:rsidR="00734EB8">
        <w:tblPrEx>
          <w:tblCellMar>
            <w:top w:w="0" w:type="dxa"/>
            <w:bottom w:w="0" w:type="dxa"/>
          </w:tblCellMar>
        </w:tblPrEx>
        <w:tc>
          <w:tcPr>
            <w:tcW w:w="5187" w:type="dxa"/>
            <w:gridSpan w:val="2"/>
            <w:tcBorders>
              <w:top w:val="none" w:sz="4" w:space="0" w:color="000000"/>
              <w:left w:val="none" w:sz="4" w:space="0" w:color="000000"/>
              <w:bottom w:val="none" w:sz="4" w:space="0" w:color="000000"/>
              <w:right w:val="none" w:sz="4" w:space="0" w:color="000000"/>
            </w:tcBorders>
          </w:tcPr>
          <w:p w:rsidR="00734EB8" w:rsidDel="00734EB8" w:rsidRDefault="00734EB8" w:rsidP="00734EB8">
            <w:pPr>
              <w:spacing w:after="0" w:line="240" w:lineRule="auto"/>
              <w:rPr>
                <w:rFonts w:ascii=" Times New Roman" w:hAnsi=" Times New Roman" w:cs=" Times New Roman"/>
                <w:color w:val="000000"/>
                <w:sz w:val="18"/>
                <w:szCs w:val="18"/>
              </w:rPr>
            </w:pPr>
          </w:p>
        </w:tc>
        <w:tc>
          <w:tcPr>
            <w:tcW w:w="5187" w:type="dxa"/>
            <w:gridSpan w:val="2"/>
            <w:tcBorders>
              <w:top w:val="none" w:sz="4" w:space="0" w:color="000000"/>
              <w:left w:val="none" w:sz="4" w:space="0" w:color="000000"/>
              <w:bottom w:val="none" w:sz="4" w:space="0" w:color="000000"/>
              <w:right w:val="none" w:sz="4" w:space="0" w:color="000000"/>
            </w:tcBorders>
          </w:tcPr>
          <w:p w:rsidR="00734EB8" w:rsidRDefault="00734EB8">
            <w:pPr>
              <w:spacing w:after="0" w:line="240" w:lineRule="auto"/>
              <w:jc w:val="right"/>
              <w:rPr>
                <w:rFonts w:ascii=" Times New Roman" w:hAnsi=" Times New Roman" w:cs=" Times New Roman"/>
                <w:color w:val="000000"/>
                <w:sz w:val="18"/>
                <w:szCs w:val="18"/>
              </w:rPr>
            </w:pPr>
          </w:p>
        </w:tc>
      </w:tr>
    </w:tbl>
    <w:p w:rsidR="00734EB8" w:rsidRPr="003F6246" w:rsidRDefault="00A45E94" w:rsidP="003F6246">
      <w:pPr>
        <w:tabs>
          <w:tab w:val="right" w:pos="10375"/>
        </w:tabs>
        <w:spacing w:after="0" w:line="240" w:lineRule="auto"/>
        <w:rPr>
          <w:rFonts w:ascii=" Times New Roman" w:hAnsi=" Times New Roman" w:cs=" Times New Roman"/>
          <w:color w:val="000000"/>
          <w:sz w:val="18"/>
          <w:szCs w:val="18"/>
        </w:rPr>
      </w:pPr>
      <w:r>
        <w:rPr>
          <w:rFonts w:asciiTheme="minorHAnsi" w:hAnsiTheme="minorHAnsi" w:cs=" Times New Roman"/>
          <w:color w:val="000000"/>
          <w:sz w:val="18"/>
          <w:szCs w:val="18"/>
          <w:lang w:val="en-US"/>
        </w:rPr>
        <w:t>_______________________</w:t>
      </w:r>
      <w:r w:rsidR="00734EB8" w:rsidRPr="00830BE0">
        <w:rPr>
          <w:rFonts w:ascii=" Times New Roman" w:hAnsi=" Times New Roman" w:cs=" Times New Roman"/>
          <w:color w:val="000000"/>
          <w:sz w:val="18"/>
          <w:szCs w:val="18"/>
        </w:rPr>
        <w:t xml:space="preserve">  </w:t>
      </w:r>
      <w:r w:rsidR="00734EB8" w:rsidRPr="003F6246">
        <w:rPr>
          <w:rFonts w:ascii=" Times New Roman" w:hAnsi=" Times New Roman" w:cs=" Times New Roman"/>
          <w:color w:val="000000"/>
          <w:sz w:val="18"/>
          <w:szCs w:val="18"/>
        </w:rPr>
        <w:tab/>
        <w:t xml:space="preserve">«____» _____________ 2026 г. </w:t>
      </w:r>
    </w:p>
    <w:p w:rsidR="00734EB8" w:rsidRDefault="00734EB8" w:rsidP="003F6246">
      <w:pPr>
        <w:tabs>
          <w:tab w:val="right" w:pos="10375"/>
        </w:tabs>
        <w:spacing w:after="0" w:line="240" w:lineRule="auto"/>
        <w:rPr>
          <w:rFonts w:ascii=" Times New Roman" w:hAnsi=" Times New Roman" w:cs=" Times New Roman"/>
          <w:color w:val="000000"/>
          <w:sz w:val="18"/>
          <w:szCs w:val="18"/>
          <w:highlight w:val="yellow"/>
        </w:rPr>
      </w:pP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highlight w:val="yellow"/>
        </w:rPr>
        <w:t>__________________________________________</w:t>
      </w:r>
      <w:r>
        <w:rPr>
          <w:rFonts w:ascii=" Times New Roman" w:hAnsi=" Times New Roman" w:cs=" Times New Roman"/>
          <w:color w:val="000000"/>
          <w:sz w:val="18"/>
          <w:szCs w:val="18"/>
        </w:rPr>
        <w:t xml:space="preserve"> (сокращенное наименование – </w:t>
      </w:r>
      <w:r>
        <w:rPr>
          <w:rFonts w:ascii=" Times New Roman" w:hAnsi=" Times New Roman" w:cs=" Times New Roman"/>
          <w:color w:val="000000"/>
          <w:sz w:val="18"/>
          <w:szCs w:val="18"/>
          <w:highlight w:val="yellow"/>
        </w:rPr>
        <w:t>________________________________</w:t>
      </w:r>
      <w:r>
        <w:rPr>
          <w:rFonts w:ascii=" Times New Roman" w:hAnsi=" Times New Roman" w:cs=" Times New Roman"/>
          <w:color w:val="000000"/>
          <w:sz w:val="18"/>
          <w:szCs w:val="18"/>
        </w:rPr>
        <w:t xml:space="preserve">), именуемое в дальнейшем «Оператор», в лице </w:t>
      </w:r>
      <w:r>
        <w:rPr>
          <w:rFonts w:ascii=" Times New Roman" w:hAnsi=" Times New Roman" w:cs=" Times New Roman"/>
          <w:color w:val="000000"/>
          <w:sz w:val="18"/>
          <w:szCs w:val="18"/>
          <w:highlight w:val="yellow"/>
        </w:rPr>
        <w:t>___________________________________</w:t>
      </w:r>
      <w:r>
        <w:rPr>
          <w:rFonts w:ascii=" Times New Roman" w:hAnsi=" Times New Roman" w:cs=" Times New Roman"/>
          <w:color w:val="000000"/>
          <w:sz w:val="18"/>
          <w:szCs w:val="18"/>
        </w:rPr>
        <w:t xml:space="preserve"> действующего на основании </w:t>
      </w:r>
      <w:r>
        <w:rPr>
          <w:rFonts w:ascii=" Times New Roman" w:hAnsi=" Times New Roman" w:cs=" Times New Roman"/>
          <w:color w:val="000000"/>
          <w:sz w:val="18"/>
          <w:szCs w:val="18"/>
          <w:highlight w:val="yellow"/>
        </w:rPr>
        <w:t>_______________________________</w:t>
      </w:r>
      <w:r>
        <w:rPr>
          <w:rFonts w:ascii=" Times New Roman" w:hAnsi=" Times New Roman" w:cs=" Times New Roman"/>
          <w:color w:val="000000"/>
          <w:sz w:val="18"/>
          <w:szCs w:val="18"/>
        </w:rPr>
        <w:t xml:space="preserve">, с одной стороны, и федеральное государственное бюджетное образовательное учреждение «Центр международного сотрудничества Министерства просвещения Российской Федерации» (сокращенное наименование – </w:t>
      </w:r>
      <w:r>
        <w:rPr>
          <w:rFonts w:ascii=" Times New Roman" w:hAnsi=" Times New Roman" w:cs=" Times New Roman"/>
          <w:color w:val="000000"/>
          <w:sz w:val="18"/>
          <w:szCs w:val="18"/>
          <w:highlight w:val="white"/>
        </w:rPr>
        <w:t>ФГБОУ ЦМС Минпросвещения России</w:t>
      </w:r>
      <w:r>
        <w:rPr>
          <w:rFonts w:ascii=" Times New Roman" w:hAnsi=" Times New Roman" w:cs=" Times New Roman"/>
          <w:color w:val="000000"/>
          <w:sz w:val="18"/>
          <w:szCs w:val="18"/>
        </w:rPr>
        <w:t>), именуемое в дальнейшем «Абонент», в лице исполняющего обязанности директора Мерешкина Дмитрия Евгеньевича, действующего на основании приказа Минпросвещения России от 22.05.2026 № 08-07-01/8 и устава, с другой стороны,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контракт на оказание услуг по продлению права использования программного обеспечения «Контур.Экстерн» и его сопровождению (технической поддержке) (далее – Контракт) о нижеследующем.</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1. ТЕРМИНЫ И ОПРЕДЕЛЕНИЯ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1.2. Спецификация (Приложение № 1 к Контракту) − документ, содержащий информацию о стоимости и комплекте предоставляемых Абоненту прав использования программ для ЭВМ на условиях простой (неисключительной) лицензии и оказываемых услуг/выполняемых работ.</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1.3. Лицензионный договор (Приложение № 2 к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1.5. Сублицензионный договор на использование программы для ЭВМ СКЗИ «КриптоПро CSP» (Приложение № 3 к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1.6. Тарифный план – совокупность предоставляемых Оператором прав использования Продукта на условиях простой (неисключительной) лицензии и оказываемых услуг. Состав Тарифного плана определяется Прайс-листом.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1.7. Прайс-лист −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w:t>
      </w:r>
      <w:hyperlink r:id="rId6" w:history="1">
        <w:r>
          <w:rPr>
            <w:rFonts w:ascii=" Times New Roman" w:hAnsi=" Times New Roman" w:cs=" Times New Roman"/>
            <w:color w:val="0000CD"/>
            <w:sz w:val="18"/>
            <w:szCs w:val="18"/>
            <w:highlight w:val="yellow"/>
          </w:rPr>
          <w:t>__________________</w:t>
        </w:r>
      </w:hyperlink>
      <w:r>
        <w:rPr>
          <w:rFonts w:ascii=" Times New Roman" w:hAnsi=" Times New Roman" w:cs=" Times New Roman"/>
          <w:color w:val="000000"/>
          <w:sz w:val="18"/>
          <w:szCs w:val="18"/>
        </w:rPr>
        <w:t xml:space="preserve"> Дополнительные Прайс-листы предоставляются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r>
        <w:rPr>
          <w:rFonts w:ascii=" Times New Roman" w:hAnsi=" Times New Roman" w:cs=" Times New Roman"/>
          <w:color w:val="000000"/>
          <w:sz w:val="24"/>
          <w:szCs w:val="24"/>
          <w:highlight w:val="yellow"/>
        </w:rPr>
        <w:t>__________________</w:t>
      </w:r>
      <w:r>
        <w:rPr>
          <w:rFonts w:ascii=" Times New Roman" w:hAnsi=" Times New Roman" w:cs=" Times New Roman"/>
          <w:color w:val="000000"/>
          <w:sz w:val="24"/>
          <w:szCs w:val="24"/>
        </w:rPr>
        <w:t>.</w:t>
      </w:r>
      <w:r>
        <w:rPr>
          <w:rFonts w:ascii=" Times New Roman" w:hAnsi=" Times New Roman" w:cs=" Times New Roman"/>
          <w:color w:val="000000"/>
          <w:sz w:val="18"/>
          <w:szCs w:val="18"/>
        </w:rPr>
        <w:t xml:space="preserve"> Заключением Контракта Абонент подтверждает исполнение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1.9. Пользовательская документация – справочный текст, размещенный по адресу </w:t>
      </w:r>
      <w:hyperlink r:id="rId7" w:history="1">
        <w:r>
          <w:rPr>
            <w:rFonts w:ascii=" Times New Roman" w:hAnsi=" Times New Roman" w:cs=" Times New Roman"/>
            <w:color w:val="0000CD"/>
            <w:sz w:val="18"/>
            <w:szCs w:val="18"/>
            <w:highlight w:val="yellow"/>
          </w:rPr>
          <w:t>_________________________</w:t>
        </w:r>
      </w:hyperlink>
      <w:r>
        <w:rPr>
          <w:rFonts w:ascii=" Times New Roman" w:hAnsi=" Times New Roman" w:cs=" Times New Roman"/>
          <w:color w:val="000000"/>
          <w:sz w:val="18"/>
          <w:szCs w:val="18"/>
        </w:rPr>
        <w:t xml:space="preserve"> и описывающий порядок работы с Продуктом.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hyperlink r:id="rId8" w:history="1">
        <w:r>
          <w:rPr>
            <w:rFonts w:ascii=" Times New Roman" w:hAnsi=" Times New Roman" w:cs=" Times New Roman"/>
            <w:color w:val="0000CD"/>
            <w:sz w:val="18"/>
            <w:szCs w:val="18"/>
            <w:highlight w:val="yellow"/>
          </w:rPr>
          <w:t>_________________________</w:t>
        </w:r>
      </w:hyperlink>
      <w:r>
        <w:rPr>
          <w:rFonts w:ascii=" Times New Roman" w:hAnsi=" Times New Roman" w:cs=" Times New Roman"/>
          <w:color w:val="000000"/>
          <w:sz w:val="18"/>
          <w:szCs w:val="18"/>
        </w:rPr>
        <w:t>. Принимая условия Контракта,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Контракта, на обработку принадлежащих им персональных данных, в том числе на передачу персональных данных Оператору и Сервисным центрам.</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2. ПРЕДМЕТ КОНТРАКТА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2.1. Оператор обязуется предоставить Абоненту право использования Продукта на условиях простой (неисключительной) лицензии в пределах, предусмотренных Контрактом, и оказать услуги по сопровождению Продукта (технической поддержке в виде абонентского </w:t>
      </w:r>
      <w:r>
        <w:rPr>
          <w:rFonts w:ascii=" Times New Roman" w:hAnsi=" Times New Roman" w:cs=" Times New Roman"/>
          <w:color w:val="000000"/>
          <w:sz w:val="18"/>
          <w:szCs w:val="18"/>
        </w:rPr>
        <w:lastRenderedPageBreak/>
        <w:t xml:space="preserve">обслуживания). Абонент обязуется принять и оплатить предоставленные неисключительные имущественные права и оказанные услуги в порядке, установленном Контрактом.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2.3. Если Абоненту требуется СКЗИ, то Оператор обязуется возмездно передать право использования СКЗИ на условиях простой (неисключительной) лицензии согласно Сублицензионному договору на срок, установленный выбранным Тарифным планом.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2.5. Оператор либо Сервисный центр могут дополнительно возмездно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3. ПОРЯДОК ИСПОЛНЕНИЯ ОБЯЗАТЕЛЬСТВ ОПЕРАТОРОМ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3.1. В течение 5 (пяти) календарных дней после заключения Контракта Оператор предоставляет Абоненту право использования Продукта путем: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9" w:history="1">
        <w:r>
          <w:rPr>
            <w:rFonts w:ascii=" Times New Roman" w:hAnsi=" Times New Roman" w:cs=" Times New Roman"/>
            <w:color w:val="0000CD"/>
            <w:sz w:val="18"/>
            <w:szCs w:val="18"/>
            <w:highlight w:val="yellow"/>
          </w:rPr>
          <w:t>____________________________________</w:t>
        </w:r>
      </w:hyperlink>
      <w:r>
        <w:rPr>
          <w:rFonts w:ascii=" Times New Roman" w:hAnsi=" Times New Roman" w:cs=" Times New Roman"/>
          <w:color w:val="000000"/>
          <w:sz w:val="18"/>
          <w:szCs w:val="18"/>
        </w:rPr>
        <w:t>;</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Pr>
          <w:rFonts w:ascii=" Times New Roman" w:hAnsi=" Times New Roman" w:cs=" Times New Roman"/>
          <w:color w:val="000000"/>
          <w:sz w:val="18"/>
          <w:szCs w:val="18"/>
          <w:highlight w:val="yellow"/>
        </w:rPr>
        <w:t>_________________________</w:t>
      </w:r>
      <w:r>
        <w:rPr>
          <w:rFonts w:ascii=" Times New Roman" w:hAnsi=" Times New Roman" w:cs=" Times New Roman"/>
          <w:color w:val="000000"/>
          <w:sz w:val="18"/>
          <w:szCs w:val="18"/>
        </w:rPr>
        <w:t>;</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3.1.3. предоставления Абоненту Ключа разработчика для интеграции Продукта с информационными системами при помощи API.</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3.2. Необходимым условием использования Продукта является наличие у Абонента: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3.2.1. подключения к сети Интернет;</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3.2.2. учетной записи на сервере Оператора;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3.2.3. действующего Сертификата;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3.2.4. СКЗИ.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3.3. Передача права использования Продукта осуществляется в момент открытия доступа Абоненту к серверу Продукта.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4. ПРАВА И ОБЯЗАННОСТИ СТОРОН</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 Обязанности Оператора: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4.1.1. обеспечение соответствия Продукта заявленной функциональности, описанной в Пользовательской документации;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4.1.3. обеспечение воздержания от каких-либо действий, способных воспрепятствовать нормальному использованию Абонентом Продукта;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4.1.4. своевременное обновление программного обеспечения на сервере;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4.1.5. защита информации, обрабатываемой на сервере Оператора, от несанкционированного доступа;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4.1.6. наличие всех необходимых лицензий для исполнения обязательств по Контракту. Место публикации лицензий Оператора </w:t>
      </w:r>
      <w:r>
        <w:rPr>
          <w:rFonts w:ascii=" Times New Roman" w:hAnsi=" Times New Roman" w:cs=" Times New Roman"/>
          <w:color w:val="000000"/>
          <w:sz w:val="18"/>
          <w:szCs w:val="18"/>
          <w:highlight w:val="yellow"/>
        </w:rPr>
        <w:t>________________</w:t>
      </w:r>
      <w:r>
        <w:rPr>
          <w:rFonts w:ascii=" Times New Roman" w:hAnsi=" Times New Roman" w:cs=" Times New Roman"/>
          <w:color w:val="000000"/>
          <w:sz w:val="18"/>
          <w:szCs w:val="18"/>
        </w:rPr>
        <w:t xml:space="preserve">;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4.1.8. осуществление обязанностей Оператора электронного документооборота.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 Обязанности Абонента: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4.2.1. своевременная оплата предоставленных прав использования, услуг, работ Оператора в порядке и сроки, установленные Контрактом;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4.2.2. соблюдение требований Пользовательской документации при использовании Продукта и СКЗИ;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(далее – Положение ПКЗ-2005) и Правилами по обеспечению информационной безопасности на рабочем месте;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4.2.4. представление Оператору всех сведений и документов, необходимых для исполнения Оператором обязательств по Контракту;</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4.2.5. самостоятельное подключение компьютера к сети Интернет;</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4.2.6. самостоятельная комплектация рабочего места в соответствии с требованиями, размещенными на сайте</w:t>
      </w:r>
      <w:r>
        <w:rPr>
          <w:rFonts w:ascii=" Times New Roman" w:hAnsi=" Times New Roman" w:cs=" Times New Roman"/>
          <w:color w:val="000000"/>
          <w:sz w:val="24"/>
          <w:szCs w:val="24"/>
        </w:rPr>
        <w:t xml:space="preserve"> </w:t>
      </w:r>
      <w:r>
        <w:rPr>
          <w:rFonts w:ascii=" Times New Roman" w:hAnsi=" Times New Roman" w:cs=" Times New Roman"/>
          <w:color w:val="000000"/>
          <w:sz w:val="24"/>
          <w:szCs w:val="24"/>
          <w:highlight w:val="yellow"/>
        </w:rPr>
        <w:t>_________________</w:t>
      </w:r>
      <w:r>
        <w:rPr>
          <w:rFonts w:ascii=" Times New Roman" w:hAnsi=" Times New Roman" w:cs=" Times New Roman"/>
          <w:color w:val="000000"/>
          <w:sz w:val="18"/>
          <w:szCs w:val="18"/>
        </w:rPr>
        <w:t>;</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4.2.7. отказ от попыток копировать, модифицировать, декомпилировать, деассемблировать Продукт;</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4.2.8. отказ от попыток получения доступа к информации третьих лиц, хранящейся в Продукте;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4.2.11. самостоятельное осуществление интеграции информационных систем Абонента с Продуктом с использованием API.</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4.3. Права Оператора: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Контракта.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4.4. Права Абонента: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4.4.2. внесение предложений по изменению функциональных возможностей Продукта;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lastRenderedPageBreak/>
        <w:t>4.4.3. непредоставление отчетов об использовании Продукта Оператору.</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5. ФИНАНСОВЫЕ УСЛОВИЯ И ПОРЯДОК СДАЧИ-ПРИЕМКИ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5.1. Стоимость права использования программы для ЭВМ (лицензионное вознаграждение) определяется Прайс-листом Оператора, устанавливается в Спецификации и составляет </w:t>
      </w:r>
      <w:r>
        <w:rPr>
          <w:rFonts w:ascii=" Times New Roman" w:hAnsi=" Times New Roman" w:cs=" Times New Roman"/>
          <w:color w:val="000000"/>
          <w:sz w:val="18"/>
          <w:szCs w:val="18"/>
          <w:highlight w:val="yellow"/>
        </w:rPr>
        <w:t>_____________</w:t>
      </w:r>
      <w:r>
        <w:rPr>
          <w:rFonts w:ascii=" Times New Roman" w:hAnsi=" Times New Roman" w:cs=" Times New Roman"/>
          <w:color w:val="000000"/>
          <w:sz w:val="18"/>
          <w:szCs w:val="18"/>
        </w:rPr>
        <w:t xml:space="preserve"> (</w:t>
      </w:r>
      <w:r>
        <w:rPr>
          <w:rFonts w:ascii=" Times New Roman" w:hAnsi=" Times New Roman" w:cs=" Times New Roman"/>
          <w:color w:val="000000"/>
          <w:sz w:val="18"/>
          <w:szCs w:val="18"/>
          <w:highlight w:val="yellow"/>
        </w:rPr>
        <w:t>_______________________________</w:t>
      </w:r>
      <w:r>
        <w:rPr>
          <w:rFonts w:ascii=" Times New Roman" w:hAnsi=" Times New Roman" w:cs=" Times New Roman"/>
          <w:color w:val="000000"/>
          <w:sz w:val="18"/>
          <w:szCs w:val="18"/>
        </w:rPr>
        <w:t xml:space="preserve">) рублей </w:t>
      </w:r>
      <w:r>
        <w:rPr>
          <w:rFonts w:ascii=" Times New Roman" w:hAnsi=" Times New Roman" w:cs=" Times New Roman"/>
          <w:color w:val="000000"/>
          <w:sz w:val="18"/>
          <w:szCs w:val="18"/>
          <w:highlight w:val="yellow"/>
        </w:rPr>
        <w:t>__</w:t>
      </w:r>
      <w:r>
        <w:rPr>
          <w:rFonts w:ascii=" Times New Roman" w:hAnsi=" Times New Roman" w:cs=" Times New Roman"/>
          <w:color w:val="000000"/>
          <w:sz w:val="18"/>
          <w:szCs w:val="18"/>
        </w:rPr>
        <w:t xml:space="preserve"> копеек.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5.2. Стоимость услуг/работ определяется Прайс-листом Оператора, устанавливается в Спецификации и составляет </w:t>
      </w:r>
      <w:r>
        <w:rPr>
          <w:rFonts w:ascii=" Times New Roman" w:hAnsi=" Times New Roman" w:cs=" Times New Roman"/>
          <w:color w:val="000000"/>
          <w:sz w:val="18"/>
          <w:szCs w:val="18"/>
          <w:highlight w:val="yellow"/>
        </w:rPr>
        <w:t>_____________</w:t>
      </w:r>
      <w:r>
        <w:rPr>
          <w:rFonts w:ascii=" Times New Roman" w:hAnsi=" Times New Roman" w:cs=" Times New Roman"/>
          <w:color w:val="000000"/>
          <w:sz w:val="18"/>
          <w:szCs w:val="18"/>
        </w:rPr>
        <w:t xml:space="preserve"> (</w:t>
      </w:r>
      <w:r>
        <w:rPr>
          <w:rFonts w:ascii=" Times New Roman" w:hAnsi=" Times New Roman" w:cs=" Times New Roman"/>
          <w:color w:val="000000"/>
          <w:sz w:val="18"/>
          <w:szCs w:val="18"/>
          <w:highlight w:val="yellow"/>
        </w:rPr>
        <w:t>_____________________________</w:t>
      </w:r>
      <w:r>
        <w:rPr>
          <w:rFonts w:ascii=" Times New Roman" w:hAnsi=" Times New Roman" w:cs=" Times New Roman"/>
          <w:color w:val="000000"/>
          <w:sz w:val="18"/>
          <w:szCs w:val="18"/>
        </w:rPr>
        <w:t xml:space="preserve">) рублей 00 копеек, в том числе НДС </w:t>
      </w:r>
      <w:r>
        <w:rPr>
          <w:rFonts w:ascii=" Times New Roman" w:hAnsi=" Times New Roman" w:cs=" Times New Roman"/>
          <w:color w:val="000000"/>
          <w:sz w:val="18"/>
          <w:szCs w:val="18"/>
          <w:highlight w:val="yellow"/>
        </w:rPr>
        <w:t>_________________</w:t>
      </w:r>
      <w:r>
        <w:rPr>
          <w:rFonts w:ascii=" Times New Roman" w:hAnsi=" Times New Roman" w:cs=" Times New Roman"/>
          <w:color w:val="000000"/>
          <w:sz w:val="18"/>
          <w:szCs w:val="18"/>
        </w:rPr>
        <w:t>.</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5.3. Цена Контракта составляет: </w:t>
      </w:r>
      <w:r>
        <w:rPr>
          <w:rFonts w:ascii=" Times New Roman" w:hAnsi=" Times New Roman" w:cs=" Times New Roman"/>
          <w:color w:val="000000"/>
          <w:sz w:val="18"/>
          <w:szCs w:val="18"/>
          <w:highlight w:val="yellow"/>
        </w:rPr>
        <w:t>_____________</w:t>
      </w:r>
      <w:r>
        <w:rPr>
          <w:rFonts w:ascii=" Times New Roman" w:hAnsi=" Times New Roman" w:cs=" Times New Roman"/>
          <w:color w:val="000000"/>
          <w:sz w:val="18"/>
          <w:szCs w:val="18"/>
        </w:rPr>
        <w:t xml:space="preserve"> (</w:t>
      </w:r>
      <w:r>
        <w:rPr>
          <w:rFonts w:ascii=" Times New Roman" w:hAnsi=" Times New Roman" w:cs=" Times New Roman"/>
          <w:color w:val="000000"/>
          <w:sz w:val="18"/>
          <w:szCs w:val="18"/>
          <w:highlight w:val="yellow"/>
        </w:rPr>
        <w:t>________________________</w:t>
      </w:r>
      <w:r>
        <w:rPr>
          <w:rFonts w:ascii=" Times New Roman" w:hAnsi=" Times New Roman" w:cs=" Times New Roman"/>
          <w:color w:val="000000"/>
          <w:sz w:val="18"/>
          <w:szCs w:val="18"/>
        </w:rPr>
        <w:t xml:space="preserve">) рублей </w:t>
      </w:r>
      <w:r>
        <w:rPr>
          <w:rFonts w:ascii=" Times New Roman" w:hAnsi=" Times New Roman" w:cs=" Times New Roman"/>
          <w:color w:val="000000"/>
          <w:sz w:val="18"/>
          <w:szCs w:val="18"/>
          <w:highlight w:val="yellow"/>
        </w:rPr>
        <w:t>__</w:t>
      </w:r>
      <w:r>
        <w:rPr>
          <w:rFonts w:ascii=" Times New Roman" w:hAnsi=" Times New Roman" w:cs=" Times New Roman"/>
          <w:color w:val="000000"/>
          <w:sz w:val="18"/>
          <w:szCs w:val="18"/>
        </w:rPr>
        <w:t xml:space="preserve"> копеек, в том числе НДС (</w:t>
      </w:r>
      <w:r>
        <w:rPr>
          <w:rFonts w:ascii=" Times New Roman" w:hAnsi=" Times New Roman" w:cs=" Times New Roman"/>
          <w:color w:val="000000"/>
          <w:sz w:val="18"/>
          <w:szCs w:val="18"/>
          <w:highlight w:val="yellow"/>
        </w:rPr>
        <w:t>__</w:t>
      </w:r>
      <w:r>
        <w:rPr>
          <w:rFonts w:ascii=" Times New Roman" w:hAnsi=" Times New Roman" w:cs=" Times New Roman"/>
          <w:color w:val="000000"/>
          <w:sz w:val="18"/>
          <w:szCs w:val="18"/>
        </w:rPr>
        <w:t xml:space="preserve">%) – </w:t>
      </w:r>
      <w:r>
        <w:rPr>
          <w:rFonts w:ascii=" Times New Roman" w:hAnsi=" Times New Roman" w:cs=" Times New Roman"/>
          <w:color w:val="000000"/>
          <w:sz w:val="18"/>
          <w:szCs w:val="18"/>
          <w:highlight w:val="yellow"/>
        </w:rPr>
        <w:t>___________________</w:t>
      </w:r>
      <w:r>
        <w:rPr>
          <w:rFonts w:ascii=" Times New Roman" w:hAnsi=" Times New Roman" w:cs=" Times New Roman"/>
          <w:color w:val="000000"/>
          <w:sz w:val="18"/>
          <w:szCs w:val="18"/>
        </w:rPr>
        <w:t xml:space="preserve">.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5.4. Абонент оплачивает выставленный Оператором счет в </w:t>
      </w:r>
      <w:r w:rsidR="00B26381">
        <w:rPr>
          <w:rFonts w:ascii=" Times New Roman" w:hAnsi=" Times New Roman" w:cs=" Times New Roman"/>
          <w:color w:val="000000"/>
          <w:sz w:val="18"/>
          <w:szCs w:val="18"/>
        </w:rPr>
        <w:t xml:space="preserve">срок не более </w:t>
      </w:r>
      <w:r>
        <w:rPr>
          <w:rFonts w:ascii=" Times New Roman" w:hAnsi=" Times New Roman" w:cs=" Times New Roman"/>
          <w:color w:val="000000"/>
          <w:sz w:val="18"/>
          <w:szCs w:val="18"/>
        </w:rPr>
        <w:t>7 (семи) рабочих дней с момента подписания Сторонами акта сдачи-приемки или УПД.</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5.4.1. Все расчеты по Контракту осуществляются в российских рублях путем безналичного перечисления денежных средств на расчетный счет Оператора.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5.6. Счет может быть отправлен Абоненту заказным почтовым отправлением, курьерской службой или в электронном виде, подписанный электронной подписью.</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5.7. Общая цена Контракта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5.8. Стороны подтверждают исполнение обязательств по Контракту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пунктами 5.9-5.10 Контракта.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5.9. В случае отсутствия в течение </w:t>
      </w:r>
      <w:r w:rsidR="00915919">
        <w:rPr>
          <w:rFonts w:ascii=" Times New Roman" w:hAnsi=" Times New Roman" w:cs=" Times New Roman"/>
          <w:color w:val="000000"/>
          <w:sz w:val="18"/>
          <w:szCs w:val="18"/>
        </w:rPr>
        <w:t>2</w:t>
      </w:r>
      <w:r>
        <w:rPr>
          <w:rFonts w:ascii=" Times New Roman" w:hAnsi=" Times New Roman" w:cs=" Times New Roman"/>
          <w:color w:val="000000"/>
          <w:sz w:val="18"/>
          <w:szCs w:val="18"/>
        </w:rPr>
        <w:t>0 (д</w:t>
      </w:r>
      <w:r w:rsidR="00915919">
        <w:rPr>
          <w:rFonts w:ascii=" Times New Roman" w:hAnsi=" Times New Roman" w:cs=" Times New Roman"/>
          <w:color w:val="000000"/>
          <w:sz w:val="18"/>
          <w:szCs w:val="18"/>
        </w:rPr>
        <w:t>вадца</w:t>
      </w:r>
      <w:r>
        <w:rPr>
          <w:rFonts w:ascii=" Times New Roman" w:hAnsi=" Times New Roman" w:cs=" Times New Roman"/>
          <w:color w:val="000000"/>
          <w:sz w:val="18"/>
          <w:szCs w:val="18"/>
        </w:rPr>
        <w:t>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5.10. В случае отсутствия в течение </w:t>
      </w:r>
      <w:r w:rsidR="00830BE0">
        <w:rPr>
          <w:rFonts w:ascii=" Times New Roman" w:hAnsi=" Times New Roman" w:cs=" Times New Roman"/>
          <w:color w:val="000000"/>
          <w:sz w:val="18"/>
          <w:szCs w:val="18"/>
        </w:rPr>
        <w:t>2</w:t>
      </w:r>
      <w:r>
        <w:rPr>
          <w:rFonts w:ascii=" Times New Roman" w:hAnsi=" Times New Roman" w:cs=" Times New Roman"/>
          <w:color w:val="000000"/>
          <w:sz w:val="18"/>
          <w:szCs w:val="18"/>
        </w:rPr>
        <w:t>0 (д</w:t>
      </w:r>
      <w:r w:rsidR="00830BE0">
        <w:rPr>
          <w:rFonts w:ascii=" Times New Roman" w:hAnsi=" Times New Roman" w:cs=" Times New Roman"/>
          <w:color w:val="000000"/>
          <w:sz w:val="18"/>
          <w:szCs w:val="18"/>
        </w:rPr>
        <w:t>вадцати</w:t>
      </w:r>
      <w:r>
        <w:rPr>
          <w:rFonts w:ascii=" Times New Roman" w:hAnsi=" Times New Roman" w:cs=" Times New Roman"/>
          <w:color w:val="000000"/>
          <w:sz w:val="18"/>
          <w:szCs w:val="18"/>
        </w:rPr>
        <w:t xml:space="preserve">) рабочих дней с момента получения Абонентом акта сдачи-приемки или УПД мотивированного отказа в письменном виде от приемки оказанных услуг и/или выполненных работ оказанные Оператором услуги/выполненные работы признаются принятыми Абонентом в полном объеме без замечаний.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считается оплаченным надлежащим образом.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Контрактом, в части их соответствия его условиям, Абонент по собственной инициативе и за свой счет может провести экспертизу.</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5.13. Источник финансирования Контракта: средства бюджетного учреждения (Абонента).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5.14. Сумма, подлежащая уплате Абонентом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Абонентом.</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6. СРОК ДЕЙСТВИЯ КОНТРАКТА. ПОРЯДОК ИЗМЕНЕНИЯ, ДОПОЛНЕНИЯ И РАСТОРЖЕНИЯ. ПОРЯДОК РАЗРЕШЕНИЯ СПОРОВ</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6.1. Контракт вступает в силу с момента принятия его условий и действует по 28.08.</w:t>
      </w:r>
      <w:r w:rsidR="00C67584">
        <w:rPr>
          <w:rFonts w:ascii=" Times New Roman" w:hAnsi=" Times New Roman" w:cs=" Times New Roman"/>
          <w:color w:val="000000"/>
          <w:sz w:val="18"/>
          <w:szCs w:val="18"/>
        </w:rPr>
        <w:t xml:space="preserve">2026 </w:t>
      </w:r>
      <w:r>
        <w:rPr>
          <w:rFonts w:ascii=" Times New Roman" w:hAnsi=" Times New Roman" w:cs=" Times New Roman"/>
          <w:color w:val="000000"/>
          <w:sz w:val="18"/>
          <w:szCs w:val="18"/>
        </w:rPr>
        <w:t xml:space="preserve">(включительно), срок оказания услуг 12 (двенадцать) календарных месяцев с момента предоставления доступа, а в части исполнения обязательств – до их полного исполнения Сторонами. Под принятием условий Контракта Стороны понимают: подписание Абонентом Контракта,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6.2.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6.3. В случае нарушения Абонентом условий Контракта Оператор вправе блокировать доступ к Продукту после предварительного письменного уведомления Абонента, а также досрочно расторгнуть Контракт. Если нарушение условий связано с неоплатой лицензионного вознаграждения, Оператор блокирует доступ до полного погашения задолженности Абонентом.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6.4. Контракт расторгается в случаях, предусмотренных законодательством Российской Федерации и Контрактом.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6.5. Все споры и разногласия, возникающие в связи с исполнением и (или) толкованием Контракта,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Арбитражном суде г. Москвы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 </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7. ОТВЕТСТВЕННОСТЬ СТОРОН. КОНФИДЕНЦИАЛЬНОСТЬ ИНФОРМАЦИИ. АНТИКОРРУПЦИОННЫЕ УСЛОВИЯ. ОБСТОЯТЕЛЬСТВА НЕПРЕОДОЛИМОЙ СИЛЫ</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7.1. За неисполнение или ненадлежащее исполнение обязательств по Контракту Стороны будут нести ответственность в соответствии с законодательством Российской Федерации и условиями Контракта.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7.5. В случае возникновения у Абонента технических проблем, препятствующих нормальному использованию Продукта, Абонент </w:t>
      </w:r>
      <w:r>
        <w:rPr>
          <w:rFonts w:ascii=" Times New Roman" w:hAnsi=" Times New Roman" w:cs=" Times New Roman"/>
          <w:color w:val="000000"/>
          <w:sz w:val="18"/>
          <w:szCs w:val="18"/>
        </w:rPr>
        <w:lastRenderedPageBreak/>
        <w:t>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Контракту в течение одного года, предшествующего моменту возникновения убытков.</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7.10. Оператор не будет нести ответственность за содержание и достоверность информации, циркулирующей в Продукте.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Контрактом.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7.12. Оператор не будет нести ответственность за неполное и/или несвоевременное предоставление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876C43" w:rsidRDefault="00876C43">
      <w:pPr>
        <w:spacing w:after="0" w:line="240" w:lineRule="auto"/>
        <w:jc w:val="both"/>
        <w:rPr>
          <w:rFonts w:ascii=" Times New Roman" w:hAnsi=" Times New Roman" w:cs=" Times New Roman"/>
          <w:sz w:val="18"/>
          <w:szCs w:val="18"/>
        </w:rPr>
      </w:pPr>
      <w:r>
        <w:rPr>
          <w:rFonts w:ascii=" Times New Roman" w:hAnsi=" Times New Roman" w:cs=" Times New Roman"/>
          <w:sz w:val="18"/>
          <w:szCs w:val="18"/>
        </w:rPr>
        <w:t>7.13. 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Оператор вправе потребовать уплаты неустоек (штрафов, пеней).</w:t>
      </w:r>
    </w:p>
    <w:p w:rsidR="00876C43" w:rsidRDefault="00876C43">
      <w:pPr>
        <w:spacing w:after="0" w:line="240" w:lineRule="auto"/>
        <w:jc w:val="both"/>
        <w:rPr>
          <w:rFonts w:ascii=" Times New Roman" w:hAnsi=" Times New Roman" w:cs=" Times New Roman"/>
          <w:sz w:val="18"/>
          <w:szCs w:val="18"/>
        </w:rPr>
      </w:pPr>
      <w:r>
        <w:rPr>
          <w:rFonts w:ascii=" Times New Roman" w:hAnsi=" Times New Roman" w:cs=" Times New Roman"/>
          <w:sz w:val="18"/>
          <w:szCs w:val="18"/>
        </w:rPr>
        <w:t>7.14.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76C43" w:rsidRDefault="00876C43">
      <w:pPr>
        <w:spacing w:after="0" w:line="240" w:lineRule="auto"/>
        <w:jc w:val="both"/>
        <w:rPr>
          <w:rFonts w:ascii=" Times New Roman" w:hAnsi=" Times New Roman" w:cs=" Times New Roman"/>
          <w:sz w:val="18"/>
          <w:szCs w:val="18"/>
        </w:rPr>
      </w:pPr>
      <w:r>
        <w:rPr>
          <w:rFonts w:ascii=" Times New Roman" w:hAnsi=" Times New Roman" w:cs=" Times New Roman"/>
          <w:sz w:val="18"/>
          <w:szCs w:val="18"/>
        </w:rPr>
        <w:t>Штрафы начисляются за ненадлежащее исполнение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Правила), утвержденными постановление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7.15. В случае просрочки исполнения Оператором обязательств (в том числе гарантийного обязательства), предусмотренных Контрактом, а также в иных случаях неисполнения или ненадлежащего исполнения Оператором обязательств, предусмотренных Контрактом, Абонент направляет Оператору требование об уплате неустоек (штрафов, пеней).</w:t>
      </w:r>
    </w:p>
    <w:p w:rsidR="00876C43" w:rsidRDefault="00876C43">
      <w:pPr>
        <w:spacing w:after="0" w:line="240" w:lineRule="auto"/>
        <w:jc w:val="both"/>
        <w:rPr>
          <w:rFonts w:ascii=" Times New Roman" w:hAnsi=" Times New Roman" w:cs=" Times New Roman"/>
          <w:sz w:val="18"/>
          <w:szCs w:val="18"/>
        </w:rPr>
      </w:pPr>
      <w:r>
        <w:rPr>
          <w:rFonts w:ascii=" Times New Roman" w:hAnsi=" Times New Roman" w:cs=" Times New Roman"/>
          <w:color w:val="000000"/>
          <w:sz w:val="18"/>
          <w:szCs w:val="18"/>
        </w:rPr>
        <w:t xml:space="preserve">7.16. </w:t>
      </w:r>
      <w:r>
        <w:rPr>
          <w:rFonts w:ascii=" Times New Roman" w:hAnsi=" Times New Roman" w:cs=" Times New Roman"/>
          <w:sz w:val="18"/>
          <w:szCs w:val="18"/>
        </w:rPr>
        <w:t>Пеня начисляется за каждый день просрочки исполнения Оператором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Оператором.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7.17. Штрафы начисляются за неисполнение или ненадлежащее исполнение Оператором обязательств, предусмотренных Контрактом, за исключением просрочки исполнения Оператором обязательств (в том числе гарантийного обязательства), предусмотренных Контрактом. Размер штрафа устанавливается в размере 1000 рублей в соответствии с Правилами, утвержденными постановлением Правительства Российской Федерации от 30.08.2017 № 1042.</w:t>
      </w:r>
    </w:p>
    <w:p w:rsidR="00876C43" w:rsidRDefault="00876C43">
      <w:pPr>
        <w:spacing w:after="0" w:line="240" w:lineRule="auto"/>
        <w:jc w:val="both"/>
        <w:rPr>
          <w:rFonts w:ascii=" Times New Roman" w:hAnsi=" Times New Roman" w:cs=" Times New Roman"/>
          <w:sz w:val="18"/>
          <w:szCs w:val="18"/>
        </w:rPr>
      </w:pPr>
      <w:r>
        <w:rPr>
          <w:rFonts w:ascii=" Times New Roman" w:hAnsi=" Times New Roman" w:cs=" Times New Roman"/>
          <w:color w:val="000000"/>
          <w:sz w:val="18"/>
          <w:szCs w:val="18"/>
        </w:rPr>
        <w:t xml:space="preserve">7.18. </w:t>
      </w:r>
      <w:r>
        <w:rPr>
          <w:rFonts w:ascii=" Times New Roman" w:hAnsi=" Times New Roman" w:cs=" Times New Roman"/>
          <w:sz w:val="18"/>
          <w:szCs w:val="18"/>
        </w:rPr>
        <w:t>За каждый факт неисполнения или ненадлежащего исполнения Оператором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размере 10% (десять процентов) цены Контракта (этапа) в случае, если цена Контракта (этапа) не превышает 3 млн. рублей.</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7.19. Уплата пеней и штрафов не освобождает Стороны от исполнения обязательств по Контракту.</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7.20.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7.21.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Контракта.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7.22. Факт заключения Контракта не является конфиденциальной информацией.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7.23.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Контракту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В случае подтверждения факта нарушения одной Стороной положений настоящего пункта Контракта и/или неполучения другой Стороной информации об итогах рассмотрения уведомления о нарушении другая Сторона имеет право отказаться от Контракта, направив письменное уведомление. 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lastRenderedPageBreak/>
        <w:t>Стороны гарантируют осуществление надлежащего разбирательства по фактам нарушения положений настоящего пункта Контракта и применение эффективных мер по предотвращению возможных конфликтных ситуаций.</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7.24. 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    </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8. ЗАВЕРЕНИЯ ОБ ОБСТОЯТЕЛЬСТВАХ</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8.1. Каждая из Сторон заявляет и подтверждает другой Стороне, что на момент заключения Контракта: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фактически находится по адресу, указанному в ЕГРЮЛ;</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8.2. Стороны подтверждают, что: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 Контракт не нарушает каких-либо прав на объекты интеллектуальной собственности или иных имущественных прав какого-либо третьего лица;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 Контракт заключается в соответствии с законодательством Российской Федерации и не является сделкой, в совершении которой имеется заинтересованность;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 исполнение Контракта не влечет за собой нарушение или неисполнение положений каких-либо иных договоров, соглашений, судебных и иных запретов или постановлений.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8.3. Сторона, полагавшаяся на недостоверные заверения другой Стороны, вправе досрочно расторгнуть Контракт независимо от наличия или отсутствия у нее убытков, а также потребовать возмещения убытков, причиненных недостоверностью таких заверений.</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8.4.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Контракта и блокированию Абоненту доступа к Продукту. </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9. ОБЯЗАТЕЛЬСТВА СТОРОН В ОБЛАСТИ ОБРАБОТКИ ПЕРСОНАЛЬНЫХ ДАННЫХ</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9.1.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Контрактом.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9.2. Абонент гарантирует:</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9.3. Оператор гарантирует:</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9.3.1. соблюдение конфиденциальности и обеспечение безопасности обрабатываемых персональных данных;</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9.3.2. обработку персональных данных на территории Российской Федерации;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определение угроз безопасности персональных данных при их обработке;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установление правил доступа к обрабатываемым персональным данным;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обнаружение фактов несанкционированного доступа к персональным данным и принятие мер по их пресечению;</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w:t>
      </w:r>
      <w:r>
        <w:rPr>
          <w:rFonts w:ascii=" Times New Roman" w:hAnsi=" Times New Roman" w:cs=" Times New Roman"/>
          <w:color w:val="000000"/>
          <w:sz w:val="24"/>
          <w:szCs w:val="24"/>
        </w:rPr>
        <w:t xml:space="preserve"> </w:t>
      </w:r>
      <w:r>
        <w:rPr>
          <w:rFonts w:ascii=" Times New Roman" w:hAnsi=" Times New Roman" w:cs=" Times New Roman"/>
          <w:color w:val="000000"/>
          <w:sz w:val="24"/>
          <w:szCs w:val="24"/>
          <w:highlight w:val="yellow"/>
        </w:rPr>
        <w:t>______________</w:t>
      </w:r>
      <w:r>
        <w:rPr>
          <w:rFonts w:ascii=" Times New Roman" w:hAnsi=" Times New Roman" w:cs=" Times New Roman"/>
          <w:color w:val="000000"/>
          <w:sz w:val="18"/>
          <w:szCs w:val="18"/>
        </w:rPr>
        <w:t>.</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9.5. В случае прекращения действия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9.7. Оператор обязуется: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w:t>
      </w:r>
      <w:r>
        <w:rPr>
          <w:rFonts w:ascii=" Times New Roman" w:hAnsi=" Times New Roman" w:cs=" Times New Roman"/>
          <w:color w:val="000000"/>
          <w:sz w:val="18"/>
          <w:szCs w:val="18"/>
        </w:rPr>
        <w:lastRenderedPageBreak/>
        <w:t>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10. ДОПОЛНИТЕЛЬНЫЕ УСЛОВИЯ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10.1. Приложениями к Контракту являются: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Спецификация;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Лицензионный договор;</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Сублицензионный договор.</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10.2. Стороны договорились о возможности использования факсимиле подписи уполномоченного лица Оператора для подписания Контракта и документов, необходимых для заключения и исполнения Контракта,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статьей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Оператор. Использование Контур.Диадока для целей обмена электронными документами с Оператором в рамках Контракта не будет тарифицироваться для Абонента.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10.3. Стороны обязуются информировать друг друга в течение 15 (пятнадцати) календарных дней об изменении своих реквизитов, указанных в Контракте и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10.4. Принимая условия Контракта,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Контракта адресу электронной почты и телефону.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10.5. Принимая условия Контракта, Абонент подтверждает наличие у него законных оснований для обработки с использованием Продукта принадлежащей ему информации. </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10.6. Принимая условия Контракта,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 </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11. СВЕДЕНИЯ ОБ ОПЕРАТОРЕ</w:t>
      </w:r>
    </w:p>
    <w:tbl>
      <w:tblPr>
        <w:tblW w:w="0" w:type="auto"/>
        <w:tblLayout w:type="fixed"/>
        <w:tblCellMar>
          <w:left w:w="0" w:type="dxa"/>
          <w:right w:w="0" w:type="dxa"/>
        </w:tblCellMar>
        <w:tblLook w:val="04A0" w:firstRow="1" w:lastRow="0" w:firstColumn="1" w:lastColumn="0" w:noHBand="0" w:noVBand="1"/>
      </w:tblPr>
      <w:tblGrid>
        <w:gridCol w:w="2593"/>
        <w:gridCol w:w="2593"/>
        <w:gridCol w:w="2593"/>
        <w:gridCol w:w="2593"/>
      </w:tblGrid>
      <w:tr w:rsidR="00876C43">
        <w:tblPrEx>
          <w:tblCellMar>
            <w:top w:w="0" w:type="dxa"/>
            <w:bottom w:w="0" w:type="dxa"/>
          </w:tblCellMar>
        </w:tblPrEx>
        <w:tc>
          <w:tcPr>
            <w:tcW w:w="10372" w:type="dxa"/>
            <w:gridSpan w:val="4"/>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tc>
      </w:tr>
      <w:tr w:rsidR="00876C43">
        <w:tblPrEx>
          <w:tblCellMar>
            <w:top w:w="0" w:type="dxa"/>
            <w:bottom w:w="0" w:type="dxa"/>
          </w:tblCellMar>
        </w:tblPrEx>
        <w:tc>
          <w:tcPr>
            <w:tcW w:w="10372" w:type="dxa"/>
            <w:gridSpan w:val="4"/>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b/>
                <w:bCs/>
                <w:color w:val="000000"/>
                <w:sz w:val="18"/>
                <w:szCs w:val="18"/>
              </w:rPr>
            </w:pPr>
            <w:r>
              <w:rPr>
                <w:rFonts w:ascii=" Times New Roman" w:hAnsi=" Times New Roman" w:cs=" Times New Roman"/>
                <w:b/>
                <w:bCs/>
                <w:color w:val="000000"/>
                <w:sz w:val="18"/>
                <w:szCs w:val="18"/>
              </w:rPr>
              <w:t xml:space="preserve">12. СВЕДЕНИЯ ОБ АБОНЕНТЕ </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Наименование: ФГБОУ ЦМС Минпросвещения России</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Юридический адрес: 115093, Москва г, вн.тер. г. Муниципальный округ Замоскворечье, ул. Большая Серпуховская, д. 25, стр. 14</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ИНН 3702068020 КПП 770501001</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УФК по г. Москве (ФГБОУ ЦМС Минпросвещения России, л/с 20736У88760)</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Номер казначейского счета (р/счет) 03214643000000017300</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в ГУ БАНКА РОССИИ ПО ЦФО//УФК ПО Г. МОСКВЕ г. Москва</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БИК ТОФК (БИК) 004525988</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ЕКС (к/сч) 40102810545370000003</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ЕКС 40102810545370000003</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БИК 004525988 </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 </w:t>
            </w:r>
          </w:p>
        </w:tc>
      </w:tr>
      <w:tr w:rsidR="00876C43">
        <w:tblPrEx>
          <w:tblCellMar>
            <w:top w:w="0" w:type="dxa"/>
            <w:bottom w:w="0" w:type="dxa"/>
          </w:tblCellMar>
        </w:tblPrEx>
        <w:trPr>
          <w:gridAfter w:val="3"/>
          <w:wAfter w:w="7779" w:type="dxa"/>
        </w:trPr>
        <w:tc>
          <w:tcPr>
            <w:tcW w:w="2593" w:type="dxa"/>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b/>
                <w:bCs/>
                <w:color w:val="000000"/>
                <w:sz w:val="18"/>
                <w:szCs w:val="18"/>
              </w:rPr>
            </w:pPr>
            <w:r>
              <w:rPr>
                <w:rFonts w:ascii=" Times New Roman" w:hAnsi=" Times New Roman" w:cs=" Times New Roman"/>
                <w:b/>
                <w:bCs/>
                <w:color w:val="000000"/>
                <w:sz w:val="18"/>
                <w:szCs w:val="18"/>
              </w:rPr>
              <w:t>13. ПОДПИСИ СТОРОН</w:t>
            </w:r>
          </w:p>
          <w:p w:rsidR="00876C43" w:rsidRDefault="00876C43">
            <w:pPr>
              <w:spacing w:after="0" w:line="240" w:lineRule="auto"/>
              <w:rPr>
                <w:rFonts w:ascii=" Times New Roman" w:hAnsi=" Times New Roman" w:cs=" Times New Roman"/>
                <w:b/>
                <w:bCs/>
                <w:color w:val="000000"/>
                <w:sz w:val="18"/>
                <w:szCs w:val="18"/>
              </w:rPr>
            </w:pPr>
          </w:p>
        </w:tc>
      </w:tr>
      <w:tr w:rsidR="00876C43">
        <w:tblPrEx>
          <w:tblCellMar>
            <w:top w:w="0" w:type="dxa"/>
            <w:bottom w:w="0" w:type="dxa"/>
          </w:tblCellMar>
        </w:tblPrEx>
        <w:tc>
          <w:tcPr>
            <w:tcW w:w="5186" w:type="dxa"/>
            <w:gridSpan w:val="2"/>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От Оператора:</w:t>
            </w:r>
          </w:p>
        </w:tc>
        <w:tc>
          <w:tcPr>
            <w:tcW w:w="5186" w:type="dxa"/>
            <w:gridSpan w:val="2"/>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От Абонента:</w:t>
            </w:r>
          </w:p>
        </w:tc>
      </w:tr>
      <w:tr w:rsidR="00876C43">
        <w:tblPrEx>
          <w:tblCellMar>
            <w:top w:w="0" w:type="dxa"/>
            <w:bottom w:w="0" w:type="dxa"/>
          </w:tblCellMar>
        </w:tblPrEx>
        <w:tc>
          <w:tcPr>
            <w:tcW w:w="5186" w:type="dxa"/>
            <w:gridSpan w:val="2"/>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p>
        </w:tc>
        <w:tc>
          <w:tcPr>
            <w:tcW w:w="5186" w:type="dxa"/>
            <w:gridSpan w:val="2"/>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И</w:t>
            </w:r>
            <w:r w:rsidR="004658FE">
              <w:rPr>
                <w:rFonts w:ascii=" Times New Roman" w:hAnsi=" Times New Roman" w:cs=" Times New Roman"/>
                <w:color w:val="000000"/>
                <w:sz w:val="18"/>
                <w:szCs w:val="18"/>
              </w:rPr>
              <w:t xml:space="preserve">сполняющий </w:t>
            </w:r>
            <w:r>
              <w:rPr>
                <w:rFonts w:ascii=" Times New Roman" w:hAnsi=" Times New Roman" w:cs=" Times New Roman"/>
                <w:color w:val="000000"/>
                <w:sz w:val="18"/>
                <w:szCs w:val="18"/>
              </w:rPr>
              <w:t>о</w:t>
            </w:r>
            <w:r w:rsidR="004658FE">
              <w:rPr>
                <w:rFonts w:ascii=" Times New Roman" w:hAnsi=" Times New Roman" w:cs=" Times New Roman"/>
                <w:color w:val="000000"/>
                <w:sz w:val="18"/>
                <w:szCs w:val="18"/>
              </w:rPr>
              <w:t>бязанности</w:t>
            </w:r>
            <w:r>
              <w:rPr>
                <w:rFonts w:ascii=" Times New Roman" w:hAnsi=" Times New Roman" w:cs=" Times New Roman"/>
                <w:color w:val="000000"/>
                <w:sz w:val="18"/>
                <w:szCs w:val="18"/>
              </w:rPr>
              <w:t xml:space="preserve"> директора</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ФГБОУ ЦМС Минпросвещения России</w:t>
            </w: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 </w:t>
            </w:r>
          </w:p>
        </w:tc>
      </w:tr>
      <w:tr w:rsidR="00876C43">
        <w:tblPrEx>
          <w:tblCellMar>
            <w:top w:w="0" w:type="dxa"/>
            <w:bottom w:w="0" w:type="dxa"/>
          </w:tblCellMar>
        </w:tblPrEx>
        <w:trPr>
          <w:trHeight w:val="170"/>
        </w:trPr>
        <w:tc>
          <w:tcPr>
            <w:tcW w:w="2593" w:type="dxa"/>
            <w:tcBorders>
              <w:top w:val="none" w:sz="4" w:space="0" w:color="000000"/>
              <w:left w:val="none" w:sz="4" w:space="0" w:color="000000"/>
              <w:bottom w:val="single" w:sz="6" w:space="0" w:color="000000"/>
              <w:right w:val="none" w:sz="4" w:space="0" w:color="000000"/>
            </w:tcBorders>
          </w:tcPr>
          <w:p w:rsidR="00876C43" w:rsidRDefault="00876C43">
            <w:pPr>
              <w:spacing w:after="0" w:line="240" w:lineRule="auto"/>
              <w:rPr>
                <w:rFonts w:ascii=" Times New Roman" w:hAnsi=" Times New Roman" w:cs=" Times New Roman"/>
                <w:color w:val="000000"/>
                <w:sz w:val="18"/>
                <w:szCs w:val="18"/>
              </w:rPr>
            </w:pPr>
          </w:p>
        </w:tc>
        <w:tc>
          <w:tcPr>
            <w:tcW w:w="2593" w:type="dxa"/>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color w:val="000000"/>
                <w:sz w:val="18"/>
                <w:szCs w:val="18"/>
              </w:rPr>
            </w:pPr>
          </w:p>
        </w:tc>
        <w:tc>
          <w:tcPr>
            <w:tcW w:w="2593" w:type="dxa"/>
            <w:tcBorders>
              <w:top w:val="none" w:sz="4" w:space="0" w:color="000000"/>
              <w:left w:val="none" w:sz="4" w:space="0" w:color="000000"/>
              <w:bottom w:val="single" w:sz="6" w:space="0" w:color="000000"/>
              <w:right w:val="none" w:sz="4" w:space="0" w:color="000000"/>
            </w:tcBorders>
          </w:tcPr>
          <w:p w:rsidR="00876C43" w:rsidRDefault="00876C43">
            <w:pPr>
              <w:spacing w:after="0" w:line="240" w:lineRule="auto"/>
              <w:rPr>
                <w:rFonts w:ascii=" Times New Roman" w:hAnsi=" Times New Roman" w:cs=" Times New Roman"/>
                <w:color w:val="000000"/>
                <w:sz w:val="18"/>
                <w:szCs w:val="18"/>
              </w:rPr>
            </w:pPr>
          </w:p>
        </w:tc>
        <w:tc>
          <w:tcPr>
            <w:tcW w:w="2593" w:type="dxa"/>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Д.Е. Мерешкин</w:t>
            </w:r>
          </w:p>
        </w:tc>
      </w:tr>
      <w:tr w:rsidR="00876C43">
        <w:tblPrEx>
          <w:tblCellMar>
            <w:top w:w="0" w:type="dxa"/>
            <w:bottom w:w="0" w:type="dxa"/>
          </w:tblCellMar>
        </w:tblPrEx>
        <w:trPr>
          <w:trHeight w:val="170"/>
        </w:trPr>
        <w:tc>
          <w:tcPr>
            <w:tcW w:w="5186" w:type="dxa"/>
            <w:gridSpan w:val="2"/>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М.П.</w:t>
            </w:r>
          </w:p>
        </w:tc>
        <w:tc>
          <w:tcPr>
            <w:tcW w:w="5186" w:type="dxa"/>
            <w:gridSpan w:val="2"/>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М.П.</w:t>
            </w:r>
          </w:p>
        </w:tc>
      </w:tr>
    </w:tbl>
    <w:p w:rsidR="00876C43" w:rsidRDefault="00876C43">
      <w:pPr>
        <w:spacing w:after="0" w:line="240" w:lineRule="auto"/>
        <w:rPr>
          <w:rFonts w:ascii=" Times New Roman" w:hAnsi=" Times New Roman" w:cs=" Times New Roman"/>
          <w:color w:val="000000"/>
          <w:sz w:val="17"/>
          <w:szCs w:val="17"/>
        </w:rPr>
      </w:pPr>
    </w:p>
    <w:p w:rsidR="00876C43" w:rsidRDefault="00876C43">
      <w:pPr>
        <w:spacing w:after="0" w:line="240" w:lineRule="auto"/>
        <w:rPr>
          <w:rFonts w:ascii=" Times New Roman" w:hAnsi=" Times New Roman" w:cs=" Times New Roman"/>
          <w:color w:val="000000"/>
          <w:sz w:val="17"/>
          <w:szCs w:val="17"/>
        </w:rPr>
        <w:sectPr w:rsidR="00876C43">
          <w:pgSz w:w="11905" w:h="16837"/>
          <w:pgMar w:top="623" w:right="623" w:bottom="623" w:left="907" w:header="720" w:footer="720" w:gutter="0"/>
          <w:cols w:space="720"/>
          <w:noEndnote/>
        </w:sectPr>
      </w:pPr>
    </w:p>
    <w:p w:rsidR="00876C43" w:rsidRDefault="00876C43">
      <w:pPr>
        <w:rPr>
          <w:rFonts w:ascii="Times New Roman" w:hAnsi="Times New Roman" w:cs="Times New Roman"/>
          <w:sz w:val="24"/>
          <w:szCs w:val="24"/>
        </w:rPr>
      </w:pPr>
    </w:p>
    <w:p w:rsidR="00876C43" w:rsidRDefault="00876C43">
      <w:pPr>
        <w:rPr>
          <w:rFonts w:ascii=" Times New Roman" w:hAnsi=" Times New Roman" w:cs=" 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1133"/>
        <w:gridCol w:w="9467"/>
      </w:tblGrid>
      <w:tr w:rsidR="00876C43">
        <w:tblPrEx>
          <w:tblCellMar>
            <w:top w:w="0" w:type="dxa"/>
            <w:bottom w:w="0" w:type="dxa"/>
          </w:tblCellMar>
        </w:tblPrEx>
        <w:tc>
          <w:tcPr>
            <w:tcW w:w="1133" w:type="dxa"/>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rPr>
                <w:rFonts w:ascii=" Times New Roman" w:hAnsi=" Times New Roman" w:cs=" Times New Roman"/>
                <w:color w:val="000000"/>
                <w:sz w:val="17"/>
                <w:szCs w:val="17"/>
              </w:rPr>
            </w:pPr>
          </w:p>
        </w:tc>
        <w:tc>
          <w:tcPr>
            <w:tcW w:w="9467" w:type="dxa"/>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jc w:val="right"/>
              <w:rPr>
                <w:rFonts w:ascii=" Times New Roman" w:hAnsi=" Times New Roman" w:cs=" Times New Roman"/>
                <w:b/>
                <w:bCs/>
                <w:color w:val="000000"/>
                <w:sz w:val="17"/>
                <w:szCs w:val="17"/>
              </w:rPr>
            </w:pPr>
            <w:r>
              <w:rPr>
                <w:rFonts w:ascii=" Times New Roman" w:hAnsi=" Times New Roman" w:cs=" Times New Roman"/>
                <w:b/>
                <w:bCs/>
                <w:color w:val="000000"/>
                <w:sz w:val="17"/>
                <w:szCs w:val="17"/>
              </w:rPr>
              <w:t>Приложение 1</w:t>
            </w:r>
          </w:p>
          <w:p w:rsidR="00876C43" w:rsidRDefault="00876C43" w:rsidP="00830BE0">
            <w:pPr>
              <w:spacing w:after="0" w:line="240" w:lineRule="auto"/>
              <w:jc w:val="right"/>
              <w:rPr>
                <w:rFonts w:ascii=" Times New Roman" w:hAnsi=" Times New Roman" w:cs=" Times New Roman"/>
                <w:color w:val="000000"/>
                <w:sz w:val="17"/>
                <w:szCs w:val="17"/>
              </w:rPr>
            </w:pPr>
            <w:r>
              <w:rPr>
                <w:rFonts w:ascii=" Times New Roman" w:hAnsi=" Times New Roman" w:cs=" Times New Roman"/>
                <w:color w:val="000000"/>
                <w:sz w:val="17"/>
                <w:szCs w:val="17"/>
              </w:rPr>
              <w:t>к Контракту № _____ от «__»_________ 202</w:t>
            </w:r>
            <w:r w:rsidR="00734EB8">
              <w:rPr>
                <w:rFonts w:ascii=" Times New Roman" w:hAnsi=" Times New Roman" w:cs=" Times New Roman"/>
                <w:color w:val="000000"/>
                <w:sz w:val="17"/>
                <w:szCs w:val="17"/>
              </w:rPr>
              <w:t>6</w:t>
            </w:r>
            <w:r>
              <w:rPr>
                <w:rFonts w:ascii=" Times New Roman" w:hAnsi=" Times New Roman" w:cs=" Times New Roman"/>
                <w:color w:val="000000"/>
                <w:sz w:val="17"/>
                <w:szCs w:val="17"/>
              </w:rPr>
              <w:t xml:space="preserve"> г. </w:t>
            </w:r>
          </w:p>
        </w:tc>
      </w:tr>
      <w:tr w:rsidR="00876C43">
        <w:tblPrEx>
          <w:tblCellMar>
            <w:top w:w="0" w:type="dxa"/>
            <w:bottom w:w="0" w:type="dxa"/>
          </w:tblCellMar>
        </w:tblPrEx>
        <w:tc>
          <w:tcPr>
            <w:tcW w:w="10600" w:type="dxa"/>
            <w:gridSpan w:val="2"/>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jc w:val="center"/>
              <w:rPr>
                <w:rFonts w:ascii=" Times New Roman" w:hAnsi=" Times New Roman" w:cs=" Times New Roman"/>
                <w:b/>
                <w:bCs/>
                <w:color w:val="000000"/>
                <w:sz w:val="17"/>
                <w:szCs w:val="17"/>
              </w:rPr>
            </w:pPr>
            <w:r>
              <w:rPr>
                <w:rFonts w:ascii=" Times New Roman" w:hAnsi=" Times New Roman" w:cs=" Times New Roman"/>
                <w:b/>
                <w:bCs/>
                <w:color w:val="000000"/>
                <w:sz w:val="17"/>
                <w:szCs w:val="17"/>
              </w:rPr>
              <w:t xml:space="preserve">Спецификация </w:t>
            </w:r>
          </w:p>
          <w:p w:rsidR="00876C43" w:rsidRDefault="00876C43">
            <w:pPr>
              <w:spacing w:after="0" w:line="240" w:lineRule="auto"/>
              <w:jc w:val="center"/>
              <w:rPr>
                <w:rFonts w:ascii=" Times New Roman" w:hAnsi=" Times New Roman" w:cs=" Times New Roman"/>
                <w:color w:val="000000"/>
                <w:sz w:val="17"/>
                <w:szCs w:val="17"/>
              </w:rPr>
            </w:pPr>
          </w:p>
        </w:tc>
      </w:tr>
    </w:tbl>
    <w:p w:rsidR="00876C43" w:rsidRDefault="00876C43">
      <w:pPr>
        <w:spacing w:before="226" w:after="113" w:line="240" w:lineRule="auto"/>
        <w:rPr>
          <w:rFonts w:ascii=" Times New Roman" w:hAnsi=" Times New Roman" w:cs=" Times New Roman"/>
          <w:color w:val="000000"/>
          <w:sz w:val="17"/>
          <w:szCs w:val="17"/>
        </w:rPr>
      </w:pPr>
      <w:r>
        <w:rPr>
          <w:rFonts w:ascii=" Times New Roman" w:hAnsi=" Times New Roman" w:cs=" Times New Roman"/>
          <w:color w:val="000000"/>
          <w:sz w:val="17"/>
          <w:szCs w:val="17"/>
        </w:rPr>
        <w:t xml:space="preserve">1.1. Право использования программы для ЭВМ </w:t>
      </w:r>
    </w:p>
    <w:tbl>
      <w:tblPr>
        <w:tblW w:w="0" w:type="auto"/>
        <w:tblInd w:w="56" w:type="dxa"/>
        <w:tblLayout w:type="fixed"/>
        <w:tblCellMar>
          <w:left w:w="0" w:type="dxa"/>
          <w:right w:w="0" w:type="dxa"/>
        </w:tblCellMar>
        <w:tblLook w:val="04A0" w:firstRow="1" w:lastRow="0" w:firstColumn="1" w:lastColumn="0" w:noHBand="0" w:noVBand="1"/>
      </w:tblPr>
      <w:tblGrid>
        <w:gridCol w:w="340"/>
        <w:gridCol w:w="3401"/>
        <w:gridCol w:w="453"/>
        <w:gridCol w:w="566"/>
        <w:gridCol w:w="907"/>
        <w:gridCol w:w="1247"/>
        <w:gridCol w:w="1190"/>
        <w:gridCol w:w="850"/>
        <w:gridCol w:w="1247"/>
      </w:tblGrid>
      <w:tr w:rsidR="00876C43">
        <w:tblPrEx>
          <w:tblCellMar>
            <w:top w:w="0" w:type="dxa"/>
            <w:bottom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Цена, руб.</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Стоимость без налога, руб.</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Налоговая ставка, %</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Сумма налога, руб.</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Стоимость с налогом, руб.</w:t>
            </w:r>
          </w:p>
        </w:tc>
      </w:tr>
      <w:tr w:rsidR="00876C43">
        <w:tblPrEx>
          <w:tblCellMar>
            <w:top w:w="0" w:type="dxa"/>
            <w:bottom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r>
              <w:rPr>
                <w:rFonts w:ascii=" Times New Roman" w:hAnsi=" Times New Roman" w:cs=" Times New Roman"/>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r>
              <w:rPr>
                <w:rFonts w:ascii=" Times New Roman" w:hAnsi=" Times New Roman" w:cs=" Times New Roman"/>
                <w:color w:val="000000"/>
                <w:sz w:val="16"/>
                <w:szCs w:val="16"/>
              </w:rPr>
              <w:t>Право использования программы для ЭВМ “Контур.Экстерн” по тарифному плану “Бюджетник плюс” на 1 год,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r>
              <w:rPr>
                <w:rFonts w:ascii=" Times New Roman" w:hAnsi=" Times New Roman" w:cs=" Times New Roman"/>
                <w:color w:val="000000"/>
                <w:sz w:val="16"/>
                <w:szCs w:val="16"/>
              </w:rPr>
              <w:t>усл.ед.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r>
              <w:rPr>
                <w:rFonts w:ascii=" Times New Roman" w:hAnsi=" Times New Roman" w:cs=" Times New Roman"/>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r>
              <w:rPr>
                <w:rFonts w:ascii=" Times New Roman" w:hAnsi=" Times New Roman" w:cs=" Times New Roman"/>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r>
              <w:rPr>
                <w:rFonts w:ascii=" Times New Roman" w:hAnsi=" Times New Roman" w:cs=" Times New Roman"/>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p>
        </w:tc>
      </w:tr>
      <w:tr w:rsidR="00876C43">
        <w:tblPrEx>
          <w:tblCellMar>
            <w:top w:w="0" w:type="dxa"/>
            <w:bottom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6"/>
                <w:szCs w:val="16"/>
              </w:rPr>
            </w:pPr>
            <w:r>
              <w:rPr>
                <w:rFonts w:ascii=" Times New Roman" w:hAnsi=" Times New Roman" w:cs=" Times New Roman"/>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6"/>
                <w:szCs w:val="16"/>
              </w:rPr>
            </w:pPr>
            <w:r>
              <w:rPr>
                <w:rFonts w:ascii=" Times New Roman" w:hAnsi=" Times New Roman" w:cs=" Times New Roman"/>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6"/>
                <w:szCs w:val="16"/>
              </w:rPr>
            </w:pPr>
          </w:p>
        </w:tc>
      </w:tr>
    </w:tbl>
    <w:p w:rsidR="00876C43" w:rsidRDefault="00876C43">
      <w:pPr>
        <w:spacing w:before="226" w:after="113" w:line="240" w:lineRule="auto"/>
        <w:jc w:val="center"/>
        <w:rPr>
          <w:rFonts w:ascii=" Times New Roman" w:hAnsi=" Times New Roman" w:cs=" Times New Roman"/>
          <w:color w:val="000000"/>
          <w:sz w:val="17"/>
          <w:szCs w:val="17"/>
        </w:rPr>
      </w:pPr>
      <w:r>
        <w:rPr>
          <w:rFonts w:ascii=" Times New Roman" w:hAnsi=" Times New Roman" w:cs=" Times New Roman"/>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4A0" w:firstRow="1" w:lastRow="0" w:firstColumn="1" w:lastColumn="0" w:noHBand="0" w:noVBand="1"/>
      </w:tblPr>
      <w:tblGrid>
        <w:gridCol w:w="340"/>
        <w:gridCol w:w="3401"/>
        <w:gridCol w:w="453"/>
        <w:gridCol w:w="566"/>
        <w:gridCol w:w="907"/>
        <w:gridCol w:w="1247"/>
        <w:gridCol w:w="1190"/>
        <w:gridCol w:w="850"/>
        <w:gridCol w:w="1247"/>
      </w:tblGrid>
      <w:tr w:rsidR="00876C43">
        <w:tblPrEx>
          <w:tblCellMar>
            <w:top w:w="0" w:type="dxa"/>
            <w:bottom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Стоимость без налога, руб.</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Налоговая ставка, %</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Стоимость с налогом</w:t>
            </w:r>
          </w:p>
        </w:tc>
      </w:tr>
      <w:tr w:rsidR="00876C43">
        <w:tblPrEx>
          <w:tblCellMar>
            <w:top w:w="0" w:type="dxa"/>
            <w:bottom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r>
              <w:rPr>
                <w:rFonts w:ascii=" Times New Roman" w:hAnsi=" Times New Roman" w:cs=" Times New Roman"/>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r>
              <w:rPr>
                <w:rFonts w:ascii=" Times New Roman" w:hAnsi=" Times New Roman" w:cs=" Times New Roman"/>
                <w:color w:val="000000"/>
                <w:sz w:val="16"/>
                <w:szCs w:val="16"/>
              </w:rPr>
              <w:t xml:space="preserve">Услуги по сопровождению программы для ЭВМ “Контур.Экстерн” (техническая поддержка в виде абонентского обслуживания) по тарифному плану “Бюджетник плюс” на 1 год </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r>
              <w:rPr>
                <w:rFonts w:ascii=" Times New Roman" w:hAnsi=" Times New Roman" w:cs=" Times New Roman"/>
                <w:color w:val="000000"/>
                <w:sz w:val="16"/>
                <w:szCs w:val="16"/>
              </w:rPr>
              <w:t>усл.ед.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r>
              <w:rPr>
                <w:rFonts w:ascii=" Times New Roman" w:hAnsi=" Times New Roman" w:cs=" Times New Roman"/>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center"/>
              <w:rPr>
                <w:rFonts w:ascii=" Times New Roman" w:hAnsi=" Times New Roman" w:cs=" Times New Roman"/>
                <w:color w:val="000000"/>
                <w:sz w:val="16"/>
                <w:szCs w:val="16"/>
              </w:rPr>
            </w:pPr>
          </w:p>
        </w:tc>
      </w:tr>
      <w:tr w:rsidR="00876C43">
        <w:tblPrEx>
          <w:tblCellMar>
            <w:top w:w="0" w:type="dxa"/>
            <w:bottom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right"/>
              <w:rPr>
                <w:rFonts w:ascii=" Times New Roman" w:hAnsi=" Times New Roman" w:cs=" Times New Roman"/>
                <w:b/>
                <w:bCs/>
                <w:color w:val="000000"/>
                <w:sz w:val="16"/>
                <w:szCs w:val="16"/>
              </w:rPr>
            </w:pPr>
            <w:r>
              <w:rPr>
                <w:rFonts w:ascii=" Times New Roman" w:hAnsi=" Times New Roman" w:cs=" Times New Roman"/>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right"/>
              <w:rPr>
                <w:rFonts w:ascii=" Times New Roman" w:hAnsi=" Times New Roman" w:cs=" Times New Roman"/>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76C43" w:rsidRDefault="00876C43">
            <w:pPr>
              <w:spacing w:after="0" w:line="240" w:lineRule="auto"/>
              <w:jc w:val="right"/>
              <w:rPr>
                <w:rFonts w:ascii=" Times New Roman" w:hAnsi=" Times New Roman" w:cs=" Times New Roman"/>
                <w:b/>
                <w:bCs/>
                <w:color w:val="000000"/>
                <w:sz w:val="16"/>
                <w:szCs w:val="16"/>
              </w:rPr>
            </w:pPr>
          </w:p>
        </w:tc>
      </w:tr>
    </w:tbl>
    <w:p w:rsidR="00876C43" w:rsidRDefault="00876C43">
      <w:pPr>
        <w:spacing w:before="226" w:after="0" w:line="240" w:lineRule="auto"/>
        <w:rPr>
          <w:rFonts w:ascii=" Times New Roman" w:hAnsi=" Times New Roman" w:cs=" Times New Roman"/>
          <w:color w:val="000000"/>
          <w:sz w:val="17"/>
          <w:szCs w:val="17"/>
        </w:rPr>
      </w:pPr>
      <w:r>
        <w:rPr>
          <w:rFonts w:ascii=" Times New Roman" w:hAnsi=" Times New Roman" w:cs=" Times New Roman"/>
          <w:color w:val="000000"/>
          <w:sz w:val="17"/>
          <w:szCs w:val="17"/>
        </w:rPr>
        <w:t>Общая стоимость Спецификации составляет: ____________________ (______________________) рублей __ копеек, в том числе НДС, _____________.</w:t>
      </w:r>
    </w:p>
    <w:p w:rsidR="00876C43" w:rsidRDefault="00876C43">
      <w:pPr>
        <w:spacing w:after="0" w:line="240" w:lineRule="auto"/>
        <w:rPr>
          <w:rFonts w:ascii=" Times New Roman" w:hAnsi=" Times New Roman" w:cs=" Times New Roman"/>
          <w:color w:val="000000"/>
          <w:sz w:val="17"/>
          <w:szCs w:val="17"/>
        </w:rPr>
      </w:pPr>
    </w:p>
    <w:p w:rsidR="00876C43" w:rsidRDefault="00876C43">
      <w:pPr>
        <w:spacing w:before="226" w:after="226" w:line="240" w:lineRule="auto"/>
        <w:rPr>
          <w:rFonts w:ascii=" Times New Roman" w:hAnsi=" Times New Roman" w:cs=" Times New Roman"/>
          <w:b/>
          <w:bCs/>
          <w:color w:val="000000"/>
          <w:sz w:val="17"/>
          <w:szCs w:val="17"/>
        </w:rPr>
      </w:pPr>
      <w:r>
        <w:rPr>
          <w:rFonts w:ascii=" Times New Roman" w:hAnsi=" Times New Roman" w:cs=" Times New Roman"/>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876C43" w:rsidRDefault="00876C43">
      <w:pPr>
        <w:spacing w:after="0" w:line="240" w:lineRule="auto"/>
        <w:rPr>
          <w:rFonts w:ascii=" Times New Roman" w:hAnsi=" Times New Roman" w:cs=" Times New Roman"/>
          <w:color w:val="000000"/>
          <w:sz w:val="17"/>
          <w:szCs w:val="17"/>
        </w:rPr>
      </w:pPr>
      <w:r>
        <w:rPr>
          <w:rFonts w:ascii=" Times New Roman" w:hAnsi=" Times New Roman" w:cs=" Times New Roman"/>
          <w:color w:val="000000"/>
          <w:sz w:val="17"/>
          <w:szCs w:val="17"/>
        </w:rPr>
        <w:t xml:space="preserve">  </w:t>
      </w:r>
    </w:p>
    <w:p w:rsidR="00876C43" w:rsidRDefault="00876C43">
      <w:pPr>
        <w:spacing w:after="0" w:line="240" w:lineRule="auto"/>
        <w:rPr>
          <w:rFonts w:ascii=" Times New Roman" w:hAnsi=" Times New Roman" w:cs=" Times New Roman"/>
          <w:color w:val="000000"/>
          <w:sz w:val="17"/>
          <w:szCs w:val="17"/>
        </w:rPr>
      </w:pPr>
    </w:p>
    <w:tbl>
      <w:tblPr>
        <w:tblW w:w="0" w:type="auto"/>
        <w:tblInd w:w="426" w:type="dxa"/>
        <w:tblLayout w:type="fixed"/>
        <w:tblLook w:val="04A0" w:firstRow="1" w:lastRow="0" w:firstColumn="1" w:lastColumn="0" w:noHBand="0" w:noVBand="1"/>
      </w:tblPr>
      <w:tblGrid>
        <w:gridCol w:w="2167"/>
        <w:gridCol w:w="2593"/>
        <w:gridCol w:w="2593"/>
        <w:gridCol w:w="2593"/>
      </w:tblGrid>
      <w:tr w:rsidR="00876C43" w:rsidTr="002E087B">
        <w:tc>
          <w:tcPr>
            <w:tcW w:w="4760" w:type="dxa"/>
            <w:gridSpan w:val="2"/>
          </w:tcPr>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От Оператора:</w:t>
            </w:r>
          </w:p>
        </w:tc>
        <w:tc>
          <w:tcPr>
            <w:tcW w:w="5186" w:type="dxa"/>
            <w:gridSpan w:val="2"/>
          </w:tcPr>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От Абонента:</w:t>
            </w:r>
          </w:p>
        </w:tc>
      </w:tr>
      <w:tr w:rsidR="00876C43" w:rsidTr="002E087B">
        <w:tc>
          <w:tcPr>
            <w:tcW w:w="4760" w:type="dxa"/>
            <w:gridSpan w:val="2"/>
          </w:tcPr>
          <w:p w:rsidR="00876C43" w:rsidRDefault="00876C43" w:rsidP="00830BE0">
            <w:pPr>
              <w:spacing w:after="0" w:line="240" w:lineRule="auto"/>
              <w:rPr>
                <w:rFonts w:ascii=" Times New Roman" w:hAnsi=" Times New Roman" w:cs=" Times New Roman"/>
                <w:color w:val="000000"/>
                <w:sz w:val="18"/>
                <w:szCs w:val="18"/>
              </w:rPr>
            </w:pPr>
          </w:p>
        </w:tc>
        <w:tc>
          <w:tcPr>
            <w:tcW w:w="5186" w:type="dxa"/>
            <w:gridSpan w:val="2"/>
          </w:tcPr>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И</w:t>
            </w:r>
            <w:r w:rsidR="002E087B">
              <w:rPr>
                <w:rFonts w:ascii=" Times New Roman" w:hAnsi=" Times New Roman" w:cs=" Times New Roman"/>
                <w:color w:val="000000"/>
                <w:sz w:val="18"/>
                <w:szCs w:val="18"/>
              </w:rPr>
              <w:t xml:space="preserve">сполняющий </w:t>
            </w:r>
            <w:r>
              <w:rPr>
                <w:rFonts w:ascii=" Times New Roman" w:hAnsi=" Times New Roman" w:cs=" Times New Roman"/>
                <w:color w:val="000000"/>
                <w:sz w:val="18"/>
                <w:szCs w:val="18"/>
              </w:rPr>
              <w:t>о</w:t>
            </w:r>
            <w:r w:rsidR="002E087B">
              <w:rPr>
                <w:rFonts w:ascii=" Times New Roman" w:hAnsi=" Times New Roman" w:cs=" Times New Roman"/>
                <w:color w:val="000000"/>
                <w:sz w:val="18"/>
                <w:szCs w:val="18"/>
              </w:rPr>
              <w:t>бязанности</w:t>
            </w:r>
            <w:r>
              <w:rPr>
                <w:rFonts w:ascii=" Times New Roman" w:hAnsi=" Times New Roman" w:cs=" Times New Roman"/>
                <w:color w:val="000000"/>
                <w:sz w:val="18"/>
                <w:szCs w:val="18"/>
              </w:rPr>
              <w:t xml:space="preserve"> директора</w:t>
            </w: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ФГБОУ ЦМС Минпросвещения России</w:t>
            </w:r>
          </w:p>
          <w:p w:rsidR="00876C43" w:rsidRDefault="00876C43">
            <w:pPr>
              <w:spacing w:after="0" w:line="240" w:lineRule="auto"/>
              <w:rPr>
                <w:rFonts w:ascii=" Times New Roman" w:hAnsi=" Times New Roman" w:cs=" Times New Roman"/>
                <w:color w:val="000000"/>
                <w:sz w:val="18"/>
                <w:szCs w:val="18"/>
              </w:rPr>
            </w:pPr>
          </w:p>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 xml:space="preserve"> </w:t>
            </w:r>
          </w:p>
        </w:tc>
      </w:tr>
      <w:tr w:rsidR="00876C43" w:rsidTr="002E087B">
        <w:trPr>
          <w:trHeight w:val="170"/>
        </w:trPr>
        <w:tc>
          <w:tcPr>
            <w:tcW w:w="2167" w:type="dxa"/>
          </w:tcPr>
          <w:p w:rsidR="00876C43" w:rsidRDefault="00876C43">
            <w:pPr>
              <w:spacing w:after="0" w:line="240" w:lineRule="auto"/>
              <w:rPr>
                <w:rFonts w:ascii=" Times New Roman" w:hAnsi=" Times New Roman" w:cs=" Times New Roman"/>
                <w:color w:val="000000"/>
                <w:sz w:val="18"/>
                <w:szCs w:val="18"/>
              </w:rPr>
            </w:pPr>
          </w:p>
        </w:tc>
        <w:tc>
          <w:tcPr>
            <w:tcW w:w="2593" w:type="dxa"/>
          </w:tcPr>
          <w:p w:rsidR="00876C43" w:rsidRDefault="00876C43">
            <w:pPr>
              <w:spacing w:after="0" w:line="240" w:lineRule="auto"/>
              <w:rPr>
                <w:rFonts w:ascii=" Times New Roman" w:hAnsi=" Times New Roman" w:cs=" Times New Roman"/>
                <w:color w:val="000000"/>
                <w:sz w:val="18"/>
                <w:szCs w:val="18"/>
              </w:rPr>
            </w:pPr>
          </w:p>
        </w:tc>
        <w:tc>
          <w:tcPr>
            <w:tcW w:w="2593" w:type="dxa"/>
          </w:tcPr>
          <w:p w:rsidR="00876C43" w:rsidRDefault="00876C43">
            <w:pPr>
              <w:spacing w:after="0" w:line="240" w:lineRule="auto"/>
              <w:rPr>
                <w:rFonts w:ascii=" Times New Roman" w:hAnsi=" Times New Roman" w:cs=" Times New Roman"/>
                <w:color w:val="000000"/>
                <w:sz w:val="18"/>
                <w:szCs w:val="18"/>
              </w:rPr>
            </w:pPr>
          </w:p>
        </w:tc>
        <w:tc>
          <w:tcPr>
            <w:tcW w:w="2593" w:type="dxa"/>
          </w:tcPr>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Д.Е. Мерешкин</w:t>
            </w:r>
          </w:p>
        </w:tc>
      </w:tr>
      <w:tr w:rsidR="00876C43" w:rsidTr="002E087B">
        <w:trPr>
          <w:trHeight w:val="170"/>
        </w:trPr>
        <w:tc>
          <w:tcPr>
            <w:tcW w:w="4760" w:type="dxa"/>
            <w:gridSpan w:val="2"/>
          </w:tcPr>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М.П.</w:t>
            </w:r>
          </w:p>
        </w:tc>
        <w:tc>
          <w:tcPr>
            <w:tcW w:w="5186" w:type="dxa"/>
            <w:gridSpan w:val="2"/>
          </w:tcPr>
          <w:p w:rsidR="00876C43" w:rsidRDefault="00876C43">
            <w:pPr>
              <w:spacing w:after="0" w:line="240" w:lineRule="auto"/>
              <w:rPr>
                <w:rFonts w:ascii=" Times New Roman" w:hAnsi=" Times New Roman" w:cs=" Times New Roman"/>
                <w:color w:val="000000"/>
                <w:sz w:val="18"/>
                <w:szCs w:val="18"/>
              </w:rPr>
            </w:pPr>
            <w:r>
              <w:rPr>
                <w:rFonts w:ascii=" Times New Roman" w:hAnsi=" Times New Roman" w:cs=" Times New Roman"/>
                <w:color w:val="000000"/>
                <w:sz w:val="18"/>
                <w:szCs w:val="18"/>
              </w:rPr>
              <w:t>М.П.</w:t>
            </w:r>
          </w:p>
        </w:tc>
      </w:tr>
    </w:tbl>
    <w:p w:rsidR="00876C43" w:rsidRDefault="00876C43">
      <w:pPr>
        <w:spacing w:after="0" w:line="240" w:lineRule="auto"/>
        <w:rPr>
          <w:rFonts w:ascii=" Times New Roman" w:hAnsi=" Times New Roman" w:cs=" Times New Roman"/>
          <w:color w:val="000000"/>
          <w:sz w:val="17"/>
          <w:szCs w:val="17"/>
        </w:rPr>
      </w:pPr>
    </w:p>
    <w:p w:rsidR="00876C43" w:rsidRDefault="00876C43">
      <w:pPr>
        <w:rPr>
          <w:rFonts w:ascii=" Times New Roman" w:hAnsi=" Times New Roman" w:cs=" Times New Roman"/>
          <w:b/>
          <w:bCs/>
          <w:color w:val="000000"/>
          <w:sz w:val="18"/>
          <w:szCs w:val="18"/>
        </w:rPr>
      </w:pPr>
    </w:p>
    <w:p w:rsidR="00876C43" w:rsidRDefault="00876C43">
      <w:pPr>
        <w:spacing w:after="0" w:line="240" w:lineRule="auto"/>
        <w:jc w:val="center"/>
        <w:rPr>
          <w:rFonts w:ascii=" Times New Roman" w:hAnsi=" Times New Roman" w:cs=" Times New Roman"/>
          <w:b/>
          <w:bCs/>
          <w:color w:val="000000"/>
          <w:sz w:val="18"/>
          <w:szCs w:val="18"/>
        </w:rPr>
      </w:pPr>
    </w:p>
    <w:p w:rsidR="00876C43" w:rsidRDefault="00876C43">
      <w:pPr>
        <w:spacing w:after="0" w:line="240" w:lineRule="auto"/>
        <w:rPr>
          <w:rFonts w:ascii=" Times New Roman" w:hAnsi=" Times New Roman" w:cs=" Times New Roman"/>
          <w:color w:val="000000"/>
          <w:sz w:val="17"/>
          <w:szCs w:val="17"/>
        </w:rPr>
      </w:pPr>
    </w:p>
    <w:p w:rsidR="00876C43" w:rsidRDefault="00876C43">
      <w:pPr>
        <w:spacing w:after="0" w:line="240" w:lineRule="auto"/>
        <w:rPr>
          <w:rFonts w:ascii=" Times New Roman" w:hAnsi=" Times New Roman" w:cs=" Times New Roman"/>
          <w:color w:val="000000"/>
          <w:sz w:val="17"/>
          <w:szCs w:val="17"/>
        </w:rPr>
      </w:pPr>
    </w:p>
    <w:p w:rsidR="00876C43" w:rsidRDefault="00876C43">
      <w:pPr>
        <w:spacing w:after="0" w:line="240" w:lineRule="auto"/>
        <w:rPr>
          <w:rFonts w:ascii=" Times New Roman" w:hAnsi=" Times New Roman" w:cs=" Times New Roman"/>
          <w:color w:val="000000"/>
          <w:sz w:val="17"/>
          <w:szCs w:val="17"/>
        </w:rPr>
        <w:sectPr w:rsidR="00876C43">
          <w:pgSz w:w="11905" w:h="16837"/>
          <w:pgMar w:top="623" w:right="623" w:bottom="623" w:left="907" w:header="720" w:footer="720" w:gutter="0"/>
          <w:cols w:space="720"/>
          <w:noEndnote/>
        </w:sectPr>
      </w:pPr>
    </w:p>
    <w:p w:rsidR="00876C43" w:rsidRDefault="00876C43">
      <w:pPr>
        <w:rPr>
          <w:rFonts w:ascii="Times New Roman" w:hAnsi="Times New Roman" w:cs="Times New Roman"/>
          <w:sz w:val="24"/>
          <w:szCs w:val="24"/>
        </w:rPr>
      </w:pPr>
    </w:p>
    <w:p w:rsidR="00876C43" w:rsidRDefault="00876C43">
      <w:pPr>
        <w:spacing w:after="0" w:line="240" w:lineRule="auto"/>
        <w:jc w:val="right"/>
        <w:rPr>
          <w:rFonts w:ascii=" Times New Roman" w:hAnsi=" Times New Roman" w:cs=" Times New Roman"/>
          <w:b/>
          <w:bCs/>
          <w:color w:val="000000"/>
          <w:sz w:val="17"/>
          <w:szCs w:val="17"/>
        </w:rPr>
      </w:pPr>
      <w:r>
        <w:rPr>
          <w:rFonts w:ascii=" Times New Roman" w:hAnsi=" Times New Roman" w:cs=" Times New Roman"/>
          <w:b/>
          <w:bCs/>
          <w:color w:val="000000"/>
          <w:sz w:val="17"/>
          <w:szCs w:val="17"/>
        </w:rPr>
        <w:tab/>
      </w:r>
      <w:r>
        <w:rPr>
          <w:rFonts w:ascii=" Times New Roman" w:hAnsi=" Times New Roman" w:cs=" Times New Roman"/>
          <w:b/>
          <w:bCs/>
          <w:color w:val="000000"/>
          <w:sz w:val="17"/>
          <w:szCs w:val="17"/>
        </w:rPr>
        <w:tab/>
        <w:t>Приложение 2</w:t>
      </w:r>
    </w:p>
    <w:p w:rsidR="00876C43" w:rsidRDefault="00876C43">
      <w:pPr>
        <w:spacing w:after="0" w:line="240" w:lineRule="auto"/>
        <w:jc w:val="right"/>
        <w:rPr>
          <w:rFonts w:ascii=" Times New Roman" w:hAnsi=" Times New Roman" w:cs=" Times New Roman"/>
          <w:color w:val="000000"/>
          <w:sz w:val="17"/>
          <w:szCs w:val="17"/>
        </w:rPr>
      </w:pPr>
      <w:r>
        <w:rPr>
          <w:rFonts w:ascii=" Times New Roman" w:hAnsi=" Times New Roman" w:cs=" Times New Roman"/>
          <w:color w:val="000000"/>
          <w:sz w:val="17"/>
          <w:szCs w:val="17"/>
        </w:rPr>
        <w:t xml:space="preserve">                                                                                                    к Контракту № _____ от «__»_________ 202</w:t>
      </w:r>
      <w:r w:rsidR="00734EB8">
        <w:rPr>
          <w:rFonts w:ascii=" Times New Roman" w:hAnsi=" Times New Roman" w:cs=" Times New Roman"/>
          <w:color w:val="000000"/>
          <w:sz w:val="17"/>
          <w:szCs w:val="17"/>
        </w:rPr>
        <w:t>6</w:t>
      </w:r>
      <w:r>
        <w:rPr>
          <w:rFonts w:ascii=" Times New Roman" w:hAnsi=" Times New Roman" w:cs=" Times New Roman"/>
          <w:color w:val="000000"/>
          <w:sz w:val="17"/>
          <w:szCs w:val="17"/>
        </w:rPr>
        <w:t xml:space="preserve"> г. </w:t>
      </w:r>
    </w:p>
    <w:p w:rsidR="00876C43" w:rsidRDefault="00876C43">
      <w:pPr>
        <w:tabs>
          <w:tab w:val="left" w:pos="4476"/>
        </w:tabs>
        <w:spacing w:after="0" w:line="240" w:lineRule="auto"/>
        <w:rPr>
          <w:rFonts w:ascii=" Times New Roman" w:hAnsi=" Times New Roman" w:cs=" Times New Roman"/>
          <w:color w:val="000000"/>
          <w:sz w:val="17"/>
          <w:szCs w:val="17"/>
        </w:rPr>
      </w:pPr>
      <w:r>
        <w:rPr>
          <w:rFonts w:ascii=" Times New Roman" w:hAnsi=" Times New Roman" w:cs=" Times New Roman"/>
          <w:color w:val="000000"/>
          <w:sz w:val="17"/>
          <w:szCs w:val="17"/>
        </w:rPr>
        <w:tab/>
      </w:r>
    </w:p>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 xml:space="preserve">ЛИЦЕНЗИОННЫЙ ДОГОВОР № </w:t>
      </w:r>
    </w:p>
    <w:tbl>
      <w:tblPr>
        <w:tblW w:w="10600" w:type="dxa"/>
        <w:tblLayout w:type="fixed"/>
        <w:tblCellMar>
          <w:left w:w="0" w:type="dxa"/>
          <w:right w:w="0" w:type="dxa"/>
        </w:tblCellMar>
        <w:tblLook w:val="04A0" w:firstRow="1" w:lastRow="0" w:firstColumn="1" w:lastColumn="0" w:noHBand="0" w:noVBand="1"/>
      </w:tblPr>
      <w:tblGrid>
        <w:gridCol w:w="8457"/>
        <w:gridCol w:w="2143"/>
      </w:tblGrid>
      <w:tr w:rsidR="00876C43">
        <w:tblPrEx>
          <w:tblCellMar>
            <w:top w:w="0" w:type="dxa"/>
            <w:bottom w:w="0" w:type="dxa"/>
          </w:tblCellMar>
        </w:tblPrEx>
        <w:tc>
          <w:tcPr>
            <w:tcW w:w="8457" w:type="dxa"/>
            <w:tcBorders>
              <w:top w:val="none" w:sz="4" w:space="0" w:color="000000"/>
              <w:left w:val="none" w:sz="4" w:space="0" w:color="000000"/>
              <w:bottom w:val="none" w:sz="4" w:space="0" w:color="000000"/>
              <w:right w:val="none" w:sz="4" w:space="0" w:color="000000"/>
            </w:tcBorders>
          </w:tcPr>
          <w:p w:rsidR="00876C43" w:rsidRPr="003F6246" w:rsidRDefault="00A45E94">
            <w:pPr>
              <w:spacing w:after="0" w:line="240" w:lineRule="auto"/>
              <w:rPr>
                <w:rFonts w:asciiTheme="minorHAnsi" w:hAnsiTheme="minorHAnsi" w:cs=" Times New Roman"/>
                <w:color w:val="000000"/>
                <w:sz w:val="16"/>
                <w:szCs w:val="16"/>
                <w:lang w:val="en-US"/>
              </w:rPr>
            </w:pPr>
            <w:r>
              <w:rPr>
                <w:rFonts w:asciiTheme="minorHAnsi" w:hAnsiTheme="minorHAnsi" w:cs=" Times New Roman"/>
                <w:color w:val="000000"/>
                <w:sz w:val="16"/>
                <w:szCs w:val="16"/>
                <w:lang w:val="en-US"/>
              </w:rPr>
              <w:t>______________</w:t>
            </w:r>
          </w:p>
        </w:tc>
        <w:tc>
          <w:tcPr>
            <w:tcW w:w="2143" w:type="dxa"/>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jc w:val="right"/>
              <w:rPr>
                <w:rFonts w:ascii=" Times New Roman" w:hAnsi=" Times New Roman" w:cs=" Times New Roman"/>
                <w:color w:val="000000"/>
                <w:sz w:val="16"/>
                <w:szCs w:val="16"/>
              </w:rPr>
            </w:pPr>
          </w:p>
        </w:tc>
      </w:tr>
    </w:tbl>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Лицензионный договор является офертой _______________________, именуемого в дальнейшем «Лицензиар», Пользователю − юридическому лицу, именуемому в дальнейшем Лицензиат, заключающему с АО «ПФ «СКБ Контур» Договор на право использования программы для ЭВМ «Контур.Экстерн»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1. Термины и определения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2. Предмет Лицензионного договора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3. Исключительные права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3.1. Исключительные права на Продукт принадлежат Лицензиару и охраняются как объект интеллектуальной собственности.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3.3. Свидетельство о государственной регистрации прав на Продукт официально публикуется на сайте Лицензиара</w:t>
      </w:r>
      <w:r>
        <w:rPr>
          <w:rFonts w:ascii=" Times New Roman" w:hAnsi=" Times New Roman" w:cs=" Times New Roman"/>
          <w:color w:val="000000"/>
          <w:sz w:val="24"/>
          <w:szCs w:val="24"/>
        </w:rPr>
        <w:t xml:space="preserve"> ______________</w:t>
      </w:r>
      <w:r>
        <w:rPr>
          <w:rFonts w:ascii=" Times New Roman" w:hAnsi=" Times New Roman" w:cs=" Times New Roman"/>
          <w:color w:val="000000"/>
          <w:sz w:val="18"/>
          <w:szCs w:val="18"/>
        </w:rPr>
        <w:t>.</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4. Гарантии Лицензиара. Условия использования (объем предоставляемых прав)</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 Лицензиар гарантирует:</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4.1.2. что Продукт сертифицирован в соответствии с законодательством Российской Федерации. Данные по сертификации расположены на сайте по адресу</w:t>
      </w:r>
      <w:r>
        <w:rPr>
          <w:rFonts w:ascii=" Times New Roman" w:hAnsi=" Times New Roman" w:cs=" Times New Roman"/>
          <w:color w:val="000000"/>
          <w:sz w:val="24"/>
          <w:szCs w:val="24"/>
        </w:rPr>
        <w:t xml:space="preserve"> _______________</w:t>
      </w:r>
      <w:r>
        <w:rPr>
          <w:rFonts w:ascii=" Times New Roman" w:hAnsi=" Times New Roman" w:cs=" Times New Roman"/>
          <w:color w:val="000000"/>
          <w:sz w:val="18"/>
          <w:szCs w:val="18"/>
        </w:rPr>
        <w:t>;</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4.1.3. что Продукт будет соответствовать функциональности, описанной в Пользовательской документации, публикуемой на сайте</w:t>
      </w:r>
      <w:r>
        <w:rPr>
          <w:rFonts w:ascii=" Times New Roman" w:hAnsi=" Times New Roman" w:cs=" Times New Roman"/>
          <w:color w:val="000000"/>
          <w:sz w:val="24"/>
          <w:szCs w:val="24"/>
        </w:rPr>
        <w:t>_______________</w:t>
      </w:r>
      <w:r>
        <w:rPr>
          <w:rFonts w:ascii=" Times New Roman" w:hAnsi=" Times New Roman" w:cs=" Times New Roman"/>
          <w:color w:val="000000"/>
          <w:sz w:val="18"/>
          <w:szCs w:val="18"/>
        </w:rPr>
        <w:t>;</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4.1.4. защиту информации, обрабатываемой на сервере Лицензиара, от несанкционированного доступа;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4.1.5. своевременное обновление вспомогательного программного обеспечения на сервере Лицензиара;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4.1.6. круглосуточную доступность сервера Лицензиара, за исключением времени проведения профилактических работ.</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 Лицензиату предоставляется право не отправлять отчеты об использовании Продукта Лицензиару.</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5. Порядок предоставления доступа и способы использования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При этом Лицензиат может использовать Продукт следующими способами: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самостоятельно осуществлять интеграцию информационных систем Лицензиата с Продуктом с использованием API;</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использовать все функциональные возможности Продукта, описанные Тарифным планом в Прайс-листе Лицензиара;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размножать Пользовательскую документацию Продукта для личного использования;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5.2. Лицензиат не вправе: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использовать Продукт в нарушение законодательства;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копировать, модифицировать, декомпилировать, деассемблировать Продукт;</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использовать Продукт в нарушение Пользовательской документации;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6. Территория действия Лицензионного договора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6.1. Лицензионный договор действует на всей территории Российской Федерации.</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7. Срок действия Лицензионного договора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«Контур.Экстерн» и оказание услуг по сопровождению (технической поддержке).</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8. Вознаграждение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«Контур.Экстерн» и оказание услуг по сопровождению (технической поддержке).</w:t>
      </w:r>
    </w:p>
    <w:p w:rsidR="00876C43" w:rsidRDefault="00876C43">
      <w:pPr>
        <w:spacing w:after="0" w:line="240" w:lineRule="auto"/>
        <w:jc w:val="both"/>
        <w:rPr>
          <w:rFonts w:ascii=" Times New Roman" w:hAnsi=" Times New Roman" w:cs=" Times New Roman"/>
          <w:color w:val="000000"/>
          <w:sz w:val="18"/>
          <w:szCs w:val="18"/>
        </w:rPr>
        <w:sectPr w:rsidR="00876C43">
          <w:pgSz w:w="11905" w:h="16837"/>
          <w:pgMar w:top="623" w:right="623" w:bottom="623" w:left="907" w:header="720" w:footer="720" w:gutter="0"/>
          <w:cols w:space="720"/>
          <w:noEndnote/>
        </w:sectPr>
      </w:pP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9. Прочие условия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«Контур.Экстерн» и оказание услуг по сопровождению (технической поддержке).</w:t>
      </w:r>
    </w:p>
    <w:p w:rsidR="00876C43" w:rsidRDefault="00876C43">
      <w:pPr>
        <w:rPr>
          <w:rFonts w:ascii=" Times New Roman" w:hAnsi=" Times New Roman" w:cs=" Times New Roman"/>
          <w:color w:val="000000"/>
          <w:sz w:val="18"/>
          <w:szCs w:val="18"/>
        </w:rPr>
      </w:pPr>
      <w:r>
        <w:rPr>
          <w:rFonts w:ascii=" Times New Roman" w:hAnsi=" Times New Roman" w:cs=" Times New Roman"/>
          <w:color w:val="000000"/>
          <w:sz w:val="18"/>
          <w:szCs w:val="18"/>
        </w:rPr>
        <w:br w:type="page"/>
      </w:r>
    </w:p>
    <w:p w:rsidR="00876C43" w:rsidRDefault="00876C43">
      <w:pPr>
        <w:spacing w:after="0" w:line="240" w:lineRule="auto"/>
        <w:jc w:val="both"/>
        <w:rPr>
          <w:rFonts w:ascii=" Times New Roman" w:hAnsi=" Times New Roman" w:cs=" Times New Roman"/>
          <w:color w:val="000000"/>
          <w:sz w:val="18"/>
          <w:szCs w:val="18"/>
        </w:rPr>
      </w:pPr>
    </w:p>
    <w:p w:rsidR="00876C43" w:rsidRDefault="00876C43">
      <w:pPr>
        <w:spacing w:after="0" w:line="240" w:lineRule="auto"/>
        <w:jc w:val="right"/>
        <w:rPr>
          <w:rFonts w:ascii=" Times New Roman" w:hAnsi=" Times New Roman" w:cs=" Times New Roman"/>
          <w:b/>
          <w:bCs/>
          <w:color w:val="000000"/>
          <w:sz w:val="18"/>
          <w:szCs w:val="18"/>
        </w:rPr>
      </w:pPr>
      <w:r>
        <w:rPr>
          <w:rFonts w:ascii=" Times New Roman" w:hAnsi=" Times New Roman" w:cs=" Times New Roman"/>
          <w:b/>
          <w:bCs/>
          <w:color w:val="000000"/>
          <w:sz w:val="18"/>
          <w:szCs w:val="18"/>
        </w:rPr>
        <w:t>Приложение 3</w:t>
      </w:r>
    </w:p>
    <w:p w:rsidR="00876C43" w:rsidRDefault="00876C43">
      <w:pPr>
        <w:spacing w:after="0" w:line="240" w:lineRule="auto"/>
        <w:jc w:val="right"/>
        <w:rPr>
          <w:rFonts w:ascii=" Times New Roman" w:hAnsi=" Times New Roman" w:cs=" Times New Roman"/>
          <w:color w:val="000000"/>
          <w:sz w:val="18"/>
          <w:szCs w:val="18"/>
        </w:rPr>
      </w:pPr>
      <w:r>
        <w:rPr>
          <w:rFonts w:ascii=" Times New Roman" w:hAnsi=" Times New Roman" w:cs=" Times New Roman"/>
          <w:color w:val="000000"/>
          <w:sz w:val="18"/>
          <w:szCs w:val="18"/>
        </w:rPr>
        <w:t>к Контракту № _____ от «__»_________ 202</w:t>
      </w:r>
      <w:r w:rsidR="00CC5EB4">
        <w:rPr>
          <w:rFonts w:ascii=" Times New Roman" w:hAnsi=" Times New Roman" w:cs=" Times New Roman"/>
          <w:color w:val="000000"/>
          <w:sz w:val="18"/>
          <w:szCs w:val="18"/>
        </w:rPr>
        <w:t>6</w:t>
      </w:r>
      <w:r>
        <w:rPr>
          <w:rFonts w:ascii=" Times New Roman" w:hAnsi=" Times New Roman" w:cs=" Times New Roman"/>
          <w:color w:val="000000"/>
          <w:sz w:val="18"/>
          <w:szCs w:val="18"/>
        </w:rPr>
        <w:t xml:space="preserve"> г. </w:t>
      </w:r>
    </w:p>
    <w:p w:rsidR="00876C43" w:rsidRDefault="00876C43">
      <w:pPr>
        <w:spacing w:after="0" w:line="240" w:lineRule="auto"/>
        <w:jc w:val="center"/>
        <w:rPr>
          <w:rFonts w:ascii=" Times New Roman" w:hAnsi=" Times New Roman" w:cs=" Times New Roman"/>
          <w:b/>
          <w:bCs/>
          <w:color w:val="000000"/>
          <w:sz w:val="18"/>
          <w:szCs w:val="18"/>
        </w:rPr>
      </w:pPr>
    </w:p>
    <w:p w:rsidR="00876C43" w:rsidRDefault="00876C43">
      <w:pPr>
        <w:spacing w:after="0" w:line="240" w:lineRule="auto"/>
        <w:jc w:val="center"/>
        <w:rPr>
          <w:rFonts w:ascii=" Times New Roman" w:hAnsi=" Times New Roman" w:cs=" Times New Roman"/>
          <w:b/>
          <w:bCs/>
          <w:color w:val="000000"/>
          <w:sz w:val="18"/>
          <w:szCs w:val="18"/>
        </w:rPr>
      </w:pPr>
    </w:p>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 xml:space="preserve">СУБЛИЦЕНЗИОННЫЙ ДОГОВОР № </w:t>
      </w:r>
    </w:p>
    <w:p w:rsidR="00876C43" w:rsidRDefault="00876C43">
      <w:pPr>
        <w:spacing w:after="0" w:line="240" w:lineRule="auto"/>
        <w:jc w:val="center"/>
        <w:rPr>
          <w:rFonts w:ascii=" Times New Roman" w:hAnsi=" Times New Roman" w:cs=" Times New Roman"/>
          <w:b/>
          <w:bCs/>
          <w:color w:val="000000"/>
          <w:sz w:val="18"/>
          <w:szCs w:val="18"/>
        </w:rPr>
      </w:pPr>
      <w:r>
        <w:rPr>
          <w:rFonts w:ascii=" Times New Roman" w:hAnsi=" Times New Roman" w:cs=" Times New Roman"/>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4A0" w:firstRow="1" w:lastRow="0" w:firstColumn="1" w:lastColumn="0" w:noHBand="0" w:noVBand="1"/>
      </w:tblPr>
      <w:tblGrid>
        <w:gridCol w:w="8277"/>
        <w:gridCol w:w="2097"/>
      </w:tblGrid>
      <w:tr w:rsidR="00876C43">
        <w:tblPrEx>
          <w:tblCellMar>
            <w:top w:w="0" w:type="dxa"/>
            <w:bottom w:w="0" w:type="dxa"/>
          </w:tblCellMar>
        </w:tblPrEx>
        <w:tc>
          <w:tcPr>
            <w:tcW w:w="8277" w:type="dxa"/>
            <w:tcBorders>
              <w:top w:val="none" w:sz="4" w:space="0" w:color="000000"/>
              <w:left w:val="none" w:sz="4" w:space="0" w:color="000000"/>
              <w:bottom w:val="none" w:sz="4" w:space="0" w:color="000000"/>
              <w:right w:val="none" w:sz="4" w:space="0" w:color="000000"/>
            </w:tcBorders>
          </w:tcPr>
          <w:p w:rsidR="00876C43" w:rsidRPr="003F6246" w:rsidRDefault="00120465">
            <w:pPr>
              <w:spacing w:after="0" w:line="240" w:lineRule="auto"/>
              <w:rPr>
                <w:rFonts w:asciiTheme="minorHAnsi" w:hAnsiTheme="minorHAnsi" w:cs=" Times New Roman"/>
                <w:color w:val="000000"/>
                <w:sz w:val="16"/>
                <w:szCs w:val="16"/>
                <w:lang w:val="en-US"/>
              </w:rPr>
            </w:pPr>
            <w:r>
              <w:rPr>
                <w:rFonts w:asciiTheme="minorHAnsi" w:hAnsiTheme="minorHAnsi" w:cs=" Times New Roman"/>
                <w:color w:val="000000"/>
                <w:sz w:val="16"/>
                <w:szCs w:val="16"/>
                <w:lang w:val="en-US"/>
              </w:rPr>
              <w:t>_____________________</w:t>
            </w:r>
          </w:p>
        </w:tc>
        <w:tc>
          <w:tcPr>
            <w:tcW w:w="2097" w:type="dxa"/>
            <w:tcBorders>
              <w:top w:val="none" w:sz="4" w:space="0" w:color="000000"/>
              <w:left w:val="none" w:sz="4" w:space="0" w:color="000000"/>
              <w:bottom w:val="none" w:sz="4" w:space="0" w:color="000000"/>
              <w:right w:val="none" w:sz="4" w:space="0" w:color="000000"/>
            </w:tcBorders>
          </w:tcPr>
          <w:p w:rsidR="00876C43" w:rsidRDefault="00876C43">
            <w:pPr>
              <w:spacing w:after="0" w:line="240" w:lineRule="auto"/>
              <w:jc w:val="right"/>
              <w:rPr>
                <w:rFonts w:ascii=" Times New Roman" w:hAnsi=" Times New Roman" w:cs=" Times New Roman"/>
                <w:color w:val="000000"/>
                <w:sz w:val="16"/>
                <w:szCs w:val="16"/>
              </w:rPr>
            </w:pPr>
          </w:p>
        </w:tc>
      </w:tr>
    </w:tbl>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Сублицензионный договор является офертой ______________________ именуемого в дальнейшем Лицензиат, Пользователю − физическому или юридическому лицу, именуемому в дальнейшем Сублицензиат, заключающему с _____________________________ Договор на право использования программы для ЭВМ «Контур.Экстерн» и оказание услуг по сопровождению (технической поддержке)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1. Термины и определения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1.3. Сертификат ключа – сертификат ключа проверки электронной подписи.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2. Предмет Сублицензионного договора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2.1. Предметом Сублицензионного договора является возмездная передача Лицензиатом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3. Исключительные права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4. Условия использования СКЗИ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4.3. Сублицензиат не имеет права осуществлять следующую деятельность:</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допускать использование СКЗИ лицами, не имеющими прав на такое использование;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5. Территория действия Сублицензионного договора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5.1. Сублицензионный договор действует на территории всего мира.</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6. Срок действия Сублицензионного договора и передаваемых прав использования (лицензии)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6.2. Передача бессрочных лицензий осуществляется на весь период действия исключительного права Правообладателя.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7. Вознаграждение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7.3. Количество лицензий и общий размер лицензионного вознаграждения устанавливаются Лицензиатом в Договоре.</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8. Ответственность</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876C43" w:rsidRDefault="00876C43">
      <w:pPr>
        <w:spacing w:after="0" w:line="240" w:lineRule="auto"/>
        <w:jc w:val="both"/>
        <w:rPr>
          <w:rFonts w:ascii=" Times New Roman" w:hAnsi=" Times New Roman" w:cs=" Times New Roman"/>
          <w:b/>
          <w:bCs/>
          <w:color w:val="000000"/>
          <w:sz w:val="18"/>
          <w:szCs w:val="18"/>
        </w:rPr>
      </w:pPr>
      <w:r>
        <w:rPr>
          <w:rFonts w:ascii=" Times New Roman" w:hAnsi=" Times New Roman" w:cs=" Times New Roman"/>
          <w:b/>
          <w:bCs/>
          <w:color w:val="000000"/>
          <w:sz w:val="18"/>
          <w:szCs w:val="18"/>
        </w:rPr>
        <w:t>9. Гарантии изготовителя (Правообладателя)</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876C43" w:rsidRDefault="00876C43">
      <w:pPr>
        <w:spacing w:after="0" w:line="240" w:lineRule="auto"/>
        <w:jc w:val="both"/>
        <w:rPr>
          <w:rFonts w:ascii=" Times New Roman" w:hAnsi=" Times New Roman" w:cs=" Times New Roman"/>
          <w:color w:val="000000"/>
          <w:sz w:val="18"/>
          <w:szCs w:val="18"/>
        </w:rPr>
      </w:pPr>
      <w:r>
        <w:rPr>
          <w:rFonts w:ascii=" Times New Roman" w:hAnsi=" Times New Roman" w:cs=" Times New Roman"/>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876C43">
      <w:pgSz w:w="11905" w:h="16837"/>
      <w:pgMar w:top="623" w:right="623" w:bottom="623"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EA" w:rsidRDefault="002158EA">
      <w:r>
        <w:rPr>
          <w:rFonts w:ascii="  Times New Roman" w:hAnsi="  Times New Roman" w:cs="  Times New Roman"/>
          <w:sz w:val="24"/>
          <w:szCs w:val="24"/>
        </w:rPr>
        <w:separator/>
      </w:r>
    </w:p>
  </w:endnote>
  <w:endnote w:type="continuationSeparator" w:id="0">
    <w:p w:rsidR="002158EA" w:rsidRDefault="002158EA">
      <w:r>
        <w:rPr>
          <w:rFonts w:ascii="  Times New Roman" w:hAnsi="  Times New Roman" w:cs="  Times New Roman"/>
          <w:sz w:val="24"/>
          <w:szCs w:val="24"/>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 Calibri">
    <w:altName w:val="Calibri"/>
    <w:panose1 w:val="00000000000000000000"/>
    <w:charset w:val="CC"/>
    <w:family w:val="auto"/>
    <w:notTrueType/>
    <w:pitch w:val="variable"/>
    <w:sig w:usb0="00000201" w:usb1="00000000" w:usb2="00000000" w:usb3="00000000" w:csb0="00000004" w:csb1="00000000"/>
  </w:font>
  <w:font w:name=" Arial">
    <w:altName w:val="Arial"/>
    <w:panose1 w:val="00000000000000000000"/>
    <w:charset w:val="CC"/>
    <w:family w:val="auto"/>
    <w:notTrueType/>
    <w:pitch w:val="variable"/>
    <w:sig w:usb0="00000201" w:usb1="00000000" w:usb2="00000000" w:usb3="00000000" w:csb0="00000004" w:csb1="00000000"/>
  </w:font>
  <w:font w:name=" Liberation Sans">
    <w:panose1 w:val="00000000000000000000"/>
    <w:charset w:val="CC"/>
    <w:family w:val="auto"/>
    <w:notTrueType/>
    <w:pitch w:val="variable"/>
    <w:sig w:usb0="00000201" w:usb1="00000000" w:usb2="00000000" w:usb3="00000000" w:csb0="00000004" w:csb1="00000000"/>
  </w:font>
  <w:font w:name=" Times New Roman">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 Segoe UI">
    <w:altName w:val="Segoe UI"/>
    <w:panose1 w:val="00000000000000000000"/>
    <w:charset w:val="CC"/>
    <w:family w:val="auto"/>
    <w:notTrueType/>
    <w:pitch w:val="variable"/>
    <w:sig w:usb0="00000201" w:usb1="00000000" w:usb2="00000000" w:usb3="00000000" w:csb0="00000004" w:csb1="00000000"/>
  </w:font>
  <w:font w:name="  Times New Roman">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EA" w:rsidRDefault="002158EA">
      <w:r>
        <w:rPr>
          <w:rFonts w:ascii="  Times New Roman" w:hAnsi="  Times New Roman" w:cs="  Times New Roman"/>
          <w:sz w:val="24"/>
          <w:szCs w:val="24"/>
        </w:rPr>
        <w:separator/>
      </w:r>
    </w:p>
  </w:footnote>
  <w:footnote w:type="continuationSeparator" w:id="0">
    <w:p w:rsidR="002158EA" w:rsidRDefault="002158EA">
      <w:r>
        <w:rPr>
          <w:rFonts w:ascii="  Times New Roman" w:hAnsi="  Times New Roman" w:cs="  Times New Roman"/>
          <w:sz w:val="24"/>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52"/>
    <w:rsid w:val="00114633"/>
    <w:rsid w:val="00120465"/>
    <w:rsid w:val="001A5A70"/>
    <w:rsid w:val="002056FE"/>
    <w:rsid w:val="002158EA"/>
    <w:rsid w:val="002E087B"/>
    <w:rsid w:val="003D09CB"/>
    <w:rsid w:val="003F6246"/>
    <w:rsid w:val="004658FE"/>
    <w:rsid w:val="006E43B0"/>
    <w:rsid w:val="00734EB8"/>
    <w:rsid w:val="00830BE0"/>
    <w:rsid w:val="00876C43"/>
    <w:rsid w:val="00915919"/>
    <w:rsid w:val="009C7729"/>
    <w:rsid w:val="00A45E94"/>
    <w:rsid w:val="00A83152"/>
    <w:rsid w:val="00AD27CE"/>
    <w:rsid w:val="00B26381"/>
    <w:rsid w:val="00C67584"/>
    <w:rsid w:val="00CC5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B018A8-F23E-46F8-AD92-84A78DE1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Grid Table Light" w:uiPriority="4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 Calibri" w:hAnsi=" Calibri" w:cs=" Calibri"/>
    </w:rPr>
  </w:style>
  <w:style w:type="paragraph" w:styleId="1">
    <w:name w:val="heading 1"/>
    <w:basedOn w:val="a"/>
    <w:next w:val="a"/>
    <w:link w:val="11"/>
    <w:uiPriority w:val="99"/>
    <w:qFormat/>
    <w:pPr>
      <w:keepNext/>
      <w:keepLines/>
      <w:spacing w:before="480" w:after="200" w:line="240" w:lineRule="auto"/>
      <w:outlineLvl w:val="0"/>
    </w:pPr>
    <w:rPr>
      <w:rFonts w:ascii=" Arial" w:hAnsi=" Arial" w:cs=" Arial"/>
      <w:sz w:val="40"/>
      <w:szCs w:val="40"/>
    </w:rPr>
  </w:style>
  <w:style w:type="paragraph" w:styleId="2">
    <w:name w:val="heading 2"/>
    <w:basedOn w:val="a"/>
    <w:next w:val="a"/>
    <w:link w:val="21"/>
    <w:uiPriority w:val="99"/>
    <w:qFormat/>
    <w:pPr>
      <w:keepNext/>
      <w:keepLines/>
      <w:spacing w:before="360" w:after="200" w:line="240" w:lineRule="auto"/>
      <w:outlineLvl w:val="1"/>
    </w:pPr>
    <w:rPr>
      <w:rFonts w:ascii=" Arial" w:hAnsi=" Arial" w:cs=" Arial"/>
      <w:sz w:val="34"/>
      <w:szCs w:val="34"/>
    </w:rPr>
  </w:style>
  <w:style w:type="paragraph" w:styleId="3">
    <w:name w:val="heading 3"/>
    <w:basedOn w:val="a"/>
    <w:next w:val="a"/>
    <w:link w:val="31"/>
    <w:uiPriority w:val="99"/>
    <w:qFormat/>
    <w:pPr>
      <w:keepNext/>
      <w:keepLines/>
      <w:spacing w:before="320" w:after="200" w:line="240" w:lineRule="auto"/>
      <w:outlineLvl w:val="2"/>
    </w:pPr>
    <w:rPr>
      <w:rFonts w:ascii=" Arial" w:hAnsi=" Arial" w:cs=" Arial"/>
      <w:sz w:val="30"/>
      <w:szCs w:val="30"/>
    </w:rPr>
  </w:style>
  <w:style w:type="paragraph" w:styleId="4">
    <w:name w:val="heading 4"/>
    <w:basedOn w:val="a"/>
    <w:next w:val="a"/>
    <w:link w:val="41"/>
    <w:uiPriority w:val="99"/>
    <w:qFormat/>
    <w:pPr>
      <w:keepNext/>
      <w:keepLines/>
      <w:spacing w:before="320" w:after="200" w:line="240" w:lineRule="auto"/>
      <w:outlineLvl w:val="3"/>
    </w:pPr>
    <w:rPr>
      <w:rFonts w:ascii=" Arial" w:hAnsi=" Arial" w:cs=" Arial"/>
      <w:b/>
      <w:bCs/>
      <w:sz w:val="26"/>
      <w:szCs w:val="26"/>
    </w:rPr>
  </w:style>
  <w:style w:type="paragraph" w:styleId="5">
    <w:name w:val="heading 5"/>
    <w:basedOn w:val="a"/>
    <w:next w:val="a"/>
    <w:link w:val="51"/>
    <w:uiPriority w:val="99"/>
    <w:qFormat/>
    <w:pPr>
      <w:keepNext/>
      <w:keepLines/>
      <w:spacing w:before="320" w:after="200" w:line="240" w:lineRule="auto"/>
      <w:outlineLvl w:val="4"/>
    </w:pPr>
    <w:rPr>
      <w:rFonts w:ascii=" Arial" w:hAnsi=" Arial" w:cs=" Arial"/>
      <w:b/>
      <w:bCs/>
      <w:sz w:val="24"/>
      <w:szCs w:val="24"/>
    </w:rPr>
  </w:style>
  <w:style w:type="paragraph" w:styleId="6">
    <w:name w:val="heading 6"/>
    <w:basedOn w:val="a"/>
    <w:next w:val="a"/>
    <w:link w:val="61"/>
    <w:uiPriority w:val="99"/>
    <w:qFormat/>
    <w:pPr>
      <w:keepNext/>
      <w:keepLines/>
      <w:spacing w:before="320" w:after="200" w:line="240" w:lineRule="auto"/>
      <w:outlineLvl w:val="5"/>
    </w:pPr>
    <w:rPr>
      <w:rFonts w:ascii=" Arial" w:hAnsi=" Arial" w:cs=" Arial"/>
      <w:b/>
      <w:bCs/>
    </w:rPr>
  </w:style>
  <w:style w:type="paragraph" w:styleId="7">
    <w:name w:val="heading 7"/>
    <w:basedOn w:val="a"/>
    <w:next w:val="a"/>
    <w:link w:val="71"/>
    <w:uiPriority w:val="99"/>
    <w:qFormat/>
    <w:pPr>
      <w:keepNext/>
      <w:keepLines/>
      <w:spacing w:before="320" w:after="200" w:line="240" w:lineRule="auto"/>
      <w:outlineLvl w:val="6"/>
    </w:pPr>
    <w:rPr>
      <w:rFonts w:ascii=" Arial" w:hAnsi=" Arial" w:cs=" Arial"/>
      <w:b/>
      <w:bCs/>
      <w:i/>
      <w:iCs/>
    </w:rPr>
  </w:style>
  <w:style w:type="paragraph" w:styleId="8">
    <w:name w:val="heading 8"/>
    <w:basedOn w:val="a"/>
    <w:next w:val="a"/>
    <w:link w:val="81"/>
    <w:uiPriority w:val="99"/>
    <w:qFormat/>
    <w:pPr>
      <w:keepNext/>
      <w:keepLines/>
      <w:spacing w:before="320" w:after="200" w:line="240" w:lineRule="auto"/>
      <w:outlineLvl w:val="7"/>
    </w:pPr>
    <w:rPr>
      <w:rFonts w:ascii=" Arial" w:hAnsi=" Arial" w:cs=" Arial"/>
      <w:i/>
      <w:iCs/>
    </w:rPr>
  </w:style>
  <w:style w:type="paragraph" w:styleId="9">
    <w:name w:val="heading 9"/>
    <w:basedOn w:val="a"/>
    <w:next w:val="a"/>
    <w:link w:val="91"/>
    <w:uiPriority w:val="99"/>
    <w:qFormat/>
    <w:pPr>
      <w:keepNext/>
      <w:keepLines/>
      <w:spacing w:before="320" w:after="200" w:line="240" w:lineRule="auto"/>
      <w:outlineLvl w:val="8"/>
    </w:pPr>
    <w:rPr>
      <w:rFonts w:ascii=" Arial" w:hAnsi=" Arial" w:cs=" Arial"/>
      <w:i/>
      <w:iCs/>
      <w:sz w:val="21"/>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0">
    <w:name w:val="Цитата 2 Знак1"/>
    <w:link w:val="20"/>
    <w:uiPriority w:val="99"/>
    <w:locked/>
    <w:rPr>
      <w:i/>
    </w:rPr>
  </w:style>
  <w:style w:type="character" w:customStyle="1" w:styleId="11">
    <w:name w:val="Заголовок 1 Знак1"/>
    <w:basedOn w:val="a0"/>
    <w:link w:val="1"/>
    <w:locked/>
    <w:rPr>
      <w:rFonts w:ascii=" Liberation Sans" w:hAnsi=" Liberation Sans" w:cs=" Liberation Sans"/>
      <w:sz w:val="40"/>
      <w:szCs w:val="40"/>
    </w:rPr>
  </w:style>
  <w:style w:type="character" w:customStyle="1" w:styleId="41">
    <w:name w:val="Заголовок 4 Знак1"/>
    <w:basedOn w:val="a0"/>
    <w:link w:val="4"/>
    <w:uiPriority w:val="99"/>
    <w:locked/>
    <w:rPr>
      <w:rFonts w:ascii=" Liberation Sans" w:hAnsi=" Liberation Sans" w:cs=" Liberation Sans"/>
      <w:b/>
      <w:bCs/>
      <w:sz w:val="26"/>
      <w:szCs w:val="26"/>
    </w:rPr>
  </w:style>
  <w:style w:type="character" w:customStyle="1" w:styleId="51">
    <w:name w:val="Заголовок 5 Знак1"/>
    <w:basedOn w:val="a0"/>
    <w:link w:val="5"/>
    <w:uiPriority w:val="99"/>
    <w:locked/>
    <w:rPr>
      <w:rFonts w:ascii=" Liberation Sans" w:hAnsi=" Liberation Sans" w:cs=" Liberation Sans"/>
      <w:b/>
      <w:bCs/>
    </w:rPr>
  </w:style>
  <w:style w:type="character" w:customStyle="1" w:styleId="61">
    <w:name w:val="Заголовок 6 Знак1"/>
    <w:basedOn w:val="a0"/>
    <w:link w:val="6"/>
    <w:uiPriority w:val="99"/>
    <w:locked/>
    <w:rPr>
      <w:rFonts w:ascii=" Liberation Sans" w:hAnsi=" Liberation Sans" w:cs=" Liberation Sans"/>
      <w:b/>
      <w:bCs/>
      <w:sz w:val="22"/>
      <w:szCs w:val="22"/>
    </w:rPr>
  </w:style>
  <w:style w:type="character" w:customStyle="1" w:styleId="71">
    <w:name w:val="Заголовок 7 Знак1"/>
    <w:basedOn w:val="a0"/>
    <w:link w:val="7"/>
    <w:uiPriority w:val="99"/>
    <w:locked/>
    <w:rPr>
      <w:rFonts w:ascii=" Liberation Sans" w:hAnsi=" Liberation Sans" w:cs=" Liberation Sans"/>
      <w:b/>
      <w:bCs/>
      <w:i/>
      <w:iCs/>
      <w:sz w:val="22"/>
      <w:szCs w:val="22"/>
    </w:rPr>
  </w:style>
  <w:style w:type="character" w:customStyle="1" w:styleId="81">
    <w:name w:val="Заголовок 8 Знак1"/>
    <w:basedOn w:val="a0"/>
    <w:link w:val="8"/>
    <w:uiPriority w:val="99"/>
    <w:locked/>
    <w:rPr>
      <w:rFonts w:ascii=" Liberation Sans" w:hAnsi=" Liberation Sans" w:cs=" Liberation Sans"/>
      <w:i/>
      <w:iCs/>
      <w:sz w:val="22"/>
      <w:szCs w:val="22"/>
    </w:rPr>
  </w:style>
  <w:style w:type="character" w:customStyle="1" w:styleId="91">
    <w:name w:val="Заголовок 9 Знак1"/>
    <w:basedOn w:val="a0"/>
    <w:link w:val="9"/>
    <w:uiPriority w:val="99"/>
    <w:locked/>
    <w:rPr>
      <w:rFonts w:ascii=" Liberation Sans" w:hAnsi=" Liberation Sans" w:cs=" Liberation Sans"/>
      <w:i/>
      <w:iCs/>
      <w:sz w:val="21"/>
      <w:szCs w:val="21"/>
    </w:rPr>
  </w:style>
  <w:style w:type="character" w:customStyle="1" w:styleId="10">
    <w:name w:val="Заголовок Знак1"/>
    <w:basedOn w:val="a0"/>
    <w:link w:val="a3"/>
    <w:uiPriority w:val="99"/>
    <w:locked/>
    <w:rPr>
      <w:rFonts w:cs="Times New Roman"/>
      <w:sz w:val="48"/>
      <w:szCs w:val="48"/>
    </w:rPr>
  </w:style>
  <w:style w:type="character" w:customStyle="1" w:styleId="12">
    <w:name w:val="Подзаголовок Знак1"/>
    <w:basedOn w:val="a0"/>
    <w:link w:val="a4"/>
    <w:uiPriority w:val="99"/>
    <w:locked/>
    <w:rPr>
      <w:rFonts w:cs="Times New Roman"/>
    </w:rPr>
  </w:style>
  <w:style w:type="character" w:customStyle="1" w:styleId="31">
    <w:name w:val="Заголовок 3 Знак1"/>
    <w:basedOn w:val="a0"/>
    <w:link w:val="3"/>
    <w:uiPriority w:val="99"/>
    <w:locked/>
    <w:rPr>
      <w:rFonts w:ascii=" Liberation Sans" w:hAnsi=" Liberation Sans" w:cs=" Liberation Sans"/>
      <w:sz w:val="30"/>
      <w:szCs w:val="30"/>
    </w:rPr>
  </w:style>
  <w:style w:type="character" w:customStyle="1" w:styleId="21">
    <w:name w:val="Заголовок 2 Знак1"/>
    <w:basedOn w:val="a0"/>
    <w:link w:val="2"/>
    <w:uiPriority w:val="99"/>
    <w:locked/>
    <w:rPr>
      <w:rFonts w:ascii=" Liberation Sans" w:hAnsi=" Liberation Sans" w:cs=" Liberation Sans"/>
      <w:sz w:val="34"/>
      <w:szCs w:val="34"/>
    </w:rPr>
  </w:style>
  <w:style w:type="character" w:customStyle="1" w:styleId="13">
    <w:name w:val="Выделенная цитата Знак1"/>
    <w:link w:val="a5"/>
    <w:uiPriority w:val="99"/>
    <w:locked/>
    <w:rPr>
      <w:i/>
    </w:rPr>
  </w:style>
  <w:style w:type="character" w:customStyle="1" w:styleId="14">
    <w:name w:val="Верхний колонтитул Знак1"/>
    <w:basedOn w:val="a0"/>
    <w:link w:val="a6"/>
    <w:uiPriority w:val="99"/>
    <w:locked/>
    <w:rPr>
      <w:rFonts w:cs="Times New Roman"/>
    </w:rPr>
  </w:style>
  <w:style w:type="character" w:customStyle="1" w:styleId="15">
    <w:name w:val="Нижний колонтитул Знак1"/>
    <w:basedOn w:val="a0"/>
    <w:link w:val="a7"/>
    <w:uiPriority w:val="99"/>
    <w:locked/>
    <w:rPr>
      <w:rFonts w:cs="Times New Roman"/>
    </w:rPr>
  </w:style>
  <w:style w:type="character" w:customStyle="1" w:styleId="16">
    <w:name w:val="Название объекта Знак1"/>
    <w:basedOn w:val="a0"/>
    <w:link w:val="a8"/>
    <w:uiPriority w:val="99"/>
    <w:locked/>
    <w:rPr>
      <w:rFonts w:cs="Times New Roman"/>
      <w:b/>
      <w:bCs/>
      <w:color w:val="4F81BD"/>
      <w:sz w:val="18"/>
      <w:szCs w:val="18"/>
    </w:rPr>
  </w:style>
  <w:style w:type="character" w:customStyle="1" w:styleId="17">
    <w:name w:val="Текст сноски Знак1"/>
    <w:link w:val="a9"/>
    <w:uiPriority w:val="99"/>
    <w:locked/>
    <w:rPr>
      <w:sz w:val="18"/>
    </w:rPr>
  </w:style>
  <w:style w:type="character" w:customStyle="1" w:styleId="18">
    <w:name w:val="Текст концевой сноски Знак1"/>
    <w:link w:val="aa"/>
    <w:uiPriority w:val="99"/>
    <w:locked/>
    <w:rPr>
      <w:sz w:val="20"/>
    </w:rPr>
  </w:style>
  <w:style w:type="character" w:customStyle="1" w:styleId="19">
    <w:name w:val="Заголовок 1 Знак"/>
    <w:basedOn w:val="a0"/>
    <w:uiPriority w:val="99"/>
    <w:rPr>
      <w:rFonts w:ascii=" Arial" w:hAnsi=" Arial" w:cs=" Arial"/>
      <w:sz w:val="40"/>
      <w:szCs w:val="40"/>
    </w:rPr>
  </w:style>
  <w:style w:type="character" w:customStyle="1" w:styleId="22">
    <w:name w:val="Заголовок 2 Знак"/>
    <w:basedOn w:val="a0"/>
    <w:uiPriority w:val="99"/>
    <w:rPr>
      <w:rFonts w:ascii=" Arial" w:hAnsi=" Arial" w:cs=" Arial"/>
      <w:sz w:val="34"/>
      <w:szCs w:val="34"/>
    </w:rPr>
  </w:style>
  <w:style w:type="character" w:customStyle="1" w:styleId="30">
    <w:name w:val="Заголовок 3 Знак"/>
    <w:basedOn w:val="a0"/>
    <w:uiPriority w:val="99"/>
    <w:rPr>
      <w:rFonts w:ascii=" Arial" w:hAnsi=" Arial" w:cs=" Arial"/>
      <w:sz w:val="30"/>
      <w:szCs w:val="30"/>
    </w:rPr>
  </w:style>
  <w:style w:type="character" w:customStyle="1" w:styleId="40">
    <w:name w:val="Заголовок 4 Знак"/>
    <w:basedOn w:val="a0"/>
    <w:uiPriority w:val="99"/>
    <w:rPr>
      <w:rFonts w:ascii=" Arial" w:hAnsi=" Arial" w:cs=" Arial"/>
      <w:b/>
      <w:bCs/>
      <w:sz w:val="26"/>
      <w:szCs w:val="26"/>
    </w:rPr>
  </w:style>
  <w:style w:type="character" w:customStyle="1" w:styleId="50">
    <w:name w:val="Заголовок 5 Знак"/>
    <w:basedOn w:val="a0"/>
    <w:uiPriority w:val="99"/>
    <w:rPr>
      <w:rFonts w:ascii=" Arial" w:hAnsi=" Arial" w:cs=" Arial"/>
      <w:b/>
      <w:bCs/>
    </w:rPr>
  </w:style>
  <w:style w:type="character" w:customStyle="1" w:styleId="60">
    <w:name w:val="Заголовок 6 Знак"/>
    <w:basedOn w:val="a0"/>
    <w:uiPriority w:val="99"/>
    <w:rPr>
      <w:rFonts w:ascii=" Arial" w:hAnsi=" Arial" w:cs=" Arial"/>
      <w:b/>
      <w:bCs/>
      <w:sz w:val="22"/>
      <w:szCs w:val="22"/>
    </w:rPr>
  </w:style>
  <w:style w:type="character" w:customStyle="1" w:styleId="70">
    <w:name w:val="Заголовок 7 Знак"/>
    <w:basedOn w:val="a0"/>
    <w:uiPriority w:val="99"/>
    <w:rPr>
      <w:rFonts w:ascii=" Arial" w:hAnsi=" Arial" w:cs=" Arial"/>
      <w:b/>
      <w:bCs/>
      <w:i/>
      <w:iCs/>
      <w:sz w:val="22"/>
      <w:szCs w:val="22"/>
    </w:rPr>
  </w:style>
  <w:style w:type="character" w:customStyle="1" w:styleId="80">
    <w:name w:val="Заголовок 8 Знак"/>
    <w:basedOn w:val="a0"/>
    <w:uiPriority w:val="99"/>
    <w:rPr>
      <w:rFonts w:ascii=" Arial" w:hAnsi=" Arial" w:cs=" Arial"/>
      <w:i/>
      <w:iCs/>
      <w:sz w:val="22"/>
      <w:szCs w:val="22"/>
    </w:rPr>
  </w:style>
  <w:style w:type="character" w:customStyle="1" w:styleId="90">
    <w:name w:val="Заголовок 9 Знак"/>
    <w:basedOn w:val="a0"/>
    <w:uiPriority w:val="99"/>
    <w:rPr>
      <w:rFonts w:ascii=" Arial" w:hAnsi=" Arial" w:cs=" Arial"/>
      <w:i/>
      <w:iCs/>
      <w:sz w:val="21"/>
      <w:szCs w:val="21"/>
    </w:rPr>
  </w:style>
  <w:style w:type="paragraph" w:styleId="ab">
    <w:name w:val="List Paragraph"/>
    <w:basedOn w:val="a"/>
    <w:uiPriority w:val="99"/>
    <w:qFormat/>
    <w:pPr>
      <w:spacing w:after="0" w:line="240" w:lineRule="auto"/>
      <w:ind w:left="720"/>
      <w:contextualSpacing/>
    </w:pPr>
    <w:rPr>
      <w:rFonts w:ascii=" Times New Roman" w:hAnsi=" Times New Roman" w:cs=" Times New Roman"/>
      <w:sz w:val="24"/>
      <w:szCs w:val="24"/>
    </w:rPr>
  </w:style>
  <w:style w:type="paragraph" w:styleId="ac">
    <w:name w:val="No Spacing"/>
    <w:uiPriority w:val="99"/>
    <w:qFormat/>
    <w:pPr>
      <w:widowControl w:val="0"/>
      <w:autoSpaceDE w:val="0"/>
      <w:autoSpaceDN w:val="0"/>
      <w:adjustRightInd w:val="0"/>
      <w:spacing w:after="0" w:line="240" w:lineRule="auto"/>
    </w:pPr>
    <w:rPr>
      <w:rFonts w:ascii=" Times New Roman" w:hAnsi=" Times New Roman" w:cs=" Times New Roman"/>
      <w:sz w:val="24"/>
      <w:szCs w:val="24"/>
    </w:rPr>
  </w:style>
  <w:style w:type="paragraph" w:styleId="a3">
    <w:name w:val="Title"/>
    <w:basedOn w:val="a"/>
    <w:next w:val="a"/>
    <w:link w:val="10"/>
    <w:uiPriority w:val="99"/>
    <w:qFormat/>
    <w:pPr>
      <w:spacing w:before="300" w:after="200" w:line="240" w:lineRule="auto"/>
      <w:contextualSpacing/>
    </w:pPr>
    <w:rPr>
      <w:rFonts w:ascii=" Times New Roman" w:hAnsi=" Times New Roman" w:cs=" Times New Roman"/>
      <w:sz w:val="48"/>
      <w:szCs w:val="48"/>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character" w:customStyle="1" w:styleId="42">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
    <w:basedOn w:val="a0"/>
    <w:uiPriority w:val="99"/>
    <w:rPr>
      <w:rFonts w:ascii=" Times New Roman" w:hAnsi=" Times New Roman" w:cs=" Times New Roman"/>
      <w:sz w:val="48"/>
      <w:szCs w:val="48"/>
    </w:rPr>
  </w:style>
  <w:style w:type="paragraph" w:styleId="a4">
    <w:name w:val="Subtitle"/>
    <w:basedOn w:val="a"/>
    <w:next w:val="a"/>
    <w:link w:val="12"/>
    <w:uiPriority w:val="99"/>
    <w:qFormat/>
    <w:pPr>
      <w:spacing w:before="200" w:after="200" w:line="240" w:lineRule="auto"/>
    </w:pPr>
    <w:rPr>
      <w:rFonts w:ascii=" Times New Roman" w:hAnsi=" Times New Roman" w:cs=" Times New Roman"/>
      <w:sz w:val="24"/>
      <w:szCs w:val="24"/>
    </w:rPr>
  </w:style>
  <w:style w:type="character" w:customStyle="1" w:styleId="ae">
    <w:name w:val="Подзаголовок Знак"/>
    <w:basedOn w:val="a0"/>
    <w:uiPriority w:val="11"/>
    <w:rPr>
      <w:rFonts w:asciiTheme="majorHAnsi" w:eastAsiaTheme="majorEastAsia" w:hAnsiTheme="majorHAnsi" w:cstheme="majorBidi"/>
      <w:sz w:val="24"/>
      <w:szCs w:val="24"/>
    </w:rPr>
  </w:style>
  <w:style w:type="character" w:customStyle="1" w:styleId="43">
    <w:name w:val="Подзаголовок Знак4"/>
    <w:basedOn w:val="a0"/>
    <w:uiPriority w:val="11"/>
    <w:rPr>
      <w:rFonts w:asciiTheme="majorHAnsi" w:eastAsiaTheme="majorEastAsia" w:hAnsiTheme="majorHAnsi" w:cs="Times New Roman"/>
      <w:sz w:val="24"/>
      <w:szCs w:val="24"/>
    </w:rPr>
  </w:style>
  <w:style w:type="character" w:customStyle="1" w:styleId="33">
    <w:name w:val="Подзаголовок Знак3"/>
    <w:basedOn w:val="a0"/>
    <w:uiPriority w:val="11"/>
    <w:rPr>
      <w:rFonts w:asciiTheme="majorHAnsi" w:eastAsiaTheme="majorEastAsia" w:hAnsiTheme="majorHAnsi" w:cs="Times New Roman"/>
      <w:sz w:val="24"/>
      <w:szCs w:val="24"/>
    </w:rPr>
  </w:style>
  <w:style w:type="character" w:customStyle="1" w:styleId="24">
    <w:name w:val="Подзаголовок Знак2"/>
    <w:basedOn w:val="a0"/>
    <w:uiPriority w:val="99"/>
    <w:rPr>
      <w:rFonts w:ascii=" Times New Roman" w:hAnsi=" Times New Roman" w:cs=" Times New Roman"/>
    </w:rPr>
  </w:style>
  <w:style w:type="paragraph" w:styleId="20">
    <w:name w:val="Quote"/>
    <w:basedOn w:val="a"/>
    <w:next w:val="a"/>
    <w:link w:val="210"/>
    <w:uiPriority w:val="99"/>
    <w:qFormat/>
    <w:pPr>
      <w:spacing w:after="0" w:line="240" w:lineRule="auto"/>
      <w:ind w:left="720" w:right="720"/>
    </w:pPr>
    <w:rPr>
      <w:rFonts w:ascii=" Times New Roman" w:hAnsi=" Times New Roman" w:cs=" Times New Roman"/>
      <w:i/>
      <w:iCs/>
      <w:sz w:val="24"/>
      <w:szCs w:val="24"/>
    </w:rPr>
  </w:style>
  <w:style w:type="character" w:customStyle="1" w:styleId="25">
    <w:name w:val="Цитата 2 Знак"/>
    <w:basedOn w:val="a0"/>
    <w:uiPriority w:val="29"/>
    <w:rPr>
      <w:rFonts w:ascii=" Calibri" w:hAnsi=" Calibri" w:cs=" Calibri"/>
      <w:i/>
      <w:iCs/>
      <w:color w:val="404040" w:themeColor="text1" w:themeTint="BF"/>
    </w:rPr>
  </w:style>
  <w:style w:type="character" w:customStyle="1" w:styleId="240">
    <w:name w:val="Цитата 2 Знак4"/>
    <w:basedOn w:val="a0"/>
    <w:uiPriority w:val="29"/>
    <w:rPr>
      <w:rFonts w:ascii=" Calibri" w:hAnsi=" Calibri" w:cs=" Calibri"/>
      <w:i/>
      <w:iCs/>
      <w:color w:val="404040" w:themeColor="text1" w:themeTint="BF"/>
    </w:rPr>
  </w:style>
  <w:style w:type="character" w:customStyle="1" w:styleId="230">
    <w:name w:val="Цитата 2 Знак3"/>
    <w:basedOn w:val="a0"/>
    <w:uiPriority w:val="29"/>
    <w:rPr>
      <w:rFonts w:ascii=" Calibri" w:hAnsi=" Calibri" w:cs=" Calibri"/>
      <w:i/>
      <w:iCs/>
      <w:color w:val="404040" w:themeColor="text1" w:themeTint="BF"/>
    </w:rPr>
  </w:style>
  <w:style w:type="character" w:customStyle="1" w:styleId="220">
    <w:name w:val="Цитата 2 Знак2"/>
    <w:basedOn w:val="a0"/>
    <w:uiPriority w:val="99"/>
    <w:rPr>
      <w:rFonts w:ascii=" Times New Roman" w:hAnsi=" Times New Roman" w:cs=" Times New Roman"/>
      <w:i/>
      <w:iCs/>
    </w:rPr>
  </w:style>
  <w:style w:type="paragraph" w:styleId="a5">
    <w:name w:val="Intense Quote"/>
    <w:basedOn w:val="a"/>
    <w:next w:val="a"/>
    <w:link w:val="13"/>
    <w:uiPriority w:val="99"/>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contextualSpacing/>
    </w:pPr>
    <w:rPr>
      <w:rFonts w:ascii=" Times New Roman" w:hAnsi=" Times New Roman" w:cs=" Times New Roman"/>
      <w:i/>
      <w:iCs/>
      <w:sz w:val="24"/>
      <w:szCs w:val="24"/>
    </w:rPr>
  </w:style>
  <w:style w:type="character" w:customStyle="1" w:styleId="af">
    <w:name w:val="Выделенная цитата Знак"/>
    <w:basedOn w:val="a0"/>
    <w:uiPriority w:val="30"/>
    <w:rPr>
      <w:rFonts w:ascii=" Calibri" w:hAnsi=" Calibri" w:cs=" Calibri"/>
      <w:i/>
      <w:iCs/>
      <w:color w:val="5B9BD5" w:themeColor="accent1"/>
    </w:rPr>
  </w:style>
  <w:style w:type="character" w:customStyle="1" w:styleId="44">
    <w:name w:val="Выделенная цитата Знак4"/>
    <w:basedOn w:val="a0"/>
    <w:uiPriority w:val="30"/>
    <w:rPr>
      <w:rFonts w:ascii=" Calibri" w:hAnsi=" Calibri" w:cs=" Calibri"/>
      <w:i/>
      <w:iCs/>
      <w:color w:val="5B9BD5" w:themeColor="accent1"/>
    </w:rPr>
  </w:style>
  <w:style w:type="character" w:customStyle="1" w:styleId="34">
    <w:name w:val="Выделенная цитата Знак3"/>
    <w:basedOn w:val="a0"/>
    <w:uiPriority w:val="30"/>
    <w:rPr>
      <w:rFonts w:ascii=" Calibri" w:hAnsi=" Calibri" w:cs=" Calibri"/>
      <w:i/>
      <w:iCs/>
      <w:color w:val="5B9BD5" w:themeColor="accent1"/>
    </w:rPr>
  </w:style>
  <w:style w:type="character" w:customStyle="1" w:styleId="26">
    <w:name w:val="Выделенная цитата Знак2"/>
    <w:basedOn w:val="a0"/>
    <w:uiPriority w:val="99"/>
    <w:rPr>
      <w:rFonts w:ascii=" Times New Roman" w:hAnsi=" Times New Roman" w:cs=" Times New Roman"/>
      <w:i/>
      <w:iCs/>
    </w:rPr>
  </w:style>
  <w:style w:type="paragraph" w:styleId="a6">
    <w:name w:val="header"/>
    <w:basedOn w:val="a"/>
    <w:link w:val="14"/>
    <w:uiPriority w:val="99"/>
    <w:unhideWhenUsed/>
    <w:pPr>
      <w:tabs>
        <w:tab w:val="center" w:pos="7143"/>
        <w:tab w:val="right" w:pos="14287"/>
      </w:tabs>
      <w:spacing w:after="0" w:line="240" w:lineRule="auto"/>
    </w:pPr>
    <w:rPr>
      <w:rFonts w:ascii=" Times New Roman" w:hAnsi=" Times New Roman" w:cs=" Times New Roman"/>
      <w:sz w:val="24"/>
      <w:szCs w:val="24"/>
    </w:rPr>
  </w:style>
  <w:style w:type="character" w:customStyle="1" w:styleId="af0">
    <w:name w:val="Верхний колонтитул Знак"/>
    <w:basedOn w:val="a0"/>
    <w:uiPriority w:val="99"/>
    <w:semiHidden/>
    <w:rPr>
      <w:rFonts w:ascii=" Calibri" w:hAnsi=" Calibri" w:cs=" Calibri"/>
    </w:rPr>
  </w:style>
  <w:style w:type="character" w:customStyle="1" w:styleId="45">
    <w:name w:val="Верхний колонтитул Знак4"/>
    <w:basedOn w:val="a0"/>
    <w:uiPriority w:val="99"/>
    <w:semiHidden/>
    <w:rPr>
      <w:rFonts w:ascii=" Calibri" w:hAnsi=" Calibri" w:cs=" Calibri"/>
    </w:rPr>
  </w:style>
  <w:style w:type="character" w:customStyle="1" w:styleId="35">
    <w:name w:val="Верхний колонтитул Знак3"/>
    <w:basedOn w:val="a0"/>
    <w:uiPriority w:val="99"/>
    <w:semiHidden/>
    <w:rPr>
      <w:rFonts w:ascii=" Calibri" w:hAnsi=" Calibri" w:cs=" Calibri"/>
    </w:rPr>
  </w:style>
  <w:style w:type="character" w:customStyle="1" w:styleId="27">
    <w:name w:val="Верхний колонтитул Знак2"/>
    <w:basedOn w:val="a0"/>
    <w:uiPriority w:val="99"/>
    <w:rPr>
      <w:rFonts w:ascii=" Times New Roman" w:hAnsi=" Times New Roman" w:cs=" Times New Roman"/>
    </w:rPr>
  </w:style>
  <w:style w:type="paragraph" w:styleId="a7">
    <w:name w:val="footer"/>
    <w:basedOn w:val="a"/>
    <w:link w:val="15"/>
    <w:uiPriority w:val="99"/>
    <w:unhideWhenUsed/>
    <w:pPr>
      <w:tabs>
        <w:tab w:val="center" w:pos="7143"/>
        <w:tab w:val="right" w:pos="14287"/>
      </w:tabs>
      <w:spacing w:after="0" w:line="240" w:lineRule="auto"/>
    </w:pPr>
    <w:rPr>
      <w:rFonts w:ascii=" Times New Roman" w:hAnsi=" Times New Roman" w:cs=" Times New Roman"/>
      <w:sz w:val="24"/>
      <w:szCs w:val="24"/>
    </w:rPr>
  </w:style>
  <w:style w:type="character" w:customStyle="1" w:styleId="af1">
    <w:name w:val="Нижний колонтитул Знак"/>
    <w:basedOn w:val="a0"/>
    <w:uiPriority w:val="99"/>
    <w:semiHidden/>
    <w:rPr>
      <w:rFonts w:ascii=" Calibri" w:hAnsi=" Calibri" w:cs=" Calibri"/>
    </w:rPr>
  </w:style>
  <w:style w:type="character" w:customStyle="1" w:styleId="46">
    <w:name w:val="Нижний колонтитул Знак4"/>
    <w:basedOn w:val="a0"/>
    <w:uiPriority w:val="99"/>
    <w:semiHidden/>
    <w:rPr>
      <w:rFonts w:ascii=" Calibri" w:hAnsi=" Calibri" w:cs=" Calibri"/>
    </w:rPr>
  </w:style>
  <w:style w:type="character" w:customStyle="1" w:styleId="36">
    <w:name w:val="Нижний колонтитул Знак3"/>
    <w:basedOn w:val="a0"/>
    <w:uiPriority w:val="99"/>
    <w:semiHidden/>
    <w:rPr>
      <w:rFonts w:ascii=" Calibri" w:hAnsi=" Calibri" w:cs=" Calibri"/>
    </w:rPr>
  </w:style>
  <w:style w:type="character" w:customStyle="1" w:styleId="28">
    <w:name w:val="Нижний колонтитул Знак2"/>
    <w:basedOn w:val="a0"/>
    <w:uiPriority w:val="99"/>
    <w:rPr>
      <w:rFonts w:ascii=" Times New Roman" w:hAnsi=" Times New Roman" w:cs=" Times New Roman"/>
    </w:rPr>
  </w:style>
  <w:style w:type="paragraph" w:styleId="a8">
    <w:name w:val="caption"/>
    <w:basedOn w:val="a"/>
    <w:next w:val="a"/>
    <w:link w:val="16"/>
    <w:uiPriority w:val="99"/>
    <w:qFormat/>
    <w:pPr>
      <w:spacing w:after="0" w:line="276" w:lineRule="auto"/>
    </w:pPr>
    <w:rPr>
      <w:rFonts w:ascii=" Times New Roman" w:hAnsi=" Times New Roman" w:cs=" Times New Roman"/>
      <w:b/>
      <w:bCs/>
      <w:color w:val="4F81BD"/>
      <w:sz w:val="18"/>
      <w:szCs w:val="18"/>
    </w:rPr>
  </w:style>
  <w:style w:type="character" w:customStyle="1" w:styleId="af2">
    <w:name w:val="Название объекта Знак"/>
    <w:basedOn w:val="a0"/>
    <w:uiPriority w:val="99"/>
    <w:rPr>
      <w:rFonts w:ascii=" Times New Roman" w:hAnsi=" Times New Roman" w:cs=" Times New Roman"/>
      <w:b/>
      <w:bCs/>
      <w:color w:val="4F81BD"/>
      <w:sz w:val="18"/>
      <w:szCs w:val="18"/>
    </w:rPr>
  </w:style>
  <w:style w:type="table" w:styleId="af3">
    <w:name w:val="Table Grid"/>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style>
  <w:style w:type="table" w:customStyle="1" w:styleId="TableGridLight">
    <w:name w:val="Table Grid Light"/>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style>
  <w:style w:type="table" w:styleId="1a">
    <w:name w:val="Plain Table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Ind w:w="0" w:type="nil"/>
      <w:tblCellMar>
        <w:left w:w="0" w:type="dxa"/>
        <w:right w:w="0" w:type="dxa"/>
      </w:tblCellMar>
    </w:tblPr>
  </w:style>
  <w:style w:type="table" w:styleId="29">
    <w:name w:val="Plain Table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Ind w:w="0" w:type="nil"/>
      <w:tblCellMar>
        <w:left w:w="0" w:type="dxa"/>
        <w:right w:w="0" w:type="dxa"/>
      </w:tblCellMar>
    </w:tblPr>
  </w:style>
  <w:style w:type="table" w:styleId="37">
    <w:name w:val="Plain Table 3"/>
    <w:basedOn w:val="a1"/>
    <w:uiPriority w:val="99"/>
    <w:pPr>
      <w:widowControl w:val="0"/>
      <w:autoSpaceDE w:val="0"/>
      <w:autoSpaceDN w:val="0"/>
      <w:adjustRightInd w:val="0"/>
      <w:spacing w:after="0" w:line="240" w:lineRule="auto"/>
    </w:pPr>
    <w:rPr>
      <w:rFonts w:ascii=" Arial" w:hAnsi=" Arial" w:cs=" Arial"/>
      <w:color w:val="404040"/>
    </w:rPr>
    <w:tblPr>
      <w:tblInd w:w="0" w:type="nil"/>
      <w:tblCellMar>
        <w:left w:w="0" w:type="dxa"/>
        <w:right w:w="0" w:type="dxa"/>
      </w:tblCellMar>
    </w:tblPr>
  </w:style>
  <w:style w:type="table" w:styleId="47">
    <w:name w:val="Plain Table 4"/>
    <w:basedOn w:val="a1"/>
    <w:uiPriority w:val="99"/>
    <w:pPr>
      <w:widowControl w:val="0"/>
      <w:autoSpaceDE w:val="0"/>
      <w:autoSpaceDN w:val="0"/>
      <w:adjustRightInd w:val="0"/>
      <w:spacing w:after="0" w:line="240" w:lineRule="auto"/>
    </w:pPr>
    <w:rPr>
      <w:rFonts w:ascii=" Arial" w:hAnsi=" Arial" w:cs=" Arial"/>
      <w:color w:val="404040"/>
    </w:rPr>
    <w:tblPr>
      <w:tblInd w:w="0" w:type="nil"/>
      <w:tblCellMar>
        <w:left w:w="0" w:type="dxa"/>
        <w:right w:w="0" w:type="dxa"/>
      </w:tblCellMar>
    </w:tblPr>
  </w:style>
  <w:style w:type="table" w:styleId="52">
    <w:name w:val="Plain Table 5"/>
    <w:basedOn w:val="a1"/>
    <w:uiPriority w:val="99"/>
    <w:pPr>
      <w:widowControl w:val="0"/>
      <w:autoSpaceDE w:val="0"/>
      <w:autoSpaceDN w:val="0"/>
      <w:adjustRightInd w:val="0"/>
      <w:spacing w:after="0" w:line="240" w:lineRule="auto"/>
    </w:pPr>
    <w:rPr>
      <w:rFonts w:ascii=" Arial" w:hAnsi=" Arial" w:cs=" Arial"/>
      <w:color w:val="404040"/>
    </w:rPr>
    <w:tblPr>
      <w:tblInd w:w="0" w:type="nil"/>
      <w:tblCellMar>
        <w:left w:w="0" w:type="dxa"/>
        <w:right w:w="0" w:type="dxa"/>
      </w:tblCellMar>
    </w:tblPr>
  </w:style>
  <w:style w:type="table" w:styleId="-1">
    <w:name w:val="Grid Table 1 Light"/>
    <w:basedOn w:val="a1"/>
    <w:uiPriority w:val="99"/>
    <w:pPr>
      <w:widowControl w:val="0"/>
      <w:autoSpaceDE w:val="0"/>
      <w:autoSpaceDN w:val="0"/>
      <w:adjustRightInd w:val="0"/>
      <w:spacing w:after="0" w:line="240" w:lineRule="auto"/>
    </w:pPr>
    <w:rPr>
      <w:rFonts w:ascii=" Arial" w:hAnsi=" Arial" w:cs=" Arial"/>
      <w:color w:val="404040"/>
    </w:rPr>
    <w:tblPr>
      <w:tblInd w:w="0" w:type="nil"/>
      <w:tblCellMar>
        <w:left w:w="0" w:type="dxa"/>
        <w:right w:w="0" w:type="dxa"/>
      </w:tblCellMar>
    </w:tblPr>
  </w:style>
  <w:style w:type="table" w:customStyle="1" w:styleId="GridTable1Light-Accent1">
    <w:name w:val="Grid Table 1 Light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1Light-Accent2">
    <w:name w:val="Grid Table 1 Light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1Light-Accent3">
    <w:name w:val="Grid Table 1 Light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1Light-Accent4">
    <w:name w:val="Grid Table 1 Light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1Light-Accent5">
    <w:name w:val="Grid Table 1 Light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1Light-Accent6">
    <w:name w:val="Grid Table 1 Light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2">
    <w:name w:val="Grid Table 2"/>
    <w:basedOn w:val="a1"/>
    <w:uiPriority w:val="99"/>
    <w:pPr>
      <w:widowControl w:val="0"/>
      <w:autoSpaceDE w:val="0"/>
      <w:autoSpaceDN w:val="0"/>
      <w:adjustRightInd w:val="0"/>
      <w:spacing w:after="0" w:line="240" w:lineRule="auto"/>
    </w:pPr>
    <w:rPr>
      <w:rFonts w:ascii=" Arial" w:hAnsi=" Arial" w:cs=" Arial"/>
      <w:color w:val="404040"/>
    </w:rPr>
    <w:tblPr>
      <w:tblInd w:w="0" w:type="nil"/>
      <w:tblCellMar>
        <w:left w:w="0" w:type="dxa"/>
        <w:right w:w="0" w:type="dxa"/>
      </w:tblCellMar>
    </w:tblPr>
  </w:style>
  <w:style w:type="table" w:customStyle="1" w:styleId="GridTable2-Accent1">
    <w:name w:val="Grid Table 2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2-Accent2">
    <w:name w:val="Grid Table 2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2-Accent3">
    <w:name w:val="Grid Table 2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2-Accent4">
    <w:name w:val="Grid Table 2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2-Accent5">
    <w:name w:val="Grid Table 2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2-Accent6">
    <w:name w:val="Grid Table 2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3">
    <w:name w:val="Grid Table 3"/>
    <w:basedOn w:val="a1"/>
    <w:uiPriority w:val="99"/>
    <w:pPr>
      <w:widowControl w:val="0"/>
      <w:autoSpaceDE w:val="0"/>
      <w:autoSpaceDN w:val="0"/>
      <w:adjustRightInd w:val="0"/>
      <w:spacing w:after="0" w:line="240" w:lineRule="auto"/>
    </w:pPr>
    <w:rPr>
      <w:rFonts w:ascii=" Arial" w:hAnsi=" Arial" w:cs=" Arial"/>
      <w:color w:val="404040"/>
    </w:rPr>
    <w:tblPr>
      <w:tblInd w:w="0" w:type="nil"/>
      <w:tblCellMar>
        <w:left w:w="0" w:type="dxa"/>
        <w:right w:w="0" w:type="dxa"/>
      </w:tblCellMar>
    </w:tblPr>
  </w:style>
  <w:style w:type="table" w:customStyle="1" w:styleId="GridTable3-Accent1">
    <w:name w:val="Grid Table 3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3-Accent2">
    <w:name w:val="Grid Table 3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3-Accent3">
    <w:name w:val="Grid Table 3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3-Accent4">
    <w:name w:val="Grid Table 3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3-Accent5">
    <w:name w:val="Grid Table 3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3-Accent6">
    <w:name w:val="Grid Table 3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4">
    <w:name w:val="Grid Table 4"/>
    <w:basedOn w:val="a1"/>
    <w:uiPriority w:val="99"/>
    <w:pPr>
      <w:widowControl w:val="0"/>
      <w:autoSpaceDE w:val="0"/>
      <w:autoSpaceDN w:val="0"/>
      <w:adjustRightInd w:val="0"/>
      <w:spacing w:after="0" w:line="240" w:lineRule="auto"/>
    </w:pPr>
    <w:rPr>
      <w:rFonts w:ascii=" Arial" w:hAnsi=" Arial" w:cs=" Arial"/>
      <w:color w:val="404040"/>
    </w:rPr>
    <w:tblPr>
      <w:tblInd w:w="0" w:type="nil"/>
      <w:tblCellMar>
        <w:left w:w="0" w:type="dxa"/>
        <w:right w:w="0" w:type="dxa"/>
      </w:tblCellMar>
    </w:tblPr>
  </w:style>
  <w:style w:type="table" w:customStyle="1" w:styleId="GridTable4-Accent1">
    <w:name w:val="Grid Table 4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4-Accent2">
    <w:name w:val="Grid Table 4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4-Accent3">
    <w:name w:val="Grid Table 4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4-Accent4">
    <w:name w:val="Grid Table 4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4-Accent5">
    <w:name w:val="Grid Table 4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4-Accent6">
    <w:name w:val="Grid Table 4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5">
    <w:name w:val="Grid Table 5 Dark"/>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Ind w:w="0" w:type="nil"/>
      <w:tblCellMar>
        <w:left w:w="0" w:type="dxa"/>
        <w:right w:w="0" w:type="dxa"/>
      </w:tblCellMar>
    </w:tblPr>
  </w:style>
  <w:style w:type="table" w:customStyle="1" w:styleId="GridTable5Dark-Accent1">
    <w:name w:val="Grid Table 5 Dark-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5Dark-Accent2">
    <w:name w:val="Grid Table 5 Dark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5Dark-Accent3">
    <w:name w:val="Grid Table 5 Dark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5Dark-Accent4">
    <w:name w:val="Grid Table 5 Dark-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5Dark-Accent5">
    <w:name w:val="Grid Table 5 Dark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5Dark-Accent6">
    <w:name w:val="Grid Table 5 Dark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6">
    <w:name w:val="Grid Table 6 Colorful"/>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Ind w:w="0" w:type="nil"/>
      <w:tblCellMar>
        <w:left w:w="0" w:type="dxa"/>
        <w:right w:w="0" w:type="dxa"/>
      </w:tblCellMar>
    </w:tblPr>
  </w:style>
  <w:style w:type="table" w:customStyle="1" w:styleId="GridTable6Colorful-Accent1">
    <w:name w:val="Grid Table 6 Colorful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6Colorful-Accent2">
    <w:name w:val="Grid Table 6 Colorful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6Colorful-Accent3">
    <w:name w:val="Grid Table 6 Colorful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6Colorful-Accent4">
    <w:name w:val="Grid Table 6 Colorful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6Colorful-Accent5">
    <w:name w:val="Grid Table 6 Colorful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6Colorful-Accent6">
    <w:name w:val="Grid Table 6 Colorful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7">
    <w:name w:val="Grid Table 7 Colorful"/>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Ind w:w="0" w:type="nil"/>
      <w:tblCellMar>
        <w:left w:w="0" w:type="dxa"/>
        <w:right w:w="0" w:type="dxa"/>
      </w:tblCellMar>
    </w:tblPr>
  </w:style>
  <w:style w:type="table" w:customStyle="1" w:styleId="GridTable7Colorful-Accent1">
    <w:name w:val="Grid Table 7 Colorful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7Colorful-Accent2">
    <w:name w:val="Grid Table 7 Colorful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7Colorful-Accent3">
    <w:name w:val="Grid Table 7 Colorful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7Colorful-Accent4">
    <w:name w:val="Grid Table 7 Colorful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7Colorful-Accent5">
    <w:name w:val="Grid Table 7 Colorful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GridTable7Colorful-Accent6">
    <w:name w:val="Grid Table 7 Colorful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10">
    <w:name w:val="List Table 1 Light"/>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Ind w:w="0" w:type="nil"/>
      <w:tblCellMar>
        <w:left w:w="0" w:type="dxa"/>
        <w:right w:w="0" w:type="dxa"/>
      </w:tblCellMar>
    </w:tblPr>
  </w:style>
  <w:style w:type="table" w:customStyle="1" w:styleId="ListTable1Light-Accent1">
    <w:name w:val="List Table 1 Light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1Light-Accent2">
    <w:name w:val="List Table 1 Light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1Light-Accent3">
    <w:name w:val="List Table 1 Light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1Light-Accent4">
    <w:name w:val="List Table 1 Light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1Light-Accent5">
    <w:name w:val="List Table 1 Light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1Light-Accent6">
    <w:name w:val="List Table 1 Light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20">
    <w:name w:val="List Table 2"/>
    <w:basedOn w:val="a1"/>
    <w:uiPriority w:val="99"/>
    <w:pPr>
      <w:widowControl w:val="0"/>
      <w:autoSpaceDE w:val="0"/>
      <w:autoSpaceDN w:val="0"/>
      <w:adjustRightInd w:val="0"/>
      <w:spacing w:after="0" w:line="240" w:lineRule="auto"/>
    </w:pPr>
    <w:rPr>
      <w:rFonts w:ascii=" Arial" w:hAnsi=" Arial" w:cs=" Arial"/>
      <w:color w:val="404040"/>
    </w:rPr>
    <w:tblPr>
      <w:tblInd w:w="0" w:type="nil"/>
      <w:tblCellMar>
        <w:left w:w="0" w:type="dxa"/>
        <w:right w:w="0" w:type="dxa"/>
      </w:tblCellMar>
    </w:tblPr>
  </w:style>
  <w:style w:type="table" w:customStyle="1" w:styleId="ListTable2-Accent1">
    <w:name w:val="List Table 2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2-Accent2">
    <w:name w:val="List Table 2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2-Accent3">
    <w:name w:val="List Table 2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2-Accent4">
    <w:name w:val="List Table 2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2-Accent5">
    <w:name w:val="List Table 2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2-Accent6">
    <w:name w:val="List Table 2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30">
    <w:name w:val="List Table 3"/>
    <w:basedOn w:val="a1"/>
    <w:uiPriority w:val="99"/>
    <w:pPr>
      <w:widowControl w:val="0"/>
      <w:autoSpaceDE w:val="0"/>
      <w:autoSpaceDN w:val="0"/>
      <w:adjustRightInd w:val="0"/>
      <w:spacing w:after="0" w:line="240" w:lineRule="auto"/>
    </w:pPr>
    <w:rPr>
      <w:rFonts w:ascii=" Arial" w:hAnsi=" Arial" w:cs=" Arial"/>
      <w:color w:val="404040"/>
    </w:rPr>
    <w:tblPr>
      <w:tblInd w:w="0" w:type="nil"/>
      <w:tblCellMar>
        <w:left w:w="0" w:type="dxa"/>
        <w:right w:w="0" w:type="dxa"/>
      </w:tblCellMar>
    </w:tblPr>
  </w:style>
  <w:style w:type="table" w:customStyle="1" w:styleId="ListTable3-Accent1">
    <w:name w:val="List Table 3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3-Accent2">
    <w:name w:val="List Table 3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3-Accent3">
    <w:name w:val="List Table 3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3-Accent4">
    <w:name w:val="List Table 3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3-Accent5">
    <w:name w:val="List Table 3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3-Accent6">
    <w:name w:val="List Table 3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40">
    <w:name w:val="List Table 4"/>
    <w:basedOn w:val="a1"/>
    <w:uiPriority w:val="99"/>
    <w:pPr>
      <w:widowControl w:val="0"/>
      <w:autoSpaceDE w:val="0"/>
      <w:autoSpaceDN w:val="0"/>
      <w:adjustRightInd w:val="0"/>
      <w:spacing w:after="0" w:line="240" w:lineRule="auto"/>
    </w:pPr>
    <w:rPr>
      <w:rFonts w:ascii=" Arial" w:hAnsi=" Arial" w:cs=" Arial"/>
      <w:color w:val="404040"/>
    </w:rPr>
    <w:tblPr>
      <w:tblInd w:w="0" w:type="nil"/>
      <w:tblCellMar>
        <w:left w:w="0" w:type="dxa"/>
        <w:right w:w="0" w:type="dxa"/>
      </w:tblCellMar>
    </w:tblPr>
  </w:style>
  <w:style w:type="table" w:customStyle="1" w:styleId="ListTable4-Accent1">
    <w:name w:val="List Table 4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4-Accent2">
    <w:name w:val="List Table 4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4-Accent3">
    <w:name w:val="List Table 4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4-Accent4">
    <w:name w:val="List Table 4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4-Accent5">
    <w:name w:val="List Table 4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4-Accent6">
    <w:name w:val="List Table 4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50">
    <w:name w:val="List Table 5 Dark"/>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Ind w:w="0" w:type="nil"/>
      <w:tblCellMar>
        <w:left w:w="0" w:type="dxa"/>
        <w:right w:w="0" w:type="dxa"/>
      </w:tblCellMar>
    </w:tblPr>
  </w:style>
  <w:style w:type="table" w:customStyle="1" w:styleId="ListTable5Dark-Accent1">
    <w:name w:val="List Table 5 Dark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5Dark-Accent2">
    <w:name w:val="List Table 5 Dark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5Dark-Accent3">
    <w:name w:val="List Table 5 Dark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5Dark-Accent4">
    <w:name w:val="List Table 5 Dark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5Dark-Accent5">
    <w:name w:val="List Table 5 Dark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5Dark-Accent6">
    <w:name w:val="List Table 5 Dark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60">
    <w:name w:val="List Table 6 Colorful"/>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Ind w:w="0" w:type="nil"/>
      <w:tblCellMar>
        <w:left w:w="0" w:type="dxa"/>
        <w:right w:w="0" w:type="dxa"/>
      </w:tblCellMar>
    </w:tblPr>
  </w:style>
  <w:style w:type="table" w:customStyle="1" w:styleId="ListTable6Colorful-Accent1">
    <w:name w:val="List Table 6 Colorful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6Colorful-Accent2">
    <w:name w:val="List Table 6 Colorful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6Colorful-Accent3">
    <w:name w:val="List Table 6 Colorful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6Colorful-Accent4">
    <w:name w:val="List Table 6 Colorful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6Colorful-Accent5">
    <w:name w:val="List Table 6 Colorful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6Colorful-Accent6">
    <w:name w:val="List Table 6 Colorful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styleId="-70">
    <w:name w:val="List Table 7 Colorful"/>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Ind w:w="0" w:type="nil"/>
      <w:tblCellMar>
        <w:left w:w="0" w:type="dxa"/>
        <w:right w:w="0" w:type="dxa"/>
      </w:tblCellMar>
    </w:tblPr>
  </w:style>
  <w:style w:type="table" w:customStyle="1" w:styleId="ListTable7Colorful-Accent1">
    <w:name w:val="List Table 7 Colorful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7Colorful-Accent2">
    <w:name w:val="List Table 7 Colorful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7Colorful-Accent3">
    <w:name w:val="List Table 7 Colorful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7Colorful-Accent4">
    <w:name w:val="List Table 7 Colorful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7Colorful-Accent5">
    <w:name w:val="List Table 7 Colorful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stTable7Colorful-Accent6">
    <w:name w:val="List Table 7 Colorful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Lined-Accent">
    <w:name w:val="Lined - Accent"/>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Lined-Accent1">
    <w:name w:val="Lined - Accent 1"/>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Lined-Accent2">
    <w:name w:val="Lined - Accent 2"/>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Lined-Accent3">
    <w:name w:val="Lined - Accent 3"/>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Lined-Accent4">
    <w:name w:val="Lined - Accent 4"/>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Lined-Accent5">
    <w:name w:val="Lined - Accent 5"/>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Lined-Accent6">
    <w:name w:val="Lined - Accent 6"/>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BorderedLined-Accent">
    <w:name w:val="Bordered &amp; Lined - Accent"/>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BorderedLined-Accent1">
    <w:name w:val="Bordered &amp; Lined - Accent 1"/>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BorderedLined-Accent2">
    <w:name w:val="Bordered &amp; Lined - Accent 2"/>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BorderedLined-Accent3">
    <w:name w:val="Bordered &amp; Lined - Accent 3"/>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BorderedLined-Accent4">
    <w:name w:val="Bordered &amp; Lined - Accent 4"/>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BorderedLined-Accent5">
    <w:name w:val="Bordered &amp; Lined - Accent 5"/>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BorderedLined-Accent6">
    <w:name w:val="Bordered &amp; Lined - Accent 6"/>
    <w:basedOn w:val="a1"/>
    <w:uiPriority w:val="99"/>
    <w:pPr>
      <w:widowControl w:val="0"/>
      <w:autoSpaceDE w:val="0"/>
      <w:autoSpaceDN w:val="0"/>
      <w:adjustRightInd w:val="0"/>
      <w:spacing w:after="0" w:line="240" w:lineRule="auto"/>
    </w:pPr>
    <w:rPr>
      <w:rFonts w:ascii=" Times New Roman" w:hAnsi=" Times New Roman" w:cs=" Times New Roman"/>
      <w:color w:val="404040"/>
      <w:sz w:val="24"/>
      <w:szCs w:val="24"/>
    </w:rPr>
    <w:tblPr>
      <w:tblCellMar>
        <w:left w:w="0" w:type="dxa"/>
        <w:right w:w="0" w:type="dxa"/>
      </w:tblCellMar>
    </w:tblPr>
  </w:style>
  <w:style w:type="table" w:customStyle="1" w:styleId="Bordered">
    <w:name w:val="Bordered"/>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Bordered-Accent1">
    <w:name w:val="Bordered - Accent 1"/>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Bordered-Accent2">
    <w:name w:val="Bordered - Accent 2"/>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Bordered-Accent3">
    <w:name w:val="Bordered - Accent 3"/>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Bordered-Accent4">
    <w:name w:val="Bordered - Accent 4"/>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Bordered-Accent5">
    <w:name w:val="Bordered - Accent 5"/>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table" w:customStyle="1" w:styleId="Bordered-Accent6">
    <w:name w:val="Bordered - Accent 6"/>
    <w:basedOn w:val="a1"/>
    <w:uiPriority w:val="99"/>
    <w:pPr>
      <w:widowControl w:val="0"/>
      <w:autoSpaceDE w:val="0"/>
      <w:autoSpaceDN w:val="0"/>
      <w:adjustRightInd w:val="0"/>
      <w:spacing w:after="0" w:line="240" w:lineRule="auto"/>
    </w:pPr>
    <w:rPr>
      <w:rFonts w:ascii=" Times New Roman" w:hAnsi=" Times New Roman" w:cs=" Times New Roman"/>
      <w:sz w:val="24"/>
      <w:szCs w:val="24"/>
    </w:rPr>
    <w:tblPr>
      <w:tblCellMar>
        <w:left w:w="0" w:type="dxa"/>
        <w:right w:w="0" w:type="dxa"/>
      </w:tblCellMar>
    </w:tblPr>
  </w:style>
  <w:style w:type="character" w:styleId="af4">
    <w:name w:val="Hyperlink"/>
    <w:basedOn w:val="a0"/>
    <w:uiPriority w:val="99"/>
    <w:unhideWhenUsed/>
    <w:rPr>
      <w:rFonts w:ascii=" Times New Roman" w:hAnsi=" Times New Roman" w:cs=" Times New Roman"/>
      <w:color w:val="0000FF"/>
      <w:u w:val="single"/>
    </w:rPr>
  </w:style>
  <w:style w:type="paragraph" w:styleId="a9">
    <w:name w:val="footnote text"/>
    <w:basedOn w:val="a"/>
    <w:link w:val="17"/>
    <w:uiPriority w:val="99"/>
    <w:semiHidden/>
    <w:unhideWhenUsed/>
    <w:pPr>
      <w:spacing w:after="40" w:line="240" w:lineRule="auto"/>
    </w:pPr>
    <w:rPr>
      <w:rFonts w:ascii=" Times New Roman" w:hAnsi=" Times New Roman" w:cs=" Times New Roman"/>
      <w:sz w:val="18"/>
      <w:szCs w:val="18"/>
    </w:rPr>
  </w:style>
  <w:style w:type="character" w:customStyle="1" w:styleId="af5">
    <w:name w:val="Текст сноски Знак"/>
    <w:basedOn w:val="a0"/>
    <w:uiPriority w:val="99"/>
    <w:semiHidden/>
    <w:rPr>
      <w:rFonts w:ascii=" Calibri" w:hAnsi=" Calibri" w:cs=" Calibri"/>
      <w:sz w:val="20"/>
      <w:szCs w:val="20"/>
    </w:rPr>
  </w:style>
  <w:style w:type="character" w:customStyle="1" w:styleId="48">
    <w:name w:val="Текст сноски Знак4"/>
    <w:basedOn w:val="a0"/>
    <w:uiPriority w:val="99"/>
    <w:semiHidden/>
    <w:rPr>
      <w:rFonts w:ascii=" Calibri" w:hAnsi=" Calibri" w:cs=" Calibri"/>
      <w:sz w:val="20"/>
      <w:szCs w:val="20"/>
    </w:rPr>
  </w:style>
  <w:style w:type="character" w:customStyle="1" w:styleId="38">
    <w:name w:val="Текст сноски Знак3"/>
    <w:basedOn w:val="a0"/>
    <w:uiPriority w:val="99"/>
    <w:semiHidden/>
    <w:rPr>
      <w:rFonts w:ascii=" Calibri" w:hAnsi=" Calibri" w:cs=" Calibri"/>
      <w:sz w:val="20"/>
      <w:szCs w:val="20"/>
    </w:rPr>
  </w:style>
  <w:style w:type="character" w:customStyle="1" w:styleId="2a">
    <w:name w:val="Текст сноски Знак2"/>
    <w:basedOn w:val="a0"/>
    <w:uiPriority w:val="99"/>
    <w:rPr>
      <w:rFonts w:ascii=" Times New Roman" w:hAnsi=" Times New Roman" w:cs=" Times New Roman"/>
      <w:sz w:val="18"/>
      <w:szCs w:val="18"/>
    </w:rPr>
  </w:style>
  <w:style w:type="character" w:styleId="af6">
    <w:name w:val="footnote reference"/>
    <w:basedOn w:val="a0"/>
    <w:uiPriority w:val="99"/>
    <w:unhideWhenUsed/>
    <w:rPr>
      <w:rFonts w:ascii=" Times New Roman" w:hAnsi=" Times New Roman" w:cs=" Times New Roman"/>
      <w:vertAlign w:val="superscript"/>
    </w:rPr>
  </w:style>
  <w:style w:type="paragraph" w:styleId="aa">
    <w:name w:val="endnote text"/>
    <w:basedOn w:val="a"/>
    <w:link w:val="18"/>
    <w:uiPriority w:val="99"/>
    <w:semiHidden/>
    <w:unhideWhenUsed/>
    <w:pPr>
      <w:spacing w:after="0" w:line="240" w:lineRule="auto"/>
    </w:pPr>
    <w:rPr>
      <w:rFonts w:ascii=" Times New Roman" w:hAnsi=" Times New Roman" w:cs=" Times New Roman"/>
      <w:sz w:val="20"/>
      <w:szCs w:val="20"/>
    </w:rPr>
  </w:style>
  <w:style w:type="character" w:customStyle="1" w:styleId="af7">
    <w:name w:val="Текст концевой сноски Знак"/>
    <w:basedOn w:val="a0"/>
    <w:uiPriority w:val="99"/>
    <w:semiHidden/>
    <w:rPr>
      <w:rFonts w:ascii=" Calibri" w:hAnsi=" Calibri" w:cs=" Calibri"/>
      <w:sz w:val="20"/>
      <w:szCs w:val="20"/>
    </w:rPr>
  </w:style>
  <w:style w:type="character" w:customStyle="1" w:styleId="49">
    <w:name w:val="Текст концевой сноски Знак4"/>
    <w:basedOn w:val="a0"/>
    <w:uiPriority w:val="99"/>
    <w:semiHidden/>
    <w:rPr>
      <w:rFonts w:ascii=" Calibri" w:hAnsi=" Calibri" w:cs=" Calibri"/>
      <w:sz w:val="20"/>
      <w:szCs w:val="20"/>
    </w:rPr>
  </w:style>
  <w:style w:type="character" w:customStyle="1" w:styleId="39">
    <w:name w:val="Текст концевой сноски Знак3"/>
    <w:basedOn w:val="a0"/>
    <w:uiPriority w:val="99"/>
    <w:semiHidden/>
    <w:rPr>
      <w:rFonts w:ascii=" Calibri" w:hAnsi=" Calibri" w:cs=" Calibri"/>
      <w:sz w:val="20"/>
      <w:szCs w:val="20"/>
    </w:rPr>
  </w:style>
  <w:style w:type="character" w:customStyle="1" w:styleId="2b">
    <w:name w:val="Текст концевой сноски Знак2"/>
    <w:basedOn w:val="a0"/>
    <w:uiPriority w:val="99"/>
    <w:rPr>
      <w:rFonts w:ascii=" Times New Roman" w:hAnsi=" Times New Roman" w:cs=" Times New Roman"/>
      <w:sz w:val="20"/>
      <w:szCs w:val="20"/>
    </w:rPr>
  </w:style>
  <w:style w:type="character" w:styleId="af8">
    <w:name w:val="endnote reference"/>
    <w:basedOn w:val="a0"/>
    <w:uiPriority w:val="99"/>
    <w:semiHidden/>
    <w:unhideWhenUsed/>
    <w:rPr>
      <w:rFonts w:ascii=" Times New Roman" w:hAnsi=" Times New Roman" w:cs=" Times New Roman"/>
      <w:vertAlign w:val="superscript"/>
    </w:rPr>
  </w:style>
  <w:style w:type="paragraph" w:styleId="1b">
    <w:name w:val="toc 1"/>
    <w:basedOn w:val="a"/>
    <w:next w:val="a"/>
    <w:uiPriority w:val="99"/>
    <w:unhideWhenUsed/>
    <w:pPr>
      <w:spacing w:after="57" w:line="240" w:lineRule="auto"/>
    </w:pPr>
    <w:rPr>
      <w:rFonts w:ascii=" Times New Roman" w:hAnsi=" Times New Roman" w:cs=" Times New Roman"/>
      <w:sz w:val="24"/>
      <w:szCs w:val="24"/>
    </w:rPr>
  </w:style>
  <w:style w:type="paragraph" w:styleId="2c">
    <w:name w:val="toc 2"/>
    <w:basedOn w:val="a"/>
    <w:next w:val="a"/>
    <w:uiPriority w:val="99"/>
    <w:unhideWhenUsed/>
    <w:pPr>
      <w:spacing w:after="57" w:line="240" w:lineRule="auto"/>
      <w:ind w:left="283"/>
    </w:pPr>
    <w:rPr>
      <w:rFonts w:ascii=" Times New Roman" w:hAnsi=" Times New Roman" w:cs=" Times New Roman"/>
      <w:sz w:val="24"/>
      <w:szCs w:val="24"/>
    </w:rPr>
  </w:style>
  <w:style w:type="paragraph" w:styleId="3a">
    <w:name w:val="toc 3"/>
    <w:basedOn w:val="a"/>
    <w:next w:val="a"/>
    <w:uiPriority w:val="99"/>
    <w:unhideWhenUsed/>
    <w:pPr>
      <w:spacing w:after="57" w:line="240" w:lineRule="auto"/>
      <w:ind w:left="567"/>
    </w:pPr>
    <w:rPr>
      <w:rFonts w:ascii=" Times New Roman" w:hAnsi=" Times New Roman" w:cs=" Times New Roman"/>
      <w:sz w:val="24"/>
      <w:szCs w:val="24"/>
    </w:rPr>
  </w:style>
  <w:style w:type="paragraph" w:styleId="4a">
    <w:name w:val="toc 4"/>
    <w:basedOn w:val="a"/>
    <w:next w:val="a"/>
    <w:uiPriority w:val="99"/>
    <w:unhideWhenUsed/>
    <w:pPr>
      <w:spacing w:after="57" w:line="240" w:lineRule="auto"/>
      <w:ind w:left="850"/>
    </w:pPr>
    <w:rPr>
      <w:rFonts w:ascii=" Times New Roman" w:hAnsi=" Times New Roman" w:cs=" Times New Roman"/>
      <w:sz w:val="24"/>
      <w:szCs w:val="24"/>
    </w:rPr>
  </w:style>
  <w:style w:type="paragraph" w:styleId="53">
    <w:name w:val="toc 5"/>
    <w:basedOn w:val="a"/>
    <w:next w:val="a"/>
    <w:uiPriority w:val="99"/>
    <w:unhideWhenUsed/>
    <w:pPr>
      <w:spacing w:after="57" w:line="240" w:lineRule="auto"/>
      <w:ind w:left="1134"/>
    </w:pPr>
    <w:rPr>
      <w:rFonts w:ascii=" Times New Roman" w:hAnsi=" Times New Roman" w:cs=" Times New Roman"/>
      <w:sz w:val="24"/>
      <w:szCs w:val="24"/>
    </w:rPr>
  </w:style>
  <w:style w:type="paragraph" w:styleId="62">
    <w:name w:val="toc 6"/>
    <w:basedOn w:val="a"/>
    <w:next w:val="a"/>
    <w:uiPriority w:val="99"/>
    <w:unhideWhenUsed/>
    <w:pPr>
      <w:spacing w:after="57" w:line="240" w:lineRule="auto"/>
      <w:ind w:left="1417"/>
    </w:pPr>
    <w:rPr>
      <w:rFonts w:ascii=" Times New Roman" w:hAnsi=" Times New Roman" w:cs=" Times New Roman"/>
      <w:sz w:val="24"/>
      <w:szCs w:val="24"/>
    </w:rPr>
  </w:style>
  <w:style w:type="paragraph" w:styleId="72">
    <w:name w:val="toc 7"/>
    <w:basedOn w:val="a"/>
    <w:next w:val="a"/>
    <w:uiPriority w:val="99"/>
    <w:unhideWhenUsed/>
    <w:pPr>
      <w:spacing w:after="57" w:line="240" w:lineRule="auto"/>
      <w:ind w:left="1701"/>
    </w:pPr>
    <w:rPr>
      <w:rFonts w:ascii=" Times New Roman" w:hAnsi=" Times New Roman" w:cs=" Times New Roman"/>
      <w:sz w:val="24"/>
      <w:szCs w:val="24"/>
    </w:rPr>
  </w:style>
  <w:style w:type="paragraph" w:styleId="82">
    <w:name w:val="toc 8"/>
    <w:basedOn w:val="a"/>
    <w:next w:val="a"/>
    <w:uiPriority w:val="99"/>
    <w:unhideWhenUsed/>
    <w:pPr>
      <w:spacing w:after="57" w:line="240" w:lineRule="auto"/>
      <w:ind w:left="1984"/>
    </w:pPr>
    <w:rPr>
      <w:rFonts w:ascii=" Times New Roman" w:hAnsi=" Times New Roman" w:cs=" Times New Roman"/>
      <w:sz w:val="24"/>
      <w:szCs w:val="24"/>
    </w:rPr>
  </w:style>
  <w:style w:type="paragraph" w:styleId="92">
    <w:name w:val="toc 9"/>
    <w:basedOn w:val="a"/>
    <w:next w:val="a"/>
    <w:uiPriority w:val="99"/>
    <w:unhideWhenUsed/>
    <w:pPr>
      <w:spacing w:after="57" w:line="240" w:lineRule="auto"/>
      <w:ind w:left="2268"/>
    </w:pPr>
    <w:rPr>
      <w:rFonts w:ascii=" Times New Roman" w:hAnsi=" Times New Roman" w:cs=" Times New Roman"/>
      <w:sz w:val="24"/>
      <w:szCs w:val="24"/>
    </w:rPr>
  </w:style>
  <w:style w:type="paragraph" w:styleId="af9">
    <w:name w:val="TOC Heading"/>
    <w:basedOn w:val="1"/>
    <w:next w:val="a"/>
    <w:uiPriority w:val="99"/>
    <w:qFormat/>
    <w:pPr>
      <w:keepNext w:val="0"/>
      <w:keepLines w:val="0"/>
      <w:spacing w:before="0" w:after="0"/>
      <w:outlineLvl w:val="9"/>
    </w:pPr>
    <w:rPr>
      <w:rFonts w:ascii=" Times New Roman" w:hAnsi=" Times New Roman" w:cs=" Times New Roman"/>
      <w:sz w:val="24"/>
      <w:szCs w:val="24"/>
    </w:rPr>
  </w:style>
  <w:style w:type="paragraph" w:styleId="afa">
    <w:name w:val="table of figures"/>
    <w:basedOn w:val="a"/>
    <w:next w:val="a"/>
    <w:uiPriority w:val="99"/>
    <w:unhideWhenUsed/>
    <w:pPr>
      <w:spacing w:after="0" w:line="240" w:lineRule="auto"/>
    </w:pPr>
    <w:rPr>
      <w:rFonts w:ascii=" Times New Roman" w:hAnsi=" Times New Roman" w:cs=" Times New Roman"/>
      <w:sz w:val="24"/>
      <w:szCs w:val="24"/>
    </w:rPr>
  </w:style>
  <w:style w:type="paragraph" w:styleId="afb">
    <w:name w:val="Balloon Text"/>
    <w:basedOn w:val="a"/>
    <w:link w:val="afc"/>
    <w:uiPriority w:val="99"/>
    <w:semiHidden/>
    <w:unhideWhenUsed/>
    <w:pPr>
      <w:spacing w:after="0" w:line="240" w:lineRule="auto"/>
    </w:pPr>
    <w:rPr>
      <w:rFonts w:ascii=" Segoe UI" w:hAnsi=" Segoe UI" w:cs=" Segoe UI"/>
      <w:sz w:val="18"/>
      <w:szCs w:val="18"/>
    </w:rPr>
  </w:style>
  <w:style w:type="character" w:customStyle="1" w:styleId="afc">
    <w:name w:val="Текст выноски Знак"/>
    <w:basedOn w:val="a0"/>
    <w:link w:val="afb"/>
    <w:uiPriority w:val="99"/>
    <w:semiHidden/>
    <w:locked/>
    <w:rPr>
      <w:rFonts w:ascii=" Segoe UI" w:hAnsi=" Segoe UI" w:cs=" Segoe UI"/>
      <w:sz w:val="18"/>
      <w:szCs w:val="18"/>
    </w:rPr>
  </w:style>
  <w:style w:type="character" w:styleId="afd">
    <w:name w:val="annotation reference"/>
    <w:basedOn w:val="a0"/>
    <w:uiPriority w:val="99"/>
    <w:semiHidden/>
    <w:unhideWhenUsed/>
    <w:rPr>
      <w:rFonts w:ascii=" Times New Roman" w:hAnsi=" Times New Roman" w:cs=" Times New Roman"/>
      <w:sz w:val="16"/>
      <w:szCs w:val="16"/>
    </w:rPr>
  </w:style>
  <w:style w:type="paragraph" w:styleId="afe">
    <w:name w:val="annotation text"/>
    <w:basedOn w:val="a"/>
    <w:link w:val="aff"/>
    <w:uiPriority w:val="99"/>
    <w:semiHidden/>
    <w:unhideWhenUsed/>
    <w:rPr>
      <w:sz w:val="20"/>
      <w:szCs w:val="20"/>
    </w:rPr>
  </w:style>
  <w:style w:type="character" w:customStyle="1" w:styleId="aff">
    <w:name w:val="Текст примечания Знак"/>
    <w:basedOn w:val="a0"/>
    <w:link w:val="afe"/>
    <w:uiPriority w:val="99"/>
    <w:semiHidden/>
    <w:locked/>
    <w:rPr>
      <w:rFonts w:ascii=" Calibri" w:hAnsi=" Calibri" w:cs=" Calibri"/>
      <w:sz w:val="20"/>
      <w:szCs w:val="20"/>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locked/>
    <w:rPr>
      <w:rFonts w:ascii=" Calibri" w:hAnsi=" Calibri" w:cs=" Calibri"/>
      <w:b/>
      <w:bCs/>
      <w:sz w:val="20"/>
      <w:szCs w:val="20"/>
    </w:rPr>
  </w:style>
  <w:style w:type="paragraph" w:styleId="aff2">
    <w:name w:val="Revision"/>
    <w:hidden/>
    <w:uiPriority w:val="99"/>
    <w:semiHidden/>
    <w:pPr>
      <w:widowControl w:val="0"/>
      <w:autoSpaceDE w:val="0"/>
      <w:autoSpaceDN w:val="0"/>
      <w:adjustRightInd w:val="0"/>
      <w:spacing w:after="0" w:line="240" w:lineRule="auto"/>
    </w:pPr>
    <w:rPr>
      <w:rFonts w:ascii=" Calibri" w:hAnsi=" Calibri" w:cs=" 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3" Type="http://schemas.openxmlformats.org/officeDocument/2006/relationships/webSettings" Target="webSettings.xml"/><Relationship Id="rId7" Type="http://schemas.openxmlformats.org/officeDocument/2006/relationships/hyperlink" Target="https://support.kontur.ru/exter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ntur-extern.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kontur-extern.ru/support/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8129</Words>
  <Characters>46339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Блинникова Ирина Александровна</dc:creator>
  <cp:keywords/>
  <dc:description/>
  <cp:lastModifiedBy>Маркелова Инна Викторовна</cp:lastModifiedBy>
  <cp:revision>2</cp:revision>
  <dcterms:created xsi:type="dcterms:W3CDTF">2026-06-29T11:06:00Z</dcterms:created>
  <dcterms:modified xsi:type="dcterms:W3CDTF">2026-06-29T11:06:00Z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r7-office/2025.4.1.1604</vt:lpwstr>
  </property>
</Properties>
</file>