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A5" w:rsidRPr="00C63270" w:rsidRDefault="003174A5" w:rsidP="003174A5">
      <w:pPr>
        <w:keepNext/>
        <w:tabs>
          <w:tab w:val="left" w:pos="2300"/>
        </w:tabs>
        <w:spacing w:line="240" w:lineRule="auto"/>
        <w:jc w:val="center"/>
        <w:outlineLvl w:val="1"/>
        <w:rPr>
          <w:rFonts w:eastAsia="MS Mincho"/>
          <w:b/>
          <w:bCs/>
          <w:caps/>
          <w:sz w:val="24"/>
          <w:szCs w:val="24"/>
        </w:rPr>
      </w:pPr>
      <w:r w:rsidRPr="00C63270">
        <w:rPr>
          <w:rFonts w:eastAsia="MS Mincho"/>
          <w:b/>
          <w:bCs/>
          <w:caps/>
          <w:sz w:val="24"/>
          <w:szCs w:val="24"/>
        </w:rPr>
        <w:t>ГОСУДАРСТВЕННый КОНТРАКТ № ______________</w:t>
      </w:r>
    </w:p>
    <w:p w:rsidR="003174A5" w:rsidRPr="00C63270" w:rsidRDefault="003174A5" w:rsidP="003174A5">
      <w:pPr>
        <w:keepNext/>
        <w:tabs>
          <w:tab w:val="left" w:pos="2300"/>
        </w:tabs>
        <w:spacing w:line="240" w:lineRule="auto"/>
        <w:jc w:val="center"/>
        <w:outlineLvl w:val="1"/>
        <w:rPr>
          <w:rFonts w:eastAsia="MS Mincho"/>
          <w:b/>
          <w:bCs/>
          <w:caps/>
          <w:sz w:val="24"/>
          <w:szCs w:val="24"/>
        </w:rPr>
      </w:pPr>
      <w:r w:rsidRPr="00C63270">
        <w:rPr>
          <w:rFonts w:eastAsia="MS Mincho"/>
          <w:b/>
          <w:bCs/>
          <w:caps/>
          <w:sz w:val="24"/>
          <w:szCs w:val="24"/>
        </w:rPr>
        <w:t xml:space="preserve">ИКЗ </w:t>
      </w:r>
      <w:r w:rsidR="00751BD7" w:rsidRPr="00C63270">
        <w:rPr>
          <w:b/>
          <w:bCs/>
          <w:sz w:val="24"/>
          <w:szCs w:val="24"/>
        </w:rPr>
        <w:t>261032602318703260100100260</w:t>
      </w:r>
      <w:r w:rsidR="00AC43A1" w:rsidRPr="00C63270">
        <w:rPr>
          <w:b/>
          <w:bCs/>
          <w:sz w:val="24"/>
          <w:szCs w:val="24"/>
        </w:rPr>
        <w:t>27</w:t>
      </w:r>
      <w:r w:rsidRPr="00C63270">
        <w:rPr>
          <w:b/>
          <w:bCs/>
          <w:sz w:val="24"/>
          <w:szCs w:val="24"/>
        </w:rPr>
        <w:t>0000244</w:t>
      </w:r>
    </w:p>
    <w:p w:rsidR="003174A5" w:rsidRPr="00C63270" w:rsidRDefault="003174A5" w:rsidP="003174A5">
      <w:pPr>
        <w:keepNext/>
        <w:tabs>
          <w:tab w:val="left" w:pos="2300"/>
        </w:tabs>
        <w:spacing w:line="240" w:lineRule="auto"/>
        <w:jc w:val="center"/>
        <w:outlineLvl w:val="1"/>
        <w:rPr>
          <w:rFonts w:eastAsia="MS Mincho"/>
          <w:b/>
          <w:bCs/>
          <w:caps/>
          <w:sz w:val="24"/>
          <w:szCs w:val="24"/>
        </w:rPr>
      </w:pPr>
    </w:p>
    <w:p w:rsidR="003174A5" w:rsidRPr="00C63270" w:rsidRDefault="003174A5" w:rsidP="003174A5">
      <w:pPr>
        <w:keepNext/>
        <w:tabs>
          <w:tab w:val="left" w:pos="2300"/>
        </w:tabs>
        <w:spacing w:line="240" w:lineRule="auto"/>
        <w:jc w:val="center"/>
        <w:outlineLvl w:val="1"/>
        <w:rPr>
          <w:rFonts w:eastAsia="MS Mincho"/>
          <w:sz w:val="24"/>
          <w:szCs w:val="24"/>
        </w:rPr>
      </w:pPr>
      <w:r w:rsidRPr="00C63270">
        <w:rPr>
          <w:rFonts w:eastAsia="MS Mincho"/>
          <w:sz w:val="24"/>
          <w:szCs w:val="24"/>
        </w:rPr>
        <w:t xml:space="preserve">г. Улан-Удэ           </w:t>
      </w:r>
      <w:r w:rsidR="000872A0" w:rsidRPr="00C63270">
        <w:rPr>
          <w:rFonts w:eastAsia="MS Mincho"/>
          <w:sz w:val="24"/>
          <w:szCs w:val="24"/>
        </w:rPr>
        <w:t xml:space="preserve">                            </w:t>
      </w:r>
      <w:r w:rsidRPr="00C63270">
        <w:rPr>
          <w:rFonts w:eastAsia="MS Mincho"/>
          <w:sz w:val="24"/>
          <w:szCs w:val="24"/>
        </w:rPr>
        <w:t xml:space="preserve">                                                       « ____ » __________ 2026 г.</w:t>
      </w:r>
    </w:p>
    <w:p w:rsidR="003174A5" w:rsidRPr="00C63270" w:rsidRDefault="003174A5" w:rsidP="003174A5">
      <w:pPr>
        <w:spacing w:line="240" w:lineRule="auto"/>
        <w:jc w:val="both"/>
        <w:rPr>
          <w:rFonts w:eastAsia="MS Mincho"/>
          <w:sz w:val="24"/>
          <w:szCs w:val="24"/>
        </w:rPr>
      </w:pPr>
    </w:p>
    <w:p w:rsidR="003174A5" w:rsidRPr="00C63270" w:rsidRDefault="003174A5" w:rsidP="003174A5">
      <w:pPr>
        <w:spacing w:after="60" w:line="240" w:lineRule="auto"/>
        <w:ind w:firstLine="567"/>
        <w:jc w:val="both"/>
        <w:rPr>
          <w:rFonts w:eastAsia="MS Mincho"/>
          <w:bCs/>
          <w:spacing w:val="1"/>
          <w:sz w:val="24"/>
          <w:szCs w:val="24"/>
        </w:rPr>
      </w:pPr>
      <w:proofErr w:type="gramStart"/>
      <w:r w:rsidRPr="00C63270">
        <w:rPr>
          <w:b/>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Бурятия (Главное управление МЧС России по Республике Бурятия)</w:t>
      </w:r>
      <w:r w:rsidRPr="00C63270">
        <w:rPr>
          <w:rFonts w:eastAsia="MS Mincho"/>
          <w:bCs/>
          <w:kern w:val="28"/>
          <w:sz w:val="24"/>
          <w:szCs w:val="24"/>
        </w:rPr>
        <w:t>, именуемое в дальнейшем Заказчик, в лице начальника Маркова Александра Александровича, действующего на основании Положения, с одной стороны</w:t>
      </w:r>
      <w:r w:rsidRPr="00C63270">
        <w:rPr>
          <w:sz w:val="24"/>
          <w:szCs w:val="24"/>
        </w:rPr>
        <w:t xml:space="preserve">, и ______, именуемый в дальнейшем </w:t>
      </w:r>
      <w:r w:rsidRPr="00C63270">
        <w:rPr>
          <w:rFonts w:eastAsia="MS Mincho"/>
          <w:sz w:val="24"/>
          <w:szCs w:val="24"/>
        </w:rPr>
        <w:t xml:space="preserve">Исполнитель, в лице </w:t>
      </w:r>
      <w:r w:rsidRPr="00C63270">
        <w:rPr>
          <w:sz w:val="24"/>
          <w:szCs w:val="24"/>
        </w:rPr>
        <w:t>_____</w:t>
      </w:r>
      <w:r w:rsidRPr="00C63270">
        <w:rPr>
          <w:rFonts w:eastAsia="MS Mincho"/>
          <w:sz w:val="24"/>
          <w:szCs w:val="24"/>
        </w:rPr>
        <w:t>, действующего на основании_______, с другой стороны, в дальнейшем вместе именуемые</w:t>
      </w:r>
      <w:proofErr w:type="gramEnd"/>
      <w:r w:rsidRPr="00C63270">
        <w:rPr>
          <w:rFonts w:eastAsia="MS Mincho"/>
          <w:sz w:val="24"/>
          <w:szCs w:val="24"/>
        </w:rPr>
        <w:t xml:space="preserve"> </w:t>
      </w:r>
      <w:proofErr w:type="gramStart"/>
      <w:r w:rsidRPr="00C63270">
        <w:rPr>
          <w:rFonts w:eastAsia="MS Mincho"/>
          <w:sz w:val="24"/>
          <w:szCs w:val="24"/>
        </w:rPr>
        <w:t xml:space="preserve">Стороны, </w:t>
      </w:r>
      <w:r w:rsidRPr="00C63270">
        <w:rPr>
          <w:rFonts w:eastAsia="MS Mincho"/>
          <w:bCs/>
          <w:spacing w:val="1"/>
          <w:sz w:val="24"/>
          <w:szCs w:val="24"/>
        </w:rPr>
        <w:t xml:space="preserve">с соблюдением требований Федерального закона от </w:t>
      </w:r>
      <w:r w:rsidRPr="00C63270">
        <w:rPr>
          <w:rFonts w:eastAsia="MS Mincho"/>
          <w:sz w:val="24"/>
          <w:szCs w:val="24"/>
        </w:rPr>
        <w:t xml:space="preserve">05.04.2013 № 44-ФЗ «О контрактной системе в сфере закупок товаров, работ, услуг для обеспечения государственных и муниципальных нужд» (далее - </w:t>
      </w:r>
      <w:r w:rsidRPr="00C63270">
        <w:rPr>
          <w:sz w:val="24"/>
          <w:szCs w:val="24"/>
          <w:lang w:eastAsia="ar-SA"/>
        </w:rPr>
        <w:t>Федеральный закон от 05.04.2013 № 44-ФЗ)</w:t>
      </w:r>
      <w:r w:rsidRPr="00C63270">
        <w:rPr>
          <w:rFonts w:eastAsia="MS Mincho"/>
          <w:bCs/>
          <w:spacing w:val="1"/>
          <w:sz w:val="24"/>
          <w:szCs w:val="24"/>
        </w:rPr>
        <w:t xml:space="preserve">, по результатам проведённой закупочной сессии от ____________2026 г. № _________________, на Едином </w:t>
      </w:r>
      <w:proofErr w:type="spellStart"/>
      <w:r w:rsidRPr="00C63270">
        <w:rPr>
          <w:rFonts w:eastAsia="MS Mincho"/>
          <w:bCs/>
          <w:spacing w:val="1"/>
          <w:sz w:val="24"/>
          <w:szCs w:val="24"/>
        </w:rPr>
        <w:t>агрегаторе</w:t>
      </w:r>
      <w:proofErr w:type="spellEnd"/>
      <w:r w:rsidRPr="00C63270">
        <w:rPr>
          <w:rFonts w:eastAsia="MS Mincho"/>
          <w:bCs/>
          <w:spacing w:val="1"/>
          <w:sz w:val="24"/>
          <w:szCs w:val="24"/>
        </w:rPr>
        <w:t xml:space="preserve"> торговли, заключили Государственный контракт (далее - Контракт) о нижеследующем:</w:t>
      </w:r>
      <w:proofErr w:type="gramEnd"/>
    </w:p>
    <w:p w:rsidR="003174A5" w:rsidRPr="00C63270" w:rsidRDefault="003174A5" w:rsidP="003174A5">
      <w:pPr>
        <w:numPr>
          <w:ilvl w:val="0"/>
          <w:numId w:val="1"/>
        </w:numPr>
        <w:autoSpaceDE w:val="0"/>
        <w:autoSpaceDN w:val="0"/>
        <w:adjustRightInd w:val="0"/>
        <w:spacing w:line="240" w:lineRule="auto"/>
        <w:jc w:val="center"/>
        <w:outlineLvl w:val="1"/>
        <w:rPr>
          <w:rFonts w:eastAsia="MS Mincho"/>
          <w:b/>
          <w:sz w:val="24"/>
          <w:szCs w:val="24"/>
          <w:lang w:eastAsia="ru-RU"/>
        </w:rPr>
      </w:pPr>
      <w:r w:rsidRPr="00C63270">
        <w:rPr>
          <w:rFonts w:eastAsia="MS Mincho"/>
          <w:b/>
          <w:sz w:val="24"/>
          <w:szCs w:val="24"/>
          <w:lang w:eastAsia="ru-RU"/>
        </w:rPr>
        <w:t>ПРЕДМЕТ КОНТРАКТА</w:t>
      </w:r>
    </w:p>
    <w:p w:rsidR="003174A5" w:rsidRPr="00C63270" w:rsidRDefault="003174A5" w:rsidP="003174A5">
      <w:pPr>
        <w:pStyle w:val="a5"/>
        <w:widowControl w:val="0"/>
        <w:numPr>
          <w:ilvl w:val="1"/>
          <w:numId w:val="2"/>
        </w:numPr>
        <w:suppressLineNumbers/>
        <w:tabs>
          <w:tab w:val="left" w:pos="851"/>
          <w:tab w:val="left" w:pos="993"/>
        </w:tabs>
        <w:suppressAutoHyphens/>
        <w:spacing w:line="240" w:lineRule="auto"/>
        <w:ind w:left="0" w:firstLine="567"/>
        <w:jc w:val="both"/>
        <w:rPr>
          <w:rFonts w:eastAsia="Calibri"/>
          <w:sz w:val="24"/>
          <w:szCs w:val="24"/>
          <w:lang w:eastAsia="ar-SA"/>
        </w:rPr>
      </w:pPr>
      <w:r w:rsidRPr="00C63270">
        <w:rPr>
          <w:sz w:val="24"/>
          <w:szCs w:val="24"/>
          <w:lang w:eastAsia="ar-SA"/>
        </w:rPr>
        <w:t xml:space="preserve">Исполнитель обязуется в установленный Контрактом срок оказать </w:t>
      </w:r>
      <w:r w:rsidRPr="00C63270">
        <w:rPr>
          <w:b/>
          <w:sz w:val="24"/>
          <w:szCs w:val="24"/>
          <w:lang w:val="ru-RU" w:eastAsia="ar-SA"/>
        </w:rPr>
        <w:t xml:space="preserve">услуги по техническому </w:t>
      </w:r>
      <w:r w:rsidR="00977F3F" w:rsidRPr="00C63270">
        <w:rPr>
          <w:b/>
          <w:sz w:val="24"/>
          <w:szCs w:val="24"/>
          <w:lang w:val="ru-RU" w:eastAsia="ar-SA"/>
        </w:rPr>
        <w:t xml:space="preserve">освидетельствованию и зарядке (перезарядке) огнетушителей </w:t>
      </w:r>
      <w:r w:rsidRPr="00C63270">
        <w:rPr>
          <w:sz w:val="24"/>
          <w:szCs w:val="24"/>
          <w:lang w:eastAsia="ar-SA"/>
        </w:rPr>
        <w:t xml:space="preserve">(далее - Услуги) согласно </w:t>
      </w:r>
      <w:r w:rsidRPr="00C63270">
        <w:rPr>
          <w:sz w:val="24"/>
          <w:szCs w:val="24"/>
          <w:lang w:val="ru-RU" w:eastAsia="ar-SA"/>
        </w:rPr>
        <w:t>Техническому заданию (</w:t>
      </w:r>
      <w:r w:rsidRPr="00C63270">
        <w:rPr>
          <w:sz w:val="24"/>
          <w:szCs w:val="24"/>
          <w:lang w:eastAsia="ar-SA"/>
        </w:rPr>
        <w:t>Приложени</w:t>
      </w:r>
      <w:r w:rsidRPr="00C63270">
        <w:rPr>
          <w:sz w:val="24"/>
          <w:szCs w:val="24"/>
          <w:lang w:val="ru-RU" w:eastAsia="ar-SA"/>
        </w:rPr>
        <w:t>е</w:t>
      </w:r>
      <w:r w:rsidRPr="00C63270">
        <w:rPr>
          <w:sz w:val="24"/>
          <w:szCs w:val="24"/>
          <w:lang w:eastAsia="ar-SA"/>
        </w:rPr>
        <w:t xml:space="preserve"> </w:t>
      </w:r>
      <w:r w:rsidRPr="00C63270">
        <w:rPr>
          <w:sz w:val="24"/>
          <w:szCs w:val="24"/>
          <w:lang w:val="ru-RU" w:eastAsia="ar-SA"/>
        </w:rPr>
        <w:t>к Контракту)</w:t>
      </w:r>
      <w:r w:rsidRPr="00C63270">
        <w:rPr>
          <w:sz w:val="24"/>
          <w:szCs w:val="24"/>
          <w:lang w:eastAsia="ar-SA"/>
        </w:rPr>
        <w:t>.</w:t>
      </w:r>
    </w:p>
    <w:p w:rsidR="003174A5" w:rsidRPr="00C63270" w:rsidRDefault="003174A5" w:rsidP="003174A5">
      <w:pPr>
        <w:pStyle w:val="a5"/>
        <w:widowControl w:val="0"/>
        <w:suppressLineNumbers/>
        <w:tabs>
          <w:tab w:val="left" w:pos="851"/>
          <w:tab w:val="left" w:pos="993"/>
        </w:tabs>
        <w:suppressAutoHyphens/>
        <w:spacing w:line="240" w:lineRule="auto"/>
        <w:ind w:left="567"/>
        <w:jc w:val="both"/>
        <w:rPr>
          <w:sz w:val="24"/>
          <w:szCs w:val="24"/>
          <w:lang w:eastAsia="ar-SA"/>
        </w:rPr>
      </w:pPr>
    </w:p>
    <w:p w:rsidR="003174A5" w:rsidRPr="00C63270" w:rsidRDefault="003174A5" w:rsidP="003174A5">
      <w:pPr>
        <w:numPr>
          <w:ilvl w:val="0"/>
          <w:numId w:val="1"/>
        </w:numPr>
        <w:autoSpaceDE w:val="0"/>
        <w:autoSpaceDN w:val="0"/>
        <w:adjustRightInd w:val="0"/>
        <w:spacing w:line="240" w:lineRule="auto"/>
        <w:jc w:val="center"/>
        <w:outlineLvl w:val="1"/>
        <w:rPr>
          <w:rFonts w:eastAsia="MS Mincho"/>
          <w:b/>
          <w:sz w:val="24"/>
          <w:szCs w:val="24"/>
          <w:lang w:eastAsia="ru-RU"/>
        </w:rPr>
      </w:pPr>
      <w:r w:rsidRPr="00C63270">
        <w:rPr>
          <w:rFonts w:eastAsia="MS Mincho"/>
          <w:b/>
          <w:sz w:val="24"/>
          <w:szCs w:val="24"/>
          <w:lang w:eastAsia="ru-RU"/>
        </w:rPr>
        <w:t>МЕСТО И СРОК ОКАЗАНИЯ УСЛУГ</w:t>
      </w:r>
    </w:p>
    <w:p w:rsidR="003174A5" w:rsidRPr="00C63270" w:rsidRDefault="003174A5" w:rsidP="003174A5">
      <w:pPr>
        <w:widowControl w:val="0"/>
        <w:suppressAutoHyphens/>
        <w:autoSpaceDE w:val="0"/>
        <w:spacing w:line="240" w:lineRule="auto"/>
        <w:ind w:firstLine="540"/>
        <w:jc w:val="both"/>
        <w:rPr>
          <w:rFonts w:eastAsia="Times New Roman"/>
          <w:color w:val="000000"/>
          <w:sz w:val="24"/>
          <w:szCs w:val="24"/>
          <w:lang w:eastAsia="ar-SA"/>
        </w:rPr>
      </w:pPr>
      <w:r w:rsidRPr="00C63270">
        <w:rPr>
          <w:rFonts w:eastAsia="Times New Roman"/>
          <w:color w:val="000000"/>
          <w:sz w:val="24"/>
          <w:szCs w:val="24"/>
          <w:lang w:eastAsia="ar-SA"/>
        </w:rPr>
        <w:t xml:space="preserve">2.1. Место оказания услуг: </w:t>
      </w:r>
      <w:r w:rsidRPr="00C63270">
        <w:rPr>
          <w:w w:val="105"/>
          <w:sz w:val="24"/>
          <w:szCs w:val="24"/>
        </w:rPr>
        <w:t xml:space="preserve">по адресу Исполнителя, расположенного на территории: Республики Бурятия, г. </w:t>
      </w:r>
      <w:r w:rsidR="00EA1621" w:rsidRPr="00C63270">
        <w:rPr>
          <w:w w:val="105"/>
          <w:sz w:val="24"/>
          <w:szCs w:val="24"/>
        </w:rPr>
        <w:t>Улан-Удэ</w:t>
      </w:r>
      <w:r w:rsidRPr="00C63270">
        <w:rPr>
          <w:rFonts w:eastAsia="Times New Roman"/>
          <w:color w:val="000000"/>
          <w:sz w:val="24"/>
          <w:szCs w:val="24"/>
          <w:lang w:eastAsia="ar-SA"/>
        </w:rPr>
        <w:t>.</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2.2. Срок оказания услуг: с момента заключения Контракта по </w:t>
      </w:r>
      <w:r w:rsidRPr="00C63270">
        <w:rPr>
          <w:rFonts w:eastAsia="Times New Roman"/>
          <w:b/>
          <w:sz w:val="24"/>
          <w:szCs w:val="24"/>
          <w:lang w:eastAsia="ar-SA"/>
        </w:rPr>
        <w:t>30.11.2026</w:t>
      </w:r>
      <w:r w:rsidRPr="00C63270">
        <w:rPr>
          <w:rFonts w:eastAsia="Times New Roman"/>
          <w:sz w:val="24"/>
          <w:szCs w:val="24"/>
          <w:lang w:eastAsia="ar-SA"/>
        </w:rPr>
        <w:t>.</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p>
    <w:p w:rsidR="003174A5" w:rsidRPr="00C63270" w:rsidRDefault="003174A5" w:rsidP="003174A5">
      <w:pPr>
        <w:numPr>
          <w:ilvl w:val="0"/>
          <w:numId w:val="1"/>
        </w:numPr>
        <w:autoSpaceDE w:val="0"/>
        <w:autoSpaceDN w:val="0"/>
        <w:adjustRightInd w:val="0"/>
        <w:spacing w:line="240" w:lineRule="auto"/>
        <w:jc w:val="center"/>
        <w:outlineLvl w:val="1"/>
        <w:rPr>
          <w:rFonts w:eastAsia="MS Mincho"/>
          <w:b/>
          <w:sz w:val="24"/>
          <w:szCs w:val="24"/>
          <w:lang w:eastAsia="ru-RU"/>
        </w:rPr>
      </w:pPr>
      <w:r w:rsidRPr="00C63270">
        <w:rPr>
          <w:rFonts w:eastAsia="MS Mincho"/>
          <w:b/>
          <w:sz w:val="24"/>
          <w:szCs w:val="24"/>
          <w:lang w:eastAsia="ru-RU"/>
        </w:rPr>
        <w:t>ПРАВА И ОБЯЗАННОСТИ СТОРОН</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3.1. Исполнитель вправе:</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а) требовать своевременной оплаты на условиях, установленных Контрактом, надлежащим образом оказанных и принятых Заказчиком услуг;</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б) принять решение об одностороннем отказе от исполнения настоящего Контракта в соответствии с гражданским законодательством;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в)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г) требовать возмещения убытков, уплаты неустоек (штрафов, пеней).</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3.2. Исполнитель обязан:</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а) оказать услуги в соответствии с техническим заданием в предусмотренный настоящим Контрактом срок;</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proofErr w:type="gramStart"/>
      <w:r w:rsidRPr="00C63270">
        <w:rPr>
          <w:rFonts w:eastAsia="Times New Roman"/>
          <w:sz w:val="24"/>
          <w:szCs w:val="24"/>
          <w:lang w:eastAsia="ar-SA"/>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C63270">
        <w:rPr>
          <w:rFonts w:eastAsia="Times New Roman"/>
          <w:sz w:val="24"/>
          <w:szCs w:val="24"/>
          <w:lang w:eastAsia="ar-SA"/>
        </w:rPr>
        <w:t xml:space="preserve"> использованием иных сре</w:t>
      </w:r>
      <w:proofErr w:type="gramStart"/>
      <w:r w:rsidRPr="00C63270">
        <w:rPr>
          <w:rFonts w:eastAsia="Times New Roman"/>
          <w:sz w:val="24"/>
          <w:szCs w:val="24"/>
          <w:lang w:eastAsia="ar-SA"/>
        </w:rPr>
        <w:t>дств св</w:t>
      </w:r>
      <w:proofErr w:type="gramEnd"/>
      <w:r w:rsidRPr="00C63270">
        <w:rPr>
          <w:rFonts w:eastAsia="Times New Roman"/>
          <w:sz w:val="24"/>
          <w:szCs w:val="24"/>
          <w:lang w:eastAsia="ar-SA"/>
        </w:rPr>
        <w:t xml:space="preserve">язи и доставки, обеспечивающих фиксирование данного уведомления и получение Исполнителем подтверждения о его вручении Заказчику;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w:t>
      </w:r>
      <w:r w:rsidRPr="00C63270">
        <w:rPr>
          <w:rFonts w:eastAsia="Times New Roman"/>
          <w:sz w:val="24"/>
          <w:szCs w:val="24"/>
          <w:lang w:eastAsia="ar-SA"/>
        </w:rPr>
        <w:lastRenderedPageBreak/>
        <w:t>государственным стандартам), сертификации, лицензирования, установленным законодательством Российской Федерации и Контрактом;</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д) обеспечить за свой счет устранение недостатков, выявленных при приемке Заказчиком услуг.</w:t>
      </w:r>
    </w:p>
    <w:p w:rsidR="00C76B6B" w:rsidRPr="00C63270" w:rsidRDefault="00C76B6B"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3.3. Не позднее 30 календарных дней, после выполнения сторонами обязательств по Контракту, направить в адрес Заказчика акт сверки расчетов по Контракту.</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3.3. Заказчик вправе:</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а) требовать от Исполнителя надлежащего исполнения обязательств, установленных Контрактом;</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б) требовать от Исполнителя своевременного устранения недостатков, выявленных в ходе приемки;</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в) проверять ход и качество выполнения Исполнителем условий настоящего Контракта;</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г) требовать возмещения убытков, причиненных по вине Исполнителя;</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д) принять решение об одностороннем отказе от исполнения настоящего Контракта в соответствии с гражданским законодательством;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3.4. Заказчик обязан:</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а) принять и оплатить оказанные услуги в соответствии с настоящим Контрактом;</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б) обеспечить </w:t>
      </w:r>
      <w:proofErr w:type="gramStart"/>
      <w:r w:rsidRPr="00C63270">
        <w:rPr>
          <w:rFonts w:eastAsia="Times New Roman"/>
          <w:sz w:val="24"/>
          <w:szCs w:val="24"/>
          <w:lang w:eastAsia="ar-SA"/>
        </w:rPr>
        <w:t>контроль за</w:t>
      </w:r>
      <w:proofErr w:type="gramEnd"/>
      <w:r w:rsidRPr="00C63270">
        <w:rPr>
          <w:rFonts w:eastAsia="Times New Roman"/>
          <w:sz w:val="24"/>
          <w:szCs w:val="24"/>
          <w:lang w:eastAsia="ar-SA"/>
        </w:rPr>
        <w:t xml:space="preserve"> исполнением Контракта, в том числе на отдельных этапах его исполнения;</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proofErr w:type="gramStart"/>
      <w:r w:rsidRPr="00C63270">
        <w:rPr>
          <w:rFonts w:eastAsia="Times New Roman"/>
          <w:sz w:val="24"/>
          <w:szCs w:val="24"/>
          <w:lang w:eastAsia="ar-SA"/>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C63270">
        <w:rPr>
          <w:rFonts w:eastAsia="Times New Roman"/>
          <w:sz w:val="24"/>
          <w:szCs w:val="24"/>
          <w:lang w:eastAsia="ar-SA"/>
        </w:rPr>
        <w:t xml:space="preserve"> использованием иных сре</w:t>
      </w:r>
      <w:proofErr w:type="gramStart"/>
      <w:r w:rsidRPr="00C63270">
        <w:rPr>
          <w:rFonts w:eastAsia="Times New Roman"/>
          <w:sz w:val="24"/>
          <w:szCs w:val="24"/>
          <w:lang w:eastAsia="ar-SA"/>
        </w:rPr>
        <w:t>дств св</w:t>
      </w:r>
      <w:proofErr w:type="gramEnd"/>
      <w:r w:rsidRPr="00C63270">
        <w:rPr>
          <w:rFonts w:eastAsia="Times New Roman"/>
          <w:sz w:val="24"/>
          <w:szCs w:val="24"/>
          <w:lang w:eastAsia="ar-SA"/>
        </w:rPr>
        <w:t xml:space="preserve">язи и доставки, обеспечивающих фиксирование данного уведомления и получение Заказчиком подтверждения о его вручении Исполнителю;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д) провести экспертизу оказанных услуг для проверки их соответствия условиям Контракта в соответствии с Федеральным законом;</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 xml:space="preserve">е) требовать уплаты неустоек (штрафов, пеней). </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p>
    <w:p w:rsidR="003174A5" w:rsidRPr="00C63270" w:rsidRDefault="003174A5" w:rsidP="003174A5">
      <w:pPr>
        <w:autoSpaceDE w:val="0"/>
        <w:autoSpaceDN w:val="0"/>
        <w:adjustRightInd w:val="0"/>
        <w:spacing w:line="240" w:lineRule="auto"/>
        <w:ind w:firstLine="540"/>
        <w:jc w:val="center"/>
        <w:rPr>
          <w:rFonts w:eastAsia="Times New Roman"/>
          <w:b/>
          <w:bCs/>
          <w:color w:val="000000"/>
          <w:sz w:val="24"/>
          <w:szCs w:val="24"/>
          <w:lang w:eastAsia="ru-RU"/>
        </w:rPr>
      </w:pPr>
      <w:r w:rsidRPr="00C63270">
        <w:rPr>
          <w:rFonts w:eastAsia="Times New Roman"/>
          <w:b/>
          <w:bCs/>
          <w:color w:val="000000"/>
          <w:sz w:val="24"/>
          <w:szCs w:val="24"/>
          <w:lang w:eastAsia="ru-RU"/>
        </w:rPr>
        <w:t>4. ПОРЯДОК ПРИЕМКИ ОКАЗАННЫХ УСЛУГ</w:t>
      </w:r>
    </w:p>
    <w:p w:rsidR="003174A5" w:rsidRPr="00C63270" w:rsidRDefault="003174A5" w:rsidP="00C01685">
      <w:pPr>
        <w:pStyle w:val="a3"/>
        <w:spacing w:before="0" w:after="0"/>
        <w:ind w:firstLine="720"/>
        <w:jc w:val="both"/>
      </w:pPr>
      <w:r w:rsidRPr="00C63270">
        <w:t xml:space="preserve">4.1. По факту оказания услуг Исполнитель в течение </w:t>
      </w:r>
      <w:r w:rsidRPr="00C63270">
        <w:rPr>
          <w:b/>
        </w:rPr>
        <w:t>5 (пяти) рабочих</w:t>
      </w:r>
      <w:r w:rsidRPr="00C63270">
        <w:t xml:space="preserve"> дней </w:t>
      </w:r>
      <w:proofErr w:type="gramStart"/>
      <w:r w:rsidRPr="00C63270">
        <w:t>предоставляет Заказчику отчетные документы</w:t>
      </w:r>
      <w:proofErr w:type="gramEnd"/>
      <w:r w:rsidRPr="00C63270">
        <w:t>, а также финансовые документы, счета-фактуры, акты.</w:t>
      </w:r>
    </w:p>
    <w:p w:rsidR="003174A5" w:rsidRPr="00C63270" w:rsidRDefault="003174A5" w:rsidP="00C01685">
      <w:pPr>
        <w:pStyle w:val="a3"/>
        <w:spacing w:before="0" w:after="0"/>
        <w:ind w:firstLine="720"/>
        <w:jc w:val="both"/>
      </w:pPr>
      <w:r w:rsidRPr="00C63270">
        <w:t xml:space="preserve">4.2. Заказчик в течение </w:t>
      </w:r>
      <w:r w:rsidRPr="00C63270">
        <w:rPr>
          <w:b/>
        </w:rPr>
        <w:t>10 (десяти) рабочих дней</w:t>
      </w:r>
      <w:r w:rsidRPr="00C63270">
        <w:t xml:space="preserve"> со дня получения отчетных документов, указанных в п. 4.1 настоящего Контракта, обязан принять услуги, оказанные по настоящему Контракту, и направить Исполнителю подписанный Акт оказанных услуг или мотивированный отказ от приемки оказанных услуг.</w:t>
      </w:r>
    </w:p>
    <w:p w:rsidR="003174A5" w:rsidRPr="00C63270" w:rsidRDefault="003174A5" w:rsidP="00C01685">
      <w:pPr>
        <w:pStyle w:val="a3"/>
        <w:spacing w:before="0" w:after="0"/>
        <w:ind w:firstLine="720"/>
        <w:jc w:val="both"/>
      </w:pPr>
      <w:r w:rsidRPr="00C63270">
        <w:t xml:space="preserve">4.3. При мотивированном отказе Заказчик с участием Исполнителя составляет протокол с замечаниями и перечнем необходимых доработок, сроков их выполнения. Доработки выполняются без дополнительной оплаты. </w:t>
      </w:r>
    </w:p>
    <w:p w:rsidR="003174A5" w:rsidRPr="00C63270" w:rsidRDefault="003174A5" w:rsidP="00C01685">
      <w:pPr>
        <w:pStyle w:val="a3"/>
        <w:spacing w:before="0" w:after="0"/>
        <w:ind w:firstLine="720"/>
        <w:jc w:val="both"/>
      </w:pPr>
      <w:r w:rsidRPr="00C63270">
        <w:t>4.4. По факту оказания услуг по настоящему Контракту в целом Заказчик и Исполнитель подписывают акт, подтверждающий факт выполнения всех обязательств по настоящему Контракту.</w:t>
      </w:r>
    </w:p>
    <w:p w:rsidR="003174A5" w:rsidRPr="00C63270" w:rsidRDefault="003174A5" w:rsidP="00C01685">
      <w:pPr>
        <w:pStyle w:val="a3"/>
        <w:spacing w:before="0" w:after="0"/>
        <w:ind w:firstLine="720"/>
        <w:jc w:val="both"/>
      </w:pPr>
      <w:r w:rsidRPr="00C63270">
        <w:t xml:space="preserve">4.5. Для проверки оказанных услуг, предусмотренных настоящим Контрактом, в части их соответствия условиям настоящего Контракта Заказчик проводит экспертизу. Экспертиза </w:t>
      </w:r>
      <w:r w:rsidRPr="00C63270">
        <w:lastRenderedPageBreak/>
        <w:t xml:space="preserve">результатов оказанных услуг, предусмотренных настоящим Контрактом, может </w:t>
      </w:r>
      <w:proofErr w:type="gramStart"/>
      <w:r w:rsidRPr="00C63270">
        <w:t>проводится</w:t>
      </w:r>
      <w:proofErr w:type="gramEnd"/>
      <w:r w:rsidRPr="00C63270">
        <w:t>, Заказчиком своими силами или к ее проведению могут привлекаться эксперты, экспертные организации.</w:t>
      </w:r>
    </w:p>
    <w:p w:rsidR="003174A5" w:rsidRPr="00C63270" w:rsidRDefault="003174A5" w:rsidP="00C01685">
      <w:pPr>
        <w:pStyle w:val="a3"/>
        <w:spacing w:before="0" w:after="0"/>
        <w:ind w:firstLine="720"/>
        <w:jc w:val="both"/>
      </w:pPr>
      <w:r w:rsidRPr="00C63270">
        <w:t xml:space="preserve">4.6. </w:t>
      </w:r>
      <w:proofErr w:type="gramStart"/>
      <w:r w:rsidRPr="00C63270">
        <w:t>По итогам приемки оказанных Услуг ответственным лицом Заказчика, оформляется Акт приемки товаров, работ, услуг (ф. 0510452) по унифицированной форме,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приёмки ф. 0510452).</w:t>
      </w:r>
      <w:proofErr w:type="gramEnd"/>
      <w:r w:rsidRPr="00C63270">
        <w:t xml:space="preserve"> Акт приёмки ф. 0510452 формируется на основании данных документов, предоставленных Исполнителем и подтверждающих оказание Услуг. Акт оформляется в присутствии и с обязательным участием представителя Исполнителя или представителя незаинтересованной организации.</w:t>
      </w:r>
    </w:p>
    <w:p w:rsidR="003174A5" w:rsidRPr="00C63270" w:rsidRDefault="003174A5" w:rsidP="00C01685">
      <w:pPr>
        <w:pStyle w:val="a3"/>
        <w:spacing w:before="0" w:after="0"/>
        <w:ind w:firstLine="720"/>
        <w:jc w:val="both"/>
      </w:pPr>
      <w:r w:rsidRPr="00C63270">
        <w:t>4.7. Отказ представителя Исполнителя от участия в приемке Услуг и подписания Акта приемки (ф. 0510452) не может служить препятствием приемки Услуг по настоящему Контракту и оформлению ее результатов.</w:t>
      </w:r>
    </w:p>
    <w:p w:rsidR="003174A5" w:rsidRPr="00C63270" w:rsidRDefault="003174A5" w:rsidP="00C01685">
      <w:pPr>
        <w:pStyle w:val="a3"/>
        <w:spacing w:before="0" w:after="0"/>
        <w:ind w:firstLine="720"/>
        <w:jc w:val="both"/>
      </w:pPr>
      <w:r w:rsidRPr="00C63270">
        <w:t>4.8. Акт приемки (ф. 0510452) формируется на бумажном носителе и подписывается представителями Заказчика и Исполнителя собственноручно.</w:t>
      </w:r>
    </w:p>
    <w:p w:rsidR="003174A5" w:rsidRPr="00C63270" w:rsidRDefault="003174A5" w:rsidP="00C01685">
      <w:pPr>
        <w:pStyle w:val="a3"/>
        <w:spacing w:before="0" w:after="0"/>
        <w:ind w:firstLine="720"/>
        <w:jc w:val="both"/>
      </w:pPr>
      <w:r w:rsidRPr="00C63270">
        <w:t xml:space="preserve">4.9. </w:t>
      </w:r>
      <w:proofErr w:type="gramStart"/>
      <w:r w:rsidRPr="00C63270">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3174A5" w:rsidRPr="00C63270" w:rsidRDefault="003174A5" w:rsidP="00C01685">
      <w:pPr>
        <w:pStyle w:val="a3"/>
        <w:spacing w:before="0" w:after="0"/>
        <w:ind w:firstLine="720"/>
        <w:jc w:val="both"/>
      </w:pPr>
      <w:r w:rsidRPr="00C63270">
        <w:t>4.10. Услуги по Контракту считаются принятыми Заказчиком после подписания Сторонами Акта оказанных услуг, Акта приемки (ф. 0510452).</w:t>
      </w:r>
    </w:p>
    <w:p w:rsidR="003174A5" w:rsidRPr="00C63270" w:rsidRDefault="003174A5" w:rsidP="00C01685">
      <w:pPr>
        <w:pStyle w:val="a3"/>
        <w:spacing w:before="0" w:after="0"/>
        <w:ind w:firstLine="720"/>
        <w:contextualSpacing/>
        <w:jc w:val="both"/>
      </w:pPr>
      <w:r w:rsidRPr="00C63270">
        <w:t>4.11. Днем оплаты считается день зачисления денежных средств на расчетный счет Исполнителя. В случае неправильно оформленного платежного поручения оплата не засчитывается и Исполнитель вправе выставить штрафные санкции. Нарушение сроков поступления платежей по вине обслуживающего Заказчика банка не освобождает Заказчика от уплаты штрафных санкций.</w:t>
      </w:r>
    </w:p>
    <w:p w:rsidR="003174A5" w:rsidRPr="00C63270" w:rsidRDefault="003174A5" w:rsidP="003174A5">
      <w:pPr>
        <w:autoSpaceDE w:val="0"/>
        <w:autoSpaceDN w:val="0"/>
        <w:adjustRightInd w:val="0"/>
        <w:spacing w:line="240" w:lineRule="auto"/>
        <w:ind w:firstLine="540"/>
        <w:jc w:val="both"/>
        <w:rPr>
          <w:rFonts w:eastAsia="Times New Roman"/>
          <w:bCs/>
          <w:color w:val="000000"/>
          <w:sz w:val="24"/>
          <w:szCs w:val="24"/>
          <w:lang w:eastAsia="ru-RU"/>
        </w:rPr>
      </w:pPr>
    </w:p>
    <w:p w:rsidR="003174A5" w:rsidRPr="00C63270" w:rsidRDefault="003174A5" w:rsidP="003174A5">
      <w:pPr>
        <w:spacing w:line="240" w:lineRule="auto"/>
        <w:ind w:firstLine="709"/>
        <w:jc w:val="center"/>
        <w:rPr>
          <w:rFonts w:eastAsia="Times New Roman"/>
          <w:b/>
          <w:color w:val="000000"/>
          <w:sz w:val="24"/>
          <w:szCs w:val="24"/>
          <w:lang w:eastAsia="ru-RU"/>
        </w:rPr>
      </w:pPr>
      <w:r w:rsidRPr="00C63270">
        <w:rPr>
          <w:rFonts w:eastAsia="Times New Roman"/>
          <w:b/>
          <w:color w:val="000000"/>
          <w:sz w:val="24"/>
          <w:szCs w:val="24"/>
          <w:lang w:eastAsia="ru-RU"/>
        </w:rPr>
        <w:t>5. ЦЕНА КОНТРАКТА, ПОРЯДОК И СРОК ОПЛАТЫ</w:t>
      </w:r>
    </w:p>
    <w:p w:rsidR="003174A5" w:rsidRPr="00C63270" w:rsidRDefault="003174A5" w:rsidP="003174A5">
      <w:pPr>
        <w:spacing w:line="240" w:lineRule="auto"/>
        <w:ind w:firstLine="567"/>
        <w:jc w:val="both"/>
        <w:rPr>
          <w:sz w:val="24"/>
          <w:szCs w:val="24"/>
          <w:lang w:eastAsia="ar-SA"/>
        </w:rPr>
      </w:pPr>
      <w:r w:rsidRPr="00C63270">
        <w:rPr>
          <w:rFonts w:eastAsia="Times New Roman"/>
          <w:sz w:val="24"/>
          <w:szCs w:val="24"/>
          <w:lang w:eastAsia="ru-RU"/>
        </w:rPr>
        <w:t>5.1. Цена Контракта</w:t>
      </w:r>
      <w:proofErr w:type="gramStart"/>
      <w:r w:rsidRPr="00C63270">
        <w:rPr>
          <w:rFonts w:eastAsia="Times New Roman"/>
          <w:sz w:val="24"/>
          <w:szCs w:val="24"/>
          <w:lang w:eastAsia="ru-RU"/>
        </w:rPr>
        <w:t xml:space="preserve"> </w:t>
      </w:r>
      <w:r w:rsidRPr="00C63270">
        <w:rPr>
          <w:sz w:val="24"/>
          <w:szCs w:val="24"/>
          <w:lang w:eastAsia="ar-SA"/>
        </w:rPr>
        <w:t xml:space="preserve">_______ (________) </w:t>
      </w:r>
      <w:proofErr w:type="gramEnd"/>
      <w:r w:rsidRPr="00C63270">
        <w:rPr>
          <w:sz w:val="24"/>
          <w:szCs w:val="24"/>
          <w:lang w:eastAsia="ar-SA"/>
        </w:rPr>
        <w:t>рублей __ копее</w:t>
      </w:r>
      <w:r w:rsidR="00E705F2" w:rsidRPr="00C63270">
        <w:rPr>
          <w:sz w:val="24"/>
          <w:szCs w:val="24"/>
          <w:lang w:eastAsia="ar-SA"/>
        </w:rPr>
        <w:t>к, включая НДС по ставке ____ %.</w:t>
      </w:r>
      <w:r w:rsidRPr="00C63270">
        <w:rPr>
          <w:sz w:val="24"/>
          <w:szCs w:val="24"/>
          <w:lang w:eastAsia="ar-SA"/>
        </w:rPr>
        <w:t>.</w:t>
      </w:r>
    </w:p>
    <w:p w:rsidR="003174A5" w:rsidRPr="00C63270" w:rsidRDefault="003174A5" w:rsidP="003174A5">
      <w:pPr>
        <w:widowControl w:val="0"/>
        <w:spacing w:line="240" w:lineRule="auto"/>
        <w:ind w:firstLine="709"/>
        <w:jc w:val="both"/>
        <w:rPr>
          <w:rFonts w:eastAsia="Times New Roman"/>
          <w:i/>
          <w:snapToGrid w:val="0"/>
          <w:color w:val="000000"/>
          <w:sz w:val="24"/>
          <w:szCs w:val="24"/>
          <w:lang w:eastAsia="ru-RU"/>
        </w:rPr>
      </w:pPr>
      <w:r w:rsidRPr="00C63270">
        <w:rPr>
          <w:rFonts w:eastAsia="Times New Roman"/>
          <w:i/>
          <w:snapToGrid w:val="0"/>
          <w:color w:val="000000"/>
          <w:sz w:val="24"/>
          <w:szCs w:val="24"/>
          <w:lang w:eastAsia="ru-RU"/>
        </w:rPr>
        <w:t>Примечание: Если Исполнитель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rsidR="003174A5" w:rsidRPr="00C63270" w:rsidRDefault="003174A5" w:rsidP="003174A5">
      <w:pPr>
        <w:autoSpaceDE w:val="0"/>
        <w:autoSpaceDN w:val="0"/>
        <w:adjustRightInd w:val="0"/>
        <w:spacing w:line="240" w:lineRule="auto"/>
        <w:ind w:firstLine="567"/>
        <w:jc w:val="both"/>
        <w:rPr>
          <w:rFonts w:eastAsia="Times New Roman"/>
          <w:sz w:val="24"/>
          <w:szCs w:val="24"/>
          <w:lang w:eastAsia="ru-RU"/>
        </w:rPr>
      </w:pPr>
      <w:r w:rsidRPr="00C63270">
        <w:rPr>
          <w:rFonts w:eastAsia="Times New Roman"/>
          <w:color w:val="000000"/>
          <w:sz w:val="24"/>
          <w:szCs w:val="24"/>
          <w:lang w:eastAsia="ru-RU"/>
        </w:rPr>
        <w:t xml:space="preserve">5.2. Все расходы Исполнителя, в том числе </w:t>
      </w:r>
      <w:r w:rsidRPr="00C63270">
        <w:rPr>
          <w:rFonts w:eastAsia="Times New Roman"/>
          <w:sz w:val="24"/>
          <w:szCs w:val="24"/>
          <w:lang w:eastAsia="ru-RU"/>
        </w:rPr>
        <w:t xml:space="preserve">расходы на страхование, уплату таможенных пошлин, налогов и других обязательных платежей, а также затраты, связанные с выполнением обязательств по Контракту </w:t>
      </w:r>
      <w:r w:rsidRPr="00C63270">
        <w:rPr>
          <w:rFonts w:eastAsia="Times New Roman"/>
          <w:color w:val="000000"/>
          <w:sz w:val="24"/>
          <w:szCs w:val="24"/>
          <w:lang w:eastAsia="ru-RU"/>
        </w:rPr>
        <w:t>включены Исполнителем в цену Контракта.</w:t>
      </w:r>
    </w:p>
    <w:p w:rsidR="003174A5" w:rsidRPr="00C63270" w:rsidRDefault="003174A5" w:rsidP="003174A5">
      <w:pPr>
        <w:suppressAutoHyphens/>
        <w:spacing w:line="240" w:lineRule="auto"/>
        <w:ind w:firstLine="540"/>
        <w:jc w:val="both"/>
        <w:rPr>
          <w:rFonts w:eastAsia="Times New Roman"/>
          <w:sz w:val="24"/>
          <w:szCs w:val="24"/>
          <w:lang w:eastAsia="ar-SA"/>
        </w:rPr>
      </w:pPr>
      <w:r w:rsidRPr="00C63270">
        <w:rPr>
          <w:rFonts w:eastAsia="Times New Roman"/>
          <w:sz w:val="24"/>
          <w:szCs w:val="24"/>
          <w:lang w:eastAsia="ar-SA"/>
        </w:rPr>
        <w:t>5.3.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и настоящим Контрактом.</w:t>
      </w:r>
    </w:p>
    <w:p w:rsidR="003174A5" w:rsidRPr="00C63270" w:rsidRDefault="003174A5" w:rsidP="003174A5">
      <w:pPr>
        <w:spacing w:line="240" w:lineRule="auto"/>
        <w:ind w:firstLine="540"/>
        <w:jc w:val="both"/>
        <w:rPr>
          <w:b/>
          <w:sz w:val="24"/>
          <w:szCs w:val="24"/>
          <w:lang w:eastAsia="ar-SA"/>
        </w:rPr>
      </w:pPr>
      <w:r w:rsidRPr="00C63270">
        <w:rPr>
          <w:rFonts w:eastAsia="Times New Roman"/>
          <w:sz w:val="24"/>
          <w:szCs w:val="24"/>
          <w:lang w:eastAsia="ru-RU"/>
        </w:rPr>
        <w:t xml:space="preserve">5.4. </w:t>
      </w:r>
      <w:r w:rsidRPr="00C63270">
        <w:rPr>
          <w:sz w:val="24"/>
          <w:szCs w:val="24"/>
          <w:lang w:eastAsia="ar-SA"/>
        </w:rPr>
        <w:t xml:space="preserve">Источник финансирования – за счёт средств федерального бюджета, в пределах доведённых лимитов бюджетных обязательств на 2026 год. </w:t>
      </w:r>
      <w:r w:rsidRPr="00C63270">
        <w:rPr>
          <w:b/>
          <w:sz w:val="24"/>
          <w:szCs w:val="24"/>
          <w:lang w:eastAsia="ar-SA"/>
        </w:rPr>
        <w:t>КБК 177 0310 1040190049 244.</w:t>
      </w:r>
    </w:p>
    <w:p w:rsidR="003174A5" w:rsidRPr="00C63270" w:rsidRDefault="003174A5" w:rsidP="003174A5">
      <w:pPr>
        <w:spacing w:line="240" w:lineRule="auto"/>
        <w:ind w:firstLine="540"/>
        <w:jc w:val="both"/>
        <w:rPr>
          <w:rFonts w:eastAsia="Times New Roman"/>
          <w:color w:val="000000"/>
          <w:sz w:val="24"/>
          <w:szCs w:val="24"/>
          <w:lang w:eastAsia="ru-RU"/>
        </w:rPr>
      </w:pPr>
      <w:r w:rsidRPr="00C63270">
        <w:rPr>
          <w:rFonts w:eastAsia="Times New Roman"/>
          <w:color w:val="000000"/>
          <w:sz w:val="24"/>
          <w:szCs w:val="24"/>
          <w:lang w:eastAsia="ru-RU"/>
        </w:rPr>
        <w:t xml:space="preserve">5.5. Оплата по Контракту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Оплата по Контракту производится Заказчиком </w:t>
      </w:r>
      <w:r w:rsidRPr="00C63270">
        <w:rPr>
          <w:rFonts w:eastAsia="Times New Roman"/>
          <w:b/>
          <w:color w:val="000000"/>
          <w:sz w:val="24"/>
          <w:szCs w:val="24"/>
          <w:lang w:eastAsia="ru-RU"/>
        </w:rPr>
        <w:t>в течение 10 (десяти) рабочих дней</w:t>
      </w:r>
      <w:r w:rsidRPr="00C63270">
        <w:rPr>
          <w:rFonts w:eastAsia="Times New Roman"/>
          <w:i/>
          <w:color w:val="000000"/>
          <w:sz w:val="24"/>
          <w:szCs w:val="24"/>
          <w:lang w:eastAsia="ru-RU"/>
        </w:rPr>
        <w:t xml:space="preserve"> </w:t>
      </w:r>
      <w:proofErr w:type="gramStart"/>
      <w:r w:rsidRPr="00C63270">
        <w:rPr>
          <w:rFonts w:eastAsia="Times New Roman"/>
          <w:sz w:val="24"/>
          <w:szCs w:val="24"/>
          <w:lang w:eastAsia="ru-RU"/>
        </w:rPr>
        <w:t>с даты подписания</w:t>
      </w:r>
      <w:proofErr w:type="gramEnd"/>
      <w:r w:rsidRPr="00C63270">
        <w:rPr>
          <w:rFonts w:eastAsia="Times New Roman"/>
          <w:sz w:val="24"/>
          <w:szCs w:val="24"/>
          <w:lang w:eastAsia="ru-RU"/>
        </w:rPr>
        <w:t xml:space="preserve"> Заказчиком документа о приемке</w:t>
      </w:r>
      <w:r w:rsidRPr="00C63270">
        <w:rPr>
          <w:rFonts w:eastAsia="Times New Roman"/>
          <w:color w:val="000000"/>
          <w:sz w:val="24"/>
          <w:szCs w:val="24"/>
          <w:lang w:eastAsia="ru-RU"/>
        </w:rPr>
        <w:t>.</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color w:val="000000"/>
          <w:sz w:val="24"/>
          <w:szCs w:val="24"/>
          <w:lang w:eastAsia="ru-RU"/>
        </w:rPr>
        <w:t xml:space="preserve">5.6. </w:t>
      </w:r>
      <w:proofErr w:type="gramStart"/>
      <w:r w:rsidRPr="00C63270">
        <w:rPr>
          <w:rFonts w:eastAsia="Times New Roman"/>
          <w:color w:val="000000"/>
          <w:sz w:val="24"/>
          <w:szCs w:val="24"/>
          <w:lang w:eastAsia="ru-RU"/>
        </w:rPr>
        <w:t xml:space="preserve">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Pr="00C63270">
        <w:rPr>
          <w:rFonts w:eastAsia="Times New Roman"/>
          <w:color w:val="000000"/>
          <w:sz w:val="24"/>
          <w:szCs w:val="24"/>
          <w:lang w:eastAsia="ru-RU"/>
        </w:rPr>
        <w:lastRenderedPageBreak/>
        <w:t>системы Российской Федерации Заказчиком,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w:t>
      </w:r>
      <w:proofErr w:type="gramEnd"/>
      <w:r w:rsidRPr="00C63270">
        <w:rPr>
          <w:rFonts w:eastAsia="Times New Roman"/>
          <w:color w:val="000000"/>
          <w:sz w:val="24"/>
          <w:szCs w:val="24"/>
          <w:lang w:eastAsia="ru-RU"/>
        </w:rPr>
        <w:t xml:space="preserve"> Российской Федерации, </w:t>
      </w:r>
      <w:proofErr w:type="gramStart"/>
      <w:r w:rsidRPr="00C63270">
        <w:rPr>
          <w:rFonts w:eastAsia="Times New Roman"/>
          <w:color w:val="000000"/>
          <w:sz w:val="24"/>
          <w:szCs w:val="24"/>
          <w:lang w:eastAsia="ru-RU"/>
        </w:rPr>
        <w:t>связанных</w:t>
      </w:r>
      <w:proofErr w:type="gramEnd"/>
      <w:r w:rsidRPr="00C63270">
        <w:rPr>
          <w:rFonts w:eastAsia="Times New Roman"/>
          <w:color w:val="000000"/>
          <w:sz w:val="24"/>
          <w:szCs w:val="24"/>
          <w:lang w:eastAsia="ru-RU"/>
        </w:rPr>
        <w:t xml:space="preserve"> с оплатой Контракта.</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color w:val="000000"/>
          <w:sz w:val="24"/>
          <w:szCs w:val="24"/>
          <w:lang w:eastAsia="ru-RU"/>
        </w:rPr>
        <w:t xml:space="preserve">5.7. </w:t>
      </w:r>
      <w:r w:rsidRPr="00C63270">
        <w:rPr>
          <w:rFonts w:eastAsia="Arial Unicode MS"/>
          <w:sz w:val="24"/>
          <w:szCs w:val="24"/>
          <w:lang w:eastAsia="ar-SA"/>
        </w:rPr>
        <w:t>Авансовый платеж не предусмотрен.</w:t>
      </w:r>
      <w:r w:rsidRPr="00C63270">
        <w:rPr>
          <w:rFonts w:eastAsia="Times New Roman"/>
          <w:color w:val="000000"/>
          <w:spacing w:val="-1"/>
          <w:sz w:val="24"/>
          <w:szCs w:val="24"/>
          <w:lang w:eastAsia="ru-RU"/>
        </w:rPr>
        <w:t xml:space="preserve"> </w:t>
      </w:r>
      <w:r w:rsidRPr="00C63270">
        <w:rPr>
          <w:rFonts w:eastAsia="Times New Roman"/>
          <w:sz w:val="24"/>
          <w:szCs w:val="24"/>
          <w:lang w:eastAsia="ru-RU"/>
        </w:rPr>
        <w:t>Датой оплаты считается дата списания денежных сре</w:t>
      </w:r>
      <w:proofErr w:type="gramStart"/>
      <w:r w:rsidRPr="00C63270">
        <w:rPr>
          <w:rFonts w:eastAsia="Times New Roman"/>
          <w:sz w:val="24"/>
          <w:szCs w:val="24"/>
          <w:lang w:eastAsia="ru-RU"/>
        </w:rPr>
        <w:t>дств с р</w:t>
      </w:r>
      <w:proofErr w:type="gramEnd"/>
      <w:r w:rsidRPr="00C63270">
        <w:rPr>
          <w:rFonts w:eastAsia="Times New Roman"/>
          <w:sz w:val="24"/>
          <w:szCs w:val="24"/>
          <w:lang w:eastAsia="ru-RU"/>
        </w:rPr>
        <w:t>асчетного счета Заказчика.</w:t>
      </w:r>
    </w:p>
    <w:p w:rsidR="0027570E" w:rsidRPr="00C63270" w:rsidRDefault="0027570E" w:rsidP="003174A5">
      <w:pPr>
        <w:spacing w:line="240" w:lineRule="auto"/>
        <w:ind w:firstLine="567"/>
        <w:jc w:val="both"/>
        <w:rPr>
          <w:rFonts w:eastAsia="Times New Roman"/>
          <w:sz w:val="24"/>
          <w:szCs w:val="24"/>
          <w:lang w:eastAsia="ru-RU"/>
        </w:rPr>
      </w:pPr>
    </w:p>
    <w:p w:rsidR="003174A5" w:rsidRPr="00C63270" w:rsidRDefault="003174A5" w:rsidP="003174A5">
      <w:pPr>
        <w:autoSpaceDE w:val="0"/>
        <w:autoSpaceDN w:val="0"/>
        <w:adjustRightInd w:val="0"/>
        <w:spacing w:line="240" w:lineRule="auto"/>
        <w:ind w:firstLine="567"/>
        <w:jc w:val="center"/>
        <w:rPr>
          <w:b/>
          <w:iCs/>
          <w:sz w:val="24"/>
          <w:szCs w:val="24"/>
        </w:rPr>
      </w:pPr>
      <w:r w:rsidRPr="00C63270">
        <w:rPr>
          <w:b/>
          <w:iCs/>
          <w:sz w:val="24"/>
          <w:szCs w:val="24"/>
        </w:rPr>
        <w:t>6. ОТВЕТСТВЕННОСТЬ СТОРОН, РАЗРЕШЕНИЕ СПОРОВ</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6.1. За невыполнение или ненадлежащее выполнение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в виде пеней.</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6.3. Пеня начисляется за каждый день просрочки исполнения Заказчиком обязательств,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6.4. Заказчик освобождается от уплаты пени, если докажет, что просрочка исполнения (неисполнения или ненадлежащего исполнения) указанного обязательства произошла вследствие непреодолимой силы или по вине Исполнителя.</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 xml:space="preserve">6.5. </w:t>
      </w:r>
      <w:proofErr w:type="gramStart"/>
      <w:r w:rsidRPr="00C63270">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в виде пеней, размер пени устанавливается в размере одной трёхсотой действующей на дату уплаты пеней ключевой ставки Центрального банка Российской Федерации от суммы Контракта.</w:t>
      </w:r>
      <w:proofErr w:type="gramEnd"/>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6.6. Заказчик может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из суммы, подлежащей оплате Исполнителю.</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Перечисление неустоек (штрафов, пеней) в доход федерального бюджета осуществляется Заказчиком по следующим реквизитам:</w:t>
      </w:r>
    </w:p>
    <w:p w:rsidR="003174A5" w:rsidRPr="00C63270" w:rsidRDefault="003174A5" w:rsidP="003174A5">
      <w:pPr>
        <w:autoSpaceDE w:val="0"/>
        <w:autoSpaceDN w:val="0"/>
        <w:adjustRightInd w:val="0"/>
        <w:spacing w:line="240" w:lineRule="auto"/>
        <w:ind w:firstLine="567"/>
        <w:jc w:val="both"/>
        <w:rPr>
          <w:iCs/>
          <w:sz w:val="24"/>
          <w:szCs w:val="24"/>
        </w:rPr>
      </w:pPr>
      <w:r w:rsidRPr="00C63270">
        <w:rPr>
          <w:iCs/>
          <w:sz w:val="24"/>
          <w:szCs w:val="24"/>
        </w:rPr>
        <w:t>Получатель:</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Полное наименование: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Бурятия</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Юр. и почт</w:t>
      </w:r>
      <w:proofErr w:type="gramStart"/>
      <w:r w:rsidRPr="00C63270">
        <w:rPr>
          <w:i/>
          <w:iCs/>
          <w:sz w:val="24"/>
          <w:szCs w:val="24"/>
        </w:rPr>
        <w:t>.</w:t>
      </w:r>
      <w:proofErr w:type="gramEnd"/>
      <w:r w:rsidRPr="00C63270">
        <w:rPr>
          <w:i/>
          <w:iCs/>
          <w:sz w:val="24"/>
          <w:szCs w:val="24"/>
        </w:rPr>
        <w:t xml:space="preserve"> </w:t>
      </w:r>
      <w:proofErr w:type="gramStart"/>
      <w:r w:rsidRPr="00C63270">
        <w:rPr>
          <w:i/>
          <w:iCs/>
          <w:sz w:val="24"/>
          <w:szCs w:val="24"/>
        </w:rPr>
        <w:t>а</w:t>
      </w:r>
      <w:proofErr w:type="gramEnd"/>
      <w:r w:rsidRPr="00C63270">
        <w:rPr>
          <w:i/>
          <w:iCs/>
          <w:sz w:val="24"/>
          <w:szCs w:val="24"/>
        </w:rPr>
        <w:t xml:space="preserve">дрес: 670000, Республика Бурятия, г. Улан-Удэ, ул. Димитрова, 5, </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телефон 8(301-2)373250</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 xml:space="preserve">ИНН 0326023187, КПП 032601001, </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КБК 17711607010019000140 (для пени), КБК 17711607090019000140 (для штрафа)</w:t>
      </w:r>
    </w:p>
    <w:p w:rsidR="003174A5" w:rsidRPr="00C63270" w:rsidRDefault="003174A5" w:rsidP="003174A5">
      <w:pPr>
        <w:autoSpaceDE w:val="0"/>
        <w:autoSpaceDN w:val="0"/>
        <w:adjustRightInd w:val="0"/>
        <w:spacing w:line="240" w:lineRule="auto"/>
        <w:ind w:firstLine="567"/>
        <w:jc w:val="both"/>
        <w:rPr>
          <w:i/>
          <w:iCs/>
          <w:sz w:val="24"/>
          <w:szCs w:val="24"/>
        </w:rPr>
      </w:pPr>
      <w:proofErr w:type="gramStart"/>
      <w:r w:rsidRPr="00C63270">
        <w:rPr>
          <w:i/>
          <w:iCs/>
          <w:sz w:val="24"/>
          <w:szCs w:val="24"/>
        </w:rPr>
        <w:t xml:space="preserve">УФК по Республике Бурятия (Главное управление МЧС России по Республике Бурятия, </w:t>
      </w:r>
      <w:proofErr w:type="gramEnd"/>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лицевой счёт № 04021784130)</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Единый казначейский счёт  № 40102810545370000068</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Казначейский счёт получателя № 03100643000000010200</w:t>
      </w:r>
    </w:p>
    <w:p w:rsidR="003174A5" w:rsidRPr="00C63270" w:rsidRDefault="003174A5" w:rsidP="003174A5">
      <w:pPr>
        <w:autoSpaceDE w:val="0"/>
        <w:autoSpaceDN w:val="0"/>
        <w:adjustRightInd w:val="0"/>
        <w:spacing w:line="240" w:lineRule="auto"/>
        <w:ind w:firstLine="567"/>
        <w:jc w:val="both"/>
        <w:rPr>
          <w:i/>
          <w:iCs/>
          <w:sz w:val="24"/>
          <w:szCs w:val="24"/>
        </w:rPr>
      </w:pPr>
      <w:r w:rsidRPr="00C63270">
        <w:rPr>
          <w:i/>
          <w:iCs/>
          <w:sz w:val="24"/>
          <w:szCs w:val="24"/>
        </w:rPr>
        <w:t xml:space="preserve">ОКЦ № 7 </w:t>
      </w:r>
      <w:proofErr w:type="spellStart"/>
      <w:r w:rsidRPr="00C63270">
        <w:rPr>
          <w:i/>
          <w:iCs/>
          <w:sz w:val="24"/>
          <w:szCs w:val="24"/>
        </w:rPr>
        <w:t>СибГУ</w:t>
      </w:r>
      <w:proofErr w:type="spellEnd"/>
      <w:r w:rsidRPr="00C63270">
        <w:rPr>
          <w:i/>
          <w:iCs/>
          <w:sz w:val="24"/>
          <w:szCs w:val="24"/>
        </w:rPr>
        <w:t xml:space="preserve"> БАНКА РОССИИ//УФК по Республике Бурятия, </w:t>
      </w:r>
      <w:proofErr w:type="gramStart"/>
      <w:r w:rsidRPr="00C63270">
        <w:rPr>
          <w:i/>
          <w:iCs/>
          <w:sz w:val="24"/>
          <w:szCs w:val="24"/>
        </w:rPr>
        <w:t>г</w:t>
      </w:r>
      <w:proofErr w:type="gramEnd"/>
      <w:r w:rsidRPr="00C63270">
        <w:rPr>
          <w:i/>
          <w:iCs/>
          <w:sz w:val="24"/>
          <w:szCs w:val="24"/>
        </w:rPr>
        <w:t xml:space="preserve"> Улан-Удэ</w:t>
      </w:r>
    </w:p>
    <w:p w:rsidR="003174A5" w:rsidRDefault="003174A5" w:rsidP="003174A5">
      <w:pPr>
        <w:autoSpaceDE w:val="0"/>
        <w:autoSpaceDN w:val="0"/>
        <w:adjustRightInd w:val="0"/>
        <w:spacing w:line="240" w:lineRule="auto"/>
        <w:ind w:firstLine="567"/>
        <w:jc w:val="both"/>
        <w:rPr>
          <w:i/>
          <w:iCs/>
          <w:sz w:val="24"/>
          <w:szCs w:val="24"/>
        </w:rPr>
      </w:pPr>
      <w:r w:rsidRPr="00C63270">
        <w:rPr>
          <w:i/>
          <w:iCs/>
          <w:sz w:val="24"/>
          <w:szCs w:val="24"/>
        </w:rPr>
        <w:t>БИК 018142016.</w:t>
      </w:r>
    </w:p>
    <w:p w:rsidR="00C63270" w:rsidRDefault="00C63270" w:rsidP="003174A5">
      <w:pPr>
        <w:autoSpaceDE w:val="0"/>
        <w:autoSpaceDN w:val="0"/>
        <w:adjustRightInd w:val="0"/>
        <w:spacing w:line="240" w:lineRule="auto"/>
        <w:ind w:firstLine="567"/>
        <w:jc w:val="both"/>
        <w:rPr>
          <w:i/>
          <w:iCs/>
          <w:sz w:val="24"/>
          <w:szCs w:val="24"/>
        </w:rPr>
      </w:pPr>
    </w:p>
    <w:p w:rsidR="00C63270" w:rsidRDefault="00C63270" w:rsidP="003174A5">
      <w:pPr>
        <w:autoSpaceDE w:val="0"/>
        <w:autoSpaceDN w:val="0"/>
        <w:adjustRightInd w:val="0"/>
        <w:spacing w:line="240" w:lineRule="auto"/>
        <w:ind w:firstLine="567"/>
        <w:jc w:val="both"/>
        <w:rPr>
          <w:i/>
          <w:iCs/>
          <w:sz w:val="24"/>
          <w:szCs w:val="24"/>
        </w:rPr>
      </w:pPr>
    </w:p>
    <w:p w:rsidR="00C63270" w:rsidRDefault="00C63270" w:rsidP="003174A5">
      <w:pPr>
        <w:autoSpaceDE w:val="0"/>
        <w:autoSpaceDN w:val="0"/>
        <w:adjustRightInd w:val="0"/>
        <w:spacing w:line="240" w:lineRule="auto"/>
        <w:ind w:firstLine="567"/>
        <w:jc w:val="both"/>
        <w:rPr>
          <w:i/>
          <w:iCs/>
          <w:sz w:val="24"/>
          <w:szCs w:val="24"/>
        </w:rPr>
      </w:pPr>
    </w:p>
    <w:p w:rsidR="00C63270" w:rsidRPr="00C63270" w:rsidRDefault="00C63270" w:rsidP="003174A5">
      <w:pPr>
        <w:autoSpaceDE w:val="0"/>
        <w:autoSpaceDN w:val="0"/>
        <w:adjustRightInd w:val="0"/>
        <w:spacing w:line="240" w:lineRule="auto"/>
        <w:ind w:firstLine="567"/>
        <w:jc w:val="both"/>
        <w:rPr>
          <w:i/>
          <w:iCs/>
          <w:sz w:val="24"/>
          <w:szCs w:val="24"/>
        </w:rPr>
      </w:pPr>
    </w:p>
    <w:p w:rsidR="003174A5" w:rsidRPr="00C63270" w:rsidRDefault="003174A5" w:rsidP="003174A5">
      <w:pPr>
        <w:widowControl w:val="0"/>
        <w:autoSpaceDE w:val="0"/>
        <w:autoSpaceDN w:val="0"/>
        <w:spacing w:line="240" w:lineRule="auto"/>
        <w:ind w:left="720"/>
        <w:jc w:val="center"/>
        <w:rPr>
          <w:rFonts w:eastAsia="Times New Roman"/>
          <w:b/>
          <w:bCs/>
          <w:spacing w:val="-4"/>
          <w:sz w:val="24"/>
          <w:szCs w:val="24"/>
          <w:lang w:eastAsia="ru-RU"/>
        </w:rPr>
      </w:pPr>
      <w:r w:rsidRPr="00C63270">
        <w:rPr>
          <w:rFonts w:eastAsia="Times New Roman"/>
          <w:b/>
          <w:bCs/>
          <w:spacing w:val="-4"/>
          <w:sz w:val="24"/>
          <w:szCs w:val="24"/>
          <w:lang w:eastAsia="ru-RU"/>
        </w:rPr>
        <w:lastRenderedPageBreak/>
        <w:t>7. ОБСТОЯТЕЛЬСТВА НЕПРЕОДОЛИМОЙ СИЛЫ</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174A5"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C63270" w:rsidRPr="00C63270" w:rsidRDefault="00C63270" w:rsidP="003174A5">
      <w:pPr>
        <w:spacing w:line="240" w:lineRule="auto"/>
        <w:ind w:firstLine="567"/>
        <w:jc w:val="both"/>
        <w:rPr>
          <w:rFonts w:eastAsia="Times New Roman"/>
          <w:sz w:val="24"/>
          <w:szCs w:val="24"/>
          <w:lang w:eastAsia="ru-RU"/>
        </w:rPr>
      </w:pPr>
    </w:p>
    <w:p w:rsidR="003174A5" w:rsidRPr="00C63270" w:rsidRDefault="003174A5" w:rsidP="003174A5">
      <w:pPr>
        <w:widowControl w:val="0"/>
        <w:autoSpaceDE w:val="0"/>
        <w:autoSpaceDN w:val="0"/>
        <w:spacing w:line="240" w:lineRule="auto"/>
        <w:ind w:left="360"/>
        <w:jc w:val="center"/>
        <w:rPr>
          <w:rFonts w:eastAsia="Times New Roman"/>
          <w:b/>
          <w:bCs/>
          <w:spacing w:val="-4"/>
          <w:sz w:val="24"/>
          <w:szCs w:val="24"/>
          <w:lang w:eastAsia="ru-RU"/>
        </w:rPr>
      </w:pPr>
      <w:r w:rsidRPr="00C63270">
        <w:rPr>
          <w:rFonts w:eastAsia="Times New Roman"/>
          <w:b/>
          <w:bCs/>
          <w:spacing w:val="-4"/>
          <w:sz w:val="24"/>
          <w:szCs w:val="24"/>
          <w:lang w:eastAsia="ru-RU"/>
        </w:rPr>
        <w:t>8. ПОРЯДОК УРЕГУЛИРОВАНИЯ СПОРОВ</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174A5" w:rsidRPr="00C63270"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Срок рассмотрения претензии не может превышать 5 дней с момента её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174A5" w:rsidRDefault="003174A5" w:rsidP="003174A5">
      <w:pPr>
        <w:spacing w:line="240" w:lineRule="auto"/>
        <w:ind w:firstLine="567"/>
        <w:jc w:val="both"/>
        <w:rPr>
          <w:rFonts w:eastAsia="Times New Roman"/>
          <w:sz w:val="24"/>
          <w:szCs w:val="24"/>
          <w:lang w:eastAsia="ru-RU"/>
        </w:rPr>
      </w:pPr>
      <w:r w:rsidRPr="00C63270">
        <w:rPr>
          <w:rFonts w:eastAsia="Times New Roman"/>
          <w:sz w:val="24"/>
          <w:szCs w:val="24"/>
          <w:lang w:eastAsia="ru-RU"/>
        </w:rPr>
        <w:t xml:space="preserve">8.3. При </w:t>
      </w:r>
      <w:proofErr w:type="spellStart"/>
      <w:r w:rsidRPr="00C63270">
        <w:rPr>
          <w:rFonts w:eastAsia="Times New Roman"/>
          <w:sz w:val="24"/>
          <w:szCs w:val="24"/>
          <w:lang w:eastAsia="ru-RU"/>
        </w:rPr>
        <w:t>неурегулировании</w:t>
      </w:r>
      <w:proofErr w:type="spellEnd"/>
      <w:r w:rsidRPr="00C63270">
        <w:rPr>
          <w:rFonts w:eastAsia="Times New Roman"/>
          <w:sz w:val="24"/>
          <w:szCs w:val="24"/>
          <w:lang w:eastAsia="ru-RU"/>
        </w:rPr>
        <w:t xml:space="preserve"> Сторонами спора в досудебном порядке спор разрешается в судебном порядке в Арбитражном суде Республики Бурятия.</w:t>
      </w:r>
    </w:p>
    <w:p w:rsidR="00C63270" w:rsidRPr="00C63270" w:rsidRDefault="00C63270" w:rsidP="003174A5">
      <w:pPr>
        <w:spacing w:line="240" w:lineRule="auto"/>
        <w:ind w:firstLine="567"/>
        <w:jc w:val="both"/>
        <w:rPr>
          <w:rFonts w:eastAsia="Times New Roman"/>
          <w:sz w:val="24"/>
          <w:szCs w:val="24"/>
          <w:lang w:eastAsia="ru-RU"/>
        </w:rPr>
      </w:pPr>
    </w:p>
    <w:p w:rsidR="003174A5" w:rsidRPr="00C63270" w:rsidRDefault="003174A5" w:rsidP="003174A5">
      <w:pPr>
        <w:spacing w:line="240" w:lineRule="auto"/>
        <w:ind w:firstLine="708"/>
        <w:jc w:val="center"/>
        <w:rPr>
          <w:rFonts w:eastAsia="Times New Roman"/>
          <w:b/>
          <w:color w:val="000000"/>
          <w:sz w:val="24"/>
          <w:szCs w:val="24"/>
          <w:lang w:eastAsia="ru-RU"/>
        </w:rPr>
      </w:pPr>
      <w:r w:rsidRPr="00C63270">
        <w:rPr>
          <w:rFonts w:eastAsia="Times New Roman"/>
          <w:b/>
          <w:color w:val="000000"/>
          <w:sz w:val="24"/>
          <w:szCs w:val="24"/>
          <w:lang w:eastAsia="ru-RU"/>
        </w:rPr>
        <w:t>9. ИЗМЕНЕНИЕ УСЛОВИЙ КОНТРАКТА</w:t>
      </w:r>
    </w:p>
    <w:p w:rsidR="003174A5" w:rsidRPr="00C63270" w:rsidRDefault="003174A5" w:rsidP="003174A5">
      <w:pPr>
        <w:widowControl w:val="0"/>
        <w:suppressAutoHyphens/>
        <w:autoSpaceDE w:val="0"/>
        <w:spacing w:line="240" w:lineRule="auto"/>
        <w:ind w:firstLine="540"/>
        <w:jc w:val="both"/>
        <w:rPr>
          <w:rFonts w:eastAsia="Times New Roman"/>
          <w:sz w:val="24"/>
          <w:szCs w:val="24"/>
          <w:lang w:eastAsia="ar-SA"/>
        </w:rPr>
      </w:pPr>
      <w:r w:rsidRPr="00C63270">
        <w:rPr>
          <w:rFonts w:eastAsia="Times New Roman"/>
          <w:sz w:val="24"/>
          <w:szCs w:val="24"/>
          <w:lang w:eastAsia="ar-SA"/>
        </w:rPr>
        <w:t>9.1. По соглашению сторон изменение существенных условий Контракта возможно в следующих случаях:</w:t>
      </w:r>
    </w:p>
    <w:p w:rsidR="003174A5" w:rsidRPr="00C63270" w:rsidRDefault="003174A5" w:rsidP="003174A5">
      <w:pPr>
        <w:widowControl w:val="0"/>
        <w:autoSpaceDE w:val="0"/>
        <w:autoSpaceDN w:val="0"/>
        <w:adjustRightInd w:val="0"/>
        <w:spacing w:line="240" w:lineRule="auto"/>
        <w:ind w:firstLine="540"/>
        <w:jc w:val="both"/>
        <w:rPr>
          <w:rFonts w:eastAsia="Times New Roman"/>
          <w:sz w:val="24"/>
          <w:szCs w:val="24"/>
          <w:lang w:eastAsia="ru-RU"/>
        </w:rPr>
      </w:pPr>
      <w:r w:rsidRPr="00C63270">
        <w:rPr>
          <w:rFonts w:eastAsia="Times New Roman"/>
          <w:sz w:val="24"/>
          <w:szCs w:val="24"/>
          <w:lang w:eastAsia="ru-RU"/>
        </w:rPr>
        <w:t>1)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3174A5" w:rsidRPr="00C63270" w:rsidRDefault="003174A5" w:rsidP="003174A5">
      <w:pPr>
        <w:widowControl w:val="0"/>
        <w:autoSpaceDE w:val="0"/>
        <w:autoSpaceDN w:val="0"/>
        <w:adjustRightInd w:val="0"/>
        <w:spacing w:line="240" w:lineRule="auto"/>
        <w:ind w:firstLine="540"/>
        <w:jc w:val="both"/>
        <w:rPr>
          <w:rFonts w:eastAsia="Times New Roman"/>
          <w:sz w:val="24"/>
          <w:szCs w:val="24"/>
          <w:lang w:eastAsia="ru-RU"/>
        </w:rPr>
      </w:pPr>
      <w:r w:rsidRPr="00C63270">
        <w:rPr>
          <w:rFonts w:eastAsia="Times New Roman"/>
          <w:sz w:val="24"/>
          <w:szCs w:val="24"/>
          <w:lang w:eastAsia="ru-RU"/>
        </w:rPr>
        <w:t>2) в иных случаях, предусмотренных Федеральным законом.</w:t>
      </w:r>
    </w:p>
    <w:p w:rsidR="003174A5" w:rsidRPr="00C63270" w:rsidRDefault="003174A5" w:rsidP="003174A5">
      <w:pPr>
        <w:widowControl w:val="0"/>
        <w:suppressAutoHyphens/>
        <w:autoSpaceDE w:val="0"/>
        <w:spacing w:line="240" w:lineRule="auto"/>
        <w:ind w:firstLine="540"/>
        <w:jc w:val="both"/>
        <w:rPr>
          <w:rFonts w:eastAsia="Times New Roman"/>
          <w:color w:val="000000"/>
          <w:sz w:val="24"/>
          <w:szCs w:val="24"/>
          <w:lang w:eastAsia="ar-SA"/>
        </w:rPr>
      </w:pPr>
      <w:r w:rsidRPr="00C63270">
        <w:rPr>
          <w:rFonts w:eastAsia="Times New Roman"/>
          <w:color w:val="000000"/>
          <w:sz w:val="24"/>
          <w:szCs w:val="24"/>
          <w:lang w:eastAsia="ar-SA"/>
        </w:rPr>
        <w:t>9.2. Любые изменения к настоящему Контракту, не противоречащие действующему законодательству Российской Федерации, оформляются дополнительными соглашениями Сторон, подписанными обеими Сторонами Контракта с надлежащим оформлением полномочий.</w:t>
      </w:r>
    </w:p>
    <w:p w:rsidR="00470031" w:rsidRPr="00C63270" w:rsidRDefault="00470031" w:rsidP="003174A5">
      <w:pPr>
        <w:widowControl w:val="0"/>
        <w:suppressAutoHyphens/>
        <w:autoSpaceDE w:val="0"/>
        <w:spacing w:line="240" w:lineRule="auto"/>
        <w:ind w:firstLine="540"/>
        <w:jc w:val="both"/>
        <w:rPr>
          <w:rFonts w:eastAsia="Times New Roman"/>
          <w:color w:val="000000"/>
          <w:sz w:val="24"/>
          <w:szCs w:val="24"/>
          <w:lang w:eastAsia="ar-SA"/>
        </w:rPr>
      </w:pPr>
    </w:p>
    <w:p w:rsidR="003174A5" w:rsidRPr="00C63270" w:rsidRDefault="003174A5" w:rsidP="003174A5">
      <w:pPr>
        <w:autoSpaceDE w:val="0"/>
        <w:autoSpaceDN w:val="0"/>
        <w:adjustRightInd w:val="0"/>
        <w:spacing w:line="240" w:lineRule="auto"/>
        <w:ind w:firstLine="567"/>
        <w:jc w:val="center"/>
        <w:rPr>
          <w:rFonts w:eastAsia="Times New Roman"/>
          <w:b/>
          <w:bCs/>
          <w:sz w:val="24"/>
          <w:szCs w:val="24"/>
          <w:lang w:eastAsia="ru-RU"/>
        </w:rPr>
      </w:pPr>
      <w:r w:rsidRPr="00C63270">
        <w:rPr>
          <w:rFonts w:eastAsia="Times New Roman"/>
          <w:b/>
          <w:sz w:val="24"/>
          <w:szCs w:val="24"/>
          <w:lang w:eastAsia="ru-RU"/>
        </w:rPr>
        <w:t xml:space="preserve">10. </w:t>
      </w:r>
      <w:r w:rsidRPr="00C63270">
        <w:rPr>
          <w:rFonts w:eastAsia="Times New Roman"/>
          <w:b/>
          <w:bCs/>
          <w:sz w:val="24"/>
          <w:szCs w:val="24"/>
          <w:lang w:eastAsia="ru-RU"/>
        </w:rPr>
        <w:t>СРОК ДЕЙСТВИЯ И ПОРЯДОК РАСТОРЖЕНИЯ КОНТРАКТА</w:t>
      </w:r>
    </w:p>
    <w:p w:rsidR="003174A5" w:rsidRPr="00C63270" w:rsidRDefault="003174A5" w:rsidP="003174A5">
      <w:pPr>
        <w:spacing w:line="240" w:lineRule="auto"/>
        <w:ind w:firstLine="540"/>
        <w:jc w:val="both"/>
        <w:rPr>
          <w:rFonts w:eastAsia="Times New Roman"/>
          <w:sz w:val="24"/>
          <w:szCs w:val="24"/>
          <w:lang w:eastAsia="ru-RU"/>
        </w:rPr>
      </w:pPr>
      <w:r w:rsidRPr="00C63270">
        <w:rPr>
          <w:rFonts w:eastAsia="Times New Roman"/>
          <w:sz w:val="24"/>
          <w:szCs w:val="24"/>
          <w:lang w:eastAsia="ru-RU"/>
        </w:rPr>
        <w:t>10.1. Настоящий Контра</w:t>
      </w:r>
      <w:proofErr w:type="gramStart"/>
      <w:r w:rsidRPr="00C63270">
        <w:rPr>
          <w:rFonts w:eastAsia="Times New Roman"/>
          <w:sz w:val="24"/>
          <w:szCs w:val="24"/>
          <w:lang w:eastAsia="ru-RU"/>
        </w:rPr>
        <w:t>кт вст</w:t>
      </w:r>
      <w:proofErr w:type="gramEnd"/>
      <w:r w:rsidRPr="00C63270">
        <w:rPr>
          <w:rFonts w:eastAsia="Times New Roman"/>
          <w:sz w:val="24"/>
          <w:szCs w:val="24"/>
          <w:lang w:eastAsia="ru-RU"/>
        </w:rPr>
        <w:t xml:space="preserve">упает в силу со дня его заключения и действует до полного исполнения сторонами своих обязательств, но не позднее </w:t>
      </w:r>
      <w:r w:rsidR="00977F3F" w:rsidRPr="00C63270">
        <w:rPr>
          <w:rFonts w:eastAsia="Times New Roman"/>
          <w:b/>
          <w:sz w:val="24"/>
          <w:szCs w:val="24"/>
          <w:lang w:eastAsia="ru-RU"/>
        </w:rPr>
        <w:t>3</w:t>
      </w:r>
      <w:r w:rsidR="00165A2B" w:rsidRPr="00C63270">
        <w:rPr>
          <w:rFonts w:eastAsia="Times New Roman"/>
          <w:b/>
          <w:sz w:val="24"/>
          <w:szCs w:val="24"/>
          <w:lang w:eastAsia="ru-RU"/>
        </w:rPr>
        <w:t>1</w:t>
      </w:r>
      <w:r w:rsidR="00977F3F" w:rsidRPr="00C63270">
        <w:rPr>
          <w:rFonts w:eastAsia="Times New Roman"/>
          <w:b/>
          <w:sz w:val="24"/>
          <w:szCs w:val="24"/>
          <w:lang w:eastAsia="ru-RU"/>
        </w:rPr>
        <w:t>.1</w:t>
      </w:r>
      <w:r w:rsidR="00165A2B" w:rsidRPr="00C63270">
        <w:rPr>
          <w:rFonts w:eastAsia="Times New Roman"/>
          <w:b/>
          <w:sz w:val="24"/>
          <w:szCs w:val="24"/>
          <w:lang w:eastAsia="ru-RU"/>
        </w:rPr>
        <w:t>2</w:t>
      </w:r>
      <w:r w:rsidRPr="00C63270">
        <w:rPr>
          <w:rFonts w:eastAsia="Times New Roman"/>
          <w:b/>
          <w:sz w:val="24"/>
          <w:szCs w:val="24"/>
          <w:lang w:eastAsia="ru-RU"/>
        </w:rPr>
        <w:t>.2026</w:t>
      </w:r>
      <w:r w:rsidRPr="00C63270">
        <w:rPr>
          <w:rFonts w:eastAsia="Times New Roman"/>
          <w:sz w:val="24"/>
          <w:szCs w:val="24"/>
          <w:lang w:eastAsia="ru-RU"/>
        </w:rPr>
        <w:t>.</w:t>
      </w:r>
    </w:p>
    <w:p w:rsidR="003174A5" w:rsidRPr="00C63270" w:rsidRDefault="003174A5" w:rsidP="003174A5">
      <w:pPr>
        <w:spacing w:line="240" w:lineRule="auto"/>
        <w:ind w:firstLine="540"/>
        <w:jc w:val="both"/>
        <w:rPr>
          <w:rFonts w:eastAsia="Times New Roman"/>
          <w:color w:val="000000"/>
          <w:spacing w:val="-3"/>
          <w:sz w:val="24"/>
          <w:szCs w:val="24"/>
          <w:lang w:eastAsia="ru-RU"/>
        </w:rPr>
      </w:pPr>
      <w:r w:rsidRPr="00C63270">
        <w:rPr>
          <w:rFonts w:eastAsia="Times New Roman"/>
          <w:color w:val="000000"/>
          <w:spacing w:val="-3"/>
          <w:sz w:val="24"/>
          <w:szCs w:val="24"/>
          <w:lang w:eastAsia="ru-RU"/>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174A5" w:rsidRDefault="003174A5" w:rsidP="003174A5">
      <w:pPr>
        <w:spacing w:line="240" w:lineRule="auto"/>
        <w:ind w:firstLine="540"/>
        <w:jc w:val="both"/>
        <w:rPr>
          <w:rFonts w:eastAsia="Times New Roman"/>
          <w:color w:val="000000"/>
          <w:spacing w:val="-3"/>
          <w:sz w:val="24"/>
          <w:szCs w:val="24"/>
          <w:lang w:eastAsia="ru-RU"/>
        </w:rPr>
      </w:pPr>
      <w:r w:rsidRPr="00C63270">
        <w:rPr>
          <w:rFonts w:eastAsia="Times New Roman"/>
          <w:color w:val="000000"/>
          <w:spacing w:val="-3"/>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3270" w:rsidRDefault="00C63270" w:rsidP="003174A5">
      <w:pPr>
        <w:spacing w:line="240" w:lineRule="auto"/>
        <w:ind w:firstLine="540"/>
        <w:jc w:val="both"/>
        <w:rPr>
          <w:rFonts w:eastAsia="Times New Roman"/>
          <w:color w:val="000000"/>
          <w:spacing w:val="-3"/>
          <w:sz w:val="24"/>
          <w:szCs w:val="24"/>
          <w:lang w:eastAsia="ru-RU"/>
        </w:rPr>
      </w:pPr>
    </w:p>
    <w:p w:rsidR="00C63270" w:rsidRPr="00C63270" w:rsidRDefault="00C63270" w:rsidP="003174A5">
      <w:pPr>
        <w:spacing w:line="240" w:lineRule="auto"/>
        <w:ind w:firstLine="540"/>
        <w:jc w:val="both"/>
        <w:rPr>
          <w:rFonts w:eastAsia="Times New Roman"/>
          <w:color w:val="000000"/>
          <w:spacing w:val="-3"/>
          <w:sz w:val="24"/>
          <w:szCs w:val="24"/>
          <w:lang w:eastAsia="ru-RU"/>
        </w:rPr>
      </w:pPr>
    </w:p>
    <w:p w:rsidR="003174A5" w:rsidRPr="00C63270" w:rsidRDefault="003174A5" w:rsidP="003174A5">
      <w:pPr>
        <w:widowControl w:val="0"/>
        <w:autoSpaceDE w:val="0"/>
        <w:autoSpaceDN w:val="0"/>
        <w:spacing w:line="240" w:lineRule="auto"/>
        <w:ind w:left="720"/>
        <w:jc w:val="center"/>
        <w:rPr>
          <w:rFonts w:eastAsia="Times New Roman"/>
          <w:b/>
          <w:bCs/>
          <w:spacing w:val="-4"/>
          <w:sz w:val="24"/>
          <w:szCs w:val="24"/>
          <w:lang w:eastAsia="ru-RU"/>
        </w:rPr>
      </w:pPr>
      <w:r w:rsidRPr="00C63270">
        <w:rPr>
          <w:rFonts w:eastAsia="Times New Roman"/>
          <w:b/>
          <w:bCs/>
          <w:spacing w:val="-4"/>
          <w:sz w:val="24"/>
          <w:szCs w:val="24"/>
          <w:lang w:eastAsia="ru-RU"/>
        </w:rPr>
        <w:lastRenderedPageBreak/>
        <w:t>11. ПРОЧИЕ УСЛОВИЯ</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sz w:val="24"/>
          <w:szCs w:val="24"/>
          <w:lang w:eastAsia="ru-RU"/>
        </w:rPr>
        <w:t xml:space="preserve">11.1. </w:t>
      </w:r>
      <w:r w:rsidRPr="00C63270">
        <w:rPr>
          <w:rFonts w:eastAsia="Times New Roman"/>
          <w:color w:val="000000"/>
          <w:sz w:val="24"/>
          <w:szCs w:val="24"/>
          <w:lang w:eastAsia="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color w:val="000000"/>
          <w:sz w:val="24"/>
          <w:szCs w:val="24"/>
          <w:lang w:eastAsia="ru-RU"/>
        </w:rPr>
        <w:t>11.2. В случае перемены Заказчика права и обязанности Заказчика, предусмотренные Контрактом, переходят к новому Заказчику.</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color w:val="000000"/>
          <w:sz w:val="24"/>
          <w:szCs w:val="24"/>
          <w:lang w:eastAsia="ru-RU"/>
        </w:rPr>
        <w:t>11.3.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color w:val="000000"/>
          <w:sz w:val="24"/>
          <w:szCs w:val="24"/>
          <w:lang w:eastAsia="ru-RU"/>
        </w:rPr>
        <w:t xml:space="preserve">11.4.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Заказчика ответственным лицом назначен </w:t>
      </w:r>
      <w:r w:rsidR="00C22275" w:rsidRPr="00C63270">
        <w:rPr>
          <w:rFonts w:eastAsia="Times New Roman"/>
          <w:color w:val="000000"/>
          <w:sz w:val="24"/>
          <w:szCs w:val="24"/>
          <w:lang w:eastAsia="ru-RU"/>
        </w:rPr>
        <w:t>Андреев Антон Андреевич</w:t>
      </w:r>
      <w:r w:rsidRPr="00C63270">
        <w:rPr>
          <w:rFonts w:eastAsia="Times New Roman"/>
          <w:color w:val="000000"/>
          <w:sz w:val="24"/>
          <w:szCs w:val="24"/>
          <w:lang w:eastAsia="ru-RU"/>
        </w:rPr>
        <w:t>, тел. 8 (3012) 373-497. Со стороны Исполнителя ответственным лицом назначе</w:t>
      </w:r>
      <w:proofErr w:type="gramStart"/>
      <w:r w:rsidRPr="00C63270">
        <w:rPr>
          <w:rFonts w:eastAsia="Times New Roman"/>
          <w:color w:val="000000"/>
          <w:sz w:val="24"/>
          <w:szCs w:val="24"/>
          <w:lang w:eastAsia="ru-RU"/>
        </w:rPr>
        <w:t>н(</w:t>
      </w:r>
      <w:proofErr w:type="gramEnd"/>
      <w:r w:rsidRPr="00C63270">
        <w:rPr>
          <w:rFonts w:eastAsia="Times New Roman"/>
          <w:color w:val="000000"/>
          <w:sz w:val="24"/>
          <w:szCs w:val="24"/>
          <w:lang w:eastAsia="ru-RU"/>
        </w:rPr>
        <w:t>а) _________, тел _______. Телефоны ответственных лиц должны функционировать по рабочим дням с 09 до 17 часов по местному времени.</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color w:val="000000"/>
          <w:sz w:val="24"/>
          <w:szCs w:val="24"/>
          <w:lang w:eastAsia="ru-RU"/>
        </w:rPr>
        <w:t>11.5. Во всем, что не предусмотрено настоящим Контрактом, Стороны руководствуются действующим законодательством Российской Федерации.</w:t>
      </w:r>
    </w:p>
    <w:p w:rsidR="003174A5" w:rsidRPr="00C63270" w:rsidRDefault="003174A5" w:rsidP="003174A5">
      <w:pPr>
        <w:spacing w:line="240" w:lineRule="auto"/>
        <w:ind w:firstLine="567"/>
        <w:jc w:val="both"/>
        <w:rPr>
          <w:rFonts w:eastAsia="Times New Roman"/>
          <w:color w:val="000000"/>
          <w:sz w:val="24"/>
          <w:szCs w:val="24"/>
          <w:lang w:eastAsia="ru-RU"/>
        </w:rPr>
      </w:pPr>
      <w:r w:rsidRPr="00C63270">
        <w:rPr>
          <w:rFonts w:eastAsia="Times New Roman"/>
          <w:color w:val="000000"/>
          <w:sz w:val="24"/>
          <w:szCs w:val="24"/>
          <w:lang w:eastAsia="ru-RU"/>
        </w:rPr>
        <w:t>11.6. Приложение к Контракту является его неотъемлемой частью.</w:t>
      </w:r>
    </w:p>
    <w:p w:rsidR="003174A5" w:rsidRPr="00C63270" w:rsidRDefault="003174A5" w:rsidP="003174A5">
      <w:pPr>
        <w:spacing w:line="240" w:lineRule="auto"/>
        <w:ind w:firstLine="567"/>
        <w:jc w:val="both"/>
        <w:rPr>
          <w:rFonts w:eastAsia="Times New Roman"/>
          <w:color w:val="000000"/>
          <w:sz w:val="24"/>
          <w:szCs w:val="24"/>
          <w:lang w:eastAsia="ru-RU"/>
        </w:rPr>
      </w:pPr>
    </w:p>
    <w:p w:rsidR="003174A5" w:rsidRPr="00C63270" w:rsidRDefault="003174A5" w:rsidP="003174A5">
      <w:pPr>
        <w:spacing w:line="240" w:lineRule="auto"/>
        <w:ind w:firstLine="568"/>
        <w:jc w:val="center"/>
        <w:rPr>
          <w:b/>
          <w:sz w:val="24"/>
          <w:szCs w:val="24"/>
        </w:rPr>
      </w:pPr>
      <w:r w:rsidRPr="00C63270">
        <w:rPr>
          <w:b/>
          <w:sz w:val="24"/>
          <w:szCs w:val="24"/>
        </w:rPr>
        <w:t>12. АДРЕСА И РЕКВИЗИТЫ СТОРОН</w:t>
      </w:r>
    </w:p>
    <w:tbl>
      <w:tblPr>
        <w:tblW w:w="9796" w:type="dxa"/>
        <w:tblLook w:val="04A0" w:firstRow="1" w:lastRow="0" w:firstColumn="1" w:lastColumn="0" w:noHBand="0" w:noVBand="1"/>
      </w:tblPr>
      <w:tblGrid>
        <w:gridCol w:w="5070"/>
        <w:gridCol w:w="4726"/>
      </w:tblGrid>
      <w:tr w:rsidR="003174A5" w:rsidRPr="00C63270" w:rsidTr="003174A5">
        <w:tc>
          <w:tcPr>
            <w:tcW w:w="5070" w:type="dxa"/>
          </w:tcPr>
          <w:p w:rsidR="003174A5" w:rsidRPr="00C63270" w:rsidRDefault="003174A5">
            <w:pPr>
              <w:spacing w:line="240" w:lineRule="auto"/>
              <w:ind w:right="363"/>
              <w:rPr>
                <w:b/>
                <w:sz w:val="24"/>
                <w:szCs w:val="24"/>
              </w:rPr>
            </w:pPr>
            <w:r w:rsidRPr="00C63270">
              <w:rPr>
                <w:b/>
                <w:sz w:val="24"/>
                <w:szCs w:val="24"/>
              </w:rPr>
              <w:t>Заказчик</w:t>
            </w:r>
          </w:p>
          <w:p w:rsidR="003174A5" w:rsidRPr="00C63270" w:rsidRDefault="003174A5">
            <w:pPr>
              <w:spacing w:line="240" w:lineRule="auto"/>
              <w:ind w:right="363"/>
              <w:rPr>
                <w:sz w:val="24"/>
                <w:szCs w:val="24"/>
              </w:rPr>
            </w:pPr>
            <w:r w:rsidRPr="00C63270">
              <w:rPr>
                <w:b/>
                <w:sz w:val="24"/>
                <w:szCs w:val="24"/>
              </w:rPr>
              <w:t xml:space="preserve">                                             </w:t>
            </w:r>
          </w:p>
          <w:p w:rsidR="003174A5" w:rsidRPr="00C63270" w:rsidRDefault="003174A5">
            <w:pPr>
              <w:keepLines/>
              <w:suppressLineNumbers/>
              <w:suppressAutoHyphens/>
              <w:spacing w:line="240" w:lineRule="auto"/>
              <w:ind w:right="-108"/>
              <w:rPr>
                <w:b/>
                <w:sz w:val="24"/>
                <w:szCs w:val="24"/>
              </w:rPr>
            </w:pPr>
            <w:r w:rsidRPr="00C63270">
              <w:rPr>
                <w:b/>
                <w:sz w:val="24"/>
                <w:szCs w:val="24"/>
              </w:rPr>
              <w:t>Главное управление МЧС России</w:t>
            </w:r>
          </w:p>
          <w:p w:rsidR="003174A5" w:rsidRPr="00C63270" w:rsidRDefault="003174A5">
            <w:pPr>
              <w:keepLines/>
              <w:suppressLineNumbers/>
              <w:suppressAutoHyphens/>
              <w:spacing w:line="240" w:lineRule="auto"/>
              <w:ind w:right="-108"/>
              <w:rPr>
                <w:b/>
                <w:sz w:val="24"/>
                <w:szCs w:val="24"/>
              </w:rPr>
            </w:pPr>
            <w:r w:rsidRPr="00C63270">
              <w:rPr>
                <w:b/>
                <w:sz w:val="24"/>
                <w:szCs w:val="24"/>
              </w:rPr>
              <w:t>по Республике Бурятия</w:t>
            </w:r>
          </w:p>
          <w:p w:rsidR="003174A5" w:rsidRPr="00C63270" w:rsidRDefault="003174A5">
            <w:pPr>
              <w:keepLines/>
              <w:suppressLineNumbers/>
              <w:suppressAutoHyphens/>
              <w:spacing w:line="240" w:lineRule="auto"/>
              <w:ind w:right="-108"/>
              <w:rPr>
                <w:sz w:val="24"/>
                <w:szCs w:val="24"/>
              </w:rPr>
            </w:pPr>
            <w:r w:rsidRPr="00C63270">
              <w:rPr>
                <w:sz w:val="24"/>
                <w:szCs w:val="24"/>
              </w:rPr>
              <w:t>Юр. и почт</w:t>
            </w:r>
            <w:proofErr w:type="gramStart"/>
            <w:r w:rsidRPr="00C63270">
              <w:rPr>
                <w:sz w:val="24"/>
                <w:szCs w:val="24"/>
              </w:rPr>
              <w:t>.</w:t>
            </w:r>
            <w:proofErr w:type="gramEnd"/>
            <w:r w:rsidRPr="00C63270">
              <w:rPr>
                <w:sz w:val="24"/>
                <w:szCs w:val="24"/>
              </w:rPr>
              <w:t xml:space="preserve"> </w:t>
            </w:r>
            <w:proofErr w:type="gramStart"/>
            <w:r w:rsidRPr="00C63270">
              <w:rPr>
                <w:sz w:val="24"/>
                <w:szCs w:val="24"/>
              </w:rPr>
              <w:t>а</w:t>
            </w:r>
            <w:proofErr w:type="gramEnd"/>
            <w:r w:rsidRPr="00C63270">
              <w:rPr>
                <w:sz w:val="24"/>
                <w:szCs w:val="24"/>
              </w:rPr>
              <w:t>дрес: 670000, Республика Бурятия,</w:t>
            </w:r>
          </w:p>
          <w:p w:rsidR="003174A5" w:rsidRPr="00C63270" w:rsidRDefault="003174A5">
            <w:pPr>
              <w:keepLines/>
              <w:suppressLineNumbers/>
              <w:suppressAutoHyphens/>
              <w:spacing w:line="240" w:lineRule="auto"/>
              <w:ind w:right="-108"/>
              <w:rPr>
                <w:sz w:val="24"/>
                <w:szCs w:val="24"/>
              </w:rPr>
            </w:pPr>
            <w:r w:rsidRPr="00C63270">
              <w:rPr>
                <w:sz w:val="24"/>
                <w:szCs w:val="24"/>
              </w:rPr>
              <w:t xml:space="preserve">г. Улан-Удэ, ул. Димитрова, 5, </w:t>
            </w:r>
          </w:p>
          <w:p w:rsidR="003174A5" w:rsidRPr="00C63270" w:rsidRDefault="003174A5">
            <w:pPr>
              <w:keepLines/>
              <w:suppressLineNumbers/>
              <w:suppressAutoHyphens/>
              <w:spacing w:line="240" w:lineRule="auto"/>
              <w:ind w:right="-108"/>
              <w:rPr>
                <w:sz w:val="24"/>
                <w:szCs w:val="24"/>
              </w:rPr>
            </w:pPr>
            <w:r w:rsidRPr="00C63270">
              <w:rPr>
                <w:sz w:val="24"/>
                <w:szCs w:val="24"/>
              </w:rPr>
              <w:t>телефон 8(301-2)373250</w:t>
            </w:r>
          </w:p>
          <w:p w:rsidR="003174A5" w:rsidRPr="00C63270" w:rsidRDefault="003174A5">
            <w:pPr>
              <w:keepLines/>
              <w:suppressLineNumbers/>
              <w:suppressAutoHyphens/>
              <w:spacing w:line="240" w:lineRule="auto"/>
              <w:ind w:right="-108"/>
              <w:rPr>
                <w:sz w:val="24"/>
                <w:szCs w:val="24"/>
              </w:rPr>
            </w:pPr>
            <w:r w:rsidRPr="00C63270">
              <w:rPr>
                <w:sz w:val="24"/>
                <w:szCs w:val="24"/>
                <w:lang w:val="en-US"/>
              </w:rPr>
              <w:t>e</w:t>
            </w:r>
            <w:r w:rsidRPr="00C63270">
              <w:rPr>
                <w:sz w:val="24"/>
                <w:szCs w:val="24"/>
              </w:rPr>
              <w:t>-</w:t>
            </w:r>
            <w:r w:rsidRPr="00C63270">
              <w:rPr>
                <w:sz w:val="24"/>
                <w:szCs w:val="24"/>
                <w:lang w:val="en-US"/>
              </w:rPr>
              <w:t>mail</w:t>
            </w:r>
            <w:r w:rsidRPr="00C63270">
              <w:rPr>
                <w:sz w:val="24"/>
                <w:szCs w:val="24"/>
              </w:rPr>
              <w:t xml:space="preserve">: </w:t>
            </w:r>
            <w:r w:rsidRPr="00C63270">
              <w:rPr>
                <w:sz w:val="24"/>
                <w:szCs w:val="24"/>
                <w:lang w:val="en-US"/>
              </w:rPr>
              <w:t>post</w:t>
            </w:r>
            <w:r w:rsidRPr="00C63270">
              <w:rPr>
                <w:sz w:val="24"/>
                <w:szCs w:val="24"/>
              </w:rPr>
              <w:t>-</w:t>
            </w:r>
            <w:proofErr w:type="spellStart"/>
            <w:r w:rsidRPr="00C63270">
              <w:rPr>
                <w:sz w:val="24"/>
                <w:szCs w:val="24"/>
                <w:lang w:val="en-US"/>
              </w:rPr>
              <w:t>mchs</w:t>
            </w:r>
            <w:proofErr w:type="spellEnd"/>
            <w:r w:rsidRPr="00C63270">
              <w:rPr>
                <w:sz w:val="24"/>
                <w:szCs w:val="24"/>
              </w:rPr>
              <w:t>-</w:t>
            </w:r>
            <w:proofErr w:type="spellStart"/>
            <w:r w:rsidRPr="00C63270">
              <w:rPr>
                <w:sz w:val="24"/>
                <w:szCs w:val="24"/>
                <w:lang w:val="en-US"/>
              </w:rPr>
              <w:t>gu</w:t>
            </w:r>
            <w:proofErr w:type="spellEnd"/>
            <w:r w:rsidRPr="00C63270">
              <w:rPr>
                <w:sz w:val="24"/>
                <w:szCs w:val="24"/>
              </w:rPr>
              <w:t>@03.</w:t>
            </w:r>
            <w:proofErr w:type="spellStart"/>
            <w:r w:rsidRPr="00C63270">
              <w:rPr>
                <w:sz w:val="24"/>
                <w:szCs w:val="24"/>
                <w:lang w:val="en-US"/>
              </w:rPr>
              <w:t>mchs</w:t>
            </w:r>
            <w:proofErr w:type="spellEnd"/>
            <w:r w:rsidRPr="00C63270">
              <w:rPr>
                <w:sz w:val="24"/>
                <w:szCs w:val="24"/>
              </w:rPr>
              <w:t>.</w:t>
            </w:r>
            <w:proofErr w:type="spellStart"/>
            <w:r w:rsidRPr="00C63270">
              <w:rPr>
                <w:sz w:val="24"/>
                <w:szCs w:val="24"/>
                <w:lang w:val="en-US"/>
              </w:rPr>
              <w:t>gov</w:t>
            </w:r>
            <w:proofErr w:type="spellEnd"/>
            <w:r w:rsidRPr="00C63270">
              <w:rPr>
                <w:sz w:val="24"/>
                <w:szCs w:val="24"/>
              </w:rPr>
              <w:t>.</w:t>
            </w:r>
            <w:proofErr w:type="spellStart"/>
            <w:r w:rsidRPr="00C63270">
              <w:rPr>
                <w:sz w:val="24"/>
                <w:szCs w:val="24"/>
                <w:lang w:val="en-US"/>
              </w:rPr>
              <w:t>ru</w:t>
            </w:r>
            <w:proofErr w:type="spellEnd"/>
          </w:p>
          <w:p w:rsidR="003174A5" w:rsidRPr="00C63270" w:rsidRDefault="003174A5">
            <w:pPr>
              <w:keepLines/>
              <w:suppressLineNumbers/>
              <w:suppressAutoHyphens/>
              <w:spacing w:line="240" w:lineRule="auto"/>
              <w:ind w:right="-108"/>
              <w:rPr>
                <w:sz w:val="24"/>
                <w:szCs w:val="24"/>
              </w:rPr>
            </w:pPr>
            <w:proofErr w:type="spellStart"/>
            <w:r w:rsidRPr="00C63270">
              <w:rPr>
                <w:sz w:val="24"/>
                <w:szCs w:val="24"/>
                <w:lang w:val="en-US"/>
              </w:rPr>
              <w:t>omto</w:t>
            </w:r>
            <w:proofErr w:type="spellEnd"/>
            <w:r w:rsidRPr="00C63270">
              <w:rPr>
                <w:sz w:val="24"/>
                <w:szCs w:val="24"/>
              </w:rPr>
              <w:t>@03.</w:t>
            </w:r>
            <w:proofErr w:type="spellStart"/>
            <w:r w:rsidRPr="00C63270">
              <w:rPr>
                <w:sz w:val="24"/>
                <w:szCs w:val="24"/>
                <w:lang w:val="en-US"/>
              </w:rPr>
              <w:t>mchs</w:t>
            </w:r>
            <w:proofErr w:type="spellEnd"/>
            <w:r w:rsidRPr="00C63270">
              <w:rPr>
                <w:sz w:val="24"/>
                <w:szCs w:val="24"/>
              </w:rPr>
              <w:t>.</w:t>
            </w:r>
            <w:proofErr w:type="spellStart"/>
            <w:r w:rsidRPr="00C63270">
              <w:rPr>
                <w:sz w:val="24"/>
                <w:szCs w:val="24"/>
                <w:lang w:val="en-US"/>
              </w:rPr>
              <w:t>gov</w:t>
            </w:r>
            <w:proofErr w:type="spellEnd"/>
            <w:r w:rsidRPr="00C63270">
              <w:rPr>
                <w:sz w:val="24"/>
                <w:szCs w:val="24"/>
              </w:rPr>
              <w:t>.</w:t>
            </w:r>
            <w:proofErr w:type="spellStart"/>
            <w:r w:rsidRPr="00C63270">
              <w:rPr>
                <w:sz w:val="24"/>
                <w:szCs w:val="24"/>
                <w:lang w:val="en-US"/>
              </w:rPr>
              <w:t>ru</w:t>
            </w:r>
            <w:proofErr w:type="spellEnd"/>
          </w:p>
          <w:p w:rsidR="003174A5" w:rsidRPr="00C63270" w:rsidRDefault="003174A5">
            <w:pPr>
              <w:keepLines/>
              <w:suppressLineNumbers/>
              <w:suppressAutoHyphens/>
              <w:spacing w:line="240" w:lineRule="auto"/>
              <w:ind w:right="-108"/>
              <w:rPr>
                <w:sz w:val="24"/>
                <w:szCs w:val="24"/>
              </w:rPr>
            </w:pPr>
            <w:r w:rsidRPr="00C63270">
              <w:rPr>
                <w:sz w:val="24"/>
                <w:szCs w:val="24"/>
              </w:rPr>
              <w:t>Реквизиты:</w:t>
            </w:r>
          </w:p>
          <w:p w:rsidR="003174A5" w:rsidRPr="00C63270" w:rsidRDefault="003174A5">
            <w:pPr>
              <w:keepLines/>
              <w:suppressLineNumbers/>
              <w:suppressAutoHyphens/>
              <w:spacing w:line="240" w:lineRule="auto"/>
              <w:ind w:right="-108"/>
              <w:rPr>
                <w:sz w:val="24"/>
                <w:szCs w:val="24"/>
              </w:rPr>
            </w:pPr>
            <w:r w:rsidRPr="00C63270">
              <w:rPr>
                <w:sz w:val="24"/>
                <w:szCs w:val="24"/>
              </w:rPr>
              <w:t>ИНН 0326023187, КПП 032601001</w:t>
            </w:r>
          </w:p>
          <w:p w:rsidR="003174A5" w:rsidRPr="00C63270" w:rsidRDefault="003174A5">
            <w:pPr>
              <w:keepLines/>
              <w:suppressLineNumbers/>
              <w:suppressAutoHyphens/>
              <w:spacing w:line="240" w:lineRule="auto"/>
              <w:ind w:right="-108"/>
              <w:rPr>
                <w:sz w:val="24"/>
                <w:szCs w:val="24"/>
              </w:rPr>
            </w:pPr>
            <w:r w:rsidRPr="00C63270">
              <w:rPr>
                <w:sz w:val="24"/>
                <w:szCs w:val="24"/>
              </w:rPr>
              <w:t xml:space="preserve">УФК по Приморскому краю </w:t>
            </w:r>
          </w:p>
          <w:p w:rsidR="003174A5" w:rsidRPr="00C63270" w:rsidRDefault="003174A5">
            <w:pPr>
              <w:keepLines/>
              <w:suppressLineNumbers/>
              <w:suppressAutoHyphens/>
              <w:spacing w:line="240" w:lineRule="auto"/>
              <w:ind w:right="-108"/>
              <w:rPr>
                <w:sz w:val="24"/>
                <w:szCs w:val="24"/>
              </w:rPr>
            </w:pPr>
            <w:proofErr w:type="gramStart"/>
            <w:r w:rsidRPr="00C63270">
              <w:rPr>
                <w:sz w:val="24"/>
                <w:szCs w:val="24"/>
              </w:rPr>
              <w:t xml:space="preserve">(Главное управление МЧС России </w:t>
            </w:r>
            <w:proofErr w:type="gramEnd"/>
          </w:p>
          <w:p w:rsidR="003174A5" w:rsidRPr="00C63270" w:rsidRDefault="003174A5">
            <w:pPr>
              <w:keepLines/>
              <w:suppressLineNumbers/>
              <w:suppressAutoHyphens/>
              <w:spacing w:line="240" w:lineRule="auto"/>
              <w:ind w:right="-108"/>
              <w:rPr>
                <w:sz w:val="24"/>
                <w:szCs w:val="24"/>
              </w:rPr>
            </w:pPr>
            <w:r w:rsidRPr="00C63270">
              <w:rPr>
                <w:sz w:val="24"/>
                <w:szCs w:val="24"/>
              </w:rPr>
              <w:t xml:space="preserve">по Республике Бурятия, </w:t>
            </w:r>
          </w:p>
          <w:p w:rsidR="003174A5" w:rsidRPr="00C63270" w:rsidRDefault="003174A5">
            <w:pPr>
              <w:keepLines/>
              <w:suppressLineNumbers/>
              <w:suppressAutoHyphens/>
              <w:spacing w:line="240" w:lineRule="auto"/>
              <w:ind w:right="-108"/>
              <w:rPr>
                <w:sz w:val="24"/>
                <w:szCs w:val="24"/>
              </w:rPr>
            </w:pPr>
            <w:r w:rsidRPr="00C63270">
              <w:rPr>
                <w:sz w:val="24"/>
                <w:szCs w:val="24"/>
              </w:rPr>
              <w:t>лицевой счёт № 03021784130)</w:t>
            </w:r>
          </w:p>
          <w:p w:rsidR="003174A5" w:rsidRPr="00C63270" w:rsidRDefault="003174A5">
            <w:pPr>
              <w:keepLines/>
              <w:suppressLineNumbers/>
              <w:suppressAutoHyphens/>
              <w:spacing w:line="240" w:lineRule="auto"/>
              <w:ind w:right="-108"/>
              <w:rPr>
                <w:sz w:val="24"/>
                <w:szCs w:val="24"/>
              </w:rPr>
            </w:pPr>
            <w:r w:rsidRPr="00C63270">
              <w:rPr>
                <w:sz w:val="24"/>
                <w:szCs w:val="24"/>
              </w:rPr>
              <w:t xml:space="preserve">Единый казначейский счёт  </w:t>
            </w:r>
          </w:p>
          <w:p w:rsidR="003174A5" w:rsidRPr="00C63270" w:rsidRDefault="003174A5">
            <w:pPr>
              <w:keepLines/>
              <w:suppressLineNumbers/>
              <w:suppressAutoHyphens/>
              <w:spacing w:line="240" w:lineRule="auto"/>
              <w:ind w:right="-108"/>
              <w:rPr>
                <w:sz w:val="24"/>
                <w:szCs w:val="24"/>
              </w:rPr>
            </w:pPr>
            <w:r w:rsidRPr="00C63270">
              <w:rPr>
                <w:sz w:val="24"/>
                <w:szCs w:val="24"/>
              </w:rPr>
              <w:t>№ 40102810545370000012</w:t>
            </w:r>
          </w:p>
          <w:p w:rsidR="003174A5" w:rsidRPr="00C63270" w:rsidRDefault="003174A5">
            <w:pPr>
              <w:keepLines/>
              <w:suppressLineNumbers/>
              <w:suppressAutoHyphens/>
              <w:spacing w:line="240" w:lineRule="auto"/>
              <w:ind w:right="-108"/>
              <w:rPr>
                <w:sz w:val="24"/>
                <w:szCs w:val="24"/>
              </w:rPr>
            </w:pPr>
            <w:r w:rsidRPr="00C63270">
              <w:rPr>
                <w:sz w:val="24"/>
                <w:szCs w:val="24"/>
              </w:rPr>
              <w:t>Казначейский счёт получателя</w:t>
            </w:r>
          </w:p>
          <w:p w:rsidR="003174A5" w:rsidRPr="00C63270" w:rsidRDefault="003174A5">
            <w:pPr>
              <w:keepLines/>
              <w:suppressLineNumbers/>
              <w:suppressAutoHyphens/>
              <w:spacing w:line="240" w:lineRule="auto"/>
              <w:ind w:right="-108"/>
              <w:rPr>
                <w:sz w:val="24"/>
                <w:szCs w:val="24"/>
              </w:rPr>
            </w:pPr>
            <w:r w:rsidRPr="00C63270">
              <w:rPr>
                <w:sz w:val="24"/>
                <w:szCs w:val="24"/>
              </w:rPr>
              <w:t>№ 03211643000000012011</w:t>
            </w:r>
          </w:p>
          <w:p w:rsidR="003174A5" w:rsidRPr="00C63270" w:rsidRDefault="003174A5">
            <w:pPr>
              <w:keepLines/>
              <w:suppressLineNumbers/>
              <w:suppressAutoHyphens/>
              <w:spacing w:line="240" w:lineRule="auto"/>
              <w:ind w:right="-108"/>
              <w:rPr>
                <w:sz w:val="24"/>
                <w:szCs w:val="24"/>
              </w:rPr>
            </w:pPr>
            <w:r w:rsidRPr="00C63270">
              <w:rPr>
                <w:sz w:val="24"/>
                <w:szCs w:val="24"/>
              </w:rPr>
              <w:t xml:space="preserve">ОКЦ № 1 ДГУ БАНКА РОССИИ//УФК по Приморскому краю, </w:t>
            </w:r>
            <w:proofErr w:type="gramStart"/>
            <w:r w:rsidRPr="00C63270">
              <w:rPr>
                <w:sz w:val="24"/>
                <w:szCs w:val="24"/>
              </w:rPr>
              <w:t>г</w:t>
            </w:r>
            <w:proofErr w:type="gramEnd"/>
            <w:r w:rsidRPr="00C63270">
              <w:rPr>
                <w:sz w:val="24"/>
                <w:szCs w:val="24"/>
              </w:rPr>
              <w:t xml:space="preserve"> Владивосток</w:t>
            </w:r>
          </w:p>
          <w:p w:rsidR="003174A5" w:rsidRPr="00C63270" w:rsidRDefault="003174A5">
            <w:pPr>
              <w:keepLines/>
              <w:suppressLineNumbers/>
              <w:suppressAutoHyphens/>
              <w:spacing w:line="240" w:lineRule="auto"/>
              <w:ind w:right="-108"/>
              <w:rPr>
                <w:sz w:val="24"/>
                <w:szCs w:val="24"/>
              </w:rPr>
            </w:pPr>
            <w:r w:rsidRPr="00C63270">
              <w:rPr>
                <w:sz w:val="24"/>
                <w:szCs w:val="24"/>
              </w:rPr>
              <w:t>БИК 010507002</w:t>
            </w:r>
          </w:p>
          <w:p w:rsidR="003174A5" w:rsidRPr="00C63270" w:rsidRDefault="003174A5">
            <w:pPr>
              <w:keepLines/>
              <w:suppressLineNumbers/>
              <w:suppressAutoHyphens/>
              <w:spacing w:line="240" w:lineRule="auto"/>
              <w:ind w:right="-108"/>
              <w:rPr>
                <w:b/>
                <w:sz w:val="24"/>
                <w:szCs w:val="24"/>
              </w:rPr>
            </w:pPr>
          </w:p>
        </w:tc>
        <w:tc>
          <w:tcPr>
            <w:tcW w:w="4726" w:type="dxa"/>
          </w:tcPr>
          <w:p w:rsidR="003174A5" w:rsidRPr="00C63270" w:rsidRDefault="003174A5">
            <w:pPr>
              <w:spacing w:line="240" w:lineRule="auto"/>
              <w:jc w:val="both"/>
              <w:rPr>
                <w:b/>
                <w:sz w:val="24"/>
                <w:szCs w:val="24"/>
              </w:rPr>
            </w:pPr>
            <w:r w:rsidRPr="00C63270">
              <w:rPr>
                <w:b/>
                <w:sz w:val="24"/>
                <w:szCs w:val="24"/>
              </w:rPr>
              <w:t>Исполнитель:</w:t>
            </w:r>
          </w:p>
          <w:p w:rsidR="003174A5" w:rsidRPr="00C63270" w:rsidRDefault="003174A5">
            <w:pPr>
              <w:widowControl w:val="0"/>
              <w:autoSpaceDE w:val="0"/>
              <w:autoSpaceDN w:val="0"/>
              <w:adjustRightInd w:val="0"/>
              <w:spacing w:line="240" w:lineRule="auto"/>
              <w:ind w:firstLine="709"/>
              <w:jc w:val="both"/>
              <w:rPr>
                <w:b/>
                <w:sz w:val="24"/>
                <w:szCs w:val="24"/>
              </w:rPr>
            </w:pPr>
          </w:p>
        </w:tc>
      </w:tr>
    </w:tbl>
    <w:p w:rsidR="003174A5" w:rsidRPr="00C63270" w:rsidRDefault="003174A5" w:rsidP="003174A5">
      <w:pPr>
        <w:spacing w:line="240" w:lineRule="auto"/>
        <w:jc w:val="both"/>
        <w:rPr>
          <w:sz w:val="24"/>
          <w:szCs w:val="24"/>
        </w:rPr>
      </w:pPr>
      <w:r w:rsidRPr="00C63270">
        <w:rPr>
          <w:sz w:val="24"/>
          <w:szCs w:val="24"/>
        </w:rPr>
        <w:tab/>
      </w:r>
      <w:r w:rsidRPr="00C63270">
        <w:rPr>
          <w:sz w:val="24"/>
          <w:szCs w:val="24"/>
        </w:rPr>
        <w:tab/>
        <w:t xml:space="preserve">                       </w:t>
      </w:r>
    </w:p>
    <w:p w:rsidR="003174A5" w:rsidRPr="00C63270" w:rsidRDefault="003174A5" w:rsidP="003174A5">
      <w:pPr>
        <w:spacing w:line="240" w:lineRule="auto"/>
        <w:jc w:val="both"/>
        <w:rPr>
          <w:sz w:val="24"/>
          <w:szCs w:val="24"/>
        </w:rPr>
      </w:pPr>
      <w:r w:rsidRPr="00C63270">
        <w:rPr>
          <w:sz w:val="24"/>
          <w:szCs w:val="24"/>
        </w:rPr>
        <w:t>_____________________/А.А. Марков/                            _______________________ /__________/</w:t>
      </w:r>
    </w:p>
    <w:p w:rsidR="003174A5" w:rsidRPr="00C63270" w:rsidRDefault="003174A5" w:rsidP="003174A5">
      <w:pPr>
        <w:spacing w:line="240" w:lineRule="auto"/>
        <w:ind w:firstLine="567"/>
        <w:jc w:val="both"/>
        <w:rPr>
          <w:sz w:val="24"/>
          <w:szCs w:val="24"/>
        </w:rPr>
      </w:pPr>
      <w:r w:rsidRPr="00C63270">
        <w:rPr>
          <w:sz w:val="24"/>
          <w:szCs w:val="24"/>
        </w:rPr>
        <w:t>М.П.</w:t>
      </w:r>
      <w:r w:rsidRPr="00C63270">
        <w:rPr>
          <w:sz w:val="24"/>
          <w:szCs w:val="24"/>
        </w:rPr>
        <w:tab/>
      </w:r>
      <w:r w:rsidRPr="00C63270">
        <w:rPr>
          <w:sz w:val="24"/>
          <w:szCs w:val="24"/>
        </w:rPr>
        <w:tab/>
      </w:r>
      <w:r w:rsidRPr="00C63270">
        <w:rPr>
          <w:sz w:val="24"/>
          <w:szCs w:val="24"/>
        </w:rPr>
        <w:tab/>
      </w:r>
      <w:r w:rsidRPr="00C63270">
        <w:rPr>
          <w:sz w:val="24"/>
          <w:szCs w:val="24"/>
        </w:rPr>
        <w:tab/>
      </w:r>
      <w:r w:rsidRPr="00C63270">
        <w:rPr>
          <w:sz w:val="24"/>
          <w:szCs w:val="24"/>
        </w:rPr>
        <w:tab/>
      </w:r>
      <w:r w:rsidRPr="00C63270">
        <w:rPr>
          <w:sz w:val="24"/>
          <w:szCs w:val="24"/>
        </w:rPr>
        <w:tab/>
      </w:r>
      <w:r w:rsidRPr="00C63270">
        <w:rPr>
          <w:sz w:val="24"/>
          <w:szCs w:val="24"/>
        </w:rPr>
        <w:tab/>
        <w:t xml:space="preserve">          М.П.</w:t>
      </w:r>
    </w:p>
    <w:p w:rsidR="003174A5" w:rsidRPr="00C63270" w:rsidRDefault="003174A5" w:rsidP="003174A5">
      <w:pPr>
        <w:spacing w:line="240" w:lineRule="auto"/>
        <w:jc w:val="right"/>
        <w:rPr>
          <w:sz w:val="24"/>
          <w:szCs w:val="24"/>
          <w:lang w:eastAsia="ar-SA"/>
        </w:rPr>
      </w:pPr>
    </w:p>
    <w:p w:rsidR="00804F11" w:rsidRPr="00C63270" w:rsidRDefault="00804F11" w:rsidP="003174A5">
      <w:pPr>
        <w:spacing w:line="240" w:lineRule="auto"/>
        <w:jc w:val="right"/>
        <w:rPr>
          <w:sz w:val="24"/>
          <w:szCs w:val="24"/>
          <w:lang w:eastAsia="ar-SA"/>
        </w:rPr>
      </w:pPr>
    </w:p>
    <w:p w:rsidR="00804F11" w:rsidRPr="00C63270" w:rsidRDefault="00804F11" w:rsidP="003174A5">
      <w:pPr>
        <w:spacing w:line="240" w:lineRule="auto"/>
        <w:jc w:val="right"/>
        <w:rPr>
          <w:sz w:val="24"/>
          <w:szCs w:val="24"/>
          <w:lang w:val="en-US" w:eastAsia="ar-SA"/>
        </w:rPr>
      </w:pPr>
    </w:p>
    <w:p w:rsidR="00630C94" w:rsidRPr="00C63270" w:rsidRDefault="00630C94" w:rsidP="003174A5">
      <w:pPr>
        <w:spacing w:line="240" w:lineRule="auto"/>
        <w:jc w:val="right"/>
        <w:rPr>
          <w:sz w:val="24"/>
          <w:szCs w:val="24"/>
          <w:lang w:val="en-US" w:eastAsia="ar-SA"/>
        </w:rPr>
      </w:pPr>
    </w:p>
    <w:p w:rsidR="003174A5" w:rsidRPr="00C63270" w:rsidRDefault="003174A5" w:rsidP="003174A5">
      <w:pPr>
        <w:spacing w:line="240" w:lineRule="auto"/>
        <w:jc w:val="right"/>
        <w:rPr>
          <w:sz w:val="24"/>
          <w:szCs w:val="24"/>
          <w:lang w:eastAsia="ar-SA"/>
        </w:rPr>
      </w:pPr>
      <w:r w:rsidRPr="00C63270">
        <w:rPr>
          <w:sz w:val="24"/>
          <w:szCs w:val="24"/>
          <w:lang w:eastAsia="ar-SA"/>
        </w:rPr>
        <w:lastRenderedPageBreak/>
        <w:t>Приложение</w:t>
      </w:r>
    </w:p>
    <w:p w:rsidR="003174A5" w:rsidRPr="00C63270" w:rsidRDefault="003174A5" w:rsidP="003174A5">
      <w:pPr>
        <w:spacing w:line="240" w:lineRule="auto"/>
        <w:jc w:val="right"/>
        <w:rPr>
          <w:sz w:val="24"/>
          <w:szCs w:val="24"/>
          <w:lang w:eastAsia="ar-SA"/>
        </w:rPr>
      </w:pPr>
      <w:r w:rsidRPr="00C63270">
        <w:rPr>
          <w:sz w:val="24"/>
          <w:szCs w:val="24"/>
          <w:lang w:eastAsia="ar-SA"/>
        </w:rPr>
        <w:t xml:space="preserve">                                                                                         к Контракту № ________________</w:t>
      </w:r>
    </w:p>
    <w:p w:rsidR="003174A5" w:rsidRPr="00C63270" w:rsidRDefault="003174A5" w:rsidP="003174A5">
      <w:pPr>
        <w:spacing w:line="240" w:lineRule="auto"/>
        <w:jc w:val="right"/>
        <w:rPr>
          <w:sz w:val="24"/>
          <w:szCs w:val="24"/>
          <w:lang w:eastAsia="ar-SA"/>
        </w:rPr>
      </w:pPr>
      <w:r w:rsidRPr="00C63270">
        <w:rPr>
          <w:sz w:val="24"/>
          <w:szCs w:val="24"/>
          <w:lang w:eastAsia="ar-SA"/>
        </w:rPr>
        <w:t xml:space="preserve">                                                                                         от «___» ____________ 2026 г.</w:t>
      </w:r>
    </w:p>
    <w:p w:rsidR="003174A5" w:rsidRPr="00C63270" w:rsidRDefault="003174A5" w:rsidP="003174A5">
      <w:pPr>
        <w:spacing w:line="240" w:lineRule="auto"/>
        <w:jc w:val="right"/>
        <w:rPr>
          <w:sz w:val="24"/>
          <w:szCs w:val="24"/>
          <w:lang w:eastAsia="ar-SA"/>
        </w:rPr>
      </w:pPr>
    </w:p>
    <w:p w:rsidR="003174A5" w:rsidRPr="00C63270" w:rsidRDefault="003174A5" w:rsidP="003174A5">
      <w:pPr>
        <w:jc w:val="center"/>
        <w:rPr>
          <w:b/>
          <w:sz w:val="24"/>
          <w:szCs w:val="24"/>
        </w:rPr>
      </w:pPr>
      <w:r w:rsidRPr="00C63270">
        <w:rPr>
          <w:b/>
          <w:sz w:val="24"/>
          <w:szCs w:val="24"/>
        </w:rPr>
        <w:t>ТЕХНИЧЕСКОЕ ЗАДАНИЕ</w:t>
      </w:r>
    </w:p>
    <w:p w:rsidR="003174A5" w:rsidRPr="00C63270" w:rsidRDefault="003174A5" w:rsidP="003174A5">
      <w:pPr>
        <w:ind w:firstLine="709"/>
        <w:jc w:val="center"/>
        <w:rPr>
          <w:b/>
          <w:sz w:val="24"/>
          <w:szCs w:val="24"/>
        </w:rPr>
      </w:pPr>
    </w:p>
    <w:p w:rsidR="00263F37" w:rsidRPr="00C63270" w:rsidRDefault="003174A5" w:rsidP="003174A5">
      <w:pPr>
        <w:widowControl w:val="0"/>
        <w:autoSpaceDE w:val="0"/>
        <w:spacing w:line="240" w:lineRule="auto"/>
        <w:ind w:firstLine="709"/>
        <w:jc w:val="both"/>
        <w:rPr>
          <w:b/>
          <w:sz w:val="24"/>
          <w:szCs w:val="24"/>
          <w:lang w:eastAsia="ar-SA"/>
        </w:rPr>
      </w:pPr>
      <w:r w:rsidRPr="00C63270">
        <w:rPr>
          <w:b/>
          <w:sz w:val="24"/>
          <w:szCs w:val="24"/>
        </w:rPr>
        <w:t xml:space="preserve">Наименование услуги: </w:t>
      </w:r>
      <w:r w:rsidR="00263F37" w:rsidRPr="00C63270">
        <w:rPr>
          <w:sz w:val="24"/>
          <w:szCs w:val="24"/>
          <w:lang w:eastAsia="ar-SA"/>
        </w:rPr>
        <w:t>техническое освидетельствование и зарядка (перезарядка) огнетушителей</w:t>
      </w:r>
      <w:r w:rsidR="00C22275" w:rsidRPr="00C63270">
        <w:rPr>
          <w:sz w:val="24"/>
          <w:szCs w:val="24"/>
          <w:lang w:eastAsia="ar-SA"/>
        </w:rPr>
        <w:t>.</w:t>
      </w:r>
      <w:r w:rsidR="00263F37" w:rsidRPr="00C63270">
        <w:rPr>
          <w:sz w:val="24"/>
          <w:szCs w:val="24"/>
          <w:lang w:eastAsia="ar-SA"/>
        </w:rPr>
        <w:t xml:space="preserve"> </w:t>
      </w:r>
    </w:p>
    <w:p w:rsidR="003174A5" w:rsidRPr="00C63270" w:rsidRDefault="003174A5" w:rsidP="003174A5">
      <w:pPr>
        <w:widowControl w:val="0"/>
        <w:autoSpaceDE w:val="0"/>
        <w:spacing w:line="240" w:lineRule="auto"/>
        <w:ind w:firstLine="709"/>
        <w:jc w:val="both"/>
        <w:rPr>
          <w:b/>
          <w:w w:val="105"/>
          <w:sz w:val="24"/>
          <w:szCs w:val="24"/>
        </w:rPr>
      </w:pPr>
      <w:r w:rsidRPr="00C63270">
        <w:rPr>
          <w:b/>
          <w:bCs/>
          <w:sz w:val="24"/>
          <w:szCs w:val="24"/>
        </w:rPr>
        <w:t>ОКПД</w:t>
      </w:r>
      <w:proofErr w:type="gramStart"/>
      <w:r w:rsidRPr="00C63270">
        <w:rPr>
          <w:b/>
          <w:bCs/>
          <w:sz w:val="24"/>
          <w:szCs w:val="24"/>
        </w:rPr>
        <w:t>2</w:t>
      </w:r>
      <w:proofErr w:type="gramEnd"/>
      <w:r w:rsidRPr="00C63270">
        <w:rPr>
          <w:sz w:val="24"/>
          <w:szCs w:val="24"/>
        </w:rPr>
        <w:t xml:space="preserve">: </w:t>
      </w:r>
      <w:r w:rsidR="00263F37" w:rsidRPr="00C63270">
        <w:rPr>
          <w:rFonts w:eastAsia="Times New Roman"/>
          <w:color w:val="000000"/>
          <w:sz w:val="24"/>
          <w:szCs w:val="24"/>
          <w:lang w:eastAsia="ru-RU"/>
        </w:rPr>
        <w:t xml:space="preserve">33.12.19.000 </w:t>
      </w:r>
      <w:r w:rsidRPr="00C63270">
        <w:rPr>
          <w:rFonts w:eastAsia="Times New Roman"/>
          <w:color w:val="000000"/>
          <w:sz w:val="24"/>
          <w:szCs w:val="24"/>
          <w:lang w:eastAsia="ru-RU"/>
        </w:rPr>
        <w:t xml:space="preserve"> Услуги по </w:t>
      </w:r>
      <w:r w:rsidR="00263F37" w:rsidRPr="00C63270">
        <w:rPr>
          <w:rFonts w:eastAsia="Times New Roman"/>
          <w:color w:val="000000"/>
          <w:sz w:val="24"/>
          <w:szCs w:val="24"/>
          <w:lang w:eastAsia="ru-RU"/>
        </w:rPr>
        <w:t>ремонту и техническому обслуживанию прочего оборудования общего назначения, не включенного в другие группировки</w:t>
      </w:r>
      <w:r w:rsidRPr="00C63270">
        <w:rPr>
          <w:rFonts w:eastAsia="Times New Roman"/>
          <w:color w:val="000000"/>
          <w:sz w:val="24"/>
          <w:szCs w:val="24"/>
          <w:lang w:eastAsia="ru-RU"/>
        </w:rPr>
        <w:t xml:space="preserve"> </w:t>
      </w:r>
    </w:p>
    <w:p w:rsidR="003174A5" w:rsidRPr="00274A01" w:rsidRDefault="003174A5" w:rsidP="003174A5">
      <w:pPr>
        <w:widowControl w:val="0"/>
        <w:autoSpaceDE w:val="0"/>
        <w:spacing w:line="240" w:lineRule="auto"/>
        <w:ind w:firstLine="709"/>
        <w:jc w:val="both"/>
        <w:rPr>
          <w:w w:val="105"/>
          <w:sz w:val="24"/>
          <w:szCs w:val="24"/>
        </w:rPr>
      </w:pPr>
      <w:r w:rsidRPr="00C63270">
        <w:rPr>
          <w:b/>
          <w:w w:val="105"/>
          <w:sz w:val="24"/>
          <w:szCs w:val="24"/>
        </w:rPr>
        <w:t>Место оказания услуг:</w:t>
      </w:r>
      <w:r w:rsidRPr="00C63270">
        <w:rPr>
          <w:w w:val="105"/>
          <w:sz w:val="24"/>
          <w:szCs w:val="24"/>
        </w:rPr>
        <w:t xml:space="preserve"> по адресу Исполнителя, расположенного на территории: Республики Бурятия, г. </w:t>
      </w:r>
      <w:r w:rsidR="00C22275" w:rsidRPr="00C63270">
        <w:rPr>
          <w:w w:val="105"/>
          <w:sz w:val="24"/>
          <w:szCs w:val="24"/>
        </w:rPr>
        <w:t>Улан-Удэ</w:t>
      </w:r>
      <w:r w:rsidRPr="00C63270">
        <w:rPr>
          <w:w w:val="105"/>
          <w:sz w:val="24"/>
          <w:szCs w:val="24"/>
        </w:rPr>
        <w:t>.</w:t>
      </w:r>
    </w:p>
    <w:p w:rsidR="00630C94" w:rsidRPr="00C63270" w:rsidRDefault="00630C94" w:rsidP="003174A5">
      <w:pPr>
        <w:widowControl w:val="0"/>
        <w:autoSpaceDE w:val="0"/>
        <w:spacing w:line="240" w:lineRule="auto"/>
        <w:ind w:firstLine="709"/>
        <w:jc w:val="both"/>
        <w:rPr>
          <w:b/>
          <w:w w:val="105"/>
          <w:sz w:val="24"/>
          <w:szCs w:val="24"/>
        </w:rPr>
      </w:pPr>
      <w:r w:rsidRPr="00C63270">
        <w:rPr>
          <w:b/>
          <w:w w:val="105"/>
          <w:sz w:val="24"/>
          <w:szCs w:val="24"/>
        </w:rPr>
        <w:t>Адреса расположения огнетушителей на объектах Заказчика:</w:t>
      </w:r>
    </w:p>
    <w:p w:rsidR="00630C94" w:rsidRPr="00C63270" w:rsidRDefault="00215EF7" w:rsidP="003174A5">
      <w:pPr>
        <w:widowControl w:val="0"/>
        <w:autoSpaceDE w:val="0"/>
        <w:spacing w:line="240" w:lineRule="auto"/>
        <w:ind w:firstLine="709"/>
        <w:jc w:val="both"/>
        <w:rPr>
          <w:bCs/>
          <w:sz w:val="24"/>
          <w:szCs w:val="24"/>
        </w:rPr>
      </w:pPr>
      <w:r w:rsidRPr="00C63270">
        <w:rPr>
          <w:bCs/>
          <w:sz w:val="24"/>
          <w:szCs w:val="24"/>
        </w:rPr>
        <w:t>ПСЧ № 1 –Республика Бурятия, г. Улан-Удэ, ул. Ленина, 15;</w:t>
      </w:r>
    </w:p>
    <w:p w:rsidR="00215EF7" w:rsidRPr="00C63270" w:rsidRDefault="00215EF7" w:rsidP="003174A5">
      <w:pPr>
        <w:widowControl w:val="0"/>
        <w:autoSpaceDE w:val="0"/>
        <w:spacing w:line="240" w:lineRule="auto"/>
        <w:ind w:firstLine="709"/>
        <w:jc w:val="both"/>
        <w:rPr>
          <w:bCs/>
          <w:sz w:val="24"/>
          <w:szCs w:val="24"/>
        </w:rPr>
      </w:pPr>
      <w:r w:rsidRPr="00C63270">
        <w:rPr>
          <w:bCs/>
          <w:sz w:val="24"/>
          <w:szCs w:val="24"/>
        </w:rPr>
        <w:t xml:space="preserve">ПСЧ № 2 –Республика Бурятия, г. Улан Удэ, ул. </w:t>
      </w:r>
      <w:proofErr w:type="spellStart"/>
      <w:r w:rsidRPr="00C63270">
        <w:rPr>
          <w:bCs/>
          <w:sz w:val="24"/>
          <w:szCs w:val="24"/>
        </w:rPr>
        <w:t>Чертенкова</w:t>
      </w:r>
      <w:proofErr w:type="spellEnd"/>
      <w:r w:rsidRPr="00C63270">
        <w:rPr>
          <w:bCs/>
          <w:sz w:val="24"/>
          <w:szCs w:val="24"/>
        </w:rPr>
        <w:t>, 40;</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ПСЧ № 3 – Республика Бурятия, г. Улан Удэ, ул. Пирогова, 5а;</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 xml:space="preserve">ПСЧ № 5 – Республика Бурятия, г. Улан Удэ, ул. </w:t>
      </w:r>
      <w:proofErr w:type="spellStart"/>
      <w:r w:rsidRPr="00C63270">
        <w:rPr>
          <w:bCs/>
          <w:sz w:val="24"/>
          <w:szCs w:val="24"/>
        </w:rPr>
        <w:t>Хоринская</w:t>
      </w:r>
      <w:proofErr w:type="spellEnd"/>
      <w:r w:rsidRPr="00C63270">
        <w:rPr>
          <w:bCs/>
          <w:sz w:val="24"/>
          <w:szCs w:val="24"/>
        </w:rPr>
        <w:t>, 1;</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ПСЧ № 8 – Республика Бурятия, г. Улан Удэ, ул. Забайкальская, 18;</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 xml:space="preserve">ПСЧ № 40 – Республика Бурятия, г. </w:t>
      </w:r>
      <w:proofErr w:type="spellStart"/>
      <w:r w:rsidRPr="00C63270">
        <w:rPr>
          <w:bCs/>
          <w:sz w:val="24"/>
          <w:szCs w:val="24"/>
        </w:rPr>
        <w:t>Гусиноозёрск</w:t>
      </w:r>
      <w:proofErr w:type="spellEnd"/>
      <w:r w:rsidRPr="00C63270">
        <w:rPr>
          <w:bCs/>
          <w:sz w:val="24"/>
          <w:szCs w:val="24"/>
        </w:rPr>
        <w:t>, ул. Карла-Маркса 1;</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ПСЧ № 56 – Республика Бурятия, г. Улан Удэ, ул. Докучаева, 9Б;</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 xml:space="preserve">ПСЧ № 72 – </w:t>
      </w:r>
      <w:r w:rsidR="000F0EC0" w:rsidRPr="00C63270">
        <w:rPr>
          <w:bCs/>
          <w:sz w:val="24"/>
          <w:szCs w:val="24"/>
        </w:rPr>
        <w:t xml:space="preserve">Республика Бурятия, </w:t>
      </w:r>
      <w:r w:rsidRPr="00C63270">
        <w:rPr>
          <w:bCs/>
          <w:sz w:val="24"/>
          <w:szCs w:val="24"/>
        </w:rPr>
        <w:t xml:space="preserve">г. Улан Удэ, ул. </w:t>
      </w:r>
      <w:r w:rsidR="000F0EC0" w:rsidRPr="00C63270">
        <w:rPr>
          <w:bCs/>
          <w:sz w:val="24"/>
          <w:szCs w:val="24"/>
        </w:rPr>
        <w:t>Автодорожная</w:t>
      </w:r>
      <w:r w:rsidRPr="00C63270">
        <w:rPr>
          <w:bCs/>
          <w:sz w:val="24"/>
          <w:szCs w:val="24"/>
        </w:rPr>
        <w:t>, 1;</w:t>
      </w:r>
    </w:p>
    <w:p w:rsidR="00215EF7" w:rsidRPr="00C63270" w:rsidRDefault="00215EF7" w:rsidP="00215EF7">
      <w:pPr>
        <w:widowControl w:val="0"/>
        <w:autoSpaceDE w:val="0"/>
        <w:spacing w:line="240" w:lineRule="auto"/>
        <w:ind w:firstLine="709"/>
        <w:jc w:val="both"/>
        <w:rPr>
          <w:bCs/>
          <w:sz w:val="24"/>
          <w:szCs w:val="24"/>
        </w:rPr>
      </w:pPr>
      <w:r w:rsidRPr="00C63270">
        <w:rPr>
          <w:bCs/>
          <w:sz w:val="24"/>
          <w:szCs w:val="24"/>
        </w:rPr>
        <w:t xml:space="preserve">ПСЧ № 73 – </w:t>
      </w:r>
      <w:r w:rsidR="000F0EC0" w:rsidRPr="00C63270">
        <w:rPr>
          <w:bCs/>
          <w:sz w:val="24"/>
          <w:szCs w:val="24"/>
        </w:rPr>
        <w:t xml:space="preserve">Республика Бурятия, </w:t>
      </w:r>
      <w:r w:rsidRPr="00C63270">
        <w:rPr>
          <w:bCs/>
          <w:sz w:val="24"/>
          <w:szCs w:val="24"/>
        </w:rPr>
        <w:t xml:space="preserve">г. Улан Удэ, ул. </w:t>
      </w:r>
      <w:r w:rsidR="000F0EC0" w:rsidRPr="00C63270">
        <w:rPr>
          <w:bCs/>
          <w:sz w:val="24"/>
          <w:szCs w:val="24"/>
        </w:rPr>
        <w:t>Покровская</w:t>
      </w:r>
      <w:r w:rsidRPr="00C63270">
        <w:rPr>
          <w:bCs/>
          <w:sz w:val="24"/>
          <w:szCs w:val="24"/>
        </w:rPr>
        <w:t xml:space="preserve">, </w:t>
      </w:r>
      <w:r w:rsidR="000F0EC0" w:rsidRPr="00C63270">
        <w:rPr>
          <w:bCs/>
          <w:sz w:val="24"/>
          <w:szCs w:val="24"/>
        </w:rPr>
        <w:t>33А</w:t>
      </w:r>
      <w:r w:rsidR="006343BE" w:rsidRPr="00C63270">
        <w:rPr>
          <w:bCs/>
          <w:sz w:val="24"/>
          <w:szCs w:val="24"/>
        </w:rPr>
        <w:t>.</w:t>
      </w:r>
    </w:p>
    <w:p w:rsidR="003174A5" w:rsidRPr="00C63270" w:rsidRDefault="003174A5" w:rsidP="003174A5">
      <w:pPr>
        <w:widowControl w:val="0"/>
        <w:autoSpaceDE w:val="0"/>
        <w:spacing w:line="240" w:lineRule="auto"/>
        <w:ind w:firstLine="709"/>
        <w:jc w:val="both"/>
        <w:rPr>
          <w:b/>
          <w:w w:val="105"/>
          <w:sz w:val="24"/>
          <w:szCs w:val="24"/>
        </w:rPr>
      </w:pPr>
      <w:r w:rsidRPr="00C63270">
        <w:rPr>
          <w:b/>
          <w:bCs/>
          <w:sz w:val="24"/>
          <w:szCs w:val="24"/>
        </w:rPr>
        <w:t xml:space="preserve">Сроки оказания услуг: </w:t>
      </w:r>
      <w:r w:rsidRPr="00C63270">
        <w:rPr>
          <w:sz w:val="24"/>
          <w:szCs w:val="24"/>
        </w:rPr>
        <w:t>с момента заключения государственного контракта по</w:t>
      </w:r>
      <w:r w:rsidRPr="00C63270">
        <w:rPr>
          <w:b/>
          <w:bCs/>
          <w:sz w:val="24"/>
          <w:szCs w:val="24"/>
        </w:rPr>
        <w:t xml:space="preserve"> 30.11.2026.</w:t>
      </w:r>
    </w:p>
    <w:p w:rsidR="003174A5" w:rsidRPr="00C63270" w:rsidRDefault="003174A5" w:rsidP="003174A5">
      <w:pPr>
        <w:widowControl w:val="0"/>
        <w:autoSpaceDE w:val="0"/>
        <w:spacing w:line="240" w:lineRule="auto"/>
        <w:ind w:firstLine="709"/>
        <w:jc w:val="both"/>
        <w:rPr>
          <w:w w:val="105"/>
          <w:sz w:val="24"/>
          <w:szCs w:val="24"/>
        </w:rPr>
      </w:pPr>
      <w:r w:rsidRPr="00C63270">
        <w:rPr>
          <w:b/>
          <w:w w:val="105"/>
          <w:sz w:val="24"/>
          <w:szCs w:val="24"/>
        </w:rPr>
        <w:t>Требования к оказываемым услугам</w:t>
      </w:r>
      <w:r w:rsidRPr="00C63270">
        <w:rPr>
          <w:w w:val="105"/>
          <w:sz w:val="24"/>
          <w:szCs w:val="24"/>
        </w:rPr>
        <w:t>:</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Техническое обслуживание и освидетельствование огнетушителей включает в себя: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Внешний осмотр огнетушителей, проверка комплектации, а также читаемость инструкции по работе с огнетушителями. В ходе проведения внешнего осмотра контролируется: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отсутствие вмятин, сколов, глубоких царапин на корпусе, узлах управления, гайках и головке огнетушителя;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состояние защитных и лакокрасочных покрытий;</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наличие четкой и понятной инструкции;</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состояние предохранительного устройства;</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xml:space="preserve">- масса огнетушителя, а так же масса огнетушащего вещества </w:t>
      </w:r>
      <w:proofErr w:type="gramStart"/>
      <w:r w:rsidRPr="00C63270">
        <w:rPr>
          <w:w w:val="105"/>
          <w:sz w:val="24"/>
          <w:szCs w:val="24"/>
        </w:rPr>
        <w:t xml:space="preserve">( </w:t>
      </w:r>
      <w:proofErr w:type="gramEnd"/>
      <w:r w:rsidRPr="00C63270">
        <w:rPr>
          <w:w w:val="105"/>
          <w:sz w:val="24"/>
          <w:szCs w:val="24"/>
        </w:rPr>
        <w:t>далее—ОТВ) в огнетушителе ( последнюю определяют расчетным путем);</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xml:space="preserve">- состояние распылителя </w:t>
      </w:r>
      <w:proofErr w:type="gramStart"/>
      <w:r w:rsidRPr="00C63270">
        <w:rPr>
          <w:w w:val="105"/>
          <w:sz w:val="24"/>
          <w:szCs w:val="24"/>
        </w:rPr>
        <w:t>ОТВ</w:t>
      </w:r>
      <w:proofErr w:type="gramEnd"/>
      <w:r w:rsidRPr="00C63270">
        <w:rPr>
          <w:w w:val="105"/>
          <w:sz w:val="24"/>
          <w:szCs w:val="24"/>
        </w:rPr>
        <w:t xml:space="preserve"> (на отсутствие механических повреждений, следов коррозии, или других предметов, препятствующих свободному выходу ОТВ из огнетушителя);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Продувка от пыли и загрязнений сифонной трубки и запорного устройства.</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Замена источника холодного газа (при необходимости).</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Окраска огнетушителя (при необходимости).</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Замена инструкции по эксплуатации на огнетушителе (при необходимости).</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Сборка огнетушителя.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Проверка на плотность запорного устройства и корпус огнетушителя.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Опломбирование, наклеивание бирки со сведениями о проведенном техническом обслуживании.</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Переосвидетельствование огнетушителя.</w:t>
      </w:r>
    </w:p>
    <w:p w:rsidR="0080087C" w:rsidRPr="00C63270" w:rsidRDefault="0080087C" w:rsidP="003174A5">
      <w:pPr>
        <w:widowControl w:val="0"/>
        <w:autoSpaceDE w:val="0"/>
        <w:spacing w:line="240" w:lineRule="auto"/>
        <w:ind w:firstLine="709"/>
        <w:jc w:val="both"/>
        <w:rPr>
          <w:w w:val="105"/>
          <w:sz w:val="24"/>
          <w:szCs w:val="24"/>
        </w:rPr>
      </w:pPr>
      <w:r w:rsidRPr="00C63270">
        <w:rPr>
          <w:w w:val="105"/>
          <w:sz w:val="24"/>
          <w:szCs w:val="24"/>
        </w:rPr>
        <w:t xml:space="preserve">Зарядка (перезарядка) огнетушителей </w:t>
      </w:r>
      <w:r w:rsidR="00383599" w:rsidRPr="00C63270">
        <w:rPr>
          <w:w w:val="105"/>
          <w:sz w:val="24"/>
          <w:szCs w:val="24"/>
        </w:rPr>
        <w:t>включает в себя все действия по техническому обслуживанию, а так же замену ОТВ.</w:t>
      </w:r>
    </w:p>
    <w:p w:rsidR="00383599" w:rsidRPr="00C63270" w:rsidRDefault="00383599" w:rsidP="003174A5">
      <w:pPr>
        <w:widowControl w:val="0"/>
        <w:autoSpaceDE w:val="0"/>
        <w:spacing w:line="240" w:lineRule="auto"/>
        <w:ind w:firstLine="709"/>
        <w:jc w:val="both"/>
        <w:rPr>
          <w:w w:val="105"/>
          <w:sz w:val="24"/>
          <w:szCs w:val="24"/>
        </w:rPr>
      </w:pPr>
      <w:r w:rsidRPr="00C63270">
        <w:rPr>
          <w:w w:val="105"/>
          <w:sz w:val="24"/>
          <w:szCs w:val="24"/>
        </w:rPr>
        <w:t>Для перезарядки огнетушителя применять газовые, которые имеют необходимый запас вытесняющего газа.</w:t>
      </w:r>
    </w:p>
    <w:p w:rsidR="00383599" w:rsidRPr="00C63270" w:rsidRDefault="00383599" w:rsidP="003174A5">
      <w:pPr>
        <w:widowControl w:val="0"/>
        <w:autoSpaceDE w:val="0"/>
        <w:spacing w:line="240" w:lineRule="auto"/>
        <w:ind w:firstLine="709"/>
        <w:jc w:val="both"/>
        <w:rPr>
          <w:w w:val="105"/>
          <w:sz w:val="24"/>
          <w:szCs w:val="24"/>
        </w:rPr>
      </w:pPr>
      <w:r w:rsidRPr="00C63270">
        <w:rPr>
          <w:w w:val="105"/>
          <w:sz w:val="24"/>
          <w:szCs w:val="24"/>
        </w:rPr>
        <w:t>О проведенной перезарядке огнетушителя наносится соответствующая отметка на корпус огнетушителя (при помощи этикетки или бирки, прикрепленной к огнетушителю).</w:t>
      </w:r>
    </w:p>
    <w:p w:rsidR="00A756E6" w:rsidRPr="00C63270" w:rsidRDefault="00A756E6" w:rsidP="00A756E6">
      <w:pPr>
        <w:widowControl w:val="0"/>
        <w:autoSpaceDE w:val="0"/>
        <w:spacing w:line="240" w:lineRule="auto"/>
        <w:ind w:firstLine="709"/>
        <w:jc w:val="both"/>
        <w:rPr>
          <w:w w:val="105"/>
          <w:sz w:val="24"/>
          <w:szCs w:val="24"/>
        </w:rPr>
      </w:pPr>
      <w:proofErr w:type="gramStart"/>
      <w:r w:rsidRPr="00C63270">
        <w:rPr>
          <w:w w:val="105"/>
          <w:sz w:val="24"/>
          <w:szCs w:val="24"/>
        </w:rPr>
        <w:lastRenderedPageBreak/>
        <w:t>Исполнитель должен иметь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(основание: п. 15 ст.12 Федерального закона от 04.05.2011 № 99-ФЗ «О лицензировании отдельных видов деятельности», постановление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rsidR="00383599" w:rsidRPr="00C63270" w:rsidRDefault="005374FF" w:rsidP="00C22275">
      <w:pPr>
        <w:widowControl w:val="0"/>
        <w:autoSpaceDE w:val="0"/>
        <w:spacing w:line="240" w:lineRule="auto"/>
        <w:ind w:firstLine="709"/>
        <w:jc w:val="both"/>
        <w:rPr>
          <w:b/>
          <w:w w:val="105"/>
          <w:sz w:val="24"/>
          <w:szCs w:val="24"/>
        </w:rPr>
      </w:pPr>
      <w:r w:rsidRPr="00C63270">
        <w:rPr>
          <w:b/>
          <w:w w:val="105"/>
          <w:sz w:val="24"/>
          <w:szCs w:val="24"/>
        </w:rPr>
        <w:t xml:space="preserve">Перечень </w:t>
      </w:r>
      <w:r w:rsidR="00F07E81" w:rsidRPr="00C63270">
        <w:rPr>
          <w:b/>
          <w:w w:val="105"/>
          <w:sz w:val="24"/>
          <w:szCs w:val="24"/>
        </w:rPr>
        <w:t>оказываемых услуг</w:t>
      </w:r>
      <w:r w:rsidR="00C12662" w:rsidRPr="00C63270">
        <w:rPr>
          <w:b/>
          <w:w w:val="105"/>
          <w:sz w:val="24"/>
          <w:szCs w:val="24"/>
        </w:rPr>
        <w:t>, стоимость единицы услуги</w:t>
      </w:r>
      <w:r w:rsidR="00C22275" w:rsidRPr="00C63270">
        <w:rPr>
          <w:b/>
          <w:w w:val="105"/>
          <w:sz w:val="24"/>
          <w:szCs w:val="24"/>
        </w:rPr>
        <w:t>:</w:t>
      </w:r>
    </w:p>
    <w:p w:rsidR="00282D17" w:rsidRPr="00C63270" w:rsidRDefault="00282D17" w:rsidP="00383599">
      <w:pPr>
        <w:widowControl w:val="0"/>
        <w:autoSpaceDE w:val="0"/>
        <w:spacing w:line="240" w:lineRule="auto"/>
        <w:ind w:firstLine="709"/>
        <w:jc w:val="center"/>
        <w:rPr>
          <w:w w:val="105"/>
          <w:sz w:val="24"/>
          <w:szCs w:val="24"/>
        </w:rPr>
      </w:pPr>
    </w:p>
    <w:tbl>
      <w:tblPr>
        <w:tblW w:w="10200" w:type="dxa"/>
        <w:tblInd w:w="81" w:type="dxa"/>
        <w:tblLayout w:type="fixed"/>
        <w:tblCellMar>
          <w:top w:w="75" w:type="dxa"/>
          <w:left w:w="75" w:type="dxa"/>
          <w:bottom w:w="75" w:type="dxa"/>
          <w:right w:w="75" w:type="dxa"/>
        </w:tblCellMar>
        <w:tblLook w:val="04A0" w:firstRow="1" w:lastRow="0" w:firstColumn="1" w:lastColumn="0" w:noHBand="0" w:noVBand="1"/>
      </w:tblPr>
      <w:tblGrid>
        <w:gridCol w:w="1024"/>
        <w:gridCol w:w="5916"/>
        <w:gridCol w:w="3260"/>
      </w:tblGrid>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hideMark/>
          </w:tcPr>
          <w:p w:rsidR="00630E9A" w:rsidRPr="00C63270" w:rsidRDefault="00630E9A" w:rsidP="00FD6CF6">
            <w:pPr>
              <w:jc w:val="center"/>
              <w:rPr>
                <w:sz w:val="24"/>
                <w:szCs w:val="24"/>
              </w:rPr>
            </w:pPr>
            <w:r w:rsidRPr="00C63270">
              <w:rPr>
                <w:rFonts w:eastAsia="Times New Roman"/>
                <w:color w:val="000000"/>
                <w:sz w:val="24"/>
                <w:szCs w:val="24"/>
                <w:lang w:eastAsia="ru-RU"/>
              </w:rPr>
              <w:t xml:space="preserve">№ </w:t>
            </w:r>
            <w:proofErr w:type="gramStart"/>
            <w:r w:rsidRPr="00C63270">
              <w:rPr>
                <w:rFonts w:eastAsia="Times New Roman"/>
                <w:color w:val="000000"/>
                <w:sz w:val="24"/>
                <w:szCs w:val="24"/>
                <w:lang w:eastAsia="ru-RU"/>
              </w:rPr>
              <w:t>п</w:t>
            </w:r>
            <w:proofErr w:type="gramEnd"/>
            <w:r w:rsidRPr="00C63270">
              <w:rPr>
                <w:rFonts w:eastAsia="Times New Roman"/>
                <w:color w:val="000000"/>
                <w:sz w:val="24"/>
                <w:szCs w:val="24"/>
                <w:lang w:eastAsia="ru-RU"/>
              </w:rPr>
              <w:t>/п</w:t>
            </w:r>
          </w:p>
        </w:tc>
        <w:tc>
          <w:tcPr>
            <w:tcW w:w="5916" w:type="dxa"/>
            <w:tcBorders>
              <w:top w:val="single" w:sz="6" w:space="0" w:color="000000"/>
              <w:left w:val="single" w:sz="6" w:space="0" w:color="000000"/>
              <w:bottom w:val="single" w:sz="6" w:space="0" w:color="000000"/>
              <w:right w:val="single" w:sz="6" w:space="0" w:color="000000"/>
            </w:tcBorders>
            <w:vAlign w:val="center"/>
            <w:hideMark/>
          </w:tcPr>
          <w:p w:rsidR="00630E9A" w:rsidRPr="00C63270" w:rsidRDefault="00630E9A" w:rsidP="00FD6CF6">
            <w:pPr>
              <w:jc w:val="center"/>
              <w:rPr>
                <w:sz w:val="24"/>
                <w:szCs w:val="24"/>
              </w:rPr>
            </w:pPr>
            <w:r w:rsidRPr="00C63270">
              <w:rPr>
                <w:sz w:val="24"/>
                <w:szCs w:val="24"/>
              </w:rPr>
              <w:t>Наименование услуги</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630E9A" w:rsidP="00FD6CF6">
            <w:pPr>
              <w:jc w:val="center"/>
              <w:rPr>
                <w:sz w:val="24"/>
                <w:szCs w:val="24"/>
              </w:rPr>
            </w:pPr>
            <w:r w:rsidRPr="00C63270">
              <w:rPr>
                <w:sz w:val="24"/>
                <w:szCs w:val="24"/>
              </w:rPr>
              <w:t>Цена за ед. услуги, руб.</w:t>
            </w:r>
          </w:p>
        </w:tc>
      </w:tr>
      <w:tr w:rsidR="000329B1"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0329B1" w:rsidRPr="00C63270" w:rsidRDefault="00E97706" w:rsidP="00FD6CF6">
            <w:pPr>
              <w:jc w:val="center"/>
              <w:rPr>
                <w:rFonts w:eastAsia="Times New Roman"/>
                <w:color w:val="000000"/>
                <w:sz w:val="24"/>
                <w:szCs w:val="24"/>
                <w:lang w:eastAsia="ru-RU"/>
              </w:rPr>
            </w:pPr>
            <w:r w:rsidRPr="00C63270">
              <w:rPr>
                <w:rFonts w:eastAsia="Times New Roman"/>
                <w:color w:val="000000"/>
                <w:sz w:val="24"/>
                <w:szCs w:val="24"/>
                <w:lang w:eastAsia="ru-RU"/>
              </w:rPr>
              <w:t>1</w:t>
            </w:r>
          </w:p>
        </w:tc>
        <w:tc>
          <w:tcPr>
            <w:tcW w:w="5916" w:type="dxa"/>
            <w:tcBorders>
              <w:top w:val="single" w:sz="6" w:space="0" w:color="000000"/>
              <w:left w:val="single" w:sz="6" w:space="0" w:color="000000"/>
              <w:bottom w:val="single" w:sz="6" w:space="0" w:color="000000"/>
              <w:right w:val="single" w:sz="6" w:space="0" w:color="000000"/>
            </w:tcBorders>
            <w:vAlign w:val="center"/>
          </w:tcPr>
          <w:p w:rsidR="000329B1" w:rsidRPr="00C63270" w:rsidRDefault="000329B1" w:rsidP="000329B1">
            <w:pPr>
              <w:rPr>
                <w:sz w:val="24"/>
                <w:szCs w:val="24"/>
              </w:rPr>
            </w:pPr>
            <w:r w:rsidRPr="00C63270">
              <w:rPr>
                <w:sz w:val="24"/>
                <w:szCs w:val="24"/>
              </w:rPr>
              <w:t>Ежегодная п</w:t>
            </w:r>
            <w:r w:rsidR="00247E29" w:rsidRPr="00C63270">
              <w:rPr>
                <w:sz w:val="24"/>
                <w:szCs w:val="24"/>
              </w:rPr>
              <w:t>р</w:t>
            </w:r>
            <w:r w:rsidRPr="00C63270">
              <w:rPr>
                <w:sz w:val="24"/>
                <w:szCs w:val="24"/>
              </w:rPr>
              <w:t>оверка (огнетушитель ОП-2)</w:t>
            </w:r>
          </w:p>
        </w:tc>
        <w:tc>
          <w:tcPr>
            <w:tcW w:w="3260" w:type="dxa"/>
            <w:tcBorders>
              <w:top w:val="single" w:sz="6" w:space="0" w:color="000000"/>
              <w:left w:val="single" w:sz="6" w:space="0" w:color="000000"/>
              <w:bottom w:val="single" w:sz="6" w:space="0" w:color="000000"/>
              <w:right w:val="single" w:sz="6" w:space="0" w:color="000000"/>
            </w:tcBorders>
          </w:tcPr>
          <w:p w:rsidR="000329B1" w:rsidRPr="00C63270" w:rsidRDefault="000329B1" w:rsidP="00FD6CF6">
            <w:pPr>
              <w:jc w:val="center"/>
              <w:rPr>
                <w:sz w:val="24"/>
                <w:szCs w:val="24"/>
              </w:rPr>
            </w:pPr>
            <w:r w:rsidRPr="00C63270">
              <w:rPr>
                <w:sz w:val="24"/>
                <w:szCs w:val="24"/>
              </w:rPr>
              <w:t>170,00</w:t>
            </w:r>
          </w:p>
        </w:tc>
      </w:tr>
      <w:tr w:rsidR="000329B1"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0329B1" w:rsidRPr="00C63270" w:rsidRDefault="00E97706" w:rsidP="00FD6CF6">
            <w:pPr>
              <w:jc w:val="center"/>
              <w:rPr>
                <w:rFonts w:eastAsia="Times New Roman"/>
                <w:color w:val="000000"/>
                <w:sz w:val="24"/>
                <w:szCs w:val="24"/>
                <w:lang w:eastAsia="ru-RU"/>
              </w:rPr>
            </w:pPr>
            <w:r w:rsidRPr="00C63270">
              <w:rPr>
                <w:rFonts w:eastAsia="Times New Roman"/>
                <w:color w:val="000000"/>
                <w:sz w:val="24"/>
                <w:szCs w:val="24"/>
                <w:lang w:eastAsia="ru-RU"/>
              </w:rPr>
              <w:t>2</w:t>
            </w:r>
          </w:p>
        </w:tc>
        <w:tc>
          <w:tcPr>
            <w:tcW w:w="5916" w:type="dxa"/>
            <w:tcBorders>
              <w:top w:val="single" w:sz="6" w:space="0" w:color="000000"/>
              <w:left w:val="single" w:sz="6" w:space="0" w:color="000000"/>
              <w:bottom w:val="single" w:sz="6" w:space="0" w:color="000000"/>
              <w:right w:val="single" w:sz="6" w:space="0" w:color="000000"/>
            </w:tcBorders>
            <w:vAlign w:val="center"/>
          </w:tcPr>
          <w:p w:rsidR="000329B1" w:rsidRPr="00C63270" w:rsidRDefault="00247E29" w:rsidP="000329B1">
            <w:pPr>
              <w:rPr>
                <w:sz w:val="24"/>
                <w:szCs w:val="24"/>
              </w:rPr>
            </w:pPr>
            <w:r w:rsidRPr="00C63270">
              <w:rPr>
                <w:sz w:val="24"/>
                <w:szCs w:val="24"/>
              </w:rPr>
              <w:t>Ежегодная проверка</w:t>
            </w:r>
            <w:r w:rsidR="000329B1" w:rsidRPr="00C63270">
              <w:rPr>
                <w:sz w:val="24"/>
                <w:szCs w:val="24"/>
              </w:rPr>
              <w:t xml:space="preserve"> (огнетушитель ОП-3)</w:t>
            </w:r>
          </w:p>
        </w:tc>
        <w:tc>
          <w:tcPr>
            <w:tcW w:w="3260" w:type="dxa"/>
            <w:tcBorders>
              <w:top w:val="single" w:sz="6" w:space="0" w:color="000000"/>
              <w:left w:val="single" w:sz="6" w:space="0" w:color="000000"/>
              <w:bottom w:val="single" w:sz="6" w:space="0" w:color="000000"/>
              <w:right w:val="single" w:sz="6" w:space="0" w:color="000000"/>
            </w:tcBorders>
          </w:tcPr>
          <w:p w:rsidR="000329B1" w:rsidRPr="00C63270" w:rsidRDefault="000329B1" w:rsidP="00FD6CF6">
            <w:pPr>
              <w:jc w:val="center"/>
              <w:rPr>
                <w:sz w:val="24"/>
                <w:szCs w:val="24"/>
              </w:rPr>
            </w:pPr>
            <w:r w:rsidRPr="00C63270">
              <w:rPr>
                <w:sz w:val="24"/>
                <w:szCs w:val="24"/>
              </w:rPr>
              <w:t>170,00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E97706" w:rsidP="00FD6CF6">
            <w:pPr>
              <w:jc w:val="center"/>
              <w:rPr>
                <w:sz w:val="24"/>
                <w:szCs w:val="24"/>
              </w:rPr>
            </w:pPr>
            <w:r w:rsidRPr="00C63270">
              <w:rPr>
                <w:sz w:val="24"/>
                <w:szCs w:val="24"/>
              </w:rPr>
              <w:t>3</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247E29" w:rsidP="00F07E81">
            <w:pPr>
              <w:rPr>
                <w:sz w:val="24"/>
                <w:szCs w:val="24"/>
              </w:rPr>
            </w:pPr>
            <w:r w:rsidRPr="00C63270">
              <w:rPr>
                <w:sz w:val="24"/>
                <w:szCs w:val="24"/>
              </w:rPr>
              <w:t>Ежегодная проверка</w:t>
            </w:r>
            <w:r w:rsidR="00630E9A" w:rsidRPr="00C63270">
              <w:rPr>
                <w:sz w:val="24"/>
                <w:szCs w:val="24"/>
              </w:rPr>
              <w:t xml:space="preserve"> (огнетушитель ОП-4)</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CB7E7C" w:rsidP="00CB7E7C">
            <w:pPr>
              <w:jc w:val="center"/>
              <w:rPr>
                <w:sz w:val="24"/>
                <w:szCs w:val="24"/>
              </w:rPr>
            </w:pPr>
            <w:r w:rsidRPr="00C63270">
              <w:rPr>
                <w:sz w:val="24"/>
                <w:szCs w:val="24"/>
              </w:rPr>
              <w:t>170,00</w:t>
            </w:r>
          </w:p>
        </w:tc>
      </w:tr>
      <w:tr w:rsidR="000329B1"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0329B1" w:rsidRPr="00C63270" w:rsidRDefault="00E97706" w:rsidP="00FD6CF6">
            <w:pPr>
              <w:jc w:val="center"/>
              <w:rPr>
                <w:sz w:val="24"/>
                <w:szCs w:val="24"/>
              </w:rPr>
            </w:pPr>
            <w:r w:rsidRPr="00C63270">
              <w:rPr>
                <w:sz w:val="24"/>
                <w:szCs w:val="24"/>
              </w:rPr>
              <w:t>4</w:t>
            </w:r>
          </w:p>
        </w:tc>
        <w:tc>
          <w:tcPr>
            <w:tcW w:w="5916" w:type="dxa"/>
            <w:tcBorders>
              <w:top w:val="single" w:sz="6" w:space="0" w:color="000000"/>
              <w:left w:val="single" w:sz="6" w:space="0" w:color="000000"/>
              <w:bottom w:val="single" w:sz="6" w:space="0" w:color="000000"/>
              <w:right w:val="single" w:sz="6" w:space="0" w:color="000000"/>
            </w:tcBorders>
          </w:tcPr>
          <w:p w:rsidR="000329B1" w:rsidRPr="00C63270" w:rsidRDefault="00247E29" w:rsidP="000329B1">
            <w:pPr>
              <w:rPr>
                <w:sz w:val="24"/>
                <w:szCs w:val="24"/>
              </w:rPr>
            </w:pPr>
            <w:r w:rsidRPr="00C63270">
              <w:rPr>
                <w:sz w:val="24"/>
                <w:szCs w:val="24"/>
              </w:rPr>
              <w:t>Ежегодная проверка</w:t>
            </w:r>
            <w:r w:rsidR="000329B1" w:rsidRPr="00C63270">
              <w:rPr>
                <w:sz w:val="24"/>
                <w:szCs w:val="24"/>
              </w:rPr>
              <w:t xml:space="preserve"> (огнетушитель ОП-5)</w:t>
            </w:r>
          </w:p>
        </w:tc>
        <w:tc>
          <w:tcPr>
            <w:tcW w:w="3260" w:type="dxa"/>
            <w:tcBorders>
              <w:top w:val="single" w:sz="6" w:space="0" w:color="000000"/>
              <w:left w:val="single" w:sz="6" w:space="0" w:color="000000"/>
              <w:bottom w:val="single" w:sz="6" w:space="0" w:color="000000"/>
              <w:right w:val="single" w:sz="6" w:space="0" w:color="000000"/>
            </w:tcBorders>
          </w:tcPr>
          <w:p w:rsidR="000329B1" w:rsidRPr="00C63270" w:rsidRDefault="000329B1" w:rsidP="00CB7E7C">
            <w:pPr>
              <w:jc w:val="center"/>
              <w:rPr>
                <w:sz w:val="24"/>
                <w:szCs w:val="24"/>
              </w:rPr>
            </w:pPr>
            <w:r w:rsidRPr="00C63270">
              <w:rPr>
                <w:sz w:val="24"/>
                <w:szCs w:val="24"/>
              </w:rPr>
              <w:t>170,00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E97706" w:rsidP="00FD6CF6">
            <w:pPr>
              <w:jc w:val="center"/>
              <w:rPr>
                <w:sz w:val="24"/>
                <w:szCs w:val="24"/>
              </w:rPr>
            </w:pPr>
            <w:r w:rsidRPr="00C63270">
              <w:rPr>
                <w:sz w:val="24"/>
                <w:szCs w:val="24"/>
              </w:rPr>
              <w:t>5</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247E29" w:rsidP="00450A45">
            <w:pPr>
              <w:rPr>
                <w:sz w:val="24"/>
                <w:szCs w:val="24"/>
              </w:rPr>
            </w:pPr>
            <w:r w:rsidRPr="00C63270">
              <w:rPr>
                <w:sz w:val="24"/>
                <w:szCs w:val="24"/>
              </w:rPr>
              <w:t>Ежегодная проверка</w:t>
            </w:r>
            <w:r w:rsidR="00630E9A" w:rsidRPr="00C63270">
              <w:rPr>
                <w:sz w:val="24"/>
                <w:szCs w:val="24"/>
              </w:rPr>
              <w:t xml:space="preserve"> (огнетушитель ОП-8)</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CB7E7C" w:rsidP="00CB7E7C">
            <w:pPr>
              <w:jc w:val="center"/>
              <w:rPr>
                <w:sz w:val="24"/>
                <w:szCs w:val="24"/>
              </w:rPr>
            </w:pPr>
            <w:r w:rsidRPr="00C63270">
              <w:rPr>
                <w:sz w:val="24"/>
                <w:szCs w:val="24"/>
              </w:rPr>
              <w:t>170,00</w:t>
            </w:r>
          </w:p>
        </w:tc>
      </w:tr>
      <w:tr w:rsidR="000329B1"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0329B1" w:rsidRPr="00C63270" w:rsidRDefault="00E97706" w:rsidP="00FD6CF6">
            <w:pPr>
              <w:jc w:val="center"/>
              <w:rPr>
                <w:sz w:val="24"/>
                <w:szCs w:val="24"/>
              </w:rPr>
            </w:pPr>
            <w:r w:rsidRPr="00C63270">
              <w:rPr>
                <w:sz w:val="24"/>
                <w:szCs w:val="24"/>
              </w:rPr>
              <w:t>6</w:t>
            </w:r>
          </w:p>
        </w:tc>
        <w:tc>
          <w:tcPr>
            <w:tcW w:w="5916" w:type="dxa"/>
            <w:tcBorders>
              <w:top w:val="single" w:sz="6" w:space="0" w:color="000000"/>
              <w:left w:val="single" w:sz="6" w:space="0" w:color="000000"/>
              <w:bottom w:val="single" w:sz="6" w:space="0" w:color="000000"/>
              <w:right w:val="single" w:sz="6" w:space="0" w:color="000000"/>
            </w:tcBorders>
          </w:tcPr>
          <w:p w:rsidR="000329B1" w:rsidRPr="00C63270" w:rsidRDefault="00247E29" w:rsidP="000329B1">
            <w:pPr>
              <w:rPr>
                <w:sz w:val="24"/>
                <w:szCs w:val="24"/>
              </w:rPr>
            </w:pPr>
            <w:r w:rsidRPr="00C63270">
              <w:rPr>
                <w:sz w:val="24"/>
                <w:szCs w:val="24"/>
              </w:rPr>
              <w:t xml:space="preserve">Ежегодная проверка </w:t>
            </w:r>
            <w:r w:rsidR="000329B1" w:rsidRPr="00C63270">
              <w:rPr>
                <w:sz w:val="24"/>
                <w:szCs w:val="24"/>
              </w:rPr>
              <w:t>(огнетушитель ОП-10)</w:t>
            </w:r>
          </w:p>
        </w:tc>
        <w:tc>
          <w:tcPr>
            <w:tcW w:w="3260" w:type="dxa"/>
            <w:tcBorders>
              <w:top w:val="single" w:sz="6" w:space="0" w:color="000000"/>
              <w:left w:val="single" w:sz="6" w:space="0" w:color="000000"/>
              <w:bottom w:val="single" w:sz="6" w:space="0" w:color="000000"/>
              <w:right w:val="single" w:sz="6" w:space="0" w:color="000000"/>
            </w:tcBorders>
          </w:tcPr>
          <w:p w:rsidR="000329B1" w:rsidRPr="00C63270" w:rsidRDefault="000329B1" w:rsidP="00CB7E7C">
            <w:pPr>
              <w:jc w:val="center"/>
              <w:rPr>
                <w:sz w:val="24"/>
                <w:szCs w:val="24"/>
              </w:rPr>
            </w:pPr>
            <w:r w:rsidRPr="00C63270">
              <w:rPr>
                <w:sz w:val="24"/>
                <w:szCs w:val="24"/>
              </w:rPr>
              <w:t>170,00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E97706" w:rsidP="00FD6CF6">
            <w:pPr>
              <w:jc w:val="center"/>
              <w:rPr>
                <w:sz w:val="24"/>
                <w:szCs w:val="24"/>
              </w:rPr>
            </w:pPr>
            <w:r w:rsidRPr="00C63270">
              <w:rPr>
                <w:sz w:val="24"/>
                <w:szCs w:val="24"/>
              </w:rPr>
              <w:t>7</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247E29" w:rsidP="00450A45">
            <w:pPr>
              <w:rPr>
                <w:sz w:val="24"/>
                <w:szCs w:val="24"/>
              </w:rPr>
            </w:pPr>
            <w:r w:rsidRPr="00C63270">
              <w:rPr>
                <w:sz w:val="24"/>
                <w:szCs w:val="24"/>
              </w:rPr>
              <w:t>Ежегодная проверка</w:t>
            </w:r>
            <w:r w:rsidR="00630E9A" w:rsidRPr="00C63270">
              <w:rPr>
                <w:sz w:val="24"/>
                <w:szCs w:val="24"/>
              </w:rPr>
              <w:t xml:space="preserve"> (огнетушитель ОУ-2)</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CB7E7C" w:rsidP="00CB7E7C">
            <w:pPr>
              <w:jc w:val="center"/>
              <w:rPr>
                <w:sz w:val="24"/>
                <w:szCs w:val="24"/>
              </w:rPr>
            </w:pPr>
            <w:r w:rsidRPr="00C63270">
              <w:rPr>
                <w:sz w:val="24"/>
                <w:szCs w:val="24"/>
              </w:rPr>
              <w:t>170,00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E97706" w:rsidP="00FD6CF6">
            <w:pPr>
              <w:jc w:val="center"/>
              <w:rPr>
                <w:sz w:val="24"/>
                <w:szCs w:val="24"/>
              </w:rPr>
            </w:pPr>
            <w:r w:rsidRPr="00C63270">
              <w:rPr>
                <w:sz w:val="24"/>
                <w:szCs w:val="24"/>
              </w:rPr>
              <w:t>8</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247E29" w:rsidP="00450A45">
            <w:pPr>
              <w:rPr>
                <w:sz w:val="24"/>
                <w:szCs w:val="24"/>
              </w:rPr>
            </w:pPr>
            <w:r w:rsidRPr="00C63270">
              <w:rPr>
                <w:sz w:val="24"/>
                <w:szCs w:val="24"/>
              </w:rPr>
              <w:t>Ежегодная проверка</w:t>
            </w:r>
            <w:r w:rsidR="00630E9A" w:rsidRPr="00C63270">
              <w:rPr>
                <w:sz w:val="24"/>
                <w:szCs w:val="24"/>
              </w:rPr>
              <w:t xml:space="preserve"> (огнетушитель ОУ-5)</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CB7E7C" w:rsidP="00CB7E7C">
            <w:pPr>
              <w:jc w:val="center"/>
              <w:rPr>
                <w:sz w:val="24"/>
                <w:szCs w:val="24"/>
              </w:rPr>
            </w:pPr>
            <w:r w:rsidRPr="00C63270">
              <w:rPr>
                <w:sz w:val="24"/>
                <w:szCs w:val="24"/>
              </w:rPr>
              <w:t>170,00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274A01" w:rsidP="00FD6CF6">
            <w:pPr>
              <w:jc w:val="center"/>
              <w:rPr>
                <w:sz w:val="24"/>
                <w:szCs w:val="24"/>
              </w:rPr>
            </w:pPr>
            <w:r>
              <w:rPr>
                <w:sz w:val="24"/>
                <w:szCs w:val="24"/>
              </w:rPr>
              <w:t>9</w:t>
            </w:r>
          </w:p>
        </w:tc>
        <w:tc>
          <w:tcPr>
            <w:tcW w:w="5916"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247E29" w:rsidP="00104A7F">
            <w:pPr>
              <w:rPr>
                <w:sz w:val="24"/>
                <w:szCs w:val="24"/>
              </w:rPr>
            </w:pPr>
            <w:r w:rsidRPr="00C63270">
              <w:rPr>
                <w:sz w:val="24"/>
                <w:szCs w:val="24"/>
              </w:rPr>
              <w:t>Перезарядка (огнетушитель ОП-2)</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300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247E29" w:rsidP="00274A01">
            <w:pPr>
              <w:jc w:val="center"/>
              <w:rPr>
                <w:sz w:val="24"/>
                <w:szCs w:val="24"/>
              </w:rPr>
            </w:pPr>
            <w:r w:rsidRPr="00C63270">
              <w:rPr>
                <w:sz w:val="24"/>
                <w:szCs w:val="24"/>
              </w:rPr>
              <w:t>1</w:t>
            </w:r>
            <w:r w:rsidR="00274A01">
              <w:rPr>
                <w:sz w:val="24"/>
                <w:szCs w:val="24"/>
              </w:rPr>
              <w:t>0</w:t>
            </w:r>
          </w:p>
        </w:tc>
        <w:tc>
          <w:tcPr>
            <w:tcW w:w="5916"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247E29" w:rsidP="006102F1">
            <w:pPr>
              <w:rPr>
                <w:sz w:val="24"/>
                <w:szCs w:val="24"/>
              </w:rPr>
            </w:pPr>
            <w:r w:rsidRPr="00C63270">
              <w:rPr>
                <w:sz w:val="24"/>
                <w:szCs w:val="24"/>
              </w:rPr>
              <w:t>Перезарядка (огнетушитель ОП-3)</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400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247E29" w:rsidP="00274A01">
            <w:pPr>
              <w:jc w:val="center"/>
              <w:rPr>
                <w:sz w:val="24"/>
                <w:szCs w:val="24"/>
              </w:rPr>
            </w:pPr>
            <w:r w:rsidRPr="00C63270">
              <w:rPr>
                <w:sz w:val="24"/>
                <w:szCs w:val="24"/>
              </w:rPr>
              <w:t>1</w:t>
            </w:r>
            <w:r w:rsidR="00274A01">
              <w:rPr>
                <w:sz w:val="24"/>
                <w:szCs w:val="24"/>
              </w:rPr>
              <w:t>1</w:t>
            </w:r>
          </w:p>
        </w:tc>
        <w:tc>
          <w:tcPr>
            <w:tcW w:w="5916" w:type="dxa"/>
            <w:tcBorders>
              <w:top w:val="single" w:sz="6" w:space="0" w:color="000000"/>
              <w:left w:val="single" w:sz="6" w:space="0" w:color="000000"/>
              <w:bottom w:val="single" w:sz="6" w:space="0" w:color="000000"/>
              <w:right w:val="single" w:sz="6" w:space="0" w:color="000000"/>
            </w:tcBorders>
          </w:tcPr>
          <w:p w:rsidR="00247E29" w:rsidRPr="00C63270" w:rsidRDefault="00247E29" w:rsidP="006102F1">
            <w:pPr>
              <w:rPr>
                <w:sz w:val="24"/>
                <w:szCs w:val="24"/>
              </w:rPr>
            </w:pPr>
            <w:r w:rsidRPr="00C63270">
              <w:rPr>
                <w:sz w:val="24"/>
                <w:szCs w:val="24"/>
              </w:rPr>
              <w:t>Перезарядка  (огнетушитель ОП-4)</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450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FC4CE4" w:rsidP="00274A01">
            <w:pPr>
              <w:jc w:val="center"/>
              <w:rPr>
                <w:sz w:val="24"/>
                <w:szCs w:val="24"/>
              </w:rPr>
            </w:pPr>
            <w:r w:rsidRPr="00C63270">
              <w:rPr>
                <w:sz w:val="24"/>
                <w:szCs w:val="24"/>
              </w:rPr>
              <w:t>1</w:t>
            </w:r>
            <w:r w:rsidR="00274A01">
              <w:rPr>
                <w:sz w:val="24"/>
                <w:szCs w:val="24"/>
              </w:rPr>
              <w:t>2</w:t>
            </w:r>
          </w:p>
        </w:tc>
        <w:tc>
          <w:tcPr>
            <w:tcW w:w="5916" w:type="dxa"/>
            <w:tcBorders>
              <w:top w:val="single" w:sz="6" w:space="0" w:color="000000"/>
              <w:left w:val="single" w:sz="6" w:space="0" w:color="000000"/>
              <w:bottom w:val="single" w:sz="6" w:space="0" w:color="000000"/>
              <w:right w:val="single" w:sz="6" w:space="0" w:color="000000"/>
            </w:tcBorders>
          </w:tcPr>
          <w:p w:rsidR="00247E29" w:rsidRPr="00C63270" w:rsidRDefault="00247E29" w:rsidP="006102F1">
            <w:pPr>
              <w:rPr>
                <w:sz w:val="24"/>
                <w:szCs w:val="24"/>
              </w:rPr>
            </w:pPr>
            <w:r w:rsidRPr="00C63270">
              <w:rPr>
                <w:sz w:val="24"/>
                <w:szCs w:val="24"/>
              </w:rPr>
              <w:t>Перезарядка (огнетушитель ОП-5)</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500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FC4CE4" w:rsidP="00274A01">
            <w:pPr>
              <w:jc w:val="center"/>
              <w:rPr>
                <w:sz w:val="24"/>
                <w:szCs w:val="24"/>
              </w:rPr>
            </w:pPr>
            <w:r w:rsidRPr="00C63270">
              <w:rPr>
                <w:sz w:val="24"/>
                <w:szCs w:val="24"/>
              </w:rPr>
              <w:t>1</w:t>
            </w:r>
            <w:r w:rsidR="00274A01">
              <w:rPr>
                <w:sz w:val="24"/>
                <w:szCs w:val="24"/>
              </w:rPr>
              <w:t>3</w:t>
            </w:r>
          </w:p>
        </w:tc>
        <w:tc>
          <w:tcPr>
            <w:tcW w:w="5916" w:type="dxa"/>
            <w:tcBorders>
              <w:top w:val="single" w:sz="6" w:space="0" w:color="000000"/>
              <w:left w:val="single" w:sz="6" w:space="0" w:color="000000"/>
              <w:bottom w:val="single" w:sz="6" w:space="0" w:color="000000"/>
              <w:right w:val="single" w:sz="6" w:space="0" w:color="000000"/>
            </w:tcBorders>
          </w:tcPr>
          <w:p w:rsidR="00247E29" w:rsidRPr="00C63270" w:rsidRDefault="00247E29" w:rsidP="006102F1">
            <w:pPr>
              <w:rPr>
                <w:sz w:val="24"/>
                <w:szCs w:val="24"/>
              </w:rPr>
            </w:pPr>
            <w:r w:rsidRPr="00C63270">
              <w:rPr>
                <w:sz w:val="24"/>
                <w:szCs w:val="24"/>
              </w:rPr>
              <w:t>Перезарядка (огнетушитель ОП-8)</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9E1217">
            <w:pPr>
              <w:jc w:val="center"/>
              <w:rPr>
                <w:sz w:val="24"/>
                <w:szCs w:val="24"/>
              </w:rPr>
            </w:pPr>
            <w:r w:rsidRPr="00C63270">
              <w:rPr>
                <w:sz w:val="24"/>
                <w:szCs w:val="24"/>
              </w:rPr>
              <w:t>750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FC4CE4" w:rsidP="00274A01">
            <w:pPr>
              <w:jc w:val="center"/>
              <w:rPr>
                <w:sz w:val="24"/>
                <w:szCs w:val="24"/>
              </w:rPr>
            </w:pPr>
            <w:r w:rsidRPr="00C63270">
              <w:rPr>
                <w:sz w:val="24"/>
                <w:szCs w:val="24"/>
              </w:rPr>
              <w:t>1</w:t>
            </w:r>
            <w:r w:rsidR="00274A01">
              <w:rPr>
                <w:sz w:val="24"/>
                <w:szCs w:val="24"/>
              </w:rPr>
              <w:t>4</w:t>
            </w:r>
          </w:p>
        </w:tc>
        <w:tc>
          <w:tcPr>
            <w:tcW w:w="5916" w:type="dxa"/>
            <w:tcBorders>
              <w:top w:val="single" w:sz="6" w:space="0" w:color="000000"/>
              <w:left w:val="single" w:sz="6" w:space="0" w:color="000000"/>
              <w:bottom w:val="single" w:sz="6" w:space="0" w:color="000000"/>
              <w:right w:val="single" w:sz="6" w:space="0" w:color="000000"/>
            </w:tcBorders>
          </w:tcPr>
          <w:p w:rsidR="00247E29" w:rsidRPr="00C63270" w:rsidRDefault="00247E29" w:rsidP="006102F1">
            <w:pPr>
              <w:rPr>
                <w:sz w:val="24"/>
                <w:szCs w:val="24"/>
              </w:rPr>
            </w:pPr>
            <w:r w:rsidRPr="00C63270">
              <w:rPr>
                <w:sz w:val="24"/>
                <w:szCs w:val="24"/>
              </w:rPr>
              <w:t>Перезарядка (огнетушитель ОП-10)</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850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FC4CE4" w:rsidP="00274A01">
            <w:pPr>
              <w:jc w:val="center"/>
              <w:rPr>
                <w:sz w:val="24"/>
                <w:szCs w:val="24"/>
              </w:rPr>
            </w:pPr>
            <w:r w:rsidRPr="00C63270">
              <w:rPr>
                <w:sz w:val="24"/>
                <w:szCs w:val="24"/>
              </w:rPr>
              <w:t>1</w:t>
            </w:r>
            <w:r w:rsidR="00274A01">
              <w:rPr>
                <w:sz w:val="24"/>
                <w:szCs w:val="24"/>
              </w:rPr>
              <w:t>5</w:t>
            </w:r>
          </w:p>
        </w:tc>
        <w:tc>
          <w:tcPr>
            <w:tcW w:w="5916" w:type="dxa"/>
            <w:tcBorders>
              <w:top w:val="single" w:sz="6" w:space="0" w:color="000000"/>
              <w:left w:val="single" w:sz="6" w:space="0" w:color="000000"/>
              <w:bottom w:val="single" w:sz="6" w:space="0" w:color="000000"/>
              <w:right w:val="single" w:sz="6" w:space="0" w:color="000000"/>
            </w:tcBorders>
          </w:tcPr>
          <w:p w:rsidR="00247E29" w:rsidRPr="00C63270" w:rsidRDefault="00247E29" w:rsidP="006102F1">
            <w:pPr>
              <w:rPr>
                <w:sz w:val="24"/>
                <w:szCs w:val="24"/>
              </w:rPr>
            </w:pPr>
            <w:r w:rsidRPr="00C63270">
              <w:rPr>
                <w:sz w:val="24"/>
                <w:szCs w:val="24"/>
              </w:rPr>
              <w:t>Перезарядка (огнетушитель ОУ-2)</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450</w:t>
            </w:r>
            <w:r w:rsidR="00247E29" w:rsidRPr="00C63270">
              <w:rPr>
                <w:sz w:val="24"/>
                <w:szCs w:val="24"/>
              </w:rPr>
              <w:t>,00</w:t>
            </w:r>
          </w:p>
        </w:tc>
      </w:tr>
      <w:tr w:rsidR="00247E29"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247E29" w:rsidRPr="00C63270" w:rsidRDefault="00FC4CE4" w:rsidP="00274A01">
            <w:pPr>
              <w:jc w:val="center"/>
              <w:rPr>
                <w:sz w:val="24"/>
                <w:szCs w:val="24"/>
              </w:rPr>
            </w:pPr>
            <w:r w:rsidRPr="00C63270">
              <w:rPr>
                <w:sz w:val="24"/>
                <w:szCs w:val="24"/>
              </w:rPr>
              <w:t>1</w:t>
            </w:r>
            <w:r w:rsidR="00274A01">
              <w:rPr>
                <w:sz w:val="24"/>
                <w:szCs w:val="24"/>
              </w:rPr>
              <w:t>6</w:t>
            </w:r>
          </w:p>
        </w:tc>
        <w:tc>
          <w:tcPr>
            <w:tcW w:w="5916" w:type="dxa"/>
            <w:tcBorders>
              <w:top w:val="single" w:sz="6" w:space="0" w:color="000000"/>
              <w:left w:val="single" w:sz="6" w:space="0" w:color="000000"/>
              <w:bottom w:val="single" w:sz="6" w:space="0" w:color="000000"/>
              <w:right w:val="single" w:sz="6" w:space="0" w:color="000000"/>
            </w:tcBorders>
          </w:tcPr>
          <w:p w:rsidR="00247E29" w:rsidRPr="00C63270" w:rsidRDefault="00247E29" w:rsidP="006102F1">
            <w:pPr>
              <w:rPr>
                <w:sz w:val="24"/>
                <w:szCs w:val="24"/>
              </w:rPr>
            </w:pPr>
            <w:r w:rsidRPr="00C63270">
              <w:rPr>
                <w:sz w:val="24"/>
                <w:szCs w:val="24"/>
              </w:rPr>
              <w:t>Перезарядка (огнетушитель ОУ-5)</w:t>
            </w:r>
          </w:p>
        </w:tc>
        <w:tc>
          <w:tcPr>
            <w:tcW w:w="3260" w:type="dxa"/>
            <w:tcBorders>
              <w:top w:val="single" w:sz="6" w:space="0" w:color="000000"/>
              <w:left w:val="single" w:sz="6" w:space="0" w:color="000000"/>
              <w:bottom w:val="single" w:sz="6" w:space="0" w:color="000000"/>
              <w:right w:val="single" w:sz="6" w:space="0" w:color="000000"/>
            </w:tcBorders>
          </w:tcPr>
          <w:p w:rsidR="00247E29" w:rsidRPr="00C63270" w:rsidRDefault="009E1217" w:rsidP="00247E29">
            <w:pPr>
              <w:jc w:val="center"/>
              <w:rPr>
                <w:sz w:val="24"/>
                <w:szCs w:val="24"/>
              </w:rPr>
            </w:pPr>
            <w:r w:rsidRPr="00C63270">
              <w:rPr>
                <w:sz w:val="24"/>
                <w:szCs w:val="24"/>
              </w:rPr>
              <w:t>750</w:t>
            </w:r>
            <w:r w:rsidR="00247E29" w:rsidRPr="00C63270">
              <w:rPr>
                <w:sz w:val="24"/>
                <w:szCs w:val="24"/>
              </w:rPr>
              <w:t>,00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FC4CE4" w:rsidP="00274A01">
            <w:pPr>
              <w:jc w:val="center"/>
              <w:rPr>
                <w:sz w:val="24"/>
                <w:szCs w:val="24"/>
              </w:rPr>
            </w:pPr>
            <w:r w:rsidRPr="00C63270">
              <w:rPr>
                <w:sz w:val="24"/>
                <w:szCs w:val="24"/>
              </w:rPr>
              <w:t>1</w:t>
            </w:r>
            <w:r w:rsidR="00274A01">
              <w:rPr>
                <w:sz w:val="24"/>
                <w:szCs w:val="24"/>
              </w:rPr>
              <w:t>7</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630E9A" w:rsidP="00630E9A">
            <w:pPr>
              <w:rPr>
                <w:sz w:val="24"/>
                <w:szCs w:val="24"/>
              </w:rPr>
            </w:pPr>
            <w:r w:rsidRPr="00C63270">
              <w:rPr>
                <w:sz w:val="24"/>
                <w:szCs w:val="24"/>
              </w:rPr>
              <w:t xml:space="preserve">Замена ЗПУ </w:t>
            </w:r>
            <w:proofErr w:type="gramStart"/>
            <w:r w:rsidRPr="00C63270">
              <w:rPr>
                <w:sz w:val="24"/>
                <w:szCs w:val="24"/>
              </w:rPr>
              <w:t>к</w:t>
            </w:r>
            <w:proofErr w:type="gramEnd"/>
            <w:r w:rsidRPr="00C63270">
              <w:rPr>
                <w:sz w:val="24"/>
                <w:szCs w:val="24"/>
              </w:rPr>
              <w:t xml:space="preserve"> ОП</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400,00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274A01" w:rsidP="00FD6CF6">
            <w:pPr>
              <w:jc w:val="center"/>
              <w:rPr>
                <w:sz w:val="24"/>
                <w:szCs w:val="24"/>
              </w:rPr>
            </w:pPr>
            <w:r>
              <w:rPr>
                <w:sz w:val="24"/>
                <w:szCs w:val="24"/>
              </w:rPr>
              <w:t>18</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630E9A" w:rsidP="00630E9A">
            <w:pPr>
              <w:rPr>
                <w:sz w:val="24"/>
                <w:szCs w:val="24"/>
              </w:rPr>
            </w:pPr>
            <w:r w:rsidRPr="00C63270">
              <w:rPr>
                <w:sz w:val="24"/>
                <w:szCs w:val="24"/>
              </w:rPr>
              <w:t>Замена ЗПУ к ОУ</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550,00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274A01" w:rsidP="00FD6CF6">
            <w:pPr>
              <w:jc w:val="center"/>
              <w:rPr>
                <w:sz w:val="24"/>
                <w:szCs w:val="24"/>
              </w:rPr>
            </w:pPr>
            <w:r>
              <w:rPr>
                <w:sz w:val="24"/>
                <w:szCs w:val="24"/>
              </w:rPr>
              <w:t>19</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630E9A" w:rsidP="00630E9A">
            <w:pPr>
              <w:rPr>
                <w:sz w:val="24"/>
                <w:szCs w:val="24"/>
              </w:rPr>
            </w:pPr>
            <w:r w:rsidRPr="00C63270">
              <w:rPr>
                <w:sz w:val="24"/>
                <w:szCs w:val="24"/>
              </w:rPr>
              <w:t>Замена манометра</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100,00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274A01" w:rsidP="00FD6CF6">
            <w:pPr>
              <w:jc w:val="center"/>
              <w:rPr>
                <w:sz w:val="24"/>
                <w:szCs w:val="24"/>
              </w:rPr>
            </w:pPr>
            <w:r>
              <w:rPr>
                <w:sz w:val="24"/>
                <w:szCs w:val="24"/>
              </w:rPr>
              <w:t>20</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630E9A" w:rsidP="00630E9A">
            <w:pPr>
              <w:rPr>
                <w:sz w:val="24"/>
                <w:szCs w:val="24"/>
              </w:rPr>
            </w:pPr>
            <w:r w:rsidRPr="00C63270">
              <w:rPr>
                <w:sz w:val="24"/>
                <w:szCs w:val="24"/>
              </w:rPr>
              <w:t xml:space="preserve">Замена шланга </w:t>
            </w:r>
            <w:proofErr w:type="gramStart"/>
            <w:r w:rsidRPr="00C63270">
              <w:rPr>
                <w:sz w:val="24"/>
                <w:szCs w:val="24"/>
              </w:rPr>
              <w:t>к</w:t>
            </w:r>
            <w:proofErr w:type="gramEnd"/>
            <w:r w:rsidRPr="00C63270">
              <w:rPr>
                <w:sz w:val="24"/>
                <w:szCs w:val="24"/>
              </w:rPr>
              <w:t xml:space="preserve"> ОП</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100,00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FC4CE4" w:rsidP="00274A01">
            <w:pPr>
              <w:jc w:val="center"/>
              <w:rPr>
                <w:sz w:val="24"/>
                <w:szCs w:val="24"/>
              </w:rPr>
            </w:pPr>
            <w:r w:rsidRPr="00C63270">
              <w:rPr>
                <w:sz w:val="24"/>
                <w:szCs w:val="24"/>
              </w:rPr>
              <w:t>2</w:t>
            </w:r>
            <w:r w:rsidR="00274A01">
              <w:rPr>
                <w:sz w:val="24"/>
                <w:szCs w:val="24"/>
              </w:rPr>
              <w:t>1</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630E9A" w:rsidP="00630E9A">
            <w:pPr>
              <w:rPr>
                <w:sz w:val="24"/>
                <w:szCs w:val="24"/>
              </w:rPr>
            </w:pPr>
            <w:r w:rsidRPr="00C63270">
              <w:rPr>
                <w:sz w:val="24"/>
                <w:szCs w:val="24"/>
              </w:rPr>
              <w:t>Замена шланга к ОУ</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600,00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FC4CE4" w:rsidP="00274A01">
            <w:pPr>
              <w:jc w:val="center"/>
              <w:rPr>
                <w:sz w:val="24"/>
                <w:szCs w:val="24"/>
              </w:rPr>
            </w:pPr>
            <w:r w:rsidRPr="00C63270">
              <w:rPr>
                <w:sz w:val="24"/>
                <w:szCs w:val="24"/>
              </w:rPr>
              <w:t>2</w:t>
            </w:r>
            <w:r w:rsidR="00274A01">
              <w:rPr>
                <w:sz w:val="24"/>
                <w:szCs w:val="24"/>
              </w:rPr>
              <w:t>2</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CB7E7C" w:rsidP="00630E9A">
            <w:pPr>
              <w:rPr>
                <w:sz w:val="24"/>
                <w:szCs w:val="24"/>
              </w:rPr>
            </w:pPr>
            <w:r w:rsidRPr="00C63270">
              <w:rPr>
                <w:sz w:val="24"/>
                <w:szCs w:val="24"/>
              </w:rPr>
              <w:t>Замена выкидной трубки к ОУ</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100,00</w:t>
            </w:r>
          </w:p>
        </w:tc>
      </w:tr>
      <w:tr w:rsidR="00630E9A"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630E9A" w:rsidRPr="00C63270" w:rsidRDefault="00FC4CE4" w:rsidP="00274A01">
            <w:pPr>
              <w:jc w:val="center"/>
              <w:rPr>
                <w:sz w:val="24"/>
                <w:szCs w:val="24"/>
              </w:rPr>
            </w:pPr>
            <w:r w:rsidRPr="00C63270">
              <w:rPr>
                <w:sz w:val="24"/>
                <w:szCs w:val="24"/>
              </w:rPr>
              <w:t>2</w:t>
            </w:r>
            <w:r w:rsidR="00274A01">
              <w:rPr>
                <w:sz w:val="24"/>
                <w:szCs w:val="24"/>
              </w:rPr>
              <w:t>3</w:t>
            </w:r>
          </w:p>
        </w:tc>
        <w:tc>
          <w:tcPr>
            <w:tcW w:w="5916" w:type="dxa"/>
            <w:tcBorders>
              <w:top w:val="single" w:sz="6" w:space="0" w:color="000000"/>
              <w:left w:val="single" w:sz="6" w:space="0" w:color="000000"/>
              <w:bottom w:val="single" w:sz="6" w:space="0" w:color="000000"/>
              <w:right w:val="single" w:sz="6" w:space="0" w:color="000000"/>
            </w:tcBorders>
          </w:tcPr>
          <w:p w:rsidR="00630E9A" w:rsidRPr="00C63270" w:rsidRDefault="00CB7E7C" w:rsidP="00630E9A">
            <w:pPr>
              <w:rPr>
                <w:sz w:val="24"/>
                <w:szCs w:val="24"/>
              </w:rPr>
            </w:pPr>
            <w:r w:rsidRPr="00C63270">
              <w:rPr>
                <w:sz w:val="24"/>
                <w:szCs w:val="24"/>
              </w:rPr>
              <w:t>Замена раструба к ОУ</w:t>
            </w:r>
          </w:p>
        </w:tc>
        <w:tc>
          <w:tcPr>
            <w:tcW w:w="3260" w:type="dxa"/>
            <w:tcBorders>
              <w:top w:val="single" w:sz="6" w:space="0" w:color="000000"/>
              <w:left w:val="single" w:sz="6" w:space="0" w:color="000000"/>
              <w:bottom w:val="single" w:sz="6" w:space="0" w:color="000000"/>
              <w:right w:val="single" w:sz="6" w:space="0" w:color="000000"/>
            </w:tcBorders>
          </w:tcPr>
          <w:p w:rsidR="00630E9A" w:rsidRPr="00C63270" w:rsidRDefault="00234824" w:rsidP="00CB7E7C">
            <w:pPr>
              <w:jc w:val="center"/>
              <w:rPr>
                <w:sz w:val="24"/>
                <w:szCs w:val="24"/>
              </w:rPr>
            </w:pPr>
            <w:r w:rsidRPr="00C63270">
              <w:rPr>
                <w:sz w:val="24"/>
                <w:szCs w:val="24"/>
              </w:rPr>
              <w:t>100,00</w:t>
            </w:r>
          </w:p>
        </w:tc>
      </w:tr>
      <w:tr w:rsidR="00CB7E7C"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CB7E7C" w:rsidRPr="00C63270" w:rsidRDefault="00FC4CE4" w:rsidP="00274A01">
            <w:pPr>
              <w:jc w:val="center"/>
              <w:rPr>
                <w:sz w:val="24"/>
                <w:szCs w:val="24"/>
              </w:rPr>
            </w:pPr>
            <w:r w:rsidRPr="00C63270">
              <w:rPr>
                <w:sz w:val="24"/>
                <w:szCs w:val="24"/>
              </w:rPr>
              <w:t>2</w:t>
            </w:r>
            <w:r w:rsidR="00274A01">
              <w:rPr>
                <w:sz w:val="24"/>
                <w:szCs w:val="24"/>
              </w:rPr>
              <w:t>4</w:t>
            </w:r>
          </w:p>
        </w:tc>
        <w:tc>
          <w:tcPr>
            <w:tcW w:w="5916" w:type="dxa"/>
            <w:tcBorders>
              <w:top w:val="single" w:sz="6" w:space="0" w:color="000000"/>
              <w:left w:val="single" w:sz="6" w:space="0" w:color="000000"/>
              <w:bottom w:val="single" w:sz="6" w:space="0" w:color="000000"/>
              <w:right w:val="single" w:sz="6" w:space="0" w:color="000000"/>
            </w:tcBorders>
          </w:tcPr>
          <w:p w:rsidR="00CB7E7C" w:rsidRPr="00C63270" w:rsidRDefault="00CB7E7C" w:rsidP="00630E9A">
            <w:pPr>
              <w:rPr>
                <w:sz w:val="24"/>
                <w:szCs w:val="24"/>
              </w:rPr>
            </w:pPr>
            <w:r w:rsidRPr="00C63270">
              <w:rPr>
                <w:sz w:val="24"/>
                <w:szCs w:val="24"/>
              </w:rPr>
              <w:t>Замена трубки сифонной</w:t>
            </w:r>
          </w:p>
        </w:tc>
        <w:tc>
          <w:tcPr>
            <w:tcW w:w="3260" w:type="dxa"/>
            <w:tcBorders>
              <w:top w:val="single" w:sz="6" w:space="0" w:color="000000"/>
              <w:left w:val="single" w:sz="6" w:space="0" w:color="000000"/>
              <w:bottom w:val="single" w:sz="6" w:space="0" w:color="000000"/>
              <w:right w:val="single" w:sz="6" w:space="0" w:color="000000"/>
            </w:tcBorders>
          </w:tcPr>
          <w:p w:rsidR="00CB7E7C" w:rsidRPr="00C63270" w:rsidRDefault="00234824" w:rsidP="00CB7E7C">
            <w:pPr>
              <w:jc w:val="center"/>
              <w:rPr>
                <w:sz w:val="24"/>
                <w:szCs w:val="24"/>
              </w:rPr>
            </w:pPr>
            <w:r w:rsidRPr="00C63270">
              <w:rPr>
                <w:sz w:val="24"/>
                <w:szCs w:val="24"/>
              </w:rPr>
              <w:t>50,00</w:t>
            </w:r>
          </w:p>
        </w:tc>
      </w:tr>
      <w:tr w:rsidR="00CB7E7C" w:rsidRPr="00C63270" w:rsidTr="001033E4">
        <w:tc>
          <w:tcPr>
            <w:tcW w:w="1024" w:type="dxa"/>
            <w:tcBorders>
              <w:top w:val="single" w:sz="6" w:space="0" w:color="000000"/>
              <w:left w:val="single" w:sz="6" w:space="0" w:color="000000"/>
              <w:bottom w:val="single" w:sz="6" w:space="0" w:color="000000"/>
              <w:right w:val="single" w:sz="6" w:space="0" w:color="000000"/>
            </w:tcBorders>
            <w:vAlign w:val="center"/>
          </w:tcPr>
          <w:p w:rsidR="00CB7E7C" w:rsidRPr="00C63270" w:rsidRDefault="00FC4CE4" w:rsidP="00274A01">
            <w:pPr>
              <w:jc w:val="center"/>
              <w:rPr>
                <w:sz w:val="24"/>
                <w:szCs w:val="24"/>
              </w:rPr>
            </w:pPr>
            <w:r w:rsidRPr="00C63270">
              <w:rPr>
                <w:sz w:val="24"/>
                <w:szCs w:val="24"/>
              </w:rPr>
              <w:lastRenderedPageBreak/>
              <w:t>2</w:t>
            </w:r>
            <w:r w:rsidR="00274A01">
              <w:rPr>
                <w:sz w:val="24"/>
                <w:szCs w:val="24"/>
              </w:rPr>
              <w:t>5</w:t>
            </w:r>
          </w:p>
        </w:tc>
        <w:tc>
          <w:tcPr>
            <w:tcW w:w="5916" w:type="dxa"/>
            <w:tcBorders>
              <w:top w:val="single" w:sz="6" w:space="0" w:color="000000"/>
              <w:left w:val="single" w:sz="6" w:space="0" w:color="000000"/>
              <w:bottom w:val="single" w:sz="6" w:space="0" w:color="000000"/>
              <w:right w:val="single" w:sz="6" w:space="0" w:color="000000"/>
            </w:tcBorders>
          </w:tcPr>
          <w:p w:rsidR="00CB7E7C" w:rsidRPr="00C63270" w:rsidRDefault="00CB7E7C" w:rsidP="00630E9A">
            <w:pPr>
              <w:rPr>
                <w:sz w:val="24"/>
                <w:szCs w:val="24"/>
              </w:rPr>
            </w:pPr>
            <w:r w:rsidRPr="00C63270">
              <w:rPr>
                <w:sz w:val="24"/>
                <w:szCs w:val="24"/>
              </w:rPr>
              <w:t>Замена уплотнительного кольца</w:t>
            </w:r>
          </w:p>
        </w:tc>
        <w:tc>
          <w:tcPr>
            <w:tcW w:w="3260" w:type="dxa"/>
            <w:tcBorders>
              <w:top w:val="single" w:sz="6" w:space="0" w:color="000000"/>
              <w:left w:val="single" w:sz="6" w:space="0" w:color="000000"/>
              <w:bottom w:val="single" w:sz="6" w:space="0" w:color="000000"/>
              <w:right w:val="single" w:sz="6" w:space="0" w:color="000000"/>
            </w:tcBorders>
          </w:tcPr>
          <w:p w:rsidR="00CB7E7C" w:rsidRPr="00C63270" w:rsidRDefault="00234824" w:rsidP="00CB7E7C">
            <w:pPr>
              <w:jc w:val="center"/>
              <w:rPr>
                <w:sz w:val="24"/>
                <w:szCs w:val="24"/>
              </w:rPr>
            </w:pPr>
            <w:r w:rsidRPr="00C63270">
              <w:rPr>
                <w:sz w:val="24"/>
                <w:szCs w:val="24"/>
              </w:rPr>
              <w:t>50,00</w:t>
            </w:r>
          </w:p>
        </w:tc>
      </w:tr>
      <w:tr w:rsidR="00767631" w:rsidRPr="00C63270" w:rsidTr="001033E4">
        <w:tc>
          <w:tcPr>
            <w:tcW w:w="6940" w:type="dxa"/>
            <w:gridSpan w:val="2"/>
            <w:tcBorders>
              <w:top w:val="single" w:sz="6" w:space="0" w:color="000000"/>
              <w:left w:val="single" w:sz="6" w:space="0" w:color="000000"/>
              <w:bottom w:val="single" w:sz="6" w:space="0" w:color="000000"/>
              <w:right w:val="single" w:sz="6" w:space="0" w:color="000000"/>
            </w:tcBorders>
            <w:vAlign w:val="center"/>
          </w:tcPr>
          <w:p w:rsidR="00767631" w:rsidRPr="00C63270" w:rsidRDefault="00767631" w:rsidP="00630E9A">
            <w:pPr>
              <w:rPr>
                <w:b/>
                <w:sz w:val="24"/>
                <w:szCs w:val="24"/>
              </w:rPr>
            </w:pPr>
            <w:r w:rsidRPr="00C63270">
              <w:rPr>
                <w:b/>
                <w:sz w:val="24"/>
                <w:szCs w:val="24"/>
              </w:rPr>
              <w:t>Итого стоимость единиц оказываемых услуг, руб.</w:t>
            </w:r>
          </w:p>
        </w:tc>
        <w:tc>
          <w:tcPr>
            <w:tcW w:w="3260" w:type="dxa"/>
            <w:tcBorders>
              <w:top w:val="single" w:sz="6" w:space="0" w:color="000000"/>
              <w:left w:val="single" w:sz="6" w:space="0" w:color="000000"/>
              <w:bottom w:val="single" w:sz="6" w:space="0" w:color="000000"/>
              <w:right w:val="single" w:sz="6" w:space="0" w:color="000000"/>
            </w:tcBorders>
          </w:tcPr>
          <w:p w:rsidR="001033E4" w:rsidRPr="00C63270" w:rsidRDefault="00866D5F" w:rsidP="001033E4">
            <w:pPr>
              <w:jc w:val="center"/>
              <w:rPr>
                <w:b/>
                <w:sz w:val="24"/>
                <w:szCs w:val="24"/>
              </w:rPr>
            </w:pPr>
            <w:r>
              <w:rPr>
                <w:b/>
                <w:sz w:val="24"/>
                <w:szCs w:val="24"/>
              </w:rPr>
              <w:t>7 860</w:t>
            </w:r>
            <w:bookmarkStart w:id="0" w:name="_GoBack"/>
            <w:bookmarkEnd w:id="0"/>
            <w:r w:rsidR="001033E4">
              <w:rPr>
                <w:b/>
                <w:sz w:val="24"/>
                <w:szCs w:val="24"/>
              </w:rPr>
              <w:t>,00</w:t>
            </w:r>
          </w:p>
        </w:tc>
      </w:tr>
    </w:tbl>
    <w:p w:rsidR="00383599" w:rsidRPr="00C63270" w:rsidRDefault="00383599" w:rsidP="00383599">
      <w:pPr>
        <w:widowControl w:val="0"/>
        <w:autoSpaceDE w:val="0"/>
        <w:spacing w:line="240" w:lineRule="auto"/>
        <w:ind w:firstLine="709"/>
        <w:jc w:val="center"/>
        <w:rPr>
          <w:w w:val="105"/>
          <w:sz w:val="24"/>
          <w:szCs w:val="24"/>
        </w:rPr>
      </w:pPr>
    </w:p>
    <w:p w:rsidR="003174A5" w:rsidRPr="00C63270" w:rsidRDefault="003174A5" w:rsidP="003174A5">
      <w:pPr>
        <w:ind w:firstLine="709"/>
        <w:jc w:val="both"/>
        <w:rPr>
          <w:rFonts w:eastAsia="Times New Roman"/>
          <w:color w:val="000000"/>
          <w:sz w:val="24"/>
          <w:szCs w:val="24"/>
          <w:lang w:eastAsia="ru-RU"/>
        </w:rPr>
      </w:pPr>
      <w:r w:rsidRPr="00C63270">
        <w:rPr>
          <w:b/>
          <w:sz w:val="24"/>
          <w:szCs w:val="24"/>
        </w:rPr>
        <w:t>Спецификация</w:t>
      </w:r>
      <w:r w:rsidR="00C22275" w:rsidRPr="00C63270">
        <w:rPr>
          <w:b/>
          <w:sz w:val="24"/>
          <w:szCs w:val="24"/>
        </w:rPr>
        <w:t>*</w:t>
      </w:r>
      <w:r w:rsidRPr="00C63270">
        <w:rPr>
          <w:b/>
          <w:sz w:val="24"/>
          <w:szCs w:val="24"/>
        </w:rPr>
        <w:t>:</w:t>
      </w:r>
    </w:p>
    <w:tbl>
      <w:tblPr>
        <w:tblW w:w="10200" w:type="dxa"/>
        <w:tblInd w:w="81" w:type="dxa"/>
        <w:tblLayout w:type="fixed"/>
        <w:tblCellMar>
          <w:top w:w="75" w:type="dxa"/>
          <w:left w:w="75" w:type="dxa"/>
          <w:bottom w:w="75" w:type="dxa"/>
          <w:right w:w="75" w:type="dxa"/>
        </w:tblCellMar>
        <w:tblLook w:val="04A0" w:firstRow="1" w:lastRow="0" w:firstColumn="1" w:lastColumn="0" w:noHBand="0" w:noVBand="1"/>
      </w:tblPr>
      <w:tblGrid>
        <w:gridCol w:w="465"/>
        <w:gridCol w:w="4065"/>
        <w:gridCol w:w="1134"/>
        <w:gridCol w:w="1701"/>
        <w:gridCol w:w="1418"/>
        <w:gridCol w:w="1417"/>
      </w:tblGrid>
      <w:tr w:rsidR="003174A5" w:rsidRPr="00C63270" w:rsidTr="00107554">
        <w:tc>
          <w:tcPr>
            <w:tcW w:w="465" w:type="dxa"/>
            <w:tcBorders>
              <w:top w:val="single" w:sz="6" w:space="0" w:color="000000"/>
              <w:left w:val="single" w:sz="6" w:space="0" w:color="000000"/>
              <w:bottom w:val="single" w:sz="6" w:space="0" w:color="000000"/>
              <w:right w:val="single" w:sz="6" w:space="0" w:color="000000"/>
            </w:tcBorders>
            <w:vAlign w:val="center"/>
            <w:hideMark/>
          </w:tcPr>
          <w:p w:rsidR="003174A5" w:rsidRPr="00C63270" w:rsidRDefault="003174A5">
            <w:pPr>
              <w:jc w:val="center"/>
              <w:rPr>
                <w:sz w:val="24"/>
                <w:szCs w:val="24"/>
              </w:rPr>
            </w:pPr>
            <w:r w:rsidRPr="00C63270">
              <w:rPr>
                <w:rFonts w:eastAsia="Times New Roman"/>
                <w:color w:val="000000"/>
                <w:sz w:val="24"/>
                <w:szCs w:val="24"/>
                <w:lang w:eastAsia="ru-RU"/>
              </w:rPr>
              <w:t xml:space="preserve">№ </w:t>
            </w:r>
            <w:proofErr w:type="gramStart"/>
            <w:r w:rsidRPr="00C63270">
              <w:rPr>
                <w:rFonts w:eastAsia="Times New Roman"/>
                <w:color w:val="000000"/>
                <w:sz w:val="24"/>
                <w:szCs w:val="24"/>
                <w:lang w:eastAsia="ru-RU"/>
              </w:rPr>
              <w:t>п</w:t>
            </w:r>
            <w:proofErr w:type="gramEnd"/>
            <w:r w:rsidRPr="00C63270">
              <w:rPr>
                <w:rFonts w:eastAsia="Times New Roman"/>
                <w:color w:val="000000"/>
                <w:sz w:val="24"/>
                <w:szCs w:val="24"/>
                <w:lang w:eastAsia="ru-RU"/>
              </w:rPr>
              <w:t>/п</w:t>
            </w:r>
          </w:p>
        </w:tc>
        <w:tc>
          <w:tcPr>
            <w:tcW w:w="4065" w:type="dxa"/>
            <w:tcBorders>
              <w:top w:val="single" w:sz="6" w:space="0" w:color="000000"/>
              <w:left w:val="single" w:sz="6" w:space="0" w:color="000000"/>
              <w:bottom w:val="single" w:sz="6" w:space="0" w:color="000000"/>
              <w:right w:val="single" w:sz="6" w:space="0" w:color="000000"/>
            </w:tcBorders>
            <w:vAlign w:val="center"/>
            <w:hideMark/>
          </w:tcPr>
          <w:p w:rsidR="003174A5" w:rsidRPr="00C63270" w:rsidRDefault="003174A5">
            <w:pPr>
              <w:jc w:val="center"/>
              <w:rPr>
                <w:sz w:val="24"/>
                <w:szCs w:val="24"/>
              </w:rPr>
            </w:pPr>
            <w:r w:rsidRPr="00C63270">
              <w:rPr>
                <w:rFonts w:eastAsia="Times New Roman"/>
                <w:color w:val="000000"/>
                <w:sz w:val="24"/>
                <w:szCs w:val="24"/>
                <w:lang w:eastAsia="ru-RU"/>
              </w:rPr>
              <w:t>Наименование услуги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3174A5" w:rsidRPr="00C63270" w:rsidRDefault="003174A5">
            <w:pPr>
              <w:jc w:val="center"/>
              <w:rPr>
                <w:sz w:val="24"/>
                <w:szCs w:val="24"/>
              </w:rPr>
            </w:pPr>
            <w:r w:rsidRPr="00C63270">
              <w:rPr>
                <w:rFonts w:eastAsia="Times New Roman"/>
                <w:color w:val="000000"/>
                <w:sz w:val="24"/>
                <w:szCs w:val="24"/>
                <w:lang w:eastAsia="ru-RU"/>
              </w:rPr>
              <w:t>Тип объекта закупки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174A5" w:rsidRPr="00C63270" w:rsidRDefault="003174A5">
            <w:pPr>
              <w:jc w:val="center"/>
              <w:rPr>
                <w:sz w:val="24"/>
                <w:szCs w:val="24"/>
              </w:rPr>
            </w:pPr>
            <w:r w:rsidRPr="00C63270">
              <w:rPr>
                <w:rFonts w:eastAsia="Times New Roman"/>
                <w:color w:val="000000"/>
                <w:sz w:val="24"/>
                <w:szCs w:val="24"/>
                <w:lang w:eastAsia="ru-RU"/>
              </w:rPr>
              <w:t>Количество и единица измерения услуги</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174A5" w:rsidRPr="00C63270" w:rsidRDefault="003174A5">
            <w:pPr>
              <w:jc w:val="center"/>
              <w:rPr>
                <w:sz w:val="24"/>
                <w:szCs w:val="24"/>
              </w:rPr>
            </w:pPr>
            <w:r w:rsidRPr="00C63270">
              <w:rPr>
                <w:rFonts w:eastAsia="Times New Roman"/>
                <w:color w:val="000000"/>
                <w:sz w:val="24"/>
                <w:szCs w:val="24"/>
                <w:lang w:eastAsia="ru-RU"/>
              </w:rPr>
              <w:t>Цена за единицу, руб.</w:t>
            </w:r>
          </w:p>
        </w:tc>
        <w:tc>
          <w:tcPr>
            <w:tcW w:w="1417" w:type="dxa"/>
            <w:tcBorders>
              <w:top w:val="single" w:sz="6" w:space="0" w:color="000000"/>
              <w:left w:val="single" w:sz="6" w:space="0" w:color="000000"/>
              <w:bottom w:val="single" w:sz="6" w:space="0" w:color="000000"/>
              <w:right w:val="single" w:sz="6" w:space="0" w:color="000000"/>
            </w:tcBorders>
          </w:tcPr>
          <w:p w:rsidR="003174A5" w:rsidRPr="00C63270" w:rsidRDefault="003174A5">
            <w:pPr>
              <w:jc w:val="center"/>
              <w:rPr>
                <w:rFonts w:eastAsia="Times New Roman"/>
                <w:color w:val="000000"/>
                <w:sz w:val="24"/>
                <w:szCs w:val="24"/>
                <w:lang w:eastAsia="ru-RU"/>
              </w:rPr>
            </w:pPr>
          </w:p>
          <w:p w:rsidR="003174A5" w:rsidRPr="00C63270" w:rsidRDefault="003174A5">
            <w:pPr>
              <w:jc w:val="center"/>
              <w:rPr>
                <w:rFonts w:eastAsia="Times New Roman"/>
                <w:color w:val="000000"/>
                <w:sz w:val="24"/>
                <w:szCs w:val="24"/>
                <w:lang w:eastAsia="ru-RU"/>
              </w:rPr>
            </w:pPr>
            <w:r w:rsidRPr="00C63270">
              <w:rPr>
                <w:rFonts w:eastAsia="Times New Roman"/>
                <w:color w:val="000000"/>
                <w:sz w:val="24"/>
                <w:szCs w:val="24"/>
                <w:lang w:eastAsia="ru-RU"/>
              </w:rPr>
              <w:t>Итого стоимость, руб.</w:t>
            </w:r>
          </w:p>
        </w:tc>
      </w:tr>
      <w:tr w:rsidR="003174A5" w:rsidRPr="00C63270" w:rsidTr="00107554">
        <w:tc>
          <w:tcPr>
            <w:tcW w:w="465" w:type="dxa"/>
            <w:tcBorders>
              <w:top w:val="nil"/>
              <w:left w:val="single" w:sz="6" w:space="0" w:color="000000"/>
              <w:bottom w:val="single" w:sz="6" w:space="0" w:color="000000"/>
              <w:right w:val="single" w:sz="6" w:space="0" w:color="000000"/>
            </w:tcBorders>
            <w:vAlign w:val="center"/>
          </w:tcPr>
          <w:p w:rsidR="003174A5" w:rsidRPr="00C63270" w:rsidRDefault="0080087C">
            <w:pPr>
              <w:jc w:val="center"/>
              <w:rPr>
                <w:sz w:val="24"/>
                <w:szCs w:val="24"/>
              </w:rPr>
            </w:pPr>
            <w:r w:rsidRPr="00C63270">
              <w:rPr>
                <w:sz w:val="24"/>
                <w:szCs w:val="24"/>
              </w:rPr>
              <w:t>1</w:t>
            </w:r>
          </w:p>
        </w:tc>
        <w:tc>
          <w:tcPr>
            <w:tcW w:w="4065" w:type="dxa"/>
            <w:tcBorders>
              <w:top w:val="nil"/>
              <w:left w:val="single" w:sz="6" w:space="0" w:color="000000"/>
              <w:bottom w:val="single" w:sz="6" w:space="0" w:color="000000"/>
              <w:right w:val="single" w:sz="6" w:space="0" w:color="000000"/>
            </w:tcBorders>
            <w:vAlign w:val="center"/>
          </w:tcPr>
          <w:p w:rsidR="003174A5" w:rsidRPr="00C63270" w:rsidRDefault="00C22275" w:rsidP="00804F11">
            <w:pPr>
              <w:jc w:val="center"/>
              <w:rPr>
                <w:sz w:val="24"/>
                <w:szCs w:val="24"/>
              </w:rPr>
            </w:pPr>
            <w:r w:rsidRPr="00C63270">
              <w:rPr>
                <w:sz w:val="24"/>
                <w:szCs w:val="24"/>
              </w:rPr>
              <w:t xml:space="preserve">Техническое освидетельствование и зарядка (перезарядка) огнетушителей </w:t>
            </w:r>
          </w:p>
        </w:tc>
        <w:tc>
          <w:tcPr>
            <w:tcW w:w="1134" w:type="dxa"/>
            <w:tcBorders>
              <w:top w:val="nil"/>
              <w:left w:val="single" w:sz="6" w:space="0" w:color="000000"/>
              <w:bottom w:val="single" w:sz="6" w:space="0" w:color="000000"/>
              <w:right w:val="single" w:sz="6" w:space="0" w:color="000000"/>
            </w:tcBorders>
            <w:vAlign w:val="center"/>
          </w:tcPr>
          <w:p w:rsidR="003174A5" w:rsidRPr="00C63270" w:rsidRDefault="00C22275">
            <w:pPr>
              <w:jc w:val="center"/>
              <w:rPr>
                <w:sz w:val="24"/>
                <w:szCs w:val="24"/>
              </w:rPr>
            </w:pPr>
            <w:r w:rsidRPr="00C63270">
              <w:rPr>
                <w:sz w:val="24"/>
                <w:szCs w:val="24"/>
              </w:rPr>
              <w:t>услуга</w:t>
            </w:r>
          </w:p>
        </w:tc>
        <w:tc>
          <w:tcPr>
            <w:tcW w:w="1701" w:type="dxa"/>
            <w:tcBorders>
              <w:top w:val="nil"/>
              <w:left w:val="single" w:sz="6" w:space="0" w:color="000000"/>
              <w:bottom w:val="single" w:sz="6" w:space="0" w:color="000000"/>
              <w:right w:val="single" w:sz="6" w:space="0" w:color="000000"/>
            </w:tcBorders>
            <w:vAlign w:val="center"/>
          </w:tcPr>
          <w:p w:rsidR="003174A5" w:rsidRPr="00C63270" w:rsidRDefault="00C22275">
            <w:pPr>
              <w:jc w:val="center"/>
              <w:rPr>
                <w:sz w:val="24"/>
                <w:szCs w:val="24"/>
              </w:rPr>
            </w:pPr>
            <w:r w:rsidRPr="00C63270">
              <w:rPr>
                <w:sz w:val="24"/>
                <w:szCs w:val="24"/>
              </w:rPr>
              <w:t xml:space="preserve">1 </w:t>
            </w:r>
            <w:proofErr w:type="spellStart"/>
            <w:r w:rsidRPr="00C63270">
              <w:rPr>
                <w:sz w:val="24"/>
                <w:szCs w:val="24"/>
              </w:rPr>
              <w:t>усл</w:t>
            </w:r>
            <w:proofErr w:type="spellEnd"/>
            <w:r w:rsidRPr="00C63270">
              <w:rPr>
                <w:sz w:val="24"/>
                <w:szCs w:val="24"/>
              </w:rPr>
              <w:t>. ед.</w:t>
            </w:r>
          </w:p>
        </w:tc>
        <w:tc>
          <w:tcPr>
            <w:tcW w:w="1418" w:type="dxa"/>
            <w:tcBorders>
              <w:top w:val="nil"/>
              <w:left w:val="single" w:sz="6" w:space="0" w:color="000000"/>
              <w:bottom w:val="single" w:sz="6" w:space="0" w:color="000000"/>
              <w:right w:val="single" w:sz="6" w:space="0" w:color="000000"/>
            </w:tcBorders>
            <w:vAlign w:val="center"/>
          </w:tcPr>
          <w:p w:rsidR="003174A5" w:rsidRPr="00C63270" w:rsidRDefault="003174A5">
            <w:pPr>
              <w:jc w:val="center"/>
              <w:rPr>
                <w:rFonts w:eastAsia="Times New Roman"/>
                <w:color w:val="000000"/>
                <w:sz w:val="24"/>
                <w:szCs w:val="24"/>
                <w:lang w:eastAsia="ru-RU"/>
              </w:rPr>
            </w:pPr>
          </w:p>
        </w:tc>
        <w:tc>
          <w:tcPr>
            <w:tcW w:w="1417" w:type="dxa"/>
            <w:tcBorders>
              <w:top w:val="nil"/>
              <w:left w:val="single" w:sz="6" w:space="0" w:color="000000"/>
              <w:bottom w:val="single" w:sz="6" w:space="0" w:color="000000"/>
              <w:right w:val="single" w:sz="6" w:space="0" w:color="000000"/>
            </w:tcBorders>
          </w:tcPr>
          <w:p w:rsidR="003174A5" w:rsidRPr="00C63270" w:rsidRDefault="003174A5">
            <w:pPr>
              <w:jc w:val="center"/>
              <w:rPr>
                <w:rFonts w:eastAsia="Times New Roman"/>
                <w:color w:val="000000"/>
                <w:sz w:val="24"/>
                <w:szCs w:val="24"/>
                <w:lang w:eastAsia="ru-RU"/>
              </w:rPr>
            </w:pPr>
          </w:p>
        </w:tc>
      </w:tr>
      <w:tr w:rsidR="003174A5" w:rsidRPr="00C63270" w:rsidTr="00107554">
        <w:tc>
          <w:tcPr>
            <w:tcW w:w="7365" w:type="dxa"/>
            <w:gridSpan w:val="4"/>
            <w:tcBorders>
              <w:top w:val="single" w:sz="6" w:space="0" w:color="000000"/>
              <w:left w:val="single" w:sz="6" w:space="0" w:color="000000"/>
              <w:bottom w:val="single" w:sz="6" w:space="0" w:color="000000"/>
              <w:right w:val="single" w:sz="6" w:space="0" w:color="000000"/>
            </w:tcBorders>
            <w:vAlign w:val="center"/>
            <w:hideMark/>
          </w:tcPr>
          <w:p w:rsidR="003174A5" w:rsidRPr="00C63270" w:rsidRDefault="003174A5">
            <w:pPr>
              <w:jc w:val="center"/>
              <w:rPr>
                <w:rFonts w:eastAsia="Times New Roman"/>
                <w:color w:val="000000"/>
                <w:sz w:val="24"/>
                <w:szCs w:val="24"/>
                <w:lang w:eastAsia="ru-RU"/>
              </w:rPr>
            </w:pPr>
            <w:r w:rsidRPr="00C63270">
              <w:rPr>
                <w:rFonts w:eastAsia="Times New Roman"/>
                <w:color w:val="000000"/>
                <w:sz w:val="24"/>
                <w:szCs w:val="24"/>
                <w:lang w:eastAsia="ru-RU"/>
              </w:rPr>
              <w:t>ИТОГО</w:t>
            </w:r>
          </w:p>
        </w:tc>
        <w:tc>
          <w:tcPr>
            <w:tcW w:w="1418" w:type="dxa"/>
            <w:tcBorders>
              <w:top w:val="single" w:sz="6" w:space="0" w:color="000000"/>
              <w:left w:val="single" w:sz="6" w:space="0" w:color="000000"/>
              <w:bottom w:val="single" w:sz="6" w:space="0" w:color="000000"/>
              <w:right w:val="single" w:sz="6" w:space="0" w:color="000000"/>
            </w:tcBorders>
            <w:vAlign w:val="center"/>
          </w:tcPr>
          <w:p w:rsidR="003174A5" w:rsidRPr="00C63270" w:rsidRDefault="003174A5">
            <w:pPr>
              <w:jc w:val="center"/>
              <w:rPr>
                <w:rFonts w:eastAsia="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Pr>
          <w:p w:rsidR="003174A5" w:rsidRPr="00C63270" w:rsidRDefault="003174A5">
            <w:pPr>
              <w:jc w:val="center"/>
              <w:rPr>
                <w:rFonts w:eastAsia="Times New Roman"/>
                <w:color w:val="000000"/>
                <w:sz w:val="24"/>
                <w:szCs w:val="24"/>
                <w:lang w:eastAsia="ru-RU"/>
              </w:rPr>
            </w:pPr>
          </w:p>
        </w:tc>
      </w:tr>
    </w:tbl>
    <w:p w:rsidR="00C22275" w:rsidRPr="00C63270" w:rsidRDefault="00C22275" w:rsidP="00C22275">
      <w:pPr>
        <w:tabs>
          <w:tab w:val="left" w:pos="4110"/>
        </w:tabs>
        <w:suppressAutoHyphens/>
        <w:spacing w:line="240" w:lineRule="auto"/>
        <w:contextualSpacing/>
        <w:rPr>
          <w:rFonts w:eastAsia="Times New Roman"/>
          <w:i/>
          <w:sz w:val="24"/>
          <w:szCs w:val="24"/>
          <w:lang w:eastAsia="zh-CN"/>
        </w:rPr>
      </w:pPr>
      <w:r w:rsidRPr="00C63270">
        <w:rPr>
          <w:rFonts w:eastAsia="Times New Roman"/>
          <w:i/>
          <w:sz w:val="24"/>
          <w:szCs w:val="24"/>
          <w:lang w:eastAsia="zh-CN"/>
        </w:rPr>
        <w:t>*заполняется на основании ценового предложения участника закупки, признанного победителем закупки.</w:t>
      </w:r>
    </w:p>
    <w:p w:rsidR="003174A5" w:rsidRPr="00C63270" w:rsidRDefault="003174A5" w:rsidP="003174A5">
      <w:pPr>
        <w:ind w:firstLine="709"/>
        <w:jc w:val="both"/>
        <w:rPr>
          <w:b/>
          <w:sz w:val="24"/>
          <w:szCs w:val="24"/>
        </w:rPr>
      </w:pPr>
    </w:p>
    <w:tbl>
      <w:tblPr>
        <w:tblW w:w="9359" w:type="dxa"/>
        <w:tblInd w:w="392" w:type="dxa"/>
        <w:tblLook w:val="04A0" w:firstRow="1" w:lastRow="0" w:firstColumn="1" w:lastColumn="0" w:noHBand="0" w:noVBand="1"/>
      </w:tblPr>
      <w:tblGrid>
        <w:gridCol w:w="4607"/>
        <w:gridCol w:w="4752"/>
      </w:tblGrid>
      <w:tr w:rsidR="003174A5" w:rsidRPr="00C63270" w:rsidTr="003174A5">
        <w:trPr>
          <w:trHeight w:val="1719"/>
        </w:trPr>
        <w:tc>
          <w:tcPr>
            <w:tcW w:w="4607" w:type="dxa"/>
          </w:tcPr>
          <w:p w:rsidR="003174A5" w:rsidRPr="00C63270" w:rsidRDefault="003174A5">
            <w:pPr>
              <w:jc w:val="both"/>
              <w:rPr>
                <w:b/>
                <w:sz w:val="24"/>
                <w:szCs w:val="24"/>
              </w:rPr>
            </w:pPr>
            <w:r w:rsidRPr="00C63270">
              <w:rPr>
                <w:b/>
                <w:sz w:val="24"/>
                <w:szCs w:val="24"/>
              </w:rPr>
              <w:t>Заказчик:</w:t>
            </w:r>
          </w:p>
          <w:p w:rsidR="003174A5" w:rsidRPr="00C63270" w:rsidRDefault="003174A5">
            <w:pPr>
              <w:jc w:val="both"/>
              <w:rPr>
                <w:sz w:val="24"/>
                <w:szCs w:val="24"/>
              </w:rPr>
            </w:pPr>
          </w:p>
          <w:p w:rsidR="003174A5" w:rsidRPr="00C63270" w:rsidRDefault="003174A5">
            <w:pPr>
              <w:jc w:val="both"/>
              <w:rPr>
                <w:sz w:val="24"/>
                <w:szCs w:val="24"/>
              </w:rPr>
            </w:pPr>
            <w:r w:rsidRPr="00C63270">
              <w:rPr>
                <w:sz w:val="24"/>
                <w:szCs w:val="24"/>
              </w:rPr>
              <w:t>_______________________/А.А. Марков/</w:t>
            </w:r>
          </w:p>
          <w:p w:rsidR="003174A5" w:rsidRPr="00C63270" w:rsidRDefault="003174A5">
            <w:pPr>
              <w:jc w:val="both"/>
              <w:rPr>
                <w:sz w:val="24"/>
                <w:szCs w:val="24"/>
              </w:rPr>
            </w:pPr>
            <w:r w:rsidRPr="00C63270">
              <w:rPr>
                <w:sz w:val="24"/>
                <w:szCs w:val="24"/>
              </w:rPr>
              <w:t xml:space="preserve">    </w:t>
            </w:r>
          </w:p>
          <w:p w:rsidR="003174A5" w:rsidRPr="00C63270" w:rsidRDefault="003174A5">
            <w:pPr>
              <w:jc w:val="both"/>
              <w:rPr>
                <w:sz w:val="24"/>
                <w:szCs w:val="24"/>
              </w:rPr>
            </w:pPr>
            <w:r w:rsidRPr="00C63270">
              <w:rPr>
                <w:sz w:val="24"/>
                <w:szCs w:val="24"/>
              </w:rPr>
              <w:t xml:space="preserve">                        М.П.                        </w:t>
            </w:r>
          </w:p>
        </w:tc>
        <w:tc>
          <w:tcPr>
            <w:tcW w:w="4752" w:type="dxa"/>
          </w:tcPr>
          <w:p w:rsidR="003174A5" w:rsidRPr="00C63270" w:rsidRDefault="003174A5">
            <w:pPr>
              <w:jc w:val="both"/>
              <w:rPr>
                <w:b/>
                <w:sz w:val="24"/>
                <w:szCs w:val="24"/>
              </w:rPr>
            </w:pPr>
            <w:r w:rsidRPr="00C63270">
              <w:rPr>
                <w:b/>
                <w:sz w:val="24"/>
                <w:szCs w:val="24"/>
              </w:rPr>
              <w:t xml:space="preserve">       Исполнитель:</w:t>
            </w:r>
          </w:p>
          <w:p w:rsidR="003174A5" w:rsidRPr="00C63270" w:rsidRDefault="003174A5">
            <w:pPr>
              <w:jc w:val="both"/>
              <w:rPr>
                <w:b/>
                <w:sz w:val="24"/>
                <w:szCs w:val="24"/>
              </w:rPr>
            </w:pPr>
          </w:p>
          <w:p w:rsidR="003174A5" w:rsidRPr="00C63270" w:rsidRDefault="003174A5">
            <w:pPr>
              <w:jc w:val="both"/>
              <w:rPr>
                <w:b/>
                <w:sz w:val="24"/>
                <w:szCs w:val="24"/>
              </w:rPr>
            </w:pPr>
            <w:r w:rsidRPr="00C63270">
              <w:rPr>
                <w:b/>
                <w:sz w:val="24"/>
                <w:szCs w:val="24"/>
              </w:rPr>
              <w:t xml:space="preserve">       _____________________/____________/</w:t>
            </w:r>
          </w:p>
          <w:p w:rsidR="003174A5" w:rsidRPr="00C63270" w:rsidRDefault="003174A5">
            <w:pPr>
              <w:jc w:val="both"/>
              <w:rPr>
                <w:b/>
                <w:sz w:val="24"/>
                <w:szCs w:val="24"/>
              </w:rPr>
            </w:pPr>
          </w:p>
          <w:p w:rsidR="003174A5" w:rsidRPr="00C63270" w:rsidRDefault="003174A5">
            <w:pPr>
              <w:jc w:val="both"/>
              <w:rPr>
                <w:sz w:val="24"/>
                <w:szCs w:val="24"/>
                <w:lang w:val="en-US"/>
              </w:rPr>
            </w:pPr>
            <w:r w:rsidRPr="00C63270">
              <w:rPr>
                <w:sz w:val="24"/>
                <w:szCs w:val="24"/>
              </w:rPr>
              <w:t xml:space="preserve">                               М.</w:t>
            </w:r>
            <w:proofErr w:type="gramStart"/>
            <w:r w:rsidRPr="00C63270">
              <w:rPr>
                <w:sz w:val="24"/>
                <w:szCs w:val="24"/>
              </w:rPr>
              <w:t>П</w:t>
            </w:r>
            <w:proofErr w:type="gramEnd"/>
            <w:r w:rsidRPr="00C63270">
              <w:rPr>
                <w:sz w:val="24"/>
                <w:szCs w:val="24"/>
                <w:lang w:val="en-US"/>
              </w:rPr>
              <w:t>/</w:t>
            </w:r>
          </w:p>
          <w:p w:rsidR="003174A5" w:rsidRPr="00C63270" w:rsidRDefault="003174A5">
            <w:pPr>
              <w:jc w:val="both"/>
              <w:rPr>
                <w:b/>
                <w:sz w:val="24"/>
                <w:szCs w:val="24"/>
              </w:rPr>
            </w:pPr>
          </w:p>
        </w:tc>
      </w:tr>
    </w:tbl>
    <w:p w:rsidR="003174A5" w:rsidRPr="00C63270" w:rsidRDefault="003174A5" w:rsidP="003174A5">
      <w:pPr>
        <w:jc w:val="right"/>
        <w:rPr>
          <w:sz w:val="24"/>
          <w:szCs w:val="24"/>
          <w:lang w:val="en-US"/>
        </w:rPr>
      </w:pPr>
      <w:r w:rsidRPr="00C63270">
        <w:rPr>
          <w:sz w:val="24"/>
          <w:szCs w:val="24"/>
        </w:rPr>
        <w:t xml:space="preserve">                                                                                                      </w:t>
      </w:r>
    </w:p>
    <w:p w:rsidR="008B6F0C" w:rsidRPr="00C63270" w:rsidRDefault="008B6F0C">
      <w:pPr>
        <w:rPr>
          <w:sz w:val="24"/>
          <w:szCs w:val="24"/>
        </w:rPr>
      </w:pPr>
    </w:p>
    <w:sectPr w:rsidR="008B6F0C" w:rsidRPr="00C63270" w:rsidSect="00E705F2">
      <w:pgSz w:w="11906" w:h="16838"/>
      <w:pgMar w:top="851"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7D17"/>
    <w:multiLevelType w:val="multilevel"/>
    <w:tmpl w:val="32C0557A"/>
    <w:lvl w:ilvl="0">
      <w:start w:val="1"/>
      <w:numFmt w:val="decimal"/>
      <w:lvlText w:val="%1."/>
      <w:lvlJc w:val="left"/>
      <w:pPr>
        <w:ind w:left="435" w:hanging="435"/>
      </w:pPr>
    </w:lvl>
    <w:lvl w:ilvl="1">
      <w:start w:val="1"/>
      <w:numFmt w:val="decimal"/>
      <w:lvlText w:val="%1.%2."/>
      <w:lvlJc w:val="left"/>
      <w:pPr>
        <w:ind w:left="1288" w:hanging="720"/>
      </w:pPr>
      <w:rPr>
        <w:sz w:val="23"/>
        <w:szCs w:val="23"/>
      </w:r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1">
    <w:nsid w:val="5887765A"/>
    <w:multiLevelType w:val="hybridMultilevel"/>
    <w:tmpl w:val="BF6AEB3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A3"/>
    <w:rsid w:val="000329B1"/>
    <w:rsid w:val="00070DC7"/>
    <w:rsid w:val="000872A0"/>
    <w:rsid w:val="000F0EC0"/>
    <w:rsid w:val="001033E4"/>
    <w:rsid w:val="00104A7F"/>
    <w:rsid w:val="00107554"/>
    <w:rsid w:val="00123452"/>
    <w:rsid w:val="00165A2B"/>
    <w:rsid w:val="002151EA"/>
    <w:rsid w:val="00215EF7"/>
    <w:rsid w:val="00234824"/>
    <w:rsid w:val="00247E29"/>
    <w:rsid w:val="0026383E"/>
    <w:rsid w:val="00263F37"/>
    <w:rsid w:val="00274A01"/>
    <w:rsid w:val="0027570E"/>
    <w:rsid w:val="00282D17"/>
    <w:rsid w:val="003014C4"/>
    <w:rsid w:val="003174A5"/>
    <w:rsid w:val="00383599"/>
    <w:rsid w:val="00450A45"/>
    <w:rsid w:val="00470031"/>
    <w:rsid w:val="004D28AE"/>
    <w:rsid w:val="004F6490"/>
    <w:rsid w:val="005151FE"/>
    <w:rsid w:val="005374FF"/>
    <w:rsid w:val="005847C5"/>
    <w:rsid w:val="005D055B"/>
    <w:rsid w:val="005F4122"/>
    <w:rsid w:val="005F67C5"/>
    <w:rsid w:val="00630C94"/>
    <w:rsid w:val="00630E9A"/>
    <w:rsid w:val="006343BE"/>
    <w:rsid w:val="00751BD7"/>
    <w:rsid w:val="00767631"/>
    <w:rsid w:val="0080087C"/>
    <w:rsid w:val="00804F11"/>
    <w:rsid w:val="00866D5F"/>
    <w:rsid w:val="008B6F0C"/>
    <w:rsid w:val="008F5BF7"/>
    <w:rsid w:val="009558FF"/>
    <w:rsid w:val="00977F3F"/>
    <w:rsid w:val="00990B51"/>
    <w:rsid w:val="00994DA3"/>
    <w:rsid w:val="009E1217"/>
    <w:rsid w:val="00A3584B"/>
    <w:rsid w:val="00A60D56"/>
    <w:rsid w:val="00A72A7B"/>
    <w:rsid w:val="00A756E6"/>
    <w:rsid w:val="00AB2860"/>
    <w:rsid w:val="00AC43A1"/>
    <w:rsid w:val="00BB3BD2"/>
    <w:rsid w:val="00C01685"/>
    <w:rsid w:val="00C11869"/>
    <w:rsid w:val="00C12662"/>
    <w:rsid w:val="00C22275"/>
    <w:rsid w:val="00C63270"/>
    <w:rsid w:val="00C76B6B"/>
    <w:rsid w:val="00CB7E7C"/>
    <w:rsid w:val="00E705F2"/>
    <w:rsid w:val="00E97706"/>
    <w:rsid w:val="00EA1621"/>
    <w:rsid w:val="00EA4AD1"/>
    <w:rsid w:val="00F07E81"/>
    <w:rsid w:val="00FB15A0"/>
    <w:rsid w:val="00FC4CE4"/>
    <w:rsid w:val="00FD1E7A"/>
    <w:rsid w:val="00FE0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4A5"/>
    <w:pPr>
      <w:spacing w:after="0"/>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174A5"/>
    <w:pPr>
      <w:suppressAutoHyphens/>
      <w:spacing w:before="100" w:after="100" w:line="240" w:lineRule="auto"/>
    </w:pPr>
    <w:rPr>
      <w:rFonts w:eastAsia="Times New Roman"/>
      <w:sz w:val="24"/>
      <w:szCs w:val="24"/>
      <w:lang w:eastAsia="zh-CN"/>
    </w:rPr>
  </w:style>
  <w:style w:type="character" w:customStyle="1" w:styleId="a4">
    <w:name w:val="Абзац списка Знак"/>
    <w:aliases w:val="Table-Normal Знак,RSHB_Table-Normal Знак"/>
    <w:link w:val="a5"/>
    <w:uiPriority w:val="34"/>
    <w:locked/>
    <w:rsid w:val="003174A5"/>
    <w:rPr>
      <w:rFonts w:ascii="Times New Roman" w:hAnsi="Times New Roman" w:cs="Times New Roman"/>
      <w:lang w:val="x-none" w:eastAsia="x-none"/>
    </w:rPr>
  </w:style>
  <w:style w:type="paragraph" w:styleId="a5">
    <w:name w:val="List Paragraph"/>
    <w:aliases w:val="Table-Normal,RSHB_Table-Normal"/>
    <w:basedOn w:val="a"/>
    <w:link w:val="a4"/>
    <w:uiPriority w:val="34"/>
    <w:qFormat/>
    <w:rsid w:val="003174A5"/>
    <w:pPr>
      <w:ind w:left="720"/>
      <w:contextualSpacing/>
    </w:pPr>
    <w:rPr>
      <w:rFonts w:eastAsiaTheme="minorHAnsi"/>
      <w:lang w:val="x-none" w:eastAsia="x-none"/>
    </w:rPr>
  </w:style>
  <w:style w:type="character" w:customStyle="1" w:styleId="a6">
    <w:name w:val="Гипертекстовая ссылка"/>
    <w:rsid w:val="003174A5"/>
    <w:rPr>
      <w:rFonts w:ascii="Times New Roman" w:hAnsi="Times New Roman" w:cs="Times New Roman" w:hint="default"/>
      <w:color w:val="106BBE"/>
    </w:rPr>
  </w:style>
  <w:style w:type="paragraph" w:styleId="a7">
    <w:name w:val="Balloon Text"/>
    <w:basedOn w:val="a"/>
    <w:link w:val="a8"/>
    <w:uiPriority w:val="99"/>
    <w:semiHidden/>
    <w:unhideWhenUsed/>
    <w:rsid w:val="004D28A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8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4A5"/>
    <w:pPr>
      <w:spacing w:after="0"/>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174A5"/>
    <w:pPr>
      <w:suppressAutoHyphens/>
      <w:spacing w:before="100" w:after="100" w:line="240" w:lineRule="auto"/>
    </w:pPr>
    <w:rPr>
      <w:rFonts w:eastAsia="Times New Roman"/>
      <w:sz w:val="24"/>
      <w:szCs w:val="24"/>
      <w:lang w:eastAsia="zh-CN"/>
    </w:rPr>
  </w:style>
  <w:style w:type="character" w:customStyle="1" w:styleId="a4">
    <w:name w:val="Абзац списка Знак"/>
    <w:aliases w:val="Table-Normal Знак,RSHB_Table-Normal Знак"/>
    <w:link w:val="a5"/>
    <w:uiPriority w:val="34"/>
    <w:locked/>
    <w:rsid w:val="003174A5"/>
    <w:rPr>
      <w:rFonts w:ascii="Times New Roman" w:hAnsi="Times New Roman" w:cs="Times New Roman"/>
      <w:lang w:val="x-none" w:eastAsia="x-none"/>
    </w:rPr>
  </w:style>
  <w:style w:type="paragraph" w:styleId="a5">
    <w:name w:val="List Paragraph"/>
    <w:aliases w:val="Table-Normal,RSHB_Table-Normal"/>
    <w:basedOn w:val="a"/>
    <w:link w:val="a4"/>
    <w:uiPriority w:val="34"/>
    <w:qFormat/>
    <w:rsid w:val="003174A5"/>
    <w:pPr>
      <w:ind w:left="720"/>
      <w:contextualSpacing/>
    </w:pPr>
    <w:rPr>
      <w:rFonts w:eastAsiaTheme="minorHAnsi"/>
      <w:lang w:val="x-none" w:eastAsia="x-none"/>
    </w:rPr>
  </w:style>
  <w:style w:type="character" w:customStyle="1" w:styleId="a6">
    <w:name w:val="Гипертекстовая ссылка"/>
    <w:rsid w:val="003174A5"/>
    <w:rPr>
      <w:rFonts w:ascii="Times New Roman" w:hAnsi="Times New Roman" w:cs="Times New Roman" w:hint="default"/>
      <w:color w:val="106BBE"/>
    </w:rPr>
  </w:style>
  <w:style w:type="paragraph" w:styleId="a7">
    <w:name w:val="Balloon Text"/>
    <w:basedOn w:val="a"/>
    <w:link w:val="a8"/>
    <w:uiPriority w:val="99"/>
    <w:semiHidden/>
    <w:unhideWhenUsed/>
    <w:rsid w:val="004D28A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8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MTO-2-A07</dc:creator>
  <cp:lastModifiedBy>MTO-2-A07</cp:lastModifiedBy>
  <cp:revision>165</cp:revision>
  <cp:lastPrinted>2026-05-21T01:26:00Z</cp:lastPrinted>
  <dcterms:created xsi:type="dcterms:W3CDTF">2026-04-16T08:12:00Z</dcterms:created>
  <dcterms:modified xsi:type="dcterms:W3CDTF">2026-05-22T04:05:00Z</dcterms:modified>
</cp:coreProperties>
</file>