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ABB" w:rsidRPr="009A1BB2" w:rsidRDefault="00154ABB" w:rsidP="00392E8E">
      <w:pPr>
        <w:pStyle w:val="af4"/>
        <w:widowControl w:val="0"/>
        <w:jc w:val="center"/>
        <w:rPr>
          <w:b/>
          <w:sz w:val="24"/>
          <w:szCs w:val="24"/>
        </w:rPr>
      </w:pPr>
      <w:r w:rsidRPr="009A1BB2">
        <w:rPr>
          <w:b/>
          <w:sz w:val="24"/>
          <w:szCs w:val="24"/>
        </w:rPr>
        <w:t>Государственный контракт №</w:t>
      </w:r>
      <w:r w:rsidR="001B7F7E" w:rsidRPr="009A1BB2">
        <w:rPr>
          <w:b/>
          <w:sz w:val="24"/>
          <w:szCs w:val="24"/>
        </w:rPr>
        <w:t xml:space="preserve"> </w:t>
      </w:r>
      <w:r w:rsidRPr="009A1BB2">
        <w:rPr>
          <w:b/>
          <w:sz w:val="24"/>
          <w:szCs w:val="24"/>
        </w:rPr>
        <w:t>______________________________</w:t>
      </w:r>
    </w:p>
    <w:p w:rsidR="00154ABB" w:rsidRPr="009A1BB2" w:rsidRDefault="000F716B" w:rsidP="00392E8E">
      <w:pPr>
        <w:autoSpaceDE w:val="0"/>
        <w:autoSpaceDN w:val="0"/>
        <w:adjustRightInd w:val="0"/>
        <w:jc w:val="center"/>
        <w:rPr>
          <w:shd w:val="clear" w:color="auto" w:fill="FFFFFF"/>
        </w:rPr>
      </w:pPr>
      <w:r w:rsidRPr="009A1BB2">
        <w:t xml:space="preserve">(Идентификационный код закупки № </w:t>
      </w:r>
      <w:r w:rsidRPr="009A1BB2">
        <w:rPr>
          <w:shd w:val="clear" w:color="auto" w:fill="FFFFFF"/>
        </w:rPr>
        <w:t>261032602275403260100100360000000244)</w:t>
      </w:r>
    </w:p>
    <w:p w:rsidR="00154ABB" w:rsidRPr="009A1BB2" w:rsidRDefault="00154ABB" w:rsidP="00392E8E">
      <w:pPr>
        <w:jc w:val="right"/>
      </w:pPr>
    </w:p>
    <w:tbl>
      <w:tblPr>
        <w:tblW w:w="0" w:type="auto"/>
        <w:tblInd w:w="108" w:type="dxa"/>
        <w:tblLook w:val="0000" w:firstRow="0" w:lastRow="0" w:firstColumn="0" w:lastColumn="0" w:noHBand="0" w:noVBand="0"/>
      </w:tblPr>
      <w:tblGrid>
        <w:gridCol w:w="4554"/>
        <w:gridCol w:w="5543"/>
      </w:tblGrid>
      <w:tr w:rsidR="009A1BB2" w:rsidRPr="009A1BB2" w:rsidTr="00E41F37">
        <w:trPr>
          <w:trHeight w:val="382"/>
        </w:trPr>
        <w:tc>
          <w:tcPr>
            <w:tcW w:w="4635" w:type="dxa"/>
            <w:vAlign w:val="center"/>
          </w:tcPr>
          <w:p w:rsidR="00154ABB" w:rsidRPr="009A1BB2" w:rsidRDefault="00154ABB" w:rsidP="00392E8E">
            <w:r w:rsidRPr="009A1BB2">
              <w:t>г. Улан-Удэ</w:t>
            </w:r>
          </w:p>
        </w:tc>
        <w:tc>
          <w:tcPr>
            <w:tcW w:w="5625" w:type="dxa"/>
            <w:vAlign w:val="center"/>
          </w:tcPr>
          <w:p w:rsidR="00154ABB" w:rsidRPr="009A1BB2" w:rsidRDefault="00154ABB" w:rsidP="00FE7CE2">
            <w:pPr>
              <w:jc w:val="right"/>
            </w:pPr>
            <w:r w:rsidRPr="009A1BB2">
              <w:t>«____» _____________ 202</w:t>
            </w:r>
            <w:r w:rsidR="000F716B" w:rsidRPr="009A1BB2">
              <w:t>6</w:t>
            </w:r>
            <w:r w:rsidRPr="009A1BB2">
              <w:t xml:space="preserve"> г.</w:t>
            </w:r>
          </w:p>
        </w:tc>
      </w:tr>
    </w:tbl>
    <w:p w:rsidR="00154ABB" w:rsidRPr="009A1BB2" w:rsidRDefault="00154ABB" w:rsidP="00392E8E"/>
    <w:p w:rsidR="00665465" w:rsidRPr="009A1BB2" w:rsidRDefault="00665465" w:rsidP="00392E8E">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pPr>
      <w:r w:rsidRPr="009A1BB2">
        <w:t xml:space="preserve">Управление Федеральной налоговой службы по Республике Бурятия (далее – Управление), действующее от имени Российской Федерации, именуемое в дальнейшем «Заказчик», в лице </w:t>
      </w:r>
      <w:r w:rsidR="006021DA" w:rsidRPr="009A1BB2">
        <w:t>______________</w:t>
      </w:r>
      <w:r w:rsidRPr="009A1BB2">
        <w:t xml:space="preserve">, </w:t>
      </w:r>
      <w:r w:rsidR="00D60A18" w:rsidRPr="009A1BB2">
        <w:t xml:space="preserve">действующего </w:t>
      </w:r>
      <w:r w:rsidRPr="009A1BB2">
        <w:t xml:space="preserve">на основании </w:t>
      </w:r>
      <w:r w:rsidR="006021DA" w:rsidRPr="009A1BB2">
        <w:t>________________</w:t>
      </w:r>
      <w:r w:rsidRPr="009A1BB2">
        <w:t>, с одной стор</w:t>
      </w:r>
      <w:r w:rsidR="00726DDB" w:rsidRPr="009A1BB2">
        <w:t>оны, и ______________</w:t>
      </w:r>
      <w:r w:rsidRPr="009A1BB2">
        <w:t>____</w:t>
      </w:r>
      <w:r w:rsidR="00726DDB" w:rsidRPr="009A1BB2">
        <w:t>______________</w:t>
      </w:r>
      <w:r w:rsidRPr="009A1BB2">
        <w:t xml:space="preserve">__, именуемое в дальнейшем «Поставщик», </w:t>
      </w:r>
      <w:r w:rsidRPr="009A1BB2">
        <w:rPr>
          <w:bCs/>
        </w:rPr>
        <w:t>в лице</w:t>
      </w:r>
      <w:r w:rsidR="00726DDB" w:rsidRPr="009A1BB2">
        <w:rPr>
          <w:bCs/>
        </w:rPr>
        <w:t xml:space="preserve"> </w:t>
      </w:r>
      <w:r w:rsidRPr="009A1BB2">
        <w:rPr>
          <w:bCs/>
        </w:rPr>
        <w:t>________________</w:t>
      </w:r>
      <w:r w:rsidR="00726DDB" w:rsidRPr="009A1BB2">
        <w:rPr>
          <w:bCs/>
        </w:rPr>
        <w:t>_____</w:t>
      </w:r>
      <w:r w:rsidRPr="009A1BB2">
        <w:rPr>
          <w:bCs/>
        </w:rPr>
        <w:t xml:space="preserve">__, </w:t>
      </w:r>
      <w:r w:rsidR="005A5C22" w:rsidRPr="009A1BB2">
        <w:t xml:space="preserve">действующего </w:t>
      </w:r>
      <w:r w:rsidR="00726DDB" w:rsidRPr="009A1BB2">
        <w:rPr>
          <w:bCs/>
        </w:rPr>
        <w:t>на основании _</w:t>
      </w:r>
      <w:r w:rsidRPr="009A1BB2">
        <w:rPr>
          <w:bCs/>
        </w:rPr>
        <w:t>___________________________</w:t>
      </w:r>
      <w:r w:rsidRPr="009A1BB2">
        <w:t xml:space="preserve">, с другой стороны, совместно именуемые Стороны, </w:t>
      </w:r>
      <w:r w:rsidR="00D619B0" w:rsidRPr="009A1BB2">
        <w:rPr>
          <w:lang w:eastAsia="en-US" w:bidi="en-US"/>
        </w:rPr>
        <w:t xml:space="preserve">в соответствии с </w:t>
      </w:r>
      <w:r w:rsidR="00925C2C" w:rsidRPr="009A1BB2">
        <w:rPr>
          <w:lang w:eastAsia="en-US" w:bidi="en-US"/>
        </w:rPr>
        <w:t xml:space="preserve">пунктом 4 части 1 статьи 93 </w:t>
      </w:r>
      <w:r w:rsidR="00D619B0" w:rsidRPr="009A1BB2">
        <w:rPr>
          <w:lang w:eastAsia="en-US" w:bidi="en-US"/>
        </w:rPr>
        <w:t>Федеральн</w:t>
      </w:r>
      <w:r w:rsidR="00925C2C" w:rsidRPr="009A1BB2">
        <w:rPr>
          <w:lang w:eastAsia="en-US" w:bidi="en-US"/>
        </w:rPr>
        <w:t>ого</w:t>
      </w:r>
      <w:r w:rsidR="00D619B0" w:rsidRPr="009A1BB2">
        <w:rPr>
          <w:lang w:eastAsia="en-US" w:bidi="en-US"/>
        </w:rPr>
        <w:t xml:space="preserve"> закон</w:t>
      </w:r>
      <w:r w:rsidR="00925C2C" w:rsidRPr="009A1BB2">
        <w:rPr>
          <w:lang w:eastAsia="en-US" w:bidi="en-US"/>
        </w:rPr>
        <w:t>а</w:t>
      </w:r>
      <w:r w:rsidR="00D619B0" w:rsidRPr="009A1BB2">
        <w:rPr>
          <w:lang w:eastAsia="en-US" w:bidi="en-US"/>
        </w:rPr>
        <w:t xml:space="preserve"> от 05.04.2013 № 44-ФЗ «О контрактной системе в сфере закупок товаров, работ, услуг для обеспечения государственных и муни</w:t>
      </w:r>
      <w:r w:rsidR="004462D0" w:rsidRPr="009A1BB2">
        <w:rPr>
          <w:lang w:eastAsia="en-US" w:bidi="en-US"/>
        </w:rPr>
        <w:t>ципальных нужд» (далее – Закон),</w:t>
      </w:r>
      <w:r w:rsidR="00D619B0" w:rsidRPr="009A1BB2">
        <w:rPr>
          <w:lang w:eastAsia="en-US" w:bidi="en-US"/>
        </w:rPr>
        <w:t>заключили настоящий Государственный контракт (далее - Контракт) о нижеследующем.</w:t>
      </w:r>
    </w:p>
    <w:p w:rsidR="00716E32" w:rsidRPr="009A1BB2" w:rsidRDefault="00716E32" w:rsidP="00392E8E">
      <w:pPr>
        <w:pStyle w:val="af"/>
        <w:widowControl w:val="0"/>
        <w:tabs>
          <w:tab w:val="left" w:pos="284"/>
        </w:tabs>
        <w:suppressAutoHyphens/>
        <w:spacing w:after="0"/>
        <w:jc w:val="both"/>
        <w:rPr>
          <w:b/>
        </w:rPr>
      </w:pPr>
    </w:p>
    <w:p w:rsidR="00154ABB" w:rsidRPr="00B52B61" w:rsidRDefault="00154ABB" w:rsidP="00392E8E">
      <w:pPr>
        <w:pStyle w:val="af"/>
        <w:widowControl w:val="0"/>
        <w:tabs>
          <w:tab w:val="left" w:pos="284"/>
        </w:tabs>
        <w:suppressAutoHyphens/>
        <w:spacing w:after="0"/>
        <w:jc w:val="center"/>
        <w:rPr>
          <w:b/>
        </w:rPr>
      </w:pPr>
      <w:r w:rsidRPr="00B52B61">
        <w:rPr>
          <w:b/>
        </w:rPr>
        <w:t>1. Предмет Контракта</w:t>
      </w:r>
    </w:p>
    <w:p w:rsidR="00EC6568" w:rsidRPr="00B52B61" w:rsidRDefault="00154ABB" w:rsidP="00EC6568">
      <w:pPr>
        <w:keepNext/>
        <w:tabs>
          <w:tab w:val="left" w:pos="1134"/>
        </w:tabs>
        <w:ind w:firstLine="709"/>
        <w:contextualSpacing/>
        <w:jc w:val="both"/>
        <w:outlineLvl w:val="1"/>
      </w:pPr>
      <w:r w:rsidRPr="00B52B61">
        <w:rPr>
          <w:rFonts w:eastAsia="Calibri"/>
          <w:lang w:eastAsia="en-US"/>
        </w:rPr>
        <w:t xml:space="preserve">1.1. </w:t>
      </w:r>
      <w:r w:rsidR="000F716B" w:rsidRPr="00B52B61">
        <w:rPr>
          <w:rFonts w:eastAsiaTheme="minorHAnsi"/>
        </w:rPr>
        <w:t>Поставщик принимает на себя обязательство</w:t>
      </w:r>
      <w:r w:rsidR="00886EA5" w:rsidRPr="00B52B61">
        <w:t xml:space="preserve"> по поставке</w:t>
      </w:r>
      <w:r w:rsidR="00CF3FDB" w:rsidRPr="00B52B61">
        <w:t xml:space="preserve"> систем кондиционирования (</w:t>
      </w:r>
      <w:r w:rsidR="009A1BB2" w:rsidRPr="00B52B61">
        <w:t>сплит-систем</w:t>
      </w:r>
      <w:r w:rsidR="00CF3FDB" w:rsidRPr="00B52B61">
        <w:t>ы)</w:t>
      </w:r>
      <w:r w:rsidR="009A1BB2" w:rsidRPr="00B52B61">
        <w:t xml:space="preserve">, включая демонтаж и монтаж </w:t>
      </w:r>
      <w:r w:rsidR="000F716B" w:rsidRPr="00B52B61">
        <w:rPr>
          <w:rFonts w:eastAsiaTheme="minorHAnsi"/>
        </w:rPr>
        <w:t>(далее – Товар) согласно наименованию, количеству, комплектации и техническим требованиям, установленным в Техническом задании (Приложение № 1 к настоящему Контракту), с учетом доставки, погрузки, разгрузки, а Заказчик обязуется принять товар и оплатить обусловленную Контрактом цену.</w:t>
      </w:r>
    </w:p>
    <w:p w:rsidR="00154ABB" w:rsidRPr="009A1BB2" w:rsidRDefault="00154ABB" w:rsidP="00392E8E">
      <w:pPr>
        <w:widowControl w:val="0"/>
        <w:tabs>
          <w:tab w:val="left" w:pos="720"/>
        </w:tabs>
        <w:autoSpaceDE w:val="0"/>
        <w:autoSpaceDN w:val="0"/>
        <w:adjustRightInd w:val="0"/>
        <w:ind w:firstLine="709"/>
        <w:jc w:val="both"/>
        <w:rPr>
          <w:rFonts w:eastAsia="Calibri"/>
          <w:lang w:eastAsia="en-US"/>
        </w:rPr>
      </w:pPr>
      <w:bookmarkStart w:id="0" w:name="Par42"/>
      <w:bookmarkEnd w:id="0"/>
      <w:r w:rsidRPr="00B52B61">
        <w:rPr>
          <w:rFonts w:eastAsia="Calibri"/>
          <w:lang w:eastAsia="en-US"/>
        </w:rPr>
        <w:t xml:space="preserve">1.2. Наименование, количество и иные характеристики поставляемого Товара указаны в </w:t>
      </w:r>
      <w:r w:rsidR="00D11E5B" w:rsidRPr="00B52B61">
        <w:t>Техническом задании</w:t>
      </w:r>
      <w:r w:rsidR="00B85E3E" w:rsidRPr="00B52B61">
        <w:t xml:space="preserve"> (Приложение № 1 к настоящему Контракту)</w:t>
      </w:r>
      <w:r w:rsidR="00D11E5B" w:rsidRPr="00B52B61">
        <w:rPr>
          <w:rFonts w:eastAsia="Calibri"/>
          <w:lang w:eastAsia="en-US"/>
        </w:rPr>
        <w:t xml:space="preserve"> и </w:t>
      </w:r>
      <w:r w:rsidRPr="00B52B61">
        <w:rPr>
          <w:rFonts w:eastAsia="Calibri"/>
          <w:lang w:eastAsia="en-US"/>
        </w:rPr>
        <w:t>Спецификации товаров</w:t>
      </w:r>
      <w:r w:rsidRPr="009A1BB2">
        <w:rPr>
          <w:rFonts w:eastAsia="Calibri"/>
          <w:lang w:eastAsia="en-US"/>
        </w:rPr>
        <w:t xml:space="preserve"> (Приложение № 2</w:t>
      </w:r>
      <w:r w:rsidR="00374ACD" w:rsidRPr="009A1BB2">
        <w:t xml:space="preserve"> к настоящему Контракту</w:t>
      </w:r>
      <w:r w:rsidRPr="009A1BB2">
        <w:rPr>
          <w:rFonts w:eastAsia="Calibri"/>
          <w:lang w:eastAsia="en-US"/>
        </w:rPr>
        <w:t>)</w:t>
      </w:r>
      <w:r w:rsidRPr="009A1BB2">
        <w:t xml:space="preserve">, </w:t>
      </w:r>
      <w:r w:rsidRPr="009A1BB2">
        <w:rPr>
          <w:rFonts w:eastAsia="Calibri"/>
          <w:lang w:eastAsia="en-US"/>
        </w:rPr>
        <w:t>являющи</w:t>
      </w:r>
      <w:r w:rsidR="00627CC1" w:rsidRPr="009A1BB2">
        <w:rPr>
          <w:rFonts w:eastAsia="Calibri"/>
          <w:lang w:eastAsia="en-US"/>
        </w:rPr>
        <w:t>х</w:t>
      </w:r>
      <w:r w:rsidRPr="009A1BB2">
        <w:rPr>
          <w:rFonts w:eastAsia="Calibri"/>
          <w:lang w:eastAsia="en-US"/>
        </w:rPr>
        <w:t>ся неотъемлемой частью настоящего Контракта.</w:t>
      </w:r>
    </w:p>
    <w:p w:rsidR="00124053" w:rsidRPr="009A1BB2" w:rsidRDefault="00124053" w:rsidP="00392E8E">
      <w:pPr>
        <w:widowControl w:val="0"/>
        <w:tabs>
          <w:tab w:val="left" w:pos="720"/>
        </w:tabs>
        <w:autoSpaceDE w:val="0"/>
        <w:autoSpaceDN w:val="0"/>
        <w:adjustRightInd w:val="0"/>
        <w:ind w:firstLine="709"/>
        <w:jc w:val="both"/>
        <w:rPr>
          <w:rFonts w:eastAsia="Calibri"/>
          <w:lang w:eastAsia="en-US"/>
        </w:rPr>
      </w:pPr>
    </w:p>
    <w:p w:rsidR="00154ABB" w:rsidRPr="009A1BB2" w:rsidRDefault="00154ABB" w:rsidP="00392E8E">
      <w:pPr>
        <w:pStyle w:val="af"/>
        <w:widowControl w:val="0"/>
        <w:suppressAutoHyphens/>
        <w:spacing w:after="0"/>
        <w:jc w:val="center"/>
        <w:rPr>
          <w:b/>
        </w:rPr>
      </w:pPr>
      <w:r w:rsidRPr="009A1BB2">
        <w:rPr>
          <w:b/>
        </w:rPr>
        <w:t>2. Цена Контракта и порядок расчетов</w:t>
      </w:r>
    </w:p>
    <w:p w:rsidR="00AA0009" w:rsidRPr="009A1BB2" w:rsidRDefault="00AA0009" w:rsidP="00392E8E">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i/>
        </w:rPr>
      </w:pPr>
      <w:r w:rsidRPr="009A1BB2">
        <w:t>2.1. Цена Контракта</w:t>
      </w:r>
      <w:r w:rsidR="004462D0" w:rsidRPr="009A1BB2">
        <w:t xml:space="preserve"> </w:t>
      </w:r>
      <w:r w:rsidRPr="009A1BB2">
        <w:t xml:space="preserve">в соответствии со </w:t>
      </w:r>
      <w:r w:rsidRPr="009A1BB2">
        <w:rPr>
          <w:rFonts w:eastAsia="Calibri"/>
          <w:lang w:eastAsia="en-US"/>
        </w:rPr>
        <w:t xml:space="preserve">Спецификацией товаров </w:t>
      </w:r>
      <w:r w:rsidRPr="009A1BB2">
        <w:t>(Приложение № 2</w:t>
      </w:r>
      <w:r w:rsidR="00107112" w:rsidRPr="009A1BB2">
        <w:t xml:space="preserve"> к Контракту</w:t>
      </w:r>
      <w:r w:rsidRPr="009A1BB2">
        <w:t xml:space="preserve">) составляет _____ рублей ______ копеек (______ рублей ______ копеек), в том числе НДС __ %* _____ рублей ______ копеек (______ рублей ______ копеек). </w:t>
      </w:r>
      <w:r w:rsidRPr="009A1BB2">
        <w:rPr>
          <w:i/>
        </w:rPr>
        <w:t>*НДС не облагается в случаях, предусмотренных законодательством Российской Федерации.</w:t>
      </w:r>
    </w:p>
    <w:p w:rsidR="00B85E3E" w:rsidRPr="009A1BB2" w:rsidRDefault="00B85E3E" w:rsidP="00392E8E">
      <w:pPr>
        <w:ind w:firstLine="709"/>
        <w:jc w:val="both"/>
        <w:rPr>
          <w:i/>
        </w:rPr>
      </w:pPr>
      <w:r w:rsidRPr="009A1BB2">
        <w:t xml:space="preserve">Цена единицы товара по Контракту приведена в </w:t>
      </w:r>
      <w:r w:rsidRPr="009A1BB2">
        <w:rPr>
          <w:rFonts w:eastAsia="Calibri"/>
          <w:lang w:eastAsia="en-US"/>
        </w:rPr>
        <w:t>Спецификации товаров (Приложение № 2</w:t>
      </w:r>
      <w:r w:rsidR="00107112" w:rsidRPr="009A1BB2">
        <w:t xml:space="preserve"> к</w:t>
      </w:r>
      <w:r w:rsidRPr="009A1BB2">
        <w:t xml:space="preserve"> Контракту</w:t>
      </w:r>
      <w:r w:rsidRPr="009A1BB2">
        <w:rPr>
          <w:rFonts w:eastAsia="Calibri"/>
          <w:lang w:eastAsia="en-US"/>
        </w:rPr>
        <w:t>).</w:t>
      </w:r>
    </w:p>
    <w:p w:rsidR="00AA0009" w:rsidRPr="009A1BB2" w:rsidRDefault="00AA0009" w:rsidP="00392E8E">
      <w:pPr>
        <w:widowControl w:val="0"/>
        <w:ind w:firstLine="709"/>
        <w:jc w:val="both"/>
      </w:pPr>
      <w:r w:rsidRPr="009A1BB2">
        <w:t xml:space="preserve">2.2. </w:t>
      </w:r>
      <w:r w:rsidR="008C5CBF" w:rsidRPr="009A1BB2">
        <w:t>Цена Контракта включает все расходы Поставщика, связанные с исполнением условий настоящего Контракта, в том числе цену поставляемого Товара, поставку,  транспортные и командировочные расходы, компенсацию всех издержек и причитающееся вознаграждение, включая расходы на маркировку, тару, упаковку, погрузку, разгрузку, с учетом доставки, расходы на страхование, уплату таможенных пошлин, налогов, сборов и других обязательных платежей, а также иных расходов, необходимых для поставки Товара, которые понесет или может понести Поставщик в соответствии с требованиями действующего законодательства Российской Федерации.</w:t>
      </w:r>
    </w:p>
    <w:p w:rsidR="00AA0009" w:rsidRPr="009A1BB2" w:rsidRDefault="00AA0009" w:rsidP="00392E8E">
      <w:pPr>
        <w:widowControl w:val="0"/>
        <w:ind w:firstLine="709"/>
        <w:jc w:val="both"/>
      </w:pPr>
      <w:r w:rsidRPr="009A1BB2">
        <w:t>2.3. Цена Контракта является твердой и определяется на весь срок исполнения настоящего Контракта, за исключением случаев, предусмотренных законодательством Российской Федерации.</w:t>
      </w:r>
    </w:p>
    <w:p w:rsidR="00AA0009" w:rsidRPr="009A1BB2" w:rsidRDefault="00AA0009" w:rsidP="00392E8E">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pPr>
      <w:r w:rsidRPr="009A1BB2">
        <w:t xml:space="preserve">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w:t>
      </w:r>
      <w:r w:rsidR="00FE7CE2" w:rsidRPr="009A1BB2">
        <w:t>202</w:t>
      </w:r>
      <w:r w:rsidR="000F716B" w:rsidRPr="009A1BB2">
        <w:t>6</w:t>
      </w:r>
      <w:r w:rsidR="00690834" w:rsidRPr="009A1BB2">
        <w:t xml:space="preserve"> год.</w:t>
      </w:r>
    </w:p>
    <w:p w:rsidR="0074053F" w:rsidRPr="009A1BB2" w:rsidRDefault="0074053F" w:rsidP="00392E8E">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pPr>
      <w:r w:rsidRPr="009A1BB2">
        <w:t>Код вида расходов: 244.</w:t>
      </w:r>
    </w:p>
    <w:p w:rsidR="00546F2B" w:rsidRPr="009A1BB2" w:rsidRDefault="00AA0009" w:rsidP="00392E8E">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pPr>
      <w:r w:rsidRPr="009A1BB2">
        <w:t>2.4. Оплата товара</w:t>
      </w:r>
      <w:r w:rsidR="004462D0" w:rsidRPr="009A1BB2">
        <w:t xml:space="preserve"> </w:t>
      </w:r>
      <w:r w:rsidRPr="009A1BB2">
        <w:t>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Поставщика, у</w:t>
      </w:r>
      <w:r w:rsidR="00181C4F" w:rsidRPr="009A1BB2">
        <w:t xml:space="preserve">казанный в настоящем Контракте, </w:t>
      </w:r>
      <w:r w:rsidR="00AE1A9A" w:rsidRPr="009A1BB2">
        <w:t xml:space="preserve">в течение 10 (десяти) рабочих дней с даты подписания Заказчиком акта приема-передачи товара </w:t>
      </w:r>
      <w:r w:rsidR="007C0077" w:rsidRPr="009A1BB2">
        <w:t xml:space="preserve">(далее - Акт приемки товара) </w:t>
      </w:r>
      <w:r w:rsidR="00AE1A9A" w:rsidRPr="009A1BB2">
        <w:t>(Приложение № 3 к Контракту).</w:t>
      </w:r>
    </w:p>
    <w:p w:rsidR="00AA0009" w:rsidRPr="009A1BB2" w:rsidRDefault="00546F2B" w:rsidP="00392E8E">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pPr>
      <w:r w:rsidRPr="009A1BB2">
        <w:t>П</w:t>
      </w:r>
      <w:r w:rsidR="00AA0009" w:rsidRPr="009A1BB2">
        <w:t xml:space="preserve">ри этом Заказчик вправе осуществить оплату поставленного Товара с учетом положений, установленных пунктом 8.7 Контракта. </w:t>
      </w:r>
    </w:p>
    <w:p w:rsidR="00AA0009" w:rsidRPr="009A1BB2" w:rsidRDefault="00580A0D" w:rsidP="00392E8E">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pPr>
      <w:r w:rsidRPr="009A1BB2">
        <w:lastRenderedPageBreak/>
        <w:t xml:space="preserve">2.5. </w:t>
      </w:r>
      <w:r w:rsidR="00AA0009" w:rsidRPr="009A1BB2">
        <w:t>Датой платежа является дата проведения операции по списанию соответствующей суммы со счета Заказчика для ее зачисления на счет Поставщика. Дата платежа определяется по банковской отметке на соответствующем платежном поручении Заказчика.</w:t>
      </w:r>
    </w:p>
    <w:p w:rsidR="00AA0009" w:rsidRPr="009A1BB2" w:rsidRDefault="00AA0009" w:rsidP="00392E8E">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pPr>
      <w:r w:rsidRPr="009A1BB2">
        <w:t>2.</w:t>
      </w:r>
      <w:r w:rsidR="00580A0D" w:rsidRPr="009A1BB2">
        <w:t>6</w:t>
      </w:r>
      <w:r w:rsidRPr="009A1BB2">
        <w:t>. В случае изменения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AA0009" w:rsidRPr="009A1BB2" w:rsidRDefault="00AA0009" w:rsidP="00392E8E">
      <w:pPr>
        <w:pStyle w:val="7"/>
        <w:spacing w:before="0"/>
        <w:ind w:firstLine="709"/>
        <w:rPr>
          <w:szCs w:val="24"/>
        </w:rPr>
      </w:pPr>
      <w:r w:rsidRPr="009A1BB2">
        <w:rPr>
          <w:rStyle w:val="33"/>
          <w:szCs w:val="24"/>
        </w:rPr>
        <w:t>2.</w:t>
      </w:r>
      <w:r w:rsidR="00580A0D" w:rsidRPr="009A1BB2">
        <w:rPr>
          <w:rStyle w:val="33"/>
          <w:szCs w:val="24"/>
        </w:rPr>
        <w:t>7</w:t>
      </w:r>
      <w:r w:rsidRPr="009A1BB2">
        <w:rPr>
          <w:rStyle w:val="33"/>
          <w:szCs w:val="24"/>
        </w:rPr>
        <w:t xml:space="preserve">. </w:t>
      </w:r>
      <w:r w:rsidRPr="009A1BB2">
        <w:rPr>
          <w:szCs w:val="24"/>
        </w:rPr>
        <w:t>Сумма, подлежащая уплате по настоящему Контракту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07112" w:rsidRPr="009A1BB2" w:rsidRDefault="00107112" w:rsidP="00392E8E">
      <w:pPr>
        <w:jc w:val="center"/>
        <w:rPr>
          <w:b/>
        </w:rPr>
      </w:pPr>
    </w:p>
    <w:p w:rsidR="00A812B8" w:rsidRPr="009A1BB2" w:rsidRDefault="00AC619A" w:rsidP="00392E8E">
      <w:pPr>
        <w:jc w:val="center"/>
        <w:rPr>
          <w:b/>
          <w:bCs/>
        </w:rPr>
      </w:pPr>
      <w:r w:rsidRPr="009A1BB2">
        <w:rPr>
          <w:b/>
        </w:rPr>
        <w:t xml:space="preserve"> </w:t>
      </w:r>
      <w:r w:rsidR="007602D3" w:rsidRPr="009A1BB2">
        <w:rPr>
          <w:b/>
        </w:rPr>
        <w:t>3</w:t>
      </w:r>
      <w:r w:rsidR="00154ABB" w:rsidRPr="009A1BB2">
        <w:rPr>
          <w:b/>
        </w:rPr>
        <w:t xml:space="preserve">. </w:t>
      </w:r>
      <w:r w:rsidR="00A812B8" w:rsidRPr="009A1BB2">
        <w:rPr>
          <w:b/>
          <w:bCs/>
        </w:rPr>
        <w:t xml:space="preserve">Место и срок </w:t>
      </w:r>
      <w:r w:rsidR="00EF23E2" w:rsidRPr="009A1BB2">
        <w:rPr>
          <w:b/>
          <w:bCs/>
        </w:rPr>
        <w:t>поставки Товара</w:t>
      </w:r>
    </w:p>
    <w:p w:rsidR="00A812B8" w:rsidRPr="009A1BB2" w:rsidRDefault="00A812B8" w:rsidP="00392E8E">
      <w:pPr>
        <w:ind w:firstLine="708"/>
        <w:jc w:val="both"/>
        <w:rPr>
          <w:strike/>
        </w:rPr>
      </w:pPr>
      <w:r w:rsidRPr="009A1BB2">
        <w:t>3.1.</w:t>
      </w:r>
      <w:r w:rsidR="00371A5C" w:rsidRPr="009A1BB2">
        <w:t xml:space="preserve"> </w:t>
      </w:r>
      <w:r w:rsidRPr="009A1BB2">
        <w:t>Место поставки Товара: согласно Техническому заданию</w:t>
      </w:r>
      <w:r w:rsidR="00107112" w:rsidRPr="009A1BB2">
        <w:t xml:space="preserve"> (Приложение № 1 к</w:t>
      </w:r>
      <w:r w:rsidR="00B85E3E" w:rsidRPr="009A1BB2">
        <w:t xml:space="preserve"> Контракту)</w:t>
      </w:r>
    </w:p>
    <w:p w:rsidR="00A812B8" w:rsidRPr="009A1BB2" w:rsidRDefault="00A812B8" w:rsidP="00392E8E">
      <w:pPr>
        <w:suppressAutoHyphens/>
        <w:ind w:firstLine="709"/>
        <w:contextualSpacing/>
        <w:jc w:val="both"/>
        <w:rPr>
          <w:strike/>
        </w:rPr>
      </w:pPr>
      <w:r w:rsidRPr="009A1BB2">
        <w:t>3.2. Срок поставки Товара: согласно Техническому заданию</w:t>
      </w:r>
      <w:r w:rsidR="00B85E3E" w:rsidRPr="009A1BB2">
        <w:t xml:space="preserve"> (Приложение № 1 к Контракту)</w:t>
      </w:r>
    </w:p>
    <w:p w:rsidR="00107112" w:rsidRPr="009A1BB2" w:rsidRDefault="00107112" w:rsidP="00392E8E">
      <w:pPr>
        <w:pStyle w:val="22"/>
        <w:widowControl w:val="0"/>
        <w:tabs>
          <w:tab w:val="left" w:pos="360"/>
        </w:tabs>
        <w:spacing w:after="0" w:line="240" w:lineRule="auto"/>
        <w:ind w:hanging="357"/>
        <w:jc w:val="center"/>
        <w:rPr>
          <w:b/>
        </w:rPr>
      </w:pPr>
    </w:p>
    <w:p w:rsidR="00154ABB" w:rsidRPr="009A1BB2" w:rsidRDefault="00A812B8" w:rsidP="00392E8E">
      <w:pPr>
        <w:pStyle w:val="22"/>
        <w:widowControl w:val="0"/>
        <w:tabs>
          <w:tab w:val="left" w:pos="360"/>
        </w:tabs>
        <w:spacing w:after="0" w:line="240" w:lineRule="auto"/>
        <w:ind w:hanging="357"/>
        <w:jc w:val="center"/>
        <w:rPr>
          <w:b/>
        </w:rPr>
      </w:pPr>
      <w:r w:rsidRPr="009A1BB2">
        <w:rPr>
          <w:b/>
        </w:rPr>
        <w:t xml:space="preserve">4. </w:t>
      </w:r>
      <w:r w:rsidR="00154ABB" w:rsidRPr="009A1BB2">
        <w:rPr>
          <w:b/>
        </w:rPr>
        <w:t>Права и обязанности Сторон</w:t>
      </w:r>
    </w:p>
    <w:p w:rsidR="00154ABB" w:rsidRPr="009A1BB2" w:rsidRDefault="00815627" w:rsidP="00392E8E">
      <w:pPr>
        <w:ind w:firstLine="709"/>
        <w:jc w:val="both"/>
        <w:rPr>
          <w:b/>
        </w:rPr>
      </w:pPr>
      <w:r w:rsidRPr="009A1BB2">
        <w:rPr>
          <w:b/>
        </w:rPr>
        <w:t>4</w:t>
      </w:r>
      <w:r w:rsidR="00154ABB" w:rsidRPr="009A1BB2">
        <w:rPr>
          <w:b/>
        </w:rPr>
        <w:t>.1. Поставщик обязан:</w:t>
      </w:r>
    </w:p>
    <w:p w:rsidR="00154ABB" w:rsidRPr="009A1BB2" w:rsidRDefault="00815627" w:rsidP="00392E8E">
      <w:pPr>
        <w:ind w:firstLine="709"/>
        <w:jc w:val="both"/>
      </w:pPr>
      <w:r w:rsidRPr="009A1BB2">
        <w:t>4</w:t>
      </w:r>
      <w:r w:rsidR="00154ABB" w:rsidRPr="009A1BB2">
        <w:t>.1.1. Известить Заказчика/</w:t>
      </w:r>
      <w:r w:rsidR="00F22D9F" w:rsidRPr="009A1BB2">
        <w:t>представителя</w:t>
      </w:r>
      <w:r w:rsidR="00154ABB" w:rsidRPr="009A1BB2">
        <w:t xml:space="preserve"> Заказчика </w:t>
      </w:r>
      <w:r w:rsidR="00154ABB" w:rsidRPr="009A1BB2">
        <w:rPr>
          <w:bCs/>
        </w:rPr>
        <w:t xml:space="preserve">за 2 (два) рабочих дня до даты передачи </w:t>
      </w:r>
      <w:r w:rsidR="00154ABB" w:rsidRPr="009A1BB2">
        <w:t>Товара</w:t>
      </w:r>
      <w:r w:rsidR="00154ABB" w:rsidRPr="009A1BB2">
        <w:rPr>
          <w:bCs/>
        </w:rPr>
        <w:t xml:space="preserve"> о готовности осуществить передачу </w:t>
      </w:r>
      <w:r w:rsidR="00154ABB" w:rsidRPr="009A1BB2">
        <w:t>Товара, с использованием средств электронной почты, факсимильной связи или иными общепринятыми способами.</w:t>
      </w:r>
    </w:p>
    <w:p w:rsidR="00154ABB" w:rsidRPr="009A1BB2" w:rsidRDefault="00815627" w:rsidP="00392E8E">
      <w:pPr>
        <w:ind w:firstLine="709"/>
        <w:jc w:val="both"/>
      </w:pPr>
      <w:r w:rsidRPr="009A1BB2">
        <w:t>4</w:t>
      </w:r>
      <w:r w:rsidR="00154ABB" w:rsidRPr="009A1BB2">
        <w:t xml:space="preserve">.1.2. </w:t>
      </w:r>
      <w:r w:rsidR="00C84F5A" w:rsidRPr="009A1BB2">
        <w:t>П</w:t>
      </w:r>
      <w:r w:rsidR="008C5CBF" w:rsidRPr="009A1BB2">
        <w:t>оставить Товар в порядке, количестве, в сроки и на условиях, предусмотренных Контрактом и Техническим заданием.</w:t>
      </w:r>
    </w:p>
    <w:p w:rsidR="00154ABB" w:rsidRPr="009A1BB2" w:rsidRDefault="00815627" w:rsidP="00392E8E">
      <w:pPr>
        <w:ind w:firstLine="709"/>
        <w:jc w:val="both"/>
      </w:pPr>
      <w:r w:rsidRPr="009A1BB2">
        <w:t>4</w:t>
      </w:r>
      <w:r w:rsidR="00154ABB" w:rsidRPr="009A1BB2">
        <w:t xml:space="preserve">.1.3. Осуществить доставку Товара </w:t>
      </w:r>
      <w:r w:rsidR="0015380E" w:rsidRPr="009A1BB2">
        <w:t>Заказчику</w:t>
      </w:r>
      <w:r w:rsidR="00154ABB" w:rsidRPr="009A1BB2">
        <w:t xml:space="preserve"> по адрес</w:t>
      </w:r>
      <w:r w:rsidR="00C44D12" w:rsidRPr="009A1BB2">
        <w:t>у</w:t>
      </w:r>
      <w:r w:rsidR="00154ABB" w:rsidRPr="009A1BB2">
        <w:t xml:space="preserve">, </w:t>
      </w:r>
      <w:r w:rsidR="00E81937" w:rsidRPr="009A1BB2">
        <w:t>указанному</w:t>
      </w:r>
      <w:r w:rsidR="00154ABB" w:rsidRPr="009A1BB2">
        <w:t xml:space="preserve"> в Техническом задании. </w:t>
      </w:r>
    </w:p>
    <w:p w:rsidR="00154ABB" w:rsidRPr="009A1BB2" w:rsidRDefault="00815627" w:rsidP="00392E8E">
      <w:pPr>
        <w:ind w:firstLine="709"/>
        <w:jc w:val="both"/>
      </w:pPr>
      <w:r w:rsidRPr="009A1BB2">
        <w:t>4</w:t>
      </w:r>
      <w:r w:rsidR="00154ABB" w:rsidRPr="009A1BB2">
        <w:t>.1.4. Обеспечить соответствие поставляемого Товара требованиям, установленным Контрактом. В случае поставки Товара, не соответствующего требованиям, осуществить в порядке, предусмотренном п</w:t>
      </w:r>
      <w:r w:rsidR="007C1F0F" w:rsidRPr="009A1BB2">
        <w:t>.</w:t>
      </w:r>
      <w:r w:rsidR="00154ABB" w:rsidRPr="009A1BB2">
        <w:t xml:space="preserve"> </w:t>
      </w:r>
      <w:r w:rsidR="005A5C22" w:rsidRPr="009A1BB2">
        <w:t>6</w:t>
      </w:r>
      <w:r w:rsidR="00154ABB" w:rsidRPr="009A1BB2">
        <w:t>.</w:t>
      </w:r>
      <w:r w:rsidR="005A5C22" w:rsidRPr="009A1BB2">
        <w:t>5</w:t>
      </w:r>
      <w:r w:rsidR="00154ABB" w:rsidRPr="009A1BB2">
        <w:t xml:space="preserve"> Контракта</w:t>
      </w:r>
      <w:r w:rsidR="005A5C22" w:rsidRPr="009A1BB2">
        <w:t>,</w:t>
      </w:r>
      <w:r w:rsidR="00154ABB" w:rsidRPr="009A1BB2">
        <w:t xml:space="preserve"> замену Товара.</w:t>
      </w:r>
    </w:p>
    <w:p w:rsidR="00154ABB" w:rsidRPr="009A1BB2" w:rsidRDefault="00815627" w:rsidP="00392E8E">
      <w:pPr>
        <w:ind w:firstLine="709"/>
        <w:jc w:val="both"/>
      </w:pPr>
      <w:r w:rsidRPr="009A1BB2">
        <w:t>4</w:t>
      </w:r>
      <w:r w:rsidR="00154ABB" w:rsidRPr="009A1BB2">
        <w:t>.1.</w:t>
      </w:r>
      <w:r w:rsidR="00F11BD4" w:rsidRPr="009A1BB2">
        <w:t>5</w:t>
      </w:r>
      <w:r w:rsidR="00154ABB" w:rsidRPr="009A1BB2">
        <w:t>. Своевременно предоставлять достоверную информацию о ходе исполнения своих обязательств, в том числе о сложностях, возникших при исполнении Контракта.</w:t>
      </w:r>
    </w:p>
    <w:p w:rsidR="00F10EE2" w:rsidRPr="009A1BB2" w:rsidRDefault="00A45AEC" w:rsidP="00392E8E">
      <w:pPr>
        <w:ind w:firstLine="709"/>
        <w:jc w:val="both"/>
        <w:rPr>
          <w:bCs/>
        </w:rPr>
      </w:pPr>
      <w:r w:rsidRPr="009A1BB2">
        <w:t>4.1.</w:t>
      </w:r>
      <w:r w:rsidR="00F11BD4" w:rsidRPr="009A1BB2">
        <w:t>6</w:t>
      </w:r>
      <w:r w:rsidRPr="009A1BB2">
        <w:t xml:space="preserve">. </w:t>
      </w:r>
      <w:r w:rsidR="00CA729B" w:rsidRPr="009A1BB2">
        <w:t xml:space="preserve">Устранять причины </w:t>
      </w:r>
      <w:r w:rsidR="00CA729B" w:rsidRPr="009A1BB2">
        <w:rPr>
          <w:bCs/>
        </w:rPr>
        <w:t xml:space="preserve">мотивированного отказа от подписания </w:t>
      </w:r>
      <w:r w:rsidR="00F11BD4" w:rsidRPr="009A1BB2">
        <w:rPr>
          <w:bCs/>
        </w:rPr>
        <w:t>акта прием</w:t>
      </w:r>
      <w:r w:rsidR="00EF295C" w:rsidRPr="009A1BB2">
        <w:rPr>
          <w:bCs/>
        </w:rPr>
        <w:t>ки</w:t>
      </w:r>
      <w:r w:rsidR="00F11BD4" w:rsidRPr="009A1BB2">
        <w:rPr>
          <w:bCs/>
        </w:rPr>
        <w:t xml:space="preserve"> товара</w:t>
      </w:r>
      <w:r w:rsidR="00CA729B" w:rsidRPr="009A1BB2">
        <w:t xml:space="preserve">. Расходы, связанные с устранением </w:t>
      </w:r>
      <w:r w:rsidR="00FC34B5" w:rsidRPr="009A1BB2">
        <w:t>причин</w:t>
      </w:r>
      <w:r w:rsidR="00FC34B5" w:rsidRPr="009A1BB2">
        <w:rPr>
          <w:bCs/>
        </w:rPr>
        <w:t xml:space="preserve"> мотивированного отказа</w:t>
      </w:r>
      <w:r w:rsidR="00CA729B" w:rsidRPr="009A1BB2">
        <w:t>, несет Поставщик.</w:t>
      </w:r>
    </w:p>
    <w:p w:rsidR="00154ABB" w:rsidRPr="009A1BB2" w:rsidRDefault="00815627" w:rsidP="00392E8E">
      <w:pPr>
        <w:ind w:firstLine="709"/>
        <w:jc w:val="both"/>
        <w:rPr>
          <w:b/>
        </w:rPr>
      </w:pPr>
      <w:r w:rsidRPr="009A1BB2">
        <w:rPr>
          <w:b/>
        </w:rPr>
        <w:t>4</w:t>
      </w:r>
      <w:r w:rsidR="00154ABB" w:rsidRPr="009A1BB2">
        <w:rPr>
          <w:b/>
        </w:rPr>
        <w:t>.2. Заказчик обязан:</w:t>
      </w:r>
    </w:p>
    <w:p w:rsidR="00154ABB" w:rsidRPr="009A1BB2" w:rsidRDefault="00815627" w:rsidP="00392E8E">
      <w:pPr>
        <w:suppressAutoHyphens/>
        <w:ind w:firstLine="709"/>
        <w:jc w:val="both"/>
      </w:pPr>
      <w:r w:rsidRPr="009A1BB2">
        <w:t>4</w:t>
      </w:r>
      <w:r w:rsidR="00154ABB" w:rsidRPr="009A1BB2">
        <w:t xml:space="preserve">.2.1. </w:t>
      </w:r>
      <w:r w:rsidR="00542749" w:rsidRPr="009A1BB2">
        <w:t>Осуществить</w:t>
      </w:r>
      <w:r w:rsidR="00154ABB" w:rsidRPr="009A1BB2">
        <w:t xml:space="preserve"> приемку поставленного Товара надлежащего качества в порядке и сроки, предусмотренные Контрактом.</w:t>
      </w:r>
    </w:p>
    <w:p w:rsidR="00154ABB" w:rsidRPr="009A1BB2" w:rsidRDefault="00815627" w:rsidP="00392E8E">
      <w:pPr>
        <w:tabs>
          <w:tab w:val="left" w:pos="1560"/>
        </w:tabs>
        <w:suppressAutoHyphens/>
        <w:ind w:firstLine="709"/>
        <w:jc w:val="both"/>
      </w:pPr>
      <w:r w:rsidRPr="009A1BB2">
        <w:t>4</w:t>
      </w:r>
      <w:r w:rsidR="00154ABB" w:rsidRPr="009A1BB2">
        <w:t xml:space="preserve">.2.2. Своевременно подписать </w:t>
      </w:r>
      <w:r w:rsidR="00EF295C" w:rsidRPr="009A1BB2">
        <w:rPr>
          <w:bCs/>
        </w:rPr>
        <w:t xml:space="preserve">акт приемки </w:t>
      </w:r>
      <w:r w:rsidR="00F11BD4" w:rsidRPr="009A1BB2">
        <w:t>товара</w:t>
      </w:r>
      <w:r w:rsidR="00154ABB" w:rsidRPr="009A1BB2">
        <w:t xml:space="preserve">, либо </w:t>
      </w:r>
      <w:r w:rsidR="00F11BD4" w:rsidRPr="009A1BB2">
        <w:t xml:space="preserve">направить мотивированный отказ от подписания </w:t>
      </w:r>
      <w:r w:rsidR="00EF295C" w:rsidRPr="009A1BB2">
        <w:rPr>
          <w:bCs/>
        </w:rPr>
        <w:t xml:space="preserve">акта приемки </w:t>
      </w:r>
      <w:r w:rsidR="00F11BD4" w:rsidRPr="009A1BB2">
        <w:t>товара с указанием причин такого отказа.</w:t>
      </w:r>
    </w:p>
    <w:p w:rsidR="00154ABB" w:rsidRPr="009A1BB2" w:rsidRDefault="00815627" w:rsidP="00392E8E">
      <w:pPr>
        <w:ind w:firstLine="709"/>
        <w:jc w:val="both"/>
      </w:pPr>
      <w:r w:rsidRPr="009A1BB2">
        <w:t>4</w:t>
      </w:r>
      <w:r w:rsidR="00154ABB" w:rsidRPr="009A1BB2">
        <w:t xml:space="preserve">.2.3. </w:t>
      </w:r>
      <w:r w:rsidR="00542749" w:rsidRPr="009A1BB2">
        <w:t>Осуществить о</w:t>
      </w:r>
      <w:r w:rsidR="00154ABB" w:rsidRPr="009A1BB2">
        <w:t>плат</w:t>
      </w:r>
      <w:r w:rsidR="00542749" w:rsidRPr="009A1BB2">
        <w:t>у</w:t>
      </w:r>
      <w:r w:rsidR="00154ABB" w:rsidRPr="009A1BB2">
        <w:t xml:space="preserve"> поставленн</w:t>
      </w:r>
      <w:r w:rsidR="00542749" w:rsidRPr="009A1BB2">
        <w:t>ого</w:t>
      </w:r>
      <w:r w:rsidR="00154ABB" w:rsidRPr="009A1BB2">
        <w:t xml:space="preserve"> Товар</w:t>
      </w:r>
      <w:r w:rsidR="00542749" w:rsidRPr="009A1BB2">
        <w:t>а</w:t>
      </w:r>
      <w:r w:rsidR="00154ABB" w:rsidRPr="009A1BB2">
        <w:t xml:space="preserve"> в соответствии с условиями Контракта.</w:t>
      </w:r>
    </w:p>
    <w:p w:rsidR="00154ABB" w:rsidRPr="009A1BB2" w:rsidRDefault="00815627" w:rsidP="00392E8E">
      <w:pPr>
        <w:ind w:firstLine="709"/>
        <w:jc w:val="both"/>
      </w:pPr>
      <w:r w:rsidRPr="009A1BB2">
        <w:t>4</w:t>
      </w:r>
      <w:r w:rsidR="00154ABB" w:rsidRPr="009A1BB2">
        <w:t>.2.4. Предоставить Поставщику необходимую для осуществления поставки Товара информацию.</w:t>
      </w:r>
    </w:p>
    <w:p w:rsidR="00154ABB" w:rsidRPr="009A1BB2" w:rsidRDefault="00815627" w:rsidP="00392E8E">
      <w:pPr>
        <w:ind w:firstLine="709"/>
        <w:jc w:val="both"/>
      </w:pPr>
      <w:r w:rsidRPr="009A1BB2">
        <w:t>4</w:t>
      </w:r>
      <w:r w:rsidR="00154ABB" w:rsidRPr="009A1BB2">
        <w:t xml:space="preserve">.2.5. </w:t>
      </w:r>
      <w:r w:rsidR="00542749" w:rsidRPr="009A1BB2">
        <w:t xml:space="preserve">Взаимодействовать с Поставщиком при исполнении, изменении, расторжении контракта, применять меры ответственности и совершать иные действия в случае нарушения Поставщиком условий </w:t>
      </w:r>
      <w:r w:rsidR="00327573" w:rsidRPr="009A1BB2">
        <w:t>К</w:t>
      </w:r>
      <w:r w:rsidR="00542749" w:rsidRPr="009A1BB2">
        <w:t>онтракта</w:t>
      </w:r>
      <w:r w:rsidR="00A10616" w:rsidRPr="009A1BB2">
        <w:t>.</w:t>
      </w:r>
    </w:p>
    <w:p w:rsidR="00FE7CE2" w:rsidRPr="009A1BB2" w:rsidRDefault="00FE7CE2" w:rsidP="00FE7CE2">
      <w:pPr>
        <w:ind w:firstLine="709"/>
        <w:jc w:val="both"/>
      </w:pPr>
      <w:r w:rsidRPr="009A1BB2">
        <w:t>4.2.6. С</w:t>
      </w:r>
      <w:r w:rsidRPr="009A1BB2">
        <w:rPr>
          <w:rFonts w:eastAsia="Calibri"/>
        </w:rPr>
        <w:t xml:space="preserve">формировать и подписать электронный акт приемки товара, работ, услуг </w:t>
      </w:r>
      <w:hyperlink r:id="rId8" w:history="1">
        <w:r w:rsidRPr="009A1BB2">
          <w:rPr>
            <w:rFonts w:eastAsia="Calibri"/>
          </w:rPr>
          <w:t>(ф. 0510452)</w:t>
        </w:r>
      </w:hyperlink>
      <w:r w:rsidRPr="009A1BB2">
        <w:rPr>
          <w:rFonts w:eastAsia="Calibri"/>
        </w:rPr>
        <w:t xml:space="preserve">, </w:t>
      </w:r>
      <w:r w:rsidRPr="009A1BB2">
        <w:t>форма которого утверждена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Pr="009A1BB2">
        <w:rPr>
          <w:rFonts w:eastAsiaTheme="minorHAnsi"/>
        </w:rPr>
        <w:t>.</w:t>
      </w:r>
    </w:p>
    <w:p w:rsidR="00154ABB" w:rsidRPr="009A1BB2" w:rsidRDefault="00815627" w:rsidP="00392E8E">
      <w:pPr>
        <w:widowControl w:val="0"/>
        <w:ind w:firstLine="709"/>
        <w:jc w:val="both"/>
        <w:rPr>
          <w:b/>
        </w:rPr>
      </w:pPr>
      <w:r w:rsidRPr="009A1BB2">
        <w:rPr>
          <w:b/>
        </w:rPr>
        <w:t>4</w:t>
      </w:r>
      <w:r w:rsidR="00154ABB" w:rsidRPr="009A1BB2">
        <w:rPr>
          <w:b/>
        </w:rPr>
        <w:t>.3. Поставщик вправе:</w:t>
      </w:r>
    </w:p>
    <w:p w:rsidR="00154ABB" w:rsidRPr="009A1BB2" w:rsidRDefault="00815627" w:rsidP="00392E8E">
      <w:pPr>
        <w:suppressAutoHyphens/>
        <w:ind w:firstLine="709"/>
        <w:jc w:val="both"/>
      </w:pPr>
      <w:r w:rsidRPr="009A1BB2">
        <w:t>4</w:t>
      </w:r>
      <w:r w:rsidR="00154ABB" w:rsidRPr="009A1BB2">
        <w:t>.3.1. Запрашивать у Заказчика необходимую для осуществления поставки Товара информацию.</w:t>
      </w:r>
    </w:p>
    <w:p w:rsidR="00542749" w:rsidRPr="009A1BB2" w:rsidRDefault="00815627" w:rsidP="00392E8E">
      <w:pPr>
        <w:suppressAutoHyphens/>
        <w:ind w:firstLine="709"/>
        <w:jc w:val="both"/>
      </w:pPr>
      <w:r w:rsidRPr="009A1BB2">
        <w:lastRenderedPageBreak/>
        <w:t>4</w:t>
      </w:r>
      <w:r w:rsidR="00154ABB" w:rsidRPr="009A1BB2">
        <w:t xml:space="preserve">.3.2. Требовать оплаты </w:t>
      </w:r>
      <w:r w:rsidR="00542749" w:rsidRPr="009A1BB2">
        <w:t>поставленного Товара в соответствии с условиями Контракта.</w:t>
      </w:r>
    </w:p>
    <w:p w:rsidR="005E193B" w:rsidRPr="009A1BB2" w:rsidRDefault="005E193B" w:rsidP="00392E8E">
      <w:pPr>
        <w:suppressAutoHyphens/>
        <w:ind w:firstLine="709"/>
        <w:jc w:val="both"/>
      </w:pPr>
      <w:r w:rsidRPr="009A1BB2">
        <w:t xml:space="preserve">4.3.3. По согласованию с Заказчиком досрочно осуществить поставку Товара. </w:t>
      </w:r>
    </w:p>
    <w:p w:rsidR="005C369A" w:rsidRPr="009A1BB2" w:rsidRDefault="005C369A" w:rsidP="00392E8E">
      <w:pPr>
        <w:suppressAutoHyphens/>
        <w:ind w:firstLine="709"/>
        <w:jc w:val="both"/>
      </w:pPr>
      <w:r w:rsidRPr="009A1BB2">
        <w:t>4.3.</w:t>
      </w:r>
      <w:r w:rsidR="005E193B" w:rsidRPr="009A1BB2">
        <w:t>4</w:t>
      </w:r>
      <w:r w:rsidRPr="009A1BB2">
        <w:t>. Требовать оплаты неустоек (штрафов, пени) в соответствии с разделом 8 Контракта.</w:t>
      </w:r>
    </w:p>
    <w:p w:rsidR="00154ABB" w:rsidRPr="009A1BB2" w:rsidRDefault="00815627" w:rsidP="00392E8E">
      <w:pPr>
        <w:suppressAutoHyphens/>
        <w:ind w:firstLine="709"/>
        <w:jc w:val="both"/>
      </w:pPr>
      <w:r w:rsidRPr="009A1BB2">
        <w:t>4</w:t>
      </w:r>
      <w:r w:rsidR="00154ABB" w:rsidRPr="009A1BB2">
        <w:t>.3.</w:t>
      </w:r>
      <w:r w:rsidR="005E193B" w:rsidRPr="009A1BB2">
        <w:t>5</w:t>
      </w:r>
      <w:r w:rsidR="00154ABB" w:rsidRPr="009A1BB2">
        <w:t>. Принять решение об одностороннем отказе от исполнения Контракта по основаниям, предусмотренным Гражданским кодексом Российской Федерации.</w:t>
      </w:r>
    </w:p>
    <w:p w:rsidR="00154ABB" w:rsidRPr="009A1BB2" w:rsidRDefault="00815627" w:rsidP="00392E8E">
      <w:pPr>
        <w:suppressAutoHyphens/>
        <w:ind w:firstLine="709"/>
        <w:jc w:val="both"/>
        <w:rPr>
          <w:b/>
        </w:rPr>
      </w:pPr>
      <w:r w:rsidRPr="009A1BB2">
        <w:rPr>
          <w:b/>
        </w:rPr>
        <w:t>4</w:t>
      </w:r>
      <w:r w:rsidR="00154ABB" w:rsidRPr="009A1BB2">
        <w:rPr>
          <w:b/>
        </w:rPr>
        <w:t>.4. Заказчик вправе:</w:t>
      </w:r>
    </w:p>
    <w:p w:rsidR="00154ABB" w:rsidRPr="009A1BB2" w:rsidRDefault="00815627" w:rsidP="00392E8E">
      <w:pPr>
        <w:suppressAutoHyphens/>
        <w:ind w:firstLine="709"/>
        <w:jc w:val="both"/>
      </w:pPr>
      <w:r w:rsidRPr="009A1BB2">
        <w:t>4</w:t>
      </w:r>
      <w:r w:rsidR="00154ABB" w:rsidRPr="009A1BB2">
        <w:t>.4.1. Требовать от Поставщика надлежащего исполнения обязательств по Контракту.</w:t>
      </w:r>
    </w:p>
    <w:p w:rsidR="00DF6DD3" w:rsidRPr="009A1BB2" w:rsidRDefault="00815627" w:rsidP="00392E8E">
      <w:pPr>
        <w:suppressAutoHyphens/>
        <w:ind w:firstLine="709"/>
        <w:jc w:val="both"/>
      </w:pPr>
      <w:r w:rsidRPr="009A1BB2">
        <w:t>4</w:t>
      </w:r>
      <w:r w:rsidR="00154ABB" w:rsidRPr="009A1BB2">
        <w:t xml:space="preserve">.4.2. </w:t>
      </w:r>
      <w:r w:rsidR="00DF6DD3" w:rsidRPr="009A1BB2">
        <w:t>Проверять ход и качество выполнения Поставщиком условий Контракта.</w:t>
      </w:r>
    </w:p>
    <w:p w:rsidR="00154ABB" w:rsidRPr="009A1BB2" w:rsidRDefault="00815627" w:rsidP="00392E8E">
      <w:pPr>
        <w:suppressAutoHyphens/>
        <w:ind w:firstLine="709"/>
        <w:jc w:val="both"/>
      </w:pPr>
      <w:r w:rsidRPr="009A1BB2">
        <w:t>4</w:t>
      </w:r>
      <w:r w:rsidR="00DF6DD3" w:rsidRPr="009A1BB2">
        <w:t xml:space="preserve">.4.3. </w:t>
      </w:r>
      <w:r w:rsidR="00154ABB" w:rsidRPr="009A1BB2">
        <w:t>Отказаться от приемки Товара, несоответствующего условиям Контракта</w:t>
      </w:r>
      <w:r w:rsidR="00D65477" w:rsidRPr="009A1BB2">
        <w:t>.</w:t>
      </w:r>
      <w:r w:rsidR="00154ABB" w:rsidRPr="009A1BB2">
        <w:t xml:space="preserve"> </w:t>
      </w:r>
    </w:p>
    <w:p w:rsidR="000A57AF" w:rsidRPr="009A1BB2" w:rsidRDefault="000A57AF" w:rsidP="00392E8E">
      <w:pPr>
        <w:suppressAutoHyphens/>
        <w:ind w:firstLine="709"/>
        <w:jc w:val="both"/>
      </w:pPr>
      <w:r w:rsidRPr="009A1BB2">
        <w:t>4.4.4. Требовать от Поставщика своевременного устранения недостатков Товара.</w:t>
      </w:r>
    </w:p>
    <w:p w:rsidR="00154ABB" w:rsidRPr="009A1BB2" w:rsidRDefault="00815627" w:rsidP="00392E8E">
      <w:pPr>
        <w:suppressAutoHyphens/>
        <w:ind w:firstLine="709"/>
        <w:jc w:val="both"/>
      </w:pPr>
      <w:r w:rsidRPr="009A1BB2">
        <w:t>4</w:t>
      </w:r>
      <w:r w:rsidR="00DF6DD3" w:rsidRPr="009A1BB2">
        <w:t>.4.</w:t>
      </w:r>
      <w:r w:rsidR="000A57AF" w:rsidRPr="009A1BB2">
        <w:t>5.</w:t>
      </w:r>
      <w:r w:rsidR="00154ABB" w:rsidRPr="009A1BB2">
        <w:t xml:space="preserve"> Предъявить претензии в случае невыполнения условий поставки и несоответствия Товара установленным требованиям.</w:t>
      </w:r>
    </w:p>
    <w:p w:rsidR="00154ABB" w:rsidRPr="009A1BB2" w:rsidRDefault="00815627" w:rsidP="00392E8E">
      <w:pPr>
        <w:autoSpaceDE w:val="0"/>
        <w:autoSpaceDN w:val="0"/>
        <w:adjustRightInd w:val="0"/>
        <w:ind w:firstLine="709"/>
        <w:jc w:val="both"/>
      </w:pPr>
      <w:r w:rsidRPr="009A1BB2">
        <w:t>4</w:t>
      </w:r>
      <w:r w:rsidR="00154ABB" w:rsidRPr="009A1BB2">
        <w:t>.4.</w:t>
      </w:r>
      <w:r w:rsidR="000A57AF" w:rsidRPr="009A1BB2">
        <w:t>6.</w:t>
      </w:r>
      <w:r w:rsidR="00154ABB" w:rsidRPr="009A1BB2">
        <w:t xml:space="preserve"> Отказаться полностью или частично от оплаты Товара, не соответствующего требованиям, установленным законодательством Российской Федерации или Контракт</w:t>
      </w:r>
      <w:r w:rsidR="00D65477" w:rsidRPr="009A1BB2">
        <w:t>ом</w:t>
      </w:r>
      <w:r w:rsidR="00154ABB" w:rsidRPr="009A1BB2">
        <w:t>.</w:t>
      </w:r>
    </w:p>
    <w:p w:rsidR="00154ABB" w:rsidRPr="009A1BB2" w:rsidRDefault="00815627" w:rsidP="00392E8E">
      <w:pPr>
        <w:suppressAutoHyphens/>
        <w:ind w:firstLine="709"/>
        <w:jc w:val="both"/>
      </w:pPr>
      <w:r w:rsidRPr="009A1BB2">
        <w:t>4</w:t>
      </w:r>
      <w:r w:rsidR="00DF6DD3" w:rsidRPr="009A1BB2">
        <w:t>.4.</w:t>
      </w:r>
      <w:r w:rsidR="000A57AF" w:rsidRPr="009A1BB2">
        <w:t>7.</w:t>
      </w:r>
      <w:r w:rsidR="00154ABB" w:rsidRPr="009A1BB2">
        <w:t xml:space="preserve"> Привлечь экспертов (экспертные организации) для осуществления экспертизы поставленного Товара и определения его соответствия требованиям Контракта.</w:t>
      </w:r>
    </w:p>
    <w:p w:rsidR="00D65477" w:rsidRPr="009A1BB2" w:rsidRDefault="00843033" w:rsidP="00392E8E">
      <w:pPr>
        <w:suppressAutoHyphens/>
        <w:ind w:firstLine="709"/>
        <w:jc w:val="both"/>
      </w:pPr>
      <w:r w:rsidRPr="009A1BB2">
        <w:t>4.4.8</w:t>
      </w:r>
      <w:r w:rsidR="00D65477" w:rsidRPr="009A1BB2">
        <w:t>. Требовать оплаты неустоек (штрафов, пени) в соответствии с разделом 8 Контракта.</w:t>
      </w:r>
    </w:p>
    <w:p w:rsidR="00843033" w:rsidRPr="009A1BB2" w:rsidRDefault="00843033" w:rsidP="00392E8E">
      <w:pPr>
        <w:suppressAutoHyphens/>
        <w:ind w:firstLine="709"/>
        <w:jc w:val="both"/>
      </w:pPr>
      <w:r w:rsidRPr="009A1BB2">
        <w:t>4.4.9. Принять решение об одностороннем отказе от исполнения Контракта по основаниям, предусмотренным Гражданским кодексом Российской Федерации.</w:t>
      </w:r>
    </w:p>
    <w:p w:rsidR="00154ABB" w:rsidRPr="009A1BB2" w:rsidRDefault="00154ABB" w:rsidP="00392E8E">
      <w:pPr>
        <w:ind w:firstLine="709"/>
        <w:jc w:val="both"/>
      </w:pPr>
    </w:p>
    <w:p w:rsidR="00544571" w:rsidRPr="009A1BB2" w:rsidRDefault="00815627" w:rsidP="00392E8E">
      <w:pPr>
        <w:jc w:val="center"/>
        <w:rPr>
          <w:rStyle w:val="14"/>
          <w:sz w:val="24"/>
        </w:rPr>
      </w:pPr>
      <w:r w:rsidRPr="009A1BB2">
        <w:rPr>
          <w:b/>
        </w:rPr>
        <w:t>5</w:t>
      </w:r>
      <w:r w:rsidR="00154ABB" w:rsidRPr="009A1BB2">
        <w:rPr>
          <w:b/>
        </w:rPr>
        <w:t>. Порядок</w:t>
      </w:r>
      <w:r w:rsidR="00792088" w:rsidRPr="009A1BB2">
        <w:rPr>
          <w:b/>
        </w:rPr>
        <w:t xml:space="preserve"> поставки и</w:t>
      </w:r>
      <w:r w:rsidR="00154ABB" w:rsidRPr="009A1BB2">
        <w:rPr>
          <w:b/>
          <w:bCs/>
        </w:rPr>
        <w:t xml:space="preserve"> приемки Товара</w:t>
      </w:r>
    </w:p>
    <w:p w:rsidR="00F070E0" w:rsidRPr="009A1BB2" w:rsidRDefault="00C83542" w:rsidP="00392E8E">
      <w:pPr>
        <w:pStyle w:val="7"/>
        <w:spacing w:before="0"/>
        <w:ind w:firstLine="709"/>
        <w:rPr>
          <w:rStyle w:val="33"/>
          <w:szCs w:val="24"/>
        </w:rPr>
      </w:pPr>
      <w:r w:rsidRPr="009A1BB2">
        <w:rPr>
          <w:rStyle w:val="33"/>
          <w:szCs w:val="24"/>
        </w:rPr>
        <w:t>5.</w:t>
      </w:r>
      <w:r w:rsidR="000C5503" w:rsidRPr="009A1BB2">
        <w:rPr>
          <w:rStyle w:val="33"/>
          <w:szCs w:val="24"/>
        </w:rPr>
        <w:t>1</w:t>
      </w:r>
      <w:r w:rsidRPr="009A1BB2">
        <w:rPr>
          <w:rStyle w:val="33"/>
          <w:szCs w:val="24"/>
        </w:rPr>
        <w:t xml:space="preserve">. </w:t>
      </w:r>
      <w:r w:rsidR="00F070E0" w:rsidRPr="009A1BB2">
        <w:rPr>
          <w:rStyle w:val="33"/>
          <w:szCs w:val="24"/>
        </w:rPr>
        <w:t>Поставщик обязан передать Товар Заказчику в полном объеме и надлежащего качества в соответствии с наименованием, в количестве и в комплектации, установленными в Техническом задании, в том числе осуществить доставку, погрузку, разгрузку товара в срок, установленный п. 3.2 Контракта.</w:t>
      </w:r>
    </w:p>
    <w:p w:rsidR="00CF4345" w:rsidRPr="009A1BB2" w:rsidRDefault="00CF4345" w:rsidP="00392E8E">
      <w:pPr>
        <w:pStyle w:val="7"/>
        <w:spacing w:before="0"/>
        <w:ind w:firstLine="709"/>
        <w:rPr>
          <w:rStyle w:val="33"/>
          <w:szCs w:val="24"/>
        </w:rPr>
      </w:pPr>
      <w:r w:rsidRPr="009A1BB2">
        <w:rPr>
          <w:rStyle w:val="33"/>
          <w:szCs w:val="24"/>
        </w:rPr>
        <w:t>Товар должен быть поставлен в целостной (ненарушенной) упаковке (таре), обеспечивающей сохранность при транспортировке, погрузке, разгрузке и хранении.</w:t>
      </w:r>
    </w:p>
    <w:p w:rsidR="000F5474" w:rsidRPr="009A1BB2" w:rsidRDefault="00F070E0" w:rsidP="00392E8E">
      <w:pPr>
        <w:pStyle w:val="7"/>
        <w:spacing w:before="0"/>
        <w:ind w:firstLine="709"/>
        <w:rPr>
          <w:rStyle w:val="33"/>
          <w:szCs w:val="24"/>
        </w:rPr>
      </w:pPr>
      <w:r w:rsidRPr="009A1BB2">
        <w:rPr>
          <w:rStyle w:val="33"/>
          <w:szCs w:val="24"/>
        </w:rPr>
        <w:t>5.</w:t>
      </w:r>
      <w:r w:rsidR="004314A6" w:rsidRPr="009A1BB2">
        <w:rPr>
          <w:rStyle w:val="33"/>
          <w:szCs w:val="24"/>
        </w:rPr>
        <w:t>2</w:t>
      </w:r>
      <w:r w:rsidRPr="009A1BB2">
        <w:rPr>
          <w:rStyle w:val="33"/>
          <w:szCs w:val="24"/>
        </w:rPr>
        <w:t xml:space="preserve">. </w:t>
      </w:r>
      <w:r w:rsidR="000F5474" w:rsidRPr="009A1BB2">
        <w:rPr>
          <w:rStyle w:val="33"/>
          <w:szCs w:val="24"/>
        </w:rPr>
        <w:t>Передача Поставщиком Товара оформляется путем подписания уполномоченными лицами Сторон товарной накладной (универсального передаточного документа).</w:t>
      </w:r>
    </w:p>
    <w:p w:rsidR="000F5474" w:rsidRPr="009A1BB2" w:rsidRDefault="000F5474" w:rsidP="00392E8E">
      <w:pPr>
        <w:pStyle w:val="7"/>
        <w:spacing w:before="0"/>
        <w:ind w:firstLine="709"/>
        <w:rPr>
          <w:rStyle w:val="33"/>
          <w:szCs w:val="24"/>
        </w:rPr>
      </w:pPr>
      <w:r w:rsidRPr="009A1BB2">
        <w:rPr>
          <w:rStyle w:val="33"/>
          <w:szCs w:val="24"/>
        </w:rPr>
        <w:t>При передаче Товара Поставщик обязан</w:t>
      </w:r>
      <w:r w:rsidR="00292E65" w:rsidRPr="009A1BB2">
        <w:rPr>
          <w:rStyle w:val="33"/>
          <w:szCs w:val="24"/>
        </w:rPr>
        <w:t xml:space="preserve"> передать Заказчику:</w:t>
      </w:r>
    </w:p>
    <w:p w:rsidR="00F11BD4" w:rsidRPr="009A1BB2" w:rsidRDefault="00F11BD4" w:rsidP="00392E8E">
      <w:pPr>
        <w:pStyle w:val="7"/>
        <w:spacing w:before="0"/>
        <w:ind w:firstLine="709"/>
        <w:rPr>
          <w:rStyle w:val="33"/>
          <w:szCs w:val="24"/>
        </w:rPr>
      </w:pPr>
      <w:r w:rsidRPr="009A1BB2">
        <w:rPr>
          <w:rStyle w:val="33"/>
          <w:szCs w:val="24"/>
        </w:rPr>
        <w:t xml:space="preserve">- </w:t>
      </w:r>
      <w:r w:rsidR="00AE1A9A" w:rsidRPr="009A1BB2">
        <w:rPr>
          <w:rStyle w:val="33"/>
          <w:szCs w:val="24"/>
        </w:rPr>
        <w:t>А</w:t>
      </w:r>
      <w:r w:rsidR="00AE1A9A" w:rsidRPr="009A1BB2">
        <w:t>кт приема-передачи товара (Приложение № 3 к Контракту)</w:t>
      </w:r>
      <w:r w:rsidR="00CE4D3C" w:rsidRPr="009A1BB2">
        <w:rPr>
          <w:szCs w:val="24"/>
        </w:rPr>
        <w:t>, подписанный уполномоченным лицом Поставщика, в 2 (двух) экземплярах:</w:t>
      </w:r>
      <w:r w:rsidR="00CE4D3C" w:rsidRPr="009A1BB2">
        <w:rPr>
          <w:bCs/>
          <w:szCs w:val="24"/>
        </w:rPr>
        <w:t xml:space="preserve"> по одному экземпляру Поставщику и Заказчику.</w:t>
      </w:r>
    </w:p>
    <w:p w:rsidR="00292E65" w:rsidRPr="009A1BB2" w:rsidRDefault="00371A5C" w:rsidP="00392E8E">
      <w:pPr>
        <w:pStyle w:val="7"/>
        <w:tabs>
          <w:tab w:val="left" w:pos="709"/>
          <w:tab w:val="left" w:pos="851"/>
          <w:tab w:val="left" w:pos="993"/>
        </w:tabs>
        <w:spacing w:before="0"/>
        <w:ind w:firstLine="709"/>
        <w:rPr>
          <w:rStyle w:val="33"/>
          <w:szCs w:val="24"/>
        </w:rPr>
      </w:pPr>
      <w:r w:rsidRPr="009A1BB2">
        <w:rPr>
          <w:rStyle w:val="33"/>
          <w:szCs w:val="24"/>
        </w:rPr>
        <w:t>- Т</w:t>
      </w:r>
      <w:r w:rsidR="00292E65" w:rsidRPr="009A1BB2">
        <w:rPr>
          <w:rStyle w:val="33"/>
          <w:szCs w:val="24"/>
        </w:rPr>
        <w:t>оварную накладную (универсальный передаточный документ), подписанн</w:t>
      </w:r>
      <w:r w:rsidR="00AA0009" w:rsidRPr="009A1BB2">
        <w:rPr>
          <w:rStyle w:val="33"/>
          <w:szCs w:val="24"/>
        </w:rPr>
        <w:t>ую</w:t>
      </w:r>
      <w:r w:rsidR="00292E65" w:rsidRPr="009A1BB2">
        <w:rPr>
          <w:rStyle w:val="33"/>
          <w:szCs w:val="24"/>
        </w:rPr>
        <w:t xml:space="preserve"> уполномоченным лицом Поставщика, в 2 (двух) экземплярах</w:t>
      </w:r>
      <w:r w:rsidR="00124053" w:rsidRPr="009A1BB2">
        <w:rPr>
          <w:rStyle w:val="33"/>
          <w:szCs w:val="24"/>
        </w:rPr>
        <w:t xml:space="preserve">: </w:t>
      </w:r>
      <w:r w:rsidR="00124053" w:rsidRPr="009A1BB2">
        <w:rPr>
          <w:bCs/>
          <w:szCs w:val="24"/>
        </w:rPr>
        <w:t>по одному экземпляру Поставщику и Заказчику</w:t>
      </w:r>
      <w:r w:rsidR="00292E65" w:rsidRPr="009A1BB2">
        <w:rPr>
          <w:rStyle w:val="33"/>
          <w:szCs w:val="24"/>
        </w:rPr>
        <w:t>;</w:t>
      </w:r>
    </w:p>
    <w:p w:rsidR="00380B42" w:rsidRPr="009A1BB2" w:rsidRDefault="00380B42" w:rsidP="00392E8E">
      <w:pPr>
        <w:pStyle w:val="7"/>
        <w:spacing w:before="0"/>
        <w:ind w:firstLine="709"/>
        <w:rPr>
          <w:rStyle w:val="33"/>
          <w:szCs w:val="24"/>
        </w:rPr>
      </w:pPr>
      <w:r w:rsidRPr="009A1BB2">
        <w:rPr>
          <w:rStyle w:val="33"/>
          <w:szCs w:val="24"/>
        </w:rPr>
        <w:t>- Сертификаты соответствия и (или) иные документы подтверждения соответствия товара (при наличии), подлежащего обязательной сертификации либо иные формы подтверждения качества и соответствия товара требованиям, установленным законодательством Российской Федерации;</w:t>
      </w:r>
    </w:p>
    <w:p w:rsidR="002C5069" w:rsidRPr="009A1BB2" w:rsidRDefault="00371A5C" w:rsidP="00392E8E">
      <w:pPr>
        <w:pStyle w:val="7"/>
        <w:spacing w:before="0"/>
        <w:ind w:firstLine="709"/>
        <w:rPr>
          <w:rStyle w:val="33"/>
          <w:szCs w:val="24"/>
        </w:rPr>
      </w:pPr>
      <w:r w:rsidRPr="009A1BB2">
        <w:rPr>
          <w:rStyle w:val="33"/>
          <w:szCs w:val="24"/>
        </w:rPr>
        <w:t>- С</w:t>
      </w:r>
      <w:r w:rsidR="002C5069" w:rsidRPr="009A1BB2">
        <w:rPr>
          <w:rStyle w:val="33"/>
          <w:szCs w:val="24"/>
        </w:rPr>
        <w:t>чет</w:t>
      </w:r>
      <w:r w:rsidR="001A62E9" w:rsidRPr="009A1BB2">
        <w:rPr>
          <w:rStyle w:val="33"/>
          <w:szCs w:val="24"/>
        </w:rPr>
        <w:t>;</w:t>
      </w:r>
    </w:p>
    <w:p w:rsidR="002C5069" w:rsidRPr="009A1BB2" w:rsidRDefault="002C5069" w:rsidP="00392E8E">
      <w:pPr>
        <w:pStyle w:val="7"/>
        <w:spacing w:before="0"/>
        <w:ind w:firstLine="709"/>
        <w:rPr>
          <w:rStyle w:val="33"/>
          <w:szCs w:val="24"/>
        </w:rPr>
      </w:pPr>
      <w:r w:rsidRPr="009A1BB2">
        <w:rPr>
          <w:rStyle w:val="33"/>
          <w:szCs w:val="24"/>
        </w:rPr>
        <w:t>-</w:t>
      </w:r>
      <w:r w:rsidR="00371A5C" w:rsidRPr="009A1BB2">
        <w:rPr>
          <w:rStyle w:val="33"/>
          <w:szCs w:val="24"/>
        </w:rPr>
        <w:t xml:space="preserve"> С</w:t>
      </w:r>
      <w:r w:rsidRPr="009A1BB2">
        <w:rPr>
          <w:rStyle w:val="33"/>
          <w:szCs w:val="24"/>
        </w:rPr>
        <w:t>чет-фактуру</w:t>
      </w:r>
      <w:r w:rsidR="001A62E9" w:rsidRPr="009A1BB2">
        <w:rPr>
          <w:rStyle w:val="33"/>
          <w:szCs w:val="24"/>
        </w:rPr>
        <w:t xml:space="preserve"> (для плательщиков НДС).</w:t>
      </w:r>
    </w:p>
    <w:p w:rsidR="002B26C5" w:rsidRPr="009A1BB2" w:rsidRDefault="002B26C5" w:rsidP="002B26C5">
      <w:pPr>
        <w:ind w:firstLine="709"/>
        <w:jc w:val="both"/>
        <w:rPr>
          <w:rStyle w:val="33"/>
        </w:rPr>
      </w:pPr>
      <w:r w:rsidRPr="009A1BB2">
        <w:t>Поставщик вправе направить отчетные документы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в системе электронного документооборота «</w:t>
      </w:r>
      <w:proofErr w:type="spellStart"/>
      <w:r w:rsidRPr="009A1BB2">
        <w:t>КонтурДиадок</w:t>
      </w:r>
      <w:proofErr w:type="spellEnd"/>
      <w:r w:rsidRPr="009A1BB2">
        <w:t xml:space="preserve">». Стороны признают, что Отчетные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 </w:t>
      </w:r>
    </w:p>
    <w:p w:rsidR="00CE4D3C" w:rsidRPr="009A1BB2" w:rsidRDefault="00CE4D3C" w:rsidP="00392E8E">
      <w:pPr>
        <w:pStyle w:val="7"/>
        <w:spacing w:before="0"/>
        <w:ind w:firstLine="709"/>
        <w:rPr>
          <w:rStyle w:val="33"/>
          <w:szCs w:val="24"/>
        </w:rPr>
      </w:pPr>
      <w:r w:rsidRPr="009A1BB2">
        <w:rPr>
          <w:rStyle w:val="33"/>
          <w:szCs w:val="24"/>
        </w:rPr>
        <w:t xml:space="preserve">5.3. </w:t>
      </w:r>
      <w:r w:rsidRPr="009A1BB2">
        <w:rPr>
          <w:szCs w:val="24"/>
        </w:rPr>
        <w:t>При поставке Товара без передачи Заказчику документов, предусмотренных пунктом 5.2 настоящего Контракта, Товар приемке и оплате не подлежит.</w:t>
      </w:r>
    </w:p>
    <w:p w:rsidR="00C83542" w:rsidRPr="009A1BB2" w:rsidRDefault="004314A6" w:rsidP="00392E8E">
      <w:pPr>
        <w:pStyle w:val="7"/>
        <w:spacing w:before="0"/>
        <w:ind w:firstLine="709"/>
        <w:rPr>
          <w:rStyle w:val="33"/>
          <w:szCs w:val="24"/>
        </w:rPr>
      </w:pPr>
      <w:r w:rsidRPr="009A1BB2">
        <w:rPr>
          <w:rStyle w:val="33"/>
          <w:szCs w:val="24"/>
        </w:rPr>
        <w:lastRenderedPageBreak/>
        <w:t>5.</w:t>
      </w:r>
      <w:r w:rsidR="00CE4D3C" w:rsidRPr="009A1BB2">
        <w:rPr>
          <w:rStyle w:val="33"/>
          <w:szCs w:val="24"/>
        </w:rPr>
        <w:t>4</w:t>
      </w:r>
      <w:r w:rsidR="00292E65" w:rsidRPr="009A1BB2">
        <w:rPr>
          <w:rStyle w:val="33"/>
          <w:szCs w:val="24"/>
        </w:rPr>
        <w:t>. При передаче Поставщиком товара Заказчик осуществляет</w:t>
      </w:r>
      <w:r w:rsidR="00E964C7" w:rsidRPr="009A1BB2">
        <w:rPr>
          <w:rStyle w:val="33"/>
          <w:szCs w:val="24"/>
        </w:rPr>
        <w:t xml:space="preserve"> проверку</w:t>
      </w:r>
      <w:r w:rsidR="00292E65" w:rsidRPr="009A1BB2">
        <w:rPr>
          <w:rStyle w:val="33"/>
          <w:szCs w:val="24"/>
        </w:rPr>
        <w:t>:</w:t>
      </w:r>
    </w:p>
    <w:p w:rsidR="0078149C" w:rsidRPr="009A1BB2" w:rsidRDefault="0078149C" w:rsidP="00392E8E">
      <w:pPr>
        <w:ind w:firstLine="708"/>
        <w:jc w:val="both"/>
        <w:rPr>
          <w:rStyle w:val="33"/>
          <w:strike/>
        </w:rPr>
      </w:pPr>
      <w:r w:rsidRPr="009A1BB2">
        <w:rPr>
          <w:rStyle w:val="33"/>
        </w:rPr>
        <w:t xml:space="preserve">- соответствия наименования Товара, </w:t>
      </w:r>
      <w:r w:rsidR="00C2220D" w:rsidRPr="009A1BB2">
        <w:rPr>
          <w:rStyle w:val="33"/>
        </w:rPr>
        <w:t>установленн</w:t>
      </w:r>
      <w:r w:rsidR="00CF4345" w:rsidRPr="009A1BB2">
        <w:rPr>
          <w:rStyle w:val="33"/>
        </w:rPr>
        <w:t>ого</w:t>
      </w:r>
      <w:r w:rsidR="00C2220D" w:rsidRPr="009A1BB2">
        <w:rPr>
          <w:rStyle w:val="33"/>
        </w:rPr>
        <w:t xml:space="preserve"> в </w:t>
      </w:r>
      <w:r w:rsidR="00C2220D" w:rsidRPr="009A1BB2">
        <w:t>Техническом задании (Приложение № 1 к Контракту)</w:t>
      </w:r>
      <w:r w:rsidRPr="009A1BB2">
        <w:rPr>
          <w:rStyle w:val="33"/>
        </w:rPr>
        <w:t>;</w:t>
      </w:r>
    </w:p>
    <w:p w:rsidR="00292E65" w:rsidRPr="009A1BB2" w:rsidRDefault="00292E65" w:rsidP="00392E8E">
      <w:pPr>
        <w:pStyle w:val="7"/>
        <w:spacing w:before="0"/>
        <w:ind w:firstLine="709"/>
        <w:rPr>
          <w:rStyle w:val="33"/>
          <w:szCs w:val="24"/>
        </w:rPr>
      </w:pPr>
      <w:r w:rsidRPr="009A1BB2">
        <w:rPr>
          <w:rStyle w:val="33"/>
          <w:szCs w:val="24"/>
        </w:rPr>
        <w:t>- количества Товара и комплектности Товара;</w:t>
      </w:r>
    </w:p>
    <w:p w:rsidR="00CF4345" w:rsidRPr="009A1BB2" w:rsidRDefault="00CF4345" w:rsidP="00392E8E">
      <w:pPr>
        <w:pStyle w:val="7"/>
        <w:spacing w:before="0"/>
        <w:ind w:firstLine="709"/>
        <w:rPr>
          <w:rStyle w:val="33"/>
          <w:szCs w:val="24"/>
        </w:rPr>
      </w:pPr>
      <w:r w:rsidRPr="009A1BB2">
        <w:rPr>
          <w:rStyle w:val="33"/>
          <w:szCs w:val="24"/>
        </w:rPr>
        <w:t>- наличия (отсутствия) внешних повреждений Товара и упаковки Товара;</w:t>
      </w:r>
    </w:p>
    <w:p w:rsidR="00292E65" w:rsidRPr="009A1BB2" w:rsidRDefault="00292E65" w:rsidP="00392E8E">
      <w:pPr>
        <w:pStyle w:val="7"/>
        <w:spacing w:before="0"/>
        <w:ind w:firstLine="709"/>
        <w:rPr>
          <w:rStyle w:val="33"/>
          <w:szCs w:val="24"/>
        </w:rPr>
      </w:pPr>
      <w:r w:rsidRPr="009A1BB2">
        <w:rPr>
          <w:rStyle w:val="33"/>
          <w:szCs w:val="24"/>
        </w:rPr>
        <w:t xml:space="preserve">- наличия документов к Товару в соответствии с требованиями законодательства Российской Федерации </w:t>
      </w:r>
      <w:r w:rsidR="007751F3" w:rsidRPr="009A1BB2">
        <w:rPr>
          <w:rStyle w:val="33"/>
          <w:szCs w:val="24"/>
        </w:rPr>
        <w:t xml:space="preserve">и </w:t>
      </w:r>
      <w:r w:rsidRPr="009A1BB2">
        <w:rPr>
          <w:rStyle w:val="33"/>
          <w:szCs w:val="24"/>
        </w:rPr>
        <w:t>Контракта, полноты и правильности их оформления.</w:t>
      </w:r>
    </w:p>
    <w:p w:rsidR="009479AC" w:rsidRPr="009A1BB2" w:rsidRDefault="00CE4D3C" w:rsidP="00392E8E">
      <w:pPr>
        <w:pStyle w:val="7"/>
        <w:spacing w:before="0"/>
        <w:ind w:firstLine="709"/>
        <w:rPr>
          <w:rStyle w:val="33"/>
          <w:szCs w:val="24"/>
        </w:rPr>
      </w:pPr>
      <w:r w:rsidRPr="009A1BB2">
        <w:rPr>
          <w:rStyle w:val="33"/>
          <w:szCs w:val="24"/>
        </w:rPr>
        <w:t>5.5</w:t>
      </w:r>
      <w:r w:rsidR="007751F3" w:rsidRPr="009A1BB2">
        <w:rPr>
          <w:rStyle w:val="33"/>
          <w:szCs w:val="24"/>
        </w:rPr>
        <w:t>. Товар, не соответствующий требованиям</w:t>
      </w:r>
      <w:r w:rsidR="00CF4345" w:rsidRPr="009A1BB2">
        <w:rPr>
          <w:rStyle w:val="33"/>
          <w:szCs w:val="24"/>
        </w:rPr>
        <w:t>,</w:t>
      </w:r>
      <w:r w:rsidR="007751F3" w:rsidRPr="009A1BB2">
        <w:rPr>
          <w:rStyle w:val="33"/>
          <w:szCs w:val="24"/>
        </w:rPr>
        <w:t xml:space="preserve"> установленным Контрактом, в том числе Техническим заданием, а также требованиям, предусмотренным техническими регламентами, принятыми в соответствии с</w:t>
      </w:r>
      <w:r w:rsidR="007F60CD" w:rsidRPr="009A1BB2">
        <w:rPr>
          <w:rStyle w:val="33"/>
          <w:szCs w:val="24"/>
        </w:rPr>
        <w:t xml:space="preserve"> законодательством Российской Федерации, а также некомплектный Товар считается </w:t>
      </w:r>
      <w:r w:rsidR="00B90AAB" w:rsidRPr="009A1BB2">
        <w:rPr>
          <w:rStyle w:val="33"/>
          <w:szCs w:val="24"/>
        </w:rPr>
        <w:t>не поставленным</w:t>
      </w:r>
      <w:r w:rsidR="007F60CD" w:rsidRPr="009A1BB2">
        <w:rPr>
          <w:rStyle w:val="33"/>
          <w:szCs w:val="24"/>
        </w:rPr>
        <w:t>.</w:t>
      </w:r>
    </w:p>
    <w:p w:rsidR="00014A0C" w:rsidRPr="009A1BB2" w:rsidRDefault="00014A0C" w:rsidP="00392E8E">
      <w:pPr>
        <w:ind w:firstLine="709"/>
        <w:jc w:val="both"/>
      </w:pPr>
      <w:r w:rsidRPr="009A1BB2">
        <w:t xml:space="preserve">5.6. При наличии замечаний к оформлению документов, указанных в пункте 5.2 настоящего Контракта, Заказчик вправе </w:t>
      </w:r>
      <w:r w:rsidR="000F716B" w:rsidRPr="009A1BB2">
        <w:rPr>
          <w:b/>
        </w:rPr>
        <w:t>не позднее 10 (десяти) рабочих дней</w:t>
      </w:r>
      <w:r w:rsidR="000F716B" w:rsidRPr="009A1BB2">
        <w:t xml:space="preserve"> </w:t>
      </w:r>
      <w:r w:rsidRPr="009A1BB2">
        <w:t>после передачи Поставщиком Товара и документов направить Поставщику мотивированный отказ от подписания указанных документов. Мотивированный отказ должен содержать перечень замечаний и сроки их устранения. Поставщик устраняет указанные в мотивированном отказе замечания в установленные Заказчиком сроки и повторно представляет Заказчику документы, указанные в пункте 5.2 настоящего Контракта.</w:t>
      </w:r>
    </w:p>
    <w:p w:rsidR="00014A0C" w:rsidRPr="009A1BB2" w:rsidRDefault="00014A0C" w:rsidP="00392E8E">
      <w:pPr>
        <w:ind w:firstLine="709"/>
        <w:jc w:val="both"/>
        <w:rPr>
          <w:bCs/>
        </w:rPr>
      </w:pPr>
      <w:r w:rsidRPr="009A1BB2">
        <w:t xml:space="preserve">5.7. Заказчик в срок </w:t>
      </w:r>
      <w:r w:rsidR="000F716B" w:rsidRPr="009A1BB2">
        <w:rPr>
          <w:b/>
        </w:rPr>
        <w:t>не позднее 10 (десяти) рабочих дней</w:t>
      </w:r>
      <w:r w:rsidR="000F716B" w:rsidRPr="009A1BB2">
        <w:t xml:space="preserve"> </w:t>
      </w:r>
      <w:r w:rsidRPr="009A1BB2">
        <w:t>с даты передачи ему Поставщиком Товара и документов, указанных в пункте 5.2 настоящего Контракта, осуществляет экспертизу поставленного Товара на соответствие условиям настоящего Контракта. Результаты экспертизы отражаются в экспертном заключении Заказчика. В установленный настоящим пунктом срок Заказчик подписывает Акт приемки</w:t>
      </w:r>
      <w:r w:rsidR="00886EA5" w:rsidRPr="009A1BB2">
        <w:t xml:space="preserve"> товара</w:t>
      </w:r>
      <w:r w:rsidRPr="009A1BB2">
        <w:t xml:space="preserve"> </w:t>
      </w:r>
      <w:r w:rsidRPr="009A1BB2">
        <w:rPr>
          <w:bCs/>
        </w:rPr>
        <w:t>либо в этот же срок направляет Поставщику письменный мотивированный отказ от приемки Товара с указанием недостатков и сроков их устранения.</w:t>
      </w:r>
    </w:p>
    <w:p w:rsidR="00014A0C" w:rsidRPr="009A1BB2" w:rsidRDefault="00014A0C" w:rsidP="00392E8E">
      <w:pPr>
        <w:ind w:firstLine="709"/>
        <w:jc w:val="both"/>
      </w:pPr>
      <w:r w:rsidRPr="009A1BB2">
        <w:rPr>
          <w:bCs/>
        </w:rPr>
        <w:t xml:space="preserve">5.8. </w:t>
      </w:r>
      <w:r w:rsidRPr="009A1BB2">
        <w:t>Поставщик обязан устранить указанные в мотивированном отказе от приемки Товара недостатки в установленные Заказчиком сроки и передать Заказчику акт по устранению недостатков, а также повторно передать Заказчику документы, указанные в пункте 5.2 настоящего Контракта.</w:t>
      </w:r>
    </w:p>
    <w:p w:rsidR="00014A0C" w:rsidRPr="009A1BB2" w:rsidRDefault="00014A0C" w:rsidP="00392E8E">
      <w:pPr>
        <w:ind w:firstLine="709"/>
        <w:jc w:val="both"/>
        <w:rPr>
          <w:bCs/>
        </w:rPr>
      </w:pPr>
      <w:r w:rsidRPr="009A1BB2">
        <w:t xml:space="preserve">5.9. Датой подписания </w:t>
      </w:r>
      <w:r w:rsidR="0058027C" w:rsidRPr="009A1BB2">
        <w:rPr>
          <w:rStyle w:val="33"/>
        </w:rPr>
        <w:t>А</w:t>
      </w:r>
      <w:r w:rsidR="0058027C" w:rsidRPr="009A1BB2">
        <w:t xml:space="preserve">кта приема-передачи товара </w:t>
      </w:r>
      <w:r w:rsidR="00074974" w:rsidRPr="009A1BB2">
        <w:t xml:space="preserve">(Приложение № 3 к Контракту) </w:t>
      </w:r>
      <w:r w:rsidRPr="009A1BB2">
        <w:rPr>
          <w:bCs/>
        </w:rPr>
        <w:t>считается дата его подписания Заказчиком.</w:t>
      </w:r>
    </w:p>
    <w:p w:rsidR="0015380E" w:rsidRPr="009A1BB2" w:rsidRDefault="0015380E" w:rsidP="0015380E">
      <w:pPr>
        <w:widowControl w:val="0"/>
        <w:autoSpaceDE w:val="0"/>
        <w:autoSpaceDN w:val="0"/>
        <w:adjustRightInd w:val="0"/>
        <w:ind w:firstLine="709"/>
        <w:jc w:val="both"/>
      </w:pPr>
      <w:r w:rsidRPr="009A1BB2">
        <w:t xml:space="preserve">При наличии технической возможности у обеих Сторон </w:t>
      </w:r>
      <w:r w:rsidR="00074974" w:rsidRPr="009A1BB2">
        <w:rPr>
          <w:rStyle w:val="33"/>
        </w:rPr>
        <w:t>А</w:t>
      </w:r>
      <w:r w:rsidR="00074974" w:rsidRPr="009A1BB2">
        <w:t>кт приема-передачи товара (Приложение № 3 к Контракту)</w:t>
      </w:r>
      <w:r w:rsidRPr="009A1BB2">
        <w:t xml:space="preserve"> и документ, подтверждающего факт поставки товара, подписываются уполномоченными лицами УКЭП, предусмотренной Федеральным законом от 06.04.2011 № 63-ФЗ «Об электронной подписи».</w:t>
      </w:r>
    </w:p>
    <w:p w:rsidR="00014A0C" w:rsidRPr="009A1BB2" w:rsidRDefault="00014A0C" w:rsidP="00392E8E">
      <w:pPr>
        <w:ind w:firstLine="709"/>
        <w:jc w:val="both"/>
      </w:pPr>
      <w:r w:rsidRPr="009A1BB2">
        <w:t xml:space="preserve">5.10. Подписанный Сторонами </w:t>
      </w:r>
      <w:r w:rsidR="00AE1A9A" w:rsidRPr="009A1BB2">
        <w:t>Акт приема-передачи</w:t>
      </w:r>
      <w:r w:rsidR="0058027C" w:rsidRPr="009A1BB2">
        <w:t xml:space="preserve"> товара</w:t>
      </w:r>
      <w:r w:rsidR="00AE1A9A" w:rsidRPr="009A1BB2">
        <w:t xml:space="preserve"> </w:t>
      </w:r>
      <w:r w:rsidRPr="009A1BB2">
        <w:t>подтверждает факт приемки Заказчиком Товара и является основанием для взаиморасчетов Сторон.</w:t>
      </w:r>
    </w:p>
    <w:p w:rsidR="00014A0C" w:rsidRPr="009A1BB2" w:rsidRDefault="00014A0C" w:rsidP="00392E8E">
      <w:pPr>
        <w:autoSpaceDE w:val="0"/>
        <w:autoSpaceDN w:val="0"/>
        <w:adjustRightInd w:val="0"/>
        <w:ind w:firstLine="709"/>
        <w:jc w:val="both"/>
      </w:pPr>
      <w:r w:rsidRPr="009A1BB2">
        <w:t xml:space="preserve">5.11. Права на Товар по настоящему Контракту возникают у Заказчика с момента подписания Сторонами </w:t>
      </w:r>
      <w:r w:rsidR="00886EA5" w:rsidRPr="009A1BB2">
        <w:t>Акт</w:t>
      </w:r>
      <w:r w:rsidR="009020BC" w:rsidRPr="009A1BB2">
        <w:t>а</w:t>
      </w:r>
      <w:r w:rsidR="00886EA5" w:rsidRPr="009A1BB2">
        <w:t xml:space="preserve"> приемки товара</w:t>
      </w:r>
      <w:r w:rsidR="009020BC" w:rsidRPr="009A1BB2">
        <w:t>.</w:t>
      </w:r>
    </w:p>
    <w:p w:rsidR="007602D3" w:rsidRPr="009A1BB2" w:rsidRDefault="00815627" w:rsidP="00392E8E">
      <w:pPr>
        <w:pStyle w:val="aa"/>
        <w:tabs>
          <w:tab w:val="left" w:pos="426"/>
          <w:tab w:val="left" w:pos="567"/>
        </w:tabs>
        <w:suppressAutoHyphens/>
        <w:ind w:left="0" w:firstLine="709"/>
        <w:jc w:val="both"/>
        <w:rPr>
          <w:bCs/>
          <w:sz w:val="24"/>
          <w:szCs w:val="24"/>
        </w:rPr>
      </w:pPr>
      <w:r w:rsidRPr="009A1BB2">
        <w:rPr>
          <w:bCs/>
          <w:sz w:val="24"/>
          <w:szCs w:val="24"/>
        </w:rPr>
        <w:t>5</w:t>
      </w:r>
      <w:r w:rsidR="00802921" w:rsidRPr="009A1BB2">
        <w:rPr>
          <w:bCs/>
          <w:sz w:val="24"/>
          <w:szCs w:val="24"/>
        </w:rPr>
        <w:t>.</w:t>
      </w:r>
      <w:r w:rsidR="00014A0C" w:rsidRPr="009A1BB2">
        <w:rPr>
          <w:bCs/>
          <w:sz w:val="24"/>
          <w:szCs w:val="24"/>
        </w:rPr>
        <w:t>12</w:t>
      </w:r>
      <w:r w:rsidR="007602D3" w:rsidRPr="009A1BB2">
        <w:rPr>
          <w:bCs/>
          <w:sz w:val="24"/>
          <w:szCs w:val="24"/>
        </w:rPr>
        <w:t xml:space="preserve">. </w:t>
      </w:r>
      <w:r w:rsidR="000F5474" w:rsidRPr="009A1BB2">
        <w:rPr>
          <w:sz w:val="24"/>
          <w:szCs w:val="24"/>
        </w:rPr>
        <w:t>Уполномоченные лица</w:t>
      </w:r>
      <w:r w:rsidR="007602D3" w:rsidRPr="009A1BB2">
        <w:rPr>
          <w:sz w:val="24"/>
          <w:szCs w:val="24"/>
        </w:rPr>
        <w:t xml:space="preserve"> Сторон по поддержанию взаимодействия в ходе исполнения Контракта:</w:t>
      </w:r>
    </w:p>
    <w:p w:rsidR="00227836" w:rsidRPr="009A1BB2" w:rsidRDefault="00227836" w:rsidP="00392E8E">
      <w:r w:rsidRPr="009A1BB2">
        <w:t xml:space="preserve">            </w:t>
      </w:r>
      <w:r w:rsidR="007C1F0F" w:rsidRPr="009A1BB2">
        <w:t>о</w:t>
      </w:r>
      <w:r w:rsidR="007602D3" w:rsidRPr="009A1BB2">
        <w:t>т Заказчика:</w:t>
      </w:r>
      <w:r w:rsidR="00BE1524" w:rsidRPr="009A1BB2">
        <w:t xml:space="preserve"> </w:t>
      </w:r>
      <w:r w:rsidR="006F0EDE" w:rsidRPr="009A1BB2">
        <w:t>_________________________</w:t>
      </w:r>
    </w:p>
    <w:p w:rsidR="007602D3" w:rsidRPr="009A1BB2" w:rsidRDefault="007C1F0F" w:rsidP="00392E8E">
      <w:pPr>
        <w:pStyle w:val="p008d83ec890a0e2d824458fb0c471908"/>
        <w:tabs>
          <w:tab w:val="left" w:pos="567"/>
        </w:tabs>
        <w:spacing w:before="0" w:beforeAutospacing="0" w:after="0" w:afterAutospacing="0"/>
        <w:ind w:firstLine="709"/>
        <w:jc w:val="both"/>
      </w:pPr>
      <w:r w:rsidRPr="009A1BB2">
        <w:t>о</w:t>
      </w:r>
      <w:r w:rsidR="007602D3" w:rsidRPr="009A1BB2">
        <w:t xml:space="preserve">т Поставщика: </w:t>
      </w:r>
      <w:r w:rsidR="001A62E9" w:rsidRPr="009A1BB2">
        <w:t>_______________________</w:t>
      </w:r>
    </w:p>
    <w:p w:rsidR="00905DC5" w:rsidRPr="009A1BB2" w:rsidRDefault="00905DC5" w:rsidP="00392E8E">
      <w:pPr>
        <w:rPr>
          <w:b/>
          <w:bCs/>
        </w:rPr>
      </w:pPr>
    </w:p>
    <w:p w:rsidR="00A812B8" w:rsidRPr="009A1BB2" w:rsidRDefault="00CD0E72" w:rsidP="00392E8E">
      <w:pPr>
        <w:jc w:val="center"/>
        <w:rPr>
          <w:b/>
          <w:bCs/>
        </w:rPr>
      </w:pPr>
      <w:r w:rsidRPr="009A1BB2">
        <w:rPr>
          <w:b/>
          <w:bCs/>
        </w:rPr>
        <w:t>6</w:t>
      </w:r>
      <w:r w:rsidR="00154ABB" w:rsidRPr="009A1BB2">
        <w:rPr>
          <w:b/>
          <w:bCs/>
        </w:rPr>
        <w:t xml:space="preserve">. </w:t>
      </w:r>
      <w:r w:rsidR="00A812B8" w:rsidRPr="009A1BB2">
        <w:rPr>
          <w:b/>
          <w:bCs/>
        </w:rPr>
        <w:t xml:space="preserve"> Гарантии качества товара</w:t>
      </w:r>
    </w:p>
    <w:p w:rsidR="00CF09B3" w:rsidRPr="009A1BB2" w:rsidRDefault="00CF09B3" w:rsidP="00392E8E">
      <w:pPr>
        <w:autoSpaceDE w:val="0"/>
        <w:autoSpaceDN w:val="0"/>
        <w:adjustRightInd w:val="0"/>
        <w:ind w:firstLine="708"/>
        <w:jc w:val="both"/>
        <w:outlineLvl w:val="0"/>
      </w:pPr>
      <w:r w:rsidRPr="009A1BB2">
        <w:t xml:space="preserve">6.1. Качество поставляемого Товара должно соответствовать требованиям, предъявляемым к такого рода товарам, техническому заданию (приложение № 1 к контракту), техническим условиям и иным стандартам, действующим на территории Российской Федерации. </w:t>
      </w:r>
      <w:r w:rsidR="00D86F72" w:rsidRPr="009A1BB2">
        <w:t xml:space="preserve">Качество Товара должно подтверждаться документами о сертификации соответствия Товара, а также иными документами о соответствии качества Товара установленным требованиям. </w:t>
      </w:r>
    </w:p>
    <w:p w:rsidR="00CF09B3" w:rsidRPr="009A1BB2" w:rsidRDefault="00CF09B3" w:rsidP="00392E8E">
      <w:pPr>
        <w:ind w:firstLine="709"/>
        <w:jc w:val="both"/>
        <w:rPr>
          <w:bCs/>
        </w:rPr>
      </w:pPr>
      <w:r w:rsidRPr="009A1BB2">
        <w:t xml:space="preserve">6.2. </w:t>
      </w:r>
      <w:r w:rsidRPr="009A1BB2">
        <w:rPr>
          <w:bCs/>
        </w:rPr>
        <w:t>Поставляемый Товар должен быть новым,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Товара в условиях, обычных для Российской Федерации.</w:t>
      </w:r>
    </w:p>
    <w:p w:rsidR="00CF09B3" w:rsidRPr="009A1BB2" w:rsidRDefault="00CF09B3" w:rsidP="00392E8E">
      <w:pPr>
        <w:ind w:firstLine="709"/>
        <w:jc w:val="both"/>
        <w:rPr>
          <w:rFonts w:eastAsia="Calibri"/>
          <w:lang w:eastAsia="en-US"/>
        </w:rPr>
      </w:pPr>
      <w:r w:rsidRPr="009A1BB2">
        <w:rPr>
          <w:rFonts w:eastAsia="Calibri"/>
          <w:lang w:eastAsia="en-US"/>
        </w:rPr>
        <w:lastRenderedPageBreak/>
        <w:t>Поставщик поставляет Товар в упаковке, позволяющей транспортировать Товар любым видом транспорта на любое расстояние, предохранять от всякого рода повреждений, загрязнений, утраты товарного вида и порчи при перевозке с учетом возможных перегрузок в пути и длительного хранения.</w:t>
      </w:r>
    </w:p>
    <w:p w:rsidR="00CF09B3" w:rsidRPr="009A1BB2" w:rsidRDefault="00CF09B3" w:rsidP="00392E8E">
      <w:pPr>
        <w:ind w:firstLine="709"/>
        <w:jc w:val="both"/>
      </w:pPr>
      <w:r w:rsidRPr="009A1BB2">
        <w:rPr>
          <w:rFonts w:eastAsia="Calibri"/>
          <w:lang w:eastAsia="en-US"/>
        </w:rPr>
        <w:t xml:space="preserve">6.3. </w:t>
      </w:r>
      <w:r w:rsidRPr="009A1BB2">
        <w:t>На момент передачи Заказчику Товара он должен принадлежать Поставщику на праве собственности и не должен находиться в залоге, под арестом, являться предметом исков третьих лиц.</w:t>
      </w:r>
    </w:p>
    <w:p w:rsidR="00CF09B3" w:rsidRPr="009A1BB2" w:rsidRDefault="00CF09B3" w:rsidP="00392E8E">
      <w:pPr>
        <w:autoSpaceDE w:val="0"/>
        <w:autoSpaceDN w:val="0"/>
        <w:adjustRightInd w:val="0"/>
        <w:ind w:firstLine="708"/>
        <w:jc w:val="both"/>
        <w:outlineLvl w:val="0"/>
      </w:pPr>
      <w:r w:rsidRPr="009A1BB2">
        <w:t xml:space="preserve">6.4. </w:t>
      </w:r>
      <w:r w:rsidR="006C2A2E" w:rsidRPr="009A1BB2">
        <w:t>Гарантийный срок</w:t>
      </w:r>
      <w:r w:rsidRPr="009A1BB2">
        <w:t xml:space="preserve"> на поставленный товар должен составлять не менее </w:t>
      </w:r>
      <w:r w:rsidR="004C6D2B">
        <w:t>12</w:t>
      </w:r>
      <w:r w:rsidRPr="009A1BB2">
        <w:t xml:space="preserve"> (</w:t>
      </w:r>
      <w:r w:rsidR="004C6D2B">
        <w:t>двенадцать</w:t>
      </w:r>
      <w:r w:rsidRPr="009A1BB2">
        <w:t xml:space="preserve">) месяцев с даты подписания Заказчиком </w:t>
      </w:r>
      <w:r w:rsidR="00EF295C" w:rsidRPr="009A1BB2">
        <w:rPr>
          <w:bCs/>
        </w:rPr>
        <w:t xml:space="preserve">Акта приемки </w:t>
      </w:r>
      <w:r w:rsidRPr="009A1BB2">
        <w:t>Товара.</w:t>
      </w:r>
    </w:p>
    <w:p w:rsidR="00CF09B3" w:rsidRPr="009A1BB2" w:rsidRDefault="00CF09B3" w:rsidP="00392E8E">
      <w:pPr>
        <w:suppressAutoHyphens/>
        <w:ind w:firstLine="709"/>
        <w:jc w:val="both"/>
      </w:pPr>
      <w:r w:rsidRPr="009A1BB2">
        <w:t xml:space="preserve">6.5. В случае обнаружения дефектов у Товара, вследствие его некачественного изготовления, Поставщик обязан за свой счет устранить дефекты, либо заменить Товар ненадлежащего качества новым, в срок не более 10 (десяти) рабочих дней с момента получения письменного уведомления от Заказчика (в том числе посредством факсимильной связи или электронной почтой с последующим направлением оригинала). </w:t>
      </w:r>
      <w:r w:rsidR="00D86F72" w:rsidRPr="009A1BB2">
        <w:t xml:space="preserve">Гарантийный срок на Товар в данном случае продлевается на период устранения дефектов (от даты направления Заказчиком первого уведомления до момента подписания Акта об устранении дефектов). </w:t>
      </w:r>
    </w:p>
    <w:p w:rsidR="00CF09B3" w:rsidRPr="009A1BB2" w:rsidRDefault="00CF09B3" w:rsidP="00392E8E">
      <w:pPr>
        <w:suppressAutoHyphens/>
        <w:ind w:firstLine="709"/>
        <w:jc w:val="both"/>
      </w:pPr>
      <w:r w:rsidRPr="009A1BB2">
        <w:t>6.6. Гарантийные обязательства не распространяются на дефекты, возникшие в результате несоблюдения Заказчиком правил хранения и эксплуатации Товара, не соблюдения инструкций производителя, если таковые прилагаются к документации о Товаре (на русском языке). В данном случае устранение дефектов производится за счет Заказчика.</w:t>
      </w:r>
    </w:p>
    <w:p w:rsidR="00C2220D" w:rsidRPr="009A1BB2" w:rsidRDefault="00CF4345" w:rsidP="00392E8E">
      <w:pPr>
        <w:autoSpaceDE w:val="0"/>
        <w:autoSpaceDN w:val="0"/>
        <w:adjustRightInd w:val="0"/>
        <w:ind w:firstLine="708"/>
        <w:jc w:val="both"/>
        <w:outlineLvl w:val="0"/>
      </w:pPr>
      <w:r w:rsidRPr="009A1BB2">
        <w:t xml:space="preserve"> </w:t>
      </w:r>
    </w:p>
    <w:p w:rsidR="00CD0E72" w:rsidRPr="009A1BB2" w:rsidRDefault="00CD0E72" w:rsidP="00392E8E">
      <w:pPr>
        <w:autoSpaceDE w:val="0"/>
        <w:autoSpaceDN w:val="0"/>
        <w:adjustRightInd w:val="0"/>
        <w:ind w:firstLine="708"/>
        <w:jc w:val="center"/>
        <w:outlineLvl w:val="0"/>
        <w:rPr>
          <w:b/>
          <w:bCs/>
        </w:rPr>
      </w:pPr>
      <w:r w:rsidRPr="009A1BB2">
        <w:rPr>
          <w:b/>
          <w:bCs/>
        </w:rPr>
        <w:t>7. Обстоятельства непреодолимой силы</w:t>
      </w:r>
    </w:p>
    <w:p w:rsidR="00D37192" w:rsidRPr="009A1BB2" w:rsidRDefault="00CD0E72" w:rsidP="00392E8E">
      <w:pPr>
        <w:tabs>
          <w:tab w:val="left" w:pos="1248"/>
        </w:tabs>
        <w:ind w:firstLine="709"/>
        <w:jc w:val="both"/>
      </w:pPr>
      <w:r w:rsidRPr="009A1BB2">
        <w:t>7.1.</w:t>
      </w:r>
      <w:r w:rsidR="00D37192" w:rsidRPr="009A1BB2">
        <w:t xml:space="preserve"> Сторона, не исполнившая или ненадлежащим образом исполнившая обязательства по Контракту, несет ответственность, если не докажет, что исполнение или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средств.</w:t>
      </w:r>
    </w:p>
    <w:p w:rsidR="00D37192" w:rsidRPr="009A1BB2" w:rsidRDefault="00D37192" w:rsidP="00392E8E">
      <w:pPr>
        <w:suppressAutoHyphens/>
        <w:ind w:firstLine="709"/>
        <w:jc w:val="both"/>
      </w:pPr>
      <w:r w:rsidRPr="009A1BB2">
        <w:t>7.2. Свидетельство, выданное уполномоченным органом государственной или местной власти, является достаточным подтверждением наличия и продолжительности действия обстоятельств непреодолимой силы.</w:t>
      </w:r>
    </w:p>
    <w:p w:rsidR="00D37192" w:rsidRPr="009A1BB2" w:rsidRDefault="00D37192" w:rsidP="00392E8E">
      <w:pPr>
        <w:suppressAutoHyphens/>
        <w:ind w:firstLine="709"/>
        <w:jc w:val="both"/>
      </w:pPr>
      <w:r w:rsidRPr="009A1BB2">
        <w:t>7.3. Сторона, которая не исполняет своих обязательств в результате действия обстоятельств непр</w:t>
      </w:r>
      <w:r w:rsidR="008A14DC" w:rsidRPr="009A1BB2">
        <w:t>еодолимой силы, указанных в п. 7</w:t>
      </w:r>
      <w:r w:rsidRPr="009A1BB2">
        <w:t>.1 Контракта, обязана в трехдневный срок письменно известить другую Сторону о начале и окончании возникшего препятствия, и его влиянии на исполнение Контракта.</w:t>
      </w:r>
    </w:p>
    <w:p w:rsidR="00D37192" w:rsidRPr="009A1BB2" w:rsidRDefault="00D37192" w:rsidP="00392E8E">
      <w:pPr>
        <w:tabs>
          <w:tab w:val="left" w:pos="1248"/>
        </w:tabs>
        <w:ind w:firstLine="709"/>
        <w:jc w:val="both"/>
      </w:pPr>
      <w:r w:rsidRPr="009A1BB2">
        <w:t>7.4.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812B8" w:rsidRPr="009A1BB2" w:rsidRDefault="00A812B8" w:rsidP="00392E8E">
      <w:pPr>
        <w:autoSpaceDE w:val="0"/>
        <w:autoSpaceDN w:val="0"/>
        <w:adjustRightInd w:val="0"/>
        <w:ind w:firstLine="709"/>
        <w:jc w:val="center"/>
        <w:rPr>
          <w:b/>
          <w:bCs/>
        </w:rPr>
      </w:pPr>
    </w:p>
    <w:p w:rsidR="00154ABB" w:rsidRPr="009A1BB2" w:rsidRDefault="00CD0E72" w:rsidP="00392E8E">
      <w:pPr>
        <w:autoSpaceDE w:val="0"/>
        <w:autoSpaceDN w:val="0"/>
        <w:adjustRightInd w:val="0"/>
        <w:jc w:val="center"/>
        <w:rPr>
          <w:b/>
        </w:rPr>
      </w:pPr>
      <w:r w:rsidRPr="009A1BB2">
        <w:rPr>
          <w:b/>
          <w:bCs/>
        </w:rPr>
        <w:t>8</w:t>
      </w:r>
      <w:r w:rsidR="00A812B8" w:rsidRPr="009A1BB2">
        <w:rPr>
          <w:b/>
          <w:bCs/>
        </w:rPr>
        <w:t xml:space="preserve">. </w:t>
      </w:r>
      <w:r w:rsidR="00154ABB" w:rsidRPr="009A1BB2">
        <w:rPr>
          <w:b/>
          <w:bCs/>
        </w:rPr>
        <w:t xml:space="preserve">Ответственность </w:t>
      </w:r>
      <w:r w:rsidR="00154ABB" w:rsidRPr="009A1BB2">
        <w:rPr>
          <w:b/>
        </w:rPr>
        <w:t>Сторон</w:t>
      </w:r>
    </w:p>
    <w:p w:rsidR="00383A04" w:rsidRPr="009A1BB2" w:rsidRDefault="00383A04" w:rsidP="00392E8E">
      <w:pPr>
        <w:pStyle w:val="13"/>
        <w:widowControl w:val="0"/>
        <w:ind w:firstLine="709"/>
        <w:jc w:val="both"/>
        <w:rPr>
          <w:rStyle w:val="14"/>
          <w:sz w:val="24"/>
          <w:szCs w:val="24"/>
        </w:rPr>
      </w:pPr>
      <w:r w:rsidRPr="009A1BB2">
        <w:rPr>
          <w:rStyle w:val="14"/>
          <w:sz w:val="24"/>
          <w:szCs w:val="24"/>
        </w:rPr>
        <w:t xml:space="preserve">8.1.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 </w:t>
      </w:r>
    </w:p>
    <w:p w:rsidR="00173364" w:rsidRPr="009A1BB2" w:rsidRDefault="00173364" w:rsidP="00392E8E">
      <w:pPr>
        <w:pStyle w:val="13"/>
        <w:widowControl w:val="0"/>
        <w:ind w:firstLine="709"/>
        <w:jc w:val="both"/>
        <w:rPr>
          <w:rStyle w:val="14"/>
          <w:sz w:val="24"/>
          <w:szCs w:val="24"/>
        </w:rPr>
      </w:pPr>
      <w:r w:rsidRPr="009A1BB2">
        <w:rPr>
          <w:rStyle w:val="14"/>
          <w:sz w:val="24"/>
          <w:szCs w:val="24"/>
        </w:rPr>
        <w:t xml:space="preserve">8.2.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rsidR="00173364" w:rsidRPr="009A1BB2" w:rsidRDefault="00173364" w:rsidP="00392E8E">
      <w:pPr>
        <w:pStyle w:val="13"/>
        <w:ind w:firstLine="709"/>
        <w:jc w:val="both"/>
        <w:rPr>
          <w:szCs w:val="24"/>
          <w:u w:val="single"/>
        </w:rPr>
      </w:pPr>
      <w:r w:rsidRPr="009A1BB2">
        <w:rPr>
          <w:rStyle w:val="14"/>
          <w:sz w:val="24"/>
          <w:szCs w:val="24"/>
        </w:rPr>
        <w:t xml:space="preserve">8.3. </w:t>
      </w:r>
      <w:r w:rsidRPr="009A1BB2">
        <w:rPr>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w:t>
      </w:r>
      <w:r w:rsidR="00595421" w:rsidRPr="009A1BB2">
        <w:rPr>
          <w:szCs w:val="24"/>
        </w:rPr>
        <w:t xml:space="preserve"> предусмотренных Контрактом,</w:t>
      </w:r>
      <w:r w:rsidRPr="009A1BB2">
        <w:rPr>
          <w:szCs w:val="24"/>
        </w:rPr>
        <w:t xml:space="preserve"> размер штрафа устанавливается Контрактом в соответствии с</w:t>
      </w:r>
      <w:r w:rsidR="00595421" w:rsidRPr="009A1BB2">
        <w:rPr>
          <w:szCs w:val="24"/>
        </w:rPr>
        <w:t xml:space="preserve"> Постановлением</w:t>
      </w:r>
      <w:r w:rsidRPr="009A1BB2">
        <w:rPr>
          <w:szCs w:val="24"/>
        </w:rPr>
        <w:t xml:space="preserve"> </w:t>
      </w:r>
      <w:r w:rsidRPr="009A1BB2">
        <w:rPr>
          <w:rStyle w:val="14"/>
          <w:sz w:val="24"/>
          <w:szCs w:val="24"/>
        </w:rPr>
        <w:t xml:space="preserve">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w:t>
      </w:r>
      <w:r w:rsidRPr="009A1BB2">
        <w:rPr>
          <w:rStyle w:val="14"/>
          <w:sz w:val="24"/>
          <w:szCs w:val="24"/>
        </w:rPr>
        <w:lastRenderedPageBreak/>
        <w:t>(подрядчиком,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 (далее - постановление Правительства РФ от 30.08.2017 № 1042)</w:t>
      </w:r>
      <w:r w:rsidRPr="009A1BB2">
        <w:rPr>
          <w:szCs w:val="24"/>
        </w:rPr>
        <w:t>, и составляет 10 % цены Контракта в случае, если цена Контра</w:t>
      </w:r>
      <w:r w:rsidR="005F7284" w:rsidRPr="009A1BB2">
        <w:rPr>
          <w:szCs w:val="24"/>
        </w:rPr>
        <w:t>кта не превышает 3 млн. рублей.</w:t>
      </w:r>
    </w:p>
    <w:p w:rsidR="006245BA" w:rsidRPr="009A1BB2" w:rsidRDefault="00173364" w:rsidP="00392E8E">
      <w:pPr>
        <w:autoSpaceDE w:val="0"/>
        <w:autoSpaceDN w:val="0"/>
        <w:adjustRightInd w:val="0"/>
        <w:ind w:firstLine="709"/>
        <w:jc w:val="both"/>
        <w:rPr>
          <w:rFonts w:eastAsiaTheme="minorHAnsi"/>
        </w:rPr>
      </w:pPr>
      <w:r w:rsidRPr="009A1BB2">
        <w:rPr>
          <w:rStyle w:val="14"/>
          <w:sz w:val="24"/>
        </w:rPr>
        <w:t xml:space="preserve">8.4. </w:t>
      </w:r>
      <w:r w:rsidR="006245BA" w:rsidRPr="009A1BB2">
        <w:rPr>
          <w:rFonts w:eastAsiaTheme="minorHAnsi"/>
        </w:rPr>
        <w:t xml:space="preserve">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(при наличии в контракте таких обязательств) </w:t>
      </w:r>
      <w:r w:rsidR="00595421" w:rsidRPr="009A1BB2">
        <w:rPr>
          <w:rFonts w:eastAsiaTheme="minorHAnsi"/>
        </w:rPr>
        <w:t>составляет 1000 рублей, если цена контракта не превышает 3 млн. рублей.</w:t>
      </w:r>
    </w:p>
    <w:p w:rsidR="00FF3BF6" w:rsidRPr="009A1BB2" w:rsidRDefault="00FF3BF6" w:rsidP="00392E8E">
      <w:pPr>
        <w:pStyle w:val="13"/>
        <w:widowControl w:val="0"/>
        <w:ind w:firstLine="709"/>
        <w:jc w:val="both"/>
        <w:rPr>
          <w:rStyle w:val="14"/>
          <w:sz w:val="24"/>
          <w:szCs w:val="24"/>
        </w:rPr>
      </w:pPr>
      <w:r w:rsidRPr="009A1BB2">
        <w:rPr>
          <w:rStyle w:val="14"/>
          <w:sz w:val="24"/>
          <w:szCs w:val="24"/>
        </w:rPr>
        <w:t xml:space="preserve">8.5. Общая сумма начисленных штрафов за неисполнение или ненадлежащее исполнение Поставщиком, Заказчиком обязательств, предусмотренных Контрактом, не может превышать цену Контракта. </w:t>
      </w:r>
    </w:p>
    <w:p w:rsidR="00173364" w:rsidRPr="009A1BB2" w:rsidRDefault="00173364" w:rsidP="00392E8E">
      <w:pPr>
        <w:pStyle w:val="13"/>
        <w:ind w:firstLine="709"/>
        <w:jc w:val="both"/>
        <w:rPr>
          <w:rStyle w:val="14"/>
          <w:sz w:val="24"/>
          <w:szCs w:val="24"/>
        </w:rPr>
      </w:pPr>
      <w:r w:rsidRPr="009A1BB2">
        <w:rPr>
          <w:rStyle w:val="14"/>
          <w:sz w:val="24"/>
          <w:szCs w:val="24"/>
        </w:rPr>
        <w:t>8.</w:t>
      </w:r>
      <w:r w:rsidR="00FF3BF6" w:rsidRPr="009A1BB2">
        <w:rPr>
          <w:rStyle w:val="14"/>
          <w:sz w:val="24"/>
          <w:szCs w:val="24"/>
        </w:rPr>
        <w:t>6</w:t>
      </w:r>
      <w:r w:rsidRPr="009A1BB2">
        <w:rPr>
          <w:rStyle w:val="14"/>
          <w:sz w:val="24"/>
          <w:szCs w:val="24"/>
        </w:rPr>
        <w:t xml:space="preserve">. </w:t>
      </w:r>
      <w:r w:rsidR="00FF3BF6" w:rsidRPr="009A1BB2">
        <w:rPr>
          <w:rStyle w:val="14"/>
          <w:sz w:val="24"/>
          <w:szCs w:val="24"/>
        </w:rPr>
        <w:t>З</w:t>
      </w:r>
      <w:r w:rsidRPr="009A1BB2">
        <w:rPr>
          <w:rStyle w:val="14"/>
          <w:sz w:val="24"/>
          <w:szCs w:val="24"/>
        </w:rPr>
        <w:t>а каждый день просрочки исполнения Поставщиком обязательства</w:t>
      </w:r>
      <w:r w:rsidR="0041466E" w:rsidRPr="009A1BB2">
        <w:rPr>
          <w:rStyle w:val="14"/>
          <w:sz w:val="24"/>
          <w:szCs w:val="24"/>
        </w:rPr>
        <w:t>, предусмотренного Контрактом,</w:t>
      </w:r>
      <w:r w:rsidR="00FF3BF6" w:rsidRPr="009A1BB2">
        <w:rPr>
          <w:rStyle w:val="14"/>
          <w:sz w:val="24"/>
          <w:szCs w:val="24"/>
        </w:rPr>
        <w:t xml:space="preserve"> начисляется пеня</w:t>
      </w:r>
      <w:r w:rsidRPr="009A1BB2">
        <w:rPr>
          <w:rStyle w:val="14"/>
          <w:sz w:val="24"/>
          <w:szCs w:val="24"/>
        </w:rPr>
        <w:t>,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A0009" w:rsidRPr="009A1BB2" w:rsidRDefault="00AA0009" w:rsidP="00392E8E">
      <w:pPr>
        <w:pStyle w:val="ConsPlusNormal"/>
        <w:ind w:firstLine="709"/>
        <w:jc w:val="both"/>
        <w:rPr>
          <w:rFonts w:ascii="Times New Roman" w:hAnsi="Times New Roman" w:cs="Times New Roman"/>
          <w:sz w:val="24"/>
          <w:szCs w:val="24"/>
        </w:rPr>
      </w:pPr>
      <w:r w:rsidRPr="009A1BB2">
        <w:rPr>
          <w:rFonts w:ascii="Times New Roman" w:hAnsi="Times New Roman" w:cs="Times New Roman"/>
          <w:iCs/>
          <w:sz w:val="24"/>
          <w:szCs w:val="24"/>
        </w:rPr>
        <w:t xml:space="preserve">8.7. </w:t>
      </w:r>
      <w:r w:rsidRPr="009A1BB2">
        <w:rPr>
          <w:rFonts w:ascii="Times New Roman" w:hAnsi="Times New Roman" w:cs="Times New Roman"/>
          <w:sz w:val="24"/>
          <w:szCs w:val="24"/>
        </w:rPr>
        <w:t>Заказчик при оплате поставленного Товара вправе удержать сумму неустоек (штрафов, пеней), предъявленных Заказчиком в соответствии с Законом, из суммы, подлежащей оплате Поставщику. При этом исполнение обязательства Поставщиком по перечислению неустойки (штрафа, пени) в установленном порядке в федеральный бюджет Российской Федерации возлагается на Заказчика.</w:t>
      </w:r>
    </w:p>
    <w:p w:rsidR="00FF3BF6" w:rsidRPr="009A1BB2" w:rsidRDefault="00FF3BF6" w:rsidP="00392E8E">
      <w:pPr>
        <w:pStyle w:val="ConsPlusNormal"/>
        <w:ind w:firstLine="709"/>
        <w:jc w:val="both"/>
        <w:rPr>
          <w:rFonts w:ascii="Times New Roman" w:hAnsi="Times New Roman" w:cs="Times New Roman"/>
          <w:sz w:val="24"/>
          <w:szCs w:val="24"/>
        </w:rPr>
      </w:pPr>
      <w:r w:rsidRPr="009A1BB2">
        <w:rPr>
          <w:rFonts w:ascii="Times New Roman" w:hAnsi="Times New Roman" w:cs="Times New Roman"/>
          <w:iCs/>
          <w:sz w:val="24"/>
          <w:szCs w:val="24"/>
        </w:rPr>
        <w:t xml:space="preserve">8.8. </w:t>
      </w:r>
      <w:r w:rsidRPr="009A1BB2">
        <w:rPr>
          <w:rFonts w:ascii="Times New Roman" w:hAnsi="Times New Roman" w:cs="Times New Roman"/>
          <w:sz w:val="24"/>
          <w:szCs w:val="24"/>
        </w:rPr>
        <w:t>В случае если по какой-либо причине Заказчик не удержит сумму неустойки (штрафа, пени) при оплате поставленного Товара, поставщик обязан оплатить в установленном порядке сумму неустойки (штрафа, пени) в федеральный бюджет Российской Федерации по первому требованию Заказчика.</w:t>
      </w:r>
    </w:p>
    <w:p w:rsidR="00FF3BF6" w:rsidRPr="009A1BB2" w:rsidRDefault="00FF3BF6" w:rsidP="00392E8E">
      <w:pPr>
        <w:pStyle w:val="ConsPlusNormal"/>
        <w:ind w:firstLine="709"/>
        <w:jc w:val="both"/>
        <w:rPr>
          <w:rFonts w:ascii="Times New Roman" w:hAnsi="Times New Roman" w:cs="Times New Roman"/>
          <w:sz w:val="24"/>
          <w:szCs w:val="24"/>
        </w:rPr>
      </w:pPr>
      <w:r w:rsidRPr="009A1BB2">
        <w:rPr>
          <w:rFonts w:ascii="Times New Roman" w:hAnsi="Times New Roman" w:cs="Times New Roman"/>
          <w:iCs/>
          <w:sz w:val="24"/>
          <w:szCs w:val="24"/>
        </w:rPr>
        <w:t xml:space="preserve">8.9. </w:t>
      </w:r>
      <w:r w:rsidRPr="009A1BB2">
        <w:rPr>
          <w:rFonts w:ascii="Times New Roman" w:hAnsi="Times New Roman" w:cs="Times New Roman"/>
          <w:sz w:val="24"/>
          <w:szCs w:val="24"/>
        </w:rPr>
        <w:t>Независимо от уплаты неустойки (штрафа, пени) Поставщик возмещает Заказчику причиненные убытки в результате неисполнения или ненадлежащего исполнения обязательств по настоящему Контракту, без зачета неустойки (штрафа, пени).</w:t>
      </w:r>
    </w:p>
    <w:p w:rsidR="00FF3BF6" w:rsidRPr="009A1BB2" w:rsidRDefault="004462D0" w:rsidP="00392E8E">
      <w:pPr>
        <w:pStyle w:val="13"/>
        <w:ind w:firstLine="709"/>
        <w:jc w:val="both"/>
        <w:rPr>
          <w:rStyle w:val="14"/>
          <w:sz w:val="24"/>
          <w:szCs w:val="24"/>
        </w:rPr>
      </w:pPr>
      <w:r w:rsidRPr="009A1BB2">
        <w:rPr>
          <w:rStyle w:val="14"/>
          <w:sz w:val="24"/>
          <w:szCs w:val="24"/>
        </w:rPr>
        <w:t>8.10. Удержание суммы</w:t>
      </w:r>
      <w:r w:rsidR="00F77DF8" w:rsidRPr="009A1BB2">
        <w:rPr>
          <w:rStyle w:val="14"/>
          <w:sz w:val="24"/>
          <w:szCs w:val="24"/>
        </w:rPr>
        <w:t xml:space="preserve"> </w:t>
      </w:r>
      <w:r w:rsidR="003E5992" w:rsidRPr="009A1BB2">
        <w:rPr>
          <w:rStyle w:val="14"/>
          <w:sz w:val="24"/>
          <w:szCs w:val="24"/>
        </w:rPr>
        <w:t>неустоек (штрафов, пеней</w:t>
      </w:r>
      <w:r w:rsidRPr="009A1BB2">
        <w:rPr>
          <w:rStyle w:val="14"/>
          <w:sz w:val="24"/>
          <w:szCs w:val="24"/>
        </w:rPr>
        <w:t>)</w:t>
      </w:r>
      <w:r w:rsidR="003A193A" w:rsidRPr="009A1BB2">
        <w:rPr>
          <w:szCs w:val="24"/>
        </w:rPr>
        <w:t xml:space="preserve">, </w:t>
      </w:r>
      <w:r w:rsidR="008308AC" w:rsidRPr="009A1BB2">
        <w:rPr>
          <w:rStyle w:val="14"/>
          <w:sz w:val="24"/>
          <w:szCs w:val="24"/>
        </w:rPr>
        <w:t xml:space="preserve">предъявленных Заказчиком </w:t>
      </w:r>
      <w:r w:rsidR="008308AC" w:rsidRPr="009A1BB2">
        <w:rPr>
          <w:szCs w:val="24"/>
        </w:rPr>
        <w:t xml:space="preserve">в соответствии с Законом из суммы, подлежащей оплате Поставщику, </w:t>
      </w:r>
      <w:r w:rsidR="003E5992" w:rsidRPr="009A1BB2">
        <w:rPr>
          <w:szCs w:val="24"/>
        </w:rPr>
        <w:t xml:space="preserve">в соответствии с п.8.7 Контракта не лишает права Заказчика требовать от Поставщика уплаты неустойки (штрафа, пени) за неисполнение или ненадлежащее исполнение обязательств по </w:t>
      </w:r>
      <w:r w:rsidR="003A193A" w:rsidRPr="009A1BB2">
        <w:rPr>
          <w:szCs w:val="24"/>
        </w:rPr>
        <w:t xml:space="preserve">настоящему </w:t>
      </w:r>
      <w:r w:rsidR="003E5992" w:rsidRPr="009A1BB2">
        <w:rPr>
          <w:szCs w:val="24"/>
        </w:rPr>
        <w:t xml:space="preserve">Контракту, выявленные после даты </w:t>
      </w:r>
      <w:r w:rsidR="00455C12" w:rsidRPr="009A1BB2">
        <w:rPr>
          <w:szCs w:val="24"/>
        </w:rPr>
        <w:t xml:space="preserve">подписания </w:t>
      </w:r>
      <w:r w:rsidR="003A193A" w:rsidRPr="009A1BB2">
        <w:rPr>
          <w:szCs w:val="24"/>
        </w:rPr>
        <w:t xml:space="preserve">Заказчиком </w:t>
      </w:r>
      <w:r w:rsidR="0058027C" w:rsidRPr="009A1BB2">
        <w:rPr>
          <w:rStyle w:val="33"/>
          <w:szCs w:val="24"/>
        </w:rPr>
        <w:t>А</w:t>
      </w:r>
      <w:r w:rsidR="0058027C" w:rsidRPr="009A1BB2">
        <w:t>кта приема-передачи</w:t>
      </w:r>
      <w:r w:rsidR="00455C12" w:rsidRPr="009A1BB2">
        <w:rPr>
          <w:szCs w:val="24"/>
        </w:rPr>
        <w:t>.</w:t>
      </w:r>
    </w:p>
    <w:p w:rsidR="003E5992" w:rsidRPr="009A1BB2" w:rsidRDefault="00383A04" w:rsidP="00392E8E">
      <w:pPr>
        <w:pStyle w:val="13"/>
        <w:widowControl w:val="0"/>
        <w:ind w:firstLine="709"/>
        <w:jc w:val="both"/>
        <w:rPr>
          <w:rStyle w:val="14"/>
          <w:sz w:val="24"/>
          <w:szCs w:val="24"/>
        </w:rPr>
      </w:pPr>
      <w:r w:rsidRPr="009A1BB2">
        <w:rPr>
          <w:rStyle w:val="14"/>
          <w:sz w:val="24"/>
          <w:szCs w:val="24"/>
        </w:rPr>
        <w:t>8.</w:t>
      </w:r>
      <w:r w:rsidR="003E5992" w:rsidRPr="009A1BB2">
        <w:rPr>
          <w:rStyle w:val="14"/>
          <w:sz w:val="24"/>
          <w:szCs w:val="24"/>
        </w:rPr>
        <w:t>11</w:t>
      </w:r>
      <w:r w:rsidRPr="009A1BB2">
        <w:rPr>
          <w:rStyle w:val="14"/>
          <w:sz w:val="24"/>
          <w:szCs w:val="24"/>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383A04" w:rsidRPr="009A1BB2" w:rsidRDefault="003E5992" w:rsidP="00392E8E">
      <w:pPr>
        <w:autoSpaceDE w:val="0"/>
        <w:autoSpaceDN w:val="0"/>
        <w:adjustRightInd w:val="0"/>
        <w:ind w:firstLine="709"/>
        <w:jc w:val="both"/>
        <w:rPr>
          <w:rStyle w:val="14"/>
          <w:rFonts w:eastAsiaTheme="minorHAnsi"/>
          <w:sz w:val="24"/>
        </w:rPr>
      </w:pPr>
      <w:r w:rsidRPr="009A1BB2">
        <w:rPr>
          <w:rStyle w:val="14"/>
          <w:sz w:val="24"/>
        </w:rPr>
        <w:t>8.12. З</w:t>
      </w:r>
      <w:r w:rsidR="00383A04" w:rsidRPr="009A1BB2">
        <w:rPr>
          <w:rStyle w:val="14"/>
          <w:sz w:val="24"/>
        </w:rPr>
        <w:t xml:space="preserve">а каждый </w:t>
      </w:r>
      <w:r w:rsidRPr="009A1BB2">
        <w:rPr>
          <w:rStyle w:val="14"/>
          <w:sz w:val="24"/>
        </w:rPr>
        <w:t xml:space="preserve">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383A04" w:rsidRPr="009A1BB2">
        <w:rPr>
          <w:rStyle w:val="14"/>
          <w:sz w:val="24"/>
        </w:rPr>
        <w:t>размер штрафа устан</w:t>
      </w:r>
      <w:r w:rsidRPr="009A1BB2">
        <w:rPr>
          <w:rStyle w:val="14"/>
          <w:sz w:val="24"/>
        </w:rPr>
        <w:t>а</w:t>
      </w:r>
      <w:r w:rsidR="00383A04" w:rsidRPr="009A1BB2">
        <w:rPr>
          <w:rStyle w:val="14"/>
          <w:sz w:val="24"/>
        </w:rPr>
        <w:t>вл</w:t>
      </w:r>
      <w:r w:rsidRPr="009A1BB2">
        <w:rPr>
          <w:rStyle w:val="14"/>
          <w:sz w:val="24"/>
        </w:rPr>
        <w:t>ивается Контрактом в соответствии с</w:t>
      </w:r>
      <w:r w:rsidR="00383A04" w:rsidRPr="009A1BB2">
        <w:rPr>
          <w:rStyle w:val="14"/>
          <w:sz w:val="24"/>
        </w:rPr>
        <w:t xml:space="preserve"> </w:t>
      </w:r>
      <w:r w:rsidR="009A4E89" w:rsidRPr="009A1BB2">
        <w:rPr>
          <w:rStyle w:val="14"/>
          <w:sz w:val="24"/>
        </w:rPr>
        <w:t xml:space="preserve">Постановлением </w:t>
      </w:r>
      <w:r w:rsidR="00383A04" w:rsidRPr="009A1BB2">
        <w:rPr>
          <w:rStyle w:val="14"/>
          <w:sz w:val="24"/>
        </w:rPr>
        <w:t>Правит</w:t>
      </w:r>
      <w:r w:rsidR="00595421" w:rsidRPr="009A1BB2">
        <w:rPr>
          <w:rStyle w:val="14"/>
          <w:sz w:val="24"/>
        </w:rPr>
        <w:t xml:space="preserve">ельства РФ от 30.08.2017 № 1042 и </w:t>
      </w:r>
      <w:r w:rsidR="00595421" w:rsidRPr="009A1BB2">
        <w:rPr>
          <w:rFonts w:eastAsiaTheme="minorHAnsi"/>
        </w:rPr>
        <w:t>составляет 1000 рублей, если цена контракта не превышает 3 млн. рублей.</w:t>
      </w:r>
    </w:p>
    <w:p w:rsidR="006D6DB0" w:rsidRPr="009A1BB2" w:rsidRDefault="006D6DB0" w:rsidP="00392E8E">
      <w:pPr>
        <w:pStyle w:val="ConsPlusNormal"/>
        <w:ind w:firstLine="709"/>
        <w:jc w:val="both"/>
        <w:rPr>
          <w:rStyle w:val="14"/>
          <w:rFonts w:ascii="Times New Roman" w:hAnsi="Times New Roman" w:cs="Times New Roman"/>
          <w:sz w:val="24"/>
          <w:szCs w:val="24"/>
        </w:rPr>
      </w:pPr>
      <w:r w:rsidRPr="009A1BB2">
        <w:rPr>
          <w:rFonts w:ascii="Times New Roman" w:hAnsi="Times New Roman" w:cs="Times New Roman"/>
          <w:iCs/>
          <w:sz w:val="24"/>
          <w:szCs w:val="24"/>
        </w:rPr>
        <w:t xml:space="preserve">8.13. </w:t>
      </w:r>
      <w:r w:rsidR="003E5992" w:rsidRPr="009A1BB2">
        <w:rPr>
          <w:rFonts w:ascii="Times New Roman" w:hAnsi="Times New Roman" w:cs="Times New Roman"/>
          <w:iCs/>
          <w:sz w:val="24"/>
          <w:szCs w:val="24"/>
        </w:rPr>
        <w:t xml:space="preserve">В случае </w:t>
      </w:r>
      <w:r w:rsidRPr="009A1BB2">
        <w:rPr>
          <w:rStyle w:val="14"/>
          <w:rFonts w:ascii="Times New Roman" w:hAnsi="Times New Roman" w:cs="Times New Roman"/>
          <w:sz w:val="24"/>
          <w:szCs w:val="24"/>
        </w:rPr>
        <w:t>просрочки исполнения Заказчиком обязательств, предусмотренных Контрактом, Поставщик вправе потребовать уплаты пени. Пен</w:t>
      </w:r>
      <w:r w:rsidR="009A4E89" w:rsidRPr="009A1BB2">
        <w:rPr>
          <w:rStyle w:val="14"/>
          <w:rFonts w:ascii="Times New Roman" w:hAnsi="Times New Roman" w:cs="Times New Roman"/>
          <w:sz w:val="24"/>
          <w:szCs w:val="24"/>
        </w:rPr>
        <w:t>я</w:t>
      </w:r>
      <w:r w:rsidRPr="009A1BB2">
        <w:rPr>
          <w:rStyle w:val="14"/>
          <w:rFonts w:ascii="Times New Roman" w:hAnsi="Times New Roman" w:cs="Times New Roman"/>
          <w:sz w:val="24"/>
          <w:szCs w:val="24"/>
        </w:rPr>
        <w:t xml:space="preserve">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w:t>
      </w:r>
      <w:r w:rsidR="005C66A9" w:rsidRPr="009A1BB2">
        <w:rPr>
          <w:rStyle w:val="14"/>
          <w:rFonts w:ascii="Times New Roman" w:hAnsi="Times New Roman" w:cs="Times New Roman"/>
          <w:sz w:val="24"/>
          <w:szCs w:val="24"/>
        </w:rPr>
        <w:t>я</w:t>
      </w:r>
      <w:r w:rsidRPr="009A1BB2">
        <w:rPr>
          <w:rStyle w:val="14"/>
          <w:rFonts w:ascii="Times New Roman" w:hAnsi="Times New Roman" w:cs="Times New Roman"/>
          <w:sz w:val="24"/>
          <w:szCs w:val="24"/>
        </w:rPr>
        <w:t xml:space="preserve">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6D6DB0" w:rsidRPr="009A1BB2" w:rsidRDefault="006D6DB0" w:rsidP="00392E8E">
      <w:pPr>
        <w:widowControl w:val="0"/>
        <w:suppressAutoHyphens/>
        <w:ind w:firstLine="709"/>
        <w:jc w:val="both"/>
      </w:pPr>
      <w:r w:rsidRPr="009A1BB2">
        <w:t>8.1</w:t>
      </w:r>
      <w:r w:rsidR="00BE1524" w:rsidRPr="009A1BB2">
        <w:t>4</w:t>
      </w:r>
      <w:r w:rsidRPr="009A1BB2">
        <w:t>. Уплата неустойки (штрафа, пени) и возмещение убытков не освобождает Стороны от исполнения обязательств по настоящему Контракту.</w:t>
      </w:r>
    </w:p>
    <w:p w:rsidR="003E5992" w:rsidRPr="009A1BB2" w:rsidRDefault="003E5992" w:rsidP="00392E8E">
      <w:pPr>
        <w:pStyle w:val="ConsPlusNormal"/>
        <w:ind w:firstLine="709"/>
        <w:jc w:val="both"/>
        <w:rPr>
          <w:rStyle w:val="14"/>
          <w:rFonts w:ascii="Times New Roman" w:hAnsi="Times New Roman" w:cs="Times New Roman"/>
          <w:sz w:val="24"/>
          <w:szCs w:val="24"/>
        </w:rPr>
      </w:pPr>
      <w:r w:rsidRPr="009A1BB2">
        <w:rPr>
          <w:rStyle w:val="14"/>
          <w:rFonts w:ascii="Times New Roman" w:hAnsi="Times New Roman" w:cs="Times New Roman"/>
          <w:sz w:val="24"/>
          <w:szCs w:val="24"/>
        </w:rPr>
        <w:t>8.1</w:t>
      </w:r>
      <w:r w:rsidR="00BE1524" w:rsidRPr="009A1BB2">
        <w:rPr>
          <w:rStyle w:val="14"/>
          <w:rFonts w:ascii="Times New Roman" w:hAnsi="Times New Roman" w:cs="Times New Roman"/>
          <w:sz w:val="24"/>
          <w:szCs w:val="24"/>
        </w:rPr>
        <w:t>5</w:t>
      </w:r>
      <w:r w:rsidRPr="009A1BB2">
        <w:rPr>
          <w:rStyle w:val="14"/>
          <w:rFonts w:ascii="Times New Roman" w:hAnsi="Times New Roman" w:cs="Times New Roman"/>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w:t>
      </w:r>
      <w:r w:rsidRPr="009A1BB2">
        <w:rPr>
          <w:rStyle w:val="14"/>
          <w:rFonts w:ascii="Times New Roman" w:hAnsi="Times New Roman" w:cs="Times New Roman"/>
          <w:sz w:val="24"/>
          <w:szCs w:val="24"/>
        </w:rPr>
        <w:lastRenderedPageBreak/>
        <w:t>произошло вследствие непреодолимой силы или по вине другой стороны</w:t>
      </w:r>
      <w:r w:rsidR="006D6DB0" w:rsidRPr="009A1BB2">
        <w:rPr>
          <w:rStyle w:val="14"/>
          <w:rFonts w:ascii="Times New Roman" w:hAnsi="Times New Roman" w:cs="Times New Roman"/>
          <w:sz w:val="24"/>
          <w:szCs w:val="24"/>
        </w:rPr>
        <w:t>, с учетом положений раздела 7 Контракта</w:t>
      </w:r>
      <w:r w:rsidRPr="009A1BB2">
        <w:rPr>
          <w:rStyle w:val="14"/>
          <w:rFonts w:ascii="Times New Roman" w:hAnsi="Times New Roman" w:cs="Times New Roman"/>
          <w:sz w:val="24"/>
          <w:szCs w:val="24"/>
        </w:rPr>
        <w:t xml:space="preserve">. </w:t>
      </w:r>
    </w:p>
    <w:p w:rsidR="006D6DB0" w:rsidRPr="009A1BB2" w:rsidRDefault="006D6DB0" w:rsidP="00392E8E">
      <w:pPr>
        <w:pStyle w:val="ConsPlusNormal"/>
        <w:ind w:firstLine="709"/>
        <w:jc w:val="both"/>
        <w:rPr>
          <w:rStyle w:val="14"/>
          <w:rFonts w:ascii="Times New Roman" w:hAnsi="Times New Roman" w:cs="Times New Roman"/>
          <w:sz w:val="24"/>
          <w:szCs w:val="24"/>
        </w:rPr>
      </w:pPr>
      <w:r w:rsidRPr="009A1BB2">
        <w:rPr>
          <w:rStyle w:val="14"/>
          <w:rFonts w:ascii="Times New Roman" w:hAnsi="Times New Roman" w:cs="Times New Roman"/>
          <w:sz w:val="24"/>
          <w:szCs w:val="24"/>
        </w:rPr>
        <w:t>8.1</w:t>
      </w:r>
      <w:r w:rsidR="00BE1524" w:rsidRPr="009A1BB2">
        <w:rPr>
          <w:rStyle w:val="14"/>
          <w:rFonts w:ascii="Times New Roman" w:hAnsi="Times New Roman" w:cs="Times New Roman"/>
          <w:sz w:val="24"/>
          <w:szCs w:val="24"/>
        </w:rPr>
        <w:t>6</w:t>
      </w:r>
      <w:r w:rsidRPr="009A1BB2">
        <w:rPr>
          <w:rStyle w:val="14"/>
          <w:rFonts w:ascii="Times New Roman" w:hAnsi="Times New Roman" w:cs="Times New Roman"/>
          <w:sz w:val="24"/>
          <w:szCs w:val="24"/>
        </w:rPr>
        <w:t>. В случаях, не предусмотренных Контрактом, имущественная ответственность определяется в соответствии с законодательством Российской Федерации.</w:t>
      </w:r>
    </w:p>
    <w:p w:rsidR="009A08D1" w:rsidRPr="009A1BB2" w:rsidRDefault="00BB6B4A" w:rsidP="00392E8E">
      <w:pPr>
        <w:widowControl w:val="0"/>
        <w:suppressAutoHyphens/>
        <w:ind w:firstLine="709"/>
        <w:jc w:val="both"/>
      </w:pPr>
      <w:r w:rsidRPr="009A1BB2">
        <w:t>8.1</w:t>
      </w:r>
      <w:r w:rsidR="00BE1524" w:rsidRPr="009A1BB2">
        <w:t>7.</w:t>
      </w:r>
      <w:r w:rsidR="009A08D1" w:rsidRPr="009A1BB2">
        <w:t xml:space="preserve"> Окончание срока действия настоящего Контракта не освобождает Стороны от ответственности за нарушение его условий в период его действия.</w:t>
      </w:r>
    </w:p>
    <w:p w:rsidR="00154ABB" w:rsidRPr="009A1BB2" w:rsidRDefault="00154ABB" w:rsidP="00392E8E">
      <w:pPr>
        <w:widowControl w:val="0"/>
        <w:suppressAutoHyphens/>
        <w:ind w:firstLine="709"/>
        <w:jc w:val="both"/>
      </w:pPr>
    </w:p>
    <w:p w:rsidR="00154ABB" w:rsidRPr="009A1BB2" w:rsidRDefault="008F47D9" w:rsidP="00392E8E">
      <w:pPr>
        <w:tabs>
          <w:tab w:val="left" w:pos="8364"/>
        </w:tabs>
        <w:jc w:val="center"/>
        <w:rPr>
          <w:b/>
        </w:rPr>
      </w:pPr>
      <w:r w:rsidRPr="009A1BB2">
        <w:rPr>
          <w:b/>
        </w:rPr>
        <w:t>9</w:t>
      </w:r>
      <w:r w:rsidR="00154ABB" w:rsidRPr="009A1BB2">
        <w:rPr>
          <w:b/>
        </w:rPr>
        <w:t>. Порядок разрешения споров</w:t>
      </w:r>
    </w:p>
    <w:p w:rsidR="00154ABB" w:rsidRPr="009A1BB2" w:rsidRDefault="008F47D9" w:rsidP="00392E8E">
      <w:pPr>
        <w:suppressAutoHyphens/>
        <w:ind w:firstLine="709"/>
        <w:jc w:val="both"/>
      </w:pPr>
      <w:r w:rsidRPr="009A1BB2">
        <w:t>9</w:t>
      </w:r>
      <w:r w:rsidR="00154ABB" w:rsidRPr="009A1BB2">
        <w:t>.1. Все споры, разногласия, возникшие между Сторонами по Контракту или в связи с ним, решаются в претензионном порядке в рамках их досудебного урегулирования.</w:t>
      </w:r>
    </w:p>
    <w:p w:rsidR="00154ABB" w:rsidRPr="009A1BB2" w:rsidRDefault="008F47D9" w:rsidP="00392E8E">
      <w:pPr>
        <w:pStyle w:val="ConsPlusNormal"/>
        <w:ind w:firstLine="709"/>
        <w:jc w:val="both"/>
        <w:rPr>
          <w:rFonts w:ascii="Times New Roman" w:hAnsi="Times New Roman" w:cs="Times New Roman"/>
          <w:sz w:val="24"/>
          <w:szCs w:val="24"/>
        </w:rPr>
      </w:pPr>
      <w:r w:rsidRPr="009A1BB2">
        <w:rPr>
          <w:rFonts w:ascii="Times New Roman" w:hAnsi="Times New Roman" w:cs="Times New Roman"/>
          <w:sz w:val="24"/>
          <w:szCs w:val="24"/>
        </w:rPr>
        <w:t>9</w:t>
      </w:r>
      <w:r w:rsidR="00154ABB" w:rsidRPr="009A1BB2">
        <w:rPr>
          <w:rFonts w:ascii="Times New Roman" w:hAnsi="Times New Roman" w:cs="Times New Roman"/>
          <w:sz w:val="24"/>
          <w:szCs w:val="24"/>
        </w:rPr>
        <w:t>.2. Вся переписка между Сторонами ведется путем направления корреспонденции по адресам, указанным в Контракте. В случае направления факса, иного э</w:t>
      </w:r>
      <w:r w:rsidR="00710226" w:rsidRPr="009A1BB2">
        <w:rPr>
          <w:rFonts w:ascii="Times New Roman" w:hAnsi="Times New Roman" w:cs="Times New Roman"/>
          <w:sz w:val="24"/>
          <w:szCs w:val="24"/>
        </w:rPr>
        <w:t>лектронного сообщения последующе</w:t>
      </w:r>
      <w:r w:rsidR="00154ABB" w:rsidRPr="009A1BB2">
        <w:rPr>
          <w:rFonts w:ascii="Times New Roman" w:hAnsi="Times New Roman" w:cs="Times New Roman"/>
          <w:sz w:val="24"/>
          <w:szCs w:val="24"/>
        </w:rPr>
        <w:t>е предоставление оригинала документа является обязательным.</w:t>
      </w:r>
    </w:p>
    <w:p w:rsidR="00154ABB" w:rsidRPr="009A1BB2" w:rsidRDefault="00154ABB" w:rsidP="00392E8E">
      <w:pPr>
        <w:pStyle w:val="ConsPlusNormal"/>
        <w:ind w:firstLine="709"/>
        <w:jc w:val="both"/>
        <w:rPr>
          <w:rFonts w:ascii="Times New Roman" w:hAnsi="Times New Roman" w:cs="Times New Roman"/>
          <w:sz w:val="24"/>
          <w:szCs w:val="24"/>
        </w:rPr>
      </w:pPr>
      <w:r w:rsidRPr="009A1BB2">
        <w:rPr>
          <w:rFonts w:ascii="Times New Roman" w:hAnsi="Times New Roman" w:cs="Times New Roman"/>
          <w:sz w:val="24"/>
          <w:szCs w:val="24"/>
        </w:rPr>
        <w:t>В претензии перечисляются допущенные при исполнении Контракта нарушения со ссылкой на соответствующие положения Контракта или его приложений, отражается стоимостная оценка ответственности (неустойка), а также действия, которые должны быть произведены Стороной для устранения нарушений.</w:t>
      </w:r>
    </w:p>
    <w:p w:rsidR="00154ABB" w:rsidRPr="009A1BB2" w:rsidRDefault="008F47D9" w:rsidP="00392E8E">
      <w:pPr>
        <w:ind w:firstLine="720"/>
        <w:jc w:val="both"/>
      </w:pPr>
      <w:r w:rsidRPr="009A1BB2">
        <w:t>9</w:t>
      </w:r>
      <w:r w:rsidR="00154ABB" w:rsidRPr="009A1BB2">
        <w:t xml:space="preserve">.3. Срок рассмотрения претензионного письма (претензии) и направления ответа на него не может превышать </w:t>
      </w:r>
      <w:r w:rsidR="0027444B" w:rsidRPr="009A1BB2">
        <w:t>5 (</w:t>
      </w:r>
      <w:r w:rsidR="00154ABB" w:rsidRPr="009A1BB2">
        <w:t>пяти</w:t>
      </w:r>
      <w:r w:rsidR="0027444B" w:rsidRPr="009A1BB2">
        <w:t>)</w:t>
      </w:r>
      <w:r w:rsidR="00154ABB" w:rsidRPr="009A1BB2">
        <w:t xml:space="preserve"> рабочих дней со дня его получения соответствующей Стороной.</w:t>
      </w:r>
    </w:p>
    <w:p w:rsidR="00154ABB" w:rsidRPr="009A1BB2" w:rsidRDefault="008F47D9" w:rsidP="00392E8E">
      <w:pPr>
        <w:ind w:firstLine="720"/>
        <w:jc w:val="both"/>
      </w:pPr>
      <w:r w:rsidRPr="009A1BB2">
        <w:t>9</w:t>
      </w:r>
      <w:r w:rsidR="00154ABB" w:rsidRPr="009A1BB2">
        <w:t xml:space="preserve">.4. </w:t>
      </w:r>
      <w:r w:rsidR="008A14DC" w:rsidRPr="009A1BB2">
        <w:t xml:space="preserve">В случае невозможности </w:t>
      </w:r>
      <w:r w:rsidR="00E510D2" w:rsidRPr="009A1BB2">
        <w:t xml:space="preserve">разрешения спора </w:t>
      </w:r>
      <w:r w:rsidR="008A14DC" w:rsidRPr="009A1BB2">
        <w:t>в течение 10 (десяти) рабочих дней со дня окончания срока для рассмотрения претензии, установленного п. 9.3, спор подлежит рассмотрению в Арбитражном суде Республики Бурятия в соответствии с действующим законодательством Российской Федерации</w:t>
      </w:r>
      <w:r w:rsidR="00154ABB" w:rsidRPr="009A1BB2">
        <w:t>.</w:t>
      </w:r>
    </w:p>
    <w:p w:rsidR="00C92BA2" w:rsidRPr="009A1BB2" w:rsidRDefault="00C92BA2" w:rsidP="00392E8E">
      <w:pPr>
        <w:ind w:firstLine="720"/>
        <w:jc w:val="both"/>
      </w:pPr>
    </w:p>
    <w:p w:rsidR="00154ABB" w:rsidRPr="009A1BB2" w:rsidRDefault="00EF23E2" w:rsidP="00392E8E">
      <w:pPr>
        <w:autoSpaceDE w:val="0"/>
        <w:autoSpaceDN w:val="0"/>
        <w:adjustRightInd w:val="0"/>
        <w:jc w:val="center"/>
        <w:rPr>
          <w:b/>
          <w:bCs/>
        </w:rPr>
      </w:pPr>
      <w:r w:rsidRPr="009A1BB2">
        <w:rPr>
          <w:b/>
          <w:bCs/>
        </w:rPr>
        <w:t>1</w:t>
      </w:r>
      <w:r w:rsidR="00BE1524" w:rsidRPr="009A1BB2">
        <w:rPr>
          <w:b/>
          <w:bCs/>
        </w:rPr>
        <w:t>0</w:t>
      </w:r>
      <w:r w:rsidR="00154ABB" w:rsidRPr="009A1BB2">
        <w:rPr>
          <w:b/>
          <w:bCs/>
        </w:rPr>
        <w:t>. Срок действия Контракта, порядок его изменения и расторжения</w:t>
      </w:r>
    </w:p>
    <w:p w:rsidR="00154ABB" w:rsidRPr="009A1BB2" w:rsidRDefault="006413CB" w:rsidP="00392E8E">
      <w:pPr>
        <w:widowControl w:val="0"/>
        <w:autoSpaceDE w:val="0"/>
        <w:autoSpaceDN w:val="0"/>
        <w:adjustRightInd w:val="0"/>
        <w:ind w:firstLine="709"/>
        <w:jc w:val="both"/>
        <w:rPr>
          <w:bCs/>
        </w:rPr>
      </w:pPr>
      <w:r w:rsidRPr="009A1BB2">
        <w:t>1</w:t>
      </w:r>
      <w:r w:rsidR="00BE1524" w:rsidRPr="009A1BB2">
        <w:t>0</w:t>
      </w:r>
      <w:r w:rsidR="00154ABB" w:rsidRPr="009A1BB2">
        <w:t xml:space="preserve">.1. Срок действия настоящего </w:t>
      </w:r>
      <w:r w:rsidR="00154ABB" w:rsidRPr="009A1BB2">
        <w:rPr>
          <w:bCs/>
        </w:rPr>
        <w:t>Контракта устанавливается со дн</w:t>
      </w:r>
      <w:r w:rsidR="00346465" w:rsidRPr="009A1BB2">
        <w:rPr>
          <w:bCs/>
        </w:rPr>
        <w:t>я его подписания по 3</w:t>
      </w:r>
      <w:r w:rsidR="002920FE" w:rsidRPr="009A1BB2">
        <w:rPr>
          <w:bCs/>
        </w:rPr>
        <w:t>1</w:t>
      </w:r>
      <w:r w:rsidR="00162C9C" w:rsidRPr="009A1BB2">
        <w:rPr>
          <w:bCs/>
        </w:rPr>
        <w:t>.</w:t>
      </w:r>
      <w:r w:rsidR="002920FE" w:rsidRPr="009A1BB2">
        <w:rPr>
          <w:bCs/>
        </w:rPr>
        <w:t>12</w:t>
      </w:r>
      <w:r w:rsidR="00346465" w:rsidRPr="009A1BB2">
        <w:rPr>
          <w:bCs/>
        </w:rPr>
        <w:t>.202</w:t>
      </w:r>
      <w:r w:rsidR="000F716B" w:rsidRPr="009A1BB2">
        <w:rPr>
          <w:bCs/>
        </w:rPr>
        <w:t>6</w:t>
      </w:r>
      <w:r w:rsidR="00154ABB" w:rsidRPr="009A1BB2">
        <w:rPr>
          <w:bCs/>
        </w:rPr>
        <w:t xml:space="preserve"> включительно, а в части неисполненных обязательств до полного их исполнения Сторонами.</w:t>
      </w:r>
    </w:p>
    <w:p w:rsidR="00154ABB" w:rsidRPr="009A1BB2" w:rsidRDefault="008A14DC" w:rsidP="00392E8E">
      <w:pPr>
        <w:widowControl w:val="0"/>
        <w:autoSpaceDE w:val="0"/>
        <w:autoSpaceDN w:val="0"/>
        <w:adjustRightInd w:val="0"/>
        <w:ind w:firstLine="709"/>
        <w:jc w:val="both"/>
        <w:rPr>
          <w:bCs/>
        </w:rPr>
      </w:pPr>
      <w:r w:rsidRPr="009A1BB2">
        <w:rPr>
          <w:bCs/>
        </w:rPr>
        <w:t>1</w:t>
      </w:r>
      <w:r w:rsidR="00BE1524" w:rsidRPr="009A1BB2">
        <w:rPr>
          <w:bCs/>
        </w:rPr>
        <w:t>0</w:t>
      </w:r>
      <w:r w:rsidR="00154ABB" w:rsidRPr="009A1BB2">
        <w:rPr>
          <w:bCs/>
        </w:rPr>
        <w:t>.2. Окончание срока действия Контракта не освобождает Стороны от обязательств, возникших в период действия Контракта.</w:t>
      </w:r>
    </w:p>
    <w:p w:rsidR="00154ABB" w:rsidRPr="009A1BB2" w:rsidRDefault="008A14DC" w:rsidP="00392E8E">
      <w:pPr>
        <w:pStyle w:val="ConsPlusNormal"/>
        <w:ind w:firstLine="709"/>
        <w:jc w:val="both"/>
        <w:rPr>
          <w:rFonts w:ascii="Times New Roman" w:hAnsi="Times New Roman" w:cs="Times New Roman"/>
          <w:sz w:val="24"/>
          <w:szCs w:val="24"/>
        </w:rPr>
      </w:pPr>
      <w:r w:rsidRPr="009A1BB2">
        <w:rPr>
          <w:rFonts w:ascii="Times New Roman" w:hAnsi="Times New Roman" w:cs="Times New Roman"/>
          <w:bCs/>
          <w:sz w:val="24"/>
          <w:szCs w:val="24"/>
        </w:rPr>
        <w:t>1</w:t>
      </w:r>
      <w:r w:rsidR="00BE1524" w:rsidRPr="009A1BB2">
        <w:rPr>
          <w:rFonts w:ascii="Times New Roman" w:hAnsi="Times New Roman" w:cs="Times New Roman"/>
          <w:bCs/>
          <w:sz w:val="24"/>
          <w:szCs w:val="24"/>
        </w:rPr>
        <w:t>0</w:t>
      </w:r>
      <w:r w:rsidR="00154ABB" w:rsidRPr="009A1BB2">
        <w:rPr>
          <w:rFonts w:ascii="Times New Roman" w:hAnsi="Times New Roman" w:cs="Times New Roman"/>
          <w:bCs/>
          <w:sz w:val="24"/>
          <w:szCs w:val="24"/>
        </w:rPr>
        <w:t xml:space="preserve">.3. Изменение существенных условий Контракта не допускается, </w:t>
      </w:r>
      <w:r w:rsidR="00154ABB" w:rsidRPr="009A1BB2">
        <w:rPr>
          <w:rFonts w:ascii="Times New Roman" w:hAnsi="Times New Roman" w:cs="Times New Roman"/>
          <w:sz w:val="24"/>
          <w:szCs w:val="24"/>
        </w:rPr>
        <w:t>за исключением случаев, предусмотренных Законом по соглашению сторон в следующих случаях:</w:t>
      </w:r>
    </w:p>
    <w:p w:rsidR="00154ABB" w:rsidRPr="009A1BB2" w:rsidRDefault="00154ABB" w:rsidP="00392E8E">
      <w:pPr>
        <w:pStyle w:val="ConsPlusNormal"/>
        <w:ind w:firstLine="709"/>
        <w:jc w:val="both"/>
        <w:rPr>
          <w:rFonts w:ascii="Times New Roman" w:hAnsi="Times New Roman" w:cs="Times New Roman"/>
          <w:sz w:val="24"/>
          <w:szCs w:val="24"/>
        </w:rPr>
      </w:pPr>
      <w:r w:rsidRPr="009A1BB2">
        <w:rPr>
          <w:rFonts w:ascii="Times New Roman" w:hAnsi="Times New Roman" w:cs="Times New Roman"/>
          <w:sz w:val="24"/>
          <w:szCs w:val="24"/>
        </w:rPr>
        <w:t>- при снижении цены контракта без изменения предусмотренных Контрактом количества Товара, качества Товара и иных условий Контракта;</w:t>
      </w:r>
    </w:p>
    <w:p w:rsidR="00C136AD" w:rsidRPr="009A1BB2" w:rsidRDefault="00154ABB" w:rsidP="00392E8E">
      <w:pPr>
        <w:pStyle w:val="ConsPlusNormal"/>
        <w:ind w:firstLine="709"/>
        <w:jc w:val="both"/>
        <w:rPr>
          <w:rFonts w:ascii="Times New Roman" w:hAnsi="Times New Roman" w:cs="Times New Roman"/>
          <w:sz w:val="24"/>
          <w:szCs w:val="24"/>
        </w:rPr>
      </w:pPr>
      <w:r w:rsidRPr="009A1BB2">
        <w:rPr>
          <w:rFonts w:ascii="Times New Roman" w:hAnsi="Times New Roman" w:cs="Times New Roman"/>
          <w:sz w:val="24"/>
          <w:szCs w:val="24"/>
        </w:rPr>
        <w:t>-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предусмотренным Контрактом количества Товара Стороны Контракта обязаны уменьшить цену Контракт</w:t>
      </w:r>
      <w:r w:rsidR="007C0868" w:rsidRPr="009A1BB2">
        <w:rPr>
          <w:rFonts w:ascii="Times New Roman" w:hAnsi="Times New Roman" w:cs="Times New Roman"/>
          <w:sz w:val="24"/>
          <w:szCs w:val="24"/>
        </w:rPr>
        <w:t>а исходя из цены единицы Товара;</w:t>
      </w:r>
    </w:p>
    <w:p w:rsidR="00C136AD" w:rsidRPr="009A1BB2" w:rsidRDefault="00C136AD" w:rsidP="00392E8E">
      <w:pPr>
        <w:pStyle w:val="7"/>
        <w:spacing w:before="0"/>
        <w:ind w:firstLine="567"/>
        <w:rPr>
          <w:rStyle w:val="33"/>
          <w:szCs w:val="24"/>
        </w:rPr>
      </w:pPr>
      <w:r w:rsidRPr="009A1BB2">
        <w:rPr>
          <w:szCs w:val="24"/>
        </w:rPr>
        <w:t xml:space="preserve">- </w:t>
      </w:r>
      <w:r w:rsidRPr="009A1BB2">
        <w:rPr>
          <w:rStyle w:val="33"/>
          <w:szCs w:val="24"/>
        </w:rPr>
        <w:t>в случаях, предусмотренных п</w:t>
      </w:r>
      <w:r w:rsidR="00366435" w:rsidRPr="009A1BB2">
        <w:rPr>
          <w:rStyle w:val="33"/>
          <w:szCs w:val="24"/>
        </w:rPr>
        <w:t>.</w:t>
      </w:r>
      <w:r w:rsidRPr="009A1BB2">
        <w:rPr>
          <w:rStyle w:val="33"/>
          <w:szCs w:val="24"/>
        </w:rPr>
        <w:t xml:space="preserve"> 6 ст</w:t>
      </w:r>
      <w:r w:rsidR="00366435" w:rsidRPr="009A1BB2">
        <w:rPr>
          <w:rStyle w:val="33"/>
          <w:szCs w:val="24"/>
        </w:rPr>
        <w:t>.</w:t>
      </w:r>
      <w:r w:rsidRPr="009A1BB2">
        <w:rPr>
          <w:rStyle w:val="33"/>
          <w:szCs w:val="24"/>
        </w:rPr>
        <w:t xml:space="preserve">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 В установленных пунктом случаях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154ABB" w:rsidRPr="009A1BB2" w:rsidRDefault="008A2C60" w:rsidP="00392E8E">
      <w:pPr>
        <w:pStyle w:val="ConsPlusNormal"/>
        <w:ind w:firstLine="709"/>
        <w:jc w:val="both"/>
        <w:rPr>
          <w:rFonts w:ascii="Times New Roman" w:hAnsi="Times New Roman" w:cs="Times New Roman"/>
          <w:sz w:val="24"/>
          <w:szCs w:val="24"/>
        </w:rPr>
      </w:pPr>
      <w:r w:rsidRPr="009A1BB2">
        <w:rPr>
          <w:rFonts w:ascii="Times New Roman" w:hAnsi="Times New Roman" w:cs="Times New Roman"/>
          <w:sz w:val="24"/>
          <w:szCs w:val="24"/>
        </w:rPr>
        <w:t>1</w:t>
      </w:r>
      <w:r w:rsidR="00BE1524" w:rsidRPr="009A1BB2">
        <w:rPr>
          <w:rFonts w:ascii="Times New Roman" w:hAnsi="Times New Roman" w:cs="Times New Roman"/>
          <w:sz w:val="24"/>
          <w:szCs w:val="24"/>
        </w:rPr>
        <w:t>0</w:t>
      </w:r>
      <w:r w:rsidR="00154ABB" w:rsidRPr="009A1BB2">
        <w:rPr>
          <w:rFonts w:ascii="Times New Roman" w:hAnsi="Times New Roman" w:cs="Times New Roman"/>
          <w:sz w:val="24"/>
          <w:szCs w:val="24"/>
        </w:rPr>
        <w:t xml:space="preserve">.4. Настоящий Контракт может быть расторгнут по взаимному соглашению Сторон, по решению суда или в случае одностороннего отказа Стороны от исполнения Контракта в порядке, </w:t>
      </w:r>
      <w:r w:rsidR="00154ABB" w:rsidRPr="009A1BB2">
        <w:rPr>
          <w:rFonts w:ascii="Times New Roman" w:hAnsi="Times New Roman" w:cs="Times New Roman"/>
          <w:sz w:val="24"/>
          <w:szCs w:val="24"/>
        </w:rPr>
        <w:lastRenderedPageBreak/>
        <w:t xml:space="preserve">предусмотренном </w:t>
      </w:r>
      <w:hyperlink r:id="rId9" w:history="1">
        <w:r w:rsidR="00154ABB" w:rsidRPr="009A1BB2">
          <w:rPr>
            <w:rFonts w:ascii="Times New Roman" w:hAnsi="Times New Roman" w:cs="Times New Roman"/>
            <w:sz w:val="24"/>
            <w:szCs w:val="24"/>
          </w:rPr>
          <w:t>ч. 8</w:t>
        </w:r>
      </w:hyperlink>
      <w:r w:rsidR="00154ABB" w:rsidRPr="009A1BB2">
        <w:rPr>
          <w:rFonts w:ascii="Times New Roman" w:hAnsi="Times New Roman" w:cs="Times New Roman"/>
          <w:sz w:val="24"/>
          <w:szCs w:val="24"/>
        </w:rPr>
        <w:t xml:space="preserve"> -11, 13 - </w:t>
      </w:r>
      <w:hyperlink r:id="rId10" w:history="1">
        <w:r w:rsidR="00154ABB" w:rsidRPr="009A1BB2">
          <w:rPr>
            <w:rFonts w:ascii="Times New Roman" w:hAnsi="Times New Roman" w:cs="Times New Roman"/>
            <w:sz w:val="24"/>
            <w:szCs w:val="24"/>
          </w:rPr>
          <w:t>23 ст. 95</w:t>
        </w:r>
      </w:hyperlink>
      <w:r w:rsidR="00154ABB" w:rsidRPr="009A1BB2">
        <w:rPr>
          <w:rFonts w:ascii="Times New Roman" w:hAnsi="Times New Roman" w:cs="Times New Roman"/>
          <w:sz w:val="24"/>
          <w:szCs w:val="24"/>
        </w:rPr>
        <w:t xml:space="preserve"> Закона</w:t>
      </w:r>
      <w:hyperlink w:anchor="P898" w:history="1"/>
      <w:r w:rsidR="00154ABB" w:rsidRPr="009A1BB2">
        <w:rPr>
          <w:rFonts w:ascii="Times New Roman" w:hAnsi="Times New Roman" w:cs="Times New Roman"/>
          <w:sz w:val="24"/>
          <w:szCs w:val="24"/>
        </w:rPr>
        <w:t>.</w:t>
      </w:r>
    </w:p>
    <w:p w:rsidR="00154ABB" w:rsidRPr="009A1BB2" w:rsidRDefault="008A14DC" w:rsidP="00392E8E">
      <w:pPr>
        <w:widowControl w:val="0"/>
        <w:autoSpaceDE w:val="0"/>
        <w:autoSpaceDN w:val="0"/>
        <w:adjustRightInd w:val="0"/>
        <w:ind w:firstLine="709"/>
        <w:jc w:val="both"/>
      </w:pPr>
      <w:r w:rsidRPr="009A1BB2">
        <w:t>1</w:t>
      </w:r>
      <w:r w:rsidR="00BE1524" w:rsidRPr="009A1BB2">
        <w:t>0</w:t>
      </w:r>
      <w:r w:rsidR="00366435" w:rsidRPr="009A1BB2">
        <w:t>.5</w:t>
      </w:r>
      <w:r w:rsidR="00154ABB" w:rsidRPr="009A1BB2">
        <w:t>. Сторона, решившая расторгнуть Контракт по соглашению Сторон должна направить уведомление о намерении расторгнуть Контракт другой Стороне в течение 3 (трёх) рабочих дней, следующих за датой принятия указанного решения.</w:t>
      </w:r>
    </w:p>
    <w:p w:rsidR="00154ABB" w:rsidRPr="009A1BB2" w:rsidRDefault="008A14DC" w:rsidP="00392E8E">
      <w:pPr>
        <w:widowControl w:val="0"/>
        <w:autoSpaceDE w:val="0"/>
        <w:autoSpaceDN w:val="0"/>
        <w:adjustRightInd w:val="0"/>
        <w:ind w:firstLine="709"/>
        <w:jc w:val="both"/>
      </w:pPr>
      <w:r w:rsidRPr="009A1BB2">
        <w:t>1</w:t>
      </w:r>
      <w:r w:rsidR="00BE1524" w:rsidRPr="009A1BB2">
        <w:t>0</w:t>
      </w:r>
      <w:r w:rsidR="00366435" w:rsidRPr="009A1BB2">
        <w:t>.6</w:t>
      </w:r>
      <w:r w:rsidR="00154ABB" w:rsidRPr="009A1BB2">
        <w:t xml:space="preserve">. Заказчик вправе отказаться от исполнения Контракта в одностороннем внесудебном порядке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001D0FDC" w:rsidRPr="009A1BB2">
        <w:t xml:space="preserve">в том числе, </w:t>
      </w:r>
      <w:r w:rsidR="00154ABB" w:rsidRPr="009A1BB2">
        <w:t xml:space="preserve">в следующих случаях: </w:t>
      </w:r>
    </w:p>
    <w:p w:rsidR="00154ABB" w:rsidRPr="009A1BB2" w:rsidRDefault="00154ABB" w:rsidP="00392E8E">
      <w:pPr>
        <w:autoSpaceDE w:val="0"/>
        <w:autoSpaceDN w:val="0"/>
        <w:adjustRightInd w:val="0"/>
        <w:ind w:firstLine="709"/>
        <w:jc w:val="both"/>
      </w:pPr>
      <w:r w:rsidRPr="009A1BB2">
        <w:t>-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(в приемлемый для Заказчика срок), или выявляются неоднократно, либо проявляются вновь после их устранения, и других подобных недостатков);</w:t>
      </w:r>
    </w:p>
    <w:p w:rsidR="00154ABB" w:rsidRPr="009A1BB2" w:rsidRDefault="00154ABB" w:rsidP="00392E8E">
      <w:pPr>
        <w:autoSpaceDE w:val="0"/>
        <w:autoSpaceDN w:val="0"/>
        <w:adjustRightInd w:val="0"/>
        <w:ind w:firstLine="709"/>
        <w:jc w:val="both"/>
      </w:pPr>
      <w:r w:rsidRPr="009A1BB2">
        <w:t>- если Поставщик в разумный срок не выполнил требования Заказчика о замене поставленного некачественного Товара на Товар, предусмотренный настоящим Контрактом;</w:t>
      </w:r>
    </w:p>
    <w:p w:rsidR="00381B4A" w:rsidRPr="009A1BB2" w:rsidRDefault="00366435" w:rsidP="00392E8E">
      <w:pPr>
        <w:ind w:firstLine="567"/>
        <w:jc w:val="both"/>
      </w:pPr>
      <w:r w:rsidRPr="009A1BB2">
        <w:t>- отказ Поставщика передать З</w:t>
      </w:r>
      <w:r w:rsidR="00381B4A" w:rsidRPr="009A1BB2">
        <w:t>аказчику товар или принадлежности к нему (</w:t>
      </w:r>
      <w:hyperlink r:id="rId11" w:anchor="dst100048" w:history="1">
        <w:r w:rsidR="00381B4A" w:rsidRPr="009A1BB2">
          <w:t>п</w:t>
        </w:r>
        <w:r w:rsidRPr="009A1BB2">
          <w:t>.</w:t>
        </w:r>
        <w:r w:rsidR="00381B4A" w:rsidRPr="009A1BB2">
          <w:t xml:space="preserve"> 1 ст</w:t>
        </w:r>
        <w:r w:rsidRPr="009A1BB2">
          <w:t>.</w:t>
        </w:r>
        <w:r w:rsidR="00381B4A" w:rsidRPr="009A1BB2">
          <w:t xml:space="preserve"> 463</w:t>
        </w:r>
      </w:hyperlink>
      <w:r w:rsidR="00381B4A" w:rsidRPr="009A1BB2">
        <w:t xml:space="preserve">, </w:t>
      </w:r>
      <w:hyperlink r:id="rId12" w:anchor="dst100052" w:history="1">
        <w:r w:rsidR="00381B4A" w:rsidRPr="009A1BB2">
          <w:t>абзац второй ст</w:t>
        </w:r>
        <w:r w:rsidRPr="009A1BB2">
          <w:t>.</w:t>
        </w:r>
        <w:r w:rsidR="00381B4A" w:rsidRPr="009A1BB2">
          <w:t xml:space="preserve"> 464</w:t>
        </w:r>
      </w:hyperlink>
      <w:r w:rsidR="00381B4A" w:rsidRPr="009A1BB2">
        <w:t xml:space="preserve"> ГК РФ);</w:t>
      </w:r>
    </w:p>
    <w:p w:rsidR="00886EA5" w:rsidRPr="009A1BB2" w:rsidRDefault="00366435" w:rsidP="00886EA5">
      <w:pPr>
        <w:ind w:firstLine="540"/>
        <w:jc w:val="both"/>
      </w:pPr>
      <w:bookmarkStart w:id="1" w:name="dst100010"/>
      <w:bookmarkStart w:id="2" w:name="dst100011"/>
      <w:bookmarkEnd w:id="1"/>
      <w:bookmarkEnd w:id="2"/>
      <w:r w:rsidRPr="009A1BB2">
        <w:t>- невыполнение П</w:t>
      </w:r>
      <w:r w:rsidR="00381B4A" w:rsidRPr="009A1BB2">
        <w:t xml:space="preserve">оставщиком в разумный срок требования </w:t>
      </w:r>
      <w:r w:rsidRPr="009A1BB2">
        <w:t>З</w:t>
      </w:r>
      <w:r w:rsidR="00381B4A" w:rsidRPr="009A1BB2">
        <w:t>аказчика о доукомплектовании товара (</w:t>
      </w:r>
      <w:hyperlink r:id="rId13" w:anchor="dst100131" w:history="1">
        <w:r w:rsidR="00381B4A" w:rsidRPr="009A1BB2">
          <w:t>п</w:t>
        </w:r>
        <w:r w:rsidRPr="009A1BB2">
          <w:t>.</w:t>
        </w:r>
        <w:r w:rsidR="00381B4A" w:rsidRPr="009A1BB2">
          <w:t xml:space="preserve"> 1 ст</w:t>
        </w:r>
        <w:r w:rsidRPr="009A1BB2">
          <w:t>.</w:t>
        </w:r>
        <w:r w:rsidR="00381B4A" w:rsidRPr="009A1BB2">
          <w:t xml:space="preserve"> 480</w:t>
        </w:r>
      </w:hyperlink>
      <w:r w:rsidR="00381B4A" w:rsidRPr="009A1BB2">
        <w:t xml:space="preserve"> ГК РФ)</w:t>
      </w:r>
      <w:bookmarkStart w:id="3" w:name="dst100012"/>
      <w:bookmarkStart w:id="4" w:name="dst100013"/>
      <w:bookmarkEnd w:id="3"/>
      <w:bookmarkEnd w:id="4"/>
      <w:r w:rsidR="007C0868" w:rsidRPr="009A1BB2">
        <w:t>.</w:t>
      </w:r>
    </w:p>
    <w:p w:rsidR="00886EA5" w:rsidRPr="009A1BB2" w:rsidRDefault="00886EA5" w:rsidP="00886EA5">
      <w:pPr>
        <w:ind w:firstLine="540"/>
        <w:jc w:val="both"/>
      </w:pPr>
      <w:r w:rsidRPr="009A1BB2">
        <w:t xml:space="preserve"> - неоднократное нарушение Поставщиком сроков поставки товаров (пункт 2 статьи 523 ГК РФ).</w:t>
      </w:r>
    </w:p>
    <w:p w:rsidR="00154ABB" w:rsidRPr="009A1BB2" w:rsidRDefault="008A14DC" w:rsidP="00886EA5">
      <w:pPr>
        <w:ind w:firstLine="567"/>
        <w:jc w:val="both"/>
      </w:pPr>
      <w:r w:rsidRPr="009A1BB2">
        <w:t>1</w:t>
      </w:r>
      <w:r w:rsidR="00BE1524" w:rsidRPr="009A1BB2">
        <w:t>0</w:t>
      </w:r>
      <w:r w:rsidR="00172814" w:rsidRPr="009A1BB2">
        <w:t>.</w:t>
      </w:r>
      <w:r w:rsidR="0035729F" w:rsidRPr="009A1BB2">
        <w:t>7</w:t>
      </w:r>
      <w:r w:rsidR="00154ABB" w:rsidRPr="009A1BB2">
        <w:t>. Поставщик вправе отказаться от исполнения Контракта в одностороннем порядке в случаях необоснованного и неоднократного уклонения Заказчика от приемки поставленного Товара и осуществления оплаты.</w:t>
      </w:r>
    </w:p>
    <w:p w:rsidR="00154ABB" w:rsidRPr="009A1BB2" w:rsidRDefault="008A14DC" w:rsidP="00392E8E">
      <w:pPr>
        <w:widowControl w:val="0"/>
        <w:autoSpaceDE w:val="0"/>
        <w:autoSpaceDN w:val="0"/>
        <w:adjustRightInd w:val="0"/>
        <w:ind w:firstLine="709"/>
        <w:jc w:val="both"/>
      </w:pPr>
      <w:r w:rsidRPr="009A1BB2">
        <w:t>1</w:t>
      </w:r>
      <w:r w:rsidR="00BE1524" w:rsidRPr="009A1BB2">
        <w:t>0</w:t>
      </w:r>
      <w:r w:rsidR="00366435" w:rsidRPr="009A1BB2">
        <w:t>.</w:t>
      </w:r>
      <w:r w:rsidR="0035729F" w:rsidRPr="009A1BB2">
        <w:t>8</w:t>
      </w:r>
      <w:r w:rsidR="00154ABB" w:rsidRPr="009A1BB2">
        <w:t xml:space="preserve">. Решение об одностороннем отказе от исполнения Контракта вступает в силу, и Контракт считается расторгнутым через </w:t>
      </w:r>
      <w:r w:rsidR="0027444B" w:rsidRPr="009A1BB2">
        <w:t>10 (</w:t>
      </w:r>
      <w:r w:rsidR="00154ABB" w:rsidRPr="009A1BB2">
        <w:t>десять</w:t>
      </w:r>
      <w:r w:rsidR="0027444B" w:rsidRPr="009A1BB2">
        <w:t>)</w:t>
      </w:r>
      <w:r w:rsidR="00154ABB" w:rsidRPr="009A1BB2">
        <w:t xml:space="preserve"> дней с даты надлежащего уведомления одной Стороной другой Стороны об одностороннем отказе от исполнения настоящего Контракта.</w:t>
      </w:r>
    </w:p>
    <w:p w:rsidR="00124053" w:rsidRPr="009A1BB2" w:rsidRDefault="00124053" w:rsidP="00392E8E">
      <w:pPr>
        <w:pStyle w:val="22"/>
        <w:widowControl w:val="0"/>
        <w:spacing w:after="0" w:line="240" w:lineRule="auto"/>
        <w:jc w:val="center"/>
        <w:rPr>
          <w:b/>
        </w:rPr>
      </w:pPr>
    </w:p>
    <w:p w:rsidR="00154ABB" w:rsidRPr="009A1BB2" w:rsidRDefault="00154ABB" w:rsidP="00392E8E">
      <w:pPr>
        <w:pStyle w:val="22"/>
        <w:widowControl w:val="0"/>
        <w:spacing w:after="0" w:line="240" w:lineRule="auto"/>
        <w:jc w:val="center"/>
        <w:rPr>
          <w:b/>
        </w:rPr>
      </w:pPr>
      <w:r w:rsidRPr="009A1BB2">
        <w:rPr>
          <w:b/>
        </w:rPr>
        <w:t>1</w:t>
      </w:r>
      <w:r w:rsidR="00BE1524" w:rsidRPr="009A1BB2">
        <w:rPr>
          <w:b/>
        </w:rPr>
        <w:t>1</w:t>
      </w:r>
      <w:r w:rsidRPr="009A1BB2">
        <w:rPr>
          <w:b/>
        </w:rPr>
        <w:t>. Конфиденциальность</w:t>
      </w:r>
    </w:p>
    <w:p w:rsidR="00154ABB" w:rsidRPr="009A1BB2" w:rsidRDefault="00154ABB" w:rsidP="00392E8E">
      <w:pPr>
        <w:autoSpaceDE w:val="0"/>
        <w:autoSpaceDN w:val="0"/>
        <w:adjustRightInd w:val="0"/>
        <w:ind w:firstLine="709"/>
        <w:jc w:val="both"/>
      </w:pPr>
      <w:r w:rsidRPr="009A1BB2">
        <w:t>1</w:t>
      </w:r>
      <w:r w:rsidR="00BE1524" w:rsidRPr="009A1BB2">
        <w:t>1</w:t>
      </w:r>
      <w:r w:rsidRPr="009A1BB2">
        <w:t>.1.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154ABB" w:rsidRPr="009A1BB2" w:rsidRDefault="006413CB" w:rsidP="00392E8E">
      <w:pPr>
        <w:autoSpaceDE w:val="0"/>
        <w:autoSpaceDN w:val="0"/>
        <w:adjustRightInd w:val="0"/>
        <w:ind w:firstLine="709"/>
        <w:jc w:val="both"/>
      </w:pPr>
      <w:r w:rsidRPr="009A1BB2">
        <w:t>1</w:t>
      </w:r>
      <w:r w:rsidR="00BE1524" w:rsidRPr="009A1BB2">
        <w:t>1</w:t>
      </w:r>
      <w:r w:rsidR="00154ABB" w:rsidRPr="009A1BB2">
        <w:t>.2. 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и нормативными правовыми актами Российской Федерации).</w:t>
      </w:r>
    </w:p>
    <w:p w:rsidR="00154ABB" w:rsidRPr="009A1BB2" w:rsidRDefault="00154ABB" w:rsidP="00392E8E">
      <w:pPr>
        <w:widowControl w:val="0"/>
        <w:autoSpaceDE w:val="0"/>
        <w:autoSpaceDN w:val="0"/>
        <w:adjustRightInd w:val="0"/>
        <w:ind w:firstLine="709"/>
        <w:jc w:val="both"/>
      </w:pPr>
    </w:p>
    <w:p w:rsidR="00154ABB" w:rsidRPr="009A1BB2" w:rsidRDefault="00154ABB" w:rsidP="00392E8E">
      <w:pPr>
        <w:autoSpaceDE w:val="0"/>
        <w:autoSpaceDN w:val="0"/>
        <w:adjustRightInd w:val="0"/>
        <w:jc w:val="center"/>
        <w:rPr>
          <w:b/>
          <w:bCs/>
        </w:rPr>
      </w:pPr>
      <w:r w:rsidRPr="009A1BB2">
        <w:rPr>
          <w:b/>
          <w:bCs/>
        </w:rPr>
        <w:t>1</w:t>
      </w:r>
      <w:r w:rsidR="00BE1524" w:rsidRPr="009A1BB2">
        <w:rPr>
          <w:b/>
          <w:bCs/>
        </w:rPr>
        <w:t>2</w:t>
      </w:r>
      <w:r w:rsidRPr="009A1BB2">
        <w:rPr>
          <w:b/>
          <w:bCs/>
        </w:rPr>
        <w:t>. Дополнительные условия</w:t>
      </w:r>
    </w:p>
    <w:p w:rsidR="00154ABB" w:rsidRPr="009A1BB2" w:rsidRDefault="00154ABB" w:rsidP="00392E8E">
      <w:pPr>
        <w:pStyle w:val="ConsPlusNormal"/>
        <w:ind w:firstLine="709"/>
        <w:jc w:val="both"/>
        <w:rPr>
          <w:rFonts w:ascii="Times New Roman" w:hAnsi="Times New Roman" w:cs="Times New Roman"/>
          <w:sz w:val="24"/>
          <w:szCs w:val="24"/>
          <w:lang w:eastAsia="x-none"/>
        </w:rPr>
      </w:pPr>
      <w:r w:rsidRPr="009A1BB2">
        <w:rPr>
          <w:rFonts w:ascii="Times New Roman" w:hAnsi="Times New Roman" w:cs="Times New Roman"/>
          <w:sz w:val="24"/>
          <w:szCs w:val="24"/>
        </w:rPr>
        <w:t>1</w:t>
      </w:r>
      <w:r w:rsidR="00BE1524" w:rsidRPr="009A1BB2">
        <w:rPr>
          <w:rFonts w:ascii="Times New Roman" w:hAnsi="Times New Roman" w:cs="Times New Roman"/>
          <w:sz w:val="24"/>
          <w:szCs w:val="24"/>
        </w:rPr>
        <w:t>2</w:t>
      </w:r>
      <w:r w:rsidRPr="009A1BB2">
        <w:rPr>
          <w:rFonts w:ascii="Times New Roman" w:hAnsi="Times New Roman" w:cs="Times New Roman"/>
          <w:sz w:val="24"/>
          <w:szCs w:val="24"/>
        </w:rPr>
        <w:t xml:space="preserve">.1. </w:t>
      </w:r>
      <w:r w:rsidRPr="009A1BB2">
        <w:rPr>
          <w:rFonts w:ascii="Times New Roman" w:hAnsi="Times New Roman" w:cs="Times New Roman"/>
          <w:sz w:val="24"/>
          <w:szCs w:val="24"/>
          <w:lang w:eastAsia="x-none"/>
        </w:rPr>
        <w:t>Любые изменения и дополнения к настоящему Контракту действительны только в том случае, если оформлены в письменной форме и подписаны обеими Сторонами.</w:t>
      </w:r>
    </w:p>
    <w:p w:rsidR="003B2598" w:rsidRPr="009A1BB2" w:rsidRDefault="003B2598" w:rsidP="00392E8E">
      <w:pPr>
        <w:pStyle w:val="af"/>
        <w:widowControl w:val="0"/>
        <w:suppressAutoHyphens/>
        <w:spacing w:after="0"/>
        <w:ind w:firstLine="709"/>
        <w:jc w:val="both"/>
        <w:rPr>
          <w:lang w:eastAsia="x-none"/>
        </w:rPr>
      </w:pPr>
      <w:r w:rsidRPr="009A1BB2">
        <w:t xml:space="preserve">12.2. </w:t>
      </w:r>
      <w:r w:rsidRPr="009A1BB2">
        <w:rPr>
          <w:lang w:eastAsia="x-none"/>
        </w:rPr>
        <w:t>В случае изменения у какой-либо из Сторон статуса, названия, банковских реквизитов, места нахождения в период действия Контракта, она обязана в течение 1 (одного) рабочего дня с даты такого изменения письменно уведомить об этом другую Сторону.</w:t>
      </w:r>
    </w:p>
    <w:p w:rsidR="00520C63" w:rsidRPr="009A1BB2" w:rsidRDefault="004464A1" w:rsidP="00392E8E">
      <w:pPr>
        <w:ind w:firstLine="567"/>
        <w:jc w:val="both"/>
      </w:pPr>
      <w:r w:rsidRPr="009A1BB2">
        <w:t xml:space="preserve">  1</w:t>
      </w:r>
      <w:r w:rsidR="00BE1524" w:rsidRPr="009A1BB2">
        <w:t>2</w:t>
      </w:r>
      <w:r w:rsidR="00520C63" w:rsidRPr="009A1BB2">
        <w:t>.</w:t>
      </w:r>
      <w:r w:rsidR="003B2598" w:rsidRPr="009A1BB2">
        <w:t>3</w:t>
      </w:r>
      <w:r w:rsidR="00520C63" w:rsidRPr="009A1BB2">
        <w:t>.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520C63" w:rsidRPr="009A1BB2" w:rsidRDefault="004464A1" w:rsidP="00392E8E">
      <w:pPr>
        <w:ind w:firstLine="567"/>
        <w:jc w:val="both"/>
      </w:pPr>
      <w:r w:rsidRPr="009A1BB2">
        <w:t xml:space="preserve">  1</w:t>
      </w:r>
      <w:r w:rsidR="00BE1524" w:rsidRPr="009A1BB2">
        <w:t>2</w:t>
      </w:r>
      <w:r w:rsidR="00520C63" w:rsidRPr="009A1BB2">
        <w:t>.</w:t>
      </w:r>
      <w:r w:rsidR="003B2598" w:rsidRPr="009A1BB2">
        <w:t>4</w:t>
      </w:r>
      <w:r w:rsidR="00520C63" w:rsidRPr="009A1BB2">
        <w:t>. В случае перемены Заказчика права и обязанности Заказчика, предусмотренные контрактом, переходят к новому Заказчику.</w:t>
      </w:r>
    </w:p>
    <w:p w:rsidR="00520C63" w:rsidRPr="009A1BB2" w:rsidRDefault="004464A1" w:rsidP="00392E8E">
      <w:pPr>
        <w:ind w:firstLine="567"/>
        <w:jc w:val="both"/>
      </w:pPr>
      <w:r w:rsidRPr="009A1BB2">
        <w:t xml:space="preserve">  1</w:t>
      </w:r>
      <w:r w:rsidR="00BE1524" w:rsidRPr="009A1BB2">
        <w:t>2</w:t>
      </w:r>
      <w:r w:rsidR="003B2598" w:rsidRPr="009A1BB2">
        <w:t>.5</w:t>
      </w:r>
      <w:r w:rsidR="00520C63" w:rsidRPr="009A1BB2">
        <w:t>.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его получения лицом, которому оно адресовано, ес</w:t>
      </w:r>
      <w:r w:rsidRPr="009A1BB2">
        <w:t>ли иное не установлено законом.</w:t>
      </w:r>
    </w:p>
    <w:p w:rsidR="00154ABB" w:rsidRPr="009A1BB2" w:rsidRDefault="006413CB" w:rsidP="00392E8E">
      <w:pPr>
        <w:pStyle w:val="af"/>
        <w:widowControl w:val="0"/>
        <w:suppressAutoHyphens/>
        <w:spacing w:after="0"/>
        <w:ind w:firstLine="709"/>
        <w:jc w:val="both"/>
      </w:pPr>
      <w:r w:rsidRPr="009A1BB2">
        <w:t>1</w:t>
      </w:r>
      <w:r w:rsidR="00BE1524" w:rsidRPr="009A1BB2">
        <w:t>2</w:t>
      </w:r>
      <w:r w:rsidR="00154ABB" w:rsidRPr="009A1BB2">
        <w:t>.</w:t>
      </w:r>
      <w:r w:rsidR="003B2598" w:rsidRPr="009A1BB2">
        <w:t>6</w:t>
      </w:r>
      <w:r w:rsidR="009D1834" w:rsidRPr="009A1BB2">
        <w:t>.</w:t>
      </w:r>
      <w:r w:rsidR="00154ABB" w:rsidRPr="009A1BB2">
        <w:t xml:space="preserve"> Во всем, что не предусмотрено Контрактом, Стороны руководствуются действующим законодательством Российской Федерации.  </w:t>
      </w:r>
    </w:p>
    <w:p w:rsidR="00755736" w:rsidRPr="009A1BB2" w:rsidRDefault="00755736" w:rsidP="00392E8E">
      <w:pPr>
        <w:pStyle w:val="af"/>
        <w:widowControl w:val="0"/>
        <w:suppressAutoHyphens/>
        <w:spacing w:after="0"/>
        <w:ind w:firstLine="709"/>
        <w:jc w:val="both"/>
        <w:rPr>
          <w:lang w:eastAsia="x-none"/>
        </w:rPr>
      </w:pPr>
      <w:r w:rsidRPr="009A1BB2">
        <w:t xml:space="preserve">12.7. </w:t>
      </w:r>
      <w:r w:rsidRPr="009A1BB2">
        <w:rPr>
          <w:lang w:eastAsia="x-none"/>
        </w:rPr>
        <w:t xml:space="preserve">Настоящий Контракт составлен в форме электронного документа, подписанного </w:t>
      </w:r>
      <w:r w:rsidRPr="009A1BB2">
        <w:rPr>
          <w:lang w:eastAsia="x-none"/>
        </w:rPr>
        <w:lastRenderedPageBreak/>
        <w:t>усиленными электронными подписями уполномоченных лиц Сторон.</w:t>
      </w:r>
    </w:p>
    <w:p w:rsidR="0011389D" w:rsidRPr="009A1BB2" w:rsidRDefault="0011389D" w:rsidP="00392E8E">
      <w:pPr>
        <w:pStyle w:val="af"/>
        <w:widowControl w:val="0"/>
        <w:suppressAutoHyphens/>
        <w:spacing w:after="0"/>
        <w:ind w:firstLine="567"/>
        <w:jc w:val="both"/>
        <w:rPr>
          <w:b/>
          <w:lang w:eastAsia="x-none"/>
        </w:rPr>
      </w:pPr>
      <w:r w:rsidRPr="009A1BB2">
        <w:rPr>
          <w:b/>
          <w:lang w:eastAsia="x-none"/>
        </w:rPr>
        <w:t xml:space="preserve">  (Примечание: в случае подписания контракта на бумажном носителе п.12.7 изложить в следующей редакции «Настоящий Контракт составлен в двух экземплярах по одному для каждой из Сторон, подписанных подписями уполномоченных лиц Сторон»). </w:t>
      </w:r>
    </w:p>
    <w:p w:rsidR="00154ABB" w:rsidRPr="009A1BB2" w:rsidRDefault="006413CB" w:rsidP="00392E8E">
      <w:pPr>
        <w:pStyle w:val="af"/>
        <w:widowControl w:val="0"/>
        <w:suppressAutoHyphens/>
        <w:spacing w:after="0"/>
        <w:ind w:firstLine="709"/>
        <w:jc w:val="both"/>
      </w:pPr>
      <w:r w:rsidRPr="009A1BB2">
        <w:t>1</w:t>
      </w:r>
      <w:r w:rsidR="00BE1524" w:rsidRPr="009A1BB2">
        <w:t>2</w:t>
      </w:r>
      <w:r w:rsidR="00154ABB" w:rsidRPr="009A1BB2">
        <w:t>.</w:t>
      </w:r>
      <w:r w:rsidR="00755736" w:rsidRPr="009A1BB2">
        <w:t>8</w:t>
      </w:r>
      <w:r w:rsidR="009D1834" w:rsidRPr="009A1BB2">
        <w:t>.</w:t>
      </w:r>
      <w:r w:rsidR="00154ABB" w:rsidRPr="009A1BB2">
        <w:t xml:space="preserve"> Неотъемлемой частью настоящего Контракта являются следующие приложения:</w:t>
      </w:r>
    </w:p>
    <w:p w:rsidR="00154ABB" w:rsidRPr="009A1BB2" w:rsidRDefault="00154ABB" w:rsidP="00392E8E">
      <w:pPr>
        <w:ind w:firstLine="709"/>
        <w:jc w:val="both"/>
      </w:pPr>
      <w:r w:rsidRPr="009A1BB2">
        <w:t>Приложение №1 – Техническое задание;</w:t>
      </w:r>
    </w:p>
    <w:p w:rsidR="00154ABB" w:rsidRPr="009A1BB2" w:rsidRDefault="00154ABB" w:rsidP="00392E8E">
      <w:pPr>
        <w:ind w:firstLine="709"/>
        <w:jc w:val="both"/>
      </w:pPr>
      <w:r w:rsidRPr="009A1BB2">
        <w:t xml:space="preserve">Приложение №2 – </w:t>
      </w:r>
      <w:r w:rsidR="00BE1524" w:rsidRPr="009A1BB2">
        <w:t>Спецификация товаров;</w:t>
      </w:r>
    </w:p>
    <w:p w:rsidR="0058027C" w:rsidRPr="009A1BB2" w:rsidRDefault="0058027C" w:rsidP="007C0077">
      <w:pPr>
        <w:shd w:val="clear" w:color="auto" w:fill="FFFFFF" w:themeFill="background1"/>
        <w:ind w:firstLine="709"/>
        <w:jc w:val="both"/>
      </w:pPr>
      <w:r w:rsidRPr="009A1BB2">
        <w:t xml:space="preserve">Приложение №3 – Форма </w:t>
      </w:r>
      <w:r w:rsidR="007C0077" w:rsidRPr="009A1BB2">
        <w:rPr>
          <w:rStyle w:val="33"/>
        </w:rPr>
        <w:t>А</w:t>
      </w:r>
      <w:r w:rsidR="007C0077" w:rsidRPr="009A1BB2">
        <w:t xml:space="preserve">кт приема-передачи товара. </w:t>
      </w:r>
    </w:p>
    <w:p w:rsidR="0058027C" w:rsidRPr="009A1BB2" w:rsidRDefault="0058027C" w:rsidP="00392E8E">
      <w:pPr>
        <w:ind w:firstLine="709"/>
        <w:jc w:val="both"/>
      </w:pPr>
    </w:p>
    <w:p w:rsidR="00154ABB" w:rsidRPr="009A1BB2" w:rsidRDefault="00154ABB" w:rsidP="00392E8E">
      <w:pPr>
        <w:widowControl w:val="0"/>
        <w:autoSpaceDE w:val="0"/>
        <w:autoSpaceDN w:val="0"/>
        <w:adjustRightInd w:val="0"/>
        <w:ind w:firstLine="709"/>
        <w:jc w:val="center"/>
        <w:rPr>
          <w:b/>
          <w:bCs/>
        </w:rPr>
      </w:pPr>
      <w:r w:rsidRPr="009A1BB2">
        <w:rPr>
          <w:b/>
          <w:bCs/>
        </w:rPr>
        <w:t>1</w:t>
      </w:r>
      <w:r w:rsidR="00BE1524" w:rsidRPr="009A1BB2">
        <w:rPr>
          <w:b/>
          <w:bCs/>
        </w:rPr>
        <w:t>3</w:t>
      </w:r>
      <w:r w:rsidRPr="009A1BB2">
        <w:rPr>
          <w:b/>
          <w:bCs/>
        </w:rPr>
        <w:t>. Адреса и банковские реквизиты Сторон</w:t>
      </w:r>
    </w:p>
    <w:p w:rsidR="002920FE" w:rsidRPr="009A1BB2" w:rsidRDefault="002920FE" w:rsidP="002920FE">
      <w:pPr>
        <w:widowControl w:val="0"/>
        <w:autoSpaceDE w:val="0"/>
        <w:autoSpaceDN w:val="0"/>
        <w:adjustRightInd w:val="0"/>
        <w:rPr>
          <w:b/>
          <w:bCs/>
        </w:rPr>
      </w:pPr>
    </w:p>
    <w:tbl>
      <w:tblPr>
        <w:tblW w:w="10314" w:type="dxa"/>
        <w:tblLook w:val="01E0" w:firstRow="1" w:lastRow="1" w:firstColumn="1" w:lastColumn="1" w:noHBand="0" w:noVBand="0"/>
      </w:tblPr>
      <w:tblGrid>
        <w:gridCol w:w="5211"/>
        <w:gridCol w:w="5103"/>
      </w:tblGrid>
      <w:tr w:rsidR="009A1BB2" w:rsidRPr="009A1BB2" w:rsidTr="00AC2851">
        <w:trPr>
          <w:trHeight w:val="3570"/>
        </w:trPr>
        <w:tc>
          <w:tcPr>
            <w:tcW w:w="5211" w:type="dxa"/>
          </w:tcPr>
          <w:p w:rsidR="002920FE" w:rsidRPr="009A1BB2" w:rsidRDefault="002920FE" w:rsidP="00AC2851">
            <w:pPr>
              <w:rPr>
                <w:b/>
              </w:rPr>
            </w:pPr>
            <w:r w:rsidRPr="009A1BB2">
              <w:rPr>
                <w:b/>
              </w:rPr>
              <w:t>Заказчик:</w:t>
            </w:r>
          </w:p>
          <w:p w:rsidR="002920FE" w:rsidRPr="009A1BB2" w:rsidRDefault="002920FE" w:rsidP="00AC2851">
            <w:r w:rsidRPr="009A1BB2">
              <w:t xml:space="preserve">Управление Федеральной налоговой службы </w:t>
            </w:r>
          </w:p>
          <w:p w:rsidR="002920FE" w:rsidRPr="009A1BB2" w:rsidRDefault="002920FE" w:rsidP="00AC2851">
            <w:r w:rsidRPr="009A1BB2">
              <w:t>по Республике Бурятия</w:t>
            </w:r>
          </w:p>
          <w:p w:rsidR="002920FE" w:rsidRPr="009A1BB2" w:rsidRDefault="002920FE" w:rsidP="00AC2851"/>
          <w:p w:rsidR="00230058" w:rsidRPr="009A1BB2" w:rsidRDefault="00230058" w:rsidP="00230058">
            <w:r w:rsidRPr="009A1BB2">
              <w:t>Юридический и фактический адрес:</w:t>
            </w:r>
          </w:p>
          <w:p w:rsidR="00230058" w:rsidRPr="009A1BB2" w:rsidRDefault="00230058" w:rsidP="00230058">
            <w:r w:rsidRPr="009A1BB2">
              <w:t xml:space="preserve">670034, г. Улан-Удэ, ул. </w:t>
            </w:r>
            <w:proofErr w:type="spellStart"/>
            <w:r w:rsidRPr="009A1BB2">
              <w:t>Цивилева</w:t>
            </w:r>
            <w:proofErr w:type="spellEnd"/>
            <w:r w:rsidRPr="009A1BB2">
              <w:t>, 3</w:t>
            </w:r>
          </w:p>
          <w:p w:rsidR="00230058" w:rsidRPr="009A1BB2" w:rsidRDefault="00230058" w:rsidP="00230058">
            <w:r w:rsidRPr="009A1BB2">
              <w:t>ИНН 0326022754 КПП 032601001</w:t>
            </w:r>
          </w:p>
          <w:p w:rsidR="00230058" w:rsidRPr="009A1BB2" w:rsidRDefault="00230058" w:rsidP="00230058">
            <w:r w:rsidRPr="009A1BB2">
              <w:t>ОКПО 36311276</w:t>
            </w:r>
          </w:p>
          <w:p w:rsidR="00230058" w:rsidRPr="009A1BB2" w:rsidRDefault="00230058" w:rsidP="00230058">
            <w:r w:rsidRPr="009A1BB2">
              <w:t>Тел.: 8 (3012) 378349</w:t>
            </w:r>
          </w:p>
          <w:p w:rsidR="00230058" w:rsidRPr="00B52B61" w:rsidRDefault="00230058" w:rsidP="00230058">
            <w:pPr>
              <w:rPr>
                <w:lang w:val="en-US"/>
              </w:rPr>
            </w:pPr>
            <w:r w:rsidRPr="009A1BB2">
              <w:rPr>
                <w:lang w:val="en-US"/>
              </w:rPr>
              <w:t>e</w:t>
            </w:r>
            <w:r w:rsidRPr="00B52B61">
              <w:rPr>
                <w:lang w:val="en-US"/>
              </w:rPr>
              <w:t>-</w:t>
            </w:r>
            <w:r w:rsidRPr="009A1BB2">
              <w:rPr>
                <w:lang w:val="en-US"/>
              </w:rPr>
              <w:t>mail</w:t>
            </w:r>
            <w:r w:rsidRPr="00B52B61">
              <w:rPr>
                <w:lang w:val="en-US"/>
              </w:rPr>
              <w:t xml:space="preserve">: </w:t>
            </w:r>
            <w:hyperlink r:id="rId14" w:history="1">
              <w:r w:rsidRPr="009A1BB2">
                <w:rPr>
                  <w:rStyle w:val="af1"/>
                  <w:color w:val="auto"/>
                  <w:szCs w:val="24"/>
                  <w:lang w:val="en-US"/>
                </w:rPr>
                <w:t>r</w:t>
              </w:r>
              <w:r w:rsidRPr="00B52B61">
                <w:rPr>
                  <w:rStyle w:val="af1"/>
                  <w:color w:val="auto"/>
                  <w:szCs w:val="24"/>
                  <w:lang w:val="en-US"/>
                </w:rPr>
                <w:t>0300@</w:t>
              </w:r>
              <w:r w:rsidRPr="009A1BB2">
                <w:rPr>
                  <w:rStyle w:val="af1"/>
                  <w:color w:val="auto"/>
                  <w:szCs w:val="24"/>
                  <w:lang w:val="en-US"/>
                </w:rPr>
                <w:t>tax</w:t>
              </w:r>
              <w:r w:rsidRPr="00B52B61">
                <w:rPr>
                  <w:rStyle w:val="af1"/>
                  <w:color w:val="auto"/>
                  <w:szCs w:val="24"/>
                  <w:lang w:val="en-US"/>
                </w:rPr>
                <w:t>.</w:t>
              </w:r>
              <w:r w:rsidRPr="009A1BB2">
                <w:rPr>
                  <w:rStyle w:val="af1"/>
                  <w:color w:val="auto"/>
                  <w:szCs w:val="24"/>
                  <w:lang w:val="en-US"/>
                </w:rPr>
                <w:t>gov</w:t>
              </w:r>
              <w:r w:rsidRPr="00B52B61">
                <w:rPr>
                  <w:rStyle w:val="af1"/>
                  <w:color w:val="auto"/>
                  <w:szCs w:val="24"/>
                  <w:lang w:val="en-US"/>
                </w:rPr>
                <w:t>.</w:t>
              </w:r>
              <w:r w:rsidRPr="009A1BB2">
                <w:rPr>
                  <w:rStyle w:val="af1"/>
                  <w:color w:val="auto"/>
                  <w:szCs w:val="24"/>
                  <w:lang w:val="en-US"/>
                </w:rPr>
                <w:t>ru</w:t>
              </w:r>
            </w:hyperlink>
          </w:p>
          <w:p w:rsidR="00230058" w:rsidRPr="009A1BB2" w:rsidRDefault="00230058" w:rsidP="00230058">
            <w:pPr>
              <w:pStyle w:val="34"/>
              <w:jc w:val="both"/>
              <w:rPr>
                <w:b/>
                <w:sz w:val="24"/>
                <w:szCs w:val="24"/>
              </w:rPr>
            </w:pPr>
            <w:r w:rsidRPr="009A1BB2">
              <w:rPr>
                <w:b/>
                <w:sz w:val="24"/>
                <w:szCs w:val="24"/>
              </w:rPr>
              <w:t>Банковские реквизиты:</w:t>
            </w:r>
          </w:p>
          <w:p w:rsidR="00230058" w:rsidRPr="009A1BB2" w:rsidRDefault="00230058" w:rsidP="00230058">
            <w:pPr>
              <w:autoSpaceDE w:val="0"/>
              <w:autoSpaceDN w:val="0"/>
              <w:adjustRightInd w:val="0"/>
            </w:pPr>
            <w:r w:rsidRPr="009A1BB2">
              <w:t>Получатель: Управление Федерального казначейства</w:t>
            </w:r>
          </w:p>
          <w:p w:rsidR="00230058" w:rsidRPr="009A1BB2" w:rsidRDefault="00230058" w:rsidP="00230058">
            <w:r w:rsidRPr="009A1BB2">
              <w:t>по Приморскому краю (УФНС России по Республике Бурятия, л/с 03021083690)</w:t>
            </w:r>
          </w:p>
          <w:p w:rsidR="00230058" w:rsidRPr="009A1BB2" w:rsidRDefault="00230058" w:rsidP="00230058">
            <w:pPr>
              <w:rPr>
                <w:bCs/>
              </w:rPr>
            </w:pPr>
            <w:r w:rsidRPr="009A1BB2">
              <w:rPr>
                <w:bCs/>
                <w:iCs/>
              </w:rPr>
              <w:t>номер казначейского счёта</w:t>
            </w:r>
            <w:r w:rsidRPr="009A1BB2">
              <w:rPr>
                <w:bCs/>
                <w:i/>
                <w:iCs/>
              </w:rPr>
              <w:t xml:space="preserve"> </w:t>
            </w:r>
            <w:r w:rsidRPr="009A1BB2">
              <w:rPr>
                <w:bCs/>
              </w:rPr>
              <w:t>03211643000000012011</w:t>
            </w:r>
          </w:p>
          <w:p w:rsidR="00230058" w:rsidRPr="009A1BB2" w:rsidRDefault="00230058" w:rsidP="00230058">
            <w:r w:rsidRPr="009A1BB2">
              <w:rPr>
                <w:bCs/>
                <w:iCs/>
              </w:rPr>
              <w:t>банковский счёт</w:t>
            </w:r>
            <w:r w:rsidRPr="009A1BB2">
              <w:rPr>
                <w:bCs/>
                <w:i/>
                <w:iCs/>
              </w:rPr>
              <w:t xml:space="preserve"> </w:t>
            </w:r>
            <w:r w:rsidRPr="009A1BB2">
              <w:rPr>
                <w:bCs/>
              </w:rPr>
              <w:t>40102810545370000012</w:t>
            </w:r>
          </w:p>
          <w:p w:rsidR="00230058" w:rsidRPr="009A1BB2" w:rsidRDefault="00230058" w:rsidP="00230058">
            <w:r w:rsidRPr="009A1BB2">
              <w:t>БИК ТОФК 010507002</w:t>
            </w:r>
          </w:p>
          <w:p w:rsidR="00230058" w:rsidRPr="009A1BB2" w:rsidRDefault="00230058" w:rsidP="00230058">
            <w:r w:rsidRPr="009A1BB2">
              <w:t xml:space="preserve">Наименование банка: </w:t>
            </w:r>
            <w:r w:rsidRPr="009A1BB2">
              <w:rPr>
                <w:sz w:val="26"/>
                <w:szCs w:val="26"/>
              </w:rPr>
              <w:t>ОКЦ № 1 ДГУ БАНКА РОССИИ//УФК по Приморскому краю, г. Владивосток.</w:t>
            </w:r>
          </w:p>
          <w:p w:rsidR="002920FE" w:rsidRPr="009A1BB2" w:rsidRDefault="002920FE" w:rsidP="00AC2851">
            <w:pPr>
              <w:pStyle w:val="34"/>
              <w:shd w:val="clear" w:color="auto" w:fill="FFFFFF" w:themeFill="background1"/>
            </w:pPr>
          </w:p>
          <w:p w:rsidR="002920FE" w:rsidRPr="009A1BB2" w:rsidRDefault="002920FE" w:rsidP="00AC2851">
            <w:pPr>
              <w:pStyle w:val="34"/>
              <w:shd w:val="clear" w:color="auto" w:fill="FFFFFF" w:themeFill="background1"/>
            </w:pPr>
          </w:p>
        </w:tc>
        <w:tc>
          <w:tcPr>
            <w:tcW w:w="5103" w:type="dxa"/>
          </w:tcPr>
          <w:p w:rsidR="002920FE" w:rsidRPr="009A1BB2" w:rsidRDefault="002920FE" w:rsidP="00AC2851">
            <w:pPr>
              <w:jc w:val="both"/>
            </w:pPr>
            <w:r w:rsidRPr="009A1BB2">
              <w:rPr>
                <w:b/>
              </w:rPr>
              <w:t xml:space="preserve">    Поставщик</w:t>
            </w:r>
            <w:r w:rsidRPr="009A1BB2">
              <w:t>:</w:t>
            </w:r>
          </w:p>
          <w:p w:rsidR="002920FE" w:rsidRPr="009A1BB2" w:rsidRDefault="002920FE" w:rsidP="00AC2851">
            <w:pPr>
              <w:tabs>
                <w:tab w:val="left" w:pos="3240"/>
              </w:tabs>
              <w:rPr>
                <w:lang w:val="en-US"/>
              </w:rPr>
            </w:pPr>
          </w:p>
        </w:tc>
      </w:tr>
      <w:tr w:rsidR="009A1BB2" w:rsidRPr="009A1BB2" w:rsidTr="00AC2851">
        <w:trPr>
          <w:trHeight w:val="1461"/>
        </w:trPr>
        <w:tc>
          <w:tcPr>
            <w:tcW w:w="5211" w:type="dxa"/>
          </w:tcPr>
          <w:p w:rsidR="002920FE" w:rsidRPr="009A1BB2" w:rsidRDefault="002920FE" w:rsidP="00AC2851">
            <w:pPr>
              <w:suppressAutoHyphens/>
            </w:pPr>
            <w:r w:rsidRPr="009A1BB2">
              <w:t>_______________</w:t>
            </w:r>
          </w:p>
          <w:p w:rsidR="002920FE" w:rsidRPr="009A1BB2" w:rsidRDefault="002920FE" w:rsidP="00AC2851">
            <w:pPr>
              <w:suppressAutoHyphens/>
            </w:pPr>
          </w:p>
          <w:p w:rsidR="002920FE" w:rsidRPr="009A1BB2" w:rsidRDefault="002920FE" w:rsidP="00AC2851">
            <w:pPr>
              <w:suppressAutoHyphens/>
            </w:pPr>
          </w:p>
          <w:p w:rsidR="002920FE" w:rsidRPr="009A1BB2" w:rsidRDefault="002920FE" w:rsidP="00AC2851">
            <w:pPr>
              <w:suppressAutoHyphens/>
            </w:pPr>
            <w:r w:rsidRPr="009A1BB2">
              <w:t>_____________________/________________/</w:t>
            </w:r>
          </w:p>
          <w:p w:rsidR="002920FE" w:rsidRPr="009A1BB2" w:rsidRDefault="002920FE" w:rsidP="00AC2851">
            <w:pPr>
              <w:suppressAutoHyphens/>
              <w:rPr>
                <w:bCs/>
              </w:rPr>
            </w:pPr>
            <w:r w:rsidRPr="009A1BB2">
              <w:rPr>
                <w:bCs/>
              </w:rPr>
              <w:t>М.П.</w:t>
            </w:r>
          </w:p>
        </w:tc>
        <w:tc>
          <w:tcPr>
            <w:tcW w:w="5103" w:type="dxa"/>
          </w:tcPr>
          <w:p w:rsidR="002920FE" w:rsidRPr="009A1BB2" w:rsidRDefault="002920FE" w:rsidP="00AC2851">
            <w:pPr>
              <w:tabs>
                <w:tab w:val="left" w:pos="3240"/>
              </w:tabs>
              <w:rPr>
                <w:bCs/>
              </w:rPr>
            </w:pPr>
            <w:r w:rsidRPr="009A1BB2">
              <w:rPr>
                <w:bCs/>
              </w:rPr>
              <w:t xml:space="preserve">   _________________</w:t>
            </w:r>
          </w:p>
          <w:p w:rsidR="002920FE" w:rsidRPr="009A1BB2" w:rsidRDefault="002920FE" w:rsidP="00AC2851">
            <w:pPr>
              <w:jc w:val="both"/>
            </w:pPr>
          </w:p>
          <w:p w:rsidR="002920FE" w:rsidRPr="009A1BB2" w:rsidRDefault="002920FE" w:rsidP="00AC2851">
            <w:pPr>
              <w:jc w:val="both"/>
            </w:pPr>
          </w:p>
          <w:p w:rsidR="002920FE" w:rsidRPr="009A1BB2" w:rsidRDefault="002920FE" w:rsidP="00AC2851">
            <w:pPr>
              <w:jc w:val="both"/>
            </w:pPr>
            <w:r w:rsidRPr="009A1BB2">
              <w:t xml:space="preserve">_____________________/ </w:t>
            </w:r>
            <w:r w:rsidRPr="009A1BB2">
              <w:rPr>
                <w:bCs/>
              </w:rPr>
              <w:t>________________</w:t>
            </w:r>
            <w:r w:rsidRPr="009A1BB2">
              <w:t xml:space="preserve"> /</w:t>
            </w:r>
          </w:p>
          <w:p w:rsidR="002920FE" w:rsidRPr="009A1BB2" w:rsidRDefault="002920FE" w:rsidP="00AC2851">
            <w:pPr>
              <w:suppressAutoHyphens/>
              <w:jc w:val="both"/>
              <w:rPr>
                <w:bCs/>
              </w:rPr>
            </w:pPr>
            <w:r w:rsidRPr="009A1BB2">
              <w:rPr>
                <w:bCs/>
              </w:rPr>
              <w:t>М.П.</w:t>
            </w:r>
          </w:p>
        </w:tc>
      </w:tr>
    </w:tbl>
    <w:p w:rsidR="00BE1524" w:rsidRPr="009A1BB2" w:rsidRDefault="00BE1524" w:rsidP="00392E8E">
      <w:pPr>
        <w:widowControl w:val="0"/>
        <w:autoSpaceDE w:val="0"/>
        <w:autoSpaceDN w:val="0"/>
        <w:adjustRightInd w:val="0"/>
        <w:jc w:val="center"/>
        <w:sectPr w:rsidR="00BE1524" w:rsidRPr="009A1BB2" w:rsidSect="00CA5723">
          <w:headerReference w:type="default" r:id="rId15"/>
          <w:pgSz w:w="11906" w:h="16838"/>
          <w:pgMar w:top="567" w:right="567" w:bottom="851" w:left="1134" w:header="709" w:footer="709" w:gutter="0"/>
          <w:cols w:space="708"/>
          <w:titlePg/>
          <w:docGrid w:linePitch="360"/>
        </w:sectPr>
      </w:pPr>
    </w:p>
    <w:p w:rsidR="000F716B" w:rsidRPr="009A1BB2" w:rsidRDefault="000F716B" w:rsidP="00D5397E">
      <w:pPr>
        <w:widowControl w:val="0"/>
        <w:autoSpaceDE w:val="0"/>
        <w:autoSpaceDN w:val="0"/>
        <w:adjustRightInd w:val="0"/>
        <w:jc w:val="right"/>
      </w:pPr>
      <w:r w:rsidRPr="009A1BB2">
        <w:lastRenderedPageBreak/>
        <w:t>Приложение № 1</w:t>
      </w:r>
    </w:p>
    <w:p w:rsidR="000F716B" w:rsidRPr="009A1BB2" w:rsidRDefault="000F716B" w:rsidP="00D5397E">
      <w:pPr>
        <w:jc w:val="right"/>
      </w:pPr>
      <w:r w:rsidRPr="009A1BB2">
        <w:t>к Государственному контракту</w:t>
      </w:r>
    </w:p>
    <w:p w:rsidR="000F716B" w:rsidRPr="009A1BB2" w:rsidRDefault="000F716B" w:rsidP="00D5397E">
      <w:pPr>
        <w:ind w:firstLine="29"/>
        <w:jc w:val="right"/>
      </w:pPr>
      <w:r w:rsidRPr="009A1BB2">
        <w:t>№ _________ от __________________2026 г.</w:t>
      </w:r>
    </w:p>
    <w:p w:rsidR="000F716B" w:rsidRPr="009A1BB2" w:rsidRDefault="000F716B" w:rsidP="00D5397E">
      <w:pPr>
        <w:tabs>
          <w:tab w:val="left" w:pos="426"/>
        </w:tabs>
        <w:suppressAutoHyphens/>
        <w:jc w:val="center"/>
        <w:outlineLvl w:val="0"/>
        <w:rPr>
          <w:b/>
        </w:rPr>
      </w:pPr>
    </w:p>
    <w:p w:rsidR="009A1BB2" w:rsidRPr="009A1BB2" w:rsidRDefault="009A1BB2" w:rsidP="009A1BB2">
      <w:pPr>
        <w:pStyle w:val="ConsPlusNormal"/>
        <w:ind w:firstLine="709"/>
        <w:jc w:val="center"/>
        <w:rPr>
          <w:rFonts w:ascii="Times New Roman" w:hAnsi="Times New Roman" w:cs="Times New Roman"/>
          <w:b/>
          <w:sz w:val="24"/>
          <w:szCs w:val="24"/>
        </w:rPr>
      </w:pPr>
      <w:r w:rsidRPr="009A1BB2">
        <w:rPr>
          <w:rFonts w:ascii="Times New Roman" w:hAnsi="Times New Roman" w:cs="Times New Roman"/>
          <w:b/>
          <w:sz w:val="24"/>
          <w:szCs w:val="24"/>
        </w:rPr>
        <w:t>Техническое задание</w:t>
      </w:r>
    </w:p>
    <w:p w:rsidR="009A1BB2" w:rsidRPr="009A1BB2" w:rsidRDefault="009A1BB2" w:rsidP="009A1BB2">
      <w:pPr>
        <w:pStyle w:val="ConsPlusNormal"/>
        <w:ind w:firstLine="709"/>
        <w:jc w:val="center"/>
        <w:rPr>
          <w:rFonts w:ascii="Times New Roman" w:hAnsi="Times New Roman" w:cs="Times New Roman"/>
          <w:b/>
          <w:sz w:val="24"/>
          <w:szCs w:val="24"/>
        </w:rPr>
      </w:pPr>
      <w:r w:rsidRPr="009A1BB2">
        <w:rPr>
          <w:rFonts w:ascii="Times New Roman" w:hAnsi="Times New Roman" w:cs="Times New Roman"/>
          <w:b/>
          <w:sz w:val="24"/>
          <w:szCs w:val="24"/>
        </w:rPr>
        <w:t>(описание объекта закупки)</w:t>
      </w:r>
    </w:p>
    <w:p w:rsidR="009A1BB2" w:rsidRPr="009A1BB2" w:rsidRDefault="009A1BB2" w:rsidP="009A1BB2">
      <w:pPr>
        <w:pStyle w:val="aa"/>
        <w:ind w:left="0" w:firstLine="709"/>
        <w:jc w:val="both"/>
        <w:rPr>
          <w:b/>
          <w:i/>
          <w:szCs w:val="24"/>
        </w:rPr>
      </w:pPr>
    </w:p>
    <w:p w:rsidR="009A1BB2" w:rsidRPr="00AB6C08" w:rsidRDefault="009A1BB2" w:rsidP="009A1BB2">
      <w:pPr>
        <w:tabs>
          <w:tab w:val="left" w:pos="426"/>
          <w:tab w:val="left" w:pos="1134"/>
        </w:tabs>
        <w:ind w:firstLine="709"/>
        <w:rPr>
          <w:rFonts w:eastAsia="Calibri"/>
          <w:b/>
          <w:snapToGrid w:val="0"/>
        </w:rPr>
      </w:pPr>
      <w:r w:rsidRPr="00AB6C08">
        <w:rPr>
          <w:rFonts w:eastAsia="Calibri"/>
          <w:b/>
          <w:snapToGrid w:val="0"/>
        </w:rPr>
        <w:t>1.</w:t>
      </w:r>
      <w:r w:rsidRPr="00AB6C08">
        <w:rPr>
          <w:rFonts w:eastAsia="Calibri"/>
          <w:b/>
          <w:snapToGrid w:val="0"/>
        </w:rPr>
        <w:tab/>
        <w:t xml:space="preserve"> Общие сведения</w:t>
      </w:r>
    </w:p>
    <w:p w:rsidR="009A1BB2" w:rsidRPr="00AB6C08" w:rsidRDefault="009A1BB2" w:rsidP="009A1BB2">
      <w:pPr>
        <w:keepNext/>
        <w:numPr>
          <w:ilvl w:val="1"/>
          <w:numId w:val="4"/>
        </w:numPr>
        <w:tabs>
          <w:tab w:val="left" w:pos="426"/>
          <w:tab w:val="left" w:pos="1134"/>
        </w:tabs>
        <w:ind w:left="0" w:firstLine="709"/>
        <w:contextualSpacing/>
        <w:jc w:val="both"/>
        <w:outlineLvl w:val="1"/>
        <w:rPr>
          <w:rFonts w:eastAsia="Calibri"/>
          <w:b/>
          <w:bCs/>
          <w:kern w:val="32"/>
        </w:rPr>
      </w:pPr>
      <w:r w:rsidRPr="00AB6C08">
        <w:rPr>
          <w:rFonts w:eastAsia="Calibri"/>
          <w:b/>
          <w:bCs/>
          <w:kern w:val="32"/>
        </w:rPr>
        <w:t xml:space="preserve"> </w:t>
      </w:r>
      <w:r w:rsidRPr="00AB6C08">
        <w:t>Объект закупки: Поставка</w:t>
      </w:r>
      <w:r w:rsidR="00CF3FDB" w:rsidRPr="00AB6C08">
        <w:t xml:space="preserve"> систем кондиционирования (</w:t>
      </w:r>
      <w:r w:rsidRPr="00AB6C08">
        <w:t>сплит-систем</w:t>
      </w:r>
      <w:r w:rsidR="00CF3FDB" w:rsidRPr="00AB6C08">
        <w:t>)</w:t>
      </w:r>
      <w:r w:rsidRPr="00AB6C08">
        <w:t>, включая демонтаж и монтаж (далее - Товар) в соответствии с наименованием, количеством и характеристиками, установленными п.3 настоящего Технического задания.</w:t>
      </w:r>
    </w:p>
    <w:p w:rsidR="009A1BB2" w:rsidRPr="00AB6C08" w:rsidRDefault="009A1BB2" w:rsidP="009A1BB2">
      <w:pPr>
        <w:pStyle w:val="aa"/>
        <w:shd w:val="clear" w:color="auto" w:fill="FFFFFF"/>
        <w:tabs>
          <w:tab w:val="left" w:pos="1276"/>
        </w:tabs>
        <w:ind w:left="0" w:firstLine="709"/>
        <w:jc w:val="both"/>
        <w:rPr>
          <w:b/>
          <w:szCs w:val="24"/>
        </w:rPr>
      </w:pPr>
      <w:r w:rsidRPr="00AB6C08">
        <w:rPr>
          <w:szCs w:val="24"/>
        </w:rPr>
        <w:t>В стоимость товара входят расходные материалы (монтажный комплект), услуги автовышки, монтажные работы.</w:t>
      </w:r>
    </w:p>
    <w:p w:rsidR="009A1BB2" w:rsidRPr="00AB6C08" w:rsidRDefault="009A1BB2" w:rsidP="009A1BB2">
      <w:pPr>
        <w:pStyle w:val="4"/>
        <w:numPr>
          <w:ilvl w:val="1"/>
          <w:numId w:val="4"/>
        </w:numPr>
        <w:tabs>
          <w:tab w:val="left" w:pos="993"/>
          <w:tab w:val="left" w:pos="1276"/>
        </w:tabs>
        <w:ind w:left="0" w:firstLine="709"/>
        <w:jc w:val="both"/>
      </w:pPr>
      <w:r w:rsidRPr="00AB6C08">
        <w:t xml:space="preserve">Цель закупки: Поставка </w:t>
      </w:r>
      <w:r w:rsidR="00CF3FDB" w:rsidRPr="00AB6C08">
        <w:t>систем кондиционирования (</w:t>
      </w:r>
      <w:r w:rsidRPr="00AB6C08">
        <w:t>сплит-систем</w:t>
      </w:r>
      <w:r w:rsidR="00CF3FDB" w:rsidRPr="00AB6C08">
        <w:t>)</w:t>
      </w:r>
      <w:r w:rsidRPr="00AB6C08">
        <w:t xml:space="preserve">, включая монтаж, для нужд </w:t>
      </w:r>
      <w:r w:rsidRPr="00AB6C08">
        <w:rPr>
          <w:bCs/>
        </w:rPr>
        <w:t>УФНС России по Республике Бурятия</w:t>
      </w:r>
      <w:r w:rsidRPr="00AB6C08">
        <w:t>.</w:t>
      </w:r>
    </w:p>
    <w:p w:rsidR="009A1BB2" w:rsidRPr="00AB6C08" w:rsidRDefault="009A1BB2" w:rsidP="009A1BB2">
      <w:pPr>
        <w:keepNext/>
        <w:numPr>
          <w:ilvl w:val="1"/>
          <w:numId w:val="4"/>
        </w:numPr>
        <w:tabs>
          <w:tab w:val="left" w:pos="426"/>
          <w:tab w:val="left" w:pos="1134"/>
          <w:tab w:val="left" w:pos="1276"/>
        </w:tabs>
        <w:ind w:left="0" w:firstLine="709"/>
        <w:contextualSpacing/>
        <w:jc w:val="both"/>
        <w:outlineLvl w:val="1"/>
        <w:rPr>
          <w:rFonts w:eastAsia="Calibri"/>
          <w:b/>
          <w:bCs/>
          <w:kern w:val="32"/>
        </w:rPr>
      </w:pPr>
      <w:r w:rsidRPr="00AB6C08">
        <w:rPr>
          <w:rFonts w:eastAsia="Calibri"/>
          <w:b/>
          <w:bCs/>
          <w:kern w:val="32"/>
        </w:rPr>
        <w:t xml:space="preserve">Место, срок и порядок поставки Товара  </w:t>
      </w:r>
    </w:p>
    <w:p w:rsidR="009A1BB2" w:rsidRPr="005973C9" w:rsidRDefault="009A1BB2" w:rsidP="009A1BB2">
      <w:pPr>
        <w:tabs>
          <w:tab w:val="left" w:pos="426"/>
          <w:tab w:val="left" w:pos="1134"/>
          <w:tab w:val="left" w:pos="1276"/>
        </w:tabs>
        <w:ind w:firstLine="709"/>
        <w:jc w:val="both"/>
      </w:pPr>
      <w:r w:rsidRPr="00AB6C08">
        <w:t xml:space="preserve">Место поставки (включая монтаж) Товара – по адресам Заказчика и грузополучателей </w:t>
      </w:r>
      <w:r w:rsidRPr="005973C9">
        <w:t>Заказчика, указанным в Приложении № 1 к настоящему Техническому заданию.</w:t>
      </w:r>
    </w:p>
    <w:p w:rsidR="009A1BB2" w:rsidRPr="005973C9" w:rsidRDefault="009A1BB2" w:rsidP="009A1BB2">
      <w:pPr>
        <w:tabs>
          <w:tab w:val="left" w:pos="1276"/>
        </w:tabs>
        <w:suppressAutoHyphens/>
        <w:ind w:firstLine="709"/>
        <w:contextualSpacing/>
        <w:jc w:val="both"/>
      </w:pPr>
      <w:r w:rsidRPr="005973C9">
        <w:t>Срок поставки (включая монтаж) Товара: в течение 5 (пяти) рабочих дней с даты подписания контракта.</w:t>
      </w:r>
    </w:p>
    <w:p w:rsidR="009A1BB2" w:rsidRPr="009A1BB2" w:rsidRDefault="009A1BB2" w:rsidP="009A1BB2">
      <w:pPr>
        <w:pStyle w:val="4"/>
        <w:tabs>
          <w:tab w:val="left" w:pos="1276"/>
        </w:tabs>
        <w:ind w:firstLine="709"/>
        <w:jc w:val="both"/>
      </w:pPr>
      <w:r w:rsidRPr="005973C9">
        <w:t>Доставка Товара (включая</w:t>
      </w:r>
      <w:r w:rsidR="00CF3FDB" w:rsidRPr="005973C9">
        <w:t xml:space="preserve"> демонтаж и </w:t>
      </w:r>
      <w:r w:rsidRPr="005973C9">
        <w:t xml:space="preserve">монтаж), производится Поставщиком в согласованные между Заказчиком и Поставщиком рабочие дни Заказчика: с понедельника по четверг с 08.30 до 17.30 часов (по пятницам – с 08.30 до 16.15 часов) по местному времени, на условиях государственного контракта и настоящего Технического задания. Погрузка, разгрузка </w:t>
      </w:r>
      <w:r w:rsidRPr="005973C9">
        <w:rPr>
          <w:rFonts w:eastAsia="Calibri"/>
          <w:snapToGrid w:val="0"/>
        </w:rPr>
        <w:t xml:space="preserve">и </w:t>
      </w:r>
      <w:r w:rsidRPr="009A1BB2">
        <w:rPr>
          <w:rFonts w:eastAsia="Calibri"/>
          <w:snapToGrid w:val="0"/>
        </w:rPr>
        <w:t xml:space="preserve">монтажные работы по установке Товара </w:t>
      </w:r>
      <w:r w:rsidRPr="009A1BB2">
        <w:t>осуществляется силами Поставщика и за его счет.</w:t>
      </w:r>
    </w:p>
    <w:p w:rsidR="009A1BB2" w:rsidRPr="009A1BB2" w:rsidRDefault="009A1BB2" w:rsidP="009A1BB2">
      <w:pPr>
        <w:widowControl w:val="0"/>
        <w:tabs>
          <w:tab w:val="left" w:pos="426"/>
          <w:tab w:val="left" w:pos="993"/>
          <w:tab w:val="left" w:pos="1134"/>
          <w:tab w:val="left" w:pos="1276"/>
          <w:tab w:val="left" w:pos="1418"/>
          <w:tab w:val="left" w:pos="7088"/>
        </w:tabs>
        <w:suppressAutoHyphens/>
        <w:ind w:firstLine="709"/>
        <w:rPr>
          <w:rFonts w:eastAsia="Calibri"/>
          <w:b/>
          <w:snapToGrid w:val="0"/>
        </w:rPr>
      </w:pPr>
      <w:r w:rsidRPr="009A1BB2">
        <w:rPr>
          <w:rFonts w:eastAsia="Calibri"/>
          <w:b/>
          <w:snapToGrid w:val="0"/>
        </w:rPr>
        <w:t>2.</w:t>
      </w:r>
      <w:r w:rsidRPr="009A1BB2">
        <w:rPr>
          <w:rFonts w:eastAsia="Calibri"/>
          <w:b/>
          <w:snapToGrid w:val="0"/>
        </w:rPr>
        <w:tab/>
        <w:t>Требования к Товару</w:t>
      </w:r>
    </w:p>
    <w:p w:rsidR="009A1BB2" w:rsidRPr="009A1BB2" w:rsidRDefault="009A1BB2" w:rsidP="009A1BB2">
      <w:pPr>
        <w:widowControl w:val="0"/>
        <w:tabs>
          <w:tab w:val="left" w:pos="426"/>
          <w:tab w:val="left" w:pos="1134"/>
        </w:tabs>
        <w:suppressAutoHyphens/>
        <w:ind w:firstLine="709"/>
        <w:jc w:val="both"/>
        <w:rPr>
          <w:rFonts w:eastAsia="Calibri"/>
          <w:b/>
          <w:snapToGrid w:val="0"/>
        </w:rPr>
      </w:pPr>
      <w:r w:rsidRPr="009A1BB2">
        <w:rPr>
          <w:rFonts w:eastAsia="Calibri"/>
          <w:b/>
          <w:snapToGrid w:val="0"/>
        </w:rPr>
        <w:t xml:space="preserve">2.1. </w:t>
      </w:r>
      <w:r w:rsidRPr="009A1BB2">
        <w:rPr>
          <w:rFonts w:eastAsia="Calibri"/>
          <w:b/>
          <w:bCs/>
          <w:kern w:val="32"/>
        </w:rPr>
        <w:t>Общие требования</w:t>
      </w:r>
    </w:p>
    <w:p w:rsidR="009A1BB2" w:rsidRPr="00A27F6F" w:rsidRDefault="009A1BB2" w:rsidP="009A1BB2">
      <w:pPr>
        <w:ind w:firstLine="709"/>
        <w:jc w:val="both"/>
      </w:pPr>
      <w:r w:rsidRPr="009A1BB2">
        <w:t xml:space="preserve">Поставляемый Товар должно быть новым (не бывшим в употреблении, в ремонте, в том числе которое не было восстановлено, у которого не была осуществлена замена составных частей, не были восстановлены потребительские свойства), свободно использующимся на территории Российской Федерации, имеющим товарный знак, серийно производимым в настоящее время, не имеющим дефектов, связанных с материалами и качеством изготовления, либо проявляющихся </w:t>
      </w:r>
      <w:r w:rsidRPr="00A27F6F">
        <w:t>в результате действия или упущения поставщика при нормальной эксплуатации поставленного Оборудования в условиях, обычных для Российской Федерации.</w:t>
      </w:r>
    </w:p>
    <w:p w:rsidR="009A1BB2" w:rsidRPr="00A27F6F" w:rsidRDefault="009A1BB2" w:rsidP="009A1BB2">
      <w:pPr>
        <w:ind w:firstLine="709"/>
        <w:jc w:val="both"/>
      </w:pPr>
      <w:r w:rsidRPr="00A27F6F">
        <w:t>Все комплектующие средства и компоненты, идущие в комплекте с Товаром, должны присутствовать в составе поставки, а также должны быть установлены и работать корректно, а также иметь полную совместимость с поставляемым Товаром.</w:t>
      </w:r>
    </w:p>
    <w:p w:rsidR="009A1BB2" w:rsidRPr="00A27F6F" w:rsidRDefault="009A1BB2" w:rsidP="009A1BB2">
      <w:pPr>
        <w:ind w:firstLine="709"/>
        <w:jc w:val="both"/>
      </w:pPr>
      <w:r w:rsidRPr="00A27F6F">
        <w:t>Весь поставляемый Товар должен быть работоспособным, по своим функциональным, техническим характеристикам и комплектации должен соответствовать или превышать приведенные в настоящем Техническом задании требования к функциональным характеристикам (потребительским свойствам), техническим характеристикам Товара, качеству и безопасности Товара.</w:t>
      </w:r>
    </w:p>
    <w:p w:rsidR="009A1BB2" w:rsidRPr="00A27F6F" w:rsidRDefault="009A1BB2" w:rsidP="009A1BB2">
      <w:pPr>
        <w:shd w:val="clear" w:color="auto" w:fill="FFFFFF"/>
        <w:ind w:firstLine="567"/>
        <w:jc w:val="both"/>
      </w:pPr>
      <w:r w:rsidRPr="00A27F6F">
        <w:t xml:space="preserve">Расходные материалы (кабель, гофра, трубы, кабель каналы, крепежный материал и т.д.), необходимые для монтажа Товара, обеспечиваются Поставщиком. </w:t>
      </w:r>
    </w:p>
    <w:p w:rsidR="009A1BB2" w:rsidRPr="00D93570" w:rsidRDefault="009A1BB2" w:rsidP="009A1BB2">
      <w:pPr>
        <w:widowControl w:val="0"/>
        <w:suppressAutoHyphens/>
        <w:ind w:firstLine="567"/>
        <w:jc w:val="both"/>
        <w:rPr>
          <w:rFonts w:eastAsia="Calibri"/>
          <w:b/>
          <w:bCs/>
          <w:kern w:val="32"/>
        </w:rPr>
      </w:pPr>
      <w:r w:rsidRPr="00D93570">
        <w:rPr>
          <w:rFonts w:eastAsia="Calibri"/>
          <w:b/>
          <w:bCs/>
          <w:kern w:val="32"/>
        </w:rPr>
        <w:t xml:space="preserve">2.2. Требования к документации, предоставляемой при поставке </w:t>
      </w:r>
      <w:r w:rsidRPr="00D93570">
        <w:rPr>
          <w:b/>
        </w:rPr>
        <w:t>Товара</w:t>
      </w:r>
    </w:p>
    <w:p w:rsidR="009A1BB2" w:rsidRPr="00D93570" w:rsidRDefault="009A1BB2" w:rsidP="009A1BB2">
      <w:pPr>
        <w:widowControl w:val="0"/>
        <w:suppressAutoHyphens/>
        <w:ind w:firstLine="567"/>
        <w:jc w:val="both"/>
      </w:pPr>
      <w:r w:rsidRPr="00D93570">
        <w:t xml:space="preserve">Каждая единица Товара должна поставляться с руководством пользователя (при наличии таковых в комплектации). Все необходимые руководства пользователя должны быть на русском языке. </w:t>
      </w:r>
    </w:p>
    <w:p w:rsidR="009A1BB2" w:rsidRPr="00D93570" w:rsidRDefault="009A1BB2" w:rsidP="009A1BB2">
      <w:pPr>
        <w:ind w:firstLine="567"/>
        <w:jc w:val="both"/>
      </w:pPr>
      <w:r w:rsidRPr="00D93570">
        <w:t>В составе документов необходимо представить информацию (марка, номер модели и т.п.), позволяющую однозначно идентифицировать предлагаемый к поставке Товар.</w:t>
      </w:r>
    </w:p>
    <w:p w:rsidR="009A1BB2" w:rsidRPr="00D93570" w:rsidRDefault="009A1BB2" w:rsidP="009A1BB2">
      <w:pPr>
        <w:shd w:val="clear" w:color="auto" w:fill="FFFFFF"/>
        <w:suppressAutoHyphens/>
        <w:ind w:firstLine="538"/>
        <w:jc w:val="both"/>
        <w:rPr>
          <w:lang w:eastAsia="ar-SA"/>
        </w:rPr>
      </w:pPr>
      <w:r w:rsidRPr="00D93570">
        <w:rPr>
          <w:lang w:eastAsia="ar-SA"/>
        </w:rPr>
        <w:t>Поставщик оформляет и передает Заказчику одновременно с поставляемым товаром и отметкой о продажи в гарантийном талоне следующие документы:</w:t>
      </w:r>
    </w:p>
    <w:p w:rsidR="009A1BB2" w:rsidRPr="00D93570" w:rsidRDefault="009A1BB2" w:rsidP="009A1BB2">
      <w:pPr>
        <w:shd w:val="clear" w:color="auto" w:fill="FFFFFF"/>
        <w:suppressAutoHyphens/>
        <w:ind w:firstLine="538"/>
        <w:jc w:val="both"/>
        <w:rPr>
          <w:lang w:eastAsia="ar-SA"/>
        </w:rPr>
      </w:pPr>
      <w:r w:rsidRPr="00D93570">
        <w:rPr>
          <w:lang w:eastAsia="ar-SA"/>
        </w:rPr>
        <w:t>1) гарантийный талон на каждый Товар;</w:t>
      </w:r>
    </w:p>
    <w:p w:rsidR="009A1BB2" w:rsidRPr="00D93570" w:rsidRDefault="009A1BB2" w:rsidP="009A1BB2">
      <w:pPr>
        <w:shd w:val="clear" w:color="auto" w:fill="FFFFFF"/>
        <w:suppressAutoHyphens/>
        <w:ind w:firstLine="538"/>
        <w:jc w:val="both"/>
        <w:rPr>
          <w:lang w:eastAsia="ar-SA"/>
        </w:rPr>
      </w:pPr>
      <w:r w:rsidRPr="00D93570">
        <w:rPr>
          <w:lang w:eastAsia="ar-SA"/>
        </w:rPr>
        <w:t>2) руководство по эксплуатации;</w:t>
      </w:r>
    </w:p>
    <w:p w:rsidR="009A1BB2" w:rsidRPr="00D93570" w:rsidRDefault="009A1BB2" w:rsidP="009A1BB2">
      <w:pPr>
        <w:shd w:val="clear" w:color="auto" w:fill="FFFFFF"/>
        <w:suppressAutoHyphens/>
        <w:ind w:firstLine="538"/>
        <w:jc w:val="both"/>
        <w:rPr>
          <w:lang w:eastAsia="ar-SA"/>
        </w:rPr>
      </w:pPr>
      <w:r w:rsidRPr="00D93570">
        <w:rPr>
          <w:lang w:eastAsia="ar-SA"/>
        </w:rPr>
        <w:lastRenderedPageBreak/>
        <w:t xml:space="preserve">3) </w:t>
      </w:r>
      <w:r w:rsidRPr="00D93570">
        <w:rPr>
          <w:rStyle w:val="33"/>
        </w:rPr>
        <w:t>сертификаты соответствия и (или) иные документы подтверждения соответствия товара, подлежащего обязательной сертификации либо иные формы подтверждения качества и соответствия товара требованиям, установленным законодательством Российской Федерации.</w:t>
      </w:r>
    </w:p>
    <w:p w:rsidR="009A1BB2" w:rsidRPr="00D93570" w:rsidRDefault="009A1BB2" w:rsidP="009A1BB2">
      <w:pPr>
        <w:widowControl w:val="0"/>
        <w:suppressAutoHyphens/>
        <w:ind w:firstLine="567"/>
        <w:jc w:val="both"/>
        <w:rPr>
          <w:rFonts w:eastAsia="Calibri"/>
          <w:b/>
          <w:bCs/>
          <w:kern w:val="32"/>
        </w:rPr>
      </w:pPr>
      <w:r w:rsidRPr="00D93570">
        <w:rPr>
          <w:rFonts w:eastAsia="Calibri"/>
          <w:b/>
          <w:bCs/>
          <w:kern w:val="32"/>
        </w:rPr>
        <w:t>2.3. Требования к качеству Товара</w:t>
      </w:r>
    </w:p>
    <w:p w:rsidR="009A1BB2" w:rsidRPr="00D93570" w:rsidRDefault="009A1BB2" w:rsidP="009A1BB2">
      <w:pPr>
        <w:widowControl w:val="0"/>
        <w:suppressAutoHyphens/>
        <w:ind w:firstLine="567"/>
        <w:jc w:val="both"/>
        <w:rPr>
          <w:rFonts w:eastAsia="Calibri"/>
          <w:b/>
          <w:bCs/>
          <w:kern w:val="32"/>
        </w:rPr>
      </w:pPr>
      <w:r w:rsidRPr="00D93570">
        <w:t xml:space="preserve">Качество </w:t>
      </w:r>
      <w:r w:rsidRPr="00D93570">
        <w:rPr>
          <w:spacing w:val="-1"/>
        </w:rPr>
        <w:t>и комплектность</w:t>
      </w:r>
      <w:r w:rsidRPr="00D93570">
        <w:t xml:space="preserve"> поставляемого Товара должны соответствовать действующим государственным стандартам, технологическим требованиям, паспортным данным, международным стандартам упаковки, медико-биологическим и санитарным нормам, установленным в Российской Федерации, а также требованиям к качеству поставляемых Товаров, обычно предъявляемым к товару подобного рода. </w:t>
      </w:r>
    </w:p>
    <w:p w:rsidR="009A1BB2" w:rsidRPr="00D93570" w:rsidRDefault="009A1BB2" w:rsidP="009A1BB2">
      <w:pPr>
        <w:pStyle w:val="afb"/>
        <w:spacing w:before="0" w:beforeAutospacing="0" w:after="0" w:afterAutospacing="0"/>
        <w:ind w:firstLine="567"/>
        <w:jc w:val="both"/>
      </w:pPr>
      <w:r w:rsidRPr="00D93570">
        <w:t>Заказчик обеспечивает приемку товара по количеству, качеству, путем внешнего осмотра товара для установления, в том числе, количества товара, маркировки и целостности его упаковки.</w:t>
      </w:r>
    </w:p>
    <w:p w:rsidR="009A1BB2" w:rsidRPr="00D93570" w:rsidRDefault="009A1BB2" w:rsidP="009A1BB2">
      <w:pPr>
        <w:pStyle w:val="afb"/>
        <w:spacing w:before="0" w:beforeAutospacing="0" w:after="0" w:afterAutospacing="0"/>
        <w:ind w:firstLine="567"/>
        <w:jc w:val="both"/>
      </w:pPr>
      <w:r w:rsidRPr="00D93570">
        <w:t>При обнаружении дефектов товара Поставщик обязан за свой счет устранить дефекты, либо заменить Товар ненадлежащего качества новым, в срок не более 10 (десяти) рабочих дней с момента получения письменного уведомления от Заказчика (в том числе посредством факсимильной связи или электронной почтой с последующим направлением оригинала).</w:t>
      </w:r>
    </w:p>
    <w:p w:rsidR="009A1BB2" w:rsidRPr="00D93570" w:rsidRDefault="009A1BB2" w:rsidP="009A1BB2">
      <w:pPr>
        <w:pStyle w:val="afb"/>
        <w:spacing w:before="0" w:beforeAutospacing="0" w:after="0" w:afterAutospacing="0"/>
        <w:ind w:firstLine="567"/>
        <w:jc w:val="both"/>
      </w:pPr>
      <w:r w:rsidRPr="00D93570">
        <w:t>При обнаружении недопоставки товара Поставщик обязан передать Заказчику недостающий товар в течение 3 (трех) дней с момента подписания сторонами Акта об установленном расхождении по количеству и качеству при приемке товарно-материальных ценностей, а в случае подписания Заказчиком Акта в одностороннем порядке, с момента получения претензии.</w:t>
      </w:r>
    </w:p>
    <w:p w:rsidR="009A1BB2" w:rsidRPr="00D93570" w:rsidRDefault="009A1BB2" w:rsidP="009A1BB2">
      <w:pPr>
        <w:pStyle w:val="afb"/>
        <w:spacing w:before="0" w:beforeAutospacing="0" w:after="0" w:afterAutospacing="0"/>
        <w:ind w:firstLine="567"/>
        <w:jc w:val="both"/>
      </w:pPr>
      <w:r w:rsidRPr="00D93570">
        <w:t xml:space="preserve">Товар считается поставленным надлежащим образом и принятым с момента его передачи представителю Грузополучателя и подписания сторонами товарной накладной и документа о приемке. </w:t>
      </w:r>
    </w:p>
    <w:p w:rsidR="009A1BB2" w:rsidRPr="00736732" w:rsidRDefault="009A1BB2" w:rsidP="009A1BB2">
      <w:pPr>
        <w:pStyle w:val="4"/>
        <w:ind w:firstLine="567"/>
        <w:jc w:val="both"/>
      </w:pPr>
      <w:r w:rsidRPr="00736732">
        <w:rPr>
          <w:snapToGrid w:val="0"/>
        </w:rPr>
        <w:t xml:space="preserve">Год изготовления Товара должен быть </w:t>
      </w:r>
      <w:r w:rsidRPr="001D7ED7">
        <w:rPr>
          <w:b/>
          <w:snapToGrid w:val="0"/>
          <w:u w:val="single"/>
        </w:rPr>
        <w:t>не ранее 2 квартала 2025 года</w:t>
      </w:r>
      <w:r w:rsidRPr="001D7ED7">
        <w:rPr>
          <w:snapToGrid w:val="0"/>
        </w:rPr>
        <w:t>.</w:t>
      </w:r>
    </w:p>
    <w:p w:rsidR="009A1BB2" w:rsidRPr="00D93570" w:rsidRDefault="009A1BB2" w:rsidP="009A1BB2">
      <w:pPr>
        <w:widowControl w:val="0"/>
        <w:suppressAutoHyphens/>
        <w:ind w:firstLine="567"/>
        <w:jc w:val="both"/>
        <w:rPr>
          <w:rFonts w:eastAsia="Calibri"/>
          <w:b/>
          <w:bCs/>
          <w:kern w:val="32"/>
        </w:rPr>
      </w:pPr>
      <w:r w:rsidRPr="00D93570">
        <w:rPr>
          <w:rFonts w:eastAsia="Calibri"/>
          <w:b/>
          <w:bCs/>
          <w:kern w:val="32"/>
        </w:rPr>
        <w:t>2.4. Требования к сертификации и безопасности Товара</w:t>
      </w:r>
    </w:p>
    <w:p w:rsidR="009A1BB2" w:rsidRPr="00D93570" w:rsidRDefault="009A1BB2" w:rsidP="009A1BB2">
      <w:pPr>
        <w:pStyle w:val="afb"/>
        <w:spacing w:before="0" w:beforeAutospacing="0" w:after="0" w:afterAutospacing="0"/>
        <w:ind w:firstLine="567"/>
        <w:jc w:val="both"/>
        <w:rPr>
          <w:bCs/>
        </w:rPr>
      </w:pPr>
      <w:r w:rsidRPr="00D93570">
        <w:rPr>
          <w:bCs/>
        </w:rPr>
        <w:t>Качество и безопасность товара должны подтверждаться сертификатами соответствия, а также другими документами, прилагаемыми при поставке к каждой партии товара (копии регистрационных удостоверений и сертификатов соответствия (или деклараций о соответствии) и т.д.</w:t>
      </w:r>
    </w:p>
    <w:p w:rsidR="009A1BB2" w:rsidRPr="00D93570" w:rsidRDefault="009A1BB2" w:rsidP="009A1BB2">
      <w:pPr>
        <w:ind w:firstLine="567"/>
        <w:jc w:val="both"/>
      </w:pPr>
      <w:r w:rsidRPr="00D93570">
        <w:t>Предлагаемый к поставке Товар должен иметь надлежащим образом заверенные сертификаты соответствия, действующие на территории Российской Федерации, в случае обязательной сертификации поставляемого Товара в соответствии с законодательством Российской Федерации.</w:t>
      </w:r>
    </w:p>
    <w:p w:rsidR="009A1BB2" w:rsidRPr="00D93570" w:rsidRDefault="009A1BB2" w:rsidP="009A1BB2">
      <w:pPr>
        <w:ind w:firstLine="567"/>
        <w:jc w:val="both"/>
      </w:pPr>
      <w:r w:rsidRPr="00D93570">
        <w:t>В случае если Товар или отдельные его составляющие произведены не в Российской Федерации, то перед поставкой Товар должен пройти все таможенные и иные процедуры, предусмотренные законодательством Российской Федерации.</w:t>
      </w:r>
    </w:p>
    <w:p w:rsidR="009A1BB2" w:rsidRPr="00D93570" w:rsidRDefault="009A1BB2" w:rsidP="009A1BB2">
      <w:pPr>
        <w:keepNext/>
        <w:widowControl w:val="0"/>
        <w:suppressAutoHyphens/>
        <w:ind w:firstLine="567"/>
        <w:jc w:val="both"/>
        <w:rPr>
          <w:rFonts w:eastAsia="Calibri"/>
          <w:b/>
          <w:bCs/>
          <w:kern w:val="32"/>
        </w:rPr>
      </w:pPr>
      <w:r w:rsidRPr="00D93570">
        <w:rPr>
          <w:rFonts w:eastAsia="Calibri"/>
          <w:b/>
          <w:bCs/>
          <w:kern w:val="32"/>
        </w:rPr>
        <w:t>2.5. Требования к гарантийному обслуживанию Товара</w:t>
      </w:r>
    </w:p>
    <w:p w:rsidR="009A1BB2" w:rsidRPr="002D234C" w:rsidRDefault="009A1BB2" w:rsidP="009A1BB2">
      <w:pPr>
        <w:ind w:firstLine="567"/>
        <w:jc w:val="both"/>
      </w:pPr>
      <w:r w:rsidRPr="002D234C">
        <w:t>Поставщик должен обеспечить гарантийное обслуживание Товара на следующих условиях:</w:t>
      </w:r>
    </w:p>
    <w:p w:rsidR="009A1BB2" w:rsidRPr="002D234C" w:rsidRDefault="009A1BB2" w:rsidP="009A1BB2">
      <w:pPr>
        <w:pStyle w:val="afb"/>
        <w:spacing w:before="0" w:beforeAutospacing="0" w:after="0" w:afterAutospacing="0"/>
        <w:ind w:firstLine="567"/>
        <w:jc w:val="both"/>
      </w:pPr>
      <w:r w:rsidRPr="002D234C">
        <w:t>2.5.1. Поставщик гарантирует, что поставляемый Товар в точности соответствует настоящему Техническому заданию и спецификации, а также свободен от дефектов материалов и изготовления;</w:t>
      </w:r>
    </w:p>
    <w:p w:rsidR="009A1BB2" w:rsidRPr="002D234C" w:rsidRDefault="009A1BB2" w:rsidP="009A1BB2">
      <w:pPr>
        <w:pStyle w:val="4"/>
        <w:ind w:firstLine="567"/>
        <w:jc w:val="both"/>
      </w:pPr>
      <w:r w:rsidRPr="002D234C">
        <w:t>2.5.2. Гарантийные обязательства подразумевают замену/ремонт за счет Поставщика Товара с обнаруженными и заявленными в течение гарантийного срока дефектами материалов и производства, не проистекающими из нарушения Заказчиком правил эксплуатации Товара. Срок замены/ремонта Товара не должен превышать 3 (три) календарных дня с момента получения заявки Заказчика, с учетом доставки до Заказчика (при необходимости).</w:t>
      </w:r>
    </w:p>
    <w:p w:rsidR="009A1BB2" w:rsidRPr="002D234C" w:rsidRDefault="009A1BB2" w:rsidP="009A1BB2">
      <w:pPr>
        <w:pStyle w:val="afb"/>
        <w:spacing w:before="0" w:beforeAutospacing="0" w:after="0" w:afterAutospacing="0"/>
        <w:ind w:firstLine="567"/>
        <w:jc w:val="both"/>
      </w:pPr>
      <w:r w:rsidRPr="002D234C">
        <w:t>2.5.3. Поставщик освобождается от гарантийных обязательств в случаях, если:</w:t>
      </w:r>
    </w:p>
    <w:p w:rsidR="009A1BB2" w:rsidRPr="002D234C" w:rsidRDefault="009A1BB2" w:rsidP="009A1BB2">
      <w:pPr>
        <w:pStyle w:val="afb"/>
        <w:spacing w:before="0" w:beforeAutospacing="0" w:after="0" w:afterAutospacing="0"/>
        <w:ind w:firstLine="567"/>
        <w:jc w:val="both"/>
      </w:pPr>
      <w:r w:rsidRPr="002D234C">
        <w:t>- Заказчиком нарушаются правила и условия эксплуатации поставляемых товаров, изложенные в руководстве по эксплуатации или паспорте Товара;</w:t>
      </w:r>
    </w:p>
    <w:p w:rsidR="009A1BB2" w:rsidRPr="002D234C" w:rsidRDefault="009A1BB2" w:rsidP="009A1BB2">
      <w:pPr>
        <w:pStyle w:val="afb"/>
        <w:spacing w:before="0" w:beforeAutospacing="0" w:after="0" w:afterAutospacing="0"/>
        <w:ind w:firstLine="567"/>
        <w:jc w:val="both"/>
      </w:pPr>
      <w:r w:rsidRPr="002D234C">
        <w:t>- имеет место факт вскрытия Товара;</w:t>
      </w:r>
    </w:p>
    <w:p w:rsidR="009A1BB2" w:rsidRPr="002D234C" w:rsidRDefault="009A1BB2" w:rsidP="009A1BB2">
      <w:pPr>
        <w:pStyle w:val="afb"/>
        <w:spacing w:before="0" w:beforeAutospacing="0" w:after="0" w:afterAutospacing="0"/>
        <w:ind w:firstLine="567"/>
        <w:jc w:val="both"/>
      </w:pPr>
      <w:r w:rsidRPr="002D234C">
        <w:t>- имеются механические повреждения Товара, возникшие по вине Заказчика.</w:t>
      </w:r>
    </w:p>
    <w:p w:rsidR="009A1BB2" w:rsidRPr="002D234C" w:rsidRDefault="009A1BB2" w:rsidP="009A1BB2">
      <w:pPr>
        <w:tabs>
          <w:tab w:val="num" w:pos="1701"/>
        </w:tabs>
        <w:ind w:firstLine="567"/>
        <w:jc w:val="both"/>
      </w:pPr>
      <w:r w:rsidRPr="002D234C">
        <w:rPr>
          <w:b/>
        </w:rPr>
        <w:t>2.6. Требования к гарантийному сроку Товара</w:t>
      </w:r>
      <w:r w:rsidRPr="002D234C">
        <w:t xml:space="preserve"> </w:t>
      </w:r>
    </w:p>
    <w:p w:rsidR="009A1BB2" w:rsidRPr="002D234C" w:rsidRDefault="009A1BB2" w:rsidP="009A1BB2">
      <w:pPr>
        <w:shd w:val="clear" w:color="auto" w:fill="FFFFFF"/>
        <w:suppressAutoHyphens/>
        <w:ind w:firstLine="567"/>
        <w:jc w:val="both"/>
      </w:pPr>
      <w:r w:rsidRPr="002D234C">
        <w:t xml:space="preserve">2.6.1. Поставщик несет гарантийную ответственность за поставляемый товар в течение гарантийного срока, определенного производителем, </w:t>
      </w:r>
      <w:r w:rsidRPr="002D234C">
        <w:rPr>
          <w:b/>
        </w:rPr>
        <w:t>но не менее 12 (двенадцать) месяцев</w:t>
      </w:r>
      <w:r w:rsidRPr="002D234C">
        <w:t xml:space="preserve"> с даты подписания Заказчиком документов о приемке.</w:t>
      </w:r>
    </w:p>
    <w:p w:rsidR="009A1BB2" w:rsidRPr="002D234C" w:rsidRDefault="009A1BB2" w:rsidP="009A1BB2">
      <w:pPr>
        <w:shd w:val="clear" w:color="auto" w:fill="FFFFFF"/>
        <w:suppressAutoHyphens/>
        <w:ind w:firstLine="538"/>
        <w:jc w:val="both"/>
      </w:pPr>
      <w:r w:rsidRPr="002D234C">
        <w:rPr>
          <w:lang w:eastAsia="ar-SA"/>
        </w:rPr>
        <w:t xml:space="preserve">2.6.2. </w:t>
      </w:r>
      <w:r w:rsidRPr="002D234C">
        <w:t xml:space="preserve">Гарантийное обслуживание осуществляется Поставщиком на месте установки товара. Под местом установки товара понимается место нахождения Заказчика. В случае если Поставщик не смог выполнить необходимые работы по восстановлению работоспособности товара на месте его установки, то он выполняет эти работы в сервисном центре в срок не позднее 2 (двух) рабочих дней </w:t>
      </w:r>
      <w:r w:rsidRPr="002D234C">
        <w:lastRenderedPageBreak/>
        <w:t xml:space="preserve">с момента выхода из строя товара (оборудования). При этом Поставщик обеспечивает доставку товара, в </w:t>
      </w:r>
      <w:proofErr w:type="spellStart"/>
      <w:r w:rsidRPr="002D234C">
        <w:t>т.ч</w:t>
      </w:r>
      <w:proofErr w:type="spellEnd"/>
      <w:r w:rsidRPr="002D234C">
        <w:t>. его части и комплектующие, в сервисный центр своими силами и за свой счет. Гарантийное обслуживание поставляемого товара осуществляется без затрат со стороны Заказчика.</w:t>
      </w:r>
    </w:p>
    <w:p w:rsidR="009A1BB2" w:rsidRPr="002D234C" w:rsidRDefault="009A1BB2" w:rsidP="009A1BB2">
      <w:pPr>
        <w:shd w:val="clear" w:color="auto" w:fill="FFFFFF"/>
        <w:suppressAutoHyphens/>
        <w:ind w:firstLine="538"/>
        <w:jc w:val="both"/>
        <w:rPr>
          <w:b/>
        </w:rPr>
      </w:pPr>
      <w:r w:rsidRPr="002D234C">
        <w:rPr>
          <w:b/>
        </w:rPr>
        <w:t>2.7. Гарантийные обязательства на выполненные работы по монтажу Товара</w:t>
      </w:r>
    </w:p>
    <w:p w:rsidR="009A1BB2" w:rsidRPr="00743FA0" w:rsidRDefault="009A1BB2" w:rsidP="009A1BB2">
      <w:pPr>
        <w:shd w:val="clear" w:color="auto" w:fill="FFFFFF"/>
        <w:suppressAutoHyphens/>
        <w:ind w:firstLine="538"/>
        <w:jc w:val="both"/>
        <w:rPr>
          <w:lang w:eastAsia="ar-SA"/>
        </w:rPr>
      </w:pPr>
      <w:r w:rsidRPr="002D234C">
        <w:t xml:space="preserve">Поставщик гарантирует качество выполненных работ по монтажу Товара в соответствии с требованиями, установленными контрактом, нормативно-технической документацией и нормами действующего законодательства Российской Федерации. Срок гарантийной ответственности за выполненные работы – 12 (двенадцать) месяцев </w:t>
      </w:r>
      <w:r w:rsidRPr="002D234C">
        <w:rPr>
          <w:bCs/>
        </w:rPr>
        <w:t>со дня подписания Заказчиком документа о приемке в ЕИС</w:t>
      </w:r>
      <w:r w:rsidRPr="002D234C">
        <w:t xml:space="preserve">. Гарантийные обязательства Поставщика распространяются на все конструктивные элементы и работы, выполненные Поставщиком, а также на материалы, применяемые при выполнении работ, </w:t>
      </w:r>
      <w:r w:rsidRPr="00743FA0">
        <w:t>в том числе на случаи обнаружения скрытых дефектов выполненных работ.</w:t>
      </w:r>
    </w:p>
    <w:p w:rsidR="009A1BB2" w:rsidRPr="00743FA0" w:rsidRDefault="009A1BB2" w:rsidP="009A1BB2">
      <w:pPr>
        <w:widowControl w:val="0"/>
        <w:suppressAutoHyphens/>
        <w:ind w:firstLine="567"/>
        <w:jc w:val="both"/>
        <w:rPr>
          <w:rFonts w:eastAsia="Calibri"/>
          <w:b/>
          <w:bCs/>
          <w:kern w:val="32"/>
        </w:rPr>
      </w:pPr>
      <w:r w:rsidRPr="00743FA0">
        <w:rPr>
          <w:rFonts w:eastAsia="Calibri"/>
          <w:b/>
          <w:bCs/>
          <w:kern w:val="32"/>
        </w:rPr>
        <w:t>2.8. Требования к упаковке</w:t>
      </w:r>
    </w:p>
    <w:p w:rsidR="009A1BB2" w:rsidRPr="00743FA0" w:rsidRDefault="009A1BB2" w:rsidP="009A1BB2">
      <w:pPr>
        <w:ind w:firstLine="567"/>
        <w:jc w:val="both"/>
        <w:rPr>
          <w:bCs/>
        </w:rPr>
      </w:pPr>
      <w:r w:rsidRPr="00743FA0">
        <w:rPr>
          <w:bCs/>
        </w:rPr>
        <w:t xml:space="preserve">Поставляемый Товар должен быть упакован в тару (упаковку), соответствующую требованиям стандартов, технических условий и обеспечивающую сохранность товара, температурный режим при его транспортировке и хранении. Маркировка товара на упаковке должна соответствовать требованиям действующего законодательства РФ.  </w:t>
      </w:r>
    </w:p>
    <w:p w:rsidR="009A1BB2" w:rsidRPr="00743FA0" w:rsidRDefault="009A1BB2" w:rsidP="009A1BB2">
      <w:pPr>
        <w:ind w:firstLine="567"/>
        <w:jc w:val="both"/>
      </w:pPr>
      <w:r w:rsidRPr="00743FA0">
        <w:t>Поставка Товара должна осуществляться в целостной (не нарушенной) упаковке производителя Товара.</w:t>
      </w:r>
    </w:p>
    <w:p w:rsidR="009A1BB2" w:rsidRPr="00743FA0" w:rsidRDefault="009A1BB2" w:rsidP="009A1BB2">
      <w:pPr>
        <w:widowControl w:val="0"/>
        <w:suppressAutoHyphens/>
        <w:ind w:firstLine="567"/>
        <w:jc w:val="both"/>
        <w:rPr>
          <w:rFonts w:eastAsia="Calibri"/>
          <w:b/>
          <w:bCs/>
          <w:kern w:val="32"/>
        </w:rPr>
      </w:pPr>
      <w:r w:rsidRPr="00743FA0">
        <w:rPr>
          <w:rFonts w:eastAsia="Calibri"/>
          <w:b/>
          <w:bCs/>
          <w:kern w:val="32"/>
        </w:rPr>
        <w:t>3. Спецификация Товаров</w:t>
      </w:r>
    </w:p>
    <w:p w:rsidR="009A1BB2" w:rsidRDefault="009A1BB2" w:rsidP="009A1BB2">
      <w:pPr>
        <w:pStyle w:val="af2"/>
        <w:ind w:right="-15"/>
        <w:rPr>
          <w:sz w:val="22"/>
          <w:bdr w:val="none" w:sz="0" w:space="0" w:color="auto" w:frame="1"/>
          <w:shd w:val="clear" w:color="auto" w:fill="FFFFFF"/>
        </w:rPr>
      </w:pPr>
      <w:r w:rsidRPr="00743FA0">
        <w:t>Наименование и количество Товара, технические и качественные характеристикам, функциональные характеристики (потребительские свойства), эксплуатационные характеристики к поставляемому Товару</w:t>
      </w:r>
      <w:r>
        <w:t xml:space="preserve"> (</w:t>
      </w:r>
      <w:r w:rsidRPr="00F944D1">
        <w:rPr>
          <w:sz w:val="22"/>
          <w:bdr w:val="none" w:sz="0" w:space="0" w:color="auto" w:frame="1"/>
          <w:shd w:val="clear" w:color="auto" w:fill="FFFFFF"/>
        </w:rPr>
        <w:t>ОКПД2/КТРУ</w:t>
      </w:r>
      <w:r>
        <w:rPr>
          <w:sz w:val="22"/>
          <w:bdr w:val="none" w:sz="0" w:space="0" w:color="auto" w:frame="1"/>
          <w:shd w:val="clear" w:color="auto" w:fill="FFFFFF"/>
        </w:rPr>
        <w:t xml:space="preserve"> - </w:t>
      </w:r>
      <w:r w:rsidRPr="00F944D1">
        <w:rPr>
          <w:sz w:val="22"/>
          <w:bdr w:val="none" w:sz="0" w:space="0" w:color="auto" w:frame="1"/>
          <w:shd w:val="clear" w:color="auto" w:fill="FFFFFF"/>
        </w:rPr>
        <w:t>28.25.12.130/28.25.12.130-00000010 -  Кондиционер бытовой</w:t>
      </w:r>
      <w:r>
        <w:rPr>
          <w:sz w:val="22"/>
          <w:bdr w:val="none" w:sz="0" w:space="0" w:color="auto" w:frame="1"/>
          <w:shd w:val="clear" w:color="auto" w:fill="FFFFFF"/>
        </w:rPr>
        <w:t>)</w:t>
      </w:r>
    </w:p>
    <w:p w:rsidR="009A1BB2" w:rsidRDefault="009A1BB2" w:rsidP="009A1BB2">
      <w:pPr>
        <w:pStyle w:val="af2"/>
        <w:ind w:right="-15"/>
        <w:rPr>
          <w:sz w:val="22"/>
          <w:bdr w:val="none" w:sz="0" w:space="0" w:color="auto" w:frame="1"/>
          <w:shd w:val="clear" w:color="auto" w:fill="FFFFFF"/>
        </w:rPr>
      </w:pPr>
    </w:p>
    <w:tbl>
      <w:tblPr>
        <w:tblW w:w="10259" w:type="dxa"/>
        <w:tblInd w:w="-5" w:type="dxa"/>
        <w:tblLook w:val="04A0" w:firstRow="1" w:lastRow="0" w:firstColumn="1" w:lastColumn="0" w:noHBand="0" w:noVBand="1"/>
      </w:tblPr>
      <w:tblGrid>
        <w:gridCol w:w="513"/>
        <w:gridCol w:w="1614"/>
        <w:gridCol w:w="2976"/>
        <w:gridCol w:w="2541"/>
        <w:gridCol w:w="1300"/>
        <w:gridCol w:w="615"/>
        <w:gridCol w:w="700"/>
      </w:tblGrid>
      <w:tr w:rsidR="009A1BB2" w:rsidRPr="002D4A33" w:rsidTr="00CF3FDB">
        <w:trPr>
          <w:trHeight w:val="300"/>
        </w:trPr>
        <w:tc>
          <w:tcPr>
            <w:tcW w:w="51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A1BB2" w:rsidRPr="002D4A33" w:rsidRDefault="009A1BB2" w:rsidP="00CF3FDB">
            <w:pPr>
              <w:jc w:val="center"/>
              <w:rPr>
                <w:color w:val="000000"/>
                <w:sz w:val="22"/>
              </w:rPr>
            </w:pPr>
            <w:r w:rsidRPr="002D4A33">
              <w:rPr>
                <w:color w:val="000000"/>
                <w:sz w:val="22"/>
              </w:rPr>
              <w:t>№ п/п</w:t>
            </w:r>
          </w:p>
        </w:tc>
        <w:tc>
          <w:tcPr>
            <w:tcW w:w="161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A1BB2" w:rsidRPr="002D4A33" w:rsidRDefault="009A1BB2" w:rsidP="00CF3FDB">
            <w:pPr>
              <w:jc w:val="center"/>
              <w:rPr>
                <w:color w:val="000000"/>
                <w:sz w:val="22"/>
              </w:rPr>
            </w:pPr>
            <w:r w:rsidRPr="002D4A33">
              <w:rPr>
                <w:color w:val="000000"/>
                <w:sz w:val="22"/>
              </w:rPr>
              <w:t>Наименование товара</w:t>
            </w:r>
          </w:p>
        </w:tc>
        <w:tc>
          <w:tcPr>
            <w:tcW w:w="6817" w:type="dxa"/>
            <w:gridSpan w:val="3"/>
            <w:tcBorders>
              <w:top w:val="single" w:sz="4" w:space="0" w:color="auto"/>
              <w:left w:val="nil"/>
              <w:bottom w:val="single" w:sz="4" w:space="0" w:color="auto"/>
              <w:right w:val="single" w:sz="4" w:space="0" w:color="auto"/>
            </w:tcBorders>
            <w:shd w:val="clear" w:color="auto" w:fill="auto"/>
            <w:hideMark/>
          </w:tcPr>
          <w:p w:rsidR="009A1BB2" w:rsidRPr="002D4A33" w:rsidRDefault="009A1BB2" w:rsidP="00CF3FDB">
            <w:pPr>
              <w:jc w:val="center"/>
              <w:rPr>
                <w:color w:val="000000"/>
                <w:sz w:val="22"/>
              </w:rPr>
            </w:pPr>
            <w:r w:rsidRPr="002D4A33">
              <w:rPr>
                <w:color w:val="000000"/>
                <w:sz w:val="22"/>
              </w:rPr>
              <w:t>Характеристики товара</w:t>
            </w:r>
          </w:p>
        </w:tc>
        <w:tc>
          <w:tcPr>
            <w:tcW w:w="6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A1BB2" w:rsidRPr="002D4A33" w:rsidRDefault="009A1BB2" w:rsidP="00CF3FDB">
            <w:pPr>
              <w:jc w:val="center"/>
              <w:rPr>
                <w:color w:val="000000"/>
                <w:sz w:val="22"/>
              </w:rPr>
            </w:pPr>
            <w:r w:rsidRPr="002D4A33">
              <w:rPr>
                <w:color w:val="000000"/>
                <w:sz w:val="22"/>
              </w:rPr>
              <w:t>Ед. изм.</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A1BB2" w:rsidRPr="002D4A33" w:rsidRDefault="009A1BB2" w:rsidP="00CF3FDB">
            <w:pPr>
              <w:jc w:val="center"/>
              <w:rPr>
                <w:color w:val="000000"/>
                <w:sz w:val="22"/>
              </w:rPr>
            </w:pPr>
            <w:r w:rsidRPr="002D4A33">
              <w:rPr>
                <w:color w:val="000000"/>
                <w:sz w:val="22"/>
              </w:rPr>
              <w:t>Кол-во</w:t>
            </w:r>
          </w:p>
        </w:tc>
      </w:tr>
      <w:tr w:rsidR="00DA4EC7" w:rsidRPr="002D4A33" w:rsidTr="00CF3FDB">
        <w:trPr>
          <w:trHeight w:val="600"/>
        </w:trPr>
        <w:tc>
          <w:tcPr>
            <w:tcW w:w="513" w:type="dxa"/>
            <w:vMerge/>
            <w:tcBorders>
              <w:top w:val="single" w:sz="4" w:space="0" w:color="auto"/>
              <w:left w:val="single" w:sz="4" w:space="0" w:color="auto"/>
              <w:bottom w:val="single" w:sz="4" w:space="0" w:color="000000"/>
              <w:right w:val="single" w:sz="4" w:space="0" w:color="auto"/>
            </w:tcBorders>
            <w:vAlign w:val="center"/>
            <w:hideMark/>
          </w:tcPr>
          <w:p w:rsidR="009A1BB2" w:rsidRPr="002D4A33" w:rsidRDefault="009A1BB2" w:rsidP="00CF3FDB">
            <w:pPr>
              <w:rPr>
                <w:color w:val="000000"/>
                <w:sz w:val="22"/>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auto" w:fill="auto"/>
            <w:hideMark/>
          </w:tcPr>
          <w:p w:rsidR="009A1BB2" w:rsidRPr="002D4A33" w:rsidRDefault="009A1BB2" w:rsidP="00CF3FDB">
            <w:pPr>
              <w:jc w:val="center"/>
              <w:rPr>
                <w:color w:val="000000"/>
                <w:sz w:val="22"/>
              </w:rPr>
            </w:pPr>
            <w:r w:rsidRPr="002D4A33">
              <w:rPr>
                <w:color w:val="000000"/>
                <w:sz w:val="22"/>
              </w:rPr>
              <w:t>Наименование характеристики</w:t>
            </w:r>
          </w:p>
        </w:tc>
        <w:tc>
          <w:tcPr>
            <w:tcW w:w="2541" w:type="dxa"/>
            <w:tcBorders>
              <w:top w:val="nil"/>
              <w:left w:val="nil"/>
              <w:bottom w:val="single" w:sz="4" w:space="0" w:color="auto"/>
              <w:right w:val="single" w:sz="4" w:space="0" w:color="auto"/>
            </w:tcBorders>
            <w:shd w:val="clear" w:color="auto" w:fill="auto"/>
            <w:hideMark/>
          </w:tcPr>
          <w:p w:rsidR="009A1BB2" w:rsidRPr="002D4A33" w:rsidRDefault="009A1BB2" w:rsidP="00CF3FDB">
            <w:pPr>
              <w:jc w:val="center"/>
              <w:rPr>
                <w:color w:val="000000"/>
                <w:sz w:val="22"/>
              </w:rPr>
            </w:pPr>
            <w:r w:rsidRPr="002D4A33">
              <w:rPr>
                <w:color w:val="000000"/>
                <w:sz w:val="22"/>
              </w:rPr>
              <w:t>Значение характеристики*</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jc w:val="center"/>
              <w:rPr>
                <w:color w:val="000000"/>
                <w:sz w:val="22"/>
              </w:rPr>
            </w:pPr>
            <w:r w:rsidRPr="002D4A33">
              <w:rPr>
                <w:color w:val="000000"/>
                <w:sz w:val="22"/>
              </w:rPr>
              <w:t>Единица измерения</w:t>
            </w:r>
          </w:p>
        </w:tc>
        <w:tc>
          <w:tcPr>
            <w:tcW w:w="615" w:type="dxa"/>
            <w:vMerge/>
            <w:tcBorders>
              <w:top w:val="single" w:sz="4" w:space="0" w:color="auto"/>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300"/>
        </w:trPr>
        <w:tc>
          <w:tcPr>
            <w:tcW w:w="513" w:type="dxa"/>
            <w:vMerge w:val="restart"/>
            <w:tcBorders>
              <w:top w:val="nil"/>
              <w:left w:val="single" w:sz="4" w:space="0" w:color="auto"/>
              <w:bottom w:val="single" w:sz="4" w:space="0" w:color="auto"/>
              <w:right w:val="single" w:sz="4" w:space="0" w:color="auto"/>
            </w:tcBorders>
            <w:shd w:val="clear" w:color="auto" w:fill="auto"/>
            <w:hideMark/>
          </w:tcPr>
          <w:p w:rsidR="009A1BB2" w:rsidRPr="002D4A33" w:rsidRDefault="009A1BB2" w:rsidP="00CF3FDB">
            <w:pPr>
              <w:jc w:val="center"/>
              <w:rPr>
                <w:color w:val="000000"/>
                <w:sz w:val="22"/>
              </w:rPr>
            </w:pPr>
            <w:r w:rsidRPr="002D4A33">
              <w:rPr>
                <w:color w:val="000000"/>
                <w:sz w:val="22"/>
              </w:rPr>
              <w:t>1</w:t>
            </w:r>
          </w:p>
        </w:tc>
        <w:tc>
          <w:tcPr>
            <w:tcW w:w="1614" w:type="dxa"/>
            <w:vMerge w:val="restart"/>
            <w:tcBorders>
              <w:top w:val="nil"/>
              <w:left w:val="single" w:sz="4" w:space="0" w:color="auto"/>
              <w:bottom w:val="single" w:sz="4" w:space="0" w:color="auto"/>
              <w:right w:val="single" w:sz="4" w:space="0" w:color="auto"/>
            </w:tcBorders>
            <w:shd w:val="clear" w:color="auto" w:fill="auto"/>
            <w:hideMark/>
          </w:tcPr>
          <w:p w:rsidR="00DA4EC7" w:rsidRDefault="00DA4EC7" w:rsidP="00CF3FDB">
            <w:pPr>
              <w:pBdr>
                <w:bottom w:val="single" w:sz="12" w:space="1" w:color="auto"/>
              </w:pBdr>
              <w:rPr>
                <w:color w:val="000000"/>
                <w:sz w:val="22"/>
              </w:rPr>
            </w:pPr>
            <w:r>
              <w:rPr>
                <w:color w:val="000000"/>
                <w:sz w:val="22"/>
              </w:rPr>
              <w:t>Кондиционер бытовой.</w:t>
            </w:r>
          </w:p>
          <w:p w:rsidR="00DA4EC7" w:rsidRDefault="00DA4EC7" w:rsidP="00CF3FDB">
            <w:pPr>
              <w:pBdr>
                <w:bottom w:val="single" w:sz="12" w:space="1" w:color="auto"/>
              </w:pBdr>
              <w:rPr>
                <w:color w:val="000000"/>
                <w:sz w:val="22"/>
              </w:rPr>
            </w:pPr>
          </w:p>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Вид кондиционера</w:t>
            </w:r>
          </w:p>
        </w:tc>
        <w:tc>
          <w:tcPr>
            <w:tcW w:w="2541"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Сплит-система</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b/>
                <w:bCs/>
                <w:i/>
                <w:iCs/>
                <w:color w:val="FF0000"/>
                <w:sz w:val="22"/>
              </w:rPr>
            </w:pPr>
            <w:r w:rsidRPr="002D4A33">
              <w:rPr>
                <w:b/>
                <w:bCs/>
                <w:i/>
                <w:iCs/>
                <w:color w:val="FF0000"/>
                <w:sz w:val="22"/>
              </w:rPr>
              <w:t> </w:t>
            </w:r>
          </w:p>
        </w:tc>
        <w:tc>
          <w:tcPr>
            <w:tcW w:w="615" w:type="dxa"/>
            <w:vMerge w:val="restart"/>
            <w:tcBorders>
              <w:top w:val="nil"/>
              <w:left w:val="single" w:sz="4" w:space="0" w:color="auto"/>
              <w:bottom w:val="single" w:sz="4" w:space="0" w:color="auto"/>
              <w:right w:val="single" w:sz="4" w:space="0" w:color="auto"/>
            </w:tcBorders>
            <w:shd w:val="clear" w:color="auto" w:fill="auto"/>
            <w:hideMark/>
          </w:tcPr>
          <w:p w:rsidR="009A1BB2" w:rsidRPr="002D4A33" w:rsidRDefault="009A1BB2" w:rsidP="00CF3FDB">
            <w:pPr>
              <w:jc w:val="center"/>
              <w:rPr>
                <w:color w:val="000000"/>
                <w:sz w:val="22"/>
              </w:rPr>
            </w:pPr>
            <w:r w:rsidRPr="002D4A33">
              <w:rPr>
                <w:color w:val="000000"/>
                <w:sz w:val="22"/>
              </w:rPr>
              <w:t>шт.</w:t>
            </w:r>
          </w:p>
        </w:tc>
        <w:tc>
          <w:tcPr>
            <w:tcW w:w="700" w:type="dxa"/>
            <w:vMerge w:val="restart"/>
            <w:tcBorders>
              <w:top w:val="nil"/>
              <w:left w:val="single" w:sz="4" w:space="0" w:color="auto"/>
              <w:bottom w:val="single" w:sz="4" w:space="0" w:color="auto"/>
              <w:right w:val="single" w:sz="4" w:space="0" w:color="auto"/>
            </w:tcBorders>
            <w:shd w:val="clear" w:color="auto" w:fill="auto"/>
            <w:hideMark/>
          </w:tcPr>
          <w:p w:rsidR="009A1BB2" w:rsidRPr="002D4A33" w:rsidRDefault="009A1BB2" w:rsidP="00CF3FDB">
            <w:pPr>
              <w:jc w:val="center"/>
              <w:rPr>
                <w:color w:val="000000"/>
                <w:sz w:val="22"/>
              </w:rPr>
            </w:pPr>
            <w:r w:rsidRPr="002D4A33">
              <w:rPr>
                <w:color w:val="000000"/>
                <w:sz w:val="22"/>
                <w:lang w:val="en-US"/>
              </w:rPr>
              <w:t>1</w:t>
            </w:r>
          </w:p>
        </w:tc>
      </w:tr>
      <w:tr w:rsidR="00DA4EC7" w:rsidRPr="002D4A33" w:rsidTr="00CF3FDB">
        <w:trPr>
          <w:trHeight w:val="6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Инверторный тип кондиционера</w:t>
            </w:r>
          </w:p>
        </w:tc>
        <w:tc>
          <w:tcPr>
            <w:tcW w:w="2541"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Нет</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FF0000"/>
                <w:sz w:val="22"/>
              </w:rPr>
            </w:pPr>
            <w:r w:rsidRPr="002D4A33">
              <w:rPr>
                <w:color w:val="FF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27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vMerge w:val="restart"/>
            <w:tcBorders>
              <w:top w:val="nil"/>
              <w:left w:val="single" w:sz="4" w:space="0" w:color="auto"/>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Режим работы кондиционера</w:t>
            </w:r>
          </w:p>
        </w:tc>
        <w:tc>
          <w:tcPr>
            <w:tcW w:w="2541"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Охлаждение</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FF0000"/>
                <w:sz w:val="22"/>
              </w:rPr>
            </w:pPr>
            <w:r w:rsidRPr="002D4A33">
              <w:rPr>
                <w:color w:val="FF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3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541"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Обогрев</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FF0000"/>
                <w:sz w:val="22"/>
              </w:rPr>
            </w:pPr>
            <w:r w:rsidRPr="002D4A33">
              <w:rPr>
                <w:color w:val="FF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3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Тип внутреннего блока</w:t>
            </w:r>
          </w:p>
        </w:tc>
        <w:tc>
          <w:tcPr>
            <w:tcW w:w="2541"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Настенный</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FF0000"/>
                <w:sz w:val="22"/>
              </w:rPr>
            </w:pPr>
            <w:r w:rsidRPr="002D4A33">
              <w:rPr>
                <w:color w:val="FF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6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Мощность в режиме охлаждения</w:t>
            </w:r>
          </w:p>
        </w:tc>
        <w:tc>
          <w:tcPr>
            <w:tcW w:w="2541"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lang w:val="en-US"/>
              </w:rPr>
              <w:t>2.05</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Киловатт</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3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Мощность в режиме нагрева</w:t>
            </w:r>
          </w:p>
        </w:tc>
        <w:tc>
          <w:tcPr>
            <w:tcW w:w="2541"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lang w:val="en-US"/>
              </w:rPr>
              <w:t>2.2</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Киловатт</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3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vMerge w:val="restart"/>
            <w:tcBorders>
              <w:top w:val="nil"/>
              <w:left w:val="single" w:sz="4" w:space="0" w:color="auto"/>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Дополнительные функции</w:t>
            </w: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Режим автоматической поддержки температуры</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3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Режим вентиляции (без охлаждения и обогрева)</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3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Режим осушения</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6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Наличие антибактериального фильтра</w:t>
            </w: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Да</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FF0000"/>
                <w:sz w:val="22"/>
              </w:rPr>
            </w:pPr>
            <w:r w:rsidRPr="002D4A33">
              <w:rPr>
                <w:color w:val="FF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6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Наличие фильтров грубой очистки воздуха</w:t>
            </w: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Да</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FF0000"/>
                <w:sz w:val="22"/>
              </w:rPr>
            </w:pPr>
            <w:r w:rsidRPr="002D4A33">
              <w:rPr>
                <w:color w:val="FF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6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 xml:space="preserve">Класс </w:t>
            </w:r>
            <w:proofErr w:type="spellStart"/>
            <w:r w:rsidRPr="002D4A33">
              <w:rPr>
                <w:color w:val="000000"/>
                <w:sz w:val="22"/>
              </w:rPr>
              <w:t>энергоэффективности</w:t>
            </w:r>
            <w:proofErr w:type="spellEnd"/>
            <w:r w:rsidRPr="002D4A33">
              <w:rPr>
                <w:color w:val="000000"/>
                <w:sz w:val="22"/>
              </w:rPr>
              <w:t xml:space="preserve"> (в режиме охлаждения)</w:t>
            </w: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не ниже А</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FF0000"/>
                <w:sz w:val="22"/>
              </w:rPr>
            </w:pPr>
            <w:r w:rsidRPr="002D4A33">
              <w:rPr>
                <w:color w:val="FF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6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 xml:space="preserve">Класс </w:t>
            </w:r>
            <w:proofErr w:type="spellStart"/>
            <w:r w:rsidRPr="002D4A33">
              <w:rPr>
                <w:color w:val="000000"/>
                <w:sz w:val="22"/>
              </w:rPr>
              <w:t>энергоэффективности</w:t>
            </w:r>
            <w:proofErr w:type="spellEnd"/>
            <w:r w:rsidRPr="002D4A33">
              <w:rPr>
                <w:color w:val="000000"/>
                <w:sz w:val="22"/>
              </w:rPr>
              <w:t xml:space="preserve"> (в режиме нагрева)</w:t>
            </w: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не ниже А</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FF0000"/>
                <w:sz w:val="22"/>
              </w:rPr>
            </w:pPr>
            <w:r w:rsidRPr="002D4A33">
              <w:rPr>
                <w:color w:val="FF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6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Наличие пульта дистанционного управления</w:t>
            </w: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 xml:space="preserve">Да </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FF0000"/>
                <w:sz w:val="22"/>
              </w:rPr>
            </w:pPr>
            <w:r w:rsidRPr="002D4A33">
              <w:rPr>
                <w:color w:val="FF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6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Площадь охлаждения и обогрева в помещении</w:t>
            </w: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lang w:val="en-US"/>
              </w:rPr>
              <w:t>22</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м²</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6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Уровень шума внутреннего блока</w:t>
            </w: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 xml:space="preserve"> ≤ 42</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дБ</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3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Функция самодиагностики</w:t>
            </w: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наличие</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FF0000"/>
                <w:sz w:val="22"/>
              </w:rPr>
            </w:pPr>
            <w:r w:rsidRPr="002D4A33">
              <w:rPr>
                <w:color w:val="FF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300"/>
        </w:trPr>
        <w:tc>
          <w:tcPr>
            <w:tcW w:w="513" w:type="dxa"/>
            <w:vMerge w:val="restart"/>
            <w:tcBorders>
              <w:top w:val="nil"/>
              <w:left w:val="single" w:sz="4" w:space="0" w:color="auto"/>
              <w:bottom w:val="single" w:sz="4" w:space="0" w:color="auto"/>
              <w:right w:val="single" w:sz="4" w:space="0" w:color="auto"/>
            </w:tcBorders>
            <w:shd w:val="clear" w:color="auto" w:fill="auto"/>
            <w:hideMark/>
          </w:tcPr>
          <w:p w:rsidR="009A1BB2" w:rsidRPr="002D4A33" w:rsidRDefault="009A1BB2" w:rsidP="00CF3FDB">
            <w:pPr>
              <w:jc w:val="center"/>
              <w:rPr>
                <w:color w:val="000000"/>
                <w:sz w:val="22"/>
              </w:rPr>
            </w:pPr>
            <w:r w:rsidRPr="002D4A33">
              <w:rPr>
                <w:color w:val="000000"/>
                <w:sz w:val="22"/>
              </w:rPr>
              <w:t>2</w:t>
            </w:r>
          </w:p>
        </w:tc>
        <w:tc>
          <w:tcPr>
            <w:tcW w:w="1614" w:type="dxa"/>
            <w:vMerge w:val="restart"/>
            <w:tcBorders>
              <w:top w:val="nil"/>
              <w:left w:val="single" w:sz="4" w:space="0" w:color="auto"/>
              <w:bottom w:val="single" w:sz="4" w:space="0" w:color="auto"/>
              <w:right w:val="single" w:sz="4" w:space="0" w:color="auto"/>
            </w:tcBorders>
            <w:shd w:val="clear" w:color="auto" w:fill="auto"/>
            <w:hideMark/>
          </w:tcPr>
          <w:p w:rsidR="00DA4EC7" w:rsidRDefault="00DA4EC7" w:rsidP="00DA4EC7">
            <w:pPr>
              <w:pBdr>
                <w:bottom w:val="single" w:sz="12" w:space="1" w:color="auto"/>
              </w:pBdr>
              <w:rPr>
                <w:color w:val="000000"/>
                <w:sz w:val="22"/>
              </w:rPr>
            </w:pPr>
            <w:r>
              <w:rPr>
                <w:color w:val="000000"/>
                <w:sz w:val="22"/>
              </w:rPr>
              <w:t>Кондиционер бытовой.</w:t>
            </w:r>
          </w:p>
          <w:p w:rsidR="00DA4EC7" w:rsidRDefault="00DA4EC7" w:rsidP="00DA4EC7">
            <w:pPr>
              <w:pBdr>
                <w:bottom w:val="single" w:sz="12" w:space="1" w:color="auto"/>
              </w:pBdr>
              <w:rPr>
                <w:color w:val="000000"/>
                <w:sz w:val="22"/>
              </w:rPr>
            </w:pPr>
          </w:p>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Вид кондиционера</w:t>
            </w:r>
          </w:p>
        </w:tc>
        <w:tc>
          <w:tcPr>
            <w:tcW w:w="2541"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Сплит-система</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b/>
                <w:bCs/>
                <w:i/>
                <w:iCs/>
                <w:color w:val="FF0000"/>
                <w:sz w:val="22"/>
              </w:rPr>
            </w:pPr>
            <w:r w:rsidRPr="002D4A33">
              <w:rPr>
                <w:b/>
                <w:bCs/>
                <w:i/>
                <w:iCs/>
                <w:color w:val="FF0000"/>
                <w:sz w:val="22"/>
              </w:rPr>
              <w:t> </w:t>
            </w:r>
          </w:p>
        </w:tc>
        <w:tc>
          <w:tcPr>
            <w:tcW w:w="615" w:type="dxa"/>
            <w:vMerge w:val="restart"/>
            <w:tcBorders>
              <w:top w:val="nil"/>
              <w:left w:val="single" w:sz="4" w:space="0" w:color="auto"/>
              <w:bottom w:val="single" w:sz="4" w:space="0" w:color="auto"/>
              <w:right w:val="single" w:sz="4" w:space="0" w:color="auto"/>
            </w:tcBorders>
            <w:shd w:val="clear" w:color="auto" w:fill="auto"/>
            <w:hideMark/>
          </w:tcPr>
          <w:p w:rsidR="009A1BB2" w:rsidRPr="002D4A33" w:rsidRDefault="009A1BB2" w:rsidP="00CF3FDB">
            <w:pPr>
              <w:jc w:val="center"/>
              <w:rPr>
                <w:color w:val="000000"/>
                <w:sz w:val="22"/>
              </w:rPr>
            </w:pPr>
            <w:r w:rsidRPr="002D4A33">
              <w:rPr>
                <w:color w:val="000000"/>
                <w:sz w:val="22"/>
              </w:rPr>
              <w:t>шт.</w:t>
            </w:r>
          </w:p>
        </w:tc>
        <w:tc>
          <w:tcPr>
            <w:tcW w:w="700" w:type="dxa"/>
            <w:vMerge w:val="restart"/>
            <w:tcBorders>
              <w:top w:val="nil"/>
              <w:left w:val="single" w:sz="4" w:space="0" w:color="auto"/>
              <w:bottom w:val="single" w:sz="4" w:space="0" w:color="auto"/>
              <w:right w:val="single" w:sz="4" w:space="0" w:color="auto"/>
            </w:tcBorders>
            <w:shd w:val="clear" w:color="auto" w:fill="auto"/>
            <w:hideMark/>
          </w:tcPr>
          <w:p w:rsidR="009A1BB2" w:rsidRPr="002D4A33" w:rsidRDefault="009A1BB2" w:rsidP="00CF3FDB">
            <w:pPr>
              <w:jc w:val="center"/>
              <w:rPr>
                <w:color w:val="000000"/>
                <w:sz w:val="22"/>
              </w:rPr>
            </w:pPr>
            <w:r w:rsidRPr="002D4A33">
              <w:rPr>
                <w:color w:val="000000"/>
                <w:sz w:val="22"/>
                <w:lang w:val="en-US"/>
              </w:rPr>
              <w:t>1</w:t>
            </w:r>
          </w:p>
        </w:tc>
      </w:tr>
      <w:tr w:rsidR="00DA4EC7" w:rsidRPr="002D4A33" w:rsidTr="00CF3FDB">
        <w:trPr>
          <w:trHeight w:val="6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Инверторный тип кондиционера</w:t>
            </w:r>
          </w:p>
        </w:tc>
        <w:tc>
          <w:tcPr>
            <w:tcW w:w="2541"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Нет</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FF0000"/>
                <w:sz w:val="22"/>
              </w:rPr>
            </w:pPr>
            <w:r w:rsidRPr="002D4A33">
              <w:rPr>
                <w:color w:val="FF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3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vMerge w:val="restart"/>
            <w:tcBorders>
              <w:top w:val="nil"/>
              <w:left w:val="single" w:sz="4" w:space="0" w:color="auto"/>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Режим работы кондиционера</w:t>
            </w:r>
          </w:p>
        </w:tc>
        <w:tc>
          <w:tcPr>
            <w:tcW w:w="2541"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Охлаждение</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FF0000"/>
                <w:sz w:val="22"/>
              </w:rPr>
            </w:pPr>
            <w:r w:rsidRPr="002D4A33">
              <w:rPr>
                <w:color w:val="FF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3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541"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Обогрев</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FF0000"/>
                <w:sz w:val="22"/>
              </w:rPr>
            </w:pPr>
            <w:r w:rsidRPr="002D4A33">
              <w:rPr>
                <w:color w:val="FF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3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Тип внутреннего блока</w:t>
            </w:r>
          </w:p>
        </w:tc>
        <w:tc>
          <w:tcPr>
            <w:tcW w:w="2541"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Настенный</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FF0000"/>
                <w:sz w:val="22"/>
              </w:rPr>
            </w:pPr>
            <w:r w:rsidRPr="002D4A33">
              <w:rPr>
                <w:color w:val="FF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6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Мощность в режиме охлаждения</w:t>
            </w:r>
          </w:p>
        </w:tc>
        <w:tc>
          <w:tcPr>
            <w:tcW w:w="2541"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lang w:val="en-US"/>
              </w:rPr>
              <w:t>2.49</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Киловатт</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3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Мощность в режиме нагрева</w:t>
            </w:r>
          </w:p>
        </w:tc>
        <w:tc>
          <w:tcPr>
            <w:tcW w:w="2541"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lang w:val="en-US"/>
              </w:rPr>
              <w:t>2.65</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Киловатт</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3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vMerge w:val="restart"/>
            <w:tcBorders>
              <w:top w:val="nil"/>
              <w:left w:val="single" w:sz="4" w:space="0" w:color="auto"/>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Дополнительные функции</w:t>
            </w: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Режим автоматической поддержки температуры</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3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Режим вентиляции (без охлаждения и обогрева)</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3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Режим осушения</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6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Наличие антибактериального фильтра</w:t>
            </w: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Да</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FF0000"/>
                <w:sz w:val="22"/>
              </w:rPr>
            </w:pPr>
            <w:r w:rsidRPr="002D4A33">
              <w:rPr>
                <w:color w:val="FF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6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Наличие фильтров грубой очистки воздуха</w:t>
            </w: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Да</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FF0000"/>
                <w:sz w:val="22"/>
              </w:rPr>
            </w:pPr>
            <w:r w:rsidRPr="002D4A33">
              <w:rPr>
                <w:color w:val="FF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6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 xml:space="preserve">Класс </w:t>
            </w:r>
            <w:proofErr w:type="spellStart"/>
            <w:r w:rsidRPr="002D4A33">
              <w:rPr>
                <w:color w:val="000000"/>
                <w:sz w:val="22"/>
              </w:rPr>
              <w:t>энергоэффективности</w:t>
            </w:r>
            <w:proofErr w:type="spellEnd"/>
            <w:r w:rsidRPr="002D4A33">
              <w:rPr>
                <w:color w:val="000000"/>
                <w:sz w:val="22"/>
              </w:rPr>
              <w:t xml:space="preserve"> (в режиме охлаждения)</w:t>
            </w: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не ниже А</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FF0000"/>
                <w:sz w:val="22"/>
              </w:rPr>
            </w:pPr>
            <w:r w:rsidRPr="002D4A33">
              <w:rPr>
                <w:color w:val="FF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6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 xml:space="preserve">Класс </w:t>
            </w:r>
            <w:proofErr w:type="spellStart"/>
            <w:r w:rsidRPr="002D4A33">
              <w:rPr>
                <w:color w:val="000000"/>
                <w:sz w:val="22"/>
              </w:rPr>
              <w:t>энергоэффективности</w:t>
            </w:r>
            <w:proofErr w:type="spellEnd"/>
            <w:r w:rsidRPr="002D4A33">
              <w:rPr>
                <w:color w:val="000000"/>
                <w:sz w:val="22"/>
              </w:rPr>
              <w:t xml:space="preserve"> (в режиме нагрева)</w:t>
            </w: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не ниже А</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FF0000"/>
                <w:sz w:val="22"/>
              </w:rPr>
            </w:pPr>
            <w:r w:rsidRPr="002D4A33">
              <w:rPr>
                <w:color w:val="FF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6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Наличие пульта дистанционного управления</w:t>
            </w: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 xml:space="preserve">Да </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FF0000"/>
                <w:sz w:val="22"/>
              </w:rPr>
            </w:pPr>
            <w:r w:rsidRPr="002D4A33">
              <w:rPr>
                <w:color w:val="FF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6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Площадь охлаждения и обогрева в помещении</w:t>
            </w: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lang w:val="en-US"/>
              </w:rPr>
              <w:t>26</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м²</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6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Уровень шума внутреннего блока</w:t>
            </w: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 xml:space="preserve"> ≤ 42</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дБ</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3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Функция самодиагностики</w:t>
            </w: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наличие</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FF0000"/>
                <w:sz w:val="22"/>
              </w:rPr>
            </w:pPr>
            <w:r w:rsidRPr="002D4A33">
              <w:rPr>
                <w:color w:val="FF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300"/>
        </w:trPr>
        <w:tc>
          <w:tcPr>
            <w:tcW w:w="513" w:type="dxa"/>
            <w:vMerge w:val="restart"/>
            <w:tcBorders>
              <w:top w:val="nil"/>
              <w:left w:val="single" w:sz="4" w:space="0" w:color="auto"/>
              <w:bottom w:val="single" w:sz="4" w:space="0" w:color="auto"/>
              <w:right w:val="single" w:sz="4" w:space="0" w:color="auto"/>
            </w:tcBorders>
            <w:shd w:val="clear" w:color="auto" w:fill="auto"/>
            <w:hideMark/>
          </w:tcPr>
          <w:p w:rsidR="009A1BB2" w:rsidRPr="002D4A33" w:rsidRDefault="009A1BB2" w:rsidP="00CF3FDB">
            <w:pPr>
              <w:jc w:val="center"/>
              <w:rPr>
                <w:color w:val="000000"/>
                <w:sz w:val="22"/>
              </w:rPr>
            </w:pPr>
            <w:r w:rsidRPr="002D4A33">
              <w:rPr>
                <w:color w:val="000000"/>
                <w:sz w:val="22"/>
              </w:rPr>
              <w:t>3</w:t>
            </w:r>
          </w:p>
        </w:tc>
        <w:tc>
          <w:tcPr>
            <w:tcW w:w="1614" w:type="dxa"/>
            <w:vMerge w:val="restart"/>
            <w:tcBorders>
              <w:top w:val="nil"/>
              <w:left w:val="single" w:sz="4" w:space="0" w:color="auto"/>
              <w:bottom w:val="single" w:sz="4" w:space="0" w:color="auto"/>
              <w:right w:val="single" w:sz="4" w:space="0" w:color="auto"/>
            </w:tcBorders>
            <w:shd w:val="clear" w:color="auto" w:fill="auto"/>
            <w:hideMark/>
          </w:tcPr>
          <w:p w:rsidR="00DA4EC7" w:rsidRDefault="00DA4EC7" w:rsidP="00DA4EC7">
            <w:pPr>
              <w:pBdr>
                <w:bottom w:val="single" w:sz="12" w:space="1" w:color="auto"/>
              </w:pBdr>
              <w:rPr>
                <w:color w:val="000000"/>
                <w:sz w:val="22"/>
              </w:rPr>
            </w:pPr>
            <w:r>
              <w:rPr>
                <w:color w:val="000000"/>
                <w:sz w:val="22"/>
              </w:rPr>
              <w:t>Кондиционер бытовой.</w:t>
            </w:r>
          </w:p>
          <w:p w:rsidR="00DA4EC7" w:rsidRDefault="00DA4EC7" w:rsidP="00DA4EC7">
            <w:pPr>
              <w:pBdr>
                <w:bottom w:val="single" w:sz="12" w:space="1" w:color="auto"/>
              </w:pBdr>
              <w:rPr>
                <w:color w:val="000000"/>
                <w:sz w:val="22"/>
              </w:rPr>
            </w:pPr>
          </w:p>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Вид кондиционера</w:t>
            </w:r>
          </w:p>
        </w:tc>
        <w:tc>
          <w:tcPr>
            <w:tcW w:w="2541"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Сплит-система</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b/>
                <w:bCs/>
                <w:i/>
                <w:iCs/>
                <w:color w:val="FF0000"/>
                <w:sz w:val="22"/>
              </w:rPr>
            </w:pPr>
            <w:r w:rsidRPr="002D4A33">
              <w:rPr>
                <w:b/>
                <w:bCs/>
                <w:i/>
                <w:iCs/>
                <w:color w:val="FF0000"/>
                <w:sz w:val="22"/>
              </w:rPr>
              <w:t> </w:t>
            </w:r>
          </w:p>
        </w:tc>
        <w:tc>
          <w:tcPr>
            <w:tcW w:w="615" w:type="dxa"/>
            <w:vMerge w:val="restart"/>
            <w:tcBorders>
              <w:top w:val="nil"/>
              <w:left w:val="single" w:sz="4" w:space="0" w:color="auto"/>
              <w:bottom w:val="single" w:sz="4" w:space="0" w:color="auto"/>
              <w:right w:val="single" w:sz="4" w:space="0" w:color="auto"/>
            </w:tcBorders>
            <w:shd w:val="clear" w:color="auto" w:fill="auto"/>
            <w:hideMark/>
          </w:tcPr>
          <w:p w:rsidR="009A1BB2" w:rsidRPr="002D4A33" w:rsidRDefault="009A1BB2" w:rsidP="00CF3FDB">
            <w:pPr>
              <w:jc w:val="center"/>
              <w:rPr>
                <w:color w:val="000000"/>
                <w:sz w:val="22"/>
              </w:rPr>
            </w:pPr>
            <w:r w:rsidRPr="002D4A33">
              <w:rPr>
                <w:color w:val="000000"/>
                <w:sz w:val="22"/>
              </w:rPr>
              <w:t>шт.</w:t>
            </w:r>
          </w:p>
        </w:tc>
        <w:tc>
          <w:tcPr>
            <w:tcW w:w="700" w:type="dxa"/>
            <w:vMerge w:val="restart"/>
            <w:tcBorders>
              <w:top w:val="nil"/>
              <w:left w:val="single" w:sz="4" w:space="0" w:color="auto"/>
              <w:bottom w:val="single" w:sz="4" w:space="0" w:color="auto"/>
              <w:right w:val="single" w:sz="4" w:space="0" w:color="auto"/>
            </w:tcBorders>
            <w:shd w:val="clear" w:color="auto" w:fill="auto"/>
            <w:hideMark/>
          </w:tcPr>
          <w:p w:rsidR="009A1BB2" w:rsidRPr="002D4A33" w:rsidRDefault="009A1BB2" w:rsidP="00CF3FDB">
            <w:pPr>
              <w:jc w:val="center"/>
              <w:rPr>
                <w:color w:val="000000"/>
                <w:sz w:val="22"/>
              </w:rPr>
            </w:pPr>
            <w:r w:rsidRPr="002D4A33">
              <w:rPr>
                <w:color w:val="000000"/>
                <w:sz w:val="22"/>
                <w:lang w:val="en-US"/>
              </w:rPr>
              <w:t>2</w:t>
            </w:r>
          </w:p>
        </w:tc>
      </w:tr>
      <w:tr w:rsidR="00DA4EC7" w:rsidRPr="002D4A33" w:rsidTr="00CF3FDB">
        <w:trPr>
          <w:trHeight w:val="6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Инверторный тип кондиционера</w:t>
            </w:r>
          </w:p>
        </w:tc>
        <w:tc>
          <w:tcPr>
            <w:tcW w:w="2541"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Нет</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FF0000"/>
                <w:sz w:val="22"/>
              </w:rPr>
            </w:pPr>
            <w:r w:rsidRPr="002D4A33">
              <w:rPr>
                <w:color w:val="FF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3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vMerge w:val="restart"/>
            <w:tcBorders>
              <w:top w:val="nil"/>
              <w:left w:val="single" w:sz="4" w:space="0" w:color="auto"/>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Режим работы кондиционера</w:t>
            </w:r>
          </w:p>
        </w:tc>
        <w:tc>
          <w:tcPr>
            <w:tcW w:w="2541"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Охлаждение</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FF0000"/>
                <w:sz w:val="22"/>
              </w:rPr>
            </w:pPr>
            <w:r w:rsidRPr="002D4A33">
              <w:rPr>
                <w:color w:val="FF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3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541"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Обогрев</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FF0000"/>
                <w:sz w:val="22"/>
              </w:rPr>
            </w:pPr>
            <w:r w:rsidRPr="002D4A33">
              <w:rPr>
                <w:color w:val="FF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3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Тип внутреннего блока</w:t>
            </w:r>
          </w:p>
        </w:tc>
        <w:tc>
          <w:tcPr>
            <w:tcW w:w="2541"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Настенный</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FF0000"/>
                <w:sz w:val="22"/>
              </w:rPr>
            </w:pPr>
            <w:r w:rsidRPr="002D4A33">
              <w:rPr>
                <w:color w:val="FF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6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Мощность в режиме охлаждения</w:t>
            </w:r>
          </w:p>
        </w:tc>
        <w:tc>
          <w:tcPr>
            <w:tcW w:w="2541"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lang w:val="en-US"/>
              </w:rPr>
              <w:t>3.23</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Киловатт</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3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Мощность в режиме нагрева</w:t>
            </w:r>
          </w:p>
        </w:tc>
        <w:tc>
          <w:tcPr>
            <w:tcW w:w="2541"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lang w:val="en-US"/>
              </w:rPr>
              <w:t>3.52</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Киловатт</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3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vMerge w:val="restart"/>
            <w:tcBorders>
              <w:top w:val="nil"/>
              <w:left w:val="single" w:sz="4" w:space="0" w:color="auto"/>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Дополнительные функции</w:t>
            </w: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Режим автоматической поддержки температуры</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3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Режим вентиляции (без охлаждения и обогрева)</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3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Режим осушения</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6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Наличие антибактериального фильтра</w:t>
            </w: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Да</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FF0000"/>
                <w:sz w:val="22"/>
              </w:rPr>
            </w:pPr>
            <w:r w:rsidRPr="002D4A33">
              <w:rPr>
                <w:color w:val="FF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6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Наличие фильтров грубой очистки воздуха</w:t>
            </w: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Да</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FF0000"/>
                <w:sz w:val="22"/>
              </w:rPr>
            </w:pPr>
            <w:r w:rsidRPr="002D4A33">
              <w:rPr>
                <w:color w:val="FF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6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 xml:space="preserve">Класс </w:t>
            </w:r>
            <w:proofErr w:type="spellStart"/>
            <w:r w:rsidRPr="002D4A33">
              <w:rPr>
                <w:color w:val="000000"/>
                <w:sz w:val="22"/>
              </w:rPr>
              <w:t>энергоэффективности</w:t>
            </w:r>
            <w:proofErr w:type="spellEnd"/>
            <w:r w:rsidRPr="002D4A33">
              <w:rPr>
                <w:color w:val="000000"/>
                <w:sz w:val="22"/>
              </w:rPr>
              <w:t xml:space="preserve"> (в режиме охлаждения)</w:t>
            </w: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не ниже А</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FF0000"/>
                <w:sz w:val="22"/>
              </w:rPr>
            </w:pPr>
            <w:r w:rsidRPr="002D4A33">
              <w:rPr>
                <w:color w:val="FF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6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 xml:space="preserve">Класс </w:t>
            </w:r>
            <w:proofErr w:type="spellStart"/>
            <w:r w:rsidRPr="002D4A33">
              <w:rPr>
                <w:color w:val="000000"/>
                <w:sz w:val="22"/>
              </w:rPr>
              <w:t>энергоэффективности</w:t>
            </w:r>
            <w:proofErr w:type="spellEnd"/>
            <w:r w:rsidRPr="002D4A33">
              <w:rPr>
                <w:color w:val="000000"/>
                <w:sz w:val="22"/>
              </w:rPr>
              <w:t xml:space="preserve"> (в режиме нагрева)</w:t>
            </w: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не ниже А</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FF0000"/>
                <w:sz w:val="22"/>
              </w:rPr>
            </w:pPr>
            <w:r w:rsidRPr="002D4A33">
              <w:rPr>
                <w:color w:val="FF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6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Наличие пульта дистанционного управления</w:t>
            </w: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 xml:space="preserve">Да </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FF0000"/>
                <w:sz w:val="22"/>
              </w:rPr>
            </w:pPr>
            <w:r w:rsidRPr="002D4A33">
              <w:rPr>
                <w:color w:val="FF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6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Площадь охлаждения и обогрева в помещении</w:t>
            </w: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lang w:val="en-US"/>
              </w:rPr>
              <w:t>40</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м²</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6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Уровень шума внутреннего блока</w:t>
            </w: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 xml:space="preserve"> ≤ 42</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дБ</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3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Функция самодиагностики</w:t>
            </w: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наличие</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FF0000"/>
                <w:sz w:val="22"/>
              </w:rPr>
            </w:pPr>
            <w:r w:rsidRPr="002D4A33">
              <w:rPr>
                <w:color w:val="FF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300"/>
        </w:trPr>
        <w:tc>
          <w:tcPr>
            <w:tcW w:w="513" w:type="dxa"/>
            <w:vMerge w:val="restart"/>
            <w:tcBorders>
              <w:top w:val="nil"/>
              <w:left w:val="single" w:sz="4" w:space="0" w:color="auto"/>
              <w:bottom w:val="single" w:sz="4" w:space="0" w:color="auto"/>
              <w:right w:val="single" w:sz="4" w:space="0" w:color="auto"/>
            </w:tcBorders>
            <w:shd w:val="clear" w:color="auto" w:fill="auto"/>
            <w:hideMark/>
          </w:tcPr>
          <w:p w:rsidR="009A1BB2" w:rsidRPr="002D4A33" w:rsidRDefault="009A1BB2" w:rsidP="00CF3FDB">
            <w:pPr>
              <w:jc w:val="center"/>
              <w:rPr>
                <w:color w:val="000000"/>
                <w:sz w:val="22"/>
              </w:rPr>
            </w:pPr>
            <w:r w:rsidRPr="002D4A33">
              <w:rPr>
                <w:color w:val="000000"/>
                <w:sz w:val="22"/>
              </w:rPr>
              <w:t>4</w:t>
            </w:r>
          </w:p>
        </w:tc>
        <w:tc>
          <w:tcPr>
            <w:tcW w:w="1614" w:type="dxa"/>
            <w:vMerge w:val="restart"/>
            <w:tcBorders>
              <w:top w:val="nil"/>
              <w:left w:val="single" w:sz="4" w:space="0" w:color="auto"/>
              <w:bottom w:val="single" w:sz="4" w:space="0" w:color="auto"/>
              <w:right w:val="single" w:sz="4" w:space="0" w:color="auto"/>
            </w:tcBorders>
            <w:shd w:val="clear" w:color="auto" w:fill="auto"/>
            <w:hideMark/>
          </w:tcPr>
          <w:p w:rsidR="00DA4EC7" w:rsidRDefault="00DA4EC7" w:rsidP="00DA4EC7">
            <w:pPr>
              <w:pBdr>
                <w:bottom w:val="single" w:sz="12" w:space="1" w:color="auto"/>
              </w:pBdr>
              <w:rPr>
                <w:color w:val="000000"/>
                <w:sz w:val="22"/>
              </w:rPr>
            </w:pPr>
            <w:r>
              <w:rPr>
                <w:color w:val="000000"/>
                <w:sz w:val="22"/>
              </w:rPr>
              <w:t>Кондиционер бытовой.</w:t>
            </w:r>
          </w:p>
          <w:p w:rsidR="00DA4EC7" w:rsidRDefault="00DA4EC7" w:rsidP="00DA4EC7">
            <w:pPr>
              <w:pBdr>
                <w:bottom w:val="single" w:sz="12" w:space="1" w:color="auto"/>
              </w:pBdr>
              <w:rPr>
                <w:color w:val="000000"/>
                <w:sz w:val="22"/>
              </w:rPr>
            </w:pPr>
          </w:p>
          <w:p w:rsidR="009A1BB2" w:rsidRPr="002D4A33" w:rsidRDefault="009A1BB2" w:rsidP="00C858A9">
            <w:pPr>
              <w:rPr>
                <w:color w:val="000000"/>
                <w:sz w:val="22"/>
              </w:rPr>
            </w:pPr>
          </w:p>
        </w:tc>
        <w:tc>
          <w:tcPr>
            <w:tcW w:w="2976"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Вид кондиционера</w:t>
            </w:r>
          </w:p>
        </w:tc>
        <w:tc>
          <w:tcPr>
            <w:tcW w:w="2541"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Сплит-система</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b/>
                <w:bCs/>
                <w:i/>
                <w:iCs/>
                <w:color w:val="FF0000"/>
                <w:sz w:val="22"/>
              </w:rPr>
            </w:pPr>
            <w:r w:rsidRPr="002D4A33">
              <w:rPr>
                <w:b/>
                <w:bCs/>
                <w:i/>
                <w:iCs/>
                <w:color w:val="FF0000"/>
                <w:sz w:val="22"/>
              </w:rPr>
              <w:t> </w:t>
            </w:r>
          </w:p>
        </w:tc>
        <w:tc>
          <w:tcPr>
            <w:tcW w:w="615" w:type="dxa"/>
            <w:vMerge w:val="restart"/>
            <w:tcBorders>
              <w:top w:val="nil"/>
              <w:left w:val="single" w:sz="4" w:space="0" w:color="auto"/>
              <w:bottom w:val="single" w:sz="4" w:space="0" w:color="auto"/>
              <w:right w:val="single" w:sz="4" w:space="0" w:color="auto"/>
            </w:tcBorders>
            <w:shd w:val="clear" w:color="auto" w:fill="auto"/>
            <w:hideMark/>
          </w:tcPr>
          <w:p w:rsidR="009A1BB2" w:rsidRPr="002D4A33" w:rsidRDefault="009A1BB2" w:rsidP="00CF3FDB">
            <w:pPr>
              <w:jc w:val="center"/>
              <w:rPr>
                <w:color w:val="000000"/>
                <w:sz w:val="22"/>
              </w:rPr>
            </w:pPr>
            <w:r w:rsidRPr="002D4A33">
              <w:rPr>
                <w:color w:val="000000"/>
                <w:sz w:val="22"/>
              </w:rPr>
              <w:t>шт.</w:t>
            </w:r>
          </w:p>
        </w:tc>
        <w:tc>
          <w:tcPr>
            <w:tcW w:w="700" w:type="dxa"/>
            <w:vMerge w:val="restart"/>
            <w:tcBorders>
              <w:top w:val="nil"/>
              <w:left w:val="single" w:sz="4" w:space="0" w:color="auto"/>
              <w:bottom w:val="single" w:sz="4" w:space="0" w:color="auto"/>
              <w:right w:val="single" w:sz="4" w:space="0" w:color="auto"/>
            </w:tcBorders>
            <w:shd w:val="clear" w:color="auto" w:fill="auto"/>
            <w:hideMark/>
          </w:tcPr>
          <w:p w:rsidR="009A1BB2" w:rsidRPr="002D4A33" w:rsidRDefault="009A1BB2" w:rsidP="00CF3FDB">
            <w:pPr>
              <w:jc w:val="center"/>
              <w:rPr>
                <w:color w:val="000000"/>
                <w:sz w:val="22"/>
              </w:rPr>
            </w:pPr>
            <w:r w:rsidRPr="002D4A33">
              <w:rPr>
                <w:color w:val="000000"/>
                <w:sz w:val="22"/>
                <w:lang w:val="en-US"/>
              </w:rPr>
              <w:t>1</w:t>
            </w:r>
          </w:p>
        </w:tc>
      </w:tr>
      <w:tr w:rsidR="00DA4EC7" w:rsidRPr="002D4A33" w:rsidTr="00CF3FDB">
        <w:trPr>
          <w:trHeight w:val="6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Инверторный тип кондиционера</w:t>
            </w:r>
          </w:p>
        </w:tc>
        <w:tc>
          <w:tcPr>
            <w:tcW w:w="2541"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Нет</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FF0000"/>
                <w:sz w:val="22"/>
              </w:rPr>
            </w:pPr>
            <w:r w:rsidRPr="002D4A33">
              <w:rPr>
                <w:color w:val="FF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3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vMerge w:val="restart"/>
            <w:tcBorders>
              <w:top w:val="nil"/>
              <w:left w:val="single" w:sz="4" w:space="0" w:color="auto"/>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Режим работы кондиционера</w:t>
            </w:r>
          </w:p>
        </w:tc>
        <w:tc>
          <w:tcPr>
            <w:tcW w:w="2541"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Охлаждение</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FF0000"/>
                <w:sz w:val="22"/>
              </w:rPr>
            </w:pPr>
            <w:r w:rsidRPr="002D4A33">
              <w:rPr>
                <w:color w:val="FF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3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541"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Обогрев</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FF0000"/>
                <w:sz w:val="22"/>
              </w:rPr>
            </w:pPr>
            <w:r w:rsidRPr="002D4A33">
              <w:rPr>
                <w:color w:val="FF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3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Тип внутреннего блока</w:t>
            </w:r>
          </w:p>
        </w:tc>
        <w:tc>
          <w:tcPr>
            <w:tcW w:w="2541"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Настенный</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FF0000"/>
                <w:sz w:val="22"/>
              </w:rPr>
            </w:pPr>
            <w:r w:rsidRPr="002D4A33">
              <w:rPr>
                <w:color w:val="FF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6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Мощность в режиме охлаждения</w:t>
            </w:r>
          </w:p>
        </w:tc>
        <w:tc>
          <w:tcPr>
            <w:tcW w:w="2541" w:type="dxa"/>
            <w:tcBorders>
              <w:top w:val="nil"/>
              <w:left w:val="nil"/>
              <w:bottom w:val="single" w:sz="4" w:space="0" w:color="auto"/>
              <w:right w:val="single" w:sz="4" w:space="0" w:color="auto"/>
            </w:tcBorders>
            <w:shd w:val="clear" w:color="auto" w:fill="auto"/>
            <w:hideMark/>
          </w:tcPr>
          <w:p w:rsidR="009A1BB2" w:rsidRPr="002D4A33" w:rsidRDefault="00422F11" w:rsidP="00422F11">
            <w:pPr>
              <w:rPr>
                <w:color w:val="000000"/>
                <w:sz w:val="22"/>
              </w:rPr>
            </w:pPr>
            <w:r>
              <w:rPr>
                <w:color w:val="000000"/>
                <w:sz w:val="22"/>
                <w:lang w:val="en-US"/>
              </w:rPr>
              <w:t>4</w:t>
            </w:r>
            <w:r>
              <w:rPr>
                <w:color w:val="000000"/>
                <w:sz w:val="22"/>
              </w:rPr>
              <w:t>.</w:t>
            </w:r>
            <w:r>
              <w:rPr>
                <w:color w:val="000000"/>
                <w:sz w:val="22"/>
                <w:lang w:val="en-US"/>
              </w:rPr>
              <w:t>99</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Киловатт</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3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Мощность в режиме нагрева</w:t>
            </w:r>
          </w:p>
        </w:tc>
        <w:tc>
          <w:tcPr>
            <w:tcW w:w="2541" w:type="dxa"/>
            <w:tcBorders>
              <w:top w:val="nil"/>
              <w:left w:val="nil"/>
              <w:bottom w:val="single" w:sz="4" w:space="0" w:color="auto"/>
              <w:right w:val="single" w:sz="4" w:space="0" w:color="auto"/>
            </w:tcBorders>
            <w:shd w:val="clear" w:color="auto" w:fill="auto"/>
            <w:hideMark/>
          </w:tcPr>
          <w:p w:rsidR="009A1BB2" w:rsidRPr="00422F11" w:rsidRDefault="00422F11" w:rsidP="00CF3FDB">
            <w:pPr>
              <w:rPr>
                <w:color w:val="000000"/>
                <w:sz w:val="22"/>
              </w:rPr>
            </w:pPr>
            <w:r>
              <w:rPr>
                <w:color w:val="000000"/>
                <w:sz w:val="22"/>
              </w:rPr>
              <w:t>5.13</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Киловатт</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3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vMerge w:val="restart"/>
            <w:tcBorders>
              <w:top w:val="nil"/>
              <w:left w:val="single" w:sz="4" w:space="0" w:color="auto"/>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Дополнительные функции</w:t>
            </w: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Режим автоматической поддержки температуры</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3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Режим вентиляции (без охлаждения и обогрева)</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3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Режим осушения</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6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Наличие антибактериального фильтра</w:t>
            </w: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Да</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FF0000"/>
                <w:sz w:val="22"/>
              </w:rPr>
            </w:pPr>
            <w:r w:rsidRPr="002D4A33">
              <w:rPr>
                <w:color w:val="FF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6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Наличие фильтров грубой очистки воздуха</w:t>
            </w: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Да</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FF0000"/>
                <w:sz w:val="22"/>
              </w:rPr>
            </w:pPr>
            <w:r w:rsidRPr="002D4A33">
              <w:rPr>
                <w:color w:val="FF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6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 xml:space="preserve">Класс </w:t>
            </w:r>
            <w:proofErr w:type="spellStart"/>
            <w:r w:rsidRPr="002D4A33">
              <w:rPr>
                <w:color w:val="000000"/>
                <w:sz w:val="22"/>
              </w:rPr>
              <w:t>энергоэффективности</w:t>
            </w:r>
            <w:proofErr w:type="spellEnd"/>
            <w:r w:rsidRPr="002D4A33">
              <w:rPr>
                <w:color w:val="000000"/>
                <w:sz w:val="22"/>
              </w:rPr>
              <w:t xml:space="preserve"> (в режиме охлаждения)</w:t>
            </w: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не ниже А</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FF0000"/>
                <w:sz w:val="22"/>
              </w:rPr>
            </w:pPr>
            <w:r w:rsidRPr="002D4A33">
              <w:rPr>
                <w:color w:val="FF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6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 xml:space="preserve">Класс </w:t>
            </w:r>
            <w:proofErr w:type="spellStart"/>
            <w:r w:rsidRPr="002D4A33">
              <w:rPr>
                <w:color w:val="000000"/>
                <w:sz w:val="22"/>
              </w:rPr>
              <w:t>энергоэффективности</w:t>
            </w:r>
            <w:proofErr w:type="spellEnd"/>
            <w:r w:rsidRPr="002D4A33">
              <w:rPr>
                <w:color w:val="000000"/>
                <w:sz w:val="22"/>
              </w:rPr>
              <w:t xml:space="preserve"> (в режиме нагрева)</w:t>
            </w: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не ниже А</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FF0000"/>
                <w:sz w:val="22"/>
              </w:rPr>
            </w:pPr>
            <w:r w:rsidRPr="002D4A33">
              <w:rPr>
                <w:color w:val="FF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6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Наличие пульта дистанционного управления</w:t>
            </w: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 xml:space="preserve">Да </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FF0000"/>
                <w:sz w:val="22"/>
              </w:rPr>
            </w:pPr>
            <w:r w:rsidRPr="002D4A33">
              <w:rPr>
                <w:color w:val="FF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6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Площадь охлаждения и обогрева в помещении</w:t>
            </w: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422F11" w:rsidP="00CF3FDB">
            <w:pPr>
              <w:rPr>
                <w:color w:val="000000"/>
                <w:sz w:val="22"/>
              </w:rPr>
            </w:pPr>
            <w:r>
              <w:rPr>
                <w:color w:val="000000"/>
                <w:sz w:val="22"/>
                <w:lang w:val="en-US"/>
              </w:rPr>
              <w:t>50</w:t>
            </w:r>
            <w:bookmarkStart w:id="5" w:name="_GoBack"/>
            <w:bookmarkEnd w:id="5"/>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м²</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6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Уровень шума внутреннего блока</w:t>
            </w: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 xml:space="preserve"> ≤ 42</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000000"/>
                <w:sz w:val="22"/>
              </w:rPr>
            </w:pPr>
            <w:r w:rsidRPr="002D4A33">
              <w:rPr>
                <w:color w:val="000000"/>
                <w:sz w:val="22"/>
              </w:rPr>
              <w:t>дБ</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r w:rsidR="00DA4EC7" w:rsidRPr="002D4A33" w:rsidTr="00CF3FDB">
        <w:trPr>
          <w:trHeight w:val="300"/>
        </w:trPr>
        <w:tc>
          <w:tcPr>
            <w:tcW w:w="513"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1614"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2976"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Функция самодиагностики</w:t>
            </w:r>
          </w:p>
        </w:tc>
        <w:tc>
          <w:tcPr>
            <w:tcW w:w="2541" w:type="dxa"/>
            <w:tcBorders>
              <w:top w:val="nil"/>
              <w:left w:val="nil"/>
              <w:bottom w:val="single" w:sz="4" w:space="0" w:color="auto"/>
              <w:right w:val="single" w:sz="4" w:space="0" w:color="auto"/>
            </w:tcBorders>
            <w:shd w:val="clear" w:color="000000" w:fill="FFFFFF"/>
            <w:hideMark/>
          </w:tcPr>
          <w:p w:rsidR="009A1BB2" w:rsidRPr="002D4A33" w:rsidRDefault="009A1BB2" w:rsidP="00CF3FDB">
            <w:pPr>
              <w:rPr>
                <w:color w:val="000000"/>
                <w:sz w:val="22"/>
              </w:rPr>
            </w:pPr>
            <w:r w:rsidRPr="002D4A33">
              <w:rPr>
                <w:color w:val="000000"/>
                <w:sz w:val="22"/>
              </w:rPr>
              <w:t>наличие</w:t>
            </w:r>
          </w:p>
        </w:tc>
        <w:tc>
          <w:tcPr>
            <w:tcW w:w="1300" w:type="dxa"/>
            <w:tcBorders>
              <w:top w:val="nil"/>
              <w:left w:val="nil"/>
              <w:bottom w:val="single" w:sz="4" w:space="0" w:color="auto"/>
              <w:right w:val="single" w:sz="4" w:space="0" w:color="auto"/>
            </w:tcBorders>
            <w:shd w:val="clear" w:color="auto" w:fill="auto"/>
            <w:hideMark/>
          </w:tcPr>
          <w:p w:rsidR="009A1BB2" w:rsidRPr="002D4A33" w:rsidRDefault="009A1BB2" w:rsidP="00CF3FDB">
            <w:pPr>
              <w:rPr>
                <w:color w:val="FF0000"/>
                <w:sz w:val="22"/>
              </w:rPr>
            </w:pPr>
            <w:r w:rsidRPr="002D4A33">
              <w:rPr>
                <w:color w:val="FF0000"/>
                <w:sz w:val="22"/>
              </w:rPr>
              <w:t> </w:t>
            </w:r>
          </w:p>
        </w:tc>
        <w:tc>
          <w:tcPr>
            <w:tcW w:w="615"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rsidR="009A1BB2" w:rsidRPr="002D4A33" w:rsidRDefault="009A1BB2" w:rsidP="00CF3FDB">
            <w:pPr>
              <w:rPr>
                <w:color w:val="000000"/>
                <w:sz w:val="22"/>
              </w:rPr>
            </w:pPr>
          </w:p>
        </w:tc>
      </w:tr>
    </w:tbl>
    <w:p w:rsidR="009A1BB2" w:rsidRDefault="009A1BB2" w:rsidP="009A1BB2">
      <w:pPr>
        <w:pStyle w:val="af2"/>
        <w:ind w:right="-15"/>
        <w:rPr>
          <w:sz w:val="22"/>
          <w:bdr w:val="none" w:sz="0" w:space="0" w:color="auto" w:frame="1"/>
          <w:shd w:val="clear" w:color="auto" w:fill="FFFFFF"/>
        </w:rPr>
      </w:pPr>
    </w:p>
    <w:p w:rsidR="009A1BB2" w:rsidRPr="00AB6C08" w:rsidRDefault="009A1BB2" w:rsidP="009A1BB2">
      <w:pPr>
        <w:shd w:val="clear" w:color="auto" w:fill="FFFFFF"/>
        <w:ind w:firstLine="567"/>
        <w:jc w:val="both"/>
        <w:rPr>
          <w:b/>
        </w:rPr>
      </w:pPr>
      <w:r w:rsidRPr="00AB6C08">
        <w:rPr>
          <w:b/>
        </w:rPr>
        <w:t xml:space="preserve">4. Требования к осуществлению монтажа и наладки Товара: </w:t>
      </w:r>
    </w:p>
    <w:p w:rsidR="009A1BB2" w:rsidRPr="00AB6C08" w:rsidRDefault="009A1BB2" w:rsidP="009A1BB2">
      <w:pPr>
        <w:shd w:val="clear" w:color="auto" w:fill="FFFFFF"/>
        <w:ind w:firstLine="567"/>
        <w:jc w:val="both"/>
      </w:pPr>
      <w:r w:rsidRPr="00AB6C08">
        <w:t xml:space="preserve">4.1. </w:t>
      </w:r>
      <w:r w:rsidR="00CF3FDB" w:rsidRPr="00AB6C08">
        <w:t>Демонтаж и м</w:t>
      </w:r>
      <w:r w:rsidRPr="00AB6C08">
        <w:t>онтаж Товара включает в себя:</w:t>
      </w:r>
    </w:p>
    <w:p w:rsidR="00CF3FDB" w:rsidRPr="00AB6C08" w:rsidRDefault="009A1BB2" w:rsidP="009A1BB2">
      <w:pPr>
        <w:shd w:val="clear" w:color="auto" w:fill="FFFFFF"/>
        <w:ind w:firstLine="567"/>
        <w:jc w:val="both"/>
      </w:pPr>
      <w:r w:rsidRPr="00AB6C08">
        <w:t xml:space="preserve">4.1.1. </w:t>
      </w:r>
      <w:r w:rsidR="00CF3FDB" w:rsidRPr="00AB6C08">
        <w:t>Демонтаж и транспортировка старой сплит-системы до места складирования в черте административного здания в котором производится демонтаж;</w:t>
      </w:r>
    </w:p>
    <w:p w:rsidR="009A1BB2" w:rsidRPr="00AB6C08" w:rsidRDefault="00CF3FDB" w:rsidP="009A1BB2">
      <w:pPr>
        <w:shd w:val="clear" w:color="auto" w:fill="FFFFFF"/>
        <w:ind w:firstLine="567"/>
        <w:jc w:val="both"/>
      </w:pPr>
      <w:r w:rsidRPr="00AB6C08">
        <w:t xml:space="preserve">4.1.2. </w:t>
      </w:r>
      <w:r w:rsidR="009A1BB2" w:rsidRPr="00AB6C08">
        <w:t>Монтаж поставленного кондиционера, настройку, запуск оборудования и пуско-наладочные работы. В работу по монтажу кондиционера входят все виды работ, необходимые для обеспечения нормального функционирования данного вида оборудования;</w:t>
      </w:r>
    </w:p>
    <w:p w:rsidR="009A1BB2" w:rsidRPr="00AB6C08" w:rsidRDefault="00CF3FDB" w:rsidP="009A1BB2">
      <w:pPr>
        <w:shd w:val="clear" w:color="auto" w:fill="FFFFFF"/>
        <w:ind w:firstLine="567"/>
        <w:jc w:val="both"/>
      </w:pPr>
      <w:r w:rsidRPr="00AB6C08">
        <w:t>4.1.3.</w:t>
      </w:r>
      <w:r w:rsidR="009A1BB2" w:rsidRPr="00AB6C08">
        <w:t xml:space="preserve"> Поставщик обеспечивает во время выполнения работ соблюдение правил внутреннего распорядка, действующих на территории Заказчика; </w:t>
      </w:r>
    </w:p>
    <w:p w:rsidR="009A1BB2" w:rsidRPr="00AB6C08" w:rsidRDefault="00CF3FDB" w:rsidP="009A1BB2">
      <w:pPr>
        <w:shd w:val="clear" w:color="auto" w:fill="FFFFFF"/>
        <w:ind w:firstLine="567"/>
        <w:jc w:val="both"/>
      </w:pPr>
      <w:r w:rsidRPr="00AB6C08">
        <w:t>4.1.4.</w:t>
      </w:r>
      <w:r w:rsidR="009A1BB2" w:rsidRPr="00AB6C08">
        <w:t xml:space="preserve"> Поставщик осуществляет установку товара своими силами с применением собственных материалов и оборудования. Работы по установке товара проводятся в рабочее время Заказчика. Перед установкой кондиционеров Поставщик согласовывает с Заказчиком: места расположения (крепления) внешних и внутренних блоков кондиционера; трассы прокладки: трубопроводов, </w:t>
      </w:r>
      <w:r w:rsidR="009A1BB2" w:rsidRPr="00AB6C08">
        <w:lastRenderedPageBreak/>
        <w:t xml:space="preserve">силовых кабелей; места проделки отверстий. Работы по установке, наладке товара выполняются материалами и техническими средствами Поставщика и включаются в стоимость товара; </w:t>
      </w:r>
    </w:p>
    <w:p w:rsidR="009A1BB2" w:rsidRPr="00AB6C08" w:rsidRDefault="00CF3FDB" w:rsidP="009A1BB2">
      <w:pPr>
        <w:shd w:val="clear" w:color="auto" w:fill="FFFFFF"/>
        <w:ind w:firstLine="567"/>
        <w:jc w:val="both"/>
      </w:pPr>
      <w:r w:rsidRPr="00AB6C08">
        <w:t xml:space="preserve">4.1.5. </w:t>
      </w:r>
      <w:r w:rsidR="009A1BB2" w:rsidRPr="00AB6C08">
        <w:t>В процессе монтажа Товара выполняются следующие операции:</w:t>
      </w:r>
    </w:p>
    <w:p w:rsidR="009A1BB2" w:rsidRPr="00AB6C08" w:rsidRDefault="009A1BB2" w:rsidP="009A1BB2">
      <w:pPr>
        <w:shd w:val="clear" w:color="auto" w:fill="FFFFFF"/>
        <w:ind w:firstLine="567"/>
        <w:jc w:val="both"/>
      </w:pPr>
      <w:r w:rsidRPr="00AB6C08">
        <w:t>а) Крепление внешнего и внутреннего блоков: Внутренний блок должен устанавливаться в помещении с учетом функциональных требований и дизайна помещения. Крепеж осуществляется строго по уровню. Монтаж внешнего блока производится на достаточно прочной стене в месте, удобном для последующего сервисного обслуживания. Для его крепления используются специальные кронштейны и болты.</w:t>
      </w:r>
    </w:p>
    <w:p w:rsidR="009A1BB2" w:rsidRPr="004C7F05" w:rsidRDefault="009A1BB2" w:rsidP="009A1BB2">
      <w:pPr>
        <w:shd w:val="clear" w:color="auto" w:fill="FFFFFF"/>
        <w:ind w:firstLine="567"/>
        <w:jc w:val="both"/>
      </w:pPr>
      <w:r w:rsidRPr="00AB6C08">
        <w:t>Место размещения внутреннего блока кондиционера согласовывается с Заказчиком перед его</w:t>
      </w:r>
      <w:r w:rsidRPr="004C7F05">
        <w:t xml:space="preserve"> установкой;</w:t>
      </w:r>
    </w:p>
    <w:p w:rsidR="009A1BB2" w:rsidRPr="004C7F05" w:rsidRDefault="009A1BB2" w:rsidP="009A1BB2">
      <w:pPr>
        <w:shd w:val="clear" w:color="auto" w:fill="FFFFFF"/>
        <w:ind w:firstLine="567"/>
        <w:jc w:val="both"/>
      </w:pPr>
      <w:r w:rsidRPr="004C7F05">
        <w:t xml:space="preserve">б) Пробивка отверстий в стене (по возможности использовать отверстия от демонтированного кондиционера (при наличии)): Для сверления используется перфоратор с буром 45-100 мм. Отверстия сверлятся с наклоном вниз к наружной стене без разрушения фасада. Заделка отверстий и устранение повреждений строительных конструкций, возникающих при монтаже кондиционеров, Поставщик производит своими силами и за свой счет. Урон, нанесенный интерьеру помещения возмещается Поставщиком. При проведении монтажных работ в отремонтированных помещениях используют пылесосы и защитные чехлы. Перед началом внутренних работ, для недопущения образования пыли, Поставщик обязан провести мероприятия по герметичному укрытию </w:t>
      </w:r>
      <w:r w:rsidRPr="004C7F05">
        <w:rPr>
          <w:u w:val="single"/>
        </w:rPr>
        <w:t>(полиэтиленовой пленкой - материал Поставщика)</w:t>
      </w:r>
      <w:r w:rsidRPr="004C7F05">
        <w:t xml:space="preserve"> оборудования и имущества Заказчика, находящегося в помещении, где проводятся работы. Отходы и строительный мусор, накапливаемые в процессе установочно-монтажных работ, подлежат уборке и вывозу Поставщиком и за его счет;</w:t>
      </w:r>
    </w:p>
    <w:p w:rsidR="009A1BB2" w:rsidRPr="004C7F05" w:rsidRDefault="009A1BB2" w:rsidP="009A1BB2">
      <w:pPr>
        <w:shd w:val="clear" w:color="auto" w:fill="FFFFFF"/>
        <w:ind w:firstLine="567"/>
        <w:jc w:val="both"/>
      </w:pPr>
      <w:r w:rsidRPr="004C7F05">
        <w:t xml:space="preserve">в) Монтаж </w:t>
      </w:r>
      <w:proofErr w:type="spellStart"/>
      <w:r w:rsidRPr="004C7F05">
        <w:t>фреоновых</w:t>
      </w:r>
      <w:proofErr w:type="spellEnd"/>
      <w:r w:rsidRPr="004C7F05">
        <w:t xml:space="preserve"> трубопроводов: Трубопровод укладывается в декоративный короб. Нарезка, изгиб, очистка кромок и развальцовка труб производятся с помощью специальных инструментов (труборезов, </w:t>
      </w:r>
      <w:proofErr w:type="spellStart"/>
      <w:r w:rsidRPr="004C7F05">
        <w:t>трубогибов</w:t>
      </w:r>
      <w:proofErr w:type="spellEnd"/>
      <w:r w:rsidRPr="004C7F05">
        <w:t xml:space="preserve">, шабровок и вальцовок). В некоторых случаях может потребоваться пайка. Неаккуратное использование декоративных коробов и порча интерьера помещения и фасада здания устраняется за счет Поставщика; </w:t>
      </w:r>
    </w:p>
    <w:p w:rsidR="009A1BB2" w:rsidRPr="004C7F05" w:rsidRDefault="009A1BB2" w:rsidP="009A1BB2">
      <w:pPr>
        <w:shd w:val="clear" w:color="auto" w:fill="FFFFFF"/>
        <w:ind w:firstLine="567"/>
        <w:jc w:val="both"/>
      </w:pPr>
      <w:r w:rsidRPr="004C7F05">
        <w:t xml:space="preserve">г) Прокладка электрического кабеля, монтаж электрических соединений и дренажного трубопровода: Внутри помещения </w:t>
      </w:r>
      <w:proofErr w:type="spellStart"/>
      <w:r w:rsidRPr="004C7F05">
        <w:t>фреоновый</w:t>
      </w:r>
      <w:proofErr w:type="spellEnd"/>
      <w:r w:rsidRPr="004C7F05">
        <w:t xml:space="preserve"> трубопровод, электрический кабель и дренажный шланг укладываются вместе (в коробе, при невозможности укладки в коробе необходимо согласование с Заказчиком). Не допускать заломов и порывов дренажного шланга при протаскивании через отверстие в стене, не допускать касания его оголенных частей трубопровода. Отверстие в стене после укладки этого «пучка» заполняется теплоизолятором во избежание промерзания воды и появления сквозняков в помещении. Конденсат от оборудования должен быть выведен наружу. Электропровод должен быть одет в </w:t>
      </w:r>
      <w:proofErr w:type="spellStart"/>
      <w:r w:rsidRPr="004C7F05">
        <w:t>гофрорукав</w:t>
      </w:r>
      <w:proofErr w:type="spellEnd"/>
      <w:r w:rsidRPr="004C7F05">
        <w:t>;</w:t>
      </w:r>
    </w:p>
    <w:p w:rsidR="009A1BB2" w:rsidRPr="004C7F05" w:rsidRDefault="009A1BB2" w:rsidP="009A1BB2">
      <w:pPr>
        <w:shd w:val="clear" w:color="auto" w:fill="FFFFFF"/>
        <w:ind w:firstLine="567"/>
        <w:jc w:val="both"/>
      </w:pPr>
      <w:r w:rsidRPr="004C7F05">
        <w:t xml:space="preserve">д) Удаление воздуха из </w:t>
      </w:r>
      <w:proofErr w:type="spellStart"/>
      <w:r w:rsidRPr="004C7F05">
        <w:t>фреоновых</w:t>
      </w:r>
      <w:proofErr w:type="spellEnd"/>
      <w:r w:rsidRPr="004C7F05">
        <w:t xml:space="preserve"> трубопроводов: Удаление влаги и воздуха из трубопровода: система должна быть очищена от этих компонентов для этого трубопровод тщательно </w:t>
      </w:r>
      <w:proofErr w:type="spellStart"/>
      <w:r w:rsidRPr="004C7F05">
        <w:t>вакуумируется</w:t>
      </w:r>
      <w:proofErr w:type="spellEnd"/>
      <w:r w:rsidRPr="004C7F05">
        <w:t xml:space="preserve"> с использованием вакуумного насоса. Внешние блоки кондиционеров разместить на фасаде здания (для этого произвести установку кронштейнов). Проходы через стену здания необходимо надежно </w:t>
      </w:r>
      <w:proofErr w:type="spellStart"/>
      <w:r w:rsidRPr="004C7F05">
        <w:t>загерметизировать</w:t>
      </w:r>
      <w:proofErr w:type="spellEnd"/>
      <w:r w:rsidRPr="004C7F05">
        <w:t>;</w:t>
      </w:r>
    </w:p>
    <w:p w:rsidR="009A1BB2" w:rsidRPr="004C7F05" w:rsidRDefault="009A1BB2" w:rsidP="009A1BB2">
      <w:pPr>
        <w:shd w:val="clear" w:color="auto" w:fill="FFFFFF"/>
        <w:ind w:firstLine="567"/>
        <w:jc w:val="both"/>
      </w:pPr>
      <w:r w:rsidRPr="004C7F05">
        <w:t>е) Дозаправка хладагентом, при необходимости;</w:t>
      </w:r>
    </w:p>
    <w:p w:rsidR="009A1BB2" w:rsidRPr="004C7F05" w:rsidRDefault="009A1BB2" w:rsidP="009A1BB2">
      <w:pPr>
        <w:shd w:val="clear" w:color="auto" w:fill="FFFFFF"/>
        <w:ind w:firstLine="567"/>
        <w:jc w:val="both"/>
      </w:pPr>
      <w:r w:rsidRPr="004C7F05">
        <w:t>ж) Пусконаладочные работы;</w:t>
      </w:r>
    </w:p>
    <w:p w:rsidR="009A1BB2" w:rsidRPr="004C7F05" w:rsidRDefault="009A1BB2" w:rsidP="009A1BB2">
      <w:pPr>
        <w:shd w:val="clear" w:color="auto" w:fill="FFFFFF"/>
        <w:ind w:firstLine="567"/>
        <w:jc w:val="both"/>
      </w:pPr>
      <w:r w:rsidRPr="004C7F05">
        <w:t>з) Тестовый запуск кондиционера: После запуска работа кондиционера тестируется во всех режимах. При тестировании производятся замеры давления хладагента, температуры на входе и выходе из внутреннего блока. При необходимости производится зарядка или стравливание хладагента. По окончании работ смонтированное оборудование предъявляется Заказчику.</w:t>
      </w:r>
    </w:p>
    <w:p w:rsidR="009A1BB2" w:rsidRPr="004C7F05" w:rsidRDefault="009A1BB2" w:rsidP="009A1BB2">
      <w:pPr>
        <w:ind w:firstLine="567"/>
        <w:rPr>
          <w:b/>
        </w:rPr>
      </w:pPr>
      <w:r w:rsidRPr="004C7F05">
        <w:rPr>
          <w:b/>
        </w:rPr>
        <w:t>5. Требования к безопасности</w:t>
      </w:r>
    </w:p>
    <w:p w:rsidR="009A1BB2" w:rsidRPr="004C7F05" w:rsidRDefault="009A1BB2" w:rsidP="009A1BB2">
      <w:pPr>
        <w:ind w:firstLine="567"/>
        <w:jc w:val="both"/>
      </w:pPr>
      <w:r w:rsidRPr="004C7F05">
        <w:t>При выполнении монтажных работ Поставщик</w:t>
      </w:r>
      <w:r w:rsidRPr="004C7F05">
        <w:rPr>
          <w:spacing w:val="-6"/>
          <w:kern w:val="26"/>
        </w:rPr>
        <w:t xml:space="preserve"> обязан обеспечить соблюдение установленных правил техники безопасности, противопожарных мероприятий и мероприятий по охране окружающей среды. В ходе </w:t>
      </w:r>
      <w:r w:rsidRPr="004C7F05">
        <w:t>выполнения монтажных работ</w:t>
      </w:r>
      <w:r w:rsidRPr="004C7F05">
        <w:rPr>
          <w:spacing w:val="-6"/>
          <w:kern w:val="26"/>
        </w:rPr>
        <w:t xml:space="preserve"> должны применяться безопасные и эффективные методы. </w:t>
      </w:r>
      <w:r w:rsidRPr="004C7F05">
        <w:t xml:space="preserve">При выполнении монтажных работ должны быть обеспечены: безопасность жизни, здоровья сотрудников Заказчика и целостность, и сохранность имущества Заказчика. </w:t>
      </w:r>
    </w:p>
    <w:p w:rsidR="009A1BB2" w:rsidRPr="0028001E" w:rsidRDefault="009A1BB2" w:rsidP="009A1BB2">
      <w:pPr>
        <w:pStyle w:val="ConsPlusNormal"/>
        <w:ind w:firstLine="567"/>
        <w:rPr>
          <w:rFonts w:ascii="Times New Roman" w:hAnsi="Times New Roman" w:cs="Times New Roman"/>
          <w:b/>
          <w:color w:val="FF0000"/>
          <w:sz w:val="24"/>
          <w:szCs w:val="24"/>
        </w:rPr>
      </w:pPr>
    </w:p>
    <w:p w:rsidR="009A1BB2" w:rsidRPr="0009277C" w:rsidRDefault="009A1BB2" w:rsidP="009A1BB2">
      <w:pPr>
        <w:ind w:firstLine="567"/>
        <w:jc w:val="right"/>
      </w:pPr>
      <w:r w:rsidRPr="0009277C">
        <w:t>Приложение № 1</w:t>
      </w:r>
    </w:p>
    <w:p w:rsidR="009A1BB2" w:rsidRPr="0009277C" w:rsidRDefault="009A1BB2" w:rsidP="009A1BB2">
      <w:pPr>
        <w:ind w:firstLine="567"/>
        <w:jc w:val="right"/>
      </w:pPr>
      <w:r w:rsidRPr="0009277C">
        <w:t>к Техническому заданию</w:t>
      </w:r>
    </w:p>
    <w:p w:rsidR="009A1BB2" w:rsidRPr="0009277C" w:rsidRDefault="009A1BB2" w:rsidP="009A1BB2">
      <w:pPr>
        <w:ind w:firstLine="567"/>
        <w:jc w:val="right"/>
      </w:pPr>
    </w:p>
    <w:p w:rsidR="009A1BB2" w:rsidRPr="0009277C" w:rsidRDefault="009A1BB2" w:rsidP="009A1BB2">
      <w:pPr>
        <w:ind w:firstLine="567"/>
        <w:jc w:val="center"/>
        <w:rPr>
          <w:b/>
        </w:rPr>
      </w:pPr>
      <w:r w:rsidRPr="0009277C">
        <w:rPr>
          <w:b/>
        </w:rPr>
        <w:t xml:space="preserve">Место поставки Товара, включая </w:t>
      </w:r>
      <w:r>
        <w:rPr>
          <w:b/>
        </w:rPr>
        <w:t xml:space="preserve">демонтаж, </w:t>
      </w:r>
      <w:r w:rsidRPr="0009277C">
        <w:rPr>
          <w:b/>
        </w:rPr>
        <w:t>монтаж</w:t>
      </w:r>
    </w:p>
    <w:p w:rsidR="009A1BB2" w:rsidRPr="0009277C" w:rsidRDefault="009A1BB2" w:rsidP="009A1BB2">
      <w:pPr>
        <w:ind w:firstLine="567"/>
        <w:jc w:val="center"/>
        <w:rPr>
          <w:b/>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639"/>
      </w:tblGrid>
      <w:tr w:rsidR="009A1BB2" w:rsidRPr="0009277C" w:rsidTr="00CF3FDB">
        <w:trPr>
          <w:trHeight w:val="356"/>
        </w:trPr>
        <w:tc>
          <w:tcPr>
            <w:tcW w:w="567" w:type="dxa"/>
            <w:shd w:val="clear" w:color="auto" w:fill="auto"/>
            <w:vAlign w:val="center"/>
          </w:tcPr>
          <w:p w:rsidR="009A1BB2" w:rsidRPr="0009277C" w:rsidRDefault="009A1BB2" w:rsidP="00CF3FDB">
            <w:pPr>
              <w:jc w:val="center"/>
            </w:pPr>
            <w:r w:rsidRPr="0009277C">
              <w:t>№</w:t>
            </w:r>
          </w:p>
          <w:p w:rsidR="009A1BB2" w:rsidRPr="0009277C" w:rsidRDefault="009A1BB2" w:rsidP="00CF3FDB">
            <w:pPr>
              <w:jc w:val="center"/>
            </w:pPr>
            <w:r w:rsidRPr="0009277C">
              <w:t>п/п</w:t>
            </w:r>
          </w:p>
        </w:tc>
        <w:tc>
          <w:tcPr>
            <w:tcW w:w="9639" w:type="dxa"/>
            <w:shd w:val="clear" w:color="auto" w:fill="auto"/>
            <w:vAlign w:val="center"/>
          </w:tcPr>
          <w:p w:rsidR="009A1BB2" w:rsidRPr="0009277C" w:rsidRDefault="009A1BB2" w:rsidP="00CF3FDB">
            <w:pPr>
              <w:pStyle w:val="ConsPlusNormal"/>
              <w:ind w:firstLine="709"/>
              <w:jc w:val="center"/>
              <w:rPr>
                <w:rFonts w:ascii="Times New Roman" w:hAnsi="Times New Roman" w:cs="Times New Roman"/>
                <w:bCs/>
                <w:sz w:val="24"/>
                <w:szCs w:val="24"/>
              </w:rPr>
            </w:pPr>
            <w:r w:rsidRPr="0009277C">
              <w:rPr>
                <w:rFonts w:ascii="Times New Roman" w:hAnsi="Times New Roman" w:cs="Times New Roman"/>
                <w:sz w:val="24"/>
                <w:szCs w:val="24"/>
              </w:rPr>
              <w:t>Адрес объекта Управление Федеральной налоговой службы по Республике Бурятия</w:t>
            </w:r>
          </w:p>
        </w:tc>
      </w:tr>
      <w:tr w:rsidR="009A1BB2" w:rsidRPr="0009277C" w:rsidTr="00CF3FDB">
        <w:trPr>
          <w:trHeight w:val="502"/>
        </w:trPr>
        <w:tc>
          <w:tcPr>
            <w:tcW w:w="567" w:type="dxa"/>
            <w:shd w:val="clear" w:color="auto" w:fill="auto"/>
            <w:vAlign w:val="center"/>
          </w:tcPr>
          <w:p w:rsidR="009A1BB2" w:rsidRPr="0009277C" w:rsidRDefault="009A1BB2" w:rsidP="00CF3FDB">
            <w:pPr>
              <w:jc w:val="center"/>
            </w:pPr>
            <w:r w:rsidRPr="0009277C">
              <w:t>1.</w:t>
            </w:r>
          </w:p>
        </w:tc>
        <w:tc>
          <w:tcPr>
            <w:tcW w:w="9639" w:type="dxa"/>
            <w:shd w:val="clear" w:color="auto" w:fill="auto"/>
            <w:vAlign w:val="center"/>
          </w:tcPr>
          <w:p w:rsidR="009A1BB2" w:rsidRPr="0009277C" w:rsidRDefault="009A1BB2" w:rsidP="00CF3FDB">
            <w:pPr>
              <w:jc w:val="both"/>
            </w:pPr>
            <w:r w:rsidRPr="0009277C">
              <w:rPr>
                <w:bCs/>
                <w:iCs/>
              </w:rPr>
              <w:t xml:space="preserve">Административное здание, 670034, Республика Бурятия, г. Улан-Удэ, ул. </w:t>
            </w:r>
            <w:proofErr w:type="spellStart"/>
            <w:r w:rsidRPr="0009277C">
              <w:rPr>
                <w:bCs/>
                <w:iCs/>
              </w:rPr>
              <w:t>Цивилева</w:t>
            </w:r>
            <w:proofErr w:type="spellEnd"/>
            <w:r w:rsidRPr="0009277C">
              <w:rPr>
                <w:bCs/>
                <w:iCs/>
              </w:rPr>
              <w:t>, 3</w:t>
            </w:r>
          </w:p>
        </w:tc>
      </w:tr>
      <w:tr w:rsidR="009A1BB2" w:rsidRPr="0009277C" w:rsidTr="00CF3FDB">
        <w:trPr>
          <w:trHeight w:val="410"/>
        </w:trPr>
        <w:tc>
          <w:tcPr>
            <w:tcW w:w="567" w:type="dxa"/>
            <w:shd w:val="clear" w:color="auto" w:fill="auto"/>
            <w:vAlign w:val="center"/>
          </w:tcPr>
          <w:p w:rsidR="009A1BB2" w:rsidRPr="0009277C" w:rsidRDefault="009A1BB2" w:rsidP="00CF3FDB">
            <w:pPr>
              <w:jc w:val="center"/>
            </w:pPr>
            <w:r w:rsidRPr="0009277C">
              <w:t>2.</w:t>
            </w:r>
          </w:p>
        </w:tc>
        <w:tc>
          <w:tcPr>
            <w:tcW w:w="9639" w:type="dxa"/>
            <w:shd w:val="clear" w:color="auto" w:fill="auto"/>
            <w:vAlign w:val="center"/>
          </w:tcPr>
          <w:p w:rsidR="009A1BB2" w:rsidRPr="0009277C" w:rsidRDefault="009A1BB2" w:rsidP="00CF3FDB">
            <w:pPr>
              <w:jc w:val="both"/>
            </w:pPr>
            <w:r w:rsidRPr="0009277C">
              <w:rPr>
                <w:bCs/>
                <w:iCs/>
              </w:rPr>
              <w:t xml:space="preserve">Административное здание, 670047, Республика Бурятия, г. Улан-Удэ ул. </w:t>
            </w:r>
            <w:proofErr w:type="spellStart"/>
            <w:r w:rsidRPr="0009277C">
              <w:rPr>
                <w:bCs/>
                <w:iCs/>
              </w:rPr>
              <w:t>Сахьяновой</w:t>
            </w:r>
            <w:proofErr w:type="spellEnd"/>
            <w:r w:rsidRPr="0009277C">
              <w:rPr>
                <w:bCs/>
                <w:iCs/>
              </w:rPr>
              <w:t>, 1а</w:t>
            </w:r>
          </w:p>
        </w:tc>
      </w:tr>
    </w:tbl>
    <w:p w:rsidR="009A1BB2" w:rsidRPr="0009277C" w:rsidRDefault="009A1BB2" w:rsidP="009A1BB2">
      <w:pPr>
        <w:rPr>
          <w:b/>
          <w:color w:val="FF0000"/>
        </w:rPr>
      </w:pPr>
    </w:p>
    <w:p w:rsidR="009A1BB2" w:rsidRPr="0009277C" w:rsidRDefault="009A1BB2" w:rsidP="009A1BB2">
      <w:pPr>
        <w:rPr>
          <w:b/>
          <w:color w:val="FF000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1923"/>
        <w:gridCol w:w="992"/>
        <w:gridCol w:w="851"/>
        <w:gridCol w:w="1701"/>
        <w:gridCol w:w="4252"/>
      </w:tblGrid>
      <w:tr w:rsidR="009A1BB2" w:rsidRPr="003B306F" w:rsidTr="00CF3FDB">
        <w:trPr>
          <w:trHeight w:val="843"/>
        </w:trPr>
        <w:tc>
          <w:tcPr>
            <w:tcW w:w="482" w:type="dxa"/>
            <w:shd w:val="clear" w:color="auto" w:fill="auto"/>
            <w:vAlign w:val="center"/>
            <w:hideMark/>
          </w:tcPr>
          <w:p w:rsidR="009A1BB2" w:rsidRPr="003B306F" w:rsidRDefault="009A1BB2" w:rsidP="00CF3FDB">
            <w:pPr>
              <w:jc w:val="center"/>
              <w:rPr>
                <w:sz w:val="22"/>
              </w:rPr>
            </w:pPr>
            <w:r w:rsidRPr="003B306F">
              <w:rPr>
                <w:sz w:val="22"/>
              </w:rPr>
              <w:t>№ п/п</w:t>
            </w:r>
          </w:p>
        </w:tc>
        <w:tc>
          <w:tcPr>
            <w:tcW w:w="1923" w:type="dxa"/>
            <w:shd w:val="clear" w:color="auto" w:fill="auto"/>
            <w:vAlign w:val="center"/>
            <w:hideMark/>
          </w:tcPr>
          <w:p w:rsidR="009A1BB2" w:rsidRPr="003B306F" w:rsidRDefault="009A1BB2" w:rsidP="00CF3FDB">
            <w:pPr>
              <w:jc w:val="center"/>
              <w:rPr>
                <w:sz w:val="22"/>
              </w:rPr>
            </w:pPr>
            <w:r w:rsidRPr="003B306F">
              <w:rPr>
                <w:sz w:val="22"/>
              </w:rPr>
              <w:t>Адрес установки</w:t>
            </w:r>
          </w:p>
        </w:tc>
        <w:tc>
          <w:tcPr>
            <w:tcW w:w="992" w:type="dxa"/>
            <w:shd w:val="clear" w:color="auto" w:fill="auto"/>
            <w:vAlign w:val="center"/>
            <w:hideMark/>
          </w:tcPr>
          <w:p w:rsidR="009A1BB2" w:rsidRPr="003B306F" w:rsidRDefault="009A1BB2" w:rsidP="00CF3FDB">
            <w:pPr>
              <w:jc w:val="center"/>
              <w:rPr>
                <w:sz w:val="22"/>
              </w:rPr>
            </w:pPr>
            <w:r w:rsidRPr="003B306F">
              <w:rPr>
                <w:sz w:val="22"/>
              </w:rPr>
              <w:t>Этаж, кабинет</w:t>
            </w:r>
          </w:p>
        </w:tc>
        <w:tc>
          <w:tcPr>
            <w:tcW w:w="851" w:type="dxa"/>
            <w:shd w:val="clear" w:color="auto" w:fill="auto"/>
            <w:vAlign w:val="center"/>
            <w:hideMark/>
          </w:tcPr>
          <w:p w:rsidR="009A1BB2" w:rsidRPr="003B306F" w:rsidRDefault="009A1BB2" w:rsidP="00CF3FDB">
            <w:pPr>
              <w:jc w:val="center"/>
              <w:rPr>
                <w:sz w:val="22"/>
              </w:rPr>
            </w:pPr>
            <w:r w:rsidRPr="003B306F">
              <w:rPr>
                <w:sz w:val="22"/>
              </w:rPr>
              <w:t xml:space="preserve">кол-во, шт. </w:t>
            </w:r>
          </w:p>
        </w:tc>
        <w:tc>
          <w:tcPr>
            <w:tcW w:w="1701" w:type="dxa"/>
            <w:vAlign w:val="center"/>
          </w:tcPr>
          <w:p w:rsidR="009A1BB2" w:rsidRPr="003B306F" w:rsidRDefault="009A1BB2" w:rsidP="00C44EC4">
            <w:pPr>
              <w:jc w:val="center"/>
              <w:rPr>
                <w:sz w:val="22"/>
              </w:rPr>
            </w:pPr>
            <w:r w:rsidRPr="003B306F">
              <w:rPr>
                <w:sz w:val="22"/>
              </w:rPr>
              <w:t xml:space="preserve">Наименование </w:t>
            </w:r>
            <w:r w:rsidR="00C44EC4">
              <w:rPr>
                <w:sz w:val="22"/>
              </w:rPr>
              <w:t xml:space="preserve">поставляемого </w:t>
            </w:r>
            <w:r w:rsidRPr="003B306F">
              <w:rPr>
                <w:sz w:val="22"/>
              </w:rPr>
              <w:t>товара *</w:t>
            </w:r>
          </w:p>
        </w:tc>
        <w:tc>
          <w:tcPr>
            <w:tcW w:w="4252" w:type="dxa"/>
            <w:shd w:val="clear" w:color="auto" w:fill="auto"/>
            <w:vAlign w:val="center"/>
            <w:hideMark/>
          </w:tcPr>
          <w:p w:rsidR="009A1BB2" w:rsidRPr="003B306F" w:rsidRDefault="009A1BB2" w:rsidP="00CF3FDB">
            <w:pPr>
              <w:jc w:val="center"/>
              <w:rPr>
                <w:sz w:val="22"/>
              </w:rPr>
            </w:pPr>
            <w:r w:rsidRPr="003B306F">
              <w:rPr>
                <w:sz w:val="22"/>
              </w:rPr>
              <w:t>Потребность в дополнительных работах и материалах</w:t>
            </w:r>
          </w:p>
        </w:tc>
      </w:tr>
      <w:tr w:rsidR="009A1BB2" w:rsidRPr="003B306F" w:rsidTr="00AB6C08">
        <w:trPr>
          <w:trHeight w:val="868"/>
        </w:trPr>
        <w:tc>
          <w:tcPr>
            <w:tcW w:w="482" w:type="dxa"/>
            <w:shd w:val="clear" w:color="auto" w:fill="auto"/>
            <w:noWrap/>
            <w:vAlign w:val="center"/>
            <w:hideMark/>
          </w:tcPr>
          <w:p w:rsidR="009A1BB2" w:rsidRPr="003B306F" w:rsidRDefault="009A1BB2" w:rsidP="00CF3FDB">
            <w:pPr>
              <w:jc w:val="center"/>
              <w:rPr>
                <w:sz w:val="22"/>
              </w:rPr>
            </w:pPr>
            <w:r w:rsidRPr="003B306F">
              <w:rPr>
                <w:sz w:val="22"/>
              </w:rPr>
              <w:t>1</w:t>
            </w:r>
          </w:p>
        </w:tc>
        <w:tc>
          <w:tcPr>
            <w:tcW w:w="1923" w:type="dxa"/>
            <w:shd w:val="clear" w:color="auto" w:fill="auto"/>
            <w:vAlign w:val="center"/>
            <w:hideMark/>
          </w:tcPr>
          <w:p w:rsidR="009A1BB2" w:rsidRPr="003B306F" w:rsidRDefault="009A1BB2" w:rsidP="00CF3FDB">
            <w:pPr>
              <w:ind w:right="-108"/>
              <w:rPr>
                <w:bCs/>
                <w:iCs/>
                <w:sz w:val="22"/>
              </w:rPr>
            </w:pPr>
            <w:r w:rsidRPr="003B306F">
              <w:rPr>
                <w:bCs/>
                <w:iCs/>
                <w:sz w:val="22"/>
              </w:rPr>
              <w:t>Республика Бурятия,</w:t>
            </w:r>
          </w:p>
          <w:p w:rsidR="009A1BB2" w:rsidRPr="003B306F" w:rsidRDefault="009A1BB2" w:rsidP="00CF3FDB">
            <w:pPr>
              <w:ind w:right="-108"/>
              <w:rPr>
                <w:bCs/>
                <w:iCs/>
                <w:sz w:val="22"/>
              </w:rPr>
            </w:pPr>
            <w:r w:rsidRPr="003B306F">
              <w:rPr>
                <w:bCs/>
                <w:iCs/>
                <w:sz w:val="22"/>
              </w:rPr>
              <w:t>г. Улан-Удэ,</w:t>
            </w:r>
          </w:p>
          <w:p w:rsidR="009A1BB2" w:rsidRPr="003B306F" w:rsidRDefault="009A1BB2" w:rsidP="00CF3FDB">
            <w:pPr>
              <w:ind w:right="-108"/>
              <w:rPr>
                <w:sz w:val="22"/>
              </w:rPr>
            </w:pPr>
            <w:r w:rsidRPr="003B306F">
              <w:rPr>
                <w:bCs/>
                <w:iCs/>
                <w:sz w:val="22"/>
              </w:rPr>
              <w:t>ул. Цивилева,3</w:t>
            </w:r>
          </w:p>
        </w:tc>
        <w:tc>
          <w:tcPr>
            <w:tcW w:w="992" w:type="dxa"/>
            <w:shd w:val="clear" w:color="auto" w:fill="auto"/>
            <w:noWrap/>
            <w:vAlign w:val="center"/>
            <w:hideMark/>
          </w:tcPr>
          <w:p w:rsidR="009A1BB2" w:rsidRPr="003B306F" w:rsidRDefault="009A1BB2" w:rsidP="00CF3FDB">
            <w:pPr>
              <w:jc w:val="center"/>
              <w:rPr>
                <w:sz w:val="22"/>
              </w:rPr>
            </w:pPr>
            <w:r w:rsidRPr="003B306F">
              <w:rPr>
                <w:sz w:val="22"/>
              </w:rPr>
              <w:t>4 этаж, №401</w:t>
            </w:r>
          </w:p>
        </w:tc>
        <w:tc>
          <w:tcPr>
            <w:tcW w:w="851" w:type="dxa"/>
            <w:shd w:val="clear" w:color="auto" w:fill="auto"/>
            <w:noWrap/>
            <w:vAlign w:val="center"/>
            <w:hideMark/>
          </w:tcPr>
          <w:p w:rsidR="009A1BB2" w:rsidRPr="003B306F" w:rsidRDefault="009A1BB2" w:rsidP="00CF3FDB">
            <w:pPr>
              <w:jc w:val="center"/>
              <w:rPr>
                <w:sz w:val="22"/>
              </w:rPr>
            </w:pPr>
            <w:r w:rsidRPr="003B306F">
              <w:rPr>
                <w:sz w:val="22"/>
              </w:rPr>
              <w:t>1</w:t>
            </w:r>
          </w:p>
        </w:tc>
        <w:tc>
          <w:tcPr>
            <w:tcW w:w="1701" w:type="dxa"/>
            <w:vAlign w:val="center"/>
          </w:tcPr>
          <w:p w:rsidR="009A1BB2" w:rsidRPr="00AB6C08" w:rsidRDefault="009A1BB2" w:rsidP="001D7ED7">
            <w:pPr>
              <w:jc w:val="center"/>
              <w:rPr>
                <w:sz w:val="22"/>
              </w:rPr>
            </w:pPr>
            <w:r w:rsidRPr="00AB6C08">
              <w:rPr>
                <w:sz w:val="22"/>
              </w:rPr>
              <w:t>*</w:t>
            </w:r>
          </w:p>
        </w:tc>
        <w:tc>
          <w:tcPr>
            <w:tcW w:w="4252" w:type="dxa"/>
            <w:shd w:val="clear" w:color="auto" w:fill="auto"/>
            <w:vAlign w:val="center"/>
            <w:hideMark/>
          </w:tcPr>
          <w:p w:rsidR="009A1BB2" w:rsidRPr="003B306F" w:rsidRDefault="009A1BB2" w:rsidP="00CF3FDB">
            <w:pPr>
              <w:rPr>
                <w:sz w:val="22"/>
              </w:rPr>
            </w:pPr>
            <w:r w:rsidRPr="003B306F">
              <w:rPr>
                <w:sz w:val="22"/>
              </w:rPr>
              <w:t xml:space="preserve">демонтаж сплит-системы TOILER TR410/SL-2.7 </w:t>
            </w:r>
            <w:r w:rsidRPr="00370EE1">
              <w:rPr>
                <w:sz w:val="22"/>
              </w:rPr>
              <w:t>(</w:t>
            </w:r>
            <w:r w:rsidRPr="003B306F">
              <w:rPr>
                <w:sz w:val="22"/>
              </w:rPr>
              <w:t>инв. № 1060130</w:t>
            </w:r>
            <w:r w:rsidRPr="00370EE1">
              <w:rPr>
                <w:sz w:val="22"/>
              </w:rPr>
              <w:t>)</w:t>
            </w:r>
            <w:r w:rsidRPr="003B306F">
              <w:rPr>
                <w:sz w:val="22"/>
              </w:rPr>
              <w:t>, монтаж новой сплит-системы, расходные материалы необходимые для монтажа Товара, услуги автовышки</w:t>
            </w:r>
          </w:p>
        </w:tc>
      </w:tr>
      <w:tr w:rsidR="009A1BB2" w:rsidRPr="003B306F" w:rsidTr="00AB6C08">
        <w:trPr>
          <w:trHeight w:val="320"/>
        </w:trPr>
        <w:tc>
          <w:tcPr>
            <w:tcW w:w="3397" w:type="dxa"/>
            <w:gridSpan w:val="3"/>
            <w:shd w:val="clear" w:color="auto" w:fill="auto"/>
            <w:noWrap/>
            <w:vAlign w:val="center"/>
            <w:hideMark/>
          </w:tcPr>
          <w:p w:rsidR="009A1BB2" w:rsidRPr="003B306F" w:rsidRDefault="009A1BB2" w:rsidP="00CF3FDB">
            <w:pPr>
              <w:jc w:val="right"/>
              <w:rPr>
                <w:b/>
                <w:sz w:val="22"/>
              </w:rPr>
            </w:pPr>
            <w:r w:rsidRPr="003B306F">
              <w:rPr>
                <w:b/>
                <w:sz w:val="22"/>
              </w:rPr>
              <w:t>Итого:</w:t>
            </w:r>
          </w:p>
        </w:tc>
        <w:tc>
          <w:tcPr>
            <w:tcW w:w="851" w:type="dxa"/>
            <w:shd w:val="clear" w:color="auto" w:fill="auto"/>
            <w:noWrap/>
            <w:vAlign w:val="center"/>
            <w:hideMark/>
          </w:tcPr>
          <w:p w:rsidR="009A1BB2" w:rsidRPr="003B306F" w:rsidRDefault="009A1BB2" w:rsidP="00CF3FDB">
            <w:pPr>
              <w:jc w:val="center"/>
              <w:rPr>
                <w:b/>
                <w:sz w:val="22"/>
              </w:rPr>
            </w:pPr>
            <w:r w:rsidRPr="003B306F">
              <w:rPr>
                <w:b/>
                <w:sz w:val="22"/>
              </w:rPr>
              <w:t>1</w:t>
            </w:r>
          </w:p>
        </w:tc>
        <w:tc>
          <w:tcPr>
            <w:tcW w:w="1701" w:type="dxa"/>
            <w:vAlign w:val="center"/>
          </w:tcPr>
          <w:p w:rsidR="009A1BB2" w:rsidRPr="00AB6C08" w:rsidRDefault="009A1BB2" w:rsidP="00CF3FDB">
            <w:pPr>
              <w:jc w:val="center"/>
              <w:rPr>
                <w:sz w:val="22"/>
              </w:rPr>
            </w:pPr>
          </w:p>
        </w:tc>
        <w:tc>
          <w:tcPr>
            <w:tcW w:w="4252" w:type="dxa"/>
            <w:shd w:val="clear" w:color="auto" w:fill="auto"/>
            <w:noWrap/>
            <w:vAlign w:val="center"/>
            <w:hideMark/>
          </w:tcPr>
          <w:p w:rsidR="009A1BB2" w:rsidRPr="003B306F" w:rsidRDefault="009A1BB2" w:rsidP="00CF3FDB">
            <w:pPr>
              <w:rPr>
                <w:sz w:val="22"/>
              </w:rPr>
            </w:pPr>
            <w:r w:rsidRPr="003B306F">
              <w:rPr>
                <w:sz w:val="22"/>
              </w:rPr>
              <w:t> </w:t>
            </w:r>
          </w:p>
        </w:tc>
      </w:tr>
      <w:tr w:rsidR="001D7ED7" w:rsidRPr="003B306F" w:rsidTr="00AB6C08">
        <w:trPr>
          <w:trHeight w:val="1213"/>
        </w:trPr>
        <w:tc>
          <w:tcPr>
            <w:tcW w:w="482" w:type="dxa"/>
            <w:shd w:val="clear" w:color="auto" w:fill="auto"/>
            <w:noWrap/>
            <w:vAlign w:val="center"/>
          </w:tcPr>
          <w:p w:rsidR="001D7ED7" w:rsidRPr="003B306F" w:rsidRDefault="001D7ED7" w:rsidP="001D7ED7">
            <w:pPr>
              <w:jc w:val="center"/>
              <w:rPr>
                <w:sz w:val="22"/>
              </w:rPr>
            </w:pPr>
            <w:r w:rsidRPr="003B306F">
              <w:rPr>
                <w:sz w:val="22"/>
              </w:rPr>
              <w:t>2</w:t>
            </w:r>
          </w:p>
        </w:tc>
        <w:tc>
          <w:tcPr>
            <w:tcW w:w="1923" w:type="dxa"/>
            <w:vMerge w:val="restart"/>
            <w:shd w:val="clear" w:color="auto" w:fill="auto"/>
            <w:vAlign w:val="center"/>
            <w:hideMark/>
          </w:tcPr>
          <w:p w:rsidR="001D7ED7" w:rsidRPr="003B306F" w:rsidRDefault="001D7ED7" w:rsidP="001D7ED7">
            <w:pPr>
              <w:ind w:right="-108"/>
              <w:rPr>
                <w:bCs/>
                <w:iCs/>
                <w:sz w:val="22"/>
              </w:rPr>
            </w:pPr>
            <w:r w:rsidRPr="003B306F">
              <w:rPr>
                <w:bCs/>
                <w:iCs/>
                <w:sz w:val="22"/>
              </w:rPr>
              <w:t>Республика Бурятия,</w:t>
            </w:r>
          </w:p>
          <w:p w:rsidR="001D7ED7" w:rsidRPr="003B306F" w:rsidRDefault="001D7ED7" w:rsidP="001D7ED7">
            <w:pPr>
              <w:ind w:right="-108"/>
              <w:rPr>
                <w:sz w:val="22"/>
              </w:rPr>
            </w:pPr>
            <w:r w:rsidRPr="003B306F">
              <w:rPr>
                <w:bCs/>
                <w:iCs/>
                <w:sz w:val="22"/>
              </w:rPr>
              <w:t>г. Улан-Удэ</w:t>
            </w:r>
            <w:r w:rsidRPr="003B306F">
              <w:rPr>
                <w:sz w:val="22"/>
              </w:rPr>
              <w:t>,</w:t>
            </w:r>
          </w:p>
          <w:p w:rsidR="001D7ED7" w:rsidRPr="003B306F" w:rsidRDefault="001D7ED7" w:rsidP="001D7ED7">
            <w:pPr>
              <w:ind w:right="-108"/>
              <w:rPr>
                <w:sz w:val="22"/>
              </w:rPr>
            </w:pPr>
            <w:r w:rsidRPr="003B306F">
              <w:rPr>
                <w:sz w:val="22"/>
              </w:rPr>
              <w:t>ул. Сахьяновой,1а</w:t>
            </w:r>
          </w:p>
        </w:tc>
        <w:tc>
          <w:tcPr>
            <w:tcW w:w="992" w:type="dxa"/>
            <w:shd w:val="clear" w:color="auto" w:fill="auto"/>
            <w:vAlign w:val="center"/>
          </w:tcPr>
          <w:p w:rsidR="001D7ED7" w:rsidRPr="003B306F" w:rsidRDefault="001D7ED7" w:rsidP="001D7ED7">
            <w:pPr>
              <w:rPr>
                <w:sz w:val="22"/>
              </w:rPr>
            </w:pPr>
            <w:r w:rsidRPr="003B306F">
              <w:rPr>
                <w:sz w:val="22"/>
              </w:rPr>
              <w:t>3 этаж, №302</w:t>
            </w:r>
          </w:p>
        </w:tc>
        <w:tc>
          <w:tcPr>
            <w:tcW w:w="851" w:type="dxa"/>
            <w:shd w:val="clear" w:color="auto" w:fill="auto"/>
            <w:noWrap/>
            <w:vAlign w:val="center"/>
          </w:tcPr>
          <w:p w:rsidR="001D7ED7" w:rsidRPr="003B306F" w:rsidRDefault="001D7ED7" w:rsidP="001D7ED7">
            <w:pPr>
              <w:jc w:val="center"/>
              <w:rPr>
                <w:sz w:val="22"/>
              </w:rPr>
            </w:pPr>
            <w:r w:rsidRPr="003B306F">
              <w:rPr>
                <w:sz w:val="22"/>
              </w:rPr>
              <w:t>1</w:t>
            </w:r>
          </w:p>
        </w:tc>
        <w:tc>
          <w:tcPr>
            <w:tcW w:w="1701" w:type="dxa"/>
            <w:vAlign w:val="center"/>
          </w:tcPr>
          <w:p w:rsidR="001D7ED7" w:rsidRPr="00AB6C08" w:rsidRDefault="001D7ED7" w:rsidP="001D7ED7">
            <w:pPr>
              <w:jc w:val="center"/>
            </w:pPr>
            <w:r w:rsidRPr="00AB6C08">
              <w:rPr>
                <w:sz w:val="22"/>
              </w:rPr>
              <w:t>*</w:t>
            </w:r>
          </w:p>
        </w:tc>
        <w:tc>
          <w:tcPr>
            <w:tcW w:w="4252" w:type="dxa"/>
            <w:shd w:val="clear" w:color="auto" w:fill="auto"/>
            <w:vAlign w:val="center"/>
            <w:hideMark/>
          </w:tcPr>
          <w:p w:rsidR="001D7ED7" w:rsidRPr="003B306F" w:rsidRDefault="001D7ED7" w:rsidP="001D7ED7">
            <w:pPr>
              <w:rPr>
                <w:sz w:val="22"/>
              </w:rPr>
            </w:pPr>
            <w:r w:rsidRPr="003B306F">
              <w:rPr>
                <w:sz w:val="22"/>
              </w:rPr>
              <w:t xml:space="preserve">демонтаж сплит-системы HSU-07HEK03 </w:t>
            </w:r>
            <w:r w:rsidRPr="00370EE1">
              <w:rPr>
                <w:sz w:val="22"/>
              </w:rPr>
              <w:t>(</w:t>
            </w:r>
            <w:r w:rsidRPr="003B306F">
              <w:rPr>
                <w:sz w:val="22"/>
              </w:rPr>
              <w:t>инв. № 101061062</w:t>
            </w:r>
            <w:r w:rsidRPr="00370EE1">
              <w:rPr>
                <w:sz w:val="22"/>
              </w:rPr>
              <w:t>)</w:t>
            </w:r>
            <w:r w:rsidRPr="003B306F">
              <w:rPr>
                <w:sz w:val="22"/>
              </w:rPr>
              <w:t>, монтаж новой сплит-системы, расходные материалы необходимые для монтажа Товара, услуги автовышки</w:t>
            </w:r>
          </w:p>
        </w:tc>
      </w:tr>
      <w:tr w:rsidR="001D7ED7" w:rsidRPr="003B306F" w:rsidTr="00AB6C08">
        <w:trPr>
          <w:trHeight w:val="984"/>
        </w:trPr>
        <w:tc>
          <w:tcPr>
            <w:tcW w:w="482" w:type="dxa"/>
            <w:shd w:val="clear" w:color="auto" w:fill="auto"/>
            <w:noWrap/>
            <w:vAlign w:val="center"/>
          </w:tcPr>
          <w:p w:rsidR="001D7ED7" w:rsidRPr="003B306F" w:rsidRDefault="001D7ED7" w:rsidP="001D7ED7">
            <w:pPr>
              <w:jc w:val="center"/>
              <w:rPr>
                <w:sz w:val="22"/>
              </w:rPr>
            </w:pPr>
            <w:r w:rsidRPr="003B306F">
              <w:rPr>
                <w:sz w:val="22"/>
              </w:rPr>
              <w:t>3</w:t>
            </w:r>
          </w:p>
        </w:tc>
        <w:tc>
          <w:tcPr>
            <w:tcW w:w="1923" w:type="dxa"/>
            <w:vMerge/>
            <w:vAlign w:val="center"/>
            <w:hideMark/>
          </w:tcPr>
          <w:p w:rsidR="001D7ED7" w:rsidRPr="003B306F" w:rsidRDefault="001D7ED7" w:rsidP="001D7ED7">
            <w:pPr>
              <w:rPr>
                <w:sz w:val="22"/>
              </w:rPr>
            </w:pPr>
          </w:p>
        </w:tc>
        <w:tc>
          <w:tcPr>
            <w:tcW w:w="992" w:type="dxa"/>
            <w:shd w:val="clear" w:color="auto" w:fill="auto"/>
            <w:vAlign w:val="center"/>
          </w:tcPr>
          <w:p w:rsidR="001D7ED7" w:rsidRPr="003B306F" w:rsidRDefault="001D7ED7" w:rsidP="001D7ED7">
            <w:pPr>
              <w:rPr>
                <w:sz w:val="22"/>
              </w:rPr>
            </w:pPr>
            <w:r w:rsidRPr="003B306F">
              <w:rPr>
                <w:sz w:val="22"/>
              </w:rPr>
              <w:t>3 этаж, №303</w:t>
            </w:r>
          </w:p>
        </w:tc>
        <w:tc>
          <w:tcPr>
            <w:tcW w:w="851" w:type="dxa"/>
            <w:shd w:val="clear" w:color="auto" w:fill="auto"/>
            <w:noWrap/>
            <w:vAlign w:val="center"/>
          </w:tcPr>
          <w:p w:rsidR="001D7ED7" w:rsidRPr="003B306F" w:rsidRDefault="001D7ED7" w:rsidP="001D7ED7">
            <w:pPr>
              <w:jc w:val="center"/>
              <w:rPr>
                <w:sz w:val="22"/>
              </w:rPr>
            </w:pPr>
            <w:r w:rsidRPr="003B306F">
              <w:rPr>
                <w:sz w:val="22"/>
              </w:rPr>
              <w:t>1</w:t>
            </w:r>
          </w:p>
        </w:tc>
        <w:tc>
          <w:tcPr>
            <w:tcW w:w="1701" w:type="dxa"/>
            <w:vAlign w:val="center"/>
          </w:tcPr>
          <w:p w:rsidR="001D7ED7" w:rsidRPr="00AB6C08" w:rsidRDefault="001D7ED7" w:rsidP="001D7ED7">
            <w:pPr>
              <w:jc w:val="center"/>
            </w:pPr>
            <w:r w:rsidRPr="00AB6C08">
              <w:rPr>
                <w:sz w:val="22"/>
              </w:rPr>
              <w:t>*</w:t>
            </w:r>
          </w:p>
        </w:tc>
        <w:tc>
          <w:tcPr>
            <w:tcW w:w="4252" w:type="dxa"/>
            <w:shd w:val="clear" w:color="auto" w:fill="auto"/>
            <w:vAlign w:val="center"/>
            <w:hideMark/>
          </w:tcPr>
          <w:p w:rsidR="001D7ED7" w:rsidRPr="003B306F" w:rsidRDefault="001D7ED7" w:rsidP="001D7ED7">
            <w:pPr>
              <w:rPr>
                <w:color w:val="FF0000"/>
                <w:sz w:val="22"/>
              </w:rPr>
            </w:pPr>
            <w:r w:rsidRPr="005324A7">
              <w:rPr>
                <w:color w:val="000000" w:themeColor="text1"/>
                <w:sz w:val="22"/>
              </w:rPr>
              <w:t xml:space="preserve">демонтаж сплит-системы </w:t>
            </w:r>
            <w:proofErr w:type="spellStart"/>
            <w:r w:rsidRPr="005324A7">
              <w:rPr>
                <w:color w:val="000000" w:themeColor="text1"/>
                <w:sz w:val="22"/>
              </w:rPr>
              <w:t>Kentatsu</w:t>
            </w:r>
            <w:proofErr w:type="spellEnd"/>
            <w:r w:rsidRPr="005324A7">
              <w:rPr>
                <w:color w:val="000000" w:themeColor="text1"/>
                <w:sz w:val="22"/>
              </w:rPr>
              <w:t xml:space="preserve"> KSGG35 </w:t>
            </w:r>
            <w:r w:rsidRPr="00370EE1">
              <w:rPr>
                <w:color w:val="000000" w:themeColor="text1"/>
                <w:sz w:val="22"/>
              </w:rPr>
              <w:t>(</w:t>
            </w:r>
            <w:r w:rsidRPr="005324A7">
              <w:rPr>
                <w:color w:val="000000" w:themeColor="text1"/>
                <w:sz w:val="22"/>
              </w:rPr>
              <w:t xml:space="preserve">инв. </w:t>
            </w:r>
            <w:r w:rsidRPr="0032330C">
              <w:rPr>
                <w:sz w:val="22"/>
              </w:rPr>
              <w:t>№ 101361235</w:t>
            </w:r>
            <w:r w:rsidRPr="00370EE1">
              <w:rPr>
                <w:sz w:val="22"/>
              </w:rPr>
              <w:t>)</w:t>
            </w:r>
            <w:r w:rsidRPr="0032330C">
              <w:rPr>
                <w:sz w:val="22"/>
              </w:rPr>
              <w:t xml:space="preserve">, </w:t>
            </w:r>
            <w:r w:rsidRPr="005324A7">
              <w:rPr>
                <w:color w:val="000000" w:themeColor="text1"/>
                <w:sz w:val="22"/>
              </w:rPr>
              <w:t>монтаж новой сплит-системы, расходные материалы необходимые для монтажа Товара, услуги автовышки</w:t>
            </w:r>
          </w:p>
        </w:tc>
      </w:tr>
      <w:tr w:rsidR="001D7ED7" w:rsidRPr="003B306F" w:rsidTr="00AB6C08">
        <w:trPr>
          <w:trHeight w:val="872"/>
        </w:trPr>
        <w:tc>
          <w:tcPr>
            <w:tcW w:w="482" w:type="dxa"/>
            <w:shd w:val="clear" w:color="auto" w:fill="auto"/>
            <w:noWrap/>
            <w:vAlign w:val="center"/>
          </w:tcPr>
          <w:p w:rsidR="001D7ED7" w:rsidRPr="003B306F" w:rsidRDefault="001D7ED7" w:rsidP="001D7ED7">
            <w:pPr>
              <w:jc w:val="center"/>
              <w:rPr>
                <w:sz w:val="22"/>
              </w:rPr>
            </w:pPr>
            <w:r w:rsidRPr="003B306F">
              <w:rPr>
                <w:sz w:val="22"/>
              </w:rPr>
              <w:t>4</w:t>
            </w:r>
          </w:p>
        </w:tc>
        <w:tc>
          <w:tcPr>
            <w:tcW w:w="1923" w:type="dxa"/>
            <w:vMerge/>
            <w:vAlign w:val="center"/>
            <w:hideMark/>
          </w:tcPr>
          <w:p w:rsidR="001D7ED7" w:rsidRPr="003B306F" w:rsidRDefault="001D7ED7" w:rsidP="001D7ED7">
            <w:pPr>
              <w:rPr>
                <w:sz w:val="22"/>
              </w:rPr>
            </w:pPr>
          </w:p>
        </w:tc>
        <w:tc>
          <w:tcPr>
            <w:tcW w:w="992" w:type="dxa"/>
            <w:shd w:val="clear" w:color="auto" w:fill="auto"/>
            <w:vAlign w:val="center"/>
          </w:tcPr>
          <w:p w:rsidR="001D7ED7" w:rsidRPr="003B306F" w:rsidRDefault="001D7ED7" w:rsidP="001D7ED7">
            <w:pPr>
              <w:rPr>
                <w:sz w:val="22"/>
              </w:rPr>
            </w:pPr>
            <w:r w:rsidRPr="003B306F">
              <w:rPr>
                <w:sz w:val="22"/>
              </w:rPr>
              <w:t>3 этаж, №310</w:t>
            </w:r>
          </w:p>
        </w:tc>
        <w:tc>
          <w:tcPr>
            <w:tcW w:w="851" w:type="dxa"/>
            <w:shd w:val="clear" w:color="auto" w:fill="auto"/>
            <w:noWrap/>
            <w:vAlign w:val="center"/>
          </w:tcPr>
          <w:p w:rsidR="001D7ED7" w:rsidRPr="003B306F" w:rsidRDefault="001D7ED7" w:rsidP="001D7ED7">
            <w:pPr>
              <w:jc w:val="center"/>
              <w:rPr>
                <w:sz w:val="22"/>
              </w:rPr>
            </w:pPr>
            <w:r w:rsidRPr="003B306F">
              <w:rPr>
                <w:sz w:val="22"/>
              </w:rPr>
              <w:t>1</w:t>
            </w:r>
          </w:p>
        </w:tc>
        <w:tc>
          <w:tcPr>
            <w:tcW w:w="1701" w:type="dxa"/>
            <w:vAlign w:val="center"/>
          </w:tcPr>
          <w:p w:rsidR="001D7ED7" w:rsidRPr="00AB6C08" w:rsidRDefault="001D7ED7" w:rsidP="001D7ED7">
            <w:pPr>
              <w:jc w:val="center"/>
            </w:pPr>
            <w:r w:rsidRPr="00AB6C08">
              <w:rPr>
                <w:sz w:val="22"/>
              </w:rPr>
              <w:t>*</w:t>
            </w:r>
          </w:p>
        </w:tc>
        <w:tc>
          <w:tcPr>
            <w:tcW w:w="4252" w:type="dxa"/>
            <w:shd w:val="clear" w:color="auto" w:fill="auto"/>
            <w:vAlign w:val="center"/>
            <w:hideMark/>
          </w:tcPr>
          <w:p w:rsidR="001D7ED7" w:rsidRPr="003B306F" w:rsidRDefault="001D7ED7" w:rsidP="001D7ED7">
            <w:pPr>
              <w:rPr>
                <w:sz w:val="22"/>
              </w:rPr>
            </w:pPr>
            <w:r w:rsidRPr="003B306F">
              <w:rPr>
                <w:sz w:val="22"/>
              </w:rPr>
              <w:t xml:space="preserve">демонтаж сплит-системы </w:t>
            </w:r>
            <w:proofErr w:type="spellStart"/>
            <w:r w:rsidRPr="003B306F">
              <w:rPr>
                <w:sz w:val="22"/>
              </w:rPr>
              <w:t>Hualing</w:t>
            </w:r>
            <w:proofErr w:type="spellEnd"/>
            <w:r w:rsidRPr="003B306F">
              <w:rPr>
                <w:sz w:val="22"/>
              </w:rPr>
              <w:t xml:space="preserve"> CSU-12HHAA </w:t>
            </w:r>
            <w:r w:rsidRPr="00370EE1">
              <w:rPr>
                <w:sz w:val="22"/>
              </w:rPr>
              <w:t>(</w:t>
            </w:r>
            <w:r w:rsidRPr="003B306F">
              <w:rPr>
                <w:sz w:val="22"/>
              </w:rPr>
              <w:t>инв. № 101060652</w:t>
            </w:r>
            <w:r w:rsidRPr="00370EE1">
              <w:rPr>
                <w:sz w:val="22"/>
              </w:rPr>
              <w:t>)</w:t>
            </w:r>
            <w:r w:rsidRPr="003B306F">
              <w:rPr>
                <w:sz w:val="22"/>
              </w:rPr>
              <w:t>, монтаж новой сплит-системы, расходные материалы необходимые для монтажа Товара, услуги автовышки</w:t>
            </w:r>
          </w:p>
        </w:tc>
      </w:tr>
      <w:tr w:rsidR="001D7ED7" w:rsidRPr="003B306F" w:rsidTr="00AB6C08">
        <w:trPr>
          <w:trHeight w:val="1233"/>
        </w:trPr>
        <w:tc>
          <w:tcPr>
            <w:tcW w:w="482" w:type="dxa"/>
            <w:shd w:val="clear" w:color="auto" w:fill="auto"/>
            <w:noWrap/>
            <w:vAlign w:val="center"/>
          </w:tcPr>
          <w:p w:rsidR="001D7ED7" w:rsidRPr="003B306F" w:rsidRDefault="001D7ED7" w:rsidP="001D7ED7">
            <w:pPr>
              <w:jc w:val="center"/>
              <w:rPr>
                <w:sz w:val="22"/>
              </w:rPr>
            </w:pPr>
            <w:r w:rsidRPr="003B306F">
              <w:rPr>
                <w:sz w:val="22"/>
              </w:rPr>
              <w:t>5</w:t>
            </w:r>
          </w:p>
        </w:tc>
        <w:tc>
          <w:tcPr>
            <w:tcW w:w="1923" w:type="dxa"/>
            <w:vMerge/>
            <w:vAlign w:val="center"/>
            <w:hideMark/>
          </w:tcPr>
          <w:p w:rsidR="001D7ED7" w:rsidRPr="003B306F" w:rsidRDefault="001D7ED7" w:rsidP="001D7ED7">
            <w:pPr>
              <w:rPr>
                <w:sz w:val="22"/>
              </w:rPr>
            </w:pPr>
          </w:p>
        </w:tc>
        <w:tc>
          <w:tcPr>
            <w:tcW w:w="992" w:type="dxa"/>
            <w:shd w:val="clear" w:color="auto" w:fill="auto"/>
            <w:vAlign w:val="center"/>
          </w:tcPr>
          <w:p w:rsidR="001D7ED7" w:rsidRPr="003B306F" w:rsidRDefault="001D7ED7" w:rsidP="001D7ED7">
            <w:pPr>
              <w:rPr>
                <w:sz w:val="22"/>
              </w:rPr>
            </w:pPr>
            <w:r w:rsidRPr="003B306F">
              <w:rPr>
                <w:sz w:val="22"/>
              </w:rPr>
              <w:t>4 этаж, №408</w:t>
            </w:r>
          </w:p>
        </w:tc>
        <w:tc>
          <w:tcPr>
            <w:tcW w:w="851" w:type="dxa"/>
            <w:shd w:val="clear" w:color="auto" w:fill="auto"/>
            <w:noWrap/>
            <w:vAlign w:val="center"/>
          </w:tcPr>
          <w:p w:rsidR="001D7ED7" w:rsidRPr="003B306F" w:rsidRDefault="001D7ED7" w:rsidP="001D7ED7">
            <w:pPr>
              <w:jc w:val="center"/>
              <w:rPr>
                <w:sz w:val="22"/>
              </w:rPr>
            </w:pPr>
            <w:r w:rsidRPr="003B306F">
              <w:rPr>
                <w:sz w:val="22"/>
              </w:rPr>
              <w:t>1</w:t>
            </w:r>
          </w:p>
        </w:tc>
        <w:tc>
          <w:tcPr>
            <w:tcW w:w="1701" w:type="dxa"/>
            <w:vAlign w:val="center"/>
          </w:tcPr>
          <w:p w:rsidR="001D7ED7" w:rsidRPr="00AB6C08" w:rsidRDefault="001D7ED7" w:rsidP="001D7ED7">
            <w:pPr>
              <w:jc w:val="center"/>
            </w:pPr>
            <w:r w:rsidRPr="00AB6C08">
              <w:rPr>
                <w:sz w:val="22"/>
              </w:rPr>
              <w:t>*</w:t>
            </w:r>
          </w:p>
        </w:tc>
        <w:tc>
          <w:tcPr>
            <w:tcW w:w="4252" w:type="dxa"/>
            <w:shd w:val="clear" w:color="auto" w:fill="auto"/>
            <w:vAlign w:val="center"/>
            <w:hideMark/>
          </w:tcPr>
          <w:p w:rsidR="001D7ED7" w:rsidRPr="003B306F" w:rsidRDefault="001D7ED7" w:rsidP="001D7ED7">
            <w:pPr>
              <w:rPr>
                <w:color w:val="FF0000"/>
                <w:sz w:val="22"/>
              </w:rPr>
            </w:pPr>
            <w:r w:rsidRPr="005324A7">
              <w:rPr>
                <w:sz w:val="22"/>
              </w:rPr>
              <w:t xml:space="preserve">демонтаж сплит-системы потолочного расположения </w:t>
            </w:r>
            <w:proofErr w:type="spellStart"/>
            <w:r w:rsidRPr="005324A7">
              <w:rPr>
                <w:sz w:val="22"/>
              </w:rPr>
              <w:t>Toiler</w:t>
            </w:r>
            <w:proofErr w:type="spellEnd"/>
            <w:r w:rsidRPr="005324A7">
              <w:rPr>
                <w:sz w:val="22"/>
              </w:rPr>
              <w:t xml:space="preserve"> TR 228SL 7.6 </w:t>
            </w:r>
            <w:r w:rsidRPr="00370EE1">
              <w:rPr>
                <w:sz w:val="22"/>
              </w:rPr>
              <w:t>(</w:t>
            </w:r>
            <w:r w:rsidRPr="005324A7">
              <w:rPr>
                <w:sz w:val="22"/>
              </w:rPr>
              <w:t>инв. № СХ1060246</w:t>
            </w:r>
            <w:r w:rsidRPr="00370EE1">
              <w:rPr>
                <w:sz w:val="22"/>
              </w:rPr>
              <w:t>)</w:t>
            </w:r>
            <w:r w:rsidRPr="005324A7">
              <w:rPr>
                <w:sz w:val="22"/>
              </w:rPr>
              <w:t>, монтаж новой сплит-системы, расходные материалы необходимые для монтажа Товара, услуги автовышки</w:t>
            </w:r>
          </w:p>
        </w:tc>
      </w:tr>
      <w:tr w:rsidR="009A1BB2" w:rsidRPr="003B306F" w:rsidTr="00CF3FDB">
        <w:trPr>
          <w:trHeight w:val="373"/>
        </w:trPr>
        <w:tc>
          <w:tcPr>
            <w:tcW w:w="3397" w:type="dxa"/>
            <w:gridSpan w:val="3"/>
            <w:shd w:val="clear" w:color="auto" w:fill="auto"/>
            <w:noWrap/>
            <w:vAlign w:val="center"/>
            <w:hideMark/>
          </w:tcPr>
          <w:p w:rsidR="009A1BB2" w:rsidRPr="003B306F" w:rsidRDefault="009A1BB2" w:rsidP="00CF3FDB">
            <w:pPr>
              <w:jc w:val="right"/>
              <w:rPr>
                <w:b/>
                <w:sz w:val="22"/>
              </w:rPr>
            </w:pPr>
            <w:r w:rsidRPr="003B306F">
              <w:rPr>
                <w:sz w:val="22"/>
              </w:rPr>
              <w:t> </w:t>
            </w:r>
            <w:r w:rsidRPr="003B306F">
              <w:rPr>
                <w:b/>
                <w:sz w:val="22"/>
              </w:rPr>
              <w:t>Итого:</w:t>
            </w:r>
          </w:p>
        </w:tc>
        <w:tc>
          <w:tcPr>
            <w:tcW w:w="851" w:type="dxa"/>
            <w:shd w:val="clear" w:color="auto" w:fill="auto"/>
            <w:noWrap/>
            <w:vAlign w:val="center"/>
            <w:hideMark/>
          </w:tcPr>
          <w:p w:rsidR="009A1BB2" w:rsidRPr="003B306F" w:rsidRDefault="009A1BB2" w:rsidP="00CF3FDB">
            <w:pPr>
              <w:jc w:val="center"/>
              <w:rPr>
                <w:b/>
                <w:sz w:val="22"/>
              </w:rPr>
            </w:pPr>
            <w:r w:rsidRPr="003B306F">
              <w:rPr>
                <w:b/>
                <w:sz w:val="22"/>
              </w:rPr>
              <w:t>4</w:t>
            </w:r>
          </w:p>
        </w:tc>
        <w:tc>
          <w:tcPr>
            <w:tcW w:w="1701" w:type="dxa"/>
            <w:vAlign w:val="center"/>
          </w:tcPr>
          <w:p w:rsidR="009A1BB2" w:rsidRPr="003B306F" w:rsidRDefault="009A1BB2" w:rsidP="00CF3FDB">
            <w:pPr>
              <w:jc w:val="center"/>
              <w:rPr>
                <w:sz w:val="22"/>
              </w:rPr>
            </w:pPr>
          </w:p>
        </w:tc>
        <w:tc>
          <w:tcPr>
            <w:tcW w:w="4252" w:type="dxa"/>
            <w:shd w:val="clear" w:color="auto" w:fill="auto"/>
            <w:noWrap/>
            <w:vAlign w:val="center"/>
            <w:hideMark/>
          </w:tcPr>
          <w:p w:rsidR="009A1BB2" w:rsidRPr="003B306F" w:rsidRDefault="009A1BB2" w:rsidP="00CF3FDB">
            <w:pPr>
              <w:rPr>
                <w:color w:val="FF0000"/>
                <w:sz w:val="22"/>
              </w:rPr>
            </w:pPr>
            <w:r w:rsidRPr="003B306F">
              <w:rPr>
                <w:color w:val="FF0000"/>
                <w:sz w:val="22"/>
              </w:rPr>
              <w:t>  </w:t>
            </w:r>
          </w:p>
        </w:tc>
      </w:tr>
      <w:tr w:rsidR="009A1BB2" w:rsidRPr="003B306F" w:rsidTr="00CF3FDB">
        <w:trPr>
          <w:trHeight w:val="293"/>
        </w:trPr>
        <w:tc>
          <w:tcPr>
            <w:tcW w:w="3397" w:type="dxa"/>
            <w:gridSpan w:val="3"/>
            <w:shd w:val="clear" w:color="auto" w:fill="auto"/>
            <w:noWrap/>
            <w:vAlign w:val="center"/>
            <w:hideMark/>
          </w:tcPr>
          <w:p w:rsidR="009A1BB2" w:rsidRPr="003B306F" w:rsidRDefault="009A1BB2" w:rsidP="00CF3FDB">
            <w:pPr>
              <w:jc w:val="right"/>
              <w:rPr>
                <w:b/>
                <w:sz w:val="22"/>
              </w:rPr>
            </w:pPr>
            <w:r w:rsidRPr="003B306F">
              <w:rPr>
                <w:b/>
                <w:sz w:val="22"/>
              </w:rPr>
              <w:t>ВСЕГО:</w:t>
            </w:r>
          </w:p>
        </w:tc>
        <w:tc>
          <w:tcPr>
            <w:tcW w:w="851" w:type="dxa"/>
            <w:shd w:val="clear" w:color="auto" w:fill="auto"/>
            <w:noWrap/>
            <w:vAlign w:val="center"/>
            <w:hideMark/>
          </w:tcPr>
          <w:p w:rsidR="009A1BB2" w:rsidRPr="003B306F" w:rsidRDefault="009A1BB2" w:rsidP="00CF3FDB">
            <w:pPr>
              <w:jc w:val="center"/>
              <w:rPr>
                <w:b/>
                <w:sz w:val="22"/>
              </w:rPr>
            </w:pPr>
            <w:r w:rsidRPr="003B306F">
              <w:rPr>
                <w:b/>
                <w:sz w:val="22"/>
              </w:rPr>
              <w:t>5</w:t>
            </w:r>
          </w:p>
        </w:tc>
        <w:tc>
          <w:tcPr>
            <w:tcW w:w="1701" w:type="dxa"/>
            <w:vAlign w:val="center"/>
          </w:tcPr>
          <w:p w:rsidR="009A1BB2" w:rsidRPr="003B306F" w:rsidRDefault="009A1BB2" w:rsidP="00CF3FDB">
            <w:pPr>
              <w:rPr>
                <w:sz w:val="22"/>
              </w:rPr>
            </w:pPr>
          </w:p>
        </w:tc>
        <w:tc>
          <w:tcPr>
            <w:tcW w:w="4252" w:type="dxa"/>
            <w:shd w:val="clear" w:color="auto" w:fill="auto"/>
            <w:noWrap/>
            <w:vAlign w:val="center"/>
            <w:hideMark/>
          </w:tcPr>
          <w:p w:rsidR="009A1BB2" w:rsidRPr="003B306F" w:rsidRDefault="009A1BB2" w:rsidP="00CF3FDB">
            <w:pPr>
              <w:rPr>
                <w:color w:val="FF0000"/>
                <w:sz w:val="22"/>
              </w:rPr>
            </w:pPr>
          </w:p>
        </w:tc>
      </w:tr>
    </w:tbl>
    <w:p w:rsidR="00C44EC4" w:rsidRDefault="00C44EC4" w:rsidP="00C44EC4">
      <w:pPr>
        <w:jc w:val="both"/>
        <w:rPr>
          <w:b/>
          <w:sz w:val="22"/>
        </w:rPr>
      </w:pPr>
      <w:r>
        <w:rPr>
          <w:b/>
          <w:sz w:val="22"/>
        </w:rPr>
        <w:t>*</w:t>
      </w:r>
      <w:r w:rsidRPr="003B306F">
        <w:rPr>
          <w:sz w:val="22"/>
        </w:rPr>
        <w:t xml:space="preserve">Наименование </w:t>
      </w:r>
      <w:r>
        <w:rPr>
          <w:sz w:val="22"/>
        </w:rPr>
        <w:t xml:space="preserve">поставляемого </w:t>
      </w:r>
      <w:r w:rsidRPr="003B306F">
        <w:rPr>
          <w:sz w:val="22"/>
        </w:rPr>
        <w:t>товара</w:t>
      </w:r>
      <w:r>
        <w:rPr>
          <w:sz w:val="22"/>
        </w:rPr>
        <w:t xml:space="preserve"> заполняется по результату итогов закупки (после предоставления поставщиком предложения </w:t>
      </w:r>
      <w:r>
        <w:t xml:space="preserve">товара </w:t>
      </w:r>
      <w:r>
        <w:rPr>
          <w:sz w:val="22"/>
        </w:rPr>
        <w:t xml:space="preserve">с </w:t>
      </w:r>
      <w:r w:rsidRPr="00743FA0">
        <w:t>технически</w:t>
      </w:r>
      <w:r>
        <w:t xml:space="preserve">ми </w:t>
      </w:r>
      <w:r w:rsidRPr="00743FA0">
        <w:t>и качественны</w:t>
      </w:r>
      <w:r>
        <w:t xml:space="preserve">ми </w:t>
      </w:r>
      <w:r w:rsidRPr="00743FA0">
        <w:t>характеристикам</w:t>
      </w:r>
      <w:r>
        <w:t>и в соответствии с настоящим ТЗ</w:t>
      </w:r>
      <w:r>
        <w:rPr>
          <w:sz w:val="22"/>
        </w:rPr>
        <w:t xml:space="preserve">)  </w:t>
      </w:r>
    </w:p>
    <w:p w:rsidR="00C44EC4" w:rsidRDefault="00C44EC4" w:rsidP="009A1BB2">
      <w:pPr>
        <w:jc w:val="center"/>
        <w:rPr>
          <w:b/>
          <w:sz w:val="22"/>
        </w:rPr>
      </w:pPr>
    </w:p>
    <w:p w:rsidR="009A1BB2" w:rsidRPr="009657B7" w:rsidRDefault="009A1BB2" w:rsidP="009A1BB2">
      <w:pPr>
        <w:jc w:val="center"/>
        <w:rPr>
          <w:b/>
          <w:i/>
          <w:iCs/>
          <w:color w:val="FF0000"/>
        </w:rPr>
      </w:pPr>
      <w:r w:rsidRPr="009657B7">
        <w:rPr>
          <w:b/>
          <w:sz w:val="22"/>
        </w:rPr>
        <w:t>Характеристики объектов</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9"/>
        <w:gridCol w:w="3686"/>
        <w:gridCol w:w="3686"/>
      </w:tblGrid>
      <w:tr w:rsidR="009A1BB2" w:rsidRPr="009657B7" w:rsidTr="00CF3FDB">
        <w:trPr>
          <w:trHeight w:val="754"/>
        </w:trPr>
        <w:tc>
          <w:tcPr>
            <w:tcW w:w="2829" w:type="dxa"/>
            <w:shd w:val="clear" w:color="auto" w:fill="auto"/>
            <w:vAlign w:val="center"/>
          </w:tcPr>
          <w:p w:rsidR="009A1BB2" w:rsidRDefault="009A1BB2" w:rsidP="00CF3FDB">
            <w:pPr>
              <w:jc w:val="both"/>
              <w:rPr>
                <w:sz w:val="22"/>
              </w:rPr>
            </w:pPr>
            <w:r w:rsidRPr="009657B7">
              <w:rPr>
                <w:sz w:val="22"/>
              </w:rPr>
              <w:t>Особенности</w:t>
            </w:r>
          </w:p>
          <w:p w:rsidR="009A1BB2" w:rsidRPr="009657B7" w:rsidRDefault="009A1BB2" w:rsidP="00CF3FDB">
            <w:pPr>
              <w:jc w:val="both"/>
              <w:rPr>
                <w:sz w:val="22"/>
              </w:rPr>
            </w:pPr>
            <w:r w:rsidRPr="009657B7">
              <w:rPr>
                <w:sz w:val="22"/>
              </w:rPr>
              <w:t xml:space="preserve"> установки</w:t>
            </w:r>
          </w:p>
        </w:tc>
        <w:tc>
          <w:tcPr>
            <w:tcW w:w="3686" w:type="dxa"/>
            <w:shd w:val="clear" w:color="auto" w:fill="auto"/>
            <w:vAlign w:val="center"/>
          </w:tcPr>
          <w:p w:rsidR="009A1BB2" w:rsidRPr="009657B7" w:rsidRDefault="009A1BB2" w:rsidP="00CF3FDB">
            <w:pPr>
              <w:jc w:val="center"/>
              <w:rPr>
                <w:sz w:val="22"/>
              </w:rPr>
            </w:pPr>
            <w:r w:rsidRPr="009657B7">
              <w:rPr>
                <w:bCs/>
                <w:iCs/>
                <w:sz w:val="22"/>
              </w:rPr>
              <w:t xml:space="preserve">Республика Бурятия, г. Улан-Удэ, ул. </w:t>
            </w:r>
            <w:proofErr w:type="spellStart"/>
            <w:r w:rsidRPr="009657B7">
              <w:rPr>
                <w:bCs/>
                <w:iCs/>
                <w:sz w:val="22"/>
              </w:rPr>
              <w:t>Цивилева</w:t>
            </w:r>
            <w:proofErr w:type="spellEnd"/>
            <w:r w:rsidRPr="009657B7">
              <w:rPr>
                <w:bCs/>
                <w:iCs/>
                <w:sz w:val="22"/>
              </w:rPr>
              <w:t>, 3</w:t>
            </w:r>
          </w:p>
        </w:tc>
        <w:tc>
          <w:tcPr>
            <w:tcW w:w="3686" w:type="dxa"/>
            <w:shd w:val="clear" w:color="auto" w:fill="auto"/>
            <w:vAlign w:val="center"/>
          </w:tcPr>
          <w:p w:rsidR="009A1BB2" w:rsidRPr="009657B7" w:rsidRDefault="009A1BB2" w:rsidP="00CF3FDB">
            <w:pPr>
              <w:jc w:val="center"/>
              <w:rPr>
                <w:sz w:val="22"/>
              </w:rPr>
            </w:pPr>
            <w:r w:rsidRPr="009657B7">
              <w:rPr>
                <w:bCs/>
                <w:iCs/>
                <w:sz w:val="22"/>
              </w:rPr>
              <w:t>Республика Бурятия, г. Улан-Удэ</w:t>
            </w:r>
            <w:r w:rsidRPr="009657B7">
              <w:rPr>
                <w:sz w:val="22"/>
              </w:rPr>
              <w:t xml:space="preserve">, ул. </w:t>
            </w:r>
            <w:proofErr w:type="spellStart"/>
            <w:r w:rsidRPr="009657B7">
              <w:rPr>
                <w:sz w:val="22"/>
              </w:rPr>
              <w:t>Сахьяновой</w:t>
            </w:r>
            <w:proofErr w:type="spellEnd"/>
            <w:r w:rsidRPr="009657B7">
              <w:rPr>
                <w:sz w:val="22"/>
              </w:rPr>
              <w:t xml:space="preserve"> 1а</w:t>
            </w:r>
          </w:p>
        </w:tc>
      </w:tr>
      <w:tr w:rsidR="009A1BB2" w:rsidRPr="009657B7" w:rsidTr="00CF3FDB">
        <w:trPr>
          <w:trHeight w:val="257"/>
        </w:trPr>
        <w:tc>
          <w:tcPr>
            <w:tcW w:w="2829" w:type="dxa"/>
            <w:shd w:val="clear" w:color="auto" w:fill="auto"/>
            <w:vAlign w:val="center"/>
          </w:tcPr>
          <w:p w:rsidR="009A1BB2" w:rsidRPr="009657B7" w:rsidRDefault="009A1BB2" w:rsidP="00CF3FDB">
            <w:pPr>
              <w:rPr>
                <w:sz w:val="22"/>
              </w:rPr>
            </w:pPr>
            <w:r w:rsidRPr="009657B7">
              <w:rPr>
                <w:sz w:val="22"/>
              </w:rPr>
              <w:t>Тип фасада здания</w:t>
            </w:r>
          </w:p>
        </w:tc>
        <w:tc>
          <w:tcPr>
            <w:tcW w:w="3686" w:type="dxa"/>
            <w:shd w:val="clear" w:color="auto" w:fill="auto"/>
            <w:vAlign w:val="center"/>
          </w:tcPr>
          <w:p w:rsidR="009A1BB2" w:rsidRPr="009657B7" w:rsidRDefault="009A1BB2" w:rsidP="00CF3FDB">
            <w:pPr>
              <w:jc w:val="center"/>
              <w:rPr>
                <w:sz w:val="22"/>
              </w:rPr>
            </w:pPr>
            <w:r w:rsidRPr="009657B7">
              <w:rPr>
                <w:sz w:val="22"/>
              </w:rPr>
              <w:t>Кирпич</w:t>
            </w:r>
          </w:p>
        </w:tc>
        <w:tc>
          <w:tcPr>
            <w:tcW w:w="3686" w:type="dxa"/>
            <w:shd w:val="clear" w:color="auto" w:fill="auto"/>
            <w:vAlign w:val="center"/>
          </w:tcPr>
          <w:p w:rsidR="009A1BB2" w:rsidRPr="009657B7" w:rsidRDefault="009A1BB2" w:rsidP="00CF3FDB">
            <w:pPr>
              <w:jc w:val="center"/>
              <w:rPr>
                <w:sz w:val="22"/>
              </w:rPr>
            </w:pPr>
            <w:r w:rsidRPr="009657B7">
              <w:rPr>
                <w:sz w:val="22"/>
              </w:rPr>
              <w:t xml:space="preserve">Перлитобетонные панели, утепленное и обшитое </w:t>
            </w:r>
            <w:proofErr w:type="spellStart"/>
            <w:r w:rsidRPr="009657B7">
              <w:rPr>
                <w:sz w:val="22"/>
              </w:rPr>
              <w:t>металосайдингом</w:t>
            </w:r>
            <w:proofErr w:type="spellEnd"/>
          </w:p>
        </w:tc>
      </w:tr>
      <w:tr w:rsidR="009A1BB2" w:rsidRPr="009657B7" w:rsidTr="00CF3FDB">
        <w:trPr>
          <w:trHeight w:val="538"/>
        </w:trPr>
        <w:tc>
          <w:tcPr>
            <w:tcW w:w="2829" w:type="dxa"/>
            <w:shd w:val="clear" w:color="auto" w:fill="auto"/>
            <w:vAlign w:val="center"/>
          </w:tcPr>
          <w:p w:rsidR="009A1BB2" w:rsidRPr="009657B7" w:rsidRDefault="009A1BB2" w:rsidP="00CF3FDB">
            <w:pPr>
              <w:rPr>
                <w:sz w:val="22"/>
              </w:rPr>
            </w:pPr>
            <w:r w:rsidRPr="009657B7">
              <w:rPr>
                <w:sz w:val="22"/>
              </w:rPr>
              <w:t>Прокладка коммуникаций по фасаду</w:t>
            </w:r>
          </w:p>
        </w:tc>
        <w:tc>
          <w:tcPr>
            <w:tcW w:w="7372" w:type="dxa"/>
            <w:gridSpan w:val="2"/>
            <w:shd w:val="clear" w:color="auto" w:fill="auto"/>
            <w:vAlign w:val="center"/>
          </w:tcPr>
          <w:p w:rsidR="009A1BB2" w:rsidRPr="009657B7" w:rsidRDefault="009A1BB2" w:rsidP="00CF3FDB">
            <w:pPr>
              <w:jc w:val="center"/>
              <w:rPr>
                <w:sz w:val="22"/>
              </w:rPr>
            </w:pPr>
            <w:r w:rsidRPr="009657B7">
              <w:rPr>
                <w:sz w:val="22"/>
              </w:rPr>
              <w:t>Разрешена</w:t>
            </w:r>
          </w:p>
        </w:tc>
      </w:tr>
      <w:tr w:rsidR="009A1BB2" w:rsidRPr="009657B7" w:rsidTr="00CF3FDB">
        <w:trPr>
          <w:trHeight w:val="343"/>
        </w:trPr>
        <w:tc>
          <w:tcPr>
            <w:tcW w:w="2829" w:type="dxa"/>
            <w:shd w:val="clear" w:color="auto" w:fill="auto"/>
            <w:vAlign w:val="center"/>
          </w:tcPr>
          <w:p w:rsidR="009A1BB2" w:rsidRPr="009657B7" w:rsidRDefault="009A1BB2" w:rsidP="00CF3FDB">
            <w:pPr>
              <w:rPr>
                <w:sz w:val="22"/>
              </w:rPr>
            </w:pPr>
            <w:r w:rsidRPr="009657B7">
              <w:rPr>
                <w:sz w:val="22"/>
              </w:rPr>
              <w:t>Толщина стен</w:t>
            </w:r>
          </w:p>
        </w:tc>
        <w:tc>
          <w:tcPr>
            <w:tcW w:w="7372" w:type="dxa"/>
            <w:gridSpan w:val="2"/>
            <w:shd w:val="clear" w:color="auto" w:fill="auto"/>
            <w:vAlign w:val="center"/>
          </w:tcPr>
          <w:p w:rsidR="009A1BB2" w:rsidRPr="009657B7" w:rsidRDefault="009A1BB2" w:rsidP="00CF3FDB">
            <w:pPr>
              <w:jc w:val="center"/>
              <w:rPr>
                <w:sz w:val="22"/>
              </w:rPr>
            </w:pPr>
            <w:r w:rsidRPr="009657B7">
              <w:rPr>
                <w:sz w:val="22"/>
              </w:rPr>
              <w:t>до 80см</w:t>
            </w:r>
          </w:p>
        </w:tc>
      </w:tr>
      <w:tr w:rsidR="009A1BB2" w:rsidRPr="009657B7" w:rsidTr="00CF3FDB">
        <w:trPr>
          <w:trHeight w:val="640"/>
        </w:trPr>
        <w:tc>
          <w:tcPr>
            <w:tcW w:w="2829" w:type="dxa"/>
            <w:shd w:val="clear" w:color="auto" w:fill="auto"/>
            <w:vAlign w:val="center"/>
          </w:tcPr>
          <w:p w:rsidR="009A1BB2" w:rsidRPr="009657B7" w:rsidRDefault="009A1BB2" w:rsidP="00CF3FDB">
            <w:pPr>
              <w:rPr>
                <w:sz w:val="22"/>
              </w:rPr>
            </w:pPr>
            <w:r w:rsidRPr="009657B7">
              <w:rPr>
                <w:sz w:val="22"/>
              </w:rPr>
              <w:t>Наличие подвесных потолков</w:t>
            </w:r>
          </w:p>
        </w:tc>
        <w:tc>
          <w:tcPr>
            <w:tcW w:w="7372" w:type="dxa"/>
            <w:gridSpan w:val="2"/>
            <w:shd w:val="clear" w:color="auto" w:fill="auto"/>
            <w:vAlign w:val="center"/>
          </w:tcPr>
          <w:p w:rsidR="009A1BB2" w:rsidRPr="009657B7" w:rsidRDefault="009A1BB2" w:rsidP="00CF3FDB">
            <w:pPr>
              <w:jc w:val="center"/>
              <w:rPr>
                <w:sz w:val="22"/>
              </w:rPr>
            </w:pPr>
            <w:r w:rsidRPr="009657B7">
              <w:rPr>
                <w:sz w:val="22"/>
              </w:rPr>
              <w:t>отсутствуют</w:t>
            </w:r>
          </w:p>
        </w:tc>
      </w:tr>
      <w:tr w:rsidR="009A1BB2" w:rsidRPr="009657B7" w:rsidTr="00CF3FDB">
        <w:trPr>
          <w:trHeight w:val="322"/>
        </w:trPr>
        <w:tc>
          <w:tcPr>
            <w:tcW w:w="2829" w:type="dxa"/>
            <w:shd w:val="clear" w:color="auto" w:fill="auto"/>
            <w:vAlign w:val="center"/>
          </w:tcPr>
          <w:p w:rsidR="009A1BB2" w:rsidRPr="009657B7" w:rsidRDefault="009A1BB2" w:rsidP="00CF3FDB">
            <w:pPr>
              <w:rPr>
                <w:sz w:val="22"/>
              </w:rPr>
            </w:pPr>
            <w:r w:rsidRPr="009657B7">
              <w:rPr>
                <w:sz w:val="22"/>
              </w:rPr>
              <w:lastRenderedPageBreak/>
              <w:t>Прокладка трассы</w:t>
            </w:r>
          </w:p>
        </w:tc>
        <w:tc>
          <w:tcPr>
            <w:tcW w:w="7372" w:type="dxa"/>
            <w:gridSpan w:val="2"/>
            <w:shd w:val="clear" w:color="auto" w:fill="auto"/>
            <w:vAlign w:val="center"/>
          </w:tcPr>
          <w:p w:rsidR="009A1BB2" w:rsidRPr="009657B7" w:rsidRDefault="009A1BB2" w:rsidP="00CF3FDB">
            <w:pPr>
              <w:jc w:val="center"/>
              <w:rPr>
                <w:sz w:val="22"/>
              </w:rPr>
            </w:pPr>
            <w:r w:rsidRPr="009657B7">
              <w:rPr>
                <w:sz w:val="22"/>
              </w:rPr>
              <w:t>По стене в кабель канал</w:t>
            </w:r>
          </w:p>
        </w:tc>
      </w:tr>
      <w:tr w:rsidR="009A1BB2" w:rsidRPr="009657B7" w:rsidTr="00CF3FDB">
        <w:trPr>
          <w:trHeight w:val="808"/>
        </w:trPr>
        <w:tc>
          <w:tcPr>
            <w:tcW w:w="2829" w:type="dxa"/>
            <w:shd w:val="clear" w:color="auto" w:fill="auto"/>
            <w:vAlign w:val="center"/>
          </w:tcPr>
          <w:p w:rsidR="009A1BB2" w:rsidRPr="009657B7" w:rsidRDefault="009A1BB2" w:rsidP="00CF3FDB">
            <w:pPr>
              <w:rPr>
                <w:sz w:val="22"/>
              </w:rPr>
            </w:pPr>
            <w:r w:rsidRPr="009657B7">
              <w:rPr>
                <w:sz w:val="22"/>
              </w:rPr>
              <w:t>Помпа при отводе конденсата от внутреннего блока</w:t>
            </w:r>
          </w:p>
        </w:tc>
        <w:tc>
          <w:tcPr>
            <w:tcW w:w="7372" w:type="dxa"/>
            <w:gridSpan w:val="2"/>
            <w:shd w:val="clear" w:color="auto" w:fill="auto"/>
            <w:vAlign w:val="center"/>
          </w:tcPr>
          <w:p w:rsidR="009A1BB2" w:rsidRPr="009657B7" w:rsidRDefault="009A1BB2" w:rsidP="00CF3FDB">
            <w:pPr>
              <w:jc w:val="center"/>
              <w:rPr>
                <w:sz w:val="22"/>
              </w:rPr>
            </w:pPr>
            <w:r w:rsidRPr="009657B7">
              <w:rPr>
                <w:sz w:val="22"/>
              </w:rPr>
              <w:t>Не требуется</w:t>
            </w:r>
          </w:p>
        </w:tc>
      </w:tr>
      <w:tr w:rsidR="009A1BB2" w:rsidRPr="009657B7" w:rsidTr="00CF3FDB">
        <w:trPr>
          <w:trHeight w:val="700"/>
        </w:trPr>
        <w:tc>
          <w:tcPr>
            <w:tcW w:w="2829" w:type="dxa"/>
            <w:shd w:val="clear" w:color="auto" w:fill="auto"/>
            <w:vAlign w:val="center"/>
          </w:tcPr>
          <w:p w:rsidR="009A1BB2" w:rsidRPr="009657B7" w:rsidRDefault="009A1BB2" w:rsidP="00CF3FDB">
            <w:pPr>
              <w:rPr>
                <w:sz w:val="22"/>
              </w:rPr>
            </w:pPr>
            <w:r w:rsidRPr="009657B7">
              <w:rPr>
                <w:sz w:val="22"/>
              </w:rPr>
              <w:t>Отвод конденсата от внутреннего блока</w:t>
            </w:r>
          </w:p>
        </w:tc>
        <w:tc>
          <w:tcPr>
            <w:tcW w:w="7372" w:type="dxa"/>
            <w:gridSpan w:val="2"/>
            <w:shd w:val="clear" w:color="auto" w:fill="auto"/>
            <w:vAlign w:val="center"/>
          </w:tcPr>
          <w:p w:rsidR="009A1BB2" w:rsidRPr="009657B7" w:rsidRDefault="009A1BB2" w:rsidP="00CF3FDB">
            <w:pPr>
              <w:jc w:val="center"/>
              <w:rPr>
                <w:sz w:val="22"/>
              </w:rPr>
            </w:pPr>
            <w:r w:rsidRPr="009657B7">
              <w:rPr>
                <w:sz w:val="22"/>
              </w:rPr>
              <w:t>На улицу длина не более 7 м</w:t>
            </w:r>
          </w:p>
        </w:tc>
      </w:tr>
      <w:tr w:rsidR="009A1BB2" w:rsidRPr="009657B7" w:rsidTr="00CF3FDB">
        <w:trPr>
          <w:trHeight w:val="269"/>
        </w:trPr>
        <w:tc>
          <w:tcPr>
            <w:tcW w:w="2829" w:type="dxa"/>
            <w:shd w:val="clear" w:color="auto" w:fill="auto"/>
            <w:vAlign w:val="center"/>
          </w:tcPr>
          <w:p w:rsidR="009A1BB2" w:rsidRPr="009657B7" w:rsidRDefault="009A1BB2" w:rsidP="00CF3FDB">
            <w:pPr>
              <w:rPr>
                <w:sz w:val="22"/>
              </w:rPr>
            </w:pPr>
            <w:r w:rsidRPr="009657B7">
              <w:rPr>
                <w:sz w:val="22"/>
              </w:rPr>
              <w:t>Удаленность от электросети</w:t>
            </w:r>
          </w:p>
        </w:tc>
        <w:tc>
          <w:tcPr>
            <w:tcW w:w="7372" w:type="dxa"/>
            <w:gridSpan w:val="2"/>
            <w:shd w:val="clear" w:color="auto" w:fill="auto"/>
            <w:vAlign w:val="center"/>
          </w:tcPr>
          <w:p w:rsidR="009A1BB2" w:rsidRPr="009657B7" w:rsidRDefault="009A1BB2" w:rsidP="00CF3FDB">
            <w:pPr>
              <w:jc w:val="center"/>
              <w:rPr>
                <w:sz w:val="22"/>
              </w:rPr>
            </w:pPr>
            <w:r w:rsidRPr="009657B7">
              <w:rPr>
                <w:sz w:val="22"/>
              </w:rPr>
              <w:t>не более 7 м.</w:t>
            </w:r>
          </w:p>
        </w:tc>
      </w:tr>
      <w:tr w:rsidR="009A1BB2" w:rsidRPr="009657B7" w:rsidTr="00CF3FDB">
        <w:trPr>
          <w:trHeight w:val="549"/>
        </w:trPr>
        <w:tc>
          <w:tcPr>
            <w:tcW w:w="2829" w:type="dxa"/>
            <w:shd w:val="clear" w:color="auto" w:fill="auto"/>
            <w:vAlign w:val="center"/>
          </w:tcPr>
          <w:p w:rsidR="009A1BB2" w:rsidRPr="009657B7" w:rsidRDefault="009A1BB2" w:rsidP="00CF3FDB">
            <w:pPr>
              <w:rPr>
                <w:sz w:val="22"/>
              </w:rPr>
            </w:pPr>
            <w:r w:rsidRPr="009657B7">
              <w:rPr>
                <w:sz w:val="22"/>
              </w:rPr>
              <w:t>Место подключения точки электропитания</w:t>
            </w:r>
          </w:p>
        </w:tc>
        <w:tc>
          <w:tcPr>
            <w:tcW w:w="3686" w:type="dxa"/>
            <w:shd w:val="clear" w:color="auto" w:fill="auto"/>
            <w:vAlign w:val="center"/>
          </w:tcPr>
          <w:p w:rsidR="009A1BB2" w:rsidRPr="009657B7" w:rsidRDefault="009A1BB2" w:rsidP="00CF3FDB">
            <w:pPr>
              <w:jc w:val="center"/>
              <w:rPr>
                <w:sz w:val="22"/>
              </w:rPr>
            </w:pPr>
            <w:r w:rsidRPr="009657B7">
              <w:rPr>
                <w:sz w:val="22"/>
              </w:rPr>
              <w:t>К существующей розетке</w:t>
            </w:r>
          </w:p>
        </w:tc>
        <w:tc>
          <w:tcPr>
            <w:tcW w:w="3686" w:type="dxa"/>
            <w:shd w:val="clear" w:color="auto" w:fill="auto"/>
            <w:vAlign w:val="center"/>
          </w:tcPr>
          <w:p w:rsidR="009A1BB2" w:rsidRPr="009657B7" w:rsidRDefault="009A1BB2" w:rsidP="00CF3FDB">
            <w:pPr>
              <w:jc w:val="center"/>
              <w:rPr>
                <w:sz w:val="22"/>
              </w:rPr>
            </w:pPr>
            <w:r w:rsidRPr="009657B7">
              <w:rPr>
                <w:sz w:val="22"/>
              </w:rPr>
              <w:t>К существующей розетке</w:t>
            </w:r>
          </w:p>
        </w:tc>
      </w:tr>
      <w:tr w:rsidR="009A1BB2" w:rsidRPr="009657B7" w:rsidTr="00CF3FDB">
        <w:trPr>
          <w:trHeight w:val="430"/>
        </w:trPr>
        <w:tc>
          <w:tcPr>
            <w:tcW w:w="2829" w:type="dxa"/>
            <w:shd w:val="clear" w:color="auto" w:fill="auto"/>
            <w:vAlign w:val="center"/>
          </w:tcPr>
          <w:p w:rsidR="009A1BB2" w:rsidRPr="009657B7" w:rsidRDefault="009A1BB2" w:rsidP="00CF3FDB">
            <w:pPr>
              <w:rPr>
                <w:sz w:val="22"/>
              </w:rPr>
            </w:pPr>
            <w:r w:rsidRPr="009657B7">
              <w:rPr>
                <w:sz w:val="22"/>
              </w:rPr>
              <w:t xml:space="preserve">Установка </w:t>
            </w:r>
            <w:proofErr w:type="spellStart"/>
            <w:r w:rsidRPr="009657B7">
              <w:rPr>
                <w:sz w:val="22"/>
              </w:rPr>
              <w:t>эл.щитка</w:t>
            </w:r>
            <w:proofErr w:type="spellEnd"/>
          </w:p>
        </w:tc>
        <w:tc>
          <w:tcPr>
            <w:tcW w:w="7372" w:type="dxa"/>
            <w:gridSpan w:val="2"/>
            <w:shd w:val="clear" w:color="auto" w:fill="auto"/>
            <w:vAlign w:val="center"/>
          </w:tcPr>
          <w:p w:rsidR="009A1BB2" w:rsidRPr="009657B7" w:rsidRDefault="009A1BB2" w:rsidP="00CF3FDB">
            <w:pPr>
              <w:jc w:val="center"/>
              <w:rPr>
                <w:sz w:val="22"/>
              </w:rPr>
            </w:pPr>
            <w:r w:rsidRPr="009657B7">
              <w:rPr>
                <w:sz w:val="22"/>
              </w:rPr>
              <w:t>Не требуется</w:t>
            </w:r>
          </w:p>
        </w:tc>
      </w:tr>
      <w:tr w:rsidR="009A1BB2" w:rsidRPr="009657B7" w:rsidTr="00CF3FDB">
        <w:trPr>
          <w:trHeight w:val="269"/>
        </w:trPr>
        <w:tc>
          <w:tcPr>
            <w:tcW w:w="2829" w:type="dxa"/>
            <w:shd w:val="clear" w:color="auto" w:fill="auto"/>
            <w:vAlign w:val="center"/>
          </w:tcPr>
          <w:p w:rsidR="009A1BB2" w:rsidRPr="009657B7" w:rsidRDefault="009A1BB2" w:rsidP="00CF3FDB">
            <w:pPr>
              <w:rPr>
                <w:sz w:val="22"/>
              </w:rPr>
            </w:pPr>
            <w:r w:rsidRPr="009657B7">
              <w:rPr>
                <w:sz w:val="22"/>
              </w:rPr>
              <w:t>Режим выполнения монтажных работ</w:t>
            </w:r>
          </w:p>
        </w:tc>
        <w:tc>
          <w:tcPr>
            <w:tcW w:w="7372" w:type="dxa"/>
            <w:gridSpan w:val="2"/>
            <w:shd w:val="clear" w:color="auto" w:fill="auto"/>
            <w:vAlign w:val="center"/>
          </w:tcPr>
          <w:p w:rsidR="009A1BB2" w:rsidRPr="009657B7" w:rsidRDefault="009A1BB2" w:rsidP="00CF3FDB">
            <w:pPr>
              <w:jc w:val="center"/>
              <w:rPr>
                <w:sz w:val="22"/>
              </w:rPr>
            </w:pPr>
            <w:r w:rsidRPr="009657B7">
              <w:rPr>
                <w:sz w:val="22"/>
              </w:rPr>
              <w:t>В соответствии с режимом работы организации (</w:t>
            </w:r>
            <w:proofErr w:type="spellStart"/>
            <w:r w:rsidRPr="009657B7">
              <w:rPr>
                <w:sz w:val="22"/>
              </w:rPr>
              <w:t>пн-чт</w:t>
            </w:r>
            <w:proofErr w:type="spellEnd"/>
            <w:r w:rsidRPr="009657B7">
              <w:rPr>
                <w:sz w:val="22"/>
              </w:rPr>
              <w:t xml:space="preserve"> с 8.30 до 17.30, пт. с 8.30 до 16.15)</w:t>
            </w:r>
          </w:p>
        </w:tc>
      </w:tr>
      <w:tr w:rsidR="009A1BB2" w:rsidRPr="009657B7" w:rsidTr="00CF3FDB">
        <w:trPr>
          <w:trHeight w:val="269"/>
        </w:trPr>
        <w:tc>
          <w:tcPr>
            <w:tcW w:w="2829" w:type="dxa"/>
            <w:shd w:val="clear" w:color="auto" w:fill="auto"/>
            <w:vAlign w:val="center"/>
          </w:tcPr>
          <w:p w:rsidR="009A1BB2" w:rsidRPr="009657B7" w:rsidRDefault="009A1BB2" w:rsidP="00CF3FDB">
            <w:pPr>
              <w:rPr>
                <w:sz w:val="22"/>
              </w:rPr>
            </w:pPr>
            <w:r w:rsidRPr="009657B7">
              <w:rPr>
                <w:sz w:val="22"/>
              </w:rPr>
              <w:t>Условия пропускного режима</w:t>
            </w:r>
          </w:p>
        </w:tc>
        <w:tc>
          <w:tcPr>
            <w:tcW w:w="7372" w:type="dxa"/>
            <w:gridSpan w:val="2"/>
            <w:shd w:val="clear" w:color="auto" w:fill="auto"/>
            <w:vAlign w:val="center"/>
          </w:tcPr>
          <w:p w:rsidR="009A1BB2" w:rsidRPr="009657B7" w:rsidRDefault="009A1BB2" w:rsidP="00CF3FDB">
            <w:pPr>
              <w:jc w:val="center"/>
              <w:rPr>
                <w:color w:val="FF0000"/>
                <w:sz w:val="22"/>
              </w:rPr>
            </w:pPr>
            <w:r w:rsidRPr="009657B7">
              <w:rPr>
                <w:sz w:val="22"/>
              </w:rPr>
              <w:t>Действует пропускной режим (для выполнения работ необходимо направить перечень сотрудников и их данные)</w:t>
            </w:r>
          </w:p>
        </w:tc>
      </w:tr>
      <w:tr w:rsidR="009A1BB2" w:rsidRPr="009657B7" w:rsidTr="00CF3FDB">
        <w:trPr>
          <w:trHeight w:val="879"/>
        </w:trPr>
        <w:tc>
          <w:tcPr>
            <w:tcW w:w="2829" w:type="dxa"/>
            <w:shd w:val="clear" w:color="auto" w:fill="auto"/>
            <w:vAlign w:val="center"/>
          </w:tcPr>
          <w:p w:rsidR="009A1BB2" w:rsidRPr="009657B7" w:rsidRDefault="009A1BB2" w:rsidP="00CF3FDB">
            <w:pPr>
              <w:rPr>
                <w:sz w:val="22"/>
              </w:rPr>
            </w:pPr>
            <w:r w:rsidRPr="009657B7">
              <w:rPr>
                <w:sz w:val="22"/>
              </w:rPr>
              <w:t>Подготовка места монтажа (уборка мебели, оргтехники и т.д.)</w:t>
            </w:r>
          </w:p>
        </w:tc>
        <w:tc>
          <w:tcPr>
            <w:tcW w:w="7372" w:type="dxa"/>
            <w:gridSpan w:val="2"/>
            <w:shd w:val="clear" w:color="auto" w:fill="auto"/>
            <w:vAlign w:val="center"/>
          </w:tcPr>
          <w:p w:rsidR="009A1BB2" w:rsidRPr="009657B7" w:rsidRDefault="009A1BB2" w:rsidP="00CF3FDB">
            <w:pPr>
              <w:jc w:val="center"/>
              <w:rPr>
                <w:sz w:val="22"/>
              </w:rPr>
            </w:pPr>
            <w:r w:rsidRPr="009657B7">
              <w:rPr>
                <w:sz w:val="22"/>
              </w:rPr>
              <w:t>требуется</w:t>
            </w:r>
          </w:p>
        </w:tc>
      </w:tr>
    </w:tbl>
    <w:p w:rsidR="009A1BB2" w:rsidRDefault="009A1BB2" w:rsidP="009A1BB2">
      <w:pPr>
        <w:jc w:val="both"/>
        <w:rPr>
          <w:i/>
          <w:iCs/>
          <w:color w:val="FF0000"/>
        </w:rPr>
      </w:pPr>
    </w:p>
    <w:p w:rsidR="009A1BB2" w:rsidRDefault="009A1BB2" w:rsidP="009A1BB2">
      <w:pPr>
        <w:jc w:val="both"/>
        <w:rPr>
          <w:i/>
          <w:iCs/>
          <w:color w:val="FF0000"/>
        </w:rPr>
      </w:pPr>
    </w:p>
    <w:p w:rsidR="009A1BB2" w:rsidRPr="00D86C38" w:rsidRDefault="009A1BB2" w:rsidP="009A1BB2">
      <w:pPr>
        <w:ind w:firstLine="720"/>
        <w:jc w:val="right"/>
      </w:pPr>
    </w:p>
    <w:tbl>
      <w:tblPr>
        <w:tblW w:w="9923"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387"/>
        <w:gridCol w:w="4536"/>
      </w:tblGrid>
      <w:tr w:rsidR="009A1BB2" w:rsidRPr="00D86C38" w:rsidTr="00CF3FDB">
        <w:trPr>
          <w:trHeight w:val="1561"/>
          <w:jc w:val="center"/>
        </w:trPr>
        <w:tc>
          <w:tcPr>
            <w:tcW w:w="5387" w:type="dxa"/>
            <w:tcBorders>
              <w:top w:val="nil"/>
              <w:left w:val="nil"/>
              <w:bottom w:val="nil"/>
              <w:right w:val="nil"/>
            </w:tcBorders>
          </w:tcPr>
          <w:p w:rsidR="009A1BB2" w:rsidRPr="00D86C38" w:rsidRDefault="009A1BB2" w:rsidP="00CF3FDB">
            <w:pPr>
              <w:widowControl w:val="0"/>
              <w:suppressAutoHyphens/>
              <w:rPr>
                <w:b/>
                <w:snapToGrid w:val="0"/>
                <w:u w:val="single"/>
              </w:rPr>
            </w:pPr>
            <w:r w:rsidRPr="00D86C38">
              <w:rPr>
                <w:b/>
                <w:u w:val="single"/>
              </w:rPr>
              <w:t>Заказчик:</w:t>
            </w:r>
          </w:p>
          <w:p w:rsidR="009A1BB2" w:rsidRPr="00D86C38" w:rsidRDefault="009A1BB2" w:rsidP="00CF3FDB">
            <w:pPr>
              <w:widowControl w:val="0"/>
              <w:suppressAutoHyphens/>
              <w:rPr>
                <w:snapToGrid w:val="0"/>
              </w:rPr>
            </w:pPr>
            <w:r w:rsidRPr="00D86C38">
              <w:rPr>
                <w:snapToGrid w:val="0"/>
              </w:rPr>
              <w:t>(указать должность)</w:t>
            </w:r>
          </w:p>
          <w:p w:rsidR="009A1BB2" w:rsidRPr="00D86C38" w:rsidRDefault="009A1BB2" w:rsidP="00CF3FDB">
            <w:pPr>
              <w:widowControl w:val="0"/>
              <w:suppressAutoHyphens/>
              <w:jc w:val="center"/>
              <w:rPr>
                <w:snapToGrid w:val="0"/>
              </w:rPr>
            </w:pPr>
          </w:p>
          <w:p w:rsidR="009A1BB2" w:rsidRPr="00D86C38" w:rsidRDefault="009A1BB2" w:rsidP="00CF3FDB">
            <w:pPr>
              <w:widowControl w:val="0"/>
              <w:suppressAutoHyphens/>
              <w:rPr>
                <w:snapToGrid w:val="0"/>
              </w:rPr>
            </w:pPr>
            <w:r w:rsidRPr="00D86C38">
              <w:rPr>
                <w:snapToGrid w:val="0"/>
              </w:rPr>
              <w:t>_______________________</w:t>
            </w:r>
            <w:proofErr w:type="gramStart"/>
            <w:r w:rsidRPr="00D86C38">
              <w:rPr>
                <w:snapToGrid w:val="0"/>
              </w:rPr>
              <w:t>_  (</w:t>
            </w:r>
            <w:proofErr w:type="gramEnd"/>
            <w:r w:rsidRPr="00D86C38">
              <w:rPr>
                <w:snapToGrid w:val="0"/>
              </w:rPr>
              <w:t>ФИО)</w:t>
            </w:r>
          </w:p>
          <w:p w:rsidR="009A1BB2" w:rsidRPr="00D86C38" w:rsidRDefault="009A1BB2" w:rsidP="00CF3FDB">
            <w:pPr>
              <w:widowControl w:val="0"/>
              <w:rPr>
                <w:snapToGrid w:val="0"/>
              </w:rPr>
            </w:pPr>
            <w:r w:rsidRPr="00D86C38">
              <w:rPr>
                <w:snapToGrid w:val="0"/>
              </w:rPr>
              <w:t>М.П.      (подпись)</w:t>
            </w:r>
          </w:p>
        </w:tc>
        <w:tc>
          <w:tcPr>
            <w:tcW w:w="4536" w:type="dxa"/>
            <w:tcBorders>
              <w:top w:val="nil"/>
              <w:left w:val="nil"/>
              <w:bottom w:val="nil"/>
              <w:right w:val="nil"/>
            </w:tcBorders>
          </w:tcPr>
          <w:p w:rsidR="009A1BB2" w:rsidRPr="00D86C38" w:rsidRDefault="009A1BB2" w:rsidP="00CF3FDB">
            <w:pPr>
              <w:widowControl w:val="0"/>
              <w:suppressAutoHyphens/>
              <w:rPr>
                <w:b/>
                <w:snapToGrid w:val="0"/>
                <w:u w:val="single"/>
              </w:rPr>
            </w:pPr>
            <w:r w:rsidRPr="00D86C38">
              <w:rPr>
                <w:b/>
                <w:u w:val="single"/>
              </w:rPr>
              <w:t>Поставщик:</w:t>
            </w:r>
          </w:p>
          <w:p w:rsidR="009A1BB2" w:rsidRPr="00D86C38" w:rsidRDefault="009A1BB2" w:rsidP="00CF3FDB">
            <w:pPr>
              <w:widowControl w:val="0"/>
              <w:suppressAutoHyphens/>
              <w:rPr>
                <w:snapToGrid w:val="0"/>
              </w:rPr>
            </w:pPr>
            <w:r w:rsidRPr="00D86C38">
              <w:rPr>
                <w:snapToGrid w:val="0"/>
              </w:rPr>
              <w:t>(указать должность)</w:t>
            </w:r>
          </w:p>
          <w:p w:rsidR="009A1BB2" w:rsidRPr="00D86C38" w:rsidRDefault="009A1BB2" w:rsidP="00CF3FDB">
            <w:pPr>
              <w:widowControl w:val="0"/>
              <w:suppressAutoHyphens/>
              <w:jc w:val="center"/>
              <w:rPr>
                <w:b/>
                <w:snapToGrid w:val="0"/>
                <w:u w:val="single"/>
              </w:rPr>
            </w:pPr>
          </w:p>
          <w:p w:rsidR="009A1BB2" w:rsidRPr="00D86C38" w:rsidRDefault="009A1BB2" w:rsidP="00CF3FDB">
            <w:pPr>
              <w:widowControl w:val="0"/>
              <w:suppressAutoHyphens/>
              <w:rPr>
                <w:snapToGrid w:val="0"/>
              </w:rPr>
            </w:pPr>
            <w:r w:rsidRPr="00D86C38">
              <w:rPr>
                <w:snapToGrid w:val="0"/>
              </w:rPr>
              <w:t>___________________________</w:t>
            </w:r>
            <w:proofErr w:type="gramStart"/>
            <w:r w:rsidRPr="00D86C38">
              <w:rPr>
                <w:snapToGrid w:val="0"/>
              </w:rPr>
              <w:t>_  (</w:t>
            </w:r>
            <w:proofErr w:type="gramEnd"/>
            <w:r w:rsidRPr="00D86C38">
              <w:rPr>
                <w:snapToGrid w:val="0"/>
              </w:rPr>
              <w:t>ФИО)</w:t>
            </w:r>
          </w:p>
          <w:p w:rsidR="009A1BB2" w:rsidRPr="00D86C38" w:rsidRDefault="009A1BB2" w:rsidP="00CF3FDB">
            <w:pPr>
              <w:pStyle w:val="2"/>
              <w:keepNext w:val="0"/>
              <w:widowControl w:val="0"/>
              <w:suppressAutoHyphens/>
              <w:spacing w:before="0"/>
              <w:rPr>
                <w:rFonts w:ascii="Times New Roman" w:hAnsi="Times New Roman" w:cs="Times New Roman"/>
                <w:b w:val="0"/>
                <w:color w:val="auto"/>
                <w:sz w:val="24"/>
                <w:szCs w:val="24"/>
              </w:rPr>
            </w:pPr>
            <w:r w:rsidRPr="00D86C38">
              <w:rPr>
                <w:rFonts w:ascii="Times New Roman" w:hAnsi="Times New Roman" w:cs="Times New Roman"/>
                <w:b w:val="0"/>
                <w:snapToGrid w:val="0"/>
                <w:color w:val="auto"/>
                <w:sz w:val="24"/>
                <w:szCs w:val="24"/>
              </w:rPr>
              <w:t>М.П. (подпись)</w:t>
            </w:r>
          </w:p>
        </w:tc>
      </w:tr>
    </w:tbl>
    <w:p w:rsidR="009A1BB2" w:rsidRPr="00D86C38" w:rsidRDefault="009A1BB2" w:rsidP="009A1BB2"/>
    <w:p w:rsidR="009A1BB2" w:rsidRPr="00D86C38" w:rsidRDefault="009A1BB2" w:rsidP="009A1BB2">
      <w:pPr>
        <w:ind w:firstLine="720"/>
        <w:jc w:val="right"/>
      </w:pPr>
    </w:p>
    <w:p w:rsidR="009A1BB2" w:rsidRPr="00D86C38" w:rsidRDefault="009A1BB2" w:rsidP="009A1BB2">
      <w:pPr>
        <w:ind w:firstLine="720"/>
        <w:jc w:val="right"/>
      </w:pPr>
      <w:r w:rsidRPr="00D86C38">
        <w:t>Приложение № 2</w:t>
      </w:r>
    </w:p>
    <w:p w:rsidR="009A1BB2" w:rsidRPr="00D86C38" w:rsidRDefault="009A1BB2" w:rsidP="009A1BB2">
      <w:pPr>
        <w:ind w:right="-1" w:firstLine="29"/>
        <w:jc w:val="right"/>
        <w:rPr>
          <w:i/>
        </w:rPr>
      </w:pPr>
      <w:r w:rsidRPr="00D86C38">
        <w:t xml:space="preserve">к Контракту № _______ </w:t>
      </w:r>
      <w:r w:rsidRPr="00D86C38">
        <w:rPr>
          <w:rStyle w:val="33"/>
        </w:rPr>
        <w:t>от «____» ___________ 202</w:t>
      </w:r>
      <w:r>
        <w:rPr>
          <w:rStyle w:val="33"/>
        </w:rPr>
        <w:t>6</w:t>
      </w:r>
      <w:r w:rsidRPr="00D86C38">
        <w:rPr>
          <w:rStyle w:val="33"/>
        </w:rPr>
        <w:t xml:space="preserve"> г.</w:t>
      </w:r>
    </w:p>
    <w:p w:rsidR="009A1BB2" w:rsidRPr="00D86C38" w:rsidRDefault="009A1BB2" w:rsidP="009A1BB2">
      <w:pPr>
        <w:pStyle w:val="5"/>
        <w:spacing w:before="0"/>
        <w:ind w:firstLine="709"/>
        <w:contextualSpacing/>
        <w:jc w:val="center"/>
        <w:rPr>
          <w:rStyle w:val="33"/>
          <w:b/>
        </w:rPr>
      </w:pPr>
    </w:p>
    <w:p w:rsidR="009A1BB2" w:rsidRPr="00D86C38" w:rsidRDefault="009A1BB2" w:rsidP="009A1BB2">
      <w:pPr>
        <w:pStyle w:val="5"/>
        <w:spacing w:before="0"/>
        <w:ind w:firstLine="709"/>
        <w:contextualSpacing/>
        <w:jc w:val="center"/>
        <w:rPr>
          <w:rStyle w:val="33"/>
          <w:b/>
        </w:rPr>
      </w:pPr>
    </w:p>
    <w:p w:rsidR="009A1BB2" w:rsidRPr="00D86C38" w:rsidRDefault="009A1BB2" w:rsidP="009A1BB2">
      <w:pPr>
        <w:pStyle w:val="5"/>
        <w:spacing w:before="0"/>
        <w:ind w:firstLine="709"/>
        <w:contextualSpacing/>
        <w:jc w:val="center"/>
        <w:rPr>
          <w:rStyle w:val="33"/>
          <w:b/>
        </w:rPr>
      </w:pPr>
      <w:r w:rsidRPr="00D86C38">
        <w:rPr>
          <w:rStyle w:val="33"/>
          <w:b/>
        </w:rPr>
        <w:t>Спецификация товаров</w:t>
      </w:r>
    </w:p>
    <w:p w:rsidR="009A1BB2" w:rsidRPr="00D86C38" w:rsidRDefault="009A1BB2" w:rsidP="009A1BB2">
      <w:pPr>
        <w:pStyle w:val="5"/>
        <w:spacing w:before="0"/>
        <w:ind w:firstLine="709"/>
        <w:contextualSpacing/>
        <w:jc w:val="center"/>
        <w:rPr>
          <w:rStyle w:val="33"/>
          <w:b/>
        </w:rPr>
      </w:pPr>
    </w:p>
    <w:p w:rsidR="009A1BB2" w:rsidRPr="00D86C38" w:rsidRDefault="009A1BB2" w:rsidP="009A1BB2">
      <w:pPr>
        <w:pStyle w:val="34"/>
        <w:ind w:firstLine="709"/>
        <w:jc w:val="both"/>
        <w:rPr>
          <w:sz w:val="24"/>
          <w:szCs w:val="24"/>
        </w:rPr>
      </w:pPr>
      <w:r w:rsidRPr="00D86C38">
        <w:rPr>
          <w:sz w:val="24"/>
          <w:szCs w:val="24"/>
        </w:rPr>
        <w:t xml:space="preserve">Управление Федеральной налоговой службы по Республике Бурятия (далее – Управление), действующее от имени Российской Федерации, именуемое в дальнейшем «Заказчик», в лице ______________, действующего на основании __________________, с одной стороны, и _______________________________, именуемое в дальнейшем «Поставщик», </w:t>
      </w:r>
      <w:r w:rsidRPr="00D86C38">
        <w:rPr>
          <w:bCs/>
          <w:sz w:val="24"/>
          <w:szCs w:val="24"/>
        </w:rPr>
        <w:t>в лице__________________, действующего на основании ______________________</w:t>
      </w:r>
      <w:r w:rsidRPr="00D86C38">
        <w:rPr>
          <w:rFonts w:eastAsia="Arial"/>
          <w:sz w:val="24"/>
          <w:szCs w:val="24"/>
        </w:rPr>
        <w:t xml:space="preserve">, с другой стороны, совместно именуемые в дальнейшем «Стороны», составили следующую спецификацию: </w:t>
      </w:r>
      <w:r w:rsidRPr="00D86C38">
        <w:rPr>
          <w:sz w:val="24"/>
          <w:szCs w:val="24"/>
        </w:rPr>
        <w:t>Поставщик обязуется поставить, а Заказчик принять и оплатить следующий товар:</w:t>
      </w:r>
    </w:p>
    <w:p w:rsidR="009A1BB2" w:rsidRDefault="009A1BB2" w:rsidP="009A1BB2">
      <w:pPr>
        <w:pStyle w:val="34"/>
        <w:ind w:firstLine="709"/>
        <w:jc w:val="both"/>
        <w:rPr>
          <w:sz w:val="24"/>
          <w:szCs w:val="24"/>
        </w:rPr>
      </w:pPr>
    </w:p>
    <w:tbl>
      <w:tblPr>
        <w:tblW w:w="10251" w:type="dxa"/>
        <w:tblInd w:w="-5" w:type="dxa"/>
        <w:tblLayout w:type="fixed"/>
        <w:tblCellMar>
          <w:left w:w="40" w:type="dxa"/>
          <w:right w:w="40" w:type="dxa"/>
        </w:tblCellMar>
        <w:tblLook w:val="0000" w:firstRow="0" w:lastRow="0" w:firstColumn="0" w:lastColumn="0" w:noHBand="0" w:noVBand="0"/>
      </w:tblPr>
      <w:tblGrid>
        <w:gridCol w:w="607"/>
        <w:gridCol w:w="2937"/>
        <w:gridCol w:w="1701"/>
        <w:gridCol w:w="709"/>
        <w:gridCol w:w="850"/>
        <w:gridCol w:w="1560"/>
        <w:gridCol w:w="1887"/>
      </w:tblGrid>
      <w:tr w:rsidR="00604586" w:rsidRPr="00D86C38" w:rsidTr="00706A55">
        <w:trPr>
          <w:trHeight w:val="23"/>
        </w:trPr>
        <w:tc>
          <w:tcPr>
            <w:tcW w:w="607" w:type="dxa"/>
            <w:tcBorders>
              <w:top w:val="single" w:sz="4" w:space="0" w:color="000000"/>
              <w:left w:val="single" w:sz="4" w:space="0" w:color="000000"/>
              <w:bottom w:val="single" w:sz="4" w:space="0" w:color="000000"/>
            </w:tcBorders>
            <w:shd w:val="clear" w:color="auto" w:fill="auto"/>
            <w:vAlign w:val="center"/>
          </w:tcPr>
          <w:p w:rsidR="00604586" w:rsidRPr="00D86C38" w:rsidRDefault="00604586" w:rsidP="00706A55">
            <w:pPr>
              <w:pStyle w:val="34"/>
              <w:jc w:val="center"/>
              <w:rPr>
                <w:sz w:val="24"/>
                <w:szCs w:val="24"/>
              </w:rPr>
            </w:pPr>
            <w:r w:rsidRPr="00D86C38">
              <w:rPr>
                <w:sz w:val="24"/>
                <w:szCs w:val="24"/>
              </w:rPr>
              <w:t>№ п/п</w:t>
            </w:r>
          </w:p>
        </w:tc>
        <w:tc>
          <w:tcPr>
            <w:tcW w:w="2937" w:type="dxa"/>
            <w:tcBorders>
              <w:top w:val="single" w:sz="4" w:space="0" w:color="000000"/>
              <w:left w:val="single" w:sz="4" w:space="0" w:color="000000"/>
              <w:bottom w:val="single" w:sz="4" w:space="0" w:color="000000"/>
            </w:tcBorders>
            <w:shd w:val="clear" w:color="auto" w:fill="auto"/>
            <w:vAlign w:val="center"/>
          </w:tcPr>
          <w:p w:rsidR="00604586" w:rsidRPr="00D86C38" w:rsidRDefault="00604586" w:rsidP="00706A55">
            <w:pPr>
              <w:pStyle w:val="34"/>
              <w:jc w:val="center"/>
              <w:rPr>
                <w:sz w:val="24"/>
                <w:szCs w:val="24"/>
              </w:rPr>
            </w:pPr>
            <w:r w:rsidRPr="00D86C38">
              <w:rPr>
                <w:sz w:val="24"/>
                <w:szCs w:val="24"/>
              </w:rPr>
              <w:t>Наименование</w:t>
            </w:r>
          </w:p>
          <w:p w:rsidR="00604586" w:rsidRPr="00D86C38" w:rsidRDefault="00604586" w:rsidP="00706A55">
            <w:pPr>
              <w:pStyle w:val="34"/>
              <w:jc w:val="center"/>
              <w:rPr>
                <w:sz w:val="24"/>
                <w:szCs w:val="24"/>
              </w:rPr>
            </w:pPr>
            <w:r w:rsidRPr="00D86C38">
              <w:rPr>
                <w:sz w:val="24"/>
                <w:szCs w:val="24"/>
              </w:rPr>
              <w:t>товара</w:t>
            </w:r>
          </w:p>
        </w:tc>
        <w:tc>
          <w:tcPr>
            <w:tcW w:w="1701" w:type="dxa"/>
            <w:tcBorders>
              <w:top w:val="single" w:sz="4" w:space="0" w:color="000000"/>
              <w:left w:val="single" w:sz="4" w:space="0" w:color="000000"/>
              <w:bottom w:val="single" w:sz="4" w:space="0" w:color="000000"/>
              <w:right w:val="single" w:sz="4" w:space="0" w:color="000000"/>
            </w:tcBorders>
            <w:vAlign w:val="center"/>
          </w:tcPr>
          <w:p w:rsidR="00604586" w:rsidRPr="00D86C38" w:rsidRDefault="00604586" w:rsidP="00706A55">
            <w:pPr>
              <w:pStyle w:val="34"/>
              <w:jc w:val="center"/>
              <w:rPr>
                <w:sz w:val="24"/>
                <w:szCs w:val="24"/>
              </w:rPr>
            </w:pPr>
          </w:p>
          <w:p w:rsidR="00604586" w:rsidRPr="00D86C38" w:rsidRDefault="00604586" w:rsidP="00706A55">
            <w:pPr>
              <w:pStyle w:val="34"/>
              <w:jc w:val="center"/>
              <w:rPr>
                <w:sz w:val="24"/>
                <w:szCs w:val="24"/>
              </w:rPr>
            </w:pPr>
            <w:r w:rsidRPr="00D86C38">
              <w:rPr>
                <w:sz w:val="24"/>
                <w:szCs w:val="24"/>
              </w:rPr>
              <w:t>Страна происхождения товара</w:t>
            </w:r>
          </w:p>
        </w:tc>
        <w:tc>
          <w:tcPr>
            <w:tcW w:w="709" w:type="dxa"/>
            <w:tcBorders>
              <w:top w:val="single" w:sz="4" w:space="0" w:color="000000"/>
              <w:left w:val="single" w:sz="4" w:space="0" w:color="000000"/>
              <w:bottom w:val="single" w:sz="4" w:space="0" w:color="000000"/>
            </w:tcBorders>
            <w:shd w:val="clear" w:color="auto" w:fill="auto"/>
            <w:vAlign w:val="center"/>
          </w:tcPr>
          <w:p w:rsidR="00604586" w:rsidRPr="00D86C38" w:rsidRDefault="00604586" w:rsidP="00706A55">
            <w:pPr>
              <w:pStyle w:val="34"/>
              <w:jc w:val="center"/>
              <w:rPr>
                <w:sz w:val="24"/>
                <w:szCs w:val="24"/>
              </w:rPr>
            </w:pPr>
            <w:r w:rsidRPr="00D86C38">
              <w:rPr>
                <w:sz w:val="24"/>
                <w:szCs w:val="24"/>
              </w:rPr>
              <w:t>Ед. изм.</w:t>
            </w:r>
          </w:p>
        </w:tc>
        <w:tc>
          <w:tcPr>
            <w:tcW w:w="850" w:type="dxa"/>
            <w:tcBorders>
              <w:top w:val="single" w:sz="4" w:space="0" w:color="000000"/>
              <w:left w:val="single" w:sz="4" w:space="0" w:color="000000"/>
              <w:bottom w:val="single" w:sz="4" w:space="0" w:color="000000"/>
            </w:tcBorders>
            <w:shd w:val="clear" w:color="auto" w:fill="auto"/>
            <w:vAlign w:val="center"/>
          </w:tcPr>
          <w:p w:rsidR="00604586" w:rsidRPr="00D86C38" w:rsidRDefault="00604586" w:rsidP="00706A55">
            <w:pPr>
              <w:pStyle w:val="34"/>
              <w:jc w:val="center"/>
              <w:rPr>
                <w:sz w:val="24"/>
                <w:szCs w:val="24"/>
              </w:rPr>
            </w:pPr>
            <w:r w:rsidRPr="00D86C38">
              <w:rPr>
                <w:sz w:val="24"/>
                <w:szCs w:val="24"/>
              </w:rPr>
              <w:t>Кол-во</w:t>
            </w:r>
          </w:p>
        </w:tc>
        <w:tc>
          <w:tcPr>
            <w:tcW w:w="1560" w:type="dxa"/>
            <w:tcBorders>
              <w:top w:val="single" w:sz="4" w:space="0" w:color="000000"/>
              <w:left w:val="single" w:sz="4" w:space="0" w:color="000000"/>
              <w:bottom w:val="single" w:sz="4" w:space="0" w:color="000000"/>
            </w:tcBorders>
            <w:shd w:val="clear" w:color="auto" w:fill="auto"/>
            <w:vAlign w:val="center"/>
          </w:tcPr>
          <w:p w:rsidR="00604586" w:rsidRPr="00D86C38" w:rsidRDefault="00604586" w:rsidP="00706A55">
            <w:pPr>
              <w:pStyle w:val="34"/>
              <w:jc w:val="center"/>
              <w:rPr>
                <w:sz w:val="24"/>
                <w:szCs w:val="24"/>
              </w:rPr>
            </w:pPr>
            <w:r w:rsidRPr="00D86C38">
              <w:rPr>
                <w:sz w:val="24"/>
                <w:szCs w:val="24"/>
              </w:rPr>
              <w:t xml:space="preserve">Цена единицы товара, в </w:t>
            </w:r>
            <w:proofErr w:type="spellStart"/>
            <w:r w:rsidRPr="00D86C38">
              <w:rPr>
                <w:sz w:val="24"/>
                <w:szCs w:val="24"/>
              </w:rPr>
              <w:t>т.ч</w:t>
            </w:r>
            <w:proofErr w:type="spellEnd"/>
            <w:r w:rsidRPr="00D86C38">
              <w:rPr>
                <w:sz w:val="24"/>
                <w:szCs w:val="24"/>
              </w:rPr>
              <w:t>. НДС* %, руб.</w:t>
            </w:r>
          </w:p>
        </w:tc>
        <w:tc>
          <w:tcPr>
            <w:tcW w:w="1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586" w:rsidRPr="00D86C38" w:rsidRDefault="00604586" w:rsidP="00706A55">
            <w:pPr>
              <w:pStyle w:val="34"/>
              <w:jc w:val="center"/>
              <w:rPr>
                <w:sz w:val="24"/>
                <w:szCs w:val="24"/>
              </w:rPr>
            </w:pPr>
            <w:r w:rsidRPr="00D86C38">
              <w:rPr>
                <w:sz w:val="24"/>
                <w:szCs w:val="24"/>
              </w:rPr>
              <w:t>Общая цена,</w:t>
            </w:r>
          </w:p>
          <w:p w:rsidR="00604586" w:rsidRPr="00D86C38" w:rsidRDefault="00604586" w:rsidP="00706A55">
            <w:pPr>
              <w:pStyle w:val="34"/>
              <w:jc w:val="center"/>
              <w:rPr>
                <w:sz w:val="24"/>
                <w:szCs w:val="24"/>
              </w:rPr>
            </w:pPr>
            <w:r w:rsidRPr="00D86C38">
              <w:rPr>
                <w:sz w:val="24"/>
                <w:szCs w:val="24"/>
              </w:rPr>
              <w:t xml:space="preserve">в </w:t>
            </w:r>
            <w:proofErr w:type="spellStart"/>
            <w:r w:rsidRPr="00D86C38">
              <w:rPr>
                <w:sz w:val="24"/>
                <w:szCs w:val="24"/>
              </w:rPr>
              <w:t>т.ч</w:t>
            </w:r>
            <w:proofErr w:type="spellEnd"/>
            <w:r w:rsidRPr="00D86C38">
              <w:rPr>
                <w:sz w:val="24"/>
                <w:szCs w:val="24"/>
              </w:rPr>
              <w:t>. НДС* %, руб.</w:t>
            </w:r>
          </w:p>
        </w:tc>
      </w:tr>
      <w:tr w:rsidR="00604586" w:rsidRPr="00D86C38" w:rsidTr="00706A55">
        <w:trPr>
          <w:trHeight w:val="226"/>
        </w:trPr>
        <w:tc>
          <w:tcPr>
            <w:tcW w:w="607" w:type="dxa"/>
            <w:tcBorders>
              <w:top w:val="single" w:sz="4" w:space="0" w:color="000000"/>
              <w:left w:val="single" w:sz="4" w:space="0" w:color="000000"/>
              <w:bottom w:val="single" w:sz="4" w:space="0" w:color="000000"/>
            </w:tcBorders>
            <w:shd w:val="clear" w:color="auto" w:fill="F3F3F3"/>
            <w:vAlign w:val="center"/>
          </w:tcPr>
          <w:p w:rsidR="00604586" w:rsidRPr="00D86C38" w:rsidRDefault="00604586" w:rsidP="00706A55">
            <w:pPr>
              <w:pStyle w:val="34"/>
              <w:jc w:val="center"/>
              <w:rPr>
                <w:sz w:val="24"/>
                <w:szCs w:val="24"/>
              </w:rPr>
            </w:pPr>
            <w:r w:rsidRPr="00D86C38">
              <w:rPr>
                <w:sz w:val="24"/>
                <w:szCs w:val="24"/>
              </w:rPr>
              <w:t>1</w:t>
            </w:r>
          </w:p>
        </w:tc>
        <w:tc>
          <w:tcPr>
            <w:tcW w:w="2937" w:type="dxa"/>
            <w:tcBorders>
              <w:top w:val="single" w:sz="4" w:space="0" w:color="000000"/>
              <w:left w:val="single" w:sz="4" w:space="0" w:color="000000"/>
              <w:bottom w:val="single" w:sz="4" w:space="0" w:color="000000"/>
            </w:tcBorders>
            <w:shd w:val="clear" w:color="auto" w:fill="F3F3F3"/>
            <w:vAlign w:val="center"/>
          </w:tcPr>
          <w:p w:rsidR="00604586" w:rsidRPr="00D86C38" w:rsidRDefault="00604586" w:rsidP="00706A55">
            <w:pPr>
              <w:pStyle w:val="34"/>
              <w:jc w:val="center"/>
              <w:rPr>
                <w:sz w:val="24"/>
                <w:szCs w:val="24"/>
              </w:rPr>
            </w:pPr>
            <w:r w:rsidRPr="00D86C38">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604586" w:rsidRPr="00D86C38" w:rsidRDefault="00604586" w:rsidP="00706A55">
            <w:pPr>
              <w:pStyle w:val="34"/>
              <w:jc w:val="center"/>
              <w:rPr>
                <w:sz w:val="24"/>
                <w:szCs w:val="24"/>
              </w:rPr>
            </w:pPr>
            <w:r w:rsidRPr="00D86C38">
              <w:rPr>
                <w:sz w:val="24"/>
                <w:szCs w:val="24"/>
              </w:rPr>
              <w:t>3</w:t>
            </w:r>
          </w:p>
        </w:tc>
        <w:tc>
          <w:tcPr>
            <w:tcW w:w="709" w:type="dxa"/>
            <w:tcBorders>
              <w:top w:val="single" w:sz="4" w:space="0" w:color="000000"/>
              <w:left w:val="single" w:sz="4" w:space="0" w:color="000000"/>
              <w:bottom w:val="single" w:sz="4" w:space="0" w:color="000000"/>
            </w:tcBorders>
            <w:shd w:val="clear" w:color="auto" w:fill="F3F3F3"/>
            <w:vAlign w:val="center"/>
          </w:tcPr>
          <w:p w:rsidR="00604586" w:rsidRPr="00D86C38" w:rsidRDefault="00604586" w:rsidP="00706A55">
            <w:pPr>
              <w:pStyle w:val="34"/>
              <w:jc w:val="center"/>
              <w:rPr>
                <w:sz w:val="24"/>
                <w:szCs w:val="24"/>
              </w:rPr>
            </w:pPr>
            <w:r w:rsidRPr="00D86C38">
              <w:rPr>
                <w:sz w:val="24"/>
                <w:szCs w:val="24"/>
              </w:rPr>
              <w:t>4</w:t>
            </w:r>
          </w:p>
        </w:tc>
        <w:tc>
          <w:tcPr>
            <w:tcW w:w="850" w:type="dxa"/>
            <w:tcBorders>
              <w:top w:val="single" w:sz="4" w:space="0" w:color="000000"/>
              <w:left w:val="single" w:sz="4" w:space="0" w:color="000000"/>
              <w:bottom w:val="single" w:sz="4" w:space="0" w:color="000000"/>
            </w:tcBorders>
            <w:shd w:val="clear" w:color="auto" w:fill="F3F3F3"/>
            <w:vAlign w:val="center"/>
          </w:tcPr>
          <w:p w:rsidR="00604586" w:rsidRPr="00D86C38" w:rsidRDefault="00604586" w:rsidP="00706A55">
            <w:pPr>
              <w:pStyle w:val="34"/>
              <w:jc w:val="center"/>
              <w:rPr>
                <w:sz w:val="24"/>
                <w:szCs w:val="24"/>
              </w:rPr>
            </w:pPr>
            <w:r w:rsidRPr="00D86C38">
              <w:rPr>
                <w:sz w:val="24"/>
                <w:szCs w:val="24"/>
              </w:rPr>
              <w:t>5</w:t>
            </w:r>
          </w:p>
        </w:tc>
        <w:tc>
          <w:tcPr>
            <w:tcW w:w="1560" w:type="dxa"/>
            <w:tcBorders>
              <w:top w:val="single" w:sz="4" w:space="0" w:color="000000"/>
              <w:left w:val="single" w:sz="4" w:space="0" w:color="000000"/>
              <w:bottom w:val="single" w:sz="4" w:space="0" w:color="000000"/>
            </w:tcBorders>
            <w:shd w:val="clear" w:color="auto" w:fill="F3F3F3"/>
            <w:vAlign w:val="center"/>
          </w:tcPr>
          <w:p w:rsidR="00604586" w:rsidRPr="00D86C38" w:rsidRDefault="00604586" w:rsidP="00706A55">
            <w:pPr>
              <w:pStyle w:val="34"/>
              <w:jc w:val="center"/>
              <w:rPr>
                <w:sz w:val="24"/>
                <w:szCs w:val="24"/>
              </w:rPr>
            </w:pPr>
            <w:r w:rsidRPr="00D86C38">
              <w:rPr>
                <w:sz w:val="24"/>
                <w:szCs w:val="24"/>
              </w:rPr>
              <w:t>6</w:t>
            </w:r>
          </w:p>
        </w:tc>
        <w:tc>
          <w:tcPr>
            <w:tcW w:w="1887"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604586" w:rsidRPr="00D86C38" w:rsidRDefault="00604586" w:rsidP="00706A55">
            <w:pPr>
              <w:pStyle w:val="34"/>
              <w:jc w:val="center"/>
              <w:rPr>
                <w:sz w:val="24"/>
                <w:szCs w:val="24"/>
              </w:rPr>
            </w:pPr>
            <w:r w:rsidRPr="00D86C38">
              <w:rPr>
                <w:sz w:val="24"/>
                <w:szCs w:val="24"/>
              </w:rPr>
              <w:t>7</w:t>
            </w:r>
          </w:p>
        </w:tc>
      </w:tr>
      <w:tr w:rsidR="00604586" w:rsidRPr="00D86C38" w:rsidTr="00706A55">
        <w:trPr>
          <w:trHeight w:val="387"/>
        </w:trPr>
        <w:tc>
          <w:tcPr>
            <w:tcW w:w="607" w:type="dxa"/>
            <w:tcBorders>
              <w:top w:val="single" w:sz="4" w:space="0" w:color="000000"/>
              <w:left w:val="single" w:sz="4" w:space="0" w:color="000000"/>
              <w:bottom w:val="single" w:sz="4" w:space="0" w:color="000000"/>
            </w:tcBorders>
            <w:shd w:val="clear" w:color="auto" w:fill="auto"/>
            <w:vAlign w:val="center"/>
          </w:tcPr>
          <w:p w:rsidR="00604586" w:rsidRPr="00D86C38" w:rsidRDefault="00604586" w:rsidP="00706A55">
            <w:pPr>
              <w:pStyle w:val="34"/>
              <w:jc w:val="center"/>
              <w:rPr>
                <w:sz w:val="24"/>
                <w:szCs w:val="24"/>
              </w:rPr>
            </w:pPr>
            <w:r w:rsidRPr="00D86C38">
              <w:rPr>
                <w:sz w:val="24"/>
                <w:szCs w:val="24"/>
              </w:rPr>
              <w:t>1</w:t>
            </w:r>
          </w:p>
        </w:tc>
        <w:tc>
          <w:tcPr>
            <w:tcW w:w="2937" w:type="dxa"/>
            <w:tcBorders>
              <w:top w:val="single" w:sz="4" w:space="0" w:color="000000"/>
              <w:left w:val="single" w:sz="4" w:space="0" w:color="000000"/>
              <w:bottom w:val="single" w:sz="4" w:space="0" w:color="000000"/>
            </w:tcBorders>
            <w:shd w:val="clear" w:color="auto" w:fill="auto"/>
          </w:tcPr>
          <w:p w:rsidR="00604586" w:rsidRPr="00D86C38" w:rsidRDefault="00604586" w:rsidP="00706A55">
            <w:r w:rsidRPr="00D86C38">
              <w:rPr>
                <w:bdr w:val="none" w:sz="0" w:space="0" w:color="auto" w:frame="1"/>
                <w:shd w:val="clear" w:color="auto" w:fill="FFFFFF"/>
              </w:rPr>
              <w:t>Сплит-система «___»</w:t>
            </w:r>
          </w:p>
        </w:tc>
        <w:tc>
          <w:tcPr>
            <w:tcW w:w="1701" w:type="dxa"/>
            <w:tcBorders>
              <w:top w:val="single" w:sz="4" w:space="0" w:color="000000"/>
              <w:left w:val="single" w:sz="4" w:space="0" w:color="000000"/>
              <w:bottom w:val="single" w:sz="4" w:space="0" w:color="000000"/>
              <w:right w:val="single" w:sz="4" w:space="0" w:color="000000"/>
            </w:tcBorders>
            <w:vAlign w:val="center"/>
          </w:tcPr>
          <w:p w:rsidR="00604586" w:rsidRPr="00D86C38" w:rsidRDefault="00604586" w:rsidP="00706A55">
            <w:pPr>
              <w:pStyle w:val="34"/>
              <w:jc w:val="both"/>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604586" w:rsidRPr="00D86C38" w:rsidRDefault="00604586" w:rsidP="00E818B2">
            <w:pPr>
              <w:pStyle w:val="34"/>
              <w:jc w:val="center"/>
              <w:rPr>
                <w:sz w:val="24"/>
                <w:szCs w:val="24"/>
              </w:rPr>
            </w:pPr>
            <w:r w:rsidRPr="00D86C38">
              <w:rPr>
                <w:sz w:val="24"/>
                <w:szCs w:val="24"/>
              </w:rPr>
              <w:t>шт.</w:t>
            </w:r>
          </w:p>
        </w:tc>
        <w:tc>
          <w:tcPr>
            <w:tcW w:w="850" w:type="dxa"/>
            <w:tcBorders>
              <w:top w:val="single" w:sz="4" w:space="0" w:color="000000"/>
              <w:left w:val="single" w:sz="4" w:space="0" w:color="000000"/>
              <w:bottom w:val="single" w:sz="4" w:space="0" w:color="000000"/>
            </w:tcBorders>
            <w:shd w:val="clear" w:color="auto" w:fill="auto"/>
            <w:vAlign w:val="center"/>
          </w:tcPr>
          <w:p w:rsidR="00604586" w:rsidRPr="00D86C38" w:rsidRDefault="00604586" w:rsidP="00E818B2">
            <w:pPr>
              <w:pStyle w:val="34"/>
              <w:jc w:val="center"/>
              <w:rPr>
                <w:sz w:val="24"/>
                <w:szCs w:val="24"/>
              </w:rPr>
            </w:pPr>
            <w:r>
              <w:rPr>
                <w:sz w:val="24"/>
                <w:szCs w:val="24"/>
              </w:rPr>
              <w:t>1</w:t>
            </w:r>
          </w:p>
        </w:tc>
        <w:tc>
          <w:tcPr>
            <w:tcW w:w="1560" w:type="dxa"/>
            <w:tcBorders>
              <w:top w:val="single" w:sz="4" w:space="0" w:color="000000"/>
              <w:left w:val="single" w:sz="4" w:space="0" w:color="000000"/>
              <w:bottom w:val="single" w:sz="4" w:space="0" w:color="000000"/>
            </w:tcBorders>
            <w:shd w:val="clear" w:color="auto" w:fill="auto"/>
            <w:vAlign w:val="center"/>
          </w:tcPr>
          <w:p w:rsidR="00604586" w:rsidRPr="00D86C38" w:rsidRDefault="00604586" w:rsidP="00706A55">
            <w:pPr>
              <w:pStyle w:val="34"/>
              <w:jc w:val="both"/>
              <w:rPr>
                <w:sz w:val="24"/>
                <w:szCs w:val="24"/>
              </w:rPr>
            </w:pPr>
          </w:p>
        </w:tc>
        <w:tc>
          <w:tcPr>
            <w:tcW w:w="1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586" w:rsidRPr="00D86C38" w:rsidRDefault="00604586" w:rsidP="00706A55">
            <w:pPr>
              <w:pStyle w:val="34"/>
              <w:jc w:val="both"/>
              <w:rPr>
                <w:sz w:val="24"/>
                <w:szCs w:val="24"/>
                <w:lang w:val="en-US"/>
              </w:rPr>
            </w:pPr>
          </w:p>
        </w:tc>
      </w:tr>
      <w:tr w:rsidR="00604586" w:rsidRPr="00D86C38" w:rsidTr="00706A55">
        <w:trPr>
          <w:trHeight w:val="387"/>
        </w:trPr>
        <w:tc>
          <w:tcPr>
            <w:tcW w:w="607" w:type="dxa"/>
            <w:tcBorders>
              <w:top w:val="single" w:sz="4" w:space="0" w:color="000000"/>
              <w:left w:val="single" w:sz="4" w:space="0" w:color="000000"/>
              <w:bottom w:val="single" w:sz="4" w:space="0" w:color="000000"/>
            </w:tcBorders>
            <w:shd w:val="clear" w:color="auto" w:fill="auto"/>
            <w:vAlign w:val="center"/>
          </w:tcPr>
          <w:p w:rsidR="00604586" w:rsidRPr="00D86C38" w:rsidRDefault="00604586" w:rsidP="00706A55">
            <w:pPr>
              <w:pStyle w:val="34"/>
              <w:jc w:val="center"/>
              <w:rPr>
                <w:sz w:val="24"/>
                <w:szCs w:val="24"/>
              </w:rPr>
            </w:pPr>
            <w:r w:rsidRPr="00D86C38">
              <w:rPr>
                <w:sz w:val="24"/>
                <w:szCs w:val="24"/>
              </w:rPr>
              <w:t>2</w:t>
            </w:r>
          </w:p>
        </w:tc>
        <w:tc>
          <w:tcPr>
            <w:tcW w:w="2937" w:type="dxa"/>
            <w:tcBorders>
              <w:top w:val="single" w:sz="4" w:space="0" w:color="000000"/>
              <w:left w:val="single" w:sz="4" w:space="0" w:color="000000"/>
              <w:bottom w:val="single" w:sz="4" w:space="0" w:color="000000"/>
            </w:tcBorders>
            <w:shd w:val="clear" w:color="auto" w:fill="auto"/>
          </w:tcPr>
          <w:p w:rsidR="00604586" w:rsidRPr="00D86C38" w:rsidRDefault="00604586" w:rsidP="00706A55">
            <w:r w:rsidRPr="00D86C38">
              <w:rPr>
                <w:bdr w:val="none" w:sz="0" w:space="0" w:color="auto" w:frame="1"/>
                <w:shd w:val="clear" w:color="auto" w:fill="FFFFFF"/>
              </w:rPr>
              <w:t>Сплит-система «___»</w:t>
            </w:r>
          </w:p>
        </w:tc>
        <w:tc>
          <w:tcPr>
            <w:tcW w:w="1701" w:type="dxa"/>
            <w:tcBorders>
              <w:top w:val="single" w:sz="4" w:space="0" w:color="000000"/>
              <w:left w:val="single" w:sz="4" w:space="0" w:color="000000"/>
              <w:bottom w:val="single" w:sz="4" w:space="0" w:color="000000"/>
              <w:right w:val="single" w:sz="4" w:space="0" w:color="000000"/>
            </w:tcBorders>
            <w:vAlign w:val="center"/>
          </w:tcPr>
          <w:p w:rsidR="00604586" w:rsidRPr="00D86C38" w:rsidRDefault="00604586" w:rsidP="00706A55">
            <w:pPr>
              <w:pStyle w:val="34"/>
              <w:jc w:val="both"/>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604586" w:rsidRPr="00D86C38" w:rsidRDefault="00604586" w:rsidP="00E818B2">
            <w:pPr>
              <w:pStyle w:val="34"/>
              <w:jc w:val="center"/>
              <w:rPr>
                <w:sz w:val="24"/>
                <w:szCs w:val="24"/>
              </w:rPr>
            </w:pPr>
            <w:r w:rsidRPr="00D86C38">
              <w:rPr>
                <w:sz w:val="24"/>
                <w:szCs w:val="24"/>
              </w:rPr>
              <w:t>шт.</w:t>
            </w:r>
          </w:p>
        </w:tc>
        <w:tc>
          <w:tcPr>
            <w:tcW w:w="850" w:type="dxa"/>
            <w:tcBorders>
              <w:top w:val="single" w:sz="4" w:space="0" w:color="000000"/>
              <w:left w:val="single" w:sz="4" w:space="0" w:color="000000"/>
              <w:bottom w:val="single" w:sz="4" w:space="0" w:color="000000"/>
            </w:tcBorders>
            <w:shd w:val="clear" w:color="auto" w:fill="auto"/>
            <w:vAlign w:val="center"/>
          </w:tcPr>
          <w:p w:rsidR="00604586" w:rsidRPr="00D86C38" w:rsidRDefault="00604586" w:rsidP="00E818B2">
            <w:pPr>
              <w:pStyle w:val="34"/>
              <w:jc w:val="center"/>
              <w:rPr>
                <w:sz w:val="24"/>
                <w:szCs w:val="24"/>
              </w:rPr>
            </w:pPr>
            <w:r>
              <w:rPr>
                <w:sz w:val="24"/>
                <w:szCs w:val="24"/>
              </w:rPr>
              <w:t>1</w:t>
            </w:r>
          </w:p>
        </w:tc>
        <w:tc>
          <w:tcPr>
            <w:tcW w:w="1560" w:type="dxa"/>
            <w:tcBorders>
              <w:top w:val="single" w:sz="4" w:space="0" w:color="000000"/>
              <w:left w:val="single" w:sz="4" w:space="0" w:color="000000"/>
              <w:bottom w:val="single" w:sz="4" w:space="0" w:color="000000"/>
            </w:tcBorders>
            <w:shd w:val="clear" w:color="auto" w:fill="auto"/>
            <w:vAlign w:val="center"/>
          </w:tcPr>
          <w:p w:rsidR="00604586" w:rsidRPr="00D86C38" w:rsidRDefault="00604586" w:rsidP="00706A55">
            <w:pPr>
              <w:pStyle w:val="34"/>
              <w:jc w:val="both"/>
              <w:rPr>
                <w:sz w:val="24"/>
                <w:szCs w:val="24"/>
              </w:rPr>
            </w:pPr>
          </w:p>
        </w:tc>
        <w:tc>
          <w:tcPr>
            <w:tcW w:w="1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586" w:rsidRPr="00D86C38" w:rsidRDefault="00604586" w:rsidP="00706A55">
            <w:pPr>
              <w:pStyle w:val="34"/>
              <w:jc w:val="both"/>
              <w:rPr>
                <w:sz w:val="24"/>
                <w:szCs w:val="24"/>
                <w:lang w:val="en-US"/>
              </w:rPr>
            </w:pPr>
          </w:p>
        </w:tc>
      </w:tr>
      <w:tr w:rsidR="00604586" w:rsidRPr="00D86C38" w:rsidTr="00706A55">
        <w:trPr>
          <w:trHeight w:val="387"/>
        </w:trPr>
        <w:tc>
          <w:tcPr>
            <w:tcW w:w="607" w:type="dxa"/>
            <w:tcBorders>
              <w:top w:val="single" w:sz="4" w:space="0" w:color="000000"/>
              <w:left w:val="single" w:sz="4" w:space="0" w:color="000000"/>
              <w:bottom w:val="single" w:sz="4" w:space="0" w:color="000000"/>
            </w:tcBorders>
            <w:shd w:val="clear" w:color="auto" w:fill="auto"/>
            <w:vAlign w:val="center"/>
          </w:tcPr>
          <w:p w:rsidR="00604586" w:rsidRPr="00D86C38" w:rsidRDefault="00604586" w:rsidP="00706A55">
            <w:pPr>
              <w:pStyle w:val="34"/>
              <w:jc w:val="center"/>
              <w:rPr>
                <w:sz w:val="24"/>
                <w:szCs w:val="24"/>
              </w:rPr>
            </w:pPr>
            <w:r w:rsidRPr="00D86C38">
              <w:rPr>
                <w:sz w:val="24"/>
                <w:szCs w:val="24"/>
              </w:rPr>
              <w:t>3</w:t>
            </w:r>
          </w:p>
        </w:tc>
        <w:tc>
          <w:tcPr>
            <w:tcW w:w="2937" w:type="dxa"/>
            <w:tcBorders>
              <w:top w:val="single" w:sz="4" w:space="0" w:color="000000"/>
              <w:left w:val="single" w:sz="4" w:space="0" w:color="000000"/>
              <w:bottom w:val="single" w:sz="4" w:space="0" w:color="000000"/>
            </w:tcBorders>
            <w:shd w:val="clear" w:color="auto" w:fill="auto"/>
            <w:vAlign w:val="center"/>
          </w:tcPr>
          <w:p w:rsidR="00604586" w:rsidRPr="00D86C38" w:rsidRDefault="00604586" w:rsidP="00706A55">
            <w:pPr>
              <w:pStyle w:val="af2"/>
              <w:rPr>
                <w:bdr w:val="none" w:sz="0" w:space="0" w:color="auto" w:frame="1"/>
                <w:shd w:val="clear" w:color="auto" w:fill="FFFFFF"/>
              </w:rPr>
            </w:pPr>
            <w:r w:rsidRPr="00D86C38">
              <w:rPr>
                <w:bdr w:val="none" w:sz="0" w:space="0" w:color="auto" w:frame="1"/>
                <w:shd w:val="clear" w:color="auto" w:fill="FFFFFF"/>
              </w:rPr>
              <w:t>Сплит-система «___»</w:t>
            </w:r>
          </w:p>
        </w:tc>
        <w:tc>
          <w:tcPr>
            <w:tcW w:w="1701" w:type="dxa"/>
            <w:tcBorders>
              <w:top w:val="single" w:sz="4" w:space="0" w:color="000000"/>
              <w:left w:val="single" w:sz="4" w:space="0" w:color="000000"/>
              <w:bottom w:val="single" w:sz="4" w:space="0" w:color="000000"/>
              <w:right w:val="single" w:sz="4" w:space="0" w:color="000000"/>
            </w:tcBorders>
            <w:vAlign w:val="center"/>
          </w:tcPr>
          <w:p w:rsidR="00604586" w:rsidRPr="00D86C38" w:rsidRDefault="00604586" w:rsidP="00706A55">
            <w:pPr>
              <w:pStyle w:val="34"/>
              <w:jc w:val="both"/>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604586" w:rsidRPr="00D86C38" w:rsidRDefault="00604586" w:rsidP="00E818B2">
            <w:pPr>
              <w:pStyle w:val="34"/>
              <w:jc w:val="center"/>
              <w:rPr>
                <w:sz w:val="24"/>
                <w:szCs w:val="24"/>
              </w:rPr>
            </w:pPr>
            <w:r w:rsidRPr="00D86C38">
              <w:rPr>
                <w:sz w:val="24"/>
                <w:szCs w:val="24"/>
              </w:rPr>
              <w:t>шт.</w:t>
            </w:r>
          </w:p>
        </w:tc>
        <w:tc>
          <w:tcPr>
            <w:tcW w:w="850" w:type="dxa"/>
            <w:tcBorders>
              <w:top w:val="single" w:sz="4" w:space="0" w:color="000000"/>
              <w:left w:val="single" w:sz="4" w:space="0" w:color="000000"/>
              <w:bottom w:val="single" w:sz="4" w:space="0" w:color="000000"/>
            </w:tcBorders>
            <w:shd w:val="clear" w:color="auto" w:fill="auto"/>
            <w:vAlign w:val="center"/>
          </w:tcPr>
          <w:p w:rsidR="00604586" w:rsidRPr="00D86C38" w:rsidRDefault="00604586" w:rsidP="00E818B2">
            <w:pPr>
              <w:pStyle w:val="34"/>
              <w:jc w:val="center"/>
              <w:rPr>
                <w:sz w:val="24"/>
                <w:szCs w:val="24"/>
              </w:rPr>
            </w:pPr>
            <w:r>
              <w:rPr>
                <w:sz w:val="24"/>
                <w:szCs w:val="24"/>
              </w:rPr>
              <w:t>2</w:t>
            </w:r>
          </w:p>
        </w:tc>
        <w:tc>
          <w:tcPr>
            <w:tcW w:w="1560" w:type="dxa"/>
            <w:tcBorders>
              <w:top w:val="single" w:sz="4" w:space="0" w:color="000000"/>
              <w:left w:val="single" w:sz="4" w:space="0" w:color="000000"/>
              <w:bottom w:val="single" w:sz="4" w:space="0" w:color="000000"/>
            </w:tcBorders>
            <w:shd w:val="clear" w:color="auto" w:fill="auto"/>
            <w:vAlign w:val="center"/>
          </w:tcPr>
          <w:p w:rsidR="00604586" w:rsidRPr="00D86C38" w:rsidRDefault="00604586" w:rsidP="00706A55">
            <w:pPr>
              <w:pStyle w:val="34"/>
              <w:jc w:val="both"/>
              <w:rPr>
                <w:sz w:val="24"/>
                <w:szCs w:val="24"/>
              </w:rPr>
            </w:pPr>
          </w:p>
        </w:tc>
        <w:tc>
          <w:tcPr>
            <w:tcW w:w="1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586" w:rsidRPr="00D86C38" w:rsidRDefault="00604586" w:rsidP="00706A55">
            <w:pPr>
              <w:pStyle w:val="34"/>
              <w:jc w:val="both"/>
              <w:rPr>
                <w:sz w:val="24"/>
                <w:szCs w:val="24"/>
                <w:lang w:val="en-US"/>
              </w:rPr>
            </w:pPr>
          </w:p>
        </w:tc>
      </w:tr>
      <w:tr w:rsidR="00604586" w:rsidRPr="00D86C38" w:rsidTr="00706A55">
        <w:trPr>
          <w:trHeight w:val="387"/>
        </w:trPr>
        <w:tc>
          <w:tcPr>
            <w:tcW w:w="607" w:type="dxa"/>
            <w:tcBorders>
              <w:top w:val="single" w:sz="4" w:space="0" w:color="000000"/>
              <w:left w:val="single" w:sz="4" w:space="0" w:color="000000"/>
              <w:bottom w:val="single" w:sz="4" w:space="0" w:color="000000"/>
            </w:tcBorders>
            <w:shd w:val="clear" w:color="auto" w:fill="auto"/>
            <w:vAlign w:val="center"/>
          </w:tcPr>
          <w:p w:rsidR="00604586" w:rsidRPr="00D86C38" w:rsidRDefault="00604586" w:rsidP="00706A55">
            <w:pPr>
              <w:pStyle w:val="34"/>
              <w:jc w:val="center"/>
              <w:rPr>
                <w:sz w:val="24"/>
                <w:szCs w:val="24"/>
              </w:rPr>
            </w:pPr>
            <w:r>
              <w:rPr>
                <w:sz w:val="24"/>
                <w:szCs w:val="24"/>
              </w:rPr>
              <w:t>4</w:t>
            </w:r>
          </w:p>
        </w:tc>
        <w:tc>
          <w:tcPr>
            <w:tcW w:w="2937" w:type="dxa"/>
            <w:tcBorders>
              <w:top w:val="single" w:sz="4" w:space="0" w:color="000000"/>
              <w:left w:val="single" w:sz="4" w:space="0" w:color="000000"/>
              <w:bottom w:val="single" w:sz="4" w:space="0" w:color="000000"/>
            </w:tcBorders>
            <w:shd w:val="clear" w:color="auto" w:fill="auto"/>
            <w:vAlign w:val="center"/>
          </w:tcPr>
          <w:p w:rsidR="00604586" w:rsidRPr="00D86C38" w:rsidRDefault="00604586" w:rsidP="00706A55">
            <w:pPr>
              <w:pStyle w:val="af2"/>
              <w:rPr>
                <w:bdr w:val="none" w:sz="0" w:space="0" w:color="auto" w:frame="1"/>
                <w:shd w:val="clear" w:color="auto" w:fill="FFFFFF"/>
              </w:rPr>
            </w:pPr>
            <w:r w:rsidRPr="00D86C38">
              <w:rPr>
                <w:bdr w:val="none" w:sz="0" w:space="0" w:color="auto" w:frame="1"/>
                <w:shd w:val="clear" w:color="auto" w:fill="FFFFFF"/>
              </w:rPr>
              <w:t>Сплит-система «___»</w:t>
            </w:r>
          </w:p>
        </w:tc>
        <w:tc>
          <w:tcPr>
            <w:tcW w:w="1701" w:type="dxa"/>
            <w:tcBorders>
              <w:top w:val="single" w:sz="4" w:space="0" w:color="000000"/>
              <w:left w:val="single" w:sz="4" w:space="0" w:color="000000"/>
              <w:bottom w:val="single" w:sz="4" w:space="0" w:color="000000"/>
              <w:right w:val="single" w:sz="4" w:space="0" w:color="000000"/>
            </w:tcBorders>
            <w:vAlign w:val="center"/>
          </w:tcPr>
          <w:p w:rsidR="00604586" w:rsidRPr="00D86C38" w:rsidRDefault="00604586" w:rsidP="00706A55">
            <w:pPr>
              <w:pStyle w:val="34"/>
              <w:jc w:val="both"/>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604586" w:rsidRPr="00D86C38" w:rsidRDefault="00604586" w:rsidP="00E818B2">
            <w:pPr>
              <w:pStyle w:val="34"/>
              <w:jc w:val="center"/>
              <w:rPr>
                <w:sz w:val="24"/>
                <w:szCs w:val="24"/>
              </w:rPr>
            </w:pPr>
            <w:r w:rsidRPr="00D86C38">
              <w:rPr>
                <w:sz w:val="24"/>
                <w:szCs w:val="24"/>
              </w:rPr>
              <w:t>шт.</w:t>
            </w:r>
          </w:p>
        </w:tc>
        <w:tc>
          <w:tcPr>
            <w:tcW w:w="850" w:type="dxa"/>
            <w:tcBorders>
              <w:top w:val="single" w:sz="4" w:space="0" w:color="000000"/>
              <w:left w:val="single" w:sz="4" w:space="0" w:color="000000"/>
              <w:bottom w:val="single" w:sz="4" w:space="0" w:color="000000"/>
            </w:tcBorders>
            <w:shd w:val="clear" w:color="auto" w:fill="auto"/>
            <w:vAlign w:val="center"/>
          </w:tcPr>
          <w:p w:rsidR="00604586" w:rsidRPr="00D86C38" w:rsidRDefault="00604586" w:rsidP="00E818B2">
            <w:pPr>
              <w:pStyle w:val="34"/>
              <w:jc w:val="center"/>
              <w:rPr>
                <w:sz w:val="24"/>
                <w:szCs w:val="24"/>
              </w:rPr>
            </w:pPr>
            <w:r>
              <w:rPr>
                <w:sz w:val="24"/>
                <w:szCs w:val="24"/>
              </w:rPr>
              <w:t>1</w:t>
            </w:r>
          </w:p>
        </w:tc>
        <w:tc>
          <w:tcPr>
            <w:tcW w:w="1560" w:type="dxa"/>
            <w:tcBorders>
              <w:top w:val="single" w:sz="4" w:space="0" w:color="000000"/>
              <w:left w:val="single" w:sz="4" w:space="0" w:color="000000"/>
              <w:bottom w:val="single" w:sz="4" w:space="0" w:color="000000"/>
            </w:tcBorders>
            <w:shd w:val="clear" w:color="auto" w:fill="auto"/>
            <w:vAlign w:val="center"/>
          </w:tcPr>
          <w:p w:rsidR="00604586" w:rsidRPr="00D86C38" w:rsidRDefault="00604586" w:rsidP="00706A55">
            <w:pPr>
              <w:pStyle w:val="34"/>
              <w:jc w:val="both"/>
              <w:rPr>
                <w:sz w:val="24"/>
                <w:szCs w:val="24"/>
              </w:rPr>
            </w:pPr>
          </w:p>
        </w:tc>
        <w:tc>
          <w:tcPr>
            <w:tcW w:w="1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586" w:rsidRPr="00D86C38" w:rsidRDefault="00604586" w:rsidP="00706A55">
            <w:pPr>
              <w:pStyle w:val="34"/>
              <w:jc w:val="both"/>
              <w:rPr>
                <w:sz w:val="24"/>
                <w:szCs w:val="24"/>
                <w:lang w:val="en-US"/>
              </w:rPr>
            </w:pPr>
          </w:p>
        </w:tc>
      </w:tr>
      <w:tr w:rsidR="00604586" w:rsidRPr="00D86C38" w:rsidTr="00706A55">
        <w:trPr>
          <w:trHeight w:val="387"/>
        </w:trPr>
        <w:tc>
          <w:tcPr>
            <w:tcW w:w="607" w:type="dxa"/>
            <w:tcBorders>
              <w:top w:val="single" w:sz="4" w:space="0" w:color="000000"/>
              <w:left w:val="single" w:sz="4" w:space="0" w:color="000000"/>
              <w:bottom w:val="single" w:sz="4" w:space="0" w:color="000000"/>
            </w:tcBorders>
            <w:shd w:val="clear" w:color="auto" w:fill="auto"/>
            <w:vAlign w:val="center"/>
          </w:tcPr>
          <w:p w:rsidR="00604586" w:rsidRDefault="00604586" w:rsidP="00706A55">
            <w:pPr>
              <w:pStyle w:val="34"/>
              <w:jc w:val="center"/>
              <w:rPr>
                <w:sz w:val="24"/>
                <w:szCs w:val="24"/>
              </w:rPr>
            </w:pPr>
            <w:r>
              <w:rPr>
                <w:sz w:val="24"/>
                <w:szCs w:val="24"/>
              </w:rPr>
              <w:lastRenderedPageBreak/>
              <w:t>5</w:t>
            </w:r>
          </w:p>
        </w:tc>
        <w:tc>
          <w:tcPr>
            <w:tcW w:w="2937" w:type="dxa"/>
            <w:tcBorders>
              <w:top w:val="single" w:sz="4" w:space="0" w:color="000000"/>
              <w:left w:val="single" w:sz="4" w:space="0" w:color="000000"/>
              <w:bottom w:val="single" w:sz="4" w:space="0" w:color="000000"/>
            </w:tcBorders>
            <w:shd w:val="clear" w:color="auto" w:fill="auto"/>
            <w:vAlign w:val="center"/>
          </w:tcPr>
          <w:p w:rsidR="00604586" w:rsidRPr="00D86C38" w:rsidRDefault="002B17E9" w:rsidP="002B17E9">
            <w:pPr>
              <w:pStyle w:val="af2"/>
              <w:rPr>
                <w:bdr w:val="none" w:sz="0" w:space="0" w:color="auto" w:frame="1"/>
                <w:shd w:val="clear" w:color="auto" w:fill="FFFFFF"/>
              </w:rPr>
            </w:pPr>
            <w:r>
              <w:rPr>
                <w:bdr w:val="none" w:sz="0" w:space="0" w:color="auto" w:frame="1"/>
                <w:shd w:val="clear" w:color="auto" w:fill="FFFFFF"/>
              </w:rPr>
              <w:t>Демонтаж сплит-систем</w:t>
            </w:r>
          </w:p>
        </w:tc>
        <w:tc>
          <w:tcPr>
            <w:tcW w:w="1701" w:type="dxa"/>
            <w:tcBorders>
              <w:top w:val="single" w:sz="4" w:space="0" w:color="000000"/>
              <w:left w:val="single" w:sz="4" w:space="0" w:color="000000"/>
              <w:bottom w:val="single" w:sz="4" w:space="0" w:color="000000"/>
              <w:right w:val="single" w:sz="4" w:space="0" w:color="000000"/>
            </w:tcBorders>
            <w:vAlign w:val="center"/>
          </w:tcPr>
          <w:p w:rsidR="00604586" w:rsidRPr="00D86C38" w:rsidRDefault="00604586" w:rsidP="00706A55">
            <w:pPr>
              <w:pStyle w:val="34"/>
              <w:jc w:val="both"/>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604586" w:rsidRDefault="00604586" w:rsidP="00E818B2">
            <w:pPr>
              <w:jc w:val="center"/>
            </w:pPr>
            <w:r w:rsidRPr="006A7087">
              <w:t>шт.</w:t>
            </w:r>
          </w:p>
        </w:tc>
        <w:tc>
          <w:tcPr>
            <w:tcW w:w="850" w:type="dxa"/>
            <w:tcBorders>
              <w:top w:val="single" w:sz="4" w:space="0" w:color="000000"/>
              <w:left w:val="single" w:sz="4" w:space="0" w:color="000000"/>
              <w:bottom w:val="single" w:sz="4" w:space="0" w:color="000000"/>
            </w:tcBorders>
            <w:shd w:val="clear" w:color="auto" w:fill="auto"/>
            <w:vAlign w:val="center"/>
          </w:tcPr>
          <w:p w:rsidR="00604586" w:rsidRDefault="002B17E9" w:rsidP="00E818B2">
            <w:pPr>
              <w:pStyle w:val="34"/>
              <w:jc w:val="center"/>
              <w:rPr>
                <w:sz w:val="24"/>
                <w:szCs w:val="24"/>
              </w:rPr>
            </w:pPr>
            <w:r>
              <w:rPr>
                <w:sz w:val="24"/>
                <w:szCs w:val="24"/>
              </w:rPr>
              <w:t>1</w:t>
            </w:r>
          </w:p>
        </w:tc>
        <w:tc>
          <w:tcPr>
            <w:tcW w:w="1560" w:type="dxa"/>
            <w:tcBorders>
              <w:top w:val="single" w:sz="4" w:space="0" w:color="000000"/>
              <w:left w:val="single" w:sz="4" w:space="0" w:color="000000"/>
              <w:bottom w:val="single" w:sz="4" w:space="0" w:color="000000"/>
            </w:tcBorders>
            <w:shd w:val="clear" w:color="auto" w:fill="auto"/>
            <w:vAlign w:val="center"/>
          </w:tcPr>
          <w:p w:rsidR="00604586" w:rsidRPr="00D86C38" w:rsidRDefault="00604586" w:rsidP="00706A55">
            <w:pPr>
              <w:pStyle w:val="34"/>
              <w:jc w:val="both"/>
              <w:rPr>
                <w:sz w:val="24"/>
                <w:szCs w:val="24"/>
              </w:rPr>
            </w:pPr>
          </w:p>
        </w:tc>
        <w:tc>
          <w:tcPr>
            <w:tcW w:w="1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586" w:rsidRPr="00D86C38" w:rsidRDefault="00604586" w:rsidP="00706A55">
            <w:pPr>
              <w:pStyle w:val="34"/>
              <w:jc w:val="both"/>
              <w:rPr>
                <w:sz w:val="24"/>
                <w:szCs w:val="24"/>
                <w:lang w:val="en-US"/>
              </w:rPr>
            </w:pPr>
          </w:p>
        </w:tc>
      </w:tr>
      <w:tr w:rsidR="00604586" w:rsidRPr="00D86C38" w:rsidTr="00706A55">
        <w:trPr>
          <w:trHeight w:val="387"/>
        </w:trPr>
        <w:tc>
          <w:tcPr>
            <w:tcW w:w="8364" w:type="dxa"/>
            <w:gridSpan w:val="6"/>
            <w:tcBorders>
              <w:top w:val="single" w:sz="4" w:space="0" w:color="000000"/>
              <w:left w:val="single" w:sz="4" w:space="0" w:color="000000"/>
              <w:bottom w:val="single" w:sz="4" w:space="0" w:color="000000"/>
            </w:tcBorders>
            <w:vAlign w:val="center"/>
          </w:tcPr>
          <w:p w:rsidR="00604586" w:rsidRPr="00D86C38" w:rsidRDefault="00604586" w:rsidP="00706A55">
            <w:pPr>
              <w:pStyle w:val="34"/>
              <w:jc w:val="right"/>
              <w:rPr>
                <w:sz w:val="24"/>
                <w:szCs w:val="24"/>
              </w:rPr>
            </w:pPr>
            <w:r w:rsidRPr="00D86C38">
              <w:rPr>
                <w:sz w:val="24"/>
                <w:szCs w:val="24"/>
              </w:rPr>
              <w:t>Итого:</w:t>
            </w:r>
          </w:p>
        </w:tc>
        <w:tc>
          <w:tcPr>
            <w:tcW w:w="1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586" w:rsidRPr="00D86C38" w:rsidRDefault="00604586" w:rsidP="00706A55">
            <w:pPr>
              <w:pStyle w:val="34"/>
              <w:jc w:val="both"/>
              <w:rPr>
                <w:sz w:val="24"/>
                <w:szCs w:val="24"/>
              </w:rPr>
            </w:pPr>
          </w:p>
        </w:tc>
      </w:tr>
      <w:tr w:rsidR="00604586" w:rsidRPr="00D86C38" w:rsidTr="00706A55">
        <w:trPr>
          <w:trHeight w:val="387"/>
        </w:trPr>
        <w:tc>
          <w:tcPr>
            <w:tcW w:w="8364" w:type="dxa"/>
            <w:gridSpan w:val="6"/>
            <w:tcBorders>
              <w:top w:val="single" w:sz="4" w:space="0" w:color="000000"/>
              <w:left w:val="single" w:sz="4" w:space="0" w:color="000000"/>
              <w:bottom w:val="single" w:sz="4" w:space="0" w:color="000000"/>
            </w:tcBorders>
            <w:vAlign w:val="center"/>
          </w:tcPr>
          <w:p w:rsidR="00604586" w:rsidRPr="00D86C38" w:rsidRDefault="00604586" w:rsidP="00706A55">
            <w:pPr>
              <w:pStyle w:val="34"/>
              <w:jc w:val="right"/>
              <w:rPr>
                <w:sz w:val="24"/>
                <w:szCs w:val="24"/>
              </w:rPr>
            </w:pPr>
            <w:r w:rsidRPr="00D86C38">
              <w:rPr>
                <w:sz w:val="24"/>
                <w:szCs w:val="24"/>
              </w:rPr>
              <w:t xml:space="preserve">в </w:t>
            </w:r>
            <w:proofErr w:type="spellStart"/>
            <w:r w:rsidRPr="00D86C38">
              <w:rPr>
                <w:sz w:val="24"/>
                <w:szCs w:val="24"/>
              </w:rPr>
              <w:t>т.ч</w:t>
            </w:r>
            <w:proofErr w:type="spellEnd"/>
            <w:r w:rsidRPr="00D86C38">
              <w:rPr>
                <w:sz w:val="24"/>
                <w:szCs w:val="24"/>
              </w:rPr>
              <w:t>. НДС * %:</w:t>
            </w:r>
          </w:p>
        </w:tc>
        <w:tc>
          <w:tcPr>
            <w:tcW w:w="1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586" w:rsidRPr="00D86C38" w:rsidRDefault="00604586" w:rsidP="00706A55">
            <w:pPr>
              <w:pStyle w:val="34"/>
              <w:jc w:val="both"/>
              <w:rPr>
                <w:sz w:val="24"/>
                <w:szCs w:val="24"/>
              </w:rPr>
            </w:pPr>
          </w:p>
        </w:tc>
      </w:tr>
    </w:tbl>
    <w:p w:rsidR="00604586" w:rsidRDefault="00604586" w:rsidP="009A1BB2">
      <w:pPr>
        <w:pStyle w:val="34"/>
        <w:ind w:firstLine="709"/>
        <w:jc w:val="both"/>
        <w:rPr>
          <w:sz w:val="24"/>
          <w:szCs w:val="24"/>
        </w:rPr>
      </w:pPr>
    </w:p>
    <w:p w:rsidR="009A1BB2" w:rsidRPr="00D86C38" w:rsidRDefault="009A1BB2" w:rsidP="009A1BB2">
      <w:pPr>
        <w:pStyle w:val="34"/>
        <w:ind w:firstLine="709"/>
        <w:jc w:val="both"/>
        <w:rPr>
          <w:rFonts w:eastAsia="Calibri"/>
          <w:sz w:val="24"/>
          <w:szCs w:val="24"/>
          <w:lang w:eastAsia="en-US"/>
        </w:rPr>
      </w:pPr>
      <w:r w:rsidRPr="00D86C38">
        <w:rPr>
          <w:sz w:val="24"/>
          <w:szCs w:val="24"/>
        </w:rPr>
        <w:t>Общая цена поставляемого Товара по условиям Контракта (цена Контракта) составляет ___________руб. __ коп. (_________ рублей __ копеек)</w:t>
      </w:r>
      <w:r w:rsidRPr="00D86C38">
        <w:rPr>
          <w:rFonts w:eastAsia="Calibri"/>
          <w:sz w:val="24"/>
          <w:szCs w:val="24"/>
          <w:lang w:eastAsia="en-US"/>
        </w:rPr>
        <w:t>, в том числе НДС (</w:t>
      </w:r>
      <w:r>
        <w:rPr>
          <w:rFonts w:eastAsia="Calibri"/>
          <w:sz w:val="24"/>
          <w:szCs w:val="24"/>
          <w:lang w:eastAsia="en-US"/>
        </w:rPr>
        <w:t>__</w:t>
      </w:r>
      <w:r w:rsidRPr="00D86C38">
        <w:rPr>
          <w:rFonts w:eastAsia="Calibri"/>
          <w:sz w:val="24"/>
          <w:szCs w:val="24"/>
          <w:lang w:eastAsia="en-US"/>
        </w:rPr>
        <w:t>%) ______</w:t>
      </w:r>
      <w:r w:rsidRPr="00D86C38">
        <w:rPr>
          <w:sz w:val="24"/>
          <w:szCs w:val="24"/>
        </w:rPr>
        <w:t xml:space="preserve"> руб. __ коп. </w:t>
      </w:r>
      <w:r w:rsidRPr="00D86C38">
        <w:rPr>
          <w:rFonts w:eastAsia="Calibri"/>
          <w:sz w:val="24"/>
          <w:szCs w:val="24"/>
          <w:lang w:eastAsia="en-US"/>
        </w:rPr>
        <w:t xml:space="preserve"> (___________________).</w:t>
      </w:r>
    </w:p>
    <w:p w:rsidR="009A1BB2" w:rsidRPr="00D86C38" w:rsidRDefault="009A1BB2" w:rsidP="009A1BB2">
      <w:pPr>
        <w:pStyle w:val="34"/>
        <w:ind w:firstLine="709"/>
        <w:jc w:val="both"/>
        <w:rPr>
          <w:sz w:val="24"/>
          <w:szCs w:val="24"/>
        </w:rPr>
      </w:pPr>
      <w:r w:rsidRPr="00D86C38">
        <w:rPr>
          <w:sz w:val="24"/>
          <w:szCs w:val="24"/>
        </w:rPr>
        <w:t>Цена Контракта включает все расходы Поставщика, связанные с исполнением условий настоящего Контракта, в том числе цену поставляемого Товара, компенсацию всех издержек и причитающееся вознаграждение, расходы на маркировку, тару, упаковку, погрузку, разгрузку и поставку, с учетом доставки, расходы на страхование, уплату таможенных пошлин, налогов, сборов и других обязательных платежей.</w:t>
      </w:r>
    </w:p>
    <w:p w:rsidR="009A1BB2" w:rsidRPr="00D86C38" w:rsidRDefault="009A1BB2" w:rsidP="009A1BB2">
      <w:pPr>
        <w:pStyle w:val="34"/>
        <w:jc w:val="both"/>
        <w:rPr>
          <w:sz w:val="24"/>
          <w:szCs w:val="24"/>
        </w:rPr>
      </w:pPr>
    </w:p>
    <w:p w:rsidR="009A1BB2" w:rsidRPr="00D86C38" w:rsidRDefault="009A1BB2" w:rsidP="009A1BB2">
      <w:pPr>
        <w:pStyle w:val="34"/>
        <w:jc w:val="both"/>
        <w:rPr>
          <w:i/>
          <w:spacing w:val="-1"/>
          <w:sz w:val="22"/>
          <w:szCs w:val="22"/>
        </w:rPr>
      </w:pPr>
      <w:r w:rsidRPr="00D86C38">
        <w:rPr>
          <w:i/>
          <w:spacing w:val="-1"/>
          <w:sz w:val="22"/>
          <w:szCs w:val="22"/>
        </w:rPr>
        <w:t>Примечание:</w:t>
      </w:r>
    </w:p>
    <w:p w:rsidR="009A1BB2" w:rsidRPr="00D86C38" w:rsidRDefault="009A1BB2" w:rsidP="009A1BB2">
      <w:pPr>
        <w:pStyle w:val="34"/>
        <w:jc w:val="both"/>
        <w:rPr>
          <w:i/>
          <w:spacing w:val="-1"/>
          <w:sz w:val="22"/>
          <w:szCs w:val="22"/>
        </w:rPr>
      </w:pPr>
      <w:r w:rsidRPr="00D86C38">
        <w:rPr>
          <w:i/>
          <w:spacing w:val="-1"/>
          <w:sz w:val="22"/>
          <w:szCs w:val="22"/>
        </w:rPr>
        <w:t>* НДС не облагается в</w:t>
      </w:r>
      <w:r w:rsidRPr="00D86C38">
        <w:rPr>
          <w:i/>
          <w:sz w:val="22"/>
          <w:szCs w:val="22"/>
        </w:rPr>
        <w:t xml:space="preserve"> случаях, предусмотренных законодательством </w:t>
      </w:r>
      <w:r w:rsidRPr="00D86C38">
        <w:rPr>
          <w:i/>
          <w:iCs/>
          <w:sz w:val="22"/>
          <w:szCs w:val="22"/>
        </w:rPr>
        <w:t>Российской Федерации.</w:t>
      </w:r>
    </w:p>
    <w:p w:rsidR="009A1BB2" w:rsidRPr="00D86C38" w:rsidRDefault="009A1BB2" w:rsidP="009A1BB2">
      <w:pPr>
        <w:pStyle w:val="34"/>
        <w:jc w:val="both"/>
        <w:rPr>
          <w:i/>
          <w:sz w:val="22"/>
          <w:szCs w:val="22"/>
        </w:rPr>
      </w:pPr>
      <w:r w:rsidRPr="00D86C38">
        <w:rPr>
          <w:i/>
          <w:sz w:val="22"/>
          <w:szCs w:val="22"/>
        </w:rPr>
        <w:t>При расчетах производится округление полученных значений до двух десятичных знаков после запятой по математическим правилам округления.</w:t>
      </w:r>
    </w:p>
    <w:p w:rsidR="009A1BB2" w:rsidRPr="00D86C38" w:rsidRDefault="009A1BB2" w:rsidP="009A1BB2">
      <w:pPr>
        <w:pStyle w:val="34"/>
        <w:jc w:val="both"/>
        <w:rPr>
          <w:i/>
          <w:sz w:val="24"/>
          <w:szCs w:val="24"/>
        </w:rPr>
      </w:pPr>
    </w:p>
    <w:p w:rsidR="009A1BB2" w:rsidRPr="00D86C38" w:rsidRDefault="009A1BB2" w:rsidP="009A1BB2">
      <w:pPr>
        <w:pStyle w:val="34"/>
        <w:jc w:val="both"/>
        <w:rPr>
          <w:i/>
          <w:sz w:val="24"/>
          <w:szCs w:val="24"/>
        </w:rPr>
      </w:pPr>
    </w:p>
    <w:p w:rsidR="009A1BB2" w:rsidRPr="00D86C38" w:rsidRDefault="009A1BB2" w:rsidP="009A1BB2">
      <w:pPr>
        <w:pStyle w:val="34"/>
        <w:jc w:val="both"/>
        <w:rPr>
          <w:i/>
          <w:sz w:val="24"/>
          <w:szCs w:val="24"/>
        </w:rPr>
      </w:pPr>
    </w:p>
    <w:tbl>
      <w:tblPr>
        <w:tblW w:w="9639"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62"/>
        <w:gridCol w:w="4777"/>
      </w:tblGrid>
      <w:tr w:rsidR="009A1BB2" w:rsidRPr="00D86C38" w:rsidTr="00CF3FDB">
        <w:trPr>
          <w:trHeight w:val="1561"/>
          <w:jc w:val="center"/>
        </w:trPr>
        <w:tc>
          <w:tcPr>
            <w:tcW w:w="4862" w:type="dxa"/>
            <w:tcBorders>
              <w:top w:val="nil"/>
              <w:left w:val="nil"/>
              <w:bottom w:val="nil"/>
              <w:right w:val="nil"/>
            </w:tcBorders>
          </w:tcPr>
          <w:p w:rsidR="009A1BB2" w:rsidRPr="00D86C38" w:rsidRDefault="009A1BB2" w:rsidP="00CF3FDB">
            <w:pPr>
              <w:widowControl w:val="0"/>
              <w:suppressAutoHyphens/>
              <w:rPr>
                <w:b/>
                <w:snapToGrid w:val="0"/>
                <w:u w:val="single"/>
              </w:rPr>
            </w:pPr>
            <w:r w:rsidRPr="00D86C38">
              <w:rPr>
                <w:b/>
                <w:u w:val="single"/>
              </w:rPr>
              <w:t>Заказчик:</w:t>
            </w:r>
          </w:p>
          <w:p w:rsidR="009A1BB2" w:rsidRPr="00D86C38" w:rsidRDefault="009A1BB2" w:rsidP="00CF3FDB">
            <w:pPr>
              <w:widowControl w:val="0"/>
              <w:suppressAutoHyphens/>
              <w:rPr>
                <w:snapToGrid w:val="0"/>
              </w:rPr>
            </w:pPr>
            <w:r w:rsidRPr="00D86C38">
              <w:rPr>
                <w:snapToGrid w:val="0"/>
              </w:rPr>
              <w:t>(указать должность)</w:t>
            </w:r>
          </w:p>
          <w:p w:rsidR="009A1BB2" w:rsidRPr="00D86C38" w:rsidRDefault="009A1BB2" w:rsidP="00CF3FDB">
            <w:pPr>
              <w:widowControl w:val="0"/>
              <w:suppressAutoHyphens/>
              <w:jc w:val="center"/>
              <w:rPr>
                <w:snapToGrid w:val="0"/>
              </w:rPr>
            </w:pPr>
          </w:p>
          <w:p w:rsidR="009A1BB2" w:rsidRPr="00D86C38" w:rsidRDefault="009A1BB2" w:rsidP="00CF3FDB">
            <w:pPr>
              <w:widowControl w:val="0"/>
              <w:suppressAutoHyphens/>
              <w:rPr>
                <w:snapToGrid w:val="0"/>
              </w:rPr>
            </w:pPr>
            <w:r w:rsidRPr="00D86C38">
              <w:rPr>
                <w:snapToGrid w:val="0"/>
              </w:rPr>
              <w:t>_______________________</w:t>
            </w:r>
            <w:proofErr w:type="gramStart"/>
            <w:r w:rsidRPr="00D86C38">
              <w:rPr>
                <w:snapToGrid w:val="0"/>
              </w:rPr>
              <w:t>_  (</w:t>
            </w:r>
            <w:proofErr w:type="gramEnd"/>
            <w:r w:rsidRPr="00D86C38">
              <w:rPr>
                <w:snapToGrid w:val="0"/>
              </w:rPr>
              <w:t>ФИО)</w:t>
            </w:r>
          </w:p>
          <w:p w:rsidR="009A1BB2" w:rsidRPr="00D86C38" w:rsidRDefault="009A1BB2" w:rsidP="00CF3FDB">
            <w:pPr>
              <w:widowControl w:val="0"/>
              <w:rPr>
                <w:snapToGrid w:val="0"/>
              </w:rPr>
            </w:pPr>
            <w:r w:rsidRPr="00D86C38">
              <w:rPr>
                <w:snapToGrid w:val="0"/>
              </w:rPr>
              <w:t>М.П.      (подпись)</w:t>
            </w:r>
          </w:p>
        </w:tc>
        <w:tc>
          <w:tcPr>
            <w:tcW w:w="4777" w:type="dxa"/>
            <w:tcBorders>
              <w:top w:val="nil"/>
              <w:left w:val="nil"/>
              <w:bottom w:val="nil"/>
              <w:right w:val="nil"/>
            </w:tcBorders>
          </w:tcPr>
          <w:p w:rsidR="009A1BB2" w:rsidRPr="00D86C38" w:rsidRDefault="009A1BB2" w:rsidP="00CF3FDB">
            <w:pPr>
              <w:widowControl w:val="0"/>
              <w:suppressAutoHyphens/>
              <w:rPr>
                <w:b/>
                <w:snapToGrid w:val="0"/>
                <w:u w:val="single"/>
              </w:rPr>
            </w:pPr>
            <w:r w:rsidRPr="00D86C38">
              <w:rPr>
                <w:b/>
                <w:u w:val="single"/>
              </w:rPr>
              <w:t>Поставщик:</w:t>
            </w:r>
          </w:p>
          <w:p w:rsidR="009A1BB2" w:rsidRPr="00D86C38" w:rsidRDefault="009A1BB2" w:rsidP="00CF3FDB">
            <w:pPr>
              <w:widowControl w:val="0"/>
              <w:suppressAutoHyphens/>
              <w:rPr>
                <w:snapToGrid w:val="0"/>
              </w:rPr>
            </w:pPr>
            <w:r w:rsidRPr="00D86C38">
              <w:rPr>
                <w:snapToGrid w:val="0"/>
              </w:rPr>
              <w:t>(указать должность)</w:t>
            </w:r>
          </w:p>
          <w:p w:rsidR="009A1BB2" w:rsidRPr="00D86C38" w:rsidRDefault="009A1BB2" w:rsidP="00CF3FDB">
            <w:pPr>
              <w:widowControl w:val="0"/>
              <w:suppressAutoHyphens/>
              <w:jc w:val="center"/>
              <w:rPr>
                <w:b/>
                <w:snapToGrid w:val="0"/>
                <w:u w:val="single"/>
              </w:rPr>
            </w:pPr>
          </w:p>
          <w:p w:rsidR="009A1BB2" w:rsidRPr="00D86C38" w:rsidRDefault="009A1BB2" w:rsidP="00CF3FDB">
            <w:pPr>
              <w:widowControl w:val="0"/>
              <w:suppressAutoHyphens/>
              <w:rPr>
                <w:snapToGrid w:val="0"/>
              </w:rPr>
            </w:pPr>
            <w:r w:rsidRPr="00D86C38">
              <w:rPr>
                <w:snapToGrid w:val="0"/>
              </w:rPr>
              <w:t>___________________________</w:t>
            </w:r>
            <w:proofErr w:type="gramStart"/>
            <w:r w:rsidRPr="00D86C38">
              <w:rPr>
                <w:snapToGrid w:val="0"/>
              </w:rPr>
              <w:t>_  (</w:t>
            </w:r>
            <w:proofErr w:type="gramEnd"/>
            <w:r w:rsidRPr="00D86C38">
              <w:rPr>
                <w:snapToGrid w:val="0"/>
              </w:rPr>
              <w:t>ФИО)</w:t>
            </w:r>
          </w:p>
          <w:p w:rsidR="009A1BB2" w:rsidRPr="00D86C38" w:rsidRDefault="009A1BB2" w:rsidP="00CF3FDB">
            <w:pPr>
              <w:pStyle w:val="2"/>
              <w:keepNext w:val="0"/>
              <w:widowControl w:val="0"/>
              <w:suppressAutoHyphens/>
              <w:spacing w:before="0"/>
              <w:rPr>
                <w:rFonts w:ascii="Times New Roman" w:hAnsi="Times New Roman" w:cs="Times New Roman"/>
                <w:b w:val="0"/>
                <w:color w:val="auto"/>
                <w:sz w:val="24"/>
                <w:szCs w:val="24"/>
              </w:rPr>
            </w:pPr>
            <w:r w:rsidRPr="00D86C38">
              <w:rPr>
                <w:rFonts w:ascii="Times New Roman" w:hAnsi="Times New Roman" w:cs="Times New Roman"/>
                <w:b w:val="0"/>
                <w:snapToGrid w:val="0"/>
                <w:color w:val="auto"/>
                <w:sz w:val="24"/>
                <w:szCs w:val="24"/>
              </w:rPr>
              <w:t>М.П. (подпись)</w:t>
            </w:r>
          </w:p>
        </w:tc>
      </w:tr>
    </w:tbl>
    <w:p w:rsidR="009A1BB2" w:rsidRPr="00D86C38" w:rsidRDefault="009A1BB2" w:rsidP="009A1BB2">
      <w:pPr>
        <w:ind w:right="-1"/>
        <w:rPr>
          <w:i/>
        </w:rPr>
      </w:pPr>
    </w:p>
    <w:p w:rsidR="009A1BB2" w:rsidRPr="00D86C38" w:rsidRDefault="009A1BB2" w:rsidP="009A1BB2">
      <w:pPr>
        <w:ind w:right="-1"/>
        <w:rPr>
          <w:i/>
        </w:rPr>
      </w:pPr>
    </w:p>
    <w:p w:rsidR="009A1BB2" w:rsidRDefault="009A1BB2" w:rsidP="009A1BB2">
      <w:pPr>
        <w:shd w:val="clear" w:color="auto" w:fill="FFFFFF" w:themeFill="background1"/>
        <w:ind w:right="-1"/>
        <w:jc w:val="right"/>
      </w:pPr>
    </w:p>
    <w:p w:rsidR="009A1BB2" w:rsidRPr="00D86C38" w:rsidRDefault="009A1BB2" w:rsidP="009A1BB2">
      <w:pPr>
        <w:shd w:val="clear" w:color="auto" w:fill="FFFFFF" w:themeFill="background1"/>
        <w:ind w:right="-1"/>
        <w:jc w:val="right"/>
      </w:pPr>
      <w:r w:rsidRPr="00D86C38">
        <w:t>Приложение № 3</w:t>
      </w:r>
    </w:p>
    <w:p w:rsidR="009A1BB2" w:rsidRPr="00D86C38" w:rsidRDefault="009A1BB2" w:rsidP="009A1BB2">
      <w:pPr>
        <w:shd w:val="clear" w:color="auto" w:fill="FFFFFF" w:themeFill="background1"/>
        <w:ind w:right="-1" w:firstLine="29"/>
        <w:jc w:val="right"/>
        <w:rPr>
          <w:i/>
        </w:rPr>
      </w:pPr>
      <w:r w:rsidRPr="00D86C38">
        <w:t xml:space="preserve">к Контракту № _______ </w:t>
      </w:r>
      <w:r w:rsidRPr="00D86C38">
        <w:rPr>
          <w:rStyle w:val="33"/>
        </w:rPr>
        <w:t>от «____» ___________ 202</w:t>
      </w:r>
      <w:r>
        <w:rPr>
          <w:rStyle w:val="33"/>
        </w:rPr>
        <w:t>6</w:t>
      </w:r>
      <w:r w:rsidRPr="00D86C38">
        <w:rPr>
          <w:rStyle w:val="33"/>
        </w:rPr>
        <w:t xml:space="preserve"> г.</w:t>
      </w:r>
    </w:p>
    <w:p w:rsidR="009A1BB2" w:rsidRPr="00D86C38" w:rsidRDefault="009A1BB2" w:rsidP="009A1BB2">
      <w:pPr>
        <w:shd w:val="clear" w:color="auto" w:fill="FFFFFF" w:themeFill="background1"/>
        <w:autoSpaceDE w:val="0"/>
        <w:autoSpaceDN w:val="0"/>
        <w:adjustRightInd w:val="0"/>
        <w:ind w:right="-1"/>
        <w:jc w:val="center"/>
        <w:rPr>
          <w:i/>
        </w:rPr>
      </w:pPr>
    </w:p>
    <w:p w:rsidR="009A1BB2" w:rsidRPr="00D86C38" w:rsidRDefault="009A1BB2" w:rsidP="009A1BB2">
      <w:pPr>
        <w:shd w:val="clear" w:color="auto" w:fill="FFFFFF" w:themeFill="background1"/>
        <w:autoSpaceDE w:val="0"/>
        <w:autoSpaceDN w:val="0"/>
        <w:adjustRightInd w:val="0"/>
        <w:ind w:right="-1"/>
        <w:jc w:val="center"/>
        <w:rPr>
          <w:i/>
        </w:rPr>
      </w:pPr>
      <w:r w:rsidRPr="00D86C38">
        <w:rPr>
          <w:i/>
        </w:rPr>
        <w:t>Форма</w:t>
      </w:r>
    </w:p>
    <w:p w:rsidR="009A1BB2" w:rsidRPr="00D86C38" w:rsidRDefault="009A1BB2" w:rsidP="009A1BB2">
      <w:pPr>
        <w:shd w:val="clear" w:color="auto" w:fill="FFFFFF" w:themeFill="background1"/>
        <w:ind w:right="-568"/>
        <w:jc w:val="center"/>
        <w:rPr>
          <w:rFonts w:eastAsia="Calibri"/>
          <w:b/>
          <w:bCs/>
        </w:rPr>
      </w:pPr>
      <w:r w:rsidRPr="00D86C38">
        <w:rPr>
          <w:rFonts w:eastAsia="Calibri"/>
          <w:b/>
          <w:bCs/>
        </w:rPr>
        <w:t>Акт приема-передачи товара</w:t>
      </w:r>
    </w:p>
    <w:p w:rsidR="009A1BB2" w:rsidRPr="00D86C38" w:rsidRDefault="009A1BB2" w:rsidP="009A1BB2">
      <w:pPr>
        <w:shd w:val="clear" w:color="auto" w:fill="FFFFFF" w:themeFill="background1"/>
        <w:ind w:right="-568"/>
        <w:jc w:val="center"/>
        <w:rPr>
          <w:rFonts w:eastAsia="Calibri"/>
          <w:bCs/>
        </w:rPr>
      </w:pPr>
      <w:r w:rsidRPr="00D86C38">
        <w:rPr>
          <w:rFonts w:eastAsia="Calibri"/>
          <w:bCs/>
        </w:rPr>
        <w:t xml:space="preserve">к Контракту </w:t>
      </w:r>
      <w:r w:rsidRPr="00D86C38">
        <w:rPr>
          <w:rFonts w:eastAsia="Calibri"/>
        </w:rPr>
        <w:t>№ _______</w:t>
      </w:r>
      <w:r w:rsidRPr="00D86C38">
        <w:t xml:space="preserve"> о</w:t>
      </w:r>
      <w:r w:rsidRPr="00D86C38">
        <w:rPr>
          <w:rFonts w:eastAsia="Calibri"/>
        </w:rPr>
        <w:t>т «___» _________ 202</w:t>
      </w:r>
      <w:r>
        <w:rPr>
          <w:rFonts w:eastAsia="Calibri"/>
        </w:rPr>
        <w:t>6</w:t>
      </w:r>
      <w:r w:rsidRPr="00D86C38">
        <w:rPr>
          <w:rFonts w:eastAsia="Calibri"/>
        </w:rPr>
        <w:t>г.</w:t>
      </w:r>
    </w:p>
    <w:p w:rsidR="009A1BB2" w:rsidRPr="00D86C38" w:rsidRDefault="009A1BB2" w:rsidP="009A1BB2">
      <w:pPr>
        <w:shd w:val="clear" w:color="auto" w:fill="FFFFFF" w:themeFill="background1"/>
        <w:ind w:right="-568"/>
        <w:rPr>
          <w:rFonts w:eastAsia="Calibri"/>
          <w:bCs/>
          <w:sz w:val="20"/>
        </w:rPr>
      </w:pPr>
    </w:p>
    <w:p w:rsidR="009A1BB2" w:rsidRPr="00D86C38" w:rsidRDefault="009A1BB2" w:rsidP="009A1BB2">
      <w:pPr>
        <w:shd w:val="clear" w:color="auto" w:fill="FFFFFF" w:themeFill="background1"/>
        <w:ind w:right="-568"/>
        <w:rPr>
          <w:rFonts w:eastAsia="Calibri"/>
          <w:bCs/>
        </w:rPr>
      </w:pPr>
      <w:r w:rsidRPr="00D86C38">
        <w:rPr>
          <w:rFonts w:eastAsia="Calibri"/>
          <w:bCs/>
        </w:rPr>
        <w:t>г. Улан-Удэ</w:t>
      </w:r>
      <w:r w:rsidRPr="00D86C38">
        <w:rPr>
          <w:rFonts w:eastAsia="Calibri"/>
          <w:bCs/>
        </w:rPr>
        <w:tab/>
      </w:r>
      <w:r w:rsidRPr="00D86C38">
        <w:rPr>
          <w:rFonts w:eastAsia="Calibri"/>
          <w:bCs/>
        </w:rPr>
        <w:tab/>
      </w:r>
      <w:r w:rsidRPr="00D86C38">
        <w:rPr>
          <w:rFonts w:eastAsia="Calibri"/>
          <w:bCs/>
        </w:rPr>
        <w:tab/>
      </w:r>
      <w:r w:rsidRPr="00D86C38">
        <w:rPr>
          <w:rFonts w:eastAsia="Calibri"/>
          <w:bCs/>
        </w:rPr>
        <w:tab/>
      </w:r>
      <w:r w:rsidRPr="00D86C38">
        <w:rPr>
          <w:rFonts w:eastAsia="Calibri"/>
          <w:bCs/>
        </w:rPr>
        <w:tab/>
      </w:r>
      <w:r w:rsidRPr="00D86C38">
        <w:rPr>
          <w:rFonts w:eastAsia="Calibri"/>
          <w:bCs/>
        </w:rPr>
        <w:tab/>
      </w:r>
      <w:r w:rsidRPr="00D86C38">
        <w:rPr>
          <w:rFonts w:eastAsia="Calibri"/>
          <w:bCs/>
        </w:rPr>
        <w:tab/>
      </w:r>
      <w:r w:rsidRPr="00D86C38">
        <w:rPr>
          <w:rFonts w:eastAsia="Calibri"/>
          <w:bCs/>
        </w:rPr>
        <w:tab/>
      </w:r>
      <w:r w:rsidRPr="00D86C38">
        <w:rPr>
          <w:rFonts w:eastAsia="Calibri"/>
          <w:bCs/>
        </w:rPr>
        <w:tab/>
      </w:r>
      <w:r w:rsidRPr="00D86C38">
        <w:rPr>
          <w:rFonts w:eastAsia="Calibri"/>
          <w:bCs/>
        </w:rPr>
        <w:tab/>
        <w:t xml:space="preserve"> </w:t>
      </w:r>
      <w:r>
        <w:rPr>
          <w:rFonts w:eastAsia="Calibri"/>
        </w:rPr>
        <w:t>«___» _________ 2026</w:t>
      </w:r>
      <w:r w:rsidRPr="00D86C38">
        <w:rPr>
          <w:rFonts w:eastAsia="Calibri"/>
        </w:rPr>
        <w:t>г.</w:t>
      </w:r>
    </w:p>
    <w:p w:rsidR="009A1BB2" w:rsidRPr="00D86C38" w:rsidRDefault="009A1BB2" w:rsidP="009A1BB2">
      <w:pPr>
        <w:shd w:val="clear" w:color="auto" w:fill="FFFFFF" w:themeFill="background1"/>
        <w:ind w:right="-568" w:firstLine="709"/>
        <w:rPr>
          <w:bCs/>
          <w:sz w:val="20"/>
        </w:rPr>
      </w:pPr>
    </w:p>
    <w:p w:rsidR="009A1BB2" w:rsidRPr="00D86C38" w:rsidRDefault="009A1BB2" w:rsidP="009A1BB2">
      <w:pPr>
        <w:shd w:val="clear" w:color="auto" w:fill="FFFFFF" w:themeFill="background1"/>
        <w:ind w:right="-1" w:firstLine="709"/>
        <w:jc w:val="both"/>
        <w:rPr>
          <w:rFonts w:eastAsia="Calibri"/>
          <w:bCs/>
        </w:rPr>
      </w:pPr>
      <w:r w:rsidRPr="00D86C38">
        <w:rPr>
          <w:bCs/>
        </w:rPr>
        <w:t>Управление Федеральной налоговой службы по Республике Бурятия, действующее от имени Российской Федерации, именуемое в дальнейшем «Заказчик», в лице __________, действующего на основании ________, с одной стороны и ___________, именуемое в дальнейшем «Поставщик», в лице ______________, действующего на основании _______</w:t>
      </w:r>
      <w:r w:rsidRPr="00D86C38">
        <w:rPr>
          <w:rFonts w:eastAsia="Calibri"/>
        </w:rPr>
        <w:t>,</w:t>
      </w:r>
      <w:r w:rsidRPr="00D86C38">
        <w:rPr>
          <w:bCs/>
        </w:rPr>
        <w:t xml:space="preserve"> с другой стороны,</w:t>
      </w:r>
      <w:r w:rsidRPr="00D86C38">
        <w:rPr>
          <w:rFonts w:eastAsia="Calibri"/>
        </w:rPr>
        <w:t xml:space="preserve"> составили настоящий Акт о том, что в соответствии с Контрактом № </w:t>
      </w:r>
      <w:r w:rsidRPr="00D86C38">
        <w:t>_______ о</w:t>
      </w:r>
      <w:r w:rsidRPr="00D86C38">
        <w:rPr>
          <w:rFonts w:eastAsia="Calibri"/>
        </w:rPr>
        <w:t>т «___» _______ 202</w:t>
      </w:r>
      <w:r>
        <w:rPr>
          <w:rFonts w:eastAsia="Calibri"/>
        </w:rPr>
        <w:t>6</w:t>
      </w:r>
      <w:r w:rsidRPr="00D86C38">
        <w:rPr>
          <w:rFonts w:eastAsia="Calibri"/>
        </w:rPr>
        <w:t xml:space="preserve"> г., Поставщик поставил, а Заказчик принял следующий товар</w:t>
      </w:r>
      <w:r w:rsidRPr="00D86C38">
        <w:rPr>
          <w:rFonts w:eastAsia="Calibri"/>
          <w:bCs/>
        </w:rPr>
        <w:t xml:space="preserve">: </w:t>
      </w:r>
    </w:p>
    <w:p w:rsidR="009A1BB2" w:rsidRPr="00D86C38" w:rsidRDefault="009A1BB2" w:rsidP="009A1BB2">
      <w:pPr>
        <w:shd w:val="clear" w:color="auto" w:fill="FFFFFF" w:themeFill="background1"/>
        <w:ind w:right="-1" w:firstLine="709"/>
        <w:jc w:val="both"/>
        <w:rPr>
          <w:rFonts w:eastAsia="Calibri"/>
          <w:bCs/>
          <w:sz w:val="20"/>
        </w:rPr>
      </w:pPr>
    </w:p>
    <w:tbl>
      <w:tblPr>
        <w:tblW w:w="10200"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4A0" w:firstRow="1" w:lastRow="0" w:firstColumn="1" w:lastColumn="0" w:noHBand="0" w:noVBand="1"/>
      </w:tblPr>
      <w:tblGrid>
        <w:gridCol w:w="606"/>
        <w:gridCol w:w="2748"/>
        <w:gridCol w:w="1842"/>
        <w:gridCol w:w="991"/>
        <w:gridCol w:w="709"/>
        <w:gridCol w:w="1796"/>
        <w:gridCol w:w="1508"/>
      </w:tblGrid>
      <w:tr w:rsidR="009A1BB2" w:rsidRPr="00D86C38" w:rsidTr="00CF3FDB">
        <w:trPr>
          <w:trHeight w:val="960"/>
        </w:trPr>
        <w:tc>
          <w:tcPr>
            <w:tcW w:w="607" w:type="dxa"/>
            <w:tcBorders>
              <w:top w:val="single" w:sz="4" w:space="0" w:color="000000"/>
              <w:left w:val="single" w:sz="4" w:space="0" w:color="000000"/>
              <w:bottom w:val="single" w:sz="4" w:space="0" w:color="000000"/>
              <w:right w:val="single" w:sz="4" w:space="0" w:color="000000"/>
            </w:tcBorders>
            <w:vAlign w:val="center"/>
            <w:hideMark/>
          </w:tcPr>
          <w:p w:rsidR="009A1BB2" w:rsidRPr="00D86C38" w:rsidRDefault="009A1BB2" w:rsidP="00CF3FDB">
            <w:pPr>
              <w:pStyle w:val="13"/>
              <w:shd w:val="clear" w:color="auto" w:fill="FFFFFF" w:themeFill="background1"/>
              <w:spacing w:line="256" w:lineRule="auto"/>
              <w:jc w:val="center"/>
            </w:pPr>
            <w:r w:rsidRPr="00D86C38">
              <w:t>№ п/п</w:t>
            </w:r>
          </w:p>
        </w:tc>
        <w:tc>
          <w:tcPr>
            <w:tcW w:w="2750" w:type="dxa"/>
            <w:tcBorders>
              <w:top w:val="single" w:sz="4" w:space="0" w:color="000000"/>
              <w:left w:val="single" w:sz="4" w:space="0" w:color="000000"/>
              <w:bottom w:val="single" w:sz="4" w:space="0" w:color="000000"/>
              <w:right w:val="single" w:sz="4" w:space="0" w:color="000000"/>
            </w:tcBorders>
            <w:vAlign w:val="center"/>
            <w:hideMark/>
          </w:tcPr>
          <w:p w:rsidR="009A1BB2" w:rsidRPr="00D86C38" w:rsidRDefault="009A1BB2" w:rsidP="00CF3FDB">
            <w:pPr>
              <w:pStyle w:val="6"/>
              <w:shd w:val="clear" w:color="auto" w:fill="FFFFFF" w:themeFill="background1"/>
              <w:spacing w:line="256" w:lineRule="auto"/>
              <w:ind w:firstLine="48"/>
              <w:jc w:val="center"/>
              <w:rPr>
                <w:szCs w:val="24"/>
              </w:rPr>
            </w:pPr>
            <w:r w:rsidRPr="00D86C38">
              <w:rPr>
                <w:szCs w:val="24"/>
              </w:rPr>
              <w:t>Наименование</w:t>
            </w:r>
          </w:p>
          <w:p w:rsidR="009A1BB2" w:rsidRPr="00D86C38" w:rsidRDefault="009A1BB2" w:rsidP="00CF3FDB">
            <w:pPr>
              <w:pStyle w:val="6"/>
              <w:shd w:val="clear" w:color="auto" w:fill="FFFFFF" w:themeFill="background1"/>
              <w:spacing w:line="256" w:lineRule="auto"/>
              <w:ind w:firstLine="48"/>
              <w:jc w:val="center"/>
              <w:rPr>
                <w:szCs w:val="24"/>
              </w:rPr>
            </w:pPr>
            <w:r w:rsidRPr="00D86C38">
              <w:rPr>
                <w:szCs w:val="24"/>
              </w:rPr>
              <w:t>товара</w:t>
            </w:r>
          </w:p>
        </w:tc>
        <w:tc>
          <w:tcPr>
            <w:tcW w:w="1843" w:type="dxa"/>
            <w:tcBorders>
              <w:top w:val="single" w:sz="4" w:space="0" w:color="000000"/>
              <w:left w:val="single" w:sz="4" w:space="0" w:color="000000"/>
              <w:bottom w:val="single" w:sz="4" w:space="0" w:color="000000"/>
              <w:right w:val="single" w:sz="4" w:space="0" w:color="000000"/>
            </w:tcBorders>
            <w:vAlign w:val="center"/>
          </w:tcPr>
          <w:p w:rsidR="009A1BB2" w:rsidRPr="00D86C38" w:rsidRDefault="009A1BB2" w:rsidP="00CF3FDB">
            <w:pPr>
              <w:pStyle w:val="13"/>
              <w:shd w:val="clear" w:color="auto" w:fill="FFFFFF" w:themeFill="background1"/>
              <w:spacing w:line="256" w:lineRule="auto"/>
              <w:jc w:val="center"/>
            </w:pPr>
          </w:p>
          <w:p w:rsidR="009A1BB2" w:rsidRPr="00D86C38" w:rsidRDefault="009A1BB2" w:rsidP="00CF3FDB">
            <w:pPr>
              <w:pStyle w:val="13"/>
              <w:shd w:val="clear" w:color="auto" w:fill="FFFFFF" w:themeFill="background1"/>
              <w:spacing w:line="256" w:lineRule="auto"/>
              <w:jc w:val="center"/>
            </w:pPr>
            <w:r w:rsidRPr="00D86C38">
              <w:t>Страна происхождения товара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A1BB2" w:rsidRPr="00D86C38" w:rsidRDefault="009A1BB2" w:rsidP="00CF3FDB">
            <w:pPr>
              <w:pStyle w:val="13"/>
              <w:shd w:val="clear" w:color="auto" w:fill="FFFFFF" w:themeFill="background1"/>
              <w:spacing w:line="256" w:lineRule="auto"/>
              <w:jc w:val="center"/>
            </w:pPr>
            <w:r w:rsidRPr="00D86C38">
              <w:t>Ед. изм.</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A1BB2" w:rsidRPr="00D86C38" w:rsidRDefault="009A1BB2" w:rsidP="00CF3FDB">
            <w:pPr>
              <w:pStyle w:val="13"/>
              <w:shd w:val="clear" w:color="auto" w:fill="FFFFFF" w:themeFill="background1"/>
              <w:spacing w:line="256" w:lineRule="auto"/>
              <w:ind w:firstLine="5"/>
              <w:jc w:val="center"/>
            </w:pPr>
            <w:r w:rsidRPr="00D86C38">
              <w:t>Кол-во</w:t>
            </w:r>
          </w:p>
        </w:tc>
        <w:tc>
          <w:tcPr>
            <w:tcW w:w="1797" w:type="dxa"/>
            <w:tcBorders>
              <w:top w:val="single" w:sz="4" w:space="0" w:color="000000"/>
              <w:left w:val="single" w:sz="4" w:space="0" w:color="000000"/>
              <w:bottom w:val="single" w:sz="4" w:space="0" w:color="000000"/>
              <w:right w:val="single" w:sz="4" w:space="0" w:color="000000"/>
            </w:tcBorders>
            <w:vAlign w:val="center"/>
            <w:hideMark/>
          </w:tcPr>
          <w:p w:rsidR="009A1BB2" w:rsidRPr="00D86C38" w:rsidRDefault="009A1BB2" w:rsidP="00CF3FDB">
            <w:pPr>
              <w:pStyle w:val="13"/>
              <w:shd w:val="clear" w:color="auto" w:fill="FFFFFF" w:themeFill="background1"/>
              <w:spacing w:line="256" w:lineRule="auto"/>
              <w:ind w:hanging="22"/>
              <w:jc w:val="center"/>
            </w:pPr>
            <w:r w:rsidRPr="00D86C38">
              <w:t xml:space="preserve">Цена единицы** товара, в </w:t>
            </w:r>
            <w:proofErr w:type="spellStart"/>
            <w:r w:rsidRPr="00D86C38">
              <w:t>т.ч</w:t>
            </w:r>
            <w:proofErr w:type="spellEnd"/>
            <w:r w:rsidRPr="00D86C38">
              <w:t>. НДС* %, руб.</w:t>
            </w:r>
          </w:p>
        </w:tc>
        <w:tc>
          <w:tcPr>
            <w:tcW w:w="1509" w:type="dxa"/>
            <w:tcBorders>
              <w:top w:val="single" w:sz="4" w:space="0" w:color="000000"/>
              <w:left w:val="single" w:sz="4" w:space="0" w:color="000000"/>
              <w:bottom w:val="single" w:sz="4" w:space="0" w:color="000000"/>
              <w:right w:val="single" w:sz="4" w:space="0" w:color="000000"/>
            </w:tcBorders>
            <w:vAlign w:val="center"/>
            <w:hideMark/>
          </w:tcPr>
          <w:p w:rsidR="009A1BB2" w:rsidRPr="00D86C38" w:rsidRDefault="009A1BB2" w:rsidP="00CF3FDB">
            <w:pPr>
              <w:pStyle w:val="13"/>
              <w:shd w:val="clear" w:color="auto" w:fill="FFFFFF" w:themeFill="background1"/>
              <w:spacing w:line="256" w:lineRule="auto"/>
              <w:jc w:val="center"/>
            </w:pPr>
            <w:r w:rsidRPr="00D86C38">
              <w:t xml:space="preserve">Общая цена, </w:t>
            </w:r>
          </w:p>
          <w:p w:rsidR="009A1BB2" w:rsidRPr="00D86C38" w:rsidRDefault="009A1BB2" w:rsidP="00CF3FDB">
            <w:pPr>
              <w:pStyle w:val="13"/>
              <w:shd w:val="clear" w:color="auto" w:fill="FFFFFF" w:themeFill="background1"/>
              <w:spacing w:line="256" w:lineRule="auto"/>
              <w:jc w:val="center"/>
            </w:pPr>
            <w:r w:rsidRPr="00D86C38">
              <w:t xml:space="preserve">в </w:t>
            </w:r>
            <w:proofErr w:type="spellStart"/>
            <w:r w:rsidRPr="00D86C38">
              <w:t>т.ч</w:t>
            </w:r>
            <w:proofErr w:type="spellEnd"/>
            <w:r w:rsidRPr="00D86C38">
              <w:t>. НДС* %, руб.</w:t>
            </w:r>
          </w:p>
        </w:tc>
      </w:tr>
      <w:tr w:rsidR="009A1BB2" w:rsidRPr="00D86C38" w:rsidTr="00CF3FDB">
        <w:trPr>
          <w:trHeight w:val="226"/>
        </w:trPr>
        <w:tc>
          <w:tcPr>
            <w:tcW w:w="607" w:type="dxa"/>
            <w:tcBorders>
              <w:top w:val="single" w:sz="4" w:space="0" w:color="000000"/>
              <w:left w:val="single" w:sz="4" w:space="0" w:color="000000"/>
              <w:bottom w:val="single" w:sz="4" w:space="0" w:color="000000"/>
              <w:right w:val="single" w:sz="4" w:space="0" w:color="000000"/>
            </w:tcBorders>
            <w:shd w:val="clear" w:color="auto" w:fill="F3F3F3"/>
            <w:vAlign w:val="center"/>
            <w:hideMark/>
          </w:tcPr>
          <w:p w:rsidR="009A1BB2" w:rsidRPr="00D86C38" w:rsidRDefault="009A1BB2" w:rsidP="00CF3FDB">
            <w:pPr>
              <w:pStyle w:val="13"/>
              <w:shd w:val="clear" w:color="auto" w:fill="FFFFFF" w:themeFill="background1"/>
              <w:spacing w:line="256" w:lineRule="auto"/>
              <w:ind w:hanging="40"/>
              <w:jc w:val="center"/>
            </w:pPr>
            <w:r w:rsidRPr="00D86C38">
              <w:t>1</w:t>
            </w:r>
          </w:p>
        </w:tc>
        <w:tc>
          <w:tcPr>
            <w:tcW w:w="2750" w:type="dxa"/>
            <w:tcBorders>
              <w:top w:val="single" w:sz="4" w:space="0" w:color="000000"/>
              <w:left w:val="single" w:sz="4" w:space="0" w:color="000000"/>
              <w:bottom w:val="single" w:sz="4" w:space="0" w:color="000000"/>
              <w:right w:val="single" w:sz="4" w:space="0" w:color="000000"/>
            </w:tcBorders>
            <w:shd w:val="clear" w:color="auto" w:fill="F3F3F3"/>
            <w:vAlign w:val="center"/>
            <w:hideMark/>
          </w:tcPr>
          <w:p w:rsidR="009A1BB2" w:rsidRPr="00D86C38" w:rsidRDefault="009A1BB2" w:rsidP="00CF3FDB">
            <w:pPr>
              <w:pStyle w:val="13"/>
              <w:shd w:val="clear" w:color="auto" w:fill="FFFFFF" w:themeFill="background1"/>
              <w:spacing w:line="256" w:lineRule="auto"/>
              <w:ind w:hanging="40"/>
              <w:jc w:val="center"/>
            </w:pPr>
            <w:r w:rsidRPr="00D86C38">
              <w:t>2</w:t>
            </w:r>
          </w:p>
        </w:tc>
        <w:tc>
          <w:tcPr>
            <w:tcW w:w="1843" w:type="dxa"/>
            <w:tcBorders>
              <w:top w:val="single" w:sz="4" w:space="0" w:color="000000"/>
              <w:left w:val="single" w:sz="4" w:space="0" w:color="000000"/>
              <w:bottom w:val="single" w:sz="4" w:space="0" w:color="000000"/>
              <w:right w:val="single" w:sz="4" w:space="0" w:color="000000"/>
            </w:tcBorders>
            <w:shd w:val="clear" w:color="auto" w:fill="F3F3F3"/>
            <w:vAlign w:val="center"/>
            <w:hideMark/>
          </w:tcPr>
          <w:p w:rsidR="009A1BB2" w:rsidRPr="00D86C38" w:rsidRDefault="009A1BB2" w:rsidP="00CF3FDB">
            <w:pPr>
              <w:pStyle w:val="13"/>
              <w:shd w:val="clear" w:color="auto" w:fill="FFFFFF" w:themeFill="background1"/>
              <w:spacing w:line="256" w:lineRule="auto"/>
              <w:ind w:hanging="40"/>
              <w:jc w:val="center"/>
            </w:pPr>
            <w:r w:rsidRPr="00D86C38">
              <w:t>3</w:t>
            </w:r>
          </w:p>
        </w:tc>
        <w:tc>
          <w:tcPr>
            <w:tcW w:w="992" w:type="dxa"/>
            <w:tcBorders>
              <w:top w:val="single" w:sz="4" w:space="0" w:color="000000"/>
              <w:left w:val="single" w:sz="4" w:space="0" w:color="000000"/>
              <w:bottom w:val="single" w:sz="4" w:space="0" w:color="000000"/>
              <w:right w:val="single" w:sz="4" w:space="0" w:color="000000"/>
            </w:tcBorders>
            <w:shd w:val="clear" w:color="auto" w:fill="F3F3F3"/>
            <w:vAlign w:val="center"/>
            <w:hideMark/>
          </w:tcPr>
          <w:p w:rsidR="009A1BB2" w:rsidRPr="00D86C38" w:rsidRDefault="009A1BB2" w:rsidP="00CF3FDB">
            <w:pPr>
              <w:pStyle w:val="13"/>
              <w:shd w:val="clear" w:color="auto" w:fill="FFFFFF" w:themeFill="background1"/>
              <w:spacing w:line="256" w:lineRule="auto"/>
              <w:ind w:hanging="40"/>
              <w:jc w:val="center"/>
            </w:pPr>
            <w:r w:rsidRPr="00D86C38">
              <w:t>4</w:t>
            </w:r>
          </w:p>
        </w:tc>
        <w:tc>
          <w:tcPr>
            <w:tcW w:w="709" w:type="dxa"/>
            <w:tcBorders>
              <w:top w:val="single" w:sz="4" w:space="0" w:color="000000"/>
              <w:left w:val="single" w:sz="4" w:space="0" w:color="000000"/>
              <w:bottom w:val="single" w:sz="4" w:space="0" w:color="000000"/>
              <w:right w:val="single" w:sz="4" w:space="0" w:color="000000"/>
            </w:tcBorders>
            <w:shd w:val="clear" w:color="auto" w:fill="F3F3F3"/>
            <w:vAlign w:val="center"/>
            <w:hideMark/>
          </w:tcPr>
          <w:p w:rsidR="009A1BB2" w:rsidRPr="00D86C38" w:rsidRDefault="009A1BB2" w:rsidP="00CF3FDB">
            <w:pPr>
              <w:pStyle w:val="13"/>
              <w:shd w:val="clear" w:color="auto" w:fill="FFFFFF" w:themeFill="background1"/>
              <w:spacing w:line="256" w:lineRule="auto"/>
              <w:ind w:hanging="40"/>
              <w:jc w:val="center"/>
            </w:pPr>
            <w:r w:rsidRPr="00D86C38">
              <w:t>5</w:t>
            </w:r>
          </w:p>
        </w:tc>
        <w:tc>
          <w:tcPr>
            <w:tcW w:w="1797" w:type="dxa"/>
            <w:tcBorders>
              <w:top w:val="single" w:sz="4" w:space="0" w:color="000000"/>
              <w:left w:val="single" w:sz="4" w:space="0" w:color="000000"/>
              <w:bottom w:val="single" w:sz="4" w:space="0" w:color="000000"/>
              <w:right w:val="single" w:sz="4" w:space="0" w:color="000000"/>
            </w:tcBorders>
            <w:shd w:val="clear" w:color="auto" w:fill="F3F3F3"/>
            <w:vAlign w:val="center"/>
            <w:hideMark/>
          </w:tcPr>
          <w:p w:rsidR="009A1BB2" w:rsidRPr="00D86C38" w:rsidRDefault="009A1BB2" w:rsidP="00CF3FDB">
            <w:pPr>
              <w:pStyle w:val="13"/>
              <w:shd w:val="clear" w:color="auto" w:fill="FFFFFF" w:themeFill="background1"/>
              <w:spacing w:line="256" w:lineRule="auto"/>
              <w:ind w:hanging="40"/>
              <w:jc w:val="center"/>
            </w:pPr>
            <w:r w:rsidRPr="00D86C38">
              <w:t>6</w:t>
            </w:r>
          </w:p>
        </w:tc>
        <w:tc>
          <w:tcPr>
            <w:tcW w:w="1509" w:type="dxa"/>
            <w:tcBorders>
              <w:top w:val="single" w:sz="4" w:space="0" w:color="000000"/>
              <w:left w:val="single" w:sz="4" w:space="0" w:color="000000"/>
              <w:bottom w:val="single" w:sz="4" w:space="0" w:color="000000"/>
              <w:right w:val="single" w:sz="4" w:space="0" w:color="000000"/>
            </w:tcBorders>
            <w:shd w:val="clear" w:color="auto" w:fill="F3F3F3"/>
            <w:vAlign w:val="center"/>
            <w:hideMark/>
          </w:tcPr>
          <w:p w:rsidR="009A1BB2" w:rsidRPr="00D86C38" w:rsidRDefault="009A1BB2" w:rsidP="00CF3FDB">
            <w:pPr>
              <w:pStyle w:val="13"/>
              <w:shd w:val="clear" w:color="auto" w:fill="FFFFFF" w:themeFill="background1"/>
              <w:spacing w:line="256" w:lineRule="auto"/>
              <w:ind w:hanging="40"/>
              <w:jc w:val="center"/>
            </w:pPr>
            <w:r w:rsidRPr="00D86C38">
              <w:t>7</w:t>
            </w:r>
          </w:p>
        </w:tc>
      </w:tr>
      <w:tr w:rsidR="009A1BB2" w:rsidRPr="00D86C38" w:rsidTr="00CF3FDB">
        <w:trPr>
          <w:trHeight w:val="192"/>
        </w:trPr>
        <w:tc>
          <w:tcPr>
            <w:tcW w:w="607" w:type="dxa"/>
            <w:tcBorders>
              <w:top w:val="single" w:sz="4" w:space="0" w:color="000000"/>
              <w:left w:val="single" w:sz="4" w:space="0" w:color="000000"/>
              <w:bottom w:val="single" w:sz="4" w:space="0" w:color="000000"/>
              <w:right w:val="single" w:sz="4" w:space="0" w:color="000000"/>
            </w:tcBorders>
            <w:vAlign w:val="center"/>
            <w:hideMark/>
          </w:tcPr>
          <w:p w:rsidR="009A1BB2" w:rsidRPr="00D86C38" w:rsidRDefault="009A1BB2" w:rsidP="00CF3FDB">
            <w:pPr>
              <w:pStyle w:val="13"/>
              <w:shd w:val="clear" w:color="auto" w:fill="FFFFFF" w:themeFill="background1"/>
              <w:spacing w:line="256" w:lineRule="auto"/>
              <w:ind w:hanging="40"/>
              <w:jc w:val="center"/>
            </w:pPr>
            <w:r w:rsidRPr="00D86C38">
              <w:t>1</w:t>
            </w:r>
          </w:p>
        </w:tc>
        <w:tc>
          <w:tcPr>
            <w:tcW w:w="2750" w:type="dxa"/>
            <w:tcBorders>
              <w:top w:val="single" w:sz="4" w:space="0" w:color="000000"/>
              <w:left w:val="single" w:sz="4" w:space="0" w:color="000000"/>
              <w:bottom w:val="single" w:sz="4" w:space="0" w:color="000000"/>
              <w:right w:val="single" w:sz="4" w:space="0" w:color="000000"/>
            </w:tcBorders>
            <w:vAlign w:val="center"/>
          </w:tcPr>
          <w:p w:rsidR="009A1BB2" w:rsidRPr="00D86C38" w:rsidRDefault="009A1BB2" w:rsidP="00CF3FDB">
            <w:pPr>
              <w:shd w:val="clear" w:color="auto" w:fill="FFFFFF" w:themeFill="background1"/>
              <w:spacing w:line="256" w:lineRule="auto"/>
            </w:pPr>
          </w:p>
        </w:tc>
        <w:tc>
          <w:tcPr>
            <w:tcW w:w="1843" w:type="dxa"/>
            <w:tcBorders>
              <w:top w:val="single" w:sz="4" w:space="0" w:color="000000"/>
              <w:left w:val="single" w:sz="4" w:space="0" w:color="000000"/>
              <w:bottom w:val="single" w:sz="4" w:space="0" w:color="000000"/>
              <w:right w:val="single" w:sz="4" w:space="0" w:color="000000"/>
            </w:tcBorders>
            <w:vAlign w:val="center"/>
          </w:tcPr>
          <w:p w:rsidR="009A1BB2" w:rsidRPr="00D86C38" w:rsidRDefault="009A1BB2" w:rsidP="00CF3FDB">
            <w:pPr>
              <w:pStyle w:val="13"/>
              <w:shd w:val="clear" w:color="auto" w:fill="FFFFFF" w:themeFill="background1"/>
              <w:snapToGrid w:val="0"/>
              <w:spacing w:line="256" w:lineRule="auto"/>
              <w:ind w:hanging="40"/>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9A1BB2" w:rsidRPr="00D86C38" w:rsidRDefault="009A1BB2" w:rsidP="00CF3FDB">
            <w:pPr>
              <w:pStyle w:val="13"/>
              <w:shd w:val="clear" w:color="auto" w:fill="FFFFFF" w:themeFill="background1"/>
              <w:snapToGrid w:val="0"/>
              <w:spacing w:line="256" w:lineRule="auto"/>
              <w:ind w:hanging="40"/>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9A1BB2" w:rsidRPr="00D86C38" w:rsidRDefault="009A1BB2" w:rsidP="00CF3FDB">
            <w:pPr>
              <w:pStyle w:val="13"/>
              <w:shd w:val="clear" w:color="auto" w:fill="FFFFFF" w:themeFill="background1"/>
              <w:snapToGrid w:val="0"/>
              <w:spacing w:line="256" w:lineRule="auto"/>
              <w:ind w:hanging="40"/>
              <w:jc w:val="center"/>
            </w:pPr>
          </w:p>
        </w:tc>
        <w:tc>
          <w:tcPr>
            <w:tcW w:w="1797" w:type="dxa"/>
            <w:tcBorders>
              <w:top w:val="single" w:sz="4" w:space="0" w:color="000000"/>
              <w:left w:val="single" w:sz="4" w:space="0" w:color="000000"/>
              <w:bottom w:val="single" w:sz="4" w:space="0" w:color="000000"/>
              <w:right w:val="single" w:sz="4" w:space="0" w:color="000000"/>
            </w:tcBorders>
            <w:vAlign w:val="center"/>
          </w:tcPr>
          <w:p w:rsidR="009A1BB2" w:rsidRPr="00D86C38" w:rsidRDefault="009A1BB2" w:rsidP="00CF3FDB">
            <w:pPr>
              <w:pStyle w:val="13"/>
              <w:shd w:val="clear" w:color="auto" w:fill="FFFFFF" w:themeFill="background1"/>
              <w:snapToGrid w:val="0"/>
              <w:spacing w:line="256" w:lineRule="auto"/>
              <w:ind w:right="11" w:hanging="40"/>
              <w:jc w:val="right"/>
            </w:pPr>
          </w:p>
        </w:tc>
        <w:tc>
          <w:tcPr>
            <w:tcW w:w="1509" w:type="dxa"/>
            <w:tcBorders>
              <w:top w:val="single" w:sz="4" w:space="0" w:color="000000"/>
              <w:left w:val="single" w:sz="4" w:space="0" w:color="000000"/>
              <w:bottom w:val="single" w:sz="4" w:space="0" w:color="000000"/>
              <w:right w:val="single" w:sz="4" w:space="0" w:color="000000"/>
            </w:tcBorders>
            <w:vAlign w:val="center"/>
          </w:tcPr>
          <w:p w:rsidR="009A1BB2" w:rsidRPr="00D86C38" w:rsidRDefault="009A1BB2" w:rsidP="00CF3FDB">
            <w:pPr>
              <w:pStyle w:val="13"/>
              <w:shd w:val="clear" w:color="auto" w:fill="FFFFFF" w:themeFill="background1"/>
              <w:snapToGrid w:val="0"/>
              <w:spacing w:line="256" w:lineRule="auto"/>
              <w:ind w:right="102" w:hanging="40"/>
              <w:jc w:val="right"/>
              <w:rPr>
                <w:lang w:val="en-US"/>
              </w:rPr>
            </w:pPr>
          </w:p>
        </w:tc>
      </w:tr>
      <w:tr w:rsidR="009A1BB2" w:rsidRPr="00D86C38" w:rsidTr="00CF3FDB">
        <w:trPr>
          <w:trHeight w:val="225"/>
        </w:trPr>
        <w:tc>
          <w:tcPr>
            <w:tcW w:w="607" w:type="dxa"/>
            <w:tcBorders>
              <w:top w:val="single" w:sz="4" w:space="0" w:color="000000"/>
              <w:left w:val="single" w:sz="4" w:space="0" w:color="000000"/>
              <w:bottom w:val="single" w:sz="4" w:space="0" w:color="000000"/>
              <w:right w:val="single" w:sz="4" w:space="0" w:color="000000"/>
            </w:tcBorders>
            <w:vAlign w:val="center"/>
            <w:hideMark/>
          </w:tcPr>
          <w:p w:rsidR="009A1BB2" w:rsidRPr="00D86C38" w:rsidRDefault="009A1BB2" w:rsidP="00CF3FDB">
            <w:pPr>
              <w:pStyle w:val="13"/>
              <w:shd w:val="clear" w:color="auto" w:fill="FFFFFF" w:themeFill="background1"/>
              <w:spacing w:line="256" w:lineRule="auto"/>
              <w:ind w:hanging="40"/>
              <w:jc w:val="center"/>
            </w:pPr>
            <w:r w:rsidRPr="00D86C38">
              <w:t>2</w:t>
            </w:r>
          </w:p>
        </w:tc>
        <w:tc>
          <w:tcPr>
            <w:tcW w:w="2750" w:type="dxa"/>
            <w:tcBorders>
              <w:top w:val="single" w:sz="4" w:space="0" w:color="000000"/>
              <w:left w:val="single" w:sz="4" w:space="0" w:color="000000"/>
              <w:bottom w:val="single" w:sz="4" w:space="0" w:color="000000"/>
              <w:right w:val="single" w:sz="4" w:space="0" w:color="000000"/>
            </w:tcBorders>
            <w:vAlign w:val="center"/>
          </w:tcPr>
          <w:p w:rsidR="009A1BB2" w:rsidRPr="00D86C38" w:rsidRDefault="009A1BB2" w:rsidP="00CF3FDB">
            <w:pPr>
              <w:shd w:val="clear" w:color="auto" w:fill="FFFFFF" w:themeFill="background1"/>
              <w:spacing w:line="256" w:lineRule="auto"/>
            </w:pPr>
          </w:p>
        </w:tc>
        <w:tc>
          <w:tcPr>
            <w:tcW w:w="1843" w:type="dxa"/>
            <w:tcBorders>
              <w:top w:val="single" w:sz="4" w:space="0" w:color="000000"/>
              <w:left w:val="single" w:sz="4" w:space="0" w:color="000000"/>
              <w:bottom w:val="single" w:sz="4" w:space="0" w:color="000000"/>
              <w:right w:val="single" w:sz="4" w:space="0" w:color="000000"/>
            </w:tcBorders>
            <w:vAlign w:val="center"/>
          </w:tcPr>
          <w:p w:rsidR="009A1BB2" w:rsidRPr="00D86C38" w:rsidRDefault="009A1BB2" w:rsidP="00CF3FDB">
            <w:pPr>
              <w:pStyle w:val="13"/>
              <w:shd w:val="clear" w:color="auto" w:fill="FFFFFF" w:themeFill="background1"/>
              <w:snapToGrid w:val="0"/>
              <w:spacing w:line="256" w:lineRule="auto"/>
              <w:ind w:hanging="40"/>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9A1BB2" w:rsidRPr="00D86C38" w:rsidRDefault="009A1BB2" w:rsidP="00CF3FDB">
            <w:pPr>
              <w:pStyle w:val="13"/>
              <w:shd w:val="clear" w:color="auto" w:fill="FFFFFF" w:themeFill="background1"/>
              <w:snapToGrid w:val="0"/>
              <w:spacing w:line="256" w:lineRule="auto"/>
              <w:ind w:hanging="40"/>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9A1BB2" w:rsidRPr="00D86C38" w:rsidRDefault="009A1BB2" w:rsidP="00CF3FDB">
            <w:pPr>
              <w:pStyle w:val="13"/>
              <w:shd w:val="clear" w:color="auto" w:fill="FFFFFF" w:themeFill="background1"/>
              <w:snapToGrid w:val="0"/>
              <w:spacing w:line="256" w:lineRule="auto"/>
              <w:ind w:hanging="40"/>
              <w:jc w:val="center"/>
            </w:pPr>
          </w:p>
        </w:tc>
        <w:tc>
          <w:tcPr>
            <w:tcW w:w="1797" w:type="dxa"/>
            <w:tcBorders>
              <w:top w:val="single" w:sz="4" w:space="0" w:color="000000"/>
              <w:left w:val="single" w:sz="4" w:space="0" w:color="000000"/>
              <w:bottom w:val="single" w:sz="4" w:space="0" w:color="000000"/>
              <w:right w:val="single" w:sz="4" w:space="0" w:color="000000"/>
            </w:tcBorders>
            <w:vAlign w:val="center"/>
          </w:tcPr>
          <w:p w:rsidR="009A1BB2" w:rsidRPr="00D86C38" w:rsidRDefault="009A1BB2" w:rsidP="00CF3FDB">
            <w:pPr>
              <w:pStyle w:val="13"/>
              <w:shd w:val="clear" w:color="auto" w:fill="FFFFFF" w:themeFill="background1"/>
              <w:snapToGrid w:val="0"/>
              <w:spacing w:line="256" w:lineRule="auto"/>
              <w:ind w:right="11" w:hanging="40"/>
              <w:jc w:val="right"/>
            </w:pPr>
          </w:p>
        </w:tc>
        <w:tc>
          <w:tcPr>
            <w:tcW w:w="1509" w:type="dxa"/>
            <w:tcBorders>
              <w:top w:val="single" w:sz="4" w:space="0" w:color="000000"/>
              <w:left w:val="single" w:sz="4" w:space="0" w:color="000000"/>
              <w:bottom w:val="single" w:sz="4" w:space="0" w:color="000000"/>
              <w:right w:val="single" w:sz="4" w:space="0" w:color="000000"/>
            </w:tcBorders>
            <w:vAlign w:val="center"/>
          </w:tcPr>
          <w:p w:rsidR="009A1BB2" w:rsidRPr="00D86C38" w:rsidRDefault="009A1BB2" w:rsidP="00CF3FDB">
            <w:pPr>
              <w:pStyle w:val="13"/>
              <w:shd w:val="clear" w:color="auto" w:fill="FFFFFF" w:themeFill="background1"/>
              <w:snapToGrid w:val="0"/>
              <w:spacing w:line="256" w:lineRule="auto"/>
              <w:ind w:right="102" w:hanging="40"/>
              <w:jc w:val="right"/>
              <w:rPr>
                <w:lang w:val="en-US"/>
              </w:rPr>
            </w:pPr>
          </w:p>
        </w:tc>
      </w:tr>
      <w:tr w:rsidR="009A1BB2" w:rsidRPr="00D86C38" w:rsidTr="00CF3FDB">
        <w:trPr>
          <w:trHeight w:val="225"/>
        </w:trPr>
        <w:tc>
          <w:tcPr>
            <w:tcW w:w="607" w:type="dxa"/>
            <w:tcBorders>
              <w:top w:val="single" w:sz="4" w:space="0" w:color="000000"/>
              <w:left w:val="single" w:sz="4" w:space="0" w:color="000000"/>
              <w:bottom w:val="single" w:sz="4" w:space="0" w:color="000000"/>
              <w:right w:val="single" w:sz="4" w:space="0" w:color="000000"/>
            </w:tcBorders>
            <w:vAlign w:val="center"/>
          </w:tcPr>
          <w:p w:rsidR="009A1BB2" w:rsidRPr="00D86C38" w:rsidRDefault="009A1BB2" w:rsidP="00CF3FDB">
            <w:pPr>
              <w:pStyle w:val="13"/>
              <w:shd w:val="clear" w:color="auto" w:fill="FFFFFF" w:themeFill="background1"/>
              <w:spacing w:line="256" w:lineRule="auto"/>
              <w:ind w:hanging="40"/>
              <w:jc w:val="center"/>
            </w:pPr>
            <w:r>
              <w:t>3</w:t>
            </w:r>
          </w:p>
        </w:tc>
        <w:tc>
          <w:tcPr>
            <w:tcW w:w="2750" w:type="dxa"/>
            <w:tcBorders>
              <w:top w:val="single" w:sz="4" w:space="0" w:color="000000"/>
              <w:left w:val="single" w:sz="4" w:space="0" w:color="000000"/>
              <w:bottom w:val="single" w:sz="4" w:space="0" w:color="000000"/>
              <w:right w:val="single" w:sz="4" w:space="0" w:color="000000"/>
            </w:tcBorders>
            <w:vAlign w:val="center"/>
          </w:tcPr>
          <w:p w:rsidR="009A1BB2" w:rsidRPr="00D86C38" w:rsidRDefault="009A1BB2" w:rsidP="00CF3FDB">
            <w:pPr>
              <w:shd w:val="clear" w:color="auto" w:fill="FFFFFF" w:themeFill="background1"/>
              <w:spacing w:line="256" w:lineRule="auto"/>
            </w:pPr>
          </w:p>
        </w:tc>
        <w:tc>
          <w:tcPr>
            <w:tcW w:w="1843" w:type="dxa"/>
            <w:tcBorders>
              <w:top w:val="single" w:sz="4" w:space="0" w:color="000000"/>
              <w:left w:val="single" w:sz="4" w:space="0" w:color="000000"/>
              <w:bottom w:val="single" w:sz="4" w:space="0" w:color="000000"/>
              <w:right w:val="single" w:sz="4" w:space="0" w:color="000000"/>
            </w:tcBorders>
            <w:vAlign w:val="center"/>
          </w:tcPr>
          <w:p w:rsidR="009A1BB2" w:rsidRPr="00D86C38" w:rsidRDefault="009A1BB2" w:rsidP="00CF3FDB">
            <w:pPr>
              <w:pStyle w:val="13"/>
              <w:shd w:val="clear" w:color="auto" w:fill="FFFFFF" w:themeFill="background1"/>
              <w:snapToGrid w:val="0"/>
              <w:spacing w:line="256" w:lineRule="auto"/>
              <w:ind w:hanging="40"/>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9A1BB2" w:rsidRPr="00D86C38" w:rsidRDefault="009A1BB2" w:rsidP="00CF3FDB">
            <w:pPr>
              <w:pStyle w:val="13"/>
              <w:shd w:val="clear" w:color="auto" w:fill="FFFFFF" w:themeFill="background1"/>
              <w:snapToGrid w:val="0"/>
              <w:spacing w:line="256" w:lineRule="auto"/>
              <w:ind w:hanging="40"/>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9A1BB2" w:rsidRPr="00D86C38" w:rsidRDefault="009A1BB2" w:rsidP="00CF3FDB">
            <w:pPr>
              <w:pStyle w:val="13"/>
              <w:shd w:val="clear" w:color="auto" w:fill="FFFFFF" w:themeFill="background1"/>
              <w:snapToGrid w:val="0"/>
              <w:spacing w:line="256" w:lineRule="auto"/>
              <w:ind w:hanging="40"/>
              <w:jc w:val="center"/>
            </w:pPr>
          </w:p>
        </w:tc>
        <w:tc>
          <w:tcPr>
            <w:tcW w:w="1797" w:type="dxa"/>
            <w:tcBorders>
              <w:top w:val="single" w:sz="4" w:space="0" w:color="000000"/>
              <w:left w:val="single" w:sz="4" w:space="0" w:color="000000"/>
              <w:bottom w:val="single" w:sz="4" w:space="0" w:color="000000"/>
              <w:right w:val="single" w:sz="4" w:space="0" w:color="000000"/>
            </w:tcBorders>
            <w:vAlign w:val="center"/>
          </w:tcPr>
          <w:p w:rsidR="009A1BB2" w:rsidRPr="00D86C38" w:rsidRDefault="009A1BB2" w:rsidP="00CF3FDB">
            <w:pPr>
              <w:pStyle w:val="13"/>
              <w:shd w:val="clear" w:color="auto" w:fill="FFFFFF" w:themeFill="background1"/>
              <w:snapToGrid w:val="0"/>
              <w:spacing w:line="256" w:lineRule="auto"/>
              <w:ind w:right="11" w:hanging="40"/>
              <w:jc w:val="right"/>
            </w:pPr>
          </w:p>
        </w:tc>
        <w:tc>
          <w:tcPr>
            <w:tcW w:w="1509" w:type="dxa"/>
            <w:tcBorders>
              <w:top w:val="single" w:sz="4" w:space="0" w:color="000000"/>
              <w:left w:val="single" w:sz="4" w:space="0" w:color="000000"/>
              <w:bottom w:val="single" w:sz="4" w:space="0" w:color="000000"/>
              <w:right w:val="single" w:sz="4" w:space="0" w:color="000000"/>
            </w:tcBorders>
            <w:vAlign w:val="center"/>
          </w:tcPr>
          <w:p w:rsidR="009A1BB2" w:rsidRPr="00D86C38" w:rsidRDefault="009A1BB2" w:rsidP="00CF3FDB">
            <w:pPr>
              <w:pStyle w:val="13"/>
              <w:shd w:val="clear" w:color="auto" w:fill="FFFFFF" w:themeFill="background1"/>
              <w:snapToGrid w:val="0"/>
              <w:spacing w:line="256" w:lineRule="auto"/>
              <w:ind w:right="102" w:hanging="40"/>
              <w:jc w:val="right"/>
              <w:rPr>
                <w:lang w:val="en-US"/>
              </w:rPr>
            </w:pPr>
          </w:p>
        </w:tc>
      </w:tr>
      <w:tr w:rsidR="009A1BB2" w:rsidRPr="00D86C38" w:rsidTr="00CF3FDB">
        <w:trPr>
          <w:trHeight w:val="225"/>
        </w:trPr>
        <w:tc>
          <w:tcPr>
            <w:tcW w:w="607" w:type="dxa"/>
            <w:tcBorders>
              <w:top w:val="single" w:sz="4" w:space="0" w:color="000000"/>
              <w:left w:val="single" w:sz="4" w:space="0" w:color="000000"/>
              <w:bottom w:val="single" w:sz="4" w:space="0" w:color="000000"/>
              <w:right w:val="single" w:sz="4" w:space="0" w:color="000000"/>
            </w:tcBorders>
            <w:vAlign w:val="center"/>
          </w:tcPr>
          <w:p w:rsidR="009A1BB2" w:rsidRPr="00D86C38" w:rsidRDefault="009A1BB2" w:rsidP="00CF3FDB">
            <w:pPr>
              <w:pStyle w:val="13"/>
              <w:shd w:val="clear" w:color="auto" w:fill="FFFFFF" w:themeFill="background1"/>
              <w:spacing w:line="256" w:lineRule="auto"/>
              <w:ind w:hanging="40"/>
              <w:jc w:val="center"/>
            </w:pPr>
            <w:r>
              <w:t>4</w:t>
            </w:r>
          </w:p>
        </w:tc>
        <w:tc>
          <w:tcPr>
            <w:tcW w:w="2750" w:type="dxa"/>
            <w:tcBorders>
              <w:top w:val="single" w:sz="4" w:space="0" w:color="000000"/>
              <w:left w:val="single" w:sz="4" w:space="0" w:color="000000"/>
              <w:bottom w:val="single" w:sz="4" w:space="0" w:color="000000"/>
              <w:right w:val="single" w:sz="4" w:space="0" w:color="000000"/>
            </w:tcBorders>
            <w:vAlign w:val="center"/>
          </w:tcPr>
          <w:p w:rsidR="009A1BB2" w:rsidRPr="00D86C38" w:rsidRDefault="009A1BB2" w:rsidP="00CF3FDB">
            <w:pPr>
              <w:shd w:val="clear" w:color="auto" w:fill="FFFFFF" w:themeFill="background1"/>
              <w:spacing w:line="256" w:lineRule="auto"/>
            </w:pPr>
          </w:p>
        </w:tc>
        <w:tc>
          <w:tcPr>
            <w:tcW w:w="1843" w:type="dxa"/>
            <w:tcBorders>
              <w:top w:val="single" w:sz="4" w:space="0" w:color="000000"/>
              <w:left w:val="single" w:sz="4" w:space="0" w:color="000000"/>
              <w:bottom w:val="single" w:sz="4" w:space="0" w:color="000000"/>
              <w:right w:val="single" w:sz="4" w:space="0" w:color="000000"/>
            </w:tcBorders>
            <w:vAlign w:val="center"/>
          </w:tcPr>
          <w:p w:rsidR="009A1BB2" w:rsidRPr="00D86C38" w:rsidRDefault="009A1BB2" w:rsidP="00CF3FDB">
            <w:pPr>
              <w:pStyle w:val="13"/>
              <w:shd w:val="clear" w:color="auto" w:fill="FFFFFF" w:themeFill="background1"/>
              <w:snapToGrid w:val="0"/>
              <w:spacing w:line="256" w:lineRule="auto"/>
              <w:ind w:hanging="40"/>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9A1BB2" w:rsidRPr="00D86C38" w:rsidRDefault="009A1BB2" w:rsidP="00CF3FDB">
            <w:pPr>
              <w:pStyle w:val="13"/>
              <w:shd w:val="clear" w:color="auto" w:fill="FFFFFF" w:themeFill="background1"/>
              <w:snapToGrid w:val="0"/>
              <w:spacing w:line="256" w:lineRule="auto"/>
              <w:ind w:hanging="40"/>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9A1BB2" w:rsidRPr="00D86C38" w:rsidRDefault="009A1BB2" w:rsidP="00CF3FDB">
            <w:pPr>
              <w:pStyle w:val="13"/>
              <w:shd w:val="clear" w:color="auto" w:fill="FFFFFF" w:themeFill="background1"/>
              <w:snapToGrid w:val="0"/>
              <w:spacing w:line="256" w:lineRule="auto"/>
              <w:ind w:hanging="40"/>
              <w:jc w:val="center"/>
            </w:pPr>
          </w:p>
        </w:tc>
        <w:tc>
          <w:tcPr>
            <w:tcW w:w="1797" w:type="dxa"/>
            <w:tcBorders>
              <w:top w:val="single" w:sz="4" w:space="0" w:color="000000"/>
              <w:left w:val="single" w:sz="4" w:space="0" w:color="000000"/>
              <w:bottom w:val="single" w:sz="4" w:space="0" w:color="000000"/>
              <w:right w:val="single" w:sz="4" w:space="0" w:color="000000"/>
            </w:tcBorders>
            <w:vAlign w:val="center"/>
          </w:tcPr>
          <w:p w:rsidR="009A1BB2" w:rsidRPr="00D86C38" w:rsidRDefault="009A1BB2" w:rsidP="00CF3FDB">
            <w:pPr>
              <w:pStyle w:val="13"/>
              <w:shd w:val="clear" w:color="auto" w:fill="FFFFFF" w:themeFill="background1"/>
              <w:snapToGrid w:val="0"/>
              <w:spacing w:line="256" w:lineRule="auto"/>
              <w:ind w:right="11" w:hanging="40"/>
              <w:jc w:val="right"/>
            </w:pPr>
          </w:p>
        </w:tc>
        <w:tc>
          <w:tcPr>
            <w:tcW w:w="1509" w:type="dxa"/>
            <w:tcBorders>
              <w:top w:val="single" w:sz="4" w:space="0" w:color="000000"/>
              <w:left w:val="single" w:sz="4" w:space="0" w:color="000000"/>
              <w:bottom w:val="single" w:sz="4" w:space="0" w:color="000000"/>
              <w:right w:val="single" w:sz="4" w:space="0" w:color="000000"/>
            </w:tcBorders>
            <w:vAlign w:val="center"/>
          </w:tcPr>
          <w:p w:rsidR="009A1BB2" w:rsidRPr="00D86C38" w:rsidRDefault="009A1BB2" w:rsidP="00CF3FDB">
            <w:pPr>
              <w:pStyle w:val="13"/>
              <w:shd w:val="clear" w:color="auto" w:fill="FFFFFF" w:themeFill="background1"/>
              <w:snapToGrid w:val="0"/>
              <w:spacing w:line="256" w:lineRule="auto"/>
              <w:ind w:right="102" w:hanging="40"/>
              <w:jc w:val="right"/>
              <w:rPr>
                <w:lang w:val="en-US"/>
              </w:rPr>
            </w:pPr>
          </w:p>
        </w:tc>
      </w:tr>
      <w:tr w:rsidR="00C858A9" w:rsidRPr="00D86C38" w:rsidTr="00CF3FDB">
        <w:trPr>
          <w:trHeight w:val="225"/>
        </w:trPr>
        <w:tc>
          <w:tcPr>
            <w:tcW w:w="607" w:type="dxa"/>
            <w:tcBorders>
              <w:top w:val="single" w:sz="4" w:space="0" w:color="000000"/>
              <w:left w:val="single" w:sz="4" w:space="0" w:color="000000"/>
              <w:bottom w:val="single" w:sz="4" w:space="0" w:color="000000"/>
              <w:right w:val="single" w:sz="4" w:space="0" w:color="000000"/>
            </w:tcBorders>
            <w:vAlign w:val="center"/>
          </w:tcPr>
          <w:p w:rsidR="00C858A9" w:rsidRDefault="00C858A9" w:rsidP="00CF3FDB">
            <w:pPr>
              <w:pStyle w:val="13"/>
              <w:shd w:val="clear" w:color="auto" w:fill="FFFFFF" w:themeFill="background1"/>
              <w:spacing w:line="256" w:lineRule="auto"/>
              <w:ind w:hanging="40"/>
              <w:jc w:val="center"/>
            </w:pPr>
            <w:r>
              <w:t>5</w:t>
            </w:r>
          </w:p>
        </w:tc>
        <w:tc>
          <w:tcPr>
            <w:tcW w:w="2750" w:type="dxa"/>
            <w:tcBorders>
              <w:top w:val="single" w:sz="4" w:space="0" w:color="000000"/>
              <w:left w:val="single" w:sz="4" w:space="0" w:color="000000"/>
              <w:bottom w:val="single" w:sz="4" w:space="0" w:color="000000"/>
              <w:right w:val="single" w:sz="4" w:space="0" w:color="000000"/>
            </w:tcBorders>
            <w:vAlign w:val="center"/>
          </w:tcPr>
          <w:p w:rsidR="00C858A9" w:rsidRPr="00D86C38" w:rsidRDefault="00C858A9" w:rsidP="00CF3FDB">
            <w:pPr>
              <w:shd w:val="clear" w:color="auto" w:fill="FFFFFF" w:themeFill="background1"/>
              <w:spacing w:line="256" w:lineRule="auto"/>
            </w:pPr>
          </w:p>
        </w:tc>
        <w:tc>
          <w:tcPr>
            <w:tcW w:w="1843" w:type="dxa"/>
            <w:tcBorders>
              <w:top w:val="single" w:sz="4" w:space="0" w:color="000000"/>
              <w:left w:val="single" w:sz="4" w:space="0" w:color="000000"/>
              <w:bottom w:val="single" w:sz="4" w:space="0" w:color="000000"/>
              <w:right w:val="single" w:sz="4" w:space="0" w:color="000000"/>
            </w:tcBorders>
            <w:vAlign w:val="center"/>
          </w:tcPr>
          <w:p w:rsidR="00C858A9" w:rsidRPr="00D86C38" w:rsidRDefault="00C858A9" w:rsidP="00CF3FDB">
            <w:pPr>
              <w:pStyle w:val="13"/>
              <w:shd w:val="clear" w:color="auto" w:fill="FFFFFF" w:themeFill="background1"/>
              <w:snapToGrid w:val="0"/>
              <w:spacing w:line="256" w:lineRule="auto"/>
              <w:ind w:hanging="40"/>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C858A9" w:rsidRPr="00D86C38" w:rsidRDefault="00C858A9" w:rsidP="00CF3FDB">
            <w:pPr>
              <w:pStyle w:val="13"/>
              <w:shd w:val="clear" w:color="auto" w:fill="FFFFFF" w:themeFill="background1"/>
              <w:snapToGrid w:val="0"/>
              <w:spacing w:line="256" w:lineRule="auto"/>
              <w:ind w:hanging="40"/>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C858A9" w:rsidRPr="00D86C38" w:rsidRDefault="00C858A9" w:rsidP="00CF3FDB">
            <w:pPr>
              <w:pStyle w:val="13"/>
              <w:shd w:val="clear" w:color="auto" w:fill="FFFFFF" w:themeFill="background1"/>
              <w:snapToGrid w:val="0"/>
              <w:spacing w:line="256" w:lineRule="auto"/>
              <w:ind w:hanging="40"/>
              <w:jc w:val="center"/>
            </w:pPr>
          </w:p>
        </w:tc>
        <w:tc>
          <w:tcPr>
            <w:tcW w:w="1797" w:type="dxa"/>
            <w:tcBorders>
              <w:top w:val="single" w:sz="4" w:space="0" w:color="000000"/>
              <w:left w:val="single" w:sz="4" w:space="0" w:color="000000"/>
              <w:bottom w:val="single" w:sz="4" w:space="0" w:color="000000"/>
              <w:right w:val="single" w:sz="4" w:space="0" w:color="000000"/>
            </w:tcBorders>
            <w:vAlign w:val="center"/>
          </w:tcPr>
          <w:p w:rsidR="00C858A9" w:rsidRPr="00D86C38" w:rsidRDefault="00C858A9" w:rsidP="00CF3FDB">
            <w:pPr>
              <w:pStyle w:val="13"/>
              <w:shd w:val="clear" w:color="auto" w:fill="FFFFFF" w:themeFill="background1"/>
              <w:snapToGrid w:val="0"/>
              <w:spacing w:line="256" w:lineRule="auto"/>
              <w:ind w:right="11" w:hanging="40"/>
              <w:jc w:val="right"/>
            </w:pPr>
          </w:p>
        </w:tc>
        <w:tc>
          <w:tcPr>
            <w:tcW w:w="1509" w:type="dxa"/>
            <w:tcBorders>
              <w:top w:val="single" w:sz="4" w:space="0" w:color="000000"/>
              <w:left w:val="single" w:sz="4" w:space="0" w:color="000000"/>
              <w:bottom w:val="single" w:sz="4" w:space="0" w:color="000000"/>
              <w:right w:val="single" w:sz="4" w:space="0" w:color="000000"/>
            </w:tcBorders>
            <w:vAlign w:val="center"/>
          </w:tcPr>
          <w:p w:rsidR="00C858A9" w:rsidRPr="00D86C38" w:rsidRDefault="00C858A9" w:rsidP="00CF3FDB">
            <w:pPr>
              <w:pStyle w:val="13"/>
              <w:shd w:val="clear" w:color="auto" w:fill="FFFFFF" w:themeFill="background1"/>
              <w:snapToGrid w:val="0"/>
              <w:spacing w:line="256" w:lineRule="auto"/>
              <w:ind w:right="102" w:hanging="40"/>
              <w:jc w:val="right"/>
              <w:rPr>
                <w:lang w:val="en-US"/>
              </w:rPr>
            </w:pPr>
          </w:p>
        </w:tc>
      </w:tr>
      <w:tr w:rsidR="009A1BB2" w:rsidRPr="00D86C38" w:rsidTr="00CF3FDB">
        <w:trPr>
          <w:trHeight w:val="261"/>
        </w:trPr>
        <w:tc>
          <w:tcPr>
            <w:tcW w:w="8698" w:type="dxa"/>
            <w:gridSpan w:val="6"/>
            <w:tcBorders>
              <w:top w:val="single" w:sz="4" w:space="0" w:color="000000"/>
              <w:left w:val="single" w:sz="4" w:space="0" w:color="000000"/>
              <w:bottom w:val="single" w:sz="4" w:space="0" w:color="000000"/>
              <w:right w:val="single" w:sz="4" w:space="0" w:color="000000"/>
            </w:tcBorders>
            <w:vAlign w:val="center"/>
            <w:hideMark/>
          </w:tcPr>
          <w:p w:rsidR="009A1BB2" w:rsidRPr="00D86C38" w:rsidRDefault="009A1BB2" w:rsidP="00CF3FDB">
            <w:pPr>
              <w:pStyle w:val="13"/>
              <w:shd w:val="clear" w:color="auto" w:fill="FFFFFF" w:themeFill="background1"/>
              <w:spacing w:line="256" w:lineRule="auto"/>
              <w:ind w:right="11" w:firstLine="48"/>
              <w:jc w:val="right"/>
              <w:rPr>
                <w:b/>
              </w:rPr>
            </w:pPr>
            <w:r w:rsidRPr="00D86C38">
              <w:rPr>
                <w:b/>
              </w:rPr>
              <w:lastRenderedPageBreak/>
              <w:t>Итого:</w:t>
            </w:r>
          </w:p>
        </w:tc>
        <w:tc>
          <w:tcPr>
            <w:tcW w:w="1509" w:type="dxa"/>
            <w:tcBorders>
              <w:top w:val="single" w:sz="4" w:space="0" w:color="000000"/>
              <w:left w:val="single" w:sz="4" w:space="0" w:color="000000"/>
              <w:bottom w:val="single" w:sz="4" w:space="0" w:color="000000"/>
              <w:right w:val="single" w:sz="4" w:space="0" w:color="000000"/>
            </w:tcBorders>
            <w:vAlign w:val="center"/>
          </w:tcPr>
          <w:p w:rsidR="009A1BB2" w:rsidRPr="00D86C38" w:rsidRDefault="009A1BB2" w:rsidP="00CF3FDB">
            <w:pPr>
              <w:pStyle w:val="13"/>
              <w:shd w:val="clear" w:color="auto" w:fill="FFFFFF" w:themeFill="background1"/>
              <w:snapToGrid w:val="0"/>
              <w:spacing w:line="256" w:lineRule="auto"/>
              <w:ind w:right="102" w:hanging="40"/>
              <w:jc w:val="right"/>
              <w:rPr>
                <w:b/>
              </w:rPr>
            </w:pPr>
          </w:p>
        </w:tc>
      </w:tr>
      <w:tr w:rsidR="009A1BB2" w:rsidRPr="00D86C38" w:rsidTr="00CF3FDB">
        <w:trPr>
          <w:trHeight w:val="219"/>
        </w:trPr>
        <w:tc>
          <w:tcPr>
            <w:tcW w:w="8698" w:type="dxa"/>
            <w:gridSpan w:val="6"/>
            <w:tcBorders>
              <w:top w:val="single" w:sz="4" w:space="0" w:color="000000"/>
              <w:left w:val="single" w:sz="4" w:space="0" w:color="000000"/>
              <w:bottom w:val="single" w:sz="4" w:space="0" w:color="000000"/>
              <w:right w:val="single" w:sz="4" w:space="0" w:color="000000"/>
            </w:tcBorders>
            <w:vAlign w:val="center"/>
            <w:hideMark/>
          </w:tcPr>
          <w:p w:rsidR="009A1BB2" w:rsidRPr="00D86C38" w:rsidRDefault="009A1BB2" w:rsidP="00CF3FDB">
            <w:pPr>
              <w:pStyle w:val="13"/>
              <w:shd w:val="clear" w:color="auto" w:fill="FFFFFF" w:themeFill="background1"/>
              <w:spacing w:line="256" w:lineRule="auto"/>
              <w:ind w:right="11" w:firstLine="48"/>
              <w:jc w:val="right"/>
              <w:rPr>
                <w:b/>
              </w:rPr>
            </w:pPr>
            <w:r w:rsidRPr="00D86C38">
              <w:rPr>
                <w:b/>
              </w:rPr>
              <w:t xml:space="preserve">в </w:t>
            </w:r>
            <w:proofErr w:type="spellStart"/>
            <w:r w:rsidRPr="00D86C38">
              <w:rPr>
                <w:b/>
              </w:rPr>
              <w:t>т.ч</w:t>
            </w:r>
            <w:proofErr w:type="spellEnd"/>
            <w:r w:rsidRPr="00D86C38">
              <w:rPr>
                <w:b/>
              </w:rPr>
              <w:t xml:space="preserve">. НДС </w:t>
            </w:r>
            <w:r w:rsidRPr="00D86C38">
              <w:t xml:space="preserve">* </w:t>
            </w:r>
            <w:r w:rsidRPr="00D86C38">
              <w:rPr>
                <w:b/>
              </w:rPr>
              <w:t>%:</w:t>
            </w:r>
          </w:p>
        </w:tc>
        <w:tc>
          <w:tcPr>
            <w:tcW w:w="1509" w:type="dxa"/>
            <w:tcBorders>
              <w:top w:val="single" w:sz="4" w:space="0" w:color="000000"/>
              <w:left w:val="single" w:sz="4" w:space="0" w:color="000000"/>
              <w:bottom w:val="single" w:sz="4" w:space="0" w:color="000000"/>
              <w:right w:val="single" w:sz="4" w:space="0" w:color="000000"/>
            </w:tcBorders>
            <w:vAlign w:val="center"/>
          </w:tcPr>
          <w:p w:rsidR="009A1BB2" w:rsidRPr="00D86C38" w:rsidRDefault="009A1BB2" w:rsidP="00CF3FDB">
            <w:pPr>
              <w:pStyle w:val="13"/>
              <w:shd w:val="clear" w:color="auto" w:fill="FFFFFF" w:themeFill="background1"/>
              <w:snapToGrid w:val="0"/>
              <w:spacing w:line="256" w:lineRule="auto"/>
              <w:ind w:right="102" w:hanging="40"/>
              <w:jc w:val="right"/>
              <w:rPr>
                <w:b/>
              </w:rPr>
            </w:pPr>
          </w:p>
        </w:tc>
      </w:tr>
    </w:tbl>
    <w:p w:rsidR="009A1BB2" w:rsidRPr="00D86C38" w:rsidRDefault="009A1BB2" w:rsidP="009A1BB2">
      <w:pPr>
        <w:shd w:val="clear" w:color="auto" w:fill="FFFFFF" w:themeFill="background1"/>
        <w:ind w:right="-1" w:firstLine="567"/>
      </w:pPr>
    </w:p>
    <w:p w:rsidR="009A1BB2" w:rsidRPr="00D86C38" w:rsidRDefault="009A1BB2" w:rsidP="009A1BB2">
      <w:pPr>
        <w:shd w:val="clear" w:color="auto" w:fill="FFFFFF" w:themeFill="background1"/>
        <w:ind w:right="-1" w:firstLine="567"/>
        <w:jc w:val="both"/>
      </w:pPr>
      <w:r w:rsidRPr="00D86C38">
        <w:t>Общая цена поставленного Товара составляет: __________ (_________) рублей _____ копеек.</w:t>
      </w:r>
    </w:p>
    <w:p w:rsidR="009A1BB2" w:rsidRPr="00D86C38" w:rsidRDefault="009A1BB2" w:rsidP="009A1BB2">
      <w:pPr>
        <w:shd w:val="clear" w:color="auto" w:fill="FFFFFF" w:themeFill="background1"/>
        <w:ind w:right="-1" w:firstLine="567"/>
        <w:jc w:val="both"/>
        <w:rPr>
          <w:i/>
        </w:rPr>
      </w:pPr>
      <w:r w:rsidRPr="00D86C38">
        <w:rPr>
          <w:i/>
        </w:rPr>
        <w:t xml:space="preserve">Размер неустойки за неисполнение или ненадлежащее исполнение Поставщиком обязательств по Контракту на дату подписания настоящего Акта составляет: </w:t>
      </w:r>
    </w:p>
    <w:p w:rsidR="009A1BB2" w:rsidRPr="00D86C38" w:rsidRDefault="009A1BB2" w:rsidP="009A1BB2">
      <w:pPr>
        <w:shd w:val="clear" w:color="auto" w:fill="FFFFFF" w:themeFill="background1"/>
        <w:ind w:right="-1" w:firstLine="567"/>
        <w:jc w:val="both"/>
        <w:rPr>
          <w:i/>
        </w:rPr>
      </w:pPr>
      <w:r w:rsidRPr="00D86C38">
        <w:rPr>
          <w:i/>
        </w:rPr>
        <w:t xml:space="preserve">__________ (_________) рублей _____ </w:t>
      </w:r>
      <w:proofErr w:type="gramStart"/>
      <w:r w:rsidRPr="00D86C38">
        <w:rPr>
          <w:i/>
        </w:rPr>
        <w:t>копеек.*</w:t>
      </w:r>
      <w:proofErr w:type="gramEnd"/>
      <w:r w:rsidRPr="00D86C38">
        <w:rPr>
          <w:i/>
        </w:rPr>
        <w:t>*</w:t>
      </w:r>
    </w:p>
    <w:p w:rsidR="009A1BB2" w:rsidRPr="00D86C38" w:rsidRDefault="009A1BB2" w:rsidP="009A1BB2">
      <w:pPr>
        <w:shd w:val="clear" w:color="auto" w:fill="FFFFFF" w:themeFill="background1"/>
        <w:ind w:right="-1" w:firstLine="567"/>
        <w:jc w:val="both"/>
        <w:rPr>
          <w:i/>
        </w:rPr>
      </w:pPr>
      <w:r w:rsidRPr="00D86C38">
        <w:rPr>
          <w:i/>
        </w:rPr>
        <w:t>В соответствии со статьей 410 Гражданского кодекса Российской Федерации Стороны производят зачет встречного однородного требования на сумму неустойки. ***</w:t>
      </w:r>
    </w:p>
    <w:p w:rsidR="009A1BB2" w:rsidRPr="00D86C38" w:rsidRDefault="009A1BB2" w:rsidP="009A1BB2">
      <w:pPr>
        <w:shd w:val="clear" w:color="auto" w:fill="FFFFFF" w:themeFill="background1"/>
        <w:ind w:right="-1" w:firstLine="567"/>
        <w:jc w:val="both"/>
      </w:pPr>
      <w:r w:rsidRPr="00D86C38">
        <w:t>Следует к перечислению (</w:t>
      </w:r>
      <w:r w:rsidRPr="00D86C38">
        <w:rPr>
          <w:i/>
        </w:rPr>
        <w:t>с удержанием неустойки / без удержания неустойки</w:t>
      </w:r>
      <w:r w:rsidRPr="00D86C38">
        <w:t xml:space="preserve">): __________ (________) рублей _____ копеек, в </w:t>
      </w:r>
      <w:proofErr w:type="spellStart"/>
      <w:r w:rsidRPr="00D86C38">
        <w:t>т.ч</w:t>
      </w:r>
      <w:proofErr w:type="spellEnd"/>
      <w:r w:rsidRPr="00D86C38">
        <w:t>. НДС* (___%) _______________ (___________) рублей __________ копеек.</w:t>
      </w:r>
    </w:p>
    <w:p w:rsidR="009A1BB2" w:rsidRPr="00D86C38" w:rsidRDefault="009A1BB2" w:rsidP="009A1BB2">
      <w:pPr>
        <w:shd w:val="clear" w:color="auto" w:fill="FFFFFF" w:themeFill="background1"/>
        <w:ind w:right="-1" w:firstLine="567"/>
        <w:jc w:val="both"/>
        <w:rPr>
          <w:i/>
        </w:rPr>
      </w:pPr>
      <w:r w:rsidRPr="00D86C38">
        <w:rPr>
          <w:i/>
        </w:rPr>
        <w:t>Исполнение обязательства Поставщика по перечислению неустойки в установленном порядке в Федеральный бюджет Российской Федерации возлагается на Заказчика. ***</w:t>
      </w:r>
    </w:p>
    <w:p w:rsidR="009A1BB2" w:rsidRPr="00D86C38" w:rsidRDefault="009A1BB2" w:rsidP="009A1BB2">
      <w:pPr>
        <w:shd w:val="clear" w:color="auto" w:fill="FFFFFF" w:themeFill="background1"/>
        <w:ind w:right="-1" w:firstLine="567"/>
        <w:jc w:val="both"/>
        <w:rPr>
          <w:bCs/>
          <w:lang w:val="x-none"/>
        </w:rPr>
      </w:pPr>
      <w:r w:rsidRPr="00D86C38">
        <w:rPr>
          <w:bCs/>
          <w:lang w:val="x-none"/>
        </w:rPr>
        <w:t>Поставка Товара произведена в полном объеме (/</w:t>
      </w:r>
      <w:r w:rsidRPr="00D86C38">
        <w:rPr>
          <w:bCs/>
          <w:i/>
          <w:lang w:val="x-none"/>
        </w:rPr>
        <w:t>не в полном объеме</w:t>
      </w:r>
      <w:r w:rsidRPr="00D86C38">
        <w:rPr>
          <w:bCs/>
          <w:lang w:val="x-none"/>
        </w:rPr>
        <w:t>) в установленные Контрактом сроки (/</w:t>
      </w:r>
      <w:r w:rsidRPr="00D86C38">
        <w:rPr>
          <w:bCs/>
          <w:i/>
          <w:lang w:val="x-none"/>
        </w:rPr>
        <w:t>с нарушением сроков</w:t>
      </w:r>
      <w:r w:rsidRPr="00D86C38">
        <w:rPr>
          <w:bCs/>
          <w:lang w:val="x-none"/>
        </w:rPr>
        <w:t xml:space="preserve">). </w:t>
      </w:r>
    </w:p>
    <w:p w:rsidR="009A1BB2" w:rsidRPr="00D86C38" w:rsidRDefault="009A1BB2" w:rsidP="009A1BB2">
      <w:pPr>
        <w:shd w:val="clear" w:color="auto" w:fill="FFFFFF" w:themeFill="background1"/>
        <w:ind w:right="-1" w:firstLine="567"/>
        <w:jc w:val="both"/>
      </w:pPr>
      <w:r w:rsidRPr="00D86C38">
        <w:t>Настоящий Акт составлен в двух экземплярах, имеющих равную юридическую силу, по одному экземпляру для Заказчика и Поставщика.</w:t>
      </w:r>
    </w:p>
    <w:p w:rsidR="009A1BB2" w:rsidRPr="00D86C38" w:rsidRDefault="009A1BB2" w:rsidP="009A1BB2">
      <w:pPr>
        <w:shd w:val="clear" w:color="auto" w:fill="FFFFFF" w:themeFill="background1"/>
        <w:ind w:right="-1" w:firstLine="567"/>
        <w:jc w:val="both"/>
        <w:rPr>
          <w:i/>
        </w:rPr>
      </w:pPr>
      <w:r w:rsidRPr="00D86C38">
        <w:t>**</w:t>
      </w:r>
      <w:r w:rsidRPr="00D86C38">
        <w:rPr>
          <w:i/>
        </w:rPr>
        <w:t xml:space="preserve"> В случае неисполнения или ненадлежащего исполнения Поставщиком обязательств по Контракту.</w:t>
      </w:r>
    </w:p>
    <w:p w:rsidR="009A1BB2" w:rsidRPr="00D86C38" w:rsidRDefault="009A1BB2" w:rsidP="009A1BB2">
      <w:pPr>
        <w:shd w:val="clear" w:color="auto" w:fill="FFFFFF" w:themeFill="background1"/>
        <w:ind w:right="-1" w:firstLine="567"/>
        <w:jc w:val="both"/>
        <w:rPr>
          <w:i/>
        </w:rPr>
      </w:pPr>
      <w:r w:rsidRPr="00D86C38">
        <w:t>***</w:t>
      </w:r>
      <w:r w:rsidRPr="00D86C38">
        <w:rPr>
          <w:i/>
        </w:rPr>
        <w:t xml:space="preserve"> В случае удержания неустойки Заказчиком с суммы, подлежащей оплате Поставщику за товар по контракт</w:t>
      </w:r>
    </w:p>
    <w:p w:rsidR="009A1BB2" w:rsidRPr="00D86C38" w:rsidRDefault="009A1BB2" w:rsidP="009A1BB2">
      <w:pPr>
        <w:shd w:val="clear" w:color="auto" w:fill="FFFFFF" w:themeFill="background1"/>
        <w:ind w:right="-1" w:firstLine="567"/>
        <w:rPr>
          <w:i/>
        </w:rPr>
      </w:pPr>
    </w:p>
    <w:p w:rsidR="009A1BB2" w:rsidRPr="00D86C38" w:rsidRDefault="009A1BB2" w:rsidP="009A1BB2">
      <w:pPr>
        <w:shd w:val="clear" w:color="auto" w:fill="FFFFFF" w:themeFill="background1"/>
        <w:ind w:right="-1" w:firstLine="567"/>
        <w:rPr>
          <w:i/>
        </w:rPr>
      </w:pPr>
    </w:p>
    <w:tbl>
      <w:tblPr>
        <w:tblW w:w="949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62"/>
        <w:gridCol w:w="4636"/>
      </w:tblGrid>
      <w:tr w:rsidR="009A1BB2" w:rsidRPr="00CF09B3" w:rsidTr="00CF3FDB">
        <w:trPr>
          <w:trHeight w:val="1561"/>
          <w:jc w:val="center"/>
        </w:trPr>
        <w:tc>
          <w:tcPr>
            <w:tcW w:w="4862" w:type="dxa"/>
            <w:tcBorders>
              <w:top w:val="nil"/>
              <w:left w:val="nil"/>
              <w:bottom w:val="nil"/>
              <w:right w:val="nil"/>
            </w:tcBorders>
          </w:tcPr>
          <w:p w:rsidR="009A1BB2" w:rsidRPr="00D86C38" w:rsidRDefault="009A1BB2" w:rsidP="00CF3FDB">
            <w:pPr>
              <w:widowControl w:val="0"/>
              <w:shd w:val="clear" w:color="auto" w:fill="FFFFFF" w:themeFill="background1"/>
              <w:suppressAutoHyphens/>
              <w:rPr>
                <w:b/>
                <w:snapToGrid w:val="0"/>
                <w:u w:val="single"/>
              </w:rPr>
            </w:pPr>
            <w:r w:rsidRPr="00D86C38">
              <w:rPr>
                <w:b/>
                <w:u w:val="single"/>
              </w:rPr>
              <w:t>Заказчик:</w:t>
            </w:r>
          </w:p>
          <w:p w:rsidR="009A1BB2" w:rsidRPr="00D86C38" w:rsidRDefault="009A1BB2" w:rsidP="00CF3FDB">
            <w:pPr>
              <w:widowControl w:val="0"/>
              <w:shd w:val="clear" w:color="auto" w:fill="FFFFFF" w:themeFill="background1"/>
              <w:suppressAutoHyphens/>
              <w:rPr>
                <w:snapToGrid w:val="0"/>
              </w:rPr>
            </w:pPr>
            <w:r w:rsidRPr="00D86C38">
              <w:rPr>
                <w:snapToGrid w:val="0"/>
              </w:rPr>
              <w:t>(указать должность)</w:t>
            </w:r>
          </w:p>
          <w:p w:rsidR="009A1BB2" w:rsidRPr="00D86C38" w:rsidRDefault="009A1BB2" w:rsidP="00CF3FDB">
            <w:pPr>
              <w:widowControl w:val="0"/>
              <w:shd w:val="clear" w:color="auto" w:fill="FFFFFF" w:themeFill="background1"/>
              <w:suppressAutoHyphens/>
              <w:jc w:val="center"/>
              <w:rPr>
                <w:snapToGrid w:val="0"/>
              </w:rPr>
            </w:pPr>
          </w:p>
          <w:p w:rsidR="009A1BB2" w:rsidRPr="00D86C38" w:rsidRDefault="009A1BB2" w:rsidP="00CF3FDB">
            <w:pPr>
              <w:widowControl w:val="0"/>
              <w:shd w:val="clear" w:color="auto" w:fill="FFFFFF" w:themeFill="background1"/>
              <w:suppressAutoHyphens/>
              <w:rPr>
                <w:snapToGrid w:val="0"/>
              </w:rPr>
            </w:pPr>
            <w:r w:rsidRPr="00D86C38">
              <w:rPr>
                <w:snapToGrid w:val="0"/>
              </w:rPr>
              <w:t>_______________________</w:t>
            </w:r>
            <w:proofErr w:type="gramStart"/>
            <w:r w:rsidRPr="00D86C38">
              <w:rPr>
                <w:snapToGrid w:val="0"/>
              </w:rPr>
              <w:t>_  (</w:t>
            </w:r>
            <w:proofErr w:type="gramEnd"/>
            <w:r w:rsidRPr="00D86C38">
              <w:rPr>
                <w:snapToGrid w:val="0"/>
              </w:rPr>
              <w:t>ФИО)</w:t>
            </w:r>
          </w:p>
          <w:p w:rsidR="009A1BB2" w:rsidRPr="00D86C38" w:rsidRDefault="009A1BB2" w:rsidP="00CF3FDB">
            <w:pPr>
              <w:widowControl w:val="0"/>
              <w:shd w:val="clear" w:color="auto" w:fill="FFFFFF" w:themeFill="background1"/>
              <w:rPr>
                <w:snapToGrid w:val="0"/>
              </w:rPr>
            </w:pPr>
            <w:r w:rsidRPr="00D86C38">
              <w:rPr>
                <w:snapToGrid w:val="0"/>
              </w:rPr>
              <w:t>М.П.      (подпись)</w:t>
            </w:r>
          </w:p>
        </w:tc>
        <w:tc>
          <w:tcPr>
            <w:tcW w:w="4636" w:type="dxa"/>
            <w:tcBorders>
              <w:top w:val="nil"/>
              <w:left w:val="nil"/>
              <w:bottom w:val="nil"/>
              <w:right w:val="nil"/>
            </w:tcBorders>
          </w:tcPr>
          <w:p w:rsidR="009A1BB2" w:rsidRPr="00D86C38" w:rsidRDefault="009A1BB2" w:rsidP="00CF3FDB">
            <w:pPr>
              <w:widowControl w:val="0"/>
              <w:shd w:val="clear" w:color="auto" w:fill="FFFFFF" w:themeFill="background1"/>
              <w:suppressAutoHyphens/>
              <w:rPr>
                <w:b/>
                <w:snapToGrid w:val="0"/>
                <w:u w:val="single"/>
              </w:rPr>
            </w:pPr>
            <w:r w:rsidRPr="00D86C38">
              <w:rPr>
                <w:b/>
                <w:u w:val="single"/>
              </w:rPr>
              <w:t>Поставщик:</w:t>
            </w:r>
          </w:p>
          <w:p w:rsidR="009A1BB2" w:rsidRPr="00D86C38" w:rsidRDefault="009A1BB2" w:rsidP="00CF3FDB">
            <w:pPr>
              <w:widowControl w:val="0"/>
              <w:shd w:val="clear" w:color="auto" w:fill="FFFFFF" w:themeFill="background1"/>
              <w:suppressAutoHyphens/>
              <w:rPr>
                <w:snapToGrid w:val="0"/>
              </w:rPr>
            </w:pPr>
            <w:r w:rsidRPr="00D86C38">
              <w:rPr>
                <w:snapToGrid w:val="0"/>
              </w:rPr>
              <w:t>(указать должность)</w:t>
            </w:r>
          </w:p>
          <w:p w:rsidR="009A1BB2" w:rsidRPr="00D86C38" w:rsidRDefault="009A1BB2" w:rsidP="00CF3FDB">
            <w:pPr>
              <w:widowControl w:val="0"/>
              <w:shd w:val="clear" w:color="auto" w:fill="FFFFFF" w:themeFill="background1"/>
              <w:suppressAutoHyphens/>
              <w:jc w:val="center"/>
              <w:rPr>
                <w:b/>
                <w:snapToGrid w:val="0"/>
                <w:u w:val="single"/>
              </w:rPr>
            </w:pPr>
          </w:p>
          <w:p w:rsidR="009A1BB2" w:rsidRPr="00D86C38" w:rsidRDefault="009A1BB2" w:rsidP="00CF3FDB">
            <w:pPr>
              <w:widowControl w:val="0"/>
              <w:shd w:val="clear" w:color="auto" w:fill="FFFFFF" w:themeFill="background1"/>
              <w:suppressAutoHyphens/>
              <w:rPr>
                <w:snapToGrid w:val="0"/>
              </w:rPr>
            </w:pPr>
            <w:r w:rsidRPr="00D86C38">
              <w:rPr>
                <w:snapToGrid w:val="0"/>
              </w:rPr>
              <w:t>___________________________</w:t>
            </w:r>
            <w:proofErr w:type="gramStart"/>
            <w:r w:rsidRPr="00D86C38">
              <w:rPr>
                <w:snapToGrid w:val="0"/>
              </w:rPr>
              <w:t>_  (</w:t>
            </w:r>
            <w:proofErr w:type="gramEnd"/>
            <w:r w:rsidRPr="00D86C38">
              <w:rPr>
                <w:snapToGrid w:val="0"/>
              </w:rPr>
              <w:t>ФИО)</w:t>
            </w:r>
          </w:p>
          <w:p w:rsidR="009A1BB2" w:rsidRPr="00CF09B3" w:rsidRDefault="009A1BB2" w:rsidP="00CF3FDB">
            <w:pPr>
              <w:pStyle w:val="2"/>
              <w:keepNext w:val="0"/>
              <w:widowControl w:val="0"/>
              <w:shd w:val="clear" w:color="auto" w:fill="FFFFFF" w:themeFill="background1"/>
              <w:suppressAutoHyphens/>
              <w:spacing w:before="0"/>
              <w:rPr>
                <w:rFonts w:ascii="Times New Roman" w:hAnsi="Times New Roman" w:cs="Times New Roman"/>
                <w:b w:val="0"/>
                <w:color w:val="auto"/>
                <w:sz w:val="24"/>
                <w:szCs w:val="24"/>
              </w:rPr>
            </w:pPr>
            <w:r w:rsidRPr="00D86C38">
              <w:rPr>
                <w:rFonts w:ascii="Times New Roman" w:hAnsi="Times New Roman" w:cs="Times New Roman"/>
                <w:b w:val="0"/>
                <w:snapToGrid w:val="0"/>
                <w:color w:val="auto"/>
                <w:sz w:val="24"/>
                <w:szCs w:val="24"/>
              </w:rPr>
              <w:t>М.П. (подпись)</w:t>
            </w:r>
          </w:p>
        </w:tc>
      </w:tr>
    </w:tbl>
    <w:p w:rsidR="009A1BB2" w:rsidRPr="00CF09B3" w:rsidRDefault="009A1BB2" w:rsidP="009A1BB2">
      <w:pPr>
        <w:shd w:val="clear" w:color="auto" w:fill="FFFFFF" w:themeFill="background1"/>
        <w:ind w:right="-1"/>
        <w:rPr>
          <w:i/>
        </w:rPr>
      </w:pPr>
    </w:p>
    <w:p w:rsidR="00AC4F1C" w:rsidRPr="009A1BB2" w:rsidRDefault="00AC4F1C" w:rsidP="00AC4F1C">
      <w:pPr>
        <w:suppressAutoHyphens/>
        <w:jc w:val="center"/>
        <w:rPr>
          <w:rFonts w:eastAsia="Calibri"/>
          <w:b/>
          <w:color w:val="FF0000"/>
          <w:lang w:eastAsia="en-US"/>
        </w:rPr>
      </w:pPr>
    </w:p>
    <w:sectPr w:rsidR="00AC4F1C" w:rsidRPr="009A1BB2" w:rsidSect="00D42CAF">
      <w:pgSz w:w="11906" w:h="16838"/>
      <w:pgMar w:top="709" w:right="566" w:bottom="567" w:left="1134"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F71" w:rsidRDefault="000D6F71" w:rsidP="005A5C22">
      <w:r>
        <w:separator/>
      </w:r>
    </w:p>
  </w:endnote>
  <w:endnote w:type="continuationSeparator" w:id="0">
    <w:p w:rsidR="000D6F71" w:rsidRDefault="000D6F71" w:rsidP="005A5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TimesET">
    <w:altName w:val="Times New Roman"/>
    <w:charset w:val="CC"/>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PF Agora Sans Pro">
    <w:altName w:val="Times New Roman"/>
    <w:panose1 w:val="00000000000000000000"/>
    <w:charset w:val="00"/>
    <w:family w:val="swiss"/>
    <w:notTrueType/>
    <w:pitch w:val="default"/>
    <w:sig w:usb0="00000203" w:usb1="08070000" w:usb2="00000010" w:usb3="00000000" w:csb0="00020005" w:csb1="00000000"/>
  </w:font>
  <w:font w:name="Arial Narrow">
    <w:panose1 w:val="020B0606020202030204"/>
    <w:charset w:val="CC"/>
    <w:family w:val="swiss"/>
    <w:pitch w:val="variable"/>
    <w:sig w:usb0="00000287" w:usb1="00000800" w:usb2="00000000" w:usb3="00000000" w:csb0="0000009F" w:csb1="00000000"/>
  </w:font>
  <w:font w:name="PF Agora Sans Pro Medium">
    <w:altName w:val="Segoe UI"/>
    <w:charset w:val="CC"/>
    <w:family w:val="auto"/>
    <w:pitch w:val="variable"/>
    <w:sig w:usb0="E00002BF" w:usb1="5000E0F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F71" w:rsidRDefault="000D6F71" w:rsidP="005A5C22">
      <w:r>
        <w:separator/>
      </w:r>
    </w:p>
  </w:footnote>
  <w:footnote w:type="continuationSeparator" w:id="0">
    <w:p w:rsidR="000D6F71" w:rsidRDefault="000D6F71" w:rsidP="005A5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6286264"/>
      <w:docPartObj>
        <w:docPartGallery w:val="Page Numbers (Top of Page)"/>
        <w:docPartUnique/>
      </w:docPartObj>
    </w:sdtPr>
    <w:sdtEndPr/>
    <w:sdtContent>
      <w:p w:rsidR="00CF3FDB" w:rsidRDefault="00CF3FDB">
        <w:pPr>
          <w:pStyle w:val="af5"/>
          <w:jc w:val="center"/>
        </w:pPr>
        <w:r>
          <w:fldChar w:fldCharType="begin"/>
        </w:r>
        <w:r>
          <w:instrText>PAGE   \* MERGEFORMAT</w:instrText>
        </w:r>
        <w:r>
          <w:fldChar w:fldCharType="separate"/>
        </w:r>
        <w:r w:rsidR="00422F11">
          <w:rPr>
            <w:noProof/>
          </w:rPr>
          <w:t>15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EF8099B6"/>
    <w:name w:val="WW8Num3"/>
    <w:lvl w:ilvl="0">
      <w:start w:val="1"/>
      <w:numFmt w:val="decimal"/>
      <w:lvlText w:val="%1."/>
      <w:lvlJc w:val="left"/>
      <w:pPr>
        <w:tabs>
          <w:tab w:val="num" w:pos="1160"/>
        </w:tabs>
        <w:ind w:left="1160" w:hanging="360"/>
      </w:pPr>
      <w:rPr>
        <w:rFonts w:hint="default"/>
        <w:sz w:val="24"/>
        <w:szCs w:val="24"/>
      </w:rPr>
    </w:lvl>
  </w:abstractNum>
  <w:abstractNum w:abstractNumId="1" w15:restartNumberingAfterBreak="0">
    <w:nsid w:val="03366443"/>
    <w:multiLevelType w:val="multilevel"/>
    <w:tmpl w:val="B590DBAC"/>
    <w:lvl w:ilvl="0">
      <w:start w:val="1"/>
      <w:numFmt w:val="decimal"/>
      <w:lvlText w:val="%1."/>
      <w:lvlJc w:val="left"/>
      <w:pPr>
        <w:ind w:left="450" w:hanging="450"/>
      </w:pPr>
      <w:rPr>
        <w:rFonts w:cs="Times New Roman"/>
      </w:rPr>
    </w:lvl>
    <w:lvl w:ilvl="1">
      <w:start w:val="1"/>
      <w:numFmt w:val="decimal"/>
      <w:lvlText w:val="%1.%2."/>
      <w:lvlJc w:val="left"/>
      <w:pPr>
        <w:ind w:left="862" w:hanging="720"/>
      </w:pPr>
      <w:rPr>
        <w:rFonts w:cs="Times New Roman"/>
        <w:b/>
      </w:rPr>
    </w:lvl>
    <w:lvl w:ilvl="2">
      <w:start w:val="1"/>
      <w:numFmt w:val="decimal"/>
      <w:lvlText w:val="%1.%2.%3."/>
      <w:lvlJc w:val="left"/>
      <w:pPr>
        <w:ind w:left="1434" w:hanging="720"/>
      </w:pPr>
      <w:rPr>
        <w:rFonts w:cs="Times New Roman"/>
      </w:rPr>
    </w:lvl>
    <w:lvl w:ilvl="3">
      <w:start w:val="1"/>
      <w:numFmt w:val="decimal"/>
      <w:lvlText w:val="%1.%2.%3.%4."/>
      <w:lvlJc w:val="left"/>
      <w:pPr>
        <w:ind w:left="2151" w:hanging="1080"/>
      </w:pPr>
      <w:rPr>
        <w:rFonts w:cs="Times New Roman"/>
      </w:rPr>
    </w:lvl>
    <w:lvl w:ilvl="4">
      <w:start w:val="1"/>
      <w:numFmt w:val="decimal"/>
      <w:lvlText w:val="%1.%2.%3.%4.%5."/>
      <w:lvlJc w:val="left"/>
      <w:pPr>
        <w:ind w:left="2508" w:hanging="1080"/>
      </w:pPr>
      <w:rPr>
        <w:rFonts w:cs="Times New Roman"/>
      </w:rPr>
    </w:lvl>
    <w:lvl w:ilvl="5">
      <w:start w:val="1"/>
      <w:numFmt w:val="decimal"/>
      <w:lvlText w:val="%1.%2.%3.%4.%5.%6."/>
      <w:lvlJc w:val="left"/>
      <w:pPr>
        <w:ind w:left="3225" w:hanging="1440"/>
      </w:pPr>
      <w:rPr>
        <w:rFonts w:cs="Times New Roman"/>
      </w:rPr>
    </w:lvl>
    <w:lvl w:ilvl="6">
      <w:start w:val="1"/>
      <w:numFmt w:val="decimal"/>
      <w:lvlText w:val="%1.%2.%3.%4.%5.%6.%7."/>
      <w:lvlJc w:val="left"/>
      <w:pPr>
        <w:ind w:left="3942" w:hanging="1800"/>
      </w:pPr>
      <w:rPr>
        <w:rFonts w:cs="Times New Roman"/>
      </w:rPr>
    </w:lvl>
    <w:lvl w:ilvl="7">
      <w:start w:val="1"/>
      <w:numFmt w:val="decimal"/>
      <w:lvlText w:val="%1.%2.%3.%4.%5.%6.%7.%8."/>
      <w:lvlJc w:val="left"/>
      <w:pPr>
        <w:ind w:left="4299" w:hanging="1800"/>
      </w:pPr>
      <w:rPr>
        <w:rFonts w:cs="Times New Roman"/>
      </w:rPr>
    </w:lvl>
    <w:lvl w:ilvl="8">
      <w:start w:val="1"/>
      <w:numFmt w:val="decimal"/>
      <w:lvlText w:val="%1.%2.%3.%4.%5.%6.%7.%8.%9."/>
      <w:lvlJc w:val="left"/>
      <w:pPr>
        <w:ind w:left="5016" w:hanging="2160"/>
      </w:pPr>
      <w:rPr>
        <w:rFonts w:cs="Times New Roman"/>
      </w:rPr>
    </w:lvl>
  </w:abstractNum>
  <w:abstractNum w:abstractNumId="2" w15:restartNumberingAfterBreak="0">
    <w:nsid w:val="06CA2D96"/>
    <w:multiLevelType w:val="hybridMultilevel"/>
    <w:tmpl w:val="9B2EB6DA"/>
    <w:lvl w:ilvl="0" w:tplc="47DE5F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31B26EE"/>
    <w:multiLevelType w:val="hybridMultilevel"/>
    <w:tmpl w:val="0C4AD220"/>
    <w:lvl w:ilvl="0" w:tplc="4510C514">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6042CDA"/>
    <w:multiLevelType w:val="hybridMultilevel"/>
    <w:tmpl w:val="1CA09590"/>
    <w:lvl w:ilvl="0" w:tplc="F914FFC6">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EA27A2"/>
    <w:multiLevelType w:val="hybridMultilevel"/>
    <w:tmpl w:val="F05A50CC"/>
    <w:lvl w:ilvl="0" w:tplc="46D25E8E">
      <w:start w:val="28"/>
      <w:numFmt w:val="bullet"/>
      <w:lvlText w:val=""/>
      <w:lvlJc w:val="left"/>
      <w:pPr>
        <w:ind w:left="401" w:hanging="360"/>
      </w:pPr>
      <w:rPr>
        <w:rFonts w:ascii="Symbol" w:eastAsiaTheme="minorHAnsi" w:hAnsi="Symbol" w:cs="Times New Roman" w:hint="default"/>
      </w:rPr>
    </w:lvl>
    <w:lvl w:ilvl="1" w:tplc="04190003" w:tentative="1">
      <w:start w:val="1"/>
      <w:numFmt w:val="bullet"/>
      <w:lvlText w:val="o"/>
      <w:lvlJc w:val="left"/>
      <w:pPr>
        <w:ind w:left="1121" w:hanging="360"/>
      </w:pPr>
      <w:rPr>
        <w:rFonts w:ascii="Courier New" w:hAnsi="Courier New" w:cs="Courier New" w:hint="default"/>
      </w:rPr>
    </w:lvl>
    <w:lvl w:ilvl="2" w:tplc="04190005" w:tentative="1">
      <w:start w:val="1"/>
      <w:numFmt w:val="bullet"/>
      <w:lvlText w:val=""/>
      <w:lvlJc w:val="left"/>
      <w:pPr>
        <w:ind w:left="1841" w:hanging="360"/>
      </w:pPr>
      <w:rPr>
        <w:rFonts w:ascii="Wingdings" w:hAnsi="Wingdings" w:hint="default"/>
      </w:rPr>
    </w:lvl>
    <w:lvl w:ilvl="3" w:tplc="04190001" w:tentative="1">
      <w:start w:val="1"/>
      <w:numFmt w:val="bullet"/>
      <w:lvlText w:val=""/>
      <w:lvlJc w:val="left"/>
      <w:pPr>
        <w:ind w:left="2561" w:hanging="360"/>
      </w:pPr>
      <w:rPr>
        <w:rFonts w:ascii="Symbol" w:hAnsi="Symbol" w:hint="default"/>
      </w:rPr>
    </w:lvl>
    <w:lvl w:ilvl="4" w:tplc="04190003" w:tentative="1">
      <w:start w:val="1"/>
      <w:numFmt w:val="bullet"/>
      <w:lvlText w:val="o"/>
      <w:lvlJc w:val="left"/>
      <w:pPr>
        <w:ind w:left="3281" w:hanging="360"/>
      </w:pPr>
      <w:rPr>
        <w:rFonts w:ascii="Courier New" w:hAnsi="Courier New" w:cs="Courier New" w:hint="default"/>
      </w:rPr>
    </w:lvl>
    <w:lvl w:ilvl="5" w:tplc="04190005" w:tentative="1">
      <w:start w:val="1"/>
      <w:numFmt w:val="bullet"/>
      <w:lvlText w:val=""/>
      <w:lvlJc w:val="left"/>
      <w:pPr>
        <w:ind w:left="4001" w:hanging="360"/>
      </w:pPr>
      <w:rPr>
        <w:rFonts w:ascii="Wingdings" w:hAnsi="Wingdings" w:hint="default"/>
      </w:rPr>
    </w:lvl>
    <w:lvl w:ilvl="6" w:tplc="04190001" w:tentative="1">
      <w:start w:val="1"/>
      <w:numFmt w:val="bullet"/>
      <w:lvlText w:val=""/>
      <w:lvlJc w:val="left"/>
      <w:pPr>
        <w:ind w:left="4721" w:hanging="360"/>
      </w:pPr>
      <w:rPr>
        <w:rFonts w:ascii="Symbol" w:hAnsi="Symbol" w:hint="default"/>
      </w:rPr>
    </w:lvl>
    <w:lvl w:ilvl="7" w:tplc="04190003" w:tentative="1">
      <w:start w:val="1"/>
      <w:numFmt w:val="bullet"/>
      <w:lvlText w:val="o"/>
      <w:lvlJc w:val="left"/>
      <w:pPr>
        <w:ind w:left="5441" w:hanging="360"/>
      </w:pPr>
      <w:rPr>
        <w:rFonts w:ascii="Courier New" w:hAnsi="Courier New" w:cs="Courier New" w:hint="default"/>
      </w:rPr>
    </w:lvl>
    <w:lvl w:ilvl="8" w:tplc="04190005" w:tentative="1">
      <w:start w:val="1"/>
      <w:numFmt w:val="bullet"/>
      <w:lvlText w:val=""/>
      <w:lvlJc w:val="left"/>
      <w:pPr>
        <w:ind w:left="6161" w:hanging="360"/>
      </w:pPr>
      <w:rPr>
        <w:rFonts w:ascii="Wingdings" w:hAnsi="Wingdings" w:hint="default"/>
      </w:rPr>
    </w:lvl>
  </w:abstractNum>
  <w:abstractNum w:abstractNumId="6" w15:restartNumberingAfterBreak="0">
    <w:nsid w:val="338C3833"/>
    <w:multiLevelType w:val="multilevel"/>
    <w:tmpl w:val="202E0616"/>
    <w:lvl w:ilvl="0">
      <w:start w:val="2"/>
      <w:numFmt w:val="decimal"/>
      <w:lvlText w:val="%1."/>
      <w:lvlJc w:val="left"/>
      <w:pPr>
        <w:ind w:left="5322" w:hanging="360"/>
      </w:pPr>
      <w:rPr>
        <w:rFonts w:hint="default"/>
      </w:rPr>
    </w:lvl>
    <w:lvl w:ilvl="1">
      <w:start w:val="1"/>
      <w:numFmt w:val="decimal"/>
      <w:isLgl/>
      <w:lvlText w:val="%1.%2."/>
      <w:lvlJc w:val="left"/>
      <w:pPr>
        <w:ind w:left="1248" w:hanging="540"/>
      </w:pPr>
      <w:rPr>
        <w:rFonts w:hint="default"/>
      </w:rPr>
    </w:lvl>
    <w:lvl w:ilvl="2">
      <w:start w:val="1"/>
      <w:numFmt w:val="decimal"/>
      <w:isLgl/>
      <w:lvlText w:val="%1.%2.%3."/>
      <w:lvlJc w:val="left"/>
      <w:pPr>
        <w:ind w:left="6052" w:hanging="720"/>
      </w:pPr>
      <w:rPr>
        <w:rFonts w:hint="default"/>
      </w:rPr>
    </w:lvl>
    <w:lvl w:ilvl="3">
      <w:start w:val="1"/>
      <w:numFmt w:val="decimal"/>
      <w:isLgl/>
      <w:lvlText w:val="%1.%2.%3.%4."/>
      <w:lvlJc w:val="left"/>
      <w:pPr>
        <w:ind w:left="6237" w:hanging="720"/>
      </w:pPr>
      <w:rPr>
        <w:rFonts w:hint="default"/>
      </w:rPr>
    </w:lvl>
    <w:lvl w:ilvl="4">
      <w:start w:val="1"/>
      <w:numFmt w:val="decimal"/>
      <w:isLgl/>
      <w:lvlText w:val="%1.%2.%3.%4.%5."/>
      <w:lvlJc w:val="left"/>
      <w:pPr>
        <w:ind w:left="6782" w:hanging="1080"/>
      </w:pPr>
      <w:rPr>
        <w:rFonts w:hint="default"/>
      </w:rPr>
    </w:lvl>
    <w:lvl w:ilvl="5">
      <w:start w:val="1"/>
      <w:numFmt w:val="decimal"/>
      <w:isLgl/>
      <w:lvlText w:val="%1.%2.%3.%4.%5.%6."/>
      <w:lvlJc w:val="left"/>
      <w:pPr>
        <w:ind w:left="6967" w:hanging="1080"/>
      </w:pPr>
      <w:rPr>
        <w:rFonts w:hint="default"/>
      </w:rPr>
    </w:lvl>
    <w:lvl w:ilvl="6">
      <w:start w:val="1"/>
      <w:numFmt w:val="decimal"/>
      <w:isLgl/>
      <w:lvlText w:val="%1.%2.%3.%4.%5.%6.%7."/>
      <w:lvlJc w:val="left"/>
      <w:pPr>
        <w:ind w:left="7512" w:hanging="1440"/>
      </w:pPr>
      <w:rPr>
        <w:rFonts w:hint="default"/>
      </w:rPr>
    </w:lvl>
    <w:lvl w:ilvl="7">
      <w:start w:val="1"/>
      <w:numFmt w:val="decimal"/>
      <w:isLgl/>
      <w:lvlText w:val="%1.%2.%3.%4.%5.%6.%7.%8."/>
      <w:lvlJc w:val="left"/>
      <w:pPr>
        <w:ind w:left="7697" w:hanging="1440"/>
      </w:pPr>
      <w:rPr>
        <w:rFonts w:hint="default"/>
      </w:rPr>
    </w:lvl>
    <w:lvl w:ilvl="8">
      <w:start w:val="1"/>
      <w:numFmt w:val="decimal"/>
      <w:isLgl/>
      <w:lvlText w:val="%1.%2.%3.%4.%5.%6.%7.%8.%9."/>
      <w:lvlJc w:val="left"/>
      <w:pPr>
        <w:ind w:left="8242" w:hanging="1800"/>
      </w:pPr>
      <w:rPr>
        <w:rFonts w:hint="default"/>
      </w:rPr>
    </w:lvl>
  </w:abstractNum>
  <w:abstractNum w:abstractNumId="7" w15:restartNumberingAfterBreak="0">
    <w:nsid w:val="39873753"/>
    <w:multiLevelType w:val="multilevel"/>
    <w:tmpl w:val="D982CC8A"/>
    <w:styleLink w:val="a"/>
    <w:lvl w:ilvl="0">
      <w:start w:val="1"/>
      <w:numFmt w:val="decimal"/>
      <w:pStyle w:val="a0"/>
      <w:suff w:val="nothing"/>
      <w:lvlText w:val="%1. "/>
      <w:lvlJc w:val="left"/>
      <w:pPr>
        <w:ind w:left="993" w:firstLine="0"/>
      </w:pPr>
    </w:lvl>
    <w:lvl w:ilvl="1">
      <w:start w:val="1"/>
      <w:numFmt w:val="decimal"/>
      <w:pStyle w:val="a1"/>
      <w:suff w:val="nothing"/>
      <w:lvlText w:val="%1.%2. "/>
      <w:lvlJc w:val="left"/>
      <w:pPr>
        <w:ind w:left="6238" w:firstLine="709"/>
      </w:pPr>
    </w:lvl>
    <w:lvl w:ilvl="2">
      <w:start w:val="1"/>
      <w:numFmt w:val="decimal"/>
      <w:pStyle w:val="a2"/>
      <w:suff w:val="nothing"/>
      <w:lvlText w:val="%1.%2.%3. "/>
      <w:lvlJc w:val="left"/>
      <w:pPr>
        <w:ind w:left="0" w:firstLine="709"/>
      </w:pPr>
    </w:lvl>
    <w:lvl w:ilvl="3">
      <w:start w:val="1"/>
      <w:numFmt w:val="decimal"/>
      <w:pStyle w:val="a3"/>
      <w:suff w:val="nothing"/>
      <w:lvlText w:val="%1.%2.%3.%4. "/>
      <w:lvlJc w:val="left"/>
      <w:pPr>
        <w:ind w:left="0" w:firstLine="709"/>
      </w:pPr>
    </w:lvl>
    <w:lvl w:ilvl="4">
      <w:start w:val="1"/>
      <w:numFmt w:val="decimal"/>
      <w:lvlText w:val="%1.%2.%3.%4.%5"/>
      <w:lvlJc w:val="left"/>
      <w:pPr>
        <w:tabs>
          <w:tab w:val="num" w:pos="1008"/>
        </w:tabs>
        <w:ind w:left="0" w:firstLine="709"/>
      </w:pPr>
    </w:lvl>
    <w:lvl w:ilvl="5">
      <w:start w:val="1"/>
      <w:numFmt w:val="decimal"/>
      <w:lvlText w:val="%1.%2.%3.%4.%5.%6"/>
      <w:lvlJc w:val="left"/>
      <w:pPr>
        <w:tabs>
          <w:tab w:val="num" w:pos="1152"/>
        </w:tabs>
        <w:ind w:left="0" w:firstLine="0"/>
      </w:pPr>
    </w:lvl>
    <w:lvl w:ilvl="6">
      <w:start w:val="1"/>
      <w:numFmt w:val="decimal"/>
      <w:lvlText w:val="%1.%2.%3.%4.%5.%6.%7"/>
      <w:lvlJc w:val="left"/>
      <w:pPr>
        <w:tabs>
          <w:tab w:val="num" w:pos="1296"/>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584"/>
        </w:tabs>
        <w:ind w:left="0" w:firstLine="0"/>
      </w:pPr>
    </w:lvl>
  </w:abstractNum>
  <w:abstractNum w:abstractNumId="8" w15:restartNumberingAfterBreak="0">
    <w:nsid w:val="44E128B2"/>
    <w:multiLevelType w:val="hybridMultilevel"/>
    <w:tmpl w:val="4BD0FF18"/>
    <w:lvl w:ilvl="0" w:tplc="739C8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BFB10BF"/>
    <w:multiLevelType w:val="multilevel"/>
    <w:tmpl w:val="3840721E"/>
    <w:lvl w:ilvl="0">
      <w:start w:val="4"/>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30"/>
        </w:tabs>
        <w:ind w:left="1214" w:hanging="504"/>
      </w:pPr>
      <w:rPr>
        <w:rFonts w:cs="Times New Roman" w:hint="default"/>
        <w:sz w:val="24"/>
        <w:szCs w:val="24"/>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54354728"/>
    <w:multiLevelType w:val="hybridMultilevel"/>
    <w:tmpl w:val="15EEB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C5441FD"/>
    <w:multiLevelType w:val="hybridMultilevel"/>
    <w:tmpl w:val="303E0662"/>
    <w:lvl w:ilvl="0" w:tplc="42ECDC26">
      <w:start w:val="3"/>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2" w15:restartNumberingAfterBreak="0">
    <w:nsid w:val="5D554722"/>
    <w:multiLevelType w:val="hybridMultilevel"/>
    <w:tmpl w:val="C254C97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6CF5106"/>
    <w:multiLevelType w:val="multilevel"/>
    <w:tmpl w:val="3AA64814"/>
    <w:lvl w:ilvl="0">
      <w:start w:val="4"/>
      <w:numFmt w:val="decimal"/>
      <w:lvlText w:val="%1."/>
      <w:lvlJc w:val="left"/>
      <w:pPr>
        <w:ind w:left="360" w:hanging="360"/>
      </w:pPr>
      <w:rPr>
        <w:rFonts w:hint="default"/>
        <w:i w:val="0"/>
      </w:rPr>
    </w:lvl>
    <w:lvl w:ilvl="1">
      <w:start w:val="1"/>
      <w:numFmt w:val="decimal"/>
      <w:lvlText w:val="%1.%2."/>
      <w:lvlJc w:val="left"/>
      <w:pPr>
        <w:ind w:left="3479" w:hanging="360"/>
      </w:pPr>
      <w:rPr>
        <w:rFonts w:hint="default"/>
        <w:b w:val="0"/>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A272946"/>
    <w:multiLevelType w:val="hybridMultilevel"/>
    <w:tmpl w:val="357C2808"/>
    <w:lvl w:ilvl="0" w:tplc="04190001">
      <w:start w:val="2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A0777D"/>
    <w:multiLevelType w:val="hybridMultilevel"/>
    <w:tmpl w:val="78A01312"/>
    <w:lvl w:ilvl="0" w:tplc="04190011">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7"/>
  </w:num>
  <w:num w:numId="2">
    <w:abstractNumId w:val="13"/>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1"/>
  </w:num>
  <w:num w:numId="7">
    <w:abstractNumId w:val="3"/>
  </w:num>
  <w:num w:numId="8">
    <w:abstractNumId w:val="15"/>
  </w:num>
  <w:num w:numId="9">
    <w:abstractNumId w:val="4"/>
  </w:num>
  <w:num w:numId="10">
    <w:abstractNumId w:val="10"/>
  </w:num>
  <w:num w:numId="11">
    <w:abstractNumId w:val="12"/>
  </w:num>
  <w:num w:numId="12">
    <w:abstractNumId w:val="5"/>
  </w:num>
  <w:num w:numId="13">
    <w:abstractNumId w:val="8"/>
  </w:num>
  <w:num w:numId="14">
    <w:abstractNumId w:val="2"/>
  </w:num>
  <w:num w:numId="1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19A"/>
    <w:rsid w:val="0000315A"/>
    <w:rsid w:val="00003181"/>
    <w:rsid w:val="000051C4"/>
    <w:rsid w:val="00007871"/>
    <w:rsid w:val="00012EA3"/>
    <w:rsid w:val="00013DF5"/>
    <w:rsid w:val="00014A0C"/>
    <w:rsid w:val="0001546B"/>
    <w:rsid w:val="00016012"/>
    <w:rsid w:val="00017956"/>
    <w:rsid w:val="000253EC"/>
    <w:rsid w:val="00027F78"/>
    <w:rsid w:val="00034352"/>
    <w:rsid w:val="00034833"/>
    <w:rsid w:val="00034B1B"/>
    <w:rsid w:val="000424A1"/>
    <w:rsid w:val="00042C78"/>
    <w:rsid w:val="000442A5"/>
    <w:rsid w:val="00044C80"/>
    <w:rsid w:val="00046E56"/>
    <w:rsid w:val="00061950"/>
    <w:rsid w:val="000620E1"/>
    <w:rsid w:val="000677D7"/>
    <w:rsid w:val="00067C23"/>
    <w:rsid w:val="000700FD"/>
    <w:rsid w:val="00071EFA"/>
    <w:rsid w:val="0007437A"/>
    <w:rsid w:val="00074974"/>
    <w:rsid w:val="00080DFF"/>
    <w:rsid w:val="000933BA"/>
    <w:rsid w:val="0009557D"/>
    <w:rsid w:val="000957E7"/>
    <w:rsid w:val="000A3B24"/>
    <w:rsid w:val="000A57AF"/>
    <w:rsid w:val="000B2426"/>
    <w:rsid w:val="000B2E61"/>
    <w:rsid w:val="000B3B08"/>
    <w:rsid w:val="000C180D"/>
    <w:rsid w:val="000C281F"/>
    <w:rsid w:val="000C2AA6"/>
    <w:rsid w:val="000C3869"/>
    <w:rsid w:val="000C4CDB"/>
    <w:rsid w:val="000C4E11"/>
    <w:rsid w:val="000C5503"/>
    <w:rsid w:val="000C5DD0"/>
    <w:rsid w:val="000D3197"/>
    <w:rsid w:val="000D331C"/>
    <w:rsid w:val="000D4758"/>
    <w:rsid w:val="000D6F71"/>
    <w:rsid w:val="000E0DC5"/>
    <w:rsid w:val="000E1E69"/>
    <w:rsid w:val="000E2BE0"/>
    <w:rsid w:val="000E2C4B"/>
    <w:rsid w:val="000E35C5"/>
    <w:rsid w:val="000E45C0"/>
    <w:rsid w:val="000E519D"/>
    <w:rsid w:val="000E51A5"/>
    <w:rsid w:val="000E6595"/>
    <w:rsid w:val="000E6CA2"/>
    <w:rsid w:val="000E73F8"/>
    <w:rsid w:val="000F452F"/>
    <w:rsid w:val="000F5474"/>
    <w:rsid w:val="000F716B"/>
    <w:rsid w:val="000F7AD8"/>
    <w:rsid w:val="00101BA4"/>
    <w:rsid w:val="001021DE"/>
    <w:rsid w:val="00102753"/>
    <w:rsid w:val="00104054"/>
    <w:rsid w:val="001046F1"/>
    <w:rsid w:val="00107112"/>
    <w:rsid w:val="00110354"/>
    <w:rsid w:val="00110EF1"/>
    <w:rsid w:val="0011368E"/>
    <w:rsid w:val="0011389D"/>
    <w:rsid w:val="00120DE8"/>
    <w:rsid w:val="00124053"/>
    <w:rsid w:val="001278BA"/>
    <w:rsid w:val="001306A8"/>
    <w:rsid w:val="001335F5"/>
    <w:rsid w:val="00136BEB"/>
    <w:rsid w:val="00143374"/>
    <w:rsid w:val="0014464B"/>
    <w:rsid w:val="00150293"/>
    <w:rsid w:val="0015380E"/>
    <w:rsid w:val="00154ABB"/>
    <w:rsid w:val="00160763"/>
    <w:rsid w:val="00160D60"/>
    <w:rsid w:val="00162A63"/>
    <w:rsid w:val="00162C9C"/>
    <w:rsid w:val="00165FDA"/>
    <w:rsid w:val="00172814"/>
    <w:rsid w:val="00172C5B"/>
    <w:rsid w:val="00173364"/>
    <w:rsid w:val="00180052"/>
    <w:rsid w:val="00181C4F"/>
    <w:rsid w:val="00184508"/>
    <w:rsid w:val="001850FE"/>
    <w:rsid w:val="00185B90"/>
    <w:rsid w:val="001901DB"/>
    <w:rsid w:val="00192A09"/>
    <w:rsid w:val="00192E67"/>
    <w:rsid w:val="0019634C"/>
    <w:rsid w:val="0019722A"/>
    <w:rsid w:val="001A3828"/>
    <w:rsid w:val="001A3D0B"/>
    <w:rsid w:val="001A428A"/>
    <w:rsid w:val="001A62E9"/>
    <w:rsid w:val="001A6F0A"/>
    <w:rsid w:val="001B5672"/>
    <w:rsid w:val="001B7F7E"/>
    <w:rsid w:val="001C25C1"/>
    <w:rsid w:val="001C2C16"/>
    <w:rsid w:val="001D063E"/>
    <w:rsid w:val="001D09C7"/>
    <w:rsid w:val="001D0CA1"/>
    <w:rsid w:val="001D0DF9"/>
    <w:rsid w:val="001D0FDC"/>
    <w:rsid w:val="001D3EAC"/>
    <w:rsid w:val="001D7ED7"/>
    <w:rsid w:val="001E185C"/>
    <w:rsid w:val="001E227E"/>
    <w:rsid w:val="001E45C4"/>
    <w:rsid w:val="001E692C"/>
    <w:rsid w:val="001E6C82"/>
    <w:rsid w:val="001E6EBE"/>
    <w:rsid w:val="001E7AD6"/>
    <w:rsid w:val="001F325E"/>
    <w:rsid w:val="001F5F31"/>
    <w:rsid w:val="00202855"/>
    <w:rsid w:val="002029B4"/>
    <w:rsid w:val="00215271"/>
    <w:rsid w:val="0021769E"/>
    <w:rsid w:val="00221431"/>
    <w:rsid w:val="0022202D"/>
    <w:rsid w:val="00222FDE"/>
    <w:rsid w:val="0022718A"/>
    <w:rsid w:val="00227836"/>
    <w:rsid w:val="00227D61"/>
    <w:rsid w:val="00230058"/>
    <w:rsid w:val="00230D1B"/>
    <w:rsid w:val="0023466A"/>
    <w:rsid w:val="00241441"/>
    <w:rsid w:val="00247C0E"/>
    <w:rsid w:val="00250A77"/>
    <w:rsid w:val="002547C4"/>
    <w:rsid w:val="00254A76"/>
    <w:rsid w:val="002666FB"/>
    <w:rsid w:val="00267065"/>
    <w:rsid w:val="00267E8C"/>
    <w:rsid w:val="0027444B"/>
    <w:rsid w:val="0028193C"/>
    <w:rsid w:val="0028281B"/>
    <w:rsid w:val="002837C8"/>
    <w:rsid w:val="00284A60"/>
    <w:rsid w:val="00285C89"/>
    <w:rsid w:val="002915C5"/>
    <w:rsid w:val="002920FE"/>
    <w:rsid w:val="00292E65"/>
    <w:rsid w:val="0029457A"/>
    <w:rsid w:val="0029729F"/>
    <w:rsid w:val="00297E28"/>
    <w:rsid w:val="002A036A"/>
    <w:rsid w:val="002A26C8"/>
    <w:rsid w:val="002A45B9"/>
    <w:rsid w:val="002A502E"/>
    <w:rsid w:val="002A5458"/>
    <w:rsid w:val="002A6148"/>
    <w:rsid w:val="002A6BDC"/>
    <w:rsid w:val="002B17E9"/>
    <w:rsid w:val="002B26C5"/>
    <w:rsid w:val="002B70F4"/>
    <w:rsid w:val="002C1E76"/>
    <w:rsid w:val="002C5069"/>
    <w:rsid w:val="002C5975"/>
    <w:rsid w:val="002C62E9"/>
    <w:rsid w:val="002D1A65"/>
    <w:rsid w:val="002E0A47"/>
    <w:rsid w:val="002E1D63"/>
    <w:rsid w:val="002E42ED"/>
    <w:rsid w:val="002E605E"/>
    <w:rsid w:val="002E6B13"/>
    <w:rsid w:val="002F2036"/>
    <w:rsid w:val="002F51F7"/>
    <w:rsid w:val="002F5F63"/>
    <w:rsid w:val="002F715D"/>
    <w:rsid w:val="003000C6"/>
    <w:rsid w:val="0030131E"/>
    <w:rsid w:val="0030361A"/>
    <w:rsid w:val="00306716"/>
    <w:rsid w:val="00312236"/>
    <w:rsid w:val="00312774"/>
    <w:rsid w:val="00315193"/>
    <w:rsid w:val="00327573"/>
    <w:rsid w:val="00327626"/>
    <w:rsid w:val="00333D3D"/>
    <w:rsid w:val="003454A9"/>
    <w:rsid w:val="00346465"/>
    <w:rsid w:val="00347B18"/>
    <w:rsid w:val="00356ABB"/>
    <w:rsid w:val="0035729F"/>
    <w:rsid w:val="003606C6"/>
    <w:rsid w:val="00362FD6"/>
    <w:rsid w:val="0036444A"/>
    <w:rsid w:val="00366435"/>
    <w:rsid w:val="00370847"/>
    <w:rsid w:val="00371A5C"/>
    <w:rsid w:val="00372108"/>
    <w:rsid w:val="00374207"/>
    <w:rsid w:val="00374ACD"/>
    <w:rsid w:val="00380B42"/>
    <w:rsid w:val="00380FC1"/>
    <w:rsid w:val="00381553"/>
    <w:rsid w:val="00381B4A"/>
    <w:rsid w:val="00381BC0"/>
    <w:rsid w:val="003820C2"/>
    <w:rsid w:val="00383A04"/>
    <w:rsid w:val="0038642F"/>
    <w:rsid w:val="00391C97"/>
    <w:rsid w:val="00392632"/>
    <w:rsid w:val="00392E8E"/>
    <w:rsid w:val="00395FE6"/>
    <w:rsid w:val="0039665B"/>
    <w:rsid w:val="00397D46"/>
    <w:rsid w:val="003A193A"/>
    <w:rsid w:val="003A32FA"/>
    <w:rsid w:val="003A62B5"/>
    <w:rsid w:val="003B089D"/>
    <w:rsid w:val="003B16D8"/>
    <w:rsid w:val="003B20C9"/>
    <w:rsid w:val="003B2598"/>
    <w:rsid w:val="003B2CE6"/>
    <w:rsid w:val="003B5D19"/>
    <w:rsid w:val="003B7879"/>
    <w:rsid w:val="003C156E"/>
    <w:rsid w:val="003C262D"/>
    <w:rsid w:val="003C3AE2"/>
    <w:rsid w:val="003C3EE4"/>
    <w:rsid w:val="003C7093"/>
    <w:rsid w:val="003C78A1"/>
    <w:rsid w:val="003C79D6"/>
    <w:rsid w:val="003D1EE8"/>
    <w:rsid w:val="003D2391"/>
    <w:rsid w:val="003D2464"/>
    <w:rsid w:val="003D3588"/>
    <w:rsid w:val="003D5A46"/>
    <w:rsid w:val="003D646A"/>
    <w:rsid w:val="003D6574"/>
    <w:rsid w:val="003E1C4E"/>
    <w:rsid w:val="003E3618"/>
    <w:rsid w:val="003E5992"/>
    <w:rsid w:val="003E744A"/>
    <w:rsid w:val="003E7CC0"/>
    <w:rsid w:val="003F0E16"/>
    <w:rsid w:val="003F5C5F"/>
    <w:rsid w:val="00402417"/>
    <w:rsid w:val="00410913"/>
    <w:rsid w:val="00410C07"/>
    <w:rsid w:val="0041466E"/>
    <w:rsid w:val="00415DF0"/>
    <w:rsid w:val="00416099"/>
    <w:rsid w:val="00422F11"/>
    <w:rsid w:val="0042446D"/>
    <w:rsid w:val="00426F15"/>
    <w:rsid w:val="004314A6"/>
    <w:rsid w:val="004336F8"/>
    <w:rsid w:val="0044073E"/>
    <w:rsid w:val="00441978"/>
    <w:rsid w:val="00442496"/>
    <w:rsid w:val="004441DF"/>
    <w:rsid w:val="00444BC1"/>
    <w:rsid w:val="00444CDF"/>
    <w:rsid w:val="0044589A"/>
    <w:rsid w:val="004462D0"/>
    <w:rsid w:val="004464A1"/>
    <w:rsid w:val="004475DE"/>
    <w:rsid w:val="00447B70"/>
    <w:rsid w:val="00453560"/>
    <w:rsid w:val="004558D5"/>
    <w:rsid w:val="00455C12"/>
    <w:rsid w:val="00455C18"/>
    <w:rsid w:val="00455D0E"/>
    <w:rsid w:val="00455EBE"/>
    <w:rsid w:val="004566CC"/>
    <w:rsid w:val="0045795F"/>
    <w:rsid w:val="004640EE"/>
    <w:rsid w:val="00464F7E"/>
    <w:rsid w:val="00466237"/>
    <w:rsid w:val="004703B9"/>
    <w:rsid w:val="004741EF"/>
    <w:rsid w:val="004742DC"/>
    <w:rsid w:val="00474A6D"/>
    <w:rsid w:val="004771D5"/>
    <w:rsid w:val="0047791C"/>
    <w:rsid w:val="00483524"/>
    <w:rsid w:val="00484B4D"/>
    <w:rsid w:val="00487C96"/>
    <w:rsid w:val="004912F6"/>
    <w:rsid w:val="0049236C"/>
    <w:rsid w:val="00492519"/>
    <w:rsid w:val="004A365D"/>
    <w:rsid w:val="004B7D86"/>
    <w:rsid w:val="004B7FC7"/>
    <w:rsid w:val="004C0A3C"/>
    <w:rsid w:val="004C1C91"/>
    <w:rsid w:val="004C2B33"/>
    <w:rsid w:val="004C3951"/>
    <w:rsid w:val="004C6890"/>
    <w:rsid w:val="004C6B34"/>
    <w:rsid w:val="004C6D2B"/>
    <w:rsid w:val="004C744C"/>
    <w:rsid w:val="004D106A"/>
    <w:rsid w:val="004D1475"/>
    <w:rsid w:val="004D31C3"/>
    <w:rsid w:val="004E13ED"/>
    <w:rsid w:val="004E1AD3"/>
    <w:rsid w:val="004E1FAD"/>
    <w:rsid w:val="004E47BA"/>
    <w:rsid w:val="004E4AB6"/>
    <w:rsid w:val="004E73EE"/>
    <w:rsid w:val="004F51AF"/>
    <w:rsid w:val="004F52D8"/>
    <w:rsid w:val="004F6BC9"/>
    <w:rsid w:val="00504219"/>
    <w:rsid w:val="00505DEE"/>
    <w:rsid w:val="00506137"/>
    <w:rsid w:val="005113F9"/>
    <w:rsid w:val="0051361C"/>
    <w:rsid w:val="00516067"/>
    <w:rsid w:val="005177C8"/>
    <w:rsid w:val="00520C63"/>
    <w:rsid w:val="0052507C"/>
    <w:rsid w:val="005300E7"/>
    <w:rsid w:val="00535872"/>
    <w:rsid w:val="0053746B"/>
    <w:rsid w:val="0054184E"/>
    <w:rsid w:val="0054224C"/>
    <w:rsid w:val="00542749"/>
    <w:rsid w:val="00544571"/>
    <w:rsid w:val="00546F2B"/>
    <w:rsid w:val="00547D6F"/>
    <w:rsid w:val="0055090A"/>
    <w:rsid w:val="005560DF"/>
    <w:rsid w:val="00556C18"/>
    <w:rsid w:val="00557101"/>
    <w:rsid w:val="00557E50"/>
    <w:rsid w:val="00563630"/>
    <w:rsid w:val="00566DE3"/>
    <w:rsid w:val="005714D4"/>
    <w:rsid w:val="00571DC9"/>
    <w:rsid w:val="0057643E"/>
    <w:rsid w:val="0058027C"/>
    <w:rsid w:val="00580A0D"/>
    <w:rsid w:val="005810EE"/>
    <w:rsid w:val="005813E4"/>
    <w:rsid w:val="00582A8A"/>
    <w:rsid w:val="00590A95"/>
    <w:rsid w:val="00591FEF"/>
    <w:rsid w:val="00592548"/>
    <w:rsid w:val="00592D85"/>
    <w:rsid w:val="00595421"/>
    <w:rsid w:val="005973C9"/>
    <w:rsid w:val="00597BDB"/>
    <w:rsid w:val="005A00E3"/>
    <w:rsid w:val="005A1393"/>
    <w:rsid w:val="005A4A39"/>
    <w:rsid w:val="005A5C06"/>
    <w:rsid w:val="005A5C22"/>
    <w:rsid w:val="005A7DB0"/>
    <w:rsid w:val="005B193E"/>
    <w:rsid w:val="005B4041"/>
    <w:rsid w:val="005B6308"/>
    <w:rsid w:val="005B66D5"/>
    <w:rsid w:val="005B6F68"/>
    <w:rsid w:val="005B72C0"/>
    <w:rsid w:val="005C2EC9"/>
    <w:rsid w:val="005C369A"/>
    <w:rsid w:val="005C453E"/>
    <w:rsid w:val="005C5AE6"/>
    <w:rsid w:val="005C66A9"/>
    <w:rsid w:val="005C691D"/>
    <w:rsid w:val="005D27B0"/>
    <w:rsid w:val="005D28A7"/>
    <w:rsid w:val="005D2926"/>
    <w:rsid w:val="005D2C04"/>
    <w:rsid w:val="005E193B"/>
    <w:rsid w:val="005E4515"/>
    <w:rsid w:val="005E4606"/>
    <w:rsid w:val="005E62FD"/>
    <w:rsid w:val="005E6A0C"/>
    <w:rsid w:val="005E72CD"/>
    <w:rsid w:val="005F0D68"/>
    <w:rsid w:val="005F28F4"/>
    <w:rsid w:val="005F2AA7"/>
    <w:rsid w:val="005F309A"/>
    <w:rsid w:val="005F7284"/>
    <w:rsid w:val="006021DA"/>
    <w:rsid w:val="00604586"/>
    <w:rsid w:val="00610F1E"/>
    <w:rsid w:val="00611D40"/>
    <w:rsid w:val="006133A2"/>
    <w:rsid w:val="00617659"/>
    <w:rsid w:val="00622864"/>
    <w:rsid w:val="006245BA"/>
    <w:rsid w:val="0062768A"/>
    <w:rsid w:val="00627CC1"/>
    <w:rsid w:val="00632412"/>
    <w:rsid w:val="00634C24"/>
    <w:rsid w:val="00635C8F"/>
    <w:rsid w:val="00637637"/>
    <w:rsid w:val="00637C4A"/>
    <w:rsid w:val="006413CB"/>
    <w:rsid w:val="00643898"/>
    <w:rsid w:val="00650C72"/>
    <w:rsid w:val="0065163F"/>
    <w:rsid w:val="00652F32"/>
    <w:rsid w:val="00654095"/>
    <w:rsid w:val="006541D0"/>
    <w:rsid w:val="006607A8"/>
    <w:rsid w:val="006638BB"/>
    <w:rsid w:val="00665311"/>
    <w:rsid w:val="00665465"/>
    <w:rsid w:val="0066558C"/>
    <w:rsid w:val="0067438E"/>
    <w:rsid w:val="00674AAD"/>
    <w:rsid w:val="00680F12"/>
    <w:rsid w:val="00681C4F"/>
    <w:rsid w:val="00690834"/>
    <w:rsid w:val="00696BD3"/>
    <w:rsid w:val="006973FE"/>
    <w:rsid w:val="006A085D"/>
    <w:rsid w:val="006A26EC"/>
    <w:rsid w:val="006A3167"/>
    <w:rsid w:val="006B6AAF"/>
    <w:rsid w:val="006C0B23"/>
    <w:rsid w:val="006C24D6"/>
    <w:rsid w:val="006C2A2E"/>
    <w:rsid w:val="006C5234"/>
    <w:rsid w:val="006C5575"/>
    <w:rsid w:val="006D00EC"/>
    <w:rsid w:val="006D0279"/>
    <w:rsid w:val="006D1E96"/>
    <w:rsid w:val="006D59AE"/>
    <w:rsid w:val="006D6DB0"/>
    <w:rsid w:val="006D729D"/>
    <w:rsid w:val="006D72AF"/>
    <w:rsid w:val="006E0AFB"/>
    <w:rsid w:val="006E1FFD"/>
    <w:rsid w:val="006E4F3D"/>
    <w:rsid w:val="006F002D"/>
    <w:rsid w:val="006F0EDE"/>
    <w:rsid w:val="006F4C19"/>
    <w:rsid w:val="006F5AC0"/>
    <w:rsid w:val="006F73DE"/>
    <w:rsid w:val="006F7F48"/>
    <w:rsid w:val="00701986"/>
    <w:rsid w:val="00702685"/>
    <w:rsid w:val="00705A88"/>
    <w:rsid w:val="00710226"/>
    <w:rsid w:val="00711AA9"/>
    <w:rsid w:val="0071281C"/>
    <w:rsid w:val="00714511"/>
    <w:rsid w:val="00715585"/>
    <w:rsid w:val="00715B39"/>
    <w:rsid w:val="00716E32"/>
    <w:rsid w:val="00724ABE"/>
    <w:rsid w:val="00726DDB"/>
    <w:rsid w:val="00735B97"/>
    <w:rsid w:val="00736EFB"/>
    <w:rsid w:val="00737F11"/>
    <w:rsid w:val="0074053F"/>
    <w:rsid w:val="00740BB2"/>
    <w:rsid w:val="007429A1"/>
    <w:rsid w:val="007465F9"/>
    <w:rsid w:val="00752E4E"/>
    <w:rsid w:val="00753002"/>
    <w:rsid w:val="00755736"/>
    <w:rsid w:val="007565CE"/>
    <w:rsid w:val="007602D3"/>
    <w:rsid w:val="00760DA1"/>
    <w:rsid w:val="00761832"/>
    <w:rsid w:val="00766615"/>
    <w:rsid w:val="00770061"/>
    <w:rsid w:val="0077090E"/>
    <w:rsid w:val="007750B2"/>
    <w:rsid w:val="007751F3"/>
    <w:rsid w:val="00776996"/>
    <w:rsid w:val="007805E6"/>
    <w:rsid w:val="0078149C"/>
    <w:rsid w:val="007824F8"/>
    <w:rsid w:val="00785382"/>
    <w:rsid w:val="0078570A"/>
    <w:rsid w:val="00786AFB"/>
    <w:rsid w:val="00792088"/>
    <w:rsid w:val="00792CBA"/>
    <w:rsid w:val="00794648"/>
    <w:rsid w:val="007979D5"/>
    <w:rsid w:val="007A1799"/>
    <w:rsid w:val="007A29F8"/>
    <w:rsid w:val="007A4636"/>
    <w:rsid w:val="007A4F50"/>
    <w:rsid w:val="007A6BC2"/>
    <w:rsid w:val="007B0CD7"/>
    <w:rsid w:val="007B0CF0"/>
    <w:rsid w:val="007B25ED"/>
    <w:rsid w:val="007B2AAE"/>
    <w:rsid w:val="007C0077"/>
    <w:rsid w:val="007C0868"/>
    <w:rsid w:val="007C1F0F"/>
    <w:rsid w:val="007C3610"/>
    <w:rsid w:val="007C3AFF"/>
    <w:rsid w:val="007D0881"/>
    <w:rsid w:val="007D2036"/>
    <w:rsid w:val="007D5FCF"/>
    <w:rsid w:val="007E4CA0"/>
    <w:rsid w:val="007E52CF"/>
    <w:rsid w:val="007E66C7"/>
    <w:rsid w:val="007F0A34"/>
    <w:rsid w:val="007F2CD3"/>
    <w:rsid w:val="007F586D"/>
    <w:rsid w:val="007F60CD"/>
    <w:rsid w:val="008006BF"/>
    <w:rsid w:val="00800C64"/>
    <w:rsid w:val="00802921"/>
    <w:rsid w:val="00802985"/>
    <w:rsid w:val="00803E0F"/>
    <w:rsid w:val="00807B46"/>
    <w:rsid w:val="00812FD1"/>
    <w:rsid w:val="0081458B"/>
    <w:rsid w:val="00815627"/>
    <w:rsid w:val="0081586A"/>
    <w:rsid w:val="00815FEE"/>
    <w:rsid w:val="00816546"/>
    <w:rsid w:val="00816EE4"/>
    <w:rsid w:val="00827F11"/>
    <w:rsid w:val="008308AC"/>
    <w:rsid w:val="00830BD5"/>
    <w:rsid w:val="00831ED5"/>
    <w:rsid w:val="008334FC"/>
    <w:rsid w:val="008408D0"/>
    <w:rsid w:val="00841438"/>
    <w:rsid w:val="00843033"/>
    <w:rsid w:val="0084340F"/>
    <w:rsid w:val="00845185"/>
    <w:rsid w:val="00845D64"/>
    <w:rsid w:val="00846CDA"/>
    <w:rsid w:val="00852AFD"/>
    <w:rsid w:val="008604AA"/>
    <w:rsid w:val="00862D5A"/>
    <w:rsid w:val="00863C78"/>
    <w:rsid w:val="0086501B"/>
    <w:rsid w:val="00865F4C"/>
    <w:rsid w:val="00870144"/>
    <w:rsid w:val="008702CE"/>
    <w:rsid w:val="00873565"/>
    <w:rsid w:val="008740B9"/>
    <w:rsid w:val="0088533B"/>
    <w:rsid w:val="008854EB"/>
    <w:rsid w:val="00886CE6"/>
    <w:rsid w:val="00886EA5"/>
    <w:rsid w:val="00887997"/>
    <w:rsid w:val="00896106"/>
    <w:rsid w:val="0089738D"/>
    <w:rsid w:val="00897F98"/>
    <w:rsid w:val="008A0FF4"/>
    <w:rsid w:val="008A14DC"/>
    <w:rsid w:val="008A2B4E"/>
    <w:rsid w:val="008A2C60"/>
    <w:rsid w:val="008A2D3D"/>
    <w:rsid w:val="008A5297"/>
    <w:rsid w:val="008A5E63"/>
    <w:rsid w:val="008B0A70"/>
    <w:rsid w:val="008B3135"/>
    <w:rsid w:val="008B5492"/>
    <w:rsid w:val="008B7393"/>
    <w:rsid w:val="008C37C7"/>
    <w:rsid w:val="008C5CBF"/>
    <w:rsid w:val="008D058D"/>
    <w:rsid w:val="008D05CB"/>
    <w:rsid w:val="008D18F0"/>
    <w:rsid w:val="008D4EE9"/>
    <w:rsid w:val="008D6456"/>
    <w:rsid w:val="008D74B6"/>
    <w:rsid w:val="008E4412"/>
    <w:rsid w:val="008E579E"/>
    <w:rsid w:val="008E62DF"/>
    <w:rsid w:val="008E7E9E"/>
    <w:rsid w:val="008E7FB3"/>
    <w:rsid w:val="008F042C"/>
    <w:rsid w:val="008F47D9"/>
    <w:rsid w:val="009020BC"/>
    <w:rsid w:val="00905D43"/>
    <w:rsid w:val="00905DC5"/>
    <w:rsid w:val="00911C81"/>
    <w:rsid w:val="00912532"/>
    <w:rsid w:val="00917822"/>
    <w:rsid w:val="009179C4"/>
    <w:rsid w:val="009212BB"/>
    <w:rsid w:val="00921C27"/>
    <w:rsid w:val="0092213E"/>
    <w:rsid w:val="00924783"/>
    <w:rsid w:val="00925176"/>
    <w:rsid w:val="00925C2C"/>
    <w:rsid w:val="00925D93"/>
    <w:rsid w:val="009265EB"/>
    <w:rsid w:val="00931005"/>
    <w:rsid w:val="0093173F"/>
    <w:rsid w:val="009317FF"/>
    <w:rsid w:val="00931869"/>
    <w:rsid w:val="00933329"/>
    <w:rsid w:val="00941A3C"/>
    <w:rsid w:val="009479AC"/>
    <w:rsid w:val="00950D6E"/>
    <w:rsid w:val="00951ED1"/>
    <w:rsid w:val="00953BA6"/>
    <w:rsid w:val="00955B70"/>
    <w:rsid w:val="009568FD"/>
    <w:rsid w:val="0096057A"/>
    <w:rsid w:val="00964D9A"/>
    <w:rsid w:val="009675DD"/>
    <w:rsid w:val="00972192"/>
    <w:rsid w:val="00976183"/>
    <w:rsid w:val="009817B8"/>
    <w:rsid w:val="0098527B"/>
    <w:rsid w:val="00990034"/>
    <w:rsid w:val="00990F19"/>
    <w:rsid w:val="00995E44"/>
    <w:rsid w:val="00996CF1"/>
    <w:rsid w:val="00997CB8"/>
    <w:rsid w:val="009A08D1"/>
    <w:rsid w:val="009A1BB2"/>
    <w:rsid w:val="009A1D03"/>
    <w:rsid w:val="009A2F64"/>
    <w:rsid w:val="009A36B4"/>
    <w:rsid w:val="009A3999"/>
    <w:rsid w:val="009A4E89"/>
    <w:rsid w:val="009B66D5"/>
    <w:rsid w:val="009C28A8"/>
    <w:rsid w:val="009C3AC3"/>
    <w:rsid w:val="009C624D"/>
    <w:rsid w:val="009C6351"/>
    <w:rsid w:val="009C69FD"/>
    <w:rsid w:val="009D1834"/>
    <w:rsid w:val="009D1862"/>
    <w:rsid w:val="009D7D4D"/>
    <w:rsid w:val="009E6CB2"/>
    <w:rsid w:val="009F0021"/>
    <w:rsid w:val="009F3EB7"/>
    <w:rsid w:val="00A04538"/>
    <w:rsid w:val="00A053E8"/>
    <w:rsid w:val="00A05E2F"/>
    <w:rsid w:val="00A05E35"/>
    <w:rsid w:val="00A10616"/>
    <w:rsid w:val="00A12682"/>
    <w:rsid w:val="00A1504A"/>
    <w:rsid w:val="00A15879"/>
    <w:rsid w:val="00A2070F"/>
    <w:rsid w:val="00A23EDA"/>
    <w:rsid w:val="00A24BD1"/>
    <w:rsid w:val="00A27511"/>
    <w:rsid w:val="00A30CAB"/>
    <w:rsid w:val="00A318D3"/>
    <w:rsid w:val="00A32F42"/>
    <w:rsid w:val="00A3637A"/>
    <w:rsid w:val="00A43598"/>
    <w:rsid w:val="00A446BB"/>
    <w:rsid w:val="00A45AEC"/>
    <w:rsid w:val="00A46052"/>
    <w:rsid w:val="00A51392"/>
    <w:rsid w:val="00A51C3B"/>
    <w:rsid w:val="00A54DCC"/>
    <w:rsid w:val="00A55196"/>
    <w:rsid w:val="00A66F42"/>
    <w:rsid w:val="00A70690"/>
    <w:rsid w:val="00A71122"/>
    <w:rsid w:val="00A72086"/>
    <w:rsid w:val="00A73034"/>
    <w:rsid w:val="00A7580A"/>
    <w:rsid w:val="00A75EDF"/>
    <w:rsid w:val="00A81277"/>
    <w:rsid w:val="00A812B8"/>
    <w:rsid w:val="00A91D1C"/>
    <w:rsid w:val="00A96DFB"/>
    <w:rsid w:val="00A973ED"/>
    <w:rsid w:val="00A97613"/>
    <w:rsid w:val="00AA0009"/>
    <w:rsid w:val="00AA0865"/>
    <w:rsid w:val="00AA114B"/>
    <w:rsid w:val="00AA494D"/>
    <w:rsid w:val="00AB0D31"/>
    <w:rsid w:val="00AB233E"/>
    <w:rsid w:val="00AB4043"/>
    <w:rsid w:val="00AB65D4"/>
    <w:rsid w:val="00AB6C08"/>
    <w:rsid w:val="00AC2851"/>
    <w:rsid w:val="00AC3877"/>
    <w:rsid w:val="00AC4F1C"/>
    <w:rsid w:val="00AC526B"/>
    <w:rsid w:val="00AC619A"/>
    <w:rsid w:val="00AD06FE"/>
    <w:rsid w:val="00AD63FF"/>
    <w:rsid w:val="00AD6E86"/>
    <w:rsid w:val="00AE143C"/>
    <w:rsid w:val="00AE1A9A"/>
    <w:rsid w:val="00AF0D69"/>
    <w:rsid w:val="00AF54E9"/>
    <w:rsid w:val="00AF655F"/>
    <w:rsid w:val="00B01EDE"/>
    <w:rsid w:val="00B02FF5"/>
    <w:rsid w:val="00B07AB1"/>
    <w:rsid w:val="00B13177"/>
    <w:rsid w:val="00B147EC"/>
    <w:rsid w:val="00B17EF1"/>
    <w:rsid w:val="00B20E5D"/>
    <w:rsid w:val="00B20EB8"/>
    <w:rsid w:val="00B23B18"/>
    <w:rsid w:val="00B247BC"/>
    <w:rsid w:val="00B30859"/>
    <w:rsid w:val="00B34589"/>
    <w:rsid w:val="00B4000D"/>
    <w:rsid w:val="00B415C8"/>
    <w:rsid w:val="00B44FD2"/>
    <w:rsid w:val="00B4644A"/>
    <w:rsid w:val="00B467AF"/>
    <w:rsid w:val="00B519E5"/>
    <w:rsid w:val="00B52B61"/>
    <w:rsid w:val="00B53DB8"/>
    <w:rsid w:val="00B56823"/>
    <w:rsid w:val="00B57BEB"/>
    <w:rsid w:val="00B60C52"/>
    <w:rsid w:val="00B636D3"/>
    <w:rsid w:val="00B64458"/>
    <w:rsid w:val="00B6508E"/>
    <w:rsid w:val="00B67463"/>
    <w:rsid w:val="00B71D69"/>
    <w:rsid w:val="00B75DE5"/>
    <w:rsid w:val="00B7651E"/>
    <w:rsid w:val="00B8210B"/>
    <w:rsid w:val="00B85E3E"/>
    <w:rsid w:val="00B8742C"/>
    <w:rsid w:val="00B90AAB"/>
    <w:rsid w:val="00B91E90"/>
    <w:rsid w:val="00B9270A"/>
    <w:rsid w:val="00B92C8E"/>
    <w:rsid w:val="00B938F9"/>
    <w:rsid w:val="00B942EA"/>
    <w:rsid w:val="00B9766E"/>
    <w:rsid w:val="00B97C65"/>
    <w:rsid w:val="00BA452D"/>
    <w:rsid w:val="00BA55EF"/>
    <w:rsid w:val="00BA5F7E"/>
    <w:rsid w:val="00BB0EC2"/>
    <w:rsid w:val="00BB1CDD"/>
    <w:rsid w:val="00BB6B4A"/>
    <w:rsid w:val="00BB74C8"/>
    <w:rsid w:val="00BC11DB"/>
    <w:rsid w:val="00BC47EB"/>
    <w:rsid w:val="00BC7D4A"/>
    <w:rsid w:val="00BD0824"/>
    <w:rsid w:val="00BD3AC6"/>
    <w:rsid w:val="00BE0497"/>
    <w:rsid w:val="00BE1524"/>
    <w:rsid w:val="00BE448F"/>
    <w:rsid w:val="00BE5038"/>
    <w:rsid w:val="00BE6255"/>
    <w:rsid w:val="00BE646F"/>
    <w:rsid w:val="00BE7821"/>
    <w:rsid w:val="00BF1738"/>
    <w:rsid w:val="00BF222C"/>
    <w:rsid w:val="00C04BED"/>
    <w:rsid w:val="00C136AD"/>
    <w:rsid w:val="00C147FB"/>
    <w:rsid w:val="00C20166"/>
    <w:rsid w:val="00C20451"/>
    <w:rsid w:val="00C20B63"/>
    <w:rsid w:val="00C2220D"/>
    <w:rsid w:val="00C304E3"/>
    <w:rsid w:val="00C319D8"/>
    <w:rsid w:val="00C33916"/>
    <w:rsid w:val="00C379E0"/>
    <w:rsid w:val="00C4313A"/>
    <w:rsid w:val="00C44D12"/>
    <w:rsid w:val="00C44EC4"/>
    <w:rsid w:val="00C505EB"/>
    <w:rsid w:val="00C51CEC"/>
    <w:rsid w:val="00C52A88"/>
    <w:rsid w:val="00C52EF9"/>
    <w:rsid w:val="00C53DED"/>
    <w:rsid w:val="00C5733B"/>
    <w:rsid w:val="00C574A5"/>
    <w:rsid w:val="00C60F74"/>
    <w:rsid w:val="00C61DA6"/>
    <w:rsid w:val="00C64517"/>
    <w:rsid w:val="00C647D1"/>
    <w:rsid w:val="00C65080"/>
    <w:rsid w:val="00C6544B"/>
    <w:rsid w:val="00C65FC5"/>
    <w:rsid w:val="00C6789A"/>
    <w:rsid w:val="00C702F5"/>
    <w:rsid w:val="00C757C9"/>
    <w:rsid w:val="00C83542"/>
    <w:rsid w:val="00C84655"/>
    <w:rsid w:val="00C84F5A"/>
    <w:rsid w:val="00C858A9"/>
    <w:rsid w:val="00C92BA2"/>
    <w:rsid w:val="00C94589"/>
    <w:rsid w:val="00CA0CAB"/>
    <w:rsid w:val="00CA318B"/>
    <w:rsid w:val="00CA5723"/>
    <w:rsid w:val="00CA729B"/>
    <w:rsid w:val="00CB0053"/>
    <w:rsid w:val="00CB1F23"/>
    <w:rsid w:val="00CD0E72"/>
    <w:rsid w:val="00CD5355"/>
    <w:rsid w:val="00CD5EE9"/>
    <w:rsid w:val="00CD600D"/>
    <w:rsid w:val="00CE0932"/>
    <w:rsid w:val="00CE1732"/>
    <w:rsid w:val="00CE1E81"/>
    <w:rsid w:val="00CE3BE5"/>
    <w:rsid w:val="00CE44E8"/>
    <w:rsid w:val="00CE4D3C"/>
    <w:rsid w:val="00CF09B3"/>
    <w:rsid w:val="00CF3FDB"/>
    <w:rsid w:val="00CF40E9"/>
    <w:rsid w:val="00CF4345"/>
    <w:rsid w:val="00CF48B9"/>
    <w:rsid w:val="00CF4E79"/>
    <w:rsid w:val="00CF52B9"/>
    <w:rsid w:val="00CF5A8E"/>
    <w:rsid w:val="00CF78C6"/>
    <w:rsid w:val="00D0059F"/>
    <w:rsid w:val="00D11E5B"/>
    <w:rsid w:val="00D14645"/>
    <w:rsid w:val="00D15591"/>
    <w:rsid w:val="00D17CA1"/>
    <w:rsid w:val="00D2018E"/>
    <w:rsid w:val="00D21E88"/>
    <w:rsid w:val="00D22E9E"/>
    <w:rsid w:val="00D24AB1"/>
    <w:rsid w:val="00D2642D"/>
    <w:rsid w:val="00D33BE4"/>
    <w:rsid w:val="00D37192"/>
    <w:rsid w:val="00D419E1"/>
    <w:rsid w:val="00D423B4"/>
    <w:rsid w:val="00D42CAF"/>
    <w:rsid w:val="00D44CCF"/>
    <w:rsid w:val="00D45D9A"/>
    <w:rsid w:val="00D50468"/>
    <w:rsid w:val="00D516AE"/>
    <w:rsid w:val="00D52CFD"/>
    <w:rsid w:val="00D5397E"/>
    <w:rsid w:val="00D55FB5"/>
    <w:rsid w:val="00D5611B"/>
    <w:rsid w:val="00D60A18"/>
    <w:rsid w:val="00D619B0"/>
    <w:rsid w:val="00D63C86"/>
    <w:rsid w:val="00D65477"/>
    <w:rsid w:val="00D661D6"/>
    <w:rsid w:val="00D706BD"/>
    <w:rsid w:val="00D70950"/>
    <w:rsid w:val="00D73138"/>
    <w:rsid w:val="00D86F72"/>
    <w:rsid w:val="00D87283"/>
    <w:rsid w:val="00D90CBF"/>
    <w:rsid w:val="00D94E91"/>
    <w:rsid w:val="00DA0ED8"/>
    <w:rsid w:val="00DA1D9C"/>
    <w:rsid w:val="00DA4EC7"/>
    <w:rsid w:val="00DB0910"/>
    <w:rsid w:val="00DB4584"/>
    <w:rsid w:val="00DB7392"/>
    <w:rsid w:val="00DC0C63"/>
    <w:rsid w:val="00DC2CE1"/>
    <w:rsid w:val="00DC316F"/>
    <w:rsid w:val="00DC5586"/>
    <w:rsid w:val="00DC6C29"/>
    <w:rsid w:val="00DD284D"/>
    <w:rsid w:val="00DE16B1"/>
    <w:rsid w:val="00DE35F4"/>
    <w:rsid w:val="00DE7A1A"/>
    <w:rsid w:val="00DF03CF"/>
    <w:rsid w:val="00DF6DD3"/>
    <w:rsid w:val="00DF7EA7"/>
    <w:rsid w:val="00E036AC"/>
    <w:rsid w:val="00E04D74"/>
    <w:rsid w:val="00E052A0"/>
    <w:rsid w:val="00E0600E"/>
    <w:rsid w:val="00E0650A"/>
    <w:rsid w:val="00E1213C"/>
    <w:rsid w:val="00E1255D"/>
    <w:rsid w:val="00E13F10"/>
    <w:rsid w:val="00E13FCF"/>
    <w:rsid w:val="00E2136F"/>
    <w:rsid w:val="00E305F2"/>
    <w:rsid w:val="00E3646C"/>
    <w:rsid w:val="00E364E4"/>
    <w:rsid w:val="00E41F37"/>
    <w:rsid w:val="00E4426E"/>
    <w:rsid w:val="00E510D2"/>
    <w:rsid w:val="00E543FF"/>
    <w:rsid w:val="00E61DAC"/>
    <w:rsid w:val="00E6364C"/>
    <w:rsid w:val="00E6410C"/>
    <w:rsid w:val="00E738F0"/>
    <w:rsid w:val="00E73CA4"/>
    <w:rsid w:val="00E73E9E"/>
    <w:rsid w:val="00E761D9"/>
    <w:rsid w:val="00E809A7"/>
    <w:rsid w:val="00E818B2"/>
    <w:rsid w:val="00E81937"/>
    <w:rsid w:val="00E83A3E"/>
    <w:rsid w:val="00E83F91"/>
    <w:rsid w:val="00E84136"/>
    <w:rsid w:val="00E84C06"/>
    <w:rsid w:val="00E858F7"/>
    <w:rsid w:val="00E85BA5"/>
    <w:rsid w:val="00E873C5"/>
    <w:rsid w:val="00E960B4"/>
    <w:rsid w:val="00E964C7"/>
    <w:rsid w:val="00EA44ED"/>
    <w:rsid w:val="00EB1F98"/>
    <w:rsid w:val="00EB204A"/>
    <w:rsid w:val="00EB4328"/>
    <w:rsid w:val="00EB4B84"/>
    <w:rsid w:val="00EB67AC"/>
    <w:rsid w:val="00EC137E"/>
    <w:rsid w:val="00EC1D60"/>
    <w:rsid w:val="00EC31A0"/>
    <w:rsid w:val="00EC3EA2"/>
    <w:rsid w:val="00EC6568"/>
    <w:rsid w:val="00EC7631"/>
    <w:rsid w:val="00EC7DA7"/>
    <w:rsid w:val="00EC7DBA"/>
    <w:rsid w:val="00ED1340"/>
    <w:rsid w:val="00ED68EB"/>
    <w:rsid w:val="00EE2249"/>
    <w:rsid w:val="00EE36BE"/>
    <w:rsid w:val="00EE4E59"/>
    <w:rsid w:val="00EE769E"/>
    <w:rsid w:val="00EF23E2"/>
    <w:rsid w:val="00EF295C"/>
    <w:rsid w:val="00EF35DC"/>
    <w:rsid w:val="00EF52DE"/>
    <w:rsid w:val="00EF5456"/>
    <w:rsid w:val="00EF5775"/>
    <w:rsid w:val="00EF7195"/>
    <w:rsid w:val="00F005C1"/>
    <w:rsid w:val="00F048F7"/>
    <w:rsid w:val="00F068DE"/>
    <w:rsid w:val="00F070E0"/>
    <w:rsid w:val="00F10EE2"/>
    <w:rsid w:val="00F113CE"/>
    <w:rsid w:val="00F11BD4"/>
    <w:rsid w:val="00F132D7"/>
    <w:rsid w:val="00F14961"/>
    <w:rsid w:val="00F16481"/>
    <w:rsid w:val="00F16763"/>
    <w:rsid w:val="00F205BB"/>
    <w:rsid w:val="00F20C9D"/>
    <w:rsid w:val="00F22D9F"/>
    <w:rsid w:val="00F26EA5"/>
    <w:rsid w:val="00F27F99"/>
    <w:rsid w:val="00F32E94"/>
    <w:rsid w:val="00F33068"/>
    <w:rsid w:val="00F34E8A"/>
    <w:rsid w:val="00F4479A"/>
    <w:rsid w:val="00F460DC"/>
    <w:rsid w:val="00F461BD"/>
    <w:rsid w:val="00F520C7"/>
    <w:rsid w:val="00F52374"/>
    <w:rsid w:val="00F57476"/>
    <w:rsid w:val="00F61FA2"/>
    <w:rsid w:val="00F64E00"/>
    <w:rsid w:val="00F67AF0"/>
    <w:rsid w:val="00F7459A"/>
    <w:rsid w:val="00F747A9"/>
    <w:rsid w:val="00F77DF8"/>
    <w:rsid w:val="00F86A61"/>
    <w:rsid w:val="00F91E2A"/>
    <w:rsid w:val="00F93C1C"/>
    <w:rsid w:val="00FA0242"/>
    <w:rsid w:val="00FA768C"/>
    <w:rsid w:val="00FB12E0"/>
    <w:rsid w:val="00FB5046"/>
    <w:rsid w:val="00FB64A0"/>
    <w:rsid w:val="00FC0276"/>
    <w:rsid w:val="00FC334B"/>
    <w:rsid w:val="00FC34B5"/>
    <w:rsid w:val="00FC54C8"/>
    <w:rsid w:val="00FD1B81"/>
    <w:rsid w:val="00FD2E95"/>
    <w:rsid w:val="00FD769E"/>
    <w:rsid w:val="00FE5898"/>
    <w:rsid w:val="00FE6441"/>
    <w:rsid w:val="00FE6E21"/>
    <w:rsid w:val="00FE7CE2"/>
    <w:rsid w:val="00FF3BF6"/>
    <w:rsid w:val="00FF6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A262C4-114E-410F-AEA7-EA2B7A0A7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2A502E"/>
    <w:pPr>
      <w:spacing w:after="0" w:line="240" w:lineRule="auto"/>
    </w:pPr>
    <w:rPr>
      <w:rFonts w:ascii="Times New Roman" w:eastAsia="Times New Roman" w:hAnsi="Times New Roman" w:cs="Times New Roman"/>
      <w:sz w:val="24"/>
      <w:szCs w:val="24"/>
    </w:rPr>
  </w:style>
  <w:style w:type="paragraph" w:styleId="1">
    <w:name w:val="heading 1"/>
    <w:aliases w:val="Глава 1,Заголов,H1,1"/>
    <w:basedOn w:val="a4"/>
    <w:next w:val="a4"/>
    <w:link w:val="10"/>
    <w:uiPriority w:val="9"/>
    <w:qFormat/>
    <w:rsid w:val="00AC619A"/>
    <w:pPr>
      <w:keepNext/>
      <w:jc w:val="center"/>
      <w:outlineLvl w:val="0"/>
    </w:pPr>
    <w:rPr>
      <w:rFonts w:eastAsia="Arial Unicode MS"/>
      <w:b/>
      <w:bCs/>
      <w:sz w:val="28"/>
      <w:szCs w:val="28"/>
    </w:rPr>
  </w:style>
  <w:style w:type="paragraph" w:styleId="2">
    <w:name w:val="heading 2"/>
    <w:basedOn w:val="a4"/>
    <w:next w:val="a4"/>
    <w:link w:val="20"/>
    <w:uiPriority w:val="9"/>
    <w:unhideWhenUsed/>
    <w:qFormat/>
    <w:rsid w:val="00AC619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aliases w:val="h3"/>
    <w:basedOn w:val="a4"/>
    <w:next w:val="a4"/>
    <w:link w:val="30"/>
    <w:uiPriority w:val="9"/>
    <w:qFormat/>
    <w:rsid w:val="00AC619A"/>
    <w:pPr>
      <w:keepNext/>
      <w:autoSpaceDE w:val="0"/>
      <w:autoSpaceDN w:val="0"/>
      <w:adjustRightInd w:val="0"/>
      <w:ind w:firstLine="540"/>
      <w:jc w:val="both"/>
      <w:outlineLvl w:val="2"/>
    </w:pPr>
    <w:rPr>
      <w:rFonts w:eastAsia="Arial Unicode MS"/>
      <w:b/>
      <w:bCs/>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Заголовок 1 Знак"/>
    <w:aliases w:val="Глава 1 Знак,Заголов Знак,H1 Знак,1 Знак"/>
    <w:basedOn w:val="a5"/>
    <w:link w:val="1"/>
    <w:uiPriority w:val="9"/>
    <w:rsid w:val="00AC619A"/>
    <w:rPr>
      <w:rFonts w:ascii="Times New Roman" w:eastAsia="Arial Unicode MS" w:hAnsi="Times New Roman" w:cs="Times New Roman"/>
      <w:b/>
      <w:bCs/>
      <w:sz w:val="28"/>
      <w:szCs w:val="28"/>
    </w:rPr>
  </w:style>
  <w:style w:type="character" w:customStyle="1" w:styleId="20">
    <w:name w:val="Заголовок 2 Знак"/>
    <w:basedOn w:val="a5"/>
    <w:link w:val="2"/>
    <w:uiPriority w:val="9"/>
    <w:rsid w:val="00AC619A"/>
    <w:rPr>
      <w:rFonts w:asciiTheme="majorHAnsi" w:eastAsiaTheme="majorEastAsia" w:hAnsiTheme="majorHAnsi" w:cstheme="majorBidi"/>
      <w:b/>
      <w:bCs/>
      <w:color w:val="5B9BD5" w:themeColor="accent1"/>
      <w:sz w:val="26"/>
      <w:szCs w:val="26"/>
    </w:rPr>
  </w:style>
  <w:style w:type="character" w:customStyle="1" w:styleId="30">
    <w:name w:val="Заголовок 3 Знак"/>
    <w:aliases w:val="h3 Знак"/>
    <w:basedOn w:val="a5"/>
    <w:link w:val="3"/>
    <w:uiPriority w:val="9"/>
    <w:rsid w:val="00AC619A"/>
    <w:rPr>
      <w:rFonts w:ascii="Times New Roman" w:eastAsia="Arial Unicode MS" w:hAnsi="Times New Roman" w:cs="Times New Roman"/>
      <w:b/>
      <w:bCs/>
      <w:sz w:val="28"/>
      <w:szCs w:val="28"/>
    </w:rPr>
  </w:style>
  <w:style w:type="paragraph" w:styleId="a8">
    <w:name w:val="Body Text Indent"/>
    <w:aliases w:val="текст"/>
    <w:basedOn w:val="a4"/>
    <w:link w:val="a9"/>
    <w:rsid w:val="00AC619A"/>
    <w:pPr>
      <w:ind w:firstLine="540"/>
      <w:jc w:val="both"/>
    </w:pPr>
    <w:rPr>
      <w:sz w:val="28"/>
    </w:rPr>
  </w:style>
  <w:style w:type="character" w:customStyle="1" w:styleId="a9">
    <w:name w:val="Основной текст с отступом Знак"/>
    <w:aliases w:val="текст Знак"/>
    <w:basedOn w:val="a5"/>
    <w:link w:val="a8"/>
    <w:rsid w:val="00AC619A"/>
    <w:rPr>
      <w:rFonts w:ascii="Times New Roman" w:eastAsia="Times New Roman" w:hAnsi="Times New Roman" w:cs="Times New Roman"/>
      <w:sz w:val="28"/>
      <w:szCs w:val="24"/>
    </w:rPr>
  </w:style>
  <w:style w:type="paragraph" w:styleId="31">
    <w:name w:val="Body Text 3"/>
    <w:basedOn w:val="a4"/>
    <w:link w:val="32"/>
    <w:rsid w:val="00AC619A"/>
    <w:pPr>
      <w:spacing w:after="120"/>
    </w:pPr>
    <w:rPr>
      <w:sz w:val="16"/>
      <w:szCs w:val="16"/>
      <w:lang w:val="x-none" w:eastAsia="x-none"/>
    </w:rPr>
  </w:style>
  <w:style w:type="character" w:customStyle="1" w:styleId="32">
    <w:name w:val="Основной текст 3 Знак"/>
    <w:basedOn w:val="a5"/>
    <w:link w:val="31"/>
    <w:rsid w:val="00AC619A"/>
    <w:rPr>
      <w:rFonts w:ascii="Times New Roman" w:eastAsia="Times New Roman" w:hAnsi="Times New Roman" w:cs="Times New Roman"/>
      <w:sz w:val="16"/>
      <w:szCs w:val="16"/>
      <w:lang w:val="x-none" w:eastAsia="x-none"/>
    </w:rPr>
  </w:style>
  <w:style w:type="paragraph" w:customStyle="1" w:styleId="s13">
    <w:name w:val="s_13"/>
    <w:basedOn w:val="a4"/>
    <w:rsid w:val="00AC619A"/>
    <w:pPr>
      <w:ind w:firstLine="720"/>
    </w:pPr>
    <w:rPr>
      <w:sz w:val="20"/>
      <w:szCs w:val="20"/>
    </w:rPr>
  </w:style>
  <w:style w:type="paragraph" w:styleId="aa">
    <w:name w:val="List Paragraph"/>
    <w:aliases w:val="Bullet List,FooterText,numbered,Paragraphe de liste1,lp1,Абзац списка литеральный,GOST_TableList,it_List1"/>
    <w:basedOn w:val="a4"/>
    <w:link w:val="ab"/>
    <w:qFormat/>
    <w:rsid w:val="00AC619A"/>
    <w:pPr>
      <w:ind w:left="720"/>
      <w:contextualSpacing/>
    </w:pPr>
    <w:rPr>
      <w:sz w:val="20"/>
      <w:szCs w:val="20"/>
    </w:rPr>
  </w:style>
  <w:style w:type="paragraph" w:customStyle="1" w:styleId="11">
    <w:name w:val="Обычный11"/>
    <w:uiPriority w:val="99"/>
    <w:rsid w:val="00AC619A"/>
    <w:pPr>
      <w:spacing w:after="0" w:line="240" w:lineRule="auto"/>
      <w:jc w:val="both"/>
    </w:pPr>
    <w:rPr>
      <w:rFonts w:ascii="TimesET" w:eastAsia="Times New Roman" w:hAnsi="TimesET" w:cs="TimesET"/>
      <w:sz w:val="24"/>
      <w:szCs w:val="24"/>
    </w:rPr>
  </w:style>
  <w:style w:type="paragraph" w:customStyle="1" w:styleId="ac">
    <w:name w:val="Нормальный (таблица)"/>
    <w:basedOn w:val="a4"/>
    <w:next w:val="a4"/>
    <w:rsid w:val="00AC619A"/>
    <w:pPr>
      <w:widowControl w:val="0"/>
      <w:autoSpaceDE w:val="0"/>
      <w:autoSpaceDN w:val="0"/>
      <w:adjustRightInd w:val="0"/>
      <w:jc w:val="both"/>
    </w:pPr>
    <w:rPr>
      <w:rFonts w:ascii="Arial" w:hAnsi="Arial"/>
    </w:rPr>
  </w:style>
  <w:style w:type="paragraph" w:styleId="ad">
    <w:name w:val="Balloon Text"/>
    <w:basedOn w:val="a4"/>
    <w:link w:val="ae"/>
    <w:uiPriority w:val="99"/>
    <w:semiHidden/>
    <w:unhideWhenUsed/>
    <w:rsid w:val="00AC619A"/>
    <w:rPr>
      <w:rFonts w:ascii="Tahoma" w:hAnsi="Tahoma" w:cs="Tahoma"/>
      <w:sz w:val="16"/>
      <w:szCs w:val="16"/>
    </w:rPr>
  </w:style>
  <w:style w:type="character" w:customStyle="1" w:styleId="ae">
    <w:name w:val="Текст выноски Знак"/>
    <w:basedOn w:val="a5"/>
    <w:link w:val="ad"/>
    <w:uiPriority w:val="99"/>
    <w:semiHidden/>
    <w:rsid w:val="00AC619A"/>
    <w:rPr>
      <w:rFonts w:ascii="Tahoma" w:eastAsia="Times New Roman" w:hAnsi="Tahoma" w:cs="Tahoma"/>
      <w:sz w:val="16"/>
      <w:szCs w:val="16"/>
    </w:rPr>
  </w:style>
  <w:style w:type="paragraph" w:styleId="af">
    <w:name w:val="Body Text"/>
    <w:aliases w:val="Знак Знак Знак1,Знак1 Знак1,Знак Знак,Знак1,body text,Основной текст Знак Знак,bt,BO,ID,body indent,ändrad, ändrad,EHPT,heading_txt,bodytxy2,t,subtitle2,Orig Qstn,Original Question,doc1,Block text,CV Body Text,BODY TEXT,bul,heading3"/>
    <w:basedOn w:val="a4"/>
    <w:link w:val="af0"/>
    <w:unhideWhenUsed/>
    <w:qFormat/>
    <w:rsid w:val="00AC619A"/>
    <w:pPr>
      <w:spacing w:after="120"/>
    </w:pPr>
  </w:style>
  <w:style w:type="character" w:customStyle="1" w:styleId="af0">
    <w:name w:val="Основной текст Знак"/>
    <w:aliases w:val="Знак Знак Знак1 Знак1,Знак1 Знак1 Знак1,Знак Знак Знак2,Знак1 Знак2,body text Знак1,Основной текст Знак Знак Знак1,bt Знак1,BO Знак1,ID Знак1,body indent Знак1,ändrad Знак1, ändrad Знак1,EHPT Знак1,heading_txt Знак1,bodytxy2 Знак1"/>
    <w:basedOn w:val="a5"/>
    <w:link w:val="af"/>
    <w:uiPriority w:val="99"/>
    <w:semiHidden/>
    <w:rsid w:val="00AC619A"/>
    <w:rPr>
      <w:rFonts w:ascii="Times New Roman" w:eastAsia="Times New Roman" w:hAnsi="Times New Roman" w:cs="Times New Roman"/>
      <w:sz w:val="24"/>
      <w:szCs w:val="24"/>
    </w:rPr>
  </w:style>
  <w:style w:type="paragraph" w:customStyle="1" w:styleId="ConsNormal">
    <w:name w:val="ConsNormal"/>
    <w:rsid w:val="00AC619A"/>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PlusNormal">
    <w:name w:val="ConsPlusNormal"/>
    <w:link w:val="ConsPlusNormal0"/>
    <w:qFormat/>
    <w:rsid w:val="00AC619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AC619A"/>
    <w:rPr>
      <w:rFonts w:ascii="Arial" w:eastAsia="Times New Roman" w:hAnsi="Arial" w:cs="Arial"/>
      <w:sz w:val="20"/>
      <w:szCs w:val="20"/>
    </w:rPr>
  </w:style>
  <w:style w:type="paragraph" w:customStyle="1" w:styleId="Style3">
    <w:name w:val="Style3"/>
    <w:basedOn w:val="a4"/>
    <w:uiPriority w:val="99"/>
    <w:rsid w:val="00AC619A"/>
    <w:pPr>
      <w:widowControl w:val="0"/>
      <w:autoSpaceDE w:val="0"/>
      <w:autoSpaceDN w:val="0"/>
      <w:adjustRightInd w:val="0"/>
    </w:pPr>
  </w:style>
  <w:style w:type="character" w:customStyle="1" w:styleId="FontStyle12">
    <w:name w:val="Font Style12"/>
    <w:uiPriority w:val="99"/>
    <w:rsid w:val="00AC619A"/>
    <w:rPr>
      <w:rFonts w:ascii="Times New Roman" w:hAnsi="Times New Roman" w:cs="Times New Roman"/>
      <w:b/>
      <w:bCs/>
      <w:i/>
      <w:iCs/>
      <w:sz w:val="8"/>
      <w:szCs w:val="8"/>
    </w:rPr>
  </w:style>
  <w:style w:type="character" w:customStyle="1" w:styleId="FontStyle21">
    <w:name w:val="Font Style21"/>
    <w:basedOn w:val="a5"/>
    <w:uiPriority w:val="99"/>
    <w:rsid w:val="00AC619A"/>
    <w:rPr>
      <w:rFonts w:ascii="Times New Roman" w:hAnsi="Times New Roman" w:cs="Times New Roman"/>
      <w:sz w:val="22"/>
      <w:szCs w:val="22"/>
    </w:rPr>
  </w:style>
  <w:style w:type="paragraph" w:customStyle="1" w:styleId="ConsNonformat">
    <w:name w:val="ConsNonformat"/>
    <w:rsid w:val="00AC619A"/>
    <w:pPr>
      <w:widowControl w:val="0"/>
      <w:autoSpaceDE w:val="0"/>
      <w:autoSpaceDN w:val="0"/>
      <w:adjustRightInd w:val="0"/>
      <w:spacing w:after="0" w:line="240" w:lineRule="auto"/>
    </w:pPr>
    <w:rPr>
      <w:rFonts w:ascii="Courier New" w:eastAsia="Times New Roman" w:hAnsi="Courier New" w:cs="Times New Roman"/>
      <w:sz w:val="16"/>
      <w:szCs w:val="20"/>
    </w:rPr>
  </w:style>
  <w:style w:type="paragraph" w:customStyle="1" w:styleId="12">
    <w:name w:val="Гиперссылка1"/>
    <w:link w:val="af1"/>
    <w:rsid w:val="00AC619A"/>
    <w:pPr>
      <w:spacing w:line="264" w:lineRule="auto"/>
    </w:pPr>
    <w:rPr>
      <w:rFonts w:eastAsia="Times New Roman" w:cs="Times New Roman"/>
      <w:color w:val="0000FF"/>
      <w:szCs w:val="20"/>
      <w:u w:val="single"/>
    </w:rPr>
  </w:style>
  <w:style w:type="character" w:styleId="af1">
    <w:name w:val="Hyperlink"/>
    <w:link w:val="12"/>
    <w:rsid w:val="00AC619A"/>
    <w:rPr>
      <w:rFonts w:eastAsia="Times New Roman" w:cs="Times New Roman"/>
      <w:color w:val="0000FF"/>
      <w:szCs w:val="20"/>
      <w:u w:val="single"/>
    </w:rPr>
  </w:style>
  <w:style w:type="paragraph" w:styleId="af2">
    <w:name w:val="No Spacing"/>
    <w:aliases w:val="н.п. 1,Бес интервала,No Spacing,Title"/>
    <w:link w:val="af3"/>
    <w:uiPriority w:val="1"/>
    <w:qFormat/>
    <w:rsid w:val="00AC619A"/>
    <w:pPr>
      <w:spacing w:after="0" w:line="240" w:lineRule="auto"/>
    </w:pPr>
    <w:rPr>
      <w:rFonts w:ascii="Times New Roman" w:eastAsia="Times New Roman" w:hAnsi="Times New Roman" w:cs="Times New Roman"/>
      <w:sz w:val="24"/>
      <w:szCs w:val="24"/>
    </w:rPr>
  </w:style>
  <w:style w:type="paragraph" w:customStyle="1" w:styleId="7">
    <w:name w:val="Обычный7"/>
    <w:qFormat/>
    <w:rsid w:val="00AC619A"/>
    <w:pPr>
      <w:widowControl w:val="0"/>
      <w:spacing w:before="260" w:after="0" w:line="240" w:lineRule="auto"/>
      <w:jc w:val="both"/>
    </w:pPr>
    <w:rPr>
      <w:rFonts w:ascii="Times New Roman" w:eastAsia="Times New Roman" w:hAnsi="Times New Roman" w:cs="Times New Roman"/>
      <w:sz w:val="24"/>
      <w:szCs w:val="20"/>
    </w:rPr>
  </w:style>
  <w:style w:type="character" w:customStyle="1" w:styleId="33">
    <w:name w:val="Основной шрифт абзаца3"/>
    <w:rsid w:val="00AC619A"/>
    <w:rPr>
      <w:sz w:val="24"/>
    </w:rPr>
  </w:style>
  <w:style w:type="character" w:customStyle="1" w:styleId="af3">
    <w:name w:val="Без интервала Знак"/>
    <w:aliases w:val="н.п. 1 Знак,Бес интервала Знак,No Spacing Знак,Title Знак"/>
    <w:link w:val="af2"/>
    <w:uiPriority w:val="1"/>
    <w:qFormat/>
    <w:rsid w:val="00AC619A"/>
    <w:rPr>
      <w:rFonts w:ascii="Times New Roman" w:eastAsia="Times New Roman" w:hAnsi="Times New Roman" w:cs="Times New Roman"/>
      <w:sz w:val="24"/>
      <w:szCs w:val="24"/>
    </w:rPr>
  </w:style>
  <w:style w:type="character" w:customStyle="1" w:styleId="ab">
    <w:name w:val="Абзац списка Знак"/>
    <w:aliases w:val="Bullet List Знак,FooterText Знак,numbered Знак,Paragraphe de liste1 Знак,lp1 Знак,Абзац списка литеральный Знак,GOST_TableList Знак,it_List1 Знак"/>
    <w:link w:val="aa"/>
    <w:rsid w:val="00AC619A"/>
    <w:rPr>
      <w:rFonts w:ascii="Times New Roman" w:eastAsia="Times New Roman" w:hAnsi="Times New Roman" w:cs="Times New Roman"/>
      <w:sz w:val="20"/>
      <w:szCs w:val="20"/>
    </w:rPr>
  </w:style>
  <w:style w:type="paragraph" w:customStyle="1" w:styleId="13">
    <w:name w:val="Обычный1"/>
    <w:link w:val="CharChar"/>
    <w:qFormat/>
    <w:rsid w:val="00AC619A"/>
    <w:pPr>
      <w:spacing w:after="0" w:line="240" w:lineRule="auto"/>
    </w:pPr>
    <w:rPr>
      <w:rFonts w:ascii="Times New Roman" w:eastAsia="Times New Roman" w:hAnsi="Times New Roman" w:cs="Times New Roman"/>
      <w:sz w:val="24"/>
      <w:szCs w:val="20"/>
    </w:rPr>
  </w:style>
  <w:style w:type="paragraph" w:customStyle="1" w:styleId="6">
    <w:name w:val="Обычный6"/>
    <w:rsid w:val="00AC619A"/>
    <w:pPr>
      <w:spacing w:after="0" w:line="240" w:lineRule="auto"/>
    </w:pPr>
    <w:rPr>
      <w:rFonts w:ascii="Times New Roman" w:eastAsia="Times New Roman" w:hAnsi="Times New Roman" w:cs="Times New Roman"/>
      <w:sz w:val="24"/>
      <w:szCs w:val="20"/>
    </w:rPr>
  </w:style>
  <w:style w:type="character" w:customStyle="1" w:styleId="CharChar">
    <w:name w:val="Обычный Char Char"/>
    <w:link w:val="13"/>
    <w:rsid w:val="00AC619A"/>
    <w:rPr>
      <w:rFonts w:ascii="Times New Roman" w:eastAsia="Times New Roman" w:hAnsi="Times New Roman" w:cs="Times New Roman"/>
      <w:sz w:val="24"/>
      <w:szCs w:val="20"/>
    </w:rPr>
  </w:style>
  <w:style w:type="paragraph" w:customStyle="1" w:styleId="22">
    <w:name w:val="Основной текст 22"/>
    <w:basedOn w:val="a4"/>
    <w:rsid w:val="00154ABB"/>
    <w:pPr>
      <w:suppressAutoHyphens/>
      <w:spacing w:after="120" w:line="480" w:lineRule="auto"/>
    </w:pPr>
    <w:rPr>
      <w:lang w:eastAsia="ar-SA"/>
    </w:rPr>
  </w:style>
  <w:style w:type="paragraph" w:customStyle="1" w:styleId="34">
    <w:name w:val="Без интервала3"/>
    <w:qFormat/>
    <w:rsid w:val="00154ABB"/>
    <w:pPr>
      <w:suppressAutoHyphens/>
      <w:spacing w:after="0" w:line="240" w:lineRule="auto"/>
    </w:pPr>
    <w:rPr>
      <w:rFonts w:ascii="Times New Roman" w:eastAsia="Times New Roman" w:hAnsi="Times New Roman" w:cs="Times New Roman"/>
      <w:sz w:val="20"/>
      <w:szCs w:val="20"/>
      <w:lang w:eastAsia="ar-SA"/>
    </w:rPr>
  </w:style>
  <w:style w:type="paragraph" w:customStyle="1" w:styleId="af4">
    <w:name w:val="Îáû÷íûé"/>
    <w:rsid w:val="00154ABB"/>
    <w:pPr>
      <w:spacing w:after="0" w:line="240" w:lineRule="auto"/>
    </w:pPr>
    <w:rPr>
      <w:rFonts w:ascii="Times New Roman" w:eastAsia="Times New Roman" w:hAnsi="Times New Roman" w:cs="Times New Roman"/>
      <w:sz w:val="20"/>
      <w:szCs w:val="20"/>
    </w:rPr>
  </w:style>
  <w:style w:type="paragraph" w:customStyle="1" w:styleId="p008d83ec890a0e2d824458fb0c471908">
    <w:name w:val="p008d83ec890a0e2d824458fb0c471908"/>
    <w:basedOn w:val="a4"/>
    <w:rsid w:val="007602D3"/>
    <w:pPr>
      <w:spacing w:before="100" w:beforeAutospacing="1" w:after="100" w:afterAutospacing="1"/>
    </w:pPr>
  </w:style>
  <w:style w:type="character" w:customStyle="1" w:styleId="14">
    <w:name w:val="Основной шрифт абзаца1"/>
    <w:qFormat/>
    <w:rsid w:val="008A14DC"/>
    <w:rPr>
      <w:sz w:val="22"/>
    </w:rPr>
  </w:style>
  <w:style w:type="paragraph" w:customStyle="1" w:styleId="5">
    <w:name w:val="Обычный5"/>
    <w:qFormat/>
    <w:rsid w:val="00830BD5"/>
    <w:pPr>
      <w:widowControl w:val="0"/>
      <w:spacing w:before="100" w:after="100" w:line="240" w:lineRule="auto"/>
    </w:pPr>
    <w:rPr>
      <w:rFonts w:ascii="Times New Roman" w:eastAsia="Times New Roman" w:hAnsi="Times New Roman" w:cs="Times New Roman"/>
      <w:snapToGrid w:val="0"/>
      <w:sz w:val="24"/>
      <w:szCs w:val="20"/>
    </w:rPr>
  </w:style>
  <w:style w:type="paragraph" w:styleId="af5">
    <w:name w:val="header"/>
    <w:basedOn w:val="a4"/>
    <w:link w:val="af6"/>
    <w:uiPriority w:val="99"/>
    <w:unhideWhenUsed/>
    <w:rsid w:val="005A5C22"/>
    <w:pPr>
      <w:tabs>
        <w:tab w:val="center" w:pos="4677"/>
        <w:tab w:val="right" w:pos="9355"/>
      </w:tabs>
    </w:pPr>
  </w:style>
  <w:style w:type="character" w:customStyle="1" w:styleId="af6">
    <w:name w:val="Верхний колонтитул Знак"/>
    <w:basedOn w:val="a5"/>
    <w:link w:val="af5"/>
    <w:uiPriority w:val="99"/>
    <w:rsid w:val="005A5C22"/>
    <w:rPr>
      <w:rFonts w:ascii="Times New Roman" w:eastAsia="Times New Roman" w:hAnsi="Times New Roman" w:cs="Times New Roman"/>
      <w:sz w:val="24"/>
      <w:szCs w:val="24"/>
    </w:rPr>
  </w:style>
  <w:style w:type="paragraph" w:styleId="af7">
    <w:name w:val="footer"/>
    <w:basedOn w:val="a4"/>
    <w:link w:val="af8"/>
    <w:uiPriority w:val="99"/>
    <w:unhideWhenUsed/>
    <w:rsid w:val="005A5C22"/>
    <w:pPr>
      <w:tabs>
        <w:tab w:val="center" w:pos="4677"/>
        <w:tab w:val="right" w:pos="9355"/>
      </w:tabs>
    </w:pPr>
  </w:style>
  <w:style w:type="character" w:customStyle="1" w:styleId="af8">
    <w:name w:val="Нижний колонтитул Знак"/>
    <w:basedOn w:val="a5"/>
    <w:link w:val="af7"/>
    <w:uiPriority w:val="99"/>
    <w:rsid w:val="005A5C22"/>
    <w:rPr>
      <w:rFonts w:ascii="Times New Roman" w:eastAsia="Times New Roman" w:hAnsi="Times New Roman" w:cs="Times New Roman"/>
      <w:sz w:val="24"/>
      <w:szCs w:val="24"/>
    </w:rPr>
  </w:style>
  <w:style w:type="numbering" w:customStyle="1" w:styleId="15">
    <w:name w:val="Нет списка1"/>
    <w:next w:val="a7"/>
    <w:uiPriority w:val="99"/>
    <w:semiHidden/>
    <w:unhideWhenUsed/>
    <w:rsid w:val="00221431"/>
  </w:style>
  <w:style w:type="character" w:customStyle="1" w:styleId="16">
    <w:name w:val="Основной текст Знак1"/>
    <w:aliases w:val="Знак Знак Знак1 Знак,Знак1 Знак1 Знак,Знак Знак Знак,Знак1 Знак,body text Знак,Основной текст Знак Знак Знак,bt Знак,BO Знак,ID Знак,body indent Знак,ändrad Знак, ändrad Знак,EHPT Знак,heading_txt Знак,bodytxy2 Знак,t Знак,doc1 Знак"/>
    <w:rsid w:val="00221431"/>
    <w:rPr>
      <w:rFonts w:ascii="Times New Roman" w:eastAsia="Times New Roman" w:hAnsi="Times New Roman" w:cs="Times New Roman"/>
      <w:sz w:val="20"/>
      <w:szCs w:val="20"/>
      <w:lang w:eastAsia="ru-RU"/>
    </w:rPr>
  </w:style>
  <w:style w:type="paragraph" w:customStyle="1" w:styleId="a1">
    <w:name w:val="ТЗ_Подраздел ТЗ"/>
    <w:basedOn w:val="a4"/>
    <w:next w:val="a2"/>
    <w:rsid w:val="00221431"/>
    <w:pPr>
      <w:keepNext/>
      <w:numPr>
        <w:ilvl w:val="1"/>
        <w:numId w:val="1"/>
      </w:numPr>
      <w:suppressAutoHyphens/>
      <w:spacing w:before="480" w:after="480" w:line="360" w:lineRule="auto"/>
      <w:jc w:val="both"/>
      <w:outlineLvl w:val="1"/>
    </w:pPr>
    <w:rPr>
      <w:rFonts w:cs="Arial"/>
      <w:b/>
      <w:bCs/>
      <w:iCs/>
      <w:sz w:val="28"/>
      <w:szCs w:val="28"/>
    </w:rPr>
  </w:style>
  <w:style w:type="paragraph" w:customStyle="1" w:styleId="a0">
    <w:name w:val="ТЗ_Раздел ТЗ"/>
    <w:basedOn w:val="1"/>
    <w:next w:val="a1"/>
    <w:qFormat/>
    <w:rsid w:val="00221431"/>
    <w:pPr>
      <w:numPr>
        <w:numId w:val="1"/>
      </w:numPr>
      <w:tabs>
        <w:tab w:val="num" w:pos="360"/>
      </w:tabs>
      <w:suppressAutoHyphens/>
      <w:spacing w:before="480" w:after="480" w:line="360" w:lineRule="auto"/>
      <w:ind w:left="708"/>
      <w:jc w:val="left"/>
    </w:pPr>
    <w:rPr>
      <w:rFonts w:eastAsia="Times New Roman" w:cs="Arial"/>
      <w:kern w:val="32"/>
      <w:szCs w:val="32"/>
    </w:rPr>
  </w:style>
  <w:style w:type="paragraph" w:customStyle="1" w:styleId="a3">
    <w:name w:val="ТЗ_Подпункт ТЗ"/>
    <w:basedOn w:val="a4"/>
    <w:next w:val="a4"/>
    <w:rsid w:val="00221431"/>
    <w:pPr>
      <w:numPr>
        <w:ilvl w:val="3"/>
        <w:numId w:val="1"/>
      </w:numPr>
      <w:tabs>
        <w:tab w:val="num" w:pos="360"/>
        <w:tab w:val="num" w:pos="2160"/>
        <w:tab w:val="num" w:pos="2439"/>
        <w:tab w:val="num" w:pos="2880"/>
      </w:tabs>
      <w:spacing w:line="360" w:lineRule="auto"/>
      <w:ind w:left="1728" w:hanging="648"/>
      <w:jc w:val="both"/>
    </w:pPr>
    <w:rPr>
      <w:rFonts w:ascii="Calibri" w:eastAsia="Calibri" w:hAnsi="Calibri" w:cstheme="minorBidi"/>
      <w:b/>
      <w:sz w:val="28"/>
      <w:szCs w:val="22"/>
    </w:rPr>
  </w:style>
  <w:style w:type="paragraph" w:customStyle="1" w:styleId="a2">
    <w:name w:val="ТЗ_Пункт ТЗ"/>
    <w:basedOn w:val="a4"/>
    <w:next w:val="a3"/>
    <w:rsid w:val="00221431"/>
    <w:pPr>
      <w:keepNext/>
      <w:numPr>
        <w:ilvl w:val="2"/>
        <w:numId w:val="1"/>
      </w:numPr>
      <w:suppressAutoHyphens/>
      <w:spacing w:before="480" w:after="480" w:line="360" w:lineRule="auto"/>
      <w:jc w:val="both"/>
      <w:outlineLvl w:val="1"/>
    </w:pPr>
    <w:rPr>
      <w:rFonts w:cs="Arial"/>
      <w:b/>
      <w:bCs/>
      <w:iCs/>
      <w:sz w:val="28"/>
      <w:szCs w:val="28"/>
    </w:rPr>
  </w:style>
  <w:style w:type="numbering" w:customStyle="1" w:styleId="a">
    <w:name w:val="Структура ИРЦВ"/>
    <w:rsid w:val="00221431"/>
    <w:pPr>
      <w:numPr>
        <w:numId w:val="1"/>
      </w:numPr>
    </w:pPr>
  </w:style>
  <w:style w:type="numbering" w:customStyle="1" w:styleId="110">
    <w:name w:val="Нет списка11"/>
    <w:next w:val="a7"/>
    <w:uiPriority w:val="99"/>
    <w:semiHidden/>
    <w:unhideWhenUsed/>
    <w:rsid w:val="00221431"/>
  </w:style>
  <w:style w:type="paragraph" w:customStyle="1" w:styleId="Style94">
    <w:name w:val="Style94"/>
    <w:basedOn w:val="a4"/>
    <w:uiPriority w:val="99"/>
    <w:rsid w:val="00221431"/>
    <w:pPr>
      <w:widowControl w:val="0"/>
      <w:autoSpaceDE w:val="0"/>
      <w:autoSpaceDN w:val="0"/>
      <w:adjustRightInd w:val="0"/>
      <w:spacing w:line="240" w:lineRule="exact"/>
    </w:pPr>
    <w:rPr>
      <w:rFonts w:ascii="Impact" w:hAnsi="Impact"/>
    </w:rPr>
  </w:style>
  <w:style w:type="character" w:customStyle="1" w:styleId="FontStyle223">
    <w:name w:val="Font Style223"/>
    <w:uiPriority w:val="99"/>
    <w:rsid w:val="00221431"/>
    <w:rPr>
      <w:rFonts w:ascii="Calibri" w:hAnsi="Calibri" w:cs="Calibri"/>
      <w:sz w:val="20"/>
      <w:szCs w:val="20"/>
    </w:rPr>
  </w:style>
  <w:style w:type="table" w:styleId="af9">
    <w:name w:val="Table Grid"/>
    <w:basedOn w:val="a6"/>
    <w:uiPriority w:val="39"/>
    <w:rsid w:val="00221431"/>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1431"/>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Pa0">
    <w:name w:val="Pa0"/>
    <w:basedOn w:val="Default"/>
    <w:next w:val="Default"/>
    <w:uiPriority w:val="99"/>
    <w:rsid w:val="00221431"/>
    <w:pPr>
      <w:spacing w:line="241" w:lineRule="atLeast"/>
    </w:pPr>
    <w:rPr>
      <w:rFonts w:ascii="PF Agora Sans Pro" w:hAnsi="PF Agora Sans Pro" w:cstheme="minorBidi"/>
      <w:color w:val="auto"/>
    </w:rPr>
  </w:style>
  <w:style w:type="character" w:customStyle="1" w:styleId="A30">
    <w:name w:val="A3"/>
    <w:uiPriority w:val="99"/>
    <w:rsid w:val="00221431"/>
    <w:rPr>
      <w:rFonts w:cs="PF Agora Sans Pro"/>
      <w:color w:val="000000"/>
      <w:sz w:val="20"/>
      <w:szCs w:val="20"/>
    </w:rPr>
  </w:style>
  <w:style w:type="paragraph" w:customStyle="1" w:styleId="Pa1">
    <w:name w:val="Pa1"/>
    <w:basedOn w:val="Default"/>
    <w:next w:val="Default"/>
    <w:uiPriority w:val="99"/>
    <w:rsid w:val="00221431"/>
    <w:pPr>
      <w:spacing w:line="241" w:lineRule="atLeast"/>
    </w:pPr>
    <w:rPr>
      <w:rFonts w:ascii="PF Agora Sans Pro" w:hAnsi="PF Agora Sans Pro" w:cstheme="minorBidi"/>
      <w:color w:val="auto"/>
    </w:rPr>
  </w:style>
  <w:style w:type="character" w:customStyle="1" w:styleId="A90">
    <w:name w:val="A9"/>
    <w:uiPriority w:val="99"/>
    <w:rsid w:val="00221431"/>
    <w:rPr>
      <w:rFonts w:cs="PF Agora Sans Pro"/>
      <w:color w:val="000000"/>
      <w:sz w:val="14"/>
      <w:szCs w:val="14"/>
    </w:rPr>
  </w:style>
  <w:style w:type="character" w:customStyle="1" w:styleId="FontStyle246">
    <w:name w:val="Font Style246"/>
    <w:uiPriority w:val="99"/>
    <w:rsid w:val="00221431"/>
    <w:rPr>
      <w:rFonts w:ascii="Arial Narrow" w:hAnsi="Arial Narrow" w:cs="Arial Narrow"/>
      <w:spacing w:val="20"/>
      <w:sz w:val="18"/>
      <w:szCs w:val="18"/>
    </w:rPr>
  </w:style>
  <w:style w:type="paragraph" w:customStyle="1" w:styleId="text">
    <w:name w:val="text"/>
    <w:basedOn w:val="a4"/>
    <w:uiPriority w:val="99"/>
    <w:rsid w:val="00221431"/>
    <w:pPr>
      <w:autoSpaceDE w:val="0"/>
      <w:autoSpaceDN w:val="0"/>
      <w:adjustRightInd w:val="0"/>
      <w:spacing w:after="57" w:line="288" w:lineRule="auto"/>
      <w:jc w:val="both"/>
      <w:textAlignment w:val="center"/>
    </w:pPr>
    <w:rPr>
      <w:rFonts w:ascii="PF Agora Sans Pro" w:eastAsiaTheme="minorHAnsi" w:hAnsi="PF Agora Sans Pro" w:cs="PF Agora Sans Pro"/>
      <w:color w:val="000000"/>
      <w:sz w:val="18"/>
      <w:szCs w:val="18"/>
      <w:lang w:eastAsia="en-US"/>
    </w:rPr>
  </w:style>
  <w:style w:type="paragraph" w:customStyle="1" w:styleId="podzag">
    <w:name w:val="podzag"/>
    <w:basedOn w:val="a4"/>
    <w:uiPriority w:val="99"/>
    <w:rsid w:val="00221431"/>
    <w:pPr>
      <w:suppressAutoHyphens/>
      <w:autoSpaceDE w:val="0"/>
      <w:autoSpaceDN w:val="0"/>
      <w:adjustRightInd w:val="0"/>
      <w:spacing w:before="113" w:after="57" w:line="288" w:lineRule="auto"/>
      <w:textAlignment w:val="center"/>
    </w:pPr>
    <w:rPr>
      <w:rFonts w:ascii="PF Agora Sans Pro Medium" w:eastAsiaTheme="minorHAnsi" w:hAnsi="PF Agora Sans Pro Medium" w:cs="PF Agora Sans Pro Medium"/>
      <w:color w:val="000000"/>
      <w:lang w:eastAsia="en-US"/>
    </w:rPr>
  </w:style>
  <w:style w:type="paragraph" w:customStyle="1" w:styleId="spisikcifra">
    <w:name w:val="spisik_cifra"/>
    <w:basedOn w:val="a4"/>
    <w:uiPriority w:val="99"/>
    <w:rsid w:val="00221431"/>
    <w:pPr>
      <w:autoSpaceDE w:val="0"/>
      <w:autoSpaceDN w:val="0"/>
      <w:adjustRightInd w:val="0"/>
      <w:spacing w:line="240" w:lineRule="atLeast"/>
      <w:ind w:left="283" w:hanging="283"/>
      <w:textAlignment w:val="center"/>
    </w:pPr>
    <w:rPr>
      <w:rFonts w:ascii="PF Agora Sans Pro" w:eastAsiaTheme="minorHAnsi" w:hAnsi="PF Agora Sans Pro" w:cs="PF Agora Sans Pro"/>
      <w:color w:val="000000"/>
      <w:sz w:val="18"/>
      <w:szCs w:val="18"/>
      <w:lang w:eastAsia="en-US"/>
    </w:rPr>
  </w:style>
  <w:style w:type="numbering" w:customStyle="1" w:styleId="21">
    <w:name w:val="Нет списка2"/>
    <w:next w:val="a7"/>
    <w:uiPriority w:val="99"/>
    <w:semiHidden/>
    <w:unhideWhenUsed/>
    <w:rsid w:val="00D45D9A"/>
  </w:style>
  <w:style w:type="numbering" w:customStyle="1" w:styleId="17">
    <w:name w:val="Структура ИРЦВ1"/>
    <w:rsid w:val="00D45D9A"/>
  </w:style>
  <w:style w:type="numbering" w:customStyle="1" w:styleId="111">
    <w:name w:val="Нет списка111"/>
    <w:next w:val="a7"/>
    <w:uiPriority w:val="99"/>
    <w:semiHidden/>
    <w:unhideWhenUsed/>
    <w:rsid w:val="00D45D9A"/>
  </w:style>
  <w:style w:type="paragraph" w:customStyle="1" w:styleId="18">
    <w:name w:val="Абзац списка1"/>
    <w:basedOn w:val="a4"/>
    <w:qFormat/>
    <w:rsid w:val="00EE769E"/>
    <w:pPr>
      <w:ind w:left="708"/>
    </w:pPr>
  </w:style>
  <w:style w:type="character" w:customStyle="1" w:styleId="FontStyle30">
    <w:name w:val="Font Style30"/>
    <w:uiPriority w:val="99"/>
    <w:rsid w:val="001B5672"/>
    <w:rPr>
      <w:rFonts w:ascii="Times New Roman" w:hAnsi="Times New Roman" w:cs="Times New Roman"/>
      <w:sz w:val="24"/>
      <w:szCs w:val="24"/>
    </w:rPr>
  </w:style>
  <w:style w:type="paragraph" w:customStyle="1" w:styleId="TableParagraph">
    <w:name w:val="Table Paragraph"/>
    <w:basedOn w:val="a4"/>
    <w:uiPriority w:val="1"/>
    <w:qFormat/>
    <w:rsid w:val="0019722A"/>
    <w:pPr>
      <w:widowControl w:val="0"/>
      <w:autoSpaceDE w:val="0"/>
      <w:autoSpaceDN w:val="0"/>
      <w:jc w:val="right"/>
    </w:pPr>
    <w:rPr>
      <w:sz w:val="22"/>
      <w:szCs w:val="22"/>
      <w:lang w:eastAsia="en-US"/>
    </w:rPr>
  </w:style>
  <w:style w:type="character" w:styleId="afa">
    <w:name w:val="Strong"/>
    <w:basedOn w:val="a5"/>
    <w:uiPriority w:val="22"/>
    <w:qFormat/>
    <w:rsid w:val="002F5F63"/>
    <w:rPr>
      <w:b/>
      <w:bCs/>
    </w:rPr>
  </w:style>
  <w:style w:type="paragraph" w:styleId="afb">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4"/>
    <w:link w:val="23"/>
    <w:uiPriority w:val="99"/>
    <w:unhideWhenUsed/>
    <w:qFormat/>
    <w:rsid w:val="007D5FCF"/>
    <w:pPr>
      <w:spacing w:before="100" w:beforeAutospacing="1" w:after="100" w:afterAutospacing="1"/>
    </w:pPr>
  </w:style>
  <w:style w:type="paragraph" w:customStyle="1" w:styleId="detailed-tabs-listitem-name">
    <w:name w:val="detailed-tabs-list__item-name"/>
    <w:basedOn w:val="a4"/>
    <w:rsid w:val="00EB1F98"/>
    <w:pPr>
      <w:spacing w:before="100" w:beforeAutospacing="1" w:after="100" w:afterAutospacing="1"/>
    </w:pPr>
  </w:style>
  <w:style w:type="paragraph" w:customStyle="1" w:styleId="detailed-tabs-listitem-value">
    <w:name w:val="detailed-tabs-list__item-value"/>
    <w:basedOn w:val="a4"/>
    <w:rsid w:val="00EB1F98"/>
    <w:pPr>
      <w:spacing w:before="100" w:beforeAutospacing="1" w:after="100" w:afterAutospacing="1"/>
    </w:pPr>
  </w:style>
  <w:style w:type="character" w:customStyle="1" w:styleId="featurename">
    <w:name w:val="featurename"/>
    <w:basedOn w:val="a5"/>
    <w:rsid w:val="00EB1F98"/>
  </w:style>
  <w:style w:type="character" w:customStyle="1" w:styleId="featurevalue">
    <w:name w:val="featurevalue"/>
    <w:basedOn w:val="a5"/>
    <w:rsid w:val="00EB1F98"/>
  </w:style>
  <w:style w:type="character" w:customStyle="1" w:styleId="23">
    <w:name w:val="Обычный (веб) Знак2"/>
    <w:aliases w:val="Обычный (Web) Знак,Обычный (веб) Знак Знак Знак,Обычный (веб) Знак Знак1,Обычный (веб) Знак1 Знак,Обычный (веб) Знак2 Знак Знак Знак,Обычный (веб) Знак Знак1 Знак Знак Знак,Обычный (веб) Знак1 Знак Знак Знак Знак Знак"/>
    <w:link w:val="afb"/>
    <w:uiPriority w:val="99"/>
    <w:locked/>
    <w:rsid w:val="00D706BD"/>
    <w:rPr>
      <w:rFonts w:ascii="Times New Roman" w:eastAsia="Times New Roman" w:hAnsi="Times New Roman" w:cs="Times New Roman"/>
      <w:sz w:val="24"/>
      <w:szCs w:val="24"/>
    </w:rPr>
  </w:style>
  <w:style w:type="paragraph" w:customStyle="1" w:styleId="210">
    <w:name w:val="Основной текст 21"/>
    <w:basedOn w:val="a4"/>
    <w:rsid w:val="00C2220D"/>
    <w:pPr>
      <w:widowControl w:val="0"/>
      <w:ind w:left="567" w:hanging="567"/>
      <w:jc w:val="both"/>
    </w:pPr>
    <w:rPr>
      <w:szCs w:val="20"/>
    </w:rPr>
  </w:style>
  <w:style w:type="character" w:customStyle="1" w:styleId="19">
    <w:name w:val="Выделение1"/>
    <w:rsid w:val="003F5C5F"/>
    <w:rPr>
      <w:i/>
      <w:sz w:val="24"/>
    </w:rPr>
  </w:style>
  <w:style w:type="paragraph" w:customStyle="1" w:styleId="4">
    <w:name w:val="Без интервала4"/>
    <w:qFormat/>
    <w:rsid w:val="00C84F5A"/>
    <w:pPr>
      <w:spacing w:after="0" w:line="240" w:lineRule="auto"/>
    </w:pPr>
    <w:rPr>
      <w:rFonts w:ascii="Times New Roman" w:eastAsia="Times New Roman" w:hAnsi="Times New Roman" w:cs="Times New Roman"/>
      <w:sz w:val="24"/>
      <w:szCs w:val="24"/>
    </w:rPr>
  </w:style>
  <w:style w:type="character" w:customStyle="1" w:styleId="cardmaininfopurchaselink">
    <w:name w:val="cardmaininfo__purchaselink"/>
    <w:rsid w:val="000F7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2320">
      <w:bodyDiv w:val="1"/>
      <w:marLeft w:val="0"/>
      <w:marRight w:val="0"/>
      <w:marTop w:val="0"/>
      <w:marBottom w:val="0"/>
      <w:divBdr>
        <w:top w:val="none" w:sz="0" w:space="0" w:color="auto"/>
        <w:left w:val="none" w:sz="0" w:space="0" w:color="auto"/>
        <w:bottom w:val="none" w:sz="0" w:space="0" w:color="auto"/>
        <w:right w:val="none" w:sz="0" w:space="0" w:color="auto"/>
      </w:divBdr>
    </w:div>
    <w:div w:id="106778949">
      <w:bodyDiv w:val="1"/>
      <w:marLeft w:val="0"/>
      <w:marRight w:val="0"/>
      <w:marTop w:val="0"/>
      <w:marBottom w:val="0"/>
      <w:divBdr>
        <w:top w:val="none" w:sz="0" w:space="0" w:color="auto"/>
        <w:left w:val="none" w:sz="0" w:space="0" w:color="auto"/>
        <w:bottom w:val="none" w:sz="0" w:space="0" w:color="auto"/>
        <w:right w:val="none" w:sz="0" w:space="0" w:color="auto"/>
      </w:divBdr>
    </w:div>
    <w:div w:id="122427972">
      <w:bodyDiv w:val="1"/>
      <w:marLeft w:val="0"/>
      <w:marRight w:val="0"/>
      <w:marTop w:val="0"/>
      <w:marBottom w:val="0"/>
      <w:divBdr>
        <w:top w:val="none" w:sz="0" w:space="0" w:color="auto"/>
        <w:left w:val="none" w:sz="0" w:space="0" w:color="auto"/>
        <w:bottom w:val="none" w:sz="0" w:space="0" w:color="auto"/>
        <w:right w:val="none" w:sz="0" w:space="0" w:color="auto"/>
      </w:divBdr>
    </w:div>
    <w:div w:id="147209621">
      <w:bodyDiv w:val="1"/>
      <w:marLeft w:val="0"/>
      <w:marRight w:val="0"/>
      <w:marTop w:val="0"/>
      <w:marBottom w:val="0"/>
      <w:divBdr>
        <w:top w:val="none" w:sz="0" w:space="0" w:color="auto"/>
        <w:left w:val="none" w:sz="0" w:space="0" w:color="auto"/>
        <w:bottom w:val="none" w:sz="0" w:space="0" w:color="auto"/>
        <w:right w:val="none" w:sz="0" w:space="0" w:color="auto"/>
      </w:divBdr>
    </w:div>
    <w:div w:id="191191531">
      <w:bodyDiv w:val="1"/>
      <w:marLeft w:val="0"/>
      <w:marRight w:val="0"/>
      <w:marTop w:val="0"/>
      <w:marBottom w:val="0"/>
      <w:divBdr>
        <w:top w:val="none" w:sz="0" w:space="0" w:color="auto"/>
        <w:left w:val="none" w:sz="0" w:space="0" w:color="auto"/>
        <w:bottom w:val="none" w:sz="0" w:space="0" w:color="auto"/>
        <w:right w:val="none" w:sz="0" w:space="0" w:color="auto"/>
      </w:divBdr>
    </w:div>
    <w:div w:id="393045536">
      <w:bodyDiv w:val="1"/>
      <w:marLeft w:val="0"/>
      <w:marRight w:val="0"/>
      <w:marTop w:val="0"/>
      <w:marBottom w:val="0"/>
      <w:divBdr>
        <w:top w:val="none" w:sz="0" w:space="0" w:color="auto"/>
        <w:left w:val="none" w:sz="0" w:space="0" w:color="auto"/>
        <w:bottom w:val="none" w:sz="0" w:space="0" w:color="auto"/>
        <w:right w:val="none" w:sz="0" w:space="0" w:color="auto"/>
      </w:divBdr>
    </w:div>
    <w:div w:id="404691180">
      <w:bodyDiv w:val="1"/>
      <w:marLeft w:val="0"/>
      <w:marRight w:val="0"/>
      <w:marTop w:val="0"/>
      <w:marBottom w:val="0"/>
      <w:divBdr>
        <w:top w:val="none" w:sz="0" w:space="0" w:color="auto"/>
        <w:left w:val="none" w:sz="0" w:space="0" w:color="auto"/>
        <w:bottom w:val="none" w:sz="0" w:space="0" w:color="auto"/>
        <w:right w:val="none" w:sz="0" w:space="0" w:color="auto"/>
      </w:divBdr>
    </w:div>
    <w:div w:id="415059924">
      <w:bodyDiv w:val="1"/>
      <w:marLeft w:val="0"/>
      <w:marRight w:val="0"/>
      <w:marTop w:val="0"/>
      <w:marBottom w:val="0"/>
      <w:divBdr>
        <w:top w:val="none" w:sz="0" w:space="0" w:color="auto"/>
        <w:left w:val="none" w:sz="0" w:space="0" w:color="auto"/>
        <w:bottom w:val="none" w:sz="0" w:space="0" w:color="auto"/>
        <w:right w:val="none" w:sz="0" w:space="0" w:color="auto"/>
      </w:divBdr>
      <w:divsChild>
        <w:div w:id="1535995654">
          <w:marLeft w:val="0"/>
          <w:marRight w:val="0"/>
          <w:marTop w:val="0"/>
          <w:marBottom w:val="0"/>
          <w:divBdr>
            <w:top w:val="none" w:sz="0" w:space="0" w:color="auto"/>
            <w:left w:val="none" w:sz="0" w:space="0" w:color="auto"/>
            <w:bottom w:val="none" w:sz="0" w:space="0" w:color="auto"/>
            <w:right w:val="none" w:sz="0" w:space="0" w:color="auto"/>
          </w:divBdr>
        </w:div>
        <w:div w:id="1583447542">
          <w:marLeft w:val="0"/>
          <w:marRight w:val="0"/>
          <w:marTop w:val="0"/>
          <w:marBottom w:val="0"/>
          <w:divBdr>
            <w:top w:val="none" w:sz="0" w:space="0" w:color="auto"/>
            <w:left w:val="none" w:sz="0" w:space="0" w:color="auto"/>
            <w:bottom w:val="none" w:sz="0" w:space="0" w:color="auto"/>
            <w:right w:val="none" w:sz="0" w:space="0" w:color="auto"/>
          </w:divBdr>
        </w:div>
        <w:div w:id="1813137805">
          <w:marLeft w:val="0"/>
          <w:marRight w:val="0"/>
          <w:marTop w:val="0"/>
          <w:marBottom w:val="0"/>
          <w:divBdr>
            <w:top w:val="none" w:sz="0" w:space="0" w:color="auto"/>
            <w:left w:val="none" w:sz="0" w:space="0" w:color="auto"/>
            <w:bottom w:val="none" w:sz="0" w:space="0" w:color="auto"/>
            <w:right w:val="none" w:sz="0" w:space="0" w:color="auto"/>
          </w:divBdr>
        </w:div>
        <w:div w:id="1462849096">
          <w:marLeft w:val="0"/>
          <w:marRight w:val="0"/>
          <w:marTop w:val="0"/>
          <w:marBottom w:val="0"/>
          <w:divBdr>
            <w:top w:val="none" w:sz="0" w:space="0" w:color="auto"/>
            <w:left w:val="none" w:sz="0" w:space="0" w:color="auto"/>
            <w:bottom w:val="none" w:sz="0" w:space="0" w:color="auto"/>
            <w:right w:val="none" w:sz="0" w:space="0" w:color="auto"/>
          </w:divBdr>
        </w:div>
        <w:div w:id="1092630928">
          <w:marLeft w:val="0"/>
          <w:marRight w:val="0"/>
          <w:marTop w:val="0"/>
          <w:marBottom w:val="0"/>
          <w:divBdr>
            <w:top w:val="none" w:sz="0" w:space="0" w:color="auto"/>
            <w:left w:val="none" w:sz="0" w:space="0" w:color="auto"/>
            <w:bottom w:val="none" w:sz="0" w:space="0" w:color="auto"/>
            <w:right w:val="none" w:sz="0" w:space="0" w:color="auto"/>
          </w:divBdr>
        </w:div>
        <w:div w:id="1719478528">
          <w:marLeft w:val="0"/>
          <w:marRight w:val="0"/>
          <w:marTop w:val="0"/>
          <w:marBottom w:val="0"/>
          <w:divBdr>
            <w:top w:val="none" w:sz="0" w:space="0" w:color="auto"/>
            <w:left w:val="none" w:sz="0" w:space="0" w:color="auto"/>
            <w:bottom w:val="none" w:sz="0" w:space="0" w:color="auto"/>
            <w:right w:val="none" w:sz="0" w:space="0" w:color="auto"/>
          </w:divBdr>
        </w:div>
        <w:div w:id="57361761">
          <w:marLeft w:val="0"/>
          <w:marRight w:val="0"/>
          <w:marTop w:val="0"/>
          <w:marBottom w:val="0"/>
          <w:divBdr>
            <w:top w:val="none" w:sz="0" w:space="0" w:color="auto"/>
            <w:left w:val="none" w:sz="0" w:space="0" w:color="auto"/>
            <w:bottom w:val="none" w:sz="0" w:space="0" w:color="auto"/>
            <w:right w:val="none" w:sz="0" w:space="0" w:color="auto"/>
          </w:divBdr>
        </w:div>
        <w:div w:id="626621909">
          <w:marLeft w:val="0"/>
          <w:marRight w:val="0"/>
          <w:marTop w:val="0"/>
          <w:marBottom w:val="0"/>
          <w:divBdr>
            <w:top w:val="none" w:sz="0" w:space="0" w:color="auto"/>
            <w:left w:val="none" w:sz="0" w:space="0" w:color="auto"/>
            <w:bottom w:val="none" w:sz="0" w:space="0" w:color="auto"/>
            <w:right w:val="none" w:sz="0" w:space="0" w:color="auto"/>
          </w:divBdr>
        </w:div>
        <w:div w:id="1975480460">
          <w:marLeft w:val="0"/>
          <w:marRight w:val="0"/>
          <w:marTop w:val="0"/>
          <w:marBottom w:val="0"/>
          <w:divBdr>
            <w:top w:val="none" w:sz="0" w:space="0" w:color="auto"/>
            <w:left w:val="none" w:sz="0" w:space="0" w:color="auto"/>
            <w:bottom w:val="none" w:sz="0" w:space="0" w:color="auto"/>
            <w:right w:val="none" w:sz="0" w:space="0" w:color="auto"/>
          </w:divBdr>
        </w:div>
        <w:div w:id="1198159148">
          <w:marLeft w:val="0"/>
          <w:marRight w:val="0"/>
          <w:marTop w:val="0"/>
          <w:marBottom w:val="0"/>
          <w:divBdr>
            <w:top w:val="none" w:sz="0" w:space="0" w:color="auto"/>
            <w:left w:val="none" w:sz="0" w:space="0" w:color="auto"/>
            <w:bottom w:val="none" w:sz="0" w:space="0" w:color="auto"/>
            <w:right w:val="none" w:sz="0" w:space="0" w:color="auto"/>
          </w:divBdr>
        </w:div>
        <w:div w:id="1418551103">
          <w:marLeft w:val="0"/>
          <w:marRight w:val="0"/>
          <w:marTop w:val="0"/>
          <w:marBottom w:val="0"/>
          <w:divBdr>
            <w:top w:val="none" w:sz="0" w:space="0" w:color="auto"/>
            <w:left w:val="none" w:sz="0" w:space="0" w:color="auto"/>
            <w:bottom w:val="none" w:sz="0" w:space="0" w:color="auto"/>
            <w:right w:val="none" w:sz="0" w:space="0" w:color="auto"/>
          </w:divBdr>
        </w:div>
        <w:div w:id="192304752">
          <w:marLeft w:val="0"/>
          <w:marRight w:val="0"/>
          <w:marTop w:val="0"/>
          <w:marBottom w:val="0"/>
          <w:divBdr>
            <w:top w:val="none" w:sz="0" w:space="0" w:color="auto"/>
            <w:left w:val="none" w:sz="0" w:space="0" w:color="auto"/>
            <w:bottom w:val="none" w:sz="0" w:space="0" w:color="auto"/>
            <w:right w:val="none" w:sz="0" w:space="0" w:color="auto"/>
          </w:divBdr>
        </w:div>
      </w:divsChild>
    </w:div>
    <w:div w:id="415136164">
      <w:bodyDiv w:val="1"/>
      <w:marLeft w:val="0"/>
      <w:marRight w:val="0"/>
      <w:marTop w:val="0"/>
      <w:marBottom w:val="0"/>
      <w:divBdr>
        <w:top w:val="none" w:sz="0" w:space="0" w:color="auto"/>
        <w:left w:val="none" w:sz="0" w:space="0" w:color="auto"/>
        <w:bottom w:val="none" w:sz="0" w:space="0" w:color="auto"/>
        <w:right w:val="none" w:sz="0" w:space="0" w:color="auto"/>
      </w:divBdr>
    </w:div>
    <w:div w:id="624969366">
      <w:bodyDiv w:val="1"/>
      <w:marLeft w:val="0"/>
      <w:marRight w:val="0"/>
      <w:marTop w:val="0"/>
      <w:marBottom w:val="0"/>
      <w:divBdr>
        <w:top w:val="none" w:sz="0" w:space="0" w:color="auto"/>
        <w:left w:val="none" w:sz="0" w:space="0" w:color="auto"/>
        <w:bottom w:val="none" w:sz="0" w:space="0" w:color="auto"/>
        <w:right w:val="none" w:sz="0" w:space="0" w:color="auto"/>
      </w:divBdr>
    </w:div>
    <w:div w:id="656808228">
      <w:bodyDiv w:val="1"/>
      <w:marLeft w:val="0"/>
      <w:marRight w:val="0"/>
      <w:marTop w:val="0"/>
      <w:marBottom w:val="0"/>
      <w:divBdr>
        <w:top w:val="none" w:sz="0" w:space="0" w:color="auto"/>
        <w:left w:val="none" w:sz="0" w:space="0" w:color="auto"/>
        <w:bottom w:val="none" w:sz="0" w:space="0" w:color="auto"/>
        <w:right w:val="none" w:sz="0" w:space="0" w:color="auto"/>
      </w:divBdr>
    </w:div>
    <w:div w:id="783422686">
      <w:bodyDiv w:val="1"/>
      <w:marLeft w:val="0"/>
      <w:marRight w:val="0"/>
      <w:marTop w:val="0"/>
      <w:marBottom w:val="0"/>
      <w:divBdr>
        <w:top w:val="none" w:sz="0" w:space="0" w:color="auto"/>
        <w:left w:val="none" w:sz="0" w:space="0" w:color="auto"/>
        <w:bottom w:val="none" w:sz="0" w:space="0" w:color="auto"/>
        <w:right w:val="none" w:sz="0" w:space="0" w:color="auto"/>
      </w:divBdr>
    </w:div>
    <w:div w:id="820076194">
      <w:bodyDiv w:val="1"/>
      <w:marLeft w:val="0"/>
      <w:marRight w:val="0"/>
      <w:marTop w:val="0"/>
      <w:marBottom w:val="0"/>
      <w:divBdr>
        <w:top w:val="none" w:sz="0" w:space="0" w:color="auto"/>
        <w:left w:val="none" w:sz="0" w:space="0" w:color="auto"/>
        <w:bottom w:val="none" w:sz="0" w:space="0" w:color="auto"/>
        <w:right w:val="none" w:sz="0" w:space="0" w:color="auto"/>
      </w:divBdr>
    </w:div>
    <w:div w:id="856506308">
      <w:bodyDiv w:val="1"/>
      <w:marLeft w:val="0"/>
      <w:marRight w:val="0"/>
      <w:marTop w:val="0"/>
      <w:marBottom w:val="0"/>
      <w:divBdr>
        <w:top w:val="none" w:sz="0" w:space="0" w:color="auto"/>
        <w:left w:val="none" w:sz="0" w:space="0" w:color="auto"/>
        <w:bottom w:val="none" w:sz="0" w:space="0" w:color="auto"/>
        <w:right w:val="none" w:sz="0" w:space="0" w:color="auto"/>
      </w:divBdr>
    </w:div>
    <w:div w:id="891305302">
      <w:bodyDiv w:val="1"/>
      <w:marLeft w:val="0"/>
      <w:marRight w:val="0"/>
      <w:marTop w:val="0"/>
      <w:marBottom w:val="0"/>
      <w:divBdr>
        <w:top w:val="none" w:sz="0" w:space="0" w:color="auto"/>
        <w:left w:val="none" w:sz="0" w:space="0" w:color="auto"/>
        <w:bottom w:val="none" w:sz="0" w:space="0" w:color="auto"/>
        <w:right w:val="none" w:sz="0" w:space="0" w:color="auto"/>
      </w:divBdr>
    </w:div>
    <w:div w:id="944657092">
      <w:bodyDiv w:val="1"/>
      <w:marLeft w:val="0"/>
      <w:marRight w:val="0"/>
      <w:marTop w:val="0"/>
      <w:marBottom w:val="0"/>
      <w:divBdr>
        <w:top w:val="none" w:sz="0" w:space="0" w:color="auto"/>
        <w:left w:val="none" w:sz="0" w:space="0" w:color="auto"/>
        <w:bottom w:val="none" w:sz="0" w:space="0" w:color="auto"/>
        <w:right w:val="none" w:sz="0" w:space="0" w:color="auto"/>
      </w:divBdr>
    </w:div>
    <w:div w:id="967903504">
      <w:bodyDiv w:val="1"/>
      <w:marLeft w:val="0"/>
      <w:marRight w:val="0"/>
      <w:marTop w:val="0"/>
      <w:marBottom w:val="0"/>
      <w:divBdr>
        <w:top w:val="none" w:sz="0" w:space="0" w:color="auto"/>
        <w:left w:val="none" w:sz="0" w:space="0" w:color="auto"/>
        <w:bottom w:val="none" w:sz="0" w:space="0" w:color="auto"/>
        <w:right w:val="none" w:sz="0" w:space="0" w:color="auto"/>
      </w:divBdr>
      <w:divsChild>
        <w:div w:id="1642727699">
          <w:marLeft w:val="0"/>
          <w:marRight w:val="0"/>
          <w:marTop w:val="0"/>
          <w:marBottom w:val="0"/>
          <w:divBdr>
            <w:top w:val="none" w:sz="0" w:space="0" w:color="auto"/>
            <w:left w:val="none" w:sz="0" w:space="0" w:color="auto"/>
            <w:bottom w:val="none" w:sz="0" w:space="0" w:color="auto"/>
            <w:right w:val="none" w:sz="0" w:space="0" w:color="auto"/>
          </w:divBdr>
        </w:div>
      </w:divsChild>
    </w:div>
    <w:div w:id="1020355880">
      <w:bodyDiv w:val="1"/>
      <w:marLeft w:val="0"/>
      <w:marRight w:val="0"/>
      <w:marTop w:val="0"/>
      <w:marBottom w:val="0"/>
      <w:divBdr>
        <w:top w:val="none" w:sz="0" w:space="0" w:color="auto"/>
        <w:left w:val="none" w:sz="0" w:space="0" w:color="auto"/>
        <w:bottom w:val="none" w:sz="0" w:space="0" w:color="auto"/>
        <w:right w:val="none" w:sz="0" w:space="0" w:color="auto"/>
      </w:divBdr>
    </w:div>
    <w:div w:id="1042366830">
      <w:bodyDiv w:val="1"/>
      <w:marLeft w:val="0"/>
      <w:marRight w:val="0"/>
      <w:marTop w:val="0"/>
      <w:marBottom w:val="0"/>
      <w:divBdr>
        <w:top w:val="none" w:sz="0" w:space="0" w:color="auto"/>
        <w:left w:val="none" w:sz="0" w:space="0" w:color="auto"/>
        <w:bottom w:val="none" w:sz="0" w:space="0" w:color="auto"/>
        <w:right w:val="none" w:sz="0" w:space="0" w:color="auto"/>
      </w:divBdr>
    </w:div>
    <w:div w:id="1168326876">
      <w:bodyDiv w:val="1"/>
      <w:marLeft w:val="0"/>
      <w:marRight w:val="0"/>
      <w:marTop w:val="0"/>
      <w:marBottom w:val="0"/>
      <w:divBdr>
        <w:top w:val="none" w:sz="0" w:space="0" w:color="auto"/>
        <w:left w:val="none" w:sz="0" w:space="0" w:color="auto"/>
        <w:bottom w:val="none" w:sz="0" w:space="0" w:color="auto"/>
        <w:right w:val="none" w:sz="0" w:space="0" w:color="auto"/>
      </w:divBdr>
      <w:divsChild>
        <w:div w:id="1820078620">
          <w:marLeft w:val="0"/>
          <w:marRight w:val="0"/>
          <w:marTop w:val="0"/>
          <w:marBottom w:val="0"/>
          <w:divBdr>
            <w:top w:val="none" w:sz="0" w:space="0" w:color="auto"/>
            <w:left w:val="none" w:sz="0" w:space="0" w:color="auto"/>
            <w:bottom w:val="none" w:sz="0" w:space="0" w:color="auto"/>
            <w:right w:val="none" w:sz="0" w:space="0" w:color="auto"/>
          </w:divBdr>
        </w:div>
        <w:div w:id="2012681687">
          <w:marLeft w:val="0"/>
          <w:marRight w:val="0"/>
          <w:marTop w:val="0"/>
          <w:marBottom w:val="0"/>
          <w:divBdr>
            <w:top w:val="none" w:sz="0" w:space="0" w:color="auto"/>
            <w:left w:val="none" w:sz="0" w:space="0" w:color="auto"/>
            <w:bottom w:val="none" w:sz="0" w:space="0" w:color="auto"/>
            <w:right w:val="none" w:sz="0" w:space="0" w:color="auto"/>
          </w:divBdr>
        </w:div>
        <w:div w:id="1608735486">
          <w:marLeft w:val="0"/>
          <w:marRight w:val="0"/>
          <w:marTop w:val="0"/>
          <w:marBottom w:val="0"/>
          <w:divBdr>
            <w:top w:val="none" w:sz="0" w:space="0" w:color="auto"/>
            <w:left w:val="none" w:sz="0" w:space="0" w:color="auto"/>
            <w:bottom w:val="none" w:sz="0" w:space="0" w:color="auto"/>
            <w:right w:val="none" w:sz="0" w:space="0" w:color="auto"/>
          </w:divBdr>
        </w:div>
        <w:div w:id="1734040767">
          <w:marLeft w:val="0"/>
          <w:marRight w:val="0"/>
          <w:marTop w:val="0"/>
          <w:marBottom w:val="0"/>
          <w:divBdr>
            <w:top w:val="none" w:sz="0" w:space="0" w:color="auto"/>
            <w:left w:val="none" w:sz="0" w:space="0" w:color="auto"/>
            <w:bottom w:val="none" w:sz="0" w:space="0" w:color="auto"/>
            <w:right w:val="none" w:sz="0" w:space="0" w:color="auto"/>
          </w:divBdr>
        </w:div>
        <w:div w:id="1084837900">
          <w:marLeft w:val="0"/>
          <w:marRight w:val="0"/>
          <w:marTop w:val="0"/>
          <w:marBottom w:val="0"/>
          <w:divBdr>
            <w:top w:val="none" w:sz="0" w:space="0" w:color="auto"/>
            <w:left w:val="none" w:sz="0" w:space="0" w:color="auto"/>
            <w:bottom w:val="none" w:sz="0" w:space="0" w:color="auto"/>
            <w:right w:val="none" w:sz="0" w:space="0" w:color="auto"/>
          </w:divBdr>
        </w:div>
        <w:div w:id="1999771340">
          <w:marLeft w:val="0"/>
          <w:marRight w:val="0"/>
          <w:marTop w:val="0"/>
          <w:marBottom w:val="0"/>
          <w:divBdr>
            <w:top w:val="none" w:sz="0" w:space="0" w:color="auto"/>
            <w:left w:val="none" w:sz="0" w:space="0" w:color="auto"/>
            <w:bottom w:val="none" w:sz="0" w:space="0" w:color="auto"/>
            <w:right w:val="none" w:sz="0" w:space="0" w:color="auto"/>
          </w:divBdr>
        </w:div>
        <w:div w:id="593444464">
          <w:marLeft w:val="0"/>
          <w:marRight w:val="0"/>
          <w:marTop w:val="0"/>
          <w:marBottom w:val="0"/>
          <w:divBdr>
            <w:top w:val="none" w:sz="0" w:space="0" w:color="auto"/>
            <w:left w:val="none" w:sz="0" w:space="0" w:color="auto"/>
            <w:bottom w:val="none" w:sz="0" w:space="0" w:color="auto"/>
            <w:right w:val="none" w:sz="0" w:space="0" w:color="auto"/>
          </w:divBdr>
        </w:div>
        <w:div w:id="1834177849">
          <w:marLeft w:val="0"/>
          <w:marRight w:val="0"/>
          <w:marTop w:val="0"/>
          <w:marBottom w:val="0"/>
          <w:divBdr>
            <w:top w:val="none" w:sz="0" w:space="0" w:color="auto"/>
            <w:left w:val="none" w:sz="0" w:space="0" w:color="auto"/>
            <w:bottom w:val="none" w:sz="0" w:space="0" w:color="auto"/>
            <w:right w:val="none" w:sz="0" w:space="0" w:color="auto"/>
          </w:divBdr>
        </w:div>
        <w:div w:id="2063744303">
          <w:marLeft w:val="0"/>
          <w:marRight w:val="0"/>
          <w:marTop w:val="0"/>
          <w:marBottom w:val="0"/>
          <w:divBdr>
            <w:top w:val="none" w:sz="0" w:space="0" w:color="auto"/>
            <w:left w:val="none" w:sz="0" w:space="0" w:color="auto"/>
            <w:bottom w:val="none" w:sz="0" w:space="0" w:color="auto"/>
            <w:right w:val="none" w:sz="0" w:space="0" w:color="auto"/>
          </w:divBdr>
        </w:div>
        <w:div w:id="1442533536">
          <w:marLeft w:val="0"/>
          <w:marRight w:val="0"/>
          <w:marTop w:val="0"/>
          <w:marBottom w:val="0"/>
          <w:divBdr>
            <w:top w:val="none" w:sz="0" w:space="0" w:color="auto"/>
            <w:left w:val="none" w:sz="0" w:space="0" w:color="auto"/>
            <w:bottom w:val="none" w:sz="0" w:space="0" w:color="auto"/>
            <w:right w:val="none" w:sz="0" w:space="0" w:color="auto"/>
          </w:divBdr>
        </w:div>
        <w:div w:id="623076039">
          <w:marLeft w:val="0"/>
          <w:marRight w:val="0"/>
          <w:marTop w:val="0"/>
          <w:marBottom w:val="0"/>
          <w:divBdr>
            <w:top w:val="none" w:sz="0" w:space="0" w:color="auto"/>
            <w:left w:val="none" w:sz="0" w:space="0" w:color="auto"/>
            <w:bottom w:val="none" w:sz="0" w:space="0" w:color="auto"/>
            <w:right w:val="none" w:sz="0" w:space="0" w:color="auto"/>
          </w:divBdr>
        </w:div>
        <w:div w:id="472329464">
          <w:marLeft w:val="0"/>
          <w:marRight w:val="0"/>
          <w:marTop w:val="0"/>
          <w:marBottom w:val="0"/>
          <w:divBdr>
            <w:top w:val="none" w:sz="0" w:space="0" w:color="auto"/>
            <w:left w:val="none" w:sz="0" w:space="0" w:color="auto"/>
            <w:bottom w:val="none" w:sz="0" w:space="0" w:color="auto"/>
            <w:right w:val="none" w:sz="0" w:space="0" w:color="auto"/>
          </w:divBdr>
        </w:div>
      </w:divsChild>
    </w:div>
    <w:div w:id="1237279883">
      <w:bodyDiv w:val="1"/>
      <w:marLeft w:val="0"/>
      <w:marRight w:val="0"/>
      <w:marTop w:val="0"/>
      <w:marBottom w:val="0"/>
      <w:divBdr>
        <w:top w:val="none" w:sz="0" w:space="0" w:color="auto"/>
        <w:left w:val="none" w:sz="0" w:space="0" w:color="auto"/>
        <w:bottom w:val="none" w:sz="0" w:space="0" w:color="auto"/>
        <w:right w:val="none" w:sz="0" w:space="0" w:color="auto"/>
      </w:divBdr>
    </w:div>
    <w:div w:id="1503009764">
      <w:bodyDiv w:val="1"/>
      <w:marLeft w:val="0"/>
      <w:marRight w:val="0"/>
      <w:marTop w:val="0"/>
      <w:marBottom w:val="0"/>
      <w:divBdr>
        <w:top w:val="none" w:sz="0" w:space="0" w:color="auto"/>
        <w:left w:val="none" w:sz="0" w:space="0" w:color="auto"/>
        <w:bottom w:val="none" w:sz="0" w:space="0" w:color="auto"/>
        <w:right w:val="none" w:sz="0" w:space="0" w:color="auto"/>
      </w:divBdr>
    </w:div>
    <w:div w:id="1503357030">
      <w:bodyDiv w:val="1"/>
      <w:marLeft w:val="0"/>
      <w:marRight w:val="0"/>
      <w:marTop w:val="0"/>
      <w:marBottom w:val="0"/>
      <w:divBdr>
        <w:top w:val="none" w:sz="0" w:space="0" w:color="auto"/>
        <w:left w:val="none" w:sz="0" w:space="0" w:color="auto"/>
        <w:bottom w:val="none" w:sz="0" w:space="0" w:color="auto"/>
        <w:right w:val="none" w:sz="0" w:space="0" w:color="auto"/>
      </w:divBdr>
    </w:div>
    <w:div w:id="1607231736">
      <w:bodyDiv w:val="1"/>
      <w:marLeft w:val="0"/>
      <w:marRight w:val="0"/>
      <w:marTop w:val="0"/>
      <w:marBottom w:val="0"/>
      <w:divBdr>
        <w:top w:val="none" w:sz="0" w:space="0" w:color="auto"/>
        <w:left w:val="none" w:sz="0" w:space="0" w:color="auto"/>
        <w:bottom w:val="none" w:sz="0" w:space="0" w:color="auto"/>
        <w:right w:val="none" w:sz="0" w:space="0" w:color="auto"/>
      </w:divBdr>
    </w:div>
    <w:div w:id="1660230923">
      <w:bodyDiv w:val="1"/>
      <w:marLeft w:val="0"/>
      <w:marRight w:val="0"/>
      <w:marTop w:val="0"/>
      <w:marBottom w:val="0"/>
      <w:divBdr>
        <w:top w:val="none" w:sz="0" w:space="0" w:color="auto"/>
        <w:left w:val="none" w:sz="0" w:space="0" w:color="auto"/>
        <w:bottom w:val="none" w:sz="0" w:space="0" w:color="auto"/>
        <w:right w:val="none" w:sz="0" w:space="0" w:color="auto"/>
      </w:divBdr>
    </w:div>
    <w:div w:id="1731029539">
      <w:bodyDiv w:val="1"/>
      <w:marLeft w:val="0"/>
      <w:marRight w:val="0"/>
      <w:marTop w:val="0"/>
      <w:marBottom w:val="0"/>
      <w:divBdr>
        <w:top w:val="none" w:sz="0" w:space="0" w:color="auto"/>
        <w:left w:val="none" w:sz="0" w:space="0" w:color="auto"/>
        <w:bottom w:val="none" w:sz="0" w:space="0" w:color="auto"/>
        <w:right w:val="none" w:sz="0" w:space="0" w:color="auto"/>
      </w:divBdr>
      <w:divsChild>
        <w:div w:id="1491940186">
          <w:marLeft w:val="0"/>
          <w:marRight w:val="0"/>
          <w:marTop w:val="0"/>
          <w:marBottom w:val="0"/>
          <w:divBdr>
            <w:top w:val="none" w:sz="0" w:space="0" w:color="auto"/>
            <w:left w:val="none" w:sz="0" w:space="0" w:color="auto"/>
            <w:bottom w:val="none" w:sz="0" w:space="0" w:color="auto"/>
            <w:right w:val="none" w:sz="0" w:space="0" w:color="auto"/>
          </w:divBdr>
        </w:div>
        <w:div w:id="711540886">
          <w:marLeft w:val="0"/>
          <w:marRight w:val="0"/>
          <w:marTop w:val="0"/>
          <w:marBottom w:val="0"/>
          <w:divBdr>
            <w:top w:val="none" w:sz="0" w:space="0" w:color="auto"/>
            <w:left w:val="none" w:sz="0" w:space="0" w:color="auto"/>
            <w:bottom w:val="none" w:sz="0" w:space="0" w:color="auto"/>
            <w:right w:val="none" w:sz="0" w:space="0" w:color="auto"/>
          </w:divBdr>
        </w:div>
        <w:div w:id="1286236274">
          <w:marLeft w:val="0"/>
          <w:marRight w:val="0"/>
          <w:marTop w:val="0"/>
          <w:marBottom w:val="0"/>
          <w:divBdr>
            <w:top w:val="none" w:sz="0" w:space="0" w:color="auto"/>
            <w:left w:val="none" w:sz="0" w:space="0" w:color="auto"/>
            <w:bottom w:val="none" w:sz="0" w:space="0" w:color="auto"/>
            <w:right w:val="none" w:sz="0" w:space="0" w:color="auto"/>
          </w:divBdr>
        </w:div>
        <w:div w:id="386496027">
          <w:marLeft w:val="0"/>
          <w:marRight w:val="0"/>
          <w:marTop w:val="0"/>
          <w:marBottom w:val="0"/>
          <w:divBdr>
            <w:top w:val="none" w:sz="0" w:space="0" w:color="auto"/>
            <w:left w:val="none" w:sz="0" w:space="0" w:color="auto"/>
            <w:bottom w:val="none" w:sz="0" w:space="0" w:color="auto"/>
            <w:right w:val="none" w:sz="0" w:space="0" w:color="auto"/>
          </w:divBdr>
        </w:div>
        <w:div w:id="389496268">
          <w:marLeft w:val="0"/>
          <w:marRight w:val="0"/>
          <w:marTop w:val="0"/>
          <w:marBottom w:val="0"/>
          <w:divBdr>
            <w:top w:val="none" w:sz="0" w:space="0" w:color="auto"/>
            <w:left w:val="none" w:sz="0" w:space="0" w:color="auto"/>
            <w:bottom w:val="none" w:sz="0" w:space="0" w:color="auto"/>
            <w:right w:val="none" w:sz="0" w:space="0" w:color="auto"/>
          </w:divBdr>
        </w:div>
        <w:div w:id="1266494632">
          <w:marLeft w:val="0"/>
          <w:marRight w:val="0"/>
          <w:marTop w:val="0"/>
          <w:marBottom w:val="0"/>
          <w:divBdr>
            <w:top w:val="none" w:sz="0" w:space="0" w:color="auto"/>
            <w:left w:val="none" w:sz="0" w:space="0" w:color="auto"/>
            <w:bottom w:val="none" w:sz="0" w:space="0" w:color="auto"/>
            <w:right w:val="none" w:sz="0" w:space="0" w:color="auto"/>
          </w:divBdr>
        </w:div>
        <w:div w:id="1215234174">
          <w:marLeft w:val="0"/>
          <w:marRight w:val="0"/>
          <w:marTop w:val="0"/>
          <w:marBottom w:val="0"/>
          <w:divBdr>
            <w:top w:val="none" w:sz="0" w:space="0" w:color="auto"/>
            <w:left w:val="none" w:sz="0" w:space="0" w:color="auto"/>
            <w:bottom w:val="none" w:sz="0" w:space="0" w:color="auto"/>
            <w:right w:val="none" w:sz="0" w:space="0" w:color="auto"/>
          </w:divBdr>
        </w:div>
        <w:div w:id="1778214749">
          <w:marLeft w:val="0"/>
          <w:marRight w:val="0"/>
          <w:marTop w:val="0"/>
          <w:marBottom w:val="0"/>
          <w:divBdr>
            <w:top w:val="none" w:sz="0" w:space="0" w:color="auto"/>
            <w:left w:val="none" w:sz="0" w:space="0" w:color="auto"/>
            <w:bottom w:val="none" w:sz="0" w:space="0" w:color="auto"/>
            <w:right w:val="none" w:sz="0" w:space="0" w:color="auto"/>
          </w:divBdr>
        </w:div>
        <w:div w:id="2121559390">
          <w:marLeft w:val="0"/>
          <w:marRight w:val="0"/>
          <w:marTop w:val="0"/>
          <w:marBottom w:val="0"/>
          <w:divBdr>
            <w:top w:val="none" w:sz="0" w:space="0" w:color="auto"/>
            <w:left w:val="none" w:sz="0" w:space="0" w:color="auto"/>
            <w:bottom w:val="none" w:sz="0" w:space="0" w:color="auto"/>
            <w:right w:val="none" w:sz="0" w:space="0" w:color="auto"/>
          </w:divBdr>
        </w:div>
        <w:div w:id="1514878985">
          <w:marLeft w:val="0"/>
          <w:marRight w:val="0"/>
          <w:marTop w:val="0"/>
          <w:marBottom w:val="0"/>
          <w:divBdr>
            <w:top w:val="none" w:sz="0" w:space="0" w:color="auto"/>
            <w:left w:val="none" w:sz="0" w:space="0" w:color="auto"/>
            <w:bottom w:val="none" w:sz="0" w:space="0" w:color="auto"/>
            <w:right w:val="none" w:sz="0" w:space="0" w:color="auto"/>
          </w:divBdr>
        </w:div>
        <w:div w:id="929436633">
          <w:marLeft w:val="0"/>
          <w:marRight w:val="0"/>
          <w:marTop w:val="0"/>
          <w:marBottom w:val="0"/>
          <w:divBdr>
            <w:top w:val="none" w:sz="0" w:space="0" w:color="auto"/>
            <w:left w:val="none" w:sz="0" w:space="0" w:color="auto"/>
            <w:bottom w:val="none" w:sz="0" w:space="0" w:color="auto"/>
            <w:right w:val="none" w:sz="0" w:space="0" w:color="auto"/>
          </w:divBdr>
        </w:div>
        <w:div w:id="2131513466">
          <w:marLeft w:val="0"/>
          <w:marRight w:val="0"/>
          <w:marTop w:val="0"/>
          <w:marBottom w:val="0"/>
          <w:divBdr>
            <w:top w:val="none" w:sz="0" w:space="0" w:color="auto"/>
            <w:left w:val="none" w:sz="0" w:space="0" w:color="auto"/>
            <w:bottom w:val="none" w:sz="0" w:space="0" w:color="auto"/>
            <w:right w:val="none" w:sz="0" w:space="0" w:color="auto"/>
          </w:divBdr>
        </w:div>
      </w:divsChild>
    </w:div>
    <w:div w:id="1883521520">
      <w:bodyDiv w:val="1"/>
      <w:marLeft w:val="0"/>
      <w:marRight w:val="0"/>
      <w:marTop w:val="0"/>
      <w:marBottom w:val="0"/>
      <w:divBdr>
        <w:top w:val="none" w:sz="0" w:space="0" w:color="auto"/>
        <w:left w:val="none" w:sz="0" w:space="0" w:color="auto"/>
        <w:bottom w:val="none" w:sz="0" w:space="0" w:color="auto"/>
        <w:right w:val="none" w:sz="0" w:space="0" w:color="auto"/>
      </w:divBdr>
    </w:div>
    <w:div w:id="2017226220">
      <w:bodyDiv w:val="1"/>
      <w:marLeft w:val="0"/>
      <w:marRight w:val="0"/>
      <w:marTop w:val="0"/>
      <w:marBottom w:val="0"/>
      <w:divBdr>
        <w:top w:val="none" w:sz="0" w:space="0" w:color="auto"/>
        <w:left w:val="none" w:sz="0" w:space="0" w:color="auto"/>
        <w:bottom w:val="none" w:sz="0" w:space="0" w:color="auto"/>
        <w:right w:val="none" w:sz="0" w:space="0" w:color="auto"/>
      </w:divBdr>
    </w:div>
    <w:div w:id="204709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4146&amp;dst=1668" TargetMode="External"/><Relationship Id="rId13" Type="http://schemas.openxmlformats.org/officeDocument/2006/relationships/hyperlink" Target="http://www.consultant.ru/document/cons_doc_LAW_9027/a822439dadeeaeaa5de022bddcc3972e6ff9731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9027/797de3bcbc5ddf5f76836ac796941ff5a534f23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9027/2eae504a3bae998d6417e096544bb0d80f1f765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9C0142F9B948246A4C8FD0BE0DE3DFEA10F31F5BC07747D57856D4AD5259532577190873D6A60B26N93BF" TargetMode="External"/><Relationship Id="rId4" Type="http://schemas.openxmlformats.org/officeDocument/2006/relationships/settings" Target="settings.xml"/><Relationship Id="rId9" Type="http://schemas.openxmlformats.org/officeDocument/2006/relationships/hyperlink" Target="consultantplus://offline/ref=9C0142F9B948246A4C8FD0BE0DE3DFEA10F31F5BC07747D57856D4AD5259532577190873D6A60B20N93EF" TargetMode="External"/><Relationship Id="rId14" Type="http://schemas.openxmlformats.org/officeDocument/2006/relationships/hyperlink" Target="mailto:r0300@tax.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1DBC4-922A-44D6-9161-0C9F8D194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19</Pages>
  <Words>8558</Words>
  <Characters>48784</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Дандарон Бурэнзы Гунганимбуевна</dc:creator>
  <cp:keywords/>
  <dc:description/>
  <cp:lastModifiedBy>Тапхаев Алексей Сергеевич</cp:lastModifiedBy>
  <cp:revision>30</cp:revision>
  <cp:lastPrinted>2026-06-29T01:26:00Z</cp:lastPrinted>
  <dcterms:created xsi:type="dcterms:W3CDTF">2026-06-25T01:25:00Z</dcterms:created>
  <dcterms:modified xsi:type="dcterms:W3CDTF">2026-06-30T08:30:00Z</dcterms:modified>
</cp:coreProperties>
</file>