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7E" w:rsidRDefault="008F5FD1" w:rsidP="00DA4555">
      <w:pPr>
        <w:pStyle w:val="2"/>
      </w:pPr>
      <w:r w:rsidRPr="0034546F">
        <w:t>ОПРЕДЕЛЕНИЕ ЦЕНЫ КОНТРАКТА, ЗАКЛЮЧАЕМОГО, С ЕДИНСТВЕННЫМ ПОСТАВЩИКОМ (ПОДРЯДЧИКОМ, ИСПОЛНИТЕЛЕМ)</w:t>
      </w:r>
    </w:p>
    <w:p w:rsidR="00A32572" w:rsidRPr="008F5FD1" w:rsidRDefault="0097109D" w:rsidP="008F5F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0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Оказание услуг </w:t>
      </w:r>
      <w:r w:rsidR="009B3E89" w:rsidRPr="009B3E8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техническому обслуживанию внутреннего пожарного водопровода (проверка пожарного водопровода, гидрантов на напор и водоотдачу; проверка работоспособности пожарных кранов, гидрантов и пожарного водопровода, перекатка пожарных рукавов)</w:t>
      </w:r>
    </w:p>
    <w:p w:rsidR="0097109D" w:rsidRDefault="0097109D" w:rsidP="000E2F3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F5FD1" w:rsidRPr="008F5FD1" w:rsidRDefault="008F5FD1" w:rsidP="00E139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FD1">
        <w:rPr>
          <w:rFonts w:ascii="Times New Roman" w:hAnsi="Times New Roman" w:cs="Times New Roman"/>
          <w:sz w:val="20"/>
          <w:szCs w:val="20"/>
        </w:rPr>
        <w:t xml:space="preserve">Заказчиком была определена потребность в </w:t>
      </w:r>
      <w:r w:rsidR="00203E6E">
        <w:rPr>
          <w:rFonts w:ascii="Times New Roman" w:hAnsi="Times New Roman" w:cs="Times New Roman"/>
          <w:sz w:val="20"/>
          <w:szCs w:val="20"/>
        </w:rPr>
        <w:t>услугах</w:t>
      </w:r>
      <w:r w:rsidR="0097109D" w:rsidRPr="0097109D">
        <w:t xml:space="preserve"> </w:t>
      </w:r>
      <w:r w:rsidR="009B3E89" w:rsidRPr="009B3E89">
        <w:rPr>
          <w:rFonts w:ascii="Times New Roman" w:hAnsi="Times New Roman" w:cs="Times New Roman"/>
          <w:sz w:val="20"/>
          <w:szCs w:val="20"/>
        </w:rPr>
        <w:t>по техническому обслуживанию внутреннего пожарного водопровода (проверка пожарного водопровода, гидрантов на напор и водоотдачу; проверка работоспособности пожарных кранов, гидрантов и пожарного водопровода, перекатка пожарных рукавов)</w:t>
      </w:r>
      <w:r w:rsidRPr="008F5FD1">
        <w:rPr>
          <w:rFonts w:ascii="Times New Roman" w:hAnsi="Times New Roman" w:cs="Times New Roman"/>
          <w:sz w:val="20"/>
          <w:szCs w:val="20"/>
        </w:rPr>
        <w:t xml:space="preserve">, обусловленная целями осуществления закупок в соответствии с Федеральным законом № 44-ФЗ и необходимостью достижения уставных целей деятельности (далее - </w:t>
      </w:r>
      <w:r w:rsidR="00203E6E">
        <w:rPr>
          <w:rFonts w:ascii="Times New Roman" w:hAnsi="Times New Roman" w:cs="Times New Roman"/>
          <w:sz w:val="20"/>
          <w:szCs w:val="20"/>
        </w:rPr>
        <w:t>Услуги</w:t>
      </w:r>
      <w:r w:rsidRPr="008F5FD1">
        <w:rPr>
          <w:rFonts w:ascii="Times New Roman" w:hAnsi="Times New Roman" w:cs="Times New Roman"/>
          <w:sz w:val="20"/>
          <w:szCs w:val="20"/>
        </w:rPr>
        <w:t>).</w:t>
      </w:r>
    </w:p>
    <w:p w:rsidR="00C94492" w:rsidRPr="000E018F" w:rsidRDefault="00203E6E" w:rsidP="009B3E89">
      <w:pPr>
        <w:pStyle w:val="a6"/>
      </w:pPr>
      <w:r w:rsidRPr="008F5FD1">
        <w:t xml:space="preserve">Заказчиком был определен перечень требований к </w:t>
      </w:r>
      <w:r>
        <w:t>Услугам</w:t>
      </w:r>
      <w:r w:rsidRPr="008F5FD1">
        <w:t xml:space="preserve">, условиям </w:t>
      </w:r>
      <w:r>
        <w:t>оказания Услуг</w:t>
      </w:r>
      <w:r w:rsidRPr="008F5FD1">
        <w:t xml:space="preserve">, объему и сроку </w:t>
      </w:r>
      <w:r>
        <w:t>оказания Услуг</w:t>
      </w:r>
      <w:r w:rsidRPr="008F5FD1">
        <w:t xml:space="preserve">, объему и сроку предоставления гарантий качества </w:t>
      </w:r>
      <w:r>
        <w:t>Услуг</w:t>
      </w:r>
      <w:r w:rsidR="0015226D" w:rsidRPr="001D737B">
        <w:t>.</w:t>
      </w:r>
      <w:r w:rsidR="00C94492" w:rsidRPr="000E018F">
        <w:t xml:space="preserve"> </w:t>
      </w:r>
    </w:p>
    <w:p w:rsidR="00C94492" w:rsidRDefault="008F5FD1" w:rsidP="009B3E89">
      <w:pPr>
        <w:pStyle w:val="a6"/>
      </w:pPr>
      <w:r w:rsidRPr="008F5FD1">
        <w:t xml:space="preserve">В целях получения ценовой информации в отношении </w:t>
      </w:r>
      <w:r w:rsidR="00203E6E">
        <w:t>Услуг</w:t>
      </w:r>
      <w:r w:rsidRPr="008F5FD1">
        <w:t xml:space="preserve"> </w:t>
      </w:r>
      <w:r w:rsidR="00304D11" w:rsidRPr="008F5FD1">
        <w:t>для определения цены контракта, заключаемого с единственным поставщиком (подрядчиком, исполнителем) (далее - ЦК)</w:t>
      </w:r>
      <w:r w:rsidR="00304D11">
        <w:t xml:space="preserve"> </w:t>
      </w:r>
      <w:r w:rsidR="00304D11" w:rsidRPr="008F5FD1">
        <w:t>методом сопоставимых рыночных цен Заказчик осуществил следующие процедуры</w:t>
      </w:r>
      <w:r w:rsidR="00C94492" w:rsidRPr="000E018F">
        <w:t>:</w:t>
      </w:r>
    </w:p>
    <w:p w:rsidR="00A32572" w:rsidRDefault="00A32572" w:rsidP="009B3E8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Заказчик р</w:t>
      </w:r>
      <w:r w:rsidRPr="000E018F">
        <w:rPr>
          <w:rFonts w:ascii="Times New Roman" w:hAnsi="Times New Roman" w:cs="Times New Roman"/>
          <w:sz w:val="20"/>
          <w:szCs w:val="20"/>
        </w:rPr>
        <w:t xml:space="preserve">азместил запрос о предоставлении ценовой информации в единой информационной системе в сфере закупок товаров, работ, услуг для обеспечения государственных или муниципальных нужд (далее - ЕИС) www.zakupki.gov.ru № </w:t>
      </w:r>
      <w:r w:rsidR="009B3E89" w:rsidRPr="009B3E89">
        <w:rPr>
          <w:rFonts w:ascii="Times New Roman" w:hAnsi="Times New Roman" w:cs="Times New Roman"/>
          <w:sz w:val="20"/>
          <w:szCs w:val="20"/>
        </w:rPr>
        <w:t>0339100008826000118</w:t>
      </w:r>
      <w:r w:rsidR="009B3E89">
        <w:rPr>
          <w:rFonts w:ascii="Times New Roman" w:hAnsi="Times New Roman" w:cs="Times New Roman"/>
          <w:sz w:val="20"/>
          <w:szCs w:val="20"/>
        </w:rPr>
        <w:t xml:space="preserve"> </w:t>
      </w:r>
      <w:r w:rsidRPr="00757B89">
        <w:rPr>
          <w:rFonts w:ascii="Times New Roman" w:hAnsi="Times New Roman" w:cs="Times New Roman"/>
          <w:sz w:val="20"/>
          <w:szCs w:val="20"/>
        </w:rPr>
        <w:t>от</w:t>
      </w:r>
      <w:r w:rsidRPr="000E018F">
        <w:rPr>
          <w:rFonts w:ascii="Times New Roman" w:hAnsi="Times New Roman" w:cs="Times New Roman"/>
          <w:sz w:val="20"/>
          <w:szCs w:val="20"/>
        </w:rPr>
        <w:t xml:space="preserve"> </w:t>
      </w:r>
      <w:r w:rsidR="009B3E89">
        <w:rPr>
          <w:rFonts w:ascii="Times New Roman" w:hAnsi="Times New Roman" w:cs="Times New Roman"/>
          <w:sz w:val="20"/>
          <w:szCs w:val="20"/>
        </w:rPr>
        <w:t>11.06</w:t>
      </w:r>
      <w:r w:rsidRPr="00A32572">
        <w:rPr>
          <w:rFonts w:ascii="Times New Roman" w:hAnsi="Times New Roman" w:cs="Times New Roman"/>
          <w:sz w:val="20"/>
          <w:szCs w:val="20"/>
        </w:rPr>
        <w:t>.202</w:t>
      </w:r>
      <w:r w:rsidR="00DE1C6D">
        <w:rPr>
          <w:rFonts w:ascii="Times New Roman" w:hAnsi="Times New Roman" w:cs="Times New Roman"/>
          <w:sz w:val="20"/>
          <w:szCs w:val="20"/>
        </w:rPr>
        <w:t>6</w:t>
      </w:r>
      <w:r w:rsidRPr="000E018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212E3" w:rsidRDefault="00A32572" w:rsidP="009B3E8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2572">
        <w:rPr>
          <w:rFonts w:ascii="Times New Roman" w:hAnsi="Times New Roman" w:cs="Times New Roman"/>
          <w:sz w:val="20"/>
          <w:szCs w:val="20"/>
        </w:rPr>
        <w:t xml:space="preserve"> Направил письменный запрос </w:t>
      </w:r>
      <w:r w:rsidR="00DE1C6D">
        <w:rPr>
          <w:rFonts w:ascii="Times New Roman" w:hAnsi="Times New Roman" w:cs="Times New Roman"/>
          <w:sz w:val="20"/>
          <w:szCs w:val="20"/>
        </w:rPr>
        <w:t>№</w:t>
      </w:r>
      <w:r w:rsidR="00CC3FB7">
        <w:rPr>
          <w:rFonts w:ascii="Times New Roman" w:hAnsi="Times New Roman" w:cs="Times New Roman"/>
          <w:sz w:val="20"/>
          <w:szCs w:val="20"/>
        </w:rPr>
        <w:t>1</w:t>
      </w:r>
      <w:r w:rsidR="009B3E89">
        <w:rPr>
          <w:rFonts w:ascii="Times New Roman" w:hAnsi="Times New Roman" w:cs="Times New Roman"/>
          <w:sz w:val="20"/>
          <w:szCs w:val="20"/>
        </w:rPr>
        <w:t>28</w:t>
      </w:r>
      <w:r w:rsidR="004843C2" w:rsidRPr="004843C2">
        <w:rPr>
          <w:rFonts w:ascii="Times New Roman" w:hAnsi="Times New Roman" w:cs="Times New Roman"/>
          <w:sz w:val="20"/>
          <w:szCs w:val="20"/>
        </w:rPr>
        <w:t xml:space="preserve">-И от </w:t>
      </w:r>
      <w:r w:rsidR="009B3E89">
        <w:rPr>
          <w:rFonts w:ascii="Times New Roman" w:hAnsi="Times New Roman" w:cs="Times New Roman"/>
          <w:sz w:val="20"/>
          <w:szCs w:val="20"/>
        </w:rPr>
        <w:t>11.06</w:t>
      </w:r>
      <w:r w:rsidR="004843C2" w:rsidRPr="004843C2">
        <w:rPr>
          <w:rFonts w:ascii="Times New Roman" w:hAnsi="Times New Roman" w:cs="Times New Roman"/>
          <w:sz w:val="20"/>
          <w:szCs w:val="20"/>
        </w:rPr>
        <w:t xml:space="preserve">.2026 </w:t>
      </w:r>
      <w:r w:rsidRPr="00A32572">
        <w:rPr>
          <w:rFonts w:ascii="Times New Roman" w:hAnsi="Times New Roman" w:cs="Times New Roman"/>
          <w:sz w:val="20"/>
          <w:szCs w:val="20"/>
        </w:rPr>
        <w:t xml:space="preserve">года на предоставление ценовой информации </w:t>
      </w:r>
      <w:r w:rsidR="009B3E89">
        <w:rPr>
          <w:rFonts w:ascii="Times New Roman" w:hAnsi="Times New Roman" w:cs="Times New Roman"/>
          <w:sz w:val="20"/>
          <w:szCs w:val="20"/>
        </w:rPr>
        <w:t>восьми</w:t>
      </w:r>
      <w:r w:rsidR="00DE1C6D">
        <w:rPr>
          <w:rFonts w:ascii="Times New Roman" w:hAnsi="Times New Roman" w:cs="Times New Roman"/>
          <w:sz w:val="20"/>
          <w:szCs w:val="20"/>
        </w:rPr>
        <w:t xml:space="preserve"> </w:t>
      </w:r>
      <w:r w:rsidRPr="00A32572">
        <w:rPr>
          <w:rFonts w:ascii="Times New Roman" w:hAnsi="Times New Roman" w:cs="Times New Roman"/>
          <w:sz w:val="20"/>
          <w:szCs w:val="20"/>
        </w:rPr>
        <w:t>организациям, обладающим опытом оказания соответствующих услуг, информация о которых имеется в свободном доступе</w:t>
      </w:r>
      <w:r w:rsidR="00C84789">
        <w:rPr>
          <w:rFonts w:ascii="Times New Roman" w:hAnsi="Times New Roman" w:cs="Times New Roman"/>
          <w:sz w:val="20"/>
          <w:szCs w:val="20"/>
        </w:rPr>
        <w:t>.</w:t>
      </w:r>
    </w:p>
    <w:p w:rsidR="00C94492" w:rsidRPr="00B50A74" w:rsidRDefault="00C94492" w:rsidP="009B3E8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50A74">
        <w:rPr>
          <w:rFonts w:ascii="Times New Roman" w:hAnsi="Times New Roman" w:cs="Times New Roman"/>
          <w:sz w:val="20"/>
          <w:szCs w:val="20"/>
        </w:rPr>
        <w:t>Запрос</w:t>
      </w:r>
      <w:r w:rsidR="00203E6E">
        <w:rPr>
          <w:rFonts w:ascii="Times New Roman" w:hAnsi="Times New Roman" w:cs="Times New Roman"/>
          <w:sz w:val="20"/>
          <w:szCs w:val="20"/>
        </w:rPr>
        <w:t>ы</w:t>
      </w:r>
      <w:r w:rsidRPr="00B50A74">
        <w:rPr>
          <w:rFonts w:ascii="Times New Roman" w:hAnsi="Times New Roman" w:cs="Times New Roman"/>
          <w:sz w:val="20"/>
          <w:szCs w:val="20"/>
        </w:rPr>
        <w:t xml:space="preserve"> содержал</w:t>
      </w:r>
      <w:r w:rsidR="00203E6E">
        <w:rPr>
          <w:rFonts w:ascii="Times New Roman" w:hAnsi="Times New Roman" w:cs="Times New Roman"/>
          <w:sz w:val="20"/>
          <w:szCs w:val="20"/>
        </w:rPr>
        <w:t>и</w:t>
      </w:r>
      <w:r w:rsidRPr="00B50A74">
        <w:rPr>
          <w:rFonts w:ascii="Times New Roman" w:hAnsi="Times New Roman" w:cs="Times New Roman"/>
          <w:sz w:val="20"/>
          <w:szCs w:val="20"/>
        </w:rPr>
        <w:t xml:space="preserve">: </w:t>
      </w:r>
      <w:r w:rsidR="00203E6E" w:rsidRPr="00203E6E">
        <w:rPr>
          <w:rFonts w:ascii="Times New Roman" w:hAnsi="Times New Roman" w:cs="Times New Roman"/>
          <w:sz w:val="20"/>
          <w:szCs w:val="20"/>
        </w:rPr>
        <w:t>подробное описание закупаемых Услуг, включая указание единицы измерения, существенные условия контракта и срок предоставления ценовой информации</w:t>
      </w:r>
      <w:r w:rsidRPr="00B50A74">
        <w:rPr>
          <w:rFonts w:ascii="Times New Roman" w:hAnsi="Times New Roman" w:cs="Times New Roman"/>
          <w:sz w:val="20"/>
          <w:szCs w:val="20"/>
        </w:rPr>
        <w:t>.</w:t>
      </w:r>
    </w:p>
    <w:p w:rsidR="007B2302" w:rsidRPr="003E387E" w:rsidRDefault="00203E6E" w:rsidP="00CC3FB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7E">
        <w:rPr>
          <w:rFonts w:ascii="Times New Roman" w:hAnsi="Times New Roman" w:cs="Times New Roman"/>
          <w:sz w:val="20"/>
          <w:szCs w:val="20"/>
        </w:rPr>
        <w:t xml:space="preserve">В результате получена информация от </w:t>
      </w:r>
      <w:r w:rsidR="00304D11">
        <w:rPr>
          <w:rFonts w:ascii="Times New Roman" w:hAnsi="Times New Roman" w:cs="Times New Roman"/>
          <w:sz w:val="20"/>
          <w:szCs w:val="20"/>
        </w:rPr>
        <w:t>четырех</w:t>
      </w:r>
      <w:r w:rsidRPr="003E387E">
        <w:rPr>
          <w:rFonts w:ascii="Times New Roman" w:hAnsi="Times New Roman" w:cs="Times New Roman"/>
          <w:sz w:val="20"/>
          <w:szCs w:val="20"/>
        </w:rPr>
        <w:t xml:space="preserve"> организаций о стоимости </w:t>
      </w:r>
      <w:r w:rsidR="0097109D">
        <w:rPr>
          <w:rFonts w:ascii="Times New Roman" w:hAnsi="Times New Roman" w:cs="Times New Roman"/>
          <w:sz w:val="20"/>
          <w:szCs w:val="20"/>
        </w:rPr>
        <w:t xml:space="preserve">единиц </w:t>
      </w:r>
      <w:r w:rsidRPr="00067F35">
        <w:rPr>
          <w:rFonts w:ascii="Times New Roman" w:hAnsi="Times New Roman" w:cs="Times New Roman"/>
          <w:sz w:val="20"/>
          <w:szCs w:val="20"/>
        </w:rPr>
        <w:t>Услуг</w:t>
      </w:r>
      <w:r w:rsidRPr="003E387E">
        <w:rPr>
          <w:rFonts w:ascii="Times New Roman" w:hAnsi="Times New Roman" w:cs="Times New Roman"/>
          <w:sz w:val="20"/>
          <w:szCs w:val="20"/>
        </w:rPr>
        <w:t xml:space="preserve">, </w:t>
      </w:r>
      <w:r w:rsidR="00D82B84" w:rsidRPr="003E387E">
        <w:rPr>
          <w:rFonts w:ascii="Times New Roman" w:hAnsi="Times New Roman" w:cs="Times New Roman"/>
          <w:sz w:val="20"/>
          <w:szCs w:val="20"/>
        </w:rPr>
        <w:t>на основании которой Заказчиком определена цена контракта,</w:t>
      </w:r>
      <w:r w:rsidR="00D82B84" w:rsidRPr="003E387E">
        <w:rPr>
          <w:sz w:val="20"/>
          <w:szCs w:val="20"/>
        </w:rPr>
        <w:t xml:space="preserve"> </w:t>
      </w:r>
      <w:r w:rsidR="00D82B84" w:rsidRPr="003E387E">
        <w:rPr>
          <w:rFonts w:ascii="Times New Roman" w:hAnsi="Times New Roman" w:cs="Times New Roman"/>
          <w:sz w:val="20"/>
          <w:szCs w:val="20"/>
        </w:rPr>
        <w:t>заключаемого с единственным поставщиком (подрядчиком, исполнителем)</w:t>
      </w:r>
      <w:r w:rsidR="00C94492" w:rsidRPr="003E387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12474"/>
      </w:tblGrid>
      <w:tr w:rsidR="000E018F" w:rsidRPr="003E387E" w:rsidTr="00334A42">
        <w:tc>
          <w:tcPr>
            <w:tcW w:w="2122" w:type="dxa"/>
          </w:tcPr>
          <w:p w:rsidR="007B2302" w:rsidRPr="003E387E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387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3E387E">
              <w:rPr>
                <w:rFonts w:ascii="Times New Roman" w:hAnsi="Times New Roman"/>
                <w:sz w:val="20"/>
                <w:szCs w:val="20"/>
              </w:rPr>
              <w:t xml:space="preserve">закупаемых </w:t>
            </w:r>
            <w:r w:rsidR="00FB74FF" w:rsidRPr="003E387E">
              <w:rPr>
                <w:rFonts w:ascii="Times New Roman" w:hAnsi="Times New Roman"/>
                <w:sz w:val="20"/>
                <w:szCs w:val="20"/>
              </w:rPr>
              <w:t>товаров/работ/услуг</w:t>
            </w:r>
          </w:p>
        </w:tc>
        <w:tc>
          <w:tcPr>
            <w:tcW w:w="12474" w:type="dxa"/>
          </w:tcPr>
          <w:p w:rsidR="003E387E" w:rsidRDefault="0097109D" w:rsidP="0090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У</w:t>
            </w:r>
            <w:r w:rsidRPr="009710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слуг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и</w:t>
            </w:r>
            <w:r w:rsidRPr="009710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B3E89" w:rsidRPr="009B3E8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по техническому обслуживанию внутреннего пожарного водопровода (проверка пожарного водопровода, гидрантов на напор и водоотдачу; проверка работоспособности пожарных кранов, гидрантов и пожарного водопровода, перекатка пожарных рукавов)</w:t>
            </w:r>
          </w:p>
          <w:p w:rsidR="00902F1E" w:rsidRPr="00902F1E" w:rsidRDefault="00902F1E" w:rsidP="0090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02F1E">
              <w:rPr>
                <w:rFonts w:ascii="Times New Roman" w:hAnsi="Times New Roman"/>
                <w:bCs/>
                <w:sz w:val="20"/>
                <w:szCs w:val="20"/>
              </w:rPr>
              <w:t>(указаны в проекте контракта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8F5FD1" w:rsidRPr="000E018F" w:rsidTr="00334A42">
        <w:tc>
          <w:tcPr>
            <w:tcW w:w="2122" w:type="dxa"/>
          </w:tcPr>
          <w:p w:rsidR="008F5FD1" w:rsidRPr="000E018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Количество (объем) закупаемых товаров/работ/услуг</w:t>
            </w:r>
          </w:p>
        </w:tc>
        <w:tc>
          <w:tcPr>
            <w:tcW w:w="12474" w:type="dxa"/>
          </w:tcPr>
          <w:p w:rsidR="008F5FD1" w:rsidRPr="0034546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46F">
              <w:rPr>
                <w:rFonts w:ascii="Times New Roman" w:hAnsi="Times New Roman"/>
                <w:bCs/>
                <w:sz w:val="20"/>
                <w:szCs w:val="20"/>
              </w:rPr>
              <w:t>Указано в проекте контракта</w:t>
            </w:r>
          </w:p>
        </w:tc>
      </w:tr>
      <w:tr w:rsidR="008F5FD1" w:rsidRPr="000E018F" w:rsidTr="00334A42">
        <w:tc>
          <w:tcPr>
            <w:tcW w:w="2122" w:type="dxa"/>
          </w:tcPr>
          <w:p w:rsidR="008F5FD1" w:rsidRPr="000E018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Основные характеристики товаров/работ/услуг</w:t>
            </w:r>
          </w:p>
        </w:tc>
        <w:tc>
          <w:tcPr>
            <w:tcW w:w="12474" w:type="dxa"/>
          </w:tcPr>
          <w:p w:rsidR="008F5FD1" w:rsidRPr="0034546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46F">
              <w:rPr>
                <w:rFonts w:ascii="Times New Roman" w:hAnsi="Times New Roman"/>
                <w:bCs/>
                <w:sz w:val="20"/>
                <w:szCs w:val="20"/>
              </w:rPr>
              <w:t>Указано в приложении №1 к проекту контракта</w:t>
            </w:r>
          </w:p>
        </w:tc>
      </w:tr>
      <w:tr w:rsidR="009A6B1C" w:rsidRPr="000E018F" w:rsidTr="00334A42">
        <w:tc>
          <w:tcPr>
            <w:tcW w:w="2122" w:type="dxa"/>
          </w:tcPr>
          <w:p w:rsidR="009A6B1C" w:rsidRPr="0034546F" w:rsidRDefault="00621C71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F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ользуемый метод определения ЦК</w:t>
            </w:r>
            <w:r w:rsidR="009A6B1C" w:rsidRPr="003454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4" w:type="dxa"/>
          </w:tcPr>
          <w:p w:rsidR="00D82B84" w:rsidRPr="00D94757" w:rsidRDefault="00D82B84" w:rsidP="00D8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Метод сопоставимых рыночных цен (анализа рынка)</w:t>
            </w:r>
          </w:p>
          <w:p w:rsidR="00D82B84" w:rsidRPr="00D94757" w:rsidRDefault="00D82B84" w:rsidP="00D8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ч.6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</w:t>
            </w:r>
            <w:r w:rsidRPr="00F852AA">
              <w:rPr>
                <w:rFonts w:ascii="Times New Roman" w:hAnsi="Times New Roman" w:cs="Times New Roman"/>
                <w:sz w:val="20"/>
                <w:szCs w:val="20"/>
              </w:rPr>
              <w:t>цены контракта, заключаемого с единственным поставщиком (подрядчиком, исполнителем)</w:t>
            </w: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2B84" w:rsidRPr="00D94757" w:rsidRDefault="00D82B84" w:rsidP="00D8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</w:t>
            </w:r>
            <w:r w:rsidRPr="00F852AA">
              <w:rPr>
                <w:rFonts w:ascii="Times New Roman" w:hAnsi="Times New Roman" w:cs="Times New Roman"/>
                <w:sz w:val="20"/>
                <w:szCs w:val="20"/>
              </w:rPr>
              <w:t>, цены контракта, заключаемого с единственным поставщиком (подрядчиком, исполнителем)</w:t>
            </w: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, утверждённых Приказом Минэкономразвития России от 02.10.2013 № 567.</w:t>
            </w:r>
          </w:p>
          <w:p w:rsidR="00D82B84" w:rsidRPr="00D94757" w:rsidRDefault="00D82B84" w:rsidP="00D8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В целях определения однородности совокупности значений выявленных цен, используемых в расчете ЦК в соответствии с настоящим разделом, рекомендуется определять коэффициент вариации. Коэффициент вариации цены определяется по следующей формуле:</w:t>
            </w:r>
          </w:p>
          <w:p w:rsidR="00D82B84" w:rsidRPr="00D94757" w:rsidRDefault="00D82B84" w:rsidP="00D8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noProof/>
                <w:position w:val="-27"/>
                <w:sz w:val="20"/>
                <w:szCs w:val="20"/>
                <w:lang w:eastAsia="ru-RU"/>
              </w:rPr>
              <w:drawing>
                <wp:inline distT="0" distB="0" distL="0" distR="0" wp14:anchorId="554C896A" wp14:editId="74408132">
                  <wp:extent cx="1276350" cy="44504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230" cy="44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B84" w:rsidRPr="00D94757" w:rsidRDefault="00D82B84" w:rsidP="00D82B84">
            <w:pPr>
              <w:pStyle w:val="ConsPlusNormal"/>
              <w:tabs>
                <w:tab w:val="left" w:pos="1440"/>
              </w:tabs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где:</w:t>
            </w:r>
            <w:r w:rsidRPr="00D94757">
              <w:rPr>
                <w:rFonts w:ascii="Times New Roman" w:hAnsi="Times New Roman"/>
                <w:color w:val="auto"/>
              </w:rPr>
              <w:tab/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lastRenderedPageBreak/>
              <w:t>V - коэффициент вариации;</w:t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noProof/>
                <w:color w:val="auto"/>
                <w:position w:val="-39"/>
              </w:rPr>
              <w:drawing>
                <wp:inline distT="0" distB="0" distL="0" distR="0" wp14:anchorId="69A94543" wp14:editId="1DD2FCF9">
                  <wp:extent cx="1685925" cy="5732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717" cy="57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/>
                <w:color w:val="auto"/>
              </w:rPr>
              <w:t xml:space="preserve"> - среднее квадратичное отклонение;</w:t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noProof/>
                <w:color w:val="auto"/>
                <w:position w:val="-9"/>
              </w:rPr>
              <w:drawing>
                <wp:inline distT="0" distB="0" distL="0" distR="0" wp14:anchorId="423FA9EF" wp14:editId="1F67089F">
                  <wp:extent cx="1809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/>
                <w:color w:val="auto"/>
              </w:rPr>
              <w:t xml:space="preserve"> - цена единицы товара, работы, услуги, указанная в источнике с номером i;</w:t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&lt;ц&gt; - средняя арифметическая величина цены единицы товара, работы, услуги;</w:t>
            </w:r>
          </w:p>
          <w:p w:rsidR="00D82B84" w:rsidRPr="00D94757" w:rsidRDefault="00D82B84" w:rsidP="00D8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n - количество значений, используемых в расчете.</w:t>
            </w:r>
          </w:p>
          <w:p w:rsidR="00D82B84" w:rsidRPr="00D94757" w:rsidRDefault="00D82B84" w:rsidP="00D8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п. 3.20.1. Методических рекомендаций, утверждённых Приказом Минэкономразвития России от 02.10.2013 № 567, Коэффициент вариации рассчитан с помощью стандартных функций табличного редактора </w:t>
            </w:r>
            <w:proofErr w:type="spellStart"/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proofErr w:type="spellEnd"/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2B84" w:rsidRPr="00D94757" w:rsidRDefault="00D82B84" w:rsidP="00D8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>Совокупность значений, используемых в расчете, при определении ЦК считается неоднородной, если коэффициент вариации цены превышает 33%.</w:t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ЦК методом сопоставимых рыночных цен (анализа рынка) определяется по формуле:</w:t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noProof/>
                <w:color w:val="auto"/>
                <w:position w:val="-25"/>
              </w:rPr>
              <w:drawing>
                <wp:inline distT="0" distB="0" distL="0" distR="0" wp14:anchorId="4EC28A96" wp14:editId="184B79A1">
                  <wp:extent cx="1952625" cy="4857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/>
                <w:color w:val="auto"/>
              </w:rPr>
              <w:t>,</w:t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где:</w:t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noProof/>
                <w:color w:val="auto"/>
                <w:position w:val="-9"/>
              </w:rPr>
              <w:drawing>
                <wp:inline distT="0" distB="0" distL="0" distR="0" wp14:anchorId="2285E6DD" wp14:editId="05F669CE">
                  <wp:extent cx="809625" cy="2762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/>
                <w:color w:val="auto"/>
              </w:rPr>
              <w:t xml:space="preserve"> - ЦК, определяемая методом сопоставимых рыночных цен (анализа рынка);</w:t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v - количество (объем) закупаемого товара (работы, услуги);</w:t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n - количество значений, используемых в расчете;</w:t>
            </w:r>
          </w:p>
          <w:p w:rsidR="00D82B84" w:rsidRPr="00D94757" w:rsidRDefault="00D82B84" w:rsidP="00D82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i - номер источника ценовой информации;</w:t>
            </w:r>
          </w:p>
          <w:p w:rsidR="00D82B84" w:rsidRPr="00D94757" w:rsidRDefault="00D82B84" w:rsidP="00D8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noProof/>
                <w:position w:val="-9"/>
                <w:sz w:val="20"/>
                <w:szCs w:val="20"/>
                <w:lang w:eastAsia="ru-RU"/>
              </w:rPr>
              <w:drawing>
                <wp:inline distT="0" distB="0" distL="0" distR="0" wp14:anchorId="5945BC2E" wp14:editId="63512154">
                  <wp:extent cx="180975" cy="276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 - цена единицы товара, работы, услуги, представленная в источнике с номером i.</w:t>
            </w:r>
          </w:p>
          <w:p w:rsidR="009A6B1C" w:rsidRPr="000E018F" w:rsidRDefault="00D82B84" w:rsidP="00D8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4757">
              <w:rPr>
                <w:rFonts w:ascii="Times New Roman" w:hAnsi="Times New Roman" w:cs="Times New Roman"/>
                <w:noProof/>
                <w:position w:val="-9"/>
                <w:sz w:val="20"/>
                <w:szCs w:val="20"/>
                <w:lang w:eastAsia="ru-RU"/>
              </w:rPr>
              <w:drawing>
                <wp:inline distT="0" distB="0" distL="0" distR="0" wp14:anchorId="3A786D95" wp14:editId="3910AD58">
                  <wp:extent cx="1809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4757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скорректирована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пунктом 3.17 Методических рекомендаций, утверждённых Приказом Минэкономразвития России от 02.10.2013 № 567.</w:t>
            </w:r>
          </w:p>
        </w:tc>
      </w:tr>
      <w:tr w:rsidR="00E139D3" w:rsidRPr="000E018F" w:rsidTr="00334A42">
        <w:tc>
          <w:tcPr>
            <w:tcW w:w="2122" w:type="dxa"/>
          </w:tcPr>
          <w:p w:rsidR="00E139D3" w:rsidRPr="0097109D" w:rsidRDefault="00621C71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lastRenderedPageBreak/>
              <w:t>ЦК</w:t>
            </w:r>
          </w:p>
        </w:tc>
        <w:tc>
          <w:tcPr>
            <w:tcW w:w="12474" w:type="dxa"/>
          </w:tcPr>
          <w:p w:rsidR="00E139D3" w:rsidRDefault="009B3E89" w:rsidP="00DE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198 250,00</w:t>
            </w:r>
            <w:r w:rsidR="00E139D3" w:rsidRPr="000E01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</w:t>
            </w:r>
            <w:r w:rsidR="00E139D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9A6B1C" w:rsidRPr="000E018F" w:rsidTr="005C0BA3">
        <w:tc>
          <w:tcPr>
            <w:tcW w:w="2122" w:type="dxa"/>
            <w:vAlign w:val="center"/>
          </w:tcPr>
          <w:p w:rsidR="009A6B1C" w:rsidRPr="000E018F" w:rsidRDefault="00621C71" w:rsidP="00971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 xml:space="preserve">Дата подготовки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 w:rsidRPr="000E018F">
              <w:rPr>
                <w:rFonts w:ascii="Times New Roman" w:hAnsi="Times New Roman"/>
                <w:sz w:val="20"/>
                <w:szCs w:val="20"/>
              </w:rPr>
              <w:t xml:space="preserve"> ЦК</w:t>
            </w:r>
          </w:p>
        </w:tc>
        <w:tc>
          <w:tcPr>
            <w:tcW w:w="12474" w:type="dxa"/>
            <w:vAlign w:val="center"/>
          </w:tcPr>
          <w:p w:rsidR="009A6B1C" w:rsidRPr="000E018F" w:rsidRDefault="009B3E89" w:rsidP="00DE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16.06</w:t>
            </w:r>
            <w:r w:rsidR="004843C2">
              <w:rPr>
                <w:rFonts w:ascii="Times New Roman" w:hAnsi="Times New Roman"/>
                <w:sz w:val="20"/>
                <w:szCs w:val="20"/>
              </w:rPr>
              <w:t>.2026</w:t>
            </w:r>
            <w:r w:rsidR="009A6B1C" w:rsidRPr="000E018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9A6B1C" w:rsidRPr="000E018F" w:rsidTr="00334A42">
        <w:tc>
          <w:tcPr>
            <w:tcW w:w="2122" w:type="dxa"/>
          </w:tcPr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Работник контрактной службы</w:t>
            </w:r>
          </w:p>
        </w:tc>
        <w:tc>
          <w:tcPr>
            <w:tcW w:w="12474" w:type="dxa"/>
          </w:tcPr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 xml:space="preserve">Руководитель КС ФГБОУ ВО </w:t>
            </w:r>
            <w:proofErr w:type="spellStart"/>
            <w:r w:rsidRPr="000E018F">
              <w:rPr>
                <w:rFonts w:ascii="Times New Roman" w:hAnsi="Times New Roman"/>
                <w:sz w:val="20"/>
                <w:szCs w:val="20"/>
              </w:rPr>
              <w:t>КемГМУ</w:t>
            </w:r>
            <w:proofErr w:type="spellEnd"/>
            <w:r w:rsidRPr="000E018F">
              <w:rPr>
                <w:rFonts w:ascii="Times New Roman" w:hAnsi="Times New Roman"/>
                <w:sz w:val="20"/>
                <w:szCs w:val="20"/>
              </w:rPr>
              <w:t xml:space="preserve"> Минздрава России</w:t>
            </w:r>
          </w:p>
          <w:p w:rsidR="009A6B1C" w:rsidRPr="000E018F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С.С. Миллер</w:t>
            </w:r>
          </w:p>
        </w:tc>
      </w:tr>
    </w:tbl>
    <w:p w:rsidR="007B2302" w:rsidRDefault="007B2302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15226D" w:rsidRDefault="0015226D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E139D3" w:rsidRDefault="00E139D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tbl>
      <w:tblPr>
        <w:tblW w:w="15095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670"/>
        <w:gridCol w:w="654"/>
        <w:gridCol w:w="469"/>
        <w:gridCol w:w="1145"/>
        <w:gridCol w:w="1134"/>
        <w:gridCol w:w="1134"/>
        <w:gridCol w:w="1559"/>
        <w:gridCol w:w="1301"/>
        <w:gridCol w:w="1134"/>
        <w:gridCol w:w="2453"/>
      </w:tblGrid>
      <w:tr w:rsidR="009B3E89" w:rsidRPr="009B3E89" w:rsidTr="009B3E89">
        <w:trPr>
          <w:trHeight w:val="207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товаров, работ, 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№1,</w:t>
            </w:r>
          </w:p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№2,</w:t>
            </w:r>
          </w:p>
          <w:p w:rsidR="009B3E89" w:rsidRPr="009B3E89" w:rsidRDefault="009B3E89" w:rsidP="009B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№3,</w:t>
            </w:r>
          </w:p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Средняя арифметическая цена за ед</w:t>
            </w:r>
            <w:r w:rsidRPr="009B3E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изм. с округлением (вниз) до сотых долей после запятой (руб.)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Среднее квадратичное отклонение</w:t>
            </w:r>
          </w:p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073C1C4" wp14:editId="63DD548B">
                  <wp:extent cx="767937" cy="336430"/>
                  <wp:effectExtent l="0" t="0" r="0" b="6985"/>
                  <wp:docPr id="25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523" cy="336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Коэффициент вариации, (%)</w:t>
            </w:r>
          </w:p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013841" wp14:editId="72D7F4B2">
                  <wp:extent cx="586596" cy="221471"/>
                  <wp:effectExtent l="0" t="0" r="0" b="0"/>
                  <wp:docPr id="25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24" cy="22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Рыночная стоимость</w:t>
            </w:r>
          </w:p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1D33DC2" wp14:editId="7FF5274B">
                  <wp:extent cx="1591310" cy="617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b/>
                <w:sz w:val="16"/>
                <w:szCs w:val="16"/>
              </w:rPr>
              <w:t>с учетом округления цены за единицу</w:t>
            </w:r>
            <w:r w:rsidRPr="009B3E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(вниз) до сотых долей после запятой (руб.)</w:t>
            </w:r>
          </w:p>
        </w:tc>
      </w:tr>
      <w:tr w:rsidR="009B3E89" w:rsidRPr="009B3E89" w:rsidTr="009B3E8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Услуги систем обеспечения </w:t>
            </w:r>
            <w:proofErr w:type="gramStart"/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безопасности</w:t>
            </w: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</w:t>
            </w:r>
            <w:proofErr w:type="gramEnd"/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Проверка и проведение испытаний клапанов пожарных кранов на исправность и внутреннего противопожарного водопровода)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830,00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104 580,00  </w:t>
            </w:r>
          </w:p>
        </w:tc>
      </w:tr>
      <w:tr w:rsidR="009B3E89" w:rsidRPr="009B3E89" w:rsidTr="009B3E8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Услуги систем обеспечения </w:t>
            </w:r>
            <w:proofErr w:type="gramStart"/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безопасности</w:t>
            </w: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</w:t>
            </w:r>
            <w:proofErr w:type="gramEnd"/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Проверка и проведение испытаний пожарных гидрантов на водоотдачу)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3 633,33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7 266,66  </w:t>
            </w:r>
          </w:p>
        </w:tc>
      </w:tr>
      <w:tr w:rsidR="009B3E89" w:rsidRPr="009B3E89" w:rsidTr="009B3E8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Услуги систем обеспечения </w:t>
            </w:r>
            <w:proofErr w:type="gramStart"/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безопасности</w:t>
            </w: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</w:t>
            </w:r>
            <w:proofErr w:type="gramEnd"/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Перекатка пожарных рукавов)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340,00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37 060,00  </w:t>
            </w:r>
          </w:p>
        </w:tc>
      </w:tr>
      <w:tr w:rsidR="009B3E89" w:rsidRPr="009B3E89" w:rsidTr="009B3E8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Услуги систем обеспечения </w:t>
            </w:r>
            <w:proofErr w:type="gramStart"/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безопасности</w:t>
            </w: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</w:t>
            </w:r>
            <w:proofErr w:type="gramEnd"/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Замена пожарных рукавов с перекаткой)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3 866,67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3E89" w:rsidRPr="009B3E89" w:rsidRDefault="009B3E89" w:rsidP="009B3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3E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58 000,05  </w:t>
            </w:r>
          </w:p>
        </w:tc>
      </w:tr>
    </w:tbl>
    <w:p w:rsidR="00621C71" w:rsidRDefault="00621C71" w:rsidP="008F5FD1">
      <w:pPr>
        <w:pStyle w:val="a6"/>
      </w:pPr>
    </w:p>
    <w:p w:rsidR="008F5FD1" w:rsidRPr="0034546F" w:rsidRDefault="008F5FD1" w:rsidP="008F5FD1">
      <w:pPr>
        <w:pStyle w:val="a6"/>
      </w:pPr>
      <w:r w:rsidRPr="0034546F">
        <w:t>Принимая во внимание, что приоритетным при осуществлении закупок товаров, работ, услуг для обеспечения государственных и муниципальных нужд является достижение максимальной эффективности использования бюджетных средств (статья 28 Бюджетного кодекса Российской Федерации), с целью максимальной экономии средств Заказчика, при установлении цены контракта, заключаемого с единственным поставщиком (подрядчиком, исполнителем), целесообразным является определение стоимости такого контракта методом сопоставимых рыночных цен по наименьшей из предложенных для расчета цен.</w:t>
      </w:r>
    </w:p>
    <w:p w:rsidR="008F5FD1" w:rsidRPr="00BA187A" w:rsidRDefault="00D82B84" w:rsidP="00BA18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34546F">
        <w:rPr>
          <w:rFonts w:ascii="Times New Roman" w:hAnsi="Times New Roman" w:cs="Times New Roman"/>
          <w:sz w:val="20"/>
          <w:szCs w:val="20"/>
        </w:rPr>
        <w:t xml:space="preserve">Таким образом, ЦК устанавливается в </w:t>
      </w:r>
      <w:r>
        <w:rPr>
          <w:rFonts w:ascii="Times New Roman" w:hAnsi="Times New Roman" w:cs="Times New Roman"/>
          <w:sz w:val="20"/>
          <w:szCs w:val="20"/>
        </w:rPr>
        <w:t>размере</w:t>
      </w:r>
      <w:r w:rsidRPr="0034546F">
        <w:rPr>
          <w:rFonts w:ascii="Times New Roman" w:hAnsi="Times New Roman" w:cs="Times New Roman"/>
          <w:sz w:val="20"/>
          <w:szCs w:val="20"/>
        </w:rPr>
        <w:t xml:space="preserve"> </w:t>
      </w:r>
      <w:r w:rsidR="009B3E89">
        <w:rPr>
          <w:rFonts w:ascii="Times New Roman" w:hAnsi="Times New Roman"/>
          <w:b/>
          <w:bCs/>
          <w:sz w:val="20"/>
          <w:szCs w:val="20"/>
        </w:rPr>
        <w:t>198 250,00</w:t>
      </w:r>
      <w:r w:rsidR="009B3E89" w:rsidRPr="000E01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F5FD1" w:rsidRPr="0034546F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:rsidR="008F5FD1" w:rsidRPr="0034546F" w:rsidRDefault="00D82B84" w:rsidP="008F5FD1">
      <w:pPr>
        <w:pStyle w:val="a6"/>
      </w:pPr>
      <w:r w:rsidRPr="0034546F">
        <w:t>Указанная ЦК включает в себя</w:t>
      </w:r>
      <w:r w:rsidR="008F5FD1" w:rsidRPr="0034546F">
        <w:t>:</w:t>
      </w:r>
    </w:p>
    <w:p w:rsidR="00A835F5" w:rsidRDefault="00A835F5" w:rsidP="00A835F5">
      <w:pPr>
        <w:pStyle w:val="a6"/>
      </w:pPr>
      <w:r>
        <w:t xml:space="preserve">Стоимость Услуг, </w:t>
      </w:r>
      <w:r w:rsidR="00F85492" w:rsidRPr="0014793B">
        <w:rPr>
          <w:bCs/>
        </w:rPr>
        <w:t xml:space="preserve">стоимость товаров, расходных материалов, </w:t>
      </w:r>
      <w:r w:rsidR="00F85492">
        <w:rPr>
          <w:bCs/>
        </w:rPr>
        <w:t xml:space="preserve">спецодежды, инвентаря и так далее </w:t>
      </w:r>
      <w:r w:rsidR="00F85492" w:rsidRPr="0014793B">
        <w:rPr>
          <w:bCs/>
        </w:rPr>
        <w:t>необходимых для оказания Услуг,</w:t>
      </w:r>
      <w:r w:rsidR="00F85492">
        <w:rPr>
          <w:bCs/>
        </w:rPr>
        <w:t xml:space="preserve"> </w:t>
      </w:r>
      <w:r w:rsidR="00F85492" w:rsidRPr="0014793B">
        <w:rPr>
          <w:bCs/>
        </w:rPr>
        <w:t>стоимость машин и оборудования, необходимых для оказания Услуг</w:t>
      </w:r>
      <w:r w:rsidR="00F85492">
        <w:rPr>
          <w:bCs/>
        </w:rPr>
        <w:t>;</w:t>
      </w:r>
      <w:r w:rsidR="00F85492" w:rsidRPr="0014793B">
        <w:rPr>
          <w:bCs/>
        </w:rPr>
        <w:t xml:space="preserve"> транспортные расходы</w:t>
      </w:r>
      <w:r w:rsidR="00F85492">
        <w:t>;</w:t>
      </w:r>
      <w:r w:rsidR="00F85492" w:rsidRPr="0014793B">
        <w:t xml:space="preserve"> стоимость</w:t>
      </w:r>
      <w:r w:rsidR="00F85492">
        <w:t xml:space="preserve"> иного</w:t>
      </w:r>
      <w:r w:rsidR="00F85492" w:rsidRPr="0014793B">
        <w:t xml:space="preserve"> имущества Исполнителя, используемого им для оказания Услуг на основании Контракта</w:t>
      </w:r>
      <w:r>
        <w:t>; расходы на транспортировку товаров, м</w:t>
      </w:r>
      <w:bookmarkStart w:id="0" w:name="_GoBack"/>
      <w:bookmarkEnd w:id="0"/>
      <w:r>
        <w:t>атериалов и имущества Исполнителя до места, в котором надлежит оказание Услуг основании Контракта, в том числе подъем и/или спуск на соответствующий этаж этих товаров, материалов и этого имущества; стоимость погрузок и разгрузок товаров, материалов и имущества Исполнителя, используемых для оказания Услуг на основании Контракта; расходы на сертификацию товаров, материалов, используемых Исполнителем для оказания Услуг на основании Контракта, которая подлежит осуществлению на основании и в соответствии с требованиями законодательства и иных нормативных правовых актов Российской Федерации.</w:t>
      </w:r>
    </w:p>
    <w:p w:rsidR="008F5FD1" w:rsidRDefault="00A835F5" w:rsidP="00A835F5">
      <w:pPr>
        <w:pStyle w:val="a6"/>
      </w:pPr>
      <w:r>
        <w:t>Все иные возможные расходы, которые могут возникнуть у Исполнителя в связи с надлежащим исполнением Контракта, в том числе, но не ограничиваясь, расходами по оплате налогов (в том числе НДС), таможенных пошлин, сборов и других обязательных платежей в соответствии с действующим законодательством Российской Федерации; расходами по оплате страховых премий и иных платежей Исполнителя как страхователя; все непредвиденные расходы, которые могут возникнуть у Исполнителя в период действия Контракта в связи с исполнением и/или ненадлежащим исполнением Контракта</w:t>
      </w:r>
      <w:r w:rsidR="008F5FD1" w:rsidRPr="0034546F">
        <w:t>.</w:t>
      </w:r>
    </w:p>
    <w:p w:rsidR="008F5FD1" w:rsidRPr="000E018F" w:rsidRDefault="008F5FD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8F5FD1" w:rsidRPr="000E018F" w:rsidSect="001B4B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D57"/>
    <w:multiLevelType w:val="multilevel"/>
    <w:tmpl w:val="3DE00D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5C0202"/>
    <w:multiLevelType w:val="hybridMultilevel"/>
    <w:tmpl w:val="F7565B34"/>
    <w:lvl w:ilvl="0" w:tplc="EB70A4F0">
      <w:start w:val="1"/>
      <w:numFmt w:val="decimal"/>
      <w:suff w:val="space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830B90"/>
    <w:multiLevelType w:val="hybridMultilevel"/>
    <w:tmpl w:val="7F46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4578F"/>
    <w:multiLevelType w:val="hybridMultilevel"/>
    <w:tmpl w:val="A7026100"/>
    <w:lvl w:ilvl="0" w:tplc="F31620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06CED"/>
    <w:multiLevelType w:val="multilevel"/>
    <w:tmpl w:val="0419001F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02"/>
    <w:rsid w:val="000221E4"/>
    <w:rsid w:val="0006523B"/>
    <w:rsid w:val="00072A0F"/>
    <w:rsid w:val="00072CD1"/>
    <w:rsid w:val="000B2F53"/>
    <w:rsid w:val="000E018F"/>
    <w:rsid w:val="000E2F3D"/>
    <w:rsid w:val="00146A49"/>
    <w:rsid w:val="0015226D"/>
    <w:rsid w:val="00152D57"/>
    <w:rsid w:val="00180D05"/>
    <w:rsid w:val="001960F4"/>
    <w:rsid w:val="00197CA0"/>
    <w:rsid w:val="001B4B9A"/>
    <w:rsid w:val="001D737B"/>
    <w:rsid w:val="00203E6E"/>
    <w:rsid w:val="00246A0A"/>
    <w:rsid w:val="00271F0B"/>
    <w:rsid w:val="00304D11"/>
    <w:rsid w:val="00306695"/>
    <w:rsid w:val="003212E3"/>
    <w:rsid w:val="00331F76"/>
    <w:rsid w:val="00334A42"/>
    <w:rsid w:val="00397C7C"/>
    <w:rsid w:val="003A1382"/>
    <w:rsid w:val="003A220C"/>
    <w:rsid w:val="003A3E6C"/>
    <w:rsid w:val="003E387E"/>
    <w:rsid w:val="003F4110"/>
    <w:rsid w:val="003F6D99"/>
    <w:rsid w:val="00464F90"/>
    <w:rsid w:val="004843C2"/>
    <w:rsid w:val="00495F25"/>
    <w:rsid w:val="004B18D3"/>
    <w:rsid w:val="004F3B49"/>
    <w:rsid w:val="00510A51"/>
    <w:rsid w:val="00534F63"/>
    <w:rsid w:val="00555E8A"/>
    <w:rsid w:val="00572214"/>
    <w:rsid w:val="005C0B24"/>
    <w:rsid w:val="005C0BA3"/>
    <w:rsid w:val="005C632D"/>
    <w:rsid w:val="005C7C7D"/>
    <w:rsid w:val="005E1AD9"/>
    <w:rsid w:val="00621C71"/>
    <w:rsid w:val="00624980"/>
    <w:rsid w:val="006773E9"/>
    <w:rsid w:val="00697C6F"/>
    <w:rsid w:val="006C00A8"/>
    <w:rsid w:val="006E2B1F"/>
    <w:rsid w:val="006F77D6"/>
    <w:rsid w:val="00703460"/>
    <w:rsid w:val="0075268D"/>
    <w:rsid w:val="007B2302"/>
    <w:rsid w:val="007E6CC8"/>
    <w:rsid w:val="0080060C"/>
    <w:rsid w:val="00834C5A"/>
    <w:rsid w:val="0085553F"/>
    <w:rsid w:val="008637CB"/>
    <w:rsid w:val="00874626"/>
    <w:rsid w:val="0088574C"/>
    <w:rsid w:val="008A2EAC"/>
    <w:rsid w:val="008B5D1A"/>
    <w:rsid w:val="008E542E"/>
    <w:rsid w:val="008F5FD1"/>
    <w:rsid w:val="00902F1E"/>
    <w:rsid w:val="009432F3"/>
    <w:rsid w:val="00967C3A"/>
    <w:rsid w:val="0097109D"/>
    <w:rsid w:val="00974210"/>
    <w:rsid w:val="009909F5"/>
    <w:rsid w:val="009A612C"/>
    <w:rsid w:val="009A6B1C"/>
    <w:rsid w:val="009B1388"/>
    <w:rsid w:val="009B3E89"/>
    <w:rsid w:val="00A32572"/>
    <w:rsid w:val="00A835F5"/>
    <w:rsid w:val="00AC6886"/>
    <w:rsid w:val="00AF5017"/>
    <w:rsid w:val="00B124F4"/>
    <w:rsid w:val="00B43840"/>
    <w:rsid w:val="00B50A74"/>
    <w:rsid w:val="00B73F14"/>
    <w:rsid w:val="00B75540"/>
    <w:rsid w:val="00B82B31"/>
    <w:rsid w:val="00B83F4E"/>
    <w:rsid w:val="00B8646B"/>
    <w:rsid w:val="00BA187A"/>
    <w:rsid w:val="00BB3681"/>
    <w:rsid w:val="00C04E81"/>
    <w:rsid w:val="00C26B96"/>
    <w:rsid w:val="00C84789"/>
    <w:rsid w:val="00C94492"/>
    <w:rsid w:val="00CB26FF"/>
    <w:rsid w:val="00CB5270"/>
    <w:rsid w:val="00CC3FB7"/>
    <w:rsid w:val="00CD0616"/>
    <w:rsid w:val="00CF4485"/>
    <w:rsid w:val="00D133E9"/>
    <w:rsid w:val="00D21B42"/>
    <w:rsid w:val="00D41863"/>
    <w:rsid w:val="00D82B84"/>
    <w:rsid w:val="00D95C98"/>
    <w:rsid w:val="00DA4555"/>
    <w:rsid w:val="00DC6D28"/>
    <w:rsid w:val="00DE1C6D"/>
    <w:rsid w:val="00E139D3"/>
    <w:rsid w:val="00E3508F"/>
    <w:rsid w:val="00F2017D"/>
    <w:rsid w:val="00F3589C"/>
    <w:rsid w:val="00F563B0"/>
    <w:rsid w:val="00F650C4"/>
    <w:rsid w:val="00F6554D"/>
    <w:rsid w:val="00F85492"/>
    <w:rsid w:val="00FB74FF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2F7FD-C725-4463-8E43-D7259C0C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B23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B2302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4">
    <w:name w:val="List Paragraph"/>
    <w:aliases w:val="Bullet List,FooterText,numbered,Paragraphe de liste1,lp1,название,Маркер,ТЗ список,Абзац списка литеральный,Булет1,1Булет,it_List1,Bullet 1,Use Case List Paragraph,Table-Normal,RSHB_Table-Normal,List Paragraph,Предусловия,Список дефисный"/>
    <w:basedOn w:val="a"/>
    <w:link w:val="a5"/>
    <w:uiPriority w:val="34"/>
    <w:qFormat/>
    <w:rsid w:val="007B2302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название Знак,Маркер Знак,ТЗ список Знак,Абзац списка литеральный Знак,Булет1 Знак,1Булет Знак,it_List1 Знак,Bullet 1 Знак,Use Case List Paragraph Знак"/>
    <w:link w:val="a4"/>
    <w:uiPriority w:val="34"/>
    <w:locked/>
    <w:rsid w:val="007B2302"/>
  </w:style>
  <w:style w:type="paragraph" w:styleId="a6">
    <w:name w:val="Body Text Indent"/>
    <w:basedOn w:val="a"/>
    <w:link w:val="a7"/>
    <w:uiPriority w:val="99"/>
    <w:unhideWhenUsed/>
    <w:rsid w:val="008F5FD1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5FD1"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unhideWhenUsed/>
    <w:rsid w:val="00BB3681"/>
    <w:pPr>
      <w:spacing w:after="0" w:line="240" w:lineRule="auto"/>
      <w:contextualSpacing/>
      <w:jc w:val="center"/>
    </w:pPr>
    <w:rPr>
      <w:rFonts w:ascii="Times New Roman" w:hAnsi="Times New Roman" w:cs="Times New Roman"/>
      <w:b/>
      <w:sz w:val="16"/>
      <w:szCs w:val="16"/>
    </w:rPr>
  </w:style>
  <w:style w:type="character" w:customStyle="1" w:styleId="a9">
    <w:name w:val="Основной текст Знак"/>
    <w:basedOn w:val="a0"/>
    <w:link w:val="a8"/>
    <w:uiPriority w:val="99"/>
    <w:rsid w:val="00BB3681"/>
    <w:rPr>
      <w:rFonts w:ascii="Times New Roman" w:hAnsi="Times New Roman" w:cs="Times New Roman"/>
      <w:b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DA4555"/>
    <w:pPr>
      <w:spacing w:after="0" w:line="240" w:lineRule="auto"/>
      <w:contextualSpacing/>
      <w:jc w:val="center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DA4555"/>
    <w:rPr>
      <w:rFonts w:ascii="Times New Roman" w:hAnsi="Times New Roman"/>
      <w:sz w:val="28"/>
      <w:szCs w:val="28"/>
    </w:rPr>
  </w:style>
  <w:style w:type="paragraph" w:customStyle="1" w:styleId="aa">
    <w:name w:val="Содержимое таблицы"/>
    <w:basedOn w:val="a"/>
    <w:rsid w:val="00AC6886"/>
    <w:pPr>
      <w:widowControl w:val="0"/>
      <w:suppressLineNumbers/>
      <w:suppressAutoHyphens/>
      <w:spacing w:after="0" w:line="100" w:lineRule="atLeast"/>
    </w:pPr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E558-FC4A-454E-AE0C-184BB85B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Степан Степанович</dc:creator>
  <cp:keywords/>
  <dc:description/>
  <cp:lastModifiedBy>Миллер Степан Степанович22255</cp:lastModifiedBy>
  <cp:revision>67</cp:revision>
  <dcterms:created xsi:type="dcterms:W3CDTF">2022-05-11T01:38:00Z</dcterms:created>
  <dcterms:modified xsi:type="dcterms:W3CDTF">2026-06-16T07:37:00Z</dcterms:modified>
</cp:coreProperties>
</file>