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A59CB" w:rsidRDefault="00DA59CB" w:rsidP="00DA59CB">
      <w:pPr>
        <w:pStyle w:val="af5"/>
        <w:jc w:val="center"/>
        <w:rPr>
          <w:b/>
        </w:rPr>
      </w:pPr>
      <w:r>
        <w:rPr>
          <w:b/>
        </w:rPr>
        <w:t xml:space="preserve">КОНТРАКТ </w:t>
      </w:r>
      <w:r w:rsidR="00751BE5">
        <w:rPr>
          <w:b/>
        </w:rPr>
        <w:t>№ </w:t>
      </w:r>
      <w:r w:rsidR="00880313">
        <w:rPr>
          <w:b/>
        </w:rPr>
        <w:t>53</w:t>
      </w:r>
      <w:r w:rsidR="00427EB7">
        <w:rPr>
          <w:b/>
        </w:rPr>
        <w:t>-44/26</w:t>
      </w:r>
    </w:p>
    <w:p w:rsidR="00DA59CB" w:rsidRPr="00DB27E9" w:rsidRDefault="00DA59CB" w:rsidP="00DA59CB">
      <w:pPr>
        <w:pStyle w:val="afff3"/>
        <w:spacing w:line="276" w:lineRule="auto"/>
        <w:ind w:left="-142" w:firstLine="0"/>
      </w:pPr>
      <w:r>
        <w:t>г</w:t>
      </w:r>
      <w:r w:rsidRPr="00DB27E9">
        <w:t>. Санкт-Петербург</w:t>
      </w:r>
      <w:r w:rsidRPr="00DB27E9">
        <w:tab/>
      </w:r>
      <w:r w:rsidRPr="00DB27E9">
        <w:tab/>
        <w:t xml:space="preserve">             </w:t>
      </w:r>
      <w:r w:rsidRPr="00DB27E9">
        <w:tab/>
      </w:r>
      <w:r w:rsidRPr="00DB27E9">
        <w:tab/>
      </w:r>
      <w:r w:rsidRPr="00DB27E9">
        <w:tab/>
        <w:t xml:space="preserve">     </w:t>
      </w:r>
      <w:r w:rsidR="00751BE5">
        <w:t xml:space="preserve"> </w:t>
      </w:r>
      <w:r w:rsidR="00427EB7">
        <w:t xml:space="preserve">        </w:t>
      </w:r>
      <w:proofErr w:type="gramStart"/>
      <w:r w:rsidR="00427EB7">
        <w:t xml:space="preserve">   «</w:t>
      </w:r>
      <w:proofErr w:type="gramEnd"/>
      <w:r w:rsidR="00427EB7">
        <w:t>___» __________ 2026</w:t>
      </w:r>
      <w:r w:rsidRPr="00DB27E9">
        <w:t xml:space="preserve"> г.</w:t>
      </w:r>
    </w:p>
    <w:p w:rsidR="00DA59CB" w:rsidRPr="004B504E" w:rsidRDefault="00DA59CB" w:rsidP="00DA59CB">
      <w:pPr>
        <w:widowControl w:val="0"/>
        <w:autoSpaceDE w:val="0"/>
        <w:autoSpaceDN w:val="0"/>
        <w:adjustRightInd w:val="0"/>
        <w:ind w:left="-142" w:firstLine="546"/>
        <w:jc w:val="both"/>
        <w:rPr>
          <w:noProof/>
        </w:rPr>
      </w:pPr>
    </w:p>
    <w:p w:rsidR="003D31AF" w:rsidRDefault="00DA59CB" w:rsidP="00D56A58">
      <w:pPr>
        <w:suppressAutoHyphens w:val="0"/>
        <w:ind w:left="-426" w:firstLine="1135"/>
        <w:jc w:val="both"/>
      </w:pPr>
      <w:r w:rsidRPr="004B504E">
        <w:rPr>
          <w:b/>
          <w:noProof/>
        </w:rPr>
        <w:t>Федеральное государственное бюджетное учреждение высшего образования и науки «Санкт-Петербургский национальный исследовательский Академический университет имени Ж.И. Алферова Российской академии наук» (СПбАУ РАН им. Ж.И. Алферова)</w:t>
      </w:r>
      <w:r w:rsidRPr="004B504E">
        <w:rPr>
          <w:noProof/>
        </w:rPr>
        <w:t xml:space="preserve">, </w:t>
      </w:r>
      <w:r w:rsidR="004B30F4" w:rsidRPr="004B504E">
        <w:rPr>
          <w:noProof/>
        </w:rPr>
        <w:t xml:space="preserve">именуемое в дальнейшем «Заказчик», в лице </w:t>
      </w:r>
      <w:r w:rsidR="00880313">
        <w:rPr>
          <w:noProof/>
        </w:rPr>
        <w:t>_______________________________________</w:t>
      </w:r>
      <w:r w:rsidR="007037CE" w:rsidRPr="004B504E">
        <w:rPr>
          <w:noProof/>
        </w:rPr>
        <w:t>, действующе</w:t>
      </w:r>
      <w:r w:rsidR="00427EB7">
        <w:rPr>
          <w:noProof/>
        </w:rPr>
        <w:t xml:space="preserve">го на основании доверенности </w:t>
      </w:r>
      <w:r w:rsidR="00880313">
        <w:rPr>
          <w:noProof/>
        </w:rPr>
        <w:t>__________</w:t>
      </w:r>
      <w:r w:rsidR="00427EB7">
        <w:rPr>
          <w:noProof/>
        </w:rPr>
        <w:t xml:space="preserve"> от </w:t>
      </w:r>
      <w:r w:rsidR="00880313">
        <w:rPr>
          <w:noProof/>
        </w:rPr>
        <w:t>______________________</w:t>
      </w:r>
      <w:r w:rsidRPr="004B504E">
        <w:t xml:space="preserve">, </w:t>
      </w:r>
    </w:p>
    <w:p w:rsidR="008E319F" w:rsidRDefault="003D31AF" w:rsidP="00D56A58">
      <w:pPr>
        <w:suppressAutoHyphens w:val="0"/>
        <w:ind w:left="-426" w:firstLine="1135"/>
        <w:jc w:val="both"/>
      </w:pPr>
      <w:r w:rsidRPr="003D31AF">
        <w:rPr>
          <w:sz w:val="23"/>
          <w:szCs w:val="23"/>
        </w:rPr>
        <w:t xml:space="preserve">и </w:t>
      </w:r>
      <w:r w:rsidR="00880313">
        <w:rPr>
          <w:sz w:val="23"/>
          <w:szCs w:val="23"/>
        </w:rPr>
        <w:t>_______________________________________________</w:t>
      </w:r>
      <w:r w:rsidRPr="003D31AF">
        <w:rPr>
          <w:sz w:val="23"/>
          <w:szCs w:val="23"/>
        </w:rPr>
        <w:t xml:space="preserve">, ОГРН </w:t>
      </w:r>
      <w:r w:rsidR="00880313">
        <w:rPr>
          <w:sz w:val="23"/>
          <w:szCs w:val="23"/>
        </w:rPr>
        <w:t>__________________________</w:t>
      </w:r>
      <w:r w:rsidRPr="003D31AF">
        <w:rPr>
          <w:sz w:val="23"/>
          <w:szCs w:val="23"/>
        </w:rPr>
        <w:t xml:space="preserve">, в лице </w:t>
      </w:r>
      <w:r w:rsidR="00880313">
        <w:rPr>
          <w:sz w:val="23"/>
          <w:szCs w:val="23"/>
        </w:rPr>
        <w:t>_____________________________________</w:t>
      </w:r>
      <w:r w:rsidRPr="003D31AF">
        <w:rPr>
          <w:sz w:val="23"/>
          <w:szCs w:val="23"/>
        </w:rPr>
        <w:t xml:space="preserve">, действующего на основании доверенности </w:t>
      </w:r>
      <w:r w:rsidR="00880313">
        <w:rPr>
          <w:sz w:val="23"/>
          <w:szCs w:val="23"/>
        </w:rPr>
        <w:t>_________________________________________</w:t>
      </w:r>
      <w:r w:rsidRPr="003D31AF">
        <w:rPr>
          <w:sz w:val="23"/>
          <w:szCs w:val="23"/>
        </w:rPr>
        <w:t xml:space="preserve">, именуемое в дальнейшем «Поставщик», с другой стороны, </w:t>
      </w:r>
      <w:r>
        <w:t>с</w:t>
      </w:r>
      <w:r w:rsidRPr="004B504E">
        <w:t>овместно</w:t>
      </w:r>
      <w:r w:rsidR="00DA59CB" w:rsidRPr="004B504E">
        <w:t xml:space="preserve"> именуемые в дальнейшем «Стороны», </w:t>
      </w:r>
    </w:p>
    <w:p w:rsidR="00DA59CB" w:rsidRPr="004B504E" w:rsidRDefault="004D33E8" w:rsidP="00D56A58">
      <w:pPr>
        <w:suppressAutoHyphens w:val="0"/>
        <w:ind w:left="-426" w:firstLine="1135"/>
        <w:jc w:val="both"/>
      </w:pPr>
      <w:r w:rsidRPr="004B504E">
        <w:t>на основании п. 5 ч.1 ст. 93 Федеральн</w:t>
      </w:r>
      <w:r w:rsidR="00773B0A" w:rsidRPr="004B504E">
        <w:t>ого закона от 5 апреля 2013 г. №</w:t>
      </w:r>
      <w:r w:rsidR="002509BB" w:rsidRPr="004B504E">
        <w:t xml:space="preserve"> 44-ФЗ "О к</w:t>
      </w:r>
      <w:r w:rsidRPr="004B504E">
        <w:t>онтрактной системе в сфере закупок товаров, работ, услуг для обеспечения государственных и муниципальных нужд"</w:t>
      </w:r>
      <w:r w:rsidR="00BA5D96" w:rsidRPr="004B504E">
        <w:t xml:space="preserve"> заключили настоящий к</w:t>
      </w:r>
      <w:r w:rsidR="00DA59CB" w:rsidRPr="004B504E">
        <w:t>онтракт (далее – Контракт) о нижеследующем:</w:t>
      </w:r>
    </w:p>
    <w:p w:rsidR="00885794" w:rsidRPr="00885794" w:rsidRDefault="00885794" w:rsidP="00885794">
      <w:pPr>
        <w:shd w:val="clear" w:color="auto" w:fill="FFFFFF"/>
        <w:ind w:left="-426" w:right="-57" w:firstLine="426"/>
        <w:jc w:val="center"/>
        <w:rPr>
          <w:b/>
          <w:bCs/>
          <w:color w:val="000000"/>
        </w:rPr>
      </w:pPr>
      <w:r w:rsidRPr="00885794">
        <w:rPr>
          <w:b/>
          <w:bCs/>
          <w:color w:val="000000"/>
        </w:rPr>
        <w:t>1. ПРЕДМЕТ КОНТРАКТА</w:t>
      </w:r>
    </w:p>
    <w:p w:rsidR="00C109F3" w:rsidRDefault="00C109F3" w:rsidP="00C109F3">
      <w:pPr>
        <w:shd w:val="clear" w:color="auto" w:fill="FFFFFF"/>
        <w:tabs>
          <w:tab w:val="left" w:pos="567"/>
          <w:tab w:val="left" w:pos="851"/>
          <w:tab w:val="left" w:pos="9356"/>
        </w:tabs>
        <w:ind w:left="-426" w:right="1" w:firstLine="426"/>
        <w:jc w:val="both"/>
      </w:pPr>
      <w:r>
        <w:t>1.1.</w:t>
      </w:r>
      <w:r>
        <w:tab/>
      </w:r>
      <w:r w:rsidR="00367163" w:rsidRPr="00367163">
        <w:t xml:space="preserve">Поставщик обязуется поставить и передать в собственность Заказчика жидкий азот для нужд </w:t>
      </w:r>
      <w:proofErr w:type="spellStart"/>
      <w:r w:rsidR="00367163" w:rsidRPr="00367163">
        <w:t>СПбАУ</w:t>
      </w:r>
      <w:proofErr w:type="spellEnd"/>
      <w:r w:rsidR="00367163" w:rsidRPr="00367163">
        <w:t xml:space="preserve"> РАН им. Ж.И. Алферова, указанные в Спецификации (Приложение № 1 к настоящему Контракту, являющееся его неотъемлемой частью), именуемые в дальнейшем «Товар», а Заказчик обязуется принять и оплатить товар</w:t>
      </w:r>
      <w:r>
        <w:t>.</w:t>
      </w:r>
    </w:p>
    <w:p w:rsidR="00C109F3" w:rsidRDefault="00C109F3" w:rsidP="00C109F3">
      <w:pPr>
        <w:shd w:val="clear" w:color="auto" w:fill="FFFFFF"/>
        <w:tabs>
          <w:tab w:val="left" w:pos="567"/>
          <w:tab w:val="left" w:pos="851"/>
          <w:tab w:val="left" w:pos="9356"/>
        </w:tabs>
        <w:ind w:left="-426" w:right="1" w:firstLine="426"/>
        <w:jc w:val="both"/>
      </w:pPr>
      <w:r>
        <w:t>1.2.</w:t>
      </w:r>
      <w:r>
        <w:tab/>
        <w:t xml:space="preserve">Наименование, ассортимент, номенклатура, технические характеристики и количество поставляемого Товара определены в Спецификации, которая является неотъемлемой частью Контракта (Приложение № 1 к настоящему Контракту). </w:t>
      </w:r>
    </w:p>
    <w:p w:rsidR="00C109F3" w:rsidRDefault="00C109F3" w:rsidP="00C109F3">
      <w:pPr>
        <w:shd w:val="clear" w:color="auto" w:fill="FFFFFF"/>
        <w:tabs>
          <w:tab w:val="left" w:pos="567"/>
          <w:tab w:val="left" w:pos="851"/>
          <w:tab w:val="left" w:pos="9356"/>
        </w:tabs>
        <w:ind w:left="-426" w:right="1" w:firstLine="426"/>
        <w:jc w:val="both"/>
      </w:pPr>
      <w:r>
        <w:t>1.3.</w:t>
      </w:r>
      <w:r>
        <w:tab/>
        <w:t>Поставщик гарантирует, что к моменту передачи Заказчику Товар принадлежат ему на праве собственности, не отчужден, не является предметом залога или спора, не состоит под арестом, свободен от прав третьих лиц, выпущены таможенными органами для свободного обращения на территории Российской Федерации.</w:t>
      </w:r>
    </w:p>
    <w:p w:rsidR="00885794" w:rsidRDefault="00C109F3" w:rsidP="00C109F3">
      <w:pPr>
        <w:shd w:val="clear" w:color="auto" w:fill="FFFFFF"/>
        <w:tabs>
          <w:tab w:val="left" w:pos="567"/>
          <w:tab w:val="left" w:pos="851"/>
          <w:tab w:val="left" w:pos="9356"/>
        </w:tabs>
        <w:ind w:left="-426" w:right="1" w:firstLine="426"/>
        <w:jc w:val="both"/>
      </w:pPr>
      <w:r>
        <w:t xml:space="preserve">1.1.1. Идентификационный код закупки </w:t>
      </w:r>
      <w:r w:rsidR="00427EB7" w:rsidRPr="00427EB7">
        <w:t>26.17804161723780401001.0001.000.0000.244</w:t>
      </w:r>
    </w:p>
    <w:p w:rsidR="00885794" w:rsidRPr="00885794" w:rsidRDefault="00885794" w:rsidP="00885794">
      <w:pPr>
        <w:tabs>
          <w:tab w:val="left" w:pos="567"/>
        </w:tabs>
        <w:ind w:left="-426" w:firstLine="426"/>
        <w:jc w:val="center"/>
        <w:rPr>
          <w:b/>
        </w:rPr>
      </w:pPr>
      <w:r w:rsidRPr="00885794">
        <w:rPr>
          <w:b/>
        </w:rPr>
        <w:t>2. ТРЕБОВАНИЯ К ТОВАРУ</w:t>
      </w:r>
    </w:p>
    <w:p w:rsidR="00B13BAA" w:rsidRPr="00E23203" w:rsidRDefault="00B13BAA" w:rsidP="00B13BAA">
      <w:pPr>
        <w:tabs>
          <w:tab w:val="left" w:pos="567"/>
        </w:tabs>
        <w:ind w:left="-426" w:firstLine="426"/>
        <w:rPr>
          <w:sz w:val="21"/>
          <w:szCs w:val="21"/>
        </w:rPr>
      </w:pPr>
      <w:r w:rsidRPr="00E23203">
        <w:rPr>
          <w:b/>
          <w:sz w:val="21"/>
          <w:szCs w:val="21"/>
        </w:rPr>
        <w:t>2.1. Ассортимент Товара.</w:t>
      </w:r>
    </w:p>
    <w:p w:rsidR="00B13BAA" w:rsidRPr="002509BB" w:rsidRDefault="00B13BAA" w:rsidP="00B13BAA">
      <w:pPr>
        <w:tabs>
          <w:tab w:val="left" w:pos="567"/>
        </w:tabs>
        <w:ind w:left="-426" w:firstLine="426"/>
        <w:jc w:val="both"/>
      </w:pPr>
      <w:r w:rsidRPr="002509BB">
        <w:t xml:space="preserve">2.1.1. Ассортимент Товара должен соответствовать требованиям, указанным в </w:t>
      </w:r>
      <w:r w:rsidR="003C4140">
        <w:t>Спецификации (Приложение № 1 к К</w:t>
      </w:r>
      <w:r w:rsidRPr="002509BB">
        <w:t>онтракту). При передаче Поставщиком Товара в ассортименте, не соответс</w:t>
      </w:r>
      <w:r w:rsidR="002509BB">
        <w:t>твующем требованиям настоящего К</w:t>
      </w:r>
      <w:r w:rsidRPr="002509BB">
        <w:t>онтракта, Заказчик вправе отказаться от приема Товара полностью или в части и потребовать заменить Товар.</w:t>
      </w:r>
    </w:p>
    <w:p w:rsidR="00B13BAA" w:rsidRPr="002509BB" w:rsidRDefault="00B13BAA" w:rsidP="00B13BAA">
      <w:pPr>
        <w:tabs>
          <w:tab w:val="left" w:pos="567"/>
        </w:tabs>
        <w:ind w:left="-426" w:firstLine="426"/>
        <w:jc w:val="both"/>
      </w:pPr>
      <w:r w:rsidRPr="002509BB">
        <w:t xml:space="preserve">2.2.2. Товар должен соответствовать требованиям, установленным в </w:t>
      </w:r>
      <w:proofErr w:type="spellStart"/>
      <w:r w:rsidR="003C4140">
        <w:t>п.п</w:t>
      </w:r>
      <w:proofErr w:type="spellEnd"/>
      <w:r w:rsidR="003C4140">
        <w:t>. 2.1, 2.2, 2.3. настоящего К</w:t>
      </w:r>
      <w:r w:rsidRPr="002509BB">
        <w:t>онтракта.</w:t>
      </w:r>
    </w:p>
    <w:p w:rsidR="00B13BAA" w:rsidRPr="002509BB" w:rsidRDefault="00B13BAA" w:rsidP="00B13BAA">
      <w:pPr>
        <w:shd w:val="clear" w:color="auto" w:fill="FFFFFF"/>
        <w:tabs>
          <w:tab w:val="left" w:pos="567"/>
          <w:tab w:val="left" w:pos="9356"/>
        </w:tabs>
        <w:ind w:left="-426" w:firstLine="426"/>
        <w:jc w:val="both"/>
        <w:rPr>
          <w:bCs/>
          <w:color w:val="000000"/>
        </w:rPr>
      </w:pPr>
      <w:r w:rsidRPr="002509BB">
        <w:rPr>
          <w:b/>
          <w:bCs/>
          <w:color w:val="000000"/>
        </w:rPr>
        <w:t>2.2. Требование к качеству и безопасности Товара.</w:t>
      </w:r>
    </w:p>
    <w:p w:rsidR="00B13BAA" w:rsidRPr="002509BB" w:rsidRDefault="00B13BAA" w:rsidP="00B13BAA">
      <w:pPr>
        <w:shd w:val="clear" w:color="auto" w:fill="FFFFFF"/>
        <w:tabs>
          <w:tab w:val="left" w:pos="0"/>
          <w:tab w:val="left" w:pos="9356"/>
        </w:tabs>
        <w:ind w:left="-426" w:right="1" w:firstLine="426"/>
        <w:jc w:val="both"/>
        <w:rPr>
          <w:bCs/>
          <w:color w:val="000000"/>
        </w:rPr>
      </w:pPr>
      <w:r w:rsidRPr="002509BB">
        <w:rPr>
          <w:bCs/>
          <w:color w:val="000000"/>
        </w:rPr>
        <w:t xml:space="preserve">2.2.1. </w:t>
      </w:r>
      <w:r w:rsidRPr="002509BB">
        <w:rPr>
          <w:color w:val="000000"/>
        </w:rPr>
        <w:t xml:space="preserve">Качество поставляемого </w:t>
      </w:r>
      <w:r w:rsidRPr="002509BB">
        <w:t>Товара</w:t>
      </w:r>
      <w:r w:rsidRPr="002509BB">
        <w:rPr>
          <w:color w:val="000000"/>
        </w:rPr>
        <w:t xml:space="preserve"> должно соответствовать требованиям стандартов, установленных законодательством Российской Федерации к данному виду </w:t>
      </w:r>
      <w:r w:rsidRPr="002509BB">
        <w:t>Товаров</w:t>
      </w:r>
      <w:r w:rsidRPr="002509BB">
        <w:rPr>
          <w:color w:val="000000"/>
        </w:rPr>
        <w:t>, а также экологическим, санитарно-гигиеническим правилам и другим нормам, и правилам, действующим на территории Российской Федерации.</w:t>
      </w:r>
    </w:p>
    <w:p w:rsidR="00B13BAA" w:rsidRPr="002509BB" w:rsidRDefault="00B13BAA" w:rsidP="00B13BAA">
      <w:pPr>
        <w:shd w:val="clear" w:color="auto" w:fill="FFFFFF"/>
        <w:tabs>
          <w:tab w:val="left" w:pos="567"/>
          <w:tab w:val="left" w:pos="1210"/>
          <w:tab w:val="left" w:pos="9356"/>
        </w:tabs>
        <w:ind w:left="-426" w:right="1" w:firstLine="426"/>
        <w:jc w:val="both"/>
        <w:rPr>
          <w:bCs/>
          <w:color w:val="000000"/>
        </w:rPr>
      </w:pPr>
      <w:r w:rsidRPr="002509BB">
        <w:rPr>
          <w:bCs/>
          <w:color w:val="000000"/>
        </w:rPr>
        <w:t>2.2.2.</w:t>
      </w:r>
      <w:r w:rsidRPr="002509BB">
        <w:t xml:space="preserve"> Поставляемый Товар должен быть безопасен при обычных условиях его использования, хранения, транспортировки и утилизации, безопасен для жизни, здоровья конечного потребителя, окружающей среды, а также не причинять вред имуществу Заказчика.</w:t>
      </w:r>
    </w:p>
    <w:p w:rsidR="00B13BAA" w:rsidRPr="002509BB" w:rsidRDefault="00B13BAA" w:rsidP="00B13BAA">
      <w:pPr>
        <w:shd w:val="clear" w:color="auto" w:fill="FFFFFF"/>
        <w:tabs>
          <w:tab w:val="left" w:pos="567"/>
          <w:tab w:val="left" w:pos="1210"/>
          <w:tab w:val="left" w:pos="9356"/>
        </w:tabs>
        <w:ind w:left="-426" w:right="1" w:firstLine="426"/>
        <w:jc w:val="both"/>
        <w:rPr>
          <w:bCs/>
          <w:color w:val="000000"/>
        </w:rPr>
      </w:pPr>
      <w:r w:rsidRPr="002509BB">
        <w:rPr>
          <w:bCs/>
          <w:color w:val="000000"/>
        </w:rPr>
        <w:t>2.2.3.</w:t>
      </w:r>
      <w:r w:rsidRPr="002509BB">
        <w:t xml:space="preserve"> Поставщик гарантирует, что </w:t>
      </w:r>
      <w:r w:rsidR="003C4140">
        <w:t>Товар, поставленный по данному К</w:t>
      </w:r>
      <w:r w:rsidRPr="002509BB">
        <w:t>онтракту, не имеет дефектов.</w:t>
      </w:r>
    </w:p>
    <w:p w:rsidR="00B13BAA" w:rsidRPr="002509BB" w:rsidRDefault="00B13BAA" w:rsidP="00B13BAA">
      <w:pPr>
        <w:shd w:val="clear" w:color="auto" w:fill="FFFFFF"/>
        <w:tabs>
          <w:tab w:val="left" w:pos="567"/>
          <w:tab w:val="left" w:pos="1210"/>
          <w:tab w:val="left" w:pos="9356"/>
        </w:tabs>
        <w:ind w:left="-426" w:right="1" w:firstLine="426"/>
        <w:jc w:val="both"/>
        <w:rPr>
          <w:bCs/>
          <w:color w:val="000000"/>
        </w:rPr>
      </w:pPr>
      <w:r w:rsidRPr="002509BB">
        <w:rPr>
          <w:bCs/>
          <w:color w:val="000000"/>
        </w:rPr>
        <w:t>2.2.4.</w:t>
      </w:r>
      <w:r w:rsidRPr="002509BB">
        <w:t xml:space="preserve">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 не быть обремененным иными правами третьих лиц.</w:t>
      </w:r>
    </w:p>
    <w:p w:rsidR="00B13BAA" w:rsidRPr="002509BB" w:rsidRDefault="00B13BAA" w:rsidP="00B13BAA">
      <w:pPr>
        <w:shd w:val="clear" w:color="auto" w:fill="FFFFFF"/>
        <w:tabs>
          <w:tab w:val="left" w:pos="567"/>
          <w:tab w:val="left" w:pos="1210"/>
          <w:tab w:val="left" w:pos="9356"/>
        </w:tabs>
        <w:ind w:left="-426" w:right="1" w:firstLine="426"/>
        <w:jc w:val="both"/>
      </w:pPr>
      <w:r w:rsidRPr="002509BB">
        <w:rPr>
          <w:bCs/>
          <w:color w:val="000000"/>
        </w:rPr>
        <w:t>2.2.5.</w:t>
      </w:r>
      <w:r w:rsidRPr="002509BB">
        <w:t xml:space="preserve"> Товар должен иметь дату изготовления, если это предусмотрено производителем.</w:t>
      </w:r>
    </w:p>
    <w:p w:rsidR="00B13BAA" w:rsidRPr="002509BB" w:rsidRDefault="00B13BAA" w:rsidP="00B13BAA">
      <w:pPr>
        <w:tabs>
          <w:tab w:val="left" w:pos="567"/>
        </w:tabs>
        <w:ind w:left="-426" w:firstLine="426"/>
        <w:jc w:val="both"/>
        <w:rPr>
          <w:color w:val="000000"/>
        </w:rPr>
      </w:pPr>
      <w:r w:rsidRPr="002509BB">
        <w:rPr>
          <w:b/>
          <w:color w:val="000000"/>
        </w:rPr>
        <w:t>2.3. Требования к таре и упаковке:</w:t>
      </w:r>
    </w:p>
    <w:p w:rsidR="00B13BAA" w:rsidRPr="002509BB" w:rsidRDefault="00B13BAA" w:rsidP="00B13BAA">
      <w:pPr>
        <w:tabs>
          <w:tab w:val="left" w:pos="567"/>
        </w:tabs>
        <w:ind w:left="-426" w:firstLine="426"/>
        <w:jc w:val="both"/>
        <w:rPr>
          <w:color w:val="000000"/>
        </w:rPr>
      </w:pPr>
      <w:r w:rsidRPr="002509BB">
        <w:rPr>
          <w:color w:val="000000"/>
        </w:rPr>
        <w:lastRenderedPageBreak/>
        <w:t>2.3.1. Товар поставляется в не имеющей повреждений упаковке, либо без упаковки, согласно требованиям производителя, с сохранением защитных товарных знаков производителя.</w:t>
      </w:r>
    </w:p>
    <w:p w:rsidR="00B13BAA" w:rsidRPr="002509BB" w:rsidRDefault="00B13BAA" w:rsidP="00B13BAA">
      <w:pPr>
        <w:tabs>
          <w:tab w:val="left" w:pos="567"/>
        </w:tabs>
        <w:ind w:left="-426" w:firstLine="426"/>
        <w:jc w:val="both"/>
        <w:rPr>
          <w:color w:val="000000"/>
        </w:rPr>
      </w:pPr>
      <w:r w:rsidRPr="002509BB">
        <w:rPr>
          <w:color w:val="000000"/>
        </w:rPr>
        <w:t>2.3.2. В случае передачи Товара, не соответствующего требованиям п.2.3.1, Поставщик обязан заменить Товар в течение 7 (Семи) рабочих дней за счет своих средств и сил с момента получения претензии от Заказчика.</w:t>
      </w:r>
    </w:p>
    <w:p w:rsidR="00885794" w:rsidRPr="00885794" w:rsidRDefault="00885794" w:rsidP="00885794">
      <w:pPr>
        <w:tabs>
          <w:tab w:val="left" w:pos="567"/>
        </w:tabs>
        <w:ind w:left="-426" w:firstLine="426"/>
        <w:jc w:val="center"/>
        <w:rPr>
          <w:b/>
          <w:color w:val="000000"/>
        </w:rPr>
      </w:pPr>
      <w:r w:rsidRPr="00885794">
        <w:rPr>
          <w:b/>
          <w:color w:val="000000"/>
        </w:rPr>
        <w:t>3. СРОКИ ПОСТАВКИ И ПОРЯДОК ПРИЕМА ТОВАРА</w:t>
      </w:r>
    </w:p>
    <w:p w:rsidR="001F5C54" w:rsidRPr="002509BB" w:rsidRDefault="001F5C54" w:rsidP="00367163">
      <w:pPr>
        <w:tabs>
          <w:tab w:val="left" w:pos="567"/>
        </w:tabs>
        <w:ind w:left="-425" w:right="1" w:firstLine="425"/>
        <w:jc w:val="both"/>
      </w:pPr>
      <w:r w:rsidRPr="002509BB">
        <w:t xml:space="preserve">3.1. </w:t>
      </w:r>
      <w:r w:rsidR="00367163" w:rsidRPr="00367163">
        <w:t xml:space="preserve">Поставщик самостоятельно доставляет Товар Заказчику по адресу: 194021, Россия, г. Санкт-Петербург, ул. </w:t>
      </w:r>
      <w:proofErr w:type="spellStart"/>
      <w:r w:rsidR="00367163" w:rsidRPr="00367163">
        <w:t>Хлопина</w:t>
      </w:r>
      <w:proofErr w:type="spellEnd"/>
      <w:r w:rsidR="00367163" w:rsidRPr="00367163">
        <w:t xml:space="preserve">, д.8, к. 3, лит. А. Товар поставляется партиями по заявкам </w:t>
      </w:r>
      <w:r w:rsidR="00367163">
        <w:t>З</w:t>
      </w:r>
      <w:r w:rsidR="00367163" w:rsidRPr="00367163">
        <w:t>аказчика в течение 3 (трех) рабочих дней с момента получения заявки от Заказчика. Заявка направляется Заказчиком по электронной почте, указанной в п.16 Контракта. Товар поставляется с учетом внутреннего распорядка и пропускного режима Заказчика. Перед поставкой Товара Поставщик обязан предоставить Ф.И.О., паспортные данные водителя и сопровождающих лиц, а также данные на автомобильный транспорт, с указанием государственных номеров.</w:t>
      </w:r>
      <w:r w:rsidRPr="002509BB">
        <w:t>3.2. Время поставки Товара: по рабочим дням с 10:00 часов утра до 17:00 часов вечера по местному времени.</w:t>
      </w:r>
    </w:p>
    <w:p w:rsidR="005E0903" w:rsidRDefault="001F5C54" w:rsidP="005E0903">
      <w:pPr>
        <w:ind w:left="-426" w:firstLine="426"/>
        <w:jc w:val="both"/>
      </w:pPr>
      <w:r w:rsidRPr="002509BB">
        <w:t>3.</w:t>
      </w:r>
      <w:r w:rsidR="00367163">
        <w:t>2</w:t>
      </w:r>
      <w:r w:rsidRPr="004B504E">
        <w:t xml:space="preserve">. </w:t>
      </w:r>
      <w:r w:rsidR="00367163" w:rsidRPr="00367163">
        <w:t xml:space="preserve">После получения заявки Заказчика на партию товара Поставщик обязан немедленно уведомить Заказчика о получении такой заявки и согласовать с ним дату и время поставки по телефону/электронной почте: </w:t>
      </w:r>
      <w:r w:rsidR="005E0903" w:rsidRPr="00427EB7">
        <w:t>fedina.serg@yandex.ru</w:t>
      </w:r>
      <w:r w:rsidR="005E0903">
        <w:t xml:space="preserve"> </w:t>
      </w:r>
      <w:r w:rsidR="00530C83">
        <w:t>(</w:t>
      </w:r>
      <w:r w:rsidR="005E0903">
        <w:t>Федина Сергей</w:t>
      </w:r>
      <w:r w:rsidR="00530C83">
        <w:t>)</w:t>
      </w:r>
      <w:r w:rsidR="005E0903">
        <w:t>.</w:t>
      </w:r>
    </w:p>
    <w:p w:rsidR="001F5C54" w:rsidRPr="004B504E" w:rsidRDefault="00367163" w:rsidP="005E0903">
      <w:pPr>
        <w:ind w:left="-426" w:firstLine="426"/>
        <w:jc w:val="both"/>
      </w:pPr>
      <w:r w:rsidRPr="00367163">
        <w:t xml:space="preserve">Поставка осуществляется силами и средствами Поставщика по адресу Заказчика: Санкт-Петербург, ул. </w:t>
      </w:r>
      <w:proofErr w:type="spellStart"/>
      <w:r w:rsidRPr="00367163">
        <w:t>Хлопина</w:t>
      </w:r>
      <w:proofErr w:type="spellEnd"/>
      <w:r w:rsidRPr="00367163">
        <w:t>, д.8, корп. 3, лит. А.</w:t>
      </w:r>
      <w:r w:rsidR="001F5C54" w:rsidRPr="004B504E">
        <w:tab/>
      </w:r>
    </w:p>
    <w:p w:rsidR="004B504E" w:rsidRDefault="001F5C54" w:rsidP="004B504E">
      <w:pPr>
        <w:ind w:left="-426" w:firstLine="426"/>
        <w:jc w:val="both"/>
      </w:pPr>
      <w:r w:rsidRPr="002509BB">
        <w:t>3.</w:t>
      </w:r>
      <w:r w:rsidR="00367163">
        <w:t>3</w:t>
      </w:r>
      <w:r w:rsidRPr="002509BB">
        <w:t xml:space="preserve">. </w:t>
      </w:r>
      <w:r w:rsidR="00367163" w:rsidRPr="00367163">
        <w:t>Поставщик обязан при поставке товара провести работы по заправке криогенной системы Заказчика «ЦТК-8/0,25М» Товаром. Поставщик обязан предоставить специализированное переливное оборудование и комплект адаптеров для перелива Товара из емкости Поставщика в криогенную систему Заказчика «ЦТК-8/0,25М», обеспечить безопасное выполнение работ по заправке резервуаров Заказчика Товаром</w:t>
      </w:r>
      <w:r w:rsidR="004B504E" w:rsidRPr="00DC7DEB">
        <w:t>.</w:t>
      </w:r>
    </w:p>
    <w:p w:rsidR="00367163" w:rsidRPr="00DC7DEB" w:rsidRDefault="00367163" w:rsidP="004B504E">
      <w:pPr>
        <w:ind w:left="-426" w:firstLine="426"/>
        <w:jc w:val="both"/>
      </w:pPr>
      <w:r w:rsidRPr="00367163">
        <w:t>3.4. По договоренности Сторон поставка может осуществляться в выходные и праздничные дни.</w:t>
      </w:r>
    </w:p>
    <w:p w:rsidR="001F5C54" w:rsidRPr="002509BB" w:rsidRDefault="001F5C54" w:rsidP="001F5C54">
      <w:pPr>
        <w:ind w:left="-426" w:firstLine="426"/>
        <w:jc w:val="both"/>
        <w:rPr>
          <w:rFonts w:eastAsia="SimSun"/>
          <w:lang w:bidi="hi-IN"/>
        </w:rPr>
      </w:pPr>
      <w:r w:rsidRPr="002509BB">
        <w:rPr>
          <w:rFonts w:eastAsia="SimSun"/>
          <w:lang w:bidi="hi-IN"/>
        </w:rPr>
        <w:t>3.5. При поставке Товара Поставщик обязан предоставить следующие документы:</w:t>
      </w:r>
    </w:p>
    <w:p w:rsidR="001F5C54" w:rsidRPr="002509BB" w:rsidRDefault="001F5C54" w:rsidP="001F5C54">
      <w:pPr>
        <w:ind w:left="-426" w:firstLine="426"/>
        <w:jc w:val="both"/>
        <w:rPr>
          <w:rFonts w:eastAsia="SimSun"/>
          <w:lang w:bidi="hi-IN"/>
        </w:rPr>
      </w:pPr>
      <w:r w:rsidRPr="002509BB">
        <w:rPr>
          <w:rFonts w:eastAsia="SimSun"/>
          <w:lang w:bidi="hi-IN"/>
        </w:rPr>
        <w:t>3.5.1. Подписанную со стороны Поставщика товарную накладную/УПД– 2 экземпляра;</w:t>
      </w:r>
    </w:p>
    <w:p w:rsidR="00E2330B" w:rsidRPr="004B504E" w:rsidRDefault="001F5C54" w:rsidP="00E2330B">
      <w:pPr>
        <w:ind w:left="-426" w:firstLine="426"/>
        <w:jc w:val="both"/>
        <w:rPr>
          <w:rFonts w:eastAsia="SimSun"/>
          <w:lang w:bidi="hi-IN"/>
        </w:rPr>
      </w:pPr>
      <w:r w:rsidRPr="004B504E">
        <w:rPr>
          <w:rFonts w:eastAsia="SimSun"/>
          <w:lang w:bidi="hi-IN"/>
        </w:rPr>
        <w:t>3.5.2. Счет-фактуру (при наличии и в случае предоставления товарной н</w:t>
      </w:r>
      <w:r w:rsidR="00E2330B" w:rsidRPr="004B504E">
        <w:rPr>
          <w:rFonts w:eastAsia="SimSun"/>
          <w:lang w:bidi="hi-IN"/>
        </w:rPr>
        <w:t>акладной) – 1 (Один) экземпляр;</w:t>
      </w:r>
    </w:p>
    <w:p w:rsidR="001F5C54" w:rsidRPr="004B504E" w:rsidRDefault="00E2330B" w:rsidP="00E2330B">
      <w:pPr>
        <w:ind w:left="-426" w:firstLine="426"/>
        <w:jc w:val="both"/>
        <w:rPr>
          <w:rFonts w:eastAsia="SimSun"/>
          <w:lang w:bidi="hi-IN"/>
        </w:rPr>
      </w:pPr>
      <w:r w:rsidRPr="004B504E">
        <w:rPr>
          <w:iCs/>
          <w:lang w:eastAsia="ru-RU"/>
        </w:rPr>
        <w:t xml:space="preserve">3.5.3. </w:t>
      </w:r>
      <w:r w:rsidR="000C1591" w:rsidRPr="004B504E">
        <w:rPr>
          <w:iCs/>
          <w:lang w:eastAsia="ru-RU"/>
        </w:rPr>
        <w:t>Документы, подтверждающие качество Товара (технический паспорт/паспорт изготовителя, сертификат качества или сертификат соответствия, инструкции по эксплуатации, содержащие требования производителя или Поставщика по условиям эксплуатации Товара, иные документы, подтверждающие надлежащее качество Товара</w:t>
      </w:r>
      <w:r w:rsidR="00367163" w:rsidRPr="004B504E">
        <w:rPr>
          <w:iCs/>
          <w:lang w:eastAsia="ru-RU"/>
        </w:rPr>
        <w:t>) в случае, если</w:t>
      </w:r>
      <w:r w:rsidR="000C1591" w:rsidRPr="004B504E">
        <w:rPr>
          <w:iCs/>
          <w:lang w:eastAsia="ru-RU"/>
        </w:rPr>
        <w:t xml:space="preserve"> такие документы установлены законодательством Российской Федерации</w:t>
      </w:r>
      <w:r w:rsidR="001F5C54" w:rsidRPr="004B504E">
        <w:rPr>
          <w:iCs/>
          <w:lang w:eastAsia="ru-RU"/>
        </w:rPr>
        <w:t>;</w:t>
      </w:r>
    </w:p>
    <w:p w:rsidR="001F5C54" w:rsidRPr="004B504E" w:rsidRDefault="00E2330B" w:rsidP="001F5C54">
      <w:pPr>
        <w:ind w:left="-426" w:firstLine="426"/>
        <w:jc w:val="both"/>
        <w:rPr>
          <w:rFonts w:eastAsia="SimSun"/>
          <w:lang w:bidi="hi-IN"/>
        </w:rPr>
      </w:pPr>
      <w:r w:rsidRPr="004B504E">
        <w:rPr>
          <w:rFonts w:eastAsia="SimSun"/>
          <w:lang w:bidi="hi-IN"/>
        </w:rPr>
        <w:t>3.5.4</w:t>
      </w:r>
      <w:r w:rsidR="001F5C54" w:rsidRPr="004B504E">
        <w:rPr>
          <w:rFonts w:eastAsia="SimSun"/>
          <w:lang w:bidi="hi-IN"/>
        </w:rPr>
        <w:t>. Доверенность на право предоставлять инт</w:t>
      </w:r>
      <w:r w:rsidR="003C4140" w:rsidRPr="004B504E">
        <w:rPr>
          <w:rFonts w:eastAsia="SimSun"/>
          <w:lang w:bidi="hi-IN"/>
        </w:rPr>
        <w:t>ересы Поставщика по исполнению К</w:t>
      </w:r>
      <w:r w:rsidR="001F5C54" w:rsidRPr="004B504E">
        <w:rPr>
          <w:rFonts w:eastAsia="SimSun"/>
          <w:lang w:bidi="hi-IN"/>
        </w:rPr>
        <w:t xml:space="preserve">онтракта </w:t>
      </w:r>
      <w:r w:rsidR="002509BB" w:rsidRPr="004B504E">
        <w:rPr>
          <w:rFonts w:eastAsia="SimSun"/>
          <w:lang w:bidi="hi-IN"/>
        </w:rPr>
        <w:t xml:space="preserve">(при необходимости) </w:t>
      </w:r>
      <w:r w:rsidR="001F5C54" w:rsidRPr="004B504E">
        <w:rPr>
          <w:rFonts w:eastAsia="SimSun"/>
          <w:lang w:bidi="hi-IN"/>
        </w:rPr>
        <w:t>– 1 (Один) экземпляр.</w:t>
      </w:r>
    </w:p>
    <w:p w:rsidR="001F5C54" w:rsidRPr="002509BB" w:rsidRDefault="001F5C54" w:rsidP="001F5C54">
      <w:pPr>
        <w:ind w:left="-426" w:firstLine="426"/>
        <w:jc w:val="both"/>
      </w:pPr>
      <w:r w:rsidRPr="002509BB">
        <w:t>3.6. В документах, указ</w:t>
      </w:r>
      <w:r w:rsidR="00331D60">
        <w:t>анных в пункте 3.5. настоящего К</w:t>
      </w:r>
      <w:r w:rsidR="00BA5D96">
        <w:t>онтракта, наименование Товара</w:t>
      </w:r>
      <w:r w:rsidRPr="002509BB">
        <w:t>, единицы измерения и цены приводятся в точном соответствии со Спецификацией.</w:t>
      </w:r>
    </w:p>
    <w:p w:rsidR="001F5C54" w:rsidRPr="002509BB" w:rsidRDefault="001F5C54" w:rsidP="001F5C54">
      <w:pPr>
        <w:ind w:left="-426" w:firstLine="426"/>
        <w:jc w:val="both"/>
      </w:pPr>
      <w:r w:rsidRPr="002509BB">
        <w:t xml:space="preserve">3.7. В случае отсутствия или ненадлежащего оформления счета-фактуры и/или товарной накладной/УПД Поставщик обязуется заменить указанные документы в течение 5 (пяти) рабочих дней, начиная со дня выявления соответствующего нарушения Заказчиком. </w:t>
      </w:r>
    </w:p>
    <w:p w:rsidR="001F5C54" w:rsidRPr="002509BB" w:rsidRDefault="001F5C54" w:rsidP="001F5C54">
      <w:pPr>
        <w:ind w:left="-426" w:firstLine="426"/>
        <w:jc w:val="both"/>
      </w:pPr>
      <w:r w:rsidRPr="002509BB">
        <w:t xml:space="preserve">3.8. Приемка Товара осуществляется </w:t>
      </w:r>
      <w:r w:rsidRPr="004B504E">
        <w:t>уполномоченным лицом Заказчика в течение 20 (Двадцати)</w:t>
      </w:r>
      <w:r w:rsidR="004B30F4" w:rsidRPr="004B504E">
        <w:t xml:space="preserve"> рабочих</w:t>
      </w:r>
      <w:r w:rsidRPr="004B504E">
        <w:t xml:space="preserve"> дней. Заказчик проводит проверку соответствия</w:t>
      </w:r>
      <w:r w:rsidRPr="002509BB">
        <w:t xml:space="preserve"> наименования, количества и иных характеристик поставляемого Тов</w:t>
      </w:r>
      <w:r w:rsidR="00331D60">
        <w:t>ара, сведениям, содержащимся в К</w:t>
      </w:r>
      <w:r w:rsidRPr="002509BB">
        <w:t>онтракте и сопроводительных документах Поставщика.</w:t>
      </w:r>
    </w:p>
    <w:p w:rsidR="001F5C54" w:rsidRPr="002509BB" w:rsidRDefault="001F5C54" w:rsidP="001F5C54">
      <w:pPr>
        <w:ind w:left="-426" w:firstLine="426"/>
        <w:jc w:val="both"/>
      </w:pPr>
      <w:r w:rsidRPr="002509BB">
        <w:t xml:space="preserve">3.9. Количество фактически поставленного Товара должно соответствовать </w:t>
      </w:r>
      <w:r w:rsidR="003C4140">
        <w:t>Спецификации (Приложение № 1 к К</w:t>
      </w:r>
      <w:r w:rsidRPr="002509BB">
        <w:t>онтракту) и отражаться в товарной накладной/УПД, определяется путем пересчета и сверки.</w:t>
      </w:r>
    </w:p>
    <w:p w:rsidR="001F5C54" w:rsidRPr="002509BB" w:rsidRDefault="001F5C54" w:rsidP="001F5C54">
      <w:pPr>
        <w:ind w:left="-426" w:firstLine="426"/>
        <w:jc w:val="both"/>
      </w:pPr>
      <w:r w:rsidRPr="002509BB">
        <w:lastRenderedPageBreak/>
        <w:t>3.10. При отсутствии у Заказчика претензий по количеству и качеству поставленного Товара Заказчик в течение 20 (Двадцати) дней с момента доставки Товара Поставщиком подписывает товарную накладную/УПД. После этого Товар считается переданным Поставщиком Заказчику.</w:t>
      </w:r>
    </w:p>
    <w:p w:rsidR="001F5C54" w:rsidRPr="002509BB" w:rsidRDefault="001F5C54" w:rsidP="001F5C54">
      <w:pPr>
        <w:ind w:left="-426" w:firstLine="426"/>
        <w:jc w:val="both"/>
      </w:pPr>
      <w:r w:rsidRPr="002509BB">
        <w:t>3.11.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w:t>
      </w:r>
      <w:r w:rsidR="003C4140">
        <w:t>й в п.3.10 К</w:t>
      </w:r>
      <w:r w:rsidRPr="002509BB">
        <w:t>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1F5C54" w:rsidRPr="002509BB" w:rsidRDefault="001F5C54" w:rsidP="001F5C54">
      <w:pPr>
        <w:ind w:left="-426" w:firstLine="426"/>
        <w:jc w:val="both"/>
      </w:pPr>
      <w:r w:rsidRPr="002509BB">
        <w:t>3.12. В случае передачи некомплектного Товара Заказчик вправе потребовать от Поставщика доукомплектования в 10-дневный срок со дня получения Поставщика указанного требования (за исключением ситуации, когда Поставщик, получивший уведомление Заказчика о некомплектности, без промедления доукомплектует или заменит Товар).</w:t>
      </w:r>
    </w:p>
    <w:p w:rsidR="001F5C54" w:rsidRPr="002509BB" w:rsidRDefault="001F5C54" w:rsidP="001F5C54">
      <w:pPr>
        <w:ind w:left="-426" w:firstLine="426"/>
        <w:jc w:val="both"/>
      </w:pPr>
      <w:r w:rsidRPr="002509BB">
        <w:t>Если Поставщик в указанный в настоящем пункте срок не выполнил требования Заказчика о доукомплектовании Товара, Заказчик вправе по своему выбору:</w:t>
      </w:r>
    </w:p>
    <w:p w:rsidR="001F5C54" w:rsidRPr="002509BB" w:rsidRDefault="001F5C54" w:rsidP="001F5C54">
      <w:pPr>
        <w:ind w:left="-426" w:firstLine="426"/>
        <w:jc w:val="both"/>
      </w:pPr>
      <w:r w:rsidRPr="002509BB">
        <w:t>- потребовать замены некомплектного Товара на комплектный;</w:t>
      </w:r>
    </w:p>
    <w:p w:rsidR="001F5C54" w:rsidRPr="002509BB" w:rsidRDefault="008E59A6" w:rsidP="001F5C54">
      <w:pPr>
        <w:ind w:left="-426" w:firstLine="426"/>
        <w:jc w:val="both"/>
      </w:pPr>
      <w:r>
        <w:t>- отказаться от исполнения К</w:t>
      </w:r>
      <w:r w:rsidR="001F5C54" w:rsidRPr="002509BB">
        <w:t>онтракта и потребовать возврата уплаченной денежной суммы.</w:t>
      </w:r>
    </w:p>
    <w:p w:rsidR="001F5C54" w:rsidRPr="002509BB" w:rsidRDefault="001F5C54" w:rsidP="001F5C54">
      <w:pPr>
        <w:ind w:left="-426" w:firstLine="426"/>
        <w:jc w:val="both"/>
      </w:pPr>
      <w:r w:rsidRPr="002509BB">
        <w:t xml:space="preserve">3.13.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w:t>
      </w:r>
      <w:proofErr w:type="gramStart"/>
      <w:r w:rsidRPr="002509BB">
        <w:t>времени</w:t>
      </w:r>
      <w:proofErr w:type="gramEnd"/>
      <w:r w:rsidRPr="002509BB">
        <w:t xml:space="preserve"> или выявляются неоднократно (два или более раз) либо проявляются вновь после их устранения, и других подобных недостатков) Заказчик вправе по своему выбору:</w:t>
      </w:r>
    </w:p>
    <w:p w:rsidR="001F5C54" w:rsidRPr="002509BB" w:rsidRDefault="001F5C54" w:rsidP="001F5C54">
      <w:pPr>
        <w:ind w:left="-426" w:firstLine="426"/>
        <w:jc w:val="both"/>
      </w:pPr>
      <w:r w:rsidRPr="002509BB">
        <w:t xml:space="preserve">- отказаться от исполнения </w:t>
      </w:r>
      <w:r w:rsidR="008E59A6">
        <w:t>К</w:t>
      </w:r>
      <w:r w:rsidRPr="002509BB">
        <w:t>онтракта и потребовать возврата уплаченной за Товар денежной суммы;</w:t>
      </w:r>
    </w:p>
    <w:p w:rsidR="001F5C54" w:rsidRPr="002509BB" w:rsidRDefault="001F5C54" w:rsidP="001F5C54">
      <w:pPr>
        <w:ind w:left="-426" w:firstLine="426"/>
        <w:jc w:val="both"/>
      </w:pPr>
      <w:r w:rsidRPr="002509BB">
        <w:t xml:space="preserve"> - потребовать замены Товара ненадлежащего качества Тов</w:t>
      </w:r>
      <w:r w:rsidR="00BA5D96">
        <w:t>аром, соответствующим условиям К</w:t>
      </w:r>
      <w:r w:rsidRPr="002509BB">
        <w:t>онтракта.</w:t>
      </w:r>
    </w:p>
    <w:p w:rsidR="001F5C54" w:rsidRPr="002509BB" w:rsidRDefault="001F5C54" w:rsidP="001F5C54">
      <w:pPr>
        <w:ind w:left="-426" w:firstLine="426"/>
        <w:jc w:val="both"/>
      </w:pPr>
      <w:r w:rsidRPr="002509BB">
        <w:t xml:space="preserve">3.14. Поставщик обязан устранить недостатки или заменить Товар ненадлежащего качества в течение 10 (Десяти) дней с момента получения </w:t>
      </w:r>
      <w:proofErr w:type="gramStart"/>
      <w:r w:rsidRPr="002509BB">
        <w:t>мотивированного о</w:t>
      </w:r>
      <w:r w:rsidR="00BA5D96">
        <w:t>тказа</w:t>
      </w:r>
      <w:proofErr w:type="gramEnd"/>
      <w:r w:rsidR="00BA5D96">
        <w:t xml:space="preserve"> указанного в пункте 3.11 К</w:t>
      </w:r>
      <w:r w:rsidRPr="002509BB">
        <w:t>онтракта.</w:t>
      </w:r>
    </w:p>
    <w:p w:rsidR="001F5C54" w:rsidRPr="002509BB" w:rsidRDefault="001F5C54" w:rsidP="001F5C54">
      <w:pPr>
        <w:ind w:left="-426" w:firstLine="426"/>
        <w:jc w:val="both"/>
      </w:pPr>
      <w:r w:rsidRPr="002509BB">
        <w:t>Выявленные недостатки устраняются Поставщиком за его счет.</w:t>
      </w:r>
    </w:p>
    <w:p w:rsidR="001F5C54" w:rsidRPr="002509BB" w:rsidRDefault="001F5C54" w:rsidP="001F5C54">
      <w:pPr>
        <w:ind w:left="-426" w:firstLine="426"/>
        <w:jc w:val="both"/>
      </w:pPr>
      <w:r w:rsidRPr="002509BB">
        <w:t>3.15.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1F5C54" w:rsidRPr="002509BB" w:rsidRDefault="001F5C54" w:rsidP="001F5C54">
      <w:pPr>
        <w:ind w:left="-426" w:firstLine="426"/>
        <w:jc w:val="both"/>
      </w:pPr>
      <w:r w:rsidRPr="002509BB">
        <w:t>3.16. Право собственности на Товар переходит от Поставщика к Заказчику в момент подписания документов, у</w:t>
      </w:r>
      <w:r w:rsidR="00BA5D96">
        <w:t>казанных в п. 3.5.1 настоящего К</w:t>
      </w:r>
      <w:r w:rsidRPr="002509BB">
        <w:t>онтракта.</w:t>
      </w:r>
    </w:p>
    <w:p w:rsidR="001F5C54" w:rsidRPr="002509BB" w:rsidRDefault="001F5C54" w:rsidP="001F5C54">
      <w:pPr>
        <w:ind w:left="-426" w:firstLine="426"/>
        <w:jc w:val="both"/>
      </w:pPr>
      <w:r w:rsidRPr="002509BB">
        <w:t xml:space="preserve">3.17. Заказчик вправе не отказывать в приемке поставленного Товара в случае выявления </w:t>
      </w:r>
      <w:r w:rsidR="00BA5D96">
        <w:t>несоответствия Товара условиям К</w:t>
      </w:r>
      <w:r w:rsidRPr="002509BB">
        <w:t>онтракта, если выявленное несоответствие не препятствует приемке этого Товара и устранено Поставщиком.</w:t>
      </w:r>
    </w:p>
    <w:p w:rsidR="001F5C54" w:rsidRPr="002509BB" w:rsidRDefault="001F5C54" w:rsidP="001F5C54">
      <w:pPr>
        <w:ind w:left="-426" w:firstLine="426"/>
        <w:jc w:val="both"/>
        <w:rPr>
          <w:rFonts w:ascii="Calibri" w:eastAsia="SimSun" w:hAnsi="Calibri" w:cs="Mangal"/>
          <w:lang w:bidi="hi-IN"/>
        </w:rPr>
      </w:pPr>
      <w:r w:rsidRPr="002509BB">
        <w:rPr>
          <w:rFonts w:eastAsia="SimSun"/>
          <w:lang w:bidi="hi-IN"/>
        </w:rPr>
        <w:t>3.18. При приемке Товара вправе присутствовать уполномоченный представитель Поставщика и уполномоченный представитель Заказчика.</w:t>
      </w:r>
    </w:p>
    <w:p w:rsidR="00885794" w:rsidRPr="00885794" w:rsidRDefault="00885794" w:rsidP="00885794">
      <w:pPr>
        <w:shd w:val="clear" w:color="auto" w:fill="FFFFFF"/>
        <w:tabs>
          <w:tab w:val="left" w:pos="567"/>
        </w:tabs>
        <w:ind w:left="-426" w:right="397" w:firstLine="426"/>
        <w:jc w:val="center"/>
        <w:rPr>
          <w:b/>
          <w:bCs/>
          <w:color w:val="000000"/>
        </w:rPr>
      </w:pPr>
      <w:r w:rsidRPr="00885794">
        <w:rPr>
          <w:b/>
          <w:bCs/>
          <w:color w:val="000000"/>
        </w:rPr>
        <w:t>4. ЦЕНА И ПОРЯДОК РАСЧЕТОВ.</w:t>
      </w:r>
    </w:p>
    <w:p w:rsidR="00885794" w:rsidRPr="00885794" w:rsidRDefault="00885794" w:rsidP="008E319F">
      <w:pPr>
        <w:shd w:val="clear" w:color="auto" w:fill="FFFFFF"/>
        <w:tabs>
          <w:tab w:val="left" w:pos="567"/>
        </w:tabs>
        <w:ind w:left="-426" w:right="397" w:firstLine="426"/>
        <w:jc w:val="both"/>
      </w:pPr>
      <w:r w:rsidRPr="00885794">
        <w:rPr>
          <w:b/>
          <w:bCs/>
          <w:color w:val="000000"/>
        </w:rPr>
        <w:t>4.1. Цена и порядок расчетов:</w:t>
      </w:r>
    </w:p>
    <w:p w:rsidR="00477CC1" w:rsidRPr="00477CC1" w:rsidRDefault="00885794" w:rsidP="008E319F">
      <w:pPr>
        <w:suppressAutoHyphens w:val="0"/>
        <w:ind w:left="-426" w:firstLine="426"/>
        <w:jc w:val="both"/>
        <w:rPr>
          <w:rFonts w:eastAsia="Calibri"/>
          <w:b/>
          <w:lang w:eastAsia="en-US"/>
        </w:rPr>
      </w:pPr>
      <w:r w:rsidRPr="00885794">
        <w:t>4</w:t>
      </w:r>
      <w:r w:rsidRPr="00751BE5">
        <w:t xml:space="preserve">.1.1. Цена </w:t>
      </w:r>
      <w:r w:rsidR="008E59A6" w:rsidRPr="00751BE5">
        <w:t>К</w:t>
      </w:r>
      <w:r w:rsidRPr="00751BE5">
        <w:t xml:space="preserve">онтракта составляет </w:t>
      </w:r>
      <w:r w:rsidR="00880313">
        <w:rPr>
          <w:b/>
        </w:rPr>
        <w:t>______________________</w:t>
      </w:r>
      <w:r w:rsidR="003D31AF">
        <w:rPr>
          <w:b/>
        </w:rPr>
        <w:t xml:space="preserve"> (</w:t>
      </w:r>
      <w:r w:rsidR="00880313">
        <w:rPr>
          <w:b/>
        </w:rPr>
        <w:t>____________________</w:t>
      </w:r>
      <w:r w:rsidR="003D31AF">
        <w:rPr>
          <w:b/>
        </w:rPr>
        <w:t>) рублей 00 копеек</w:t>
      </w:r>
      <w:r w:rsidR="00477CC1" w:rsidRPr="004B20F7">
        <w:rPr>
          <w:b/>
        </w:rPr>
        <w:t xml:space="preserve"> включая</w:t>
      </w:r>
      <w:r w:rsidR="00477CC1" w:rsidRPr="00477CC1">
        <w:rPr>
          <w:b/>
        </w:rPr>
        <w:t xml:space="preserve"> НДС по ставке </w:t>
      </w:r>
      <w:r w:rsidR="003D31AF">
        <w:rPr>
          <w:b/>
        </w:rPr>
        <w:t>22</w:t>
      </w:r>
      <w:r w:rsidR="00477CC1" w:rsidRPr="00477CC1">
        <w:rPr>
          <w:b/>
        </w:rPr>
        <w:t xml:space="preserve">%, что составляет </w:t>
      </w:r>
      <w:r w:rsidR="00880313">
        <w:rPr>
          <w:b/>
        </w:rPr>
        <w:t>_________________</w:t>
      </w:r>
      <w:r w:rsidR="003D31AF">
        <w:rPr>
          <w:b/>
        </w:rPr>
        <w:t xml:space="preserve"> руб. </w:t>
      </w:r>
      <w:r w:rsidR="00880313">
        <w:rPr>
          <w:b/>
        </w:rPr>
        <w:t>___________ копеек / без НДС.</w:t>
      </w:r>
    </w:p>
    <w:p w:rsidR="00885794" w:rsidRPr="00885794" w:rsidRDefault="00885794" w:rsidP="00477CC1">
      <w:pPr>
        <w:tabs>
          <w:tab w:val="left" w:pos="567"/>
          <w:tab w:val="left" w:pos="720"/>
        </w:tabs>
        <w:ind w:left="-425" w:firstLine="425"/>
        <w:jc w:val="both"/>
      </w:pPr>
      <w:r w:rsidRPr="00751BE5">
        <w:t>4.1.1.1. Сумма, подлежащая уплате Заказчиком юридическому лицу или</w:t>
      </w:r>
      <w:r w:rsidRPr="004B30F4">
        <w:t xml:space="preserve">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w:t>
      </w:r>
      <w:r w:rsidR="008E59A6" w:rsidRPr="004B30F4">
        <w:t>Федерации, связанных с оплатой К</w:t>
      </w:r>
      <w:r w:rsidRPr="004B30F4">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85794" w:rsidRPr="00885794" w:rsidRDefault="00885794" w:rsidP="00885794">
      <w:pPr>
        <w:tabs>
          <w:tab w:val="left" w:pos="567"/>
          <w:tab w:val="left" w:pos="720"/>
        </w:tabs>
        <w:ind w:left="-425" w:firstLine="425"/>
        <w:jc w:val="both"/>
      </w:pPr>
      <w:r w:rsidRPr="00885794">
        <w:t xml:space="preserve">4.1.2. Цена </w:t>
      </w:r>
      <w:r w:rsidR="008E59A6">
        <w:t>К</w:t>
      </w:r>
      <w:r w:rsidRPr="00885794">
        <w:t>онтракта является твердой и опреде</w:t>
      </w:r>
      <w:r w:rsidR="008E59A6">
        <w:t>ляется на весь срок исполнения К</w:t>
      </w:r>
      <w:r w:rsidRPr="00885794">
        <w:t xml:space="preserve">онтракта, кроме случаев, установленных в ч. 1 ст. 95 Федерального закона 05.04.2013 г. № 44 ФЗ «О контрактной системе в сфере закупок товаров, работ, услуг для обеспечения государственных и муниципальных нужд» и действующему законодательству Российской Федерации. </w:t>
      </w:r>
    </w:p>
    <w:p w:rsidR="00885794" w:rsidRPr="00741BEB" w:rsidRDefault="00885794" w:rsidP="00885794">
      <w:pPr>
        <w:tabs>
          <w:tab w:val="left" w:pos="567"/>
        </w:tabs>
        <w:ind w:left="-425" w:right="1" w:firstLine="425"/>
        <w:jc w:val="both"/>
      </w:pPr>
      <w:r w:rsidRPr="00EF1A3A">
        <w:t>4</w:t>
      </w:r>
      <w:r w:rsidRPr="004B504E">
        <w:t>.1.3</w:t>
      </w:r>
      <w:r w:rsidR="008E59A6" w:rsidRPr="004B504E">
        <w:t>. Цена К</w:t>
      </w:r>
      <w:r w:rsidRPr="004B504E">
        <w:t>онтракта включает в себя стоимость Товара, стоимость транспортных расходов на поставку Товара Заказчику, стоимость тары, упаковки, марк</w:t>
      </w:r>
      <w:r w:rsidR="00741BEB" w:rsidRPr="004B504E">
        <w:t>ировки, его загрузки (погрузки)</w:t>
      </w:r>
      <w:r w:rsidR="00153289" w:rsidRPr="004B504E">
        <w:t>,</w:t>
      </w:r>
      <w:r w:rsidRPr="004B504E">
        <w:t xml:space="preserve"> </w:t>
      </w:r>
      <w:r w:rsidR="00153289" w:rsidRPr="004B504E">
        <w:t xml:space="preserve">страхование, </w:t>
      </w:r>
      <w:r w:rsidRPr="004B504E">
        <w:t xml:space="preserve">установленные налоги, сборы и платежи, а также </w:t>
      </w:r>
      <w:r w:rsidR="00153289" w:rsidRPr="004B504E">
        <w:t xml:space="preserve">иные </w:t>
      </w:r>
      <w:r w:rsidRPr="004B504E">
        <w:t>расходы, связанные с поставкой Товара</w:t>
      </w:r>
    </w:p>
    <w:p w:rsidR="00885794" w:rsidRPr="00885794" w:rsidRDefault="00885794" w:rsidP="00885794">
      <w:pPr>
        <w:tabs>
          <w:tab w:val="left" w:pos="567"/>
        </w:tabs>
        <w:ind w:left="-425" w:right="1" w:firstLine="425"/>
        <w:jc w:val="both"/>
      </w:pPr>
      <w:r w:rsidRPr="00EF1A3A">
        <w:t>4.1.4. По предложению Заказчика возмож</w:t>
      </w:r>
      <w:r w:rsidR="008E59A6">
        <w:t>но увеличение предусмотренного К</w:t>
      </w:r>
      <w:r w:rsidRPr="00EF1A3A">
        <w:t>онтрактом количества Товара</w:t>
      </w:r>
      <w:r w:rsidRPr="00885794">
        <w:t xml:space="preserve"> не более чем на 10 (Десять) процентов или уменьшение, предусмотренное </w:t>
      </w:r>
      <w:r w:rsidR="008E59A6">
        <w:t>К</w:t>
      </w:r>
      <w:r w:rsidRPr="00885794">
        <w:t>онтрактом количества Товара, не более чем на 10 (Десять) процентов, с пропорциональным</w:t>
      </w:r>
      <w:r w:rsidR="008E59A6">
        <w:t xml:space="preserve"> изменением цены Контракта за поставленный Товар</w:t>
      </w:r>
      <w:r w:rsidRPr="00885794">
        <w:t xml:space="preserve">. </w:t>
      </w:r>
    </w:p>
    <w:p w:rsidR="00885794" w:rsidRPr="004B504E" w:rsidRDefault="00885794" w:rsidP="00885794">
      <w:pPr>
        <w:tabs>
          <w:tab w:val="left" w:pos="567"/>
        </w:tabs>
        <w:ind w:left="-426" w:right="1" w:firstLine="426"/>
        <w:jc w:val="both"/>
      </w:pPr>
      <w:r w:rsidRPr="004B504E">
        <w:t xml:space="preserve">4.1.5. Авансирование не предусмотрено. </w:t>
      </w:r>
      <w:r w:rsidR="008E59A6" w:rsidRPr="004B504E">
        <w:t>Оплата производится в течение 7</w:t>
      </w:r>
      <w:r w:rsidRPr="004B504E">
        <w:t xml:space="preserve"> (</w:t>
      </w:r>
      <w:r w:rsidR="008E59A6" w:rsidRPr="004B504E">
        <w:t>Семи</w:t>
      </w:r>
      <w:r w:rsidRPr="004B504E">
        <w:t>) рабочих дней от даты подписания Заказчи</w:t>
      </w:r>
      <w:r w:rsidR="00E2330B" w:rsidRPr="004B504E">
        <w:t xml:space="preserve">ком товарной накладной/УПД </w:t>
      </w:r>
      <w:r w:rsidRPr="004B504E">
        <w:t>путем перечисления безналичных денежных средств на расчетный счет Поставщика.</w:t>
      </w:r>
    </w:p>
    <w:p w:rsidR="00885794" w:rsidRPr="00885794" w:rsidRDefault="00885794" w:rsidP="00885794">
      <w:pPr>
        <w:tabs>
          <w:tab w:val="left" w:pos="567"/>
        </w:tabs>
        <w:ind w:left="-426" w:right="1" w:firstLine="426"/>
        <w:jc w:val="both"/>
      </w:pPr>
      <w:r w:rsidRPr="004B504E">
        <w:t>4.1.6. Оплате подлежит только Товар, документы по которому передан</w:t>
      </w:r>
      <w:r w:rsidRPr="00885794">
        <w:t>ы в момент поставки, согласно</w:t>
      </w:r>
      <w:r w:rsidR="008E59A6">
        <w:t xml:space="preserve"> </w:t>
      </w:r>
      <w:proofErr w:type="spellStart"/>
      <w:r w:rsidR="008E59A6">
        <w:t>п.п</w:t>
      </w:r>
      <w:proofErr w:type="spellEnd"/>
      <w:r w:rsidR="008E59A6">
        <w:t>. 3.5.</w:t>
      </w:r>
      <w:proofErr w:type="gramStart"/>
      <w:r w:rsidR="008E59A6">
        <w:t>1.-</w:t>
      </w:r>
      <w:proofErr w:type="gramEnd"/>
      <w:r w:rsidR="008E59A6">
        <w:t>3.5.3. настоящего К</w:t>
      </w:r>
      <w:r w:rsidRPr="00885794">
        <w:t>онтракта, на бумажном носител</w:t>
      </w:r>
      <w:r w:rsidR="00514062">
        <w:t>е</w:t>
      </w:r>
      <w:r w:rsidR="004B30F4">
        <w:t xml:space="preserve"> или в форме электронного документа </w:t>
      </w:r>
      <w:r w:rsidRPr="00885794">
        <w:t xml:space="preserve">с соблюдением требований к оформлению. Копии в качестве основания к оплате за поставленный Товар не принимаются. </w:t>
      </w:r>
    </w:p>
    <w:p w:rsidR="00885794" w:rsidRDefault="00885794" w:rsidP="00885794">
      <w:pPr>
        <w:tabs>
          <w:tab w:val="left" w:pos="567"/>
        </w:tabs>
        <w:ind w:left="-426" w:right="1" w:firstLine="426"/>
        <w:jc w:val="both"/>
      </w:pPr>
      <w:r w:rsidRPr="00885794">
        <w:t>При этом непредставление Поставщиком какого-либо из документов (одного или нескольких) или представление их с нарушением формы (</w:t>
      </w:r>
      <w:proofErr w:type="spellStart"/>
      <w:r w:rsidRPr="00885794">
        <w:t>ненадлежаще</w:t>
      </w:r>
      <w:proofErr w:type="spellEnd"/>
      <w:r w:rsidRPr="00885794">
        <w:t xml:space="preserve"> оформленные, отсутствуют необходимые сведения, реквизиты), либо с неоговоренными исправлениями, является для Заказчика основанием для</w:t>
      </w:r>
      <w:r w:rsidR="004B30F4">
        <w:t xml:space="preserve"> </w:t>
      </w:r>
      <w:proofErr w:type="spellStart"/>
      <w:r w:rsidR="004B30F4">
        <w:t>неподписания</w:t>
      </w:r>
      <w:proofErr w:type="spellEnd"/>
      <w:r w:rsidR="004B30F4">
        <w:t xml:space="preserve"> документов</w:t>
      </w:r>
      <w:r w:rsidRPr="00885794">
        <w:t xml:space="preserve">. В этом случае Заказчик не несет ответственность за </w:t>
      </w:r>
      <w:r w:rsidR="004B30F4">
        <w:t>увеличение сроков приемки Товара</w:t>
      </w:r>
      <w:r w:rsidRPr="00885794">
        <w:t xml:space="preserve"> и не возмещает убытки Поставщика, возникшие в связи с данными обстоятельствами.</w:t>
      </w:r>
    </w:p>
    <w:p w:rsidR="004E7788" w:rsidRDefault="004E7788" w:rsidP="004E7788">
      <w:pPr>
        <w:tabs>
          <w:tab w:val="left" w:pos="567"/>
        </w:tabs>
        <w:ind w:left="-426" w:right="1" w:firstLine="426"/>
        <w:jc w:val="both"/>
      </w:pPr>
      <w:r>
        <w:t>Стороны соглашаются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при подписании первичных учетных документов Сторон, счета, счет-фактуры. Стороны признают, что любой электронный документ, переданный во исполнение Договора и заверенный действующей на момент передачи усиленной квалифицированной ЭЦП отправителя, является эквивалентом идентичного по содержанию документа на бумажном носителе, подписанного уполномоченным лицом организации-отправителя с проставлением печати, имеет равную с ним юридическую силу и порождает для Сторон аналогичные права и обязанности. Стороны договорились (при наличии технической возможности) при исполнении Контракта использовать во взаимоотношениях между собой систему электронного документооборота (далее – Система ЭДО «</w:t>
      </w:r>
      <w:proofErr w:type="spellStart"/>
      <w:r>
        <w:t>СбиС</w:t>
      </w:r>
      <w:proofErr w:type="spellEnd"/>
      <w:r>
        <w:t>»). Оператором электронного документооборота является ООО «Компания «Тензор».</w:t>
      </w:r>
    </w:p>
    <w:p w:rsidR="004E7788" w:rsidRDefault="004E7788" w:rsidP="004E7788">
      <w:pPr>
        <w:tabs>
          <w:tab w:val="left" w:pos="567"/>
        </w:tabs>
        <w:ind w:left="-426" w:right="1" w:firstLine="426"/>
        <w:jc w:val="both"/>
      </w:pPr>
      <w:r>
        <w:t>Организация ЭДО «</w:t>
      </w:r>
      <w:proofErr w:type="spellStart"/>
      <w:r>
        <w:t>СбиС</w:t>
      </w:r>
      <w:proofErr w:type="spellEnd"/>
      <w:r>
        <w:t>» между Сторонами не отменяет использование иных способов изготовления, обмена и подписания документов между Сторонами в рамках Контракта.</w:t>
      </w:r>
    </w:p>
    <w:p w:rsidR="004E7788" w:rsidRPr="00885794" w:rsidRDefault="004E7788" w:rsidP="004E7788">
      <w:pPr>
        <w:tabs>
          <w:tab w:val="left" w:pos="567"/>
        </w:tabs>
        <w:ind w:left="-426" w:right="1" w:firstLine="426"/>
        <w:jc w:val="both"/>
      </w:pPr>
      <w:r>
        <w:t>В случае истечения срока действия ЭЦП, отсутствия интернет-связи между Сторонами и при прочих факторах, которые не позволяют производить обмен документами в электронном виде, направляющая Сторона незамедлительно уведомляет другую сторону о данных факторах, посредством направления уведомления на электронную почту по адресам, указанным в разделе 12 Контракта или посредством телефонного звонка по телефону Заказчика, указанному в разделе 12 Контракта и оформляет документы на бумажных носителях. Документы на бумажных носителях отправляются нарочно или почтой России заказным письмом с уведомлением о вручении.</w:t>
      </w:r>
    </w:p>
    <w:p w:rsidR="00885794" w:rsidRPr="00885794" w:rsidRDefault="00885794" w:rsidP="00885794">
      <w:pPr>
        <w:widowControl w:val="0"/>
        <w:autoSpaceDE w:val="0"/>
        <w:ind w:left="-426" w:firstLine="426"/>
        <w:jc w:val="both"/>
      </w:pPr>
      <w:r w:rsidRPr="00885794">
        <w:t xml:space="preserve">4.1.7. Цена Контракта может быть снижена по соглашению Сторон без изменения предусмотренных Контрактом количества и качества Товара и иных </w:t>
      </w:r>
      <w:r w:rsidRPr="00885794">
        <w:rPr>
          <w:color w:val="000000"/>
        </w:rPr>
        <w:t>условий исполнения Контракта.</w:t>
      </w:r>
    </w:p>
    <w:p w:rsidR="00EA1F0D" w:rsidRPr="00EA1F0D" w:rsidRDefault="00885794" w:rsidP="00EA1F0D">
      <w:pPr>
        <w:widowControl w:val="0"/>
        <w:autoSpaceDE w:val="0"/>
        <w:ind w:left="-426" w:firstLine="426"/>
        <w:jc w:val="both"/>
      </w:pPr>
      <w:r w:rsidRPr="00EA1F0D">
        <w:t xml:space="preserve">4.1.8. </w:t>
      </w:r>
      <w:r w:rsidR="00EA1F0D" w:rsidRPr="00EA1F0D">
        <w:t>Источник финансирования: Средства бюджетных учреждений (субсидия на финансовое обеспечение выполнения государственного задания).</w:t>
      </w:r>
    </w:p>
    <w:p w:rsidR="00885794" w:rsidRPr="00885794" w:rsidRDefault="00885794" w:rsidP="00885794">
      <w:pPr>
        <w:tabs>
          <w:tab w:val="left" w:pos="567"/>
        </w:tabs>
        <w:ind w:left="-426" w:right="1" w:firstLine="426"/>
        <w:jc w:val="center"/>
        <w:rPr>
          <w:b/>
        </w:rPr>
      </w:pPr>
      <w:r w:rsidRPr="00885794">
        <w:rPr>
          <w:b/>
        </w:rPr>
        <w:t>5. ПРАВА И ОБЯЗАННОСТИ СТОРОН</w:t>
      </w:r>
    </w:p>
    <w:p w:rsidR="00885794" w:rsidRPr="00885794" w:rsidRDefault="00885794" w:rsidP="00885794">
      <w:pPr>
        <w:tabs>
          <w:tab w:val="left" w:pos="567"/>
        </w:tabs>
        <w:ind w:left="-426" w:right="1" w:firstLine="426"/>
        <w:jc w:val="both"/>
      </w:pPr>
      <w:r w:rsidRPr="00885794">
        <w:rPr>
          <w:b/>
        </w:rPr>
        <w:t>5.1. Поставщик обязан:</w:t>
      </w:r>
    </w:p>
    <w:p w:rsidR="00885794" w:rsidRPr="004B30F4" w:rsidRDefault="00885794" w:rsidP="00885794">
      <w:pPr>
        <w:tabs>
          <w:tab w:val="left" w:pos="567"/>
        </w:tabs>
        <w:ind w:left="-426" w:right="1" w:firstLine="426"/>
        <w:jc w:val="both"/>
        <w:rPr>
          <w:color w:val="FF0000"/>
        </w:rPr>
      </w:pPr>
      <w:r w:rsidRPr="00885794">
        <w:t xml:space="preserve">5.1.1. Поставить Товар в соответствии со Спецификацией (Приложение № 1 к Контракту) по адресу </w:t>
      </w:r>
      <w:r w:rsidRPr="004B504E">
        <w:t>Заказчика с разгр</w:t>
      </w:r>
      <w:r w:rsidR="00751BE5" w:rsidRPr="004B504E">
        <w:t>узкой с транспортного средства.</w:t>
      </w:r>
    </w:p>
    <w:p w:rsidR="00885794" w:rsidRPr="00885794" w:rsidRDefault="00885794" w:rsidP="00885794">
      <w:pPr>
        <w:tabs>
          <w:tab w:val="left" w:pos="567"/>
        </w:tabs>
        <w:ind w:left="-426" w:right="1" w:firstLine="426"/>
        <w:jc w:val="both"/>
      </w:pPr>
      <w:r w:rsidRPr="00885794">
        <w:t xml:space="preserve">5.1.2. Оформить с представителем Заказчика документы, </w:t>
      </w:r>
      <w:r w:rsidR="008E59A6">
        <w:t>указанные в п. 3.5. настоящего К</w:t>
      </w:r>
      <w:r w:rsidRPr="00885794">
        <w:t>онтракта.</w:t>
      </w:r>
    </w:p>
    <w:p w:rsidR="00885794" w:rsidRPr="00885794" w:rsidRDefault="00885794" w:rsidP="00885794">
      <w:pPr>
        <w:tabs>
          <w:tab w:val="left" w:pos="567"/>
        </w:tabs>
        <w:ind w:left="-426" w:right="1" w:firstLine="426"/>
        <w:jc w:val="both"/>
        <w:rPr>
          <w:color w:val="000000"/>
        </w:rPr>
      </w:pPr>
      <w:r w:rsidRPr="00885794">
        <w:t>5.1.3.</w:t>
      </w:r>
      <w:r w:rsidRPr="00885794">
        <w:rPr>
          <w:color w:val="000000"/>
        </w:rPr>
        <w:t xml:space="preserve"> При поставке </w:t>
      </w:r>
      <w:r w:rsidRPr="00885794">
        <w:t>Товара</w:t>
      </w:r>
      <w:r w:rsidRPr="00885794">
        <w:rPr>
          <w:color w:val="000000"/>
        </w:rPr>
        <w:t xml:space="preserve"> предоставить сертификаты соответствия или декларации соответствия согласно постановлению Правительства Российской Федерации от </w:t>
      </w:r>
      <w:r w:rsidR="008E59A6">
        <w:rPr>
          <w:color w:val="000000"/>
        </w:rPr>
        <w:t>23.12.2021 г. № 2425</w:t>
      </w:r>
      <w:r w:rsidRPr="00885794">
        <w:rPr>
          <w:color w:val="000000"/>
        </w:rPr>
        <w:t xml:space="preserve"> «</w:t>
      </w:r>
      <w:r w:rsidR="008E59A6" w:rsidRPr="008E59A6">
        <w:rPr>
          <w:iCs/>
        </w:rPr>
        <w:t>Постановление 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008E59A6">
        <w:rPr>
          <w:iCs/>
        </w:rPr>
        <w:t>».</w:t>
      </w:r>
    </w:p>
    <w:p w:rsidR="00885794" w:rsidRPr="00885794" w:rsidRDefault="00885794" w:rsidP="00885794">
      <w:pPr>
        <w:ind w:left="-426" w:right="1" w:firstLine="426"/>
        <w:jc w:val="both"/>
        <w:rPr>
          <w:b/>
          <w:color w:val="000000"/>
        </w:rPr>
      </w:pPr>
      <w:r w:rsidRPr="00885794">
        <w:rPr>
          <w:color w:val="000000"/>
        </w:rPr>
        <w:t xml:space="preserve">5.1.4. </w:t>
      </w:r>
      <w:r w:rsidRPr="00885794">
        <w:t>П</w:t>
      </w:r>
      <w:r w:rsidRPr="00885794">
        <w:rPr>
          <w:bCs/>
        </w:rPr>
        <w:t xml:space="preserve">ри проведении экспертизы </w:t>
      </w:r>
      <w:r w:rsidRPr="00885794">
        <w:t xml:space="preserve">поставленных Товаров </w:t>
      </w:r>
      <w:r w:rsidRPr="00885794">
        <w:rPr>
          <w:bCs/>
        </w:rPr>
        <w:t>предоставить дополнительные материалы, отн</w:t>
      </w:r>
      <w:r w:rsidR="00BA5D96">
        <w:rPr>
          <w:bCs/>
        </w:rPr>
        <w:t>осящиеся к условиям исполнения К</w:t>
      </w:r>
      <w:r w:rsidRPr="00885794">
        <w:rPr>
          <w:bCs/>
        </w:rPr>
        <w:t xml:space="preserve">онтракта согласно </w:t>
      </w:r>
      <w:r w:rsidRPr="00885794">
        <w:t>ч. 5 ст. 94 Федерального закона 05.04.2013 г. № 44 ФЗ «О контрактной системе в сфере закупок товаров, работ, услуг для обеспечения государственных и муниципальных нужд»</w:t>
      </w:r>
    </w:p>
    <w:p w:rsidR="00885794" w:rsidRPr="00885794" w:rsidRDefault="00885794" w:rsidP="00885794">
      <w:pPr>
        <w:tabs>
          <w:tab w:val="left" w:pos="567"/>
        </w:tabs>
        <w:ind w:left="-426" w:right="1" w:firstLine="426"/>
        <w:jc w:val="both"/>
        <w:rPr>
          <w:color w:val="000000"/>
        </w:rPr>
      </w:pPr>
      <w:r w:rsidRPr="00885794">
        <w:rPr>
          <w:b/>
          <w:color w:val="000000"/>
        </w:rPr>
        <w:t>5.2. Поставщик вправе:</w:t>
      </w:r>
    </w:p>
    <w:p w:rsidR="00885794" w:rsidRPr="00885794" w:rsidRDefault="00885794" w:rsidP="00885794">
      <w:pPr>
        <w:tabs>
          <w:tab w:val="left" w:pos="567"/>
        </w:tabs>
        <w:ind w:left="-426" w:right="1" w:firstLine="426"/>
        <w:jc w:val="both"/>
        <w:rPr>
          <w:color w:val="000000"/>
        </w:rPr>
      </w:pPr>
      <w:r w:rsidRPr="00885794">
        <w:rPr>
          <w:color w:val="000000"/>
        </w:rPr>
        <w:t>5.2.1. Требовать своевременной оплаты Товара.</w:t>
      </w:r>
    </w:p>
    <w:p w:rsidR="00885794" w:rsidRPr="00885794" w:rsidRDefault="00885794" w:rsidP="00885794">
      <w:pPr>
        <w:tabs>
          <w:tab w:val="left" w:pos="567"/>
        </w:tabs>
        <w:ind w:left="-426" w:right="1" w:firstLine="426"/>
        <w:jc w:val="both"/>
        <w:rPr>
          <w:b/>
        </w:rPr>
      </w:pPr>
      <w:r w:rsidRPr="00885794">
        <w:rPr>
          <w:color w:val="000000"/>
        </w:rPr>
        <w:t>5.2.2. Требовать своевременного принятия Товара, соответствующего тр</w:t>
      </w:r>
      <w:r w:rsidR="008E59A6">
        <w:rPr>
          <w:color w:val="000000"/>
        </w:rPr>
        <w:t>ебованиям раздела 2 настоящего К</w:t>
      </w:r>
      <w:r w:rsidRPr="00885794">
        <w:rPr>
          <w:color w:val="000000"/>
        </w:rPr>
        <w:t>онтракта.</w:t>
      </w:r>
    </w:p>
    <w:p w:rsidR="00885794" w:rsidRPr="00885794" w:rsidRDefault="00885794" w:rsidP="00885794">
      <w:pPr>
        <w:ind w:left="-426" w:firstLine="426"/>
        <w:jc w:val="both"/>
      </w:pPr>
      <w:r w:rsidRPr="00885794">
        <w:rPr>
          <w:b/>
        </w:rPr>
        <w:t>5.3. Заказчик обязан:</w:t>
      </w:r>
    </w:p>
    <w:p w:rsidR="00885794" w:rsidRPr="00885794" w:rsidRDefault="00885794" w:rsidP="00885794">
      <w:pPr>
        <w:tabs>
          <w:tab w:val="left" w:pos="567"/>
        </w:tabs>
        <w:ind w:left="-426" w:right="1" w:firstLine="426"/>
        <w:jc w:val="both"/>
      </w:pPr>
      <w:r w:rsidRPr="00885794">
        <w:t>5.3.1. Обеспечить прием Товара в течение 20 (Двадцати) календарных дней.</w:t>
      </w:r>
    </w:p>
    <w:p w:rsidR="00885794" w:rsidRPr="00885794" w:rsidRDefault="00885794" w:rsidP="00885794">
      <w:pPr>
        <w:tabs>
          <w:tab w:val="left" w:pos="0"/>
        </w:tabs>
        <w:ind w:left="-426" w:right="1" w:firstLine="426"/>
        <w:jc w:val="both"/>
        <w:rPr>
          <w:color w:val="000000"/>
        </w:rPr>
      </w:pPr>
      <w:r w:rsidRPr="00885794">
        <w:t>5.3.2. Оплатить Товар в порядке и ср</w:t>
      </w:r>
      <w:r w:rsidR="008E59A6">
        <w:t>оки, предусмотренные настоящим К</w:t>
      </w:r>
      <w:r w:rsidRPr="00885794">
        <w:t>онтрактом.</w:t>
      </w:r>
    </w:p>
    <w:p w:rsidR="00885794" w:rsidRPr="00885794" w:rsidRDefault="00885794" w:rsidP="008E59A6">
      <w:pPr>
        <w:suppressAutoHyphens w:val="0"/>
        <w:autoSpaceDE w:val="0"/>
        <w:autoSpaceDN w:val="0"/>
        <w:adjustRightInd w:val="0"/>
        <w:jc w:val="both"/>
        <w:rPr>
          <w:lang w:eastAsia="ru-RU"/>
        </w:rPr>
      </w:pPr>
      <w:r w:rsidRPr="00885794">
        <w:rPr>
          <w:color w:val="000000"/>
        </w:rPr>
        <w:t>5.</w:t>
      </w:r>
      <w:r w:rsidR="008E59A6">
        <w:t>3.3</w:t>
      </w:r>
      <w:r w:rsidRPr="00885794">
        <w:t xml:space="preserve">. Провести экспертизу </w:t>
      </w:r>
      <w:r w:rsidRPr="00885794">
        <w:rPr>
          <w:lang w:eastAsia="ru-RU"/>
        </w:rPr>
        <w:t>предоставленных Поставщико</w:t>
      </w:r>
      <w:r w:rsidR="00BA5D96">
        <w:rPr>
          <w:lang w:eastAsia="ru-RU"/>
        </w:rPr>
        <w:t>м результатов, предусмотренных К</w:t>
      </w:r>
      <w:r w:rsidRPr="00885794">
        <w:rPr>
          <w:lang w:eastAsia="ru-RU"/>
        </w:rPr>
        <w:t xml:space="preserve">онтрактом, в </w:t>
      </w:r>
      <w:r w:rsidR="008E59A6">
        <w:rPr>
          <w:lang w:eastAsia="ru-RU"/>
        </w:rPr>
        <w:t>части их соответствия условиям К</w:t>
      </w:r>
      <w:r w:rsidRPr="00885794">
        <w:rPr>
          <w:lang w:eastAsia="ru-RU"/>
        </w:rPr>
        <w:t>онтракта.</w:t>
      </w:r>
    </w:p>
    <w:p w:rsidR="00885794" w:rsidRPr="00885794" w:rsidRDefault="00885794" w:rsidP="00885794">
      <w:pPr>
        <w:tabs>
          <w:tab w:val="left" w:pos="567"/>
          <w:tab w:val="left" w:pos="1890"/>
        </w:tabs>
        <w:ind w:left="-426" w:firstLine="426"/>
        <w:jc w:val="both"/>
      </w:pPr>
      <w:r w:rsidRPr="00885794">
        <w:rPr>
          <w:b/>
        </w:rPr>
        <w:t>5.4. Заказчик вправе:</w:t>
      </w:r>
    </w:p>
    <w:p w:rsidR="00885794" w:rsidRPr="00885794" w:rsidRDefault="00885794" w:rsidP="00885794">
      <w:pPr>
        <w:tabs>
          <w:tab w:val="left" w:pos="567"/>
          <w:tab w:val="left" w:pos="1890"/>
        </w:tabs>
        <w:ind w:left="-426" w:firstLine="426"/>
        <w:jc w:val="both"/>
      </w:pPr>
      <w:r w:rsidRPr="00885794">
        <w:t>5.4.1. Предъявить требования, связанные с качеством Товара, в течение гарантийного срока на Товар.</w:t>
      </w:r>
    </w:p>
    <w:p w:rsidR="00885794" w:rsidRPr="00885794" w:rsidRDefault="00885794" w:rsidP="00885794">
      <w:pPr>
        <w:shd w:val="clear" w:color="auto" w:fill="FFFFFF"/>
        <w:tabs>
          <w:tab w:val="left" w:pos="567"/>
          <w:tab w:val="left" w:pos="1210"/>
          <w:tab w:val="left" w:pos="9356"/>
        </w:tabs>
        <w:ind w:left="-426" w:right="1" w:firstLine="426"/>
        <w:jc w:val="both"/>
      </w:pPr>
      <w:r w:rsidRPr="00885794">
        <w:t>5.4.2. В случае существенного нарушения требований к качеству Товара:</w:t>
      </w:r>
    </w:p>
    <w:p w:rsidR="00885794" w:rsidRPr="00885794" w:rsidRDefault="00885794" w:rsidP="00885794">
      <w:pPr>
        <w:shd w:val="clear" w:color="auto" w:fill="FFFFFF"/>
        <w:tabs>
          <w:tab w:val="left" w:pos="567"/>
          <w:tab w:val="left" w:pos="1210"/>
          <w:tab w:val="left" w:pos="9356"/>
        </w:tabs>
        <w:ind w:left="-426" w:right="1" w:firstLine="426"/>
        <w:jc w:val="both"/>
      </w:pPr>
      <w:r w:rsidRPr="00885794">
        <w:t>5.4</w:t>
      </w:r>
      <w:r w:rsidR="008E59A6">
        <w:t>.2.1. Отказаться от исполнения К</w:t>
      </w:r>
      <w:r w:rsidRPr="00885794">
        <w:t>онтракта.</w:t>
      </w:r>
    </w:p>
    <w:p w:rsidR="00885794" w:rsidRPr="00885794" w:rsidRDefault="003C4140" w:rsidP="00885794">
      <w:pPr>
        <w:shd w:val="clear" w:color="auto" w:fill="FFFFFF"/>
        <w:tabs>
          <w:tab w:val="left" w:pos="567"/>
          <w:tab w:val="left" w:pos="1210"/>
          <w:tab w:val="left" w:pos="9356"/>
        </w:tabs>
        <w:ind w:left="-426" w:right="1" w:firstLine="426"/>
        <w:jc w:val="both"/>
      </w:pPr>
      <w:r>
        <w:t>5.4.2.</w:t>
      </w:r>
      <w:r w:rsidR="004E7788">
        <w:t>2.</w:t>
      </w:r>
      <w:r w:rsidR="004E7788" w:rsidRPr="00885794">
        <w:t xml:space="preserve"> Устранить</w:t>
      </w:r>
      <w:r w:rsidR="00885794" w:rsidRPr="00885794">
        <w:t xml:space="preserve"> нарушения согласно требованиям, установленным в </w:t>
      </w:r>
      <w:r w:rsidR="008E59A6">
        <w:t>разделе 2 настоящего К</w:t>
      </w:r>
      <w:r w:rsidR="00885794" w:rsidRPr="00885794">
        <w:t>онтракта силами и средствами Поставщика.</w:t>
      </w:r>
    </w:p>
    <w:p w:rsidR="00885794" w:rsidRPr="00885794" w:rsidRDefault="00885794" w:rsidP="00885794">
      <w:pPr>
        <w:ind w:left="-426" w:firstLine="426"/>
        <w:jc w:val="both"/>
      </w:pPr>
      <w:r w:rsidRPr="00885794">
        <w:t>5.4.3. Принять решение об одно</w:t>
      </w:r>
      <w:r w:rsidR="008E59A6">
        <w:t>стороннем отказе от исполнения К</w:t>
      </w:r>
      <w:r w:rsidRPr="00885794">
        <w:t>онтракта по основаниям, предусмотренным Гражданским кодексом Российской Федерации.</w:t>
      </w:r>
    </w:p>
    <w:p w:rsidR="00885794" w:rsidRPr="00885794" w:rsidRDefault="00885794" w:rsidP="00885794">
      <w:pPr>
        <w:tabs>
          <w:tab w:val="left" w:pos="567"/>
        </w:tabs>
        <w:ind w:left="-426" w:right="1" w:firstLine="426"/>
        <w:jc w:val="center"/>
        <w:rPr>
          <w:b/>
          <w:bCs/>
          <w:color w:val="000000"/>
        </w:rPr>
      </w:pPr>
      <w:r w:rsidRPr="00885794">
        <w:rPr>
          <w:b/>
        </w:rPr>
        <w:t>6. ОТВЕТСТВЕННОСТЬ СТОРОН.</w:t>
      </w:r>
      <w:r w:rsidRPr="00885794">
        <w:rPr>
          <w:b/>
          <w:bCs/>
          <w:color w:val="000000"/>
        </w:rPr>
        <w:t xml:space="preserve"> </w:t>
      </w:r>
    </w:p>
    <w:p w:rsidR="00885794" w:rsidRPr="00885794" w:rsidRDefault="00885794" w:rsidP="00885794">
      <w:pPr>
        <w:shd w:val="clear" w:color="auto" w:fill="FFFFFF"/>
        <w:ind w:left="-426" w:firstLine="426"/>
        <w:jc w:val="both"/>
      </w:pPr>
      <w:r w:rsidRPr="00885794">
        <w:rPr>
          <w:color w:val="000000"/>
        </w:rPr>
        <w:t>6.1.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rsidR="00885794" w:rsidRPr="00885794" w:rsidRDefault="00885794" w:rsidP="00885794">
      <w:pPr>
        <w:widowControl w:val="0"/>
        <w:autoSpaceDN w:val="0"/>
        <w:ind w:left="-426" w:firstLine="426"/>
        <w:jc w:val="both"/>
        <w:rPr>
          <w:rFonts w:eastAsia="Andale Sans UI" w:cs="Tahoma"/>
          <w:kern w:val="3"/>
          <w:lang w:eastAsia="ru-RU"/>
        </w:rPr>
      </w:pPr>
      <w:r w:rsidRPr="00885794">
        <w:rPr>
          <w:rFonts w:eastAsia="Andale Sans UI" w:cs="Tahoma"/>
          <w:color w:val="000000"/>
          <w:kern w:val="3"/>
          <w:lang w:eastAsia="ru-RU"/>
        </w:rPr>
        <w:t xml:space="preserve">6.2. Неустойка по Контракту выплачивается только на основании обоснованного письменного </w:t>
      </w:r>
      <w:r w:rsidRPr="00885794">
        <w:rPr>
          <w:rFonts w:eastAsia="Andale Sans UI" w:cs="Tahoma"/>
          <w:kern w:val="3"/>
          <w:lang w:eastAsia="ru-RU"/>
        </w:rPr>
        <w:t>требования Стороны.</w:t>
      </w:r>
    </w:p>
    <w:p w:rsidR="00885794" w:rsidRPr="00885794" w:rsidRDefault="00885794" w:rsidP="00885794">
      <w:pPr>
        <w:widowControl w:val="0"/>
        <w:autoSpaceDN w:val="0"/>
        <w:ind w:left="-426" w:firstLine="426"/>
        <w:jc w:val="both"/>
        <w:rPr>
          <w:rFonts w:eastAsia="Andale Sans UI" w:cs="Tahoma"/>
          <w:kern w:val="3"/>
          <w:lang w:eastAsia="ru-RU"/>
        </w:rPr>
      </w:pPr>
      <w:r w:rsidRPr="00885794">
        <w:rPr>
          <w:rFonts w:eastAsia="Andale Sans UI" w:cs="Tahoma"/>
          <w:kern w:val="3"/>
          <w:lang w:eastAsia="ru-RU"/>
        </w:rPr>
        <w:t>6.3. При невыполнении или ненадлежащем выполнении Заказчиком обязательств по Контракту, Заказчик несет ответственность в следующих случаях и объемах:</w:t>
      </w:r>
    </w:p>
    <w:p w:rsidR="00885794" w:rsidRPr="00885794" w:rsidRDefault="00885794" w:rsidP="00885794">
      <w:pPr>
        <w:widowControl w:val="0"/>
        <w:autoSpaceDN w:val="0"/>
        <w:ind w:left="-426" w:firstLine="426"/>
        <w:jc w:val="both"/>
        <w:rPr>
          <w:rFonts w:eastAsia="Andale Sans UI" w:cs="Tahoma"/>
          <w:kern w:val="3"/>
          <w:lang w:eastAsia="ru-RU"/>
        </w:rPr>
      </w:pPr>
      <w:r w:rsidRPr="00885794">
        <w:rPr>
          <w:rFonts w:eastAsia="Andale Sans UI" w:cs="Tahoma"/>
          <w:kern w:val="3"/>
          <w:lang w:eastAsia="ru-RU"/>
        </w:rPr>
        <w:t>6.3.1.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85794" w:rsidRPr="00885794" w:rsidRDefault="00885794" w:rsidP="00885794">
      <w:pPr>
        <w:widowControl w:val="0"/>
        <w:suppressAutoHyphens w:val="0"/>
        <w:autoSpaceDN w:val="0"/>
        <w:ind w:left="-426" w:firstLine="426"/>
        <w:jc w:val="both"/>
        <w:textAlignment w:val="baseline"/>
        <w:rPr>
          <w:color w:val="000000"/>
          <w:kern w:val="3"/>
          <w:lang w:eastAsia="ru-RU"/>
        </w:rPr>
      </w:pPr>
      <w:r w:rsidRPr="00885794">
        <w:rPr>
          <w:rFonts w:eastAsia="Andale Sans UI" w:cs="Tahoma"/>
          <w:kern w:val="3"/>
          <w:lang w:eastAsia="ru-RU"/>
        </w:rPr>
        <w:t xml:space="preserve">6.3.1.1.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885794">
        <w:rPr>
          <w:color w:val="000000"/>
          <w:kern w:val="3"/>
          <w:lang w:eastAsia="ru-RU"/>
        </w:rPr>
        <w:t>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85794" w:rsidRPr="004D33E8" w:rsidRDefault="00885794" w:rsidP="00885794">
      <w:pPr>
        <w:widowControl w:val="0"/>
        <w:autoSpaceDN w:val="0"/>
        <w:ind w:left="-426" w:firstLine="426"/>
        <w:jc w:val="both"/>
        <w:rPr>
          <w:kern w:val="3"/>
          <w:lang w:eastAsia="ru-RU"/>
        </w:rPr>
      </w:pPr>
      <w:r w:rsidRPr="00885794">
        <w:rPr>
          <w:kern w:val="3"/>
          <w:lang w:eastAsia="ru-RU"/>
        </w:rPr>
        <w:t xml:space="preserve">6.3.1.2. </w:t>
      </w:r>
      <w:r w:rsidRPr="00885794">
        <w:rPr>
          <w:color w:val="000000"/>
          <w:kern w:val="3"/>
          <w:lang w:eastAsia="ru-RU"/>
        </w:rPr>
        <w:t xml:space="preserve">За каждый факт неисполнения Заказчиком обязательств, предусмотренных Контрактом, </w:t>
      </w:r>
      <w:r w:rsidRPr="004D33E8">
        <w:rPr>
          <w:color w:val="000000"/>
          <w:kern w:val="3"/>
          <w:lang w:eastAsia="ru-RU"/>
        </w:rPr>
        <w:t xml:space="preserve">за исключением просрочки исполнения обязательств, предусмотренных Контрактом, Поставщик вправе взыскать с Заказчика штраф </w:t>
      </w:r>
      <w:r w:rsidRPr="004D33E8">
        <w:rPr>
          <w:bCs/>
          <w:color w:val="000000"/>
          <w:kern w:val="3"/>
          <w:lang w:eastAsia="ru-RU"/>
        </w:rPr>
        <w:t>в размере</w:t>
      </w:r>
      <w:r w:rsidR="004D33E8" w:rsidRPr="004D33E8">
        <w:rPr>
          <w:bCs/>
          <w:color w:val="000000"/>
          <w:kern w:val="3"/>
          <w:lang w:eastAsia="ru-RU"/>
        </w:rPr>
        <w:t xml:space="preserve"> 1000</w:t>
      </w:r>
      <w:r w:rsidRPr="004D33E8">
        <w:rPr>
          <w:bCs/>
          <w:color w:val="000000"/>
          <w:kern w:val="3"/>
          <w:lang w:eastAsia="ru-RU"/>
        </w:rPr>
        <w:t xml:space="preserve"> (</w:t>
      </w:r>
      <w:r w:rsidR="004D33E8" w:rsidRPr="004D33E8">
        <w:rPr>
          <w:bCs/>
          <w:color w:val="000000"/>
          <w:kern w:val="3"/>
          <w:lang w:eastAsia="ru-RU"/>
        </w:rPr>
        <w:t>одна тысяча</w:t>
      </w:r>
      <w:r w:rsidRPr="004D33E8">
        <w:rPr>
          <w:bCs/>
          <w:color w:val="000000"/>
          <w:kern w:val="3"/>
          <w:lang w:eastAsia="ru-RU"/>
        </w:rPr>
        <w:t xml:space="preserve">) рублей </w:t>
      </w:r>
      <w:r w:rsidR="004D33E8" w:rsidRPr="004D33E8">
        <w:rPr>
          <w:bCs/>
          <w:color w:val="000000"/>
          <w:kern w:val="3"/>
          <w:lang w:eastAsia="ru-RU"/>
        </w:rPr>
        <w:t>00</w:t>
      </w:r>
      <w:r w:rsidRPr="004D33E8">
        <w:rPr>
          <w:bCs/>
          <w:color w:val="000000"/>
          <w:kern w:val="3"/>
          <w:lang w:eastAsia="ru-RU"/>
        </w:rPr>
        <w:t xml:space="preserve"> копеек:</w:t>
      </w:r>
    </w:p>
    <w:p w:rsidR="00885794" w:rsidRPr="00885794" w:rsidRDefault="00885794" w:rsidP="00885794">
      <w:pPr>
        <w:widowControl w:val="0"/>
        <w:autoSpaceDN w:val="0"/>
        <w:ind w:left="-426" w:firstLine="426"/>
        <w:jc w:val="both"/>
        <w:rPr>
          <w:rFonts w:eastAsia="Andale Sans UI" w:cs="Tahoma"/>
          <w:kern w:val="3"/>
          <w:lang w:eastAsia="ru-RU"/>
        </w:rPr>
      </w:pPr>
      <w:r w:rsidRPr="00885794">
        <w:rPr>
          <w:rFonts w:eastAsia="Andale Sans UI" w:cs="Tahoma"/>
          <w:kern w:val="3"/>
          <w:lang w:eastAsia="ru-RU"/>
        </w:rPr>
        <w:t>6.3.2.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D33E8" w:rsidRPr="004D33E8" w:rsidRDefault="004D33E8" w:rsidP="004D33E8">
      <w:pPr>
        <w:ind w:left="-426" w:firstLine="426"/>
        <w:jc w:val="both"/>
        <w:rPr>
          <w:color w:val="000000"/>
        </w:rPr>
      </w:pPr>
      <w:r>
        <w:rPr>
          <w:color w:val="000000"/>
        </w:rPr>
        <w:t>6.4</w:t>
      </w:r>
      <w:r w:rsidRPr="004D33E8">
        <w:rPr>
          <w:color w:val="000000"/>
        </w:rPr>
        <w:t>.</w:t>
      </w:r>
      <w:r w:rsidRPr="004D33E8">
        <w:rPr>
          <w:color w:val="000000"/>
        </w:rPr>
        <w:tab/>
        <w:t>За каждый факт неисполнения или ненадлежащего исполнения Поставщиком</w:t>
      </w:r>
      <w:r w:rsidR="003C4140">
        <w:rPr>
          <w:color w:val="000000"/>
        </w:rPr>
        <w:t xml:space="preserve"> обязательств, предусмотренных К</w:t>
      </w:r>
      <w:r w:rsidRPr="004D33E8">
        <w:rPr>
          <w:color w:val="000000"/>
        </w:rPr>
        <w:t xml:space="preserve">онтрактом, за исключением просрочки исполнения обязательств (в том числе гарантийного обязательства), предусмотренных </w:t>
      </w:r>
      <w:r w:rsidR="00773B0A">
        <w:rPr>
          <w:color w:val="000000"/>
        </w:rPr>
        <w:t>Контракт</w:t>
      </w:r>
      <w:r w:rsidRPr="004D33E8">
        <w:rPr>
          <w:color w:val="000000"/>
        </w:rPr>
        <w:t xml:space="preserve">ом, размер штрафа устанавливается в </w:t>
      </w:r>
      <w:r>
        <w:rPr>
          <w:color w:val="000000"/>
        </w:rPr>
        <w:t>размере</w:t>
      </w:r>
      <w:r w:rsidRPr="004D33E8">
        <w:rPr>
          <w:color w:val="000000"/>
        </w:rPr>
        <w:t xml:space="preserve">: 10 процентов цены </w:t>
      </w:r>
      <w:r w:rsidR="00773B0A">
        <w:rPr>
          <w:color w:val="000000"/>
        </w:rPr>
        <w:t>Контракт</w:t>
      </w:r>
      <w:r w:rsidRPr="004D33E8">
        <w:rPr>
          <w:color w:val="000000"/>
        </w:rPr>
        <w:t>а</w:t>
      </w:r>
      <w:r>
        <w:rPr>
          <w:color w:val="000000"/>
        </w:rPr>
        <w:t>.</w:t>
      </w:r>
    </w:p>
    <w:p w:rsidR="00885794" w:rsidRDefault="00885794" w:rsidP="00885794">
      <w:pPr>
        <w:widowControl w:val="0"/>
        <w:autoSpaceDN w:val="0"/>
        <w:ind w:left="-426" w:firstLine="426"/>
        <w:jc w:val="both"/>
        <w:rPr>
          <w:bCs/>
          <w:kern w:val="3"/>
          <w:lang w:eastAsia="ru-RU"/>
        </w:rPr>
      </w:pPr>
      <w:r w:rsidRPr="00885794">
        <w:rPr>
          <w:kern w:val="3"/>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w:t>
      </w:r>
      <w:r w:rsidRPr="004D33E8">
        <w:rPr>
          <w:kern w:val="3"/>
          <w:lang w:eastAsia="ru-RU"/>
        </w:rPr>
        <w:t xml:space="preserve">стоимостного выражения (при наличии таких обязательств), Поставщик выплачивает Заказчику штраф </w:t>
      </w:r>
      <w:r w:rsidRPr="004D33E8">
        <w:rPr>
          <w:bCs/>
          <w:kern w:val="3"/>
          <w:lang w:eastAsia="ru-RU"/>
        </w:rPr>
        <w:t>в размере</w:t>
      </w:r>
      <w:r w:rsidR="004D33E8" w:rsidRPr="004D33E8">
        <w:rPr>
          <w:bCs/>
          <w:kern w:val="3"/>
          <w:lang w:eastAsia="ru-RU"/>
        </w:rPr>
        <w:t xml:space="preserve"> 1000 </w:t>
      </w:r>
      <w:r w:rsidR="008E59A6" w:rsidRPr="004D33E8">
        <w:rPr>
          <w:bCs/>
          <w:kern w:val="3"/>
          <w:lang w:eastAsia="ru-RU"/>
        </w:rPr>
        <w:t>(одна</w:t>
      </w:r>
      <w:r w:rsidR="004D33E8" w:rsidRPr="004D33E8">
        <w:rPr>
          <w:bCs/>
          <w:kern w:val="3"/>
          <w:lang w:eastAsia="ru-RU"/>
        </w:rPr>
        <w:t xml:space="preserve"> тысяча) рублей 00 копеек.</w:t>
      </w:r>
    </w:p>
    <w:p w:rsidR="00737ADF" w:rsidRPr="00737ADF" w:rsidRDefault="00737ADF" w:rsidP="00737ADF">
      <w:pPr>
        <w:ind w:left="-426" w:firstLine="426"/>
        <w:jc w:val="both"/>
        <w:rPr>
          <w:color w:val="000000"/>
        </w:rPr>
      </w:pPr>
      <w:r>
        <w:rPr>
          <w:color w:val="000000"/>
        </w:rPr>
        <w:t xml:space="preserve">6.6. </w:t>
      </w:r>
      <w:r w:rsidRPr="00737ADF">
        <w:rPr>
          <w:color w:val="000000"/>
        </w:rPr>
        <w:t xml:space="preserve">Пеня начисляется за каждый день просрочки исполнения </w:t>
      </w:r>
      <w:r w:rsidR="003C4140">
        <w:rPr>
          <w:color w:val="000000"/>
        </w:rPr>
        <w:t>П</w:t>
      </w:r>
      <w:r w:rsidRPr="00737ADF">
        <w:rPr>
          <w:color w:val="000000"/>
        </w:rPr>
        <w:t xml:space="preserve">оставщиком (подрядчиком, исполнителем) обязательства, предусмотренного </w:t>
      </w:r>
      <w:r w:rsidR="00773B0A">
        <w:rPr>
          <w:color w:val="000000"/>
        </w:rPr>
        <w:t>Контракт</w:t>
      </w:r>
      <w:r w:rsidRPr="00737ADF">
        <w:rPr>
          <w:color w:val="000000"/>
        </w:rPr>
        <w:t xml:space="preserve">ом, начиная со дня, следующего после дня истечения установленного </w:t>
      </w:r>
      <w:r w:rsidR="00773B0A">
        <w:rPr>
          <w:color w:val="000000"/>
        </w:rPr>
        <w:t>Контракт</w:t>
      </w:r>
      <w:r w:rsidRPr="00737ADF">
        <w:rPr>
          <w:color w:val="000000"/>
        </w:rPr>
        <w:t xml:space="preserve">ом срока исполнения обязательства, и устанавливается </w:t>
      </w:r>
      <w:r w:rsidR="00773B0A">
        <w:rPr>
          <w:color w:val="000000"/>
        </w:rPr>
        <w:t>Контракт</w:t>
      </w:r>
      <w:r w:rsidRPr="00737ADF">
        <w:rPr>
          <w:color w:val="000000"/>
        </w:rPr>
        <w:t xml:space="preserve">ом в размере одной трехсотой действующей на дату уплаты пени ключевой ставки Центрального банка Российской Федерации от цены </w:t>
      </w:r>
      <w:r w:rsidR="00773B0A">
        <w:rPr>
          <w:color w:val="000000"/>
        </w:rPr>
        <w:t>Контракт</w:t>
      </w:r>
      <w:r w:rsidRPr="00737ADF">
        <w:rPr>
          <w:color w:val="000000"/>
        </w:rPr>
        <w:t xml:space="preserve">а, уменьшенной на сумму, пропорциональную объему обязательств, предусмотренных </w:t>
      </w:r>
      <w:r w:rsidR="00773B0A">
        <w:rPr>
          <w:color w:val="000000"/>
        </w:rPr>
        <w:t>Контракт</w:t>
      </w:r>
      <w:r w:rsidR="003C4140">
        <w:rPr>
          <w:color w:val="000000"/>
        </w:rPr>
        <w:t>ом и фактически исполненных П</w:t>
      </w:r>
      <w:r w:rsidRPr="00737ADF">
        <w:rPr>
          <w:color w:val="000000"/>
        </w:rPr>
        <w:t>оставщиком (подрядчиком, исполнителем).</w:t>
      </w:r>
    </w:p>
    <w:p w:rsidR="00885794" w:rsidRPr="00885794" w:rsidRDefault="00737ADF" w:rsidP="00885794">
      <w:pPr>
        <w:widowControl w:val="0"/>
        <w:autoSpaceDN w:val="0"/>
        <w:ind w:left="-426" w:firstLine="426"/>
        <w:jc w:val="both"/>
        <w:rPr>
          <w:rFonts w:eastAsia="Andale Sans UI" w:cs="Tahoma"/>
          <w:kern w:val="3"/>
          <w:lang w:eastAsia="ru-RU"/>
        </w:rPr>
      </w:pPr>
      <w:r>
        <w:rPr>
          <w:kern w:val="3"/>
          <w:lang w:eastAsia="ru-RU"/>
        </w:rPr>
        <w:t>6.7</w:t>
      </w:r>
      <w:r w:rsidR="00885794" w:rsidRPr="00885794">
        <w:rPr>
          <w:kern w:val="3"/>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85794" w:rsidRPr="00885794" w:rsidRDefault="00737ADF" w:rsidP="00885794">
      <w:pPr>
        <w:widowControl w:val="0"/>
        <w:autoSpaceDN w:val="0"/>
        <w:ind w:left="-426" w:firstLine="426"/>
        <w:jc w:val="both"/>
        <w:rPr>
          <w:rFonts w:eastAsia="Andale Sans UI" w:cs="Tahoma"/>
          <w:kern w:val="3"/>
          <w:lang w:eastAsia="ru-RU"/>
        </w:rPr>
      </w:pPr>
      <w:r>
        <w:rPr>
          <w:kern w:val="3"/>
          <w:lang w:eastAsia="ru-RU"/>
        </w:rPr>
        <w:t>6.8</w:t>
      </w:r>
      <w:r w:rsidR="00885794" w:rsidRPr="00885794">
        <w:rPr>
          <w:kern w:val="3"/>
          <w:lang w:eastAsia="ru-RU"/>
        </w:rPr>
        <w:t>.</w:t>
      </w:r>
      <w:r w:rsidR="00885794" w:rsidRPr="00885794">
        <w:rPr>
          <w:rFonts w:ascii="Arial" w:hAnsi="Arial"/>
          <w:kern w:val="3"/>
          <w:sz w:val="20"/>
          <w:lang w:eastAsia="ru-RU"/>
        </w:rPr>
        <w:t xml:space="preserve"> </w:t>
      </w:r>
      <w:r w:rsidR="00885794" w:rsidRPr="00885794">
        <w:rPr>
          <w:kern w:val="3"/>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85794" w:rsidRPr="00885794" w:rsidRDefault="00737ADF" w:rsidP="00885794">
      <w:pPr>
        <w:widowControl w:val="0"/>
        <w:autoSpaceDN w:val="0"/>
        <w:ind w:left="-426" w:firstLine="426"/>
        <w:jc w:val="both"/>
        <w:rPr>
          <w:rFonts w:eastAsia="Andale Sans UI" w:cs="Tahoma"/>
          <w:kern w:val="3"/>
          <w:lang w:eastAsia="ru-RU"/>
        </w:rPr>
      </w:pPr>
      <w:r>
        <w:rPr>
          <w:rFonts w:eastAsia="Andale Sans UI" w:cs="Tahoma"/>
          <w:kern w:val="3"/>
          <w:lang w:eastAsia="ru-RU"/>
        </w:rPr>
        <w:t>6.9</w:t>
      </w:r>
      <w:r w:rsidR="00885794" w:rsidRPr="00885794">
        <w:rPr>
          <w:rFonts w:eastAsia="Andale Sans UI" w:cs="Tahoma"/>
          <w:kern w:val="3"/>
          <w:lang w:eastAsia="ru-RU"/>
        </w:rPr>
        <w:t>. Уплата штрафных санкций за нарушение обязательств по Контракту производится Поставщиком на основании претензии Заказчика</w:t>
      </w:r>
      <w:r>
        <w:rPr>
          <w:rFonts w:eastAsia="Andale Sans UI" w:cs="Tahoma"/>
          <w:kern w:val="3"/>
          <w:lang w:eastAsia="ru-RU"/>
        </w:rPr>
        <w:t xml:space="preserve"> </w:t>
      </w:r>
      <w:r w:rsidR="008E59A6">
        <w:rPr>
          <w:rFonts w:eastAsia="Andale Sans UI" w:cs="Tahoma"/>
          <w:kern w:val="3"/>
          <w:lang w:eastAsia="ru-RU"/>
        </w:rPr>
        <w:t>путем</w:t>
      </w:r>
      <w:r w:rsidR="008E59A6" w:rsidRPr="00885794">
        <w:rPr>
          <w:rFonts w:eastAsia="Andale Sans UI" w:cs="Tahoma"/>
          <w:kern w:val="3"/>
          <w:lang w:eastAsia="ru-RU"/>
        </w:rPr>
        <w:t xml:space="preserve"> перечисления</w:t>
      </w:r>
      <w:r w:rsidR="00885794" w:rsidRPr="00885794">
        <w:rPr>
          <w:rFonts w:eastAsia="Andale Sans UI" w:cs="Tahoma"/>
          <w:kern w:val="3"/>
          <w:lang w:eastAsia="ru-RU"/>
        </w:rPr>
        <w:t xml:space="preserve"> денежных средств на счет Заказчика.</w:t>
      </w:r>
    </w:p>
    <w:p w:rsidR="00885794" w:rsidRPr="00885794" w:rsidRDefault="00737ADF" w:rsidP="00885794">
      <w:pPr>
        <w:widowControl w:val="0"/>
        <w:autoSpaceDN w:val="0"/>
        <w:ind w:left="-426" w:firstLine="426"/>
        <w:jc w:val="both"/>
        <w:rPr>
          <w:rFonts w:eastAsia="Andale Sans UI" w:cs="Tahoma"/>
          <w:kern w:val="3"/>
          <w:lang w:eastAsia="ru-RU"/>
        </w:rPr>
      </w:pPr>
      <w:r>
        <w:rPr>
          <w:rFonts w:eastAsia="Andale Sans UI" w:cs="Tahoma"/>
          <w:kern w:val="3"/>
          <w:lang w:eastAsia="ru-RU"/>
        </w:rPr>
        <w:t>6.10</w:t>
      </w:r>
      <w:r w:rsidR="00885794" w:rsidRPr="00885794">
        <w:rPr>
          <w:rFonts w:eastAsia="Andale Sans UI" w:cs="Tahoma"/>
          <w:kern w:val="3"/>
          <w:lang w:eastAsia="ru-RU"/>
        </w:rPr>
        <w:t>. Поставщик, не исполнивший или ненадлежащим образом исполнивший обязательства по Контракту, обязан возместить Заказчику убытки в полной сумме сверх предусмотренных Контрактом неустоек (штрафов, пеней).</w:t>
      </w:r>
    </w:p>
    <w:p w:rsidR="00885794" w:rsidRPr="00885794" w:rsidRDefault="00737ADF" w:rsidP="00885794">
      <w:pPr>
        <w:shd w:val="clear" w:color="auto" w:fill="FFFFFF"/>
        <w:ind w:left="-426" w:firstLine="426"/>
        <w:jc w:val="both"/>
      </w:pPr>
      <w:r>
        <w:t>6.11</w:t>
      </w:r>
      <w:r w:rsidR="00885794" w:rsidRPr="00885794">
        <w:t>. Уплата пени (неустойки)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Поставщика от выполнения этих обязательств в натуре.</w:t>
      </w:r>
    </w:p>
    <w:p w:rsidR="00624042" w:rsidRDefault="00624042" w:rsidP="00624042">
      <w:pPr>
        <w:widowControl w:val="0"/>
        <w:suppressAutoHyphens w:val="0"/>
        <w:autoSpaceDE w:val="0"/>
        <w:autoSpaceDN w:val="0"/>
        <w:ind w:left="360"/>
        <w:contextualSpacing/>
        <w:jc w:val="center"/>
        <w:rPr>
          <w:b/>
        </w:rPr>
      </w:pPr>
      <w:r>
        <w:rPr>
          <w:b/>
        </w:rPr>
        <w:t>7</w:t>
      </w:r>
      <w:r w:rsidRPr="00624042">
        <w:rPr>
          <w:b/>
        </w:rPr>
        <w:t>. ГАРАНТИЯ НА ТОВАР</w:t>
      </w:r>
    </w:p>
    <w:p w:rsidR="00624042" w:rsidRPr="00624042" w:rsidRDefault="00624042" w:rsidP="00624042">
      <w:pPr>
        <w:tabs>
          <w:tab w:val="left" w:pos="567"/>
        </w:tabs>
        <w:ind w:left="-426" w:right="1" w:firstLine="426"/>
        <w:jc w:val="both"/>
        <w:rPr>
          <w:color w:val="000000"/>
        </w:rPr>
      </w:pPr>
      <w:r>
        <w:rPr>
          <w:color w:val="000000"/>
        </w:rPr>
        <w:t>7</w:t>
      </w:r>
      <w:r w:rsidRPr="00624042">
        <w:rPr>
          <w:color w:val="000000"/>
        </w:rPr>
        <w:t>.1.</w:t>
      </w:r>
      <w:r w:rsidRPr="00624042">
        <w:rPr>
          <w:color w:val="000000"/>
        </w:rPr>
        <w:tab/>
        <w:t>Поставщик гарантирует, что Товар, поставленный в рамках</w:t>
      </w:r>
      <w:r>
        <w:rPr>
          <w:color w:val="000000"/>
        </w:rPr>
        <w:t xml:space="preserve"> Контракта</w:t>
      </w:r>
      <w:r w:rsidRPr="00624042">
        <w:rPr>
          <w:color w:val="000000"/>
        </w:rPr>
        <w:t xml:space="preserve">, 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 Поставщик гарантирует, что Товар, поставленный по данному </w:t>
      </w:r>
      <w:r>
        <w:rPr>
          <w:color w:val="000000"/>
        </w:rPr>
        <w:t>Контракту</w:t>
      </w:r>
      <w:r w:rsidRPr="00624042">
        <w:rPr>
          <w:color w:val="000000"/>
        </w:rPr>
        <w:t xml:space="preserve">, не будет иметь дефектов, связанных с конструкцией, материалами или функционированием, при штатном использовании Товара в соответствии с условиями </w:t>
      </w:r>
      <w:r>
        <w:rPr>
          <w:color w:val="000000"/>
        </w:rPr>
        <w:t>Контракта</w:t>
      </w:r>
      <w:r w:rsidRPr="00624042">
        <w:rPr>
          <w:color w:val="000000"/>
        </w:rPr>
        <w:t xml:space="preserve">. </w:t>
      </w:r>
    </w:p>
    <w:p w:rsidR="00624042" w:rsidRPr="00624042" w:rsidRDefault="00624042" w:rsidP="00624042">
      <w:pPr>
        <w:tabs>
          <w:tab w:val="left" w:pos="567"/>
        </w:tabs>
        <w:ind w:left="-426" w:right="1" w:firstLine="426"/>
        <w:jc w:val="both"/>
        <w:rPr>
          <w:color w:val="000000"/>
        </w:rPr>
      </w:pPr>
      <w:r>
        <w:rPr>
          <w:color w:val="000000"/>
        </w:rPr>
        <w:t>7</w:t>
      </w:r>
      <w:r w:rsidRPr="00624042">
        <w:rPr>
          <w:color w:val="000000"/>
        </w:rPr>
        <w:t>.2.</w:t>
      </w:r>
      <w:r w:rsidRPr="00624042">
        <w:rPr>
          <w:color w:val="000000"/>
        </w:rPr>
        <w:tab/>
        <w:t>Поставщик гарантирует:</w:t>
      </w:r>
    </w:p>
    <w:p w:rsidR="00624042" w:rsidRPr="00624042" w:rsidRDefault="00877A25" w:rsidP="00624042">
      <w:pPr>
        <w:tabs>
          <w:tab w:val="left" w:pos="567"/>
        </w:tabs>
        <w:ind w:left="-426" w:right="1" w:firstLine="426"/>
        <w:jc w:val="both"/>
        <w:rPr>
          <w:color w:val="000000"/>
        </w:rPr>
      </w:pPr>
      <w:r>
        <w:rPr>
          <w:color w:val="000000"/>
        </w:rPr>
        <w:t>7</w:t>
      </w:r>
      <w:r w:rsidR="00624042" w:rsidRPr="00624042">
        <w:rPr>
          <w:color w:val="000000"/>
        </w:rPr>
        <w:t>.2.1.</w:t>
      </w:r>
      <w:r w:rsidR="00624042" w:rsidRPr="00624042">
        <w:rPr>
          <w:color w:val="000000"/>
        </w:rPr>
        <w:tab/>
        <w:t>надлежащее качество материалов, используемых для изготовления Товара, его составных частей и комплектующих, качество его изготовления и сборки;</w:t>
      </w:r>
    </w:p>
    <w:p w:rsidR="00624042" w:rsidRPr="00624042" w:rsidRDefault="00877A25" w:rsidP="00624042">
      <w:pPr>
        <w:tabs>
          <w:tab w:val="left" w:pos="567"/>
        </w:tabs>
        <w:ind w:left="-426" w:right="1" w:firstLine="426"/>
        <w:jc w:val="both"/>
        <w:rPr>
          <w:color w:val="000000"/>
        </w:rPr>
      </w:pPr>
      <w:r>
        <w:rPr>
          <w:color w:val="000000"/>
        </w:rPr>
        <w:t>7</w:t>
      </w:r>
      <w:r w:rsidR="00624042" w:rsidRPr="00624042">
        <w:rPr>
          <w:color w:val="000000"/>
        </w:rPr>
        <w:t>.2.2.</w:t>
      </w:r>
      <w:r w:rsidR="00624042" w:rsidRPr="00624042">
        <w:rPr>
          <w:color w:val="000000"/>
        </w:rPr>
        <w:tab/>
        <w:t xml:space="preserve">полное соответствие поставляемого Товара условиям </w:t>
      </w:r>
      <w:r w:rsidR="00624042">
        <w:rPr>
          <w:color w:val="000000"/>
        </w:rPr>
        <w:t>Контракта</w:t>
      </w:r>
      <w:r w:rsidR="00624042" w:rsidRPr="00624042">
        <w:rPr>
          <w:color w:val="000000"/>
        </w:rPr>
        <w:t>.</w:t>
      </w:r>
    </w:p>
    <w:p w:rsidR="00CC4D5F" w:rsidRDefault="00877A25" w:rsidP="00624042">
      <w:pPr>
        <w:tabs>
          <w:tab w:val="left" w:pos="567"/>
        </w:tabs>
        <w:ind w:left="-426" w:right="1" w:firstLine="426"/>
        <w:jc w:val="both"/>
      </w:pPr>
      <w:r>
        <w:rPr>
          <w:color w:val="000000"/>
        </w:rPr>
        <w:t>7</w:t>
      </w:r>
      <w:r w:rsidR="00624042" w:rsidRPr="00624042">
        <w:rPr>
          <w:color w:val="000000"/>
        </w:rPr>
        <w:t>.3.</w:t>
      </w:r>
      <w:r w:rsidR="00624042" w:rsidRPr="00624042">
        <w:rPr>
          <w:color w:val="000000"/>
        </w:rPr>
        <w:tab/>
      </w:r>
      <w:r w:rsidR="00CC4D5F" w:rsidRPr="00FA4F83">
        <w:rPr>
          <w:color w:val="000000"/>
        </w:rPr>
        <w:t>Гарантия на поставленный Товар, определяется заводом-изгот</w:t>
      </w:r>
      <w:r w:rsidR="00CC4D5F">
        <w:rPr>
          <w:color w:val="000000"/>
        </w:rPr>
        <w:t xml:space="preserve">овителем или поставщиком Товара </w:t>
      </w:r>
      <w:r w:rsidR="00CC4D5F" w:rsidRPr="00AB7213">
        <w:t xml:space="preserve">и должна составлять не менее 12 (Двенадцать) месяцев с момента передачи Товара Заказчику. </w:t>
      </w:r>
    </w:p>
    <w:p w:rsidR="00624042" w:rsidRPr="00624042" w:rsidRDefault="00877A25" w:rsidP="00624042">
      <w:pPr>
        <w:tabs>
          <w:tab w:val="left" w:pos="567"/>
        </w:tabs>
        <w:ind w:left="-426" w:right="1" w:firstLine="426"/>
        <w:jc w:val="both"/>
        <w:rPr>
          <w:color w:val="000000"/>
        </w:rPr>
      </w:pPr>
      <w:r>
        <w:rPr>
          <w:color w:val="000000"/>
        </w:rPr>
        <w:t>7</w:t>
      </w:r>
      <w:r w:rsidR="00624042" w:rsidRPr="00624042">
        <w:rPr>
          <w:color w:val="000000"/>
        </w:rPr>
        <w:t>.4.</w:t>
      </w:r>
      <w:r w:rsidR="00624042" w:rsidRPr="00624042">
        <w:rPr>
          <w:color w:val="000000"/>
        </w:rPr>
        <w:tab/>
        <w:t xml:space="preserve">Неисправный или дефектный Товар подлежит возврату Поставщику (замене) или доведению Поставщиком до соответствия требованиям, установленным </w:t>
      </w:r>
      <w:r w:rsidR="00624042">
        <w:rPr>
          <w:color w:val="000000"/>
        </w:rPr>
        <w:t>Контрактом</w:t>
      </w:r>
      <w:r w:rsidR="00624042" w:rsidRPr="00624042">
        <w:rPr>
          <w:color w:val="000000"/>
        </w:rPr>
        <w:t xml:space="preserve">, в том числе до надлежащего качества, за его счет в сроки, согласованные Сторонами. Все расходы, связанные с возвратом (заменой) или доведением Товара до соответствия требованиям, установленным </w:t>
      </w:r>
      <w:r w:rsidR="00624042">
        <w:rPr>
          <w:color w:val="000000"/>
        </w:rPr>
        <w:t>Контракт</w:t>
      </w:r>
      <w:r w:rsidR="00624042" w:rsidRPr="00624042">
        <w:rPr>
          <w:color w:val="000000"/>
        </w:rPr>
        <w:t xml:space="preserve">ом, в том числе до надлежащего качества, оплачиваются Поставщиком. В случае возврата (замены) или доведения неисправного или дефектного Товара до соответствия требованиям, установленным </w:t>
      </w:r>
      <w:r w:rsidR="00624042">
        <w:rPr>
          <w:color w:val="000000"/>
        </w:rPr>
        <w:t>Контракт</w:t>
      </w:r>
      <w:r w:rsidR="00624042" w:rsidRPr="00624042">
        <w:rPr>
          <w:color w:val="000000"/>
        </w:rPr>
        <w:t xml:space="preserve">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w:t>
      </w:r>
      <w:r w:rsidR="00624042">
        <w:rPr>
          <w:color w:val="000000"/>
        </w:rPr>
        <w:t>Контракт</w:t>
      </w:r>
      <w:r w:rsidR="00624042" w:rsidRPr="00624042">
        <w:rPr>
          <w:color w:val="000000"/>
        </w:rPr>
        <w:t>ом, в том числе до надлежащего качества.</w:t>
      </w:r>
    </w:p>
    <w:p w:rsidR="00624042" w:rsidRPr="00624042" w:rsidRDefault="00877A25" w:rsidP="00624042">
      <w:pPr>
        <w:tabs>
          <w:tab w:val="left" w:pos="567"/>
        </w:tabs>
        <w:ind w:left="-426" w:right="1" w:firstLine="426"/>
        <w:jc w:val="both"/>
        <w:rPr>
          <w:color w:val="000000"/>
        </w:rPr>
      </w:pPr>
      <w:r>
        <w:rPr>
          <w:color w:val="000000"/>
        </w:rPr>
        <w:t>7</w:t>
      </w:r>
      <w:r w:rsidR="00624042" w:rsidRPr="00624042">
        <w:rPr>
          <w:color w:val="000000"/>
        </w:rPr>
        <w:t>.5.</w:t>
      </w:r>
      <w:r w:rsidR="00624042" w:rsidRPr="00624042">
        <w:rPr>
          <w:color w:val="000000"/>
        </w:rPr>
        <w:tab/>
        <w:t>Поставщик не несет гарантийной ответственности за неисправности и дефекты Товара, если они произошли:</w:t>
      </w:r>
    </w:p>
    <w:p w:rsidR="00624042" w:rsidRPr="00624042" w:rsidRDefault="00877A25" w:rsidP="00624042">
      <w:pPr>
        <w:tabs>
          <w:tab w:val="left" w:pos="567"/>
        </w:tabs>
        <w:ind w:left="-426" w:right="1" w:firstLine="426"/>
        <w:jc w:val="both"/>
        <w:rPr>
          <w:color w:val="000000"/>
        </w:rPr>
      </w:pPr>
      <w:r>
        <w:rPr>
          <w:color w:val="000000"/>
        </w:rPr>
        <w:t>7</w:t>
      </w:r>
      <w:r w:rsidR="00624042" w:rsidRPr="00624042">
        <w:rPr>
          <w:color w:val="000000"/>
        </w:rPr>
        <w:t>.5.1.</w:t>
      </w:r>
      <w:r w:rsidR="00624042" w:rsidRPr="00624042">
        <w:rPr>
          <w:color w:val="000000"/>
        </w:rPr>
        <w:tab/>
        <w:t>в результате внесения Заказчиком или третьей стороной модификаций или изменений в Товар без письменного согласия Поставщика;</w:t>
      </w:r>
    </w:p>
    <w:p w:rsidR="00624042" w:rsidRPr="00624042" w:rsidRDefault="00877A25" w:rsidP="00624042">
      <w:pPr>
        <w:tabs>
          <w:tab w:val="left" w:pos="567"/>
        </w:tabs>
        <w:ind w:left="-426" w:right="1" w:firstLine="426"/>
        <w:jc w:val="both"/>
        <w:rPr>
          <w:color w:val="000000"/>
        </w:rPr>
      </w:pPr>
      <w:r>
        <w:rPr>
          <w:color w:val="000000"/>
        </w:rPr>
        <w:t>7</w:t>
      </w:r>
      <w:r w:rsidR="00624042" w:rsidRPr="00624042">
        <w:rPr>
          <w:color w:val="000000"/>
        </w:rPr>
        <w:t>.5.2.</w:t>
      </w:r>
      <w:r w:rsidR="00624042" w:rsidRPr="00624042">
        <w:rPr>
          <w:color w:val="000000"/>
        </w:rPr>
        <w:tab/>
        <w:t>в результате нарушения правил эксплуатации и обслуживания Товара, если такие правила содержатся в нормативно-технической документации на Товар, приложены к Товару или доведены Поставщиком до Заказчика в письменном виде.</w:t>
      </w:r>
    </w:p>
    <w:p w:rsidR="00624042" w:rsidRPr="00CC4D5F" w:rsidRDefault="00877A25" w:rsidP="00624042">
      <w:pPr>
        <w:tabs>
          <w:tab w:val="left" w:pos="567"/>
        </w:tabs>
        <w:ind w:left="-426" w:right="1" w:firstLine="426"/>
        <w:jc w:val="both"/>
      </w:pPr>
      <w:r w:rsidRPr="00CC4D5F">
        <w:t>7</w:t>
      </w:r>
      <w:r w:rsidR="00624042" w:rsidRPr="00CC4D5F">
        <w:t>.6.</w:t>
      </w:r>
      <w:r w:rsidR="00624042" w:rsidRPr="00CC4D5F">
        <w:tab/>
        <w:t>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w:t>
      </w:r>
    </w:p>
    <w:p w:rsidR="00885794" w:rsidRPr="00885794" w:rsidRDefault="00877A25" w:rsidP="00885794">
      <w:pPr>
        <w:ind w:left="-426" w:firstLine="426"/>
        <w:jc w:val="center"/>
        <w:rPr>
          <w:b/>
          <w:bCs/>
          <w:color w:val="000000"/>
        </w:rPr>
      </w:pPr>
      <w:r>
        <w:rPr>
          <w:b/>
          <w:bCs/>
          <w:color w:val="000000"/>
        </w:rPr>
        <w:t>8</w:t>
      </w:r>
      <w:r w:rsidR="00885794" w:rsidRPr="00885794">
        <w:rPr>
          <w:b/>
          <w:bCs/>
          <w:color w:val="000000"/>
        </w:rPr>
        <w:t>. ОБСТОЯТЕЛЬСТВА НЕПРЕОДОЛИМОЙ СИЛЫ</w:t>
      </w:r>
    </w:p>
    <w:p w:rsidR="00885794" w:rsidRPr="00885794" w:rsidRDefault="00877A25" w:rsidP="00885794">
      <w:pPr>
        <w:tabs>
          <w:tab w:val="left" w:pos="567"/>
        </w:tabs>
        <w:ind w:left="-426" w:right="1" w:firstLine="426"/>
        <w:jc w:val="both"/>
      </w:pPr>
      <w:r>
        <w:rPr>
          <w:color w:val="000000"/>
        </w:rPr>
        <w:t>8</w:t>
      </w:r>
      <w:r w:rsidR="00885794" w:rsidRPr="00885794">
        <w:rPr>
          <w:color w:val="000000"/>
        </w:rPr>
        <w:t>.1. При наступлении обстоятельств невозможности полного или частичного исполнения любой из сто</w:t>
      </w:r>
      <w:r w:rsidR="003C4140">
        <w:rPr>
          <w:color w:val="000000"/>
        </w:rPr>
        <w:t>рон обязательств по настоящему К</w:t>
      </w:r>
      <w:r w:rsidR="00885794" w:rsidRPr="00885794">
        <w:rPr>
          <w:color w:val="000000"/>
        </w:rPr>
        <w:t>онтракту, а именно: военные действия, эпидемии, блокада, эмбарго, пожары, землетрясения, наводнения, а также издание актов государственных органов, обязател</w:t>
      </w:r>
      <w:r w:rsidR="003C4140">
        <w:rPr>
          <w:color w:val="000000"/>
        </w:rPr>
        <w:t>ьных - для исполнения одной из С</w:t>
      </w:r>
      <w:r w:rsidR="00885794" w:rsidRPr="00885794">
        <w:rPr>
          <w:color w:val="000000"/>
        </w:rPr>
        <w:t>торон. Сторона, которая не может выполнить св</w:t>
      </w:r>
      <w:r w:rsidR="003C4140">
        <w:rPr>
          <w:color w:val="000000"/>
        </w:rPr>
        <w:t>ои обязательства по настоящему К</w:t>
      </w:r>
      <w:r w:rsidR="00885794" w:rsidRPr="00885794">
        <w:rPr>
          <w:color w:val="000000"/>
        </w:rPr>
        <w:t>онтракту, должна в течение 10 (Десяти)</w:t>
      </w:r>
      <w:r w:rsidR="003C4140">
        <w:rPr>
          <w:color w:val="000000"/>
        </w:rPr>
        <w:t xml:space="preserve"> рабочих дней уведомить другую С</w:t>
      </w:r>
      <w:r w:rsidR="00885794" w:rsidRPr="00885794">
        <w:rPr>
          <w:color w:val="000000"/>
        </w:rPr>
        <w:t>торону в письменном виде о начале и окончании обстоятельств непреодолимой силы.</w:t>
      </w:r>
    </w:p>
    <w:p w:rsidR="00885794" w:rsidRPr="00885794" w:rsidRDefault="00877A25" w:rsidP="00885794">
      <w:pPr>
        <w:tabs>
          <w:tab w:val="left" w:pos="567"/>
        </w:tabs>
        <w:ind w:left="-426" w:firstLine="426"/>
        <w:jc w:val="both"/>
      </w:pPr>
      <w:r>
        <w:t>8</w:t>
      </w:r>
      <w:r w:rsidR="00885794" w:rsidRPr="00885794">
        <w:t>.2. Поставщик освобождается от уплаты неустойки (штрафа, пени), если докажет, что неисполнение или ненадлежащее исполнение о</w:t>
      </w:r>
      <w:r w:rsidR="003C4140">
        <w:t>бязательства, предусмотренного К</w:t>
      </w:r>
      <w:r w:rsidR="00885794" w:rsidRPr="00885794">
        <w:t>онтрактом, произошло вследствие непреодолимой силы или по вине другой стороны.</w:t>
      </w:r>
    </w:p>
    <w:p w:rsidR="00885794" w:rsidRPr="00885794" w:rsidRDefault="00877A25" w:rsidP="00885794">
      <w:pPr>
        <w:tabs>
          <w:tab w:val="left" w:pos="567"/>
        </w:tabs>
        <w:ind w:left="-426" w:firstLine="426"/>
        <w:jc w:val="center"/>
        <w:rPr>
          <w:b/>
          <w:bCs/>
          <w:color w:val="000000"/>
        </w:rPr>
      </w:pPr>
      <w:r>
        <w:rPr>
          <w:b/>
          <w:bCs/>
          <w:color w:val="000000"/>
        </w:rPr>
        <w:t>9</w:t>
      </w:r>
      <w:r w:rsidR="00885794" w:rsidRPr="00885794">
        <w:rPr>
          <w:b/>
          <w:bCs/>
          <w:color w:val="000000"/>
        </w:rPr>
        <w:t>. ПОРЯДОК РАЗРЕШЕНИЯ СПОРОВ</w:t>
      </w:r>
    </w:p>
    <w:p w:rsidR="00885794" w:rsidRPr="00885794" w:rsidRDefault="00877A25" w:rsidP="00885794">
      <w:pPr>
        <w:tabs>
          <w:tab w:val="left" w:pos="567"/>
        </w:tabs>
        <w:ind w:left="-426" w:right="1" w:firstLine="426"/>
        <w:jc w:val="both"/>
        <w:rPr>
          <w:color w:val="000000"/>
        </w:rPr>
      </w:pPr>
      <w:r>
        <w:rPr>
          <w:color w:val="000000"/>
        </w:rPr>
        <w:t>9</w:t>
      </w:r>
      <w:r w:rsidR="00885794" w:rsidRPr="00885794">
        <w:rPr>
          <w:color w:val="000000"/>
        </w:rPr>
        <w:t xml:space="preserve">.1. Все споры или разногласия, которые </w:t>
      </w:r>
      <w:r w:rsidR="003C4140">
        <w:rPr>
          <w:color w:val="000000"/>
        </w:rPr>
        <w:t>могут возникнуть из настоящего К</w:t>
      </w:r>
      <w:r w:rsidR="00885794" w:rsidRPr="00885794">
        <w:rPr>
          <w:color w:val="000000"/>
        </w:rPr>
        <w:t>онтракта или в связи с ним, стороны решают путем ведения переговоров и заявления претензий.</w:t>
      </w:r>
    </w:p>
    <w:p w:rsidR="00885794" w:rsidRPr="00885794" w:rsidRDefault="00877A25" w:rsidP="00885794">
      <w:pPr>
        <w:tabs>
          <w:tab w:val="left" w:pos="567"/>
        </w:tabs>
        <w:ind w:left="-426" w:right="1" w:firstLine="426"/>
        <w:jc w:val="both"/>
        <w:rPr>
          <w:color w:val="000000"/>
        </w:rPr>
      </w:pPr>
      <w:r>
        <w:rPr>
          <w:color w:val="000000"/>
        </w:rPr>
        <w:t>9</w:t>
      </w:r>
      <w:r w:rsidR="003C4140">
        <w:rPr>
          <w:color w:val="000000"/>
        </w:rPr>
        <w:t>.2. Если С</w:t>
      </w:r>
      <w:r w:rsidR="00885794" w:rsidRPr="00885794">
        <w:rPr>
          <w:color w:val="000000"/>
        </w:rPr>
        <w:t>тороны не достигают договоренности, то спор или разногласия рассматриваются согласно действующему законодательству Российск</w:t>
      </w:r>
      <w:r w:rsidR="003C4140">
        <w:rPr>
          <w:color w:val="000000"/>
        </w:rPr>
        <w:t>ой Федерации путем обращения в А</w:t>
      </w:r>
      <w:r w:rsidR="00885794" w:rsidRPr="00885794">
        <w:rPr>
          <w:color w:val="000000"/>
        </w:rPr>
        <w:t>рбитражный суд Санкт-Петербурга и Ленинградской области.</w:t>
      </w:r>
    </w:p>
    <w:p w:rsidR="00885794" w:rsidRPr="00885794" w:rsidRDefault="00877A25" w:rsidP="00885794">
      <w:pPr>
        <w:autoSpaceDE w:val="0"/>
        <w:autoSpaceDN w:val="0"/>
        <w:adjustRightInd w:val="0"/>
        <w:jc w:val="center"/>
        <w:outlineLvl w:val="0"/>
        <w:rPr>
          <w:b/>
          <w:color w:val="000000"/>
          <w:lang w:eastAsia="ru-RU"/>
        </w:rPr>
      </w:pPr>
      <w:r>
        <w:rPr>
          <w:b/>
          <w:color w:val="000000"/>
          <w:lang w:eastAsia="ru-RU"/>
        </w:rPr>
        <w:t>10</w:t>
      </w:r>
      <w:r w:rsidR="00885794" w:rsidRPr="00885794">
        <w:rPr>
          <w:b/>
          <w:color w:val="000000"/>
          <w:lang w:eastAsia="ru-RU"/>
        </w:rPr>
        <w:t>. АНТИКОРРУПЦИОННАЯ ОГОВОРКА</w:t>
      </w:r>
    </w:p>
    <w:p w:rsidR="00885794" w:rsidRPr="00885794" w:rsidRDefault="00877A25" w:rsidP="00885794">
      <w:pPr>
        <w:tabs>
          <w:tab w:val="left" w:pos="567"/>
        </w:tabs>
        <w:ind w:left="-426" w:right="1" w:firstLine="426"/>
        <w:jc w:val="both"/>
        <w:rPr>
          <w:color w:val="000000"/>
        </w:rPr>
      </w:pPr>
      <w:r>
        <w:rPr>
          <w:color w:val="000000"/>
          <w:lang w:eastAsia="ru-RU"/>
        </w:rPr>
        <w:t>10</w:t>
      </w:r>
      <w:r w:rsidR="00885794" w:rsidRPr="00885794">
        <w:rPr>
          <w:color w:val="000000"/>
          <w:lang w:eastAsia="ru-RU"/>
        </w:rPr>
        <w:t>.</w:t>
      </w:r>
      <w:r w:rsidR="00885794" w:rsidRPr="00885794">
        <w:rPr>
          <w:color w:val="000000"/>
        </w:rPr>
        <w:t>1. При исполнении своих обязательств по настоящему Контракту</w:t>
      </w:r>
      <w:r w:rsidR="003C4140">
        <w:rPr>
          <w:color w:val="000000"/>
        </w:rPr>
        <w:t>,</w:t>
      </w:r>
      <w:r w:rsidR="00885794" w:rsidRPr="00885794">
        <w:rPr>
          <w:color w:val="000000"/>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85794" w:rsidRPr="00885794" w:rsidRDefault="00877A25" w:rsidP="00885794">
      <w:pPr>
        <w:tabs>
          <w:tab w:val="left" w:pos="567"/>
        </w:tabs>
        <w:ind w:left="-426" w:right="1" w:firstLine="426"/>
        <w:jc w:val="both"/>
        <w:rPr>
          <w:color w:val="000000"/>
        </w:rPr>
      </w:pPr>
      <w:r>
        <w:rPr>
          <w:color w:val="000000"/>
        </w:rPr>
        <w:t>10</w:t>
      </w:r>
      <w:r w:rsidR="00885794" w:rsidRPr="00885794">
        <w:rPr>
          <w:color w:val="000000"/>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A783F" w:rsidRDefault="00877A25" w:rsidP="00885794">
      <w:pPr>
        <w:tabs>
          <w:tab w:val="left" w:pos="567"/>
        </w:tabs>
        <w:ind w:left="-426" w:right="1" w:firstLine="426"/>
        <w:jc w:val="both"/>
        <w:rPr>
          <w:color w:val="000000"/>
        </w:rPr>
      </w:pPr>
      <w:r>
        <w:rPr>
          <w:color w:val="000000"/>
        </w:rPr>
        <w:t>10</w:t>
      </w:r>
      <w:r w:rsidR="00885794" w:rsidRPr="00885794">
        <w:rPr>
          <w:color w:val="000000"/>
        </w:rPr>
        <w:t xml:space="preserve">.3. В случае возникновения у Стороны подозрений, что произошло или может произойти нарушение каких-либо положений </w:t>
      </w:r>
      <w:hyperlink r:id="rId8" w:anchor="Par2" w:history="1">
        <w:r w:rsidR="005C1F55">
          <w:t>пунктов 10</w:t>
        </w:r>
        <w:r w:rsidR="00885794" w:rsidRPr="00885794">
          <w:t>.1</w:t>
        </w:r>
      </w:hyperlink>
      <w:r w:rsidR="005C1F55">
        <w:rPr>
          <w:color w:val="000000"/>
        </w:rPr>
        <w:t xml:space="preserve"> и 10</w:t>
      </w:r>
      <w:r w:rsidR="00885794" w:rsidRPr="00885794">
        <w:rPr>
          <w:color w:val="000000"/>
        </w:rPr>
        <w:t>.</w:t>
      </w:r>
      <w:hyperlink r:id="rId9" w:anchor="Par3" w:history="1">
        <w:r w:rsidR="00885794" w:rsidRPr="00885794">
          <w:t>2</w:t>
        </w:r>
      </w:hyperlink>
      <w:r w:rsidR="00885794" w:rsidRPr="00885794">
        <w:rPr>
          <w:color w:val="000000"/>
        </w:rPr>
        <w:t xml:space="preserve">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0" w:anchor="Par2" w:history="1">
        <w:r w:rsidR="005C1F55">
          <w:t>пунктов 10</w:t>
        </w:r>
        <w:r w:rsidR="00885794" w:rsidRPr="00885794">
          <w:t>.1</w:t>
        </w:r>
      </w:hyperlink>
      <w:r w:rsidR="005C1F55">
        <w:rPr>
          <w:color w:val="000000"/>
        </w:rPr>
        <w:t xml:space="preserve"> и 10</w:t>
      </w:r>
      <w:hyperlink r:id="rId11" w:anchor="Par3" w:history="1">
        <w:r w:rsidR="00885794" w:rsidRPr="00885794">
          <w:t>.2</w:t>
        </w:r>
      </w:hyperlink>
      <w:r w:rsidR="00885794" w:rsidRPr="00885794">
        <w:rPr>
          <w:color w:val="000000"/>
        </w:rPr>
        <w:t xml:space="preserve"> настоящего Контракта другой Стороной, ее аффилированными лицами, работниками или посредниками. </w:t>
      </w:r>
    </w:p>
    <w:p w:rsidR="00885794" w:rsidRPr="00885794" w:rsidRDefault="00877A25" w:rsidP="00885794">
      <w:pPr>
        <w:tabs>
          <w:tab w:val="left" w:pos="567"/>
        </w:tabs>
        <w:ind w:left="-426" w:right="1" w:firstLine="426"/>
        <w:jc w:val="both"/>
        <w:rPr>
          <w:color w:val="000000"/>
        </w:rPr>
      </w:pPr>
      <w:r>
        <w:rPr>
          <w:color w:val="000000"/>
        </w:rPr>
        <w:t>10</w:t>
      </w:r>
      <w:r w:rsidR="00885794" w:rsidRPr="00885794">
        <w:rPr>
          <w:color w:val="000000"/>
        </w:rPr>
        <w:t xml:space="preserve">.4. Сторона, получившая уведомление о нарушении каких-либо положений </w:t>
      </w:r>
      <w:hyperlink r:id="rId12" w:anchor="Par2" w:history="1">
        <w:r w:rsidR="005C1F55">
          <w:t>пунктов 10</w:t>
        </w:r>
        <w:r w:rsidR="00885794" w:rsidRPr="00885794">
          <w:t>.1</w:t>
        </w:r>
      </w:hyperlink>
      <w:r w:rsidR="005C1F55">
        <w:rPr>
          <w:color w:val="000000"/>
        </w:rPr>
        <w:t xml:space="preserve"> и 10</w:t>
      </w:r>
      <w:hyperlink r:id="rId13" w:anchor="Par3" w:history="1">
        <w:r w:rsidR="00885794" w:rsidRPr="00885794">
          <w:t>.2</w:t>
        </w:r>
      </w:hyperlink>
      <w:r w:rsidR="00885794" w:rsidRPr="00885794">
        <w:rPr>
          <w:color w:val="000000"/>
        </w:rPr>
        <w:t xml:space="preserve"> настоящего Контракта,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w:t>
      </w:r>
    </w:p>
    <w:p w:rsidR="00885794" w:rsidRPr="00885794" w:rsidRDefault="00877A25" w:rsidP="00885794">
      <w:pPr>
        <w:tabs>
          <w:tab w:val="left" w:pos="567"/>
        </w:tabs>
        <w:ind w:left="-426" w:right="1" w:firstLine="426"/>
        <w:jc w:val="both"/>
        <w:rPr>
          <w:color w:val="000000"/>
        </w:rPr>
      </w:pPr>
      <w:r>
        <w:rPr>
          <w:color w:val="000000"/>
        </w:rPr>
        <w:t>10</w:t>
      </w:r>
      <w:r w:rsidR="00885794" w:rsidRPr="00885794">
        <w:rPr>
          <w:color w:val="000000"/>
        </w:rPr>
        <w:t xml:space="preserve">.5. Стороны гарантируют осуществление надлежащего разбирательства по фактам нарушения положений </w:t>
      </w:r>
      <w:hyperlink r:id="rId14" w:anchor="Par2" w:history="1">
        <w:r w:rsidR="005C1F55">
          <w:t>пунктов 10</w:t>
        </w:r>
        <w:r w:rsidR="00885794" w:rsidRPr="00885794">
          <w:t>.1</w:t>
        </w:r>
      </w:hyperlink>
      <w:r w:rsidR="005C1F55">
        <w:rPr>
          <w:color w:val="000000"/>
        </w:rPr>
        <w:t xml:space="preserve"> и 10</w:t>
      </w:r>
      <w:hyperlink r:id="rId15" w:anchor="Par3" w:history="1">
        <w:r w:rsidR="00885794" w:rsidRPr="00885794">
          <w:t>.2</w:t>
        </w:r>
      </w:hyperlink>
      <w:r w:rsidR="00885794" w:rsidRPr="00885794">
        <w:rPr>
          <w:color w:val="000000"/>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885794" w:rsidRPr="00885794" w:rsidRDefault="00877A25" w:rsidP="00885794">
      <w:pPr>
        <w:shd w:val="clear" w:color="auto" w:fill="FFFFFF"/>
        <w:tabs>
          <w:tab w:val="left" w:pos="567"/>
        </w:tabs>
        <w:ind w:left="-426" w:right="397" w:firstLine="426"/>
        <w:jc w:val="center"/>
        <w:rPr>
          <w:b/>
          <w:color w:val="000000"/>
        </w:rPr>
      </w:pPr>
      <w:r>
        <w:rPr>
          <w:b/>
          <w:color w:val="000000"/>
        </w:rPr>
        <w:t>11</w:t>
      </w:r>
      <w:r w:rsidR="00885794" w:rsidRPr="00885794">
        <w:rPr>
          <w:b/>
          <w:color w:val="000000"/>
        </w:rPr>
        <w:t>. ДЕЙСТВИЕ КОНТРАКТА И ПОРЯДОК ЕГО ИЗМЕНЕНИЯ</w:t>
      </w:r>
    </w:p>
    <w:p w:rsidR="00885794" w:rsidRPr="00885794" w:rsidRDefault="00877A25" w:rsidP="00885794">
      <w:pPr>
        <w:tabs>
          <w:tab w:val="left" w:pos="567"/>
        </w:tabs>
        <w:ind w:left="-426" w:firstLine="426"/>
        <w:jc w:val="both"/>
        <w:rPr>
          <w:color w:val="000000"/>
        </w:rPr>
      </w:pPr>
      <w:r>
        <w:rPr>
          <w:color w:val="000000"/>
        </w:rPr>
        <w:t>11</w:t>
      </w:r>
      <w:r w:rsidR="003C4140">
        <w:rPr>
          <w:color w:val="000000"/>
        </w:rPr>
        <w:t>.1. Настоящий К</w:t>
      </w:r>
      <w:r w:rsidR="00885794" w:rsidRPr="00885794">
        <w:rPr>
          <w:color w:val="000000"/>
        </w:rPr>
        <w:t xml:space="preserve">онтракт вступает в силу </w:t>
      </w:r>
      <w:r w:rsidR="00885794" w:rsidRPr="00885794">
        <w:t>с момента его подп</w:t>
      </w:r>
      <w:r w:rsidR="003C4140">
        <w:t xml:space="preserve">исания и действует до </w:t>
      </w:r>
      <w:r w:rsidR="00454978">
        <w:t>31.</w:t>
      </w:r>
      <w:r w:rsidR="00367163">
        <w:t>12</w:t>
      </w:r>
      <w:r w:rsidR="00751BE5">
        <w:t>.2026</w:t>
      </w:r>
      <w:r w:rsidR="00885794" w:rsidRPr="00885794">
        <w:t>, а в части взаиморасчетов и гарантийного срока – до полного исполнения сторонами своих обязательств</w:t>
      </w:r>
      <w:r w:rsidR="00885794" w:rsidRPr="00885794">
        <w:rPr>
          <w:color w:val="000000"/>
        </w:rPr>
        <w:t>.</w:t>
      </w:r>
    </w:p>
    <w:p w:rsidR="004E7788" w:rsidRDefault="00877A25" w:rsidP="00885794">
      <w:pPr>
        <w:tabs>
          <w:tab w:val="left" w:pos="567"/>
        </w:tabs>
        <w:ind w:left="-426" w:firstLine="426"/>
        <w:jc w:val="both"/>
        <w:rPr>
          <w:color w:val="000000"/>
        </w:rPr>
      </w:pPr>
      <w:r>
        <w:rPr>
          <w:color w:val="000000"/>
        </w:rPr>
        <w:t>11</w:t>
      </w:r>
      <w:r w:rsidR="00885794" w:rsidRPr="00885794">
        <w:rPr>
          <w:color w:val="000000"/>
        </w:rPr>
        <w:t>.2. Все дополне</w:t>
      </w:r>
      <w:r w:rsidR="003C4140">
        <w:rPr>
          <w:color w:val="000000"/>
        </w:rPr>
        <w:t>ния, изменения и исправления к К</w:t>
      </w:r>
      <w:r w:rsidR="00885794" w:rsidRPr="00885794">
        <w:rPr>
          <w:color w:val="000000"/>
        </w:rPr>
        <w:t>онтракту действительны, только если он</w:t>
      </w:r>
      <w:r w:rsidR="004E7788">
        <w:rPr>
          <w:color w:val="000000"/>
        </w:rPr>
        <w:t>и совершены в письменной форме или в форме электронного документа</w:t>
      </w:r>
    </w:p>
    <w:p w:rsidR="00885794" w:rsidRPr="00885794" w:rsidRDefault="00877A25" w:rsidP="00885794">
      <w:pPr>
        <w:tabs>
          <w:tab w:val="left" w:pos="567"/>
        </w:tabs>
        <w:ind w:left="-426" w:firstLine="426"/>
        <w:jc w:val="both"/>
        <w:rPr>
          <w:color w:val="000000"/>
        </w:rPr>
      </w:pPr>
      <w:r>
        <w:rPr>
          <w:color w:val="000000"/>
        </w:rPr>
        <w:t>11</w:t>
      </w:r>
      <w:r w:rsidR="00885794" w:rsidRPr="00885794">
        <w:rPr>
          <w:color w:val="000000"/>
        </w:rPr>
        <w:t>.3. Вопросы, неу</w:t>
      </w:r>
      <w:r w:rsidR="003C4140">
        <w:rPr>
          <w:color w:val="000000"/>
        </w:rPr>
        <w:t>регулированные К</w:t>
      </w:r>
      <w:r w:rsidR="00885794" w:rsidRPr="00885794">
        <w:rPr>
          <w:color w:val="000000"/>
        </w:rPr>
        <w:t>онтрактом регламентируются действующим законодательством Российской Федерации.</w:t>
      </w:r>
    </w:p>
    <w:p w:rsidR="00885794" w:rsidRPr="00885794" w:rsidRDefault="00877A25" w:rsidP="00885794">
      <w:pPr>
        <w:ind w:left="-426" w:firstLine="426"/>
        <w:jc w:val="both"/>
      </w:pPr>
      <w:r>
        <w:rPr>
          <w:color w:val="000000"/>
        </w:rPr>
        <w:t>11</w:t>
      </w:r>
      <w:r w:rsidR="00885794" w:rsidRPr="00885794">
        <w:rPr>
          <w:color w:val="000000"/>
        </w:rPr>
        <w:t xml:space="preserve">.4. </w:t>
      </w:r>
      <w:r w:rsidR="00885794" w:rsidRPr="00885794">
        <w:t>Контракт может быть расторгнут по соглашению Сторон, по решению суда или в одностороннем порядке согласно Гражданскому кодексу Российской Федерации.</w:t>
      </w:r>
    </w:p>
    <w:p w:rsidR="00885794" w:rsidRPr="00885794" w:rsidRDefault="00877A25" w:rsidP="00885794">
      <w:pPr>
        <w:ind w:left="-426" w:firstLine="426"/>
        <w:jc w:val="both"/>
      </w:pPr>
      <w:r>
        <w:t>11</w:t>
      </w:r>
      <w:r w:rsidR="00885794" w:rsidRPr="00885794">
        <w:t xml:space="preserve">.5. </w:t>
      </w:r>
      <w:r w:rsidR="003C4140">
        <w:t>Решение З</w:t>
      </w:r>
      <w:r w:rsidR="00885794" w:rsidRPr="00885794">
        <w:t>аказчика об одно</w:t>
      </w:r>
      <w:r w:rsidR="003C4140">
        <w:t>стороннем отказе от исполнения Контракта вступает в силу и К</w:t>
      </w:r>
      <w:r w:rsidR="00885794" w:rsidRPr="00885794">
        <w:t xml:space="preserve">онтракт считается расторгнутым через 10 (Десять) дней </w:t>
      </w:r>
      <w:r w:rsidR="00BA5D96">
        <w:t>с даты надлежащего уведомления З</w:t>
      </w:r>
      <w:r w:rsidR="00885794" w:rsidRPr="00885794">
        <w:t>аказчиком Поставщика об одно</w:t>
      </w:r>
      <w:r w:rsidR="003C4140">
        <w:t>стороннем отказе от исполнения К</w:t>
      </w:r>
      <w:r w:rsidR="00885794" w:rsidRPr="00885794">
        <w:t>онтракта.</w:t>
      </w:r>
    </w:p>
    <w:p w:rsidR="00885794" w:rsidRPr="00885794" w:rsidRDefault="00877A25" w:rsidP="00885794">
      <w:pPr>
        <w:ind w:left="-426" w:firstLine="426"/>
        <w:jc w:val="both"/>
        <w:rPr>
          <w:color w:val="000000"/>
        </w:rPr>
      </w:pPr>
      <w:r>
        <w:t>11</w:t>
      </w:r>
      <w:r w:rsidR="00885794" w:rsidRPr="00885794">
        <w:t>.6. Информаци</w:t>
      </w:r>
      <w:r w:rsidR="003C4140">
        <w:t>я о Поставщике, с которым К</w:t>
      </w:r>
      <w:r w:rsidR="00885794" w:rsidRPr="00885794">
        <w:t>онтракт был расторгнут в связи с односторонним о</w:t>
      </w:r>
      <w:r w:rsidR="003C4140">
        <w:t>тказом Заказчика от исполнения К</w:t>
      </w:r>
      <w:r w:rsidR="00885794" w:rsidRPr="00885794">
        <w:t>онтракта, включается в реестр недобросовестных Поставщиков.</w:t>
      </w:r>
    </w:p>
    <w:p w:rsidR="00885794" w:rsidRPr="00885794" w:rsidRDefault="00877A25" w:rsidP="00885794">
      <w:pPr>
        <w:tabs>
          <w:tab w:val="left" w:pos="567"/>
        </w:tabs>
        <w:ind w:left="-426" w:firstLine="426"/>
        <w:jc w:val="both"/>
        <w:rPr>
          <w:color w:val="000000"/>
        </w:rPr>
      </w:pPr>
      <w:r>
        <w:rPr>
          <w:color w:val="000000"/>
        </w:rPr>
        <w:t>11</w:t>
      </w:r>
      <w:r w:rsidR="00885794" w:rsidRPr="00885794">
        <w:rPr>
          <w:color w:val="000000"/>
        </w:rPr>
        <w:t xml:space="preserve">.7. При изъятии Товара у Заказчика третьими лицами по основаниям, возникшим до передачи Товара Заказчику, Поставщик обязан возместить Заказчику понесенные убытки и вернуть уплаченную им сумму, возместить расходы на приобретение Товара у другого Поставщика, возместить упущенную выгоду и т.д. </w:t>
      </w:r>
    </w:p>
    <w:p w:rsidR="00885794" w:rsidRPr="00885794" w:rsidRDefault="00877A25" w:rsidP="00885794">
      <w:pPr>
        <w:tabs>
          <w:tab w:val="left" w:pos="567"/>
        </w:tabs>
        <w:ind w:left="-426" w:firstLine="426"/>
        <w:jc w:val="both"/>
        <w:rPr>
          <w:bCs/>
        </w:rPr>
      </w:pPr>
      <w:r>
        <w:rPr>
          <w:color w:val="000000"/>
        </w:rPr>
        <w:t>11</w:t>
      </w:r>
      <w:r w:rsidR="00885794" w:rsidRPr="00885794">
        <w:rPr>
          <w:color w:val="000000"/>
        </w:rPr>
        <w:t>.8. В случае выявления прав на Товар третьих лиц</w:t>
      </w:r>
      <w:r w:rsidR="003C4140">
        <w:rPr>
          <w:color w:val="000000"/>
        </w:rPr>
        <w:t>, К</w:t>
      </w:r>
      <w:r w:rsidR="00885794" w:rsidRPr="00885794">
        <w:rPr>
          <w:color w:val="000000"/>
        </w:rPr>
        <w:t>онтракт подлежит расторжению Заказчиком в одностороннем порядке.</w:t>
      </w:r>
    </w:p>
    <w:p w:rsidR="00885794" w:rsidRPr="00885794" w:rsidRDefault="00877A25" w:rsidP="00885794">
      <w:pPr>
        <w:ind w:left="-426" w:firstLine="426"/>
        <w:jc w:val="both"/>
        <w:rPr>
          <w:bCs/>
        </w:rPr>
      </w:pPr>
      <w:r>
        <w:rPr>
          <w:bCs/>
        </w:rPr>
        <w:t>11</w:t>
      </w:r>
      <w:r w:rsidR="00885794" w:rsidRPr="00885794">
        <w:rPr>
          <w:bCs/>
        </w:rPr>
        <w:t xml:space="preserve">.9. </w:t>
      </w:r>
      <w:r w:rsidR="003C4140">
        <w:rPr>
          <w:bCs/>
        </w:rPr>
        <w:t>Изменение существенных условий К</w:t>
      </w:r>
      <w:r w:rsidR="00885794" w:rsidRPr="00885794">
        <w:rPr>
          <w:bCs/>
        </w:rPr>
        <w:t>онтракта при его исполнении не допускается, за исключением их изменения по соглашению сторон в следующих случаях:</w:t>
      </w:r>
    </w:p>
    <w:p w:rsidR="00885794" w:rsidRPr="00885794" w:rsidRDefault="003C4140" w:rsidP="00885794">
      <w:pPr>
        <w:ind w:left="-426" w:firstLine="426"/>
        <w:jc w:val="both"/>
        <w:rPr>
          <w:bCs/>
        </w:rPr>
      </w:pPr>
      <w:r>
        <w:rPr>
          <w:bCs/>
        </w:rPr>
        <w:t>1) изменения условий К</w:t>
      </w:r>
      <w:r w:rsidR="00885794" w:rsidRPr="00885794">
        <w:rPr>
          <w:bCs/>
        </w:rPr>
        <w:t>онтракта допус</w:t>
      </w:r>
      <w:r>
        <w:rPr>
          <w:bCs/>
        </w:rPr>
        <w:t>кается по соглашению С</w:t>
      </w:r>
      <w:r w:rsidR="00885794" w:rsidRPr="00885794">
        <w:rPr>
          <w:bCs/>
        </w:rPr>
        <w:t>торон:</w:t>
      </w:r>
    </w:p>
    <w:p w:rsidR="00885794" w:rsidRPr="00885794" w:rsidRDefault="003C4140" w:rsidP="00885794">
      <w:pPr>
        <w:ind w:left="-426" w:firstLine="426"/>
        <w:jc w:val="both"/>
        <w:rPr>
          <w:bCs/>
        </w:rPr>
      </w:pPr>
      <w:r>
        <w:rPr>
          <w:bCs/>
        </w:rPr>
        <w:t>а) при снижении цены К</w:t>
      </w:r>
      <w:r w:rsidR="00885794" w:rsidRPr="00885794">
        <w:rPr>
          <w:bCs/>
        </w:rPr>
        <w:t>онтракта</w:t>
      </w:r>
      <w:r>
        <w:rPr>
          <w:bCs/>
        </w:rPr>
        <w:t xml:space="preserve"> без изменения предусмотренных Контрактом количества Товара, качества поставляемого Т</w:t>
      </w:r>
      <w:r w:rsidR="00885794" w:rsidRPr="00885794">
        <w:rPr>
          <w:bCs/>
        </w:rPr>
        <w:t xml:space="preserve">овара, </w:t>
      </w:r>
      <w:r>
        <w:rPr>
          <w:bCs/>
        </w:rPr>
        <w:t>и иных условий К</w:t>
      </w:r>
      <w:r w:rsidR="00885794" w:rsidRPr="00885794">
        <w:rPr>
          <w:bCs/>
        </w:rPr>
        <w:t>онтракта;</w:t>
      </w:r>
    </w:p>
    <w:p w:rsidR="00885794" w:rsidRPr="00885794" w:rsidRDefault="00885794" w:rsidP="00885794">
      <w:pPr>
        <w:ind w:left="-426" w:firstLine="426"/>
        <w:jc w:val="both"/>
        <w:rPr>
          <w:bCs/>
        </w:rPr>
      </w:pPr>
      <w:r w:rsidRPr="00885794">
        <w:rPr>
          <w:bCs/>
        </w:rPr>
        <w:t>б) если по предложению Заказчика</w:t>
      </w:r>
      <w:r w:rsidR="003C4140">
        <w:rPr>
          <w:bCs/>
        </w:rPr>
        <w:t xml:space="preserve"> увеличиваются предусмотренные Контрактом количество Товара </w:t>
      </w:r>
      <w:r w:rsidRPr="00885794">
        <w:rPr>
          <w:bCs/>
        </w:rPr>
        <w:t>не более чем на десять процентов или уменьшаются предусмотренные контрактом к</w:t>
      </w:r>
      <w:r w:rsidR="00BA5D96">
        <w:rPr>
          <w:bCs/>
        </w:rPr>
        <w:t>оличество поставляемого Т</w:t>
      </w:r>
      <w:r w:rsidR="003C4140">
        <w:rPr>
          <w:bCs/>
        </w:rPr>
        <w:t xml:space="preserve">овара </w:t>
      </w:r>
      <w:r w:rsidRPr="00885794">
        <w:rPr>
          <w:bCs/>
        </w:rPr>
        <w:t>не более чем на десять про</w:t>
      </w:r>
      <w:r w:rsidR="003C4140">
        <w:rPr>
          <w:bCs/>
        </w:rPr>
        <w:t>центов. При этом по соглашению С</w:t>
      </w:r>
      <w:r w:rsidRPr="00885794">
        <w:rPr>
          <w:bCs/>
        </w:rPr>
        <w:t>торон допускается изменение с учетом положений бюджетного законодатель</w:t>
      </w:r>
      <w:r w:rsidR="003C4140">
        <w:rPr>
          <w:bCs/>
        </w:rPr>
        <w:t>ства Российской Федерации цены К</w:t>
      </w:r>
      <w:r w:rsidRPr="00885794">
        <w:rPr>
          <w:bCs/>
        </w:rPr>
        <w:t>онтракта пропорционал</w:t>
      </w:r>
      <w:r w:rsidR="00BA5D96">
        <w:rPr>
          <w:bCs/>
        </w:rPr>
        <w:t>ьно дополнительному количеству Т</w:t>
      </w:r>
      <w:r w:rsidRPr="00885794">
        <w:rPr>
          <w:bCs/>
        </w:rPr>
        <w:t>овара, исходя из установленной в</w:t>
      </w:r>
      <w:r w:rsidR="00BA5D96">
        <w:rPr>
          <w:bCs/>
        </w:rPr>
        <w:t xml:space="preserve"> контракте цены единицы Т</w:t>
      </w:r>
      <w:r w:rsidR="003C4140">
        <w:rPr>
          <w:bCs/>
        </w:rPr>
        <w:t>овара</w:t>
      </w:r>
      <w:r w:rsidRPr="00885794">
        <w:rPr>
          <w:bCs/>
        </w:rPr>
        <w:t>, но не боле</w:t>
      </w:r>
      <w:r w:rsidR="003C4140">
        <w:rPr>
          <w:bCs/>
        </w:rPr>
        <w:t>е чем на десять процентов цены К</w:t>
      </w:r>
      <w:r w:rsidRPr="00885794">
        <w:rPr>
          <w:bCs/>
        </w:rPr>
        <w:t xml:space="preserve">онтракта. </w:t>
      </w:r>
      <w:r w:rsidR="003C4140">
        <w:rPr>
          <w:bCs/>
        </w:rPr>
        <w:t>При уменьшении предусмотренных К</w:t>
      </w:r>
      <w:r w:rsidR="00BA5D96">
        <w:rPr>
          <w:bCs/>
        </w:rPr>
        <w:t>онтрактом количества Т</w:t>
      </w:r>
      <w:r w:rsidRPr="00885794">
        <w:rPr>
          <w:bCs/>
        </w:rPr>
        <w:t xml:space="preserve">овара, </w:t>
      </w:r>
      <w:r w:rsidR="003C4140">
        <w:rPr>
          <w:bCs/>
        </w:rPr>
        <w:t>Стороны К</w:t>
      </w:r>
      <w:r w:rsidRPr="00885794">
        <w:rPr>
          <w:bCs/>
        </w:rPr>
        <w:t>онтракта обязаны уменьши</w:t>
      </w:r>
      <w:r w:rsidR="003C4140">
        <w:rPr>
          <w:bCs/>
        </w:rPr>
        <w:t>ть цену К</w:t>
      </w:r>
      <w:r w:rsidRPr="00885794">
        <w:rPr>
          <w:bCs/>
        </w:rPr>
        <w:t>онтракт</w:t>
      </w:r>
      <w:r w:rsidR="00BA5D96">
        <w:rPr>
          <w:bCs/>
        </w:rPr>
        <w:t>а исходя из цены единицы Т</w:t>
      </w:r>
      <w:r w:rsidR="003C4140">
        <w:rPr>
          <w:bCs/>
        </w:rPr>
        <w:t>овара</w:t>
      </w:r>
      <w:r w:rsidRPr="00885794">
        <w:rPr>
          <w:bCs/>
        </w:rPr>
        <w:t>. Цена едини</w:t>
      </w:r>
      <w:r w:rsidR="00BA5D96">
        <w:rPr>
          <w:bCs/>
        </w:rPr>
        <w:t>цы дополнительно поставляемого Товара или цена единицы Т</w:t>
      </w:r>
      <w:r w:rsidRPr="00885794">
        <w:rPr>
          <w:bCs/>
        </w:rPr>
        <w:t>овара п</w:t>
      </w:r>
      <w:r w:rsidR="00BA5D96">
        <w:rPr>
          <w:bCs/>
        </w:rPr>
        <w:t>ри уменьшении предусмотренного К</w:t>
      </w:r>
      <w:r w:rsidRPr="00885794">
        <w:rPr>
          <w:bCs/>
        </w:rPr>
        <w:t>онтр</w:t>
      </w:r>
      <w:r w:rsidR="00BA5D96">
        <w:rPr>
          <w:bCs/>
        </w:rPr>
        <w:t>актом количества поставляемого Т</w:t>
      </w:r>
      <w:r w:rsidRPr="00885794">
        <w:rPr>
          <w:bCs/>
        </w:rPr>
        <w:t xml:space="preserve">овара должна определяться как частное </w:t>
      </w:r>
      <w:r w:rsidR="00BA5D96">
        <w:rPr>
          <w:bCs/>
        </w:rPr>
        <w:t>от деления первоначальной цены К</w:t>
      </w:r>
      <w:r w:rsidRPr="00885794">
        <w:rPr>
          <w:bCs/>
        </w:rPr>
        <w:t>онтракта на предусмотренное</w:t>
      </w:r>
      <w:r w:rsidR="00BA5D96">
        <w:rPr>
          <w:bCs/>
        </w:rPr>
        <w:t xml:space="preserve"> в Контракте количество такого Т</w:t>
      </w:r>
      <w:r w:rsidRPr="00885794">
        <w:rPr>
          <w:bCs/>
        </w:rPr>
        <w:t>овара;</w:t>
      </w:r>
    </w:p>
    <w:p w:rsidR="00885794" w:rsidRPr="00885794" w:rsidRDefault="00885794" w:rsidP="00885794">
      <w:pPr>
        <w:ind w:left="-426" w:firstLine="426"/>
        <w:jc w:val="both"/>
        <w:rPr>
          <w:bCs/>
        </w:rPr>
      </w:pPr>
      <w:r w:rsidRPr="00885794">
        <w:rPr>
          <w:bCs/>
        </w:rPr>
        <w:t>2) изменение в соответствии с законодательством Российской Федерации регул</w:t>
      </w:r>
      <w:r w:rsidR="00BA5D96">
        <w:rPr>
          <w:bCs/>
        </w:rPr>
        <w:t>ируемых цен (тарифов) на Т</w:t>
      </w:r>
      <w:r w:rsidR="003C4140">
        <w:rPr>
          <w:bCs/>
        </w:rPr>
        <w:t>овары</w:t>
      </w:r>
      <w:r w:rsidRPr="00885794">
        <w:rPr>
          <w:bCs/>
        </w:rPr>
        <w:t>;</w:t>
      </w:r>
    </w:p>
    <w:p w:rsidR="00885794" w:rsidRPr="00885794" w:rsidRDefault="00885794" w:rsidP="00885794">
      <w:pPr>
        <w:ind w:left="-426" w:firstLine="426"/>
        <w:jc w:val="both"/>
        <w:rPr>
          <w:iCs/>
        </w:rPr>
      </w:pPr>
      <w:bookmarkStart w:id="0" w:name="Par5"/>
      <w:bookmarkEnd w:id="0"/>
      <w:r w:rsidRPr="00885794">
        <w:rPr>
          <w:bCs/>
        </w:rPr>
        <w:t xml:space="preserve">3) </w:t>
      </w:r>
      <w:r w:rsidR="0014670C">
        <w:rPr>
          <w:iCs/>
        </w:rPr>
        <w:t>д</w:t>
      </w:r>
      <w:r w:rsidRPr="00885794">
        <w:rPr>
          <w:iCs/>
        </w:rPr>
        <w:t>ополнительно устанавливается возможность</w:t>
      </w:r>
      <w:r w:rsidR="003C4140">
        <w:rPr>
          <w:iCs/>
        </w:rPr>
        <w:t xml:space="preserve"> изменения по соглашению С</w:t>
      </w:r>
      <w:r w:rsidRPr="00885794">
        <w:rPr>
          <w:iCs/>
        </w:rPr>
        <w:t>торон размера и (или</w:t>
      </w:r>
      <w:r w:rsidR="003C4140">
        <w:rPr>
          <w:iCs/>
        </w:rPr>
        <w:t>) сроков оплаты и (или) объема Т</w:t>
      </w:r>
      <w:r w:rsidRPr="00885794">
        <w:rPr>
          <w:iCs/>
        </w:rPr>
        <w:t>оваров,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885794" w:rsidRPr="00885794" w:rsidRDefault="00885794" w:rsidP="00885794">
      <w:pPr>
        <w:ind w:left="-426" w:firstLine="426"/>
        <w:jc w:val="both"/>
        <w:rPr>
          <w:bCs/>
        </w:rPr>
      </w:pPr>
      <w:r w:rsidRPr="00885794">
        <w:rPr>
          <w:iCs/>
        </w:rPr>
        <w:t xml:space="preserve"> В случае признания в соответствии с Бюджетным кодексом РФ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не п</w:t>
      </w:r>
      <w:r w:rsidR="003C4140">
        <w:rPr>
          <w:iCs/>
        </w:rPr>
        <w:t>ринимать решение о расторжении К</w:t>
      </w:r>
      <w:r w:rsidRPr="00885794">
        <w:rPr>
          <w:iCs/>
        </w:rPr>
        <w:t>онтракта, подлежащего оплате в плановом периоде, при условии заключени</w:t>
      </w:r>
      <w:r w:rsidR="003C4140">
        <w:rPr>
          <w:iCs/>
        </w:rPr>
        <w:t>я дополнительного соглашения к К</w:t>
      </w:r>
      <w:r w:rsidRPr="00885794">
        <w:rPr>
          <w:iCs/>
        </w:rPr>
        <w:t>онтракту определяющего условия его исполнения в плановом периоде.</w:t>
      </w:r>
    </w:p>
    <w:p w:rsidR="00AB3196" w:rsidRPr="00AB3196" w:rsidRDefault="00877A25" w:rsidP="00AB3196">
      <w:pPr>
        <w:ind w:left="-425" w:firstLine="425"/>
        <w:jc w:val="both"/>
        <w:rPr>
          <w:bCs/>
          <w:spacing w:val="-4"/>
        </w:rPr>
      </w:pPr>
      <w:r>
        <w:rPr>
          <w:bCs/>
        </w:rPr>
        <w:t>11</w:t>
      </w:r>
      <w:r w:rsidR="00885794" w:rsidRPr="00885794">
        <w:rPr>
          <w:bCs/>
        </w:rPr>
        <w:t xml:space="preserve">.10. </w:t>
      </w:r>
      <w:r w:rsidR="003C4140">
        <w:rPr>
          <w:bCs/>
          <w:spacing w:val="-4"/>
        </w:rPr>
        <w:t>При исполнении К</w:t>
      </w:r>
      <w:r w:rsidR="00885794" w:rsidRPr="00885794">
        <w:rPr>
          <w:bCs/>
          <w:spacing w:val="-4"/>
        </w:rPr>
        <w:t>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w:t>
      </w:r>
      <w:r w:rsidR="003C4140">
        <w:rPr>
          <w:bCs/>
          <w:spacing w:val="-4"/>
        </w:rPr>
        <w:t>ставщиком допускается поставка Т</w:t>
      </w:r>
      <w:r w:rsidR="00885794" w:rsidRPr="00885794">
        <w:rPr>
          <w:bCs/>
          <w:spacing w:val="-4"/>
        </w:rPr>
        <w:t>овара, качество, технические и функциональные характеристики (п</w:t>
      </w:r>
      <w:r w:rsidR="003C4140">
        <w:rPr>
          <w:bCs/>
          <w:spacing w:val="-4"/>
        </w:rPr>
        <w:t>отребительские свойства) которого</w:t>
      </w:r>
      <w:r w:rsidR="00885794" w:rsidRPr="00885794">
        <w:rPr>
          <w:bCs/>
          <w:spacing w:val="-4"/>
        </w:rPr>
        <w:t xml:space="preserve"> являются улучшенными по сравнению с качеством и соответствующими техническими и функциональными характеристиками, указанными в </w:t>
      </w:r>
      <w:r w:rsidR="003C4140">
        <w:rPr>
          <w:bCs/>
          <w:spacing w:val="-4"/>
        </w:rPr>
        <w:t>К</w:t>
      </w:r>
      <w:r w:rsidR="00885794" w:rsidRPr="00885794">
        <w:rPr>
          <w:bCs/>
          <w:spacing w:val="-4"/>
        </w:rPr>
        <w:t xml:space="preserve">онтракте. </w:t>
      </w:r>
    </w:p>
    <w:p w:rsidR="00885794" w:rsidRPr="00885794" w:rsidRDefault="00877A25" w:rsidP="00885794">
      <w:pPr>
        <w:tabs>
          <w:tab w:val="left" w:pos="567"/>
        </w:tabs>
        <w:ind w:left="-425" w:right="1" w:firstLine="425"/>
        <w:jc w:val="both"/>
        <w:rPr>
          <w:bCs/>
          <w:color w:val="000000"/>
        </w:rPr>
      </w:pPr>
      <w:r>
        <w:rPr>
          <w:bCs/>
          <w:color w:val="000000"/>
        </w:rPr>
        <w:t>11</w:t>
      </w:r>
      <w:r w:rsidR="00BA5D96">
        <w:rPr>
          <w:bCs/>
          <w:color w:val="000000"/>
        </w:rPr>
        <w:t>.11. Приложения к К</w:t>
      </w:r>
      <w:r w:rsidR="00885794" w:rsidRPr="00885794">
        <w:rPr>
          <w:bCs/>
          <w:color w:val="000000"/>
        </w:rPr>
        <w:t>онтракту являются его неотъемлемой частью:</w:t>
      </w:r>
    </w:p>
    <w:p w:rsidR="00885794" w:rsidRPr="00885794" w:rsidRDefault="00877A25" w:rsidP="00885794">
      <w:pPr>
        <w:tabs>
          <w:tab w:val="left" w:pos="567"/>
        </w:tabs>
        <w:ind w:left="-425" w:right="1" w:firstLine="425"/>
        <w:jc w:val="both"/>
        <w:rPr>
          <w:bCs/>
          <w:color w:val="000000"/>
        </w:rPr>
      </w:pPr>
      <w:r>
        <w:rPr>
          <w:bCs/>
          <w:color w:val="000000"/>
        </w:rPr>
        <w:t>11</w:t>
      </w:r>
      <w:r w:rsidR="00885794" w:rsidRPr="00885794">
        <w:rPr>
          <w:bCs/>
          <w:color w:val="000000"/>
        </w:rPr>
        <w:t>.11.1 Приложение</w:t>
      </w:r>
      <w:r w:rsidR="00BA5D96">
        <w:rPr>
          <w:bCs/>
          <w:color w:val="000000"/>
        </w:rPr>
        <w:t xml:space="preserve"> №1 – Спецификация на поставку Т</w:t>
      </w:r>
      <w:r w:rsidR="00885794" w:rsidRPr="00885794">
        <w:rPr>
          <w:bCs/>
          <w:color w:val="000000"/>
        </w:rPr>
        <w:t>овара.</w:t>
      </w:r>
    </w:p>
    <w:p w:rsidR="00DA59CB" w:rsidRPr="00337E9D" w:rsidRDefault="00435C88" w:rsidP="00DA59CB">
      <w:pPr>
        <w:widowControl w:val="0"/>
        <w:suppressAutoHyphens w:val="0"/>
        <w:autoSpaceDE w:val="0"/>
        <w:autoSpaceDN w:val="0"/>
        <w:jc w:val="center"/>
        <w:outlineLvl w:val="1"/>
        <w:rPr>
          <w:b/>
        </w:rPr>
      </w:pPr>
      <w:r>
        <w:rPr>
          <w:b/>
        </w:rPr>
        <w:t>11</w:t>
      </w:r>
      <w:r w:rsidR="00DA59CB" w:rsidRPr="00337E9D">
        <w:rPr>
          <w:b/>
        </w:rPr>
        <w:t>. АДРЕСА И БАНКОВСКИЕ РЕКВИЗИТЫ СТОРОН</w:t>
      </w:r>
    </w:p>
    <w:p w:rsidR="00DA59CB" w:rsidRPr="00A0662A" w:rsidRDefault="00DA59CB" w:rsidP="00DA59CB">
      <w:pPr>
        <w:widowControl w:val="0"/>
        <w:suppressAutoHyphens w:val="0"/>
        <w:autoSpaceDE w:val="0"/>
        <w:autoSpaceDN w:val="0"/>
        <w:jc w:val="both"/>
        <w:rPr>
          <w:rFonts w:ascii="Calibri" w:hAnsi="Calibri" w:cs="Calibri"/>
          <w:sz w:val="22"/>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50"/>
      </w:tblGrid>
      <w:tr w:rsidR="00DA59CB" w:rsidRPr="00A0662A" w:rsidTr="00C1417E">
        <w:tc>
          <w:tcPr>
            <w:tcW w:w="4479" w:type="dxa"/>
            <w:tcBorders>
              <w:top w:val="nil"/>
              <w:left w:val="nil"/>
              <w:bottom w:val="nil"/>
              <w:right w:val="nil"/>
            </w:tcBorders>
          </w:tcPr>
          <w:p w:rsidR="00DA59CB" w:rsidRPr="00A0662A" w:rsidRDefault="00DA59CB" w:rsidP="00C1417E">
            <w:pPr>
              <w:widowControl w:val="0"/>
              <w:suppressAutoHyphens w:val="0"/>
              <w:autoSpaceDE w:val="0"/>
              <w:autoSpaceDN w:val="0"/>
              <w:jc w:val="both"/>
            </w:pPr>
            <w:r w:rsidRPr="00A0662A">
              <w:t>ЗАКАЗЧИК:</w:t>
            </w:r>
          </w:p>
        </w:tc>
        <w:tc>
          <w:tcPr>
            <w:tcW w:w="4550" w:type="dxa"/>
            <w:tcBorders>
              <w:top w:val="nil"/>
              <w:left w:val="nil"/>
              <w:bottom w:val="nil"/>
              <w:right w:val="nil"/>
            </w:tcBorders>
          </w:tcPr>
          <w:p w:rsidR="00DA59CB" w:rsidRPr="00A0662A" w:rsidRDefault="00E14182" w:rsidP="00E14182">
            <w:pPr>
              <w:widowControl w:val="0"/>
              <w:suppressAutoHyphens w:val="0"/>
              <w:autoSpaceDE w:val="0"/>
              <w:autoSpaceDN w:val="0"/>
              <w:jc w:val="both"/>
            </w:pPr>
            <w:r>
              <w:t>ПОСТАВЩИК</w:t>
            </w:r>
            <w:r w:rsidR="00DA59CB" w:rsidRPr="00A0662A">
              <w:t>:</w:t>
            </w:r>
          </w:p>
        </w:tc>
      </w:tr>
      <w:tr w:rsidR="003D31AF" w:rsidRPr="005C44F3" w:rsidTr="00063E78">
        <w:tc>
          <w:tcPr>
            <w:tcW w:w="4479" w:type="dxa"/>
            <w:tcBorders>
              <w:top w:val="nil"/>
              <w:left w:val="nil"/>
              <w:bottom w:val="nil"/>
              <w:right w:val="nil"/>
            </w:tcBorders>
          </w:tcPr>
          <w:p w:rsidR="005C44F3" w:rsidRPr="005C44F3" w:rsidRDefault="005C44F3" w:rsidP="005C44F3">
            <w:pPr>
              <w:widowControl w:val="0"/>
              <w:autoSpaceDE w:val="0"/>
              <w:autoSpaceDN w:val="0"/>
              <w:adjustRightInd w:val="0"/>
              <w:snapToGrid w:val="0"/>
              <w:rPr>
                <w:rFonts w:eastAsia="Calibri"/>
                <w:sz w:val="23"/>
                <w:szCs w:val="23"/>
              </w:rPr>
            </w:pPr>
            <w:r w:rsidRPr="005C44F3">
              <w:rPr>
                <w:rFonts w:eastAsia="Calibri"/>
                <w:sz w:val="23"/>
                <w:szCs w:val="23"/>
              </w:rPr>
              <w:t>федеральное государственное бюджетное учреждение высшего образования и науки «Санкт-Петербургский национальный исследовательский Академический университет имени Ж.И. Алферова Российской академии наук»</w:t>
            </w:r>
          </w:p>
          <w:p w:rsidR="005C44F3" w:rsidRPr="005C44F3" w:rsidRDefault="005C44F3" w:rsidP="005C44F3">
            <w:pPr>
              <w:widowControl w:val="0"/>
              <w:autoSpaceDE w:val="0"/>
              <w:autoSpaceDN w:val="0"/>
              <w:adjustRightInd w:val="0"/>
              <w:snapToGrid w:val="0"/>
              <w:rPr>
                <w:rFonts w:eastAsia="Calibri"/>
                <w:sz w:val="23"/>
                <w:szCs w:val="23"/>
              </w:rPr>
            </w:pPr>
            <w:r w:rsidRPr="005C44F3">
              <w:rPr>
                <w:rFonts w:eastAsia="Calibri"/>
                <w:sz w:val="23"/>
                <w:szCs w:val="23"/>
              </w:rPr>
              <w:t>(</w:t>
            </w:r>
            <w:proofErr w:type="spellStart"/>
            <w:r w:rsidRPr="005C44F3">
              <w:rPr>
                <w:rFonts w:eastAsia="Calibri"/>
                <w:sz w:val="23"/>
                <w:szCs w:val="23"/>
              </w:rPr>
              <w:t>СПбАУ</w:t>
            </w:r>
            <w:proofErr w:type="spellEnd"/>
            <w:r w:rsidRPr="005C44F3">
              <w:rPr>
                <w:rFonts w:eastAsia="Calibri"/>
                <w:sz w:val="23"/>
                <w:szCs w:val="23"/>
              </w:rPr>
              <w:t xml:space="preserve"> РАН им. Ж.И. Алферова)</w:t>
            </w:r>
          </w:p>
          <w:p w:rsidR="005C44F3" w:rsidRPr="005C44F3" w:rsidRDefault="005C44F3" w:rsidP="005C44F3">
            <w:pPr>
              <w:widowControl w:val="0"/>
              <w:autoSpaceDE w:val="0"/>
              <w:autoSpaceDN w:val="0"/>
              <w:adjustRightInd w:val="0"/>
              <w:snapToGrid w:val="0"/>
              <w:rPr>
                <w:rFonts w:eastAsia="Calibri"/>
                <w:sz w:val="23"/>
                <w:szCs w:val="23"/>
              </w:rPr>
            </w:pPr>
            <w:r w:rsidRPr="005C44F3">
              <w:rPr>
                <w:rFonts w:eastAsia="Calibri"/>
                <w:sz w:val="23"/>
                <w:szCs w:val="23"/>
              </w:rPr>
              <w:t>Юридический адрес:</w:t>
            </w:r>
          </w:p>
          <w:p w:rsidR="005C44F3" w:rsidRPr="005C44F3" w:rsidRDefault="005C44F3" w:rsidP="005C44F3">
            <w:pPr>
              <w:widowControl w:val="0"/>
              <w:autoSpaceDE w:val="0"/>
              <w:autoSpaceDN w:val="0"/>
              <w:adjustRightInd w:val="0"/>
              <w:snapToGrid w:val="0"/>
              <w:rPr>
                <w:rFonts w:eastAsia="Calibri"/>
                <w:sz w:val="23"/>
                <w:szCs w:val="23"/>
              </w:rPr>
            </w:pPr>
            <w:r w:rsidRPr="005C44F3">
              <w:rPr>
                <w:rFonts w:eastAsia="Calibri"/>
                <w:sz w:val="23"/>
                <w:szCs w:val="23"/>
              </w:rPr>
              <w:t xml:space="preserve">194021, Россия, г. Санкт-Петербург, </w:t>
            </w:r>
          </w:p>
          <w:p w:rsidR="005C44F3" w:rsidRPr="005C44F3" w:rsidRDefault="005C44F3" w:rsidP="005C44F3">
            <w:pPr>
              <w:widowControl w:val="0"/>
              <w:autoSpaceDE w:val="0"/>
              <w:autoSpaceDN w:val="0"/>
              <w:adjustRightInd w:val="0"/>
              <w:snapToGrid w:val="0"/>
              <w:rPr>
                <w:rFonts w:eastAsia="Calibri"/>
                <w:sz w:val="23"/>
                <w:szCs w:val="23"/>
              </w:rPr>
            </w:pPr>
            <w:r w:rsidRPr="005C44F3">
              <w:rPr>
                <w:rFonts w:eastAsia="Calibri"/>
                <w:sz w:val="23"/>
                <w:szCs w:val="23"/>
              </w:rPr>
              <w:t xml:space="preserve">ул. </w:t>
            </w:r>
            <w:proofErr w:type="spellStart"/>
            <w:r w:rsidRPr="005C44F3">
              <w:rPr>
                <w:rFonts w:eastAsia="Calibri"/>
                <w:sz w:val="23"/>
                <w:szCs w:val="23"/>
              </w:rPr>
              <w:t>Хлопина</w:t>
            </w:r>
            <w:proofErr w:type="spellEnd"/>
            <w:r w:rsidRPr="005C44F3">
              <w:rPr>
                <w:rFonts w:eastAsia="Calibri"/>
                <w:sz w:val="23"/>
                <w:szCs w:val="23"/>
              </w:rPr>
              <w:t>, д.8, к. 3, лит. А</w:t>
            </w:r>
          </w:p>
          <w:p w:rsidR="005C44F3" w:rsidRPr="005C44F3" w:rsidRDefault="005C44F3" w:rsidP="005C44F3">
            <w:pPr>
              <w:widowControl w:val="0"/>
              <w:autoSpaceDE w:val="0"/>
              <w:autoSpaceDN w:val="0"/>
              <w:adjustRightInd w:val="0"/>
              <w:snapToGrid w:val="0"/>
              <w:rPr>
                <w:rFonts w:eastAsia="Calibri"/>
                <w:sz w:val="23"/>
                <w:szCs w:val="23"/>
              </w:rPr>
            </w:pPr>
            <w:r w:rsidRPr="005C44F3">
              <w:rPr>
                <w:rFonts w:eastAsia="Calibri"/>
                <w:sz w:val="23"/>
                <w:szCs w:val="23"/>
              </w:rPr>
              <w:t>ИНН 7804161723/КПП 780401001</w:t>
            </w:r>
          </w:p>
          <w:p w:rsidR="005C44F3" w:rsidRPr="005C44F3" w:rsidRDefault="005C44F3" w:rsidP="005C44F3">
            <w:pPr>
              <w:widowControl w:val="0"/>
              <w:autoSpaceDE w:val="0"/>
              <w:autoSpaceDN w:val="0"/>
              <w:adjustRightInd w:val="0"/>
              <w:snapToGrid w:val="0"/>
              <w:rPr>
                <w:rFonts w:eastAsia="Calibri"/>
                <w:sz w:val="23"/>
                <w:szCs w:val="23"/>
              </w:rPr>
            </w:pPr>
            <w:r w:rsidRPr="005C44F3">
              <w:rPr>
                <w:rFonts w:eastAsia="Calibri"/>
                <w:sz w:val="23"/>
                <w:szCs w:val="23"/>
              </w:rPr>
              <w:t>Банковские реквизиты:</w:t>
            </w:r>
          </w:p>
          <w:p w:rsidR="00063E78" w:rsidRDefault="005C44F3" w:rsidP="005C44F3">
            <w:pPr>
              <w:widowControl w:val="0"/>
              <w:autoSpaceDE w:val="0"/>
              <w:autoSpaceDN w:val="0"/>
              <w:adjustRightInd w:val="0"/>
              <w:snapToGrid w:val="0"/>
              <w:rPr>
                <w:rFonts w:eastAsia="Calibri"/>
                <w:sz w:val="23"/>
                <w:szCs w:val="23"/>
              </w:rPr>
            </w:pPr>
            <w:r w:rsidRPr="005C44F3">
              <w:rPr>
                <w:rFonts w:eastAsia="Calibri"/>
                <w:sz w:val="23"/>
                <w:szCs w:val="23"/>
              </w:rPr>
              <w:t>В УФК по Нижегородской области, г. Нижний Новгород:</w:t>
            </w:r>
          </w:p>
          <w:p w:rsidR="005C44F3" w:rsidRPr="005C44F3" w:rsidRDefault="005C44F3" w:rsidP="005C44F3">
            <w:pPr>
              <w:widowControl w:val="0"/>
              <w:autoSpaceDE w:val="0"/>
              <w:autoSpaceDN w:val="0"/>
              <w:adjustRightInd w:val="0"/>
              <w:snapToGrid w:val="0"/>
              <w:rPr>
                <w:rFonts w:eastAsia="Calibri"/>
                <w:sz w:val="23"/>
                <w:szCs w:val="23"/>
              </w:rPr>
            </w:pPr>
            <w:r w:rsidRPr="005C44F3">
              <w:rPr>
                <w:rFonts w:eastAsia="Calibri"/>
                <w:sz w:val="23"/>
                <w:szCs w:val="23"/>
              </w:rPr>
              <w:t>ОКЦ № 1 ВВГУ Банка России//УФК по Нижегородской области, г. Нижний Новгород</w:t>
            </w:r>
            <w:r>
              <w:rPr>
                <w:rFonts w:eastAsia="Calibri"/>
                <w:sz w:val="23"/>
                <w:szCs w:val="23"/>
              </w:rPr>
              <w:t xml:space="preserve"> </w:t>
            </w:r>
            <w:r w:rsidRPr="005C44F3">
              <w:rPr>
                <w:rFonts w:eastAsia="Calibri"/>
                <w:sz w:val="23"/>
                <w:szCs w:val="23"/>
              </w:rPr>
              <w:t>УФК по г. Санкт-Петербургу (</w:t>
            </w:r>
            <w:proofErr w:type="spellStart"/>
            <w:r w:rsidRPr="005C44F3">
              <w:rPr>
                <w:rFonts w:eastAsia="Calibri"/>
                <w:sz w:val="23"/>
                <w:szCs w:val="23"/>
              </w:rPr>
              <w:t>СПбАУ</w:t>
            </w:r>
            <w:proofErr w:type="spellEnd"/>
            <w:r w:rsidRPr="005C44F3">
              <w:rPr>
                <w:rFonts w:eastAsia="Calibri"/>
                <w:sz w:val="23"/>
                <w:szCs w:val="23"/>
              </w:rPr>
              <w:t xml:space="preserve"> РАН </w:t>
            </w:r>
          </w:p>
          <w:p w:rsidR="005C44F3" w:rsidRPr="005C44F3" w:rsidRDefault="005C44F3" w:rsidP="005C44F3">
            <w:pPr>
              <w:widowControl w:val="0"/>
              <w:autoSpaceDE w:val="0"/>
              <w:autoSpaceDN w:val="0"/>
              <w:adjustRightInd w:val="0"/>
              <w:snapToGrid w:val="0"/>
              <w:rPr>
                <w:rFonts w:eastAsia="Calibri"/>
                <w:sz w:val="23"/>
                <w:szCs w:val="23"/>
              </w:rPr>
            </w:pPr>
            <w:r w:rsidRPr="005C44F3">
              <w:rPr>
                <w:rFonts w:eastAsia="Calibri"/>
                <w:sz w:val="23"/>
                <w:szCs w:val="23"/>
              </w:rPr>
              <w:t>ИМ. Ж.И. АЛФЕРОВА, л/с 20726У97280)</w:t>
            </w:r>
          </w:p>
          <w:p w:rsidR="005C44F3" w:rsidRPr="005C44F3" w:rsidRDefault="005C44F3" w:rsidP="005C44F3">
            <w:pPr>
              <w:widowControl w:val="0"/>
              <w:autoSpaceDE w:val="0"/>
              <w:autoSpaceDN w:val="0"/>
              <w:adjustRightInd w:val="0"/>
              <w:snapToGrid w:val="0"/>
              <w:rPr>
                <w:rFonts w:eastAsia="Calibri"/>
                <w:sz w:val="23"/>
                <w:szCs w:val="23"/>
              </w:rPr>
            </w:pPr>
            <w:r w:rsidRPr="005C44F3">
              <w:rPr>
                <w:rFonts w:eastAsia="Calibri"/>
                <w:sz w:val="23"/>
                <w:szCs w:val="23"/>
              </w:rPr>
              <w:t>к/</w:t>
            </w:r>
            <w:proofErr w:type="spellStart"/>
            <w:r w:rsidRPr="005C44F3">
              <w:rPr>
                <w:rFonts w:eastAsia="Calibri"/>
                <w:sz w:val="23"/>
                <w:szCs w:val="23"/>
              </w:rPr>
              <w:t>сч</w:t>
            </w:r>
            <w:proofErr w:type="spellEnd"/>
            <w:r w:rsidRPr="005C44F3">
              <w:rPr>
                <w:rFonts w:eastAsia="Calibri"/>
                <w:sz w:val="23"/>
                <w:szCs w:val="23"/>
              </w:rPr>
              <w:t xml:space="preserve"> 40102810745370000024</w:t>
            </w:r>
          </w:p>
          <w:p w:rsidR="005C44F3" w:rsidRPr="005C44F3" w:rsidRDefault="005C44F3" w:rsidP="005C44F3">
            <w:pPr>
              <w:widowControl w:val="0"/>
              <w:autoSpaceDE w:val="0"/>
              <w:autoSpaceDN w:val="0"/>
              <w:adjustRightInd w:val="0"/>
              <w:snapToGrid w:val="0"/>
              <w:rPr>
                <w:rFonts w:eastAsia="Calibri"/>
                <w:sz w:val="23"/>
                <w:szCs w:val="23"/>
              </w:rPr>
            </w:pPr>
            <w:r w:rsidRPr="005C44F3">
              <w:rPr>
                <w:rFonts w:eastAsia="Calibri"/>
                <w:sz w:val="23"/>
                <w:szCs w:val="23"/>
              </w:rPr>
              <w:t>р/</w:t>
            </w:r>
            <w:proofErr w:type="spellStart"/>
            <w:r w:rsidRPr="005C44F3">
              <w:rPr>
                <w:rFonts w:eastAsia="Calibri"/>
                <w:sz w:val="23"/>
                <w:szCs w:val="23"/>
              </w:rPr>
              <w:t>сч</w:t>
            </w:r>
            <w:proofErr w:type="spellEnd"/>
            <w:r w:rsidRPr="005C44F3">
              <w:rPr>
                <w:rFonts w:eastAsia="Calibri"/>
                <w:sz w:val="23"/>
                <w:szCs w:val="23"/>
              </w:rPr>
              <w:t xml:space="preserve"> 03214643000000013225 </w:t>
            </w:r>
          </w:p>
          <w:p w:rsidR="005C44F3" w:rsidRPr="005C44F3" w:rsidRDefault="005C44F3" w:rsidP="005C44F3">
            <w:pPr>
              <w:widowControl w:val="0"/>
              <w:autoSpaceDE w:val="0"/>
              <w:autoSpaceDN w:val="0"/>
              <w:adjustRightInd w:val="0"/>
              <w:snapToGrid w:val="0"/>
              <w:rPr>
                <w:rFonts w:eastAsia="Calibri"/>
                <w:sz w:val="23"/>
                <w:szCs w:val="23"/>
              </w:rPr>
            </w:pPr>
            <w:r w:rsidRPr="005C44F3">
              <w:rPr>
                <w:rFonts w:eastAsia="Calibri"/>
                <w:sz w:val="23"/>
                <w:szCs w:val="23"/>
              </w:rPr>
              <w:t>БИК 012202102</w:t>
            </w:r>
          </w:p>
          <w:p w:rsidR="005C44F3" w:rsidRPr="005C44F3" w:rsidRDefault="005C44F3" w:rsidP="005C44F3">
            <w:pPr>
              <w:widowControl w:val="0"/>
              <w:autoSpaceDE w:val="0"/>
              <w:autoSpaceDN w:val="0"/>
              <w:adjustRightInd w:val="0"/>
              <w:snapToGrid w:val="0"/>
              <w:rPr>
                <w:rFonts w:eastAsia="Calibri"/>
                <w:sz w:val="23"/>
                <w:szCs w:val="23"/>
              </w:rPr>
            </w:pPr>
            <w:r w:rsidRPr="005C44F3">
              <w:rPr>
                <w:rFonts w:eastAsia="Calibri"/>
                <w:sz w:val="23"/>
                <w:szCs w:val="23"/>
              </w:rPr>
              <w:t>ОКТМО 40329000</w:t>
            </w:r>
          </w:p>
          <w:p w:rsidR="003D31AF" w:rsidRPr="005C44F3" w:rsidRDefault="005C44F3" w:rsidP="005C44F3">
            <w:pPr>
              <w:widowControl w:val="0"/>
              <w:suppressAutoHyphens w:val="0"/>
              <w:autoSpaceDE w:val="0"/>
              <w:autoSpaceDN w:val="0"/>
              <w:jc w:val="both"/>
              <w:rPr>
                <w:rFonts w:ascii="Calibri" w:hAnsi="Calibri" w:cs="Calibri"/>
                <w:sz w:val="22"/>
                <w:szCs w:val="20"/>
                <w:lang w:val="en-US" w:eastAsia="ru-RU"/>
              </w:rPr>
            </w:pPr>
            <w:r w:rsidRPr="005C44F3">
              <w:rPr>
                <w:rFonts w:eastAsia="Calibri"/>
                <w:sz w:val="23"/>
                <w:szCs w:val="23"/>
                <w:lang w:val="en-US"/>
              </w:rPr>
              <w:t>e-mail: office@spbau.ru</w:t>
            </w:r>
          </w:p>
        </w:tc>
        <w:tc>
          <w:tcPr>
            <w:tcW w:w="4550" w:type="dxa"/>
            <w:shd w:val="clear" w:color="auto" w:fill="auto"/>
          </w:tcPr>
          <w:p w:rsidR="003D31AF" w:rsidRPr="005C44F3" w:rsidRDefault="003D31AF" w:rsidP="003D31AF">
            <w:pPr>
              <w:rPr>
                <w:rFonts w:eastAsia="Calibri"/>
                <w:sz w:val="22"/>
                <w:szCs w:val="22"/>
                <w:lang w:val="en-US"/>
              </w:rPr>
            </w:pPr>
          </w:p>
          <w:p w:rsidR="003D31AF" w:rsidRPr="005C44F3" w:rsidRDefault="003D31AF" w:rsidP="003D31AF">
            <w:pPr>
              <w:rPr>
                <w:rFonts w:eastAsia="Calibri"/>
                <w:sz w:val="22"/>
                <w:szCs w:val="22"/>
                <w:lang w:val="en-US"/>
              </w:rPr>
            </w:pPr>
          </w:p>
        </w:tc>
      </w:tr>
      <w:tr w:rsidR="003D31AF" w:rsidRPr="00A0662A" w:rsidTr="00063E78">
        <w:tc>
          <w:tcPr>
            <w:tcW w:w="4479" w:type="dxa"/>
            <w:tcBorders>
              <w:top w:val="nil"/>
              <w:left w:val="nil"/>
              <w:right w:val="nil"/>
            </w:tcBorders>
          </w:tcPr>
          <w:p w:rsidR="003D31AF" w:rsidRPr="00A0662A" w:rsidRDefault="00880313" w:rsidP="003D31AF">
            <w:pPr>
              <w:widowControl w:val="0"/>
              <w:suppressAutoHyphens w:val="0"/>
              <w:autoSpaceDE w:val="0"/>
              <w:autoSpaceDN w:val="0"/>
              <w:jc w:val="both"/>
            </w:pPr>
            <w:r>
              <w:t xml:space="preserve">Должность </w:t>
            </w:r>
          </w:p>
        </w:tc>
        <w:tc>
          <w:tcPr>
            <w:tcW w:w="4550" w:type="dxa"/>
            <w:shd w:val="clear" w:color="auto" w:fill="auto"/>
          </w:tcPr>
          <w:p w:rsidR="003D31AF" w:rsidRPr="003F4D79" w:rsidRDefault="00880313" w:rsidP="003D31AF">
            <w:pPr>
              <w:rPr>
                <w:sz w:val="22"/>
                <w:szCs w:val="22"/>
              </w:rPr>
            </w:pPr>
            <w:r>
              <w:rPr>
                <w:sz w:val="22"/>
                <w:szCs w:val="22"/>
              </w:rPr>
              <w:t>Должность</w:t>
            </w:r>
          </w:p>
          <w:p w:rsidR="003D31AF" w:rsidRPr="003F4D79" w:rsidRDefault="003D31AF" w:rsidP="003D31AF">
            <w:pPr>
              <w:widowControl w:val="0"/>
              <w:autoSpaceDE w:val="0"/>
              <w:autoSpaceDN w:val="0"/>
              <w:adjustRightInd w:val="0"/>
              <w:snapToGrid w:val="0"/>
              <w:rPr>
                <w:rFonts w:eastAsia="Calibri"/>
                <w:sz w:val="22"/>
                <w:szCs w:val="22"/>
                <w:highlight w:val="yellow"/>
              </w:rPr>
            </w:pPr>
          </w:p>
        </w:tc>
      </w:tr>
      <w:tr w:rsidR="003D31AF" w:rsidRPr="00A0662A" w:rsidTr="00C1417E">
        <w:trPr>
          <w:trHeight w:val="23"/>
        </w:trPr>
        <w:tc>
          <w:tcPr>
            <w:tcW w:w="4479" w:type="dxa"/>
          </w:tcPr>
          <w:p w:rsidR="003D31AF" w:rsidRPr="00A0662A" w:rsidRDefault="003D31AF" w:rsidP="003D31AF">
            <w:pPr>
              <w:widowControl w:val="0"/>
              <w:suppressAutoHyphens w:val="0"/>
              <w:autoSpaceDE w:val="0"/>
              <w:autoSpaceDN w:val="0"/>
              <w:jc w:val="both"/>
            </w:pPr>
          </w:p>
        </w:tc>
        <w:tc>
          <w:tcPr>
            <w:tcW w:w="4550" w:type="dxa"/>
            <w:tcBorders>
              <w:top w:val="nil"/>
              <w:left w:val="nil"/>
              <w:bottom w:val="nil"/>
              <w:right w:val="nil"/>
            </w:tcBorders>
          </w:tcPr>
          <w:p w:rsidR="003D31AF" w:rsidRPr="004B504E" w:rsidRDefault="003D31AF" w:rsidP="008E319F"/>
        </w:tc>
      </w:tr>
      <w:tr w:rsidR="003D31AF" w:rsidRPr="00A0662A" w:rsidTr="00C1417E">
        <w:tc>
          <w:tcPr>
            <w:tcW w:w="4479" w:type="dxa"/>
          </w:tcPr>
          <w:p w:rsidR="003D31AF" w:rsidRPr="00A0662A" w:rsidRDefault="003D31AF" w:rsidP="00880313">
            <w:pPr>
              <w:widowControl w:val="0"/>
              <w:suppressAutoHyphens w:val="0"/>
              <w:autoSpaceDE w:val="0"/>
              <w:autoSpaceDN w:val="0"/>
              <w:jc w:val="both"/>
            </w:pPr>
            <w:r>
              <w:t>__________________</w:t>
            </w:r>
            <w:r w:rsidR="00880313">
              <w:t>ФИО</w:t>
            </w:r>
          </w:p>
        </w:tc>
        <w:tc>
          <w:tcPr>
            <w:tcW w:w="4550" w:type="dxa"/>
            <w:tcBorders>
              <w:top w:val="nil"/>
              <w:left w:val="nil"/>
              <w:bottom w:val="nil"/>
              <w:right w:val="nil"/>
            </w:tcBorders>
          </w:tcPr>
          <w:p w:rsidR="003D31AF" w:rsidRPr="00A0662A" w:rsidRDefault="008E319F" w:rsidP="00880313">
            <w:pPr>
              <w:widowControl w:val="0"/>
              <w:suppressAutoHyphens w:val="0"/>
              <w:autoSpaceDE w:val="0"/>
              <w:autoSpaceDN w:val="0"/>
              <w:jc w:val="both"/>
            </w:pPr>
            <w:r w:rsidRPr="008E319F">
              <w:t xml:space="preserve">____________________ </w:t>
            </w:r>
            <w:r w:rsidR="00880313">
              <w:t>ФИО</w:t>
            </w:r>
          </w:p>
        </w:tc>
      </w:tr>
      <w:tr w:rsidR="003D31AF" w:rsidRPr="00A0662A" w:rsidTr="00C1417E">
        <w:tc>
          <w:tcPr>
            <w:tcW w:w="4479" w:type="dxa"/>
          </w:tcPr>
          <w:p w:rsidR="003D31AF" w:rsidRPr="00F6782B" w:rsidRDefault="003D31AF" w:rsidP="003D31AF">
            <w:pPr>
              <w:widowControl w:val="0"/>
              <w:suppressAutoHyphens w:val="0"/>
              <w:autoSpaceDE w:val="0"/>
              <w:autoSpaceDN w:val="0"/>
              <w:jc w:val="both"/>
            </w:pPr>
          </w:p>
        </w:tc>
        <w:tc>
          <w:tcPr>
            <w:tcW w:w="4550" w:type="dxa"/>
            <w:tcBorders>
              <w:top w:val="nil"/>
              <w:left w:val="nil"/>
              <w:bottom w:val="nil"/>
              <w:right w:val="nil"/>
            </w:tcBorders>
          </w:tcPr>
          <w:p w:rsidR="003D31AF" w:rsidRPr="00A0662A" w:rsidRDefault="003D31AF" w:rsidP="003D31AF">
            <w:pPr>
              <w:widowControl w:val="0"/>
              <w:suppressAutoHyphens w:val="0"/>
              <w:autoSpaceDE w:val="0"/>
              <w:autoSpaceDN w:val="0"/>
              <w:jc w:val="both"/>
              <w:rPr>
                <w:rFonts w:ascii="Calibri" w:hAnsi="Calibri" w:cs="Calibri"/>
                <w:sz w:val="22"/>
                <w:szCs w:val="20"/>
                <w:lang w:eastAsia="ru-RU"/>
              </w:rPr>
            </w:pPr>
          </w:p>
        </w:tc>
      </w:tr>
    </w:tbl>
    <w:p w:rsidR="00BA5D96" w:rsidRDefault="00BA5D96" w:rsidP="00AA783F">
      <w:pPr>
        <w:suppressAutoHyphens w:val="0"/>
        <w:jc w:val="right"/>
        <w:rPr>
          <w:rFonts w:eastAsia="Calibri"/>
          <w:lang w:eastAsia="en-US"/>
        </w:rPr>
      </w:pPr>
    </w:p>
    <w:p w:rsidR="008E319F" w:rsidRDefault="008E319F">
      <w:pPr>
        <w:suppressAutoHyphens w:val="0"/>
        <w:rPr>
          <w:rFonts w:eastAsia="Calibri"/>
          <w:lang w:eastAsia="en-US"/>
        </w:rPr>
      </w:pPr>
      <w:r>
        <w:rPr>
          <w:rFonts w:eastAsia="Calibri"/>
          <w:lang w:eastAsia="en-US"/>
        </w:rPr>
        <w:br w:type="page"/>
      </w:r>
    </w:p>
    <w:p w:rsidR="00AA783F" w:rsidRPr="00AA783F" w:rsidRDefault="00AA783F" w:rsidP="00AA783F">
      <w:pPr>
        <w:suppressAutoHyphens w:val="0"/>
        <w:jc w:val="right"/>
        <w:rPr>
          <w:rFonts w:eastAsia="Calibri"/>
          <w:lang w:eastAsia="en-US"/>
        </w:rPr>
      </w:pPr>
      <w:r w:rsidRPr="00AA783F">
        <w:rPr>
          <w:rFonts w:eastAsia="Calibri"/>
          <w:lang w:eastAsia="en-US"/>
        </w:rPr>
        <w:t>Приложение № 1</w:t>
      </w:r>
    </w:p>
    <w:p w:rsidR="009A3074" w:rsidRDefault="008E319F" w:rsidP="00AA783F">
      <w:pPr>
        <w:suppressAutoHyphens w:val="0"/>
        <w:jc w:val="right"/>
        <w:rPr>
          <w:rFonts w:eastAsia="Calibri"/>
          <w:lang w:eastAsia="en-US"/>
        </w:rPr>
      </w:pPr>
      <w:r>
        <w:rPr>
          <w:rFonts w:eastAsia="Calibri"/>
          <w:lang w:eastAsia="en-US"/>
        </w:rPr>
        <w:t>к</w:t>
      </w:r>
      <w:r w:rsidR="00AA783F" w:rsidRPr="00AA783F">
        <w:rPr>
          <w:rFonts w:eastAsia="Calibri"/>
          <w:lang w:eastAsia="en-US"/>
        </w:rPr>
        <w:t xml:space="preserve"> Контракту № </w:t>
      </w:r>
      <w:r w:rsidR="00880313">
        <w:rPr>
          <w:rFonts w:eastAsia="Calibri"/>
          <w:lang w:eastAsia="en-US"/>
        </w:rPr>
        <w:t>53</w:t>
      </w:r>
      <w:r w:rsidR="00530C83">
        <w:rPr>
          <w:rFonts w:eastAsia="Calibri"/>
          <w:lang w:eastAsia="en-US"/>
        </w:rPr>
        <w:t>-44/26</w:t>
      </w:r>
    </w:p>
    <w:p w:rsidR="00AA783F" w:rsidRPr="00AA783F" w:rsidRDefault="00C109F3" w:rsidP="00AA783F">
      <w:pPr>
        <w:suppressAutoHyphens w:val="0"/>
        <w:jc w:val="right"/>
        <w:rPr>
          <w:rFonts w:eastAsia="Calibri"/>
          <w:lang w:eastAsia="en-US"/>
        </w:rPr>
      </w:pPr>
      <w:r>
        <w:rPr>
          <w:rFonts w:eastAsia="Calibri"/>
          <w:lang w:eastAsia="en-US"/>
        </w:rPr>
        <w:t xml:space="preserve">от </w:t>
      </w:r>
      <w:r w:rsidR="004B504E">
        <w:rPr>
          <w:rFonts w:eastAsia="Calibri"/>
          <w:lang w:eastAsia="en-US"/>
        </w:rPr>
        <w:t>«</w:t>
      </w:r>
      <w:r>
        <w:rPr>
          <w:rFonts w:eastAsia="Calibri"/>
          <w:lang w:eastAsia="en-US"/>
        </w:rPr>
        <w:t>__</w:t>
      </w:r>
      <w:proofErr w:type="gramStart"/>
      <w:r>
        <w:rPr>
          <w:rFonts w:eastAsia="Calibri"/>
          <w:lang w:eastAsia="en-US"/>
        </w:rPr>
        <w:t>_</w:t>
      </w:r>
      <w:r w:rsidR="004B504E">
        <w:rPr>
          <w:rFonts w:eastAsia="Calibri"/>
          <w:lang w:eastAsia="en-US"/>
        </w:rPr>
        <w:t>»_</w:t>
      </w:r>
      <w:proofErr w:type="gramEnd"/>
      <w:r w:rsidR="004B504E">
        <w:rPr>
          <w:rFonts w:eastAsia="Calibri"/>
          <w:lang w:eastAsia="en-US"/>
        </w:rPr>
        <w:t>_____</w:t>
      </w:r>
      <w:r w:rsidR="00530C83">
        <w:rPr>
          <w:rFonts w:eastAsia="Calibri"/>
          <w:lang w:eastAsia="en-US"/>
        </w:rPr>
        <w:t>________ 2026</w:t>
      </w:r>
      <w:r w:rsidR="00AA783F" w:rsidRPr="00AA783F">
        <w:rPr>
          <w:rFonts w:eastAsia="Calibri"/>
          <w:lang w:eastAsia="en-US"/>
        </w:rPr>
        <w:t xml:space="preserve"> г.</w:t>
      </w:r>
    </w:p>
    <w:p w:rsidR="000D2CFE" w:rsidRPr="00AA783F" w:rsidRDefault="000D2CFE" w:rsidP="003A090F">
      <w:pPr>
        <w:suppressAutoHyphens w:val="0"/>
        <w:rPr>
          <w:rFonts w:eastAsia="Calibri"/>
          <w:b/>
          <w:lang w:eastAsia="en-US"/>
        </w:rPr>
      </w:pPr>
    </w:p>
    <w:p w:rsidR="00AA783F" w:rsidRPr="00AA783F" w:rsidRDefault="00AA783F" w:rsidP="00AA783F">
      <w:pPr>
        <w:suppressAutoHyphens w:val="0"/>
        <w:jc w:val="center"/>
        <w:rPr>
          <w:rFonts w:eastAsia="Calibri"/>
          <w:b/>
          <w:lang w:eastAsia="en-US"/>
        </w:rPr>
      </w:pPr>
      <w:r w:rsidRPr="00AA783F">
        <w:rPr>
          <w:rFonts w:eastAsia="Calibri"/>
          <w:b/>
          <w:lang w:eastAsia="en-US"/>
        </w:rPr>
        <w:t>СПЕЦИФИКАЦИЯ НА ПОСТАВКУ ТОВАРА</w:t>
      </w:r>
    </w:p>
    <w:p w:rsidR="00AA783F" w:rsidRPr="00AA783F" w:rsidRDefault="00AA783F" w:rsidP="00AA783F">
      <w:pPr>
        <w:suppressAutoHyphens w:val="0"/>
        <w:rPr>
          <w:rFonts w:eastAsia="Calibri"/>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2209"/>
        <w:gridCol w:w="1800"/>
        <w:gridCol w:w="1385"/>
        <w:gridCol w:w="1662"/>
        <w:gridCol w:w="1626"/>
      </w:tblGrid>
      <w:tr w:rsidR="00BA5D96" w:rsidRPr="00AA783F" w:rsidTr="00367163">
        <w:trPr>
          <w:jc w:val="center"/>
        </w:trPr>
        <w:tc>
          <w:tcPr>
            <w:tcW w:w="355" w:type="pct"/>
            <w:tcBorders>
              <w:top w:val="single" w:sz="4" w:space="0" w:color="auto"/>
              <w:left w:val="single" w:sz="4" w:space="0" w:color="auto"/>
              <w:bottom w:val="single" w:sz="4" w:space="0" w:color="auto"/>
              <w:right w:val="single" w:sz="4" w:space="0" w:color="auto"/>
            </w:tcBorders>
            <w:vAlign w:val="center"/>
            <w:hideMark/>
          </w:tcPr>
          <w:p w:rsidR="00BA5D96" w:rsidRPr="007A4898" w:rsidRDefault="00BA5D96" w:rsidP="00AA783F">
            <w:pPr>
              <w:suppressAutoHyphens w:val="0"/>
              <w:jc w:val="center"/>
              <w:rPr>
                <w:rFonts w:eastAsia="Calibri"/>
                <w:b/>
                <w:sz w:val="22"/>
                <w:szCs w:val="22"/>
                <w:lang w:eastAsia="en-US"/>
              </w:rPr>
            </w:pPr>
            <w:r w:rsidRPr="007A4898">
              <w:rPr>
                <w:rFonts w:eastAsia="Calibri"/>
                <w:b/>
                <w:sz w:val="22"/>
                <w:szCs w:val="22"/>
                <w:lang w:eastAsia="en-US"/>
              </w:rPr>
              <w:t>№ п/п</w:t>
            </w:r>
          </w:p>
        </w:tc>
        <w:tc>
          <w:tcPr>
            <w:tcW w:w="1182" w:type="pct"/>
            <w:tcBorders>
              <w:top w:val="single" w:sz="4" w:space="0" w:color="auto"/>
              <w:left w:val="single" w:sz="4" w:space="0" w:color="auto"/>
              <w:bottom w:val="single" w:sz="4" w:space="0" w:color="auto"/>
              <w:right w:val="single" w:sz="4" w:space="0" w:color="auto"/>
            </w:tcBorders>
            <w:vAlign w:val="center"/>
            <w:hideMark/>
          </w:tcPr>
          <w:p w:rsidR="00BA5D96" w:rsidRPr="007A4898" w:rsidRDefault="00BA5D96" w:rsidP="00C109F3">
            <w:pPr>
              <w:suppressAutoHyphens w:val="0"/>
              <w:jc w:val="center"/>
              <w:rPr>
                <w:rFonts w:eastAsia="Calibri"/>
                <w:b/>
                <w:sz w:val="22"/>
                <w:szCs w:val="22"/>
                <w:lang w:eastAsia="en-US"/>
              </w:rPr>
            </w:pPr>
            <w:r w:rsidRPr="007A4898">
              <w:rPr>
                <w:rFonts w:eastAsia="Calibri"/>
                <w:b/>
                <w:sz w:val="22"/>
                <w:szCs w:val="22"/>
                <w:lang w:eastAsia="en-US"/>
              </w:rPr>
              <w:t>Наименование товара, краткие харак</w:t>
            </w:r>
            <w:r w:rsidR="00C109F3" w:rsidRPr="007A4898">
              <w:rPr>
                <w:rFonts w:eastAsia="Calibri"/>
                <w:b/>
                <w:sz w:val="22"/>
                <w:szCs w:val="22"/>
                <w:lang w:eastAsia="en-US"/>
              </w:rPr>
              <w:t>теристики, страна происхождения</w:t>
            </w:r>
          </w:p>
        </w:tc>
        <w:tc>
          <w:tcPr>
            <w:tcW w:w="963" w:type="pct"/>
            <w:tcBorders>
              <w:top w:val="single" w:sz="4" w:space="0" w:color="auto"/>
              <w:left w:val="single" w:sz="4" w:space="0" w:color="auto"/>
              <w:bottom w:val="single" w:sz="4" w:space="0" w:color="auto"/>
              <w:right w:val="single" w:sz="4" w:space="0" w:color="auto"/>
            </w:tcBorders>
            <w:vAlign w:val="center"/>
            <w:hideMark/>
          </w:tcPr>
          <w:p w:rsidR="00BA5D96" w:rsidRPr="007A4898" w:rsidRDefault="00BA5D96" w:rsidP="00AA783F">
            <w:pPr>
              <w:suppressAutoHyphens w:val="0"/>
              <w:jc w:val="center"/>
              <w:rPr>
                <w:rFonts w:eastAsia="Calibri"/>
                <w:b/>
                <w:sz w:val="22"/>
                <w:szCs w:val="22"/>
                <w:lang w:eastAsia="en-US"/>
              </w:rPr>
            </w:pPr>
            <w:r w:rsidRPr="007A4898">
              <w:rPr>
                <w:rFonts w:eastAsia="Calibri"/>
                <w:b/>
                <w:sz w:val="22"/>
                <w:szCs w:val="22"/>
                <w:lang w:eastAsia="en-US"/>
              </w:rPr>
              <w:t>Ед. изм.</w:t>
            </w:r>
          </w:p>
        </w:tc>
        <w:tc>
          <w:tcPr>
            <w:tcW w:w="741" w:type="pct"/>
            <w:tcBorders>
              <w:top w:val="single" w:sz="4" w:space="0" w:color="auto"/>
              <w:left w:val="single" w:sz="4" w:space="0" w:color="auto"/>
              <w:bottom w:val="single" w:sz="4" w:space="0" w:color="auto"/>
              <w:right w:val="single" w:sz="4" w:space="0" w:color="auto"/>
            </w:tcBorders>
            <w:vAlign w:val="center"/>
          </w:tcPr>
          <w:p w:rsidR="00BA5D96" w:rsidRPr="007A4898" w:rsidRDefault="00BA5D96" w:rsidP="00BA5D96">
            <w:pPr>
              <w:suppressAutoHyphens w:val="0"/>
              <w:jc w:val="center"/>
              <w:rPr>
                <w:rFonts w:eastAsia="Calibri"/>
                <w:b/>
                <w:sz w:val="22"/>
                <w:szCs w:val="22"/>
                <w:lang w:eastAsia="en-US"/>
              </w:rPr>
            </w:pPr>
            <w:r w:rsidRPr="007A4898">
              <w:rPr>
                <w:rFonts w:eastAsia="Calibri"/>
                <w:b/>
                <w:sz w:val="22"/>
                <w:szCs w:val="22"/>
                <w:lang w:eastAsia="en-US"/>
              </w:rPr>
              <w:t>Количество товара</w:t>
            </w:r>
          </w:p>
          <w:p w:rsidR="00BA5D96" w:rsidRPr="007A4898" w:rsidRDefault="00BA5D96" w:rsidP="00AA783F">
            <w:pPr>
              <w:suppressAutoHyphens w:val="0"/>
              <w:jc w:val="center"/>
              <w:rPr>
                <w:rFonts w:eastAsia="Calibri"/>
                <w:b/>
                <w:sz w:val="22"/>
                <w:szCs w:val="22"/>
                <w:lang w:eastAsia="en-US"/>
              </w:rPr>
            </w:pPr>
          </w:p>
        </w:tc>
        <w:tc>
          <w:tcPr>
            <w:tcW w:w="889" w:type="pct"/>
            <w:tcBorders>
              <w:top w:val="single" w:sz="4" w:space="0" w:color="auto"/>
              <w:left w:val="single" w:sz="4" w:space="0" w:color="auto"/>
              <w:bottom w:val="single" w:sz="4" w:space="0" w:color="auto"/>
              <w:right w:val="single" w:sz="4" w:space="0" w:color="auto"/>
            </w:tcBorders>
            <w:vAlign w:val="center"/>
          </w:tcPr>
          <w:p w:rsidR="00BA5D96" w:rsidRPr="007A4898" w:rsidRDefault="00BA5D96" w:rsidP="007A4898">
            <w:pPr>
              <w:suppressAutoHyphens w:val="0"/>
              <w:jc w:val="center"/>
              <w:rPr>
                <w:rFonts w:eastAsia="Calibri"/>
                <w:b/>
                <w:sz w:val="22"/>
                <w:szCs w:val="22"/>
                <w:lang w:eastAsia="en-US"/>
              </w:rPr>
            </w:pPr>
            <w:r w:rsidRPr="007A4898">
              <w:rPr>
                <w:rFonts w:eastAsia="Calibri"/>
                <w:b/>
                <w:sz w:val="22"/>
                <w:szCs w:val="22"/>
                <w:lang w:eastAsia="en-US"/>
              </w:rPr>
              <w:t>Цена за единицу Товара с учетом НДС, руб.</w:t>
            </w:r>
          </w:p>
        </w:tc>
        <w:tc>
          <w:tcPr>
            <w:tcW w:w="870" w:type="pct"/>
            <w:tcBorders>
              <w:top w:val="single" w:sz="4" w:space="0" w:color="auto"/>
              <w:left w:val="single" w:sz="4" w:space="0" w:color="auto"/>
              <w:bottom w:val="single" w:sz="4" w:space="0" w:color="auto"/>
              <w:right w:val="single" w:sz="4" w:space="0" w:color="auto"/>
            </w:tcBorders>
          </w:tcPr>
          <w:p w:rsidR="00BA5D96" w:rsidRPr="000D3717" w:rsidRDefault="00BA5D96" w:rsidP="007A4898">
            <w:pPr>
              <w:suppressAutoHyphens w:val="0"/>
              <w:jc w:val="center"/>
              <w:rPr>
                <w:rFonts w:eastAsia="Calibri"/>
                <w:b/>
                <w:sz w:val="22"/>
                <w:szCs w:val="22"/>
                <w:lang w:eastAsia="en-US"/>
              </w:rPr>
            </w:pPr>
            <w:r w:rsidRPr="007A4898">
              <w:rPr>
                <w:rFonts w:eastAsia="Calibri"/>
                <w:b/>
                <w:sz w:val="22"/>
                <w:szCs w:val="22"/>
                <w:lang w:eastAsia="en-US"/>
              </w:rPr>
              <w:t>Общая стоимость Товара, с учетом НДС руб.</w:t>
            </w:r>
          </w:p>
        </w:tc>
      </w:tr>
      <w:tr w:rsidR="00BA5D96" w:rsidRPr="00AA783F" w:rsidTr="00367163">
        <w:trPr>
          <w:jc w:val="center"/>
        </w:trPr>
        <w:tc>
          <w:tcPr>
            <w:tcW w:w="355" w:type="pct"/>
            <w:tcBorders>
              <w:top w:val="single" w:sz="4" w:space="0" w:color="auto"/>
              <w:left w:val="single" w:sz="4" w:space="0" w:color="auto"/>
              <w:bottom w:val="single" w:sz="4" w:space="0" w:color="auto"/>
              <w:right w:val="single" w:sz="4" w:space="0" w:color="auto"/>
            </w:tcBorders>
            <w:vAlign w:val="center"/>
          </w:tcPr>
          <w:p w:rsidR="00BA5D96" w:rsidRPr="00AA783F" w:rsidRDefault="00BA5D96" w:rsidP="00AA783F">
            <w:pPr>
              <w:suppressAutoHyphens w:val="0"/>
              <w:jc w:val="center"/>
              <w:rPr>
                <w:rFonts w:eastAsia="Calibri"/>
                <w:b/>
                <w:lang w:eastAsia="en-US"/>
              </w:rPr>
            </w:pPr>
            <w:r w:rsidRPr="00AA783F">
              <w:rPr>
                <w:rFonts w:eastAsia="Calibri"/>
                <w:b/>
                <w:lang w:eastAsia="en-US"/>
              </w:rPr>
              <w:t>1</w:t>
            </w:r>
          </w:p>
        </w:tc>
        <w:tc>
          <w:tcPr>
            <w:tcW w:w="1182" w:type="pct"/>
            <w:tcBorders>
              <w:top w:val="single" w:sz="4" w:space="0" w:color="auto"/>
              <w:left w:val="single" w:sz="4" w:space="0" w:color="auto"/>
              <w:bottom w:val="single" w:sz="4" w:space="0" w:color="auto"/>
              <w:right w:val="single" w:sz="4" w:space="0" w:color="auto"/>
            </w:tcBorders>
            <w:vAlign w:val="center"/>
          </w:tcPr>
          <w:p w:rsidR="00BA5D96" w:rsidRPr="00AA783F" w:rsidRDefault="00BA5D96" w:rsidP="00AA783F">
            <w:pPr>
              <w:suppressAutoHyphens w:val="0"/>
              <w:jc w:val="center"/>
              <w:rPr>
                <w:rFonts w:eastAsia="Calibri"/>
                <w:b/>
                <w:lang w:eastAsia="en-US"/>
              </w:rPr>
            </w:pPr>
            <w:r w:rsidRPr="00AA783F">
              <w:rPr>
                <w:rFonts w:eastAsia="Calibri"/>
                <w:b/>
                <w:lang w:eastAsia="en-US"/>
              </w:rPr>
              <w:t>2</w:t>
            </w:r>
          </w:p>
        </w:tc>
        <w:tc>
          <w:tcPr>
            <w:tcW w:w="963" w:type="pct"/>
            <w:tcBorders>
              <w:top w:val="single" w:sz="4" w:space="0" w:color="auto"/>
              <w:left w:val="single" w:sz="4" w:space="0" w:color="auto"/>
              <w:bottom w:val="single" w:sz="4" w:space="0" w:color="auto"/>
              <w:right w:val="single" w:sz="4" w:space="0" w:color="auto"/>
            </w:tcBorders>
            <w:vAlign w:val="center"/>
          </w:tcPr>
          <w:p w:rsidR="00BA5D96" w:rsidRPr="00AA783F" w:rsidRDefault="00BA5D96" w:rsidP="00AA783F">
            <w:pPr>
              <w:suppressAutoHyphens w:val="0"/>
              <w:jc w:val="center"/>
              <w:rPr>
                <w:rFonts w:eastAsia="Calibri"/>
                <w:b/>
                <w:lang w:eastAsia="en-US"/>
              </w:rPr>
            </w:pPr>
            <w:r w:rsidRPr="00AA783F">
              <w:rPr>
                <w:rFonts w:eastAsia="Calibri"/>
                <w:b/>
                <w:lang w:eastAsia="en-US"/>
              </w:rPr>
              <w:t>3</w:t>
            </w:r>
          </w:p>
        </w:tc>
        <w:tc>
          <w:tcPr>
            <w:tcW w:w="741" w:type="pct"/>
            <w:tcBorders>
              <w:top w:val="single" w:sz="4" w:space="0" w:color="auto"/>
              <w:left w:val="single" w:sz="4" w:space="0" w:color="auto"/>
              <w:bottom w:val="single" w:sz="4" w:space="0" w:color="auto"/>
              <w:right w:val="single" w:sz="4" w:space="0" w:color="auto"/>
            </w:tcBorders>
            <w:vAlign w:val="center"/>
          </w:tcPr>
          <w:p w:rsidR="00BA5D96" w:rsidRPr="00AA783F" w:rsidRDefault="00BA5D96" w:rsidP="00AA783F">
            <w:pPr>
              <w:suppressAutoHyphens w:val="0"/>
              <w:jc w:val="center"/>
              <w:rPr>
                <w:rFonts w:eastAsia="Calibri"/>
                <w:b/>
                <w:lang w:eastAsia="en-US"/>
              </w:rPr>
            </w:pPr>
            <w:r>
              <w:rPr>
                <w:rFonts w:eastAsia="Calibri"/>
                <w:b/>
                <w:lang w:eastAsia="en-US"/>
              </w:rPr>
              <w:t>4</w:t>
            </w:r>
          </w:p>
        </w:tc>
        <w:tc>
          <w:tcPr>
            <w:tcW w:w="889" w:type="pct"/>
            <w:tcBorders>
              <w:top w:val="single" w:sz="4" w:space="0" w:color="auto"/>
              <w:left w:val="single" w:sz="4" w:space="0" w:color="auto"/>
              <w:bottom w:val="single" w:sz="4" w:space="0" w:color="auto"/>
              <w:right w:val="single" w:sz="4" w:space="0" w:color="auto"/>
            </w:tcBorders>
            <w:vAlign w:val="center"/>
          </w:tcPr>
          <w:p w:rsidR="00BA5D96" w:rsidRPr="00AA783F" w:rsidRDefault="00BA5D96" w:rsidP="00AA783F">
            <w:pPr>
              <w:suppressAutoHyphens w:val="0"/>
              <w:jc w:val="center"/>
              <w:rPr>
                <w:rFonts w:eastAsia="Calibri"/>
                <w:b/>
                <w:lang w:eastAsia="en-US"/>
              </w:rPr>
            </w:pPr>
            <w:r>
              <w:rPr>
                <w:rFonts w:eastAsia="Calibri"/>
                <w:b/>
                <w:lang w:eastAsia="en-US"/>
              </w:rPr>
              <w:t>5</w:t>
            </w:r>
          </w:p>
        </w:tc>
        <w:tc>
          <w:tcPr>
            <w:tcW w:w="870" w:type="pct"/>
            <w:tcBorders>
              <w:top w:val="single" w:sz="4" w:space="0" w:color="auto"/>
              <w:left w:val="single" w:sz="4" w:space="0" w:color="auto"/>
              <w:bottom w:val="single" w:sz="4" w:space="0" w:color="auto"/>
              <w:right w:val="single" w:sz="4" w:space="0" w:color="auto"/>
            </w:tcBorders>
          </w:tcPr>
          <w:p w:rsidR="00BA5D96" w:rsidRPr="00AA783F" w:rsidRDefault="00BA5D96" w:rsidP="00AA783F">
            <w:pPr>
              <w:suppressAutoHyphens w:val="0"/>
              <w:jc w:val="center"/>
              <w:rPr>
                <w:rFonts w:eastAsia="Calibri"/>
                <w:b/>
                <w:lang w:eastAsia="en-US"/>
              </w:rPr>
            </w:pPr>
            <w:r>
              <w:rPr>
                <w:rFonts w:eastAsia="Calibri"/>
                <w:b/>
                <w:lang w:eastAsia="en-US"/>
              </w:rPr>
              <w:t>6</w:t>
            </w:r>
          </w:p>
        </w:tc>
      </w:tr>
      <w:tr w:rsidR="00367163" w:rsidRPr="003A090F" w:rsidTr="00367163">
        <w:trPr>
          <w:jc w:val="center"/>
        </w:trPr>
        <w:tc>
          <w:tcPr>
            <w:tcW w:w="355" w:type="pct"/>
            <w:tcBorders>
              <w:top w:val="single" w:sz="4" w:space="0" w:color="auto"/>
              <w:left w:val="single" w:sz="4" w:space="0" w:color="auto"/>
              <w:bottom w:val="single" w:sz="4" w:space="0" w:color="auto"/>
              <w:right w:val="single" w:sz="4" w:space="0" w:color="auto"/>
            </w:tcBorders>
            <w:hideMark/>
          </w:tcPr>
          <w:p w:rsidR="00367163" w:rsidRPr="003B16D6" w:rsidRDefault="00367163" w:rsidP="008E319F">
            <w:pPr>
              <w:suppressAutoHyphens w:val="0"/>
              <w:jc w:val="center"/>
              <w:rPr>
                <w:rFonts w:eastAsia="Calibri"/>
                <w:lang w:eastAsia="en-US"/>
              </w:rPr>
            </w:pPr>
          </w:p>
          <w:p w:rsidR="00367163" w:rsidRPr="003A090F" w:rsidRDefault="00367163" w:rsidP="008E319F">
            <w:pPr>
              <w:suppressAutoHyphens w:val="0"/>
              <w:jc w:val="center"/>
              <w:rPr>
                <w:rFonts w:eastAsia="Calibri"/>
                <w:lang w:eastAsia="en-US"/>
              </w:rPr>
            </w:pPr>
            <w:r w:rsidRPr="003B16D6">
              <w:rPr>
                <w:rFonts w:eastAsia="Calibri"/>
                <w:lang w:eastAsia="en-US"/>
              </w:rPr>
              <w:t>1</w:t>
            </w:r>
          </w:p>
        </w:tc>
        <w:tc>
          <w:tcPr>
            <w:tcW w:w="1182" w:type="pct"/>
            <w:tcBorders>
              <w:top w:val="single" w:sz="4" w:space="0" w:color="auto"/>
              <w:left w:val="single" w:sz="4" w:space="0" w:color="auto"/>
              <w:bottom w:val="single" w:sz="4" w:space="0" w:color="auto"/>
              <w:right w:val="single" w:sz="4" w:space="0" w:color="auto"/>
            </w:tcBorders>
          </w:tcPr>
          <w:p w:rsidR="00367163" w:rsidRDefault="00367163" w:rsidP="008E319F">
            <w:pPr>
              <w:tabs>
                <w:tab w:val="left" w:pos="1050"/>
              </w:tabs>
              <w:jc w:val="center"/>
              <w:rPr>
                <w:b/>
              </w:rPr>
            </w:pPr>
            <w:r w:rsidRPr="003B16D6">
              <w:t>Азот жидкий</w:t>
            </w:r>
            <w:r>
              <w:t>, особой чистоты первый сорт, ГОСТ</w:t>
            </w:r>
            <w:r w:rsidRPr="007F4AE8">
              <w:t xml:space="preserve"> 9293-74</w:t>
            </w:r>
            <w:r w:rsidR="00813643">
              <w:t>, страна происхождения това</w:t>
            </w:r>
            <w:r w:rsidR="00813643" w:rsidRPr="008E319F">
              <w:t>ра</w:t>
            </w:r>
            <w:r w:rsidR="008E319F" w:rsidRPr="008E319F">
              <w:t xml:space="preserve"> РФ</w:t>
            </w:r>
          </w:p>
          <w:p w:rsidR="00813643" w:rsidRPr="003A090F" w:rsidRDefault="00813643" w:rsidP="008E319F">
            <w:pPr>
              <w:tabs>
                <w:tab w:val="left" w:pos="1050"/>
              </w:tabs>
              <w:jc w:val="center"/>
            </w:pPr>
          </w:p>
        </w:tc>
        <w:tc>
          <w:tcPr>
            <w:tcW w:w="963" w:type="pct"/>
            <w:tcBorders>
              <w:top w:val="single" w:sz="4" w:space="0" w:color="auto"/>
              <w:left w:val="single" w:sz="4" w:space="0" w:color="auto"/>
              <w:bottom w:val="single" w:sz="4" w:space="0" w:color="auto"/>
              <w:right w:val="single" w:sz="4" w:space="0" w:color="auto"/>
            </w:tcBorders>
          </w:tcPr>
          <w:p w:rsidR="00367163" w:rsidRDefault="00367163" w:rsidP="008E319F">
            <w:pPr>
              <w:suppressAutoHyphens w:val="0"/>
              <w:jc w:val="center"/>
              <w:rPr>
                <w:rFonts w:eastAsia="Calibri"/>
                <w:lang w:eastAsia="en-US"/>
              </w:rPr>
            </w:pPr>
          </w:p>
          <w:p w:rsidR="00367163" w:rsidRPr="003A090F" w:rsidRDefault="00367163" w:rsidP="008E319F">
            <w:pPr>
              <w:suppressAutoHyphens w:val="0"/>
              <w:jc w:val="center"/>
              <w:rPr>
                <w:rFonts w:eastAsia="Calibri"/>
                <w:lang w:eastAsia="en-US"/>
              </w:rPr>
            </w:pPr>
            <w:r>
              <w:rPr>
                <w:rFonts w:eastAsia="Calibri"/>
                <w:lang w:eastAsia="en-US"/>
              </w:rPr>
              <w:t>тонна</w:t>
            </w:r>
            <w:bookmarkStart w:id="1" w:name="_GoBack"/>
            <w:bookmarkEnd w:id="1"/>
          </w:p>
        </w:tc>
        <w:tc>
          <w:tcPr>
            <w:tcW w:w="741" w:type="pct"/>
            <w:tcBorders>
              <w:top w:val="single" w:sz="4" w:space="0" w:color="auto"/>
              <w:left w:val="single" w:sz="4" w:space="0" w:color="auto"/>
              <w:bottom w:val="single" w:sz="4" w:space="0" w:color="auto"/>
              <w:right w:val="single" w:sz="4" w:space="0" w:color="auto"/>
            </w:tcBorders>
          </w:tcPr>
          <w:p w:rsidR="00367163" w:rsidRPr="003B16D6" w:rsidRDefault="00367163" w:rsidP="008E319F">
            <w:pPr>
              <w:suppressAutoHyphens w:val="0"/>
              <w:jc w:val="center"/>
              <w:rPr>
                <w:rFonts w:eastAsia="Calibri"/>
                <w:lang w:eastAsia="en-US"/>
              </w:rPr>
            </w:pPr>
          </w:p>
          <w:p w:rsidR="00367163" w:rsidRPr="003A090F" w:rsidRDefault="00BA480F" w:rsidP="008E319F">
            <w:pPr>
              <w:suppressAutoHyphens w:val="0"/>
              <w:jc w:val="center"/>
              <w:rPr>
                <w:rFonts w:eastAsia="Calibri"/>
                <w:lang w:eastAsia="en-US"/>
              </w:rPr>
            </w:pPr>
            <w:r w:rsidRPr="00BA480F">
              <w:rPr>
                <w:rFonts w:eastAsia="Calibri"/>
                <w:lang w:eastAsia="en-US"/>
              </w:rPr>
              <w:t>32</w:t>
            </w:r>
          </w:p>
        </w:tc>
        <w:tc>
          <w:tcPr>
            <w:tcW w:w="889" w:type="pct"/>
            <w:tcBorders>
              <w:top w:val="single" w:sz="4" w:space="0" w:color="auto"/>
              <w:left w:val="single" w:sz="4" w:space="0" w:color="auto"/>
              <w:bottom w:val="single" w:sz="4" w:space="0" w:color="auto"/>
              <w:right w:val="single" w:sz="4" w:space="0" w:color="auto"/>
            </w:tcBorders>
          </w:tcPr>
          <w:p w:rsidR="00367163" w:rsidRPr="008E319F" w:rsidRDefault="00367163" w:rsidP="008E319F">
            <w:pPr>
              <w:jc w:val="center"/>
              <w:rPr>
                <w:rFonts w:eastAsia="Calibri"/>
                <w:lang w:eastAsia="en-US"/>
              </w:rPr>
            </w:pPr>
          </w:p>
        </w:tc>
        <w:tc>
          <w:tcPr>
            <w:tcW w:w="870" w:type="pct"/>
            <w:tcBorders>
              <w:top w:val="single" w:sz="4" w:space="0" w:color="auto"/>
              <w:left w:val="single" w:sz="4" w:space="0" w:color="auto"/>
              <w:bottom w:val="single" w:sz="4" w:space="0" w:color="auto"/>
              <w:right w:val="single" w:sz="4" w:space="0" w:color="auto"/>
            </w:tcBorders>
          </w:tcPr>
          <w:p w:rsidR="00367163" w:rsidRPr="008E319F" w:rsidRDefault="00367163" w:rsidP="008E319F">
            <w:pPr>
              <w:jc w:val="center"/>
              <w:rPr>
                <w:rFonts w:eastAsia="Calibri"/>
                <w:lang w:eastAsia="en-US"/>
              </w:rPr>
            </w:pPr>
          </w:p>
        </w:tc>
      </w:tr>
    </w:tbl>
    <w:p w:rsidR="00AA783F" w:rsidRPr="004B20F7" w:rsidRDefault="00AA783F" w:rsidP="00AA783F">
      <w:pPr>
        <w:suppressAutoHyphens w:val="0"/>
        <w:rPr>
          <w:rFonts w:eastAsia="Calibri"/>
          <w:lang w:eastAsia="en-US"/>
        </w:rPr>
      </w:pPr>
    </w:p>
    <w:p w:rsidR="00AA783F" w:rsidRPr="004B20F7" w:rsidRDefault="00AA783F" w:rsidP="00AA783F">
      <w:pPr>
        <w:suppressAutoHyphens w:val="0"/>
        <w:rPr>
          <w:rFonts w:eastAsia="Calibri"/>
          <w:lang w:eastAsia="en-US"/>
        </w:rPr>
      </w:pPr>
    </w:p>
    <w:p w:rsidR="00AA783F" w:rsidRPr="00880313" w:rsidRDefault="00AA783F" w:rsidP="00AA783F">
      <w:pPr>
        <w:shd w:val="clear" w:color="auto" w:fill="FFFFFF"/>
        <w:spacing w:before="120"/>
        <w:ind w:right="-51"/>
        <w:jc w:val="both"/>
        <w:rPr>
          <w:rFonts w:eastAsia="Calibri"/>
          <w:sz w:val="22"/>
          <w:szCs w:val="22"/>
          <w:lang w:eastAsia="en-US"/>
        </w:rPr>
      </w:pPr>
      <w:r w:rsidRPr="00880313">
        <w:rPr>
          <w:rFonts w:eastAsia="Calibri"/>
          <w:sz w:val="22"/>
          <w:szCs w:val="22"/>
          <w:lang w:eastAsia="en-US"/>
        </w:rPr>
        <w:t>Итого</w:t>
      </w:r>
      <w:r w:rsidR="008E319F" w:rsidRPr="00880313">
        <w:rPr>
          <w:rFonts w:eastAsia="Calibri"/>
          <w:sz w:val="22"/>
          <w:szCs w:val="22"/>
          <w:lang w:eastAsia="en-US"/>
        </w:rPr>
        <w:t xml:space="preserve">: </w:t>
      </w:r>
    </w:p>
    <w:p w:rsidR="00880313" w:rsidRPr="00880313" w:rsidRDefault="00880313" w:rsidP="00AA783F">
      <w:pPr>
        <w:shd w:val="clear" w:color="auto" w:fill="FFFFFF"/>
        <w:spacing w:before="120"/>
        <w:ind w:right="-51"/>
        <w:jc w:val="both"/>
        <w:rPr>
          <w:color w:val="000000"/>
          <w:spacing w:val="-5"/>
          <w:sz w:val="22"/>
          <w:szCs w:val="22"/>
        </w:rPr>
      </w:pPr>
      <w:r w:rsidRPr="00880313">
        <w:rPr>
          <w:color w:val="000000"/>
          <w:spacing w:val="-5"/>
          <w:sz w:val="22"/>
          <w:szCs w:val="22"/>
        </w:rPr>
        <w:t>Заказчик                                                                 Поставщик:</w:t>
      </w:r>
    </w:p>
    <w:p w:rsidR="00880313" w:rsidRPr="00880313" w:rsidRDefault="00880313" w:rsidP="00AA783F">
      <w:pPr>
        <w:shd w:val="clear" w:color="auto" w:fill="FFFFFF"/>
        <w:spacing w:before="120"/>
        <w:ind w:right="-51"/>
        <w:jc w:val="both"/>
        <w:rPr>
          <w:color w:val="000000"/>
          <w:spacing w:val="-5"/>
          <w:sz w:val="22"/>
          <w:szCs w:val="22"/>
        </w:rPr>
      </w:pPr>
      <w:proofErr w:type="spellStart"/>
      <w:r w:rsidRPr="00880313">
        <w:rPr>
          <w:color w:val="000000"/>
          <w:spacing w:val="-5"/>
          <w:sz w:val="22"/>
          <w:szCs w:val="22"/>
        </w:rPr>
        <w:t>СПбАУ</w:t>
      </w:r>
      <w:proofErr w:type="spellEnd"/>
      <w:r w:rsidRPr="00880313">
        <w:rPr>
          <w:color w:val="000000"/>
          <w:spacing w:val="-5"/>
          <w:sz w:val="22"/>
          <w:szCs w:val="22"/>
        </w:rPr>
        <w:t xml:space="preserve"> РАН им. Ж.И. Алферова                           Наименование</w:t>
      </w:r>
    </w:p>
    <w:tbl>
      <w:tblPr>
        <w:tblW w:w="10206" w:type="dxa"/>
        <w:tblInd w:w="-848" w:type="dxa"/>
        <w:tblLayout w:type="fixed"/>
        <w:tblCellMar>
          <w:left w:w="113" w:type="dxa"/>
        </w:tblCellMar>
        <w:tblLook w:val="0000" w:firstRow="0" w:lastRow="0" w:firstColumn="0" w:lastColumn="0" w:noHBand="0" w:noVBand="0"/>
      </w:tblPr>
      <w:tblGrid>
        <w:gridCol w:w="848"/>
        <w:gridCol w:w="51"/>
        <w:gridCol w:w="4499"/>
        <w:gridCol w:w="51"/>
        <w:gridCol w:w="80"/>
        <w:gridCol w:w="4419"/>
        <w:gridCol w:w="51"/>
        <w:gridCol w:w="207"/>
      </w:tblGrid>
      <w:tr w:rsidR="008E319F" w:rsidRPr="00880313" w:rsidTr="008E319F">
        <w:trPr>
          <w:trHeight w:val="926"/>
        </w:trPr>
        <w:tc>
          <w:tcPr>
            <w:tcW w:w="5529" w:type="dxa"/>
            <w:gridSpan w:val="5"/>
          </w:tcPr>
          <w:p w:rsidR="008E319F" w:rsidRPr="00880313" w:rsidRDefault="00880313" w:rsidP="008E319F">
            <w:pPr>
              <w:suppressAutoHyphens w:val="0"/>
              <w:jc w:val="both"/>
              <w:rPr>
                <w:bCs/>
                <w:color w:val="000000"/>
                <w:sz w:val="22"/>
                <w:szCs w:val="22"/>
                <w:lang w:eastAsia="ru-RU"/>
              </w:rPr>
            </w:pPr>
            <w:r w:rsidRPr="00880313">
              <w:rPr>
                <w:bCs/>
                <w:color w:val="000000"/>
                <w:sz w:val="22"/>
                <w:szCs w:val="22"/>
                <w:lang w:eastAsia="ru-RU"/>
              </w:rPr>
              <w:t xml:space="preserve">             Должность  </w:t>
            </w:r>
          </w:p>
          <w:p w:rsidR="008E319F" w:rsidRPr="00880313" w:rsidRDefault="008E319F" w:rsidP="008E319F">
            <w:pPr>
              <w:suppressAutoHyphens w:val="0"/>
              <w:jc w:val="both"/>
              <w:rPr>
                <w:bCs/>
                <w:color w:val="000000"/>
                <w:sz w:val="22"/>
                <w:szCs w:val="22"/>
                <w:lang w:eastAsia="ru-RU"/>
              </w:rPr>
            </w:pPr>
          </w:p>
          <w:p w:rsidR="008E319F" w:rsidRPr="00880313" w:rsidRDefault="00880313" w:rsidP="00880313">
            <w:pPr>
              <w:widowControl w:val="0"/>
              <w:suppressAutoHyphens w:val="0"/>
              <w:snapToGrid w:val="0"/>
              <w:jc w:val="both"/>
              <w:rPr>
                <w:bCs/>
                <w:iCs/>
                <w:sz w:val="22"/>
                <w:szCs w:val="22"/>
              </w:rPr>
            </w:pPr>
            <w:r>
              <w:rPr>
                <w:sz w:val="22"/>
                <w:szCs w:val="22"/>
                <w:lang w:eastAsia="ru-RU"/>
              </w:rPr>
              <w:t xml:space="preserve">                     </w:t>
            </w:r>
            <w:r w:rsidR="008E319F" w:rsidRPr="00880313">
              <w:rPr>
                <w:sz w:val="22"/>
                <w:szCs w:val="22"/>
                <w:lang w:eastAsia="ru-RU"/>
              </w:rPr>
              <w:t xml:space="preserve">____________________ </w:t>
            </w:r>
            <w:r w:rsidRPr="00880313">
              <w:rPr>
                <w:sz w:val="22"/>
                <w:szCs w:val="22"/>
                <w:lang w:eastAsia="ru-RU"/>
              </w:rPr>
              <w:t>ФИО</w:t>
            </w:r>
            <w:r w:rsidR="008E319F" w:rsidRPr="00880313">
              <w:rPr>
                <w:sz w:val="22"/>
                <w:szCs w:val="22"/>
                <w:lang w:eastAsia="ru-RU"/>
              </w:rPr>
              <w:t xml:space="preserve"> </w:t>
            </w:r>
          </w:p>
        </w:tc>
        <w:tc>
          <w:tcPr>
            <w:tcW w:w="4677" w:type="dxa"/>
            <w:gridSpan w:val="3"/>
            <w:shd w:val="clear" w:color="auto" w:fill="auto"/>
          </w:tcPr>
          <w:p w:rsidR="008E319F" w:rsidRPr="003542F0" w:rsidRDefault="00880313" w:rsidP="008E319F">
            <w:pPr>
              <w:widowControl w:val="0"/>
              <w:autoSpaceDE w:val="0"/>
              <w:autoSpaceDN w:val="0"/>
              <w:adjustRightInd w:val="0"/>
              <w:snapToGrid w:val="0"/>
              <w:spacing w:line="276" w:lineRule="auto"/>
              <w:rPr>
                <w:rFonts w:eastAsia="Calibri"/>
                <w:sz w:val="22"/>
                <w:szCs w:val="22"/>
              </w:rPr>
            </w:pPr>
            <w:r w:rsidRPr="003542F0">
              <w:rPr>
                <w:rFonts w:eastAsia="Calibri"/>
                <w:sz w:val="22"/>
                <w:szCs w:val="22"/>
              </w:rPr>
              <w:t>Должность</w:t>
            </w:r>
          </w:p>
          <w:p w:rsidR="008E319F" w:rsidRPr="003542F0" w:rsidRDefault="008E319F" w:rsidP="008E319F">
            <w:pPr>
              <w:widowControl w:val="0"/>
              <w:autoSpaceDE w:val="0"/>
              <w:autoSpaceDN w:val="0"/>
              <w:adjustRightInd w:val="0"/>
              <w:snapToGrid w:val="0"/>
              <w:spacing w:line="276" w:lineRule="auto"/>
              <w:rPr>
                <w:rFonts w:eastAsia="Calibri"/>
                <w:sz w:val="22"/>
                <w:szCs w:val="22"/>
              </w:rPr>
            </w:pPr>
          </w:p>
          <w:p w:rsidR="008E319F" w:rsidRPr="003542F0" w:rsidRDefault="008E319F" w:rsidP="00880313">
            <w:pPr>
              <w:widowControl w:val="0"/>
              <w:autoSpaceDE w:val="0"/>
              <w:autoSpaceDN w:val="0"/>
              <w:adjustRightInd w:val="0"/>
              <w:snapToGrid w:val="0"/>
              <w:spacing w:line="276" w:lineRule="auto"/>
              <w:rPr>
                <w:rFonts w:eastAsia="Calibri"/>
                <w:sz w:val="22"/>
                <w:szCs w:val="22"/>
              </w:rPr>
            </w:pPr>
            <w:r w:rsidRPr="003542F0">
              <w:rPr>
                <w:rFonts w:eastAsia="Calibri"/>
                <w:sz w:val="22"/>
                <w:szCs w:val="22"/>
              </w:rPr>
              <w:t xml:space="preserve">____________________ </w:t>
            </w:r>
            <w:r w:rsidR="00880313" w:rsidRPr="003542F0">
              <w:rPr>
                <w:rFonts w:eastAsia="Calibri"/>
                <w:sz w:val="22"/>
                <w:szCs w:val="22"/>
              </w:rPr>
              <w:t>ФИО</w:t>
            </w:r>
          </w:p>
        </w:tc>
      </w:tr>
      <w:tr w:rsidR="008E319F" w:rsidRPr="00880313" w:rsidTr="008E319F">
        <w:tblPrEx>
          <w:tblCellMar>
            <w:top w:w="102" w:type="dxa"/>
            <w:left w:w="62" w:type="dxa"/>
            <w:bottom w:w="102" w:type="dxa"/>
            <w:right w:w="62" w:type="dxa"/>
          </w:tblCellMar>
          <w:tblLook w:val="04A0" w:firstRow="1" w:lastRow="0" w:firstColumn="1" w:lastColumn="0" w:noHBand="0" w:noVBand="1"/>
        </w:tblPrEx>
        <w:trPr>
          <w:gridBefore w:val="2"/>
          <w:gridAfter w:val="1"/>
          <w:wBefore w:w="899" w:type="dxa"/>
          <w:wAfter w:w="207" w:type="dxa"/>
          <w:trHeight w:val="497"/>
        </w:trPr>
        <w:tc>
          <w:tcPr>
            <w:tcW w:w="4550" w:type="dxa"/>
            <w:gridSpan w:val="2"/>
            <w:tcBorders>
              <w:top w:val="nil"/>
              <w:left w:val="nil"/>
              <w:bottom w:val="nil"/>
              <w:right w:val="nil"/>
            </w:tcBorders>
          </w:tcPr>
          <w:p w:rsidR="008E319F" w:rsidRPr="00880313" w:rsidRDefault="008E319F" w:rsidP="008E319F">
            <w:pPr>
              <w:widowControl w:val="0"/>
              <w:suppressAutoHyphens w:val="0"/>
              <w:autoSpaceDE w:val="0"/>
              <w:autoSpaceDN w:val="0"/>
              <w:jc w:val="both"/>
              <w:rPr>
                <w:sz w:val="22"/>
                <w:szCs w:val="22"/>
              </w:rPr>
            </w:pPr>
          </w:p>
        </w:tc>
        <w:tc>
          <w:tcPr>
            <w:tcW w:w="4550" w:type="dxa"/>
            <w:gridSpan w:val="3"/>
            <w:tcBorders>
              <w:top w:val="nil"/>
              <w:left w:val="nil"/>
              <w:bottom w:val="nil"/>
              <w:right w:val="nil"/>
            </w:tcBorders>
          </w:tcPr>
          <w:p w:rsidR="008E319F" w:rsidRPr="00880313" w:rsidRDefault="008E319F" w:rsidP="008E319F">
            <w:pPr>
              <w:rPr>
                <w:sz w:val="22"/>
                <w:szCs w:val="22"/>
              </w:rPr>
            </w:pPr>
          </w:p>
        </w:tc>
      </w:tr>
      <w:tr w:rsidR="008E319F" w:rsidRPr="00A0662A" w:rsidTr="008E319F">
        <w:tblPrEx>
          <w:tblCellMar>
            <w:top w:w="102" w:type="dxa"/>
            <w:left w:w="62" w:type="dxa"/>
            <w:bottom w:w="102" w:type="dxa"/>
            <w:right w:w="62" w:type="dxa"/>
          </w:tblCellMar>
          <w:tblLook w:val="04A0" w:firstRow="1" w:lastRow="0" w:firstColumn="1" w:lastColumn="0" w:noHBand="0" w:noVBand="1"/>
        </w:tblPrEx>
        <w:trPr>
          <w:gridBefore w:val="1"/>
          <w:gridAfter w:val="2"/>
          <w:wBefore w:w="848" w:type="dxa"/>
          <w:wAfter w:w="258" w:type="dxa"/>
        </w:trPr>
        <w:tc>
          <w:tcPr>
            <w:tcW w:w="4550" w:type="dxa"/>
            <w:gridSpan w:val="2"/>
            <w:tcBorders>
              <w:top w:val="nil"/>
              <w:left w:val="nil"/>
              <w:bottom w:val="nil"/>
              <w:right w:val="nil"/>
            </w:tcBorders>
          </w:tcPr>
          <w:p w:rsidR="008E319F" w:rsidRPr="008E319F" w:rsidRDefault="008E319F" w:rsidP="008E319F">
            <w:pPr>
              <w:widowControl w:val="0"/>
              <w:suppressAutoHyphens w:val="0"/>
              <w:autoSpaceDE w:val="0"/>
              <w:autoSpaceDN w:val="0"/>
              <w:jc w:val="both"/>
            </w:pPr>
          </w:p>
        </w:tc>
        <w:tc>
          <w:tcPr>
            <w:tcW w:w="4550" w:type="dxa"/>
            <w:gridSpan w:val="3"/>
            <w:tcBorders>
              <w:top w:val="nil"/>
              <w:left w:val="nil"/>
              <w:bottom w:val="nil"/>
              <w:right w:val="nil"/>
            </w:tcBorders>
          </w:tcPr>
          <w:p w:rsidR="008E319F" w:rsidRPr="00A0662A" w:rsidRDefault="008E319F" w:rsidP="008E319F">
            <w:pPr>
              <w:widowControl w:val="0"/>
              <w:suppressAutoHyphens w:val="0"/>
              <w:autoSpaceDE w:val="0"/>
              <w:autoSpaceDN w:val="0"/>
              <w:jc w:val="both"/>
            </w:pPr>
          </w:p>
        </w:tc>
      </w:tr>
    </w:tbl>
    <w:p w:rsidR="00DA59CB" w:rsidRPr="00A11FD0" w:rsidRDefault="00DA59CB" w:rsidP="00DA59CB">
      <w:pPr>
        <w:suppressAutoHyphens w:val="0"/>
        <w:rPr>
          <w:bCs/>
          <w:lang w:eastAsia="ru-RU"/>
        </w:rPr>
      </w:pPr>
    </w:p>
    <w:sectPr w:rsidR="00DA59CB" w:rsidRPr="00A11FD0" w:rsidSect="00A11FD0">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20" w:footer="720" w:gutter="0"/>
      <w:cols w:space="720"/>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E78" w:rsidRDefault="00063E78">
      <w:r>
        <w:separator/>
      </w:r>
    </w:p>
  </w:endnote>
  <w:endnote w:type="continuationSeparator" w:id="0">
    <w:p w:rsidR="00063E78" w:rsidRDefault="0006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E78" w:rsidRDefault="00063E78"/>
  <w:p w:rsidR="00063E78" w:rsidRDefault="00063E7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E78" w:rsidRDefault="00063E78" w:rsidP="00A621DA">
    <w:pPr>
      <w:pStyle w:val="afc"/>
      <w:jc w:val="right"/>
    </w:pPr>
    <w:r>
      <w:fldChar w:fldCharType="begin"/>
    </w:r>
    <w:r>
      <w:instrText xml:space="preserve"> PAGE </w:instrText>
    </w:r>
    <w:r>
      <w:fldChar w:fldCharType="separate"/>
    </w:r>
    <w:r w:rsidR="00BA480F">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E78" w:rsidRDefault="00063E7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E78" w:rsidRDefault="00063E78">
      <w:r>
        <w:separator/>
      </w:r>
    </w:p>
  </w:footnote>
  <w:footnote w:type="continuationSeparator" w:id="0">
    <w:p w:rsidR="00063E78" w:rsidRDefault="00063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E78" w:rsidRDefault="00063E78"/>
  <w:p w:rsidR="00063E78" w:rsidRDefault="00063E7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E78" w:rsidRPr="0074327E" w:rsidRDefault="00063E78" w:rsidP="0074327E">
    <w:pPr>
      <w:pStyle w:val="a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E78" w:rsidRDefault="00063E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3"/>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0000003"/>
    <w:multiLevelType w:val="multilevel"/>
    <w:tmpl w:val="BF5A87E4"/>
    <w:name w:val="WW8Num3"/>
    <w:lvl w:ilvl="0">
      <w:start w:val="1"/>
      <w:numFmt w:val="decimal"/>
      <w:lvlText w:val="%1."/>
      <w:lvlJc w:val="left"/>
      <w:pPr>
        <w:tabs>
          <w:tab w:val="num" w:pos="662"/>
        </w:tabs>
        <w:ind w:left="0" w:firstLine="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F35F75"/>
    <w:multiLevelType w:val="hybridMultilevel"/>
    <w:tmpl w:val="CD303370"/>
    <w:lvl w:ilvl="0" w:tplc="CBA4D74A">
      <w:start w:val="1"/>
      <w:numFmt w:val="bullet"/>
      <w:lvlText w:val="-"/>
      <w:lvlJc w:val="left"/>
      <w:pPr>
        <w:ind w:left="1087" w:hanging="360"/>
      </w:pPr>
      <w:rPr>
        <w:rFonts w:ascii="Times New Roman" w:hAnsi="Times New Roman" w:cs="Times New Roman"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3" w15:restartNumberingAfterBreak="0">
    <w:nsid w:val="0D1C302F"/>
    <w:multiLevelType w:val="hybridMultilevel"/>
    <w:tmpl w:val="3D706CD6"/>
    <w:lvl w:ilvl="0" w:tplc="67A2078E">
      <w:start w:val="1"/>
      <w:numFmt w:val="bullet"/>
      <w:pStyle w:val="a"/>
      <w:lvlText w:val="−"/>
      <w:lvlJc w:val="left"/>
      <w:pPr>
        <w:tabs>
          <w:tab w:val="num" w:pos="1134"/>
        </w:tabs>
        <w:ind w:left="0"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tabs>
          <w:tab w:val="num" w:pos="2687"/>
        </w:tabs>
        <w:ind w:left="2687" w:hanging="360"/>
      </w:pPr>
      <w:rPr>
        <w:rFonts w:ascii="Courier New" w:hAnsi="Courier New" w:cs="Courier New" w:hint="default"/>
      </w:rPr>
    </w:lvl>
    <w:lvl w:ilvl="2" w:tplc="04190005" w:tentative="1">
      <w:start w:val="1"/>
      <w:numFmt w:val="bullet"/>
      <w:lvlText w:val=""/>
      <w:lvlJc w:val="left"/>
      <w:pPr>
        <w:tabs>
          <w:tab w:val="num" w:pos="3407"/>
        </w:tabs>
        <w:ind w:left="3407" w:hanging="360"/>
      </w:pPr>
      <w:rPr>
        <w:rFonts w:ascii="Wingdings" w:hAnsi="Wingdings" w:hint="default"/>
      </w:rPr>
    </w:lvl>
    <w:lvl w:ilvl="3" w:tplc="04190001" w:tentative="1">
      <w:start w:val="1"/>
      <w:numFmt w:val="bullet"/>
      <w:lvlText w:val=""/>
      <w:lvlJc w:val="left"/>
      <w:pPr>
        <w:tabs>
          <w:tab w:val="num" w:pos="4127"/>
        </w:tabs>
        <w:ind w:left="4127" w:hanging="360"/>
      </w:pPr>
      <w:rPr>
        <w:rFonts w:ascii="Symbol" w:hAnsi="Symbol" w:hint="default"/>
      </w:rPr>
    </w:lvl>
    <w:lvl w:ilvl="4" w:tplc="04190003" w:tentative="1">
      <w:start w:val="1"/>
      <w:numFmt w:val="bullet"/>
      <w:lvlText w:val="o"/>
      <w:lvlJc w:val="left"/>
      <w:pPr>
        <w:tabs>
          <w:tab w:val="num" w:pos="4847"/>
        </w:tabs>
        <w:ind w:left="4847" w:hanging="360"/>
      </w:pPr>
      <w:rPr>
        <w:rFonts w:ascii="Courier New" w:hAnsi="Courier New" w:cs="Courier New" w:hint="default"/>
      </w:rPr>
    </w:lvl>
    <w:lvl w:ilvl="5" w:tplc="04190005" w:tentative="1">
      <w:start w:val="1"/>
      <w:numFmt w:val="bullet"/>
      <w:lvlText w:val=""/>
      <w:lvlJc w:val="left"/>
      <w:pPr>
        <w:tabs>
          <w:tab w:val="num" w:pos="5567"/>
        </w:tabs>
        <w:ind w:left="5567" w:hanging="360"/>
      </w:pPr>
      <w:rPr>
        <w:rFonts w:ascii="Wingdings" w:hAnsi="Wingdings" w:hint="default"/>
      </w:rPr>
    </w:lvl>
    <w:lvl w:ilvl="6" w:tplc="04190001" w:tentative="1">
      <w:start w:val="1"/>
      <w:numFmt w:val="bullet"/>
      <w:lvlText w:val=""/>
      <w:lvlJc w:val="left"/>
      <w:pPr>
        <w:tabs>
          <w:tab w:val="num" w:pos="6287"/>
        </w:tabs>
        <w:ind w:left="6287" w:hanging="360"/>
      </w:pPr>
      <w:rPr>
        <w:rFonts w:ascii="Symbol" w:hAnsi="Symbol" w:hint="default"/>
      </w:rPr>
    </w:lvl>
    <w:lvl w:ilvl="7" w:tplc="04190003" w:tentative="1">
      <w:start w:val="1"/>
      <w:numFmt w:val="bullet"/>
      <w:lvlText w:val="o"/>
      <w:lvlJc w:val="left"/>
      <w:pPr>
        <w:tabs>
          <w:tab w:val="num" w:pos="7007"/>
        </w:tabs>
        <w:ind w:left="7007" w:hanging="360"/>
      </w:pPr>
      <w:rPr>
        <w:rFonts w:ascii="Courier New" w:hAnsi="Courier New" w:cs="Courier New" w:hint="default"/>
      </w:rPr>
    </w:lvl>
    <w:lvl w:ilvl="8" w:tplc="04190005" w:tentative="1">
      <w:start w:val="1"/>
      <w:numFmt w:val="bullet"/>
      <w:lvlText w:val=""/>
      <w:lvlJc w:val="left"/>
      <w:pPr>
        <w:tabs>
          <w:tab w:val="num" w:pos="7727"/>
        </w:tabs>
        <w:ind w:left="7727" w:hanging="360"/>
      </w:pPr>
      <w:rPr>
        <w:rFonts w:ascii="Wingdings" w:hAnsi="Wingdings" w:hint="default"/>
      </w:rPr>
    </w:lvl>
  </w:abstractNum>
  <w:abstractNum w:abstractNumId="4" w15:restartNumberingAfterBreak="0">
    <w:nsid w:val="0D9E17DA"/>
    <w:multiLevelType w:val="hybridMultilevel"/>
    <w:tmpl w:val="7E9A54B8"/>
    <w:lvl w:ilvl="0" w:tplc="9134EE8E">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 w15:restartNumberingAfterBreak="0">
    <w:nsid w:val="2CB718B2"/>
    <w:multiLevelType w:val="hybridMultilevel"/>
    <w:tmpl w:val="05366812"/>
    <w:lvl w:ilvl="0" w:tplc="E922465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 w15:restartNumberingAfterBreak="0">
    <w:nsid w:val="2DA25DC9"/>
    <w:multiLevelType w:val="hybridMultilevel"/>
    <w:tmpl w:val="DD0EEED6"/>
    <w:lvl w:ilvl="0" w:tplc="9134EE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5F38F6"/>
    <w:multiLevelType w:val="hybridMultilevel"/>
    <w:tmpl w:val="C262C1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1F2770"/>
    <w:multiLevelType w:val="hybridMultilevel"/>
    <w:tmpl w:val="6F1035C0"/>
    <w:lvl w:ilvl="0" w:tplc="AA26FF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6082828"/>
    <w:multiLevelType w:val="hybridMultilevel"/>
    <w:tmpl w:val="5DC488D2"/>
    <w:lvl w:ilvl="0" w:tplc="61A442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68F1364D"/>
    <w:multiLevelType w:val="multilevel"/>
    <w:tmpl w:val="AB94E39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244F34"/>
    <w:multiLevelType w:val="multilevel"/>
    <w:tmpl w:val="8D686E84"/>
    <w:lvl w:ilvl="0">
      <w:start w:val="1"/>
      <w:numFmt w:val="decimal"/>
      <w:pStyle w:val="1"/>
      <w:suff w:val="space"/>
      <w:lvlText w:val="РАЗДЕЛ %1."/>
      <w:lvlJc w:val="left"/>
      <w:pPr>
        <w:ind w:left="360" w:hanging="360"/>
      </w:pPr>
      <w:rPr>
        <w:rFonts w:hint="default"/>
      </w:rPr>
    </w:lvl>
    <w:lvl w:ilvl="1">
      <w:start w:val="1"/>
      <w:numFmt w:val="lowerLetter"/>
      <w:pStyle w:val="2"/>
      <w:isLgl/>
      <w:suff w:val="space"/>
      <w:lvlText w:val="Подраздел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1"/>
  </w:num>
  <w:num w:numId="3">
    <w:abstractNumId w:val="3"/>
  </w:num>
  <w:num w:numId="4">
    <w:abstractNumId w:val="7"/>
  </w:num>
  <w:num w:numId="5">
    <w:abstractNumId w:val="4"/>
  </w:num>
  <w:num w:numId="6">
    <w:abstractNumId w:val="10"/>
  </w:num>
  <w:num w:numId="7">
    <w:abstractNumId w:val="2"/>
  </w:num>
  <w:num w:numId="8">
    <w:abstractNumId w:val="5"/>
  </w:num>
  <w:num w:numId="9">
    <w:abstractNumId w:val="8"/>
  </w:num>
  <w:num w:numId="10">
    <w:abstractNumId w:val="9"/>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0D6"/>
    <w:rsid w:val="00000881"/>
    <w:rsid w:val="00004133"/>
    <w:rsid w:val="00004CBC"/>
    <w:rsid w:val="00006414"/>
    <w:rsid w:val="000076E3"/>
    <w:rsid w:val="0001089C"/>
    <w:rsid w:val="000122A0"/>
    <w:rsid w:val="000125C1"/>
    <w:rsid w:val="0001267F"/>
    <w:rsid w:val="000135FC"/>
    <w:rsid w:val="00014376"/>
    <w:rsid w:val="00014750"/>
    <w:rsid w:val="0001654D"/>
    <w:rsid w:val="00020538"/>
    <w:rsid w:val="000207B1"/>
    <w:rsid w:val="000229F2"/>
    <w:rsid w:val="00023BEF"/>
    <w:rsid w:val="00027FBF"/>
    <w:rsid w:val="000322C4"/>
    <w:rsid w:val="000325CE"/>
    <w:rsid w:val="00035785"/>
    <w:rsid w:val="00035AF3"/>
    <w:rsid w:val="000415E3"/>
    <w:rsid w:val="00047470"/>
    <w:rsid w:val="00050270"/>
    <w:rsid w:val="00051A02"/>
    <w:rsid w:val="00051C95"/>
    <w:rsid w:val="00053404"/>
    <w:rsid w:val="00056DD0"/>
    <w:rsid w:val="00057573"/>
    <w:rsid w:val="00063E78"/>
    <w:rsid w:val="00064709"/>
    <w:rsid w:val="00066E3A"/>
    <w:rsid w:val="00067A97"/>
    <w:rsid w:val="0007263F"/>
    <w:rsid w:val="0007455E"/>
    <w:rsid w:val="0008139D"/>
    <w:rsid w:val="00081E64"/>
    <w:rsid w:val="00082453"/>
    <w:rsid w:val="0009205F"/>
    <w:rsid w:val="000929ED"/>
    <w:rsid w:val="00094A10"/>
    <w:rsid w:val="00097AF9"/>
    <w:rsid w:val="000A04F7"/>
    <w:rsid w:val="000A0F27"/>
    <w:rsid w:val="000A1591"/>
    <w:rsid w:val="000A39E6"/>
    <w:rsid w:val="000A584D"/>
    <w:rsid w:val="000A6C05"/>
    <w:rsid w:val="000A6E77"/>
    <w:rsid w:val="000B2745"/>
    <w:rsid w:val="000B2CCA"/>
    <w:rsid w:val="000B4E47"/>
    <w:rsid w:val="000B5E66"/>
    <w:rsid w:val="000C1591"/>
    <w:rsid w:val="000C4B17"/>
    <w:rsid w:val="000C57BB"/>
    <w:rsid w:val="000C6CAF"/>
    <w:rsid w:val="000D021B"/>
    <w:rsid w:val="000D23EF"/>
    <w:rsid w:val="000D2CFE"/>
    <w:rsid w:val="000D3717"/>
    <w:rsid w:val="000D78E2"/>
    <w:rsid w:val="000D7C4A"/>
    <w:rsid w:val="000E3C31"/>
    <w:rsid w:val="000E3D23"/>
    <w:rsid w:val="000E695F"/>
    <w:rsid w:val="000E6A3D"/>
    <w:rsid w:val="000F08CA"/>
    <w:rsid w:val="000F37EA"/>
    <w:rsid w:val="000F586E"/>
    <w:rsid w:val="000F6F30"/>
    <w:rsid w:val="00100A6C"/>
    <w:rsid w:val="0010315A"/>
    <w:rsid w:val="00103A5E"/>
    <w:rsid w:val="00103D05"/>
    <w:rsid w:val="00104849"/>
    <w:rsid w:val="00105552"/>
    <w:rsid w:val="001067D0"/>
    <w:rsid w:val="00106C91"/>
    <w:rsid w:val="00106C9F"/>
    <w:rsid w:val="00107CE7"/>
    <w:rsid w:val="00111552"/>
    <w:rsid w:val="00112E03"/>
    <w:rsid w:val="00114FA8"/>
    <w:rsid w:val="00115B13"/>
    <w:rsid w:val="00116198"/>
    <w:rsid w:val="001201DD"/>
    <w:rsid w:val="0012170F"/>
    <w:rsid w:val="001239C9"/>
    <w:rsid w:val="00125B86"/>
    <w:rsid w:val="00127F01"/>
    <w:rsid w:val="00131C17"/>
    <w:rsid w:val="00133121"/>
    <w:rsid w:val="00133F91"/>
    <w:rsid w:val="00134DF3"/>
    <w:rsid w:val="00135944"/>
    <w:rsid w:val="0013624A"/>
    <w:rsid w:val="00137FF8"/>
    <w:rsid w:val="0014210C"/>
    <w:rsid w:val="00142797"/>
    <w:rsid w:val="00142ACF"/>
    <w:rsid w:val="0014670C"/>
    <w:rsid w:val="00146D50"/>
    <w:rsid w:val="00153289"/>
    <w:rsid w:val="00157900"/>
    <w:rsid w:val="001611F0"/>
    <w:rsid w:val="00162248"/>
    <w:rsid w:val="00166B25"/>
    <w:rsid w:val="00172A4A"/>
    <w:rsid w:val="00172D70"/>
    <w:rsid w:val="001742AE"/>
    <w:rsid w:val="001748A9"/>
    <w:rsid w:val="001759FE"/>
    <w:rsid w:val="001830E8"/>
    <w:rsid w:val="00183643"/>
    <w:rsid w:val="001838DC"/>
    <w:rsid w:val="00184641"/>
    <w:rsid w:val="00184EC6"/>
    <w:rsid w:val="001864E6"/>
    <w:rsid w:val="0018692C"/>
    <w:rsid w:val="0019156A"/>
    <w:rsid w:val="0019345D"/>
    <w:rsid w:val="001934BA"/>
    <w:rsid w:val="00194032"/>
    <w:rsid w:val="00194B5A"/>
    <w:rsid w:val="001979A6"/>
    <w:rsid w:val="00197B58"/>
    <w:rsid w:val="001A0F47"/>
    <w:rsid w:val="001A40C2"/>
    <w:rsid w:val="001B0E46"/>
    <w:rsid w:val="001B0FE0"/>
    <w:rsid w:val="001B1A6E"/>
    <w:rsid w:val="001C537B"/>
    <w:rsid w:val="001C6A41"/>
    <w:rsid w:val="001D1D9B"/>
    <w:rsid w:val="001D22D8"/>
    <w:rsid w:val="001D2449"/>
    <w:rsid w:val="001D28EA"/>
    <w:rsid w:val="001D3812"/>
    <w:rsid w:val="001D5D16"/>
    <w:rsid w:val="001E25D5"/>
    <w:rsid w:val="001E2DA6"/>
    <w:rsid w:val="001E743F"/>
    <w:rsid w:val="001F03AC"/>
    <w:rsid w:val="001F13EA"/>
    <w:rsid w:val="001F1435"/>
    <w:rsid w:val="001F4696"/>
    <w:rsid w:val="001F4BE8"/>
    <w:rsid w:val="001F5C54"/>
    <w:rsid w:val="00200B24"/>
    <w:rsid w:val="0020214B"/>
    <w:rsid w:val="002039C3"/>
    <w:rsid w:val="00203A0F"/>
    <w:rsid w:val="00205450"/>
    <w:rsid w:val="00211B13"/>
    <w:rsid w:val="00212794"/>
    <w:rsid w:val="00214B30"/>
    <w:rsid w:val="002162C1"/>
    <w:rsid w:val="0021703C"/>
    <w:rsid w:val="00220017"/>
    <w:rsid w:val="00221B42"/>
    <w:rsid w:val="002222C0"/>
    <w:rsid w:val="00223BBC"/>
    <w:rsid w:val="002241AA"/>
    <w:rsid w:val="00226C98"/>
    <w:rsid w:val="00226DE7"/>
    <w:rsid w:val="00230106"/>
    <w:rsid w:val="0023015B"/>
    <w:rsid w:val="00230DA0"/>
    <w:rsid w:val="00236353"/>
    <w:rsid w:val="00237083"/>
    <w:rsid w:val="00241E5F"/>
    <w:rsid w:val="0024680B"/>
    <w:rsid w:val="00247B4F"/>
    <w:rsid w:val="002509BB"/>
    <w:rsid w:val="00250A6F"/>
    <w:rsid w:val="00251A9E"/>
    <w:rsid w:val="002521A3"/>
    <w:rsid w:val="0026011B"/>
    <w:rsid w:val="00260195"/>
    <w:rsid w:val="00263507"/>
    <w:rsid w:val="002675BB"/>
    <w:rsid w:val="002707EE"/>
    <w:rsid w:val="00271FB5"/>
    <w:rsid w:val="00282375"/>
    <w:rsid w:val="002859E4"/>
    <w:rsid w:val="00286F18"/>
    <w:rsid w:val="00291C95"/>
    <w:rsid w:val="0029327C"/>
    <w:rsid w:val="00296D10"/>
    <w:rsid w:val="002A00E1"/>
    <w:rsid w:val="002A1F19"/>
    <w:rsid w:val="002A5788"/>
    <w:rsid w:val="002A5D2F"/>
    <w:rsid w:val="002B083E"/>
    <w:rsid w:val="002B254F"/>
    <w:rsid w:val="002B38B7"/>
    <w:rsid w:val="002B3EF5"/>
    <w:rsid w:val="002B5827"/>
    <w:rsid w:val="002B5DEC"/>
    <w:rsid w:val="002B7F8C"/>
    <w:rsid w:val="002B7FAD"/>
    <w:rsid w:val="002C08E0"/>
    <w:rsid w:val="002C2B8E"/>
    <w:rsid w:val="002D133C"/>
    <w:rsid w:val="002D3743"/>
    <w:rsid w:val="002D38A3"/>
    <w:rsid w:val="002D3D39"/>
    <w:rsid w:val="002D6879"/>
    <w:rsid w:val="002E1C03"/>
    <w:rsid w:val="002E5793"/>
    <w:rsid w:val="002E6C79"/>
    <w:rsid w:val="002F1B51"/>
    <w:rsid w:val="002F35C8"/>
    <w:rsid w:val="002F73E0"/>
    <w:rsid w:val="003000DE"/>
    <w:rsid w:val="0030180C"/>
    <w:rsid w:val="00301B98"/>
    <w:rsid w:val="00302208"/>
    <w:rsid w:val="00304D48"/>
    <w:rsid w:val="003055AB"/>
    <w:rsid w:val="00307843"/>
    <w:rsid w:val="0031133D"/>
    <w:rsid w:val="00312021"/>
    <w:rsid w:val="00312288"/>
    <w:rsid w:val="00312B95"/>
    <w:rsid w:val="003150D6"/>
    <w:rsid w:val="00315EB1"/>
    <w:rsid w:val="0031674F"/>
    <w:rsid w:val="003211B9"/>
    <w:rsid w:val="003215D7"/>
    <w:rsid w:val="00322465"/>
    <w:rsid w:val="00331D60"/>
    <w:rsid w:val="00334120"/>
    <w:rsid w:val="00343D17"/>
    <w:rsid w:val="00344ABF"/>
    <w:rsid w:val="00345514"/>
    <w:rsid w:val="00347E81"/>
    <w:rsid w:val="00350082"/>
    <w:rsid w:val="00351358"/>
    <w:rsid w:val="00352340"/>
    <w:rsid w:val="003542F0"/>
    <w:rsid w:val="003550DE"/>
    <w:rsid w:val="00357A5A"/>
    <w:rsid w:val="00361269"/>
    <w:rsid w:val="003619AD"/>
    <w:rsid w:val="00362601"/>
    <w:rsid w:val="003633E7"/>
    <w:rsid w:val="00367163"/>
    <w:rsid w:val="003713DE"/>
    <w:rsid w:val="0037264E"/>
    <w:rsid w:val="003743A3"/>
    <w:rsid w:val="00376843"/>
    <w:rsid w:val="00380456"/>
    <w:rsid w:val="003836D9"/>
    <w:rsid w:val="003879B5"/>
    <w:rsid w:val="00387E2C"/>
    <w:rsid w:val="003910F0"/>
    <w:rsid w:val="00394282"/>
    <w:rsid w:val="00394441"/>
    <w:rsid w:val="00394565"/>
    <w:rsid w:val="003A0143"/>
    <w:rsid w:val="003A090F"/>
    <w:rsid w:val="003A0ED2"/>
    <w:rsid w:val="003A17C1"/>
    <w:rsid w:val="003A3763"/>
    <w:rsid w:val="003B110B"/>
    <w:rsid w:val="003B1595"/>
    <w:rsid w:val="003B3E9B"/>
    <w:rsid w:val="003B4B63"/>
    <w:rsid w:val="003B5C8A"/>
    <w:rsid w:val="003B5D6A"/>
    <w:rsid w:val="003B6DDF"/>
    <w:rsid w:val="003C202E"/>
    <w:rsid w:val="003C4140"/>
    <w:rsid w:val="003C71E6"/>
    <w:rsid w:val="003C7552"/>
    <w:rsid w:val="003D2D25"/>
    <w:rsid w:val="003D31AF"/>
    <w:rsid w:val="003D47FB"/>
    <w:rsid w:val="003D4AC1"/>
    <w:rsid w:val="003E2225"/>
    <w:rsid w:val="003E392D"/>
    <w:rsid w:val="003E6711"/>
    <w:rsid w:val="003E6802"/>
    <w:rsid w:val="003F0A83"/>
    <w:rsid w:val="003F1D8A"/>
    <w:rsid w:val="003F4DB1"/>
    <w:rsid w:val="003F71FD"/>
    <w:rsid w:val="00400920"/>
    <w:rsid w:val="0040169F"/>
    <w:rsid w:val="00404043"/>
    <w:rsid w:val="00405C00"/>
    <w:rsid w:val="00406EDA"/>
    <w:rsid w:val="00412431"/>
    <w:rsid w:val="00412BFA"/>
    <w:rsid w:val="00414B18"/>
    <w:rsid w:val="00414DB5"/>
    <w:rsid w:val="00415445"/>
    <w:rsid w:val="0041658F"/>
    <w:rsid w:val="00416C25"/>
    <w:rsid w:val="0042220F"/>
    <w:rsid w:val="004238C8"/>
    <w:rsid w:val="004242E5"/>
    <w:rsid w:val="00427C90"/>
    <w:rsid w:val="00427EB7"/>
    <w:rsid w:val="00432929"/>
    <w:rsid w:val="00433FCE"/>
    <w:rsid w:val="00434043"/>
    <w:rsid w:val="004348DF"/>
    <w:rsid w:val="00435C88"/>
    <w:rsid w:val="00450AAF"/>
    <w:rsid w:val="004518FF"/>
    <w:rsid w:val="00454978"/>
    <w:rsid w:val="0045701F"/>
    <w:rsid w:val="00461B57"/>
    <w:rsid w:val="004628F2"/>
    <w:rsid w:val="0046369A"/>
    <w:rsid w:val="00465021"/>
    <w:rsid w:val="00465CD6"/>
    <w:rsid w:val="004662BD"/>
    <w:rsid w:val="00466D9E"/>
    <w:rsid w:val="00470672"/>
    <w:rsid w:val="00473F25"/>
    <w:rsid w:val="00474F9E"/>
    <w:rsid w:val="004755DE"/>
    <w:rsid w:val="00477CC1"/>
    <w:rsid w:val="00477D6A"/>
    <w:rsid w:val="00480459"/>
    <w:rsid w:val="00481C0E"/>
    <w:rsid w:val="004825D3"/>
    <w:rsid w:val="00485A3B"/>
    <w:rsid w:val="00487DD6"/>
    <w:rsid w:val="0049046D"/>
    <w:rsid w:val="00490E94"/>
    <w:rsid w:val="00496E62"/>
    <w:rsid w:val="004A32C7"/>
    <w:rsid w:val="004A4DFC"/>
    <w:rsid w:val="004B06F1"/>
    <w:rsid w:val="004B20F7"/>
    <w:rsid w:val="004B30F4"/>
    <w:rsid w:val="004B504E"/>
    <w:rsid w:val="004B7244"/>
    <w:rsid w:val="004C2A3D"/>
    <w:rsid w:val="004C3178"/>
    <w:rsid w:val="004C638D"/>
    <w:rsid w:val="004C69CC"/>
    <w:rsid w:val="004C7244"/>
    <w:rsid w:val="004D0448"/>
    <w:rsid w:val="004D2061"/>
    <w:rsid w:val="004D33E8"/>
    <w:rsid w:val="004D4CCF"/>
    <w:rsid w:val="004D62F6"/>
    <w:rsid w:val="004D6E2E"/>
    <w:rsid w:val="004E5701"/>
    <w:rsid w:val="004E5A31"/>
    <w:rsid w:val="004E6039"/>
    <w:rsid w:val="004E7788"/>
    <w:rsid w:val="004F1F12"/>
    <w:rsid w:val="004F27D3"/>
    <w:rsid w:val="004F32E0"/>
    <w:rsid w:val="004F59A8"/>
    <w:rsid w:val="0050214A"/>
    <w:rsid w:val="00502773"/>
    <w:rsid w:val="0050277D"/>
    <w:rsid w:val="00506A03"/>
    <w:rsid w:val="00507B09"/>
    <w:rsid w:val="005100D5"/>
    <w:rsid w:val="0051093C"/>
    <w:rsid w:val="00514062"/>
    <w:rsid w:val="005156C1"/>
    <w:rsid w:val="00516B9B"/>
    <w:rsid w:val="00517ABE"/>
    <w:rsid w:val="00517E5A"/>
    <w:rsid w:val="00517FF0"/>
    <w:rsid w:val="005202B3"/>
    <w:rsid w:val="00521C11"/>
    <w:rsid w:val="0052241D"/>
    <w:rsid w:val="00522F8E"/>
    <w:rsid w:val="00523984"/>
    <w:rsid w:val="00525762"/>
    <w:rsid w:val="00526DAC"/>
    <w:rsid w:val="00530C83"/>
    <w:rsid w:val="00531112"/>
    <w:rsid w:val="00533DFA"/>
    <w:rsid w:val="00535FA3"/>
    <w:rsid w:val="005439DD"/>
    <w:rsid w:val="0054422C"/>
    <w:rsid w:val="00546392"/>
    <w:rsid w:val="005479A2"/>
    <w:rsid w:val="00547E44"/>
    <w:rsid w:val="00552D1A"/>
    <w:rsid w:val="005538E1"/>
    <w:rsid w:val="00553BF8"/>
    <w:rsid w:val="00555212"/>
    <w:rsid w:val="0055767C"/>
    <w:rsid w:val="00560ACA"/>
    <w:rsid w:val="005623B3"/>
    <w:rsid w:val="00562A73"/>
    <w:rsid w:val="00566DE4"/>
    <w:rsid w:val="00567811"/>
    <w:rsid w:val="00571BB9"/>
    <w:rsid w:val="00576FDD"/>
    <w:rsid w:val="00577006"/>
    <w:rsid w:val="00583AF6"/>
    <w:rsid w:val="00584DCB"/>
    <w:rsid w:val="00590D73"/>
    <w:rsid w:val="00591166"/>
    <w:rsid w:val="0059218A"/>
    <w:rsid w:val="00593681"/>
    <w:rsid w:val="00596D9A"/>
    <w:rsid w:val="00597BD5"/>
    <w:rsid w:val="005A030B"/>
    <w:rsid w:val="005A22FC"/>
    <w:rsid w:val="005A43F1"/>
    <w:rsid w:val="005A444A"/>
    <w:rsid w:val="005A65FA"/>
    <w:rsid w:val="005A72BF"/>
    <w:rsid w:val="005B0C40"/>
    <w:rsid w:val="005B0CC7"/>
    <w:rsid w:val="005B1709"/>
    <w:rsid w:val="005B1789"/>
    <w:rsid w:val="005B1B7B"/>
    <w:rsid w:val="005B44A2"/>
    <w:rsid w:val="005B4806"/>
    <w:rsid w:val="005B4CB6"/>
    <w:rsid w:val="005C1F55"/>
    <w:rsid w:val="005C3857"/>
    <w:rsid w:val="005C4083"/>
    <w:rsid w:val="005C426B"/>
    <w:rsid w:val="005C44F3"/>
    <w:rsid w:val="005C4680"/>
    <w:rsid w:val="005D2B67"/>
    <w:rsid w:val="005D7456"/>
    <w:rsid w:val="005E00A6"/>
    <w:rsid w:val="005E05BF"/>
    <w:rsid w:val="005E0903"/>
    <w:rsid w:val="005E27A7"/>
    <w:rsid w:val="005E2F44"/>
    <w:rsid w:val="005E39EB"/>
    <w:rsid w:val="005E3CE8"/>
    <w:rsid w:val="005E505D"/>
    <w:rsid w:val="005E6E24"/>
    <w:rsid w:val="005F1D6F"/>
    <w:rsid w:val="005F3458"/>
    <w:rsid w:val="005F3E7D"/>
    <w:rsid w:val="005F40D4"/>
    <w:rsid w:val="005F6FE2"/>
    <w:rsid w:val="00600D35"/>
    <w:rsid w:val="00600D38"/>
    <w:rsid w:val="00606B2F"/>
    <w:rsid w:val="0060778C"/>
    <w:rsid w:val="006100DC"/>
    <w:rsid w:val="00614041"/>
    <w:rsid w:val="00624042"/>
    <w:rsid w:val="0062436D"/>
    <w:rsid w:val="00625682"/>
    <w:rsid w:val="00625A3C"/>
    <w:rsid w:val="0062616F"/>
    <w:rsid w:val="00630C01"/>
    <w:rsid w:val="00632A99"/>
    <w:rsid w:val="00633249"/>
    <w:rsid w:val="00634357"/>
    <w:rsid w:val="00635D99"/>
    <w:rsid w:val="00637677"/>
    <w:rsid w:val="0063796F"/>
    <w:rsid w:val="00641B5A"/>
    <w:rsid w:val="0064254C"/>
    <w:rsid w:val="00643D51"/>
    <w:rsid w:val="0064750F"/>
    <w:rsid w:val="0065139E"/>
    <w:rsid w:val="00651907"/>
    <w:rsid w:val="006539B3"/>
    <w:rsid w:val="006542DC"/>
    <w:rsid w:val="006564E4"/>
    <w:rsid w:val="0065745C"/>
    <w:rsid w:val="00663076"/>
    <w:rsid w:val="00666B3E"/>
    <w:rsid w:val="00667B35"/>
    <w:rsid w:val="00671C9F"/>
    <w:rsid w:val="00671DB5"/>
    <w:rsid w:val="00673A5D"/>
    <w:rsid w:val="00674D84"/>
    <w:rsid w:val="0067586F"/>
    <w:rsid w:val="00680273"/>
    <w:rsid w:val="00681303"/>
    <w:rsid w:val="00682292"/>
    <w:rsid w:val="006825A6"/>
    <w:rsid w:val="00683162"/>
    <w:rsid w:val="0068483F"/>
    <w:rsid w:val="00684B97"/>
    <w:rsid w:val="00684DAC"/>
    <w:rsid w:val="00687022"/>
    <w:rsid w:val="006919AB"/>
    <w:rsid w:val="006929B6"/>
    <w:rsid w:val="00696AE8"/>
    <w:rsid w:val="006A269D"/>
    <w:rsid w:val="006A7682"/>
    <w:rsid w:val="006A7C4D"/>
    <w:rsid w:val="006A7EED"/>
    <w:rsid w:val="006B23CE"/>
    <w:rsid w:val="006B57F4"/>
    <w:rsid w:val="006C15DB"/>
    <w:rsid w:val="006C3520"/>
    <w:rsid w:val="006C3815"/>
    <w:rsid w:val="006D47A6"/>
    <w:rsid w:val="006D5266"/>
    <w:rsid w:val="006D69D2"/>
    <w:rsid w:val="006D6ED0"/>
    <w:rsid w:val="006D7081"/>
    <w:rsid w:val="006D71E7"/>
    <w:rsid w:val="006E2203"/>
    <w:rsid w:val="006E4A47"/>
    <w:rsid w:val="006E6C28"/>
    <w:rsid w:val="006E7343"/>
    <w:rsid w:val="006F2108"/>
    <w:rsid w:val="006F54C8"/>
    <w:rsid w:val="006F5CDD"/>
    <w:rsid w:val="006F641D"/>
    <w:rsid w:val="00700976"/>
    <w:rsid w:val="0070305B"/>
    <w:rsid w:val="007037CE"/>
    <w:rsid w:val="00705247"/>
    <w:rsid w:val="00707258"/>
    <w:rsid w:val="00707AEA"/>
    <w:rsid w:val="007107E7"/>
    <w:rsid w:val="00712CF0"/>
    <w:rsid w:val="0071354B"/>
    <w:rsid w:val="00716E5A"/>
    <w:rsid w:val="00721510"/>
    <w:rsid w:val="007245AF"/>
    <w:rsid w:val="00726FA7"/>
    <w:rsid w:val="00727112"/>
    <w:rsid w:val="00727837"/>
    <w:rsid w:val="0073087B"/>
    <w:rsid w:val="0073119E"/>
    <w:rsid w:val="00732CFB"/>
    <w:rsid w:val="00734E87"/>
    <w:rsid w:val="00735716"/>
    <w:rsid w:val="0073614F"/>
    <w:rsid w:val="00737ADF"/>
    <w:rsid w:val="00741BEB"/>
    <w:rsid w:val="00742DBF"/>
    <w:rsid w:val="0074327E"/>
    <w:rsid w:val="00743E47"/>
    <w:rsid w:val="0074450E"/>
    <w:rsid w:val="007461D5"/>
    <w:rsid w:val="007513C6"/>
    <w:rsid w:val="00751BE5"/>
    <w:rsid w:val="0075312C"/>
    <w:rsid w:val="00756C73"/>
    <w:rsid w:val="007618DD"/>
    <w:rsid w:val="00762B30"/>
    <w:rsid w:val="00763866"/>
    <w:rsid w:val="00765B0E"/>
    <w:rsid w:val="0076675C"/>
    <w:rsid w:val="00767B1D"/>
    <w:rsid w:val="00773B0A"/>
    <w:rsid w:val="00773F97"/>
    <w:rsid w:val="00774924"/>
    <w:rsid w:val="007758E7"/>
    <w:rsid w:val="00776AD5"/>
    <w:rsid w:val="00782ADA"/>
    <w:rsid w:val="007846D2"/>
    <w:rsid w:val="00787284"/>
    <w:rsid w:val="00787E60"/>
    <w:rsid w:val="007907C0"/>
    <w:rsid w:val="00792621"/>
    <w:rsid w:val="00793E7F"/>
    <w:rsid w:val="007960E4"/>
    <w:rsid w:val="00796429"/>
    <w:rsid w:val="00796C6C"/>
    <w:rsid w:val="007A1E4A"/>
    <w:rsid w:val="007A2374"/>
    <w:rsid w:val="007A444D"/>
    <w:rsid w:val="007A4898"/>
    <w:rsid w:val="007A6670"/>
    <w:rsid w:val="007A75DD"/>
    <w:rsid w:val="007A77BF"/>
    <w:rsid w:val="007B278E"/>
    <w:rsid w:val="007B3A8C"/>
    <w:rsid w:val="007B6695"/>
    <w:rsid w:val="007B71FC"/>
    <w:rsid w:val="007C14E5"/>
    <w:rsid w:val="007C4DB6"/>
    <w:rsid w:val="007C61CA"/>
    <w:rsid w:val="007D05B3"/>
    <w:rsid w:val="007D597C"/>
    <w:rsid w:val="007E1860"/>
    <w:rsid w:val="007E1A3F"/>
    <w:rsid w:val="007E1E9B"/>
    <w:rsid w:val="007E215C"/>
    <w:rsid w:val="007E3163"/>
    <w:rsid w:val="007E4B61"/>
    <w:rsid w:val="007E5C56"/>
    <w:rsid w:val="007E67F6"/>
    <w:rsid w:val="007E7EDE"/>
    <w:rsid w:val="007F26F8"/>
    <w:rsid w:val="007F2771"/>
    <w:rsid w:val="007F2A73"/>
    <w:rsid w:val="007F41A8"/>
    <w:rsid w:val="00802841"/>
    <w:rsid w:val="00803C6C"/>
    <w:rsid w:val="00804AA1"/>
    <w:rsid w:val="0080583C"/>
    <w:rsid w:val="0080596E"/>
    <w:rsid w:val="00805BC7"/>
    <w:rsid w:val="00807657"/>
    <w:rsid w:val="0081003B"/>
    <w:rsid w:val="0081055C"/>
    <w:rsid w:val="00810B24"/>
    <w:rsid w:val="008127FC"/>
    <w:rsid w:val="00813643"/>
    <w:rsid w:val="008251AC"/>
    <w:rsid w:val="0082594F"/>
    <w:rsid w:val="00825C77"/>
    <w:rsid w:val="0083044F"/>
    <w:rsid w:val="008305EB"/>
    <w:rsid w:val="00830720"/>
    <w:rsid w:val="00832D19"/>
    <w:rsid w:val="008345D3"/>
    <w:rsid w:val="00834F5B"/>
    <w:rsid w:val="00835229"/>
    <w:rsid w:val="0083560B"/>
    <w:rsid w:val="008363C5"/>
    <w:rsid w:val="00836BED"/>
    <w:rsid w:val="008374E7"/>
    <w:rsid w:val="008402EB"/>
    <w:rsid w:val="00841F19"/>
    <w:rsid w:val="00843067"/>
    <w:rsid w:val="0084376A"/>
    <w:rsid w:val="00843D56"/>
    <w:rsid w:val="00844A02"/>
    <w:rsid w:val="00844F65"/>
    <w:rsid w:val="0085190E"/>
    <w:rsid w:val="0085434C"/>
    <w:rsid w:val="008579F0"/>
    <w:rsid w:val="00860A8E"/>
    <w:rsid w:val="00865073"/>
    <w:rsid w:val="00866DDC"/>
    <w:rsid w:val="00877A25"/>
    <w:rsid w:val="00880313"/>
    <w:rsid w:val="00880675"/>
    <w:rsid w:val="00880DB5"/>
    <w:rsid w:val="0088543B"/>
    <w:rsid w:val="0088547B"/>
    <w:rsid w:val="00885794"/>
    <w:rsid w:val="008918E0"/>
    <w:rsid w:val="008933DE"/>
    <w:rsid w:val="00893458"/>
    <w:rsid w:val="008A2AEF"/>
    <w:rsid w:val="008A3495"/>
    <w:rsid w:val="008A709C"/>
    <w:rsid w:val="008A717A"/>
    <w:rsid w:val="008A7C57"/>
    <w:rsid w:val="008B08AB"/>
    <w:rsid w:val="008B7826"/>
    <w:rsid w:val="008B7852"/>
    <w:rsid w:val="008C0499"/>
    <w:rsid w:val="008C45FC"/>
    <w:rsid w:val="008C49D7"/>
    <w:rsid w:val="008C5631"/>
    <w:rsid w:val="008C76A8"/>
    <w:rsid w:val="008C7C58"/>
    <w:rsid w:val="008D1A7F"/>
    <w:rsid w:val="008D6904"/>
    <w:rsid w:val="008D7DA4"/>
    <w:rsid w:val="008E1C85"/>
    <w:rsid w:val="008E319F"/>
    <w:rsid w:val="008E494E"/>
    <w:rsid w:val="008E59A6"/>
    <w:rsid w:val="008E6E59"/>
    <w:rsid w:val="008E7828"/>
    <w:rsid w:val="008E7F1A"/>
    <w:rsid w:val="008F6B81"/>
    <w:rsid w:val="0090053D"/>
    <w:rsid w:val="00900708"/>
    <w:rsid w:val="0090219D"/>
    <w:rsid w:val="009029DF"/>
    <w:rsid w:val="00903DD5"/>
    <w:rsid w:val="00904B78"/>
    <w:rsid w:val="00911F5D"/>
    <w:rsid w:val="009168B4"/>
    <w:rsid w:val="009172BD"/>
    <w:rsid w:val="00917505"/>
    <w:rsid w:val="00921947"/>
    <w:rsid w:val="00921E47"/>
    <w:rsid w:val="00921EDE"/>
    <w:rsid w:val="00925A33"/>
    <w:rsid w:val="00925B95"/>
    <w:rsid w:val="00926A60"/>
    <w:rsid w:val="009274DC"/>
    <w:rsid w:val="00931214"/>
    <w:rsid w:val="009315E0"/>
    <w:rsid w:val="00934394"/>
    <w:rsid w:val="00935903"/>
    <w:rsid w:val="00936805"/>
    <w:rsid w:val="00945F70"/>
    <w:rsid w:val="0094684E"/>
    <w:rsid w:val="009473A2"/>
    <w:rsid w:val="009512FB"/>
    <w:rsid w:val="00956293"/>
    <w:rsid w:val="00956C11"/>
    <w:rsid w:val="0095709E"/>
    <w:rsid w:val="0096148C"/>
    <w:rsid w:val="00961B19"/>
    <w:rsid w:val="00964C8F"/>
    <w:rsid w:val="00964EC8"/>
    <w:rsid w:val="00966647"/>
    <w:rsid w:val="00966E9C"/>
    <w:rsid w:val="0096742D"/>
    <w:rsid w:val="00967514"/>
    <w:rsid w:val="00973FE1"/>
    <w:rsid w:val="009740FC"/>
    <w:rsid w:val="00975DC2"/>
    <w:rsid w:val="00977074"/>
    <w:rsid w:val="0097715A"/>
    <w:rsid w:val="00977873"/>
    <w:rsid w:val="00977D6C"/>
    <w:rsid w:val="00984BF9"/>
    <w:rsid w:val="00985B76"/>
    <w:rsid w:val="00990446"/>
    <w:rsid w:val="009921E2"/>
    <w:rsid w:val="009944DF"/>
    <w:rsid w:val="00997A81"/>
    <w:rsid w:val="009A0AB2"/>
    <w:rsid w:val="009A3074"/>
    <w:rsid w:val="009A4530"/>
    <w:rsid w:val="009A4C14"/>
    <w:rsid w:val="009A5A16"/>
    <w:rsid w:val="009A7BE5"/>
    <w:rsid w:val="009A7F03"/>
    <w:rsid w:val="009B156C"/>
    <w:rsid w:val="009B3958"/>
    <w:rsid w:val="009C0F02"/>
    <w:rsid w:val="009D14BF"/>
    <w:rsid w:val="009D1B2C"/>
    <w:rsid w:val="009D5DBC"/>
    <w:rsid w:val="009E0A65"/>
    <w:rsid w:val="009E0F15"/>
    <w:rsid w:val="009E3464"/>
    <w:rsid w:val="009E4D9B"/>
    <w:rsid w:val="009E4E14"/>
    <w:rsid w:val="009E6343"/>
    <w:rsid w:val="009E6DCD"/>
    <w:rsid w:val="009E6EEE"/>
    <w:rsid w:val="009E70ED"/>
    <w:rsid w:val="009F111A"/>
    <w:rsid w:val="009F469F"/>
    <w:rsid w:val="00A005FE"/>
    <w:rsid w:val="00A00F85"/>
    <w:rsid w:val="00A041AD"/>
    <w:rsid w:val="00A04DBD"/>
    <w:rsid w:val="00A0593E"/>
    <w:rsid w:val="00A061C1"/>
    <w:rsid w:val="00A11FD0"/>
    <w:rsid w:val="00A13F81"/>
    <w:rsid w:val="00A157EF"/>
    <w:rsid w:val="00A17943"/>
    <w:rsid w:val="00A20F6C"/>
    <w:rsid w:val="00A21280"/>
    <w:rsid w:val="00A22311"/>
    <w:rsid w:val="00A2245D"/>
    <w:rsid w:val="00A23129"/>
    <w:rsid w:val="00A23644"/>
    <w:rsid w:val="00A2474F"/>
    <w:rsid w:val="00A24F43"/>
    <w:rsid w:val="00A24F70"/>
    <w:rsid w:val="00A305D0"/>
    <w:rsid w:val="00A3184C"/>
    <w:rsid w:val="00A34EBC"/>
    <w:rsid w:val="00A369BC"/>
    <w:rsid w:val="00A37DB7"/>
    <w:rsid w:val="00A406C5"/>
    <w:rsid w:val="00A42871"/>
    <w:rsid w:val="00A451D3"/>
    <w:rsid w:val="00A503BC"/>
    <w:rsid w:val="00A50E53"/>
    <w:rsid w:val="00A52FDD"/>
    <w:rsid w:val="00A5710A"/>
    <w:rsid w:val="00A5784B"/>
    <w:rsid w:val="00A621DA"/>
    <w:rsid w:val="00A63C49"/>
    <w:rsid w:val="00A6493D"/>
    <w:rsid w:val="00A67113"/>
    <w:rsid w:val="00A70AED"/>
    <w:rsid w:val="00A712E8"/>
    <w:rsid w:val="00A72F90"/>
    <w:rsid w:val="00A76C54"/>
    <w:rsid w:val="00A76CF5"/>
    <w:rsid w:val="00A80DE2"/>
    <w:rsid w:val="00A817BD"/>
    <w:rsid w:val="00A81BBB"/>
    <w:rsid w:val="00A83F7A"/>
    <w:rsid w:val="00A8468C"/>
    <w:rsid w:val="00A846B7"/>
    <w:rsid w:val="00A84EF4"/>
    <w:rsid w:val="00A86328"/>
    <w:rsid w:val="00A87DD9"/>
    <w:rsid w:val="00A90077"/>
    <w:rsid w:val="00A924D8"/>
    <w:rsid w:val="00A9518A"/>
    <w:rsid w:val="00A95EF2"/>
    <w:rsid w:val="00AA25CA"/>
    <w:rsid w:val="00AA3F36"/>
    <w:rsid w:val="00AA466E"/>
    <w:rsid w:val="00AA6AA0"/>
    <w:rsid w:val="00AA75AA"/>
    <w:rsid w:val="00AA783F"/>
    <w:rsid w:val="00AA7AB2"/>
    <w:rsid w:val="00AB006E"/>
    <w:rsid w:val="00AB0AA6"/>
    <w:rsid w:val="00AB3196"/>
    <w:rsid w:val="00AB3B20"/>
    <w:rsid w:val="00AB4EDC"/>
    <w:rsid w:val="00AC0925"/>
    <w:rsid w:val="00AC0951"/>
    <w:rsid w:val="00AC150E"/>
    <w:rsid w:val="00AC67C8"/>
    <w:rsid w:val="00AD02A4"/>
    <w:rsid w:val="00AD5C37"/>
    <w:rsid w:val="00AD625C"/>
    <w:rsid w:val="00AD634F"/>
    <w:rsid w:val="00AD7918"/>
    <w:rsid w:val="00AE02C8"/>
    <w:rsid w:val="00AF19BE"/>
    <w:rsid w:val="00AF2E10"/>
    <w:rsid w:val="00AF5374"/>
    <w:rsid w:val="00AF5634"/>
    <w:rsid w:val="00B0051C"/>
    <w:rsid w:val="00B02F13"/>
    <w:rsid w:val="00B05DFB"/>
    <w:rsid w:val="00B07661"/>
    <w:rsid w:val="00B1394C"/>
    <w:rsid w:val="00B13BAA"/>
    <w:rsid w:val="00B13D1C"/>
    <w:rsid w:val="00B16009"/>
    <w:rsid w:val="00B16DAB"/>
    <w:rsid w:val="00B16E30"/>
    <w:rsid w:val="00B22CB1"/>
    <w:rsid w:val="00B23599"/>
    <w:rsid w:val="00B25275"/>
    <w:rsid w:val="00B30555"/>
    <w:rsid w:val="00B31760"/>
    <w:rsid w:val="00B33214"/>
    <w:rsid w:val="00B37A3A"/>
    <w:rsid w:val="00B40CEB"/>
    <w:rsid w:val="00B41380"/>
    <w:rsid w:val="00B416D2"/>
    <w:rsid w:val="00B45230"/>
    <w:rsid w:val="00B46DE6"/>
    <w:rsid w:val="00B522D9"/>
    <w:rsid w:val="00B52C1B"/>
    <w:rsid w:val="00B53F9D"/>
    <w:rsid w:val="00B57DFD"/>
    <w:rsid w:val="00B63263"/>
    <w:rsid w:val="00B65DCD"/>
    <w:rsid w:val="00B66201"/>
    <w:rsid w:val="00B71B5B"/>
    <w:rsid w:val="00B73172"/>
    <w:rsid w:val="00B74BB5"/>
    <w:rsid w:val="00B7724E"/>
    <w:rsid w:val="00B806D8"/>
    <w:rsid w:val="00B82857"/>
    <w:rsid w:val="00B82FAF"/>
    <w:rsid w:val="00B83031"/>
    <w:rsid w:val="00B83D66"/>
    <w:rsid w:val="00B852C4"/>
    <w:rsid w:val="00B85A9D"/>
    <w:rsid w:val="00B902C2"/>
    <w:rsid w:val="00B90CCE"/>
    <w:rsid w:val="00B93FA4"/>
    <w:rsid w:val="00B94945"/>
    <w:rsid w:val="00B94CC7"/>
    <w:rsid w:val="00B961C3"/>
    <w:rsid w:val="00BA26DB"/>
    <w:rsid w:val="00BA26FF"/>
    <w:rsid w:val="00BA29BD"/>
    <w:rsid w:val="00BA480F"/>
    <w:rsid w:val="00BA5D96"/>
    <w:rsid w:val="00BB134B"/>
    <w:rsid w:val="00BB1CEA"/>
    <w:rsid w:val="00BB3A2A"/>
    <w:rsid w:val="00BB49A1"/>
    <w:rsid w:val="00BC1F79"/>
    <w:rsid w:val="00BC5760"/>
    <w:rsid w:val="00BD005C"/>
    <w:rsid w:val="00BD43CB"/>
    <w:rsid w:val="00BD5A0B"/>
    <w:rsid w:val="00BD5B48"/>
    <w:rsid w:val="00BD5D6D"/>
    <w:rsid w:val="00BD7AEC"/>
    <w:rsid w:val="00BE25F2"/>
    <w:rsid w:val="00BE277F"/>
    <w:rsid w:val="00BE567E"/>
    <w:rsid w:val="00BE5C0A"/>
    <w:rsid w:val="00BF0B97"/>
    <w:rsid w:val="00BF10C6"/>
    <w:rsid w:val="00BF13CD"/>
    <w:rsid w:val="00BF191F"/>
    <w:rsid w:val="00BF3F95"/>
    <w:rsid w:val="00BF5982"/>
    <w:rsid w:val="00C030A2"/>
    <w:rsid w:val="00C04DD9"/>
    <w:rsid w:val="00C109F3"/>
    <w:rsid w:val="00C122CE"/>
    <w:rsid w:val="00C13897"/>
    <w:rsid w:val="00C1417E"/>
    <w:rsid w:val="00C16A22"/>
    <w:rsid w:val="00C17378"/>
    <w:rsid w:val="00C207AE"/>
    <w:rsid w:val="00C22A2C"/>
    <w:rsid w:val="00C23004"/>
    <w:rsid w:val="00C23A4D"/>
    <w:rsid w:val="00C2480A"/>
    <w:rsid w:val="00C26B8A"/>
    <w:rsid w:val="00C26CA9"/>
    <w:rsid w:val="00C3110A"/>
    <w:rsid w:val="00C35BF2"/>
    <w:rsid w:val="00C37CED"/>
    <w:rsid w:val="00C416CD"/>
    <w:rsid w:val="00C43A66"/>
    <w:rsid w:val="00C4475D"/>
    <w:rsid w:val="00C46C5D"/>
    <w:rsid w:val="00C47444"/>
    <w:rsid w:val="00C51203"/>
    <w:rsid w:val="00C53244"/>
    <w:rsid w:val="00C532B8"/>
    <w:rsid w:val="00C574D9"/>
    <w:rsid w:val="00C57CE5"/>
    <w:rsid w:val="00C632BB"/>
    <w:rsid w:val="00C65565"/>
    <w:rsid w:val="00C66856"/>
    <w:rsid w:val="00C669EE"/>
    <w:rsid w:val="00C67841"/>
    <w:rsid w:val="00C7347D"/>
    <w:rsid w:val="00C77BE3"/>
    <w:rsid w:val="00C82E77"/>
    <w:rsid w:val="00C87AA6"/>
    <w:rsid w:val="00C87CF5"/>
    <w:rsid w:val="00C92719"/>
    <w:rsid w:val="00C9755B"/>
    <w:rsid w:val="00CA25B0"/>
    <w:rsid w:val="00CA532D"/>
    <w:rsid w:val="00CA5902"/>
    <w:rsid w:val="00CA7AC1"/>
    <w:rsid w:val="00CB2C0F"/>
    <w:rsid w:val="00CB31D3"/>
    <w:rsid w:val="00CB4110"/>
    <w:rsid w:val="00CB4C6A"/>
    <w:rsid w:val="00CC3514"/>
    <w:rsid w:val="00CC4D5F"/>
    <w:rsid w:val="00CC5818"/>
    <w:rsid w:val="00CD1A68"/>
    <w:rsid w:val="00CD34D8"/>
    <w:rsid w:val="00CE1E21"/>
    <w:rsid w:val="00CE4DB2"/>
    <w:rsid w:val="00CF1802"/>
    <w:rsid w:val="00CF3DCF"/>
    <w:rsid w:val="00D03019"/>
    <w:rsid w:val="00D0536C"/>
    <w:rsid w:val="00D05753"/>
    <w:rsid w:val="00D167D3"/>
    <w:rsid w:val="00D21C38"/>
    <w:rsid w:val="00D23121"/>
    <w:rsid w:val="00D23E7F"/>
    <w:rsid w:val="00D244E9"/>
    <w:rsid w:val="00D3584B"/>
    <w:rsid w:val="00D4112D"/>
    <w:rsid w:val="00D41E10"/>
    <w:rsid w:val="00D45167"/>
    <w:rsid w:val="00D46489"/>
    <w:rsid w:val="00D46A54"/>
    <w:rsid w:val="00D52A18"/>
    <w:rsid w:val="00D55006"/>
    <w:rsid w:val="00D56A58"/>
    <w:rsid w:val="00D6089E"/>
    <w:rsid w:val="00D60C9E"/>
    <w:rsid w:val="00D618D2"/>
    <w:rsid w:val="00D62230"/>
    <w:rsid w:val="00D628DE"/>
    <w:rsid w:val="00D6294B"/>
    <w:rsid w:val="00D63C63"/>
    <w:rsid w:val="00D667B9"/>
    <w:rsid w:val="00D67372"/>
    <w:rsid w:val="00D700A0"/>
    <w:rsid w:val="00D707A3"/>
    <w:rsid w:val="00D71A6F"/>
    <w:rsid w:val="00D71CB3"/>
    <w:rsid w:val="00D7371C"/>
    <w:rsid w:val="00D73D63"/>
    <w:rsid w:val="00D762C1"/>
    <w:rsid w:val="00D77856"/>
    <w:rsid w:val="00D77E26"/>
    <w:rsid w:val="00D77F8B"/>
    <w:rsid w:val="00D80A50"/>
    <w:rsid w:val="00D813AD"/>
    <w:rsid w:val="00D8219D"/>
    <w:rsid w:val="00D82CC7"/>
    <w:rsid w:val="00D87306"/>
    <w:rsid w:val="00D878E4"/>
    <w:rsid w:val="00D912BD"/>
    <w:rsid w:val="00D92897"/>
    <w:rsid w:val="00D941D2"/>
    <w:rsid w:val="00D95DED"/>
    <w:rsid w:val="00D96396"/>
    <w:rsid w:val="00D97C71"/>
    <w:rsid w:val="00D97E43"/>
    <w:rsid w:val="00DA30F0"/>
    <w:rsid w:val="00DA3A8D"/>
    <w:rsid w:val="00DA3DDC"/>
    <w:rsid w:val="00DA59CB"/>
    <w:rsid w:val="00DA661D"/>
    <w:rsid w:val="00DA791B"/>
    <w:rsid w:val="00DB590C"/>
    <w:rsid w:val="00DB5EEF"/>
    <w:rsid w:val="00DB7B24"/>
    <w:rsid w:val="00DC10DF"/>
    <w:rsid w:val="00DC46FC"/>
    <w:rsid w:val="00DD328D"/>
    <w:rsid w:val="00DD433E"/>
    <w:rsid w:val="00DD478E"/>
    <w:rsid w:val="00DD6A25"/>
    <w:rsid w:val="00DD6ED2"/>
    <w:rsid w:val="00DD72B9"/>
    <w:rsid w:val="00DE0683"/>
    <w:rsid w:val="00DE2393"/>
    <w:rsid w:val="00DF2042"/>
    <w:rsid w:val="00DF2F83"/>
    <w:rsid w:val="00DF36EF"/>
    <w:rsid w:val="00DF5ECB"/>
    <w:rsid w:val="00DF6C94"/>
    <w:rsid w:val="00E00E1A"/>
    <w:rsid w:val="00E04E63"/>
    <w:rsid w:val="00E07F65"/>
    <w:rsid w:val="00E10A77"/>
    <w:rsid w:val="00E11E20"/>
    <w:rsid w:val="00E14182"/>
    <w:rsid w:val="00E14B3D"/>
    <w:rsid w:val="00E15CBC"/>
    <w:rsid w:val="00E165F9"/>
    <w:rsid w:val="00E17429"/>
    <w:rsid w:val="00E17485"/>
    <w:rsid w:val="00E2172A"/>
    <w:rsid w:val="00E2330B"/>
    <w:rsid w:val="00E248F2"/>
    <w:rsid w:val="00E27A92"/>
    <w:rsid w:val="00E31B35"/>
    <w:rsid w:val="00E333F8"/>
    <w:rsid w:val="00E405DF"/>
    <w:rsid w:val="00E40F60"/>
    <w:rsid w:val="00E42285"/>
    <w:rsid w:val="00E44C4E"/>
    <w:rsid w:val="00E55A5C"/>
    <w:rsid w:val="00E56779"/>
    <w:rsid w:val="00E57881"/>
    <w:rsid w:val="00E60D9C"/>
    <w:rsid w:val="00E6448D"/>
    <w:rsid w:val="00E65CEA"/>
    <w:rsid w:val="00E669C1"/>
    <w:rsid w:val="00E743F2"/>
    <w:rsid w:val="00E81933"/>
    <w:rsid w:val="00E845BF"/>
    <w:rsid w:val="00E93214"/>
    <w:rsid w:val="00E96940"/>
    <w:rsid w:val="00E96D7A"/>
    <w:rsid w:val="00EA1E21"/>
    <w:rsid w:val="00EA1F0D"/>
    <w:rsid w:val="00EA31E4"/>
    <w:rsid w:val="00EA3E0C"/>
    <w:rsid w:val="00EA7F8F"/>
    <w:rsid w:val="00EB0FBA"/>
    <w:rsid w:val="00EB33C0"/>
    <w:rsid w:val="00EB53D3"/>
    <w:rsid w:val="00EB6843"/>
    <w:rsid w:val="00EB7048"/>
    <w:rsid w:val="00EB7C6D"/>
    <w:rsid w:val="00EB7C73"/>
    <w:rsid w:val="00ED0BCB"/>
    <w:rsid w:val="00ED3350"/>
    <w:rsid w:val="00ED4664"/>
    <w:rsid w:val="00ED5375"/>
    <w:rsid w:val="00ED6034"/>
    <w:rsid w:val="00ED66EF"/>
    <w:rsid w:val="00ED7228"/>
    <w:rsid w:val="00EE0AE3"/>
    <w:rsid w:val="00EE1076"/>
    <w:rsid w:val="00EE2FCA"/>
    <w:rsid w:val="00EE51C2"/>
    <w:rsid w:val="00EE5966"/>
    <w:rsid w:val="00EE5CD6"/>
    <w:rsid w:val="00EE6F6B"/>
    <w:rsid w:val="00EF1A3A"/>
    <w:rsid w:val="00EF7054"/>
    <w:rsid w:val="00F059EA"/>
    <w:rsid w:val="00F05B86"/>
    <w:rsid w:val="00F05C5C"/>
    <w:rsid w:val="00F07369"/>
    <w:rsid w:val="00F1192A"/>
    <w:rsid w:val="00F13E39"/>
    <w:rsid w:val="00F153A9"/>
    <w:rsid w:val="00F1739C"/>
    <w:rsid w:val="00F17813"/>
    <w:rsid w:val="00F20E16"/>
    <w:rsid w:val="00F20F8F"/>
    <w:rsid w:val="00F21B88"/>
    <w:rsid w:val="00F25AC2"/>
    <w:rsid w:val="00F31B71"/>
    <w:rsid w:val="00F32BED"/>
    <w:rsid w:val="00F330D9"/>
    <w:rsid w:val="00F34264"/>
    <w:rsid w:val="00F4182C"/>
    <w:rsid w:val="00F432A3"/>
    <w:rsid w:val="00F4360A"/>
    <w:rsid w:val="00F43B50"/>
    <w:rsid w:val="00F43C06"/>
    <w:rsid w:val="00F555F4"/>
    <w:rsid w:val="00F57921"/>
    <w:rsid w:val="00F57CDD"/>
    <w:rsid w:val="00F621AF"/>
    <w:rsid w:val="00F63322"/>
    <w:rsid w:val="00F64314"/>
    <w:rsid w:val="00F650EF"/>
    <w:rsid w:val="00F65A7F"/>
    <w:rsid w:val="00F6613E"/>
    <w:rsid w:val="00F710AD"/>
    <w:rsid w:val="00F722E8"/>
    <w:rsid w:val="00F75D7B"/>
    <w:rsid w:val="00F77D7B"/>
    <w:rsid w:val="00F80592"/>
    <w:rsid w:val="00F83460"/>
    <w:rsid w:val="00F8513A"/>
    <w:rsid w:val="00F85923"/>
    <w:rsid w:val="00F86714"/>
    <w:rsid w:val="00F871A4"/>
    <w:rsid w:val="00F87693"/>
    <w:rsid w:val="00F91A3D"/>
    <w:rsid w:val="00F91FD2"/>
    <w:rsid w:val="00F9660F"/>
    <w:rsid w:val="00FA12D1"/>
    <w:rsid w:val="00FA2707"/>
    <w:rsid w:val="00FA3359"/>
    <w:rsid w:val="00FA33CA"/>
    <w:rsid w:val="00FA6006"/>
    <w:rsid w:val="00FA7DFE"/>
    <w:rsid w:val="00FB2E95"/>
    <w:rsid w:val="00FB5CB4"/>
    <w:rsid w:val="00FC0854"/>
    <w:rsid w:val="00FC15DE"/>
    <w:rsid w:val="00FC3647"/>
    <w:rsid w:val="00FC556F"/>
    <w:rsid w:val="00FD14C9"/>
    <w:rsid w:val="00FD5DCF"/>
    <w:rsid w:val="00FE1103"/>
    <w:rsid w:val="00FE1BE6"/>
    <w:rsid w:val="00FE29E9"/>
    <w:rsid w:val="00FE3052"/>
    <w:rsid w:val="00FE358C"/>
    <w:rsid w:val="00FE4234"/>
    <w:rsid w:val="00FE513B"/>
    <w:rsid w:val="00FF0432"/>
    <w:rsid w:val="00FF3827"/>
    <w:rsid w:val="00FF399C"/>
    <w:rsid w:val="00FF3F58"/>
    <w:rsid w:val="00FF41FC"/>
    <w:rsid w:val="00FF4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14:docId w14:val="0DCD51FA"/>
  <w15:chartTrackingRefBased/>
  <w15:docId w15:val="{50C24825-CBF9-4AE9-B49E-64BEE259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5903"/>
    <w:pPr>
      <w:suppressAutoHyphens/>
    </w:pPr>
    <w:rPr>
      <w:sz w:val="24"/>
      <w:szCs w:val="24"/>
      <w:lang w:eastAsia="zh-CN"/>
    </w:rPr>
  </w:style>
  <w:style w:type="paragraph" w:styleId="10">
    <w:name w:val="heading 1"/>
    <w:basedOn w:val="a0"/>
    <w:next w:val="a0"/>
    <w:link w:val="11"/>
    <w:uiPriority w:val="9"/>
    <w:qFormat/>
    <w:pPr>
      <w:keepNext/>
      <w:spacing w:before="240" w:after="60"/>
      <w:outlineLvl w:val="0"/>
    </w:pPr>
    <w:rPr>
      <w:rFonts w:ascii="Arial" w:hAnsi="Arial" w:cs="Arial"/>
      <w:b/>
      <w:bCs/>
      <w:kern w:val="1"/>
      <w:sz w:val="32"/>
      <w:szCs w:val="32"/>
    </w:rPr>
  </w:style>
  <w:style w:type="paragraph" w:styleId="20">
    <w:name w:val="heading 2"/>
    <w:basedOn w:val="a0"/>
    <w:next w:val="a0"/>
    <w:link w:val="21"/>
    <w:uiPriority w:val="9"/>
    <w:qFormat/>
    <w:pPr>
      <w:keepNext/>
      <w:spacing w:before="240" w:after="60"/>
      <w:outlineLvl w:val="1"/>
    </w:pPr>
    <w:rPr>
      <w:rFonts w:ascii="Arial" w:hAnsi="Arial" w:cs="Arial"/>
      <w:b/>
      <w:bCs/>
      <w:i/>
      <w:iCs/>
      <w:sz w:val="28"/>
      <w:szCs w:val="28"/>
    </w:rPr>
  </w:style>
  <w:style w:type="paragraph" w:styleId="3">
    <w:name w:val="heading 3"/>
    <w:basedOn w:val="a0"/>
    <w:next w:val="a0"/>
    <w:uiPriority w:val="9"/>
    <w:qFormat/>
    <w:pPr>
      <w:keepNext/>
      <w:numPr>
        <w:numId w:val="1"/>
      </w:numPr>
      <w:spacing w:before="240" w:after="60"/>
      <w:outlineLvl w:val="2"/>
    </w:pPr>
    <w:rPr>
      <w:rFonts w:ascii="Arial" w:hAnsi="Arial" w:cs="Arial"/>
      <w:b/>
      <w:bCs/>
      <w:sz w:val="26"/>
      <w:szCs w:val="26"/>
      <w:lang w:val="x-none"/>
    </w:rPr>
  </w:style>
  <w:style w:type="paragraph" w:styleId="4">
    <w:name w:val="heading 4"/>
    <w:basedOn w:val="a0"/>
    <w:next w:val="a0"/>
    <w:qFormat/>
    <w:pPr>
      <w:keepNext/>
      <w:overflowPunct w:val="0"/>
      <w:autoSpaceDE w:val="0"/>
      <w:jc w:val="center"/>
      <w:outlineLvl w:val="3"/>
    </w:pPr>
    <w:rPr>
      <w:b/>
      <w:szCs w:val="20"/>
    </w:rPr>
  </w:style>
  <w:style w:type="paragraph" w:styleId="5">
    <w:name w:val="heading 5"/>
    <w:basedOn w:val="a0"/>
    <w:next w:val="a0"/>
    <w:qFormat/>
    <w:pPr>
      <w:keepNext/>
      <w:overflowPunct w:val="0"/>
      <w:autoSpaceDE w:val="0"/>
      <w:ind w:firstLine="720"/>
      <w:jc w:val="center"/>
      <w:outlineLvl w:val="4"/>
    </w:pPr>
    <w:rPr>
      <w:b/>
      <w:sz w:val="28"/>
      <w:szCs w:val="20"/>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pPr>
      <w:spacing w:before="240" w:after="60"/>
      <w:outlineLvl w:val="6"/>
    </w:pPr>
  </w:style>
  <w:style w:type="paragraph" w:styleId="8">
    <w:name w:val="heading 8"/>
    <w:basedOn w:val="a0"/>
    <w:next w:val="a0"/>
    <w:qFormat/>
    <w:pPr>
      <w:spacing w:before="240" w:after="60"/>
      <w:ind w:left="1440" w:hanging="1440"/>
      <w:jc w:val="both"/>
      <w:outlineLvl w:val="7"/>
    </w:pPr>
    <w:rPr>
      <w:rFonts w:ascii="Arial" w:eastAsia="Calibri" w:hAnsi="Arial" w:cs="Arial"/>
      <w:i/>
      <w:sz w:val="20"/>
      <w:szCs w:val="20"/>
      <w:lang w:val="x-none"/>
    </w:rPr>
  </w:style>
  <w:style w:type="paragraph" w:styleId="9">
    <w:name w:val="heading 9"/>
    <w:basedOn w:val="a0"/>
    <w:next w:val="a0"/>
    <w:qFormat/>
    <w:pPr>
      <w:spacing w:before="240" w:after="60"/>
      <w:ind w:left="1584" w:hanging="1584"/>
      <w:jc w:val="both"/>
      <w:outlineLvl w:val="8"/>
    </w:pPr>
    <w:rPr>
      <w:rFonts w:ascii="Arial" w:eastAsia="Calibri" w:hAnsi="Arial" w:cs="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Times New Roman" w:hAnsi="Times New Roman" w:cs="Times New Roman"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70">
    <w:name w:val="Основной шрифт абзаца7"/>
  </w:style>
  <w:style w:type="character" w:customStyle="1" w:styleId="WW8Num4z0">
    <w:name w:val="WW8Num4z0"/>
    <w:rPr>
      <w:rFonts w:ascii="Times New Roman" w:hAnsi="Times New Roman" w:cs="Times New Roman"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rPr>
  </w:style>
  <w:style w:type="character" w:customStyle="1" w:styleId="60">
    <w:name w:val="Основной шрифт абзаца6"/>
  </w:style>
  <w:style w:type="character" w:customStyle="1" w:styleId="30">
    <w:name w:val="Заголовок 3 Знак"/>
    <w:uiPriority w:val="9"/>
    <w:rPr>
      <w:rFonts w:ascii="Arial" w:hAnsi="Arial" w:cs="Arial"/>
      <w:b/>
      <w:bCs/>
      <w:sz w:val="26"/>
      <w:szCs w:val="26"/>
      <w:lang w:val="x-none"/>
    </w:rPr>
  </w:style>
  <w:style w:type="character" w:customStyle="1" w:styleId="40">
    <w:name w:val="Заголовок 4 Знак"/>
    <w:rPr>
      <w:b/>
      <w:sz w:val="24"/>
      <w:lang w:val="ru-RU" w:bidi="ar-SA"/>
    </w:rPr>
  </w:style>
  <w:style w:type="character" w:styleId="a4">
    <w:name w:val="Hyperlink"/>
    <w:rPr>
      <w:color w:val="0000FF"/>
      <w:u w:val="single"/>
    </w:rPr>
  </w:style>
  <w:style w:type="character" w:customStyle="1" w:styleId="a5">
    <w:name w:val="Основной текст с отступом Знак"/>
    <w:rPr>
      <w:color w:val="000000"/>
      <w:sz w:val="24"/>
      <w:lang w:val="ru-RU" w:bidi="ar-SA"/>
    </w:rPr>
  </w:style>
  <w:style w:type="character" w:customStyle="1" w:styleId="a6">
    <w:name w:val="Гипертекстовая ссылка"/>
    <w:rPr>
      <w:color w:val="008000"/>
      <w:sz w:val="20"/>
      <w:szCs w:val="20"/>
      <w:u w:val="single"/>
    </w:rPr>
  </w:style>
  <w:style w:type="character" w:styleId="a7">
    <w:name w:val="page number"/>
    <w:basedOn w:val="60"/>
  </w:style>
  <w:style w:type="character" w:customStyle="1" w:styleId="22">
    <w:name w:val="Основной текст с отступом 2 Знак"/>
    <w:rPr>
      <w:sz w:val="24"/>
      <w:szCs w:val="24"/>
      <w:lang w:val="ru-RU" w:bidi="ar-SA"/>
    </w:rPr>
  </w:style>
  <w:style w:type="character" w:customStyle="1" w:styleId="grame">
    <w:name w:val="grame"/>
    <w:basedOn w:val="60"/>
  </w:style>
  <w:style w:type="character" w:customStyle="1" w:styleId="12">
    <w:name w:val="Основной текст Знак1"/>
    <w:rPr>
      <w:sz w:val="24"/>
      <w:szCs w:val="24"/>
      <w:lang w:val="ru-RU" w:bidi="ar-SA"/>
    </w:rPr>
  </w:style>
  <w:style w:type="character" w:customStyle="1" w:styleId="ConsPlusNormal">
    <w:name w:val="ConsPlusNormal Знак"/>
    <w:rPr>
      <w:rFonts w:ascii="Arial" w:hAnsi="Arial" w:cs="Arial"/>
      <w:lang w:val="ru-RU" w:bidi="ar-SA"/>
    </w:rPr>
  </w:style>
  <w:style w:type="character" w:customStyle="1" w:styleId="postbody">
    <w:name w:val="postbody"/>
    <w:basedOn w:val="60"/>
  </w:style>
  <w:style w:type="character" w:customStyle="1" w:styleId="a8">
    <w:name w:val="Цветовое выделение"/>
    <w:rPr>
      <w:b/>
      <w:bCs/>
      <w:color w:val="000080"/>
      <w:sz w:val="20"/>
      <w:szCs w:val="20"/>
    </w:rPr>
  </w:style>
  <w:style w:type="character" w:customStyle="1" w:styleId="iceouttxt1">
    <w:name w:val="iceouttxt1"/>
    <w:rPr>
      <w:rFonts w:ascii="Arial" w:hAnsi="Arial" w:cs="Arial" w:hint="default"/>
      <w:color w:val="666666"/>
      <w:sz w:val="17"/>
      <w:szCs w:val="17"/>
    </w:rPr>
  </w:style>
  <w:style w:type="character" w:customStyle="1" w:styleId="FontStyle76">
    <w:name w:val="Font Style76"/>
    <w:rPr>
      <w:rFonts w:ascii="Times New Roman" w:hAnsi="Times New Roman" w:cs="Times New Roman"/>
      <w:sz w:val="22"/>
      <w:szCs w:val="22"/>
    </w:rPr>
  </w:style>
  <w:style w:type="character" w:customStyle="1" w:styleId="FontStyle70">
    <w:name w:val="Font Style70"/>
    <w:rPr>
      <w:rFonts w:ascii="Times New Roman" w:hAnsi="Times New Roman" w:cs="Times New Roman"/>
      <w:b/>
      <w:bCs/>
      <w:sz w:val="22"/>
      <w:szCs w:val="22"/>
    </w:rPr>
  </w:style>
  <w:style w:type="character" w:customStyle="1" w:styleId="220">
    <w:name w:val="Знак2 Знак2"/>
    <w:rPr>
      <w:color w:val="000000"/>
      <w:sz w:val="24"/>
      <w:lang w:val="ru-RU" w:bidi="ar-SA"/>
    </w:rPr>
  </w:style>
  <w:style w:type="character" w:customStyle="1" w:styleId="BodyTextIndent2Char">
    <w:name w:val="Body Text Indent 2 Char"/>
    <w:rPr>
      <w:rFonts w:ascii="Times New Roman" w:hAnsi="Times New Roman" w:cs="Times New Roman"/>
      <w:sz w:val="24"/>
      <w:szCs w:val="24"/>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50">
    <w:name w:val="Основной шрифт абзаца5"/>
  </w:style>
  <w:style w:type="character" w:customStyle="1" w:styleId="41">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31">
    <w:name w:val="Основной шрифт абзаца3"/>
  </w:style>
  <w:style w:type="character" w:customStyle="1" w:styleId="23">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13">
    <w:name w:val="Основной шрифт абзаца1"/>
  </w:style>
  <w:style w:type="character" w:styleId="a9">
    <w:name w:val="Strong"/>
    <w:uiPriority w:val="22"/>
    <w:qFormat/>
    <w:rPr>
      <w:b/>
      <w:bCs/>
    </w:rPr>
  </w:style>
  <w:style w:type="character" w:customStyle="1" w:styleId="WW--">
    <w:name w:val="WW-Интернет-ссылка"/>
    <w:rPr>
      <w:color w:val="000080"/>
      <w:u w:val="single"/>
      <w:lang w:val="ru-RU"/>
    </w:rPr>
  </w:style>
  <w:style w:type="character" w:customStyle="1" w:styleId="TitleChar">
    <w:name w:val="Title Char"/>
    <w:rPr>
      <w:rFonts w:ascii="Arial" w:hAnsi="Arial" w:cs="Arial"/>
      <w:sz w:val="24"/>
      <w:lang w:val="ru-RU" w:bidi="ar-SA"/>
    </w:rPr>
  </w:style>
  <w:style w:type="character" w:styleId="aa">
    <w:name w:val="Emphasis"/>
    <w:qFormat/>
    <w:rPr>
      <w:i/>
      <w:iCs/>
    </w:rPr>
  </w:style>
  <w:style w:type="character" w:customStyle="1" w:styleId="Heading1Char">
    <w:name w:val="Heading 1 Char"/>
    <w:rPr>
      <w:b/>
      <w:sz w:val="28"/>
      <w:szCs w:val="24"/>
      <w:lang w:val="ru-RU" w:eastAsia="zh-CN" w:bidi="ar-SA"/>
    </w:rPr>
  </w:style>
  <w:style w:type="character" w:customStyle="1" w:styleId="Heading5Char">
    <w:name w:val="Heading 5 Char"/>
    <w:rPr>
      <w:rFonts w:eastAsia="Calibri"/>
      <w:i/>
      <w:sz w:val="22"/>
      <w:szCs w:val="24"/>
      <w:lang w:val="ru-RU" w:bidi="ar-SA"/>
    </w:rPr>
  </w:style>
  <w:style w:type="character" w:customStyle="1" w:styleId="ab">
    <w:name w:val="Заголовок записки Знак"/>
    <w:rPr>
      <w:sz w:val="24"/>
      <w:szCs w:val="24"/>
      <w:lang w:val="ru-RU" w:bidi="ar-SA"/>
    </w:rPr>
  </w:style>
  <w:style w:type="character" w:customStyle="1" w:styleId="ac">
    <w:name w:val="Название Знак"/>
    <w:rPr>
      <w:b/>
      <w:bCs/>
      <w:sz w:val="24"/>
      <w:szCs w:val="24"/>
    </w:rPr>
  </w:style>
  <w:style w:type="character" w:customStyle="1" w:styleId="ad">
    <w:name w:val="Подзаголовок Знак"/>
    <w:rPr>
      <w:rFonts w:ascii="Arial" w:eastAsia="Microsoft YaHei" w:hAnsi="Arial" w:cs="Mangal"/>
      <w:i/>
      <w:iCs/>
      <w:sz w:val="28"/>
      <w:szCs w:val="28"/>
      <w:lang w:eastAsia="zh-CN"/>
    </w:rPr>
  </w:style>
  <w:style w:type="character" w:customStyle="1" w:styleId="HTML">
    <w:name w:val="Стандартный HTML Знак"/>
    <w:rPr>
      <w:rFonts w:ascii="Courier New" w:hAnsi="Courier New" w:cs="Courier New"/>
    </w:rPr>
  </w:style>
  <w:style w:type="character" w:customStyle="1" w:styleId="link">
    <w:name w:val="link"/>
    <w:rPr>
      <w:strike w:val="0"/>
      <w:dstrike w:val="0"/>
      <w:sz w:val="30"/>
      <w:szCs w:val="30"/>
      <w:u w:val="none"/>
    </w:rPr>
  </w:style>
  <w:style w:type="character" w:customStyle="1" w:styleId="ae">
    <w:name w:val="Верхний колонтитул Знак"/>
    <w:uiPriority w:val="99"/>
    <w:rPr>
      <w:sz w:val="24"/>
      <w:szCs w:val="24"/>
    </w:rPr>
  </w:style>
  <w:style w:type="character" w:customStyle="1" w:styleId="af">
    <w:name w:val="Нижний колонтитул Знак"/>
    <w:uiPriority w:val="99"/>
    <w:rPr>
      <w:sz w:val="24"/>
      <w:szCs w:val="24"/>
    </w:rPr>
  </w:style>
  <w:style w:type="character" w:customStyle="1" w:styleId="af0">
    <w:name w:val="Текст сноски Знак"/>
    <w:basedOn w:val="60"/>
  </w:style>
  <w:style w:type="character" w:customStyle="1" w:styleId="af1">
    <w:name w:val="Символ сноски"/>
    <w:rPr>
      <w:vertAlign w:val="superscript"/>
    </w:rPr>
  </w:style>
  <w:style w:type="character" w:customStyle="1" w:styleId="apple-converted-space">
    <w:name w:val="apple-converted-space"/>
    <w:basedOn w:val="60"/>
  </w:style>
  <w:style w:type="character" w:customStyle="1" w:styleId="ConsNormal">
    <w:name w:val="ConsNormal Знак"/>
    <w:qFormat/>
    <w:rPr>
      <w:rFonts w:ascii="Arial" w:hAnsi="Arial" w:cs="Arial"/>
      <w:lang w:val="ru-RU" w:bidi="ar-SA"/>
    </w:rPr>
  </w:style>
  <w:style w:type="character" w:customStyle="1" w:styleId="24">
    <w:name w:val="Основной текст 2 Знак"/>
    <w:rPr>
      <w:sz w:val="24"/>
      <w:szCs w:val="24"/>
    </w:rPr>
  </w:style>
  <w:style w:type="character" w:customStyle="1" w:styleId="af2">
    <w:name w:val="Текст Знак"/>
    <w:rPr>
      <w:rFonts w:ascii="Courier New" w:eastAsia="MS Mincho" w:hAnsi="Courier New" w:cs="Courier New"/>
    </w:rPr>
  </w:style>
  <w:style w:type="character" w:styleId="af3">
    <w:name w:val="line number"/>
    <w:basedOn w:val="60"/>
  </w:style>
  <w:style w:type="character" w:customStyle="1" w:styleId="80">
    <w:name w:val="Заголовок 8 Знак"/>
    <w:rPr>
      <w:rFonts w:ascii="Arial" w:eastAsia="Calibri" w:hAnsi="Arial" w:cs="Arial"/>
      <w:i/>
      <w:lang w:eastAsia="zh-CN"/>
    </w:rPr>
  </w:style>
  <w:style w:type="character" w:customStyle="1" w:styleId="af4">
    <w:name w:val="Текст выноски Знак"/>
    <w:uiPriority w:val="99"/>
    <w:rPr>
      <w:rFonts w:ascii="Tahoma" w:hAnsi="Tahoma" w:cs="Tahoma"/>
      <w:sz w:val="16"/>
      <w:szCs w:val="16"/>
    </w:rPr>
  </w:style>
  <w:style w:type="character" w:customStyle="1" w:styleId="newsdate">
    <w:name w:val="newsdate"/>
    <w:rPr>
      <w:rFonts w:cs="Times New Roman"/>
    </w:rPr>
  </w:style>
  <w:style w:type="character" w:customStyle="1" w:styleId="highlight">
    <w:name w:val="highlight"/>
    <w:basedOn w:val="60"/>
  </w:style>
  <w:style w:type="character" w:customStyle="1" w:styleId="32">
    <w:name w:val="Основной текст с отступом 3 Знак"/>
    <w:rPr>
      <w:sz w:val="16"/>
      <w:szCs w:val="16"/>
    </w:rPr>
  </w:style>
  <w:style w:type="character" w:customStyle="1" w:styleId="90">
    <w:name w:val="Заголовок 9 Знак"/>
    <w:rPr>
      <w:rFonts w:ascii="Arial" w:eastAsia="Calibri" w:hAnsi="Arial" w:cs="Arial"/>
      <w:b/>
      <w:i/>
      <w:sz w:val="18"/>
      <w:lang w:eastAsia="zh-CN"/>
    </w:rPr>
  </w:style>
  <w:style w:type="character" w:customStyle="1" w:styleId="WW-">
    <w:name w:val="WW-Символ сноски"/>
    <w:rPr>
      <w:rFonts w:cs="Times New Roman"/>
      <w:vertAlign w:val="superscript"/>
    </w:rPr>
  </w:style>
  <w:style w:type="paragraph" w:customStyle="1" w:styleId="25">
    <w:name w:val="Заголовок2"/>
    <w:basedOn w:val="a0"/>
    <w:next w:val="af5"/>
    <w:pPr>
      <w:keepNext/>
      <w:spacing w:before="240" w:after="120"/>
    </w:pPr>
    <w:rPr>
      <w:rFonts w:ascii="Liberation Sans" w:eastAsia="Microsoft YaHei" w:hAnsi="Liberation Sans" w:cs="Mangal"/>
      <w:sz w:val="28"/>
      <w:szCs w:val="28"/>
    </w:rPr>
  </w:style>
  <w:style w:type="paragraph" w:styleId="af5">
    <w:name w:val="Body Text"/>
    <w:basedOn w:val="a0"/>
    <w:link w:val="af6"/>
    <w:pPr>
      <w:spacing w:after="120"/>
    </w:pPr>
  </w:style>
  <w:style w:type="paragraph" w:styleId="af7">
    <w:name w:val="List"/>
    <w:basedOn w:val="af5"/>
    <w:pPr>
      <w:jc w:val="both"/>
    </w:pPr>
    <w:rPr>
      <w:rFonts w:cs="Mangal"/>
      <w:szCs w:val="20"/>
    </w:rPr>
  </w:style>
  <w:style w:type="paragraph" w:styleId="af8">
    <w:name w:val="caption"/>
    <w:basedOn w:val="a0"/>
    <w:uiPriority w:val="35"/>
    <w:qFormat/>
    <w:pPr>
      <w:suppressLineNumbers/>
      <w:spacing w:before="120" w:after="120"/>
    </w:pPr>
    <w:rPr>
      <w:rFonts w:cs="Mangal"/>
      <w:i/>
      <w:iCs/>
    </w:rPr>
  </w:style>
  <w:style w:type="paragraph" w:customStyle="1" w:styleId="71">
    <w:name w:val="Указатель7"/>
    <w:basedOn w:val="a0"/>
    <w:pPr>
      <w:suppressLineNumbers/>
    </w:pPr>
    <w:rPr>
      <w:rFonts w:cs="Mangal"/>
    </w:rPr>
  </w:style>
  <w:style w:type="paragraph" w:customStyle="1" w:styleId="14">
    <w:name w:val="Заголовок1"/>
    <w:basedOn w:val="a0"/>
    <w:next w:val="af5"/>
    <w:pPr>
      <w:keepNext/>
      <w:spacing w:before="240" w:after="120"/>
    </w:pPr>
    <w:rPr>
      <w:rFonts w:ascii="Arial" w:eastAsia="Microsoft YaHei" w:hAnsi="Arial" w:cs="Mangal"/>
      <w:sz w:val="28"/>
      <w:szCs w:val="28"/>
    </w:rPr>
  </w:style>
  <w:style w:type="paragraph" w:customStyle="1" w:styleId="61">
    <w:name w:val="Название объекта6"/>
    <w:basedOn w:val="a0"/>
    <w:pPr>
      <w:jc w:val="center"/>
    </w:pPr>
    <w:rPr>
      <w:b/>
      <w:bCs/>
      <w:lang w:val="x-none"/>
    </w:rPr>
  </w:style>
  <w:style w:type="paragraph" w:customStyle="1" w:styleId="62">
    <w:name w:val="Указатель6"/>
    <w:basedOn w:val="a0"/>
    <w:pPr>
      <w:suppressLineNumbers/>
    </w:pPr>
    <w:rPr>
      <w:rFonts w:cs="Mangal"/>
    </w:rPr>
  </w:style>
  <w:style w:type="paragraph" w:customStyle="1" w:styleId="15">
    <w:name w:val="Маркированный список1"/>
    <w:basedOn w:val="a0"/>
    <w:pPr>
      <w:snapToGrid w:val="0"/>
      <w:ind w:firstLine="567"/>
      <w:jc w:val="both"/>
    </w:pPr>
    <w:rPr>
      <w:szCs w:val="20"/>
    </w:rPr>
  </w:style>
  <w:style w:type="paragraph" w:styleId="af9">
    <w:name w:val="Body Text Indent"/>
    <w:basedOn w:val="a0"/>
    <w:pPr>
      <w:ind w:firstLine="720"/>
      <w:jc w:val="both"/>
    </w:pPr>
    <w:rPr>
      <w:color w:val="000000"/>
      <w:szCs w:val="20"/>
    </w:rPr>
  </w:style>
  <w:style w:type="paragraph" w:customStyle="1" w:styleId="310">
    <w:name w:val="Основной текст 31"/>
    <w:basedOn w:val="a0"/>
    <w:pPr>
      <w:overflowPunct w:val="0"/>
      <w:autoSpaceDE w:val="0"/>
      <w:jc w:val="both"/>
    </w:pPr>
    <w:rPr>
      <w:szCs w:val="20"/>
    </w:rPr>
  </w:style>
  <w:style w:type="paragraph" w:customStyle="1" w:styleId="26">
    <w:name w:val="заголовок 2"/>
    <w:basedOn w:val="a0"/>
    <w:next w:val="a0"/>
    <w:pPr>
      <w:keepNext/>
      <w:overflowPunct w:val="0"/>
      <w:autoSpaceDE w:val="0"/>
    </w:pPr>
    <w:rPr>
      <w:b/>
      <w:szCs w:val="20"/>
      <w:lang w:val="en-US"/>
    </w:rPr>
  </w:style>
  <w:style w:type="paragraph" w:customStyle="1" w:styleId="33">
    <w:name w:val="заголовок 3"/>
    <w:basedOn w:val="a0"/>
    <w:next w:val="a0"/>
    <w:pPr>
      <w:keepNext/>
      <w:overflowPunct w:val="0"/>
      <w:autoSpaceDE w:val="0"/>
    </w:pPr>
    <w:rPr>
      <w:szCs w:val="20"/>
      <w:lang w:val="en-US"/>
    </w:rPr>
  </w:style>
  <w:style w:type="paragraph" w:customStyle="1" w:styleId="Heading">
    <w:name w:val="Heading"/>
    <w:pPr>
      <w:suppressAutoHyphens/>
      <w:autoSpaceDE w:val="0"/>
    </w:pPr>
    <w:rPr>
      <w:rFonts w:ascii="Arial" w:hAnsi="Arial" w:cs="Arial"/>
      <w:b/>
      <w:bCs/>
      <w:sz w:val="22"/>
      <w:szCs w:val="22"/>
      <w:lang w:eastAsia="zh-CN"/>
    </w:rPr>
  </w:style>
  <w:style w:type="paragraph" w:customStyle="1" w:styleId="ConsNormal0">
    <w:name w:val="ConsNormal"/>
    <w:qFormat/>
    <w:pPr>
      <w:widowControl w:val="0"/>
      <w:suppressAutoHyphens/>
      <w:snapToGrid w:val="0"/>
      <w:ind w:firstLine="720"/>
    </w:pPr>
    <w:rPr>
      <w:rFonts w:ascii="Arial" w:hAnsi="Arial" w:cs="Arial"/>
      <w:lang w:eastAsia="zh-CN"/>
    </w:rPr>
  </w:style>
  <w:style w:type="paragraph" w:styleId="afa">
    <w:name w:val="Balloon Text"/>
    <w:basedOn w:val="a0"/>
    <w:uiPriority w:val="99"/>
    <w:rPr>
      <w:rFonts w:ascii="Tahoma" w:hAnsi="Tahoma" w:cs="Tahoma"/>
      <w:sz w:val="16"/>
      <w:szCs w:val="16"/>
      <w:lang w:val="x-none"/>
    </w:rPr>
  </w:style>
  <w:style w:type="paragraph" w:styleId="afb">
    <w:name w:val="header"/>
    <w:basedOn w:val="a0"/>
    <w:uiPriority w:val="99"/>
    <w:rPr>
      <w:lang w:val="x-none"/>
    </w:rPr>
  </w:style>
  <w:style w:type="paragraph" w:styleId="afc">
    <w:name w:val="footer"/>
    <w:basedOn w:val="a0"/>
    <w:uiPriority w:val="99"/>
    <w:rPr>
      <w:lang w:val="x-none"/>
    </w:rPr>
  </w:style>
  <w:style w:type="paragraph" w:customStyle="1" w:styleId="221">
    <w:name w:val="Основной текст с отступом 22"/>
    <w:basedOn w:val="a0"/>
    <w:pPr>
      <w:spacing w:after="120" w:line="480" w:lineRule="auto"/>
      <w:ind w:left="283"/>
    </w:pPr>
  </w:style>
  <w:style w:type="paragraph" w:customStyle="1" w:styleId="27">
    <w:name w:val="Текст2"/>
    <w:basedOn w:val="a0"/>
    <w:pPr>
      <w:ind w:firstLine="709"/>
      <w:jc w:val="both"/>
    </w:pPr>
    <w:rPr>
      <w:rFonts w:ascii="Courier New" w:eastAsia="MS Mincho" w:hAnsi="Courier New" w:cs="Courier New"/>
      <w:sz w:val="20"/>
      <w:szCs w:val="20"/>
      <w:lang w:val="x-none"/>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16">
    <w:name w:val="Стиль1"/>
    <w:basedOn w:val="a0"/>
    <w:pPr>
      <w:keepNext/>
      <w:keepLines/>
      <w:widowControl w:val="0"/>
      <w:suppressLineNumbers/>
      <w:spacing w:after="60"/>
      <w:ind w:left="432" w:hanging="432"/>
    </w:pPr>
    <w:rPr>
      <w:b/>
      <w:sz w:val="28"/>
    </w:rPr>
  </w:style>
  <w:style w:type="paragraph" w:styleId="28">
    <w:name w:val="List Number 2"/>
    <w:basedOn w:val="a0"/>
    <w:pPr>
      <w:ind w:left="432" w:hanging="432"/>
    </w:pPr>
  </w:style>
  <w:style w:type="paragraph" w:customStyle="1" w:styleId="29">
    <w:name w:val="Стиль2"/>
    <w:basedOn w:val="28"/>
    <w:pPr>
      <w:keepNext/>
      <w:keepLines/>
      <w:widowControl w:val="0"/>
      <w:suppressLineNumbers/>
      <w:spacing w:after="60"/>
      <w:ind w:left="1836" w:hanging="576"/>
      <w:jc w:val="both"/>
    </w:pPr>
    <w:rPr>
      <w:b/>
      <w:szCs w:val="20"/>
    </w:rPr>
  </w:style>
  <w:style w:type="paragraph" w:customStyle="1" w:styleId="34">
    <w:name w:val="Стиль3"/>
    <w:basedOn w:val="221"/>
    <w:pPr>
      <w:widowControl w:val="0"/>
      <w:spacing w:after="0" w:line="240" w:lineRule="auto"/>
      <w:ind w:left="0"/>
      <w:jc w:val="both"/>
      <w:textAlignment w:val="baseline"/>
    </w:pPr>
    <w:rPr>
      <w:szCs w:val="20"/>
    </w:rPr>
  </w:style>
  <w:style w:type="paragraph" w:styleId="42">
    <w:name w:val="toc 4"/>
    <w:basedOn w:val="a0"/>
    <w:next w:val="a0"/>
    <w:pPr>
      <w:ind w:left="720" w:firstLine="709"/>
    </w:pPr>
    <w:rPr>
      <w:rFonts w:eastAsia="MS Mincho"/>
      <w:szCs w:val="21"/>
    </w:rPr>
  </w:style>
  <w:style w:type="paragraph" w:customStyle="1" w:styleId="17">
    <w:name w:val="Знак1"/>
    <w:basedOn w:val="a0"/>
    <w:pPr>
      <w:spacing w:before="280" w:after="280"/>
    </w:pPr>
    <w:rPr>
      <w:rFonts w:ascii="Tahoma" w:hAnsi="Tahoma" w:cs="Tahoma"/>
      <w:sz w:val="20"/>
      <w:szCs w:val="20"/>
      <w:lang w:val="en-US"/>
    </w:rPr>
  </w:style>
  <w:style w:type="paragraph" w:styleId="35">
    <w:name w:val="toc 3"/>
    <w:basedOn w:val="a0"/>
    <w:next w:val="a0"/>
  </w:style>
  <w:style w:type="paragraph" w:customStyle="1" w:styleId="afd">
    <w:name w:val="Знак Знак Знак Знак"/>
    <w:basedOn w:val="a0"/>
    <w:pPr>
      <w:widowControl w:val="0"/>
      <w:spacing w:after="160" w:line="240" w:lineRule="exact"/>
      <w:jc w:val="right"/>
    </w:pPr>
    <w:rPr>
      <w:sz w:val="20"/>
      <w:szCs w:val="20"/>
      <w:lang w:val="en-GB"/>
    </w:rPr>
  </w:style>
  <w:style w:type="paragraph" w:customStyle="1" w:styleId="18">
    <w:name w:val="Обычный1"/>
    <w:pPr>
      <w:suppressAutoHyphens/>
    </w:pPr>
    <w:rPr>
      <w:rFonts w:eastAsia="MS Mincho"/>
      <w:sz w:val="24"/>
      <w:lang w:eastAsia="zh-CN"/>
    </w:rPr>
  </w:style>
  <w:style w:type="paragraph" w:customStyle="1" w:styleId="afe">
    <w:name w:val="Таблицы (моноширинный)"/>
    <w:basedOn w:val="a0"/>
    <w:next w:val="a0"/>
    <w:pPr>
      <w:widowControl w:val="0"/>
      <w:autoSpaceDE w:val="0"/>
      <w:jc w:val="both"/>
    </w:pPr>
    <w:rPr>
      <w:rFonts w:ascii="Courier New" w:hAnsi="Courier New" w:cs="Courier New"/>
      <w:sz w:val="20"/>
      <w:szCs w:val="20"/>
    </w:rPr>
  </w:style>
  <w:style w:type="paragraph" w:customStyle="1" w:styleId="320">
    <w:name w:val="Основной текст с отступом 32"/>
    <w:basedOn w:val="a0"/>
    <w:pPr>
      <w:spacing w:after="120"/>
      <w:ind w:left="283"/>
    </w:pPr>
    <w:rPr>
      <w:sz w:val="16"/>
      <w:szCs w:val="16"/>
      <w:lang w:val="x-none"/>
    </w:rPr>
  </w:style>
  <w:style w:type="paragraph" w:customStyle="1" w:styleId="aff">
    <w:name w:val="Заголовок статьи"/>
    <w:basedOn w:val="a0"/>
    <w:next w:val="a0"/>
    <w:pPr>
      <w:widowControl w:val="0"/>
      <w:autoSpaceDE w:val="0"/>
      <w:ind w:left="1612" w:hanging="892"/>
      <w:jc w:val="both"/>
    </w:pPr>
    <w:rPr>
      <w:rFonts w:ascii="Arial" w:eastAsia="Calibri" w:hAnsi="Arial" w:cs="Arial"/>
      <w:sz w:val="20"/>
      <w:szCs w:val="20"/>
    </w:rPr>
  </w:style>
  <w:style w:type="paragraph" w:customStyle="1" w:styleId="aff0">
    <w:name w:val="Знак"/>
    <w:basedOn w:val="a0"/>
    <w:pPr>
      <w:widowControl w:val="0"/>
      <w:spacing w:after="160" w:line="240" w:lineRule="exact"/>
      <w:jc w:val="right"/>
    </w:pPr>
    <w:rPr>
      <w:sz w:val="20"/>
      <w:szCs w:val="20"/>
      <w:lang w:val="en-GB"/>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aff1">
    <w:name w:val="Знак Знак Знак Знак Знак Знак Знак"/>
    <w:basedOn w:val="a0"/>
    <w:pPr>
      <w:spacing w:after="160" w:line="240" w:lineRule="exact"/>
    </w:pPr>
    <w:rPr>
      <w:rFonts w:ascii="Verdana" w:hAnsi="Verdana" w:cs="Verdana"/>
      <w:sz w:val="20"/>
      <w:szCs w:val="20"/>
      <w:lang w:val="en-US"/>
    </w:rPr>
  </w:style>
  <w:style w:type="paragraph" w:customStyle="1" w:styleId="ConsNonformat">
    <w:name w:val="ConsNonformat"/>
    <w:pPr>
      <w:suppressAutoHyphens/>
    </w:pPr>
    <w:rPr>
      <w:rFonts w:ascii="Consultant" w:hAnsi="Consultant" w:cs="Consultant"/>
      <w:sz w:val="24"/>
      <w:lang w:eastAsia="zh-CN"/>
    </w:rPr>
  </w:style>
  <w:style w:type="paragraph" w:customStyle="1" w:styleId="Style8">
    <w:name w:val="Style8"/>
    <w:basedOn w:val="a0"/>
    <w:pPr>
      <w:widowControl w:val="0"/>
      <w:autoSpaceDE w:val="0"/>
      <w:spacing w:line="278" w:lineRule="exact"/>
      <w:jc w:val="center"/>
    </w:pPr>
  </w:style>
  <w:style w:type="paragraph" w:customStyle="1" w:styleId="Style9">
    <w:name w:val="Style9"/>
    <w:basedOn w:val="a0"/>
    <w:pPr>
      <w:widowControl w:val="0"/>
      <w:autoSpaceDE w:val="0"/>
      <w:spacing w:line="269" w:lineRule="exact"/>
      <w:ind w:firstLine="667"/>
      <w:jc w:val="both"/>
    </w:pPr>
  </w:style>
  <w:style w:type="paragraph" w:customStyle="1" w:styleId="Style6">
    <w:name w:val="Style6"/>
    <w:basedOn w:val="a0"/>
    <w:pPr>
      <w:widowControl w:val="0"/>
      <w:autoSpaceDE w:val="0"/>
      <w:spacing w:line="269" w:lineRule="exact"/>
      <w:jc w:val="both"/>
    </w:pPr>
  </w:style>
  <w:style w:type="paragraph" w:customStyle="1" w:styleId="Style30">
    <w:name w:val="Style30"/>
    <w:basedOn w:val="a0"/>
    <w:pPr>
      <w:widowControl w:val="0"/>
      <w:autoSpaceDE w:val="0"/>
      <w:spacing w:line="274" w:lineRule="exact"/>
      <w:ind w:firstLine="682"/>
    </w:pPr>
  </w:style>
  <w:style w:type="paragraph" w:customStyle="1" w:styleId="222">
    <w:name w:val="Основной текст 22"/>
    <w:basedOn w:val="a0"/>
    <w:pPr>
      <w:spacing w:after="120" w:line="480" w:lineRule="auto"/>
    </w:pPr>
    <w:rPr>
      <w:lang w:val="x-none"/>
    </w:rPr>
  </w:style>
  <w:style w:type="paragraph" w:customStyle="1" w:styleId="51">
    <w:name w:val="Название объекта5"/>
    <w:basedOn w:val="a0"/>
    <w:pPr>
      <w:suppressLineNumbers/>
      <w:spacing w:before="120" w:after="120"/>
    </w:pPr>
    <w:rPr>
      <w:rFonts w:cs="Mangal"/>
      <w:i/>
      <w:iCs/>
    </w:rPr>
  </w:style>
  <w:style w:type="paragraph" w:customStyle="1" w:styleId="52">
    <w:name w:val="Указатель5"/>
    <w:basedOn w:val="a0"/>
    <w:pPr>
      <w:suppressLineNumbers/>
    </w:pPr>
    <w:rPr>
      <w:rFonts w:cs="Mangal"/>
    </w:rPr>
  </w:style>
  <w:style w:type="paragraph" w:customStyle="1" w:styleId="43">
    <w:name w:val="Название объекта4"/>
    <w:basedOn w:val="a0"/>
    <w:next w:val="aff2"/>
    <w:pPr>
      <w:jc w:val="center"/>
    </w:pPr>
    <w:rPr>
      <w:rFonts w:ascii="Arial" w:hAnsi="Arial" w:cs="Arial"/>
      <w:b/>
      <w:bCs/>
      <w:szCs w:val="36"/>
    </w:rPr>
  </w:style>
  <w:style w:type="paragraph" w:styleId="aff2">
    <w:name w:val="Subtitle"/>
    <w:basedOn w:val="14"/>
    <w:next w:val="af5"/>
    <w:qFormat/>
    <w:pPr>
      <w:jc w:val="center"/>
    </w:pPr>
    <w:rPr>
      <w:rFonts w:cs="Times New Roman"/>
      <w:i/>
      <w:iCs/>
      <w:lang w:val="x-none"/>
    </w:rPr>
  </w:style>
  <w:style w:type="paragraph" w:customStyle="1" w:styleId="44">
    <w:name w:val="Указатель4"/>
    <w:basedOn w:val="a0"/>
    <w:pPr>
      <w:suppressLineNumbers/>
    </w:pPr>
    <w:rPr>
      <w:rFonts w:cs="Mangal"/>
    </w:rPr>
  </w:style>
  <w:style w:type="paragraph" w:customStyle="1" w:styleId="36">
    <w:name w:val="Название объекта3"/>
    <w:basedOn w:val="a0"/>
    <w:pPr>
      <w:suppressLineNumbers/>
      <w:spacing w:before="120" w:after="120"/>
    </w:pPr>
    <w:rPr>
      <w:rFonts w:cs="Mangal"/>
      <w:i/>
      <w:iCs/>
    </w:rPr>
  </w:style>
  <w:style w:type="paragraph" w:customStyle="1" w:styleId="37">
    <w:name w:val="Указатель3"/>
    <w:basedOn w:val="a0"/>
    <w:pPr>
      <w:suppressLineNumbers/>
    </w:pPr>
    <w:rPr>
      <w:rFonts w:cs="Mangal"/>
    </w:rPr>
  </w:style>
  <w:style w:type="paragraph" w:customStyle="1" w:styleId="2a">
    <w:name w:val="Название объекта2"/>
    <w:basedOn w:val="a0"/>
    <w:pPr>
      <w:jc w:val="center"/>
    </w:pPr>
    <w:rPr>
      <w:rFonts w:ascii="Arial" w:hAnsi="Arial" w:cs="Arial"/>
      <w:szCs w:val="20"/>
    </w:rPr>
  </w:style>
  <w:style w:type="paragraph" w:customStyle="1" w:styleId="2b">
    <w:name w:val="Указатель2"/>
    <w:basedOn w:val="a0"/>
    <w:pPr>
      <w:suppressLineNumbers/>
    </w:pPr>
    <w:rPr>
      <w:rFonts w:cs="Mangal"/>
    </w:rPr>
  </w:style>
  <w:style w:type="paragraph" w:customStyle="1" w:styleId="19">
    <w:name w:val="Название объекта1"/>
    <w:basedOn w:val="a0"/>
    <w:pPr>
      <w:suppressLineNumbers/>
      <w:spacing w:before="120" w:after="120"/>
    </w:pPr>
    <w:rPr>
      <w:rFonts w:cs="Mangal"/>
      <w:i/>
      <w:iCs/>
    </w:rPr>
  </w:style>
  <w:style w:type="paragraph" w:customStyle="1" w:styleId="1a">
    <w:name w:val="Указатель1"/>
    <w:basedOn w:val="a0"/>
    <w:pPr>
      <w:suppressLineNumbers/>
    </w:pPr>
    <w:rPr>
      <w:rFonts w:cs="Mangal"/>
    </w:rPr>
  </w:style>
  <w:style w:type="paragraph" w:styleId="aff3">
    <w:name w:val="Normal (Web)"/>
    <w:basedOn w:val="a0"/>
    <w:uiPriority w:val="99"/>
    <w:pPr>
      <w:spacing w:before="280" w:after="280"/>
    </w:pPr>
  </w:style>
  <w:style w:type="paragraph" w:customStyle="1" w:styleId="1b">
    <w:name w:val="Текст примечания1"/>
    <w:basedOn w:val="a0"/>
    <w:rPr>
      <w:sz w:val="20"/>
      <w:szCs w:val="20"/>
      <w:lang w:val="en-US"/>
    </w:rPr>
  </w:style>
  <w:style w:type="paragraph" w:customStyle="1" w:styleId="aff4">
    <w:name w:val="Содержимое таблицы"/>
    <w:basedOn w:val="a0"/>
    <w:qFormat/>
    <w:pPr>
      <w:widowControl w:val="0"/>
      <w:suppressLineNumbers/>
    </w:pPr>
    <w:rPr>
      <w:rFonts w:ascii="Arial" w:eastAsia="Lucida Sans Unicode" w:hAnsi="Arial" w:cs="Arial"/>
      <w:kern w:val="1"/>
      <w:sz w:val="20"/>
    </w:rPr>
  </w:style>
  <w:style w:type="paragraph" w:customStyle="1" w:styleId="aff5">
    <w:name w:val="Таблица текст"/>
    <w:basedOn w:val="a0"/>
    <w:pPr>
      <w:widowControl w:val="0"/>
      <w:spacing w:before="40" w:after="40"/>
      <w:ind w:left="57" w:right="57"/>
    </w:pPr>
    <w:rPr>
      <w:rFonts w:eastAsia="Lucida Sans Unicode"/>
      <w:kern w:val="1"/>
      <w:sz w:val="22"/>
      <w:szCs w:val="22"/>
    </w:rPr>
  </w:style>
  <w:style w:type="paragraph" w:customStyle="1" w:styleId="aff6">
    <w:name w:val="Заголовок таблицы"/>
    <w:basedOn w:val="aff4"/>
    <w:pPr>
      <w:jc w:val="center"/>
    </w:pPr>
    <w:rPr>
      <w:b/>
      <w:bCs/>
    </w:rPr>
  </w:style>
  <w:style w:type="paragraph" w:customStyle="1" w:styleId="WW-0">
    <w:name w:val="WW-Базовый"/>
    <w:pPr>
      <w:widowControl w:val="0"/>
      <w:suppressAutoHyphens/>
    </w:pPr>
    <w:rPr>
      <w:rFonts w:eastAsia="SimSun" w:cs="Mangal"/>
      <w:color w:val="00000A"/>
      <w:sz w:val="24"/>
      <w:szCs w:val="24"/>
      <w:lang w:eastAsia="zh-CN" w:bidi="hi-IN"/>
    </w:rPr>
  </w:style>
  <w:style w:type="paragraph" w:customStyle="1" w:styleId="aff7">
    <w:name w:val="Горизонтальная линия"/>
    <w:basedOn w:val="a0"/>
    <w:next w:val="af5"/>
    <w:pPr>
      <w:suppressLineNumbers/>
      <w:spacing w:after="283"/>
    </w:pPr>
    <w:rPr>
      <w:rFonts w:eastAsia="Calibri"/>
      <w:sz w:val="12"/>
      <w:szCs w:val="12"/>
    </w:rPr>
  </w:style>
  <w:style w:type="paragraph" w:customStyle="1" w:styleId="WW-Normal">
    <w:name w:val="WW-Normal"/>
    <w:pPr>
      <w:suppressAutoHyphens/>
      <w:autoSpaceDE w:val="0"/>
    </w:pPr>
    <w:rPr>
      <w:color w:val="000000"/>
      <w:sz w:val="24"/>
      <w:szCs w:val="24"/>
      <w:lang w:eastAsia="zh-CN"/>
    </w:rPr>
  </w:style>
  <w:style w:type="paragraph" w:customStyle="1" w:styleId="1c">
    <w:name w:val="Абзац списка1"/>
    <w:basedOn w:val="a0"/>
    <w:pPr>
      <w:ind w:left="708"/>
    </w:pPr>
  </w:style>
  <w:style w:type="paragraph" w:customStyle="1" w:styleId="1d">
    <w:name w:val="Без интервала1"/>
    <w:pPr>
      <w:suppressAutoHyphens/>
    </w:pPr>
    <w:rPr>
      <w:rFonts w:ascii="Calibri" w:eastAsia="SimSun" w:hAnsi="Calibri" w:cs="Mangal"/>
      <w:sz w:val="22"/>
      <w:szCs w:val="22"/>
      <w:lang w:eastAsia="zh-CN" w:bidi="hi-IN"/>
    </w:rPr>
  </w:style>
  <w:style w:type="paragraph" w:customStyle="1" w:styleId="ConsPlusCell">
    <w:name w:val="ConsPlusCell"/>
    <w:pPr>
      <w:suppressAutoHyphens/>
      <w:autoSpaceDE w:val="0"/>
    </w:pPr>
    <w:rPr>
      <w:rFonts w:ascii="Arial" w:hAnsi="Arial" w:cs="Arial"/>
      <w:lang w:eastAsia="zh-CN"/>
    </w:rPr>
  </w:style>
  <w:style w:type="paragraph" w:customStyle="1" w:styleId="WW-Normal1">
    <w:name w:val="WW-Normal1"/>
    <w:pPr>
      <w:suppressAutoHyphens/>
      <w:autoSpaceDE w:val="0"/>
    </w:pPr>
    <w:rPr>
      <w:color w:val="000000"/>
      <w:sz w:val="24"/>
      <w:szCs w:val="24"/>
      <w:lang w:eastAsia="zh-CN"/>
    </w:rPr>
  </w:style>
  <w:style w:type="paragraph" w:customStyle="1" w:styleId="aff8">
    <w:name w:val="Текст паспорта"/>
    <w:basedOn w:val="a0"/>
    <w:pPr>
      <w:ind w:firstLine="709"/>
      <w:jc w:val="both"/>
    </w:pPr>
    <w:rPr>
      <w:rFonts w:ascii="TimesET" w:hAnsi="TimesET" w:cs="TimesET"/>
      <w:kern w:val="1"/>
      <w:szCs w:val="20"/>
    </w:rPr>
  </w:style>
  <w:style w:type="paragraph" w:customStyle="1" w:styleId="1e">
    <w:name w:val="Заголовок записки1"/>
    <w:basedOn w:val="a0"/>
    <w:next w:val="a0"/>
    <w:pPr>
      <w:spacing w:after="60"/>
      <w:jc w:val="both"/>
    </w:pPr>
  </w:style>
  <w:style w:type="paragraph" w:customStyle="1" w:styleId="msonormalbullet1gif">
    <w:name w:val="msonormalbullet1.gif"/>
    <w:basedOn w:val="a0"/>
    <w:pPr>
      <w:spacing w:before="280" w:after="280"/>
    </w:pPr>
  </w:style>
  <w:style w:type="paragraph" w:customStyle="1" w:styleId="msonormalbullet3gif">
    <w:name w:val="msonormalbullet3.gif"/>
    <w:basedOn w:val="a0"/>
    <w:pPr>
      <w:spacing w:before="280" w:after="280"/>
    </w:pPr>
  </w:style>
  <w:style w:type="paragraph" w:customStyle="1" w:styleId="consplusnormalbullet1gif">
    <w:name w:val="consplusnormalbullet1.gif"/>
    <w:basedOn w:val="a0"/>
    <w:pPr>
      <w:spacing w:before="280" w:after="280"/>
    </w:pPr>
  </w:style>
  <w:style w:type="paragraph" w:customStyle="1" w:styleId="consplusnormalbullet3gif">
    <w:name w:val="consplusnormalbullet3.gif"/>
    <w:basedOn w:val="a0"/>
    <w:pPr>
      <w:spacing w:before="280" w:after="280"/>
    </w:pPr>
  </w:style>
  <w:style w:type="paragraph" w:customStyle="1" w:styleId="consplusnormalbullet2gif">
    <w:name w:val="consplusnormalbullet2.gif"/>
    <w:basedOn w:val="a0"/>
    <w:pPr>
      <w:spacing w:before="280" w:after="280"/>
    </w:pPr>
  </w:style>
  <w:style w:type="paragraph" w:customStyle="1" w:styleId="msobodytextindent2bullet1gif">
    <w:name w:val="msobodytextindent2bullet1.gif"/>
    <w:basedOn w:val="a0"/>
    <w:pPr>
      <w:spacing w:before="280" w:after="280"/>
    </w:pPr>
  </w:style>
  <w:style w:type="paragraph" w:customStyle="1" w:styleId="msobodytextindent2bullet2gif">
    <w:name w:val="msobodytextindent2bullet2.gif"/>
    <w:basedOn w:val="a0"/>
    <w:pPr>
      <w:spacing w:before="280" w:after="280"/>
    </w:pPr>
  </w:style>
  <w:style w:type="paragraph" w:customStyle="1" w:styleId="msobodytextindent2bullet3gif">
    <w:name w:val="msobodytextindent2bullet3.gif"/>
    <w:basedOn w:val="a0"/>
    <w:pPr>
      <w:spacing w:before="280" w:after="280"/>
    </w:pPr>
  </w:style>
  <w:style w:type="paragraph" w:customStyle="1" w:styleId="311">
    <w:name w:val="Основной текст с отступом 31"/>
    <w:basedOn w:val="a0"/>
    <w:pPr>
      <w:spacing w:after="120"/>
      <w:ind w:left="283"/>
    </w:pPr>
    <w:rPr>
      <w:sz w:val="16"/>
      <w:szCs w:val="16"/>
    </w:rPr>
  </w:style>
  <w:style w:type="paragraph" w:customStyle="1" w:styleId="msonormalbullet2gif">
    <w:name w:val="msonormalbullet2.gif"/>
    <w:basedOn w:val="a0"/>
    <w:pPr>
      <w:spacing w:before="280" w:after="280"/>
    </w:pPr>
  </w:style>
  <w:style w:type="paragraph" w:customStyle="1" w:styleId="210">
    <w:name w:val="Основной текст 21"/>
    <w:basedOn w:val="a0"/>
    <w:pPr>
      <w:spacing w:after="120" w:line="480" w:lineRule="auto"/>
    </w:pPr>
  </w:style>
  <w:style w:type="paragraph" w:styleId="HTML0">
    <w:name w:val="HTML Preformatted"/>
    <w:basedOn w:val="a0"/>
    <w:rPr>
      <w:rFonts w:ascii="Courier New" w:hAnsi="Courier New" w:cs="Courier New"/>
      <w:sz w:val="20"/>
      <w:szCs w:val="20"/>
      <w:lang w:val="x-none"/>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aff9">
    <w:name w:val="footnote text"/>
    <w:aliases w:val="Знак6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8 Знак, Знак8,Char,З"/>
    <w:basedOn w:val="a0"/>
    <w:pPr>
      <w:widowControl w:val="0"/>
      <w:autoSpaceDE w:val="0"/>
    </w:pPr>
    <w:rPr>
      <w:sz w:val="20"/>
      <w:szCs w:val="20"/>
    </w:rPr>
  </w:style>
  <w:style w:type="paragraph" w:styleId="affa">
    <w:name w:val="List Paragraph"/>
    <w:basedOn w:val="a0"/>
    <w:qFormat/>
    <w:pPr>
      <w:ind w:left="720"/>
      <w:contextualSpacing/>
    </w:pPr>
  </w:style>
  <w:style w:type="paragraph" w:styleId="affb">
    <w:name w:val="No Spacing"/>
    <w:basedOn w:val="a0"/>
    <w:qFormat/>
    <w:rPr>
      <w:rFonts w:ascii="Calibri" w:hAnsi="Calibri" w:cs="Calibri"/>
      <w:szCs w:val="32"/>
      <w:lang w:val="en-US" w:bidi="en-US"/>
    </w:rPr>
  </w:style>
  <w:style w:type="paragraph" w:customStyle="1" w:styleId="2c">
    <w:name w:val="Абзац списка2"/>
    <w:basedOn w:val="a0"/>
    <w:pPr>
      <w:ind w:left="708"/>
    </w:pPr>
  </w:style>
  <w:style w:type="paragraph" w:customStyle="1" w:styleId="affc">
    <w:name w:val="Знак Знак Знак Знак Знак"/>
    <w:basedOn w:val="a0"/>
    <w:pPr>
      <w:widowControl w:val="0"/>
      <w:spacing w:after="160" w:line="240" w:lineRule="exact"/>
      <w:jc w:val="right"/>
    </w:pPr>
    <w:rPr>
      <w:sz w:val="20"/>
      <w:szCs w:val="20"/>
      <w:lang w:val="en-GB"/>
    </w:rPr>
  </w:style>
  <w:style w:type="paragraph" w:customStyle="1" w:styleId="1f">
    <w:name w:val="Текст1"/>
    <w:basedOn w:val="a0"/>
    <w:pPr>
      <w:spacing w:before="120"/>
      <w:jc w:val="both"/>
    </w:pPr>
    <w:rPr>
      <w:rFonts w:ascii="Courier New" w:hAnsi="Courier New" w:cs="Courier New"/>
      <w:sz w:val="20"/>
      <w:szCs w:val="20"/>
      <w:lang w:val="en-US"/>
    </w:rPr>
  </w:style>
  <w:style w:type="paragraph" w:customStyle="1" w:styleId="affd">
    <w:name w:val="Знак Знак Знак Знак Знак Знак Знак Знак Знак Знак Знак Знак Знак"/>
    <w:basedOn w:val="a0"/>
    <w:pPr>
      <w:widowControl w:val="0"/>
      <w:spacing w:after="160" w:line="240" w:lineRule="exact"/>
      <w:jc w:val="right"/>
    </w:pPr>
    <w:rPr>
      <w:sz w:val="20"/>
      <w:szCs w:val="20"/>
      <w:lang w:val="en-GB"/>
    </w:rPr>
  </w:style>
  <w:style w:type="paragraph" w:customStyle="1" w:styleId="affe">
    <w:name w:val="Знак Знак Знак Знак Знак Знак Знак Знак Знак Знак Знак Знак Знак Знак Знак Знак"/>
    <w:basedOn w:val="a0"/>
    <w:pPr>
      <w:widowControl w:val="0"/>
      <w:spacing w:after="160" w:line="240" w:lineRule="exact"/>
      <w:jc w:val="right"/>
    </w:pPr>
    <w:rPr>
      <w:sz w:val="20"/>
      <w:szCs w:val="20"/>
      <w:lang w:val="en-GB"/>
    </w:rPr>
  </w:style>
  <w:style w:type="paragraph" w:customStyle="1" w:styleId="Iacaaiea">
    <w:name w:val="Iacaaiea"/>
    <w:basedOn w:val="a0"/>
    <w:pPr>
      <w:spacing w:before="120" w:line="360" w:lineRule="atLeast"/>
      <w:jc w:val="center"/>
    </w:pPr>
    <w:rPr>
      <w:b/>
      <w:bCs/>
      <w:sz w:val="22"/>
      <w:szCs w:val="22"/>
    </w:rPr>
  </w:style>
  <w:style w:type="paragraph" w:customStyle="1" w:styleId="1CStyle4">
    <w:name w:val="1CStyle4"/>
    <w:pPr>
      <w:suppressAutoHyphens/>
      <w:spacing w:after="200" w:line="276" w:lineRule="auto"/>
      <w:jc w:val="center"/>
    </w:pPr>
    <w:rPr>
      <w:rFonts w:ascii="Arial" w:hAnsi="Arial" w:cs="Arial"/>
      <w:szCs w:val="22"/>
      <w:lang w:eastAsia="zh-CN"/>
    </w:rPr>
  </w:style>
  <w:style w:type="paragraph" w:customStyle="1" w:styleId="211">
    <w:name w:val="Основной текст с отступом 21"/>
    <w:basedOn w:val="a0"/>
    <w:pPr>
      <w:widowControl w:val="0"/>
      <w:spacing w:after="60"/>
      <w:ind w:firstLine="540"/>
      <w:jc w:val="both"/>
      <w:textAlignment w:val="baseline"/>
    </w:pPr>
    <w:rPr>
      <w:rFonts w:eastAsia="Andale Sans UI" w:cs="Tahoma"/>
      <w:sz w:val="28"/>
      <w:szCs w:val="28"/>
    </w:rPr>
  </w:style>
  <w:style w:type="paragraph" w:customStyle="1" w:styleId="afff">
    <w:name w:val="Без интервала Знак"/>
    <w:pPr>
      <w:suppressAutoHyphens/>
      <w:jc w:val="both"/>
    </w:pPr>
    <w:rPr>
      <w:rFonts w:ascii="Calibri" w:eastAsia="Calibri" w:hAnsi="Calibri" w:cs="Calibri"/>
      <w:sz w:val="24"/>
      <w:szCs w:val="22"/>
      <w:lang w:eastAsia="zh-CN"/>
    </w:rPr>
  </w:style>
  <w:style w:type="paragraph" w:customStyle="1" w:styleId="afff0">
    <w:name w:val="Регуляр — текст документа"/>
    <w:basedOn w:val="a0"/>
    <w:pPr>
      <w:spacing w:before="120" w:line="276" w:lineRule="auto"/>
    </w:pPr>
    <w:rPr>
      <w:rFonts w:ascii="Calibri" w:eastAsia="Calibri" w:hAnsi="Calibri" w:cs="Calibri"/>
      <w:sz w:val="22"/>
      <w:szCs w:val="22"/>
    </w:rPr>
  </w:style>
  <w:style w:type="paragraph" w:customStyle="1" w:styleId="38">
    <w:name w:val="Абзац списка3"/>
    <w:basedOn w:val="a0"/>
    <w:pPr>
      <w:spacing w:line="276" w:lineRule="auto"/>
      <w:ind w:left="720"/>
      <w:contextualSpacing/>
    </w:pPr>
    <w:rPr>
      <w:rFonts w:ascii="Calibri" w:eastAsia="Calibri" w:hAnsi="Calibri" w:cs="Calibri"/>
      <w:sz w:val="22"/>
      <w:szCs w:val="22"/>
    </w:rPr>
  </w:style>
  <w:style w:type="paragraph" w:customStyle="1" w:styleId="afff1">
    <w:name w:val="Содержимое врезки"/>
    <w:basedOn w:val="a0"/>
  </w:style>
  <w:style w:type="paragraph" w:customStyle="1" w:styleId="Standard">
    <w:name w:val="Standard"/>
    <w:rsid w:val="007B3A8C"/>
    <w:pPr>
      <w:widowControl w:val="0"/>
      <w:suppressAutoHyphens/>
      <w:autoSpaceDN w:val="0"/>
      <w:textAlignment w:val="baseline"/>
    </w:pPr>
    <w:rPr>
      <w:rFonts w:eastAsia="Andale Sans UI" w:cs="Tahoma"/>
      <w:kern w:val="3"/>
      <w:sz w:val="24"/>
      <w:szCs w:val="24"/>
    </w:rPr>
  </w:style>
  <w:style w:type="paragraph" w:customStyle="1" w:styleId="2d">
    <w:name w:val="Без интервала2"/>
    <w:rsid w:val="00125B86"/>
    <w:pPr>
      <w:suppressAutoHyphens/>
      <w:jc w:val="both"/>
    </w:pPr>
    <w:rPr>
      <w:color w:val="00000A"/>
      <w:kern w:val="1"/>
      <w:sz w:val="24"/>
      <w:szCs w:val="22"/>
      <w:lang w:eastAsia="zh-CN"/>
    </w:rPr>
  </w:style>
  <w:style w:type="paragraph" w:customStyle="1" w:styleId="2e">
    <w:name w:val="Обычный2"/>
    <w:rsid w:val="00100A6C"/>
    <w:pPr>
      <w:widowControl w:val="0"/>
    </w:pPr>
    <w:rPr>
      <w:snapToGrid w:val="0"/>
      <w:sz w:val="24"/>
    </w:rPr>
  </w:style>
  <w:style w:type="table" w:styleId="afff2">
    <w:name w:val="Table Grid"/>
    <w:basedOn w:val="a2"/>
    <w:uiPriority w:val="39"/>
    <w:rsid w:val="00A81B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0">
    <w:name w:val="Основной текст с отступом 23"/>
    <w:basedOn w:val="a0"/>
    <w:rsid w:val="00474F9E"/>
    <w:pPr>
      <w:spacing w:line="100" w:lineRule="atLeast"/>
    </w:pPr>
    <w:rPr>
      <w:kern w:val="1"/>
      <w:lang w:eastAsia="ru-RU"/>
    </w:rPr>
  </w:style>
  <w:style w:type="table" w:customStyle="1" w:styleId="1f0">
    <w:name w:val="Сетка таблицы1"/>
    <w:basedOn w:val="a2"/>
    <w:next w:val="afff2"/>
    <w:uiPriority w:val="59"/>
    <w:rsid w:val="00F432A3"/>
    <w:rPr>
      <w:rFonts w:eastAsia="Calibri"/>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rsid w:val="00732CFB"/>
    <w:pPr>
      <w:suppressLineNumbers/>
    </w:pPr>
    <w:rPr>
      <w:lang w:val="en-US" w:eastAsia="en-US" w:bidi="en-US"/>
    </w:rPr>
  </w:style>
  <w:style w:type="paragraph" w:customStyle="1" w:styleId="LO-Normal">
    <w:name w:val="LO-Normal"/>
    <w:rsid w:val="00696AE8"/>
    <w:pPr>
      <w:widowControl w:val="0"/>
      <w:suppressAutoHyphens/>
    </w:pPr>
    <w:rPr>
      <w:sz w:val="24"/>
      <w:lang w:eastAsia="zh-CN"/>
    </w:rPr>
  </w:style>
  <w:style w:type="character" w:customStyle="1" w:styleId="nowrap">
    <w:name w:val="nowrap"/>
    <w:rsid w:val="00696AE8"/>
  </w:style>
  <w:style w:type="paragraph" w:customStyle="1" w:styleId="1">
    <w:name w:val="МойЗаголовок1"/>
    <w:basedOn w:val="10"/>
    <w:next w:val="af5"/>
    <w:link w:val="1f1"/>
    <w:autoRedefine/>
    <w:qFormat/>
    <w:rsid w:val="009D1B2C"/>
    <w:pPr>
      <w:numPr>
        <w:numId w:val="2"/>
      </w:numPr>
      <w:suppressAutoHyphens w:val="0"/>
      <w:spacing w:before="0" w:after="0"/>
      <w:jc w:val="center"/>
      <w:outlineLvl w:val="9"/>
    </w:pPr>
    <w:rPr>
      <w:rFonts w:ascii="Times New Roman" w:hAnsi="Times New Roman" w:cs="Times New Roman"/>
      <w:iCs/>
      <w:kern w:val="0"/>
      <w:sz w:val="24"/>
      <w:szCs w:val="20"/>
      <w:lang w:eastAsia="ru-RU"/>
    </w:rPr>
  </w:style>
  <w:style w:type="paragraph" w:customStyle="1" w:styleId="2">
    <w:name w:val="МойЗаголовок2"/>
    <w:basedOn w:val="20"/>
    <w:next w:val="af5"/>
    <w:link w:val="2f"/>
    <w:autoRedefine/>
    <w:qFormat/>
    <w:rsid w:val="005A65FA"/>
    <w:pPr>
      <w:numPr>
        <w:ilvl w:val="1"/>
        <w:numId w:val="2"/>
      </w:numPr>
      <w:suppressAutoHyphens w:val="0"/>
      <w:spacing w:before="0" w:after="0"/>
      <w:jc w:val="center"/>
      <w:outlineLvl w:val="9"/>
    </w:pPr>
    <w:rPr>
      <w:rFonts w:ascii="Times New Roman" w:eastAsia="Calibri" w:hAnsi="Times New Roman" w:cs="Times New Roman"/>
      <w:b w:val="0"/>
      <w:bCs w:val="0"/>
      <w:i w:val="0"/>
      <w:iCs w:val="0"/>
      <w:sz w:val="24"/>
      <w:szCs w:val="20"/>
      <w:lang w:eastAsia="en-US"/>
    </w:rPr>
  </w:style>
  <w:style w:type="character" w:customStyle="1" w:styleId="1f1">
    <w:name w:val="МойЗаголовок1 Знак"/>
    <w:link w:val="1"/>
    <w:rsid w:val="009D1B2C"/>
    <w:rPr>
      <w:b/>
      <w:bCs/>
      <w:iCs/>
      <w:sz w:val="24"/>
    </w:rPr>
  </w:style>
  <w:style w:type="character" w:customStyle="1" w:styleId="2f">
    <w:name w:val="МойЗаголовок2 Знак"/>
    <w:link w:val="2"/>
    <w:rsid w:val="005A65FA"/>
    <w:rPr>
      <w:rFonts w:eastAsia="Calibri"/>
      <w:sz w:val="24"/>
      <w:lang w:eastAsia="en-US"/>
    </w:rPr>
  </w:style>
  <w:style w:type="paragraph" w:customStyle="1" w:styleId="1f2">
    <w:name w:val="Знак Знак Знак Знак Знак Знак Знак Знак Знак Знак Знак Знак1"/>
    <w:basedOn w:val="a0"/>
    <w:rsid w:val="005A65FA"/>
    <w:pPr>
      <w:suppressAutoHyphens w:val="0"/>
      <w:spacing w:after="160" w:line="240" w:lineRule="exact"/>
    </w:pPr>
    <w:rPr>
      <w:rFonts w:ascii="Verdana" w:hAnsi="Verdana" w:cs="Verdana"/>
      <w:sz w:val="20"/>
      <w:szCs w:val="20"/>
      <w:lang w:val="en-US" w:eastAsia="en-US"/>
    </w:rPr>
  </w:style>
  <w:style w:type="table" w:customStyle="1" w:styleId="TableGrid">
    <w:name w:val="TableGrid"/>
    <w:rsid w:val="00734E87"/>
    <w:rPr>
      <w:rFonts w:ascii="Calibri" w:hAnsi="Calibri"/>
      <w:sz w:val="22"/>
      <w:szCs w:val="22"/>
    </w:rPr>
    <w:tblPr>
      <w:tblCellMar>
        <w:top w:w="0" w:type="dxa"/>
        <w:left w:w="0" w:type="dxa"/>
        <w:bottom w:w="0" w:type="dxa"/>
        <w:right w:w="0" w:type="dxa"/>
      </w:tblCellMar>
    </w:tblPr>
  </w:style>
  <w:style w:type="character" w:customStyle="1" w:styleId="21">
    <w:name w:val="Заголовок 2 Знак"/>
    <w:link w:val="20"/>
    <w:uiPriority w:val="9"/>
    <w:rsid w:val="006929B6"/>
    <w:rPr>
      <w:rFonts w:ascii="Arial" w:hAnsi="Arial" w:cs="Arial"/>
      <w:b/>
      <w:bCs/>
      <w:i/>
      <w:iCs/>
      <w:sz w:val="28"/>
      <w:szCs w:val="28"/>
      <w:lang w:eastAsia="zh-CN"/>
    </w:rPr>
  </w:style>
  <w:style w:type="character" w:customStyle="1" w:styleId="af6">
    <w:name w:val="Основной текст Знак"/>
    <w:link w:val="af5"/>
    <w:rsid w:val="006929B6"/>
    <w:rPr>
      <w:sz w:val="24"/>
      <w:szCs w:val="24"/>
      <w:lang w:eastAsia="zh-CN"/>
    </w:rPr>
  </w:style>
  <w:style w:type="character" w:customStyle="1" w:styleId="11">
    <w:name w:val="Заголовок 1 Знак"/>
    <w:link w:val="10"/>
    <w:uiPriority w:val="9"/>
    <w:rsid w:val="006929B6"/>
    <w:rPr>
      <w:rFonts w:ascii="Arial" w:hAnsi="Arial" w:cs="Arial"/>
      <w:b/>
      <w:bCs/>
      <w:kern w:val="1"/>
      <w:sz w:val="32"/>
      <w:szCs w:val="32"/>
      <w:lang w:eastAsia="zh-CN"/>
    </w:rPr>
  </w:style>
  <w:style w:type="paragraph" w:customStyle="1" w:styleId="a">
    <w:name w:val="Маркер"/>
    <w:basedOn w:val="a0"/>
    <w:qFormat/>
    <w:rsid w:val="005A72BF"/>
    <w:pPr>
      <w:numPr>
        <w:numId w:val="3"/>
      </w:numPr>
      <w:tabs>
        <w:tab w:val="left" w:pos="142"/>
        <w:tab w:val="left" w:pos="1418"/>
      </w:tabs>
      <w:suppressAutoHyphens w:val="0"/>
      <w:spacing w:line="264" w:lineRule="auto"/>
      <w:jc w:val="both"/>
    </w:pPr>
    <w:rPr>
      <w:lang w:eastAsia="ru-RU"/>
    </w:rPr>
  </w:style>
  <w:style w:type="paragraph" w:customStyle="1" w:styleId="39">
    <w:name w:val="Уровень 3"/>
    <w:basedOn w:val="3"/>
    <w:qFormat/>
    <w:rsid w:val="005A72BF"/>
    <w:pPr>
      <w:keepNext w:val="0"/>
      <w:numPr>
        <w:ilvl w:val="2"/>
        <w:numId w:val="0"/>
      </w:numPr>
      <w:tabs>
        <w:tab w:val="num" w:pos="1559"/>
      </w:tabs>
      <w:suppressAutoHyphens w:val="0"/>
      <w:spacing w:before="120" w:after="0" w:line="264" w:lineRule="auto"/>
      <w:ind w:firstLine="709"/>
      <w:jc w:val="both"/>
    </w:pPr>
    <w:rPr>
      <w:rFonts w:ascii="Times New Roman" w:hAnsi="Times New Roman"/>
      <w:b w:val="0"/>
      <w:sz w:val="24"/>
      <w:lang w:val="ru-RU" w:eastAsia="ru-RU"/>
    </w:rPr>
  </w:style>
  <w:style w:type="paragraph" w:customStyle="1" w:styleId="2f0">
    <w:name w:val="Уровень 2"/>
    <w:basedOn w:val="20"/>
    <w:qFormat/>
    <w:rsid w:val="005A72BF"/>
    <w:pPr>
      <w:tabs>
        <w:tab w:val="num" w:pos="1276"/>
      </w:tabs>
      <w:suppressAutoHyphens w:val="0"/>
      <w:spacing w:before="120" w:after="120" w:line="264" w:lineRule="auto"/>
      <w:ind w:firstLine="709"/>
      <w:jc w:val="both"/>
    </w:pPr>
    <w:rPr>
      <w:rFonts w:ascii="Times New Roman" w:hAnsi="Times New Roman" w:cs="Times New Roman"/>
      <w:b w:val="0"/>
      <w:i w:val="0"/>
      <w:iCs w:val="0"/>
      <w:sz w:val="24"/>
      <w:szCs w:val="24"/>
      <w:lang w:eastAsia="ru-RU"/>
    </w:rPr>
  </w:style>
  <w:style w:type="numbering" w:customStyle="1" w:styleId="1f3">
    <w:name w:val="Нет списка1"/>
    <w:next w:val="a3"/>
    <w:uiPriority w:val="99"/>
    <w:semiHidden/>
    <w:unhideWhenUsed/>
    <w:rsid w:val="00301B98"/>
  </w:style>
  <w:style w:type="paragraph" w:customStyle="1" w:styleId="afff3">
    <w:name w:val="Обычный.Нормальный абзац"/>
    <w:rsid w:val="00DA59CB"/>
    <w:pPr>
      <w:widowControl w:val="0"/>
      <w:suppressAutoHyphens/>
      <w:ind w:firstLine="709"/>
      <w:jc w:val="both"/>
    </w:pPr>
    <w:rPr>
      <w:color w:val="00000A"/>
      <w:sz w:val="24"/>
      <w:szCs w:val="24"/>
      <w:lang w:eastAsia="zh-CN"/>
    </w:rPr>
  </w:style>
  <w:style w:type="character" w:styleId="afff4">
    <w:name w:val="footnote reference"/>
    <w:unhideWhenUsed/>
    <w:rsid w:val="00DA59CB"/>
    <w:rPr>
      <w:rFonts w:ascii="Times New Roman" w:hAnsi="Times New Roman" w:cs="Times New Roman" w:hint="default"/>
      <w:vertAlign w:val="superscript"/>
    </w:rPr>
  </w:style>
  <w:style w:type="character" w:customStyle="1" w:styleId="bolder">
    <w:name w:val="bolder"/>
    <w:rsid w:val="00DA59CB"/>
  </w:style>
  <w:style w:type="character" w:customStyle="1" w:styleId="copytarget">
    <w:name w:val="copy_target"/>
    <w:rsid w:val="00DA59CB"/>
  </w:style>
  <w:style w:type="character" w:customStyle="1" w:styleId="copytitle">
    <w:name w:val="copy_title"/>
    <w:rsid w:val="00DA59CB"/>
  </w:style>
  <w:style w:type="character" w:customStyle="1" w:styleId="odbs1bi">
    <w:name w:val="odbs1bi"/>
    <w:rsid w:val="004238C8"/>
  </w:style>
  <w:style w:type="table" w:customStyle="1" w:styleId="2f1">
    <w:name w:val="Сетка таблицы2"/>
    <w:basedOn w:val="a2"/>
    <w:next w:val="afff2"/>
    <w:uiPriority w:val="39"/>
    <w:rsid w:val="00BA2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1573">
      <w:bodyDiv w:val="1"/>
      <w:marLeft w:val="0"/>
      <w:marRight w:val="0"/>
      <w:marTop w:val="0"/>
      <w:marBottom w:val="0"/>
      <w:divBdr>
        <w:top w:val="none" w:sz="0" w:space="0" w:color="auto"/>
        <w:left w:val="none" w:sz="0" w:space="0" w:color="auto"/>
        <w:bottom w:val="none" w:sz="0" w:space="0" w:color="auto"/>
        <w:right w:val="none" w:sz="0" w:space="0" w:color="auto"/>
      </w:divBdr>
      <w:divsChild>
        <w:div w:id="1176963433">
          <w:marLeft w:val="0"/>
          <w:marRight w:val="0"/>
          <w:marTop w:val="0"/>
          <w:marBottom w:val="0"/>
          <w:divBdr>
            <w:top w:val="none" w:sz="0" w:space="0" w:color="auto"/>
            <w:left w:val="none" w:sz="0" w:space="0" w:color="auto"/>
            <w:bottom w:val="none" w:sz="0" w:space="0" w:color="auto"/>
            <w:right w:val="none" w:sz="0" w:space="0" w:color="auto"/>
          </w:divBdr>
          <w:divsChild>
            <w:div w:id="559443674">
              <w:marLeft w:val="0"/>
              <w:marRight w:val="0"/>
              <w:marTop w:val="0"/>
              <w:marBottom w:val="0"/>
              <w:divBdr>
                <w:top w:val="none" w:sz="0" w:space="0" w:color="auto"/>
                <w:left w:val="none" w:sz="0" w:space="0" w:color="auto"/>
                <w:bottom w:val="none" w:sz="0" w:space="0" w:color="auto"/>
                <w:right w:val="none" w:sz="0" w:space="0" w:color="auto"/>
              </w:divBdr>
              <w:divsChild>
                <w:div w:id="4425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8029">
      <w:bodyDiv w:val="1"/>
      <w:marLeft w:val="0"/>
      <w:marRight w:val="0"/>
      <w:marTop w:val="0"/>
      <w:marBottom w:val="0"/>
      <w:divBdr>
        <w:top w:val="none" w:sz="0" w:space="0" w:color="auto"/>
        <w:left w:val="none" w:sz="0" w:space="0" w:color="auto"/>
        <w:bottom w:val="none" w:sz="0" w:space="0" w:color="auto"/>
        <w:right w:val="none" w:sz="0" w:space="0" w:color="auto"/>
      </w:divBdr>
    </w:div>
    <w:div w:id="243880599">
      <w:bodyDiv w:val="1"/>
      <w:marLeft w:val="0"/>
      <w:marRight w:val="0"/>
      <w:marTop w:val="0"/>
      <w:marBottom w:val="0"/>
      <w:divBdr>
        <w:top w:val="none" w:sz="0" w:space="0" w:color="auto"/>
        <w:left w:val="none" w:sz="0" w:space="0" w:color="auto"/>
        <w:bottom w:val="none" w:sz="0" w:space="0" w:color="auto"/>
        <w:right w:val="none" w:sz="0" w:space="0" w:color="auto"/>
      </w:divBdr>
    </w:div>
    <w:div w:id="341014968">
      <w:bodyDiv w:val="1"/>
      <w:marLeft w:val="0"/>
      <w:marRight w:val="0"/>
      <w:marTop w:val="0"/>
      <w:marBottom w:val="0"/>
      <w:divBdr>
        <w:top w:val="none" w:sz="0" w:space="0" w:color="auto"/>
        <w:left w:val="none" w:sz="0" w:space="0" w:color="auto"/>
        <w:bottom w:val="none" w:sz="0" w:space="0" w:color="auto"/>
        <w:right w:val="none" w:sz="0" w:space="0" w:color="auto"/>
      </w:divBdr>
      <w:divsChild>
        <w:div w:id="1248810457">
          <w:marLeft w:val="0"/>
          <w:marRight w:val="0"/>
          <w:marTop w:val="0"/>
          <w:marBottom w:val="0"/>
          <w:divBdr>
            <w:top w:val="none" w:sz="0" w:space="0" w:color="auto"/>
            <w:left w:val="none" w:sz="0" w:space="0" w:color="auto"/>
            <w:bottom w:val="none" w:sz="0" w:space="0" w:color="auto"/>
            <w:right w:val="none" w:sz="0" w:space="0" w:color="auto"/>
          </w:divBdr>
        </w:div>
      </w:divsChild>
    </w:div>
    <w:div w:id="396443497">
      <w:bodyDiv w:val="1"/>
      <w:marLeft w:val="0"/>
      <w:marRight w:val="0"/>
      <w:marTop w:val="0"/>
      <w:marBottom w:val="0"/>
      <w:divBdr>
        <w:top w:val="none" w:sz="0" w:space="0" w:color="auto"/>
        <w:left w:val="none" w:sz="0" w:space="0" w:color="auto"/>
        <w:bottom w:val="none" w:sz="0" w:space="0" w:color="auto"/>
        <w:right w:val="none" w:sz="0" w:space="0" w:color="auto"/>
      </w:divBdr>
    </w:div>
    <w:div w:id="403769152">
      <w:bodyDiv w:val="1"/>
      <w:marLeft w:val="0"/>
      <w:marRight w:val="0"/>
      <w:marTop w:val="0"/>
      <w:marBottom w:val="0"/>
      <w:divBdr>
        <w:top w:val="none" w:sz="0" w:space="0" w:color="auto"/>
        <w:left w:val="none" w:sz="0" w:space="0" w:color="auto"/>
        <w:bottom w:val="none" w:sz="0" w:space="0" w:color="auto"/>
        <w:right w:val="none" w:sz="0" w:space="0" w:color="auto"/>
      </w:divBdr>
    </w:div>
    <w:div w:id="434519820">
      <w:bodyDiv w:val="1"/>
      <w:marLeft w:val="0"/>
      <w:marRight w:val="0"/>
      <w:marTop w:val="0"/>
      <w:marBottom w:val="0"/>
      <w:divBdr>
        <w:top w:val="none" w:sz="0" w:space="0" w:color="auto"/>
        <w:left w:val="none" w:sz="0" w:space="0" w:color="auto"/>
        <w:bottom w:val="none" w:sz="0" w:space="0" w:color="auto"/>
        <w:right w:val="none" w:sz="0" w:space="0" w:color="auto"/>
      </w:divBdr>
    </w:div>
    <w:div w:id="478960183">
      <w:bodyDiv w:val="1"/>
      <w:marLeft w:val="0"/>
      <w:marRight w:val="0"/>
      <w:marTop w:val="0"/>
      <w:marBottom w:val="0"/>
      <w:divBdr>
        <w:top w:val="none" w:sz="0" w:space="0" w:color="auto"/>
        <w:left w:val="none" w:sz="0" w:space="0" w:color="auto"/>
        <w:bottom w:val="none" w:sz="0" w:space="0" w:color="auto"/>
        <w:right w:val="none" w:sz="0" w:space="0" w:color="auto"/>
      </w:divBdr>
    </w:div>
    <w:div w:id="489100708">
      <w:bodyDiv w:val="1"/>
      <w:marLeft w:val="0"/>
      <w:marRight w:val="0"/>
      <w:marTop w:val="0"/>
      <w:marBottom w:val="0"/>
      <w:divBdr>
        <w:top w:val="none" w:sz="0" w:space="0" w:color="auto"/>
        <w:left w:val="none" w:sz="0" w:space="0" w:color="auto"/>
        <w:bottom w:val="none" w:sz="0" w:space="0" w:color="auto"/>
        <w:right w:val="none" w:sz="0" w:space="0" w:color="auto"/>
      </w:divBdr>
    </w:div>
    <w:div w:id="561335282">
      <w:bodyDiv w:val="1"/>
      <w:marLeft w:val="0"/>
      <w:marRight w:val="0"/>
      <w:marTop w:val="0"/>
      <w:marBottom w:val="0"/>
      <w:divBdr>
        <w:top w:val="none" w:sz="0" w:space="0" w:color="auto"/>
        <w:left w:val="none" w:sz="0" w:space="0" w:color="auto"/>
        <w:bottom w:val="none" w:sz="0" w:space="0" w:color="auto"/>
        <w:right w:val="none" w:sz="0" w:space="0" w:color="auto"/>
      </w:divBdr>
    </w:div>
    <w:div w:id="574633802">
      <w:bodyDiv w:val="1"/>
      <w:marLeft w:val="0"/>
      <w:marRight w:val="0"/>
      <w:marTop w:val="0"/>
      <w:marBottom w:val="0"/>
      <w:divBdr>
        <w:top w:val="none" w:sz="0" w:space="0" w:color="auto"/>
        <w:left w:val="none" w:sz="0" w:space="0" w:color="auto"/>
        <w:bottom w:val="none" w:sz="0" w:space="0" w:color="auto"/>
        <w:right w:val="none" w:sz="0" w:space="0" w:color="auto"/>
      </w:divBdr>
    </w:div>
    <w:div w:id="577594368">
      <w:bodyDiv w:val="1"/>
      <w:marLeft w:val="0"/>
      <w:marRight w:val="0"/>
      <w:marTop w:val="0"/>
      <w:marBottom w:val="0"/>
      <w:divBdr>
        <w:top w:val="none" w:sz="0" w:space="0" w:color="auto"/>
        <w:left w:val="none" w:sz="0" w:space="0" w:color="auto"/>
        <w:bottom w:val="none" w:sz="0" w:space="0" w:color="auto"/>
        <w:right w:val="none" w:sz="0" w:space="0" w:color="auto"/>
      </w:divBdr>
    </w:div>
    <w:div w:id="628321107">
      <w:bodyDiv w:val="1"/>
      <w:marLeft w:val="0"/>
      <w:marRight w:val="0"/>
      <w:marTop w:val="0"/>
      <w:marBottom w:val="0"/>
      <w:divBdr>
        <w:top w:val="none" w:sz="0" w:space="0" w:color="auto"/>
        <w:left w:val="none" w:sz="0" w:space="0" w:color="auto"/>
        <w:bottom w:val="none" w:sz="0" w:space="0" w:color="auto"/>
        <w:right w:val="none" w:sz="0" w:space="0" w:color="auto"/>
      </w:divBdr>
    </w:div>
    <w:div w:id="708186442">
      <w:bodyDiv w:val="1"/>
      <w:marLeft w:val="0"/>
      <w:marRight w:val="0"/>
      <w:marTop w:val="0"/>
      <w:marBottom w:val="0"/>
      <w:divBdr>
        <w:top w:val="none" w:sz="0" w:space="0" w:color="auto"/>
        <w:left w:val="none" w:sz="0" w:space="0" w:color="auto"/>
        <w:bottom w:val="none" w:sz="0" w:space="0" w:color="auto"/>
        <w:right w:val="none" w:sz="0" w:space="0" w:color="auto"/>
      </w:divBdr>
    </w:div>
    <w:div w:id="758067035">
      <w:bodyDiv w:val="1"/>
      <w:marLeft w:val="0"/>
      <w:marRight w:val="0"/>
      <w:marTop w:val="0"/>
      <w:marBottom w:val="0"/>
      <w:divBdr>
        <w:top w:val="none" w:sz="0" w:space="0" w:color="auto"/>
        <w:left w:val="none" w:sz="0" w:space="0" w:color="auto"/>
        <w:bottom w:val="none" w:sz="0" w:space="0" w:color="auto"/>
        <w:right w:val="none" w:sz="0" w:space="0" w:color="auto"/>
      </w:divBdr>
    </w:div>
    <w:div w:id="878006825">
      <w:bodyDiv w:val="1"/>
      <w:marLeft w:val="0"/>
      <w:marRight w:val="0"/>
      <w:marTop w:val="0"/>
      <w:marBottom w:val="0"/>
      <w:divBdr>
        <w:top w:val="none" w:sz="0" w:space="0" w:color="auto"/>
        <w:left w:val="none" w:sz="0" w:space="0" w:color="auto"/>
        <w:bottom w:val="none" w:sz="0" w:space="0" w:color="auto"/>
        <w:right w:val="none" w:sz="0" w:space="0" w:color="auto"/>
      </w:divBdr>
    </w:div>
    <w:div w:id="951591881">
      <w:bodyDiv w:val="1"/>
      <w:marLeft w:val="0"/>
      <w:marRight w:val="0"/>
      <w:marTop w:val="0"/>
      <w:marBottom w:val="0"/>
      <w:divBdr>
        <w:top w:val="none" w:sz="0" w:space="0" w:color="auto"/>
        <w:left w:val="none" w:sz="0" w:space="0" w:color="auto"/>
        <w:bottom w:val="none" w:sz="0" w:space="0" w:color="auto"/>
        <w:right w:val="none" w:sz="0" w:space="0" w:color="auto"/>
      </w:divBdr>
    </w:div>
    <w:div w:id="998922953">
      <w:bodyDiv w:val="1"/>
      <w:marLeft w:val="0"/>
      <w:marRight w:val="0"/>
      <w:marTop w:val="0"/>
      <w:marBottom w:val="0"/>
      <w:divBdr>
        <w:top w:val="none" w:sz="0" w:space="0" w:color="auto"/>
        <w:left w:val="none" w:sz="0" w:space="0" w:color="auto"/>
        <w:bottom w:val="none" w:sz="0" w:space="0" w:color="auto"/>
        <w:right w:val="none" w:sz="0" w:space="0" w:color="auto"/>
      </w:divBdr>
    </w:div>
    <w:div w:id="1050955292">
      <w:bodyDiv w:val="1"/>
      <w:marLeft w:val="0"/>
      <w:marRight w:val="0"/>
      <w:marTop w:val="0"/>
      <w:marBottom w:val="0"/>
      <w:divBdr>
        <w:top w:val="none" w:sz="0" w:space="0" w:color="auto"/>
        <w:left w:val="none" w:sz="0" w:space="0" w:color="auto"/>
        <w:bottom w:val="none" w:sz="0" w:space="0" w:color="auto"/>
        <w:right w:val="none" w:sz="0" w:space="0" w:color="auto"/>
      </w:divBdr>
    </w:div>
    <w:div w:id="1153061791">
      <w:bodyDiv w:val="1"/>
      <w:marLeft w:val="0"/>
      <w:marRight w:val="0"/>
      <w:marTop w:val="0"/>
      <w:marBottom w:val="0"/>
      <w:divBdr>
        <w:top w:val="none" w:sz="0" w:space="0" w:color="auto"/>
        <w:left w:val="none" w:sz="0" w:space="0" w:color="auto"/>
        <w:bottom w:val="none" w:sz="0" w:space="0" w:color="auto"/>
        <w:right w:val="none" w:sz="0" w:space="0" w:color="auto"/>
      </w:divBdr>
    </w:div>
    <w:div w:id="1169248119">
      <w:bodyDiv w:val="1"/>
      <w:marLeft w:val="0"/>
      <w:marRight w:val="0"/>
      <w:marTop w:val="0"/>
      <w:marBottom w:val="0"/>
      <w:divBdr>
        <w:top w:val="none" w:sz="0" w:space="0" w:color="auto"/>
        <w:left w:val="none" w:sz="0" w:space="0" w:color="auto"/>
        <w:bottom w:val="none" w:sz="0" w:space="0" w:color="auto"/>
        <w:right w:val="none" w:sz="0" w:space="0" w:color="auto"/>
      </w:divBdr>
    </w:div>
    <w:div w:id="1170485906">
      <w:bodyDiv w:val="1"/>
      <w:marLeft w:val="0"/>
      <w:marRight w:val="0"/>
      <w:marTop w:val="0"/>
      <w:marBottom w:val="0"/>
      <w:divBdr>
        <w:top w:val="none" w:sz="0" w:space="0" w:color="auto"/>
        <w:left w:val="none" w:sz="0" w:space="0" w:color="auto"/>
        <w:bottom w:val="none" w:sz="0" w:space="0" w:color="auto"/>
        <w:right w:val="none" w:sz="0" w:space="0" w:color="auto"/>
      </w:divBdr>
    </w:div>
    <w:div w:id="1236430593">
      <w:bodyDiv w:val="1"/>
      <w:marLeft w:val="0"/>
      <w:marRight w:val="0"/>
      <w:marTop w:val="0"/>
      <w:marBottom w:val="0"/>
      <w:divBdr>
        <w:top w:val="none" w:sz="0" w:space="0" w:color="auto"/>
        <w:left w:val="none" w:sz="0" w:space="0" w:color="auto"/>
        <w:bottom w:val="none" w:sz="0" w:space="0" w:color="auto"/>
        <w:right w:val="none" w:sz="0" w:space="0" w:color="auto"/>
      </w:divBdr>
      <w:divsChild>
        <w:div w:id="1778211358">
          <w:marLeft w:val="0"/>
          <w:marRight w:val="0"/>
          <w:marTop w:val="0"/>
          <w:marBottom w:val="0"/>
          <w:divBdr>
            <w:top w:val="none" w:sz="0" w:space="0" w:color="auto"/>
            <w:left w:val="none" w:sz="0" w:space="0" w:color="auto"/>
            <w:bottom w:val="none" w:sz="0" w:space="0" w:color="auto"/>
            <w:right w:val="none" w:sz="0" w:space="0" w:color="auto"/>
          </w:divBdr>
        </w:div>
      </w:divsChild>
    </w:div>
    <w:div w:id="1256861910">
      <w:bodyDiv w:val="1"/>
      <w:marLeft w:val="0"/>
      <w:marRight w:val="0"/>
      <w:marTop w:val="0"/>
      <w:marBottom w:val="0"/>
      <w:divBdr>
        <w:top w:val="none" w:sz="0" w:space="0" w:color="auto"/>
        <w:left w:val="none" w:sz="0" w:space="0" w:color="auto"/>
        <w:bottom w:val="none" w:sz="0" w:space="0" w:color="auto"/>
        <w:right w:val="none" w:sz="0" w:space="0" w:color="auto"/>
      </w:divBdr>
    </w:div>
    <w:div w:id="1386952525">
      <w:bodyDiv w:val="1"/>
      <w:marLeft w:val="0"/>
      <w:marRight w:val="0"/>
      <w:marTop w:val="0"/>
      <w:marBottom w:val="0"/>
      <w:divBdr>
        <w:top w:val="none" w:sz="0" w:space="0" w:color="auto"/>
        <w:left w:val="none" w:sz="0" w:space="0" w:color="auto"/>
        <w:bottom w:val="none" w:sz="0" w:space="0" w:color="auto"/>
        <w:right w:val="none" w:sz="0" w:space="0" w:color="auto"/>
      </w:divBdr>
    </w:div>
    <w:div w:id="1418598068">
      <w:bodyDiv w:val="1"/>
      <w:marLeft w:val="0"/>
      <w:marRight w:val="0"/>
      <w:marTop w:val="0"/>
      <w:marBottom w:val="0"/>
      <w:divBdr>
        <w:top w:val="none" w:sz="0" w:space="0" w:color="auto"/>
        <w:left w:val="none" w:sz="0" w:space="0" w:color="auto"/>
        <w:bottom w:val="none" w:sz="0" w:space="0" w:color="auto"/>
        <w:right w:val="none" w:sz="0" w:space="0" w:color="auto"/>
      </w:divBdr>
      <w:divsChild>
        <w:div w:id="1348218215">
          <w:marLeft w:val="0"/>
          <w:marRight w:val="0"/>
          <w:marTop w:val="0"/>
          <w:marBottom w:val="0"/>
          <w:divBdr>
            <w:top w:val="none" w:sz="0" w:space="0" w:color="auto"/>
            <w:left w:val="none" w:sz="0" w:space="0" w:color="auto"/>
            <w:bottom w:val="none" w:sz="0" w:space="0" w:color="auto"/>
            <w:right w:val="none" w:sz="0" w:space="0" w:color="auto"/>
          </w:divBdr>
        </w:div>
        <w:div w:id="1570000313">
          <w:marLeft w:val="0"/>
          <w:marRight w:val="0"/>
          <w:marTop w:val="0"/>
          <w:marBottom w:val="0"/>
          <w:divBdr>
            <w:top w:val="none" w:sz="0" w:space="0" w:color="auto"/>
            <w:left w:val="none" w:sz="0" w:space="0" w:color="auto"/>
            <w:bottom w:val="none" w:sz="0" w:space="0" w:color="auto"/>
            <w:right w:val="none" w:sz="0" w:space="0" w:color="auto"/>
          </w:divBdr>
        </w:div>
      </w:divsChild>
    </w:div>
    <w:div w:id="1482456980">
      <w:bodyDiv w:val="1"/>
      <w:marLeft w:val="0"/>
      <w:marRight w:val="0"/>
      <w:marTop w:val="0"/>
      <w:marBottom w:val="0"/>
      <w:divBdr>
        <w:top w:val="none" w:sz="0" w:space="0" w:color="auto"/>
        <w:left w:val="none" w:sz="0" w:space="0" w:color="auto"/>
        <w:bottom w:val="none" w:sz="0" w:space="0" w:color="auto"/>
        <w:right w:val="none" w:sz="0" w:space="0" w:color="auto"/>
      </w:divBdr>
    </w:div>
    <w:div w:id="1497069305">
      <w:bodyDiv w:val="1"/>
      <w:marLeft w:val="0"/>
      <w:marRight w:val="0"/>
      <w:marTop w:val="0"/>
      <w:marBottom w:val="0"/>
      <w:divBdr>
        <w:top w:val="none" w:sz="0" w:space="0" w:color="auto"/>
        <w:left w:val="none" w:sz="0" w:space="0" w:color="auto"/>
        <w:bottom w:val="none" w:sz="0" w:space="0" w:color="auto"/>
        <w:right w:val="none" w:sz="0" w:space="0" w:color="auto"/>
      </w:divBdr>
    </w:div>
    <w:div w:id="1626891150">
      <w:bodyDiv w:val="1"/>
      <w:marLeft w:val="0"/>
      <w:marRight w:val="0"/>
      <w:marTop w:val="0"/>
      <w:marBottom w:val="0"/>
      <w:divBdr>
        <w:top w:val="none" w:sz="0" w:space="0" w:color="auto"/>
        <w:left w:val="none" w:sz="0" w:space="0" w:color="auto"/>
        <w:bottom w:val="none" w:sz="0" w:space="0" w:color="auto"/>
        <w:right w:val="none" w:sz="0" w:space="0" w:color="auto"/>
      </w:divBdr>
    </w:div>
    <w:div w:id="1678384427">
      <w:bodyDiv w:val="1"/>
      <w:marLeft w:val="0"/>
      <w:marRight w:val="0"/>
      <w:marTop w:val="0"/>
      <w:marBottom w:val="0"/>
      <w:divBdr>
        <w:top w:val="none" w:sz="0" w:space="0" w:color="auto"/>
        <w:left w:val="none" w:sz="0" w:space="0" w:color="auto"/>
        <w:bottom w:val="none" w:sz="0" w:space="0" w:color="auto"/>
        <w:right w:val="none" w:sz="0" w:space="0" w:color="auto"/>
      </w:divBdr>
    </w:div>
    <w:div w:id="1712725637">
      <w:bodyDiv w:val="1"/>
      <w:marLeft w:val="0"/>
      <w:marRight w:val="0"/>
      <w:marTop w:val="0"/>
      <w:marBottom w:val="0"/>
      <w:divBdr>
        <w:top w:val="none" w:sz="0" w:space="0" w:color="auto"/>
        <w:left w:val="none" w:sz="0" w:space="0" w:color="auto"/>
        <w:bottom w:val="none" w:sz="0" w:space="0" w:color="auto"/>
        <w:right w:val="none" w:sz="0" w:space="0" w:color="auto"/>
      </w:divBdr>
    </w:div>
    <w:div w:id="1773083236">
      <w:bodyDiv w:val="1"/>
      <w:marLeft w:val="0"/>
      <w:marRight w:val="0"/>
      <w:marTop w:val="0"/>
      <w:marBottom w:val="0"/>
      <w:divBdr>
        <w:top w:val="none" w:sz="0" w:space="0" w:color="auto"/>
        <w:left w:val="none" w:sz="0" w:space="0" w:color="auto"/>
        <w:bottom w:val="none" w:sz="0" w:space="0" w:color="auto"/>
        <w:right w:val="none" w:sz="0" w:space="0" w:color="auto"/>
      </w:divBdr>
    </w:div>
    <w:div w:id="1787964278">
      <w:bodyDiv w:val="1"/>
      <w:marLeft w:val="0"/>
      <w:marRight w:val="0"/>
      <w:marTop w:val="0"/>
      <w:marBottom w:val="0"/>
      <w:divBdr>
        <w:top w:val="none" w:sz="0" w:space="0" w:color="auto"/>
        <w:left w:val="none" w:sz="0" w:space="0" w:color="auto"/>
        <w:bottom w:val="none" w:sz="0" w:space="0" w:color="auto"/>
        <w:right w:val="none" w:sz="0" w:space="0" w:color="auto"/>
      </w:divBdr>
    </w:div>
    <w:div w:id="1839078561">
      <w:bodyDiv w:val="1"/>
      <w:marLeft w:val="0"/>
      <w:marRight w:val="0"/>
      <w:marTop w:val="0"/>
      <w:marBottom w:val="0"/>
      <w:divBdr>
        <w:top w:val="none" w:sz="0" w:space="0" w:color="auto"/>
        <w:left w:val="none" w:sz="0" w:space="0" w:color="auto"/>
        <w:bottom w:val="none" w:sz="0" w:space="0" w:color="auto"/>
        <w:right w:val="none" w:sz="0" w:space="0" w:color="auto"/>
      </w:divBdr>
    </w:div>
    <w:div w:id="1853295630">
      <w:bodyDiv w:val="1"/>
      <w:marLeft w:val="0"/>
      <w:marRight w:val="0"/>
      <w:marTop w:val="0"/>
      <w:marBottom w:val="0"/>
      <w:divBdr>
        <w:top w:val="none" w:sz="0" w:space="0" w:color="auto"/>
        <w:left w:val="none" w:sz="0" w:space="0" w:color="auto"/>
        <w:bottom w:val="none" w:sz="0" w:space="0" w:color="auto"/>
        <w:right w:val="none" w:sz="0" w:space="0" w:color="auto"/>
      </w:divBdr>
    </w:div>
    <w:div w:id="1866867920">
      <w:bodyDiv w:val="1"/>
      <w:marLeft w:val="0"/>
      <w:marRight w:val="0"/>
      <w:marTop w:val="0"/>
      <w:marBottom w:val="0"/>
      <w:divBdr>
        <w:top w:val="none" w:sz="0" w:space="0" w:color="auto"/>
        <w:left w:val="none" w:sz="0" w:space="0" w:color="auto"/>
        <w:bottom w:val="none" w:sz="0" w:space="0" w:color="auto"/>
        <w:right w:val="none" w:sz="0" w:space="0" w:color="auto"/>
      </w:divBdr>
    </w:div>
    <w:div w:id="1889494302">
      <w:bodyDiv w:val="1"/>
      <w:marLeft w:val="0"/>
      <w:marRight w:val="0"/>
      <w:marTop w:val="0"/>
      <w:marBottom w:val="0"/>
      <w:divBdr>
        <w:top w:val="none" w:sz="0" w:space="0" w:color="auto"/>
        <w:left w:val="none" w:sz="0" w:space="0" w:color="auto"/>
        <w:bottom w:val="none" w:sz="0" w:space="0" w:color="auto"/>
        <w:right w:val="none" w:sz="0" w:space="0" w:color="auto"/>
      </w:divBdr>
    </w:div>
    <w:div w:id="1918662994">
      <w:bodyDiv w:val="1"/>
      <w:marLeft w:val="0"/>
      <w:marRight w:val="0"/>
      <w:marTop w:val="0"/>
      <w:marBottom w:val="0"/>
      <w:divBdr>
        <w:top w:val="none" w:sz="0" w:space="0" w:color="auto"/>
        <w:left w:val="none" w:sz="0" w:space="0" w:color="auto"/>
        <w:bottom w:val="none" w:sz="0" w:space="0" w:color="auto"/>
        <w:right w:val="none" w:sz="0" w:space="0" w:color="auto"/>
      </w:divBdr>
    </w:div>
    <w:div w:id="1927497459">
      <w:bodyDiv w:val="1"/>
      <w:marLeft w:val="0"/>
      <w:marRight w:val="0"/>
      <w:marTop w:val="0"/>
      <w:marBottom w:val="0"/>
      <w:divBdr>
        <w:top w:val="none" w:sz="0" w:space="0" w:color="auto"/>
        <w:left w:val="none" w:sz="0" w:space="0" w:color="auto"/>
        <w:bottom w:val="none" w:sz="0" w:space="0" w:color="auto"/>
        <w:right w:val="none" w:sz="0" w:space="0" w:color="auto"/>
      </w:divBdr>
    </w:div>
    <w:div w:id="1975259347">
      <w:bodyDiv w:val="1"/>
      <w:marLeft w:val="0"/>
      <w:marRight w:val="0"/>
      <w:marTop w:val="0"/>
      <w:marBottom w:val="0"/>
      <w:divBdr>
        <w:top w:val="none" w:sz="0" w:space="0" w:color="auto"/>
        <w:left w:val="none" w:sz="0" w:space="0" w:color="auto"/>
        <w:bottom w:val="none" w:sz="0" w:space="0" w:color="auto"/>
        <w:right w:val="none" w:sz="0" w:space="0" w:color="auto"/>
      </w:divBdr>
    </w:div>
    <w:div w:id="2020623421">
      <w:bodyDiv w:val="1"/>
      <w:marLeft w:val="0"/>
      <w:marRight w:val="0"/>
      <w:marTop w:val="0"/>
      <w:marBottom w:val="0"/>
      <w:divBdr>
        <w:top w:val="none" w:sz="0" w:space="0" w:color="auto"/>
        <w:left w:val="none" w:sz="0" w:space="0" w:color="auto"/>
        <w:bottom w:val="none" w:sz="0" w:space="0" w:color="auto"/>
        <w:right w:val="none" w:sz="0" w:space="0" w:color="auto"/>
      </w:divBdr>
    </w:div>
    <w:div w:id="2146965290">
      <w:bodyDiv w:val="1"/>
      <w:marLeft w:val="0"/>
      <w:marRight w:val="0"/>
      <w:marTop w:val="0"/>
      <w:marBottom w:val="0"/>
      <w:divBdr>
        <w:top w:val="none" w:sz="0" w:space="0" w:color="auto"/>
        <w:left w:val="none" w:sz="0" w:space="0" w:color="auto"/>
        <w:bottom w:val="none" w:sz="0" w:space="0" w:color="auto"/>
        <w:right w:val="none" w:sz="0" w:space="0" w:color="auto"/>
      </w:divBdr>
      <w:divsChild>
        <w:div w:id="609316131">
          <w:marLeft w:val="0"/>
          <w:marRight w:val="0"/>
          <w:marTop w:val="0"/>
          <w:marBottom w:val="0"/>
          <w:divBdr>
            <w:top w:val="none" w:sz="0" w:space="0" w:color="auto"/>
            <w:left w:val="none" w:sz="0" w:space="0" w:color="auto"/>
            <w:bottom w:val="none" w:sz="0" w:space="0" w:color="auto"/>
            <w:right w:val="none" w:sz="0" w:space="0" w:color="auto"/>
          </w:divBdr>
          <w:divsChild>
            <w:div w:id="1412434839">
              <w:marLeft w:val="0"/>
              <w:marRight w:val="0"/>
              <w:marTop w:val="0"/>
              <w:marBottom w:val="0"/>
              <w:divBdr>
                <w:top w:val="none" w:sz="0" w:space="0" w:color="auto"/>
                <w:left w:val="none" w:sz="0" w:space="0" w:color="auto"/>
                <w:bottom w:val="none" w:sz="0" w:space="0" w:color="auto"/>
                <w:right w:val="none" w:sz="0" w:space="0" w:color="auto"/>
              </w:divBdr>
              <w:divsChild>
                <w:div w:id="170709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zlobin\Documents\&#1055;&#1088;&#1080;&#1082;&#1072;&#1079;&#1099;%202018\&#1055;&#1088;&#1080;&#1082;&#1072;&#1079;%20&#1072;&#1085;&#1090;&#1080;&#1082;&#1086;&#1088;&#1088;&#1091;&#1087;&#1094;&#1080;&#1103;.docx" TargetMode="External"/><Relationship Id="rId13" Type="http://schemas.openxmlformats.org/officeDocument/2006/relationships/hyperlink" Target="file:///C:\Users\zlobin\Documents\&#1055;&#1088;&#1080;&#1082;&#1072;&#1079;&#1099;%202018\&#1055;&#1088;&#1080;&#1082;&#1072;&#1079;%20&#1072;&#1085;&#1090;&#1080;&#1082;&#1086;&#1088;&#1088;&#1091;&#1087;&#1094;&#1080;&#1103;.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zlobin\Documents\&#1055;&#1088;&#1080;&#1082;&#1072;&#1079;&#1099;%202018\&#1055;&#1088;&#1080;&#1082;&#1072;&#1079;%20&#1072;&#1085;&#1090;&#1080;&#1082;&#1086;&#1088;&#1088;&#1091;&#1087;&#1094;&#1080;&#1103;.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lobin\Documents\&#1055;&#1088;&#1080;&#1082;&#1072;&#1079;&#1099;%202018\&#1055;&#1088;&#1080;&#1082;&#1072;&#1079;%20&#1072;&#1085;&#1090;&#1080;&#1082;&#1086;&#1088;&#1088;&#1091;&#1087;&#1094;&#1080;&#1103;.docx" TargetMode="External"/><Relationship Id="rId5" Type="http://schemas.openxmlformats.org/officeDocument/2006/relationships/webSettings" Target="webSettings.xml"/><Relationship Id="rId15" Type="http://schemas.openxmlformats.org/officeDocument/2006/relationships/hyperlink" Target="file:///C:\Users\zlobin\Documents\&#1055;&#1088;&#1080;&#1082;&#1072;&#1079;&#1099;%202018\&#1055;&#1088;&#1080;&#1082;&#1072;&#1079;%20&#1072;&#1085;&#1090;&#1080;&#1082;&#1086;&#1088;&#1088;&#1091;&#1087;&#1094;&#1080;&#1103;.docx" TargetMode="External"/><Relationship Id="rId23" Type="http://schemas.openxmlformats.org/officeDocument/2006/relationships/theme" Target="theme/theme1.xml"/><Relationship Id="rId10" Type="http://schemas.openxmlformats.org/officeDocument/2006/relationships/hyperlink" Target="file:///C:\Users\zlobin\Documents\&#1055;&#1088;&#1080;&#1082;&#1072;&#1079;&#1099;%202018\&#1055;&#1088;&#1080;&#1082;&#1072;&#1079;%20&#1072;&#1085;&#1090;&#1080;&#1082;&#1086;&#1088;&#1088;&#1091;&#1087;&#1094;&#1080;&#1103;.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zlobin\Documents\&#1055;&#1088;&#1080;&#1082;&#1072;&#1079;&#1099;%202018\&#1055;&#1088;&#1080;&#1082;&#1072;&#1079;%20&#1072;&#1085;&#1090;&#1080;&#1082;&#1086;&#1088;&#1088;&#1091;&#1087;&#1094;&#1080;&#1103;.docx" TargetMode="External"/><Relationship Id="rId14" Type="http://schemas.openxmlformats.org/officeDocument/2006/relationships/hyperlink" Target="file:///C:\Users\zlobin\Documents\&#1055;&#1088;&#1080;&#1082;&#1072;&#1079;&#1099;%202018\&#1055;&#1088;&#1080;&#1082;&#1072;&#1079;%20&#1072;&#1085;&#1090;&#1080;&#1082;&#1086;&#1088;&#1088;&#1091;&#1087;&#1094;&#1080;&#1103;.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E5FF0-E4E8-43A2-9C4F-C9EA4D96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5022</Words>
  <Characters>28632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АД</vt:lpstr>
    </vt:vector>
  </TitlesOfParts>
  <Company/>
  <LinksUpToDate>false</LinksUpToDate>
  <CharactersWithSpaces>33587</CharactersWithSpaces>
  <SharedDoc>false</SharedDoc>
  <HLinks>
    <vt:vector size="54" baseType="variant">
      <vt:variant>
        <vt:i4>131126</vt:i4>
      </vt:variant>
      <vt:variant>
        <vt:i4>24</vt:i4>
      </vt:variant>
      <vt:variant>
        <vt:i4>0</vt:i4>
      </vt:variant>
      <vt:variant>
        <vt:i4>5</vt:i4>
      </vt:variant>
      <vt:variant>
        <vt:lpwstr>mailto:office@spbau.ru</vt:lpwstr>
      </vt:variant>
      <vt:variant>
        <vt:lpwstr/>
      </vt:variant>
      <vt:variant>
        <vt:i4>4915292</vt:i4>
      </vt:variant>
      <vt:variant>
        <vt:i4>21</vt:i4>
      </vt:variant>
      <vt:variant>
        <vt:i4>0</vt:i4>
      </vt:variant>
      <vt:variant>
        <vt:i4>5</vt:i4>
      </vt:variant>
      <vt:variant>
        <vt:lpwstr>C:\Users\zlobin\Documents\Приказы 2018\Приказ антикоррупция.docx</vt:lpwstr>
      </vt:variant>
      <vt:variant>
        <vt:lpwstr>Par3</vt:lpwstr>
      </vt:variant>
      <vt:variant>
        <vt:i4>4849756</vt:i4>
      </vt:variant>
      <vt:variant>
        <vt:i4>18</vt:i4>
      </vt:variant>
      <vt:variant>
        <vt:i4>0</vt:i4>
      </vt:variant>
      <vt:variant>
        <vt:i4>5</vt:i4>
      </vt:variant>
      <vt:variant>
        <vt:lpwstr>C:\Users\zlobin\Documents\Приказы 2018\Приказ антикоррупция.docx</vt:lpwstr>
      </vt:variant>
      <vt:variant>
        <vt:lpwstr>Par2</vt:lpwstr>
      </vt:variant>
      <vt:variant>
        <vt:i4>4915292</vt:i4>
      </vt:variant>
      <vt:variant>
        <vt:i4>15</vt:i4>
      </vt:variant>
      <vt:variant>
        <vt:i4>0</vt:i4>
      </vt:variant>
      <vt:variant>
        <vt:i4>5</vt:i4>
      </vt:variant>
      <vt:variant>
        <vt:lpwstr>C:\Users\zlobin\Documents\Приказы 2018\Приказ антикоррупция.docx</vt:lpwstr>
      </vt:variant>
      <vt:variant>
        <vt:lpwstr>Par3</vt:lpwstr>
      </vt:variant>
      <vt:variant>
        <vt:i4>4849756</vt:i4>
      </vt:variant>
      <vt:variant>
        <vt:i4>12</vt:i4>
      </vt:variant>
      <vt:variant>
        <vt:i4>0</vt:i4>
      </vt:variant>
      <vt:variant>
        <vt:i4>5</vt:i4>
      </vt:variant>
      <vt:variant>
        <vt:lpwstr>C:\Users\zlobin\Documents\Приказы 2018\Приказ антикоррупция.docx</vt:lpwstr>
      </vt:variant>
      <vt:variant>
        <vt:lpwstr>Par2</vt:lpwstr>
      </vt:variant>
      <vt:variant>
        <vt:i4>4915292</vt:i4>
      </vt:variant>
      <vt:variant>
        <vt:i4>9</vt:i4>
      </vt:variant>
      <vt:variant>
        <vt:i4>0</vt:i4>
      </vt:variant>
      <vt:variant>
        <vt:i4>5</vt:i4>
      </vt:variant>
      <vt:variant>
        <vt:lpwstr>C:\Users\zlobin\Documents\Приказы 2018\Приказ антикоррупция.docx</vt:lpwstr>
      </vt:variant>
      <vt:variant>
        <vt:lpwstr>Par3</vt:lpwstr>
      </vt:variant>
      <vt:variant>
        <vt:i4>4849756</vt:i4>
      </vt:variant>
      <vt:variant>
        <vt:i4>6</vt:i4>
      </vt:variant>
      <vt:variant>
        <vt:i4>0</vt:i4>
      </vt:variant>
      <vt:variant>
        <vt:i4>5</vt:i4>
      </vt:variant>
      <vt:variant>
        <vt:lpwstr>C:\Users\zlobin\Documents\Приказы 2018\Приказ антикоррупция.docx</vt:lpwstr>
      </vt:variant>
      <vt:variant>
        <vt:lpwstr>Par2</vt:lpwstr>
      </vt:variant>
      <vt:variant>
        <vt:i4>4915292</vt:i4>
      </vt:variant>
      <vt:variant>
        <vt:i4>3</vt:i4>
      </vt:variant>
      <vt:variant>
        <vt:i4>0</vt:i4>
      </vt:variant>
      <vt:variant>
        <vt:i4>5</vt:i4>
      </vt:variant>
      <vt:variant>
        <vt:lpwstr>C:\Users\zlobin\Documents\Приказы 2018\Приказ антикоррупция.docx</vt:lpwstr>
      </vt:variant>
      <vt:variant>
        <vt:lpwstr>Par3</vt:lpwstr>
      </vt:variant>
      <vt:variant>
        <vt:i4>4849756</vt:i4>
      </vt:variant>
      <vt:variant>
        <vt:i4>0</vt:i4>
      </vt:variant>
      <vt:variant>
        <vt:i4>0</vt:i4>
      </vt:variant>
      <vt:variant>
        <vt:i4>5</vt:i4>
      </vt:variant>
      <vt:variant>
        <vt:lpwstr>C:\Users\zlobin\Documents\Приказы 2018\Приказ антикоррупция.docx</vt:lpwstr>
      </vt:variant>
      <vt:variant>
        <vt:lpwstr>Par2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dc:title>
  <dc:subject/>
  <dc:creator>O_Kostritskaya</dc:creator>
  <cp:keywords/>
  <cp:lastModifiedBy>Нефедова Вероника Анатольевна</cp:lastModifiedBy>
  <cp:revision>10</cp:revision>
  <cp:lastPrinted>2021-06-07T08:25:00Z</cp:lastPrinted>
  <dcterms:created xsi:type="dcterms:W3CDTF">2026-04-24T14:07:00Z</dcterms:created>
  <dcterms:modified xsi:type="dcterms:W3CDTF">2026-07-13T08:04:00Z</dcterms:modified>
</cp:coreProperties>
</file>