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 xml:space="preserve">ДОГОВОР № </w:t>
      </w: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bookmarkStart w:id="0" w:name="_Hlk170981879"/>
      <w:r w:rsidRPr="00CE76F8">
        <w:rPr>
          <w:rFonts w:ascii="Times New Roman" w:eastAsia="Calibri" w:hAnsi="Times New Roman" w:cs="Times New Roman"/>
          <w:b/>
          <w:sz w:val="21"/>
          <w:szCs w:val="21"/>
          <w:lang w:eastAsia="zh-CN"/>
        </w:rPr>
        <w:t>на поставку товаров для нужд «Приморского океанариума» - филиала ННЦМБ ДВО РАН</w:t>
      </w:r>
    </w:p>
    <w:bookmarkEnd w:id="0"/>
    <w:p w:rsidR="00CE76F8" w:rsidRPr="00CE76F8" w:rsidRDefault="00CE76F8" w:rsidP="00CE76F8">
      <w:pPr>
        <w:suppressAutoHyphens/>
        <w:spacing w:after="0" w:line="240" w:lineRule="auto"/>
        <w:ind w:firstLine="284"/>
        <w:jc w:val="center"/>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г. Владивосток                                                                                                                                  «    »            2026 г. </w:t>
      </w:r>
    </w:p>
    <w:p w:rsidR="00CE76F8" w:rsidRPr="00CE76F8" w:rsidRDefault="00CE76F8" w:rsidP="00CE76F8">
      <w:pPr>
        <w:suppressAutoHyphens/>
        <w:spacing w:after="0" w:line="240" w:lineRule="auto"/>
        <w:ind w:firstLine="720"/>
        <w:jc w:val="both"/>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ind w:firstLine="720"/>
        <w:jc w:val="both"/>
        <w:rPr>
          <w:rFonts w:ascii="Times New Roman" w:eastAsia="Times New Roman" w:hAnsi="Times New Roman" w:cs="Times New Roman"/>
          <w:sz w:val="21"/>
          <w:szCs w:val="21"/>
          <w:lang w:eastAsia="ru-RU"/>
        </w:rPr>
      </w:pPr>
      <w:r w:rsidRPr="00CE76F8">
        <w:rPr>
          <w:rFonts w:ascii="Times New Roman" w:eastAsia="Calibri" w:hAnsi="Times New Roman" w:cs="Times New Roman"/>
          <w:b/>
          <w:sz w:val="21"/>
          <w:szCs w:val="21"/>
          <w:lang w:eastAsia="zh-CN"/>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r w:rsidRPr="00CE76F8">
        <w:rPr>
          <w:rFonts w:ascii="Times New Roman" w:eastAsia="Calibri" w:hAnsi="Times New Roman" w:cs="Times New Roman"/>
          <w:sz w:val="21"/>
          <w:szCs w:val="21"/>
          <w:lang w:eastAsia="zh-CN"/>
        </w:rPr>
        <w:t xml:space="preserve">, именуемое в дальнейшем </w:t>
      </w:r>
      <w:r w:rsidRPr="00CE76F8">
        <w:rPr>
          <w:rFonts w:ascii="Times New Roman" w:eastAsia="Calibri" w:hAnsi="Times New Roman" w:cs="Times New Roman"/>
          <w:b/>
          <w:sz w:val="21"/>
          <w:szCs w:val="21"/>
          <w:lang w:eastAsia="zh-CN"/>
        </w:rPr>
        <w:t>Заказчик</w:t>
      </w:r>
      <w:r w:rsidRPr="00CE76F8">
        <w:rPr>
          <w:rFonts w:ascii="Times New Roman" w:eastAsia="Calibri" w:hAnsi="Times New Roman" w:cs="Times New Roman"/>
          <w:sz w:val="21"/>
          <w:szCs w:val="21"/>
          <w:lang w:eastAsia="zh-CN"/>
        </w:rPr>
        <w:t>,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дов. от 22.12.2025 г. и в соответствии с Положением о филиале, с одной стороны</w:t>
      </w:r>
      <w:r w:rsidRPr="00CE76F8">
        <w:rPr>
          <w:rFonts w:ascii="Times New Roman" w:eastAsia="Times New Roman" w:hAnsi="Times New Roman" w:cs="Times New Roman"/>
          <w:sz w:val="21"/>
          <w:szCs w:val="21"/>
          <w:lang w:eastAsia="ru-RU"/>
        </w:rPr>
        <w:t xml:space="preserve">, и </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 xml:space="preserve">        ________________________________ (______________)</w:t>
      </w:r>
      <w:r w:rsidRPr="00CE76F8">
        <w:rPr>
          <w:rFonts w:ascii="Times New Roman" w:eastAsia="Calibri" w:hAnsi="Times New Roman" w:cs="Times New Roman"/>
          <w:sz w:val="21"/>
          <w:szCs w:val="21"/>
          <w:lang w:eastAsia="zh-CN"/>
        </w:rPr>
        <w:t xml:space="preserve"> именуемое в дальнейшем Поставщик, в лице ____________________________,</w:t>
      </w:r>
      <w:r w:rsidRPr="00CE76F8">
        <w:rPr>
          <w:rFonts w:ascii="Times New Roman" w:eastAsia="Times New Roman" w:hAnsi="Times New Roman" w:cs="Times New Roman"/>
          <w:bCs/>
          <w:iCs/>
          <w:spacing w:val="-6"/>
          <w:sz w:val="21"/>
          <w:szCs w:val="21"/>
          <w:lang w:eastAsia="ru-RU"/>
        </w:rPr>
        <w:t xml:space="preserve"> действующего на основании Устава</w:t>
      </w:r>
      <w:r w:rsidRPr="00CE76F8">
        <w:rPr>
          <w:rFonts w:ascii="Times New Roman" w:eastAsia="Calibri" w:hAnsi="Times New Roman" w:cs="Times New Roman"/>
          <w:sz w:val="21"/>
          <w:szCs w:val="21"/>
          <w:lang w:eastAsia="zh-CN"/>
        </w:rPr>
        <w:t>, с другой стороны, совместно именуемые «Стороны», а по отдельности – «Сторона», на основании п.п. 30 п. 1 р. 2 гл. 4 Положения о закупке товаров, работ, услуг Федерального государственного бюджетного учреждения науки «Национальный научный центр морской биологии» Дальневосточного отделения Российской академии наук, Федерального закона от 18.07.2011 N 223 ФЗ «О закупках товаров, работ, услуг отдельными видами юридических лиц», заключили настоящий Договор о нижеследующем: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1. ПРЕДМЕТ ДОГОВОРА</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1.1. Поставщик обязуется поставить Заказчику Товар, в ассортименте и количестве, указанном в Спецификации (Приложение № 1 к настоящему Договору) и Описании предмета закупки (Приложение № 2 к настоящему Договору), а Заказчик обязуется принять и оплатить поставленный Товар.</w:t>
      </w: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2. ПОРЯДОК ПРИЕМКИ И КАЧЕСТВО ТОВАРА</w:t>
      </w:r>
    </w:p>
    <w:p w:rsidR="00CE76F8" w:rsidRPr="00CE76F8" w:rsidRDefault="00CE76F8" w:rsidP="00CE76F8">
      <w:pPr>
        <w:suppressAutoHyphens/>
        <w:spacing w:after="0" w:line="240" w:lineRule="auto"/>
        <w:ind w:firstLine="284"/>
        <w:jc w:val="center"/>
        <w:rPr>
          <w:rFonts w:ascii="Times New Roman" w:eastAsia="Calibri" w:hAnsi="Times New Roman" w:cs="Times New Roman"/>
          <w:sz w:val="21"/>
          <w:szCs w:val="21"/>
          <w:lang w:eastAsia="zh-CN"/>
        </w:rPr>
      </w:pPr>
    </w:p>
    <w:p w:rsidR="00CE76F8" w:rsidRPr="00CE76F8" w:rsidRDefault="00CE76F8" w:rsidP="00CE76F8">
      <w:pPr>
        <w:tabs>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CE76F8" w:rsidRPr="00CE76F8" w:rsidRDefault="00CE76F8" w:rsidP="00CE76F8">
      <w:pPr>
        <w:suppressAutoHyphens/>
        <w:spacing w:after="0" w:line="240"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2.2. </w:t>
      </w:r>
      <w:r w:rsidRPr="00CE76F8">
        <w:rPr>
          <w:rFonts w:ascii="Times New Roman" w:eastAsia="Calibri" w:hAnsi="Times New Roman" w:cs="Times New Roman"/>
          <w:b/>
          <w:sz w:val="21"/>
          <w:szCs w:val="21"/>
          <w:lang w:eastAsia="zh-CN"/>
        </w:rPr>
        <w:t xml:space="preserve">Срок поставки: </w:t>
      </w:r>
      <w:r w:rsidRPr="00CE76F8">
        <w:rPr>
          <w:rFonts w:ascii="Times New Roman" w:eastAsia="Times New Roman" w:hAnsi="Times New Roman" w:cs="Times New Roman"/>
          <w:bCs/>
          <w:snapToGrid w:val="0"/>
          <w:lang w:eastAsia="ru-RU"/>
        </w:rPr>
        <w:t>30 (тридцать) рабочих дней с момента заключения Договора.</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2.3. </w:t>
      </w:r>
      <w:r w:rsidRPr="00CE76F8">
        <w:rPr>
          <w:rFonts w:ascii="Times New Roman" w:eastAsia="Calibri" w:hAnsi="Times New Roman" w:cs="Times New Roman"/>
          <w:b/>
          <w:sz w:val="21"/>
          <w:szCs w:val="21"/>
          <w:lang w:eastAsia="zh-CN"/>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CE76F8">
        <w:rPr>
          <w:rFonts w:ascii="Times New Roman" w:eastAsia="Calibri" w:hAnsi="Times New Roman" w:cs="Times New Roman"/>
          <w:sz w:val="21"/>
          <w:szCs w:val="21"/>
          <w:lang w:eastAsia="zh-CN"/>
        </w:rPr>
        <w:t xml:space="preserve"> в рабочие дни (с понедельника по четверг), в рабочее время Заказчика с 9:30 до 15:00, (пятница с 9:30 до 14:00).</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r w:rsidRPr="00CE76F8">
        <w:rPr>
          <w:rFonts w:ascii="Times New Roman" w:eastAsia="Calibri" w:hAnsi="Times New Roman" w:cs="Times New Roman"/>
          <w:color w:val="0070C0"/>
          <w:sz w:val="21"/>
          <w:szCs w:val="21"/>
          <w:lang w:eastAsia="zh-CN"/>
        </w:rPr>
        <w:t>sklad@primocean.ru</w:t>
      </w:r>
      <w:r w:rsidRPr="00CE76F8">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CE76F8">
        <w:rPr>
          <w:rFonts w:ascii="Times New Roman" w:eastAsia="Calibri" w:hAnsi="Times New Roman" w:cs="Times New Roman"/>
          <w:b/>
          <w:sz w:val="21"/>
          <w:szCs w:val="21"/>
          <w:lang w:eastAsia="zh-CN"/>
        </w:rPr>
        <w:t>+79841974598</w:t>
      </w:r>
      <w:r w:rsidRPr="00CE76F8">
        <w:rPr>
          <w:rFonts w:ascii="Times New Roman" w:eastAsia="Calibri" w:hAnsi="Times New Roman" w:cs="Times New Roman"/>
          <w:sz w:val="21"/>
          <w:szCs w:val="21"/>
          <w:lang w:eastAsia="zh-CN"/>
        </w:rPr>
        <w:t>.</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CE76F8" w:rsidRPr="00CE76F8" w:rsidRDefault="00CE76F8" w:rsidP="00CE76F8">
      <w:pPr>
        <w:suppressAutoHyphens/>
        <w:spacing w:after="0" w:line="240" w:lineRule="auto"/>
        <w:contextualSpacing/>
        <w:jc w:val="both"/>
        <w:rPr>
          <w:rFonts w:ascii="Times New Roman" w:eastAsia="Calibri" w:hAnsi="Times New Roman" w:cs="Times New Roman"/>
          <w:lang w:eastAsia="zh-CN"/>
        </w:rPr>
      </w:pPr>
      <w:r w:rsidRPr="00CE76F8">
        <w:rPr>
          <w:rFonts w:ascii="Times New Roman" w:eastAsia="Calibri" w:hAnsi="Times New Roman" w:cs="Times New Roman"/>
          <w:sz w:val="21"/>
          <w:szCs w:val="21"/>
          <w:lang w:eastAsia="zh-CN"/>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CE76F8" w:rsidRPr="00CE76F8" w:rsidRDefault="00CE76F8" w:rsidP="00CE76F8">
      <w:pPr>
        <w:suppressAutoHyphens/>
        <w:autoSpaceDE w:val="0"/>
        <w:spacing w:after="0" w:line="240" w:lineRule="auto"/>
        <w:contextualSpacing/>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w:t>
      </w:r>
      <w:r w:rsidRPr="00CE76F8">
        <w:rPr>
          <w:rFonts w:ascii="Times New Roman" w:eastAsia="Calibri" w:hAnsi="Times New Roman" w:cs="Times New Roman"/>
          <w:spacing w:val="-2"/>
          <w:sz w:val="21"/>
          <w:szCs w:val="21"/>
          <w:lang w:eastAsia="zh-CN"/>
        </w:rPr>
        <w:t xml:space="preserve">690922, </w:t>
      </w:r>
      <w:r w:rsidRPr="00CE76F8">
        <w:rPr>
          <w:rFonts w:ascii="Times New Roman" w:eastAsia="Calibri" w:hAnsi="Times New Roman" w:cs="Times New Roman"/>
          <w:sz w:val="21"/>
          <w:szCs w:val="21"/>
          <w:lang w:eastAsia="zh-CN"/>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CE76F8" w:rsidRPr="00CE76F8" w:rsidRDefault="00CE76F8" w:rsidP="00CE76F8">
      <w:pPr>
        <w:tabs>
          <w:tab w:val="left" w:pos="284"/>
        </w:tabs>
        <w:suppressAutoHyphens/>
        <w:spacing w:after="0" w:line="240" w:lineRule="auto"/>
        <w:contextualSpacing/>
        <w:jc w:val="both"/>
        <w:rPr>
          <w:rFonts w:ascii="Times New Roman" w:eastAsia="Calibri" w:hAnsi="Times New Roman" w:cs="Times New Roman"/>
          <w:color w:val="000000"/>
          <w:sz w:val="21"/>
          <w:szCs w:val="21"/>
          <w:lang w:eastAsia="zh-CN"/>
        </w:rPr>
      </w:pPr>
      <w:r w:rsidRPr="00CE76F8">
        <w:rPr>
          <w:rFonts w:ascii="Times New Roman" w:eastAsia="Calibri" w:hAnsi="Times New Roman" w:cs="Times New Roman"/>
          <w:color w:val="000000"/>
          <w:sz w:val="21"/>
          <w:szCs w:val="21"/>
          <w:lang w:eastAsia="zh-CN"/>
        </w:rPr>
        <w:lastRenderedPageBreak/>
        <w:t xml:space="preserve">    2.9. При приемке поставленного Товара, предусмотренного настоящим Договором, Заказчик проводит экспертизу, в части соответствия Товара условиям настоящего Договора. </w:t>
      </w:r>
      <w:r w:rsidRPr="00CE76F8">
        <w:rPr>
          <w:rFonts w:ascii="Times New Roman" w:eastAsia="Calibri" w:hAnsi="Times New Roman" w:cs="Times New Roman"/>
          <w:sz w:val="21"/>
          <w:szCs w:val="21"/>
          <w:lang w:eastAsia="zh-CN"/>
        </w:rPr>
        <w:t xml:space="preserve">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CE76F8" w:rsidRPr="00CE76F8" w:rsidRDefault="00CE76F8" w:rsidP="00CE76F8">
      <w:pPr>
        <w:shd w:val="clear" w:color="auto" w:fill="FFFFFF"/>
        <w:suppressAutoHyphens/>
        <w:spacing w:after="0" w:line="240" w:lineRule="auto"/>
        <w:contextualSpacing/>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CE76F8" w:rsidRPr="00CE76F8" w:rsidRDefault="00CE76F8" w:rsidP="00CE76F8">
      <w:pPr>
        <w:tabs>
          <w:tab w:val="left" w:pos="284"/>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CE76F8">
        <w:rPr>
          <w:rFonts w:ascii="Times New Roman" w:eastAsia="Times New Roman" w:hAnsi="Times New Roman" w:cs="Times New Roman"/>
          <w:lang w:eastAsia="ru-RU"/>
        </w:rPr>
        <w:t xml:space="preserve">с </w:t>
      </w:r>
      <w:r w:rsidRPr="00CE76F8">
        <w:rPr>
          <w:rFonts w:ascii="Times New Roman" w:eastAsia="Calibri" w:hAnsi="Times New Roman" w:cs="Times New Roman"/>
          <w:lang w:eastAsia="zh-CN"/>
        </w:rPr>
        <w:t>Приказом Министерства финансов Российской Федерации от 15.04.2021 № 61н</w:t>
      </w:r>
      <w:r w:rsidRPr="00CE76F8">
        <w:rPr>
          <w:rFonts w:ascii="Times New Roman" w:eastAsia="Times New Roman" w:hAnsi="Times New Roman" w:cs="Times New Roman"/>
          <w:lang w:eastAsia="ru-RU"/>
        </w:rPr>
        <w:t xml:space="preserve">. </w:t>
      </w:r>
      <w:r w:rsidRPr="00CE76F8">
        <w:rPr>
          <w:rFonts w:ascii="Times New Roman" w:eastAsia="Times New Roman" w:hAnsi="Times New Roman" w:cs="Times New Roman"/>
          <w:sz w:val="21"/>
          <w:szCs w:val="21"/>
          <w:lang w:eastAsia="ru-RU"/>
        </w:rPr>
        <w:t xml:space="preserve"> </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2.11. 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2.12.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3. ЦЕНА И ПОРЯДОК РАСЧЕТОВ</w:t>
      </w:r>
    </w:p>
    <w:p w:rsidR="00CE76F8" w:rsidRPr="00CE76F8" w:rsidRDefault="00CE76F8" w:rsidP="00CE76F8">
      <w:pPr>
        <w:suppressAutoHyphens/>
        <w:spacing w:after="0" w:line="240" w:lineRule="auto"/>
        <w:ind w:firstLine="284"/>
        <w:jc w:val="both"/>
        <w:rPr>
          <w:rFonts w:ascii="Times New Roman" w:eastAsia="Calibri" w:hAnsi="Times New Roman" w:cs="Times New Roman"/>
          <w:color w:val="000000"/>
          <w:sz w:val="21"/>
          <w:szCs w:val="21"/>
          <w:lang w:eastAsia="zh-CN"/>
        </w:rPr>
      </w:pPr>
      <w:r w:rsidRPr="00CE76F8">
        <w:rPr>
          <w:rFonts w:ascii="Times New Roman" w:eastAsia="Calibri" w:hAnsi="Times New Roman" w:cs="Times New Roman"/>
          <w:color w:val="000000"/>
          <w:sz w:val="21"/>
          <w:szCs w:val="21"/>
          <w:lang w:eastAsia="zh-CN"/>
        </w:rPr>
        <w:t xml:space="preserve">3.1. </w:t>
      </w:r>
      <w:r w:rsidRPr="00CE76F8">
        <w:rPr>
          <w:rFonts w:ascii="Times New Roman" w:eastAsia="Calibri" w:hAnsi="Times New Roman" w:cs="Times New Roman"/>
          <w:b/>
          <w:color w:val="000000"/>
          <w:sz w:val="21"/>
          <w:szCs w:val="21"/>
          <w:lang w:eastAsia="zh-CN"/>
        </w:rPr>
        <w:t>Цена Контракта</w:t>
      </w:r>
      <w:r w:rsidRPr="00CE76F8">
        <w:rPr>
          <w:rFonts w:ascii="Times New Roman" w:eastAsia="Calibri" w:hAnsi="Times New Roman" w:cs="Times New Roman"/>
          <w:color w:val="000000"/>
          <w:sz w:val="21"/>
          <w:szCs w:val="21"/>
          <w:lang w:eastAsia="zh-CN"/>
        </w:rPr>
        <w:t xml:space="preserve"> составляет </w:t>
      </w:r>
      <w:r w:rsidRPr="00CE76F8">
        <w:rPr>
          <w:rFonts w:ascii="Times New Roman" w:eastAsia="Calibri" w:hAnsi="Times New Roman" w:cs="Times New Roman"/>
          <w:b/>
          <w:color w:val="000000"/>
          <w:sz w:val="21"/>
          <w:szCs w:val="21"/>
          <w:lang w:eastAsia="zh-CN"/>
        </w:rPr>
        <w:t xml:space="preserve">_________ (прописать) рублей ___ копеек, в том числе НДС __%____ (прописать) рублей ___ копеек. </w:t>
      </w:r>
      <w:r w:rsidRPr="00CE76F8">
        <w:rPr>
          <w:rFonts w:ascii="Times New Roman" w:eastAsia="Calibri" w:hAnsi="Times New Roman" w:cs="Times New Roman"/>
          <w:color w:val="000000"/>
          <w:sz w:val="21"/>
          <w:szCs w:val="21"/>
          <w:lang w:eastAsia="zh-CN"/>
        </w:rPr>
        <w:t>(НДС не облагается на основании п._____, ст. ____ Налогового кодекса РФ).</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shd w:val="clear" w:color="auto" w:fill="FFFFFF"/>
          <w:lang w:eastAsia="zh-CN"/>
        </w:rPr>
        <w:t>В цену товара включены все расходы поставщика, в том числе доставка, погрузо-раз</w:t>
      </w:r>
      <w:r w:rsidRPr="00CE76F8">
        <w:rPr>
          <w:rFonts w:ascii="Times New Roman" w:eastAsia="Calibri" w:hAnsi="Times New Roman" w:cs="Times New Roman"/>
          <w:sz w:val="21"/>
          <w:szCs w:val="21"/>
          <w:lang w:eastAsia="zh-CN"/>
        </w:rPr>
        <w:t>грузочные работы, стоимость упаковки, налоги и иные обязательные платежи.</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3.2. Цена Договора является твердой и определяется на весь срок исполнения Договора.</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3.3. Заказчик производит расчеты по настоящему Договору путем безналичного перечисления денежных средств на банковский счет Поставщика.</w:t>
      </w:r>
    </w:p>
    <w:p w:rsidR="00CE76F8" w:rsidRPr="00CE76F8" w:rsidRDefault="00CE76F8" w:rsidP="00CE76F8">
      <w:pPr>
        <w:widowControl w:val="0"/>
        <w:shd w:val="clear" w:color="auto" w:fill="FFFFFF"/>
        <w:autoSpaceDE w:val="0"/>
        <w:autoSpaceDN w:val="0"/>
        <w:spacing w:after="0" w:line="240" w:lineRule="auto"/>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CE76F8" w:rsidRPr="00CE76F8" w:rsidRDefault="00CE76F8" w:rsidP="00CE76F8">
      <w:pPr>
        <w:tabs>
          <w:tab w:val="left" w:pos="284"/>
        </w:tabs>
        <w:suppressAutoHyphens/>
        <w:spacing w:after="0" w:line="240"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3.5.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CE76F8" w:rsidRPr="00CE76F8" w:rsidRDefault="00CE76F8" w:rsidP="00CE76F8">
      <w:pPr>
        <w:suppressAutoHyphens/>
        <w:spacing w:after="0" w:line="240" w:lineRule="auto"/>
        <w:ind w:firstLine="284"/>
        <w:rPr>
          <w:rFonts w:ascii="Times New Roman" w:eastAsia="Calibri" w:hAnsi="Times New Roman" w:cs="Times New Roman"/>
          <w:b/>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4.ОТВЕТСТВЕННОСТЬ СТОРОН</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4.1. За нарушение сроков поставки Товара Заказчик вправе требовать с Поставщика уплаты пени в размере 0,1 процента от стоимости не поставленного в срок Товара за каждый день просрочки.</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4.2. За нарушение сроков устранения несоответствия Товара условиям Договора Заказчик вправе потребовать с Поставщика уплаты пеней в размере 0,1 процента от стоимости Товара, не соответствующего условиям Договора, за каждый день просрочки.</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4.3. Товар, не соответствующий требованиям п. 2.1 Договора, считается не поставленным и подлежит возврату Поставщику. При этом все расходы, связанные с возвратом, осуществляются за счет Поставщика.</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4.4. За нарушение сроков оплаты, предусмотренных Договором,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потребовать с Поставщика уплаты штрафа в размере 1 процента от цены Договора.</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lastRenderedPageBreak/>
        <w:t>4.6. В случае неисполнения или ненадлежащего исполнения Поставщиком обязательств и/или просрочки исполнения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4.7.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CE76F8" w:rsidRPr="00CE76F8" w:rsidRDefault="00CE76F8" w:rsidP="00CE76F8">
      <w:pPr>
        <w:suppressAutoHyphens/>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4.8. Уплата штрафных санкций не освобождает Стороны от выполнения принятых на себя обязательств.</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Times New Roman" w:hAnsi="Times New Roman" w:cs="Times New Roman"/>
          <w:sz w:val="21"/>
          <w:szCs w:val="21"/>
          <w:lang w:eastAsia="ru-RU"/>
        </w:rPr>
        <w:t>4.9. Во всех иных случаях неисполнения обязательств по Договору Стороны несут ответственность в соответствии с законодательством РФ.</w:t>
      </w:r>
    </w:p>
    <w:p w:rsidR="00CE76F8" w:rsidRPr="00CE76F8" w:rsidRDefault="00CE76F8" w:rsidP="00CE76F8">
      <w:pPr>
        <w:suppressAutoHyphens/>
        <w:spacing w:after="200" w:line="240" w:lineRule="auto"/>
        <w:ind w:firstLine="284"/>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5. ФОРС-МАЖОР</w:t>
      </w:r>
    </w:p>
    <w:p w:rsidR="00CE76F8" w:rsidRPr="00CE76F8" w:rsidRDefault="00CE76F8" w:rsidP="00CE76F8">
      <w:pPr>
        <w:suppressAutoHyphens/>
        <w:spacing w:after="0" w:line="240" w:lineRule="auto"/>
        <w:ind w:firstLine="284"/>
        <w:jc w:val="both"/>
        <w:rPr>
          <w:rFonts w:ascii="Times New Roman" w:eastAsia="Calibri" w:hAnsi="Times New Roman" w:cs="Times New Roman"/>
          <w:b/>
          <w:sz w:val="21"/>
          <w:szCs w:val="21"/>
          <w:lang w:eastAsia="zh-CN"/>
        </w:rPr>
      </w:pPr>
      <w:r w:rsidRPr="00CE76F8">
        <w:rPr>
          <w:rFonts w:ascii="Times New Roman" w:eastAsia="Calibri" w:hAnsi="Times New Roman" w:cs="Times New Roman"/>
          <w:sz w:val="21"/>
          <w:szCs w:val="21"/>
          <w:lang w:eastAsia="zh-CN"/>
        </w:rPr>
        <w:t>5.1. Стороны освобождаются от ответственности за частичное или неполное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6. СРОК ДЕЙСТВИЯ ДОГОВОРА</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6.1. Настоящий Договор вступает в силу с момента его подписания и действует </w:t>
      </w:r>
      <w:r w:rsidRPr="00CE76F8">
        <w:rPr>
          <w:rFonts w:ascii="Times New Roman" w:eastAsia="Calibri" w:hAnsi="Times New Roman" w:cs="Times New Roman"/>
          <w:b/>
          <w:sz w:val="21"/>
          <w:szCs w:val="21"/>
          <w:lang w:eastAsia="zh-CN"/>
        </w:rPr>
        <w:t>по «31» октября 2026 г.,</w:t>
      </w:r>
      <w:r w:rsidRPr="00CE76F8">
        <w:rPr>
          <w:rFonts w:ascii="Times New Roman" w:eastAsia="Calibri" w:hAnsi="Times New Roman" w:cs="Times New Roman"/>
          <w:sz w:val="21"/>
          <w:szCs w:val="21"/>
          <w:lang w:eastAsia="zh-CN"/>
        </w:rPr>
        <w:t xml:space="preserve"> а в части исполнения обязательств по оплате – до осуществления полного взаиморасчета между Сторонами.</w:t>
      </w:r>
    </w:p>
    <w:p w:rsidR="00CE76F8" w:rsidRPr="00CE76F8" w:rsidRDefault="00CE76F8" w:rsidP="00CE76F8">
      <w:pPr>
        <w:suppressAutoHyphens/>
        <w:spacing w:after="0" w:line="240" w:lineRule="auto"/>
        <w:ind w:firstLine="284"/>
        <w:jc w:val="both"/>
        <w:rPr>
          <w:rFonts w:ascii="Times New Roman" w:eastAsia="Calibri" w:hAnsi="Times New Roman" w:cs="Times New Roman"/>
          <w:color w:val="000000"/>
          <w:sz w:val="21"/>
          <w:szCs w:val="21"/>
          <w:shd w:val="clear" w:color="auto" w:fill="FFFFFF"/>
          <w:lang w:eastAsia="zh-CN"/>
        </w:rPr>
      </w:pPr>
      <w:r w:rsidRPr="00CE76F8">
        <w:rPr>
          <w:rFonts w:ascii="Times New Roman" w:eastAsia="Calibri" w:hAnsi="Times New Roman" w:cs="Times New Roman"/>
          <w:sz w:val="21"/>
          <w:szCs w:val="21"/>
          <w:lang w:eastAsia="zh-CN"/>
        </w:rPr>
        <w:t xml:space="preserve">6.2. </w:t>
      </w:r>
      <w:r w:rsidRPr="00CE76F8">
        <w:rPr>
          <w:rFonts w:ascii="Times New Roman" w:eastAsia="Calibri" w:hAnsi="Times New Roman" w:cs="Times New Roman"/>
          <w:color w:val="000000"/>
          <w:sz w:val="21"/>
          <w:szCs w:val="21"/>
          <w:shd w:val="clear" w:color="auto" w:fill="FFFFFF"/>
          <w:lang w:eastAsia="zh-C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ru-RU"/>
        </w:rPr>
      </w:pPr>
      <w:r w:rsidRPr="00CE76F8">
        <w:rPr>
          <w:rFonts w:ascii="Times New Roman" w:eastAsia="Calibri" w:hAnsi="Times New Roman" w:cs="Times New Roman"/>
          <w:color w:val="000000"/>
          <w:sz w:val="21"/>
          <w:szCs w:val="21"/>
          <w:shd w:val="clear" w:color="auto" w:fill="FFFFFF"/>
          <w:lang w:eastAsia="zh-CN"/>
        </w:rPr>
        <w:t>6.3. Заказчик вправе принять решение об одностороннем отказе от исполнения Договора по основаниям, предусмотренным Гражданским </w:t>
      </w:r>
      <w:r w:rsidRPr="00CE76F8">
        <w:rPr>
          <w:rFonts w:ascii="Times New Roman" w:eastAsia="Calibri" w:hAnsi="Times New Roman" w:cs="Times New Roman"/>
          <w:sz w:val="21"/>
          <w:szCs w:val="21"/>
          <w:shd w:val="clear" w:color="auto" w:fill="FFFFFF"/>
          <w:lang w:eastAsia="zh-CN"/>
        </w:rPr>
        <w:t>кодексом</w:t>
      </w:r>
      <w:r w:rsidRPr="00CE76F8">
        <w:rPr>
          <w:rFonts w:ascii="Times New Roman" w:eastAsia="Calibri" w:hAnsi="Times New Roman" w:cs="Times New Roman"/>
          <w:color w:val="000000"/>
          <w:sz w:val="21"/>
          <w:szCs w:val="21"/>
          <w:shd w:val="clear" w:color="auto" w:fill="FFFFFF"/>
          <w:lang w:eastAsia="zh-CN"/>
        </w:rPr>
        <w:t> РФ для одностороннего отказа от исполнения отдельных видов обязательств:</w:t>
      </w:r>
    </w:p>
    <w:p w:rsidR="00CE76F8" w:rsidRPr="00CE76F8" w:rsidRDefault="00CE76F8" w:rsidP="00CE76F8">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1" w:name="sub_52322"/>
      <w:r w:rsidRPr="00CE76F8">
        <w:rPr>
          <w:rFonts w:ascii="Times New Roman" w:eastAsia="Calibri" w:hAnsi="Times New Roman" w:cs="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CE76F8" w:rsidRPr="00CE76F8" w:rsidRDefault="00CE76F8" w:rsidP="00CE76F8">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2" w:name="sub_52332"/>
      <w:bookmarkEnd w:id="1"/>
      <w:r w:rsidRPr="00CE76F8">
        <w:rPr>
          <w:rFonts w:ascii="Times New Roman" w:eastAsia="Calibri" w:hAnsi="Times New Roman" w:cs="Times New Roman"/>
          <w:sz w:val="21"/>
          <w:szCs w:val="21"/>
          <w:lang w:eastAsia="ru-RU"/>
        </w:rPr>
        <w:t>-нарушения срока поставки товаров, установленного п. 2.2. настоящего Договора.</w:t>
      </w:r>
      <w:bookmarkEnd w:id="2"/>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7. РАЗРЕШЕНИЕ СПОРОВ</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7.1.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CE76F8" w:rsidRPr="00CE76F8" w:rsidRDefault="00CE76F8" w:rsidP="00CE76F8">
      <w:pPr>
        <w:tabs>
          <w:tab w:val="left" w:pos="284"/>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CE76F8" w:rsidRPr="00CE76F8" w:rsidRDefault="00CE76F8" w:rsidP="00CE76F8">
      <w:pPr>
        <w:suppressAutoHyphens/>
        <w:spacing w:after="0" w:line="240" w:lineRule="auto"/>
        <w:ind w:firstLine="284"/>
        <w:jc w:val="both"/>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8. КОНФИДЕНЦИАЛЬНОСТЬ</w:t>
      </w:r>
    </w:p>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p>
    <w:p w:rsidR="00CE76F8" w:rsidRPr="00CE76F8" w:rsidRDefault="00CE76F8" w:rsidP="00CE76F8">
      <w:pPr>
        <w:tabs>
          <w:tab w:val="left" w:pos="284"/>
          <w:tab w:val="left" w:pos="426"/>
          <w:tab w:val="left" w:pos="709"/>
        </w:tabs>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8.1. В целях настоящего Договора термин «Конфиденциальная информация» означает любую информацию по настоящему Договору,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CE76F8" w:rsidRPr="00CE76F8" w:rsidRDefault="00CE76F8" w:rsidP="00CE76F8">
      <w:pPr>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color w:val="FF0000"/>
          <w:sz w:val="21"/>
          <w:szCs w:val="21"/>
          <w:lang w:eastAsia="zh-CN"/>
        </w:rPr>
        <w:t xml:space="preserve">     </w:t>
      </w:r>
      <w:r w:rsidRPr="00CE76F8">
        <w:rPr>
          <w:rFonts w:ascii="Times New Roman" w:eastAsia="Calibri" w:hAnsi="Times New Roman" w:cs="Times New Roman"/>
          <w:sz w:val="21"/>
          <w:szCs w:val="21"/>
          <w:lang w:eastAsia="zh-CN"/>
        </w:rPr>
        <w:t xml:space="preserve">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CE76F8" w:rsidRPr="00CE76F8" w:rsidRDefault="00CE76F8" w:rsidP="00CE76F8">
      <w:pPr>
        <w:tabs>
          <w:tab w:val="left" w:pos="284"/>
          <w:tab w:val="left" w:pos="426"/>
        </w:tabs>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lastRenderedPageBreak/>
        <w:t xml:space="preserve">     8.3. Соответствующая Сторона настоящего Договора несет ответственность за действие (бездействие) своих работников и иных лиц, получивших доступ к конфиденциальной информации. </w:t>
      </w:r>
    </w:p>
    <w:p w:rsidR="00CE76F8" w:rsidRPr="00CE76F8" w:rsidRDefault="00CE76F8" w:rsidP="00CE76F8">
      <w:pPr>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color w:val="FF0000"/>
          <w:sz w:val="21"/>
          <w:szCs w:val="21"/>
          <w:lang w:eastAsia="zh-CN"/>
        </w:rPr>
        <w:t xml:space="preserve">     </w:t>
      </w:r>
      <w:r w:rsidRPr="00CE76F8">
        <w:rPr>
          <w:rFonts w:ascii="Times New Roman" w:eastAsia="Calibri" w:hAnsi="Times New Roman" w:cs="Times New Roman"/>
          <w:sz w:val="21"/>
          <w:szCs w:val="21"/>
          <w:lang w:eastAsia="zh-CN"/>
        </w:rPr>
        <w:t>8.4.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CE76F8" w:rsidRPr="00CE76F8" w:rsidRDefault="00CE76F8" w:rsidP="00CE76F8">
      <w:pPr>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8.5.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CE76F8" w:rsidRPr="00CE76F8" w:rsidRDefault="00CE76F8" w:rsidP="00CE76F8">
      <w:pPr>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8.6. Невыполнение условий Договора является основанием для прекращения доступа к конфиденциальной информации.</w:t>
      </w:r>
    </w:p>
    <w:p w:rsidR="00CE76F8" w:rsidRPr="00CE76F8" w:rsidRDefault="00CE76F8" w:rsidP="00CE76F8">
      <w:pPr>
        <w:tabs>
          <w:tab w:val="left" w:pos="284"/>
        </w:tabs>
        <w:suppressAutoHyphens/>
        <w:spacing w:after="0" w:line="266" w:lineRule="auto"/>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8.7. Передача конфиденциальной информации оформляется Актом, который подписывается уполномоченными лицами Сторон.</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9. АНТИКОРРУПЦИОННЫЕ УСЛОВИЯ</w:t>
      </w:r>
    </w:p>
    <w:p w:rsidR="00CE76F8" w:rsidRPr="00CE76F8" w:rsidRDefault="00CE76F8" w:rsidP="00CE76F8">
      <w:pPr>
        <w:suppressAutoHyphens/>
        <w:spacing w:after="0" w:line="240" w:lineRule="auto"/>
        <w:ind w:firstLine="284"/>
        <w:jc w:val="both"/>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Под действиями работника, осуществляемыми в пользу стимулирующей его Стороны, понимаются:</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предоставление неоправданных преимуществ по сравнению с другими контрагентами;</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предоставление каких-либо гарантий;</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ускорение существующих процедур;</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w:t>
      </w:r>
      <w:r w:rsidRPr="00CE76F8">
        <w:rPr>
          <w:rFonts w:ascii="Times New Roman" w:eastAsia="Calibri" w:hAnsi="Times New Roman" w:cs="Times New Roman"/>
          <w:sz w:val="21"/>
          <w:szCs w:val="21"/>
          <w:lang w:eastAsia="zh-CN"/>
        </w:rPr>
        <w:lastRenderedPageBreak/>
        <w:t>обеспечивают реализацию процедур по проведению проверок в целях предотвращения рисков вовлечения Сторон в коррупционную деятельность.</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9.7.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ind w:firstLine="284"/>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10. ПРОЧИЕ УСЛОВИЯ</w:t>
      </w:r>
    </w:p>
    <w:p w:rsidR="00CE76F8" w:rsidRPr="00CE76F8" w:rsidRDefault="00CE76F8" w:rsidP="00CE76F8">
      <w:pPr>
        <w:shd w:val="clear" w:color="auto" w:fill="FFFFFF"/>
        <w:spacing w:after="0" w:line="240" w:lineRule="auto"/>
        <w:jc w:val="both"/>
        <w:rPr>
          <w:rFonts w:ascii="Times New Roman" w:eastAsia="Times New Roman" w:hAnsi="Times New Roman" w:cs="Times New Roman"/>
          <w:color w:val="000000"/>
          <w:sz w:val="21"/>
          <w:szCs w:val="21"/>
          <w:lang w:eastAsia="ru-RU"/>
        </w:rPr>
      </w:pPr>
      <w:bookmarkStart w:id="3" w:name="_Hlk137217075"/>
      <w:r w:rsidRPr="00CE76F8">
        <w:rPr>
          <w:rFonts w:ascii="Times New Roman" w:eastAsia="Times New Roman" w:hAnsi="Times New Roman" w:cs="Times New Roman"/>
          <w:color w:val="000000"/>
          <w:sz w:val="21"/>
          <w:szCs w:val="21"/>
          <w:lang w:eastAsia="ru-RU"/>
        </w:rPr>
        <w:t xml:space="preserve">     10.1. Поставщик гарантирует Заказчику соответствие обязательным требованиям, в том числе:</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3) неприостановление деятельности Поставщика в порядке, предусмотренном Кодексом Российской Федерации об административных правонарушениях;</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color w:val="000000"/>
          <w:sz w:val="21"/>
          <w:szCs w:val="21"/>
          <w:lang w:eastAsia="ru-RU"/>
        </w:rPr>
        <w:t xml:space="preserve">8) </w:t>
      </w:r>
      <w:r w:rsidRPr="00CE76F8">
        <w:rPr>
          <w:rFonts w:ascii="Times New Roman" w:eastAsia="Times New Roman" w:hAnsi="Times New Roman" w:cs="Times New Roman"/>
          <w:sz w:val="21"/>
          <w:szCs w:val="21"/>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E76F8" w:rsidRPr="00CE76F8" w:rsidRDefault="00CE76F8" w:rsidP="00CE76F8">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CE76F8" w:rsidRPr="00CE76F8" w:rsidRDefault="00CE76F8" w:rsidP="00CE76F8">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CE76F8" w:rsidRPr="00CE76F8" w:rsidRDefault="00CE76F8" w:rsidP="00CE76F8">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w:t>
      </w:r>
      <w:r w:rsidRPr="00CE76F8">
        <w:rPr>
          <w:rFonts w:ascii="Times New Roman" w:eastAsia="Times New Roman" w:hAnsi="Times New Roman" w:cs="Times New Roman"/>
          <w:sz w:val="21"/>
          <w:szCs w:val="21"/>
          <w:lang w:eastAsia="ru-RU"/>
        </w:rPr>
        <w:lastRenderedPageBreak/>
        <w:t>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CE76F8" w:rsidRPr="00CE76F8" w:rsidRDefault="00CE76F8" w:rsidP="00CE76F8">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CE76F8" w:rsidRPr="00CE76F8" w:rsidRDefault="00CE76F8" w:rsidP="00CE76F8">
      <w:pPr>
        <w:autoSpaceDE w:val="0"/>
        <w:autoSpaceDN w:val="0"/>
        <w:adjustRightInd w:val="0"/>
        <w:spacing w:after="0" w:line="240" w:lineRule="auto"/>
        <w:ind w:right="423" w:firstLine="284"/>
        <w:jc w:val="both"/>
        <w:rPr>
          <w:rFonts w:ascii="Times New Roman" w:eastAsia="Times New Roman" w:hAnsi="Times New Roman" w:cs="Times New Roman"/>
          <w:sz w:val="21"/>
          <w:szCs w:val="21"/>
          <w:lang w:eastAsia="ru-RU"/>
        </w:rPr>
      </w:pPr>
      <w:r w:rsidRPr="00CE76F8">
        <w:rPr>
          <w:rFonts w:ascii="Times New Roman" w:eastAsia="Calibri" w:hAnsi="Times New Roman" w:cs="Times New Roman"/>
          <w:color w:val="000000"/>
          <w:sz w:val="21"/>
          <w:szCs w:val="21"/>
          <w:lang w:eastAsia="ar-SA"/>
        </w:rPr>
        <w:t xml:space="preserve">10) Поставщик </w:t>
      </w:r>
      <w:r w:rsidRPr="00CE76F8">
        <w:rPr>
          <w:rFonts w:ascii="Times New Roman" w:eastAsia="Times New Roman" w:hAnsi="Times New Roman" w:cs="Times New Roman"/>
          <w:sz w:val="21"/>
          <w:szCs w:val="21"/>
          <w:lang w:eastAsia="ru-RU"/>
        </w:rPr>
        <w:t>не является иностранным агентом;</w:t>
      </w:r>
    </w:p>
    <w:p w:rsidR="00CE76F8" w:rsidRPr="00CE76F8" w:rsidRDefault="00CE76F8" w:rsidP="00CE76F8">
      <w:pPr>
        <w:shd w:val="clear" w:color="auto" w:fill="FFFFFF"/>
        <w:spacing w:after="0" w:line="240" w:lineRule="auto"/>
        <w:ind w:right="423"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10.2. Любые изменения и дополнения к настоящему Договору действительны лишь при условии, если они совершены в письменной форме и подписаны уполномоченными на то представителями Сторон.</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CE76F8">
        <w:rPr>
          <w:rFonts w:ascii="Times New Roman" w:eastAsia="Times New Roman" w:hAnsi="Times New Roman" w:cs="Times New Roman"/>
          <w:sz w:val="21"/>
          <w:szCs w:val="21"/>
          <w:lang w:eastAsia="ru-RU"/>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10.4. Во всем, что не предусмотрено настоящим Договором Стороны руководствуются действующим законодательством Российской Федерации. </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10.5. Настоящий Договор составлен на русском языке в двух экземплярах, имеющих равную юридическую силу, по одному для каждой из Сторон.</w:t>
      </w:r>
    </w:p>
    <w:p w:rsidR="00CE76F8" w:rsidRPr="00CE76F8" w:rsidRDefault="00CE76F8" w:rsidP="00CE76F8">
      <w:pPr>
        <w:suppressAutoHyphens/>
        <w:spacing w:after="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CE76F8" w:rsidRPr="00CE76F8" w:rsidRDefault="00CE76F8" w:rsidP="00CE76F8">
      <w:pPr>
        <w:suppressAutoHyphens/>
        <w:spacing w:after="200" w:line="240" w:lineRule="auto"/>
        <w:ind w:firstLine="284"/>
        <w:jc w:val="both"/>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10.7. На территории Заказчика ведется видеонаблюдение.</w:t>
      </w:r>
    </w:p>
    <w:bookmarkEnd w:id="3"/>
    <w:p w:rsidR="00CE76F8" w:rsidRPr="00CE76F8" w:rsidRDefault="00CE76F8" w:rsidP="00CE76F8">
      <w:pPr>
        <w:suppressAutoHyphens/>
        <w:spacing w:after="200" w:line="240" w:lineRule="auto"/>
        <w:ind w:firstLine="284"/>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11. ПРИЛОЖЕНИЯ К ДОГОВОРУ</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sz w:val="21"/>
          <w:szCs w:val="21"/>
          <w:lang w:eastAsia="ru-RU"/>
        </w:rPr>
        <w:t xml:space="preserve">11.1. </w:t>
      </w:r>
      <w:r w:rsidRPr="00CE76F8">
        <w:rPr>
          <w:rFonts w:ascii="Times New Roman" w:eastAsia="Times New Roman" w:hAnsi="Times New Roman" w:cs="Times New Roman"/>
          <w:color w:val="000000"/>
          <w:sz w:val="21"/>
          <w:szCs w:val="21"/>
          <w:lang w:eastAsia="ru-RU"/>
        </w:rPr>
        <w:t>Приложение № 1 – Спецификация;</w:t>
      </w:r>
    </w:p>
    <w:p w:rsidR="00CE76F8" w:rsidRPr="00CE76F8" w:rsidRDefault="00CE76F8" w:rsidP="00CE76F8">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11.2. Приложение № 2 – Описание предмета закупки;</w:t>
      </w: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ind w:firstLine="284"/>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12.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CE76F8" w:rsidRPr="00CE76F8" w:rsidTr="00727413">
        <w:trPr>
          <w:trHeight w:val="10353"/>
        </w:trPr>
        <w:tc>
          <w:tcPr>
            <w:tcW w:w="4865" w:type="dxa"/>
            <w:shd w:val="clear" w:color="auto" w:fill="auto"/>
          </w:tcPr>
          <w:p w:rsidR="00CE76F8" w:rsidRPr="00CE76F8" w:rsidRDefault="00CE76F8" w:rsidP="00CE76F8">
            <w:pPr>
              <w:suppressAutoHyphens/>
              <w:spacing w:after="0" w:line="240" w:lineRule="auto"/>
              <w:rPr>
                <w:rFonts w:ascii="Times New Roman" w:eastAsia="WenQuanYi Micro Hei" w:hAnsi="Times New Roman" w:cs="Times New Roman"/>
                <w:b/>
                <w:sz w:val="21"/>
                <w:szCs w:val="21"/>
                <w:lang w:eastAsia="zh-CN"/>
              </w:rPr>
            </w:pPr>
            <w:r w:rsidRPr="00CE76F8">
              <w:rPr>
                <w:rFonts w:ascii="Times New Roman" w:eastAsia="WenQuanYi Micro Hei" w:hAnsi="Times New Roman" w:cs="Times New Roman"/>
                <w:b/>
                <w:sz w:val="21"/>
                <w:szCs w:val="21"/>
                <w:lang w:eastAsia="zh-CN"/>
              </w:rPr>
              <w:lastRenderedPageBreak/>
              <w:t>ЗАКАЗЧИК:</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Юридический адрес: 690041, Приморский край, г. Владивосток, ул. Пальчевского, д. 17.</w:t>
            </w:r>
          </w:p>
          <w:p w:rsidR="00CE76F8" w:rsidRPr="00CE76F8" w:rsidRDefault="00CE76F8" w:rsidP="00CE76F8">
            <w:pPr>
              <w:tabs>
                <w:tab w:val="left" w:pos="2550"/>
              </w:tabs>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ИНН/КПП 2539008324/253901001</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Адрес филиала: 690922, Приморский край г. Владивосток остров Русский, ул. Академика Касьянова д. 25.</w:t>
            </w:r>
          </w:p>
          <w:p w:rsidR="00CE76F8" w:rsidRPr="00CE76F8" w:rsidRDefault="00CE76F8" w:rsidP="00CE76F8">
            <w:pPr>
              <w:suppressAutoHyphens/>
              <w:spacing w:after="0" w:line="276" w:lineRule="auto"/>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РЕКВИЗИТЫ ДЛЯ ПЕРЕЧИСЛЕНИЯ</w:t>
            </w:r>
          </w:p>
          <w:p w:rsidR="00CE76F8" w:rsidRPr="00CE76F8" w:rsidRDefault="00CE76F8" w:rsidP="00CE76F8">
            <w:pPr>
              <w:suppressAutoHyphens/>
              <w:spacing w:after="0" w:line="276"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ИНН 2539008324 КПП 254043001</w:t>
            </w:r>
          </w:p>
          <w:p w:rsidR="00CE76F8" w:rsidRPr="00CE76F8" w:rsidRDefault="00CE76F8" w:rsidP="00CE76F8">
            <w:pPr>
              <w:suppressAutoHyphens/>
              <w:spacing w:after="0" w:line="276"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УФК по Приморскому краю («Приморский океанариум» - филиал ННЦМБ ДВО РАН л/с 20206Е32210);</w:t>
            </w:r>
          </w:p>
          <w:p w:rsidR="00CE76F8" w:rsidRPr="00CE76F8" w:rsidRDefault="00CE76F8" w:rsidP="00CE76F8">
            <w:pPr>
              <w:suppressAutoHyphens/>
              <w:spacing w:after="0" w:line="276"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Казначейский счет (р/с) 03214643000000012000,</w:t>
            </w:r>
          </w:p>
          <w:p w:rsidR="00CE76F8" w:rsidRPr="00CE76F8" w:rsidRDefault="00CE76F8" w:rsidP="00CE76F8">
            <w:pPr>
              <w:suppressAutoHyphens/>
              <w:spacing w:after="0" w:line="276"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БИК 010507002</w:t>
            </w:r>
          </w:p>
          <w:p w:rsidR="00CE76F8" w:rsidRPr="00CE76F8" w:rsidRDefault="00CE76F8" w:rsidP="00CE76F8">
            <w:pPr>
              <w:suppressAutoHyphens/>
              <w:spacing w:after="0" w:line="276"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Единый Казначейский Счет (к/с) 40102810545370000012</w:t>
            </w:r>
          </w:p>
          <w:p w:rsidR="00CE76F8" w:rsidRPr="00CE76F8" w:rsidRDefault="00CE76F8" w:rsidP="00CE76F8">
            <w:pPr>
              <w:suppressAutoHyphens/>
              <w:spacing w:after="0" w:line="240" w:lineRule="auto"/>
              <w:rPr>
                <w:rFonts w:ascii="Times New Roman" w:eastAsia="Calibri" w:hAnsi="Times New Roman" w:cs="Times New Roman"/>
                <w:lang w:eastAsia="zh-CN"/>
              </w:rPr>
            </w:pPr>
            <w:r w:rsidRPr="00CE76F8">
              <w:rPr>
                <w:rFonts w:ascii="Times New Roman" w:eastAsia="Calibri" w:hAnsi="Times New Roman" w:cs="Times New Roman"/>
                <w:lang w:eastAsia="zh-CN"/>
              </w:rPr>
              <w:t>ОКЦ № 1 Дальневосточного ГУ Банка России //УФК по Приморскому краю г. Владивостока.</w:t>
            </w: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r w:rsidRPr="00CE76F8">
              <w:rPr>
                <w:rFonts w:ascii="Times New Roman" w:eastAsia="WenQuanYi Micro Hei" w:hAnsi="Times New Roman" w:cs="Times New Roman"/>
                <w:sz w:val="21"/>
                <w:szCs w:val="21"/>
                <w:lang w:val="en-US" w:eastAsia="zh-CN"/>
              </w:rPr>
              <w:t>Email</w:t>
            </w:r>
            <w:r w:rsidRPr="00CE76F8">
              <w:rPr>
                <w:rFonts w:ascii="Times New Roman" w:eastAsia="WenQuanYi Micro Hei" w:hAnsi="Times New Roman" w:cs="Times New Roman"/>
                <w:sz w:val="21"/>
                <w:szCs w:val="21"/>
                <w:lang w:eastAsia="zh-CN"/>
              </w:rPr>
              <w:t xml:space="preserve">: </w:t>
            </w:r>
            <w:hyperlink r:id="rId5" w:history="1">
              <w:r w:rsidRPr="00CE76F8">
                <w:rPr>
                  <w:rFonts w:ascii="Times New Roman" w:eastAsia="WenQuanYi Micro Hei" w:hAnsi="Times New Roman" w:cs="Times New Roman"/>
                  <w:color w:val="0000FF"/>
                  <w:sz w:val="21"/>
                  <w:szCs w:val="21"/>
                  <w:u w:val="single"/>
                  <w:lang w:val="en-US" w:eastAsia="zh-CN"/>
                </w:rPr>
                <w:t>primocean</w:t>
              </w:r>
              <w:r w:rsidRPr="00CE76F8">
                <w:rPr>
                  <w:rFonts w:ascii="Times New Roman" w:eastAsia="WenQuanYi Micro Hei" w:hAnsi="Times New Roman" w:cs="Times New Roman"/>
                  <w:color w:val="0000FF"/>
                  <w:sz w:val="21"/>
                  <w:szCs w:val="21"/>
                  <w:u w:val="single"/>
                  <w:lang w:eastAsia="zh-CN"/>
                </w:rPr>
                <w:t>@</w:t>
              </w:r>
              <w:r w:rsidRPr="00CE76F8">
                <w:rPr>
                  <w:rFonts w:ascii="Times New Roman" w:eastAsia="WenQuanYi Micro Hei" w:hAnsi="Times New Roman" w:cs="Times New Roman"/>
                  <w:color w:val="0000FF"/>
                  <w:sz w:val="21"/>
                  <w:szCs w:val="21"/>
                  <w:u w:val="single"/>
                  <w:lang w:val="en-US" w:eastAsia="zh-CN"/>
                </w:rPr>
                <w:t>primocean</w:t>
              </w:r>
              <w:r w:rsidRPr="00CE76F8">
                <w:rPr>
                  <w:rFonts w:ascii="Times New Roman" w:eastAsia="WenQuanYi Micro Hei" w:hAnsi="Times New Roman" w:cs="Times New Roman"/>
                  <w:color w:val="0000FF"/>
                  <w:sz w:val="21"/>
                  <w:szCs w:val="21"/>
                  <w:u w:val="single"/>
                  <w:lang w:eastAsia="zh-CN"/>
                </w:rPr>
                <w:t>.</w:t>
              </w:r>
              <w:r w:rsidRPr="00CE76F8">
                <w:rPr>
                  <w:rFonts w:ascii="Times New Roman" w:eastAsia="WenQuanYi Micro Hei" w:hAnsi="Times New Roman" w:cs="Times New Roman"/>
                  <w:color w:val="0000FF"/>
                  <w:sz w:val="21"/>
                  <w:szCs w:val="21"/>
                  <w:u w:val="single"/>
                  <w:lang w:val="en-US" w:eastAsia="zh-CN"/>
                </w:rPr>
                <w:t>ru</w:t>
              </w:r>
            </w:hyperlink>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Директор </w:t>
            </w:r>
            <w:r w:rsidRPr="00CE76F8">
              <w:rPr>
                <w:rFonts w:ascii="Times New Roman" w:eastAsia="WenQuanYi Micro Hei" w:hAnsi="Times New Roman" w:cs="Times New Roman"/>
                <w:sz w:val="21"/>
                <w:szCs w:val="21"/>
                <w:lang w:eastAsia="zh-CN"/>
              </w:rPr>
              <w:t>«Приморского океанариума» - филиала ННЦМБ ДВО РАН</w:t>
            </w:r>
            <w:r w:rsidRPr="00CE76F8">
              <w:rPr>
                <w:rFonts w:ascii="Times New Roman" w:eastAsia="Calibri" w:hAnsi="Times New Roman" w:cs="Times New Roman"/>
                <w:sz w:val="21"/>
                <w:szCs w:val="21"/>
                <w:lang w:eastAsia="zh-CN"/>
              </w:rPr>
              <w:t xml:space="preserve"> </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________________________О.Г. Шевченко</w:t>
            </w:r>
          </w:p>
          <w:p w:rsidR="00CE76F8" w:rsidRPr="00CE76F8" w:rsidRDefault="00CE76F8" w:rsidP="00CE76F8">
            <w:pPr>
              <w:suppressAutoHyphens/>
              <w:spacing w:after="0" w:line="240" w:lineRule="auto"/>
              <w:rPr>
                <w:rFonts w:ascii="Times New Roman" w:eastAsia="WenQuanYi Micro Hei" w:hAnsi="Times New Roman" w:cs="Times New Roman"/>
                <w:sz w:val="21"/>
                <w:szCs w:val="21"/>
                <w:lang w:eastAsia="zh-CN"/>
              </w:rPr>
            </w:pPr>
            <w:r w:rsidRPr="00CE76F8">
              <w:rPr>
                <w:rFonts w:ascii="Times New Roman" w:eastAsia="WenQuanYi Micro Hei" w:hAnsi="Times New Roman" w:cs="Times New Roman"/>
                <w:sz w:val="21"/>
                <w:szCs w:val="21"/>
                <w:lang w:eastAsia="zh-CN"/>
              </w:rPr>
              <w:t>М.П.</w:t>
            </w:r>
          </w:p>
        </w:tc>
        <w:tc>
          <w:tcPr>
            <w:tcW w:w="4865" w:type="dxa"/>
          </w:tcPr>
          <w:p w:rsidR="00CE76F8" w:rsidRPr="00CE76F8" w:rsidRDefault="00CE76F8" w:rsidP="00CE76F8">
            <w:pPr>
              <w:suppressAutoHyphens/>
              <w:spacing w:after="0" w:line="276" w:lineRule="auto"/>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 xml:space="preserve">          ПОСТАВЩИК: </w:t>
            </w: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p>
          <w:p w:rsidR="00CE76F8" w:rsidRPr="00CE76F8" w:rsidRDefault="00CE76F8" w:rsidP="00CE76F8">
            <w:pPr>
              <w:suppressAutoHyphens/>
              <w:spacing w:after="0" w:line="276" w:lineRule="auto"/>
              <w:rPr>
                <w:rFonts w:ascii="Times New Roman" w:eastAsia="WenQuanYi Micro Hei" w:hAnsi="Times New Roman" w:cs="Times New Roman"/>
                <w:sz w:val="21"/>
                <w:szCs w:val="21"/>
                <w:lang w:eastAsia="zh-CN"/>
              </w:rPr>
            </w:pPr>
            <w:r w:rsidRPr="00CE76F8">
              <w:rPr>
                <w:rFonts w:ascii="Times New Roman" w:eastAsia="WenQuanYi Micro Hei" w:hAnsi="Times New Roman" w:cs="Times New Roman"/>
                <w:sz w:val="21"/>
                <w:szCs w:val="21"/>
                <w:lang w:eastAsia="zh-CN"/>
              </w:rPr>
              <w:t>________________________</w:t>
            </w:r>
          </w:p>
          <w:p w:rsidR="00CE76F8" w:rsidRPr="00CE76F8" w:rsidRDefault="00CE76F8" w:rsidP="00CE76F8">
            <w:pPr>
              <w:suppressAutoHyphens/>
              <w:spacing w:after="0" w:line="240" w:lineRule="auto"/>
              <w:rPr>
                <w:rFonts w:ascii="Times New Roman" w:eastAsia="WenQuanYi Micro Hei" w:hAnsi="Times New Roman" w:cs="Times New Roman"/>
                <w:sz w:val="21"/>
                <w:szCs w:val="21"/>
                <w:lang w:eastAsia="zh-CN"/>
              </w:rPr>
            </w:pPr>
            <w:r w:rsidRPr="00CE76F8">
              <w:rPr>
                <w:rFonts w:ascii="Times New Roman" w:eastAsia="WenQuanYi Micro Hei" w:hAnsi="Times New Roman" w:cs="Times New Roman"/>
                <w:sz w:val="21"/>
                <w:szCs w:val="21"/>
                <w:lang w:eastAsia="zh-CN"/>
              </w:rPr>
              <w:t>М.П.</w:t>
            </w:r>
          </w:p>
        </w:tc>
      </w:tr>
    </w:tbl>
    <w:p w:rsidR="00CE76F8" w:rsidRPr="00CE76F8" w:rsidRDefault="00CE76F8" w:rsidP="00CE76F8">
      <w:pPr>
        <w:suppressAutoHyphens/>
        <w:spacing w:after="0" w:line="240" w:lineRule="auto"/>
        <w:rPr>
          <w:rFonts w:ascii="Times New Roman" w:eastAsia="WenQuanYi Micro Hei" w:hAnsi="Times New Roman" w:cs="Times New Roman"/>
          <w:b/>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right"/>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lastRenderedPageBreak/>
        <w:t>Приложение № 1</w:t>
      </w:r>
    </w:p>
    <w:p w:rsidR="00CE76F8" w:rsidRPr="00CE76F8" w:rsidRDefault="00CE76F8" w:rsidP="00CE76F8">
      <w:pPr>
        <w:suppressAutoHyphens/>
        <w:spacing w:after="0" w:line="240" w:lineRule="auto"/>
        <w:ind w:left="6521"/>
        <w:jc w:val="center"/>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к Договору №  </w:t>
      </w:r>
    </w:p>
    <w:p w:rsidR="00CE76F8" w:rsidRPr="00CE76F8" w:rsidRDefault="00CE76F8" w:rsidP="00CE76F8">
      <w:pPr>
        <w:suppressAutoHyphens/>
        <w:spacing w:after="0" w:line="240" w:lineRule="auto"/>
        <w:ind w:left="6521"/>
        <w:jc w:val="right"/>
        <w:rPr>
          <w:rFonts w:ascii="Times New Roman" w:eastAsia="Calibri" w:hAnsi="Times New Roman" w:cs="Times New Roman"/>
          <w:b/>
          <w:sz w:val="21"/>
          <w:szCs w:val="21"/>
          <w:lang w:eastAsia="zh-CN"/>
        </w:rPr>
      </w:pPr>
      <w:r w:rsidRPr="00CE76F8">
        <w:rPr>
          <w:rFonts w:ascii="Times New Roman" w:eastAsia="Calibri" w:hAnsi="Times New Roman" w:cs="Times New Roman"/>
          <w:sz w:val="21"/>
          <w:szCs w:val="21"/>
          <w:lang w:eastAsia="zh-CN"/>
        </w:rPr>
        <w:t>от «     »          2026 г</w:t>
      </w:r>
      <w:r w:rsidRPr="00CE76F8">
        <w:rPr>
          <w:rFonts w:ascii="Times New Roman" w:eastAsia="Calibri" w:hAnsi="Times New Roman" w:cs="Times New Roman"/>
          <w:b/>
          <w:sz w:val="21"/>
          <w:szCs w:val="21"/>
          <w:lang w:eastAsia="zh-CN"/>
        </w:rPr>
        <w:t>.</w:t>
      </w:r>
    </w:p>
    <w:p w:rsidR="00CE76F8" w:rsidRPr="00CE76F8" w:rsidRDefault="00CE76F8" w:rsidP="00CE76F8">
      <w:pPr>
        <w:suppressAutoHyphens/>
        <w:spacing w:after="0" w:line="240" w:lineRule="auto"/>
        <w:jc w:val="center"/>
        <w:rPr>
          <w:rFonts w:ascii="Times New Roman" w:eastAsia="Calibri" w:hAnsi="Times New Roman" w:cs="Times New Roman"/>
          <w:sz w:val="21"/>
          <w:szCs w:val="21"/>
          <w:lang w:eastAsia="zh-CN"/>
        </w:rPr>
      </w:pPr>
      <w:r w:rsidRPr="00CE76F8">
        <w:rPr>
          <w:rFonts w:ascii="Times New Roman" w:eastAsia="Calibri" w:hAnsi="Times New Roman" w:cs="Times New Roman"/>
          <w:b/>
          <w:sz w:val="21"/>
          <w:szCs w:val="21"/>
          <w:lang w:eastAsia="zh-CN"/>
        </w:rPr>
        <w:t>СПЕЦИФИКАЦИЯ</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tbl>
      <w:tblPr>
        <w:tblW w:w="10915" w:type="dxa"/>
        <w:tblInd w:w="-459" w:type="dxa"/>
        <w:tblLayout w:type="fixed"/>
        <w:tblLook w:val="0000" w:firstRow="0" w:lastRow="0" w:firstColumn="0" w:lastColumn="0" w:noHBand="0" w:noVBand="0"/>
      </w:tblPr>
      <w:tblGrid>
        <w:gridCol w:w="828"/>
        <w:gridCol w:w="4984"/>
        <w:gridCol w:w="992"/>
        <w:gridCol w:w="1134"/>
        <w:gridCol w:w="1560"/>
        <w:gridCol w:w="1417"/>
      </w:tblGrid>
      <w:tr w:rsidR="00CE76F8" w:rsidRPr="00CE76F8" w:rsidTr="00727413">
        <w:trPr>
          <w:trHeight w:val="501"/>
        </w:trPr>
        <w:tc>
          <w:tcPr>
            <w:tcW w:w="828"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Times New Roman" w:hAnsi="Times New Roman" w:cs="Times New Roman"/>
                <w:b/>
                <w:sz w:val="21"/>
                <w:szCs w:val="21"/>
                <w:lang w:eastAsia="zh-CN"/>
              </w:rPr>
              <w:t xml:space="preserve">№ </w:t>
            </w:r>
            <w:r w:rsidRPr="00CE76F8">
              <w:rPr>
                <w:rFonts w:ascii="Times New Roman" w:eastAsia="Calibri" w:hAnsi="Times New Roman" w:cs="Times New Roman"/>
                <w:b/>
                <w:sz w:val="21"/>
                <w:szCs w:val="21"/>
                <w:lang w:eastAsia="zh-CN"/>
              </w:rPr>
              <w:t>п/п</w:t>
            </w:r>
          </w:p>
        </w:tc>
        <w:tc>
          <w:tcPr>
            <w:tcW w:w="498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Ед. изм.</w:t>
            </w:r>
          </w:p>
        </w:tc>
        <w:tc>
          <w:tcPr>
            <w:tcW w:w="113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Кол-во</w:t>
            </w:r>
          </w:p>
        </w:tc>
        <w:tc>
          <w:tcPr>
            <w:tcW w:w="1560"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Цена за ед. товара,</w:t>
            </w:r>
          </w:p>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Стоимость,</w:t>
            </w:r>
          </w:p>
          <w:p w:rsidR="00CE76F8" w:rsidRPr="00CE76F8" w:rsidRDefault="00CE76F8" w:rsidP="00CE76F8">
            <w:pPr>
              <w:suppressAutoHyphens/>
              <w:spacing w:after="0" w:line="240" w:lineRule="auto"/>
              <w:jc w:val="center"/>
              <w:rPr>
                <w:rFonts w:ascii="Times New Roman" w:eastAsia="Calibri" w:hAnsi="Times New Roman" w:cs="Times New Roman"/>
                <w:b/>
                <w:sz w:val="21"/>
                <w:szCs w:val="21"/>
                <w:shd w:val="clear" w:color="auto" w:fill="FFFFFF"/>
                <w:lang w:eastAsia="zh-CN"/>
              </w:rPr>
            </w:pPr>
            <w:r w:rsidRPr="00CE76F8">
              <w:rPr>
                <w:rFonts w:ascii="Times New Roman" w:eastAsia="Calibri" w:hAnsi="Times New Roman" w:cs="Times New Roman"/>
                <w:b/>
                <w:sz w:val="21"/>
                <w:szCs w:val="21"/>
                <w:lang w:eastAsia="zh-CN"/>
              </w:rPr>
              <w:t>руб.</w:t>
            </w:r>
          </w:p>
        </w:tc>
      </w:tr>
      <w:tr w:rsidR="00CE76F8" w:rsidRPr="00CE76F8" w:rsidTr="00727413">
        <w:trPr>
          <w:trHeight w:val="516"/>
        </w:trPr>
        <w:tc>
          <w:tcPr>
            <w:tcW w:w="828"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1</w:t>
            </w:r>
          </w:p>
        </w:tc>
        <w:tc>
          <w:tcPr>
            <w:tcW w:w="498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 xml:space="preserve">Контейнер изотермический </w:t>
            </w:r>
          </w:p>
        </w:tc>
        <w:tc>
          <w:tcPr>
            <w:tcW w:w="992"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18</w:t>
            </w:r>
          </w:p>
        </w:tc>
        <w:tc>
          <w:tcPr>
            <w:tcW w:w="1560"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CE76F8" w:rsidRPr="00CE76F8" w:rsidTr="00727413">
        <w:trPr>
          <w:trHeight w:val="516"/>
        </w:trPr>
        <w:tc>
          <w:tcPr>
            <w:tcW w:w="828"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2</w:t>
            </w:r>
          </w:p>
        </w:tc>
        <w:tc>
          <w:tcPr>
            <w:tcW w:w="498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Контейнер изотермический</w:t>
            </w:r>
          </w:p>
        </w:tc>
        <w:tc>
          <w:tcPr>
            <w:tcW w:w="992"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CE76F8">
              <w:rPr>
                <w:rFonts w:ascii="Times New Roman" w:eastAsia="Calibri" w:hAnsi="Times New Roman" w:cs="Times New Roman"/>
                <w:sz w:val="21"/>
                <w:szCs w:val="21"/>
                <w:shd w:val="clear" w:color="auto" w:fill="FFFFFF"/>
                <w:lang w:eastAsia="zh-CN"/>
              </w:rPr>
              <w:t>12</w:t>
            </w:r>
          </w:p>
        </w:tc>
        <w:tc>
          <w:tcPr>
            <w:tcW w:w="1560" w:type="dxa"/>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CE76F8" w:rsidRPr="00CE76F8" w:rsidTr="00727413">
        <w:trPr>
          <w:trHeight w:val="516"/>
        </w:trPr>
        <w:tc>
          <w:tcPr>
            <w:tcW w:w="9498" w:type="dxa"/>
            <w:gridSpan w:val="5"/>
            <w:tcBorders>
              <w:top w:val="single" w:sz="4" w:space="0" w:color="000000"/>
              <w:left w:val="single" w:sz="4" w:space="0" w:color="000000"/>
              <w:bottom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r w:rsidRPr="00CE76F8">
              <w:rPr>
                <w:rFonts w:ascii="Times New Roman" w:eastAsia="Calibri" w:hAnsi="Times New Roman" w:cs="Times New Roman"/>
                <w:b/>
                <w:sz w:val="21"/>
                <w:szCs w:val="21"/>
                <w:shd w:val="clear" w:color="auto" w:fill="FFFFFF"/>
                <w:lang w:eastAsia="zh-CN"/>
              </w:rPr>
              <w:t xml:space="preserve">                                                                                                                                             Итого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r w:rsidR="00CE76F8" w:rsidRPr="00CE76F8" w:rsidTr="00727413">
        <w:trPr>
          <w:trHeight w:val="516"/>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E76F8" w:rsidRPr="00CE76F8" w:rsidRDefault="00CE76F8" w:rsidP="00CE76F8">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bl>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CE76F8" w:rsidRPr="00CE76F8" w:rsidTr="00727413">
        <w:trPr>
          <w:trHeight w:val="1812"/>
        </w:trPr>
        <w:tc>
          <w:tcPr>
            <w:tcW w:w="4926" w:type="dxa"/>
            <w:shd w:val="clear" w:color="auto" w:fill="auto"/>
          </w:tcPr>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bookmarkStart w:id="4" w:name="_Hlk170981914"/>
            <w:r w:rsidRPr="00CE76F8">
              <w:rPr>
                <w:rFonts w:ascii="Times New Roman" w:eastAsia="Calibri" w:hAnsi="Times New Roman" w:cs="Times New Roman"/>
                <w:b/>
                <w:sz w:val="21"/>
                <w:szCs w:val="21"/>
                <w:lang w:eastAsia="zh-CN"/>
              </w:rPr>
              <w:t>Заказчик:</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Директор </w:t>
            </w:r>
            <w:r w:rsidRPr="00CE76F8">
              <w:rPr>
                <w:rFonts w:ascii="Times New Roman" w:eastAsia="WenQuanYi Micro Hei" w:hAnsi="Times New Roman" w:cs="Times New Roman"/>
                <w:sz w:val="21"/>
                <w:szCs w:val="21"/>
                <w:lang w:eastAsia="zh-CN"/>
              </w:rPr>
              <w:t>«Приморского океанариума» - филиала ННЦМБ ДВО РАН</w:t>
            </w:r>
            <w:r w:rsidRPr="00CE76F8">
              <w:rPr>
                <w:rFonts w:ascii="Times New Roman" w:eastAsia="Calibri" w:hAnsi="Times New Roman" w:cs="Times New Roman"/>
                <w:sz w:val="21"/>
                <w:szCs w:val="21"/>
                <w:lang w:eastAsia="zh-CN"/>
              </w:rPr>
              <w:t xml:space="preserve"> </w:t>
            </w:r>
          </w:p>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_____________________ О.Г. Шевченко</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М.П.</w:t>
            </w:r>
          </w:p>
        </w:tc>
        <w:tc>
          <w:tcPr>
            <w:tcW w:w="4927" w:type="dxa"/>
            <w:shd w:val="clear" w:color="auto" w:fill="auto"/>
          </w:tcPr>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Поставщик:</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________________________ </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М.П.</w:t>
            </w:r>
          </w:p>
        </w:tc>
      </w:tr>
      <w:bookmarkEnd w:id="4"/>
    </w:tbl>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20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jc w:val="center"/>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lastRenderedPageBreak/>
        <w:t xml:space="preserve">                                                                                                                                                        Приложение № 2</w:t>
      </w:r>
    </w:p>
    <w:p w:rsidR="00CE76F8" w:rsidRPr="00CE76F8" w:rsidRDefault="00CE76F8" w:rsidP="00CE76F8">
      <w:pPr>
        <w:suppressAutoHyphens/>
        <w:spacing w:after="0" w:line="240" w:lineRule="auto"/>
        <w:ind w:left="6521"/>
        <w:jc w:val="center"/>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к Договору № </w:t>
      </w:r>
    </w:p>
    <w:p w:rsidR="00CE76F8" w:rsidRPr="00CE76F8" w:rsidRDefault="00CE76F8" w:rsidP="00CE76F8">
      <w:pPr>
        <w:suppressAutoHyphens/>
        <w:spacing w:after="0" w:line="240" w:lineRule="auto"/>
        <w:jc w:val="right"/>
        <w:rPr>
          <w:rFonts w:ascii="Times New Roman" w:eastAsia="Calibri" w:hAnsi="Times New Roman" w:cs="Times New Roman"/>
          <w:b/>
          <w:sz w:val="21"/>
          <w:szCs w:val="21"/>
          <w:lang w:eastAsia="zh-CN"/>
        </w:rPr>
      </w:pPr>
      <w:r w:rsidRPr="00CE76F8">
        <w:rPr>
          <w:rFonts w:ascii="Times New Roman" w:eastAsia="Calibri" w:hAnsi="Times New Roman" w:cs="Times New Roman"/>
          <w:sz w:val="21"/>
          <w:szCs w:val="21"/>
          <w:lang w:eastAsia="zh-CN"/>
        </w:rPr>
        <w:t>от «    »          2026 г</w:t>
      </w:r>
      <w:r w:rsidRPr="00CE76F8">
        <w:rPr>
          <w:rFonts w:ascii="Times New Roman" w:eastAsia="Calibri" w:hAnsi="Times New Roman" w:cs="Times New Roman"/>
          <w:b/>
          <w:sz w:val="21"/>
          <w:szCs w:val="21"/>
          <w:lang w:eastAsia="zh-CN"/>
        </w:rPr>
        <w:t>.</w:t>
      </w:r>
    </w:p>
    <w:p w:rsidR="00CE76F8" w:rsidRPr="00CE76F8" w:rsidRDefault="00CE76F8" w:rsidP="00CE76F8">
      <w:pPr>
        <w:suppressAutoHyphens/>
        <w:spacing w:after="0" w:line="240" w:lineRule="auto"/>
        <w:jc w:val="right"/>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ОПИСАНИЕ ПРЕДМЕТА ЗАКУПКИ</w:t>
      </w:r>
    </w:p>
    <w:p w:rsidR="00CE76F8" w:rsidRPr="00CE76F8" w:rsidRDefault="00CE76F8" w:rsidP="00CE76F8">
      <w:pPr>
        <w:suppressAutoHyphens/>
        <w:spacing w:after="200" w:line="240" w:lineRule="auto"/>
        <w:jc w:val="center"/>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на поставку контейнеров изотермических для нужд «Приморского океанариума» - филиала ННЦМБ ДВО РАН</w:t>
      </w:r>
    </w:p>
    <w:p w:rsidR="00CE76F8" w:rsidRPr="00CE76F8" w:rsidRDefault="00CE76F8" w:rsidP="00CE76F8">
      <w:pPr>
        <w:numPr>
          <w:ilvl w:val="0"/>
          <w:numId w:val="1"/>
        </w:numPr>
        <w:suppressAutoHyphens/>
        <w:spacing w:after="0" w:line="240" w:lineRule="auto"/>
        <w:ind w:firstLine="284"/>
        <w:contextualSpacing/>
        <w:jc w:val="both"/>
        <w:rPr>
          <w:rFonts w:ascii="Times New Roman" w:eastAsia="Times New Roman" w:hAnsi="Times New Roman" w:cs="Times New Roman"/>
          <w:b/>
          <w:color w:val="000000"/>
          <w:sz w:val="21"/>
          <w:szCs w:val="21"/>
          <w:lang w:eastAsia="zh-CN"/>
        </w:rPr>
      </w:pPr>
      <w:r w:rsidRPr="00CE76F8">
        <w:rPr>
          <w:rFonts w:ascii="Times New Roman" w:eastAsia="Calibri" w:hAnsi="Times New Roman" w:cs="Times New Roman"/>
          <w:b/>
          <w:sz w:val="21"/>
          <w:szCs w:val="21"/>
          <w:lang w:eastAsia="zh-CN"/>
        </w:rPr>
        <w:t>Описание предмета закупки в соответствии: функциональные, технические, качественные, эксплуатационные характеристики предмета/предмета закупки, показатели, позволяющие определить соответствие закупаемого товара установленным заказчиком требованиям (Таблица № 1):</w:t>
      </w:r>
    </w:p>
    <w:p w:rsidR="00CE76F8" w:rsidRPr="00CE76F8" w:rsidRDefault="00CE76F8" w:rsidP="00CE76F8">
      <w:pPr>
        <w:spacing w:after="0" w:line="240" w:lineRule="auto"/>
        <w:ind w:left="284"/>
        <w:contextualSpacing/>
        <w:jc w:val="both"/>
        <w:rPr>
          <w:rFonts w:ascii="Times New Roman" w:eastAsia="Times New Roman" w:hAnsi="Times New Roman" w:cs="Times New Roman"/>
          <w:b/>
          <w:color w:val="000000"/>
          <w:sz w:val="21"/>
          <w:szCs w:val="21"/>
          <w:lang w:eastAsia="zh-CN"/>
        </w:rPr>
      </w:pPr>
    </w:p>
    <w:p w:rsidR="00CE76F8" w:rsidRPr="00CE76F8" w:rsidRDefault="00CE76F8" w:rsidP="00CE76F8">
      <w:pPr>
        <w:suppressAutoHyphens/>
        <w:spacing w:after="0" w:line="276" w:lineRule="auto"/>
        <w:jc w:val="right"/>
        <w:rPr>
          <w:rFonts w:ascii="Times New Roman" w:eastAsia="Times New Roman" w:hAnsi="Times New Roman" w:cs="Times New Roman"/>
          <w:b/>
          <w:color w:val="000000"/>
          <w:sz w:val="21"/>
          <w:szCs w:val="21"/>
          <w:lang w:eastAsia="zh-CN"/>
        </w:rPr>
      </w:pPr>
      <w:r w:rsidRPr="00CE76F8">
        <w:rPr>
          <w:rFonts w:ascii="Times New Roman" w:eastAsia="Times New Roman" w:hAnsi="Times New Roman" w:cs="Times New Roman"/>
          <w:b/>
          <w:color w:val="000000"/>
          <w:sz w:val="21"/>
          <w:szCs w:val="21"/>
          <w:lang w:eastAsia="zh-CN"/>
        </w:rPr>
        <w:t>Таблица № 1</w:t>
      </w:r>
    </w:p>
    <w:tbl>
      <w:tblPr>
        <w:tblpPr w:leftFromText="180" w:rightFromText="180" w:vertAnchor="text" w:tblpXSpec="center" w:tblpY="1"/>
        <w:tblOverlap w:val="neve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4"/>
        <w:gridCol w:w="1701"/>
        <w:gridCol w:w="850"/>
        <w:gridCol w:w="709"/>
        <w:gridCol w:w="2268"/>
        <w:gridCol w:w="850"/>
        <w:gridCol w:w="1733"/>
        <w:gridCol w:w="1484"/>
      </w:tblGrid>
      <w:tr w:rsidR="00CE76F8" w:rsidRPr="00CE76F8" w:rsidTr="00727413">
        <w:trPr>
          <w:trHeight w:val="509"/>
        </w:trPr>
        <w:tc>
          <w:tcPr>
            <w:tcW w:w="5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ind w:left="-33"/>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Кол-во</w:t>
            </w:r>
          </w:p>
        </w:tc>
        <w:tc>
          <w:tcPr>
            <w:tcW w:w="633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Показатели, позволяющие определить соответствие закупаемого товара установленным заказчиком требованиям (характеристики товара)</w:t>
            </w:r>
          </w:p>
        </w:tc>
      </w:tr>
      <w:tr w:rsidR="00CE76F8" w:rsidRPr="00CE76F8" w:rsidTr="00727413">
        <w:trPr>
          <w:trHeight w:val="117"/>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Ед. измерения</w:t>
            </w:r>
          </w:p>
        </w:tc>
        <w:tc>
          <w:tcPr>
            <w:tcW w:w="32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Значение показателя</w:t>
            </w:r>
          </w:p>
        </w:tc>
      </w:tr>
      <w:tr w:rsidR="00CE76F8" w:rsidRPr="00CE76F8" w:rsidTr="00727413">
        <w:trPr>
          <w:trHeight w:val="836"/>
        </w:trPr>
        <w:tc>
          <w:tcPr>
            <w:tcW w:w="5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Значение показателя товара, которое не может изменяться</w:t>
            </w:r>
          </w:p>
        </w:tc>
        <w:tc>
          <w:tcPr>
            <w:tcW w:w="1484" w:type="dxa"/>
            <w:tcBorders>
              <w:top w:val="single" w:sz="4" w:space="0" w:color="auto"/>
              <w:left w:val="single" w:sz="4" w:space="0" w:color="auto"/>
              <w:bottom w:val="single" w:sz="4" w:space="0" w:color="auto"/>
              <w:right w:val="single" w:sz="4" w:space="0" w:color="auto"/>
            </w:tcBorders>
            <w:shd w:val="clear" w:color="auto" w:fill="FFFFFF"/>
            <w:hideMark/>
          </w:tcPr>
          <w:p w:rsidR="00CE76F8" w:rsidRPr="00CE76F8" w:rsidRDefault="00CE76F8" w:rsidP="00CE76F8">
            <w:pPr>
              <w:spacing w:after="0" w:line="240" w:lineRule="auto"/>
              <w:jc w:val="center"/>
              <w:rPr>
                <w:rFonts w:ascii="Times New Roman" w:eastAsia="Calibri" w:hAnsi="Times New Roman" w:cs="Times New Roman"/>
                <w:b/>
                <w:sz w:val="21"/>
                <w:szCs w:val="21"/>
              </w:rPr>
            </w:pPr>
            <w:r w:rsidRPr="00CE76F8">
              <w:rPr>
                <w:rFonts w:ascii="Times New Roman" w:eastAsia="Calibri" w:hAnsi="Times New Roman" w:cs="Times New Roman"/>
                <w:b/>
                <w:sz w:val="21"/>
                <w:szCs w:val="21"/>
              </w:rPr>
              <w:t>Минимальные и (или) максимальные значения показателей</w:t>
            </w:r>
          </w:p>
        </w:tc>
      </w:tr>
      <w:tr w:rsidR="00CE76F8" w:rsidRPr="00CE76F8" w:rsidTr="00727413">
        <w:trPr>
          <w:trHeight w:val="186"/>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7</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8</w:t>
            </w:r>
          </w:p>
        </w:tc>
      </w:tr>
      <w:tr w:rsidR="00CE76F8" w:rsidRPr="00CE76F8" w:rsidTr="00727413">
        <w:trPr>
          <w:trHeight w:val="186"/>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r>
      <w:tr w:rsidR="00CE76F8" w:rsidRPr="00CE76F8" w:rsidTr="00727413">
        <w:trPr>
          <w:trHeight w:val="186"/>
        </w:trPr>
        <w:tc>
          <w:tcPr>
            <w:tcW w:w="534" w:type="dxa"/>
            <w:vMerge w:val="restart"/>
            <w:tcBorders>
              <w:top w:val="single" w:sz="4" w:space="0" w:color="auto"/>
              <w:left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1</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Контейнер изотермический</w:t>
            </w:r>
          </w:p>
          <w:p w:rsidR="00CE76F8" w:rsidRPr="00CE76F8" w:rsidRDefault="00CE76F8" w:rsidP="00CE76F8">
            <w:pPr>
              <w:spacing w:after="0" w:line="240" w:lineRule="auto"/>
              <w:jc w:val="center"/>
              <w:rPr>
                <w:rFonts w:ascii="Times New Roman" w:eastAsia="Calibri" w:hAnsi="Times New Roman" w:cs="Times New Roman"/>
                <w:sz w:val="21"/>
                <w:szCs w:val="21"/>
              </w:rPr>
            </w:pPr>
          </w:p>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850"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штука</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Контейнер должен быть выполнен из прочного пластика для хранения пищевых продуктов.</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Материал корпуса пищевой пластик</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lang w:val="en-US"/>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lang w:val="en-US"/>
              </w:rPr>
            </w:pPr>
            <w:r w:rsidRPr="00CE76F8">
              <w:rPr>
                <w:rFonts w:ascii="Times New Roman" w:eastAsia="Times New Roman" w:hAnsi="Times New Roman" w:cs="Times New Roman"/>
                <w:sz w:val="21"/>
                <w:szCs w:val="21"/>
                <w:lang w:val="en-US"/>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Крышка съёмная</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Ручка с фиксатором крышки</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Объём</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Л.</w:t>
            </w: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Не менее 6,  не более 11</w:t>
            </w:r>
          </w:p>
        </w:tc>
      </w:tr>
      <w:tr w:rsidR="00CE76F8" w:rsidRPr="00CE76F8" w:rsidTr="00727413">
        <w:trPr>
          <w:trHeight w:val="702"/>
        </w:trPr>
        <w:tc>
          <w:tcPr>
            <w:tcW w:w="534"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709"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Ширина контейнера должна превышать высоту</w:t>
            </w:r>
          </w:p>
        </w:tc>
        <w:tc>
          <w:tcPr>
            <w:tcW w:w="850"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733"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Соответствие</w:t>
            </w:r>
          </w:p>
        </w:tc>
        <w:tc>
          <w:tcPr>
            <w:tcW w:w="1484"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r>
      <w:tr w:rsidR="00CE76F8" w:rsidRPr="00CE76F8" w:rsidTr="00727413">
        <w:trPr>
          <w:trHeight w:val="186"/>
        </w:trPr>
        <w:tc>
          <w:tcPr>
            <w:tcW w:w="534" w:type="dxa"/>
            <w:vMerge w:val="restart"/>
            <w:tcBorders>
              <w:top w:val="single" w:sz="4" w:space="0" w:color="auto"/>
              <w:left w:val="single" w:sz="4" w:space="0" w:color="auto"/>
              <w:right w:val="single" w:sz="4" w:space="0" w:color="auto"/>
            </w:tcBorders>
            <w:shd w:val="clear" w:color="auto" w:fill="FFFFFF"/>
            <w:vAlign w:val="center"/>
            <w:hideMark/>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2</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Контейнер изотермический</w:t>
            </w:r>
          </w:p>
          <w:p w:rsidR="00CE76F8" w:rsidRPr="00CE76F8" w:rsidRDefault="00CE76F8" w:rsidP="00CE76F8">
            <w:pPr>
              <w:spacing w:after="0" w:line="240" w:lineRule="auto"/>
              <w:jc w:val="center"/>
              <w:rPr>
                <w:rFonts w:ascii="Times New Roman" w:eastAsia="Calibri" w:hAnsi="Times New Roman" w:cs="Times New Roman"/>
                <w:sz w:val="21"/>
                <w:szCs w:val="21"/>
              </w:rPr>
            </w:pPr>
          </w:p>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850"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штука</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Контейнер должен быть выполнен из прочного пластика для хранения пищевых продуктов.</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Материал корпуса пищевой пластик</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lang w:val="en-US"/>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lang w:val="en-US"/>
              </w:rPr>
            </w:pPr>
            <w:r w:rsidRPr="00CE76F8">
              <w:rPr>
                <w:rFonts w:ascii="Times New Roman" w:eastAsia="Times New Roman" w:hAnsi="Times New Roman" w:cs="Times New Roman"/>
                <w:sz w:val="21"/>
                <w:szCs w:val="21"/>
                <w:lang w:val="en-US"/>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Крышка съёмная</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w:t>
            </w:r>
          </w:p>
        </w:tc>
      </w:tr>
      <w:tr w:rsidR="00CE76F8" w:rsidRPr="00CE76F8" w:rsidTr="00727413">
        <w:trPr>
          <w:trHeight w:val="186"/>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Ручка с фиксатором крышки</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r w:rsidRPr="00CE76F8">
              <w:rPr>
                <w:rFonts w:ascii="Times New Roman" w:eastAsia="Times New Roman" w:hAnsi="Times New Roman" w:cs="Times New Roman"/>
                <w:sz w:val="21"/>
                <w:szCs w:val="21"/>
              </w:rPr>
              <w:t>Соответствие</w:t>
            </w: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r>
      <w:tr w:rsidR="00CE76F8" w:rsidRPr="00CE76F8" w:rsidTr="00727413">
        <w:trPr>
          <w:trHeight w:val="360"/>
        </w:trPr>
        <w:tc>
          <w:tcPr>
            <w:tcW w:w="534"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709" w:type="dxa"/>
            <w:vMerge/>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Объём</w:t>
            </w:r>
          </w:p>
        </w:tc>
        <w:tc>
          <w:tcPr>
            <w:tcW w:w="850"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Л.</w:t>
            </w:r>
          </w:p>
        </w:tc>
        <w:tc>
          <w:tcPr>
            <w:tcW w:w="1733"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484" w:type="dxa"/>
            <w:tcBorders>
              <w:top w:val="single" w:sz="4" w:space="0" w:color="auto"/>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Не менее 20,  не более 28</w:t>
            </w:r>
          </w:p>
        </w:tc>
      </w:tr>
      <w:tr w:rsidR="00CE76F8" w:rsidRPr="00CE76F8" w:rsidTr="00727413">
        <w:trPr>
          <w:trHeight w:val="253"/>
        </w:trPr>
        <w:tc>
          <w:tcPr>
            <w:tcW w:w="534"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lang w:val="en-US"/>
              </w:rPr>
            </w:pPr>
          </w:p>
        </w:tc>
        <w:tc>
          <w:tcPr>
            <w:tcW w:w="1701"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850"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709" w:type="dxa"/>
            <w:vMerge/>
            <w:tcBorders>
              <w:left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highlight w:val="yellow"/>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color w:val="000000"/>
                <w:sz w:val="21"/>
                <w:szCs w:val="21"/>
                <w:lang w:eastAsia="ru-RU"/>
              </w:rPr>
            </w:pPr>
            <w:r w:rsidRPr="00CE76F8">
              <w:rPr>
                <w:rFonts w:ascii="Times New Roman" w:eastAsia="Times New Roman" w:hAnsi="Times New Roman" w:cs="Times New Roman"/>
                <w:color w:val="000000"/>
                <w:sz w:val="21"/>
                <w:szCs w:val="21"/>
                <w:lang w:eastAsia="ru-RU"/>
              </w:rPr>
              <w:t>Ширина контейнера должна превышать высоту</w:t>
            </w:r>
          </w:p>
        </w:tc>
        <w:tc>
          <w:tcPr>
            <w:tcW w:w="850"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p>
        </w:tc>
        <w:tc>
          <w:tcPr>
            <w:tcW w:w="1733"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Calibri" w:hAnsi="Times New Roman" w:cs="Times New Roman"/>
                <w:sz w:val="21"/>
                <w:szCs w:val="21"/>
              </w:rPr>
            </w:pPr>
            <w:r w:rsidRPr="00CE76F8">
              <w:rPr>
                <w:rFonts w:ascii="Times New Roman" w:eastAsia="Calibri" w:hAnsi="Times New Roman" w:cs="Times New Roman"/>
                <w:sz w:val="21"/>
                <w:szCs w:val="21"/>
              </w:rPr>
              <w:t>Соответствие</w:t>
            </w:r>
          </w:p>
        </w:tc>
        <w:tc>
          <w:tcPr>
            <w:tcW w:w="1484" w:type="dxa"/>
            <w:tcBorders>
              <w:left w:val="single" w:sz="4" w:space="0" w:color="auto"/>
              <w:bottom w:val="single" w:sz="4" w:space="0" w:color="auto"/>
              <w:right w:val="single" w:sz="4" w:space="0" w:color="auto"/>
            </w:tcBorders>
            <w:shd w:val="clear" w:color="auto" w:fill="FFFFFF"/>
            <w:vAlign w:val="center"/>
          </w:tcPr>
          <w:p w:rsidR="00CE76F8" w:rsidRPr="00CE76F8" w:rsidRDefault="00CE76F8" w:rsidP="00CE76F8">
            <w:pPr>
              <w:spacing w:after="0" w:line="240" w:lineRule="auto"/>
              <w:jc w:val="center"/>
              <w:rPr>
                <w:rFonts w:ascii="Times New Roman" w:eastAsia="Times New Roman" w:hAnsi="Times New Roman" w:cs="Times New Roman"/>
                <w:sz w:val="21"/>
                <w:szCs w:val="21"/>
              </w:rPr>
            </w:pPr>
          </w:p>
        </w:tc>
      </w:tr>
    </w:tbl>
    <w:p w:rsidR="00CE76F8" w:rsidRPr="00CE76F8" w:rsidRDefault="00CE76F8" w:rsidP="00CE76F8">
      <w:pPr>
        <w:suppressAutoHyphens/>
        <w:spacing w:after="200" w:line="276" w:lineRule="auto"/>
        <w:jc w:val="right"/>
        <w:rPr>
          <w:rFonts w:ascii="Times New Roman" w:eastAsia="Times New Roman" w:hAnsi="Times New Roman" w:cs="Times New Roman"/>
          <w:b/>
          <w:color w:val="000000"/>
          <w:sz w:val="21"/>
          <w:szCs w:val="21"/>
          <w:lang w:eastAsia="zh-CN"/>
        </w:rPr>
      </w:pP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b/>
          <w:sz w:val="21"/>
          <w:szCs w:val="21"/>
          <w:lang w:eastAsia="ru-RU"/>
        </w:rPr>
        <w:t>Общие требования:</w:t>
      </w:r>
      <w:r w:rsidRPr="00CE76F8">
        <w:rPr>
          <w:rFonts w:ascii="Times New Roman" w:eastAsia="Calibri" w:hAnsi="Times New Roman" w:cs="Times New Roman"/>
          <w:sz w:val="21"/>
          <w:szCs w:val="21"/>
          <w:lang w:eastAsia="ru-RU"/>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b/>
          <w:sz w:val="21"/>
          <w:szCs w:val="21"/>
          <w:lang w:eastAsia="ru-RU"/>
        </w:rPr>
        <w:t>Требования к безопасности:</w:t>
      </w:r>
      <w:r w:rsidRPr="00CE76F8">
        <w:rPr>
          <w:rFonts w:ascii="Times New Roman" w:eastAsia="Calibri" w:hAnsi="Times New Roman" w:cs="Times New Roman"/>
          <w:sz w:val="21"/>
          <w:szCs w:val="21"/>
          <w:lang w:eastAsia="ru-RU"/>
        </w:rPr>
        <w:t xml:space="preserve"> поставляемый товар при эксплуатации, хранении и утилизации не выделяет вредных, ядовитых, радиационных веществ; не создает угрозу жизни человеку и окружающей среде при условии эксплуатации, хранении и утилизации.</w:t>
      </w: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sz w:val="21"/>
          <w:szCs w:val="21"/>
          <w:lang w:eastAsia="ru-RU"/>
        </w:rPr>
        <w:t xml:space="preserve"> </w:t>
      </w:r>
      <w:r w:rsidRPr="00CE76F8">
        <w:rPr>
          <w:rFonts w:ascii="Times New Roman" w:eastAsia="Calibri" w:hAnsi="Times New Roman" w:cs="Times New Roman"/>
          <w:b/>
          <w:sz w:val="21"/>
          <w:szCs w:val="21"/>
          <w:lang w:eastAsia="ru-RU"/>
        </w:rPr>
        <w:t>Гарантийные обязательства:</w:t>
      </w:r>
      <w:r w:rsidRPr="00CE76F8">
        <w:rPr>
          <w:rFonts w:ascii="Times New Roman" w:eastAsia="Calibri" w:hAnsi="Times New Roman" w:cs="Times New Roman"/>
          <w:sz w:val="21"/>
          <w:szCs w:val="21"/>
          <w:lang w:eastAsia="ru-RU"/>
        </w:rPr>
        <w:t xml:space="preserve">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sz w:val="21"/>
          <w:szCs w:val="21"/>
          <w:lang w:eastAsia="ru-RU"/>
        </w:rPr>
        <w:t xml:space="preserve"> </w:t>
      </w:r>
      <w:r w:rsidRPr="00CE76F8">
        <w:rPr>
          <w:rFonts w:ascii="Times New Roman" w:eastAsia="Calibri" w:hAnsi="Times New Roman" w:cs="Times New Roman"/>
          <w:b/>
          <w:sz w:val="21"/>
          <w:szCs w:val="21"/>
          <w:lang w:eastAsia="ru-RU"/>
        </w:rPr>
        <w:t>Требования к сопроводительной документации:</w:t>
      </w:r>
      <w:r w:rsidRPr="00CE76F8">
        <w:rPr>
          <w:rFonts w:ascii="Times New Roman" w:eastAsia="Calibri" w:hAnsi="Times New Roman" w:cs="Times New Roman"/>
          <w:sz w:val="21"/>
          <w:szCs w:val="21"/>
          <w:lang w:eastAsia="ru-RU"/>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b/>
          <w:sz w:val="21"/>
          <w:szCs w:val="21"/>
          <w:lang w:eastAsia="ru-RU"/>
        </w:rPr>
        <w:t>Требования к упаковке, маркировке:</w:t>
      </w:r>
      <w:r w:rsidRPr="00CE76F8">
        <w:rPr>
          <w:rFonts w:ascii="Times New Roman" w:eastAsia="Calibri" w:hAnsi="Times New Roman" w:cs="Times New Roman"/>
          <w:sz w:val="21"/>
          <w:szCs w:val="21"/>
          <w:lang w:eastAsia="ru-RU"/>
        </w:rPr>
        <w:t xml:space="preserve"> товар поставляется в упаковке производителя товара, обеспечивающей полную сохранность и защиту товара, от каких бы то ни было повреждений во время транспортировки. Данное правило не применяется в случае, если упаковка каждой единицы товара не предусматривается производителем. Упаковка целая, без следов вскрытия, повреждения. В случае поставки товара ненадлежащего качества, повреждённого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 </w:t>
      </w:r>
    </w:p>
    <w:p w:rsidR="00CE76F8" w:rsidRPr="00CE76F8" w:rsidRDefault="00CE76F8" w:rsidP="00CE76F8">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CE76F8">
        <w:rPr>
          <w:rFonts w:ascii="Times New Roman" w:eastAsia="Calibri" w:hAnsi="Times New Roman" w:cs="Times New Roman"/>
          <w:b/>
          <w:sz w:val="21"/>
          <w:szCs w:val="21"/>
          <w:lang w:eastAsia="ru-RU"/>
        </w:rPr>
        <w:t>Условия поставки и приемки Товара:</w:t>
      </w:r>
      <w:r w:rsidRPr="00CE76F8">
        <w:rPr>
          <w:rFonts w:ascii="Times New Roman" w:eastAsia="Calibri" w:hAnsi="Times New Roman" w:cs="Times New Roman"/>
          <w:sz w:val="21"/>
          <w:szCs w:val="21"/>
          <w:lang w:eastAsia="ru-RU"/>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r w:rsidRPr="00CE76F8">
        <w:rPr>
          <w:rFonts w:ascii="Times New Roman" w:eastAsia="Calibri" w:hAnsi="Times New Roman" w:cs="Times New Roman"/>
          <w:color w:val="0070C0"/>
          <w:sz w:val="21"/>
          <w:szCs w:val="21"/>
          <w:lang w:eastAsia="ru-RU"/>
        </w:rPr>
        <w:t>sklad@primocean.ru.</w:t>
      </w:r>
      <w:r w:rsidRPr="00CE76F8">
        <w:rPr>
          <w:rFonts w:ascii="Times New Roman" w:eastAsia="Calibri" w:hAnsi="Times New Roman" w:cs="Times New Roman"/>
          <w:sz w:val="21"/>
          <w:szCs w:val="21"/>
          <w:lang w:eastAsia="ru-RU"/>
        </w:rPr>
        <w:t xml:space="preserve"> Поставщик сообщает Заказчику о дате и времени поставки товара посредством телефонной связи: </w:t>
      </w:r>
      <w:r w:rsidRPr="00CE76F8">
        <w:rPr>
          <w:rFonts w:ascii="Times New Roman" w:eastAsia="Calibri" w:hAnsi="Times New Roman" w:cs="Times New Roman"/>
          <w:b/>
          <w:sz w:val="21"/>
          <w:szCs w:val="21"/>
          <w:lang w:eastAsia="ru-RU"/>
        </w:rPr>
        <w:t>+79841974598</w:t>
      </w:r>
      <w:r w:rsidRPr="00CE76F8">
        <w:rPr>
          <w:rFonts w:ascii="Times New Roman" w:eastAsia="Calibri" w:hAnsi="Times New Roman" w:cs="Times New Roman"/>
          <w:sz w:val="21"/>
          <w:szCs w:val="21"/>
          <w:lang w:eastAsia="ru-RU"/>
        </w:rPr>
        <w:t>.</w:t>
      </w:r>
    </w:p>
    <w:p w:rsidR="00CE76F8" w:rsidRPr="00CE76F8" w:rsidRDefault="00CE76F8" w:rsidP="00CE76F8">
      <w:pPr>
        <w:spacing w:after="0" w:line="240" w:lineRule="auto"/>
        <w:ind w:left="426"/>
        <w:contextualSpacing/>
        <w:jc w:val="both"/>
        <w:rPr>
          <w:rFonts w:ascii="Times New Roman" w:eastAsia="Calibri" w:hAnsi="Times New Roman" w:cs="Times New Roman"/>
          <w:sz w:val="21"/>
          <w:szCs w:val="21"/>
          <w:lang w:eastAsia="ru-RU"/>
        </w:rPr>
      </w:pPr>
    </w:p>
    <w:p w:rsidR="00CE76F8" w:rsidRPr="00CE76F8" w:rsidRDefault="00CE76F8" w:rsidP="00CE76F8">
      <w:pPr>
        <w:suppressAutoHyphens/>
        <w:spacing w:after="200" w:line="240" w:lineRule="auto"/>
        <w:jc w:val="center"/>
        <w:rPr>
          <w:rFonts w:ascii="Times New Roman" w:eastAsia="Calibri" w:hAnsi="Times New Roman" w:cs="Times New Roman"/>
          <w:b/>
          <w:sz w:val="21"/>
          <w:szCs w:val="21"/>
          <w:lang w:eastAsia="zh-CN"/>
        </w:rPr>
      </w:pPr>
    </w:p>
    <w:tbl>
      <w:tblPr>
        <w:tblW w:w="0" w:type="auto"/>
        <w:tblLayout w:type="fixed"/>
        <w:tblLook w:val="0000" w:firstRow="0" w:lastRow="0" w:firstColumn="0" w:lastColumn="0" w:noHBand="0" w:noVBand="0"/>
      </w:tblPr>
      <w:tblGrid>
        <w:gridCol w:w="4926"/>
        <w:gridCol w:w="4927"/>
      </w:tblGrid>
      <w:tr w:rsidR="00CE76F8" w:rsidRPr="00CE76F8" w:rsidTr="00727413">
        <w:tc>
          <w:tcPr>
            <w:tcW w:w="4926" w:type="dxa"/>
            <w:shd w:val="clear" w:color="auto" w:fill="auto"/>
          </w:tcPr>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Заказчик:</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Директор </w:t>
            </w:r>
            <w:r w:rsidRPr="00CE76F8">
              <w:rPr>
                <w:rFonts w:ascii="Times New Roman" w:eastAsia="WenQuanYi Micro Hei" w:hAnsi="Times New Roman" w:cs="Times New Roman"/>
                <w:sz w:val="21"/>
                <w:szCs w:val="21"/>
                <w:lang w:eastAsia="zh-CN"/>
              </w:rPr>
              <w:t>«Приморского океанариума» - филиала ННЦМБ ДВО РАН</w:t>
            </w:r>
            <w:r w:rsidRPr="00CE76F8">
              <w:rPr>
                <w:rFonts w:ascii="Times New Roman" w:eastAsia="Calibri" w:hAnsi="Times New Roman" w:cs="Times New Roman"/>
                <w:sz w:val="21"/>
                <w:szCs w:val="21"/>
                <w:lang w:eastAsia="zh-CN"/>
              </w:rPr>
              <w:t xml:space="preserve"> </w:t>
            </w:r>
          </w:p>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_____________________ О.Г. Шевченко</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М.П.</w:t>
            </w:r>
          </w:p>
        </w:tc>
        <w:tc>
          <w:tcPr>
            <w:tcW w:w="4927" w:type="dxa"/>
            <w:shd w:val="clear" w:color="auto" w:fill="auto"/>
          </w:tcPr>
          <w:p w:rsidR="00CE76F8" w:rsidRPr="00CE76F8" w:rsidRDefault="00CE76F8" w:rsidP="00CE76F8">
            <w:pPr>
              <w:suppressAutoHyphens/>
              <w:spacing w:after="0" w:line="240" w:lineRule="auto"/>
              <w:rPr>
                <w:rFonts w:ascii="Times New Roman" w:eastAsia="Calibri" w:hAnsi="Times New Roman" w:cs="Times New Roman"/>
                <w:b/>
                <w:sz w:val="21"/>
                <w:szCs w:val="21"/>
                <w:lang w:eastAsia="zh-CN"/>
              </w:rPr>
            </w:pPr>
            <w:r w:rsidRPr="00CE76F8">
              <w:rPr>
                <w:rFonts w:ascii="Times New Roman" w:eastAsia="Calibri" w:hAnsi="Times New Roman" w:cs="Times New Roman"/>
                <w:b/>
                <w:sz w:val="21"/>
                <w:szCs w:val="21"/>
                <w:lang w:eastAsia="zh-CN"/>
              </w:rPr>
              <w:t>Поставщик:</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 </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 xml:space="preserve">________________________  </w:t>
            </w:r>
          </w:p>
          <w:p w:rsidR="00CE76F8" w:rsidRPr="00CE76F8" w:rsidRDefault="00CE76F8" w:rsidP="00CE76F8">
            <w:pPr>
              <w:suppressAutoHyphens/>
              <w:spacing w:after="0" w:line="240" w:lineRule="auto"/>
              <w:rPr>
                <w:rFonts w:ascii="Times New Roman" w:eastAsia="Calibri" w:hAnsi="Times New Roman" w:cs="Times New Roman"/>
                <w:sz w:val="21"/>
                <w:szCs w:val="21"/>
                <w:lang w:eastAsia="zh-CN"/>
              </w:rPr>
            </w:pPr>
            <w:r w:rsidRPr="00CE76F8">
              <w:rPr>
                <w:rFonts w:ascii="Times New Roman" w:eastAsia="Calibri" w:hAnsi="Times New Roman" w:cs="Times New Roman"/>
                <w:sz w:val="21"/>
                <w:szCs w:val="21"/>
                <w:lang w:eastAsia="zh-CN"/>
              </w:rPr>
              <w:t>М.П</w:t>
            </w:r>
          </w:p>
        </w:tc>
      </w:tr>
    </w:tbl>
    <w:p w:rsidR="00CE76F8" w:rsidRPr="00CE76F8" w:rsidRDefault="00CE76F8" w:rsidP="00CE76F8">
      <w:pPr>
        <w:suppressAutoHyphens/>
        <w:spacing w:after="200" w:line="240" w:lineRule="auto"/>
        <w:jc w:val="center"/>
        <w:rPr>
          <w:rFonts w:ascii="Times New Roman" w:eastAsia="Calibri" w:hAnsi="Times New Roman" w:cs="Times New Roman"/>
          <w:b/>
          <w:sz w:val="21"/>
          <w:szCs w:val="21"/>
          <w:lang w:eastAsia="zh-CN"/>
        </w:rPr>
      </w:pPr>
    </w:p>
    <w:p w:rsidR="00CE76F8" w:rsidRPr="00CE76F8" w:rsidRDefault="00CE76F8" w:rsidP="00CE76F8">
      <w:pPr>
        <w:suppressAutoHyphens/>
        <w:spacing w:after="200" w:line="240" w:lineRule="auto"/>
        <w:jc w:val="center"/>
        <w:rPr>
          <w:rFonts w:ascii="Times New Roman" w:eastAsia="Calibri" w:hAnsi="Times New Roman" w:cs="Times New Roman"/>
          <w:b/>
          <w:sz w:val="21"/>
          <w:szCs w:val="21"/>
          <w:lang w:eastAsia="zh-CN"/>
        </w:rPr>
      </w:pPr>
    </w:p>
    <w:p w:rsidR="00BE7C55" w:rsidRDefault="00CE76F8">
      <w:bookmarkStart w:id="5" w:name="_GoBack"/>
      <w:bookmarkEnd w:id="5"/>
    </w:p>
    <w:sectPr w:rsidR="00BE7C55" w:rsidSect="00675A60">
      <w:footerReference w:type="default" r:id="rId6"/>
      <w:pgSz w:w="11906" w:h="16838"/>
      <w:pgMar w:top="709" w:right="709" w:bottom="2835"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moder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CE76F8">
    <w:pPr>
      <w:pStyle w:val="a3"/>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9</w:t>
    </w:r>
    <w:r>
      <w:rPr>
        <w:sz w:val="24"/>
        <w:szCs w:val="24"/>
      </w:rPr>
      <w:fldChar w:fldCharType="end"/>
    </w:r>
  </w:p>
  <w:p w:rsidR="006409A1" w:rsidRDefault="00CE76F8">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574"/>
    <w:multiLevelType w:val="multilevel"/>
    <w:tmpl w:val="B210AD7A"/>
    <w:lvl w:ilvl="0">
      <w:start w:val="1"/>
      <w:numFmt w:val="decimal"/>
      <w:lvlText w:val="%1."/>
      <w:lvlJc w:val="left"/>
      <w:pPr>
        <w:ind w:left="720" w:hanging="360"/>
      </w:pPr>
      <w:rPr>
        <w:b/>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F5"/>
    <w:rsid w:val="00076CF5"/>
    <w:rsid w:val="00B1502E"/>
    <w:rsid w:val="00B224A5"/>
    <w:rsid w:val="00CE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4CD71-3732-41A9-860B-F60831C5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E76F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E7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rimocean@primoce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4425</Words>
  <Characters>25223</Characters>
  <Application>Microsoft Office Word</Application>
  <DocSecurity>0</DocSecurity>
  <Lines>210</Lines>
  <Paragraphs>59</Paragraphs>
  <ScaleCrop>false</ScaleCrop>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2026-06-25T00:40:00Z</dcterms:created>
  <dcterms:modified xsi:type="dcterms:W3CDTF">2026-06-25T00:41:00Z</dcterms:modified>
</cp:coreProperties>
</file>