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11942566"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177732">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582C3AA4"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3F267A">
        <w:rPr>
          <w:rFonts w:ascii="Times New Roman" w:eastAsia="Times New Roman" w:hAnsi="Times New Roman" w:cs="Times New Roman"/>
          <w:color w:val="000000"/>
          <w:sz w:val="24"/>
          <w:lang w:eastAsia="ru-RU"/>
        </w:rPr>
        <w:t>з</w:t>
      </w:r>
      <w:r w:rsidR="003F267A" w:rsidRPr="003F267A">
        <w:rPr>
          <w:rFonts w:ascii="Times New Roman" w:eastAsia="Times New Roman" w:hAnsi="Times New Roman" w:cs="Times New Roman"/>
          <w:color w:val="000000"/>
          <w:sz w:val="24"/>
          <w:lang w:eastAsia="ru-RU"/>
        </w:rPr>
        <w:t>апасны</w:t>
      </w:r>
      <w:r w:rsidR="003F267A">
        <w:rPr>
          <w:rFonts w:ascii="Times New Roman" w:eastAsia="Times New Roman" w:hAnsi="Times New Roman" w:cs="Times New Roman"/>
          <w:color w:val="000000"/>
          <w:sz w:val="24"/>
          <w:lang w:eastAsia="ru-RU"/>
        </w:rPr>
        <w:t>е</w:t>
      </w:r>
      <w:r w:rsidR="003F267A" w:rsidRPr="003F267A">
        <w:rPr>
          <w:rFonts w:ascii="Times New Roman" w:eastAsia="Times New Roman" w:hAnsi="Times New Roman" w:cs="Times New Roman"/>
          <w:color w:val="000000"/>
          <w:sz w:val="24"/>
          <w:lang w:eastAsia="ru-RU"/>
        </w:rPr>
        <w:t xml:space="preserve"> част</w:t>
      </w:r>
      <w:r w:rsidR="003F267A">
        <w:rPr>
          <w:rFonts w:ascii="Times New Roman" w:eastAsia="Times New Roman" w:hAnsi="Times New Roman" w:cs="Times New Roman"/>
          <w:color w:val="000000"/>
          <w:sz w:val="24"/>
          <w:lang w:eastAsia="ru-RU"/>
        </w:rPr>
        <w:t>и</w:t>
      </w:r>
      <w:r w:rsidR="003F267A" w:rsidRPr="003F267A">
        <w:rPr>
          <w:rFonts w:ascii="Times New Roman" w:eastAsia="Times New Roman" w:hAnsi="Times New Roman" w:cs="Times New Roman"/>
          <w:color w:val="000000"/>
          <w:sz w:val="24"/>
          <w:lang w:eastAsia="ru-RU"/>
        </w:rPr>
        <w:t xml:space="preserve"> </w:t>
      </w:r>
      <w:r w:rsidR="00BB0296" w:rsidRPr="00BB0296">
        <w:rPr>
          <w:rFonts w:ascii="Times New Roman" w:eastAsia="Times New Roman" w:hAnsi="Times New Roman" w:cs="Times New Roman"/>
          <w:color w:val="000000"/>
          <w:sz w:val="24"/>
          <w:lang w:eastAsia="ru-RU"/>
        </w:rPr>
        <w:t>для вездеходной техники для нужд Мурманского АКАСЦ (филиала ФГКУ "СЗРПСО МЧС России")</w:t>
      </w:r>
      <w:r>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w:t>
      </w:r>
      <w:r w:rsidRPr="00E86956">
        <w:rPr>
          <w:rFonts w:ascii="Times New Roman" w:eastAsia="Times New Roman" w:hAnsi="Times New Roman" w:cs="Times New Roman"/>
          <w:color w:val="000000"/>
          <w:sz w:val="24"/>
          <w:lang w:eastAsia="ru-RU"/>
        </w:rPr>
        <w:lastRenderedPageBreak/>
        <w:t>Поставщика, несет Поставщик. В случае изменения банковских реквизитов Поставщика, 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xml:space="preserve">)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w:t>
      </w:r>
      <w:r w:rsidRPr="00E86956">
        <w:rPr>
          <w:rFonts w:ascii="Times New Roman" w:eastAsia="Times New Roman" w:hAnsi="Times New Roman" w:cs="Times New Roman"/>
          <w:color w:val="000000"/>
          <w:sz w:val="24"/>
          <w:lang w:eastAsia="ru-RU"/>
        </w:rPr>
        <w:lastRenderedPageBreak/>
        <w:t>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64E025AB"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6F0DF6">
        <w:rPr>
          <w:rFonts w:ascii="Times New Roman" w:eastAsia="Times New Roman" w:hAnsi="Times New Roman" w:cs="Times New Roman"/>
          <w:sz w:val="24"/>
          <w:lang w:eastAsia="ru-RU"/>
        </w:rPr>
        <w:t>1</w:t>
      </w:r>
      <w:r w:rsidRPr="00E86956">
        <w:rPr>
          <w:rFonts w:ascii="Times New Roman" w:eastAsia="Times New Roman" w:hAnsi="Times New Roman" w:cs="Times New Roman"/>
          <w:sz w:val="24"/>
          <w:lang w:eastAsia="ru-RU"/>
        </w:rPr>
        <w:t>.12.202</w:t>
      </w:r>
      <w:r w:rsidR="006F0DF6">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4C8F1077" w14:textId="77777777" w:rsidTr="00376438">
        <w:tc>
          <w:tcPr>
            <w:tcW w:w="4667" w:type="dxa"/>
          </w:tcPr>
          <w:p w14:paraId="174D4428"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0A3C7632"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51A41C08" w14:textId="77777777" w:rsidTr="00376438">
        <w:tc>
          <w:tcPr>
            <w:tcW w:w="4667" w:type="dxa"/>
          </w:tcPr>
          <w:p w14:paraId="277776D4"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D167570"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7C9910F5" w14:textId="77777777" w:rsidTr="00376438">
        <w:tc>
          <w:tcPr>
            <w:tcW w:w="4667" w:type="dxa"/>
          </w:tcPr>
          <w:p w14:paraId="1FD450A6"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2F26BFCE"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p>
        </w:tc>
      </w:tr>
      <w:tr w:rsidR="00FA29B9" w14:paraId="2E67DC75" w14:textId="77777777" w:rsidTr="00376438">
        <w:tc>
          <w:tcPr>
            <w:tcW w:w="4667" w:type="dxa"/>
          </w:tcPr>
          <w:p w14:paraId="172C8004"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2137DA6B"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76C300DA"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32049E10"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763090D2"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4030AD4B"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ОГРН 1037804010738 </w:t>
            </w:r>
          </w:p>
          <w:p w14:paraId="2674EA64"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ОКТМО 41612103001</w:t>
            </w:r>
          </w:p>
        </w:tc>
        <w:tc>
          <w:tcPr>
            <w:tcW w:w="4668" w:type="dxa"/>
          </w:tcPr>
          <w:p w14:paraId="6E50D77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tc>
      </w:tr>
      <w:tr w:rsidR="00FA29B9" w14:paraId="115FE665" w14:textId="77777777" w:rsidTr="00376438">
        <w:tc>
          <w:tcPr>
            <w:tcW w:w="4667" w:type="dxa"/>
          </w:tcPr>
          <w:p w14:paraId="61814CB1"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Банковские реквизиты:</w:t>
            </w:r>
            <w:r>
              <w:rPr>
                <w:rFonts w:ascii="Times New Roman" w:eastAsia="Times New Roman" w:hAnsi="Times New Roman" w:cs="Times New Roman"/>
                <w:color w:val="000000"/>
                <w:sz w:val="24"/>
                <w:szCs w:val="24"/>
                <w:lang w:eastAsia="ru-RU"/>
              </w:rPr>
              <w:t xml:space="preserve"> </w:t>
            </w:r>
          </w:p>
          <w:p w14:paraId="38681A7D"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0CCCEE60" w14:textId="77777777" w:rsidR="00FA29B9" w:rsidRPr="007C052D" w:rsidRDefault="00FA29B9" w:rsidP="00376438">
            <w:pPr>
              <w:spacing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2CE19EDC"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t>012202102</w:t>
            </w:r>
          </w:p>
          <w:p w14:paraId="66982A6C" w14:textId="77777777" w:rsidR="00FA29B9" w:rsidRPr="00E86956" w:rsidRDefault="00FA29B9" w:rsidP="00376438">
            <w:pPr>
              <w:widowControl w:val="0"/>
              <w:spacing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Pr>
                <w:rFonts w:ascii="Times New Roman" w:eastAsia="Times New Roman" w:hAnsi="Times New Roman" w:cs="Times New Roman"/>
                <w:color w:val="000000"/>
                <w:sz w:val="24"/>
                <w:szCs w:val="24"/>
                <w:lang w:eastAsia="ru-RU"/>
              </w:rPr>
              <w:t>2810745370000024</w:t>
            </w:r>
          </w:p>
          <w:p w14:paraId="76A05C8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Pr>
                <w:rFonts w:ascii="Times New Roman" w:eastAsia="Times New Roman" w:hAnsi="Times New Roman" w:cs="Times New Roman"/>
                <w:color w:val="000000"/>
                <w:sz w:val="24"/>
                <w:szCs w:val="24"/>
                <w:lang w:eastAsia="ru-RU"/>
              </w:rPr>
              <w:t>11643000000013210</w:t>
            </w:r>
          </w:p>
        </w:tc>
        <w:tc>
          <w:tcPr>
            <w:tcW w:w="4668" w:type="dxa"/>
          </w:tcPr>
          <w:p w14:paraId="010AAB72"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Банковские реквизиты:</w:t>
            </w:r>
          </w:p>
        </w:tc>
      </w:tr>
      <w:tr w:rsidR="00FA29B9" w14:paraId="2AE5DB26" w14:textId="77777777" w:rsidTr="00376438">
        <w:tc>
          <w:tcPr>
            <w:tcW w:w="4667" w:type="dxa"/>
          </w:tcPr>
          <w:p w14:paraId="27166A1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1F0B894"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4FE00D86" w14:textId="77777777" w:rsidTr="00376438">
        <w:tc>
          <w:tcPr>
            <w:tcW w:w="4667" w:type="dxa"/>
          </w:tcPr>
          <w:p w14:paraId="4F1506AD"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74ADF01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p>
        </w:tc>
      </w:tr>
      <w:tr w:rsidR="00FA29B9" w14:paraId="406FDDEB" w14:textId="77777777" w:rsidTr="00376438">
        <w:tc>
          <w:tcPr>
            <w:tcW w:w="4667" w:type="dxa"/>
          </w:tcPr>
          <w:p w14:paraId="6173BB00"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2FD9C95D"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510ED0D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2D669C65" w14:textId="77777777" w:rsidTr="00376438">
        <w:tc>
          <w:tcPr>
            <w:tcW w:w="4667" w:type="dxa"/>
          </w:tcPr>
          <w:p w14:paraId="1EA1513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DB5AAC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068B6116" w14:textId="77777777" w:rsidTr="00376438">
        <w:tc>
          <w:tcPr>
            <w:tcW w:w="4667" w:type="dxa"/>
          </w:tcPr>
          <w:p w14:paraId="548A9652"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63B5BA81"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4DC0C439"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734A4FB"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39AA2F1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0DC58A5"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04197FF"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F70D43F"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2EF48BE4" w:rsidR="007B53A6" w:rsidRDefault="00511CF1" w:rsidP="00511CF1">
      <w:pPr>
        <w:pStyle w:val="ConsPlusTitle"/>
        <w:widowControl w:val="0"/>
        <w:tabs>
          <w:tab w:val="clear" w:pos="708"/>
          <w:tab w:val="left" w:pos="1701"/>
        </w:tabs>
        <w:jc w:val="right"/>
        <w:rPr>
          <w:b w:val="0"/>
          <w:bCs w:val="0"/>
        </w:rPr>
      </w:pPr>
      <w:r w:rsidRPr="00B04B8E">
        <w:rPr>
          <w:b w:val="0"/>
          <w:bCs w:val="0"/>
        </w:rPr>
        <w:t>№</w:t>
      </w:r>
      <w:r w:rsidR="00FA29B9">
        <w:rPr>
          <w:b w:val="0"/>
          <w:bCs w:val="0"/>
        </w:rPr>
        <w:t>__________________</w:t>
      </w:r>
    </w:p>
    <w:p w14:paraId="4894066E" w14:textId="71C7903C" w:rsidR="00511CF1" w:rsidRDefault="00511CF1" w:rsidP="00A975BE">
      <w:pPr>
        <w:jc w:val="center"/>
        <w:rPr>
          <w:rFonts w:ascii="Times New Roman" w:hAnsi="Times New Roman" w:cs="Times New Roman"/>
          <w:b/>
          <w:bCs/>
          <w:sz w:val="24"/>
          <w:szCs w:val="24"/>
        </w:rPr>
      </w:pPr>
    </w:p>
    <w:p w14:paraId="34C83710" w14:textId="48B21F31" w:rsidR="00A975B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p w14:paraId="74637888" w14:textId="27140287" w:rsidR="00FA29B9" w:rsidRDefault="00FA29B9" w:rsidP="00A975BE">
      <w:pPr>
        <w:jc w:val="center"/>
        <w:rPr>
          <w:rFonts w:ascii="Times New Roman" w:hAnsi="Times New Roman" w:cs="Times New Roman"/>
          <w:b/>
          <w:bCs/>
          <w:sz w:val="24"/>
          <w:szCs w:val="24"/>
        </w:rPr>
      </w:pPr>
    </w:p>
    <w:tbl>
      <w:tblPr>
        <w:tblpPr w:leftFromText="180" w:rightFromText="180" w:vertAnchor="text" w:horzAnchor="margin" w:tblpXSpec="center" w:tblpY="193"/>
        <w:tblOverlap w:val="never"/>
        <w:tblW w:w="9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1134"/>
        <w:gridCol w:w="709"/>
        <w:gridCol w:w="1418"/>
        <w:gridCol w:w="1134"/>
        <w:gridCol w:w="11"/>
        <w:gridCol w:w="1393"/>
        <w:gridCol w:w="11"/>
      </w:tblGrid>
      <w:tr w:rsidR="00FA29B9" w:rsidRPr="00964618" w14:paraId="147449DF" w14:textId="77777777" w:rsidTr="003F267A">
        <w:trPr>
          <w:gridAfter w:val="1"/>
          <w:wAfter w:w="11" w:type="dxa"/>
          <w:trHeight w:val="851"/>
        </w:trPr>
        <w:tc>
          <w:tcPr>
            <w:tcW w:w="632" w:type="dxa"/>
            <w:vAlign w:val="center"/>
          </w:tcPr>
          <w:p w14:paraId="4DED985F"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 п/п</w:t>
            </w:r>
          </w:p>
        </w:tc>
        <w:tc>
          <w:tcPr>
            <w:tcW w:w="3474" w:type="dxa"/>
            <w:vAlign w:val="center"/>
          </w:tcPr>
          <w:p w14:paraId="2EFB6308"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Наименование</w:t>
            </w:r>
          </w:p>
        </w:tc>
        <w:tc>
          <w:tcPr>
            <w:tcW w:w="1134" w:type="dxa"/>
            <w:tcBorders>
              <w:right w:val="single" w:sz="4" w:space="0" w:color="auto"/>
            </w:tcBorders>
            <w:vAlign w:val="center"/>
          </w:tcPr>
          <w:p w14:paraId="7D1300AB" w14:textId="77777777" w:rsidR="00FA29B9" w:rsidRPr="00964618" w:rsidRDefault="00FA29B9" w:rsidP="00376438">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Ед. изм</w:t>
            </w:r>
            <w:r>
              <w:rPr>
                <w:rFonts w:ascii="Times New Roman" w:eastAsia="Times New Roman" w:hAnsi="Times New Roman" w:cs="Times New Roman"/>
                <w:color w:val="000000"/>
                <w:sz w:val="24"/>
                <w:szCs w:val="24"/>
                <w:lang w:eastAsia="ru-RU"/>
              </w:rPr>
              <w:t>.</w:t>
            </w:r>
          </w:p>
        </w:tc>
        <w:tc>
          <w:tcPr>
            <w:tcW w:w="709" w:type="dxa"/>
            <w:tcBorders>
              <w:left w:val="single" w:sz="4" w:space="0" w:color="auto"/>
            </w:tcBorders>
            <w:vAlign w:val="center"/>
          </w:tcPr>
          <w:p w14:paraId="5D0DAD5C" w14:textId="77777777" w:rsidR="00FA29B9" w:rsidRPr="00964618" w:rsidRDefault="00FA29B9" w:rsidP="00376438">
            <w:pPr>
              <w:spacing w:after="3" w:line="249" w:lineRule="auto"/>
              <w:ind w:left="10" w:right="62" w:hanging="10"/>
              <w:jc w:val="both"/>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Кол-во</w:t>
            </w:r>
          </w:p>
        </w:tc>
        <w:tc>
          <w:tcPr>
            <w:tcW w:w="1418" w:type="dxa"/>
            <w:vAlign w:val="center"/>
          </w:tcPr>
          <w:p w14:paraId="70C08B65"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 xml:space="preserve">Страна происхождения товара </w:t>
            </w:r>
          </w:p>
        </w:tc>
        <w:tc>
          <w:tcPr>
            <w:tcW w:w="1134" w:type="dxa"/>
            <w:tcBorders>
              <w:right w:val="single" w:sz="4" w:space="0" w:color="auto"/>
            </w:tcBorders>
            <w:vAlign w:val="center"/>
          </w:tcPr>
          <w:p w14:paraId="25B08DE4" w14:textId="58CB66EF" w:rsidR="00FA29B9" w:rsidRPr="00964618" w:rsidRDefault="00FA29B9" w:rsidP="00633F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Цена за ед. измерения, руб. (</w:t>
            </w:r>
            <w:r>
              <w:rPr>
                <w:rFonts w:ascii="Times New Roman" w:eastAsia="Calibri" w:hAnsi="Times New Roman" w:cs="Times New Roman"/>
                <w:color w:val="000000"/>
                <w:sz w:val="24"/>
                <w:szCs w:val="24"/>
                <w:lang w:eastAsia="ru-RU"/>
              </w:rPr>
              <w:t xml:space="preserve"> в т.ч. НДС/ </w:t>
            </w:r>
            <w:r w:rsidRPr="00964618">
              <w:rPr>
                <w:rFonts w:ascii="Times New Roman" w:eastAsia="Calibri" w:hAnsi="Times New Roman" w:cs="Times New Roman"/>
                <w:color w:val="000000"/>
                <w:sz w:val="24"/>
                <w:szCs w:val="24"/>
                <w:lang w:eastAsia="ru-RU"/>
              </w:rPr>
              <w:t>НДС</w:t>
            </w:r>
            <w:r w:rsidR="00633F02">
              <w:rPr>
                <w:rFonts w:ascii="Times New Roman" w:eastAsia="Calibri" w:hAnsi="Times New Roman" w:cs="Times New Roman"/>
                <w:color w:val="000000"/>
                <w:sz w:val="24"/>
                <w:szCs w:val="24"/>
                <w:lang w:eastAsia="ru-RU"/>
              </w:rPr>
              <w:t xml:space="preserve"> не облагается</w:t>
            </w:r>
            <w:r w:rsidRPr="00964618">
              <w:rPr>
                <w:rFonts w:ascii="Times New Roman" w:eastAsia="Calibri" w:hAnsi="Times New Roman" w:cs="Times New Roman"/>
                <w:color w:val="000000"/>
                <w:sz w:val="24"/>
                <w:szCs w:val="24"/>
                <w:lang w:eastAsia="ru-RU"/>
              </w:rPr>
              <w:t>)</w:t>
            </w:r>
          </w:p>
        </w:tc>
        <w:tc>
          <w:tcPr>
            <w:tcW w:w="1404" w:type="dxa"/>
            <w:gridSpan w:val="2"/>
            <w:tcBorders>
              <w:left w:val="single" w:sz="4" w:space="0" w:color="auto"/>
            </w:tcBorders>
            <w:vAlign w:val="center"/>
          </w:tcPr>
          <w:p w14:paraId="01402266" w14:textId="0AB3519A" w:rsidR="00FA29B9" w:rsidRPr="00964618" w:rsidRDefault="00FA29B9" w:rsidP="00633F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Стоимость, руб.</w:t>
            </w:r>
            <w:r w:rsidRPr="00964618">
              <w:rPr>
                <w:rFonts w:ascii="Times New Roman" w:eastAsia="Calibri" w:hAnsi="Times New Roman" w:cs="Times New Roman"/>
                <w:color w:val="000000"/>
                <w:sz w:val="24"/>
                <w:szCs w:val="24"/>
                <w:lang w:eastAsia="ru-RU"/>
              </w:rPr>
              <w:br/>
              <w:t xml:space="preserve"> (</w:t>
            </w:r>
            <w:r>
              <w:rPr>
                <w:rFonts w:ascii="Times New Roman" w:eastAsia="Calibri" w:hAnsi="Times New Roman" w:cs="Times New Roman"/>
                <w:color w:val="000000"/>
                <w:sz w:val="24"/>
                <w:szCs w:val="24"/>
                <w:lang w:eastAsia="ru-RU"/>
              </w:rPr>
              <w:t xml:space="preserve"> в т.ч. НДС/</w:t>
            </w:r>
            <w:r w:rsidRPr="00964618">
              <w:rPr>
                <w:rFonts w:ascii="Times New Roman" w:eastAsia="Calibri" w:hAnsi="Times New Roman" w:cs="Times New Roman"/>
                <w:color w:val="000000"/>
                <w:sz w:val="24"/>
                <w:szCs w:val="24"/>
                <w:lang w:eastAsia="ru-RU"/>
              </w:rPr>
              <w:t xml:space="preserve"> НДС</w:t>
            </w:r>
            <w:r w:rsidR="00633F02">
              <w:rPr>
                <w:rFonts w:ascii="Times New Roman" w:eastAsia="Calibri" w:hAnsi="Times New Roman" w:cs="Times New Roman"/>
                <w:color w:val="000000"/>
                <w:sz w:val="24"/>
                <w:szCs w:val="24"/>
                <w:lang w:eastAsia="ru-RU"/>
              </w:rPr>
              <w:t xml:space="preserve"> не облагается</w:t>
            </w:r>
            <w:r w:rsidRPr="00964618">
              <w:rPr>
                <w:rFonts w:ascii="Times New Roman" w:eastAsia="Calibri" w:hAnsi="Times New Roman" w:cs="Times New Roman"/>
                <w:color w:val="000000"/>
                <w:sz w:val="24"/>
                <w:szCs w:val="24"/>
                <w:lang w:eastAsia="ru-RU"/>
              </w:rPr>
              <w:t>)</w:t>
            </w:r>
          </w:p>
        </w:tc>
      </w:tr>
      <w:tr w:rsidR="003F267A" w:rsidRPr="00964618" w14:paraId="14EA5288" w14:textId="77777777" w:rsidTr="003F267A">
        <w:trPr>
          <w:gridAfter w:val="1"/>
          <w:wAfter w:w="11" w:type="dxa"/>
          <w:trHeight w:val="660"/>
        </w:trPr>
        <w:tc>
          <w:tcPr>
            <w:tcW w:w="632" w:type="dxa"/>
            <w:vAlign w:val="center"/>
          </w:tcPr>
          <w:p w14:paraId="4C42A6EF" w14:textId="77777777" w:rsidR="003F267A" w:rsidRPr="00964618" w:rsidRDefault="003F267A" w:rsidP="003F267A">
            <w:pPr>
              <w:spacing w:after="0"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1</w:t>
            </w:r>
          </w:p>
        </w:tc>
        <w:tc>
          <w:tcPr>
            <w:tcW w:w="3474" w:type="dxa"/>
          </w:tcPr>
          <w:p w14:paraId="340B09A3" w14:textId="40525E87" w:rsidR="003F267A" w:rsidRPr="003F267A" w:rsidRDefault="00BB0296" w:rsidP="00BB0296">
            <w:pPr>
              <w:spacing w:after="0"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ЦБ-00068773, Ручка комплект (Люк ЮМК-355.00.00.00)</w:t>
            </w:r>
          </w:p>
        </w:tc>
        <w:tc>
          <w:tcPr>
            <w:tcW w:w="1134" w:type="dxa"/>
            <w:vAlign w:val="center"/>
          </w:tcPr>
          <w:p w14:paraId="267D761A" w14:textId="6671B39A" w:rsidR="003F267A" w:rsidRPr="00964618" w:rsidRDefault="00BB0296" w:rsidP="003F267A">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3F267A">
              <w:rPr>
                <w:rFonts w:ascii="Times New Roman" w:eastAsia="Times New Roman" w:hAnsi="Times New Roman" w:cs="Times New Roman"/>
                <w:color w:val="000000"/>
                <w:sz w:val="24"/>
                <w:szCs w:val="24"/>
                <w:lang w:eastAsia="ru-RU"/>
              </w:rPr>
              <w:t>омпл.</w:t>
            </w:r>
          </w:p>
        </w:tc>
        <w:tc>
          <w:tcPr>
            <w:tcW w:w="709" w:type="dxa"/>
            <w:vAlign w:val="center"/>
          </w:tcPr>
          <w:p w14:paraId="36288CA7" w14:textId="0FB94E43" w:rsidR="003F267A" w:rsidRPr="00964618" w:rsidRDefault="00BB0296" w:rsidP="003F267A">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418" w:type="dxa"/>
            <w:vAlign w:val="center"/>
          </w:tcPr>
          <w:p w14:paraId="4CA8A7E7" w14:textId="77777777" w:rsidR="003F267A" w:rsidRPr="00964618" w:rsidRDefault="003F267A" w:rsidP="003F267A">
            <w:pPr>
              <w:spacing w:after="0"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7D3E1C76" w14:textId="77777777" w:rsidR="003F267A" w:rsidRPr="00964618" w:rsidRDefault="003F267A" w:rsidP="003F267A">
            <w:pPr>
              <w:spacing w:after="0"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52D6C903" w14:textId="77777777" w:rsidR="003F267A" w:rsidRPr="00964618" w:rsidRDefault="003F267A" w:rsidP="003F267A">
            <w:pPr>
              <w:spacing w:after="0" w:line="249" w:lineRule="auto"/>
              <w:ind w:left="10" w:right="62" w:hanging="10"/>
              <w:jc w:val="center"/>
              <w:rPr>
                <w:rFonts w:ascii="Times New Roman" w:eastAsia="Calibri" w:hAnsi="Times New Roman" w:cs="Times New Roman"/>
                <w:color w:val="000000"/>
                <w:sz w:val="24"/>
                <w:szCs w:val="24"/>
                <w:lang w:eastAsia="ru-RU"/>
              </w:rPr>
            </w:pPr>
          </w:p>
        </w:tc>
      </w:tr>
      <w:tr w:rsidR="00BB0296" w:rsidRPr="00964618" w14:paraId="2A3563C4" w14:textId="77777777" w:rsidTr="003F267A">
        <w:trPr>
          <w:gridAfter w:val="1"/>
          <w:wAfter w:w="11" w:type="dxa"/>
          <w:trHeight w:val="660"/>
        </w:trPr>
        <w:tc>
          <w:tcPr>
            <w:tcW w:w="632" w:type="dxa"/>
            <w:vAlign w:val="center"/>
          </w:tcPr>
          <w:p w14:paraId="7C6CE818" w14:textId="77777777" w:rsidR="00BB0296" w:rsidRPr="00964618" w:rsidRDefault="00BB0296" w:rsidP="00BB0296">
            <w:pPr>
              <w:spacing w:after="0"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2</w:t>
            </w:r>
          </w:p>
        </w:tc>
        <w:tc>
          <w:tcPr>
            <w:tcW w:w="3474" w:type="dxa"/>
          </w:tcPr>
          <w:p w14:paraId="7910E5DD" w14:textId="3EBBBBE6" w:rsidR="00BB0296" w:rsidRPr="00BB0296" w:rsidRDefault="00BB0296" w:rsidP="00BB0296">
            <w:pPr>
              <w:spacing w:after="0"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ЦБ-00059366, Антенна автомобиьная Optim VHF/UHF-1</w:t>
            </w:r>
            <w:r w:rsidRPr="00BB0296">
              <w:rPr>
                <w:rFonts w:ascii="Times New Roman" w:eastAsia="Calibri" w:hAnsi="Times New Roman" w:cs="Times New Roman"/>
                <w:sz w:val="24"/>
                <w:szCs w:val="24"/>
                <w:lang w:eastAsia="ru-RU"/>
              </w:rPr>
              <w:t xml:space="preserve"> </w:t>
            </w:r>
            <w:r w:rsidRPr="00BB0296">
              <w:rPr>
                <w:rFonts w:ascii="Times New Roman" w:eastAsia="Calibri" w:hAnsi="Times New Roman" w:cs="Times New Roman"/>
                <w:sz w:val="24"/>
                <w:szCs w:val="24"/>
                <w:lang w:eastAsia="ru-RU"/>
              </w:rPr>
              <w:t>PL (без магнита BM-120PL)</w:t>
            </w:r>
          </w:p>
        </w:tc>
        <w:tc>
          <w:tcPr>
            <w:tcW w:w="1134" w:type="dxa"/>
            <w:vAlign w:val="center"/>
          </w:tcPr>
          <w:p w14:paraId="184F46F3" w14:textId="4460402D" w:rsidR="00BB0296" w:rsidRPr="00964618" w:rsidRDefault="00BB0296" w:rsidP="00BB0296">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9" w:type="dxa"/>
            <w:vAlign w:val="center"/>
          </w:tcPr>
          <w:p w14:paraId="34618EE7" w14:textId="68C96953" w:rsidR="00BB0296" w:rsidRPr="00964618" w:rsidRDefault="00BB0296" w:rsidP="00BB0296">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8" w:type="dxa"/>
            <w:vAlign w:val="center"/>
          </w:tcPr>
          <w:p w14:paraId="1DB3F75B" w14:textId="77777777" w:rsidR="00BB0296" w:rsidRPr="00964618" w:rsidRDefault="00BB0296" w:rsidP="00BB0296">
            <w:pPr>
              <w:spacing w:after="0"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1C2523D2" w14:textId="77777777" w:rsidR="00BB0296" w:rsidRPr="00964618" w:rsidRDefault="00BB0296" w:rsidP="00BB0296">
            <w:pPr>
              <w:spacing w:after="0"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57DBE6E2" w14:textId="77777777" w:rsidR="00BB0296" w:rsidRPr="00964618" w:rsidRDefault="00BB0296" w:rsidP="00BB0296">
            <w:pPr>
              <w:spacing w:after="0" w:line="249" w:lineRule="auto"/>
              <w:ind w:left="10" w:right="62" w:hanging="10"/>
              <w:jc w:val="center"/>
              <w:rPr>
                <w:rFonts w:ascii="Times New Roman" w:eastAsia="Calibri" w:hAnsi="Times New Roman" w:cs="Times New Roman"/>
                <w:color w:val="000000"/>
                <w:sz w:val="24"/>
                <w:szCs w:val="24"/>
                <w:lang w:eastAsia="ru-RU"/>
              </w:rPr>
            </w:pPr>
          </w:p>
        </w:tc>
      </w:tr>
      <w:tr w:rsidR="00BB0296" w:rsidRPr="00964618" w14:paraId="380EABAB" w14:textId="77777777" w:rsidTr="003F267A">
        <w:trPr>
          <w:gridAfter w:val="1"/>
          <w:wAfter w:w="11" w:type="dxa"/>
          <w:trHeight w:val="660"/>
        </w:trPr>
        <w:tc>
          <w:tcPr>
            <w:tcW w:w="632" w:type="dxa"/>
            <w:vAlign w:val="center"/>
          </w:tcPr>
          <w:p w14:paraId="2CA4218E" w14:textId="25DC84E2" w:rsidR="00BB0296" w:rsidRPr="00964618" w:rsidRDefault="00BB0296" w:rsidP="00BB0296">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474" w:type="dxa"/>
          </w:tcPr>
          <w:p w14:paraId="2FA80C5E" w14:textId="5DBF1748" w:rsidR="00BB0296" w:rsidRPr="003F267A" w:rsidRDefault="00BB0296" w:rsidP="00BB0296">
            <w:pPr>
              <w:spacing w:after="0"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ЦБ-00034601, Стеклопакет</w:t>
            </w:r>
          </w:p>
        </w:tc>
        <w:tc>
          <w:tcPr>
            <w:tcW w:w="1134" w:type="dxa"/>
            <w:vAlign w:val="center"/>
          </w:tcPr>
          <w:p w14:paraId="5CEF4C70" w14:textId="353FAFE1" w:rsidR="00BB0296" w:rsidRDefault="00BB0296" w:rsidP="00BB0296">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709" w:type="dxa"/>
            <w:vAlign w:val="center"/>
          </w:tcPr>
          <w:p w14:paraId="635439CE" w14:textId="674B1630" w:rsidR="00BB0296" w:rsidRDefault="00BB0296" w:rsidP="00BB0296">
            <w:pPr>
              <w:spacing w:after="0"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8" w:type="dxa"/>
            <w:vAlign w:val="center"/>
          </w:tcPr>
          <w:p w14:paraId="313A7ADD" w14:textId="77777777" w:rsidR="00BB0296" w:rsidRPr="00964618" w:rsidRDefault="00BB0296" w:rsidP="00BB0296">
            <w:pPr>
              <w:spacing w:after="0"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2B8840C2" w14:textId="77777777" w:rsidR="00BB0296" w:rsidRPr="00964618" w:rsidRDefault="00BB0296" w:rsidP="00BB0296">
            <w:pPr>
              <w:spacing w:after="0" w:line="249" w:lineRule="auto"/>
              <w:ind w:left="10" w:right="62" w:hanging="10"/>
              <w:jc w:val="center"/>
              <w:rPr>
                <w:rFonts w:ascii="Times New Roman" w:eastAsia="Calibri" w:hAnsi="Times New Roman" w:cs="Times New Roman"/>
                <w:color w:val="000000"/>
                <w:sz w:val="24"/>
                <w:szCs w:val="24"/>
                <w:lang w:eastAsia="ru-RU"/>
              </w:rPr>
            </w:pPr>
          </w:p>
        </w:tc>
        <w:tc>
          <w:tcPr>
            <w:tcW w:w="1404" w:type="dxa"/>
            <w:gridSpan w:val="2"/>
            <w:tcBorders>
              <w:left w:val="single" w:sz="4" w:space="0" w:color="auto"/>
            </w:tcBorders>
            <w:vAlign w:val="center"/>
          </w:tcPr>
          <w:p w14:paraId="25292F77" w14:textId="77777777" w:rsidR="00BB0296" w:rsidRPr="00964618" w:rsidRDefault="00BB0296" w:rsidP="00BB0296">
            <w:pPr>
              <w:spacing w:after="0" w:line="249" w:lineRule="auto"/>
              <w:ind w:left="10" w:right="62" w:hanging="10"/>
              <w:jc w:val="center"/>
              <w:rPr>
                <w:rFonts w:ascii="Times New Roman" w:eastAsia="Calibri" w:hAnsi="Times New Roman" w:cs="Times New Roman"/>
                <w:color w:val="000000"/>
                <w:sz w:val="24"/>
                <w:szCs w:val="24"/>
                <w:lang w:eastAsia="ru-RU"/>
              </w:rPr>
            </w:pPr>
          </w:p>
        </w:tc>
      </w:tr>
      <w:tr w:rsidR="00FA29B9" w:rsidRPr="00964618" w14:paraId="4109AE75" w14:textId="77777777" w:rsidTr="003F267A">
        <w:trPr>
          <w:trHeight w:val="434"/>
        </w:trPr>
        <w:tc>
          <w:tcPr>
            <w:tcW w:w="8512" w:type="dxa"/>
            <w:gridSpan w:val="7"/>
            <w:tcBorders>
              <w:right w:val="single" w:sz="4" w:space="0" w:color="auto"/>
            </w:tcBorders>
            <w:vAlign w:val="center"/>
          </w:tcPr>
          <w:p w14:paraId="4A7B7891" w14:textId="77777777" w:rsidR="00FA29B9" w:rsidRPr="00964618" w:rsidRDefault="00FA29B9" w:rsidP="00376438">
            <w:pPr>
              <w:spacing w:after="3" w:line="249" w:lineRule="auto"/>
              <w:ind w:left="10" w:right="62" w:hanging="10"/>
              <w:jc w:val="right"/>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ИТОГО</w:t>
            </w:r>
          </w:p>
        </w:tc>
        <w:tc>
          <w:tcPr>
            <w:tcW w:w="1404" w:type="dxa"/>
            <w:gridSpan w:val="2"/>
            <w:tcBorders>
              <w:left w:val="single" w:sz="4" w:space="0" w:color="auto"/>
            </w:tcBorders>
            <w:vAlign w:val="center"/>
          </w:tcPr>
          <w:p w14:paraId="7DCD1E20" w14:textId="77777777" w:rsidR="00FA29B9" w:rsidRPr="00964618" w:rsidRDefault="00FA29B9" w:rsidP="00376438">
            <w:pPr>
              <w:spacing w:after="3" w:line="249" w:lineRule="auto"/>
              <w:ind w:left="10" w:right="62" w:hanging="10"/>
              <w:jc w:val="center"/>
              <w:rPr>
                <w:rFonts w:ascii="Times New Roman" w:eastAsia="Calibri" w:hAnsi="Times New Roman" w:cs="Times New Roman"/>
                <w:b/>
                <w:bCs/>
                <w:color w:val="000000"/>
                <w:sz w:val="24"/>
                <w:szCs w:val="24"/>
                <w:lang w:eastAsia="ru-RU"/>
              </w:rPr>
            </w:pPr>
          </w:p>
        </w:tc>
      </w:tr>
    </w:tbl>
    <w:p w14:paraId="45B1B81B" w14:textId="4DF0AD17" w:rsidR="00FA29B9" w:rsidRDefault="00FA29B9" w:rsidP="00A975BE">
      <w:pPr>
        <w:jc w:val="center"/>
        <w:rPr>
          <w:rFonts w:ascii="Times New Roman" w:hAnsi="Times New Roman" w:cs="Times New Roman"/>
          <w:b/>
          <w:bCs/>
          <w:sz w:val="24"/>
          <w:szCs w:val="24"/>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521AC81F" w14:textId="77777777" w:rsidTr="00376438">
        <w:tc>
          <w:tcPr>
            <w:tcW w:w="4667" w:type="dxa"/>
          </w:tcPr>
          <w:p w14:paraId="151852EC"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6131E49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578428E8" w14:textId="77777777" w:rsidTr="00376438">
        <w:tc>
          <w:tcPr>
            <w:tcW w:w="4667" w:type="dxa"/>
          </w:tcPr>
          <w:p w14:paraId="687C3C9A"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012DDD01"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1F0C0E70" w14:textId="77777777" w:rsidTr="00376438">
        <w:tc>
          <w:tcPr>
            <w:tcW w:w="4667" w:type="dxa"/>
          </w:tcPr>
          <w:p w14:paraId="0422394F"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2FFD2F4B"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2E1B1580" w14:textId="77777777" w:rsidTr="00376438">
        <w:tc>
          <w:tcPr>
            <w:tcW w:w="4667" w:type="dxa"/>
          </w:tcPr>
          <w:p w14:paraId="2C92AF63"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125F347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696DA335"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06542A97" w14:textId="77777777" w:rsidTr="00376438">
        <w:tc>
          <w:tcPr>
            <w:tcW w:w="4667" w:type="dxa"/>
          </w:tcPr>
          <w:p w14:paraId="6014A2E5"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12BA0B6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44C9019C" w14:textId="77777777" w:rsidTr="00376438">
        <w:tc>
          <w:tcPr>
            <w:tcW w:w="4667" w:type="dxa"/>
          </w:tcPr>
          <w:p w14:paraId="65F290DC"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25AC35FE"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AA02498"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4CA8B475"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7F1FD327"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02F47988"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77E6FB58"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73454DDD"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252D178F" w14:textId="77777777" w:rsidR="00FA29B9" w:rsidRPr="00B04B8E" w:rsidRDefault="00FA29B9" w:rsidP="00A975BE">
      <w:pPr>
        <w:jc w:val="center"/>
        <w:rPr>
          <w:rFonts w:ascii="Times New Roman" w:hAnsi="Times New Roman" w:cs="Times New Roman"/>
          <w:b/>
          <w:bCs/>
          <w:sz w:val="24"/>
          <w:szCs w:val="24"/>
        </w:rPr>
      </w:pPr>
    </w:p>
    <w:p w14:paraId="17E90732" w14:textId="77777777" w:rsidR="00603269" w:rsidRPr="00B04B8E" w:rsidRDefault="00603269" w:rsidP="00A975BE">
      <w:pPr>
        <w:rPr>
          <w:rFonts w:ascii="Times New Roman" w:hAnsi="Times New Roman" w:cs="Times New Roman"/>
          <w:sz w:val="24"/>
          <w:szCs w:val="24"/>
        </w:rPr>
      </w:pPr>
    </w:p>
    <w:p w14:paraId="15D3A5EF" w14:textId="77777777"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E6C966E" w:rsidR="00CA3A4C" w:rsidRPr="00CA3A4C" w:rsidRDefault="00857B7D" w:rsidP="00CA3A4C">
      <w:pPr>
        <w:pStyle w:val="ConsPlusTitle"/>
        <w:widowControl w:val="0"/>
        <w:tabs>
          <w:tab w:val="clear" w:pos="708"/>
          <w:tab w:val="left" w:pos="1701"/>
        </w:tabs>
        <w:jc w:val="right"/>
        <w:rPr>
          <w:b w:val="0"/>
          <w:bCs w:val="0"/>
        </w:rPr>
      </w:pPr>
      <w:r>
        <w:rPr>
          <w:b w:val="0"/>
          <w:bCs w:val="0"/>
        </w:rPr>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0FF3299A"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r w:rsidR="00FA29B9">
        <w:rPr>
          <w:rFonts w:ascii="Times New Roman" w:hAnsi="Times New Roman" w:cs="Times New Roman"/>
          <w:sz w:val="24"/>
          <w:szCs w:val="24"/>
        </w:rPr>
        <w:t>_________________________</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0D53654" w14:textId="77777777" w:rsidR="00857B7D" w:rsidRPr="003833E1" w:rsidRDefault="00857B7D" w:rsidP="00857B7D">
      <w:pPr>
        <w:pStyle w:val="ConsPlusTitle"/>
        <w:widowControl w:val="0"/>
        <w:tabs>
          <w:tab w:val="clear" w:pos="708"/>
          <w:tab w:val="left" w:pos="1701"/>
        </w:tabs>
        <w:ind w:firstLine="567"/>
        <w:jc w:val="center"/>
      </w:pPr>
      <w:r w:rsidRPr="003833E1">
        <w:t>ТЕХНИЧЕСКОЕ ЗАДАНИЕ</w:t>
      </w:r>
    </w:p>
    <w:p w14:paraId="63A305F0" w14:textId="77777777" w:rsidR="00BB0296" w:rsidRPr="00BB0296" w:rsidRDefault="00BB0296" w:rsidP="00BB0296">
      <w:pPr>
        <w:widowControl w:val="0"/>
        <w:suppressAutoHyphens/>
        <w:adjustRightInd w:val="0"/>
        <w:spacing w:after="0" w:line="240" w:lineRule="auto"/>
        <w:jc w:val="both"/>
        <w:rPr>
          <w:rFonts w:ascii="Times New Roman" w:eastAsia="Calibri" w:hAnsi="Times New Roman" w:cs="Times New Roman"/>
          <w:b/>
          <w:sz w:val="24"/>
          <w:szCs w:val="24"/>
          <w:lang w:eastAsia="ru-RU"/>
        </w:rPr>
      </w:pPr>
    </w:p>
    <w:p w14:paraId="0027A4A7" w14:textId="77777777" w:rsidR="00BB0296" w:rsidRPr="00BB0296" w:rsidRDefault="00BB0296" w:rsidP="00BB0296">
      <w:pPr>
        <w:widowControl w:val="0"/>
        <w:numPr>
          <w:ilvl w:val="0"/>
          <w:numId w:val="31"/>
        </w:numPr>
        <w:autoSpaceDE w:val="0"/>
        <w:autoSpaceDN w:val="0"/>
        <w:adjustRightInd w:val="0"/>
        <w:spacing w:after="0" w:line="240" w:lineRule="auto"/>
        <w:jc w:val="center"/>
        <w:outlineLvl w:val="0"/>
        <w:rPr>
          <w:rFonts w:ascii="Times New Roman" w:eastAsia="Calibri" w:hAnsi="Times New Roman" w:cs="Times New Roman"/>
          <w:b/>
          <w:sz w:val="24"/>
          <w:szCs w:val="24"/>
        </w:rPr>
      </w:pPr>
      <w:r w:rsidRPr="00BB0296">
        <w:rPr>
          <w:rFonts w:ascii="Times New Roman" w:eastAsia="Calibri" w:hAnsi="Times New Roman" w:cs="Times New Roman"/>
          <w:b/>
          <w:sz w:val="24"/>
          <w:szCs w:val="24"/>
        </w:rPr>
        <w:t>Предмет закупки.</w:t>
      </w:r>
    </w:p>
    <w:p w14:paraId="0BE453B1" w14:textId="77777777" w:rsidR="00BB0296" w:rsidRPr="00BB0296" w:rsidRDefault="00BB0296" w:rsidP="00BB0296">
      <w:pPr>
        <w:spacing w:after="0" w:line="240" w:lineRule="auto"/>
        <w:jc w:val="both"/>
        <w:rPr>
          <w:rFonts w:ascii="Times New Roman" w:eastAsia="Times New Roman" w:hAnsi="Times New Roman" w:cs="Times New Roman"/>
          <w:sz w:val="24"/>
          <w:szCs w:val="24"/>
          <w:lang w:eastAsia="ru-RU"/>
        </w:rPr>
      </w:pPr>
      <w:r w:rsidRPr="00BB0296">
        <w:rPr>
          <w:rFonts w:ascii="Times New Roman" w:eastAsia="Calibri" w:hAnsi="Times New Roman" w:cs="Times New Roman"/>
          <w:sz w:val="24"/>
          <w:szCs w:val="24"/>
        </w:rPr>
        <w:t xml:space="preserve">Предмет закупки: поставка запасных частей для вездеходной техники </w:t>
      </w:r>
      <w:r w:rsidRPr="00BB0296">
        <w:rPr>
          <w:rFonts w:ascii="Times New Roman" w:eastAsia="Calibri" w:hAnsi="Times New Roman" w:cs="Calibri"/>
          <w:sz w:val="24"/>
          <w:szCs w:val="24"/>
          <w:lang w:eastAsia="ru-RU"/>
        </w:rPr>
        <w:t>для нужд Мурманского</w:t>
      </w:r>
      <w:r w:rsidRPr="00BB0296">
        <w:rPr>
          <w:rFonts w:ascii="Times New Roman" w:eastAsia="Times New Roman" w:hAnsi="Times New Roman" w:cs="Times New Roman"/>
          <w:sz w:val="24"/>
          <w:szCs w:val="24"/>
          <w:lang w:eastAsia="ru-RU"/>
        </w:rPr>
        <w:t xml:space="preserve"> АКАСЦ (филиала ФГКУ "СЗРПСО МЧС России").</w:t>
      </w:r>
    </w:p>
    <w:p w14:paraId="516B698B" w14:textId="77777777" w:rsidR="00BB0296" w:rsidRPr="00BB0296" w:rsidRDefault="00BB0296" w:rsidP="00BB0296">
      <w:pPr>
        <w:spacing w:after="0" w:line="240" w:lineRule="auto"/>
        <w:ind w:firstLine="709"/>
        <w:jc w:val="both"/>
        <w:rPr>
          <w:rFonts w:ascii="Times New Roman" w:eastAsia="Calibri" w:hAnsi="Times New Roman" w:cs="Times New Roman"/>
          <w:bCs/>
          <w:iCs/>
          <w:sz w:val="24"/>
          <w:szCs w:val="24"/>
          <w:lang w:eastAsia="ru-RU"/>
        </w:rPr>
      </w:pPr>
      <w:r w:rsidRPr="00BB0296">
        <w:rPr>
          <w:rFonts w:ascii="Times New Roman" w:eastAsia="Calibri" w:hAnsi="Times New Roman" w:cs="Times New Roman"/>
          <w:bCs/>
          <w:iCs/>
          <w:sz w:val="24"/>
          <w:szCs w:val="24"/>
          <w:lang w:eastAsia="ru-RU"/>
        </w:rPr>
        <w:t xml:space="preserve">1.2 </w:t>
      </w:r>
      <w:r w:rsidRPr="00BB0296">
        <w:rPr>
          <w:rFonts w:ascii="Times New Roman" w:eastAsia="Calibri" w:hAnsi="Times New Roman" w:cs="Times New Roman"/>
          <w:bCs/>
          <w:iCs/>
          <w:sz w:val="24"/>
          <w:szCs w:val="24"/>
          <w:lang w:eastAsia="ru-RU"/>
        </w:rPr>
        <w:tab/>
        <w:t>Код (коды) по Общероссийскому классификатору продукции по видам экономической деятельности (ОКПД2/КТРУ) с указанием вида продукции, соответствующий предмету закупки</w:t>
      </w:r>
      <w:bookmarkStart w:id="0" w:name="_Toc499744289"/>
      <w:r w:rsidRPr="00BB0296">
        <w:rPr>
          <w:rFonts w:ascii="Times New Roman" w:eastAsia="Calibri" w:hAnsi="Times New Roman" w:cs="Times New Roman"/>
          <w:bCs/>
          <w:iCs/>
          <w:sz w:val="24"/>
          <w:szCs w:val="24"/>
          <w:lang w:eastAsia="ru-RU"/>
        </w:rPr>
        <w:t>:</w:t>
      </w:r>
    </w:p>
    <w:p w14:paraId="20BCE336" w14:textId="77777777" w:rsidR="00BB0296" w:rsidRPr="00BB0296" w:rsidRDefault="00BB0296" w:rsidP="00BB0296">
      <w:pPr>
        <w:tabs>
          <w:tab w:val="left" w:pos="567"/>
        </w:tabs>
        <w:autoSpaceDE w:val="0"/>
        <w:autoSpaceDN w:val="0"/>
        <w:spacing w:after="0" w:line="240" w:lineRule="auto"/>
        <w:ind w:firstLine="709"/>
        <w:jc w:val="both"/>
        <w:rPr>
          <w:rFonts w:ascii="Times New Roman" w:eastAsia="Calibri" w:hAnsi="Times New Roman" w:cs="Times New Roman"/>
          <w:bCs/>
          <w:sz w:val="24"/>
          <w:szCs w:val="24"/>
          <w:lang w:eastAsia="ru-RU"/>
        </w:rPr>
      </w:pPr>
      <w:r w:rsidRPr="00BB0296">
        <w:rPr>
          <w:rFonts w:ascii="Times New Roman" w:eastAsia="Calibri" w:hAnsi="Times New Roman" w:cs="Times New Roman"/>
          <w:bCs/>
          <w:sz w:val="24"/>
          <w:szCs w:val="24"/>
          <w:lang w:eastAsia="ru-RU"/>
        </w:rPr>
        <w:t>29.32.30.390</w:t>
      </w:r>
      <w:r w:rsidRPr="00BB0296">
        <w:rPr>
          <w:rFonts w:ascii="Times New Roman" w:eastAsia="Calibri" w:hAnsi="Times New Roman" w:cs="Times New Roman"/>
          <w:bCs/>
          <w:sz w:val="24"/>
          <w:szCs w:val="24"/>
          <w:lang w:eastAsia="ru-RU"/>
        </w:rPr>
        <w:tab/>
        <w:t>Части и принадлежности для автотранспортных средств прочие, не включенные в другие группировки.</w:t>
      </w:r>
    </w:p>
    <w:p w14:paraId="0965647D" w14:textId="77777777" w:rsidR="00BB0296" w:rsidRPr="00BB0296" w:rsidRDefault="00BB0296" w:rsidP="00BB0296">
      <w:pPr>
        <w:tabs>
          <w:tab w:val="left" w:pos="567"/>
        </w:tabs>
        <w:autoSpaceDE w:val="0"/>
        <w:autoSpaceDN w:val="0"/>
        <w:spacing w:after="0" w:line="240" w:lineRule="auto"/>
        <w:ind w:firstLine="709"/>
        <w:jc w:val="both"/>
        <w:rPr>
          <w:rFonts w:ascii="Times New Roman" w:eastAsia="Calibri" w:hAnsi="Times New Roman" w:cs="Times New Roman"/>
          <w:bCs/>
          <w:sz w:val="24"/>
          <w:szCs w:val="24"/>
          <w:lang w:eastAsia="ru-RU"/>
        </w:rPr>
      </w:pPr>
      <w:r w:rsidRPr="00BB0296">
        <w:rPr>
          <w:rFonts w:ascii="Times New Roman" w:eastAsia="Calibri" w:hAnsi="Times New Roman" w:cs="Times New Roman"/>
          <w:bCs/>
          <w:sz w:val="24"/>
          <w:szCs w:val="24"/>
          <w:lang w:eastAsia="ru-RU"/>
        </w:rPr>
        <w:t>26.30.40.110 Антенны и отражатели антенные всех видов и их части.</w:t>
      </w:r>
    </w:p>
    <w:p w14:paraId="11CCC908" w14:textId="77777777" w:rsidR="00BB0296" w:rsidRPr="00BB0296" w:rsidRDefault="00BB0296" w:rsidP="00BB0296">
      <w:pPr>
        <w:tabs>
          <w:tab w:val="left" w:pos="567"/>
        </w:tabs>
        <w:autoSpaceDE w:val="0"/>
        <w:autoSpaceDN w:val="0"/>
        <w:spacing w:after="0" w:line="240" w:lineRule="auto"/>
        <w:ind w:firstLine="709"/>
        <w:jc w:val="both"/>
        <w:rPr>
          <w:rFonts w:ascii="Times New Roman" w:eastAsia="Calibri" w:hAnsi="Times New Roman" w:cs="Times New Roman"/>
          <w:bCs/>
          <w:sz w:val="24"/>
          <w:szCs w:val="24"/>
          <w:lang w:eastAsia="ru-RU"/>
        </w:rPr>
      </w:pPr>
    </w:p>
    <w:bookmarkEnd w:id="0"/>
    <w:p w14:paraId="24661324" w14:textId="77777777" w:rsidR="00BB0296" w:rsidRPr="00BB0296" w:rsidRDefault="00BB0296" w:rsidP="00BB0296">
      <w:pPr>
        <w:widowControl w:val="0"/>
        <w:numPr>
          <w:ilvl w:val="0"/>
          <w:numId w:val="2"/>
        </w:numPr>
        <w:tabs>
          <w:tab w:val="left" w:pos="567"/>
          <w:tab w:val="left" w:pos="708"/>
        </w:tabs>
        <w:spacing w:after="0" w:line="240" w:lineRule="auto"/>
        <w:ind w:left="648"/>
        <w:mirrorIndents/>
        <w:jc w:val="center"/>
        <w:rPr>
          <w:rFonts w:ascii="Times New Roman" w:eastAsia="Times New Roman" w:hAnsi="Times New Roman" w:cs="Times New Roman"/>
          <w:b/>
          <w:sz w:val="24"/>
          <w:szCs w:val="24"/>
          <w:lang w:eastAsia="ru-RU"/>
        </w:rPr>
      </w:pPr>
      <w:r w:rsidRPr="00BB0296">
        <w:rPr>
          <w:rFonts w:ascii="Times New Roman" w:eastAsia="Times New Roman" w:hAnsi="Times New Roman" w:cs="Times New Roman"/>
          <w:b/>
          <w:sz w:val="24"/>
          <w:szCs w:val="24"/>
          <w:lang w:eastAsia="ru-RU"/>
        </w:rPr>
        <w:t>Цель и правовые основания закупки</w:t>
      </w:r>
    </w:p>
    <w:p w14:paraId="7AF912BB" w14:textId="77777777" w:rsidR="00BB0296" w:rsidRPr="00BB0296" w:rsidRDefault="00BB0296" w:rsidP="00BB0296">
      <w:pPr>
        <w:widowControl w:val="0"/>
        <w:numPr>
          <w:ilvl w:val="1"/>
          <w:numId w:val="2"/>
        </w:numPr>
        <w:tabs>
          <w:tab w:val="left" w:pos="0"/>
          <w:tab w:val="left" w:pos="851"/>
          <w:tab w:val="left" w:pos="1418"/>
        </w:tabs>
        <w:spacing w:after="0" w:line="240" w:lineRule="auto"/>
        <w:ind w:left="0" w:firstLine="851"/>
        <w:contextualSpacing/>
        <w:mirrorIndents/>
        <w:jc w:val="both"/>
        <w:rPr>
          <w:rFonts w:ascii="Times New Roman" w:eastAsia="ヒラギノ角ゴ Pro W3" w:hAnsi="Times New Roman" w:cs="Times New Roman"/>
          <w:sz w:val="24"/>
          <w:szCs w:val="24"/>
          <w:lang w:eastAsia="ru-RU"/>
        </w:rPr>
      </w:pPr>
      <w:r w:rsidRPr="00BB0296">
        <w:rPr>
          <w:rFonts w:ascii="Times New Roman" w:eastAsia="ヒラギノ角ゴ Pro W3" w:hAnsi="Times New Roman" w:cs="Times New Roman"/>
          <w:sz w:val="24"/>
          <w:szCs w:val="24"/>
          <w:lang w:eastAsia="ru-RU"/>
        </w:rPr>
        <w:t>Цель закупки: поддержание техники Мурманского АКАСЦ (филиала ФГКУ «СЗРПСО МЧС России») в работоспособном состоянии.</w:t>
      </w:r>
    </w:p>
    <w:p w14:paraId="40509B27" w14:textId="77777777" w:rsidR="00BB0296" w:rsidRPr="00BB0296" w:rsidRDefault="00BB0296" w:rsidP="00BB0296">
      <w:pPr>
        <w:widowControl w:val="0"/>
        <w:numPr>
          <w:ilvl w:val="1"/>
          <w:numId w:val="2"/>
        </w:numPr>
        <w:tabs>
          <w:tab w:val="left" w:pos="142"/>
          <w:tab w:val="left" w:pos="851"/>
          <w:tab w:val="left" w:pos="1418"/>
        </w:tabs>
        <w:spacing w:before="60" w:after="60" w:line="240" w:lineRule="auto"/>
        <w:ind w:left="0" w:firstLine="851"/>
        <w:contextualSpacing/>
        <w:mirrorIndents/>
        <w:jc w:val="both"/>
        <w:rPr>
          <w:rFonts w:ascii="Times New Roman" w:eastAsia="ヒラギノ角ゴ Pro W3" w:hAnsi="Times New Roman" w:cs="Times New Roman"/>
          <w:color w:val="000000"/>
          <w:sz w:val="24"/>
          <w:szCs w:val="20"/>
          <w:lang w:eastAsia="ru-RU"/>
        </w:rPr>
      </w:pPr>
      <w:r w:rsidRPr="00BB0296">
        <w:rPr>
          <w:rFonts w:ascii="Times New Roman" w:eastAsia="ヒラギノ角ゴ Pro W3" w:hAnsi="Times New Roman" w:cs="Times New Roman"/>
          <w:sz w:val="24"/>
          <w:szCs w:val="24"/>
          <w:lang w:eastAsia="ru-RU"/>
        </w:rPr>
        <w:t xml:space="preserve">Правовые основания закупки: </w:t>
      </w:r>
      <w:r w:rsidRPr="00BB0296">
        <w:rPr>
          <w:rFonts w:ascii="Times New Roman" w:eastAsia="ヒラギノ角ゴ Pro W3" w:hAnsi="Times New Roman" w:cs="Times New Roman"/>
          <w:color w:val="000000"/>
          <w:sz w:val="24"/>
          <w:szCs w:val="20"/>
          <w:lang w:eastAsia="ru-RU"/>
        </w:rPr>
        <w:t>Приказ № 243 от 08.12.2025г. «Об утверждении норм материально-технического обеспечения ФГКУ «СЗРПСО МЧС России».</w:t>
      </w:r>
    </w:p>
    <w:p w14:paraId="6F5CED86" w14:textId="77777777" w:rsidR="00BB0296" w:rsidRPr="00BB0296" w:rsidRDefault="00BB0296" w:rsidP="00BB0296">
      <w:pPr>
        <w:widowControl w:val="0"/>
        <w:tabs>
          <w:tab w:val="left" w:pos="0"/>
        </w:tabs>
        <w:spacing w:after="0" w:line="240" w:lineRule="auto"/>
        <w:ind w:left="851"/>
        <w:contextualSpacing/>
        <w:mirrorIndents/>
        <w:jc w:val="both"/>
        <w:rPr>
          <w:rFonts w:ascii="Times New Roman" w:eastAsia="ヒラギノ角ゴ Pro W3" w:hAnsi="Times New Roman" w:cs="Times New Roman"/>
          <w:sz w:val="24"/>
          <w:szCs w:val="24"/>
          <w:lang w:eastAsia="ru-RU"/>
        </w:rPr>
      </w:pPr>
      <w:r w:rsidRPr="00BB0296">
        <w:rPr>
          <w:rFonts w:ascii="Times New Roman" w:eastAsia="ヒラギノ角ゴ Pro W3" w:hAnsi="Times New Roman" w:cs="Times New Roman"/>
          <w:sz w:val="24"/>
          <w:szCs w:val="24"/>
          <w:lang w:eastAsia="ru-RU"/>
        </w:rPr>
        <w:t>2.2.3. План-график закупок товаров, работ, услуг на 2026 финансовый год и на плановый период 2027 и 2028 годов.</w:t>
      </w:r>
    </w:p>
    <w:p w14:paraId="5B111D06" w14:textId="77777777" w:rsidR="00BB0296" w:rsidRPr="00BB0296" w:rsidRDefault="00BB0296" w:rsidP="00BB0296">
      <w:pPr>
        <w:widowControl w:val="0"/>
        <w:tabs>
          <w:tab w:val="left" w:pos="0"/>
        </w:tabs>
        <w:spacing w:after="0" w:line="240" w:lineRule="auto"/>
        <w:ind w:left="851"/>
        <w:contextualSpacing/>
        <w:mirrorIndents/>
        <w:jc w:val="both"/>
        <w:rPr>
          <w:rFonts w:ascii="Times New Roman" w:eastAsia="ヒラギノ角ゴ Pro W3" w:hAnsi="Times New Roman" w:cs="Times New Roman"/>
          <w:sz w:val="24"/>
          <w:szCs w:val="24"/>
          <w:lang w:eastAsia="ru-RU"/>
        </w:rPr>
      </w:pPr>
    </w:p>
    <w:p w14:paraId="3EF21BA9" w14:textId="77777777" w:rsidR="00BB0296" w:rsidRPr="00BB0296" w:rsidRDefault="00BB0296" w:rsidP="00BB0296">
      <w:pPr>
        <w:widowControl w:val="0"/>
        <w:numPr>
          <w:ilvl w:val="0"/>
          <w:numId w:val="2"/>
        </w:numPr>
        <w:adjustRightInd w:val="0"/>
        <w:spacing w:after="0" w:line="240" w:lineRule="auto"/>
        <w:ind w:left="648"/>
        <w:contextualSpacing/>
        <w:jc w:val="center"/>
        <w:rPr>
          <w:rFonts w:ascii="Times New Roman" w:eastAsia="Calibri" w:hAnsi="Times New Roman" w:cs="Times New Roman"/>
          <w:b/>
          <w:sz w:val="24"/>
          <w:szCs w:val="24"/>
          <w:lang w:eastAsia="ru-RU"/>
        </w:rPr>
      </w:pPr>
      <w:r w:rsidRPr="00BB0296">
        <w:rPr>
          <w:rFonts w:ascii="Times New Roman" w:eastAsia="Calibri" w:hAnsi="Times New Roman" w:cs="Times New Roman"/>
          <w:b/>
          <w:sz w:val="24"/>
          <w:szCs w:val="24"/>
          <w:lang w:eastAsia="ru-RU"/>
        </w:rPr>
        <w:t xml:space="preserve">Источник финансирования: </w:t>
      </w:r>
    </w:p>
    <w:p w14:paraId="691C072C" w14:textId="77777777" w:rsidR="00BB0296" w:rsidRPr="00BB0296" w:rsidRDefault="00BB0296" w:rsidP="00BB0296">
      <w:pPr>
        <w:widowControl w:val="0"/>
        <w:adjustRightInd w:val="0"/>
        <w:spacing w:after="0" w:line="240" w:lineRule="auto"/>
        <w:ind w:left="648"/>
        <w:contextualSpacing/>
        <w:jc w:val="center"/>
        <w:rPr>
          <w:rFonts w:ascii="Times New Roman" w:eastAsia="Calibri" w:hAnsi="Times New Roman" w:cs="Times New Roman"/>
          <w:sz w:val="24"/>
          <w:szCs w:val="24"/>
          <w:lang w:eastAsia="ru-RU"/>
        </w:rPr>
      </w:pPr>
    </w:p>
    <w:p w14:paraId="734C0896" w14:textId="77777777" w:rsidR="00BB0296" w:rsidRPr="00BB0296" w:rsidRDefault="00BB0296" w:rsidP="00BB0296">
      <w:pPr>
        <w:widowControl w:val="0"/>
        <w:adjustRightInd w:val="0"/>
        <w:spacing w:after="0" w:line="240" w:lineRule="auto"/>
        <w:ind w:left="648"/>
        <w:contextualSpacing/>
        <w:jc w:val="center"/>
        <w:rPr>
          <w:rFonts w:ascii="Times New Roman" w:eastAsia="Calibri" w:hAnsi="Times New Roman" w:cs="Times New Roman"/>
          <w:b/>
          <w:sz w:val="24"/>
          <w:szCs w:val="24"/>
          <w:lang w:eastAsia="ru-RU"/>
        </w:rPr>
      </w:pPr>
      <w:r w:rsidRPr="00BB0296">
        <w:rPr>
          <w:rFonts w:ascii="Times New Roman" w:eastAsia="Calibri" w:hAnsi="Times New Roman" w:cs="Times New Roman"/>
          <w:sz w:val="24"/>
          <w:szCs w:val="24"/>
          <w:lang w:eastAsia="ru-RU"/>
        </w:rPr>
        <w:t>Федеральный бюджет</w:t>
      </w:r>
    </w:p>
    <w:p w14:paraId="46F24805" w14:textId="77777777" w:rsidR="00BB0296" w:rsidRPr="00BB0296" w:rsidRDefault="00BB0296" w:rsidP="00BB0296">
      <w:pPr>
        <w:widowControl w:val="0"/>
        <w:adjustRightInd w:val="0"/>
        <w:spacing w:after="0" w:line="240" w:lineRule="auto"/>
        <w:ind w:firstLine="709"/>
        <w:jc w:val="both"/>
        <w:rPr>
          <w:rFonts w:ascii="Times New Roman" w:eastAsia="Calibri" w:hAnsi="Times New Roman" w:cs="Times New Roman"/>
          <w:sz w:val="24"/>
          <w:szCs w:val="24"/>
          <w:lang w:eastAsia="ru-RU"/>
        </w:rPr>
      </w:pPr>
    </w:p>
    <w:p w14:paraId="57C1C673" w14:textId="77777777" w:rsidR="00BB0296" w:rsidRPr="00BB0296" w:rsidRDefault="00BB0296" w:rsidP="00BB0296">
      <w:pPr>
        <w:numPr>
          <w:ilvl w:val="0"/>
          <w:numId w:val="32"/>
        </w:numPr>
        <w:spacing w:after="0" w:line="240" w:lineRule="auto"/>
        <w:ind w:left="432"/>
        <w:contextualSpacing/>
        <w:jc w:val="center"/>
        <w:rPr>
          <w:rFonts w:ascii="Times New Roman" w:eastAsia="Calibri" w:hAnsi="Times New Roman" w:cs="Times New Roman"/>
          <w:b/>
          <w:sz w:val="24"/>
          <w:szCs w:val="24"/>
          <w:lang w:eastAsia="ru-RU"/>
        </w:rPr>
      </w:pPr>
      <w:r w:rsidRPr="00BB0296">
        <w:rPr>
          <w:rFonts w:ascii="Times New Roman" w:eastAsia="Calibri" w:hAnsi="Times New Roman" w:cs="Times New Roman"/>
          <w:b/>
          <w:sz w:val="24"/>
          <w:szCs w:val="24"/>
          <w:lang w:eastAsia="ru-RU"/>
        </w:rPr>
        <w:t>Срок и порядок поставки товаров, выполнения работ, оказания услуг:</w:t>
      </w:r>
    </w:p>
    <w:p w14:paraId="3FE7136D" w14:textId="77777777" w:rsidR="00BB0296" w:rsidRPr="00BB0296" w:rsidRDefault="00BB0296" w:rsidP="00BB0296">
      <w:pPr>
        <w:spacing w:after="0" w:line="240" w:lineRule="auto"/>
        <w:ind w:left="432"/>
        <w:contextualSpacing/>
        <w:rPr>
          <w:rFonts w:ascii="Times New Roman" w:eastAsia="Calibri" w:hAnsi="Times New Roman" w:cs="Times New Roman"/>
          <w:b/>
          <w:sz w:val="24"/>
          <w:szCs w:val="24"/>
          <w:lang w:eastAsia="ru-RU"/>
        </w:rPr>
      </w:pPr>
    </w:p>
    <w:p w14:paraId="1EE11AC9" w14:textId="77777777" w:rsidR="00BB0296" w:rsidRPr="00BB0296" w:rsidRDefault="00BB0296" w:rsidP="00BB0296">
      <w:pPr>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4.1. Поставщик осуществляет поставку товара по адресу: Мурманская область, г. Мурманск, ул. Подгорная, д. 138, понедельник-пятница с 9.00 до 17.00 по московскому времени</w:t>
      </w:r>
    </w:p>
    <w:p w14:paraId="3CCD50DC" w14:textId="77777777" w:rsidR="00BB0296" w:rsidRPr="00BB0296" w:rsidRDefault="00BB0296" w:rsidP="00BB0296">
      <w:pPr>
        <w:autoSpaceDE w:val="0"/>
        <w:adjustRightInd w:val="0"/>
        <w:spacing w:after="0" w:line="240" w:lineRule="auto"/>
        <w:ind w:firstLine="708"/>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 xml:space="preserve">4.2. Срок поставки товара: в течение 20 (двадцати) календарных дней с момента заключения государственного контракта. </w:t>
      </w:r>
    </w:p>
    <w:p w14:paraId="2BA3D879" w14:textId="77777777" w:rsidR="00BB0296" w:rsidRPr="00BB0296" w:rsidRDefault="00BB0296" w:rsidP="00BB0296">
      <w:pPr>
        <w:autoSpaceDE w:val="0"/>
        <w:adjustRightInd w:val="0"/>
        <w:spacing w:after="0" w:line="240" w:lineRule="auto"/>
        <w:ind w:firstLine="708"/>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4.3. Поставщик обязуется произвести поставку на объект Заказчика. Товар должен соответствовать требованиям Заказчика, быть поставлен в количестве, качестве, комплектности и ассортименте согласно Техническому заданию.</w:t>
      </w:r>
    </w:p>
    <w:p w14:paraId="47B4578C" w14:textId="77777777" w:rsidR="00BB0296" w:rsidRPr="00BB0296" w:rsidRDefault="00BB0296" w:rsidP="00BB0296">
      <w:pPr>
        <w:autoSpaceDE w:val="0"/>
        <w:adjustRightInd w:val="0"/>
        <w:spacing w:after="0" w:line="240" w:lineRule="auto"/>
        <w:ind w:firstLine="708"/>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 xml:space="preserve">4.4. Доставка товара по адресу Заказчика, все виды погрузочно-разгрузочных работ, подъем-спуск на этаж, погрузка на склад (в помещения Заказчика) входят в стоимость контракта. </w:t>
      </w:r>
    </w:p>
    <w:p w14:paraId="6C8F7B89" w14:textId="77777777" w:rsidR="00BB0296" w:rsidRPr="00BB0296" w:rsidRDefault="00BB0296" w:rsidP="00BB0296">
      <w:pPr>
        <w:autoSpaceDE w:val="0"/>
        <w:adjustRightInd w:val="0"/>
        <w:spacing w:after="0" w:line="240" w:lineRule="auto"/>
        <w:ind w:firstLine="708"/>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4.5. Поставка Товара осуществляется единовременно, частичная поставка товара не допускается.</w:t>
      </w:r>
    </w:p>
    <w:p w14:paraId="57832344" w14:textId="77777777" w:rsidR="00BB0296" w:rsidRPr="00BB0296" w:rsidRDefault="00BB0296" w:rsidP="00BB0296">
      <w:pPr>
        <w:spacing w:after="0" w:line="240" w:lineRule="auto"/>
        <w:jc w:val="both"/>
        <w:rPr>
          <w:rFonts w:ascii="Times New Roman" w:eastAsia="Calibri" w:hAnsi="Times New Roman" w:cs="Times New Roman"/>
          <w:sz w:val="24"/>
          <w:szCs w:val="24"/>
          <w:lang w:eastAsia="ru-RU"/>
        </w:rPr>
      </w:pPr>
    </w:p>
    <w:p w14:paraId="01E0C223" w14:textId="77777777" w:rsidR="00BB0296" w:rsidRPr="00BB0296" w:rsidRDefault="00BB0296" w:rsidP="00BB0296">
      <w:pPr>
        <w:numPr>
          <w:ilvl w:val="0"/>
          <w:numId w:val="32"/>
        </w:numPr>
        <w:spacing w:after="0" w:line="240" w:lineRule="auto"/>
        <w:ind w:left="432"/>
        <w:contextualSpacing/>
        <w:jc w:val="center"/>
        <w:rPr>
          <w:rFonts w:ascii="Times New Roman" w:eastAsia="Calibri" w:hAnsi="Times New Roman" w:cs="Times New Roman"/>
          <w:b/>
          <w:sz w:val="24"/>
          <w:szCs w:val="24"/>
          <w:lang w:eastAsia="ru-RU"/>
        </w:rPr>
      </w:pPr>
      <w:r w:rsidRPr="00BB0296">
        <w:rPr>
          <w:rFonts w:ascii="Times New Roman" w:eastAsia="Calibri" w:hAnsi="Times New Roman" w:cs="Times New Roman"/>
          <w:b/>
          <w:sz w:val="24"/>
          <w:szCs w:val="24"/>
          <w:lang w:eastAsia="ru-RU"/>
        </w:rPr>
        <w:t>Требования к количеству (объему) работ.</w:t>
      </w:r>
    </w:p>
    <w:p w14:paraId="26847123" w14:textId="77777777" w:rsidR="00BB0296" w:rsidRPr="00BB0296" w:rsidRDefault="00BB0296" w:rsidP="00BB0296">
      <w:pPr>
        <w:spacing w:after="0" w:line="240" w:lineRule="auto"/>
        <w:ind w:left="432"/>
        <w:contextualSpacing/>
        <w:rPr>
          <w:rFonts w:ascii="Times New Roman" w:eastAsia="Calibri" w:hAnsi="Times New Roman" w:cs="Times New Roman"/>
          <w:b/>
          <w:sz w:val="24"/>
          <w:szCs w:val="24"/>
          <w:lang w:eastAsia="ru-RU"/>
        </w:rPr>
      </w:pPr>
      <w:bookmarkStart w:id="1" w:name="_GoBack"/>
      <w:bookmarkEnd w:id="1"/>
    </w:p>
    <w:p w14:paraId="41F51CF1" w14:textId="77777777" w:rsidR="00BB0296" w:rsidRPr="00BB0296" w:rsidRDefault="00BB0296" w:rsidP="00BB0296">
      <w:pPr>
        <w:spacing w:after="0"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 xml:space="preserve">            5.1. Наименования вездеходной техники. Таблица №1</w:t>
      </w:r>
    </w:p>
    <w:p w14:paraId="73641021" w14:textId="77777777" w:rsidR="00BB0296" w:rsidRPr="00BB0296" w:rsidRDefault="00BB0296" w:rsidP="00BB0296">
      <w:pPr>
        <w:spacing w:after="0" w:line="240" w:lineRule="auto"/>
        <w:rPr>
          <w:rFonts w:ascii="Times New Roman" w:eastAsia="Calibri" w:hAnsi="Times New Roman" w:cs="Times New Roman"/>
          <w:sz w:val="24"/>
          <w:szCs w:val="24"/>
          <w:lang w:eastAsia="ru-RU"/>
        </w:rPr>
      </w:pPr>
    </w:p>
    <w:tbl>
      <w:tblPr>
        <w:tblStyle w:val="a8"/>
        <w:tblW w:w="10632" w:type="dxa"/>
        <w:tblInd w:w="-1139" w:type="dxa"/>
        <w:tblLook w:val="04A0" w:firstRow="1" w:lastRow="0" w:firstColumn="1" w:lastColumn="0" w:noHBand="0" w:noVBand="1"/>
      </w:tblPr>
      <w:tblGrid>
        <w:gridCol w:w="708"/>
        <w:gridCol w:w="5095"/>
        <w:gridCol w:w="2333"/>
        <w:gridCol w:w="2496"/>
      </w:tblGrid>
      <w:tr w:rsidR="00BB0296" w:rsidRPr="00BB0296" w14:paraId="01A94DD6" w14:textId="77777777" w:rsidTr="007B3248">
        <w:tc>
          <w:tcPr>
            <w:tcW w:w="708" w:type="dxa"/>
          </w:tcPr>
          <w:p w14:paraId="60CBC63C" w14:textId="77777777" w:rsidR="00BB0296" w:rsidRPr="00BB0296" w:rsidRDefault="00BB0296" w:rsidP="00BB0296">
            <w:pPr>
              <w:spacing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 п/п</w:t>
            </w:r>
          </w:p>
        </w:tc>
        <w:tc>
          <w:tcPr>
            <w:tcW w:w="5095" w:type="dxa"/>
          </w:tcPr>
          <w:p w14:paraId="0480DC91" w14:textId="77777777" w:rsidR="00BB0296" w:rsidRPr="00BB0296" w:rsidRDefault="00BB0296" w:rsidP="00BB0296">
            <w:pPr>
              <w:spacing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Наименование автомобильной техники</w:t>
            </w:r>
          </w:p>
        </w:tc>
        <w:tc>
          <w:tcPr>
            <w:tcW w:w="2333" w:type="dxa"/>
          </w:tcPr>
          <w:p w14:paraId="5E9A6850" w14:textId="77777777" w:rsidR="00BB0296" w:rsidRPr="00BB0296" w:rsidRDefault="00BB0296" w:rsidP="00BB0296">
            <w:pPr>
              <w:spacing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 xml:space="preserve">    Ед. измерения</w:t>
            </w:r>
          </w:p>
        </w:tc>
        <w:tc>
          <w:tcPr>
            <w:tcW w:w="2496" w:type="dxa"/>
          </w:tcPr>
          <w:p w14:paraId="64A0A365" w14:textId="77777777" w:rsidR="00BB0296" w:rsidRPr="00BB0296" w:rsidRDefault="00BB0296" w:rsidP="00BB0296">
            <w:pPr>
              <w:spacing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 xml:space="preserve">         Количество </w:t>
            </w:r>
          </w:p>
        </w:tc>
      </w:tr>
      <w:tr w:rsidR="00BB0296" w:rsidRPr="00BB0296" w14:paraId="63938F6B" w14:textId="77777777" w:rsidTr="007B3248">
        <w:tc>
          <w:tcPr>
            <w:tcW w:w="708" w:type="dxa"/>
          </w:tcPr>
          <w:p w14:paraId="571BACAF" w14:textId="77777777" w:rsidR="00BB0296" w:rsidRPr="00BB0296" w:rsidRDefault="00BB0296" w:rsidP="00BB0296">
            <w:pPr>
              <w:spacing w:line="240" w:lineRule="auto"/>
              <w:jc w:val="center"/>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1.</w:t>
            </w:r>
          </w:p>
        </w:tc>
        <w:tc>
          <w:tcPr>
            <w:tcW w:w="5095" w:type="dxa"/>
          </w:tcPr>
          <w:p w14:paraId="5BBC9A47" w14:textId="77777777" w:rsidR="00BB0296" w:rsidRPr="00BB0296" w:rsidRDefault="00BB0296" w:rsidP="00BB0296">
            <w:pPr>
              <w:spacing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Снегоболотоход  «Бурлак»  124</w:t>
            </w:r>
          </w:p>
        </w:tc>
        <w:tc>
          <w:tcPr>
            <w:tcW w:w="2333" w:type="dxa"/>
          </w:tcPr>
          <w:p w14:paraId="6D777FE4" w14:textId="77777777" w:rsidR="00BB0296" w:rsidRPr="00BB0296" w:rsidRDefault="00BB0296" w:rsidP="00BB0296">
            <w:pPr>
              <w:spacing w:line="240" w:lineRule="auto"/>
              <w:jc w:val="center"/>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шт.</w:t>
            </w:r>
          </w:p>
        </w:tc>
        <w:tc>
          <w:tcPr>
            <w:tcW w:w="2496" w:type="dxa"/>
          </w:tcPr>
          <w:p w14:paraId="1C722F76" w14:textId="77777777" w:rsidR="00BB0296" w:rsidRPr="00BB0296" w:rsidRDefault="00BB0296" w:rsidP="00BB0296">
            <w:pPr>
              <w:spacing w:line="240" w:lineRule="auto"/>
              <w:jc w:val="center"/>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1</w:t>
            </w:r>
          </w:p>
        </w:tc>
      </w:tr>
      <w:tr w:rsidR="00BB0296" w:rsidRPr="00BB0296" w14:paraId="5BDF2AEA" w14:textId="77777777" w:rsidTr="007B3248">
        <w:tc>
          <w:tcPr>
            <w:tcW w:w="708" w:type="dxa"/>
          </w:tcPr>
          <w:p w14:paraId="2EF1D5A3" w14:textId="77777777" w:rsidR="00BB0296" w:rsidRPr="00BB0296" w:rsidRDefault="00BB0296" w:rsidP="00BB0296">
            <w:pPr>
              <w:spacing w:line="240" w:lineRule="auto"/>
              <w:jc w:val="center"/>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2.</w:t>
            </w:r>
          </w:p>
        </w:tc>
        <w:tc>
          <w:tcPr>
            <w:tcW w:w="5095" w:type="dxa"/>
          </w:tcPr>
          <w:p w14:paraId="0E9D98EC" w14:textId="77777777" w:rsidR="00BB0296" w:rsidRPr="00BB0296" w:rsidRDefault="00BB0296" w:rsidP="00BB0296">
            <w:pPr>
              <w:spacing w:line="240" w:lineRule="auto"/>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Снегоболотоход  «Бурлак»  125</w:t>
            </w:r>
          </w:p>
        </w:tc>
        <w:tc>
          <w:tcPr>
            <w:tcW w:w="2333" w:type="dxa"/>
          </w:tcPr>
          <w:p w14:paraId="4F004CE2" w14:textId="77777777" w:rsidR="00BB0296" w:rsidRPr="00BB0296" w:rsidRDefault="00BB0296" w:rsidP="00BB0296">
            <w:pPr>
              <w:spacing w:line="240" w:lineRule="auto"/>
              <w:jc w:val="center"/>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шт.</w:t>
            </w:r>
          </w:p>
        </w:tc>
        <w:tc>
          <w:tcPr>
            <w:tcW w:w="2496" w:type="dxa"/>
          </w:tcPr>
          <w:p w14:paraId="599247F3" w14:textId="77777777" w:rsidR="00BB0296" w:rsidRPr="00BB0296" w:rsidRDefault="00BB0296" w:rsidP="00BB0296">
            <w:pPr>
              <w:spacing w:line="240" w:lineRule="auto"/>
              <w:jc w:val="center"/>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1</w:t>
            </w:r>
          </w:p>
        </w:tc>
      </w:tr>
    </w:tbl>
    <w:p w14:paraId="538E06DD" w14:textId="77777777" w:rsidR="00BB0296" w:rsidRPr="00BB0296" w:rsidRDefault="00BB0296" w:rsidP="00BB0296">
      <w:pPr>
        <w:spacing w:after="0" w:line="240" w:lineRule="auto"/>
        <w:rPr>
          <w:rFonts w:ascii="Times New Roman" w:eastAsia="Calibri" w:hAnsi="Times New Roman" w:cs="Times New Roman"/>
          <w:sz w:val="24"/>
          <w:szCs w:val="24"/>
          <w:lang w:eastAsia="ru-RU"/>
        </w:rPr>
      </w:pPr>
    </w:p>
    <w:p w14:paraId="0AAA326A" w14:textId="77777777" w:rsidR="00BB0296" w:rsidRPr="00BB0296" w:rsidRDefault="00BB0296" w:rsidP="00BB0296">
      <w:pPr>
        <w:spacing w:after="0" w:line="240" w:lineRule="auto"/>
        <w:rPr>
          <w:rFonts w:ascii="Times New Roman" w:eastAsia="Calibri" w:hAnsi="Times New Roman" w:cs="Calibri"/>
          <w:sz w:val="24"/>
          <w:szCs w:val="24"/>
          <w:lang w:eastAsia="ru-RU"/>
        </w:rPr>
      </w:pPr>
      <w:r w:rsidRPr="00BB0296">
        <w:rPr>
          <w:rFonts w:ascii="Times New Roman" w:eastAsia="Calibri" w:hAnsi="Times New Roman" w:cs="Times New Roman"/>
          <w:sz w:val="24"/>
          <w:szCs w:val="24"/>
          <w:lang w:eastAsia="ru-RU"/>
        </w:rPr>
        <w:t>5.2. Перечень запасных частей к вездеходной технике:</w:t>
      </w:r>
    </w:p>
    <w:p w14:paraId="3E5CD616" w14:textId="77777777" w:rsidR="00BB0296" w:rsidRPr="00BB0296" w:rsidRDefault="00BB0296" w:rsidP="00BB0296">
      <w:pPr>
        <w:spacing w:after="0" w:line="240" w:lineRule="auto"/>
        <w:rPr>
          <w:rFonts w:ascii="Times New Roman" w:eastAsia="Calibri" w:hAnsi="Times New Roman" w:cs="Calibri"/>
          <w:sz w:val="24"/>
          <w:szCs w:val="24"/>
          <w:lang w:eastAsia="ru-RU"/>
        </w:rPr>
      </w:pPr>
    </w:p>
    <w:tbl>
      <w:tblPr>
        <w:tblStyle w:val="a8"/>
        <w:tblW w:w="10632" w:type="dxa"/>
        <w:tblInd w:w="-1139" w:type="dxa"/>
        <w:tblLook w:val="04A0" w:firstRow="1" w:lastRow="0" w:firstColumn="1" w:lastColumn="0" w:noHBand="0" w:noVBand="1"/>
      </w:tblPr>
      <w:tblGrid>
        <w:gridCol w:w="708"/>
        <w:gridCol w:w="2978"/>
        <w:gridCol w:w="4094"/>
        <w:gridCol w:w="1292"/>
        <w:gridCol w:w="1560"/>
      </w:tblGrid>
      <w:tr w:rsidR="00BB0296" w:rsidRPr="00BB0296" w14:paraId="05266DB8" w14:textId="77777777" w:rsidTr="007B3248">
        <w:trPr>
          <w:trHeight w:val="83"/>
        </w:trPr>
        <w:tc>
          <w:tcPr>
            <w:tcW w:w="708" w:type="dxa"/>
            <w:noWrap/>
            <w:hideMark/>
          </w:tcPr>
          <w:p w14:paraId="0A8DF212" w14:textId="77777777" w:rsidR="00BB0296" w:rsidRPr="00BB0296" w:rsidRDefault="00BB0296" w:rsidP="00BB0296">
            <w:pPr>
              <w:shd w:val="clear" w:color="auto" w:fill="FFFFFF"/>
              <w:spacing w:line="259" w:lineRule="auto"/>
              <w:jc w:val="center"/>
              <w:rPr>
                <w:rFonts w:ascii="Times New Roman" w:eastAsia="Calibri" w:hAnsi="Times New Roman" w:cs="Calibri"/>
                <w:sz w:val="24"/>
                <w:szCs w:val="24"/>
                <w:lang w:eastAsia="ru-RU"/>
              </w:rPr>
            </w:pPr>
            <w:r w:rsidRPr="00BB0296">
              <w:rPr>
                <w:rFonts w:ascii="Times New Roman" w:eastAsia="Calibri" w:hAnsi="Times New Roman" w:cs="Calibri"/>
                <w:sz w:val="24"/>
                <w:szCs w:val="24"/>
                <w:lang w:eastAsia="ru-RU"/>
              </w:rPr>
              <w:t>№ п/п</w:t>
            </w:r>
          </w:p>
        </w:tc>
        <w:tc>
          <w:tcPr>
            <w:tcW w:w="2978" w:type="dxa"/>
            <w:noWrap/>
            <w:hideMark/>
          </w:tcPr>
          <w:p w14:paraId="028C5B7C" w14:textId="77777777" w:rsidR="00BB0296" w:rsidRPr="00BB0296" w:rsidRDefault="00BB0296" w:rsidP="00BB0296">
            <w:pPr>
              <w:shd w:val="clear" w:color="auto" w:fill="FFFFFF"/>
              <w:spacing w:line="259" w:lineRule="auto"/>
              <w:jc w:val="center"/>
              <w:rPr>
                <w:rFonts w:ascii="Times New Roman" w:eastAsia="Calibri" w:hAnsi="Times New Roman" w:cs="Calibri"/>
                <w:sz w:val="24"/>
                <w:szCs w:val="24"/>
                <w:lang w:eastAsia="ru-RU"/>
              </w:rPr>
            </w:pPr>
            <w:r w:rsidRPr="00BB0296">
              <w:rPr>
                <w:rFonts w:ascii="Times New Roman" w:eastAsia="Calibri" w:hAnsi="Times New Roman" w:cs="Calibri"/>
                <w:sz w:val="24"/>
                <w:szCs w:val="24"/>
                <w:lang w:eastAsia="ru-RU"/>
              </w:rPr>
              <w:t>Наименование товара</w:t>
            </w:r>
          </w:p>
        </w:tc>
        <w:tc>
          <w:tcPr>
            <w:tcW w:w="4094" w:type="dxa"/>
          </w:tcPr>
          <w:p w14:paraId="5D9E4756" w14:textId="77777777" w:rsidR="00BB0296" w:rsidRPr="00BB0296" w:rsidRDefault="00BB0296" w:rsidP="00BB0296">
            <w:pPr>
              <w:shd w:val="clear" w:color="auto" w:fill="FFFFFF"/>
              <w:spacing w:line="259" w:lineRule="auto"/>
              <w:jc w:val="center"/>
              <w:rPr>
                <w:rFonts w:ascii="Times New Roman" w:eastAsia="Calibri" w:hAnsi="Times New Roman" w:cs="Calibri"/>
                <w:sz w:val="24"/>
                <w:szCs w:val="24"/>
                <w:lang w:eastAsia="ru-RU"/>
              </w:rPr>
            </w:pPr>
            <w:r w:rsidRPr="00BB0296">
              <w:rPr>
                <w:rFonts w:ascii="Times New Roman" w:eastAsia="Calibri" w:hAnsi="Times New Roman" w:cs="Calibri"/>
                <w:sz w:val="24"/>
                <w:szCs w:val="24"/>
                <w:lang w:eastAsia="ru-RU"/>
              </w:rPr>
              <w:t>Характеристики товара</w:t>
            </w:r>
          </w:p>
        </w:tc>
        <w:tc>
          <w:tcPr>
            <w:tcW w:w="1292" w:type="dxa"/>
            <w:noWrap/>
            <w:hideMark/>
          </w:tcPr>
          <w:p w14:paraId="1C239D4A" w14:textId="77777777" w:rsidR="00BB0296" w:rsidRPr="00BB0296" w:rsidRDefault="00BB0296" w:rsidP="00BB0296">
            <w:pPr>
              <w:shd w:val="clear" w:color="auto" w:fill="FFFFFF"/>
              <w:spacing w:line="259" w:lineRule="auto"/>
              <w:jc w:val="center"/>
              <w:rPr>
                <w:rFonts w:ascii="Times New Roman" w:eastAsia="Calibri" w:hAnsi="Times New Roman" w:cs="Calibri"/>
                <w:sz w:val="24"/>
                <w:szCs w:val="24"/>
                <w:lang w:eastAsia="ru-RU"/>
              </w:rPr>
            </w:pPr>
            <w:r w:rsidRPr="00BB0296">
              <w:rPr>
                <w:rFonts w:ascii="Times New Roman" w:eastAsia="Calibri" w:hAnsi="Times New Roman" w:cs="Calibri"/>
                <w:sz w:val="24"/>
                <w:szCs w:val="24"/>
                <w:lang w:eastAsia="ru-RU"/>
              </w:rPr>
              <w:t>Ед. измерения</w:t>
            </w:r>
          </w:p>
        </w:tc>
        <w:tc>
          <w:tcPr>
            <w:tcW w:w="1560" w:type="dxa"/>
            <w:noWrap/>
            <w:hideMark/>
          </w:tcPr>
          <w:p w14:paraId="1D55F1B5" w14:textId="77777777" w:rsidR="00BB0296" w:rsidRPr="00BB0296" w:rsidRDefault="00BB0296" w:rsidP="00BB0296">
            <w:pPr>
              <w:shd w:val="clear" w:color="auto" w:fill="FFFFFF"/>
              <w:spacing w:line="259" w:lineRule="auto"/>
              <w:jc w:val="center"/>
              <w:rPr>
                <w:rFonts w:ascii="Times New Roman" w:eastAsia="Calibri" w:hAnsi="Times New Roman" w:cs="Calibri"/>
                <w:sz w:val="24"/>
                <w:szCs w:val="24"/>
                <w:lang w:eastAsia="ru-RU"/>
              </w:rPr>
            </w:pPr>
            <w:r w:rsidRPr="00BB0296">
              <w:rPr>
                <w:rFonts w:ascii="Times New Roman" w:eastAsia="Calibri" w:hAnsi="Times New Roman" w:cs="Calibri"/>
                <w:sz w:val="24"/>
                <w:szCs w:val="24"/>
                <w:lang w:eastAsia="ru-RU"/>
              </w:rPr>
              <w:t>Кол-во</w:t>
            </w:r>
          </w:p>
        </w:tc>
      </w:tr>
      <w:tr w:rsidR="00BB0296" w:rsidRPr="00BB0296" w14:paraId="563E03E0" w14:textId="77777777" w:rsidTr="007B3248">
        <w:trPr>
          <w:trHeight w:val="790"/>
        </w:trPr>
        <w:tc>
          <w:tcPr>
            <w:tcW w:w="708" w:type="dxa"/>
            <w:noWrap/>
          </w:tcPr>
          <w:p w14:paraId="2E4BF1D4"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1</w:t>
            </w:r>
          </w:p>
        </w:tc>
        <w:tc>
          <w:tcPr>
            <w:tcW w:w="2978" w:type="dxa"/>
            <w:noWrap/>
          </w:tcPr>
          <w:p w14:paraId="32891E85"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ЦБ-00068773, Ручка комплект (Люк ЮМК-</w:t>
            </w:r>
          </w:p>
          <w:p w14:paraId="51649940"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355.00.00.00)</w:t>
            </w:r>
          </w:p>
          <w:p w14:paraId="1B580A4A" w14:textId="77777777" w:rsidR="00BB0296" w:rsidRPr="00BB0296" w:rsidRDefault="00BB0296" w:rsidP="00BB0296">
            <w:pPr>
              <w:shd w:val="clear" w:color="auto" w:fill="FFFFFF"/>
              <w:spacing w:line="259" w:lineRule="auto"/>
              <w:rPr>
                <w:rFonts w:ascii="Times New Roman" w:eastAsia="Calibri" w:hAnsi="Times New Roman" w:cs="Calibri"/>
                <w:lang w:eastAsia="ru-RU"/>
              </w:rPr>
            </w:pPr>
          </w:p>
        </w:tc>
        <w:tc>
          <w:tcPr>
            <w:tcW w:w="4094" w:type="dxa"/>
          </w:tcPr>
          <w:p w14:paraId="1B8F6ACA"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 xml:space="preserve">Ручки стекол на вентиляционные люки </w:t>
            </w:r>
          </w:p>
          <w:p w14:paraId="680079CF"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Ручка люка двухсоставная в сборе с двумя фиксаторами стекла.</w:t>
            </w:r>
          </w:p>
          <w:p w14:paraId="754DDD67"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Крепежное расстояние 105мм. </w:t>
            </w:r>
          </w:p>
          <w:p w14:paraId="4733A524" w14:textId="77777777" w:rsidR="00BB0296" w:rsidRPr="00BB0296" w:rsidRDefault="00BB0296" w:rsidP="00BB0296">
            <w:pPr>
              <w:shd w:val="clear" w:color="auto" w:fill="FFFFFF"/>
              <w:spacing w:line="259" w:lineRule="auto"/>
              <w:jc w:val="center"/>
              <w:rPr>
                <w:rFonts w:ascii="Times New Roman" w:eastAsia="Calibri" w:hAnsi="Times New Roman" w:cs="Calibri"/>
                <w:lang w:val="en-US" w:eastAsia="ru-RU"/>
              </w:rPr>
            </w:pPr>
          </w:p>
        </w:tc>
        <w:tc>
          <w:tcPr>
            <w:tcW w:w="1292" w:type="dxa"/>
            <w:noWrap/>
            <w:vAlign w:val="center"/>
          </w:tcPr>
          <w:p w14:paraId="23531F23"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 xml:space="preserve">комплект </w:t>
            </w:r>
          </w:p>
        </w:tc>
        <w:tc>
          <w:tcPr>
            <w:tcW w:w="1560" w:type="dxa"/>
            <w:noWrap/>
            <w:vAlign w:val="center"/>
          </w:tcPr>
          <w:p w14:paraId="46DE3903"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4</w:t>
            </w:r>
          </w:p>
        </w:tc>
      </w:tr>
      <w:tr w:rsidR="00BB0296" w:rsidRPr="00BB0296" w14:paraId="51DA721B" w14:textId="77777777" w:rsidTr="007B3248">
        <w:trPr>
          <w:trHeight w:val="83"/>
        </w:trPr>
        <w:tc>
          <w:tcPr>
            <w:tcW w:w="708" w:type="dxa"/>
            <w:noWrap/>
          </w:tcPr>
          <w:p w14:paraId="242795C6"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2</w:t>
            </w:r>
          </w:p>
        </w:tc>
        <w:tc>
          <w:tcPr>
            <w:tcW w:w="2978" w:type="dxa"/>
            <w:noWrap/>
          </w:tcPr>
          <w:p w14:paraId="1DA987E7"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ЦБ-00059366, Антенна автомобиьная Optim VHF/UHF-1</w:t>
            </w:r>
          </w:p>
          <w:p w14:paraId="0BCF5A86"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PL (без магнита BM-120PL)</w:t>
            </w:r>
          </w:p>
        </w:tc>
        <w:tc>
          <w:tcPr>
            <w:tcW w:w="4094" w:type="dxa"/>
          </w:tcPr>
          <w:p w14:paraId="2CD08399"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 xml:space="preserve">Длина: 1/2+5/8x2 (95 см), 136-174 МГц / 430-460 МГц, основание PL. </w:t>
            </w:r>
          </w:p>
          <w:p w14:paraId="565551E8"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Антенна Optim VHF/UHF-1 PL - автомобильная антенна, которая предназначена для использования совместно с автомобильными радиостанциями диапазона частот 136-174 МГц (VHF) и 430-460 МГц (UHF).</w:t>
            </w:r>
          </w:p>
        </w:tc>
        <w:tc>
          <w:tcPr>
            <w:tcW w:w="1292" w:type="dxa"/>
            <w:noWrap/>
          </w:tcPr>
          <w:p w14:paraId="22341C81"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p>
          <w:p w14:paraId="443657EE"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p>
          <w:p w14:paraId="73D821D8"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p>
          <w:p w14:paraId="45975A3F"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p>
          <w:p w14:paraId="5A6E099D"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шт</w:t>
            </w:r>
          </w:p>
        </w:tc>
        <w:tc>
          <w:tcPr>
            <w:tcW w:w="1560" w:type="dxa"/>
            <w:noWrap/>
            <w:vAlign w:val="center"/>
          </w:tcPr>
          <w:p w14:paraId="4A73A6FF"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2</w:t>
            </w:r>
          </w:p>
        </w:tc>
      </w:tr>
      <w:tr w:rsidR="00BB0296" w:rsidRPr="00BB0296" w14:paraId="125E360C" w14:textId="77777777" w:rsidTr="007B3248">
        <w:trPr>
          <w:trHeight w:val="83"/>
        </w:trPr>
        <w:tc>
          <w:tcPr>
            <w:tcW w:w="708" w:type="dxa"/>
            <w:noWrap/>
          </w:tcPr>
          <w:p w14:paraId="44585E1C"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3</w:t>
            </w:r>
          </w:p>
        </w:tc>
        <w:tc>
          <w:tcPr>
            <w:tcW w:w="2978" w:type="dxa"/>
            <w:noWrap/>
          </w:tcPr>
          <w:p w14:paraId="0D1F2C05" w14:textId="77777777" w:rsidR="00BB0296" w:rsidRPr="00BB0296" w:rsidRDefault="00BB0296" w:rsidP="00BB0296">
            <w:pPr>
              <w:shd w:val="clear" w:color="auto" w:fill="FFFFFF"/>
              <w:spacing w:line="259" w:lineRule="auto"/>
              <w:rPr>
                <w:rFonts w:ascii="Times New Roman" w:eastAsia="Calibri" w:hAnsi="Times New Roman" w:cs="Calibri"/>
                <w:lang w:eastAsia="ru-RU"/>
              </w:rPr>
            </w:pPr>
          </w:p>
          <w:p w14:paraId="7FE8791B"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 xml:space="preserve">ЦБ-00034601, Стеклопакет </w:t>
            </w:r>
            <w:r w:rsidRPr="00BB0296">
              <w:rPr>
                <w:rFonts w:ascii="Times New Roman" w:eastAsia="Calibri" w:hAnsi="Times New Roman" w:cs="Calibri"/>
                <w:lang w:eastAsia="ru-RU"/>
              </w:rPr>
              <w:tab/>
            </w:r>
            <w:r w:rsidRPr="00BB0296">
              <w:rPr>
                <w:rFonts w:ascii="Times New Roman" w:eastAsia="Calibri" w:hAnsi="Times New Roman" w:cs="Calibri"/>
                <w:lang w:eastAsia="ru-RU"/>
              </w:rPr>
              <w:tab/>
            </w:r>
          </w:p>
        </w:tc>
        <w:tc>
          <w:tcPr>
            <w:tcW w:w="4094" w:type="dxa"/>
          </w:tcPr>
          <w:p w14:paraId="147AF0FB"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 xml:space="preserve">СПО 5/Т-10- 5/Т 495х565 </w:t>
            </w:r>
          </w:p>
          <w:p w14:paraId="4B7B7D83"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в соответствии с ГОСТ 32568-2013</w:t>
            </w:r>
          </w:p>
          <w:p w14:paraId="5B8AEA7F"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 xml:space="preserve"> (с клапаном)</w:t>
            </w:r>
          </w:p>
          <w:p w14:paraId="7B52F727" w14:textId="77777777" w:rsidR="00BB0296" w:rsidRPr="00BB0296" w:rsidRDefault="00BB0296" w:rsidP="00BB0296">
            <w:pPr>
              <w:shd w:val="clear" w:color="auto" w:fill="FFFFFF"/>
              <w:spacing w:line="259" w:lineRule="auto"/>
              <w:rPr>
                <w:rFonts w:ascii="Times New Roman" w:eastAsia="Calibri" w:hAnsi="Times New Roman" w:cs="Calibri"/>
                <w:lang w:eastAsia="ru-RU"/>
              </w:rPr>
            </w:pPr>
            <w:r w:rsidRPr="00BB0296">
              <w:rPr>
                <w:rFonts w:ascii="Times New Roman" w:eastAsia="Calibri" w:hAnsi="Times New Roman" w:cs="Calibri"/>
                <w:lang w:eastAsia="ru-RU"/>
              </w:rPr>
              <w:tab/>
            </w:r>
            <w:r w:rsidRPr="00BB0296">
              <w:rPr>
                <w:rFonts w:ascii="Times New Roman" w:eastAsia="Calibri" w:hAnsi="Times New Roman" w:cs="Calibri"/>
                <w:lang w:eastAsia="ru-RU"/>
              </w:rPr>
              <w:tab/>
            </w:r>
          </w:p>
        </w:tc>
        <w:tc>
          <w:tcPr>
            <w:tcW w:w="1292" w:type="dxa"/>
            <w:noWrap/>
          </w:tcPr>
          <w:p w14:paraId="38E09E63"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p>
          <w:p w14:paraId="1C290253"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шт</w:t>
            </w:r>
          </w:p>
        </w:tc>
        <w:tc>
          <w:tcPr>
            <w:tcW w:w="1560" w:type="dxa"/>
            <w:noWrap/>
            <w:vAlign w:val="center"/>
          </w:tcPr>
          <w:p w14:paraId="6C4AF321" w14:textId="77777777" w:rsidR="00BB0296" w:rsidRPr="00BB0296" w:rsidRDefault="00BB0296" w:rsidP="00BB0296">
            <w:pPr>
              <w:shd w:val="clear" w:color="auto" w:fill="FFFFFF"/>
              <w:spacing w:line="259" w:lineRule="auto"/>
              <w:jc w:val="center"/>
              <w:rPr>
                <w:rFonts w:ascii="Times New Roman" w:eastAsia="Calibri" w:hAnsi="Times New Roman" w:cs="Calibri"/>
                <w:lang w:eastAsia="ru-RU"/>
              </w:rPr>
            </w:pPr>
            <w:r w:rsidRPr="00BB0296">
              <w:rPr>
                <w:rFonts w:ascii="Times New Roman" w:eastAsia="Calibri" w:hAnsi="Times New Roman" w:cs="Calibri"/>
                <w:lang w:eastAsia="ru-RU"/>
              </w:rPr>
              <w:t>2</w:t>
            </w:r>
          </w:p>
        </w:tc>
      </w:tr>
    </w:tbl>
    <w:p w14:paraId="434C23FB" w14:textId="77777777" w:rsidR="00BB0296" w:rsidRPr="00BB0296" w:rsidRDefault="00BB0296" w:rsidP="00BB0296">
      <w:pPr>
        <w:spacing w:after="0" w:line="240" w:lineRule="auto"/>
        <w:rPr>
          <w:rFonts w:ascii="Times New Roman" w:eastAsia="Calibri" w:hAnsi="Times New Roman" w:cs="Times New Roman"/>
          <w:sz w:val="24"/>
          <w:szCs w:val="24"/>
          <w:lang w:eastAsia="ru-RU"/>
        </w:rPr>
      </w:pPr>
    </w:p>
    <w:p w14:paraId="5B0D21CF" w14:textId="77777777" w:rsidR="00BB0296" w:rsidRPr="00BB0296" w:rsidRDefault="00BB0296" w:rsidP="00BB0296">
      <w:pPr>
        <w:tabs>
          <w:tab w:val="left" w:pos="1134"/>
        </w:tabs>
        <w:spacing w:after="0" w:line="240" w:lineRule="auto"/>
        <w:ind w:firstLine="426"/>
        <w:jc w:val="both"/>
        <w:rPr>
          <w:rFonts w:ascii="Times New Roman" w:eastAsia="Calibri" w:hAnsi="Times New Roman" w:cs="Times New Roman"/>
          <w:color w:val="000000"/>
          <w:sz w:val="24"/>
          <w:szCs w:val="24"/>
          <w:lang w:eastAsia="ru-RU"/>
        </w:rPr>
      </w:pPr>
      <w:r w:rsidRPr="00BB0296">
        <w:rPr>
          <w:rFonts w:ascii="Times New Roman" w:eastAsia="Calibri" w:hAnsi="Times New Roman" w:cs="Times New Roman"/>
          <w:color w:val="000000"/>
          <w:spacing w:val="-1"/>
          <w:sz w:val="24"/>
          <w:szCs w:val="24"/>
          <w:lang w:eastAsia="ru-RU"/>
        </w:rPr>
        <w:t xml:space="preserve">5.2.1. Поставляемый товар должен соответствовать по качеству, действующим </w:t>
      </w:r>
      <w:r w:rsidRPr="00BB0296">
        <w:rPr>
          <w:rFonts w:ascii="Times New Roman" w:eastAsia="Calibri" w:hAnsi="Times New Roman" w:cs="Times New Roman"/>
          <w:color w:val="000000"/>
          <w:sz w:val="24"/>
          <w:szCs w:val="24"/>
          <w:lang w:eastAsia="ru-RU"/>
        </w:rPr>
        <w:t>стандартам и техническим условиям, предусмотренным законодательством и нормативными актами Российской Федерации. Весь поставляемый товар должен быть новым, то есть не бывшим в эксплуатации, не восстановленным и не собранным из восстановленных компонентов. Весь поставляемый товар должен быть работоспособным и обеспечивать предусмотренную производителем функциональность, дата изготовления не ранее 2024 года.</w:t>
      </w:r>
    </w:p>
    <w:p w14:paraId="21D6E2EF" w14:textId="77777777" w:rsidR="00BB0296" w:rsidRPr="00BB0296" w:rsidRDefault="00BB0296" w:rsidP="00BB0296">
      <w:pPr>
        <w:spacing w:after="0" w:line="240" w:lineRule="auto"/>
        <w:ind w:firstLine="426"/>
        <w:jc w:val="both"/>
        <w:rPr>
          <w:rFonts w:ascii="Times New Roman" w:eastAsia="Calibri" w:hAnsi="Times New Roman" w:cs="Times New Roman"/>
          <w:bCs/>
          <w:spacing w:val="-2"/>
          <w:sz w:val="24"/>
          <w:szCs w:val="24"/>
          <w:lang w:eastAsia="ru-RU"/>
        </w:rPr>
      </w:pPr>
      <w:r w:rsidRPr="00BB0296">
        <w:rPr>
          <w:rFonts w:ascii="Times New Roman" w:eastAsia="Calibri" w:hAnsi="Times New Roman" w:cs="Times New Roman"/>
          <w:color w:val="000000"/>
          <w:sz w:val="24"/>
          <w:szCs w:val="24"/>
          <w:lang w:eastAsia="ru-RU"/>
        </w:rPr>
        <w:t xml:space="preserve">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 </w:t>
      </w:r>
      <w:r w:rsidRPr="00BB0296">
        <w:rPr>
          <w:rFonts w:ascii="Times New Roman" w:eastAsia="Calibri" w:hAnsi="Times New Roman" w:cs="Times New Roman"/>
          <w:bCs/>
          <w:spacing w:val="-2"/>
          <w:sz w:val="24"/>
          <w:szCs w:val="24"/>
          <w:lang w:eastAsia="ru-RU"/>
        </w:rPr>
        <w:t>Поставщик осуществляет разгрузку, занос Товара в помещение Заказчика, с соблюдением правил техники безопасности.</w:t>
      </w:r>
    </w:p>
    <w:p w14:paraId="4BCCB168" w14:textId="77777777" w:rsidR="00BB0296" w:rsidRPr="00BB0296" w:rsidRDefault="00BB0296" w:rsidP="00BB0296">
      <w:pPr>
        <w:spacing w:after="0" w:line="240" w:lineRule="auto"/>
        <w:ind w:firstLine="426"/>
        <w:jc w:val="both"/>
        <w:rPr>
          <w:rFonts w:ascii="Times New Roman" w:eastAsia="Calibri" w:hAnsi="Times New Roman" w:cs="Times New Roman"/>
          <w:bCs/>
          <w:spacing w:val="-2"/>
          <w:sz w:val="24"/>
          <w:szCs w:val="24"/>
          <w:lang w:eastAsia="ru-RU"/>
        </w:rPr>
      </w:pPr>
      <w:r w:rsidRPr="00BB0296">
        <w:rPr>
          <w:rFonts w:ascii="Times New Roman" w:eastAsia="Calibri" w:hAnsi="Times New Roman" w:cs="Times New Roman"/>
          <w:bCs/>
          <w:spacing w:val="-2"/>
          <w:sz w:val="24"/>
          <w:szCs w:val="24"/>
          <w:lang w:eastAsia="ru-RU"/>
        </w:rPr>
        <w:t>5.4. Требования к сопроводительным и отчетным документам на товар:</w:t>
      </w:r>
    </w:p>
    <w:p w14:paraId="06BEC0AC" w14:textId="77777777" w:rsidR="00BB0296" w:rsidRPr="00BB0296" w:rsidRDefault="00BB0296" w:rsidP="00BB0296">
      <w:pPr>
        <w:widowControl w:val="0"/>
        <w:autoSpaceDE w:val="0"/>
        <w:autoSpaceDN w:val="0"/>
        <w:adjustRightInd w:val="0"/>
        <w:spacing w:after="0" w:line="240" w:lineRule="auto"/>
        <w:ind w:firstLine="709"/>
        <w:jc w:val="center"/>
        <w:rPr>
          <w:rFonts w:ascii="Times New Roman" w:eastAsia="Calibri" w:hAnsi="Times New Roman" w:cs="Times New Roman"/>
          <w:bCs/>
          <w:spacing w:val="-2"/>
          <w:sz w:val="24"/>
          <w:szCs w:val="24"/>
          <w:lang w:eastAsia="ru-RU"/>
        </w:rPr>
      </w:pPr>
    </w:p>
    <w:p w14:paraId="5EF22A73" w14:textId="77777777" w:rsidR="00BB0296" w:rsidRPr="00BB0296" w:rsidRDefault="00BB0296" w:rsidP="00BB029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BB0296">
        <w:rPr>
          <w:rFonts w:ascii="Times New Roman" w:eastAsia="Calibri" w:hAnsi="Times New Roman" w:cs="Times New Roman"/>
          <w:b/>
          <w:sz w:val="24"/>
          <w:szCs w:val="24"/>
          <w:lang w:eastAsia="ru-RU"/>
        </w:rPr>
        <w:t>6. Требования к энергетической эффективности</w:t>
      </w:r>
    </w:p>
    <w:p w14:paraId="0B535ED0" w14:textId="77777777" w:rsidR="00BB0296" w:rsidRPr="00BB0296" w:rsidRDefault="00BB0296" w:rsidP="00BB029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14:paraId="18690DA8"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6.1. Отсутствуют.</w:t>
      </w:r>
    </w:p>
    <w:p w14:paraId="113DB36F"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07197528"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BB0296">
        <w:rPr>
          <w:rFonts w:ascii="Times New Roman" w:eastAsia="Calibri" w:hAnsi="Times New Roman" w:cs="Times New Roman"/>
          <w:b/>
          <w:sz w:val="24"/>
          <w:szCs w:val="24"/>
          <w:lang w:eastAsia="ru-RU"/>
        </w:rPr>
        <w:t>7. Требования к сроку и объему представления гарантии качества товара.</w:t>
      </w:r>
    </w:p>
    <w:p w14:paraId="76B02C1C"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p>
    <w:p w14:paraId="5F99314B"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24 месяцев.</w:t>
      </w:r>
    </w:p>
    <w:p w14:paraId="130505A8"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Гарантийный период исчисляется со дня получения Заказчиком.</w:t>
      </w:r>
    </w:p>
    <w:p w14:paraId="42B6B7BA"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76B32F29"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7.3. В гарантийный период должны быть обеспечены:</w:t>
      </w:r>
    </w:p>
    <w:p w14:paraId="53253ADE"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B0296">
        <w:rPr>
          <w:rFonts w:ascii="Times New Roman" w:eastAsia="Calibri" w:hAnsi="Times New Roman" w:cs="Times New Roman"/>
          <w:sz w:val="24"/>
          <w:szCs w:val="24"/>
          <w:lang w:eastAsia="ru-RU"/>
        </w:rPr>
        <w:t>7.3.1.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565043F8" w14:textId="77777777" w:rsidR="00BB0296" w:rsidRPr="00BB0296" w:rsidRDefault="00BB0296" w:rsidP="00BB0296">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B0296">
        <w:rPr>
          <w:rFonts w:ascii="Times New Roman" w:eastAsia="Calibri" w:hAnsi="Times New Roman" w:cs="Times New Roman"/>
          <w:sz w:val="24"/>
          <w:szCs w:val="24"/>
          <w:lang w:eastAsia="ru-RU"/>
        </w:rPr>
        <w:t>7.3.2. Замена товара – в течение 3 (трех) дней с момента поступления претензии о несоответствии надлежащему качеству товара.</w:t>
      </w:r>
    </w:p>
    <w:p w14:paraId="604C5B75" w14:textId="77777777" w:rsidR="00BB0296" w:rsidRPr="00BB0296" w:rsidRDefault="00BB0296" w:rsidP="00BB0296">
      <w:pPr>
        <w:spacing w:after="0" w:line="240" w:lineRule="auto"/>
        <w:rPr>
          <w:rFonts w:ascii="Times New Roman" w:eastAsia="Calibri" w:hAnsi="Times New Roman" w:cs="Times New Roman"/>
          <w:sz w:val="24"/>
          <w:szCs w:val="24"/>
          <w:lang w:eastAsia="ru-RU"/>
        </w:rPr>
      </w:pPr>
    </w:p>
    <w:p w14:paraId="0B0F8B5F" w14:textId="77777777" w:rsidR="003F267A" w:rsidRPr="003F267A" w:rsidRDefault="003F267A" w:rsidP="003F267A">
      <w:pPr>
        <w:spacing w:after="200" w:line="276" w:lineRule="auto"/>
        <w:rPr>
          <w:rFonts w:ascii="Times New Roman" w:eastAsia="Calibri" w:hAnsi="Times New Roman" w:cs="Times New Roman"/>
          <w:sz w:val="24"/>
          <w:szCs w:val="24"/>
          <w:lang w:eastAsia="ru-RU"/>
        </w:rPr>
      </w:pPr>
    </w:p>
    <w:p w14:paraId="42A0C844" w14:textId="2D2FBCE2" w:rsidR="00FA29B9" w:rsidRDefault="00FA29B9" w:rsidP="00857B7D">
      <w:pPr>
        <w:pStyle w:val="ConsNormal"/>
        <w:widowControl w:val="0"/>
        <w:tabs>
          <w:tab w:val="left" w:pos="567"/>
        </w:tabs>
        <w:ind w:right="0" w:firstLine="567"/>
        <w:jc w:val="center"/>
        <w:rPr>
          <w:rFonts w:ascii="Times New Roman" w:hAnsi="Times New Roman" w:cs="Times New Roman"/>
          <w:sz w:val="24"/>
          <w:szCs w:val="24"/>
        </w:rPr>
      </w:pPr>
    </w:p>
    <w:p w14:paraId="1B6DFE53" w14:textId="65C26FEC" w:rsidR="00FA29B9" w:rsidRDefault="00FA29B9" w:rsidP="00857B7D">
      <w:pPr>
        <w:pStyle w:val="ConsNormal"/>
        <w:widowControl w:val="0"/>
        <w:tabs>
          <w:tab w:val="left" w:pos="567"/>
        </w:tabs>
        <w:ind w:right="0" w:firstLine="567"/>
        <w:jc w:val="center"/>
        <w:rPr>
          <w:rFonts w:ascii="Times New Roman" w:hAnsi="Times New Roman" w:cs="Times New Roman"/>
          <w:sz w:val="24"/>
          <w:szCs w:val="24"/>
        </w:rPr>
      </w:pPr>
    </w:p>
    <w:p w14:paraId="6F4C8C4B" w14:textId="77777777" w:rsidR="00FA29B9" w:rsidRPr="00FA29B9" w:rsidRDefault="00FA29B9" w:rsidP="00857B7D">
      <w:pPr>
        <w:pStyle w:val="ConsNormal"/>
        <w:widowControl w:val="0"/>
        <w:tabs>
          <w:tab w:val="left" w:pos="567"/>
        </w:tabs>
        <w:ind w:right="0" w:firstLine="567"/>
        <w:jc w:val="center"/>
        <w:rPr>
          <w:rFonts w:ascii="Times New Roman" w:hAnsi="Times New Roman" w:cs="Times New Roman"/>
          <w:sz w:val="24"/>
          <w:szCs w:val="24"/>
        </w:rPr>
      </w:pPr>
    </w:p>
    <w:p w14:paraId="49E947FA" w14:textId="442048D7" w:rsidR="00395E21" w:rsidRPr="00FA29B9"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3033ECDE" w14:textId="77777777" w:rsidTr="00376438">
        <w:tc>
          <w:tcPr>
            <w:tcW w:w="4667" w:type="dxa"/>
          </w:tcPr>
          <w:p w14:paraId="49EC7878"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0FD66D8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286C26B1" w14:textId="77777777" w:rsidTr="00376438">
        <w:tc>
          <w:tcPr>
            <w:tcW w:w="4667" w:type="dxa"/>
          </w:tcPr>
          <w:p w14:paraId="5312D5EA"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14A566F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1BDC1570" w14:textId="77777777" w:rsidTr="00376438">
        <w:tc>
          <w:tcPr>
            <w:tcW w:w="4667" w:type="dxa"/>
          </w:tcPr>
          <w:p w14:paraId="58150BAC"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3A6DA83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7ACC82B5" w14:textId="77777777" w:rsidTr="00376438">
        <w:tc>
          <w:tcPr>
            <w:tcW w:w="4667" w:type="dxa"/>
          </w:tcPr>
          <w:p w14:paraId="652F2507"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5CAC785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5F91E35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6F73D190" w14:textId="77777777" w:rsidTr="00376438">
        <w:tc>
          <w:tcPr>
            <w:tcW w:w="4667" w:type="dxa"/>
          </w:tcPr>
          <w:p w14:paraId="12BF59BC"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51E23E10"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589A4C23" w14:textId="77777777" w:rsidTr="00376438">
        <w:tc>
          <w:tcPr>
            <w:tcW w:w="4667" w:type="dxa"/>
          </w:tcPr>
          <w:p w14:paraId="493B74C7"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08FBCCB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EE83FF9"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6EEB0A99"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4A0272F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B0035A1"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2165687"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1E02483F"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259728CA" w14:textId="33048834" w:rsidR="00FA29B9" w:rsidRDefault="00FA29B9"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4FE9FCEB" w14:textId="5E98AEE4" w:rsidR="00FA29B9" w:rsidRDefault="00FA29B9"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227A53C5" w14:textId="77777777" w:rsidR="00FA29B9" w:rsidRDefault="00FA29B9"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2EE6B3CF" w14:textId="77777777" w:rsidR="00395E21" w:rsidRPr="005303E3"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EF437" w14:textId="77777777" w:rsidR="00C26E02" w:rsidRDefault="00C26E02" w:rsidP="00632750">
      <w:pPr>
        <w:spacing w:after="0" w:line="240" w:lineRule="auto"/>
      </w:pPr>
      <w:r>
        <w:separator/>
      </w:r>
    </w:p>
  </w:endnote>
  <w:endnote w:type="continuationSeparator" w:id="0">
    <w:p w14:paraId="76AB11A5" w14:textId="77777777" w:rsidR="00C26E02" w:rsidRDefault="00C26E02"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C1D50" w14:textId="77777777" w:rsidR="00C26E02" w:rsidRDefault="00C26E02" w:rsidP="00632750">
      <w:pPr>
        <w:spacing w:after="0" w:line="240" w:lineRule="auto"/>
      </w:pPr>
      <w:r>
        <w:separator/>
      </w:r>
    </w:p>
  </w:footnote>
  <w:footnote w:type="continuationSeparator" w:id="0">
    <w:p w14:paraId="2B53AF1E" w14:textId="77777777" w:rsidR="00C26E02" w:rsidRDefault="00C26E02"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8"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0"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5"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8"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7EA55BFA"/>
    <w:multiLevelType w:val="multilevel"/>
    <w:tmpl w:val="A22016E0"/>
    <w:lvl w:ilvl="0">
      <w:start w:val="1"/>
      <w:numFmt w:val="decimal"/>
      <w:lvlText w:val="%1."/>
      <w:lvlJc w:val="left"/>
      <w:pPr>
        <w:ind w:left="1069" w:hanging="360"/>
      </w:pPr>
      <w:rPr>
        <w:rFonts w:hint="default"/>
        <w:color w:val="000000"/>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10"/>
  </w:num>
  <w:num w:numId="10">
    <w:abstractNumId w:val="26"/>
  </w:num>
  <w:num w:numId="11">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4"/>
  </w:num>
  <w:num w:numId="15">
    <w:abstractNumId w:val="15"/>
  </w:num>
  <w:num w:numId="16">
    <w:abstractNumId w:val="3"/>
  </w:num>
  <w:num w:numId="17">
    <w:abstractNumId w:val="12"/>
  </w:num>
  <w:num w:numId="18">
    <w:abstractNumId w:val="16"/>
  </w:num>
  <w:num w:numId="19">
    <w:abstractNumId w:val="21"/>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0"/>
  </w:num>
  <w:num w:numId="25">
    <w:abstractNumId w:val="19"/>
  </w:num>
  <w:num w:numId="26">
    <w:abstractNumId w:val="0"/>
  </w:num>
  <w:num w:numId="27">
    <w:abstractNumId w:val="22"/>
  </w:num>
  <w:num w:numId="28">
    <w:abstractNumId w:val="14"/>
  </w:num>
  <w:num w:numId="29">
    <w:abstractNumId w:val="1"/>
  </w:num>
  <w:num w:numId="30">
    <w:abstractNumId w:val="11"/>
  </w:num>
  <w:num w:numId="31">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D9"/>
    <w:rsid w:val="00013262"/>
    <w:rsid w:val="00016685"/>
    <w:rsid w:val="000302CC"/>
    <w:rsid w:val="00070ADB"/>
    <w:rsid w:val="00072017"/>
    <w:rsid w:val="00090A26"/>
    <w:rsid w:val="00096031"/>
    <w:rsid w:val="000A53A1"/>
    <w:rsid w:val="000C63C7"/>
    <w:rsid w:val="000E0B80"/>
    <w:rsid w:val="000F0F1E"/>
    <w:rsid w:val="00102C38"/>
    <w:rsid w:val="00143860"/>
    <w:rsid w:val="00145D3B"/>
    <w:rsid w:val="00150751"/>
    <w:rsid w:val="001514D2"/>
    <w:rsid w:val="00170A6D"/>
    <w:rsid w:val="00177732"/>
    <w:rsid w:val="001930C6"/>
    <w:rsid w:val="001B4338"/>
    <w:rsid w:val="001E18E0"/>
    <w:rsid w:val="001E2C67"/>
    <w:rsid w:val="00213EDF"/>
    <w:rsid w:val="002264F6"/>
    <w:rsid w:val="00230436"/>
    <w:rsid w:val="00240C27"/>
    <w:rsid w:val="00253798"/>
    <w:rsid w:val="002608E2"/>
    <w:rsid w:val="002A49C6"/>
    <w:rsid w:val="002B65EE"/>
    <w:rsid w:val="002F0BA3"/>
    <w:rsid w:val="00327253"/>
    <w:rsid w:val="00350EED"/>
    <w:rsid w:val="00377542"/>
    <w:rsid w:val="00377E0C"/>
    <w:rsid w:val="00395E21"/>
    <w:rsid w:val="003C7A16"/>
    <w:rsid w:val="003C7D86"/>
    <w:rsid w:val="003E15FC"/>
    <w:rsid w:val="003F267A"/>
    <w:rsid w:val="004173C9"/>
    <w:rsid w:val="00433885"/>
    <w:rsid w:val="004452B1"/>
    <w:rsid w:val="00452772"/>
    <w:rsid w:val="00463E5D"/>
    <w:rsid w:val="004B625E"/>
    <w:rsid w:val="004C39F2"/>
    <w:rsid w:val="004C466E"/>
    <w:rsid w:val="004C7B61"/>
    <w:rsid w:val="004D7F15"/>
    <w:rsid w:val="004F0278"/>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3F02"/>
    <w:rsid w:val="00635596"/>
    <w:rsid w:val="00642430"/>
    <w:rsid w:val="0068091F"/>
    <w:rsid w:val="006832EA"/>
    <w:rsid w:val="006A241F"/>
    <w:rsid w:val="006A3537"/>
    <w:rsid w:val="006A6217"/>
    <w:rsid w:val="006D5DD1"/>
    <w:rsid w:val="006F0DF6"/>
    <w:rsid w:val="006F7AAF"/>
    <w:rsid w:val="00702EA7"/>
    <w:rsid w:val="007239FF"/>
    <w:rsid w:val="00754D74"/>
    <w:rsid w:val="00772B7F"/>
    <w:rsid w:val="00784365"/>
    <w:rsid w:val="007A1804"/>
    <w:rsid w:val="007A5A48"/>
    <w:rsid w:val="007B53A6"/>
    <w:rsid w:val="007C052D"/>
    <w:rsid w:val="007C05A9"/>
    <w:rsid w:val="00810301"/>
    <w:rsid w:val="00857B7D"/>
    <w:rsid w:val="00863448"/>
    <w:rsid w:val="0086417E"/>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44D16"/>
    <w:rsid w:val="009717A1"/>
    <w:rsid w:val="0097458E"/>
    <w:rsid w:val="009A2AF8"/>
    <w:rsid w:val="009C6A9A"/>
    <w:rsid w:val="00A27188"/>
    <w:rsid w:val="00A27294"/>
    <w:rsid w:val="00A37CCD"/>
    <w:rsid w:val="00A4262F"/>
    <w:rsid w:val="00A43543"/>
    <w:rsid w:val="00A811BC"/>
    <w:rsid w:val="00A8396D"/>
    <w:rsid w:val="00A975BE"/>
    <w:rsid w:val="00AB6C4E"/>
    <w:rsid w:val="00AC2F1A"/>
    <w:rsid w:val="00AE5B2B"/>
    <w:rsid w:val="00AE6559"/>
    <w:rsid w:val="00B04B8E"/>
    <w:rsid w:val="00B0789A"/>
    <w:rsid w:val="00B75F85"/>
    <w:rsid w:val="00B76D3D"/>
    <w:rsid w:val="00B854C9"/>
    <w:rsid w:val="00BB0296"/>
    <w:rsid w:val="00BC2CDE"/>
    <w:rsid w:val="00BD09F9"/>
    <w:rsid w:val="00BD76BD"/>
    <w:rsid w:val="00BE385D"/>
    <w:rsid w:val="00C045C3"/>
    <w:rsid w:val="00C06EF6"/>
    <w:rsid w:val="00C14294"/>
    <w:rsid w:val="00C16B29"/>
    <w:rsid w:val="00C26E02"/>
    <w:rsid w:val="00C33DAF"/>
    <w:rsid w:val="00C96847"/>
    <w:rsid w:val="00CA3A4C"/>
    <w:rsid w:val="00CC22EF"/>
    <w:rsid w:val="00CC6E79"/>
    <w:rsid w:val="00CE3A66"/>
    <w:rsid w:val="00CF76BE"/>
    <w:rsid w:val="00D00444"/>
    <w:rsid w:val="00D1551C"/>
    <w:rsid w:val="00D22268"/>
    <w:rsid w:val="00D341F9"/>
    <w:rsid w:val="00D40666"/>
    <w:rsid w:val="00D76C26"/>
    <w:rsid w:val="00DB16D7"/>
    <w:rsid w:val="00DB35E6"/>
    <w:rsid w:val="00E11105"/>
    <w:rsid w:val="00E1580A"/>
    <w:rsid w:val="00E25FB7"/>
    <w:rsid w:val="00E43FC7"/>
    <w:rsid w:val="00E547BD"/>
    <w:rsid w:val="00E54A5D"/>
    <w:rsid w:val="00E557D7"/>
    <w:rsid w:val="00E86956"/>
    <w:rsid w:val="00E86B1F"/>
    <w:rsid w:val="00E90E06"/>
    <w:rsid w:val="00E95294"/>
    <w:rsid w:val="00E96CDB"/>
    <w:rsid w:val="00EE3E9B"/>
    <w:rsid w:val="00EF140C"/>
    <w:rsid w:val="00EF33A4"/>
    <w:rsid w:val="00EF51E9"/>
    <w:rsid w:val="00F00709"/>
    <w:rsid w:val="00F01E22"/>
    <w:rsid w:val="00F02C85"/>
    <w:rsid w:val="00F559FC"/>
    <w:rsid w:val="00FA29B9"/>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11</Pages>
  <Words>3794</Words>
  <Characters>21629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szrpso2024@hotmail.com</cp:lastModifiedBy>
  <cp:revision>25</cp:revision>
  <cp:lastPrinted>2021-08-17T09:29:00Z</cp:lastPrinted>
  <dcterms:created xsi:type="dcterms:W3CDTF">2025-10-30T14:38:00Z</dcterms:created>
  <dcterms:modified xsi:type="dcterms:W3CDTF">2026-04-13T12:58:00Z</dcterms:modified>
</cp:coreProperties>
</file>