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2C634" w14:textId="77777777" w:rsidR="00130521" w:rsidRDefault="00130521" w:rsidP="0084235B">
      <w:pPr>
        <w:pStyle w:val="a7"/>
        <w:spacing w:before="0" w:after="0"/>
        <w:rPr>
          <w:rFonts w:ascii="Times New Roman" w:hAnsi="Times New Roman"/>
          <w:sz w:val="24"/>
          <w:szCs w:val="24"/>
        </w:rPr>
      </w:pPr>
    </w:p>
    <w:p w14:paraId="52221793" w14:textId="251D19B1" w:rsidR="0084235B" w:rsidRPr="00E06EAB" w:rsidRDefault="00CC580E" w:rsidP="00CC580E">
      <w:pPr>
        <w:pStyle w:val="a7"/>
        <w:spacing w:before="0" w:after="0"/>
        <w:rPr>
          <w:rFonts w:ascii="Times New Roman" w:hAnsi="Times New Roman"/>
          <w:sz w:val="26"/>
          <w:szCs w:val="26"/>
        </w:rPr>
      </w:pPr>
      <w:r w:rsidRPr="00E06EAB">
        <w:rPr>
          <w:rFonts w:ascii="Times New Roman" w:hAnsi="Times New Roman"/>
          <w:sz w:val="26"/>
          <w:szCs w:val="26"/>
        </w:rPr>
        <w:t>ПРОЕКТ ГОСУДАРСТВЕННОГО</w:t>
      </w:r>
      <w:r w:rsidR="0084235B" w:rsidRPr="00E06EAB">
        <w:rPr>
          <w:rFonts w:ascii="Times New Roman" w:hAnsi="Times New Roman"/>
          <w:sz w:val="26"/>
          <w:szCs w:val="26"/>
        </w:rPr>
        <w:t xml:space="preserve"> </w:t>
      </w:r>
      <w:r w:rsidR="00635F4F">
        <w:rPr>
          <w:rFonts w:ascii="Times New Roman" w:hAnsi="Times New Roman"/>
          <w:sz w:val="26"/>
          <w:szCs w:val="26"/>
        </w:rPr>
        <w:t>КОНТРАКТ</w:t>
      </w:r>
      <w:r w:rsidRPr="00E06EAB">
        <w:rPr>
          <w:rFonts w:ascii="Times New Roman" w:hAnsi="Times New Roman"/>
          <w:sz w:val="26"/>
          <w:szCs w:val="26"/>
        </w:rPr>
        <w:t>А №_________</w:t>
      </w:r>
    </w:p>
    <w:p w14:paraId="13B1ABF6" w14:textId="2A47B495" w:rsidR="00CC580E" w:rsidRPr="00E06EAB" w:rsidRDefault="00027351" w:rsidP="00027351">
      <w:pPr>
        <w:ind w:firstLine="567"/>
        <w:jc w:val="center"/>
        <w:rPr>
          <w:rFonts w:ascii="Times New Roman" w:hAnsi="Times New Roman" w:cs="Times New Roman"/>
          <w:b/>
          <w:bCs/>
          <w:sz w:val="26"/>
          <w:szCs w:val="26"/>
        </w:rPr>
      </w:pPr>
      <w:bookmarkStart w:id="0" w:name="_Hlk214886519"/>
      <w:r w:rsidRPr="00E06EAB">
        <w:rPr>
          <w:rFonts w:ascii="Times New Roman" w:hAnsi="Times New Roman" w:cs="Times New Roman"/>
          <w:b/>
          <w:bCs/>
          <w:sz w:val="26"/>
          <w:szCs w:val="26"/>
        </w:rPr>
        <w:t xml:space="preserve">на </w:t>
      </w:r>
      <w:bookmarkStart w:id="1" w:name="_Hlk236127474"/>
      <w:r w:rsidR="008A2EF7" w:rsidRPr="008A2EF7">
        <w:rPr>
          <w:rFonts w:ascii="Times New Roman" w:hAnsi="Times New Roman" w:cs="Times New Roman"/>
          <w:b/>
          <w:bCs/>
          <w:sz w:val="26"/>
          <w:szCs w:val="26"/>
        </w:rPr>
        <w:t xml:space="preserve">оказание услуг </w:t>
      </w:r>
      <w:bookmarkStart w:id="2" w:name="_Hlk236123995"/>
      <w:bookmarkStart w:id="3" w:name="_Hlk236125475"/>
      <w:r w:rsidR="00A02941" w:rsidRPr="00A02941">
        <w:rPr>
          <w:rFonts w:ascii="Times New Roman" w:hAnsi="Times New Roman" w:cs="Times New Roman"/>
          <w:b/>
          <w:bCs/>
          <w:sz w:val="26"/>
          <w:szCs w:val="26"/>
        </w:rPr>
        <w:t>по утилизации списанных объектов основных средств</w:t>
      </w:r>
      <w:r w:rsidR="00EE3902" w:rsidRPr="00EE3902">
        <w:rPr>
          <w:rFonts w:ascii="Times New Roman" w:hAnsi="Times New Roman" w:cs="Times New Roman"/>
          <w:b/>
          <w:bCs/>
          <w:sz w:val="26"/>
          <w:szCs w:val="26"/>
        </w:rPr>
        <w:t xml:space="preserve"> </w:t>
      </w:r>
      <w:bookmarkEnd w:id="1"/>
      <w:bookmarkEnd w:id="2"/>
      <w:bookmarkEnd w:id="3"/>
    </w:p>
    <w:bookmarkEnd w:id="0"/>
    <w:p w14:paraId="00EF3F2B" w14:textId="2089429D" w:rsidR="00027351" w:rsidRPr="00E06EAB" w:rsidRDefault="00CC580E" w:rsidP="00027351">
      <w:pPr>
        <w:ind w:firstLine="567"/>
        <w:jc w:val="center"/>
        <w:rPr>
          <w:rFonts w:ascii="Times New Roman" w:hAnsi="Times New Roman" w:cs="Times New Roman"/>
          <w:sz w:val="26"/>
          <w:szCs w:val="26"/>
        </w:rPr>
      </w:pPr>
      <w:r w:rsidRPr="00E06EAB">
        <w:rPr>
          <w:rFonts w:ascii="Times New Roman" w:hAnsi="Times New Roman" w:cs="Times New Roman"/>
          <w:sz w:val="26"/>
          <w:szCs w:val="26"/>
        </w:rPr>
        <w:t>(</w:t>
      </w:r>
      <w:r w:rsidR="00D24E50" w:rsidRPr="00E06EAB">
        <w:rPr>
          <w:rFonts w:ascii="Times New Roman" w:hAnsi="Times New Roman" w:cs="Times New Roman"/>
          <w:sz w:val="26"/>
          <w:szCs w:val="26"/>
        </w:rPr>
        <w:t xml:space="preserve">Идентификационный код закупки: </w:t>
      </w:r>
      <w:r w:rsidR="004B2E51" w:rsidRPr="004B2E51">
        <w:rPr>
          <w:rFonts w:ascii="Times New Roman" w:hAnsi="Times New Roman" w:cs="Times New Roman"/>
          <w:sz w:val="26"/>
          <w:szCs w:val="26"/>
        </w:rPr>
        <w:t>261710703559171040100100120000000244</w:t>
      </w:r>
      <w:r w:rsidRPr="00E06EAB">
        <w:rPr>
          <w:rFonts w:ascii="Times New Roman" w:hAnsi="Times New Roman" w:cs="Times New Roman"/>
          <w:sz w:val="26"/>
          <w:szCs w:val="26"/>
        </w:rPr>
        <w:t>)</w:t>
      </w:r>
    </w:p>
    <w:p w14:paraId="3FE29C6C" w14:textId="77777777" w:rsidR="00CC580E" w:rsidRPr="00F217A8" w:rsidRDefault="00CC580E" w:rsidP="00027351">
      <w:pPr>
        <w:ind w:firstLine="567"/>
        <w:jc w:val="center"/>
        <w:rPr>
          <w:rFonts w:ascii="Times New Roman" w:hAnsi="Times New Roman" w:cs="Times New Roman"/>
          <w:sz w:val="24"/>
          <w:szCs w:val="24"/>
        </w:rPr>
      </w:pPr>
    </w:p>
    <w:p w14:paraId="75570326" w14:textId="652726BE" w:rsidR="0084235B" w:rsidRPr="00E06EAB" w:rsidRDefault="0084235B" w:rsidP="00CC580E">
      <w:pPr>
        <w:pStyle w:val="a2"/>
        <w:tabs>
          <w:tab w:val="left" w:pos="6237"/>
        </w:tabs>
        <w:spacing w:after="0"/>
        <w:ind w:right="-6"/>
        <w:rPr>
          <w:rFonts w:ascii="Times New Roman" w:hAnsi="Times New Roman"/>
          <w:sz w:val="26"/>
          <w:szCs w:val="26"/>
        </w:rPr>
      </w:pPr>
      <w:r w:rsidRPr="00E06EAB">
        <w:rPr>
          <w:rFonts w:ascii="Times New Roman" w:hAnsi="Times New Roman"/>
          <w:sz w:val="26"/>
          <w:szCs w:val="26"/>
        </w:rPr>
        <w:t xml:space="preserve">г. Тула                                             </w:t>
      </w:r>
      <w:r w:rsidR="00CC580E" w:rsidRPr="00E06EAB">
        <w:rPr>
          <w:rFonts w:ascii="Times New Roman" w:hAnsi="Times New Roman"/>
          <w:sz w:val="26"/>
          <w:szCs w:val="26"/>
        </w:rPr>
        <w:t xml:space="preserve">                                     </w:t>
      </w:r>
      <w:r w:rsidR="008A2EF7">
        <w:rPr>
          <w:rFonts w:ascii="Times New Roman" w:hAnsi="Times New Roman"/>
          <w:sz w:val="26"/>
          <w:szCs w:val="26"/>
        </w:rPr>
        <w:t xml:space="preserve">       </w:t>
      </w:r>
      <w:r w:rsidR="00CC580E" w:rsidRPr="00E06EAB">
        <w:rPr>
          <w:rFonts w:ascii="Times New Roman" w:hAnsi="Times New Roman"/>
          <w:sz w:val="26"/>
          <w:szCs w:val="26"/>
        </w:rPr>
        <w:t xml:space="preserve">    </w:t>
      </w:r>
      <w:r w:rsidR="00EE3902">
        <w:rPr>
          <w:rFonts w:ascii="Times New Roman" w:hAnsi="Times New Roman"/>
          <w:sz w:val="26"/>
          <w:szCs w:val="26"/>
        </w:rPr>
        <w:t xml:space="preserve">    </w:t>
      </w:r>
      <w:r w:rsidRPr="00E06EAB">
        <w:rPr>
          <w:rFonts w:ascii="Times New Roman" w:hAnsi="Times New Roman"/>
          <w:sz w:val="26"/>
          <w:szCs w:val="26"/>
        </w:rPr>
        <w:t xml:space="preserve"> </w:t>
      </w:r>
      <w:r w:rsidR="003862EC" w:rsidRPr="00E06EAB">
        <w:rPr>
          <w:rFonts w:ascii="Times New Roman" w:hAnsi="Times New Roman"/>
          <w:sz w:val="26"/>
          <w:szCs w:val="26"/>
        </w:rPr>
        <w:t xml:space="preserve">  </w:t>
      </w:r>
      <w:proofErr w:type="gramStart"/>
      <w:r w:rsidR="003862EC" w:rsidRPr="00E06EAB">
        <w:rPr>
          <w:rFonts w:ascii="Times New Roman" w:hAnsi="Times New Roman"/>
          <w:sz w:val="26"/>
          <w:szCs w:val="26"/>
        </w:rPr>
        <w:t xml:space="preserve">  </w:t>
      </w:r>
      <w:r w:rsidRPr="00E06EAB">
        <w:rPr>
          <w:rFonts w:ascii="Times New Roman" w:hAnsi="Times New Roman"/>
          <w:sz w:val="26"/>
          <w:szCs w:val="26"/>
        </w:rPr>
        <w:t xml:space="preserve"> «</w:t>
      </w:r>
      <w:proofErr w:type="gramEnd"/>
      <w:r w:rsidR="005B3345" w:rsidRPr="00E06EAB">
        <w:rPr>
          <w:rFonts w:ascii="Times New Roman" w:hAnsi="Times New Roman"/>
          <w:sz w:val="26"/>
          <w:szCs w:val="26"/>
        </w:rPr>
        <w:t>_</w:t>
      </w:r>
      <w:r w:rsidRPr="00E06EAB">
        <w:rPr>
          <w:rFonts w:ascii="Times New Roman" w:hAnsi="Times New Roman"/>
          <w:sz w:val="26"/>
          <w:szCs w:val="26"/>
        </w:rPr>
        <w:t xml:space="preserve">__» </w:t>
      </w:r>
      <w:r w:rsidR="005B3345" w:rsidRPr="00E06EAB">
        <w:rPr>
          <w:rFonts w:ascii="Times New Roman" w:hAnsi="Times New Roman"/>
          <w:sz w:val="26"/>
          <w:szCs w:val="26"/>
        </w:rPr>
        <w:t>___</w:t>
      </w:r>
      <w:r w:rsidRPr="00E06EAB">
        <w:rPr>
          <w:rFonts w:ascii="Times New Roman" w:hAnsi="Times New Roman"/>
          <w:sz w:val="26"/>
          <w:szCs w:val="26"/>
        </w:rPr>
        <w:t>_____ 20</w:t>
      </w:r>
      <w:r w:rsidR="008A0E95" w:rsidRPr="00E06EAB">
        <w:rPr>
          <w:rFonts w:ascii="Times New Roman" w:hAnsi="Times New Roman"/>
          <w:sz w:val="26"/>
          <w:szCs w:val="26"/>
        </w:rPr>
        <w:t>2</w:t>
      </w:r>
      <w:r w:rsidR="00976D4A">
        <w:rPr>
          <w:rFonts w:ascii="Times New Roman" w:hAnsi="Times New Roman"/>
          <w:sz w:val="26"/>
          <w:szCs w:val="26"/>
        </w:rPr>
        <w:t>6</w:t>
      </w:r>
      <w:r w:rsidRPr="00E06EAB">
        <w:rPr>
          <w:rFonts w:ascii="Times New Roman" w:hAnsi="Times New Roman"/>
          <w:sz w:val="26"/>
          <w:szCs w:val="26"/>
        </w:rPr>
        <w:t xml:space="preserve"> г.</w:t>
      </w:r>
    </w:p>
    <w:p w14:paraId="2620C14B" w14:textId="77777777" w:rsidR="008A0E95" w:rsidRPr="00E06EAB" w:rsidRDefault="008A0E95" w:rsidP="0084235B">
      <w:pPr>
        <w:pStyle w:val="a2"/>
        <w:tabs>
          <w:tab w:val="left" w:pos="6237"/>
        </w:tabs>
        <w:spacing w:after="0"/>
        <w:ind w:right="-6"/>
        <w:jc w:val="center"/>
        <w:rPr>
          <w:rFonts w:ascii="Times New Roman" w:hAnsi="Times New Roman"/>
          <w:sz w:val="26"/>
          <w:szCs w:val="26"/>
        </w:rPr>
      </w:pPr>
    </w:p>
    <w:p w14:paraId="7F600DD0" w14:textId="30CA66A0" w:rsidR="00E06EAB" w:rsidRPr="00E06EAB" w:rsidRDefault="00E06EAB" w:rsidP="00E06EAB">
      <w:pPr>
        <w:suppressAutoHyphens w:val="0"/>
        <w:ind w:firstLine="709"/>
        <w:jc w:val="both"/>
        <w:rPr>
          <w:rFonts w:ascii="Times New Roman" w:hAnsi="Times New Roman" w:cs="Times New Roman"/>
          <w:sz w:val="26"/>
          <w:szCs w:val="26"/>
          <w:lang w:eastAsia="ru-RU"/>
        </w:rPr>
      </w:pPr>
      <w:bookmarkStart w:id="4" w:name="_Hlk207111581"/>
      <w:r w:rsidRPr="00E06EAB">
        <w:rPr>
          <w:rFonts w:ascii="Times New Roman" w:hAnsi="Times New Roman" w:cs="Times New Roman"/>
          <w:sz w:val="26"/>
          <w:szCs w:val="26"/>
          <w:lang w:eastAsia="ru-RU"/>
        </w:rPr>
        <w:t xml:space="preserve">Федеральное бюджетное учреждение Тульская лаборатория судебной экспертизы Министерства юстиции Российской Федерации (сокращенное наименование ФБУ Тульская ЛСЭ Минюста России), </w:t>
      </w:r>
      <w:bookmarkStart w:id="5" w:name="_Hlk207264623"/>
      <w:r w:rsidRPr="00E06EAB">
        <w:rPr>
          <w:rFonts w:ascii="Times New Roman" w:hAnsi="Times New Roman" w:cs="Times New Roman"/>
          <w:sz w:val="26"/>
          <w:szCs w:val="26"/>
          <w:lang w:eastAsia="ru-RU"/>
        </w:rPr>
        <w:t xml:space="preserve">именуемое в дальнейшем «Заказчик», в лице </w:t>
      </w:r>
      <w:bookmarkEnd w:id="5"/>
      <w:r w:rsidRPr="00E06EAB">
        <w:rPr>
          <w:rFonts w:ascii="Times New Roman" w:hAnsi="Times New Roman" w:cs="Times New Roman"/>
          <w:sz w:val="26"/>
          <w:szCs w:val="26"/>
          <w:lang w:eastAsia="ru-RU"/>
        </w:rPr>
        <w:t>директора Маслова Валерия Валерьевича, действующего на основании Устава, с одной стороны и _____________________________, именуемое в дальнейшем «</w:t>
      </w:r>
      <w:r w:rsidR="00635F4F">
        <w:rPr>
          <w:rFonts w:ascii="Times New Roman" w:hAnsi="Times New Roman" w:cs="Times New Roman"/>
          <w:sz w:val="26"/>
          <w:szCs w:val="26"/>
          <w:lang w:eastAsia="ru-RU"/>
        </w:rPr>
        <w:t>Исполнитель</w:t>
      </w:r>
      <w:r w:rsidRPr="00E06EAB">
        <w:rPr>
          <w:rFonts w:ascii="Times New Roman" w:hAnsi="Times New Roman" w:cs="Times New Roman"/>
          <w:sz w:val="26"/>
          <w:szCs w:val="26"/>
          <w:lang w:eastAsia="ru-RU"/>
        </w:rPr>
        <w:t xml:space="preserve">», в лице __________, действующего на основании __________, с другой стороны, </w:t>
      </w:r>
      <w:r w:rsidRPr="00E06EAB">
        <w:rPr>
          <w:rFonts w:ascii="Times New Roman" w:eastAsia="Times New Roman" w:hAnsi="Times New Roman" w:cs="Times New Roman"/>
          <w:kern w:val="2"/>
          <w:sz w:val="26"/>
          <w:szCs w:val="26"/>
          <w:lang w:eastAsia="ru-RU" w:bidi="hi-IN"/>
        </w:rPr>
        <w:t xml:space="preserve">вместе именуемые в дальнейшем "Стороны", на основании пункта 4 части 1 статьи 93 Федерального закона от 05.04.2013 № 44-ФЗ «О </w:t>
      </w:r>
      <w:r w:rsidR="00635F4F">
        <w:rPr>
          <w:rFonts w:ascii="Times New Roman" w:eastAsia="Times New Roman" w:hAnsi="Times New Roman" w:cs="Times New Roman"/>
          <w:kern w:val="2"/>
          <w:sz w:val="26"/>
          <w:szCs w:val="26"/>
          <w:lang w:eastAsia="ru-RU" w:bidi="hi-IN"/>
        </w:rPr>
        <w:t>Контракт</w:t>
      </w:r>
      <w:r w:rsidRPr="00E06EAB">
        <w:rPr>
          <w:rFonts w:ascii="Times New Roman" w:eastAsia="Times New Roman" w:hAnsi="Times New Roman" w:cs="Times New Roman"/>
          <w:kern w:val="2"/>
          <w:sz w:val="26"/>
          <w:szCs w:val="26"/>
          <w:lang w:eastAsia="ru-RU" w:bidi="hi-IN"/>
        </w:rPr>
        <w:t xml:space="preserve">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w:t>
      </w:r>
      <w:r w:rsidR="00635F4F">
        <w:rPr>
          <w:rFonts w:ascii="Times New Roman" w:eastAsia="Times New Roman" w:hAnsi="Times New Roman" w:cs="Times New Roman"/>
          <w:kern w:val="2"/>
          <w:sz w:val="26"/>
          <w:szCs w:val="26"/>
          <w:lang w:eastAsia="ru-RU" w:bidi="hi-IN"/>
        </w:rPr>
        <w:t>Контракт</w:t>
      </w:r>
      <w:r w:rsidRPr="00E06EAB">
        <w:rPr>
          <w:rFonts w:ascii="Times New Roman" w:eastAsia="Times New Roman" w:hAnsi="Times New Roman" w:cs="Times New Roman"/>
          <w:kern w:val="2"/>
          <w:sz w:val="26"/>
          <w:szCs w:val="26"/>
          <w:lang w:eastAsia="ru-RU" w:bidi="hi-IN"/>
        </w:rPr>
        <w:t xml:space="preserve"> (далее – </w:t>
      </w:r>
      <w:r w:rsidR="00635F4F">
        <w:rPr>
          <w:rFonts w:ascii="Times New Roman" w:eastAsia="Times New Roman" w:hAnsi="Times New Roman" w:cs="Times New Roman"/>
          <w:kern w:val="2"/>
          <w:sz w:val="26"/>
          <w:szCs w:val="26"/>
          <w:lang w:eastAsia="ru-RU" w:bidi="hi-IN"/>
        </w:rPr>
        <w:t>Контракт</w:t>
      </w:r>
      <w:r w:rsidRPr="00E06EAB">
        <w:rPr>
          <w:rFonts w:ascii="Times New Roman" w:eastAsia="Times New Roman" w:hAnsi="Times New Roman" w:cs="Times New Roman"/>
          <w:kern w:val="2"/>
          <w:sz w:val="26"/>
          <w:szCs w:val="26"/>
          <w:lang w:eastAsia="ru-RU" w:bidi="hi-IN"/>
        </w:rPr>
        <w:t>) о нижеследующем:</w:t>
      </w:r>
    </w:p>
    <w:bookmarkEnd w:id="4"/>
    <w:p w14:paraId="06B9C62A" w14:textId="77777777" w:rsidR="00D24E50" w:rsidRPr="00F217A8" w:rsidRDefault="00D24E50" w:rsidP="00D24E50">
      <w:pPr>
        <w:ind w:firstLine="709"/>
        <w:jc w:val="both"/>
      </w:pPr>
    </w:p>
    <w:p w14:paraId="792826EA" w14:textId="420615F8" w:rsidR="0084235B" w:rsidRPr="00F217A8" w:rsidRDefault="00D24E50" w:rsidP="00F61C6B">
      <w:pPr>
        <w:pStyle w:val="aff0"/>
        <w:widowControl w:val="0"/>
        <w:numPr>
          <w:ilvl w:val="0"/>
          <w:numId w:val="4"/>
        </w:numPr>
        <w:tabs>
          <w:tab w:val="left" w:pos="426"/>
        </w:tabs>
        <w:ind w:left="0" w:firstLine="0"/>
        <w:jc w:val="center"/>
        <w:rPr>
          <w:b/>
          <w:bCs/>
        </w:rPr>
      </w:pPr>
      <w:r w:rsidRPr="00F217A8">
        <w:rPr>
          <w:b/>
          <w:bCs/>
        </w:rPr>
        <w:t xml:space="preserve">ПРЕДМЕТ </w:t>
      </w:r>
      <w:r w:rsidR="00635F4F">
        <w:rPr>
          <w:b/>
          <w:bCs/>
        </w:rPr>
        <w:t>КОНТРАКТ</w:t>
      </w:r>
      <w:r w:rsidRPr="00F217A8">
        <w:rPr>
          <w:b/>
          <w:bCs/>
        </w:rPr>
        <w:t>А</w:t>
      </w:r>
    </w:p>
    <w:p w14:paraId="65F59269" w14:textId="1C9335DC" w:rsidR="00E06EAB" w:rsidRPr="00E06EAB" w:rsidRDefault="00E06EAB" w:rsidP="00E06EAB">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E06EAB">
        <w:rPr>
          <w:rFonts w:ascii="Times New Roman" w:eastAsia="Times New Roman" w:hAnsi="Times New Roman" w:cs="Times New Roman"/>
          <w:color w:val="000000"/>
          <w:sz w:val="26"/>
          <w:szCs w:val="26"/>
          <w:lang w:eastAsia="en-US"/>
        </w:rPr>
        <w:t xml:space="preserve">1.1. По </w:t>
      </w:r>
      <w:r w:rsidR="00635F4F">
        <w:rPr>
          <w:rFonts w:ascii="Times New Roman" w:eastAsia="Times New Roman" w:hAnsi="Times New Roman" w:cs="Times New Roman"/>
          <w:color w:val="000000"/>
          <w:sz w:val="26"/>
          <w:szCs w:val="26"/>
          <w:lang w:eastAsia="en-US"/>
        </w:rPr>
        <w:t>Контракт</w:t>
      </w:r>
      <w:r w:rsidRPr="00E06EAB">
        <w:rPr>
          <w:rFonts w:ascii="Times New Roman" w:eastAsia="Times New Roman" w:hAnsi="Times New Roman" w:cs="Times New Roman"/>
          <w:color w:val="000000"/>
          <w:sz w:val="26"/>
          <w:szCs w:val="26"/>
          <w:lang w:eastAsia="en-US"/>
        </w:rPr>
        <w:t xml:space="preserve">у </w:t>
      </w:r>
      <w:r w:rsidR="00635F4F">
        <w:rPr>
          <w:rFonts w:ascii="Times New Roman" w:eastAsia="Times New Roman" w:hAnsi="Times New Roman" w:cs="Times New Roman"/>
          <w:color w:val="000000"/>
          <w:sz w:val="26"/>
          <w:szCs w:val="26"/>
          <w:lang w:eastAsia="en-US"/>
        </w:rPr>
        <w:t>Исполнитель</w:t>
      </w:r>
      <w:r w:rsidRPr="00E06EAB">
        <w:rPr>
          <w:rFonts w:ascii="Times New Roman" w:eastAsia="Times New Roman" w:hAnsi="Times New Roman" w:cs="Times New Roman"/>
          <w:color w:val="000000"/>
          <w:sz w:val="26"/>
          <w:szCs w:val="26"/>
          <w:lang w:eastAsia="en-US"/>
        </w:rPr>
        <w:t xml:space="preserve"> обязуется оказать Заказчику в срок, предусмотренный </w:t>
      </w:r>
      <w:r w:rsidR="00635F4F">
        <w:rPr>
          <w:rFonts w:ascii="Times New Roman" w:eastAsia="Times New Roman" w:hAnsi="Times New Roman" w:cs="Times New Roman"/>
          <w:color w:val="000000"/>
          <w:sz w:val="26"/>
          <w:szCs w:val="26"/>
          <w:lang w:eastAsia="en-US"/>
        </w:rPr>
        <w:t>Контракт</w:t>
      </w:r>
      <w:r w:rsidRPr="00E06EAB">
        <w:rPr>
          <w:rFonts w:ascii="Times New Roman" w:eastAsia="Times New Roman" w:hAnsi="Times New Roman" w:cs="Times New Roman"/>
          <w:color w:val="000000"/>
          <w:sz w:val="26"/>
          <w:szCs w:val="26"/>
          <w:lang w:eastAsia="en-US"/>
        </w:rPr>
        <w:t xml:space="preserve">ом, услуги </w:t>
      </w:r>
      <w:bookmarkStart w:id="6" w:name="_Hlk236123963"/>
      <w:r w:rsidR="00A02941" w:rsidRPr="00A02941">
        <w:rPr>
          <w:rFonts w:ascii="Times New Roman" w:eastAsia="Times New Roman" w:hAnsi="Times New Roman" w:cs="Times New Roman"/>
          <w:color w:val="000000"/>
          <w:sz w:val="26"/>
          <w:szCs w:val="26"/>
          <w:lang w:eastAsia="en-US"/>
        </w:rPr>
        <w:t>по утилизации списанных объектов основных средств</w:t>
      </w:r>
      <w:r w:rsidR="00EE3902">
        <w:rPr>
          <w:rFonts w:ascii="Times New Roman" w:eastAsia="Times New Roman" w:hAnsi="Times New Roman" w:cs="Times New Roman"/>
          <w:color w:val="000000"/>
          <w:sz w:val="26"/>
          <w:szCs w:val="26"/>
          <w:lang w:eastAsia="en-US"/>
        </w:rPr>
        <w:t xml:space="preserve"> </w:t>
      </w:r>
      <w:bookmarkEnd w:id="6"/>
      <w:r w:rsidRPr="00E06EAB">
        <w:rPr>
          <w:rFonts w:ascii="Times New Roman" w:eastAsia="Times New Roman" w:hAnsi="Times New Roman" w:cs="Times New Roman"/>
          <w:color w:val="000000"/>
          <w:sz w:val="26"/>
          <w:szCs w:val="26"/>
          <w:lang w:eastAsia="en-US"/>
        </w:rPr>
        <w:t xml:space="preserve">(далее – Услуги) в соответствии со спецификацией (Приложение № 1 к </w:t>
      </w:r>
      <w:r w:rsidR="00635F4F">
        <w:rPr>
          <w:rFonts w:ascii="Times New Roman" w:eastAsia="Times New Roman" w:hAnsi="Times New Roman" w:cs="Times New Roman"/>
          <w:color w:val="000000"/>
          <w:sz w:val="26"/>
          <w:szCs w:val="26"/>
          <w:lang w:eastAsia="en-US"/>
        </w:rPr>
        <w:t>Контракт</w:t>
      </w:r>
      <w:r w:rsidRPr="00E06EAB">
        <w:rPr>
          <w:rFonts w:ascii="Times New Roman" w:eastAsia="Times New Roman" w:hAnsi="Times New Roman" w:cs="Times New Roman"/>
          <w:color w:val="000000"/>
          <w:sz w:val="26"/>
          <w:szCs w:val="26"/>
          <w:lang w:eastAsia="en-US"/>
        </w:rPr>
        <w:t xml:space="preserve">у) и описанием объекта закупки (Приложение № 2 к </w:t>
      </w:r>
      <w:r w:rsidR="00635F4F">
        <w:rPr>
          <w:rFonts w:ascii="Times New Roman" w:eastAsia="Times New Roman" w:hAnsi="Times New Roman" w:cs="Times New Roman"/>
          <w:color w:val="000000"/>
          <w:sz w:val="26"/>
          <w:szCs w:val="26"/>
          <w:lang w:eastAsia="en-US"/>
        </w:rPr>
        <w:t>Контракт</w:t>
      </w:r>
      <w:r w:rsidRPr="00E06EAB">
        <w:rPr>
          <w:rFonts w:ascii="Times New Roman" w:eastAsia="Times New Roman" w:hAnsi="Times New Roman" w:cs="Times New Roman"/>
          <w:color w:val="000000"/>
          <w:sz w:val="26"/>
          <w:szCs w:val="26"/>
          <w:lang w:eastAsia="en-US"/>
        </w:rPr>
        <w:t xml:space="preserve">у), которые являются неотъемлемой частью </w:t>
      </w:r>
      <w:r w:rsidR="00635F4F">
        <w:rPr>
          <w:rFonts w:ascii="Times New Roman" w:eastAsia="Times New Roman" w:hAnsi="Times New Roman" w:cs="Times New Roman"/>
          <w:color w:val="000000"/>
          <w:sz w:val="26"/>
          <w:szCs w:val="26"/>
          <w:lang w:eastAsia="en-US"/>
        </w:rPr>
        <w:t>Контракт</w:t>
      </w:r>
      <w:r w:rsidRPr="00E06EAB">
        <w:rPr>
          <w:rFonts w:ascii="Times New Roman" w:eastAsia="Times New Roman" w:hAnsi="Times New Roman" w:cs="Times New Roman"/>
          <w:color w:val="000000"/>
          <w:sz w:val="26"/>
          <w:szCs w:val="26"/>
          <w:lang w:eastAsia="en-US"/>
        </w:rPr>
        <w:t xml:space="preserve">а, а Заказчик обязуется принять и оплатить оказанные услуги на условиях, предусмотренных </w:t>
      </w:r>
      <w:r w:rsidR="00635F4F">
        <w:rPr>
          <w:rFonts w:ascii="Times New Roman" w:eastAsia="Times New Roman" w:hAnsi="Times New Roman" w:cs="Times New Roman"/>
          <w:color w:val="000000"/>
          <w:sz w:val="26"/>
          <w:szCs w:val="26"/>
          <w:lang w:eastAsia="en-US"/>
        </w:rPr>
        <w:t>Контракт</w:t>
      </w:r>
      <w:r w:rsidRPr="00E06EAB">
        <w:rPr>
          <w:rFonts w:ascii="Times New Roman" w:eastAsia="Times New Roman" w:hAnsi="Times New Roman" w:cs="Times New Roman"/>
          <w:color w:val="000000"/>
          <w:sz w:val="26"/>
          <w:szCs w:val="26"/>
          <w:lang w:eastAsia="en-US"/>
        </w:rPr>
        <w:t>ом.</w:t>
      </w:r>
    </w:p>
    <w:p w14:paraId="19ECBF43" w14:textId="77777777" w:rsidR="001600DD" w:rsidRDefault="00E06EAB" w:rsidP="00E06EAB">
      <w:pPr>
        <w:suppressAutoHyphens w:val="0"/>
        <w:spacing w:before="100" w:beforeAutospacing="1"/>
        <w:ind w:firstLine="709"/>
        <w:contextualSpacing/>
        <w:jc w:val="both"/>
        <w:rPr>
          <w:rFonts w:ascii="Times New Roman" w:eastAsia="Times New Roman" w:hAnsi="Times New Roman" w:cs="Times New Roman"/>
          <w:sz w:val="26"/>
          <w:szCs w:val="26"/>
          <w:lang w:eastAsia="ru-RU"/>
        </w:rPr>
      </w:pPr>
      <w:r w:rsidRPr="00E06EAB">
        <w:rPr>
          <w:rFonts w:ascii="Times New Roman" w:eastAsia="Times New Roman" w:hAnsi="Times New Roman" w:cs="Times New Roman"/>
          <w:color w:val="000000"/>
          <w:sz w:val="26"/>
          <w:szCs w:val="26"/>
          <w:lang w:eastAsia="en-US"/>
        </w:rPr>
        <w:t>1.</w:t>
      </w:r>
      <w:r w:rsidR="0065351F">
        <w:rPr>
          <w:rFonts w:ascii="Times New Roman" w:eastAsia="Times New Roman" w:hAnsi="Times New Roman" w:cs="Times New Roman"/>
          <w:color w:val="000000"/>
          <w:sz w:val="26"/>
          <w:szCs w:val="26"/>
          <w:lang w:eastAsia="en-US"/>
        </w:rPr>
        <w:t>2</w:t>
      </w:r>
      <w:r w:rsidRPr="00E06EAB">
        <w:rPr>
          <w:rFonts w:ascii="Times New Roman" w:eastAsia="Times New Roman" w:hAnsi="Times New Roman" w:cs="Times New Roman"/>
          <w:color w:val="000000"/>
          <w:sz w:val="26"/>
          <w:szCs w:val="26"/>
          <w:lang w:eastAsia="en-US"/>
        </w:rPr>
        <w:t xml:space="preserve">. Место оказания услуги: </w:t>
      </w:r>
      <w:bookmarkStart w:id="7" w:name="_Hlk236124348"/>
      <w:r w:rsidR="001600DD" w:rsidRPr="001600DD">
        <w:rPr>
          <w:rFonts w:ascii="Times New Roman" w:eastAsia="Times New Roman" w:hAnsi="Times New Roman" w:cs="Times New Roman"/>
          <w:sz w:val="26"/>
          <w:szCs w:val="26"/>
          <w:lang w:eastAsia="ru-RU"/>
        </w:rPr>
        <w:t>на территории Исполнителя</w:t>
      </w:r>
      <w:r w:rsidR="001600DD">
        <w:rPr>
          <w:rFonts w:ascii="Times New Roman" w:eastAsia="Times New Roman" w:hAnsi="Times New Roman" w:cs="Times New Roman"/>
          <w:sz w:val="26"/>
          <w:szCs w:val="26"/>
          <w:lang w:eastAsia="ru-RU"/>
        </w:rPr>
        <w:t>.</w:t>
      </w:r>
      <w:r w:rsidR="001600DD" w:rsidRPr="001600DD">
        <w:rPr>
          <w:rFonts w:ascii="Times New Roman" w:eastAsia="Times New Roman" w:hAnsi="Times New Roman" w:cs="Times New Roman"/>
          <w:sz w:val="26"/>
          <w:szCs w:val="26"/>
          <w:lang w:eastAsia="ru-RU"/>
        </w:rPr>
        <w:t xml:space="preserve"> </w:t>
      </w:r>
      <w:bookmarkEnd w:id="7"/>
    </w:p>
    <w:p w14:paraId="7F292BBA" w14:textId="27EBBE35" w:rsidR="00E06EAB" w:rsidRPr="00E06EAB" w:rsidRDefault="001600DD" w:rsidP="001600DD">
      <w:pPr>
        <w:suppressAutoHyphens w:val="0"/>
        <w:spacing w:before="100" w:beforeAutospacing="1"/>
        <w:contextualSpacing/>
        <w:jc w:val="both"/>
        <w:rPr>
          <w:rFonts w:ascii="Times New Roman" w:eastAsia="Times New Roman" w:hAnsi="Times New Roman" w:cs="Times New Roman"/>
          <w:color w:val="000000"/>
          <w:sz w:val="26"/>
          <w:szCs w:val="26"/>
          <w:lang w:eastAsia="en-US"/>
        </w:rPr>
      </w:pPr>
      <w:r w:rsidRPr="001600DD">
        <w:rPr>
          <w:rFonts w:ascii="Times New Roman" w:eastAsia="Times New Roman" w:hAnsi="Times New Roman" w:cs="Times New Roman"/>
          <w:sz w:val="26"/>
          <w:szCs w:val="26"/>
          <w:lang w:eastAsia="ru-RU"/>
        </w:rPr>
        <w:t>Заказчик осуществляет передачу, а Исполнитель приемку списанного оборудования, подлежащего утилизации, на территории Заказчика по адресу г. Тула, ул. Болдина, д.94В.</w:t>
      </w:r>
      <w:r w:rsidR="00EE3902" w:rsidRPr="00593C98">
        <w:rPr>
          <w:rFonts w:ascii="Times New Roman" w:eastAsia="Times New Roman" w:hAnsi="Times New Roman" w:cs="Times New Roman"/>
          <w:sz w:val="26"/>
          <w:szCs w:val="26"/>
          <w:lang w:eastAsia="ru-RU"/>
        </w:rPr>
        <w:t xml:space="preserve"> </w:t>
      </w:r>
    </w:p>
    <w:p w14:paraId="4CA6C5C6" w14:textId="2BC1B7C4" w:rsidR="00DC417A" w:rsidRDefault="00E06EAB" w:rsidP="00E06EAB">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E06EAB">
        <w:rPr>
          <w:rFonts w:ascii="Times New Roman" w:eastAsia="Times New Roman" w:hAnsi="Times New Roman" w:cs="Times New Roman"/>
          <w:color w:val="000000"/>
          <w:sz w:val="26"/>
          <w:szCs w:val="26"/>
          <w:lang w:eastAsia="en-US"/>
        </w:rPr>
        <w:t>1.</w:t>
      </w:r>
      <w:r w:rsidR="0065351F">
        <w:rPr>
          <w:rFonts w:ascii="Times New Roman" w:eastAsia="Times New Roman" w:hAnsi="Times New Roman" w:cs="Times New Roman"/>
          <w:color w:val="000000"/>
          <w:sz w:val="26"/>
          <w:szCs w:val="26"/>
          <w:lang w:eastAsia="en-US"/>
        </w:rPr>
        <w:t>3</w:t>
      </w:r>
      <w:r w:rsidRPr="00E06EAB">
        <w:rPr>
          <w:rFonts w:ascii="Times New Roman" w:eastAsia="Times New Roman" w:hAnsi="Times New Roman" w:cs="Times New Roman"/>
          <w:color w:val="000000"/>
          <w:sz w:val="26"/>
          <w:szCs w:val="26"/>
          <w:lang w:eastAsia="en-US"/>
        </w:rPr>
        <w:t>.</w:t>
      </w:r>
      <w:r w:rsidR="00A10064">
        <w:rPr>
          <w:rFonts w:ascii="Times New Roman" w:eastAsia="Times New Roman" w:hAnsi="Times New Roman" w:cs="Times New Roman"/>
          <w:color w:val="000000"/>
          <w:sz w:val="26"/>
          <w:szCs w:val="26"/>
          <w:lang w:eastAsia="en-US"/>
        </w:rPr>
        <w:t xml:space="preserve"> </w:t>
      </w:r>
      <w:bookmarkStart w:id="8" w:name="_Hlk217028118"/>
      <w:r w:rsidRPr="00E06EAB">
        <w:rPr>
          <w:rFonts w:ascii="Times New Roman" w:eastAsia="Times New Roman" w:hAnsi="Times New Roman" w:cs="Times New Roman"/>
          <w:color w:val="000000"/>
          <w:sz w:val="26"/>
          <w:szCs w:val="26"/>
          <w:lang w:eastAsia="en-US"/>
        </w:rPr>
        <w:t xml:space="preserve">Сроки оказания услуги: </w:t>
      </w:r>
      <w:r w:rsidR="00EE3902" w:rsidRPr="00EE3902">
        <w:rPr>
          <w:rFonts w:ascii="Times New Roman" w:eastAsia="Times New Roman" w:hAnsi="Times New Roman" w:cs="Times New Roman"/>
          <w:color w:val="000000"/>
          <w:sz w:val="26"/>
          <w:szCs w:val="26"/>
          <w:lang w:eastAsia="en-US"/>
        </w:rPr>
        <w:t>в течение 20 (двадцати) рабочих дней с момента заключения Контракта</w:t>
      </w:r>
      <w:r w:rsidRPr="00E06EAB">
        <w:rPr>
          <w:rFonts w:ascii="Times New Roman" w:eastAsia="Times New Roman" w:hAnsi="Times New Roman" w:cs="Times New Roman"/>
          <w:color w:val="000000"/>
          <w:sz w:val="26"/>
          <w:szCs w:val="26"/>
          <w:lang w:eastAsia="en-US"/>
        </w:rPr>
        <w:t>.</w:t>
      </w:r>
    </w:p>
    <w:bookmarkEnd w:id="8"/>
    <w:p w14:paraId="6983016C" w14:textId="37743BEB" w:rsidR="00E06EAB" w:rsidRDefault="00E06EAB" w:rsidP="00E06EAB">
      <w:pPr>
        <w:suppressAutoHyphens w:val="0"/>
        <w:spacing w:before="100" w:beforeAutospacing="1"/>
        <w:ind w:firstLine="709"/>
        <w:contextualSpacing/>
        <w:jc w:val="both"/>
        <w:rPr>
          <w:rFonts w:ascii="Times New Roman" w:eastAsia="Times New Roman" w:hAnsi="Times New Roman" w:cs="Times New Roman"/>
          <w:color w:val="000000"/>
          <w:sz w:val="24"/>
          <w:szCs w:val="24"/>
          <w:lang w:eastAsia="en-US"/>
        </w:rPr>
      </w:pPr>
    </w:p>
    <w:p w14:paraId="56233121" w14:textId="77777777" w:rsidR="000A06A0" w:rsidRPr="000A06A0" w:rsidRDefault="000A06A0" w:rsidP="000A06A0">
      <w:pPr>
        <w:suppressAutoHyphens w:val="0"/>
        <w:spacing w:before="100" w:beforeAutospacing="1"/>
        <w:ind w:firstLine="709"/>
        <w:contextualSpacing/>
        <w:jc w:val="center"/>
        <w:rPr>
          <w:rFonts w:ascii="Times New Roman" w:eastAsia="Times New Roman" w:hAnsi="Times New Roman" w:cs="Times New Roman"/>
          <w:b/>
          <w:bCs/>
          <w:color w:val="000000"/>
          <w:sz w:val="26"/>
          <w:szCs w:val="26"/>
          <w:lang w:eastAsia="en-US"/>
        </w:rPr>
      </w:pPr>
      <w:r w:rsidRPr="000A06A0">
        <w:rPr>
          <w:rFonts w:ascii="Times New Roman" w:eastAsia="Times New Roman" w:hAnsi="Times New Roman" w:cs="Times New Roman"/>
          <w:b/>
          <w:bCs/>
          <w:color w:val="000000"/>
          <w:sz w:val="26"/>
          <w:szCs w:val="26"/>
          <w:lang w:eastAsia="en-US"/>
        </w:rPr>
        <w:t>2.</w:t>
      </w:r>
      <w:r w:rsidRPr="000A06A0">
        <w:rPr>
          <w:rFonts w:ascii="Times New Roman" w:eastAsia="Times New Roman" w:hAnsi="Times New Roman" w:cs="Times New Roman"/>
          <w:b/>
          <w:bCs/>
          <w:color w:val="000000"/>
          <w:sz w:val="26"/>
          <w:szCs w:val="26"/>
          <w:lang w:eastAsia="en-US"/>
        </w:rPr>
        <w:tab/>
        <w:t>ЦЕНА И ПОРЯДОК РАСЧЕТОВ</w:t>
      </w:r>
    </w:p>
    <w:p w14:paraId="1F20AE1C" w14:textId="2B49C42B" w:rsidR="000A06A0" w:rsidRPr="000A06A0"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0A06A0">
        <w:rPr>
          <w:rFonts w:ascii="Times New Roman" w:eastAsia="Times New Roman" w:hAnsi="Times New Roman" w:cs="Times New Roman"/>
          <w:color w:val="000000"/>
          <w:sz w:val="26"/>
          <w:szCs w:val="26"/>
          <w:lang w:eastAsia="en-US"/>
        </w:rPr>
        <w:t xml:space="preserve">2.1. Цена настоящего </w:t>
      </w:r>
      <w:r w:rsidR="00635F4F">
        <w:rPr>
          <w:rFonts w:ascii="Times New Roman" w:eastAsia="Times New Roman" w:hAnsi="Times New Roman" w:cs="Times New Roman"/>
          <w:color w:val="000000"/>
          <w:sz w:val="26"/>
          <w:szCs w:val="26"/>
          <w:lang w:eastAsia="en-US"/>
        </w:rPr>
        <w:t>Контракт</w:t>
      </w:r>
      <w:r w:rsidRPr="000A06A0">
        <w:rPr>
          <w:rFonts w:ascii="Times New Roman" w:eastAsia="Times New Roman" w:hAnsi="Times New Roman" w:cs="Times New Roman"/>
          <w:color w:val="000000"/>
          <w:sz w:val="26"/>
          <w:szCs w:val="26"/>
          <w:lang w:eastAsia="en-US"/>
        </w:rPr>
        <w:t>а составляет ___________________________, в том числе НДС  ___% - ______ руб. (__________________) по ставке, установленной Налоговым кодексом Российской Федерации.</w:t>
      </w:r>
    </w:p>
    <w:p w14:paraId="43C429F6" w14:textId="7EF8D054"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50D024C" w14:textId="77777777" w:rsidR="00AB56BF"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2.3. </w:t>
      </w:r>
      <w:r w:rsidR="00AB56BF" w:rsidRPr="00A02941">
        <w:rPr>
          <w:rFonts w:ascii="Times New Roman" w:eastAsia="Times New Roman" w:hAnsi="Times New Roman" w:cs="Times New Roman"/>
          <w:color w:val="000000"/>
          <w:sz w:val="26"/>
          <w:szCs w:val="26"/>
          <w:lang w:eastAsia="en-US"/>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A02941">
        <w:rPr>
          <w:rFonts w:ascii="Times New Roman" w:eastAsia="Times New Roman" w:hAnsi="Times New Roman" w:cs="Times New Roman"/>
          <w:color w:val="000000"/>
          <w:sz w:val="26"/>
          <w:szCs w:val="26"/>
          <w:lang w:eastAsia="en-US"/>
        </w:rPr>
        <w:t xml:space="preserve"> </w:t>
      </w:r>
    </w:p>
    <w:p w14:paraId="2BF099EB" w14:textId="157BFEF5" w:rsidR="001600DD" w:rsidRPr="00A02941" w:rsidRDefault="00AB56BF"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2.4. </w:t>
      </w:r>
      <w:r w:rsidR="000A06A0" w:rsidRPr="00A02941">
        <w:rPr>
          <w:rFonts w:ascii="Times New Roman" w:eastAsia="Times New Roman" w:hAnsi="Times New Roman" w:cs="Times New Roman"/>
          <w:color w:val="000000"/>
          <w:sz w:val="26"/>
          <w:szCs w:val="26"/>
          <w:lang w:eastAsia="en-US"/>
        </w:rPr>
        <w:t xml:space="preserve">Цена включает в себя </w:t>
      </w:r>
      <w:r w:rsidR="001600DD" w:rsidRPr="00A02941">
        <w:rPr>
          <w:rFonts w:ascii="Times New Roman" w:eastAsia="Times New Roman" w:hAnsi="Times New Roman" w:cs="Times New Roman"/>
          <w:color w:val="000000"/>
          <w:sz w:val="26"/>
          <w:szCs w:val="26"/>
          <w:lang w:eastAsia="en-US"/>
        </w:rPr>
        <w:t xml:space="preserve">все расходы Исполнителя, связанные с исполнением настоящего Контракта, включая цену оказываемых услуг, в том числе стоимость погрузочно-разгрузочных работ, транспортных расходов, организации работ по переработке </w:t>
      </w:r>
      <w:r w:rsidR="001600DD" w:rsidRPr="00A02941">
        <w:rPr>
          <w:rFonts w:ascii="Times New Roman" w:eastAsia="Times New Roman" w:hAnsi="Times New Roman" w:cs="Times New Roman"/>
          <w:color w:val="000000"/>
          <w:sz w:val="26"/>
          <w:szCs w:val="26"/>
          <w:lang w:eastAsia="en-US"/>
        </w:rPr>
        <w:lastRenderedPageBreak/>
        <w:t>вторичного сырья, расходы на страхование, налогов,</w:t>
      </w:r>
      <w:r w:rsidR="003A4A68" w:rsidRPr="00A02941">
        <w:rPr>
          <w:rFonts w:ascii="Times New Roman" w:eastAsia="Times New Roman" w:hAnsi="Times New Roman" w:cs="Times New Roman"/>
          <w:color w:val="000000"/>
          <w:sz w:val="26"/>
          <w:szCs w:val="26"/>
          <w:lang w:eastAsia="en-US"/>
        </w:rPr>
        <w:t xml:space="preserve"> пошлин,</w:t>
      </w:r>
      <w:r w:rsidR="001600DD" w:rsidRPr="00A02941">
        <w:rPr>
          <w:rFonts w:ascii="Times New Roman" w:eastAsia="Times New Roman" w:hAnsi="Times New Roman" w:cs="Times New Roman"/>
          <w:color w:val="000000"/>
          <w:sz w:val="26"/>
          <w:szCs w:val="26"/>
          <w:lang w:eastAsia="en-US"/>
        </w:rPr>
        <w:t xml:space="preserve"> сборов и других обязательных платежей.</w:t>
      </w:r>
    </w:p>
    <w:p w14:paraId="578A8846" w14:textId="50F0B26D"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Цена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а может быть снижена по соглашению сторон без изменения предусмотренного настоящим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ом объема оказываемых услуг, качества оказанной услуги и иных условий исполнения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а.</w:t>
      </w:r>
    </w:p>
    <w:p w14:paraId="789AD153" w14:textId="3353681C" w:rsidR="000A06A0" w:rsidRPr="00A02941" w:rsidRDefault="00AB56BF"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2.5. </w:t>
      </w:r>
      <w:r w:rsidR="000A06A0" w:rsidRPr="00A02941">
        <w:rPr>
          <w:rFonts w:ascii="Times New Roman" w:eastAsia="Times New Roman" w:hAnsi="Times New Roman" w:cs="Times New Roman"/>
          <w:color w:val="000000"/>
          <w:sz w:val="26"/>
          <w:szCs w:val="26"/>
          <w:lang w:eastAsia="en-US"/>
        </w:rPr>
        <w:t xml:space="preserve">Цена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а может быть изменена, если по предложению заказчика увеличивается предусмотренный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ом объем оказанной услуги не более чем на десять процентов или уменьшается предусмотренный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ом объем оказанной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а пропорционально дополнительному объему оказанной услуги исходя из установленной в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е цены оказанной услуги, но не более чем на десять процентов цены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а. При уменьшении предусмотренного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ом объема услуг стороны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а обязаны уменьшить цену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а исходя из цены единицы услуги.</w:t>
      </w:r>
    </w:p>
    <w:p w14:paraId="665D4C92" w14:textId="663D99B0"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2.</w:t>
      </w:r>
      <w:r w:rsidR="00AB56BF" w:rsidRPr="00A02941">
        <w:rPr>
          <w:rFonts w:ascii="Times New Roman" w:eastAsia="Times New Roman" w:hAnsi="Times New Roman" w:cs="Times New Roman"/>
          <w:color w:val="000000"/>
          <w:sz w:val="26"/>
          <w:szCs w:val="26"/>
          <w:lang w:eastAsia="en-US"/>
        </w:rPr>
        <w:t>6.</w:t>
      </w:r>
      <w:r w:rsidRPr="00A02941">
        <w:rPr>
          <w:rFonts w:ascii="Times New Roman" w:eastAsia="Times New Roman" w:hAnsi="Times New Roman" w:cs="Times New Roman"/>
          <w:color w:val="000000"/>
          <w:sz w:val="26"/>
          <w:szCs w:val="26"/>
          <w:lang w:eastAsia="en-US"/>
        </w:rPr>
        <w:t xml:space="preserve"> Оплата за фактически оказанные услуги осуществляется заказчиком в течение 7 (семи) рабочих дней с даты подписания Заказчиком Акта приемки товаров, работ, услуг (форма по ОКУД 0510452) (далее – Акт приемки), форма которого утверждена приказом Минфина России от 15.04.2021 № 61н.</w:t>
      </w:r>
    </w:p>
    <w:p w14:paraId="244F5AC7" w14:textId="767A19B5"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2.</w:t>
      </w:r>
      <w:r w:rsidR="00AB56BF" w:rsidRPr="00A02941">
        <w:rPr>
          <w:rFonts w:ascii="Times New Roman" w:eastAsia="Times New Roman" w:hAnsi="Times New Roman" w:cs="Times New Roman"/>
          <w:color w:val="000000"/>
          <w:sz w:val="26"/>
          <w:szCs w:val="26"/>
          <w:lang w:eastAsia="en-US"/>
        </w:rPr>
        <w:t>7</w:t>
      </w:r>
      <w:r w:rsidRPr="00A02941">
        <w:rPr>
          <w:rFonts w:ascii="Times New Roman" w:eastAsia="Times New Roman" w:hAnsi="Times New Roman" w:cs="Times New Roman"/>
          <w:color w:val="000000"/>
          <w:sz w:val="26"/>
          <w:szCs w:val="26"/>
          <w:lang w:eastAsia="en-US"/>
        </w:rPr>
        <w:t xml:space="preserve">. Оплата производится в безналичной форме в рублях Российской Федерации путем перечисления денежных средств на банковский счет Исполнителя, указанный в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е. </w:t>
      </w:r>
    </w:p>
    <w:p w14:paraId="135A40B0"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Авансовый платеж не предусмотрен.</w:t>
      </w:r>
    </w:p>
    <w:p w14:paraId="5A8D008A" w14:textId="0AE50E28" w:rsidR="000A06A0" w:rsidRPr="00A02941" w:rsidRDefault="00AB56BF" w:rsidP="00AB56BF">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2.8. </w:t>
      </w:r>
      <w:r w:rsidR="000A06A0" w:rsidRPr="00A02941">
        <w:rPr>
          <w:rFonts w:ascii="Times New Roman" w:eastAsia="Times New Roman" w:hAnsi="Times New Roman" w:cs="Times New Roman"/>
          <w:color w:val="000000"/>
          <w:sz w:val="26"/>
          <w:szCs w:val="26"/>
          <w:lang w:eastAsia="en-US"/>
        </w:rPr>
        <w:t xml:space="preserve">В случае изменения своего расчетного счета </w:t>
      </w:r>
      <w:r w:rsidR="00635F4F" w:rsidRPr="00A02941">
        <w:rPr>
          <w:rFonts w:ascii="Times New Roman" w:eastAsia="Times New Roman" w:hAnsi="Times New Roman" w:cs="Times New Roman"/>
          <w:color w:val="000000"/>
          <w:sz w:val="26"/>
          <w:szCs w:val="26"/>
          <w:lang w:eastAsia="en-US"/>
        </w:rPr>
        <w:t>Исполнитель</w:t>
      </w:r>
      <w:r w:rsidR="000A06A0" w:rsidRPr="00A02941">
        <w:rPr>
          <w:rFonts w:ascii="Times New Roman" w:eastAsia="Times New Roman" w:hAnsi="Times New Roman" w:cs="Times New Roman"/>
          <w:color w:val="000000"/>
          <w:sz w:val="26"/>
          <w:szCs w:val="26"/>
          <w:lang w:eastAsia="en-US"/>
        </w:rPr>
        <w:t xml:space="preserve">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35F4F" w:rsidRPr="00A02941">
        <w:rPr>
          <w:rFonts w:ascii="Times New Roman" w:eastAsia="Times New Roman" w:hAnsi="Times New Roman" w:cs="Times New Roman"/>
          <w:color w:val="000000"/>
          <w:sz w:val="26"/>
          <w:szCs w:val="26"/>
          <w:lang w:eastAsia="en-US"/>
        </w:rPr>
        <w:t>Контракт</w:t>
      </w:r>
      <w:r w:rsidR="000A06A0" w:rsidRPr="00A02941">
        <w:rPr>
          <w:rFonts w:ascii="Times New Roman" w:eastAsia="Times New Roman" w:hAnsi="Times New Roman" w:cs="Times New Roman"/>
          <w:color w:val="000000"/>
          <w:sz w:val="26"/>
          <w:szCs w:val="26"/>
          <w:lang w:eastAsia="en-US"/>
        </w:rPr>
        <w:t xml:space="preserve">е счет исполнителя, несет </w:t>
      </w:r>
      <w:r w:rsidR="00635F4F" w:rsidRPr="00A02941">
        <w:rPr>
          <w:rFonts w:ascii="Times New Roman" w:eastAsia="Times New Roman" w:hAnsi="Times New Roman" w:cs="Times New Roman"/>
          <w:color w:val="000000"/>
          <w:sz w:val="26"/>
          <w:szCs w:val="26"/>
          <w:lang w:eastAsia="en-US"/>
        </w:rPr>
        <w:t>Исполнитель</w:t>
      </w:r>
      <w:r w:rsidR="000A06A0" w:rsidRPr="00A02941">
        <w:rPr>
          <w:rFonts w:ascii="Times New Roman" w:eastAsia="Times New Roman" w:hAnsi="Times New Roman" w:cs="Times New Roman"/>
          <w:color w:val="000000"/>
          <w:sz w:val="26"/>
          <w:szCs w:val="26"/>
          <w:lang w:eastAsia="en-US"/>
        </w:rPr>
        <w:t>.</w:t>
      </w:r>
    </w:p>
    <w:p w14:paraId="6E5A8293" w14:textId="50D3D905"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2.</w:t>
      </w:r>
      <w:r w:rsidR="00AB56BF" w:rsidRPr="00A02941">
        <w:rPr>
          <w:rFonts w:ascii="Times New Roman" w:eastAsia="Times New Roman" w:hAnsi="Times New Roman" w:cs="Times New Roman"/>
          <w:color w:val="000000"/>
          <w:sz w:val="26"/>
          <w:szCs w:val="26"/>
          <w:lang w:eastAsia="en-US"/>
        </w:rPr>
        <w:t>9</w:t>
      </w:r>
      <w:r w:rsidRPr="00A02941">
        <w:rPr>
          <w:rFonts w:ascii="Times New Roman" w:eastAsia="Times New Roman" w:hAnsi="Times New Roman" w:cs="Times New Roman"/>
          <w:color w:val="000000"/>
          <w:sz w:val="26"/>
          <w:szCs w:val="26"/>
          <w:lang w:eastAsia="en-US"/>
        </w:rPr>
        <w:t>. Обязанности Заказчика по оплате считаются исполненными с даты списания денежных средств с расчетного счета Заказчика.</w:t>
      </w:r>
    </w:p>
    <w:p w14:paraId="21503671" w14:textId="47534132"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2.</w:t>
      </w:r>
      <w:r w:rsidR="00AB56BF" w:rsidRPr="00A02941">
        <w:rPr>
          <w:rFonts w:ascii="Times New Roman" w:eastAsia="Times New Roman" w:hAnsi="Times New Roman" w:cs="Times New Roman"/>
          <w:color w:val="000000"/>
          <w:sz w:val="26"/>
          <w:szCs w:val="26"/>
          <w:lang w:eastAsia="en-US"/>
        </w:rPr>
        <w:t>10</w:t>
      </w:r>
      <w:r w:rsidRPr="00A02941">
        <w:rPr>
          <w:rFonts w:ascii="Times New Roman" w:eastAsia="Times New Roman" w:hAnsi="Times New Roman" w:cs="Times New Roman"/>
          <w:color w:val="000000"/>
          <w:sz w:val="26"/>
          <w:szCs w:val="26"/>
          <w:lang w:eastAsia="en-US"/>
        </w:rPr>
        <w:t xml:space="preserve">. В случае неисполнения или ненадлежащего исполнения обязательства, предусмотренного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ом, заказчик вправе произвести оплату по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у за вычетом соответствующего размера неустойки (штрафа, пени).</w:t>
      </w:r>
    </w:p>
    <w:p w14:paraId="1D455C67" w14:textId="6D73EEA4"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2.</w:t>
      </w:r>
      <w:r w:rsidR="00AB56BF" w:rsidRPr="00A02941">
        <w:rPr>
          <w:rFonts w:ascii="Times New Roman" w:eastAsia="Times New Roman" w:hAnsi="Times New Roman" w:cs="Times New Roman"/>
          <w:color w:val="000000"/>
          <w:sz w:val="26"/>
          <w:szCs w:val="26"/>
          <w:lang w:eastAsia="en-US"/>
        </w:rPr>
        <w:t>11</w:t>
      </w:r>
      <w:r w:rsidRPr="00A02941">
        <w:rPr>
          <w:rFonts w:ascii="Times New Roman" w:eastAsia="Times New Roman" w:hAnsi="Times New Roman" w:cs="Times New Roman"/>
          <w:color w:val="000000"/>
          <w:sz w:val="26"/>
          <w:szCs w:val="26"/>
          <w:lang w:eastAsia="en-US"/>
        </w:rPr>
        <w:t xml:space="preserve">. Источник финансирования настоящего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а – Федеральный бюджет.</w:t>
      </w:r>
    </w:p>
    <w:p w14:paraId="08F69C9C"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p>
    <w:p w14:paraId="77E2C132" w14:textId="77777777" w:rsidR="000A06A0" w:rsidRPr="00A02941" w:rsidRDefault="000A06A0" w:rsidP="000A06A0">
      <w:pPr>
        <w:suppressAutoHyphens w:val="0"/>
        <w:spacing w:before="100" w:beforeAutospacing="1"/>
        <w:ind w:firstLine="709"/>
        <w:contextualSpacing/>
        <w:jc w:val="center"/>
        <w:rPr>
          <w:rFonts w:ascii="Times New Roman" w:eastAsia="Times New Roman" w:hAnsi="Times New Roman" w:cs="Times New Roman"/>
          <w:b/>
          <w:bCs/>
          <w:color w:val="000000"/>
          <w:sz w:val="26"/>
          <w:szCs w:val="26"/>
          <w:lang w:eastAsia="en-US"/>
        </w:rPr>
      </w:pPr>
      <w:r w:rsidRPr="00A02941">
        <w:rPr>
          <w:rFonts w:ascii="Times New Roman" w:eastAsia="Times New Roman" w:hAnsi="Times New Roman" w:cs="Times New Roman"/>
          <w:b/>
          <w:bCs/>
          <w:color w:val="000000"/>
          <w:sz w:val="26"/>
          <w:szCs w:val="26"/>
          <w:lang w:eastAsia="en-US"/>
        </w:rPr>
        <w:t>3.</w:t>
      </w:r>
      <w:r w:rsidRPr="00A02941">
        <w:rPr>
          <w:rFonts w:ascii="Times New Roman" w:eastAsia="Times New Roman" w:hAnsi="Times New Roman" w:cs="Times New Roman"/>
          <w:b/>
          <w:bCs/>
          <w:color w:val="000000"/>
          <w:sz w:val="26"/>
          <w:szCs w:val="26"/>
          <w:lang w:eastAsia="en-US"/>
        </w:rPr>
        <w:tab/>
        <w:t>ПОРЯДОК СДАЧИ И ПРИЕМКИ РЕЗУЛЬТАТОВ УСЛУГ</w:t>
      </w:r>
    </w:p>
    <w:p w14:paraId="00ED432F" w14:textId="75D1679B" w:rsidR="000A06A0" w:rsidRPr="00A02941" w:rsidRDefault="000A06A0" w:rsidP="00A10064">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3.1 </w:t>
      </w:r>
      <w:r w:rsidR="00635F4F" w:rsidRPr="00A02941">
        <w:rPr>
          <w:rFonts w:ascii="Times New Roman" w:eastAsia="Times New Roman" w:hAnsi="Times New Roman" w:cs="Times New Roman"/>
          <w:color w:val="000000"/>
          <w:sz w:val="26"/>
          <w:szCs w:val="26"/>
          <w:lang w:eastAsia="en-US"/>
        </w:rPr>
        <w:t>Исполнитель</w:t>
      </w:r>
      <w:r w:rsidRPr="00A02941">
        <w:rPr>
          <w:rFonts w:ascii="Times New Roman" w:eastAsia="Times New Roman" w:hAnsi="Times New Roman" w:cs="Times New Roman"/>
          <w:color w:val="000000"/>
          <w:sz w:val="26"/>
          <w:szCs w:val="26"/>
          <w:lang w:eastAsia="en-US"/>
        </w:rPr>
        <w:t xml:space="preserve"> </w:t>
      </w:r>
      <w:r w:rsidR="001A2F65" w:rsidRPr="00A02941">
        <w:rPr>
          <w:rFonts w:ascii="Times New Roman" w:eastAsia="Times New Roman" w:hAnsi="Times New Roman" w:cs="Times New Roman"/>
          <w:color w:val="000000"/>
          <w:sz w:val="26"/>
          <w:szCs w:val="26"/>
          <w:lang w:eastAsia="en-US"/>
        </w:rPr>
        <w:t>по результатам переработки и утилизации оборудования</w:t>
      </w:r>
      <w:r w:rsidRPr="00A02941">
        <w:rPr>
          <w:rFonts w:ascii="Times New Roman" w:eastAsia="Times New Roman" w:hAnsi="Times New Roman" w:cs="Times New Roman"/>
          <w:color w:val="000000"/>
          <w:sz w:val="26"/>
          <w:szCs w:val="26"/>
          <w:lang w:eastAsia="en-US"/>
        </w:rPr>
        <w:t xml:space="preserve">, </w:t>
      </w:r>
      <w:r w:rsidR="00D82B56">
        <w:rPr>
          <w:rFonts w:ascii="Times New Roman" w:eastAsia="Times New Roman" w:hAnsi="Times New Roman" w:cs="Times New Roman"/>
          <w:color w:val="000000"/>
          <w:sz w:val="26"/>
          <w:szCs w:val="26"/>
          <w:lang w:eastAsia="en-US"/>
        </w:rPr>
        <w:t xml:space="preserve">в течение 3 (трех) рабочих дней </w:t>
      </w:r>
      <w:r w:rsidRPr="00A02941">
        <w:rPr>
          <w:rFonts w:ascii="Times New Roman" w:eastAsia="Times New Roman" w:hAnsi="Times New Roman" w:cs="Times New Roman"/>
          <w:color w:val="000000"/>
          <w:sz w:val="26"/>
          <w:szCs w:val="26"/>
          <w:lang w:eastAsia="en-US"/>
        </w:rPr>
        <w:t>предоставляет следующие документы:</w:t>
      </w:r>
    </w:p>
    <w:p w14:paraId="13ACFAE2"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Акт приема-передачи списанных технических средств и оргтехники на утилизацию;</w:t>
      </w:r>
    </w:p>
    <w:p w14:paraId="6E216479"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Акт утилизации (уничтожения) имущества;</w:t>
      </w:r>
    </w:p>
    <w:p w14:paraId="121874E4"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Паспорт (расчет) о количестве извлеченных металлов, содержащихся в имуществе, полученных в результате утилизации;</w:t>
      </w:r>
    </w:p>
    <w:p w14:paraId="4F48F6EA"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Платежное поручение о перечислении денежных средств от сдачи черных, цветных, драгоценных металлов</w:t>
      </w:r>
      <w:r>
        <w:rPr>
          <w:rFonts w:ascii="Times New Roman" w:eastAsia="Times New Roman" w:hAnsi="Times New Roman" w:cs="Times New Roman"/>
          <w:sz w:val="26"/>
          <w:szCs w:val="26"/>
          <w:lang w:eastAsia="ru-RU"/>
        </w:rPr>
        <w:t xml:space="preserve"> </w:t>
      </w:r>
      <w:r w:rsidRPr="008D3112">
        <w:rPr>
          <w:rFonts w:ascii="Times New Roman" w:eastAsia="Times New Roman" w:hAnsi="Times New Roman" w:cs="Times New Roman"/>
          <w:sz w:val="26"/>
          <w:szCs w:val="26"/>
          <w:lang w:eastAsia="ru-RU"/>
        </w:rPr>
        <w:t xml:space="preserve">(при их наличии); </w:t>
      </w:r>
    </w:p>
    <w:p w14:paraId="3D354FAA"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Акт приемки-сдачи оказанных услуг;</w:t>
      </w:r>
    </w:p>
    <w:p w14:paraId="14CF7461" w14:textId="0C1CB24B" w:rsidR="000A06A0"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Счет</w:t>
      </w:r>
      <w:r w:rsidR="00BE143F" w:rsidRPr="00A02941">
        <w:rPr>
          <w:rFonts w:ascii="Times New Roman" w:eastAsia="Times New Roman" w:hAnsi="Times New Roman" w:cs="Times New Roman"/>
          <w:color w:val="000000"/>
          <w:sz w:val="26"/>
          <w:szCs w:val="26"/>
          <w:lang w:eastAsia="en-US"/>
        </w:rPr>
        <w:t>.</w:t>
      </w:r>
    </w:p>
    <w:p w14:paraId="75B06A3A"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3.2. Документом о приёмке является составленный и утвержденный Заказчиком Акт приемки товаров, работ, услуг (форма по ОКУД 0510452) (далее – Акт приемки), форма которого утверждена приказом Минфина России от 15.04.2021 № 61н.</w:t>
      </w:r>
    </w:p>
    <w:p w14:paraId="0BE82DBB" w14:textId="6BDF80B0"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lastRenderedPageBreak/>
        <w:t xml:space="preserve">3.3. Приемка результатов оказанных услуг осуществляется заказчиком в течение 10 (десяти) рабочих дней, включая проведение экспертизы, со дня получения документов, указанных в подпункте 3.1. настоящего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а. </w:t>
      </w:r>
    </w:p>
    <w:p w14:paraId="652F1FBF" w14:textId="14E1E04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3.4. При приемке услуг заказчик обязан провести экспертизу для проверки оказанных исполнителем услуг, предусмотренных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ом, в части их соответствия условиям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а. Экспертиза результатов, предусмотренных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ов, заключенных в соответствии с Федеральным законом № 44-ФЗ.</w:t>
      </w:r>
    </w:p>
    <w:p w14:paraId="5BE1C0CC"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 xml:space="preserve">3.5. В случае проведения экспертизы силами заказчика в акте сдачи-приемки оказанных услуг проставляется запись о проведении экспертизы, отдельный документ о проведенной экспертизе не составляется. </w:t>
      </w:r>
    </w:p>
    <w:p w14:paraId="7EAE26DA"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A1563BD" w14:textId="34597F8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3.6.</w:t>
      </w:r>
      <w:r w:rsidRPr="00A02941">
        <w:rPr>
          <w:rFonts w:ascii="Times New Roman" w:eastAsia="Times New Roman" w:hAnsi="Times New Roman" w:cs="Times New Roman"/>
          <w:color w:val="000000"/>
          <w:sz w:val="26"/>
          <w:szCs w:val="26"/>
          <w:lang w:eastAsia="en-US"/>
        </w:rPr>
        <w:tab/>
        <w:t xml:space="preserve">По результатам приемки, в случаях обнаружения недостатков (количественного и (или) качественного расхождения), Заказчик направляет Исполнителю Акт приемки и требование с указанием порядка и сроков их устранения Исполнителем, которые должны соответствовать срокам устранения, предусмотренных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 xml:space="preserve">ом, на электронный адрес и заказным письмом по почте России. </w:t>
      </w:r>
    </w:p>
    <w:p w14:paraId="21A05541" w14:textId="56BF608E"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3.7.</w:t>
      </w:r>
      <w:r w:rsidRPr="00A02941">
        <w:rPr>
          <w:rFonts w:ascii="Times New Roman" w:eastAsia="Times New Roman" w:hAnsi="Times New Roman" w:cs="Times New Roman"/>
          <w:color w:val="000000"/>
          <w:sz w:val="26"/>
          <w:szCs w:val="26"/>
          <w:lang w:eastAsia="en-US"/>
        </w:rPr>
        <w:tab/>
      </w:r>
      <w:r w:rsidR="00635F4F" w:rsidRPr="00A02941">
        <w:rPr>
          <w:rFonts w:ascii="Times New Roman" w:eastAsia="Times New Roman" w:hAnsi="Times New Roman" w:cs="Times New Roman"/>
          <w:color w:val="000000"/>
          <w:sz w:val="26"/>
          <w:szCs w:val="26"/>
          <w:lang w:eastAsia="en-US"/>
        </w:rPr>
        <w:t>Исполнитель</w:t>
      </w:r>
      <w:r w:rsidRPr="00A02941">
        <w:rPr>
          <w:rFonts w:ascii="Times New Roman" w:eastAsia="Times New Roman" w:hAnsi="Times New Roman" w:cs="Times New Roman"/>
          <w:color w:val="000000"/>
          <w:sz w:val="26"/>
          <w:szCs w:val="26"/>
          <w:lang w:eastAsia="en-US"/>
        </w:rPr>
        <w:t xml:space="preserve"> обязан устранить все обнаруженные недостатки за свой счет в сроки, указанные Заказчиком.</w:t>
      </w:r>
    </w:p>
    <w:p w14:paraId="1EF36160"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3.8.</w:t>
      </w:r>
      <w:r w:rsidRPr="00A02941">
        <w:rPr>
          <w:rFonts w:ascii="Times New Roman" w:eastAsia="Times New Roman" w:hAnsi="Times New Roman" w:cs="Times New Roman"/>
          <w:color w:val="000000"/>
          <w:sz w:val="26"/>
          <w:szCs w:val="26"/>
          <w:lang w:eastAsia="en-US"/>
        </w:rPr>
        <w:tab/>
        <w:t xml:space="preserve">После устранения недостатков Заказчик повторно осуществляет приемку услуг, и оформляет Акт приемки. </w:t>
      </w:r>
    </w:p>
    <w:p w14:paraId="79EB73A4"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3.9.</w:t>
      </w:r>
      <w:r w:rsidRPr="00A02941">
        <w:rPr>
          <w:rFonts w:ascii="Times New Roman" w:eastAsia="Times New Roman" w:hAnsi="Times New Roman" w:cs="Times New Roman"/>
          <w:color w:val="000000"/>
          <w:sz w:val="26"/>
          <w:szCs w:val="26"/>
          <w:lang w:eastAsia="en-US"/>
        </w:rPr>
        <w:tab/>
        <w:t>Заказчик уведомляет Исполнителя об утверждении Акта приемки путем его направления на электронный адрес или заказным письмом по почте России.</w:t>
      </w:r>
    </w:p>
    <w:p w14:paraId="58C05DA0"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3.10.</w:t>
      </w:r>
      <w:r w:rsidRPr="00A02941">
        <w:rPr>
          <w:rFonts w:ascii="Times New Roman" w:eastAsia="Times New Roman" w:hAnsi="Times New Roman" w:cs="Times New Roman"/>
          <w:color w:val="000000"/>
          <w:sz w:val="26"/>
          <w:szCs w:val="26"/>
          <w:lang w:eastAsia="en-US"/>
        </w:rPr>
        <w:tab/>
        <w:t xml:space="preserve"> Датой приемки оказанных услуг (за отчётный период) считается дата подписания Акта приемки Заказчиком без замечаний. </w:t>
      </w:r>
    </w:p>
    <w:p w14:paraId="66D4B77D"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3.11.</w:t>
      </w:r>
      <w:r w:rsidRPr="00A02941">
        <w:rPr>
          <w:rFonts w:ascii="Times New Roman" w:eastAsia="Times New Roman" w:hAnsi="Times New Roman" w:cs="Times New Roman"/>
          <w:color w:val="000000"/>
          <w:sz w:val="26"/>
          <w:szCs w:val="26"/>
          <w:lang w:eastAsia="en-US"/>
        </w:rPr>
        <w:tab/>
        <w:t>В случаях отказа Исполнителя от участия в совместной приемке услуг, Заказчик проводит приемку услуг самостоятельно и оформляет Акт приемки. Стороны признают обязательную юридическую силу Акта приемки, подписанного Заказчиком в одностороннем порядке.</w:t>
      </w:r>
    </w:p>
    <w:p w14:paraId="099013A0" w14:textId="4CAE70B9"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3.12.</w:t>
      </w:r>
      <w:r w:rsidRPr="00A02941">
        <w:rPr>
          <w:rFonts w:ascii="Times New Roman" w:eastAsia="Times New Roman" w:hAnsi="Times New Roman" w:cs="Times New Roman"/>
          <w:color w:val="000000"/>
          <w:sz w:val="26"/>
          <w:szCs w:val="26"/>
          <w:lang w:eastAsia="en-US"/>
        </w:rPr>
        <w:tab/>
        <w:t xml:space="preserve">По решению Заказчика для приемки услуг, оказанных в соответствии с </w:t>
      </w:r>
      <w:r w:rsidR="00635F4F" w:rsidRPr="00A02941">
        <w:rPr>
          <w:rFonts w:ascii="Times New Roman" w:eastAsia="Times New Roman" w:hAnsi="Times New Roman" w:cs="Times New Roman"/>
          <w:color w:val="000000"/>
          <w:sz w:val="26"/>
          <w:szCs w:val="26"/>
          <w:lang w:eastAsia="en-US"/>
        </w:rPr>
        <w:t>Контракт</w:t>
      </w:r>
      <w:r w:rsidRPr="00A02941">
        <w:rPr>
          <w:rFonts w:ascii="Times New Roman" w:eastAsia="Times New Roman" w:hAnsi="Times New Roman" w:cs="Times New Roman"/>
          <w:color w:val="000000"/>
          <w:sz w:val="26"/>
          <w:szCs w:val="26"/>
          <w:lang w:eastAsia="en-US"/>
        </w:rPr>
        <w:t>ом, может создаваться приемочная комиссия.</w:t>
      </w:r>
    </w:p>
    <w:p w14:paraId="012B80E3" w14:textId="0FDBA9A2"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r w:rsidRPr="00A02941">
        <w:rPr>
          <w:rFonts w:ascii="Times New Roman" w:eastAsia="Times New Roman" w:hAnsi="Times New Roman" w:cs="Times New Roman"/>
          <w:color w:val="000000"/>
          <w:sz w:val="26"/>
          <w:szCs w:val="26"/>
          <w:lang w:eastAsia="en-US"/>
        </w:rPr>
        <w:t>3.13.</w:t>
      </w:r>
      <w:r w:rsidRPr="00A02941">
        <w:rPr>
          <w:rFonts w:ascii="Times New Roman" w:eastAsia="Times New Roman" w:hAnsi="Times New Roman" w:cs="Times New Roman"/>
          <w:color w:val="000000"/>
          <w:sz w:val="26"/>
          <w:szCs w:val="26"/>
          <w:lang w:eastAsia="en-US"/>
        </w:rPr>
        <w:tab/>
        <w:t xml:space="preserve">В случае установления по результатам экспертизы факта оказания услуг ненадлежащего качества </w:t>
      </w:r>
      <w:r w:rsidR="00635F4F" w:rsidRPr="00A02941">
        <w:rPr>
          <w:rFonts w:ascii="Times New Roman" w:eastAsia="Times New Roman" w:hAnsi="Times New Roman" w:cs="Times New Roman"/>
          <w:color w:val="000000"/>
          <w:sz w:val="26"/>
          <w:szCs w:val="26"/>
          <w:lang w:eastAsia="en-US"/>
        </w:rPr>
        <w:t>Исполнитель</w:t>
      </w:r>
      <w:r w:rsidRPr="00A02941">
        <w:rPr>
          <w:rFonts w:ascii="Times New Roman" w:eastAsia="Times New Roman" w:hAnsi="Times New Roman" w:cs="Times New Roman"/>
          <w:color w:val="000000"/>
          <w:sz w:val="26"/>
          <w:szCs w:val="26"/>
          <w:lang w:eastAsia="en-US"/>
        </w:rPr>
        <w:t xml:space="preserve">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0BD9A621" w14:textId="77777777" w:rsidR="000A06A0" w:rsidRPr="00A02941" w:rsidRDefault="000A06A0" w:rsidP="000A06A0">
      <w:pPr>
        <w:suppressAutoHyphens w:val="0"/>
        <w:spacing w:before="100" w:beforeAutospacing="1"/>
        <w:ind w:firstLine="709"/>
        <w:contextualSpacing/>
        <w:jc w:val="both"/>
        <w:rPr>
          <w:rFonts w:ascii="Times New Roman" w:eastAsia="Times New Roman" w:hAnsi="Times New Roman" w:cs="Times New Roman"/>
          <w:color w:val="000000"/>
          <w:sz w:val="26"/>
          <w:szCs w:val="26"/>
          <w:lang w:eastAsia="en-US"/>
        </w:rPr>
      </w:pPr>
    </w:p>
    <w:p w14:paraId="5A375CEF" w14:textId="77777777" w:rsidR="000A06A0" w:rsidRPr="00A02941" w:rsidRDefault="000A06A0" w:rsidP="000A06A0">
      <w:pPr>
        <w:widowControl w:val="0"/>
        <w:ind w:firstLine="709"/>
        <w:contextualSpacing/>
        <w:jc w:val="center"/>
        <w:rPr>
          <w:rFonts w:ascii="Times New Roman" w:eastAsia="MS Mincho" w:hAnsi="Times New Roman" w:cs="Times New Roman"/>
          <w:b/>
          <w:bCs/>
          <w:kern w:val="2"/>
          <w:sz w:val="26"/>
          <w:szCs w:val="26"/>
          <w:lang w:eastAsia="hi-IN" w:bidi="hi-IN"/>
        </w:rPr>
      </w:pPr>
      <w:r w:rsidRPr="00A02941">
        <w:rPr>
          <w:rFonts w:ascii="Times New Roman" w:eastAsia="MS Mincho" w:hAnsi="Times New Roman" w:cs="Times New Roman"/>
          <w:b/>
          <w:bCs/>
          <w:kern w:val="2"/>
          <w:sz w:val="26"/>
          <w:szCs w:val="26"/>
          <w:lang w:eastAsia="hi-IN" w:bidi="hi-IN"/>
        </w:rPr>
        <w:t>4. ПРАВА И ОБЯЗАННОСТИ СТОРОН</w:t>
      </w:r>
    </w:p>
    <w:p w14:paraId="18F51A43"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u w:val="single"/>
          <w:lang w:eastAsia="hi-IN" w:bidi="hi-IN"/>
        </w:rPr>
      </w:pPr>
      <w:bookmarkStart w:id="9" w:name="_Hlk216785938"/>
      <w:r w:rsidRPr="00A02941">
        <w:rPr>
          <w:rFonts w:ascii="Times New Roman" w:eastAsia="MS Mincho" w:hAnsi="Times New Roman" w:cs="Times New Roman"/>
          <w:kern w:val="2"/>
          <w:sz w:val="26"/>
          <w:szCs w:val="26"/>
          <w:u w:val="single"/>
          <w:lang w:eastAsia="hi-IN" w:bidi="hi-IN"/>
        </w:rPr>
        <w:t>4.1. Заказчик вправе:</w:t>
      </w:r>
    </w:p>
    <w:p w14:paraId="0DFD433A" w14:textId="381F7872"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4.1.1. Требовать от </w:t>
      </w:r>
      <w:r w:rsidR="003A4A68" w:rsidRPr="00A02941">
        <w:rPr>
          <w:rFonts w:ascii="Times New Roman" w:eastAsia="MS Mincho" w:hAnsi="Times New Roman" w:cs="Times New Roman"/>
          <w:kern w:val="2"/>
          <w:sz w:val="26"/>
          <w:szCs w:val="26"/>
          <w:lang w:eastAsia="hi-IN" w:bidi="hi-IN"/>
        </w:rPr>
        <w:t>И</w:t>
      </w:r>
      <w:r w:rsidRPr="00A02941">
        <w:rPr>
          <w:rFonts w:ascii="Times New Roman" w:eastAsia="MS Mincho" w:hAnsi="Times New Roman" w:cs="Times New Roman"/>
          <w:kern w:val="2"/>
          <w:sz w:val="26"/>
          <w:szCs w:val="26"/>
          <w:lang w:eastAsia="hi-IN" w:bidi="hi-IN"/>
        </w:rPr>
        <w:t xml:space="preserve">сполнителя надлежащего исполнения обязательств в соответствии с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ом, а также требовать своевременного устранения выявленных недостатков.</w:t>
      </w:r>
    </w:p>
    <w:p w14:paraId="4808B51A" w14:textId="3AE8B859"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4.1.2. Требовать от </w:t>
      </w:r>
      <w:r w:rsidR="003A4A68" w:rsidRPr="00A02941">
        <w:rPr>
          <w:rFonts w:ascii="Times New Roman" w:eastAsia="MS Mincho" w:hAnsi="Times New Roman" w:cs="Times New Roman"/>
          <w:kern w:val="2"/>
          <w:sz w:val="26"/>
          <w:szCs w:val="26"/>
          <w:lang w:eastAsia="hi-IN" w:bidi="hi-IN"/>
        </w:rPr>
        <w:t>И</w:t>
      </w:r>
      <w:r w:rsidRPr="00A02941">
        <w:rPr>
          <w:rFonts w:ascii="Times New Roman" w:eastAsia="MS Mincho" w:hAnsi="Times New Roman" w:cs="Times New Roman"/>
          <w:kern w:val="2"/>
          <w:sz w:val="26"/>
          <w:szCs w:val="26"/>
          <w:lang w:eastAsia="hi-IN" w:bidi="hi-IN"/>
        </w:rPr>
        <w:t xml:space="preserve">сполнителя представления надлежащим образом оформленных документов, подтверждающих исполнение обязательств в соответствии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ом.</w:t>
      </w:r>
    </w:p>
    <w:p w14:paraId="111886A8"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4.1.3. Запрашивать у исполнителя информацию о ходе оказываемых услуг.</w:t>
      </w:r>
    </w:p>
    <w:p w14:paraId="74F29732"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4.1.4. Осуществлять контроль за качеством, порядком и сроками оказания услуг.</w:t>
      </w:r>
    </w:p>
    <w:p w14:paraId="199F53E6" w14:textId="05B86E7C"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lastRenderedPageBreak/>
        <w:t xml:space="preserve">4.1.5. Отказаться от приемки результата услуг в случаях, предусмотренных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ом и законодательством Российской Федерации, в том числе в случае обнаружения неустранимых недостатков.</w:t>
      </w:r>
    </w:p>
    <w:p w14:paraId="1062666A" w14:textId="55AACFE6"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4.1.6. Принять решение об одностороннем отказе от исполнения настоящего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а в соответствии с гражданским законодательством Российской Федерации.</w:t>
      </w:r>
    </w:p>
    <w:p w14:paraId="29FFAB67" w14:textId="524D10D3"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4.1.7. До принятия решения об одностороннем отказе от исполнения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505F5F6A" w14:textId="6841C519"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4.1.8. При неисполнении или ненадлежащем исполнении исполнителем обязательства, предусмотренного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 xml:space="preserve">ом, осуществить оплату по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 xml:space="preserve">у за вычетом соответствующего размера неустоек (штрафов, пеней), которые предусмотрены разделом 4 настоящего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а.</w:t>
      </w:r>
    </w:p>
    <w:p w14:paraId="75DC4CE8"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4.1.9. Осуществлять иные права, предусмотренные действующим законодательством Российской Федерации.</w:t>
      </w:r>
    </w:p>
    <w:p w14:paraId="1F7F5399" w14:textId="1DC39FF6" w:rsidR="000A06A0" w:rsidRPr="00A02941" w:rsidRDefault="000A06A0" w:rsidP="000A06A0">
      <w:pPr>
        <w:widowControl w:val="0"/>
        <w:ind w:firstLine="709"/>
        <w:contextualSpacing/>
        <w:jc w:val="both"/>
        <w:rPr>
          <w:rFonts w:ascii="Times New Roman" w:eastAsia="MS Mincho" w:hAnsi="Times New Roman" w:cs="Times New Roman"/>
          <w:kern w:val="2"/>
          <w:sz w:val="26"/>
          <w:szCs w:val="26"/>
          <w:u w:val="single"/>
          <w:lang w:eastAsia="hi-IN" w:bidi="hi-IN"/>
        </w:rPr>
      </w:pPr>
      <w:r w:rsidRPr="00A02941">
        <w:rPr>
          <w:rFonts w:ascii="Times New Roman" w:eastAsia="MS Mincho" w:hAnsi="Times New Roman" w:cs="Times New Roman"/>
          <w:kern w:val="2"/>
          <w:sz w:val="26"/>
          <w:szCs w:val="26"/>
          <w:u w:val="single"/>
          <w:lang w:eastAsia="hi-IN" w:bidi="hi-IN"/>
        </w:rPr>
        <w:t>4.2. Заказчик обязан:</w:t>
      </w:r>
    </w:p>
    <w:p w14:paraId="74DC73FC" w14:textId="635C39E5" w:rsidR="008D2D01" w:rsidRPr="00A02941" w:rsidRDefault="008D2D01"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4.2.1. Передать Исполнителю списанные объекты основных средств, подлежащее утилизации в соответствии с описанием объекта закупки (Приложение № 1 к настоящему Контракту), по Акту приема-передачи.</w:t>
      </w:r>
    </w:p>
    <w:p w14:paraId="72B6DD09" w14:textId="5102A554"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4.2.</w:t>
      </w:r>
      <w:r w:rsidR="008D2D01" w:rsidRPr="00A02941">
        <w:rPr>
          <w:rFonts w:ascii="Times New Roman" w:eastAsia="MS Mincho" w:hAnsi="Times New Roman" w:cs="Times New Roman"/>
          <w:kern w:val="2"/>
          <w:sz w:val="26"/>
          <w:szCs w:val="26"/>
          <w:lang w:eastAsia="hi-IN" w:bidi="hi-IN"/>
        </w:rPr>
        <w:t>2</w:t>
      </w:r>
      <w:r w:rsidRPr="00A02941">
        <w:rPr>
          <w:rFonts w:ascii="Times New Roman" w:eastAsia="MS Mincho" w:hAnsi="Times New Roman" w:cs="Times New Roman"/>
          <w:kern w:val="2"/>
          <w:sz w:val="26"/>
          <w:szCs w:val="26"/>
          <w:lang w:eastAsia="hi-IN" w:bidi="hi-IN"/>
        </w:rPr>
        <w:t xml:space="preserve">. Своевременно принять и оплатить надлежащим образом оказанные услуги в соответствии с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ом.</w:t>
      </w:r>
    </w:p>
    <w:p w14:paraId="6C4A94E8" w14:textId="64EDC571"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4.2.</w:t>
      </w:r>
      <w:r w:rsidR="008D2D01" w:rsidRPr="00A02941">
        <w:rPr>
          <w:rFonts w:ascii="Times New Roman" w:eastAsia="MS Mincho" w:hAnsi="Times New Roman" w:cs="Times New Roman"/>
          <w:kern w:val="2"/>
          <w:sz w:val="26"/>
          <w:szCs w:val="26"/>
          <w:lang w:eastAsia="hi-IN" w:bidi="hi-IN"/>
        </w:rPr>
        <w:t>3</w:t>
      </w:r>
      <w:r w:rsidRPr="00A02941">
        <w:rPr>
          <w:rFonts w:ascii="Times New Roman" w:eastAsia="MS Mincho" w:hAnsi="Times New Roman" w:cs="Times New Roman"/>
          <w:kern w:val="2"/>
          <w:sz w:val="26"/>
          <w:szCs w:val="26"/>
          <w:lang w:eastAsia="hi-IN" w:bidi="hi-IN"/>
        </w:rPr>
        <w:t>. Сообщать Исполнителю о недостатках, обнаруженных в ходе оказания услуг, в течение 2 рабочих дней после обнаружения таких недостатков.</w:t>
      </w:r>
    </w:p>
    <w:p w14:paraId="043F8531" w14:textId="2954DD83"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4.2.</w:t>
      </w:r>
      <w:r w:rsidR="008D2D01" w:rsidRPr="00A02941">
        <w:rPr>
          <w:rFonts w:ascii="Times New Roman" w:eastAsia="MS Mincho" w:hAnsi="Times New Roman" w:cs="Times New Roman"/>
          <w:kern w:val="2"/>
          <w:sz w:val="26"/>
          <w:szCs w:val="26"/>
          <w:lang w:eastAsia="hi-IN" w:bidi="hi-IN"/>
        </w:rPr>
        <w:t>4</w:t>
      </w:r>
      <w:r w:rsidRPr="00A02941">
        <w:rPr>
          <w:rFonts w:ascii="Times New Roman" w:eastAsia="MS Mincho" w:hAnsi="Times New Roman" w:cs="Times New Roman"/>
          <w:kern w:val="2"/>
          <w:sz w:val="26"/>
          <w:szCs w:val="26"/>
          <w:lang w:eastAsia="hi-IN" w:bidi="hi-IN"/>
        </w:rPr>
        <w:t xml:space="preserve">. Оказывать Исполнителю содействие в оказании услуг в порядке, предусмотренном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ом, в частности обеспечить доступ сотрудников Исполнителя к месту оказания услуг.</w:t>
      </w:r>
    </w:p>
    <w:p w14:paraId="13E5547D" w14:textId="44D70E91"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4.2.</w:t>
      </w:r>
      <w:r w:rsidR="008D2D01" w:rsidRPr="00A02941">
        <w:rPr>
          <w:rFonts w:ascii="Times New Roman" w:eastAsia="MS Mincho" w:hAnsi="Times New Roman" w:cs="Times New Roman"/>
          <w:kern w:val="2"/>
          <w:sz w:val="26"/>
          <w:szCs w:val="26"/>
          <w:lang w:eastAsia="hi-IN" w:bidi="hi-IN"/>
        </w:rPr>
        <w:t>5</w:t>
      </w:r>
      <w:r w:rsidRPr="00A02941">
        <w:rPr>
          <w:rFonts w:ascii="Times New Roman" w:eastAsia="MS Mincho" w:hAnsi="Times New Roman" w:cs="Times New Roman"/>
          <w:kern w:val="2"/>
          <w:sz w:val="26"/>
          <w:szCs w:val="26"/>
          <w:lang w:eastAsia="hi-IN" w:bidi="hi-IN"/>
        </w:rPr>
        <w:t xml:space="preserve">. Провести экспертизу оказанных услуг для проверки их соответствия условиям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а в соответствии с Федеральным законом №44-ФЗ.</w:t>
      </w:r>
    </w:p>
    <w:p w14:paraId="5FE6EEEA" w14:textId="5B4BAD78"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4.2.</w:t>
      </w:r>
      <w:r w:rsidR="008D2D01" w:rsidRPr="00A02941">
        <w:rPr>
          <w:rFonts w:ascii="Times New Roman" w:eastAsia="MS Mincho" w:hAnsi="Times New Roman" w:cs="Times New Roman"/>
          <w:kern w:val="2"/>
          <w:sz w:val="26"/>
          <w:szCs w:val="26"/>
          <w:lang w:eastAsia="hi-IN" w:bidi="hi-IN"/>
        </w:rPr>
        <w:t>6</w:t>
      </w:r>
      <w:r w:rsidRPr="00A02941">
        <w:rPr>
          <w:rFonts w:ascii="Times New Roman" w:eastAsia="MS Mincho" w:hAnsi="Times New Roman" w:cs="Times New Roman"/>
          <w:kern w:val="2"/>
          <w:sz w:val="26"/>
          <w:szCs w:val="26"/>
          <w:lang w:eastAsia="hi-IN" w:bidi="hi-IN"/>
        </w:rPr>
        <w:t xml:space="preserve">. Осуществлять иные обязанности, предусмотренные законодательством Российской Федерации и условиями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а.</w:t>
      </w:r>
    </w:p>
    <w:p w14:paraId="396866FE" w14:textId="2A11F480" w:rsidR="000A06A0" w:rsidRPr="00A02941" w:rsidRDefault="000A06A0" w:rsidP="000A06A0">
      <w:pPr>
        <w:widowControl w:val="0"/>
        <w:ind w:firstLine="709"/>
        <w:contextualSpacing/>
        <w:jc w:val="both"/>
        <w:rPr>
          <w:rFonts w:ascii="Times New Roman" w:eastAsia="MS Mincho" w:hAnsi="Times New Roman" w:cs="Times New Roman"/>
          <w:kern w:val="2"/>
          <w:sz w:val="26"/>
          <w:szCs w:val="26"/>
          <w:u w:val="single"/>
          <w:lang w:eastAsia="hi-IN" w:bidi="hi-IN"/>
        </w:rPr>
      </w:pPr>
      <w:r w:rsidRPr="00A02941">
        <w:rPr>
          <w:rFonts w:ascii="Times New Roman" w:eastAsia="MS Mincho" w:hAnsi="Times New Roman" w:cs="Times New Roman"/>
          <w:kern w:val="2"/>
          <w:sz w:val="26"/>
          <w:szCs w:val="26"/>
          <w:u w:val="single"/>
          <w:lang w:eastAsia="hi-IN" w:bidi="hi-IN"/>
        </w:rPr>
        <w:t xml:space="preserve">4.3. </w:t>
      </w:r>
      <w:r w:rsidR="00635F4F" w:rsidRPr="00A02941">
        <w:rPr>
          <w:rFonts w:ascii="Times New Roman" w:eastAsia="MS Mincho" w:hAnsi="Times New Roman" w:cs="Times New Roman"/>
          <w:kern w:val="2"/>
          <w:sz w:val="26"/>
          <w:szCs w:val="26"/>
          <w:u w:val="single"/>
          <w:lang w:eastAsia="hi-IN" w:bidi="hi-IN"/>
        </w:rPr>
        <w:t>Исполнитель</w:t>
      </w:r>
      <w:r w:rsidRPr="00A02941">
        <w:rPr>
          <w:rFonts w:ascii="Times New Roman" w:eastAsia="MS Mincho" w:hAnsi="Times New Roman" w:cs="Times New Roman"/>
          <w:kern w:val="2"/>
          <w:sz w:val="26"/>
          <w:szCs w:val="26"/>
          <w:u w:val="single"/>
          <w:lang w:eastAsia="hi-IN" w:bidi="hi-IN"/>
        </w:rPr>
        <w:t xml:space="preserve"> вправе:</w:t>
      </w:r>
    </w:p>
    <w:p w14:paraId="7543EBE5" w14:textId="7441511B"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4.3.1. Требовать своевременного подписания Заказчиком отчетных документов, предусмотренных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ом.</w:t>
      </w:r>
    </w:p>
    <w:p w14:paraId="49BDB749" w14:textId="63E61ED2"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 xml:space="preserve">4.3.2. Требовать своевременной оплаты оказанных услуг в соответствии с условиями </w:t>
      </w:r>
      <w:r w:rsidR="00635F4F" w:rsidRPr="00A02941">
        <w:rPr>
          <w:rFonts w:ascii="Times New Roman" w:eastAsia="MS Mincho" w:hAnsi="Times New Roman" w:cs="Times New Roman"/>
          <w:kern w:val="2"/>
          <w:sz w:val="26"/>
          <w:szCs w:val="26"/>
          <w:lang w:eastAsia="hi-IN" w:bidi="hi-IN"/>
        </w:rPr>
        <w:t>Контракт</w:t>
      </w:r>
      <w:r w:rsidRPr="00A02941">
        <w:rPr>
          <w:rFonts w:ascii="Times New Roman" w:eastAsia="MS Mincho" w:hAnsi="Times New Roman" w:cs="Times New Roman"/>
          <w:kern w:val="2"/>
          <w:sz w:val="26"/>
          <w:szCs w:val="26"/>
          <w:lang w:eastAsia="hi-IN" w:bidi="hi-IN"/>
        </w:rPr>
        <w:t>а.</w:t>
      </w:r>
    </w:p>
    <w:p w14:paraId="0E2D588B"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4.3.3. Обращаться к Заказчику за организационным содействием в целях проведения мероприятий по улучшению качества оказываемых услуг.</w:t>
      </w:r>
    </w:p>
    <w:p w14:paraId="7CAA8AFC"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4.3.4. Самостоятельно определять количество специалистов, необходимых для оказания услуг Заказчику.</w:t>
      </w:r>
    </w:p>
    <w:p w14:paraId="35A2D21E" w14:textId="77777777" w:rsidR="000A06A0" w:rsidRPr="00A02941"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4.3.5. Осуществлять иные права, предусмотренные действующим законодательством Российской Федерации.</w:t>
      </w:r>
    </w:p>
    <w:p w14:paraId="4263AA61" w14:textId="74AF2074" w:rsidR="000A06A0" w:rsidRPr="00A02941" w:rsidRDefault="000A06A0" w:rsidP="000A06A0">
      <w:pPr>
        <w:widowControl w:val="0"/>
        <w:ind w:firstLine="709"/>
        <w:contextualSpacing/>
        <w:jc w:val="both"/>
        <w:rPr>
          <w:rFonts w:ascii="Times New Roman" w:eastAsia="MS Mincho" w:hAnsi="Times New Roman" w:cs="Times New Roman"/>
          <w:kern w:val="2"/>
          <w:sz w:val="26"/>
          <w:szCs w:val="26"/>
          <w:u w:val="single"/>
          <w:lang w:eastAsia="hi-IN" w:bidi="hi-IN"/>
        </w:rPr>
      </w:pPr>
      <w:r w:rsidRPr="00A02941">
        <w:rPr>
          <w:rFonts w:ascii="Times New Roman" w:eastAsia="MS Mincho" w:hAnsi="Times New Roman" w:cs="Times New Roman"/>
          <w:kern w:val="2"/>
          <w:sz w:val="26"/>
          <w:szCs w:val="26"/>
          <w:u w:val="single"/>
          <w:lang w:eastAsia="hi-IN" w:bidi="hi-IN"/>
        </w:rPr>
        <w:t xml:space="preserve">4.4. </w:t>
      </w:r>
      <w:r w:rsidR="00635F4F" w:rsidRPr="00A02941">
        <w:rPr>
          <w:rFonts w:ascii="Times New Roman" w:eastAsia="MS Mincho" w:hAnsi="Times New Roman" w:cs="Times New Roman"/>
          <w:kern w:val="2"/>
          <w:sz w:val="26"/>
          <w:szCs w:val="26"/>
          <w:u w:val="single"/>
          <w:lang w:eastAsia="hi-IN" w:bidi="hi-IN"/>
        </w:rPr>
        <w:t>Исполнитель</w:t>
      </w:r>
      <w:r w:rsidRPr="00A02941">
        <w:rPr>
          <w:rFonts w:ascii="Times New Roman" w:eastAsia="MS Mincho" w:hAnsi="Times New Roman" w:cs="Times New Roman"/>
          <w:kern w:val="2"/>
          <w:sz w:val="26"/>
          <w:szCs w:val="26"/>
          <w:u w:val="single"/>
          <w:lang w:eastAsia="hi-IN" w:bidi="hi-IN"/>
        </w:rPr>
        <w:t xml:space="preserve"> обязан:</w:t>
      </w:r>
    </w:p>
    <w:p w14:paraId="588847D5" w14:textId="60A0B388" w:rsidR="008D2D01" w:rsidRPr="00A02941" w:rsidRDefault="008D2D01" w:rsidP="008D2D01">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4.1.1.</w:t>
      </w:r>
      <w:r w:rsidRPr="00A02941">
        <w:rPr>
          <w:rFonts w:ascii="Times New Roman" w:eastAsia="MS Mincho" w:hAnsi="Times New Roman" w:cs="Times New Roman"/>
          <w:kern w:val="2"/>
          <w:sz w:val="26"/>
          <w:szCs w:val="26"/>
          <w:lang w:eastAsia="hi-IN" w:bidi="hi-IN"/>
        </w:rPr>
        <w:tab/>
        <w:t>Своевременно и надлежащим образом оказать услуги в полном объеме и соответствующего качества в соответствии с требованиями описания объекта закупки (Приложение № 1 к настоящему Контракту), с соблюдением нормативных правовых актов, регламентирующих оказание соответствующих видов услуг.</w:t>
      </w:r>
    </w:p>
    <w:p w14:paraId="7F38AA4A" w14:textId="77777777" w:rsidR="008D2D01" w:rsidRPr="008D2D01" w:rsidRDefault="008D2D01" w:rsidP="008D2D01">
      <w:pPr>
        <w:widowControl w:val="0"/>
        <w:ind w:firstLine="709"/>
        <w:contextualSpacing/>
        <w:jc w:val="both"/>
        <w:rPr>
          <w:rFonts w:ascii="Times New Roman" w:eastAsia="MS Mincho" w:hAnsi="Times New Roman" w:cs="Times New Roman"/>
          <w:kern w:val="2"/>
          <w:sz w:val="26"/>
          <w:szCs w:val="26"/>
          <w:lang w:eastAsia="hi-IN" w:bidi="hi-IN"/>
        </w:rPr>
      </w:pPr>
      <w:r w:rsidRPr="00A02941">
        <w:rPr>
          <w:rFonts w:ascii="Times New Roman" w:eastAsia="MS Mincho" w:hAnsi="Times New Roman" w:cs="Times New Roman"/>
          <w:kern w:val="2"/>
          <w:sz w:val="26"/>
          <w:szCs w:val="26"/>
          <w:lang w:eastAsia="hi-IN" w:bidi="hi-IN"/>
        </w:rPr>
        <w:t>4.1.2.</w:t>
      </w:r>
      <w:r w:rsidRPr="00A02941">
        <w:rPr>
          <w:rFonts w:ascii="Times New Roman" w:eastAsia="MS Mincho" w:hAnsi="Times New Roman" w:cs="Times New Roman"/>
          <w:kern w:val="2"/>
          <w:sz w:val="26"/>
          <w:szCs w:val="26"/>
          <w:lang w:eastAsia="hi-IN" w:bidi="hi-IN"/>
        </w:rPr>
        <w:tab/>
        <w:t>Исполнять требования, предъявляемые к оказанию услуг по сбору, транспортированию и</w:t>
      </w:r>
      <w:r w:rsidRPr="008D2D01">
        <w:rPr>
          <w:rFonts w:ascii="Times New Roman" w:eastAsia="MS Mincho" w:hAnsi="Times New Roman" w:cs="Times New Roman"/>
          <w:kern w:val="2"/>
          <w:sz w:val="26"/>
          <w:szCs w:val="26"/>
          <w:lang w:eastAsia="hi-IN" w:bidi="hi-IN"/>
        </w:rPr>
        <w:t xml:space="preserve"> обработке отходов IV класса опасности.</w:t>
      </w:r>
    </w:p>
    <w:p w14:paraId="3BE9D903" w14:textId="77777777" w:rsidR="008D2D01" w:rsidRPr="008D2D01" w:rsidRDefault="008D2D01" w:rsidP="008D2D01">
      <w:pPr>
        <w:widowControl w:val="0"/>
        <w:ind w:firstLine="709"/>
        <w:contextualSpacing/>
        <w:jc w:val="both"/>
        <w:rPr>
          <w:rFonts w:ascii="Times New Roman" w:eastAsia="MS Mincho" w:hAnsi="Times New Roman" w:cs="Times New Roman"/>
          <w:kern w:val="2"/>
          <w:sz w:val="26"/>
          <w:szCs w:val="26"/>
          <w:lang w:eastAsia="hi-IN" w:bidi="hi-IN"/>
        </w:rPr>
      </w:pPr>
      <w:r w:rsidRPr="008D2D01">
        <w:rPr>
          <w:rFonts w:ascii="Times New Roman" w:eastAsia="MS Mincho" w:hAnsi="Times New Roman" w:cs="Times New Roman"/>
          <w:kern w:val="2"/>
          <w:sz w:val="26"/>
          <w:szCs w:val="26"/>
          <w:lang w:eastAsia="hi-IN" w:bidi="hi-IN"/>
        </w:rPr>
        <w:t>4.1.3.</w:t>
      </w:r>
      <w:r w:rsidRPr="008D2D01">
        <w:rPr>
          <w:rFonts w:ascii="Times New Roman" w:eastAsia="MS Mincho" w:hAnsi="Times New Roman" w:cs="Times New Roman"/>
          <w:kern w:val="2"/>
          <w:sz w:val="26"/>
          <w:szCs w:val="26"/>
          <w:lang w:eastAsia="hi-IN" w:bidi="hi-IN"/>
        </w:rPr>
        <w:tab/>
        <w:t>Подготовить и передать Заказчику документы в соответствии с условиями настоящего Контракта.</w:t>
      </w:r>
    </w:p>
    <w:p w14:paraId="153712F2" w14:textId="77777777" w:rsidR="008D2D01" w:rsidRPr="008D2D01" w:rsidRDefault="008D2D01" w:rsidP="008D2D01">
      <w:pPr>
        <w:widowControl w:val="0"/>
        <w:ind w:firstLine="709"/>
        <w:contextualSpacing/>
        <w:jc w:val="both"/>
        <w:rPr>
          <w:rFonts w:ascii="Times New Roman" w:eastAsia="MS Mincho" w:hAnsi="Times New Roman" w:cs="Times New Roman"/>
          <w:kern w:val="2"/>
          <w:sz w:val="26"/>
          <w:szCs w:val="26"/>
          <w:lang w:eastAsia="hi-IN" w:bidi="hi-IN"/>
        </w:rPr>
      </w:pPr>
      <w:r w:rsidRPr="008D2D01">
        <w:rPr>
          <w:rFonts w:ascii="Times New Roman" w:eastAsia="MS Mincho" w:hAnsi="Times New Roman" w:cs="Times New Roman"/>
          <w:kern w:val="2"/>
          <w:sz w:val="26"/>
          <w:szCs w:val="26"/>
          <w:lang w:eastAsia="hi-IN" w:bidi="hi-IN"/>
        </w:rPr>
        <w:t>4.1.4.</w:t>
      </w:r>
      <w:r w:rsidRPr="008D2D01">
        <w:rPr>
          <w:rFonts w:ascii="Times New Roman" w:eastAsia="MS Mincho" w:hAnsi="Times New Roman" w:cs="Times New Roman"/>
          <w:kern w:val="2"/>
          <w:sz w:val="26"/>
          <w:szCs w:val="26"/>
          <w:lang w:eastAsia="hi-IN" w:bidi="hi-IN"/>
        </w:rPr>
        <w:tab/>
        <w:t xml:space="preserve">Обеспечить соблюдение действующих правил техники безопасности, правил </w:t>
      </w:r>
      <w:r w:rsidRPr="008D2D01">
        <w:rPr>
          <w:rFonts w:ascii="Times New Roman" w:eastAsia="MS Mincho" w:hAnsi="Times New Roman" w:cs="Times New Roman"/>
          <w:kern w:val="2"/>
          <w:sz w:val="26"/>
          <w:szCs w:val="26"/>
          <w:lang w:eastAsia="hi-IN" w:bidi="hi-IN"/>
        </w:rPr>
        <w:lastRenderedPageBreak/>
        <w:t>пожарной безопасности и нести ответственность за их неисполнение.</w:t>
      </w:r>
    </w:p>
    <w:p w14:paraId="7CDE92FF" w14:textId="77777777" w:rsidR="008D2D01" w:rsidRPr="008D2D01" w:rsidRDefault="008D2D01" w:rsidP="008D2D01">
      <w:pPr>
        <w:widowControl w:val="0"/>
        <w:ind w:firstLine="709"/>
        <w:contextualSpacing/>
        <w:jc w:val="both"/>
        <w:rPr>
          <w:rFonts w:ascii="Times New Roman" w:eastAsia="MS Mincho" w:hAnsi="Times New Roman" w:cs="Times New Roman"/>
          <w:kern w:val="2"/>
          <w:sz w:val="26"/>
          <w:szCs w:val="26"/>
          <w:lang w:eastAsia="hi-IN" w:bidi="hi-IN"/>
        </w:rPr>
      </w:pPr>
      <w:r w:rsidRPr="008D2D01">
        <w:rPr>
          <w:rFonts w:ascii="Times New Roman" w:eastAsia="MS Mincho" w:hAnsi="Times New Roman" w:cs="Times New Roman"/>
          <w:kern w:val="2"/>
          <w:sz w:val="26"/>
          <w:szCs w:val="26"/>
          <w:lang w:eastAsia="hi-IN" w:bidi="hi-IN"/>
        </w:rPr>
        <w:t>4.1.5.</w:t>
      </w:r>
      <w:r w:rsidRPr="008D2D01">
        <w:rPr>
          <w:rFonts w:ascii="Times New Roman" w:eastAsia="MS Mincho" w:hAnsi="Times New Roman" w:cs="Times New Roman"/>
          <w:kern w:val="2"/>
          <w:sz w:val="26"/>
          <w:szCs w:val="26"/>
          <w:lang w:eastAsia="hi-IN" w:bidi="hi-IN"/>
        </w:rPr>
        <w:tab/>
        <w:t>Оказывать услуги с соблюдением внутриобъектового режима Заказчика (пропускная система при предъявлении документа, удостоверяющего личность), а также режима рабочего времени и времени отдыха Заказчика.</w:t>
      </w:r>
    </w:p>
    <w:p w14:paraId="7D7CF899" w14:textId="01BA2C9D" w:rsidR="008D2D01" w:rsidRPr="008D2D01" w:rsidRDefault="008D2D01" w:rsidP="008D2D01">
      <w:pPr>
        <w:widowControl w:val="0"/>
        <w:ind w:firstLine="709"/>
        <w:contextualSpacing/>
        <w:jc w:val="both"/>
        <w:rPr>
          <w:rFonts w:ascii="Times New Roman" w:eastAsia="MS Mincho" w:hAnsi="Times New Roman" w:cs="Times New Roman"/>
          <w:kern w:val="2"/>
          <w:sz w:val="26"/>
          <w:szCs w:val="26"/>
          <w:lang w:eastAsia="hi-IN" w:bidi="hi-IN"/>
        </w:rPr>
      </w:pPr>
      <w:r w:rsidRPr="008D2D01">
        <w:rPr>
          <w:rFonts w:ascii="Times New Roman" w:eastAsia="MS Mincho" w:hAnsi="Times New Roman" w:cs="Times New Roman"/>
          <w:kern w:val="2"/>
          <w:sz w:val="26"/>
          <w:szCs w:val="26"/>
          <w:lang w:eastAsia="hi-IN" w:bidi="hi-IN"/>
        </w:rPr>
        <w:t>4.1.6.</w:t>
      </w:r>
      <w:r w:rsidRPr="008D2D01">
        <w:rPr>
          <w:rFonts w:ascii="Times New Roman" w:eastAsia="MS Mincho" w:hAnsi="Times New Roman" w:cs="Times New Roman"/>
          <w:kern w:val="2"/>
          <w:sz w:val="26"/>
          <w:szCs w:val="26"/>
          <w:lang w:eastAsia="hi-IN" w:bidi="hi-IN"/>
        </w:rPr>
        <w:tab/>
        <w:t xml:space="preserve"> Оказать услуги в соответствии с имеющейся у Исполнителя лицензией на осуществление деятельности по предмету Контракта, в соответствии с требованиями п. 30 ч. 1 ст. 12 Федерального закона от 4 мая 2011 г. № 99-ФЗ «О лицензировании отдельных видов деятельности» - деятельность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по виду услуг – сбор, транспортирование и обработка отходов IV классов опасности.</w:t>
      </w:r>
    </w:p>
    <w:p w14:paraId="4E3D0C75" w14:textId="5703644F" w:rsidR="000A06A0" w:rsidRPr="000A06A0"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0A06A0">
        <w:rPr>
          <w:rFonts w:ascii="Times New Roman" w:eastAsia="MS Mincho" w:hAnsi="Times New Roman" w:cs="Times New Roman"/>
          <w:kern w:val="2"/>
          <w:sz w:val="26"/>
          <w:szCs w:val="26"/>
          <w:lang w:eastAsia="hi-IN" w:bidi="hi-IN"/>
        </w:rPr>
        <w:t>4.4.</w:t>
      </w:r>
      <w:r w:rsidR="00C75781">
        <w:rPr>
          <w:rFonts w:ascii="Times New Roman" w:eastAsia="MS Mincho" w:hAnsi="Times New Roman" w:cs="Times New Roman"/>
          <w:kern w:val="2"/>
          <w:sz w:val="26"/>
          <w:szCs w:val="26"/>
          <w:lang w:eastAsia="hi-IN" w:bidi="hi-IN"/>
        </w:rPr>
        <w:t>6</w:t>
      </w:r>
      <w:r w:rsidRPr="000A06A0">
        <w:rPr>
          <w:rFonts w:ascii="Times New Roman" w:eastAsia="MS Mincho" w:hAnsi="Times New Roman" w:cs="Times New Roman"/>
          <w:kern w:val="2"/>
          <w:sz w:val="26"/>
          <w:szCs w:val="26"/>
          <w:lang w:eastAsia="hi-IN" w:bidi="hi-IN"/>
        </w:rPr>
        <w:t>. Возвратить излишне уплаченные за выполненные работы / оказанные услуги денежные средства в случае выявления в ходе проверки уполномоченными контролирующими органами фактов завышения объемов и (или) стоимости выполненных работ / оказанных услуг в течение трех лет с момента подписания документа, удостоверяющего приемку.</w:t>
      </w:r>
    </w:p>
    <w:p w14:paraId="6BBF0489" w14:textId="77777777" w:rsidR="000A06A0" w:rsidRPr="009768D0" w:rsidRDefault="000A06A0" w:rsidP="000A06A0">
      <w:pPr>
        <w:widowControl w:val="0"/>
        <w:ind w:firstLine="709"/>
        <w:contextualSpacing/>
        <w:jc w:val="both"/>
        <w:rPr>
          <w:rFonts w:ascii="Times New Roman" w:eastAsia="MS Mincho" w:hAnsi="Times New Roman" w:cs="Times New Roman"/>
          <w:kern w:val="2"/>
          <w:sz w:val="26"/>
          <w:szCs w:val="26"/>
          <w:u w:val="single"/>
          <w:lang w:eastAsia="hi-IN" w:bidi="hi-IN"/>
        </w:rPr>
      </w:pPr>
      <w:r w:rsidRPr="009768D0">
        <w:rPr>
          <w:rFonts w:ascii="Times New Roman" w:eastAsia="MS Mincho" w:hAnsi="Times New Roman" w:cs="Times New Roman"/>
          <w:kern w:val="2"/>
          <w:sz w:val="26"/>
          <w:szCs w:val="26"/>
          <w:u w:val="single"/>
          <w:lang w:eastAsia="hi-IN" w:bidi="hi-IN"/>
        </w:rPr>
        <w:t>4.5. Стороны обязуются:</w:t>
      </w:r>
    </w:p>
    <w:p w14:paraId="1A1DE559" w14:textId="77ED5A0C" w:rsidR="000A06A0" w:rsidRPr="000A06A0"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0A06A0">
        <w:rPr>
          <w:rFonts w:ascii="Times New Roman" w:eastAsia="MS Mincho" w:hAnsi="Times New Roman" w:cs="Times New Roman"/>
          <w:kern w:val="2"/>
          <w:sz w:val="26"/>
          <w:szCs w:val="26"/>
          <w:lang w:eastAsia="hi-IN" w:bidi="hi-IN"/>
        </w:rPr>
        <w:t xml:space="preserve">4.5.1. Производить взаимную сверку финансовых расчетов не позднее 15 (пятнадцатого) числа месяца, следующего за месяцем/кварталом, в котором осуществлялось оказание услуг по настоящему </w:t>
      </w:r>
      <w:r w:rsidR="00635F4F">
        <w:rPr>
          <w:rFonts w:ascii="Times New Roman" w:eastAsia="MS Mincho" w:hAnsi="Times New Roman" w:cs="Times New Roman"/>
          <w:kern w:val="2"/>
          <w:sz w:val="26"/>
          <w:szCs w:val="26"/>
          <w:lang w:eastAsia="hi-IN" w:bidi="hi-IN"/>
        </w:rPr>
        <w:t>Контракт</w:t>
      </w:r>
      <w:r w:rsidRPr="000A06A0">
        <w:rPr>
          <w:rFonts w:ascii="Times New Roman" w:eastAsia="MS Mincho" w:hAnsi="Times New Roman" w:cs="Times New Roman"/>
          <w:kern w:val="2"/>
          <w:sz w:val="26"/>
          <w:szCs w:val="26"/>
          <w:lang w:eastAsia="hi-IN" w:bidi="hi-IN"/>
        </w:rPr>
        <w:t xml:space="preserve">у, путем составления акта сверки взаимных расчетов. </w:t>
      </w:r>
    </w:p>
    <w:p w14:paraId="07F43844" w14:textId="77777777" w:rsidR="000A06A0" w:rsidRPr="000A06A0" w:rsidRDefault="000A06A0" w:rsidP="000A06A0">
      <w:pPr>
        <w:widowControl w:val="0"/>
        <w:ind w:firstLine="709"/>
        <w:contextualSpacing/>
        <w:jc w:val="both"/>
        <w:rPr>
          <w:rFonts w:ascii="Times New Roman" w:eastAsia="MS Mincho" w:hAnsi="Times New Roman" w:cs="Times New Roman"/>
          <w:kern w:val="2"/>
          <w:sz w:val="26"/>
          <w:szCs w:val="26"/>
          <w:lang w:eastAsia="hi-IN" w:bidi="hi-IN"/>
        </w:rPr>
      </w:pPr>
      <w:r w:rsidRPr="000A06A0">
        <w:rPr>
          <w:rFonts w:ascii="Times New Roman" w:eastAsia="MS Mincho" w:hAnsi="Times New Roman" w:cs="Times New Roman"/>
          <w:kern w:val="2"/>
          <w:sz w:val="26"/>
          <w:szCs w:val="26"/>
          <w:lang w:eastAsia="hi-IN" w:bidi="hi-IN"/>
        </w:rPr>
        <w:t>Сторона, получившая акт сверки взаимных расчетов, должна в течение 3 (трех) рабочих дней рассмотреть его, подписать и направить другой стороне по факсу или по электронной почте, с одновременным направлением оригинала акта способом, позволяющим подтвердить его получение адресатом.</w:t>
      </w:r>
    </w:p>
    <w:bookmarkEnd w:id="9"/>
    <w:p w14:paraId="36479669" w14:textId="77777777" w:rsidR="00E05301" w:rsidRPr="00327673" w:rsidRDefault="00E05301" w:rsidP="00E05301">
      <w:pPr>
        <w:suppressAutoHyphens w:val="0"/>
        <w:spacing w:before="100" w:beforeAutospacing="1" w:after="100" w:afterAutospacing="1"/>
        <w:ind w:firstLine="708"/>
        <w:contextualSpacing/>
        <w:jc w:val="both"/>
        <w:rPr>
          <w:rFonts w:ascii="Times New Roman" w:eastAsia="Times New Roman" w:hAnsi="Times New Roman" w:cs="Times New Roman"/>
          <w:sz w:val="24"/>
          <w:szCs w:val="24"/>
          <w:lang w:eastAsia="en-US"/>
        </w:rPr>
      </w:pPr>
    </w:p>
    <w:p w14:paraId="1C0DCA69" w14:textId="77777777" w:rsidR="000A06A0" w:rsidRPr="000A06A0" w:rsidRDefault="000A06A0" w:rsidP="000A06A0">
      <w:pPr>
        <w:shd w:val="clear" w:color="auto" w:fill="FFFFFF"/>
        <w:suppressAutoHyphens w:val="0"/>
        <w:ind w:firstLine="709"/>
        <w:jc w:val="center"/>
        <w:rPr>
          <w:rFonts w:ascii="Times New Roman" w:hAnsi="Times New Roman" w:cs="Times New Roman"/>
          <w:b/>
          <w:sz w:val="26"/>
          <w:szCs w:val="26"/>
          <w:lang w:eastAsia="ru-RU"/>
        </w:rPr>
      </w:pPr>
      <w:r w:rsidRPr="000A06A0">
        <w:rPr>
          <w:rFonts w:ascii="Times New Roman" w:hAnsi="Times New Roman" w:cs="Times New Roman"/>
          <w:b/>
          <w:sz w:val="26"/>
          <w:szCs w:val="26"/>
          <w:lang w:eastAsia="ru-RU"/>
        </w:rPr>
        <w:t>5.  ОТВЕТСТВЕННОСТЬ СТОРОН</w:t>
      </w:r>
    </w:p>
    <w:p w14:paraId="581AE566" w14:textId="46AB7D2B" w:rsidR="000A06A0" w:rsidRPr="000A06A0" w:rsidRDefault="000A06A0" w:rsidP="000A06A0">
      <w:pPr>
        <w:suppressAutoHyphens w:val="0"/>
        <w:autoSpaceDE w:val="0"/>
        <w:autoSpaceDN w:val="0"/>
        <w:adjustRightInd w:val="0"/>
        <w:ind w:firstLine="709"/>
        <w:jc w:val="both"/>
        <w:rPr>
          <w:rFonts w:ascii="Times New Roman" w:hAnsi="Times New Roman" w:cs="Times New Roman"/>
          <w:i/>
          <w:sz w:val="26"/>
          <w:szCs w:val="26"/>
          <w:lang w:eastAsia="en-US"/>
        </w:rPr>
      </w:pPr>
      <w:bookmarkStart w:id="10" w:name="_Hlk216786217"/>
      <w:r w:rsidRPr="000A06A0">
        <w:rPr>
          <w:rFonts w:ascii="Times New Roman" w:hAnsi="Times New Roman" w:cs="Times New Roman"/>
          <w:sz w:val="26"/>
          <w:szCs w:val="26"/>
          <w:lang w:eastAsia="en-US"/>
        </w:rPr>
        <w:t xml:space="preserve">5.1. За неисполнение или ненадлежащее исполнение обязательств, предусмотренных настоящим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стороны несут ответственность в соответствии с законодательством Российской Федерации и условиями настоящего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w:t>
      </w:r>
    </w:p>
    <w:p w14:paraId="1ADF704B" w14:textId="26FD7DE4"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произошло вследствие непреодолимой силы или по вине другой стороны. </w:t>
      </w:r>
    </w:p>
    <w:p w14:paraId="08E3B8DA" w14:textId="2059CEA6" w:rsidR="000A06A0" w:rsidRPr="000A06A0" w:rsidRDefault="000A06A0" w:rsidP="000A06A0">
      <w:pPr>
        <w:suppressAutoHyphens w:val="0"/>
        <w:autoSpaceDE w:val="0"/>
        <w:autoSpaceDN w:val="0"/>
        <w:adjustRightInd w:val="0"/>
        <w:ind w:firstLine="709"/>
        <w:jc w:val="both"/>
        <w:rPr>
          <w:rFonts w:ascii="Times New Roman" w:eastAsia="MS Mincho" w:hAnsi="Times New Roman" w:cs="Times New Roman"/>
          <w:i/>
          <w:sz w:val="26"/>
          <w:szCs w:val="26"/>
          <w:lang w:eastAsia="en-US"/>
        </w:rPr>
      </w:pPr>
      <w:r w:rsidRPr="000A06A0">
        <w:rPr>
          <w:rFonts w:ascii="Times New Roman" w:hAnsi="Times New Roman" w:cs="Times New Roman"/>
          <w:sz w:val="26"/>
          <w:szCs w:val="26"/>
          <w:lang w:eastAsia="en-US"/>
        </w:rPr>
        <w:t xml:space="preserve">5.3. </w:t>
      </w:r>
      <w:r w:rsidR="00635F4F">
        <w:rPr>
          <w:rFonts w:ascii="Times New Roman" w:eastAsia="MS Mincho" w:hAnsi="Times New Roman" w:cs="Times New Roman"/>
          <w:sz w:val="26"/>
          <w:szCs w:val="26"/>
          <w:lang w:eastAsia="en-US"/>
        </w:rPr>
        <w:t>Исполнитель</w:t>
      </w:r>
      <w:r w:rsidRPr="000A06A0">
        <w:rPr>
          <w:rFonts w:ascii="Times New Roman" w:eastAsia="MS Mincho" w:hAnsi="Times New Roman" w:cs="Times New Roman"/>
          <w:sz w:val="26"/>
          <w:szCs w:val="26"/>
          <w:lang w:eastAsia="en-US"/>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14:paraId="2337413D" w14:textId="18DB74A9" w:rsidR="000A06A0" w:rsidRPr="000A06A0" w:rsidRDefault="000A06A0" w:rsidP="000A06A0">
      <w:pPr>
        <w:suppressAutoHyphens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5.4. </w:t>
      </w:r>
      <w:r w:rsidRPr="000A06A0">
        <w:rPr>
          <w:rFonts w:ascii="Times New Roman" w:eastAsia="MS Mincho" w:hAnsi="Times New Roman" w:cs="Times New Roman"/>
          <w:sz w:val="26"/>
          <w:szCs w:val="26"/>
          <w:lang w:eastAsia="en-US"/>
        </w:rPr>
        <w:t xml:space="preserve">В случае просрочки исполнения Заказчиком обязательств, предусмотренных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 xml:space="preserve">ом, </w:t>
      </w:r>
      <w:r w:rsidR="00635F4F">
        <w:rPr>
          <w:rFonts w:ascii="Times New Roman" w:eastAsia="MS Mincho" w:hAnsi="Times New Roman" w:cs="Times New Roman"/>
          <w:sz w:val="26"/>
          <w:szCs w:val="26"/>
          <w:lang w:eastAsia="en-US"/>
        </w:rPr>
        <w:t>Исполнитель</w:t>
      </w:r>
      <w:r w:rsidRPr="000A06A0">
        <w:rPr>
          <w:rFonts w:ascii="Times New Roman" w:eastAsia="MS Mincho" w:hAnsi="Times New Roman" w:cs="Times New Roman"/>
          <w:sz w:val="26"/>
          <w:szCs w:val="26"/>
          <w:lang w:eastAsia="en-US"/>
        </w:rPr>
        <w:t xml:space="preserve"> вправе потребовать уплаты неустоек (штрафов, пеней).</w:t>
      </w:r>
    </w:p>
    <w:p w14:paraId="19CE83ED" w14:textId="098C1CB0" w:rsidR="000A06A0" w:rsidRPr="000A06A0" w:rsidRDefault="000A06A0" w:rsidP="000A06A0">
      <w:pPr>
        <w:suppressAutoHyphens w:val="0"/>
        <w:ind w:firstLine="709"/>
        <w:jc w:val="both"/>
        <w:rPr>
          <w:rFonts w:ascii="Times New Roman" w:eastAsia="MS Mincho" w:hAnsi="Times New Roman" w:cs="Times New Roman"/>
          <w:sz w:val="26"/>
          <w:szCs w:val="26"/>
          <w:lang w:eastAsia="en-US"/>
        </w:rPr>
      </w:pPr>
      <w:r w:rsidRPr="000A06A0">
        <w:rPr>
          <w:rFonts w:ascii="Times New Roman" w:hAnsi="Times New Roman" w:cs="Times New Roman"/>
          <w:sz w:val="26"/>
          <w:szCs w:val="26"/>
          <w:lang w:eastAsia="en-US"/>
        </w:rPr>
        <w:t xml:space="preserve">Общая сумма начисленной неустойки (штрафов, пени) за ненадлежащее исполнение Заказчиком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не может превышать цену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w:t>
      </w:r>
    </w:p>
    <w:p w14:paraId="22A7C882" w14:textId="5E92A525" w:rsidR="000A06A0" w:rsidRPr="000A06A0" w:rsidRDefault="000A06A0" w:rsidP="000A06A0">
      <w:pPr>
        <w:suppressAutoHyphens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5.4.1. </w:t>
      </w:r>
      <w:r w:rsidRPr="000A06A0">
        <w:rPr>
          <w:rFonts w:ascii="Times New Roman" w:eastAsia="MS Mincho" w:hAnsi="Times New Roman" w:cs="Times New Roman"/>
          <w:sz w:val="26"/>
          <w:szCs w:val="26"/>
          <w:lang w:eastAsia="en-US"/>
        </w:rPr>
        <w:t xml:space="preserve">Пеня начисляется за каждый день просрочки исполнения Заказчиком обязательства, предусмотренного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 xml:space="preserve">ом, начиная со дня, следующего после дня истечения установленного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C3D98D" w14:textId="79695E3B" w:rsidR="000A06A0" w:rsidRPr="000A06A0" w:rsidRDefault="000A06A0" w:rsidP="000A06A0">
      <w:pPr>
        <w:suppressAutoHyphens w:val="0"/>
        <w:ind w:firstLine="709"/>
        <w:jc w:val="both"/>
        <w:rPr>
          <w:rFonts w:ascii="Times New Roman" w:eastAsia="MS Mincho" w:hAnsi="Times New Roman" w:cs="Times New Roman"/>
          <w:sz w:val="26"/>
          <w:szCs w:val="26"/>
          <w:lang w:eastAsia="en-US"/>
        </w:rPr>
      </w:pPr>
      <w:r w:rsidRPr="000A06A0">
        <w:rPr>
          <w:rFonts w:ascii="Times New Roman" w:hAnsi="Times New Roman" w:cs="Times New Roman"/>
          <w:sz w:val="26"/>
          <w:szCs w:val="26"/>
          <w:lang w:eastAsia="en-US"/>
        </w:rPr>
        <w:lastRenderedPageBreak/>
        <w:t xml:space="preserve">5.4.2. </w:t>
      </w:r>
      <w:r w:rsidRPr="000A06A0">
        <w:rPr>
          <w:rFonts w:ascii="Times New Roman" w:eastAsia="MS Mincho" w:hAnsi="Times New Roman" w:cs="Times New Roman"/>
          <w:sz w:val="26"/>
          <w:szCs w:val="26"/>
          <w:lang w:eastAsia="en-US"/>
        </w:rPr>
        <w:t>Штрафы</w:t>
      </w:r>
      <w:r w:rsidRPr="000A06A0">
        <w:rPr>
          <w:rFonts w:ascii="Times New Roman" w:hAnsi="Times New Roman" w:cs="Times New Roman"/>
          <w:sz w:val="26"/>
          <w:szCs w:val="26"/>
          <w:lang w:eastAsia="en-US"/>
        </w:rPr>
        <w:t xml:space="preserve"> начисляются за ненадлежащее исполнение Заказчиком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за исключением просрочки исполнения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w:t>
      </w:r>
      <w:r w:rsidRPr="000A06A0">
        <w:rPr>
          <w:rFonts w:ascii="Times New Roman" w:eastAsia="MS Mincho" w:hAnsi="Times New Roman" w:cs="Times New Roman"/>
          <w:sz w:val="26"/>
          <w:szCs w:val="26"/>
          <w:lang w:eastAsia="en-US"/>
        </w:rPr>
        <w:t xml:space="preserve">За каждый факт неисполнения Заказчиком обязательств, предусмотренных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 xml:space="preserve">ом, за исключением просрочки исполнения обязательств, предусмотренных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ом, размер штрафа устанавливается в следующем порядке:</w:t>
      </w:r>
    </w:p>
    <w:p w14:paraId="097DC427" w14:textId="70CBA033" w:rsidR="000A06A0" w:rsidRPr="000A06A0" w:rsidRDefault="000A06A0" w:rsidP="000A06A0">
      <w:pPr>
        <w:suppressAutoHyphens w:val="0"/>
        <w:ind w:firstLine="709"/>
        <w:jc w:val="both"/>
        <w:rPr>
          <w:rFonts w:ascii="Times New Roman" w:eastAsia="MS Mincho" w:hAnsi="Times New Roman" w:cs="Times New Roman"/>
          <w:sz w:val="26"/>
          <w:szCs w:val="26"/>
          <w:lang w:eastAsia="en-US"/>
        </w:rPr>
      </w:pPr>
      <w:r w:rsidRPr="000A06A0">
        <w:rPr>
          <w:rFonts w:ascii="Times New Roman" w:eastAsia="MS Mincho" w:hAnsi="Times New Roman" w:cs="Times New Roman"/>
          <w:sz w:val="26"/>
          <w:szCs w:val="26"/>
          <w:lang w:eastAsia="en-US"/>
        </w:rPr>
        <w:t xml:space="preserve">а) 1000 рублей, если цена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а не превышает 3 млн. рублей (включительно);</w:t>
      </w:r>
    </w:p>
    <w:p w14:paraId="38DABC0C" w14:textId="456BBDFD" w:rsidR="000A06A0" w:rsidRPr="000A06A0" w:rsidRDefault="000A06A0" w:rsidP="000A06A0">
      <w:pPr>
        <w:suppressAutoHyphens w:val="0"/>
        <w:ind w:firstLine="709"/>
        <w:jc w:val="both"/>
        <w:rPr>
          <w:rFonts w:ascii="Times New Roman" w:eastAsia="MS Mincho" w:hAnsi="Times New Roman" w:cs="Times New Roman"/>
          <w:sz w:val="26"/>
          <w:szCs w:val="26"/>
          <w:lang w:eastAsia="en-US"/>
        </w:rPr>
      </w:pPr>
      <w:r w:rsidRPr="000A06A0">
        <w:rPr>
          <w:rFonts w:ascii="Times New Roman" w:eastAsia="MS Mincho" w:hAnsi="Times New Roman" w:cs="Times New Roman"/>
          <w:sz w:val="26"/>
          <w:szCs w:val="26"/>
          <w:lang w:eastAsia="en-US"/>
        </w:rPr>
        <w:t xml:space="preserve">б) 5000 рублей, если цена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а составляет от 3 млн. рублей до 50 млн. рублей (включительно);</w:t>
      </w:r>
    </w:p>
    <w:p w14:paraId="3A6CF4D2" w14:textId="1789D272" w:rsidR="000A06A0" w:rsidRPr="000A06A0" w:rsidRDefault="000A06A0" w:rsidP="000A06A0">
      <w:pPr>
        <w:suppressAutoHyphens w:val="0"/>
        <w:ind w:firstLine="709"/>
        <w:jc w:val="both"/>
        <w:rPr>
          <w:rFonts w:ascii="Times New Roman" w:eastAsia="MS Mincho" w:hAnsi="Times New Roman" w:cs="Times New Roman"/>
          <w:sz w:val="26"/>
          <w:szCs w:val="26"/>
          <w:lang w:eastAsia="en-US"/>
        </w:rPr>
      </w:pPr>
      <w:r w:rsidRPr="000A06A0">
        <w:rPr>
          <w:rFonts w:ascii="Times New Roman" w:eastAsia="MS Mincho" w:hAnsi="Times New Roman" w:cs="Times New Roman"/>
          <w:sz w:val="26"/>
          <w:szCs w:val="26"/>
          <w:lang w:eastAsia="en-US"/>
        </w:rPr>
        <w:t xml:space="preserve">в) 10000 рублей, если цена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а составляет от 50 млн. рублей до 100 млн. рублей (включительно);</w:t>
      </w:r>
    </w:p>
    <w:p w14:paraId="00F8FBAD" w14:textId="4D5D3F0E" w:rsidR="000A06A0" w:rsidRPr="000A06A0" w:rsidRDefault="000A06A0" w:rsidP="000A06A0">
      <w:pPr>
        <w:suppressAutoHyphens w:val="0"/>
        <w:ind w:firstLine="709"/>
        <w:jc w:val="both"/>
        <w:rPr>
          <w:rFonts w:ascii="Times New Roman" w:eastAsia="MS Mincho" w:hAnsi="Times New Roman" w:cs="Times New Roman"/>
          <w:sz w:val="26"/>
          <w:szCs w:val="26"/>
          <w:lang w:eastAsia="en-US"/>
        </w:rPr>
      </w:pPr>
      <w:r w:rsidRPr="000A06A0">
        <w:rPr>
          <w:rFonts w:ascii="Times New Roman" w:eastAsia="MS Mincho" w:hAnsi="Times New Roman" w:cs="Times New Roman"/>
          <w:sz w:val="26"/>
          <w:szCs w:val="26"/>
          <w:lang w:eastAsia="en-US"/>
        </w:rPr>
        <w:t xml:space="preserve">г) 100000 рублей, если цена </w:t>
      </w:r>
      <w:r w:rsidR="00635F4F">
        <w:rPr>
          <w:rFonts w:ascii="Times New Roman" w:eastAsia="MS Mincho" w:hAnsi="Times New Roman" w:cs="Times New Roman"/>
          <w:sz w:val="26"/>
          <w:szCs w:val="26"/>
          <w:lang w:eastAsia="en-US"/>
        </w:rPr>
        <w:t>Контракт</w:t>
      </w:r>
      <w:r w:rsidRPr="000A06A0">
        <w:rPr>
          <w:rFonts w:ascii="Times New Roman" w:eastAsia="MS Mincho" w:hAnsi="Times New Roman" w:cs="Times New Roman"/>
          <w:sz w:val="26"/>
          <w:szCs w:val="26"/>
          <w:lang w:eastAsia="en-US"/>
        </w:rPr>
        <w:t>а превышает 100 млн. рублей.</w:t>
      </w:r>
    </w:p>
    <w:p w14:paraId="6ADBD816" w14:textId="6959988C"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5.5. В случае просрочки исполнения исполнителем обязательств (в том числе гарантийного обязательства),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а также в иных случаях неисполнения или ненадлежащего исполнения исполнителем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Заказчик направляет исполнителю требование об уплате неустоек </w:t>
      </w:r>
      <w:r w:rsidRPr="000A06A0">
        <w:rPr>
          <w:rFonts w:ascii="Times New Roman" w:eastAsia="MS Mincho" w:hAnsi="Times New Roman" w:cs="Times New Roman"/>
          <w:sz w:val="26"/>
          <w:szCs w:val="26"/>
          <w:lang w:eastAsia="en-US"/>
        </w:rPr>
        <w:t>(штрафов, пеней)</w:t>
      </w:r>
      <w:r w:rsidRPr="000A06A0">
        <w:rPr>
          <w:rFonts w:ascii="Times New Roman" w:hAnsi="Times New Roman" w:cs="Times New Roman"/>
          <w:sz w:val="26"/>
          <w:szCs w:val="26"/>
          <w:lang w:eastAsia="en-US"/>
        </w:rPr>
        <w:t xml:space="preserve">. </w:t>
      </w:r>
    </w:p>
    <w:p w14:paraId="0EFDC5B3" w14:textId="629DB7CB"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Общая сумма начисленной неустойки (штрафов, пени) за неисполнение или ненадлежащее исполнение </w:t>
      </w:r>
      <w:r w:rsidR="00441636">
        <w:rPr>
          <w:rFonts w:ascii="Times New Roman" w:hAnsi="Times New Roman" w:cs="Times New Roman"/>
          <w:sz w:val="26"/>
          <w:szCs w:val="26"/>
          <w:lang w:eastAsia="en-US"/>
        </w:rPr>
        <w:t>И</w:t>
      </w:r>
      <w:r w:rsidRPr="000A06A0">
        <w:rPr>
          <w:rFonts w:ascii="Times New Roman" w:hAnsi="Times New Roman" w:cs="Times New Roman"/>
          <w:sz w:val="26"/>
          <w:szCs w:val="26"/>
          <w:lang w:eastAsia="en-US"/>
        </w:rPr>
        <w:t xml:space="preserve">сполнителем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не может превышать цену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w:t>
      </w:r>
    </w:p>
    <w:p w14:paraId="38960CDD" w14:textId="64CCBA17"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5.5.1. Пеня начисляется за каждый день просрочки исполнения исполнителем обязательства, предусмотренного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начиная со дня, следующего после дня истечения установленного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срока исполнения обязательства, в размере одной трехсотой действующей на дату уплаты пени ключевой </w:t>
      </w:r>
      <w:hyperlink r:id="rId8" w:history="1">
        <w:r w:rsidRPr="000A06A0">
          <w:rPr>
            <w:rFonts w:ascii="Times New Roman" w:hAnsi="Times New Roman" w:cs="Times New Roman"/>
            <w:sz w:val="26"/>
            <w:szCs w:val="26"/>
            <w:lang w:eastAsia="en-US"/>
          </w:rPr>
          <w:t>ставки</w:t>
        </w:r>
      </w:hyperlink>
      <w:r w:rsidRPr="000A06A0">
        <w:rPr>
          <w:rFonts w:ascii="Times New Roman" w:hAnsi="Times New Roman" w:cs="Times New Roman"/>
          <w:sz w:val="26"/>
          <w:szCs w:val="26"/>
          <w:lang w:eastAsia="en-US"/>
        </w:rPr>
        <w:t xml:space="preserve"> Центрального банка Российской Федерации от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уменьшенной на сумму, пропорциональную объему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и фактически исполненных исполнителем. </w:t>
      </w:r>
    </w:p>
    <w:p w14:paraId="6F7853E6" w14:textId="1858498C"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5.5.2. Штрафы начисляются за неисполнение или ненадлежащее исполнение исполнителем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за исключением просрочки исполнения исполнителем обязательств (в том числе гарантийного обязательства),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w:t>
      </w:r>
    </w:p>
    <w:p w14:paraId="763781AF" w14:textId="7AC36B8E"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5.5.2.1. За каждый факт неисполнения или ненадлежащего исполнения исполнителем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за исключением просрочки исполнения обязательств (в том числе гарантийного обязательства),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размер штрафа устанавливается в следующем порядке (за исключением случаев, предусмотренных </w:t>
      </w:r>
      <w:hyperlink w:anchor="Par10" w:history="1">
        <w:r w:rsidRPr="000A06A0">
          <w:rPr>
            <w:rFonts w:ascii="Times New Roman" w:hAnsi="Times New Roman" w:cs="Times New Roman"/>
            <w:sz w:val="26"/>
            <w:szCs w:val="26"/>
            <w:lang w:eastAsia="en-US"/>
          </w:rPr>
          <w:t xml:space="preserve">пунктом </w:t>
        </w:r>
      </w:hyperlink>
      <w:r w:rsidRPr="000A06A0">
        <w:rPr>
          <w:rFonts w:ascii="Times New Roman" w:hAnsi="Times New Roman" w:cs="Times New Roman"/>
          <w:sz w:val="26"/>
          <w:szCs w:val="26"/>
          <w:lang w:eastAsia="en-US"/>
        </w:rPr>
        <w:t xml:space="preserve">5.5.2.2 – 5.5.2.3 настоящего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w:t>
      </w:r>
    </w:p>
    <w:p w14:paraId="4A76FC67" w14:textId="166184F6"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а) 10 процентов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не превышает 3 млн. рублей;</w:t>
      </w:r>
    </w:p>
    <w:p w14:paraId="51BDCF90" w14:textId="47CF4E2E"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б) 5 процентов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3 млн. рублей до 50 млн. рублей (включительно);</w:t>
      </w:r>
    </w:p>
    <w:p w14:paraId="79D0A079" w14:textId="47FBEB5A"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в) 1 процент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50 млн. рублей до 100 млн. рублей (включительно);</w:t>
      </w:r>
    </w:p>
    <w:p w14:paraId="53A94801" w14:textId="3D2B10D8"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г) 0,5 процента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100 млн. рублей до 500 млн. рублей (включительно);</w:t>
      </w:r>
    </w:p>
    <w:p w14:paraId="203C268E" w14:textId="4AFEA941"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д) 0,4 процента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500 млн. рублей до 1 млрд. рублей (включительно);</w:t>
      </w:r>
    </w:p>
    <w:p w14:paraId="3E9FE768" w14:textId="4F44AD7F"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е) 0,3 процента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1 млрд. рублей до 2 млрд. рублей (включительно);</w:t>
      </w:r>
    </w:p>
    <w:p w14:paraId="177D681C" w14:textId="43D7CAD1"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ж) 0,25 процента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2 млрд. рублей до 5 млрд. рублей (включительно);</w:t>
      </w:r>
    </w:p>
    <w:p w14:paraId="410FC028" w14:textId="11CBB8B0"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lastRenderedPageBreak/>
        <w:t xml:space="preserve">з) 0,2 процента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составляет от 5 млрд. рублей до 10 млрд. рублей (включительно);</w:t>
      </w:r>
    </w:p>
    <w:p w14:paraId="144B8B09" w14:textId="7B36E5A1"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и) 0,1 процента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(этапа) в случае,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(этапа) превышает 10 млрд. рублей.</w:t>
      </w:r>
    </w:p>
    <w:p w14:paraId="31219D34" w14:textId="5CD28FB8"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5.5.2.2. За каждый факт неисполнения или ненадлежащего исполнения исполнителем обязательств,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размер штрафа рассчитывается в порядке, установленном Постановлением № 1042, за исключением просрочки исполнения обязательств (в том числе гарантийного обязательства), предусмотренных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ом, и устанавливается в следующем порядке:</w:t>
      </w:r>
    </w:p>
    <w:p w14:paraId="7198B1EC" w14:textId="397C13A9"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а). 10 процентов начальной (максимальной)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не превышает 3 млн рублей;</w:t>
      </w:r>
    </w:p>
    <w:p w14:paraId="09EEA95E" w14:textId="2EB2CC13"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б). 5 процентов начальной (максимальной)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составляет от 3 млн рублей до 50 млн рублей (включительно);</w:t>
      </w:r>
    </w:p>
    <w:p w14:paraId="23E42DBA" w14:textId="153A9577"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в). 1 процент начальной (максимальной) цены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а,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составляет от 50 млн рублей до 100 млн рублей (включительно);</w:t>
      </w:r>
    </w:p>
    <w:p w14:paraId="03BB035A" w14:textId="4852ED4E"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bookmarkStart w:id="11" w:name="Par10"/>
      <w:bookmarkEnd w:id="11"/>
      <w:r w:rsidRPr="000A06A0">
        <w:rPr>
          <w:rFonts w:ascii="Times New Roman" w:hAnsi="Times New Roman" w:cs="Times New Roman"/>
          <w:sz w:val="26"/>
          <w:szCs w:val="26"/>
          <w:lang w:eastAsia="en-US"/>
        </w:rPr>
        <w:t xml:space="preserve">5.5.2.3. За каждый факт неисполнения или ненадлежащего исполнения исполнителем обязательства, предусмотренного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 xml:space="preserve">ом, которое не имеет стоимостного выражения, размер штрафа устанавливается (при наличии в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е таких обязательств) в следующем порядке:</w:t>
      </w:r>
    </w:p>
    <w:p w14:paraId="387C51D0" w14:textId="6EB25E58"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а) 1000 рублей,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не превышает 3 млн. рублей;</w:t>
      </w:r>
    </w:p>
    <w:p w14:paraId="145B624C" w14:textId="0EE70D3D"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б) 5000 рублей,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составляет от 3 млн. рублей до 50 млн. рублей (включительно);</w:t>
      </w:r>
    </w:p>
    <w:p w14:paraId="10D6A6E6" w14:textId="2CDAD98D"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в) 10000 рублей,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составляет от 50 млн. рублей до 100 млн. рублей (включительно);</w:t>
      </w:r>
    </w:p>
    <w:p w14:paraId="15CD7C41" w14:textId="2E77183E" w:rsidR="000A06A0" w:rsidRPr="000A06A0" w:rsidRDefault="000A06A0" w:rsidP="000A06A0">
      <w:pPr>
        <w:suppressAutoHyphens w:val="0"/>
        <w:autoSpaceDE w:val="0"/>
        <w:autoSpaceDN w:val="0"/>
        <w:adjustRightInd w:val="0"/>
        <w:ind w:firstLine="709"/>
        <w:jc w:val="both"/>
        <w:rPr>
          <w:rFonts w:ascii="Times New Roman" w:hAnsi="Times New Roman" w:cs="Times New Roman"/>
          <w:sz w:val="26"/>
          <w:szCs w:val="26"/>
          <w:lang w:eastAsia="en-US"/>
        </w:rPr>
      </w:pPr>
      <w:r w:rsidRPr="000A06A0">
        <w:rPr>
          <w:rFonts w:ascii="Times New Roman" w:hAnsi="Times New Roman" w:cs="Times New Roman"/>
          <w:sz w:val="26"/>
          <w:szCs w:val="26"/>
          <w:lang w:eastAsia="en-US"/>
        </w:rPr>
        <w:t xml:space="preserve">г) 100000 рублей, если цена </w:t>
      </w:r>
      <w:r w:rsidR="00635F4F">
        <w:rPr>
          <w:rFonts w:ascii="Times New Roman" w:hAnsi="Times New Roman" w:cs="Times New Roman"/>
          <w:sz w:val="26"/>
          <w:szCs w:val="26"/>
          <w:lang w:eastAsia="en-US"/>
        </w:rPr>
        <w:t>Контракт</w:t>
      </w:r>
      <w:r w:rsidRPr="000A06A0">
        <w:rPr>
          <w:rFonts w:ascii="Times New Roman" w:hAnsi="Times New Roman" w:cs="Times New Roman"/>
          <w:sz w:val="26"/>
          <w:szCs w:val="26"/>
          <w:lang w:eastAsia="en-US"/>
        </w:rPr>
        <w:t>а превышает 100 млн. рублей.</w:t>
      </w:r>
    </w:p>
    <w:bookmarkEnd w:id="10"/>
    <w:p w14:paraId="4042CC87" w14:textId="77777777" w:rsidR="00E21095" w:rsidRPr="00E21095" w:rsidRDefault="00E21095" w:rsidP="00E21095">
      <w:pPr>
        <w:suppressAutoHyphens w:val="0"/>
        <w:spacing w:before="100" w:beforeAutospacing="1" w:after="100" w:afterAutospacing="1" w:line="600" w:lineRule="atLeast"/>
        <w:jc w:val="center"/>
        <w:rPr>
          <w:rFonts w:ascii="Times New Roman" w:eastAsia="Times New Roman" w:hAnsi="Times New Roman" w:cs="Times New Roman"/>
          <w:b/>
          <w:bCs/>
          <w:spacing w:val="-2"/>
          <w:sz w:val="24"/>
          <w:szCs w:val="24"/>
          <w:lang w:eastAsia="en-US"/>
        </w:rPr>
      </w:pPr>
      <w:r w:rsidRPr="00E21095">
        <w:rPr>
          <w:rFonts w:ascii="Times New Roman" w:eastAsia="Times New Roman" w:hAnsi="Times New Roman" w:cs="Times New Roman"/>
          <w:b/>
          <w:bCs/>
          <w:spacing w:val="-2"/>
          <w:sz w:val="24"/>
          <w:szCs w:val="24"/>
          <w:lang w:eastAsia="en-US"/>
        </w:rPr>
        <w:t>6. ОБСТОЯТЕЛЬСТВА НЕПРЕОДОЛИМОЙ СИЛЫ</w:t>
      </w:r>
    </w:p>
    <w:p w14:paraId="42619C03" w14:textId="77777777" w:rsidR="000A06A0" w:rsidRPr="009516BA" w:rsidRDefault="000A06A0" w:rsidP="000A06A0">
      <w:pPr>
        <w:pStyle w:val="aff0"/>
        <w:numPr>
          <w:ilvl w:val="1"/>
          <w:numId w:val="17"/>
        </w:numPr>
        <w:tabs>
          <w:tab w:val="center" w:pos="1276"/>
          <w:tab w:val="right" w:pos="9355"/>
        </w:tabs>
        <w:spacing w:after="0"/>
        <w:ind w:left="0" w:firstLine="750"/>
        <w:rPr>
          <w:rFonts w:eastAsia="MS Mincho"/>
          <w:color w:val="000000"/>
          <w:sz w:val="26"/>
          <w:szCs w:val="26"/>
        </w:rPr>
      </w:pPr>
      <w:r w:rsidRPr="009516BA">
        <w:rPr>
          <w:rFonts w:eastAsia="MS Mincho"/>
          <w:color w:val="000000"/>
          <w:sz w:val="26"/>
          <w:szCs w:val="26"/>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5AB03DF" w14:textId="7527CC16" w:rsidR="000A06A0" w:rsidRPr="009516BA" w:rsidRDefault="000A06A0" w:rsidP="000A06A0">
      <w:pPr>
        <w:pStyle w:val="aff0"/>
        <w:numPr>
          <w:ilvl w:val="1"/>
          <w:numId w:val="17"/>
        </w:numPr>
        <w:tabs>
          <w:tab w:val="center" w:pos="1276"/>
          <w:tab w:val="right" w:pos="9355"/>
        </w:tabs>
        <w:spacing w:after="0"/>
        <w:ind w:left="0" w:firstLine="750"/>
        <w:rPr>
          <w:rFonts w:eastAsia="MS Mincho"/>
          <w:color w:val="000000"/>
          <w:sz w:val="26"/>
          <w:szCs w:val="26"/>
        </w:rPr>
      </w:pPr>
      <w:r w:rsidRPr="009516BA">
        <w:rPr>
          <w:rFonts w:eastAsia="MS Mincho"/>
          <w:color w:val="000000"/>
          <w:sz w:val="26"/>
          <w:szCs w:val="26"/>
        </w:rPr>
        <w:t xml:space="preserve">В случае действия обстоятельств непреодолимой силы срок исполнения </w:t>
      </w:r>
      <w:r w:rsidR="00635F4F">
        <w:rPr>
          <w:rFonts w:eastAsia="MS Mincho"/>
          <w:color w:val="000000"/>
          <w:sz w:val="26"/>
          <w:szCs w:val="26"/>
        </w:rPr>
        <w:t>Контракт</w:t>
      </w:r>
      <w:r w:rsidRPr="009516BA">
        <w:rPr>
          <w:rFonts w:eastAsia="MS Mincho"/>
          <w:color w:val="000000"/>
          <w:sz w:val="26"/>
          <w:szCs w:val="26"/>
        </w:rPr>
        <w:t>а сторонами отодвигается соразмерно времени, в течение которого действуют обстоятельства непреодолимой силы и их последствия.</w:t>
      </w:r>
    </w:p>
    <w:p w14:paraId="7CC0413F" w14:textId="6BD886B5" w:rsidR="000A06A0" w:rsidRPr="009516BA" w:rsidRDefault="000A06A0" w:rsidP="000A06A0">
      <w:pPr>
        <w:pStyle w:val="aff0"/>
        <w:numPr>
          <w:ilvl w:val="1"/>
          <w:numId w:val="17"/>
        </w:numPr>
        <w:tabs>
          <w:tab w:val="center" w:pos="1418"/>
          <w:tab w:val="right" w:pos="9355"/>
        </w:tabs>
        <w:spacing w:after="0"/>
        <w:ind w:left="0" w:firstLine="710"/>
        <w:rPr>
          <w:rFonts w:eastAsia="MS Mincho"/>
          <w:color w:val="000000"/>
          <w:sz w:val="26"/>
          <w:szCs w:val="26"/>
        </w:rPr>
      </w:pPr>
      <w:r w:rsidRPr="009516BA">
        <w:rPr>
          <w:color w:val="000000"/>
          <w:sz w:val="26"/>
          <w:szCs w:val="26"/>
        </w:rPr>
        <w:t xml:space="preserve">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635F4F">
        <w:rPr>
          <w:color w:val="000000"/>
          <w:sz w:val="26"/>
          <w:szCs w:val="26"/>
        </w:rPr>
        <w:t>Контракт</w:t>
      </w:r>
      <w:r w:rsidRPr="009516BA">
        <w:rPr>
          <w:color w:val="000000"/>
          <w:sz w:val="26"/>
          <w:szCs w:val="26"/>
        </w:rPr>
        <w:t>у.</w:t>
      </w:r>
    </w:p>
    <w:p w14:paraId="769419C6" w14:textId="6A9BA32B" w:rsidR="000A06A0" w:rsidRPr="000A06A0" w:rsidRDefault="000A06A0" w:rsidP="000A06A0">
      <w:pPr>
        <w:pStyle w:val="aff0"/>
        <w:numPr>
          <w:ilvl w:val="1"/>
          <w:numId w:val="17"/>
        </w:numPr>
        <w:tabs>
          <w:tab w:val="center" w:pos="1418"/>
          <w:tab w:val="right" w:pos="9355"/>
        </w:tabs>
        <w:spacing w:after="0"/>
        <w:ind w:left="0" w:firstLine="710"/>
        <w:rPr>
          <w:rFonts w:eastAsia="MS Mincho"/>
          <w:color w:val="000000"/>
          <w:sz w:val="26"/>
          <w:szCs w:val="26"/>
        </w:rPr>
      </w:pPr>
      <w:r w:rsidRPr="009516BA">
        <w:rPr>
          <w:color w:val="000000"/>
          <w:sz w:val="26"/>
          <w:szCs w:val="26"/>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FCFA3CD" w14:textId="6B854D68" w:rsidR="000A06A0" w:rsidRPr="000A06A0" w:rsidRDefault="000A06A0" w:rsidP="000A06A0">
      <w:pPr>
        <w:pStyle w:val="aff0"/>
        <w:numPr>
          <w:ilvl w:val="1"/>
          <w:numId w:val="17"/>
        </w:numPr>
        <w:tabs>
          <w:tab w:val="center" w:pos="1418"/>
          <w:tab w:val="right" w:pos="9355"/>
        </w:tabs>
        <w:spacing w:after="0"/>
        <w:ind w:left="0" w:firstLine="710"/>
        <w:rPr>
          <w:rFonts w:eastAsia="MS Mincho"/>
          <w:color w:val="000000"/>
          <w:sz w:val="26"/>
          <w:szCs w:val="26"/>
        </w:rPr>
      </w:pPr>
      <w:r w:rsidRPr="009516BA">
        <w:rPr>
          <w:rFonts w:eastAsia="MS Mincho"/>
          <w:color w:val="000000"/>
          <w:sz w:val="26"/>
          <w:szCs w:val="26"/>
        </w:rPr>
        <w:t xml:space="preserve">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w:t>
      </w:r>
      <w:r w:rsidRPr="009516BA">
        <w:rPr>
          <w:rFonts w:eastAsia="MS Mincho"/>
          <w:color w:val="000000"/>
          <w:sz w:val="26"/>
          <w:szCs w:val="26"/>
        </w:rPr>
        <w:lastRenderedPageBreak/>
        <w:t xml:space="preserve">короткий срок проведут переговоры с целью выявления приемлемых для всех сторон альтернативных способов исполнения </w:t>
      </w:r>
      <w:r w:rsidR="00635F4F">
        <w:rPr>
          <w:rFonts w:eastAsia="MS Mincho"/>
          <w:color w:val="000000"/>
          <w:sz w:val="26"/>
          <w:szCs w:val="26"/>
        </w:rPr>
        <w:t>Контракт</w:t>
      </w:r>
      <w:r w:rsidRPr="009516BA">
        <w:rPr>
          <w:rFonts w:eastAsia="MS Mincho"/>
          <w:color w:val="000000"/>
          <w:sz w:val="26"/>
          <w:szCs w:val="26"/>
        </w:rPr>
        <w:t>а.</w:t>
      </w:r>
    </w:p>
    <w:p w14:paraId="0EA53EDC" w14:textId="72D50821" w:rsidR="00E21095" w:rsidRPr="00E21095" w:rsidRDefault="00E21095" w:rsidP="000A06A0">
      <w:pPr>
        <w:suppressAutoHyphens w:val="0"/>
        <w:spacing w:before="100" w:beforeAutospacing="1" w:after="100" w:afterAutospacing="1" w:line="600" w:lineRule="atLeast"/>
        <w:jc w:val="center"/>
        <w:rPr>
          <w:rFonts w:ascii="Times New Roman" w:eastAsia="Times New Roman" w:hAnsi="Times New Roman" w:cs="Times New Roman"/>
          <w:b/>
          <w:bCs/>
          <w:spacing w:val="-2"/>
          <w:sz w:val="24"/>
          <w:szCs w:val="24"/>
          <w:lang w:eastAsia="en-US"/>
        </w:rPr>
      </w:pPr>
      <w:r w:rsidRPr="00E21095">
        <w:rPr>
          <w:rFonts w:ascii="Times New Roman" w:eastAsia="Times New Roman" w:hAnsi="Times New Roman" w:cs="Times New Roman"/>
          <w:b/>
          <w:bCs/>
          <w:spacing w:val="-2"/>
          <w:sz w:val="24"/>
          <w:szCs w:val="24"/>
          <w:lang w:eastAsia="en-US"/>
        </w:rPr>
        <w:t>7. РАЗРЕШЕНИЕ СПОРОВ</w:t>
      </w:r>
    </w:p>
    <w:p w14:paraId="1B6B679C" w14:textId="78A5C8C7" w:rsidR="000A06A0" w:rsidRPr="000A06A0" w:rsidRDefault="000A06A0" w:rsidP="000A06A0">
      <w:pPr>
        <w:widowControl w:val="0"/>
        <w:tabs>
          <w:tab w:val="left" w:pos="1418"/>
        </w:tabs>
        <w:suppressAutoHyphens w:val="0"/>
        <w:autoSpaceDE w:val="0"/>
        <w:autoSpaceDN w:val="0"/>
        <w:adjustRightInd w:val="0"/>
        <w:ind w:firstLine="709"/>
        <w:contextualSpacing/>
        <w:jc w:val="both"/>
        <w:rPr>
          <w:rFonts w:ascii="Times New Roman" w:eastAsia="Times New Roman" w:hAnsi="Times New Roman" w:cs="Times New Roman"/>
          <w:color w:val="000000"/>
          <w:sz w:val="26"/>
          <w:szCs w:val="26"/>
          <w:lang w:val="x-none" w:eastAsia="ru-RU"/>
        </w:rPr>
      </w:pPr>
      <w:r w:rsidRPr="000A06A0">
        <w:rPr>
          <w:rFonts w:ascii="Times New Roman" w:eastAsia="Times New Roman" w:hAnsi="Times New Roman" w:cs="Times New Roman"/>
          <w:color w:val="000000"/>
          <w:sz w:val="26"/>
          <w:szCs w:val="26"/>
          <w:lang w:eastAsia="ru-RU"/>
        </w:rPr>
        <w:t>7</w:t>
      </w:r>
      <w:r w:rsidRPr="000A06A0">
        <w:rPr>
          <w:rFonts w:ascii="Times New Roman" w:eastAsia="Times New Roman" w:hAnsi="Times New Roman" w:cs="Times New Roman"/>
          <w:color w:val="000000"/>
          <w:sz w:val="26"/>
          <w:szCs w:val="26"/>
          <w:lang w:val="x-none" w:eastAsia="ru-RU"/>
        </w:rPr>
        <w:t>.1.</w:t>
      </w:r>
      <w:r w:rsidRPr="000A06A0">
        <w:rPr>
          <w:rFonts w:ascii="Times New Roman" w:eastAsia="Times New Roman" w:hAnsi="Times New Roman" w:cs="Times New Roman"/>
          <w:color w:val="000000"/>
          <w:sz w:val="26"/>
          <w:szCs w:val="26"/>
          <w:lang w:eastAsia="ru-RU"/>
        </w:rPr>
        <w:t xml:space="preserve"> </w:t>
      </w:r>
      <w:r w:rsidRPr="000A06A0">
        <w:rPr>
          <w:rFonts w:ascii="Times New Roman" w:eastAsia="Times New Roman" w:hAnsi="Times New Roman" w:cs="Times New Roman"/>
          <w:color w:val="000000"/>
          <w:sz w:val="26"/>
          <w:szCs w:val="26"/>
          <w:lang w:val="x-none" w:eastAsia="ru-RU"/>
        </w:rPr>
        <w:t xml:space="preserve">Стороны принимают все меры к тому, чтобы любые спорные вопросы, разногласия либо претензии, касающиеся исполнения </w:t>
      </w:r>
      <w:r w:rsidR="00635F4F">
        <w:rPr>
          <w:rFonts w:ascii="Times New Roman" w:eastAsia="Times New Roman" w:hAnsi="Times New Roman" w:cs="Times New Roman"/>
          <w:color w:val="000000"/>
          <w:sz w:val="26"/>
          <w:szCs w:val="26"/>
          <w:lang w:val="x-none" w:eastAsia="ru-RU"/>
        </w:rPr>
        <w:t>Контракт</w:t>
      </w:r>
      <w:r w:rsidRPr="000A06A0">
        <w:rPr>
          <w:rFonts w:ascii="Times New Roman" w:eastAsia="Times New Roman" w:hAnsi="Times New Roman" w:cs="Times New Roman"/>
          <w:color w:val="000000"/>
          <w:sz w:val="26"/>
          <w:szCs w:val="26"/>
          <w:lang w:val="x-none" w:eastAsia="ru-RU"/>
        </w:rPr>
        <w:t xml:space="preserve">а </w:t>
      </w:r>
      <w:r w:rsidRPr="000A06A0">
        <w:rPr>
          <w:rFonts w:ascii="Times New Roman" w:eastAsia="MS Mincho" w:hAnsi="Times New Roman" w:cs="Times New Roman"/>
          <w:color w:val="000000"/>
          <w:sz w:val="26"/>
          <w:szCs w:val="26"/>
          <w:lang w:val="x-none" w:eastAsia="ru-RU"/>
        </w:rPr>
        <w:t>или в связи с ним, были урегулированы путем переговоров.</w:t>
      </w:r>
    </w:p>
    <w:p w14:paraId="0272800D" w14:textId="29BDC221" w:rsidR="000A06A0" w:rsidRPr="000A06A0" w:rsidRDefault="000A06A0" w:rsidP="000A06A0">
      <w:pPr>
        <w:widowControl w:val="0"/>
        <w:tabs>
          <w:tab w:val="left" w:pos="1418"/>
        </w:tabs>
        <w:suppressAutoHyphens w:val="0"/>
        <w:autoSpaceDE w:val="0"/>
        <w:autoSpaceDN w:val="0"/>
        <w:adjustRightInd w:val="0"/>
        <w:ind w:firstLine="709"/>
        <w:contextualSpacing/>
        <w:jc w:val="both"/>
        <w:rPr>
          <w:rFonts w:ascii="Times New Roman" w:eastAsia="Times New Roman" w:hAnsi="Times New Roman" w:cs="Times New Roman"/>
          <w:color w:val="000000"/>
          <w:sz w:val="26"/>
          <w:szCs w:val="26"/>
          <w:lang w:val="x-none" w:eastAsia="ru-RU"/>
        </w:rPr>
      </w:pPr>
      <w:r w:rsidRPr="000A06A0">
        <w:rPr>
          <w:rFonts w:ascii="Times New Roman" w:eastAsia="Times New Roman" w:hAnsi="Times New Roman" w:cs="Times New Roman"/>
          <w:color w:val="000000"/>
          <w:sz w:val="26"/>
          <w:szCs w:val="26"/>
          <w:lang w:eastAsia="ru-RU"/>
        </w:rPr>
        <w:t>7</w:t>
      </w:r>
      <w:r w:rsidRPr="000A06A0">
        <w:rPr>
          <w:rFonts w:ascii="Times New Roman" w:eastAsia="Times New Roman" w:hAnsi="Times New Roman" w:cs="Times New Roman"/>
          <w:color w:val="000000"/>
          <w:sz w:val="26"/>
          <w:szCs w:val="26"/>
          <w:lang w:val="x-none" w:eastAsia="ru-RU"/>
        </w:rPr>
        <w:t>.2.</w:t>
      </w:r>
      <w:r w:rsidRPr="000A06A0">
        <w:rPr>
          <w:rFonts w:ascii="Times New Roman" w:eastAsia="Times New Roman" w:hAnsi="Times New Roman" w:cs="Times New Roman"/>
          <w:color w:val="000000"/>
          <w:sz w:val="26"/>
          <w:szCs w:val="26"/>
          <w:lang w:eastAsia="ru-RU"/>
        </w:rPr>
        <w:t xml:space="preserve"> </w:t>
      </w:r>
      <w:r w:rsidRPr="000A06A0">
        <w:rPr>
          <w:rFonts w:ascii="Times New Roman" w:eastAsia="Times New Roman" w:hAnsi="Times New Roman" w:cs="Times New Roman"/>
          <w:color w:val="000000"/>
          <w:sz w:val="26"/>
          <w:szCs w:val="26"/>
          <w:lang w:val="x-none" w:eastAsia="ru-RU"/>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635F4F">
        <w:rPr>
          <w:rFonts w:ascii="Times New Roman" w:eastAsia="Times New Roman" w:hAnsi="Times New Roman" w:cs="Times New Roman"/>
          <w:color w:val="000000"/>
          <w:sz w:val="26"/>
          <w:szCs w:val="26"/>
          <w:lang w:val="x-none" w:eastAsia="ru-RU"/>
        </w:rPr>
        <w:t>Контракт</w:t>
      </w:r>
      <w:r w:rsidRPr="000A06A0">
        <w:rPr>
          <w:rFonts w:ascii="Times New Roman" w:eastAsia="Times New Roman" w:hAnsi="Times New Roman" w:cs="Times New Roman"/>
          <w:color w:val="000000"/>
          <w:sz w:val="26"/>
          <w:szCs w:val="26"/>
          <w:lang w:val="x-none" w:eastAsia="ru-RU"/>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DA724EC" w14:textId="0C8763EA" w:rsidR="000A06A0" w:rsidRPr="000A06A0" w:rsidRDefault="000A06A0" w:rsidP="000A06A0">
      <w:pPr>
        <w:widowControl w:val="0"/>
        <w:tabs>
          <w:tab w:val="left" w:pos="1418"/>
        </w:tabs>
        <w:suppressAutoHyphens w:val="0"/>
        <w:autoSpaceDE w:val="0"/>
        <w:autoSpaceDN w:val="0"/>
        <w:adjustRightInd w:val="0"/>
        <w:ind w:firstLine="709"/>
        <w:contextualSpacing/>
        <w:jc w:val="both"/>
        <w:rPr>
          <w:rFonts w:ascii="Times New Roman" w:eastAsia="Times New Roman" w:hAnsi="Times New Roman" w:cs="Times New Roman"/>
          <w:color w:val="000000"/>
          <w:sz w:val="26"/>
          <w:szCs w:val="26"/>
          <w:lang w:val="x-none" w:eastAsia="ru-RU"/>
        </w:rPr>
      </w:pPr>
      <w:r w:rsidRPr="000A06A0">
        <w:rPr>
          <w:rFonts w:ascii="Times New Roman" w:eastAsia="Times New Roman" w:hAnsi="Times New Roman" w:cs="Times New Roman"/>
          <w:color w:val="000000"/>
          <w:sz w:val="26"/>
          <w:szCs w:val="26"/>
          <w:lang w:val="x-none" w:eastAsia="ru-RU"/>
        </w:rPr>
        <w:t xml:space="preserve">Претензия оформляется в письменной форме. В претензии перечисляются допущенные при исполнении </w:t>
      </w:r>
      <w:r w:rsidR="00635F4F">
        <w:rPr>
          <w:rFonts w:ascii="Times New Roman" w:eastAsia="Times New Roman" w:hAnsi="Times New Roman" w:cs="Times New Roman"/>
          <w:color w:val="000000"/>
          <w:sz w:val="26"/>
          <w:szCs w:val="26"/>
          <w:lang w:val="x-none" w:eastAsia="ru-RU"/>
        </w:rPr>
        <w:t>Контракт</w:t>
      </w:r>
      <w:r w:rsidRPr="000A06A0">
        <w:rPr>
          <w:rFonts w:ascii="Times New Roman" w:eastAsia="Times New Roman" w:hAnsi="Times New Roman" w:cs="Times New Roman"/>
          <w:color w:val="000000"/>
          <w:sz w:val="26"/>
          <w:szCs w:val="26"/>
          <w:lang w:val="x-none" w:eastAsia="ru-RU"/>
        </w:rPr>
        <w:t xml:space="preserve">а нарушения со ссылкой на соответствующие положения </w:t>
      </w:r>
      <w:r w:rsidR="00635F4F">
        <w:rPr>
          <w:rFonts w:ascii="Times New Roman" w:eastAsia="Times New Roman" w:hAnsi="Times New Roman" w:cs="Times New Roman"/>
          <w:color w:val="000000"/>
          <w:sz w:val="26"/>
          <w:szCs w:val="26"/>
          <w:lang w:val="x-none" w:eastAsia="ru-RU"/>
        </w:rPr>
        <w:t>Контракт</w:t>
      </w:r>
      <w:r w:rsidRPr="000A06A0">
        <w:rPr>
          <w:rFonts w:ascii="Times New Roman" w:eastAsia="Times New Roman" w:hAnsi="Times New Roman" w:cs="Times New Roman"/>
          <w:color w:val="000000"/>
          <w:sz w:val="26"/>
          <w:szCs w:val="26"/>
          <w:lang w:val="x-none" w:eastAsia="ru-RU"/>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0406667" w14:textId="77777777" w:rsidR="000A06A0" w:rsidRPr="000A06A0" w:rsidRDefault="000A06A0" w:rsidP="000A06A0">
      <w:pPr>
        <w:widowControl w:val="0"/>
        <w:numPr>
          <w:ilvl w:val="1"/>
          <w:numId w:val="18"/>
        </w:numPr>
        <w:tabs>
          <w:tab w:val="left" w:pos="1134"/>
        </w:tabs>
        <w:suppressAutoHyphens w:val="0"/>
        <w:autoSpaceDE w:val="0"/>
        <w:autoSpaceDN w:val="0"/>
        <w:adjustRightInd w:val="0"/>
        <w:ind w:left="0" w:firstLine="710"/>
        <w:contextualSpacing/>
        <w:jc w:val="both"/>
        <w:rPr>
          <w:rFonts w:ascii="Times New Roman" w:eastAsia="Times New Roman" w:hAnsi="Times New Roman" w:cs="Times New Roman"/>
          <w:color w:val="000000"/>
          <w:sz w:val="26"/>
          <w:szCs w:val="26"/>
          <w:lang w:val="x-none" w:eastAsia="ru-RU"/>
        </w:rPr>
      </w:pPr>
      <w:r w:rsidRPr="000A06A0">
        <w:rPr>
          <w:rFonts w:ascii="Times New Roman" w:eastAsia="Times New Roman" w:hAnsi="Times New Roman" w:cs="Times New Roman"/>
          <w:color w:val="000000"/>
          <w:sz w:val="26"/>
          <w:szCs w:val="26"/>
          <w:lang w:val="x-none" w:eastAsia="ru-RU"/>
        </w:rPr>
        <w:t>Любые споры, не урегулированные во внесудебном порядке, разрешаются Арбитражным судом Тульской области.</w:t>
      </w:r>
    </w:p>
    <w:p w14:paraId="753951F0" w14:textId="77777777" w:rsidR="00DD5A3B" w:rsidRPr="000A06A0" w:rsidRDefault="00DD5A3B" w:rsidP="00DD5A3B">
      <w:pPr>
        <w:shd w:val="clear" w:color="auto" w:fill="FFFFFF"/>
        <w:tabs>
          <w:tab w:val="left" w:pos="581"/>
        </w:tabs>
        <w:ind w:firstLine="567"/>
        <w:jc w:val="both"/>
        <w:rPr>
          <w:rFonts w:ascii="Times New Roman" w:hAnsi="Times New Roman" w:cs="Times New Roman"/>
          <w:sz w:val="24"/>
          <w:szCs w:val="24"/>
          <w:lang w:val="x-none"/>
        </w:rPr>
      </w:pPr>
    </w:p>
    <w:p w14:paraId="2570AAEC" w14:textId="57D8155D" w:rsidR="008230BF" w:rsidRPr="000A06A0" w:rsidRDefault="00E21095" w:rsidP="008230BF">
      <w:pPr>
        <w:widowControl w:val="0"/>
        <w:tabs>
          <w:tab w:val="left" w:leader="underscore" w:pos="1872"/>
        </w:tabs>
        <w:suppressAutoHyphens w:val="0"/>
        <w:ind w:left="600"/>
        <w:jc w:val="center"/>
        <w:rPr>
          <w:rFonts w:ascii="Times New Roman" w:eastAsia="Times New Roman" w:hAnsi="Times New Roman" w:cs="Times New Roman"/>
          <w:b/>
          <w:sz w:val="26"/>
          <w:szCs w:val="26"/>
          <w:lang w:eastAsia="ru-RU"/>
        </w:rPr>
      </w:pPr>
      <w:r w:rsidRPr="000A06A0">
        <w:rPr>
          <w:rFonts w:ascii="Times New Roman" w:eastAsia="Times New Roman" w:hAnsi="Times New Roman" w:cs="Times New Roman"/>
          <w:b/>
          <w:sz w:val="26"/>
          <w:szCs w:val="26"/>
          <w:lang w:eastAsia="ru-RU"/>
        </w:rPr>
        <w:t>8</w:t>
      </w:r>
      <w:r w:rsidR="008230BF" w:rsidRPr="000A06A0">
        <w:rPr>
          <w:rFonts w:ascii="Times New Roman" w:eastAsia="Times New Roman" w:hAnsi="Times New Roman" w:cs="Times New Roman"/>
          <w:b/>
          <w:sz w:val="26"/>
          <w:szCs w:val="26"/>
          <w:lang w:eastAsia="ru-RU"/>
        </w:rPr>
        <w:t xml:space="preserve">. </w:t>
      </w:r>
      <w:r w:rsidR="008230BF" w:rsidRPr="000A06A0">
        <w:rPr>
          <w:rFonts w:ascii="Times New Roman" w:eastAsia="Times New Roman" w:hAnsi="Times New Roman" w:cs="Times New Roman"/>
          <w:b/>
          <w:color w:val="000000"/>
          <w:sz w:val="26"/>
          <w:szCs w:val="26"/>
          <w:lang w:eastAsia="ru-RU" w:bidi="ru-RU"/>
        </w:rPr>
        <w:t>АНТИКОРРУПЦИОННАЯ ОГОВОРКА</w:t>
      </w:r>
    </w:p>
    <w:p w14:paraId="6E59EBA2" w14:textId="3AC44C68" w:rsidR="008230BF" w:rsidRPr="000A06A0" w:rsidRDefault="008230BF" w:rsidP="008230BF">
      <w:pPr>
        <w:suppressAutoHyphens w:val="0"/>
        <w:ind w:firstLine="709"/>
        <w:jc w:val="both"/>
        <w:rPr>
          <w:rFonts w:ascii="Times New Roman" w:hAnsi="Times New Roman" w:cs="Times New Roman"/>
          <w:sz w:val="26"/>
          <w:szCs w:val="26"/>
          <w:lang w:eastAsia="ru-RU"/>
        </w:rPr>
      </w:pPr>
      <w:r w:rsidRPr="000A06A0">
        <w:rPr>
          <w:rFonts w:ascii="Times New Roman" w:hAnsi="Times New Roman" w:cs="Times New Roman"/>
          <w:color w:val="000000"/>
          <w:sz w:val="26"/>
          <w:szCs w:val="26"/>
          <w:lang w:eastAsia="ru-RU" w:bidi="ru-RU"/>
        </w:rPr>
        <w:t xml:space="preserve">При исполнении своих обязательств по </w:t>
      </w:r>
      <w:r w:rsidR="00635F4F">
        <w:rPr>
          <w:rFonts w:ascii="Times New Roman" w:hAnsi="Times New Roman" w:cs="Times New Roman"/>
          <w:color w:val="000000"/>
          <w:sz w:val="26"/>
          <w:szCs w:val="26"/>
          <w:lang w:eastAsia="ru-RU" w:bidi="ru-RU"/>
        </w:rPr>
        <w:t>Контракт</w:t>
      </w:r>
      <w:r w:rsidRPr="000A06A0">
        <w:rPr>
          <w:rFonts w:ascii="Times New Roman" w:hAnsi="Times New Roman" w:cs="Times New Roman"/>
          <w:color w:val="000000"/>
          <w:sz w:val="26"/>
          <w:szCs w:val="26"/>
          <w:lang w:eastAsia="ru-RU" w:bidi="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B1A622" w14:textId="2A936824" w:rsidR="008230BF" w:rsidRPr="000A06A0" w:rsidRDefault="008230BF" w:rsidP="008230BF">
      <w:pPr>
        <w:suppressAutoHyphens w:val="0"/>
        <w:ind w:firstLine="709"/>
        <w:jc w:val="both"/>
        <w:rPr>
          <w:rFonts w:ascii="Times New Roman" w:hAnsi="Times New Roman" w:cs="Times New Roman"/>
          <w:sz w:val="26"/>
          <w:szCs w:val="26"/>
          <w:lang w:eastAsia="ru-RU"/>
        </w:rPr>
      </w:pPr>
      <w:r w:rsidRPr="000A06A0">
        <w:rPr>
          <w:rFonts w:ascii="Times New Roman" w:hAnsi="Times New Roman" w:cs="Times New Roman"/>
          <w:color w:val="000000"/>
          <w:sz w:val="26"/>
          <w:szCs w:val="26"/>
          <w:lang w:eastAsia="ru-RU" w:bidi="ru-RU"/>
        </w:rPr>
        <w:t xml:space="preserve">При исполнении своих обязательств по настоящему </w:t>
      </w:r>
      <w:r w:rsidR="00635F4F">
        <w:rPr>
          <w:rFonts w:ascii="Times New Roman" w:hAnsi="Times New Roman" w:cs="Times New Roman"/>
          <w:color w:val="000000"/>
          <w:sz w:val="26"/>
          <w:szCs w:val="26"/>
          <w:lang w:eastAsia="ru-RU" w:bidi="ru-RU"/>
        </w:rPr>
        <w:t>Контракт</w:t>
      </w:r>
      <w:r w:rsidRPr="000A06A0">
        <w:rPr>
          <w:rFonts w:ascii="Times New Roman" w:hAnsi="Times New Roman" w:cs="Times New Roman"/>
          <w:color w:val="000000"/>
          <w:sz w:val="26"/>
          <w:szCs w:val="26"/>
          <w:lang w:eastAsia="ru-RU" w:bidi="ru-RU"/>
        </w:rPr>
        <w:t xml:space="preserve">у, стороны, их аффилированные лица, работники или посредники не осуществляют действия, квалифицируемые применимым для целей </w:t>
      </w:r>
      <w:r w:rsidR="00635F4F">
        <w:rPr>
          <w:rFonts w:ascii="Times New Roman" w:hAnsi="Times New Roman" w:cs="Times New Roman"/>
          <w:color w:val="000000"/>
          <w:sz w:val="26"/>
          <w:szCs w:val="26"/>
          <w:lang w:eastAsia="ru-RU" w:bidi="ru-RU"/>
        </w:rPr>
        <w:t>Контракт</w:t>
      </w:r>
      <w:r w:rsidRPr="000A06A0">
        <w:rPr>
          <w:rFonts w:ascii="Times New Roman" w:hAnsi="Times New Roman" w:cs="Times New Roman"/>
          <w:color w:val="000000"/>
          <w:sz w:val="26"/>
          <w:szCs w:val="26"/>
          <w:lang w:eastAsia="ru-RU" w:bidi="ru-RU"/>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3F18A1" w14:textId="77777777" w:rsidR="008230BF" w:rsidRPr="000A06A0" w:rsidRDefault="008230BF" w:rsidP="008230BF">
      <w:pPr>
        <w:suppressAutoHyphens w:val="0"/>
        <w:ind w:firstLine="709"/>
        <w:jc w:val="both"/>
        <w:rPr>
          <w:rFonts w:ascii="Times New Roman" w:hAnsi="Times New Roman" w:cs="Times New Roman"/>
          <w:sz w:val="26"/>
          <w:szCs w:val="26"/>
          <w:lang w:eastAsia="ru-RU"/>
        </w:rPr>
      </w:pPr>
      <w:r w:rsidRPr="000A06A0">
        <w:rPr>
          <w:rFonts w:ascii="Times New Roman" w:hAnsi="Times New Roman" w:cs="Times New Roman"/>
          <w:sz w:val="26"/>
          <w:szCs w:val="26"/>
          <w:lang w:eastAsia="ru-RU"/>
        </w:rPr>
        <w:t xml:space="preserve">В </w:t>
      </w:r>
      <w:r w:rsidRPr="000A06A0">
        <w:rPr>
          <w:rFonts w:ascii="Times New Roman" w:hAnsi="Times New Roman" w:cs="Times New Roman"/>
          <w:color w:val="000000"/>
          <w:sz w:val="26"/>
          <w:szCs w:val="26"/>
          <w:lang w:eastAsia="ru-RU" w:bidi="ru-RU"/>
        </w:rPr>
        <w:t>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BA0ADC1" w14:textId="77777777" w:rsidR="008230BF" w:rsidRPr="000A06A0" w:rsidRDefault="008230BF" w:rsidP="008230BF">
      <w:pPr>
        <w:suppressAutoHyphens w:val="0"/>
        <w:ind w:firstLine="709"/>
        <w:jc w:val="both"/>
        <w:rPr>
          <w:rFonts w:ascii="Times New Roman" w:hAnsi="Times New Roman" w:cs="Times New Roman"/>
          <w:sz w:val="26"/>
          <w:szCs w:val="26"/>
          <w:lang w:eastAsia="ru-RU"/>
        </w:rPr>
      </w:pPr>
      <w:r w:rsidRPr="000A06A0">
        <w:rPr>
          <w:rFonts w:ascii="Times New Roman" w:hAnsi="Times New Roman" w:cs="Times New Roman"/>
          <w:color w:val="000000"/>
          <w:sz w:val="26"/>
          <w:szCs w:val="26"/>
          <w:lang w:eastAsia="ru-RU" w:bidi="ru-RU"/>
        </w:rPr>
        <w:t>В письменном уведомлении сторона обязана сослаться на обоснованные факты или предоставить материалы, достоверно подтверждающие или</w:t>
      </w:r>
      <w:r w:rsidRPr="000A06A0">
        <w:rPr>
          <w:rFonts w:ascii="Times New Roman" w:hAnsi="Times New Roman" w:cs="Times New Roman"/>
          <w:sz w:val="26"/>
          <w:szCs w:val="26"/>
          <w:lang w:eastAsia="ru-RU"/>
        </w:rPr>
        <w:t xml:space="preserve"> </w:t>
      </w:r>
      <w:r w:rsidRPr="000A06A0">
        <w:rPr>
          <w:rFonts w:ascii="Times New Roman" w:hAnsi="Times New Roman" w:cs="Times New Roman"/>
          <w:color w:val="000000"/>
          <w:sz w:val="26"/>
          <w:szCs w:val="26"/>
          <w:lang w:eastAsia="ru-RU" w:bidi="ru-RU"/>
        </w:rPr>
        <w:t>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36BA13" w14:textId="4664B9C4" w:rsidR="008230BF" w:rsidRPr="000A06A0" w:rsidRDefault="008230BF" w:rsidP="008230BF">
      <w:pPr>
        <w:suppressAutoHyphens w:val="0"/>
        <w:ind w:firstLine="709"/>
        <w:jc w:val="both"/>
        <w:rPr>
          <w:rFonts w:ascii="Times New Roman" w:hAnsi="Times New Roman" w:cs="Times New Roman"/>
          <w:color w:val="000000"/>
          <w:sz w:val="26"/>
          <w:szCs w:val="26"/>
          <w:lang w:eastAsia="ru-RU" w:bidi="ru-RU"/>
        </w:rPr>
      </w:pPr>
      <w:r w:rsidRPr="000A06A0">
        <w:rPr>
          <w:rFonts w:ascii="Times New Roman" w:hAnsi="Times New Roman" w:cs="Times New Roman"/>
          <w:color w:val="000000"/>
          <w:sz w:val="26"/>
          <w:szCs w:val="26"/>
          <w:lang w:eastAsia="ru-RU" w:bidi="ru-RU"/>
        </w:rPr>
        <w:t xml:space="preserve">В случае нарушения одной стороной обязательств воздерживаться от запрещенных в разделе </w:t>
      </w:r>
      <w:r w:rsidR="000A06A0" w:rsidRPr="000A06A0">
        <w:rPr>
          <w:rFonts w:ascii="Times New Roman" w:hAnsi="Times New Roman" w:cs="Times New Roman"/>
          <w:color w:val="000000"/>
          <w:sz w:val="26"/>
          <w:szCs w:val="26"/>
          <w:lang w:eastAsia="ru-RU" w:bidi="ru-RU"/>
        </w:rPr>
        <w:t>8</w:t>
      </w:r>
      <w:r w:rsidRPr="000A06A0">
        <w:rPr>
          <w:rFonts w:ascii="Times New Roman" w:hAnsi="Times New Roman" w:cs="Times New Roman"/>
          <w:color w:val="000000"/>
          <w:sz w:val="26"/>
          <w:szCs w:val="26"/>
          <w:lang w:eastAsia="ru-RU" w:bidi="ru-RU"/>
        </w:rPr>
        <w:t xml:space="preserve"> </w:t>
      </w:r>
      <w:r w:rsidR="00635F4F">
        <w:rPr>
          <w:rFonts w:ascii="Times New Roman" w:hAnsi="Times New Roman" w:cs="Times New Roman"/>
          <w:color w:val="000000"/>
          <w:sz w:val="26"/>
          <w:szCs w:val="26"/>
          <w:lang w:eastAsia="ru-RU" w:bidi="ru-RU"/>
        </w:rPr>
        <w:t>Контракт</w:t>
      </w:r>
      <w:r w:rsidRPr="000A06A0">
        <w:rPr>
          <w:rFonts w:ascii="Times New Roman" w:hAnsi="Times New Roman" w:cs="Times New Roman"/>
          <w:color w:val="000000"/>
          <w:sz w:val="26"/>
          <w:szCs w:val="26"/>
          <w:lang w:eastAsia="ru-RU" w:bidi="ru-RU"/>
        </w:rPr>
        <w:t xml:space="preserve">а действий и/или неполучения другой стороной в установленный </w:t>
      </w:r>
      <w:r w:rsidR="00635F4F">
        <w:rPr>
          <w:rFonts w:ascii="Times New Roman" w:hAnsi="Times New Roman" w:cs="Times New Roman"/>
          <w:color w:val="000000"/>
          <w:sz w:val="26"/>
          <w:szCs w:val="26"/>
          <w:lang w:eastAsia="ru-RU" w:bidi="ru-RU"/>
        </w:rPr>
        <w:lastRenderedPageBreak/>
        <w:t>Контракт</w:t>
      </w:r>
      <w:r w:rsidRPr="000A06A0">
        <w:rPr>
          <w:rFonts w:ascii="Times New Roman" w:hAnsi="Times New Roman" w:cs="Times New Roman"/>
          <w:color w:val="000000"/>
          <w:sz w:val="26"/>
          <w:szCs w:val="26"/>
          <w:lang w:eastAsia="ru-RU" w:bidi="ru-RU"/>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48D5992" w14:textId="77777777" w:rsidR="008230BF" w:rsidRPr="00F217A8" w:rsidRDefault="008230BF" w:rsidP="008230BF">
      <w:pPr>
        <w:suppressAutoHyphens w:val="0"/>
        <w:ind w:firstLine="709"/>
        <w:jc w:val="both"/>
        <w:rPr>
          <w:rFonts w:ascii="Times New Roman" w:hAnsi="Times New Roman" w:cs="Times New Roman"/>
          <w:sz w:val="24"/>
          <w:szCs w:val="24"/>
          <w:lang w:eastAsia="ru-RU"/>
        </w:rPr>
      </w:pPr>
    </w:p>
    <w:p w14:paraId="6DB21ABD" w14:textId="1FA955BC" w:rsidR="008230BF" w:rsidRPr="00F217A8" w:rsidRDefault="008230BF" w:rsidP="000A06A0">
      <w:pPr>
        <w:pStyle w:val="aff0"/>
        <w:numPr>
          <w:ilvl w:val="0"/>
          <w:numId w:val="19"/>
        </w:numPr>
        <w:jc w:val="center"/>
        <w:rPr>
          <w:b/>
          <w:color w:val="000000"/>
        </w:rPr>
      </w:pPr>
      <w:r w:rsidRPr="00F217A8">
        <w:rPr>
          <w:b/>
          <w:color w:val="000000"/>
        </w:rPr>
        <w:t>ОСОБЫЕ УСЛОВИЯ</w:t>
      </w:r>
    </w:p>
    <w:p w14:paraId="3E02EBFB" w14:textId="3971CD40" w:rsidR="000A06A0" w:rsidRPr="00976D4A" w:rsidRDefault="000A06A0" w:rsidP="000A06A0">
      <w:pPr>
        <w:ind w:firstLine="709"/>
        <w:jc w:val="both"/>
        <w:rPr>
          <w:rFonts w:ascii="Times New Roman" w:eastAsia="Times New Roman" w:hAnsi="Times New Roman" w:cs="Times New Roman"/>
          <w:sz w:val="26"/>
          <w:szCs w:val="26"/>
          <w:lang w:eastAsia="en-US"/>
        </w:rPr>
      </w:pPr>
      <w:bookmarkStart w:id="12" w:name="_Hlk216786504"/>
      <w:r w:rsidRPr="00976D4A">
        <w:rPr>
          <w:rFonts w:ascii="Times New Roman" w:eastAsia="MS Mincho" w:hAnsi="Times New Roman" w:cs="Times New Roman"/>
          <w:sz w:val="26"/>
          <w:szCs w:val="26"/>
        </w:rPr>
        <w:t xml:space="preserve">9.1. </w:t>
      </w:r>
      <w:r w:rsidRPr="00976D4A">
        <w:rPr>
          <w:rFonts w:ascii="Times New Roman" w:eastAsia="Times New Roman" w:hAnsi="Times New Roman" w:cs="Times New Roman"/>
          <w:sz w:val="26"/>
          <w:szCs w:val="26"/>
        </w:rPr>
        <w:t xml:space="preserve">Срок действия </w:t>
      </w:r>
      <w:r w:rsidR="00635F4F" w:rsidRPr="00976D4A">
        <w:rPr>
          <w:rFonts w:ascii="Times New Roman" w:eastAsia="Times New Roman" w:hAnsi="Times New Roman" w:cs="Times New Roman"/>
          <w:sz w:val="26"/>
          <w:szCs w:val="26"/>
        </w:rPr>
        <w:t>Контракт</w:t>
      </w:r>
      <w:r w:rsidRPr="00976D4A">
        <w:rPr>
          <w:rFonts w:ascii="Times New Roman" w:eastAsia="Times New Roman" w:hAnsi="Times New Roman" w:cs="Times New Roman"/>
          <w:sz w:val="26"/>
          <w:szCs w:val="26"/>
        </w:rPr>
        <w:t xml:space="preserve">а: с даты заключения по </w:t>
      </w:r>
      <w:r w:rsidR="00593C98">
        <w:rPr>
          <w:rFonts w:ascii="Times New Roman" w:eastAsia="Times New Roman" w:hAnsi="Times New Roman" w:cs="Times New Roman"/>
          <w:sz w:val="26"/>
          <w:szCs w:val="26"/>
        </w:rPr>
        <w:t>31</w:t>
      </w:r>
      <w:r w:rsidRPr="00976D4A">
        <w:rPr>
          <w:rFonts w:ascii="Times New Roman" w:eastAsia="Times New Roman" w:hAnsi="Times New Roman" w:cs="Times New Roman"/>
          <w:sz w:val="26"/>
          <w:szCs w:val="26"/>
        </w:rPr>
        <w:t>.</w:t>
      </w:r>
      <w:r w:rsidR="00593C98">
        <w:rPr>
          <w:rFonts w:ascii="Times New Roman" w:eastAsia="Times New Roman" w:hAnsi="Times New Roman" w:cs="Times New Roman"/>
          <w:sz w:val="26"/>
          <w:szCs w:val="26"/>
        </w:rPr>
        <w:t>12</w:t>
      </w:r>
      <w:r w:rsidRPr="00976D4A">
        <w:rPr>
          <w:rFonts w:ascii="Times New Roman" w:eastAsia="Times New Roman" w:hAnsi="Times New Roman" w:cs="Times New Roman"/>
          <w:sz w:val="26"/>
          <w:szCs w:val="26"/>
        </w:rPr>
        <w:t>.2026 года (включительно) (с</w:t>
      </w:r>
      <w:r w:rsidRPr="00976D4A">
        <w:rPr>
          <w:rFonts w:ascii="Times New Roman" w:eastAsia="MS Mincho" w:hAnsi="Times New Roman" w:cs="Times New Roman"/>
          <w:sz w:val="26"/>
          <w:szCs w:val="26"/>
        </w:rPr>
        <w:t xml:space="preserve">рок действия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 xml:space="preserve">а включает срок оказания услуг, период приемки результатов оказания услуг, в том числе экспертизы результатов исполнения обязательств по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у, и оплаты за оказанные услуги</w:t>
      </w:r>
      <w:r w:rsidR="00BE7C03" w:rsidRPr="00976D4A">
        <w:rPr>
          <w:rFonts w:ascii="Times New Roman" w:eastAsia="MS Mincho" w:hAnsi="Times New Roman" w:cs="Times New Roman"/>
          <w:sz w:val="26"/>
          <w:szCs w:val="26"/>
        </w:rPr>
        <w:t>, срок действия лицензии</w:t>
      </w:r>
      <w:r w:rsidRPr="00976D4A">
        <w:rPr>
          <w:rFonts w:ascii="Times New Roman" w:eastAsia="Times New Roman" w:hAnsi="Times New Roman" w:cs="Times New Roman"/>
          <w:sz w:val="26"/>
          <w:szCs w:val="26"/>
        </w:rPr>
        <w:t xml:space="preserve">). Окончание срока действия </w:t>
      </w:r>
      <w:r w:rsidR="00635F4F" w:rsidRPr="00976D4A">
        <w:rPr>
          <w:rFonts w:ascii="Times New Roman" w:eastAsia="Times New Roman" w:hAnsi="Times New Roman" w:cs="Times New Roman"/>
          <w:sz w:val="26"/>
          <w:szCs w:val="26"/>
        </w:rPr>
        <w:t>Контракт</w:t>
      </w:r>
      <w:r w:rsidRPr="00976D4A">
        <w:rPr>
          <w:rFonts w:ascii="Times New Roman" w:eastAsia="Times New Roman" w:hAnsi="Times New Roman" w:cs="Times New Roman"/>
          <w:sz w:val="26"/>
          <w:szCs w:val="26"/>
        </w:rPr>
        <w:t xml:space="preserve">а не влечет прекращение обязательств сторон по </w:t>
      </w:r>
      <w:r w:rsidR="00635F4F" w:rsidRPr="00976D4A">
        <w:rPr>
          <w:rFonts w:ascii="Times New Roman" w:eastAsia="Times New Roman" w:hAnsi="Times New Roman" w:cs="Times New Roman"/>
          <w:sz w:val="26"/>
          <w:szCs w:val="26"/>
        </w:rPr>
        <w:t>Контракт</w:t>
      </w:r>
      <w:r w:rsidRPr="00976D4A">
        <w:rPr>
          <w:rFonts w:ascii="Times New Roman" w:eastAsia="Times New Roman" w:hAnsi="Times New Roman" w:cs="Times New Roman"/>
          <w:sz w:val="26"/>
          <w:szCs w:val="26"/>
        </w:rPr>
        <w:t>у.</w:t>
      </w:r>
    </w:p>
    <w:p w14:paraId="1123CA0A" w14:textId="29146C8E"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SimSun" w:hAnsi="Times New Roman" w:cs="Times New Roman"/>
          <w:kern w:val="2"/>
          <w:sz w:val="26"/>
          <w:szCs w:val="26"/>
          <w:lang w:eastAsia="hi-IN" w:bidi="hi-IN"/>
        </w:rPr>
        <w:t xml:space="preserve">9.2. Расторжение </w:t>
      </w:r>
      <w:r w:rsidR="00635F4F" w:rsidRPr="00976D4A">
        <w:rPr>
          <w:rFonts w:ascii="Times New Roman" w:eastAsia="SimSun" w:hAnsi="Times New Roman" w:cs="Times New Roman"/>
          <w:kern w:val="2"/>
          <w:sz w:val="26"/>
          <w:szCs w:val="26"/>
          <w:lang w:eastAsia="hi-IN" w:bidi="hi-IN"/>
        </w:rPr>
        <w:t>Контракт</w:t>
      </w:r>
      <w:r w:rsidRPr="00976D4A">
        <w:rPr>
          <w:rFonts w:ascii="Times New Roman" w:eastAsia="SimSun" w:hAnsi="Times New Roman" w:cs="Times New Roman"/>
          <w:kern w:val="2"/>
          <w:sz w:val="26"/>
          <w:szCs w:val="26"/>
          <w:lang w:eastAsia="hi-IN" w:bidi="hi-IN"/>
        </w:rPr>
        <w:t xml:space="preserve">а допускается по соглашению сторон, по решению суда, </w:t>
      </w:r>
      <w:r w:rsidRPr="00976D4A">
        <w:rPr>
          <w:rFonts w:ascii="Times New Roman" w:eastAsia="SimSun" w:hAnsi="Times New Roman" w:cs="Times New Roman"/>
          <w:color w:val="000000"/>
          <w:kern w:val="2"/>
          <w:sz w:val="26"/>
          <w:szCs w:val="26"/>
          <w:lang w:eastAsia="hi-IN" w:bidi="hi-IN"/>
        </w:rPr>
        <w:t xml:space="preserve">а также </w:t>
      </w:r>
      <w:r w:rsidRPr="00976D4A">
        <w:rPr>
          <w:rFonts w:ascii="Times New Roman" w:eastAsia="SimSun" w:hAnsi="Times New Roman" w:cs="Times New Roman"/>
          <w:kern w:val="2"/>
          <w:sz w:val="26"/>
          <w:szCs w:val="26"/>
          <w:lang w:eastAsia="hi-IN" w:bidi="hi-IN"/>
        </w:rPr>
        <w:t xml:space="preserve">в случае одностороннего отказа стороны </w:t>
      </w:r>
      <w:r w:rsidR="00635F4F" w:rsidRPr="00976D4A">
        <w:rPr>
          <w:rFonts w:ascii="Times New Roman" w:eastAsia="SimSun" w:hAnsi="Times New Roman" w:cs="Times New Roman"/>
          <w:kern w:val="2"/>
          <w:sz w:val="26"/>
          <w:szCs w:val="26"/>
          <w:lang w:eastAsia="hi-IN" w:bidi="hi-IN"/>
        </w:rPr>
        <w:t>Контракт</w:t>
      </w:r>
      <w:r w:rsidRPr="00976D4A">
        <w:rPr>
          <w:rFonts w:ascii="Times New Roman" w:eastAsia="SimSun" w:hAnsi="Times New Roman" w:cs="Times New Roman"/>
          <w:kern w:val="2"/>
          <w:sz w:val="26"/>
          <w:szCs w:val="26"/>
          <w:lang w:eastAsia="hi-IN" w:bidi="hi-IN"/>
        </w:rPr>
        <w:t xml:space="preserve">а от исполнения </w:t>
      </w:r>
      <w:r w:rsidR="00635F4F" w:rsidRPr="00976D4A">
        <w:rPr>
          <w:rFonts w:ascii="Times New Roman" w:eastAsia="SimSun" w:hAnsi="Times New Roman" w:cs="Times New Roman"/>
          <w:kern w:val="2"/>
          <w:sz w:val="26"/>
          <w:szCs w:val="26"/>
          <w:lang w:eastAsia="hi-IN" w:bidi="hi-IN"/>
        </w:rPr>
        <w:t>Контракт</w:t>
      </w:r>
      <w:r w:rsidRPr="00976D4A">
        <w:rPr>
          <w:rFonts w:ascii="Times New Roman" w:eastAsia="SimSun" w:hAnsi="Times New Roman" w:cs="Times New Roman"/>
          <w:kern w:val="2"/>
          <w:sz w:val="26"/>
          <w:szCs w:val="26"/>
          <w:lang w:eastAsia="hi-IN" w:bidi="hi-IN"/>
        </w:rPr>
        <w:t xml:space="preserve">а </w:t>
      </w:r>
      <w:r w:rsidRPr="00976D4A">
        <w:rPr>
          <w:rFonts w:ascii="Times New Roman" w:eastAsia="SimSun" w:hAnsi="Times New Roman" w:cs="Times New Roman"/>
          <w:color w:val="000000"/>
          <w:kern w:val="2"/>
          <w:sz w:val="26"/>
          <w:szCs w:val="26"/>
          <w:lang w:eastAsia="hi-IN" w:bidi="hi-IN"/>
        </w:rPr>
        <w:t>по основаниям, предусмотренным Г</w:t>
      </w:r>
      <w:r w:rsidRPr="00976D4A">
        <w:rPr>
          <w:rFonts w:ascii="Times New Roman" w:eastAsia="SimSun" w:hAnsi="Times New Roman" w:cs="Times New Roman"/>
          <w:kern w:val="2"/>
          <w:sz w:val="26"/>
          <w:szCs w:val="26"/>
          <w:lang w:eastAsia="hi-IN" w:bidi="hi-IN"/>
        </w:rPr>
        <w:t xml:space="preserve">ражданским </w:t>
      </w:r>
      <w:r w:rsidRPr="00976D4A">
        <w:rPr>
          <w:rFonts w:ascii="Times New Roman" w:eastAsia="SimSun" w:hAnsi="Times New Roman" w:cs="Times New Roman"/>
          <w:color w:val="000000"/>
          <w:kern w:val="2"/>
          <w:sz w:val="26"/>
          <w:szCs w:val="26"/>
          <w:lang w:eastAsia="hi-IN" w:bidi="hi-IN"/>
        </w:rPr>
        <w:t>кодексом РФ для одностороннего отказа от исполнения обязательств.</w:t>
      </w:r>
    </w:p>
    <w:p w14:paraId="250A8A8C" w14:textId="58CFE49B"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Times New Roman" w:hAnsi="Times New Roman" w:cs="Times New Roman"/>
          <w:sz w:val="26"/>
          <w:szCs w:val="26"/>
        </w:rPr>
        <w:t>9</w:t>
      </w:r>
      <w:r w:rsidRPr="00976D4A">
        <w:rPr>
          <w:rFonts w:ascii="Times New Roman" w:eastAsia="MS Mincho" w:hAnsi="Times New Roman" w:cs="Times New Roman"/>
          <w:sz w:val="26"/>
          <w:szCs w:val="26"/>
        </w:rPr>
        <w:t xml:space="preserve">.3. При исполнении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 xml:space="preserve">а не допускается перемена </w:t>
      </w:r>
      <w:r w:rsidR="00593C98">
        <w:rPr>
          <w:rFonts w:ascii="Times New Roman" w:eastAsia="MS Mincho" w:hAnsi="Times New Roman" w:cs="Times New Roman"/>
          <w:sz w:val="26"/>
          <w:szCs w:val="26"/>
        </w:rPr>
        <w:t>И</w:t>
      </w:r>
      <w:r w:rsidRPr="00976D4A">
        <w:rPr>
          <w:rFonts w:ascii="Times New Roman" w:eastAsia="MS Mincho" w:hAnsi="Times New Roman" w:cs="Times New Roman"/>
          <w:sz w:val="26"/>
          <w:szCs w:val="26"/>
        </w:rPr>
        <w:t xml:space="preserve">сполнителя, за исключением случая, если новый </w:t>
      </w:r>
      <w:r w:rsidR="00635F4F" w:rsidRPr="00976D4A">
        <w:rPr>
          <w:rFonts w:ascii="Times New Roman" w:eastAsia="MS Mincho" w:hAnsi="Times New Roman" w:cs="Times New Roman"/>
          <w:sz w:val="26"/>
          <w:szCs w:val="26"/>
        </w:rPr>
        <w:t>Исполнитель</w:t>
      </w:r>
      <w:r w:rsidRPr="00976D4A">
        <w:rPr>
          <w:rFonts w:ascii="Times New Roman" w:eastAsia="MS Mincho" w:hAnsi="Times New Roman" w:cs="Times New Roman"/>
          <w:sz w:val="26"/>
          <w:szCs w:val="26"/>
        </w:rPr>
        <w:t xml:space="preserve"> является правопреемником исполнителя по такому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у вследствие реорганизации юридического лица в форме преобразования, слияния или присоединения.</w:t>
      </w:r>
    </w:p>
    <w:p w14:paraId="2071D715" w14:textId="54F76033"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MS Mincho" w:hAnsi="Times New Roman" w:cs="Times New Roman"/>
          <w:sz w:val="26"/>
          <w:szCs w:val="26"/>
        </w:rPr>
        <w:t xml:space="preserve">9.4. В случае перемены заказчика права и обязанности заказчика, предусмотренные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ом, переходят к новому заказчику.</w:t>
      </w:r>
    </w:p>
    <w:p w14:paraId="4A54F946" w14:textId="4D2D01F6"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MS Mincho" w:hAnsi="Times New Roman" w:cs="Times New Roman"/>
          <w:sz w:val="26"/>
          <w:szCs w:val="26"/>
        </w:rPr>
        <w:t xml:space="preserve">9.5. Любое уведомление, которое одна сторона направляет другой стороне в соответствии с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 xml:space="preserve">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 xml:space="preserve">е. </w:t>
      </w:r>
    </w:p>
    <w:p w14:paraId="38EBD88F" w14:textId="77777777"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MS Mincho" w:hAnsi="Times New Roman" w:cs="Times New Roman"/>
          <w:sz w:val="26"/>
          <w:szCs w:val="26"/>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14:paraId="4ADFAF87" w14:textId="00ADD0F5"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MS Mincho" w:hAnsi="Times New Roman" w:cs="Times New Roman"/>
          <w:sz w:val="26"/>
          <w:szCs w:val="26"/>
        </w:rPr>
        <w:t xml:space="preserve">9.6. Любые изменения и дополнения к настоящему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 xml:space="preserve">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а.</w:t>
      </w:r>
    </w:p>
    <w:p w14:paraId="025DB61F" w14:textId="5A5EAECF"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MS Mincho" w:hAnsi="Times New Roman" w:cs="Times New Roman"/>
          <w:sz w:val="26"/>
          <w:szCs w:val="26"/>
        </w:rPr>
        <w:t xml:space="preserve">9.7. Во всем, что не предусмотрено настоящим </w:t>
      </w:r>
      <w:r w:rsidR="00635F4F" w:rsidRPr="00976D4A">
        <w:rPr>
          <w:rFonts w:ascii="Times New Roman" w:eastAsia="MS Mincho" w:hAnsi="Times New Roman" w:cs="Times New Roman"/>
          <w:sz w:val="26"/>
          <w:szCs w:val="26"/>
        </w:rPr>
        <w:t>Контракт</w:t>
      </w:r>
      <w:r w:rsidRPr="00976D4A">
        <w:rPr>
          <w:rFonts w:ascii="Times New Roman" w:eastAsia="MS Mincho" w:hAnsi="Times New Roman" w:cs="Times New Roman"/>
          <w:sz w:val="26"/>
          <w:szCs w:val="26"/>
        </w:rPr>
        <w:t>ом, стороны руководствуются действующим законодательством Российской Федерации.</w:t>
      </w:r>
    </w:p>
    <w:p w14:paraId="60208233" w14:textId="29708795"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Times New Roman" w:hAnsi="Times New Roman" w:cs="Times New Roman"/>
          <w:sz w:val="26"/>
          <w:szCs w:val="26"/>
        </w:rPr>
        <w:t xml:space="preserve">9.8. Все приложения к настоящему </w:t>
      </w:r>
      <w:r w:rsidR="00635F4F" w:rsidRPr="00976D4A">
        <w:rPr>
          <w:rFonts w:ascii="Times New Roman" w:eastAsia="Times New Roman" w:hAnsi="Times New Roman" w:cs="Times New Roman"/>
          <w:sz w:val="26"/>
          <w:szCs w:val="26"/>
        </w:rPr>
        <w:t>Контракт</w:t>
      </w:r>
      <w:r w:rsidRPr="00976D4A">
        <w:rPr>
          <w:rFonts w:ascii="Times New Roman" w:eastAsia="Times New Roman" w:hAnsi="Times New Roman" w:cs="Times New Roman"/>
          <w:sz w:val="26"/>
          <w:szCs w:val="26"/>
        </w:rPr>
        <w:t>у являются его неотъемлемой частью.</w:t>
      </w:r>
    </w:p>
    <w:p w14:paraId="5A2FCE8C" w14:textId="77777777" w:rsidR="000A06A0" w:rsidRPr="00976D4A" w:rsidRDefault="000A06A0" w:rsidP="000A06A0">
      <w:pPr>
        <w:ind w:firstLine="709"/>
        <w:jc w:val="both"/>
        <w:rPr>
          <w:rFonts w:ascii="Times New Roman" w:eastAsia="Times New Roman" w:hAnsi="Times New Roman" w:cs="Times New Roman"/>
          <w:sz w:val="26"/>
          <w:szCs w:val="26"/>
          <w:lang w:eastAsia="en-US"/>
        </w:rPr>
      </w:pPr>
      <w:r w:rsidRPr="00976D4A">
        <w:rPr>
          <w:rFonts w:ascii="Times New Roman" w:eastAsia="Times New Roman" w:hAnsi="Times New Roman" w:cs="Times New Roman"/>
          <w:sz w:val="26"/>
          <w:szCs w:val="26"/>
        </w:rPr>
        <w:t>9.8.1. Приложение № 1 - Спецификация на __ л.</w:t>
      </w:r>
    </w:p>
    <w:p w14:paraId="7713B08A" w14:textId="223234C3" w:rsidR="000A06A0" w:rsidRDefault="000A06A0" w:rsidP="000A06A0">
      <w:pPr>
        <w:ind w:firstLine="709"/>
        <w:jc w:val="both"/>
        <w:rPr>
          <w:rFonts w:ascii="Times New Roman" w:eastAsia="Times New Roman" w:hAnsi="Times New Roman" w:cs="Times New Roman"/>
          <w:sz w:val="26"/>
          <w:szCs w:val="26"/>
        </w:rPr>
      </w:pPr>
      <w:r w:rsidRPr="00976D4A">
        <w:rPr>
          <w:rFonts w:ascii="Times New Roman" w:eastAsia="Times New Roman" w:hAnsi="Times New Roman" w:cs="Times New Roman"/>
          <w:sz w:val="26"/>
          <w:szCs w:val="26"/>
        </w:rPr>
        <w:t>9.8.2. Приложение № 2 – Описание объекта закупки на __ л.</w:t>
      </w:r>
    </w:p>
    <w:p w14:paraId="7B1EE032" w14:textId="77777777" w:rsidR="008D2D01" w:rsidRPr="00976D4A" w:rsidRDefault="008D2D01" w:rsidP="000A06A0">
      <w:pPr>
        <w:ind w:firstLine="709"/>
        <w:jc w:val="both"/>
        <w:rPr>
          <w:rFonts w:ascii="Times New Roman" w:eastAsia="Times New Roman" w:hAnsi="Times New Roman" w:cs="Times New Roman"/>
          <w:sz w:val="26"/>
          <w:szCs w:val="26"/>
          <w:lang w:eastAsia="en-US"/>
        </w:rPr>
      </w:pPr>
    </w:p>
    <w:p w14:paraId="2C9D81F9" w14:textId="475EFD8F" w:rsidR="0084235B" w:rsidRPr="008D2D01" w:rsidRDefault="008D2D01" w:rsidP="0084235B">
      <w:pPr>
        <w:widowControl w:val="0"/>
        <w:ind w:firstLine="709"/>
        <w:jc w:val="center"/>
        <w:rPr>
          <w:rFonts w:ascii="Times New Roman" w:hAnsi="Times New Roman" w:cs="Times New Roman"/>
          <w:b/>
          <w:bCs/>
          <w:sz w:val="26"/>
          <w:szCs w:val="26"/>
        </w:rPr>
      </w:pPr>
      <w:bookmarkStart w:id="13" w:name="_Hlk236061800"/>
      <w:bookmarkEnd w:id="12"/>
      <w:r>
        <w:rPr>
          <w:rFonts w:ascii="Times New Roman" w:hAnsi="Times New Roman" w:cs="Times New Roman"/>
          <w:b/>
          <w:bCs/>
          <w:sz w:val="24"/>
          <w:szCs w:val="24"/>
        </w:rPr>
        <w:t>10</w:t>
      </w:r>
      <w:r w:rsidR="0084235B" w:rsidRPr="00593C98">
        <w:rPr>
          <w:rFonts w:ascii="Times New Roman" w:hAnsi="Times New Roman" w:cs="Times New Roman"/>
          <w:b/>
          <w:bCs/>
          <w:sz w:val="24"/>
          <w:szCs w:val="24"/>
        </w:rPr>
        <w:t xml:space="preserve">. </w:t>
      </w:r>
      <w:r w:rsidR="0084235B" w:rsidRPr="008D2D01">
        <w:rPr>
          <w:rFonts w:ascii="Times New Roman" w:hAnsi="Times New Roman" w:cs="Times New Roman"/>
          <w:b/>
          <w:bCs/>
          <w:sz w:val="26"/>
          <w:szCs w:val="26"/>
        </w:rPr>
        <w:t>Юридические адреса и платежные реквизиты Сторон</w:t>
      </w:r>
      <w:r w:rsidR="00BC7E2A" w:rsidRPr="008D2D01">
        <w:rPr>
          <w:rFonts w:ascii="Times New Roman" w:hAnsi="Times New Roman" w:cs="Times New Roman"/>
          <w:b/>
          <w:bCs/>
          <w:sz w:val="26"/>
          <w:szCs w:val="26"/>
        </w:rPr>
        <w:t>.</w:t>
      </w:r>
    </w:p>
    <w:tbl>
      <w:tblPr>
        <w:tblW w:w="9804" w:type="dxa"/>
        <w:tblLook w:val="0000" w:firstRow="0" w:lastRow="0" w:firstColumn="0" w:lastColumn="0" w:noHBand="0" w:noVBand="0"/>
      </w:tblPr>
      <w:tblGrid>
        <w:gridCol w:w="4902"/>
        <w:gridCol w:w="4902"/>
      </w:tblGrid>
      <w:tr w:rsidR="008230BF" w:rsidRPr="008D2D01" w14:paraId="4C2A42A6" w14:textId="77777777" w:rsidTr="00F217A8">
        <w:tc>
          <w:tcPr>
            <w:tcW w:w="4902" w:type="dxa"/>
          </w:tcPr>
          <w:p w14:paraId="4CEEBB9B" w14:textId="05F303A7" w:rsidR="008230BF" w:rsidRPr="008D2D01" w:rsidRDefault="008A2EF7" w:rsidP="00F217A8">
            <w:pPr>
              <w:jc w:val="center"/>
              <w:rPr>
                <w:rFonts w:ascii="Times New Roman" w:hAnsi="Times New Roman" w:cs="Times New Roman"/>
                <w:sz w:val="26"/>
                <w:szCs w:val="26"/>
              </w:rPr>
            </w:pPr>
            <w:r w:rsidRPr="008D2D01">
              <w:rPr>
                <w:rFonts w:ascii="Times New Roman" w:hAnsi="Times New Roman" w:cs="Times New Roman"/>
                <w:sz w:val="26"/>
                <w:szCs w:val="26"/>
              </w:rPr>
              <w:t>ЗАКАЗЧИК</w:t>
            </w:r>
            <w:r w:rsidR="008230BF" w:rsidRPr="008D2D01">
              <w:rPr>
                <w:rFonts w:ascii="Times New Roman" w:hAnsi="Times New Roman" w:cs="Times New Roman"/>
                <w:sz w:val="26"/>
                <w:szCs w:val="26"/>
              </w:rPr>
              <w:t>:</w:t>
            </w:r>
          </w:p>
          <w:p w14:paraId="7DA010B5"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ФБУ Тульская ЛСЭ Минюста России</w:t>
            </w:r>
          </w:p>
          <w:p w14:paraId="00ADE313"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 xml:space="preserve">Юридически адрес: 300028, Тульская </w:t>
            </w:r>
            <w:proofErr w:type="spellStart"/>
            <w:r w:rsidRPr="008D2D01">
              <w:rPr>
                <w:rFonts w:ascii="Times New Roman" w:hAnsi="Times New Roman" w:cs="Times New Roman"/>
                <w:sz w:val="26"/>
                <w:szCs w:val="26"/>
              </w:rPr>
              <w:t>обл</w:t>
            </w:r>
            <w:proofErr w:type="spellEnd"/>
            <w:r w:rsidRPr="008D2D01">
              <w:rPr>
                <w:rFonts w:ascii="Times New Roman" w:hAnsi="Times New Roman" w:cs="Times New Roman"/>
                <w:sz w:val="26"/>
                <w:szCs w:val="26"/>
              </w:rPr>
              <w:t>, Тула г, УЛ БОЛДИНА, 94В</w:t>
            </w:r>
          </w:p>
          <w:p w14:paraId="29ECF1FF"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ИНН 7107035591, КПП 710401001,</w:t>
            </w:r>
          </w:p>
          <w:p w14:paraId="71AA92DF" w14:textId="77777777" w:rsidR="008A2EF7"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 xml:space="preserve">Лицевой счет: </w:t>
            </w:r>
            <w:r w:rsidR="008A2EF7" w:rsidRPr="008D2D01">
              <w:rPr>
                <w:rFonts w:ascii="Times New Roman" w:hAnsi="Times New Roman" w:cs="Times New Roman"/>
                <w:sz w:val="26"/>
                <w:szCs w:val="26"/>
              </w:rPr>
              <w:t xml:space="preserve">№ 20666Ц27500 в УФК по Тульской области, </w:t>
            </w:r>
          </w:p>
          <w:p w14:paraId="020C8FEB" w14:textId="628A60A5" w:rsidR="008230BF" w:rsidRPr="008D2D01" w:rsidRDefault="008A2EF7" w:rsidP="00635F4F">
            <w:pPr>
              <w:rPr>
                <w:rFonts w:ascii="Times New Roman" w:hAnsi="Times New Roman" w:cs="Times New Roman"/>
                <w:sz w:val="26"/>
                <w:szCs w:val="26"/>
              </w:rPr>
            </w:pPr>
            <w:r w:rsidRPr="008D2D01">
              <w:rPr>
                <w:rFonts w:ascii="Times New Roman" w:hAnsi="Times New Roman" w:cs="Times New Roman"/>
                <w:sz w:val="26"/>
                <w:szCs w:val="26"/>
              </w:rPr>
              <w:t>КБК 00000000000000000130</w:t>
            </w:r>
          </w:p>
          <w:p w14:paraId="36F9E5E7" w14:textId="49447F52"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 xml:space="preserve">Банк: </w:t>
            </w:r>
            <w:r w:rsidR="008A2EF7" w:rsidRPr="008D2D01">
              <w:rPr>
                <w:rFonts w:ascii="Times New Roman" w:eastAsia="Times New Roman" w:hAnsi="Times New Roman" w:cs="Times New Roman"/>
                <w:color w:val="000000"/>
                <w:sz w:val="26"/>
                <w:szCs w:val="26"/>
                <w:lang w:eastAsia="ru-RU"/>
              </w:rPr>
              <w:t>ОКЦ № 1 ВВГУ Банка России//УФК по Нижегородской области, г. Нижний Новгород</w:t>
            </w:r>
            <w:r w:rsidRPr="008D2D01">
              <w:rPr>
                <w:rFonts w:ascii="Times New Roman" w:hAnsi="Times New Roman" w:cs="Times New Roman"/>
                <w:sz w:val="26"/>
                <w:szCs w:val="26"/>
              </w:rPr>
              <w:t xml:space="preserve">  </w:t>
            </w:r>
          </w:p>
          <w:p w14:paraId="2BF5A19B" w14:textId="1BC5B57E"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lastRenderedPageBreak/>
              <w:t xml:space="preserve">БИК ТОФК: </w:t>
            </w:r>
            <w:r w:rsidR="008A2EF7" w:rsidRPr="008D2D01">
              <w:rPr>
                <w:rFonts w:ascii="Times New Roman" w:hAnsi="Times New Roman" w:cs="Times New Roman"/>
                <w:sz w:val="26"/>
                <w:szCs w:val="26"/>
              </w:rPr>
              <w:t>012202102</w:t>
            </w:r>
          </w:p>
          <w:p w14:paraId="09457F78" w14:textId="262631E5"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ЕКС ТОФК (</w:t>
            </w:r>
            <w:r w:rsidR="008A2EF7" w:rsidRPr="008D2D01">
              <w:rPr>
                <w:rFonts w:ascii="Times New Roman" w:eastAsia="Arial" w:hAnsi="Times New Roman" w:cs="Times New Roman"/>
                <w:sz w:val="26"/>
                <w:szCs w:val="26"/>
                <w:lang w:val="ru" w:eastAsia="zh-CN" w:bidi="hi-IN"/>
              </w:rPr>
              <w:t>Корреспондентский счет</w:t>
            </w:r>
            <w:r w:rsidRPr="008D2D01">
              <w:rPr>
                <w:rFonts w:ascii="Times New Roman" w:hAnsi="Times New Roman" w:cs="Times New Roman"/>
                <w:sz w:val="26"/>
                <w:szCs w:val="26"/>
              </w:rPr>
              <w:t xml:space="preserve">): </w:t>
            </w:r>
            <w:r w:rsidR="00593C98" w:rsidRPr="008D2D01">
              <w:rPr>
                <w:rFonts w:ascii="Times New Roman" w:hAnsi="Times New Roman" w:cs="Times New Roman"/>
                <w:sz w:val="26"/>
                <w:szCs w:val="26"/>
              </w:rPr>
              <w:t>40102810745370000024</w:t>
            </w:r>
          </w:p>
          <w:p w14:paraId="33CBB1E7" w14:textId="2874BA45" w:rsidR="00593C98" w:rsidRPr="008D2D01" w:rsidRDefault="00593C98" w:rsidP="00635F4F">
            <w:pPr>
              <w:rPr>
                <w:rFonts w:ascii="Times New Roman" w:hAnsi="Times New Roman" w:cs="Times New Roman"/>
                <w:sz w:val="26"/>
                <w:szCs w:val="26"/>
              </w:rPr>
            </w:pPr>
            <w:r w:rsidRPr="008D2D01">
              <w:rPr>
                <w:rFonts w:ascii="Times New Roman" w:hAnsi="Times New Roman" w:cs="Times New Roman"/>
                <w:sz w:val="26"/>
                <w:szCs w:val="26"/>
              </w:rPr>
              <w:t>Казначейский счет (расчетный):</w:t>
            </w:r>
          </w:p>
          <w:p w14:paraId="70F35096" w14:textId="77777777" w:rsidR="00593C98" w:rsidRPr="008D2D01" w:rsidRDefault="00593C98" w:rsidP="00635F4F">
            <w:pPr>
              <w:rPr>
                <w:rFonts w:ascii="Times New Roman" w:hAnsi="Times New Roman" w:cs="Times New Roman"/>
                <w:sz w:val="26"/>
                <w:szCs w:val="26"/>
              </w:rPr>
            </w:pPr>
            <w:r w:rsidRPr="008D2D01">
              <w:rPr>
                <w:rFonts w:ascii="Times New Roman" w:hAnsi="Times New Roman" w:cs="Times New Roman"/>
                <w:sz w:val="26"/>
                <w:szCs w:val="26"/>
              </w:rPr>
              <w:t>03214643000000013256</w:t>
            </w:r>
          </w:p>
          <w:p w14:paraId="3DE6D17D" w14:textId="587739DA"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ОКОПФ 75103</w:t>
            </w:r>
          </w:p>
          <w:p w14:paraId="5AFF8DA3"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ОКВЭД2 71.20.2</w:t>
            </w:r>
          </w:p>
          <w:p w14:paraId="18E98F44"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Адрес электронной почты</w:t>
            </w:r>
          </w:p>
          <w:p w14:paraId="5329F081"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tulasudexpert@gmail.com</w:t>
            </w:r>
          </w:p>
          <w:p w14:paraId="0AFC65AD"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Телефон: 8(4872) 559694</w:t>
            </w:r>
          </w:p>
          <w:p w14:paraId="03C6440A" w14:textId="77777777" w:rsidR="008230BF" w:rsidRPr="008D2D01" w:rsidRDefault="008230BF" w:rsidP="00635F4F">
            <w:pPr>
              <w:rPr>
                <w:rFonts w:ascii="Times New Roman" w:hAnsi="Times New Roman" w:cs="Times New Roman"/>
                <w:sz w:val="26"/>
                <w:szCs w:val="26"/>
              </w:rPr>
            </w:pPr>
          </w:p>
          <w:p w14:paraId="682CD7F9" w14:textId="77777777" w:rsidR="008230BF" w:rsidRPr="008D2D01" w:rsidRDefault="008230BF" w:rsidP="00635F4F">
            <w:pPr>
              <w:rPr>
                <w:rFonts w:ascii="Times New Roman" w:hAnsi="Times New Roman" w:cs="Times New Roman"/>
                <w:sz w:val="26"/>
                <w:szCs w:val="26"/>
              </w:rPr>
            </w:pPr>
            <w:r w:rsidRPr="008D2D01">
              <w:rPr>
                <w:rFonts w:ascii="Times New Roman" w:hAnsi="Times New Roman" w:cs="Times New Roman"/>
                <w:sz w:val="26"/>
                <w:szCs w:val="26"/>
              </w:rPr>
              <w:t>Директор: _________ В.В. Маслов</w:t>
            </w:r>
          </w:p>
          <w:p w14:paraId="1B6648F8" w14:textId="77777777" w:rsidR="008230BF" w:rsidRPr="008D2D01" w:rsidRDefault="008230BF" w:rsidP="008230BF">
            <w:pPr>
              <w:rPr>
                <w:rFonts w:ascii="Times New Roman" w:hAnsi="Times New Roman" w:cs="Times New Roman"/>
                <w:sz w:val="26"/>
                <w:szCs w:val="26"/>
              </w:rPr>
            </w:pPr>
            <w:r w:rsidRPr="008D2D01">
              <w:rPr>
                <w:rFonts w:ascii="Times New Roman" w:hAnsi="Times New Roman" w:cs="Times New Roman"/>
                <w:sz w:val="26"/>
                <w:szCs w:val="26"/>
              </w:rPr>
              <w:t xml:space="preserve">                    (подпись)</w:t>
            </w:r>
          </w:p>
          <w:p w14:paraId="25785631" w14:textId="475AB1E3" w:rsidR="008230BF" w:rsidRPr="008D2D01" w:rsidRDefault="008230BF" w:rsidP="008230BF">
            <w:pPr>
              <w:rPr>
                <w:rFonts w:ascii="Times New Roman" w:hAnsi="Times New Roman" w:cs="Times New Roman"/>
                <w:sz w:val="26"/>
                <w:szCs w:val="26"/>
              </w:rPr>
            </w:pPr>
            <w:r w:rsidRPr="008D2D01">
              <w:rPr>
                <w:rFonts w:ascii="Times New Roman" w:hAnsi="Times New Roman" w:cs="Times New Roman"/>
                <w:sz w:val="26"/>
                <w:szCs w:val="26"/>
              </w:rPr>
              <w:t xml:space="preserve">  М.П.</w:t>
            </w:r>
          </w:p>
        </w:tc>
        <w:tc>
          <w:tcPr>
            <w:tcW w:w="4902" w:type="dxa"/>
          </w:tcPr>
          <w:p w14:paraId="148F5006" w14:textId="60D227DB" w:rsidR="008230BF" w:rsidRPr="008D2D01" w:rsidRDefault="008A2EF7" w:rsidP="00F217A8">
            <w:pPr>
              <w:jc w:val="center"/>
              <w:rPr>
                <w:rFonts w:ascii="Times New Roman" w:hAnsi="Times New Roman" w:cs="Times New Roman"/>
                <w:sz w:val="26"/>
                <w:szCs w:val="26"/>
              </w:rPr>
            </w:pPr>
            <w:r w:rsidRPr="008D2D01">
              <w:rPr>
                <w:rFonts w:ascii="Times New Roman" w:hAnsi="Times New Roman" w:cs="Times New Roman"/>
                <w:sz w:val="26"/>
                <w:szCs w:val="26"/>
              </w:rPr>
              <w:lastRenderedPageBreak/>
              <w:t>ИСПОЛНИТЕЛЬ</w:t>
            </w:r>
            <w:r w:rsidR="008230BF" w:rsidRPr="008D2D01">
              <w:rPr>
                <w:rFonts w:ascii="Times New Roman" w:hAnsi="Times New Roman" w:cs="Times New Roman"/>
                <w:sz w:val="26"/>
                <w:szCs w:val="26"/>
              </w:rPr>
              <w:t>:</w:t>
            </w:r>
          </w:p>
          <w:p w14:paraId="58FDAED3"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______________________________</w:t>
            </w:r>
          </w:p>
          <w:p w14:paraId="1728BAC8"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______________________________</w:t>
            </w:r>
          </w:p>
          <w:p w14:paraId="1092543D"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(юридический адрес, фактический адрес,</w:t>
            </w:r>
          </w:p>
          <w:p w14:paraId="58B669DF"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телефон, банковские реквизиты)</w:t>
            </w:r>
          </w:p>
          <w:p w14:paraId="69087550"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______________________________</w:t>
            </w:r>
          </w:p>
          <w:p w14:paraId="04896E16"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______________________________</w:t>
            </w:r>
          </w:p>
          <w:p w14:paraId="2750E450"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______________________________</w:t>
            </w:r>
          </w:p>
          <w:p w14:paraId="65538BE1"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______________________________</w:t>
            </w:r>
          </w:p>
          <w:p w14:paraId="512A2721"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_____________________________</w:t>
            </w:r>
          </w:p>
          <w:p w14:paraId="592C0882" w14:textId="77777777" w:rsidR="008230BF" w:rsidRPr="008D2D01" w:rsidRDefault="008230BF" w:rsidP="008230BF">
            <w:pPr>
              <w:jc w:val="both"/>
              <w:rPr>
                <w:rFonts w:ascii="Times New Roman" w:hAnsi="Times New Roman" w:cs="Times New Roman"/>
                <w:sz w:val="26"/>
                <w:szCs w:val="26"/>
              </w:rPr>
            </w:pPr>
          </w:p>
          <w:p w14:paraId="094F562C" w14:textId="77777777" w:rsidR="008230BF" w:rsidRPr="008D2D01" w:rsidRDefault="008230BF" w:rsidP="008230BF">
            <w:pPr>
              <w:jc w:val="both"/>
              <w:rPr>
                <w:rFonts w:ascii="Times New Roman" w:hAnsi="Times New Roman" w:cs="Times New Roman"/>
                <w:sz w:val="26"/>
                <w:szCs w:val="26"/>
              </w:rPr>
            </w:pPr>
          </w:p>
          <w:p w14:paraId="43A97B86" w14:textId="77777777" w:rsidR="008230BF" w:rsidRPr="008D2D01" w:rsidRDefault="008230BF" w:rsidP="008230BF">
            <w:pPr>
              <w:jc w:val="both"/>
              <w:rPr>
                <w:rFonts w:ascii="Times New Roman" w:hAnsi="Times New Roman" w:cs="Times New Roman"/>
                <w:sz w:val="26"/>
                <w:szCs w:val="26"/>
              </w:rPr>
            </w:pPr>
          </w:p>
          <w:p w14:paraId="57F49D98" w14:textId="77777777" w:rsidR="008230BF" w:rsidRPr="008D2D01" w:rsidRDefault="008230BF" w:rsidP="008230BF">
            <w:pPr>
              <w:jc w:val="both"/>
              <w:rPr>
                <w:rFonts w:ascii="Times New Roman" w:hAnsi="Times New Roman" w:cs="Times New Roman"/>
                <w:sz w:val="26"/>
                <w:szCs w:val="26"/>
              </w:rPr>
            </w:pPr>
          </w:p>
          <w:p w14:paraId="5E4EA8DB" w14:textId="77777777" w:rsidR="008230BF" w:rsidRPr="008D2D01" w:rsidRDefault="008230BF" w:rsidP="008230BF">
            <w:pPr>
              <w:jc w:val="both"/>
              <w:rPr>
                <w:rFonts w:ascii="Times New Roman" w:hAnsi="Times New Roman" w:cs="Times New Roman"/>
                <w:sz w:val="26"/>
                <w:szCs w:val="26"/>
              </w:rPr>
            </w:pPr>
            <w:proofErr w:type="gramStart"/>
            <w:r w:rsidRPr="008D2D01">
              <w:rPr>
                <w:rFonts w:ascii="Times New Roman" w:hAnsi="Times New Roman" w:cs="Times New Roman"/>
                <w:sz w:val="26"/>
                <w:szCs w:val="26"/>
              </w:rPr>
              <w:t>Руководитель:_</w:t>
            </w:r>
            <w:proofErr w:type="gramEnd"/>
            <w:r w:rsidRPr="008D2D01">
              <w:rPr>
                <w:rFonts w:ascii="Times New Roman" w:hAnsi="Times New Roman" w:cs="Times New Roman"/>
                <w:sz w:val="26"/>
                <w:szCs w:val="26"/>
              </w:rPr>
              <w:t>________ (Ф.И.О.)</w:t>
            </w:r>
          </w:p>
          <w:p w14:paraId="0AB0D532"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(подпись)</w:t>
            </w:r>
          </w:p>
          <w:p w14:paraId="3CEF8767" w14:textId="77777777" w:rsidR="008230BF" w:rsidRPr="008D2D01" w:rsidRDefault="008230BF" w:rsidP="008230BF">
            <w:pPr>
              <w:jc w:val="both"/>
              <w:rPr>
                <w:rFonts w:ascii="Times New Roman" w:hAnsi="Times New Roman" w:cs="Times New Roman"/>
                <w:sz w:val="26"/>
                <w:szCs w:val="26"/>
              </w:rPr>
            </w:pPr>
            <w:r w:rsidRPr="008D2D01">
              <w:rPr>
                <w:rFonts w:ascii="Times New Roman" w:hAnsi="Times New Roman" w:cs="Times New Roman"/>
                <w:sz w:val="26"/>
                <w:szCs w:val="26"/>
              </w:rPr>
              <w:t xml:space="preserve">                              М.П.</w:t>
            </w:r>
          </w:p>
        </w:tc>
      </w:tr>
    </w:tbl>
    <w:p w14:paraId="6118E8F2" w14:textId="494BE740" w:rsidR="000A06A0" w:rsidRDefault="000A06A0" w:rsidP="000D1DC5">
      <w:pPr>
        <w:jc w:val="right"/>
        <w:rPr>
          <w:rFonts w:ascii="Times New Roman" w:hAnsi="Times New Roman" w:cs="Times New Roman"/>
          <w:b/>
          <w:sz w:val="24"/>
          <w:szCs w:val="24"/>
        </w:rPr>
      </w:pPr>
      <w:bookmarkStart w:id="14" w:name="_Toc294191399"/>
      <w:bookmarkStart w:id="15" w:name="_Toc377136841"/>
      <w:bookmarkEnd w:id="13"/>
    </w:p>
    <w:p w14:paraId="7FF37111" w14:textId="39458BD1" w:rsidR="00600E0D" w:rsidRDefault="00600E0D" w:rsidP="000D1DC5">
      <w:pPr>
        <w:jc w:val="right"/>
        <w:rPr>
          <w:rFonts w:ascii="Times New Roman" w:hAnsi="Times New Roman" w:cs="Times New Roman"/>
          <w:b/>
          <w:sz w:val="24"/>
          <w:szCs w:val="24"/>
        </w:rPr>
      </w:pPr>
    </w:p>
    <w:p w14:paraId="3C11A778" w14:textId="2E5CE882" w:rsidR="00600E0D" w:rsidRDefault="00600E0D" w:rsidP="000D1DC5">
      <w:pPr>
        <w:jc w:val="right"/>
        <w:rPr>
          <w:rFonts w:ascii="Times New Roman" w:hAnsi="Times New Roman" w:cs="Times New Roman"/>
          <w:b/>
          <w:sz w:val="24"/>
          <w:szCs w:val="24"/>
        </w:rPr>
      </w:pPr>
    </w:p>
    <w:p w14:paraId="3D50907A" w14:textId="197358F4" w:rsidR="00600E0D" w:rsidRDefault="00600E0D" w:rsidP="000D1DC5">
      <w:pPr>
        <w:jc w:val="right"/>
        <w:rPr>
          <w:rFonts w:ascii="Times New Roman" w:hAnsi="Times New Roman" w:cs="Times New Roman"/>
          <w:b/>
          <w:sz w:val="24"/>
          <w:szCs w:val="24"/>
        </w:rPr>
      </w:pPr>
    </w:p>
    <w:p w14:paraId="792844CE" w14:textId="18E48D92" w:rsidR="00BE143F" w:rsidRDefault="00BE143F" w:rsidP="000D1DC5">
      <w:pPr>
        <w:jc w:val="right"/>
        <w:rPr>
          <w:rFonts w:ascii="Times New Roman" w:hAnsi="Times New Roman" w:cs="Times New Roman"/>
          <w:b/>
          <w:sz w:val="24"/>
          <w:szCs w:val="24"/>
        </w:rPr>
      </w:pPr>
    </w:p>
    <w:p w14:paraId="1317E1E6" w14:textId="1641EF74" w:rsidR="00BE143F" w:rsidRDefault="00BE143F" w:rsidP="000D1DC5">
      <w:pPr>
        <w:jc w:val="right"/>
        <w:rPr>
          <w:rFonts w:ascii="Times New Roman" w:hAnsi="Times New Roman" w:cs="Times New Roman"/>
          <w:b/>
          <w:sz w:val="24"/>
          <w:szCs w:val="24"/>
        </w:rPr>
      </w:pPr>
    </w:p>
    <w:p w14:paraId="7A8BDFC6" w14:textId="63149654" w:rsidR="00BE143F" w:rsidRDefault="00BE143F" w:rsidP="000D1DC5">
      <w:pPr>
        <w:jc w:val="right"/>
        <w:rPr>
          <w:rFonts w:ascii="Times New Roman" w:hAnsi="Times New Roman" w:cs="Times New Roman"/>
          <w:b/>
          <w:sz w:val="24"/>
          <w:szCs w:val="24"/>
        </w:rPr>
      </w:pPr>
    </w:p>
    <w:p w14:paraId="27D807D5" w14:textId="25B13EC3" w:rsidR="00BE143F" w:rsidRDefault="00BE143F" w:rsidP="000D1DC5">
      <w:pPr>
        <w:jc w:val="right"/>
        <w:rPr>
          <w:rFonts w:ascii="Times New Roman" w:hAnsi="Times New Roman" w:cs="Times New Roman"/>
          <w:b/>
          <w:sz w:val="24"/>
          <w:szCs w:val="24"/>
        </w:rPr>
      </w:pPr>
    </w:p>
    <w:p w14:paraId="1BC18427" w14:textId="69F78051" w:rsidR="00BE143F" w:rsidRDefault="00BE143F" w:rsidP="000D1DC5">
      <w:pPr>
        <w:jc w:val="right"/>
        <w:rPr>
          <w:rFonts w:ascii="Times New Roman" w:hAnsi="Times New Roman" w:cs="Times New Roman"/>
          <w:b/>
          <w:sz w:val="24"/>
          <w:szCs w:val="24"/>
        </w:rPr>
      </w:pPr>
    </w:p>
    <w:p w14:paraId="57028D73" w14:textId="17F94F71" w:rsidR="00BE143F" w:rsidRDefault="00BE143F" w:rsidP="000D1DC5">
      <w:pPr>
        <w:jc w:val="right"/>
        <w:rPr>
          <w:rFonts w:ascii="Times New Roman" w:hAnsi="Times New Roman" w:cs="Times New Roman"/>
          <w:b/>
          <w:sz w:val="24"/>
          <w:szCs w:val="24"/>
        </w:rPr>
      </w:pPr>
    </w:p>
    <w:p w14:paraId="526973A6" w14:textId="328679BA" w:rsidR="00BE143F" w:rsidRDefault="00BE143F" w:rsidP="000D1DC5">
      <w:pPr>
        <w:jc w:val="right"/>
        <w:rPr>
          <w:rFonts w:ascii="Times New Roman" w:hAnsi="Times New Roman" w:cs="Times New Roman"/>
          <w:b/>
          <w:sz w:val="24"/>
          <w:szCs w:val="24"/>
        </w:rPr>
      </w:pPr>
    </w:p>
    <w:p w14:paraId="6BF8A6EA" w14:textId="3D2850C0" w:rsidR="00BE143F" w:rsidRDefault="00BE143F" w:rsidP="000D1DC5">
      <w:pPr>
        <w:jc w:val="right"/>
        <w:rPr>
          <w:rFonts w:ascii="Times New Roman" w:hAnsi="Times New Roman" w:cs="Times New Roman"/>
          <w:b/>
          <w:sz w:val="24"/>
          <w:szCs w:val="24"/>
        </w:rPr>
      </w:pPr>
    </w:p>
    <w:p w14:paraId="4EAEA566" w14:textId="1D0C171E" w:rsidR="00BE143F" w:rsidRDefault="00BE143F" w:rsidP="000D1DC5">
      <w:pPr>
        <w:jc w:val="right"/>
        <w:rPr>
          <w:rFonts w:ascii="Times New Roman" w:hAnsi="Times New Roman" w:cs="Times New Roman"/>
          <w:b/>
          <w:sz w:val="24"/>
          <w:szCs w:val="24"/>
        </w:rPr>
      </w:pPr>
    </w:p>
    <w:p w14:paraId="73DFA44D" w14:textId="65AF05F9" w:rsidR="00BE143F" w:rsidRDefault="00BE143F" w:rsidP="000D1DC5">
      <w:pPr>
        <w:jc w:val="right"/>
        <w:rPr>
          <w:rFonts w:ascii="Times New Roman" w:hAnsi="Times New Roman" w:cs="Times New Roman"/>
          <w:b/>
          <w:sz w:val="24"/>
          <w:szCs w:val="24"/>
        </w:rPr>
      </w:pPr>
    </w:p>
    <w:p w14:paraId="0684FFCC" w14:textId="3755DC86" w:rsidR="00BE143F" w:rsidRDefault="00BE143F" w:rsidP="000D1DC5">
      <w:pPr>
        <w:jc w:val="right"/>
        <w:rPr>
          <w:rFonts w:ascii="Times New Roman" w:hAnsi="Times New Roman" w:cs="Times New Roman"/>
          <w:b/>
          <w:sz w:val="24"/>
          <w:szCs w:val="24"/>
        </w:rPr>
      </w:pPr>
    </w:p>
    <w:p w14:paraId="73F9C8FC" w14:textId="50A05040" w:rsidR="00BE143F" w:rsidRDefault="00BE143F" w:rsidP="000D1DC5">
      <w:pPr>
        <w:jc w:val="right"/>
        <w:rPr>
          <w:rFonts w:ascii="Times New Roman" w:hAnsi="Times New Roman" w:cs="Times New Roman"/>
          <w:b/>
          <w:sz w:val="24"/>
          <w:szCs w:val="24"/>
        </w:rPr>
      </w:pPr>
    </w:p>
    <w:p w14:paraId="313385E3" w14:textId="20A418C1" w:rsidR="00BE143F" w:rsidRDefault="00BE143F" w:rsidP="000D1DC5">
      <w:pPr>
        <w:jc w:val="right"/>
        <w:rPr>
          <w:rFonts w:ascii="Times New Roman" w:hAnsi="Times New Roman" w:cs="Times New Roman"/>
          <w:b/>
          <w:sz w:val="24"/>
          <w:szCs w:val="24"/>
        </w:rPr>
      </w:pPr>
    </w:p>
    <w:p w14:paraId="52565BEF" w14:textId="5611C606" w:rsidR="00BE143F" w:rsidRDefault="00BE143F" w:rsidP="000D1DC5">
      <w:pPr>
        <w:jc w:val="right"/>
        <w:rPr>
          <w:rFonts w:ascii="Times New Roman" w:hAnsi="Times New Roman" w:cs="Times New Roman"/>
          <w:b/>
          <w:sz w:val="24"/>
          <w:szCs w:val="24"/>
        </w:rPr>
      </w:pPr>
    </w:p>
    <w:p w14:paraId="02E6CB18" w14:textId="6B0A154F" w:rsidR="00BE143F" w:rsidRDefault="00BE143F" w:rsidP="000D1DC5">
      <w:pPr>
        <w:jc w:val="right"/>
        <w:rPr>
          <w:rFonts w:ascii="Times New Roman" w:hAnsi="Times New Roman" w:cs="Times New Roman"/>
          <w:b/>
          <w:sz w:val="24"/>
          <w:szCs w:val="24"/>
        </w:rPr>
      </w:pPr>
    </w:p>
    <w:p w14:paraId="7CE05D60" w14:textId="466B2F60" w:rsidR="00BE143F" w:rsidRDefault="00BE143F" w:rsidP="000D1DC5">
      <w:pPr>
        <w:jc w:val="right"/>
        <w:rPr>
          <w:rFonts w:ascii="Times New Roman" w:hAnsi="Times New Roman" w:cs="Times New Roman"/>
          <w:b/>
          <w:sz w:val="24"/>
          <w:szCs w:val="24"/>
        </w:rPr>
      </w:pPr>
    </w:p>
    <w:p w14:paraId="19054753" w14:textId="7A8DFFA2" w:rsidR="00BE143F" w:rsidRDefault="00BE143F" w:rsidP="000D1DC5">
      <w:pPr>
        <w:jc w:val="right"/>
        <w:rPr>
          <w:rFonts w:ascii="Times New Roman" w:hAnsi="Times New Roman" w:cs="Times New Roman"/>
          <w:b/>
          <w:sz w:val="24"/>
          <w:szCs w:val="24"/>
        </w:rPr>
      </w:pPr>
    </w:p>
    <w:p w14:paraId="3494EACE" w14:textId="5000AB8A" w:rsidR="00BE143F" w:rsidRDefault="00BE143F" w:rsidP="000D1DC5">
      <w:pPr>
        <w:jc w:val="right"/>
        <w:rPr>
          <w:rFonts w:ascii="Times New Roman" w:hAnsi="Times New Roman" w:cs="Times New Roman"/>
          <w:b/>
          <w:sz w:val="24"/>
          <w:szCs w:val="24"/>
        </w:rPr>
      </w:pPr>
    </w:p>
    <w:p w14:paraId="44C1AAA5" w14:textId="54BC49CA" w:rsidR="00BE143F" w:rsidRDefault="00BE143F" w:rsidP="000D1DC5">
      <w:pPr>
        <w:jc w:val="right"/>
        <w:rPr>
          <w:rFonts w:ascii="Times New Roman" w:hAnsi="Times New Roman" w:cs="Times New Roman"/>
          <w:b/>
          <w:sz w:val="24"/>
          <w:szCs w:val="24"/>
        </w:rPr>
      </w:pPr>
    </w:p>
    <w:p w14:paraId="5667C005" w14:textId="653E6066" w:rsidR="00BE143F" w:rsidRDefault="00BE143F" w:rsidP="000D1DC5">
      <w:pPr>
        <w:jc w:val="right"/>
        <w:rPr>
          <w:rFonts w:ascii="Times New Roman" w:hAnsi="Times New Roman" w:cs="Times New Roman"/>
          <w:b/>
          <w:sz w:val="24"/>
          <w:szCs w:val="24"/>
        </w:rPr>
      </w:pPr>
    </w:p>
    <w:p w14:paraId="25050811" w14:textId="4D1333F0" w:rsidR="00BE143F" w:rsidRDefault="00BE143F" w:rsidP="000D1DC5">
      <w:pPr>
        <w:jc w:val="right"/>
        <w:rPr>
          <w:rFonts w:ascii="Times New Roman" w:hAnsi="Times New Roman" w:cs="Times New Roman"/>
          <w:b/>
          <w:sz w:val="24"/>
          <w:szCs w:val="24"/>
        </w:rPr>
      </w:pPr>
    </w:p>
    <w:p w14:paraId="74BC6E21" w14:textId="7BD9D00F" w:rsidR="00BE143F" w:rsidRDefault="00BE143F" w:rsidP="000D1DC5">
      <w:pPr>
        <w:jc w:val="right"/>
        <w:rPr>
          <w:rFonts w:ascii="Times New Roman" w:hAnsi="Times New Roman" w:cs="Times New Roman"/>
          <w:b/>
          <w:sz w:val="24"/>
          <w:szCs w:val="24"/>
        </w:rPr>
      </w:pPr>
    </w:p>
    <w:p w14:paraId="6E0FDB30" w14:textId="7158B77F" w:rsidR="00BE143F" w:rsidRDefault="00BE143F" w:rsidP="000D1DC5">
      <w:pPr>
        <w:jc w:val="right"/>
        <w:rPr>
          <w:rFonts w:ascii="Times New Roman" w:hAnsi="Times New Roman" w:cs="Times New Roman"/>
          <w:b/>
          <w:sz w:val="24"/>
          <w:szCs w:val="24"/>
        </w:rPr>
      </w:pPr>
    </w:p>
    <w:p w14:paraId="7384751A" w14:textId="3B8D4AED" w:rsidR="00BE143F" w:rsidRDefault="00BE143F" w:rsidP="000D1DC5">
      <w:pPr>
        <w:jc w:val="right"/>
        <w:rPr>
          <w:rFonts w:ascii="Times New Roman" w:hAnsi="Times New Roman" w:cs="Times New Roman"/>
          <w:b/>
          <w:sz w:val="24"/>
          <w:szCs w:val="24"/>
        </w:rPr>
      </w:pPr>
    </w:p>
    <w:p w14:paraId="36802FE7" w14:textId="6EBA8788" w:rsidR="00BE143F" w:rsidRDefault="00BE143F" w:rsidP="000D1DC5">
      <w:pPr>
        <w:jc w:val="right"/>
        <w:rPr>
          <w:rFonts w:ascii="Times New Roman" w:hAnsi="Times New Roman" w:cs="Times New Roman"/>
          <w:b/>
          <w:sz w:val="24"/>
          <w:szCs w:val="24"/>
        </w:rPr>
      </w:pPr>
    </w:p>
    <w:p w14:paraId="04EE6BB7" w14:textId="49A6EFF8" w:rsidR="00BE143F" w:rsidRDefault="00BE143F" w:rsidP="000D1DC5">
      <w:pPr>
        <w:jc w:val="right"/>
        <w:rPr>
          <w:rFonts w:ascii="Times New Roman" w:hAnsi="Times New Roman" w:cs="Times New Roman"/>
          <w:b/>
          <w:sz w:val="24"/>
          <w:szCs w:val="24"/>
        </w:rPr>
      </w:pPr>
    </w:p>
    <w:p w14:paraId="2450E88B" w14:textId="4EF5E21B" w:rsidR="00BE143F" w:rsidRDefault="00BE143F" w:rsidP="000D1DC5">
      <w:pPr>
        <w:jc w:val="right"/>
        <w:rPr>
          <w:rFonts w:ascii="Times New Roman" w:hAnsi="Times New Roman" w:cs="Times New Roman"/>
          <w:b/>
          <w:sz w:val="24"/>
          <w:szCs w:val="24"/>
        </w:rPr>
      </w:pPr>
    </w:p>
    <w:p w14:paraId="49EFF5D5" w14:textId="15B6C5EC" w:rsidR="00BE143F" w:rsidRDefault="00BE143F" w:rsidP="000D1DC5">
      <w:pPr>
        <w:jc w:val="right"/>
        <w:rPr>
          <w:rFonts w:ascii="Times New Roman" w:hAnsi="Times New Roman" w:cs="Times New Roman"/>
          <w:b/>
          <w:sz w:val="24"/>
          <w:szCs w:val="24"/>
        </w:rPr>
      </w:pPr>
    </w:p>
    <w:p w14:paraId="1FD3A489" w14:textId="155BDF48" w:rsidR="00BE143F" w:rsidRDefault="00BE143F" w:rsidP="000D1DC5">
      <w:pPr>
        <w:jc w:val="right"/>
        <w:rPr>
          <w:rFonts w:ascii="Times New Roman" w:hAnsi="Times New Roman" w:cs="Times New Roman"/>
          <w:b/>
          <w:sz w:val="24"/>
          <w:szCs w:val="24"/>
        </w:rPr>
      </w:pPr>
    </w:p>
    <w:p w14:paraId="009199E3" w14:textId="6CC94CF0" w:rsidR="00BE143F" w:rsidRDefault="00BE143F" w:rsidP="000D1DC5">
      <w:pPr>
        <w:jc w:val="right"/>
        <w:rPr>
          <w:rFonts w:ascii="Times New Roman" w:hAnsi="Times New Roman" w:cs="Times New Roman"/>
          <w:b/>
          <w:sz w:val="24"/>
          <w:szCs w:val="24"/>
        </w:rPr>
      </w:pPr>
    </w:p>
    <w:p w14:paraId="01998B3A" w14:textId="7A7EEEA2" w:rsidR="00BE143F" w:rsidRDefault="00BE143F" w:rsidP="000D1DC5">
      <w:pPr>
        <w:jc w:val="right"/>
        <w:rPr>
          <w:rFonts w:ascii="Times New Roman" w:hAnsi="Times New Roman" w:cs="Times New Roman"/>
          <w:b/>
          <w:sz w:val="24"/>
          <w:szCs w:val="24"/>
        </w:rPr>
      </w:pPr>
    </w:p>
    <w:p w14:paraId="7295B064" w14:textId="739CD526" w:rsidR="00BE143F" w:rsidRDefault="00BE143F" w:rsidP="000D1DC5">
      <w:pPr>
        <w:jc w:val="right"/>
        <w:rPr>
          <w:rFonts w:ascii="Times New Roman" w:hAnsi="Times New Roman" w:cs="Times New Roman"/>
          <w:b/>
          <w:sz w:val="24"/>
          <w:szCs w:val="24"/>
        </w:rPr>
      </w:pPr>
    </w:p>
    <w:p w14:paraId="62AA1780" w14:textId="32547DB7" w:rsidR="00BE143F" w:rsidRDefault="00BE143F" w:rsidP="000D1DC5">
      <w:pPr>
        <w:jc w:val="right"/>
        <w:rPr>
          <w:rFonts w:ascii="Times New Roman" w:hAnsi="Times New Roman" w:cs="Times New Roman"/>
          <w:b/>
          <w:sz w:val="24"/>
          <w:szCs w:val="24"/>
        </w:rPr>
      </w:pPr>
    </w:p>
    <w:p w14:paraId="6E67A4C1" w14:textId="192860B3" w:rsidR="00BE143F" w:rsidRDefault="00BE143F" w:rsidP="000D1DC5">
      <w:pPr>
        <w:jc w:val="right"/>
        <w:rPr>
          <w:rFonts w:ascii="Times New Roman" w:hAnsi="Times New Roman" w:cs="Times New Roman"/>
          <w:b/>
          <w:sz w:val="24"/>
          <w:szCs w:val="24"/>
        </w:rPr>
      </w:pPr>
    </w:p>
    <w:p w14:paraId="3D126BC0" w14:textId="06BC6B7C" w:rsidR="00BE143F" w:rsidRDefault="00BE143F" w:rsidP="000D1DC5">
      <w:pPr>
        <w:jc w:val="right"/>
        <w:rPr>
          <w:rFonts w:ascii="Times New Roman" w:hAnsi="Times New Roman" w:cs="Times New Roman"/>
          <w:b/>
          <w:sz w:val="24"/>
          <w:szCs w:val="24"/>
        </w:rPr>
      </w:pPr>
    </w:p>
    <w:p w14:paraId="05743982" w14:textId="56CEF250" w:rsidR="00BE143F" w:rsidRDefault="00BE143F" w:rsidP="000D1DC5">
      <w:pPr>
        <w:jc w:val="right"/>
        <w:rPr>
          <w:rFonts w:ascii="Times New Roman" w:hAnsi="Times New Roman" w:cs="Times New Roman"/>
          <w:b/>
          <w:sz w:val="24"/>
          <w:szCs w:val="24"/>
        </w:rPr>
      </w:pPr>
    </w:p>
    <w:p w14:paraId="15FC4995" w14:textId="4591D4BE" w:rsidR="00976D4A" w:rsidRDefault="008230BF" w:rsidP="008230BF">
      <w:pPr>
        <w:tabs>
          <w:tab w:val="left" w:pos="6612"/>
        </w:tabs>
        <w:suppressAutoHyphens w:val="0"/>
        <w:jc w:val="right"/>
        <w:rPr>
          <w:rFonts w:ascii="Times New Roman" w:hAnsi="Times New Roman" w:cs="Times New Roman"/>
          <w:bCs/>
          <w:sz w:val="26"/>
          <w:szCs w:val="26"/>
          <w:lang w:eastAsia="ru-RU"/>
        </w:rPr>
      </w:pPr>
      <w:bookmarkStart w:id="16" w:name="_Hlk214886588"/>
      <w:r w:rsidRPr="000A06A0">
        <w:rPr>
          <w:rFonts w:ascii="Times New Roman" w:hAnsi="Times New Roman" w:cs="Times New Roman"/>
          <w:bCs/>
          <w:sz w:val="26"/>
          <w:szCs w:val="26"/>
          <w:lang w:eastAsia="ru-RU"/>
        </w:rPr>
        <w:t xml:space="preserve">Приложение № 1 </w:t>
      </w:r>
    </w:p>
    <w:p w14:paraId="21B03D06" w14:textId="64AB9BDE" w:rsidR="008230BF" w:rsidRPr="000A06A0" w:rsidRDefault="008230BF" w:rsidP="00976D4A">
      <w:pPr>
        <w:tabs>
          <w:tab w:val="left" w:pos="6612"/>
        </w:tabs>
        <w:suppressAutoHyphens w:val="0"/>
        <w:jc w:val="right"/>
        <w:rPr>
          <w:rFonts w:ascii="Times New Roman" w:hAnsi="Times New Roman" w:cs="Times New Roman"/>
          <w:bCs/>
          <w:sz w:val="26"/>
          <w:szCs w:val="26"/>
          <w:lang w:eastAsia="ru-RU"/>
        </w:rPr>
      </w:pPr>
      <w:r w:rsidRPr="000A06A0">
        <w:rPr>
          <w:rFonts w:ascii="Times New Roman" w:hAnsi="Times New Roman" w:cs="Times New Roman"/>
          <w:bCs/>
          <w:sz w:val="26"/>
          <w:szCs w:val="26"/>
          <w:lang w:eastAsia="ru-RU"/>
        </w:rPr>
        <w:t xml:space="preserve">к </w:t>
      </w:r>
      <w:r w:rsidR="00635F4F">
        <w:rPr>
          <w:rFonts w:ascii="Times New Roman" w:hAnsi="Times New Roman" w:cs="Times New Roman"/>
          <w:bCs/>
          <w:sz w:val="26"/>
          <w:szCs w:val="26"/>
          <w:lang w:eastAsia="ru-RU"/>
        </w:rPr>
        <w:t>Контракт</w:t>
      </w:r>
      <w:r w:rsidRPr="000A06A0">
        <w:rPr>
          <w:rFonts w:ascii="Times New Roman" w:hAnsi="Times New Roman" w:cs="Times New Roman"/>
          <w:bCs/>
          <w:sz w:val="26"/>
          <w:szCs w:val="26"/>
          <w:lang w:eastAsia="ru-RU"/>
        </w:rPr>
        <w:t>у № _________ от _______</w:t>
      </w:r>
      <w:r w:rsidRPr="00976D4A">
        <w:rPr>
          <w:rFonts w:ascii="Times New Roman" w:hAnsi="Times New Roman" w:cs="Times New Roman"/>
          <w:bCs/>
          <w:sz w:val="26"/>
          <w:szCs w:val="26"/>
          <w:lang w:eastAsia="ru-RU"/>
        </w:rPr>
        <w:t>202</w:t>
      </w:r>
      <w:r w:rsidR="00976D4A">
        <w:rPr>
          <w:rFonts w:ascii="Times New Roman" w:hAnsi="Times New Roman" w:cs="Times New Roman"/>
          <w:bCs/>
          <w:sz w:val="26"/>
          <w:szCs w:val="26"/>
          <w:lang w:eastAsia="ru-RU"/>
        </w:rPr>
        <w:t>6</w:t>
      </w:r>
      <w:r w:rsidRPr="00976D4A">
        <w:rPr>
          <w:rFonts w:ascii="Times New Roman" w:hAnsi="Times New Roman" w:cs="Times New Roman"/>
          <w:bCs/>
          <w:sz w:val="26"/>
          <w:szCs w:val="26"/>
          <w:lang w:eastAsia="ru-RU"/>
        </w:rPr>
        <w:t>г.</w:t>
      </w:r>
    </w:p>
    <w:bookmarkEnd w:id="16"/>
    <w:p w14:paraId="367E7BA7" w14:textId="77777777" w:rsidR="000D1DC5" w:rsidRPr="000A06A0" w:rsidRDefault="000D1DC5" w:rsidP="000D1DC5">
      <w:pPr>
        <w:pStyle w:val="ConsPlusNormal"/>
        <w:jc w:val="center"/>
        <w:rPr>
          <w:rFonts w:ascii="Times New Roman" w:hAnsi="Times New Roman" w:cs="Times New Roman"/>
          <w:b/>
          <w:sz w:val="26"/>
          <w:szCs w:val="26"/>
        </w:rPr>
      </w:pPr>
    </w:p>
    <w:p w14:paraId="31559C8E" w14:textId="77777777" w:rsidR="008230BF" w:rsidRPr="000A06A0" w:rsidRDefault="008230BF" w:rsidP="008230BF">
      <w:pPr>
        <w:suppressAutoHyphens w:val="0"/>
        <w:jc w:val="center"/>
        <w:rPr>
          <w:rFonts w:ascii="Times New Roman" w:hAnsi="Times New Roman" w:cs="Times New Roman"/>
          <w:b/>
          <w:sz w:val="26"/>
          <w:szCs w:val="26"/>
          <w:lang w:eastAsia="ru-RU"/>
        </w:rPr>
      </w:pPr>
      <w:r w:rsidRPr="000A06A0">
        <w:rPr>
          <w:rFonts w:ascii="Times New Roman" w:hAnsi="Times New Roman" w:cs="Times New Roman"/>
          <w:b/>
          <w:sz w:val="26"/>
          <w:szCs w:val="26"/>
          <w:lang w:eastAsia="ru-RU"/>
        </w:rPr>
        <w:t>СПЕЦИФИКАЦИЯ</w:t>
      </w:r>
    </w:p>
    <w:p w14:paraId="5045972E" w14:textId="229F1C31" w:rsidR="008230BF" w:rsidRPr="000A06A0" w:rsidRDefault="00007C7B" w:rsidP="00513922">
      <w:pPr>
        <w:suppressAutoHyphens w:val="0"/>
        <w:jc w:val="center"/>
        <w:rPr>
          <w:rFonts w:ascii="Times New Roman" w:eastAsia="Times New Roman" w:hAnsi="Times New Roman" w:cs="Times New Roman"/>
          <w:b/>
          <w:sz w:val="26"/>
          <w:szCs w:val="26"/>
          <w:lang w:eastAsia="ru-RU"/>
        </w:rPr>
      </w:pPr>
      <w:r w:rsidRPr="000A06A0">
        <w:rPr>
          <w:rFonts w:ascii="Times New Roman" w:eastAsia="Times New Roman" w:hAnsi="Times New Roman" w:cs="Times New Roman"/>
          <w:b/>
          <w:sz w:val="26"/>
          <w:szCs w:val="26"/>
          <w:lang w:eastAsia="ru-RU"/>
        </w:rPr>
        <w:t xml:space="preserve">на </w:t>
      </w:r>
      <w:r w:rsidR="00BE143F" w:rsidRPr="00BE143F">
        <w:rPr>
          <w:rFonts w:ascii="Times New Roman" w:eastAsia="Times New Roman" w:hAnsi="Times New Roman" w:cs="Times New Roman"/>
          <w:b/>
          <w:sz w:val="26"/>
          <w:szCs w:val="26"/>
          <w:lang w:eastAsia="ru-RU"/>
        </w:rPr>
        <w:t xml:space="preserve">оказание услуг </w:t>
      </w:r>
      <w:r w:rsidR="00A02941" w:rsidRPr="00A02941">
        <w:rPr>
          <w:rFonts w:ascii="Times New Roman" w:eastAsia="Times New Roman" w:hAnsi="Times New Roman" w:cs="Times New Roman"/>
          <w:b/>
          <w:sz w:val="26"/>
          <w:szCs w:val="26"/>
          <w:lang w:eastAsia="ru-RU"/>
        </w:rPr>
        <w:t>по утилизации списанных объектов основных средств</w:t>
      </w:r>
    </w:p>
    <w:p w14:paraId="53D9C997" w14:textId="77777777" w:rsidR="00007C7B" w:rsidRPr="000A06A0" w:rsidRDefault="00007C7B" w:rsidP="008230BF">
      <w:pPr>
        <w:suppressAutoHyphens w:val="0"/>
        <w:jc w:val="center"/>
        <w:rPr>
          <w:rFonts w:ascii="Times New Roman" w:hAnsi="Times New Roman" w:cs="Times New Roman"/>
          <w:bCs/>
          <w:sz w:val="26"/>
          <w:szCs w:val="26"/>
          <w:lang w:eastAsia="ru-RU"/>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4"/>
        <w:gridCol w:w="1276"/>
        <w:gridCol w:w="992"/>
        <w:gridCol w:w="1560"/>
        <w:gridCol w:w="1701"/>
      </w:tblGrid>
      <w:tr w:rsidR="008230BF" w:rsidRPr="000A06A0" w14:paraId="39FF8257" w14:textId="77777777" w:rsidTr="00635F4F">
        <w:tc>
          <w:tcPr>
            <w:tcW w:w="851" w:type="dxa"/>
            <w:shd w:val="clear" w:color="auto" w:fill="auto"/>
            <w:vAlign w:val="center"/>
          </w:tcPr>
          <w:p w14:paraId="52751817" w14:textId="77777777" w:rsidR="008230BF" w:rsidRPr="000A06A0" w:rsidRDefault="008230BF" w:rsidP="008230BF">
            <w:pPr>
              <w:widowControl w:val="0"/>
              <w:suppressAutoHyphens w:val="0"/>
              <w:autoSpaceDE w:val="0"/>
              <w:autoSpaceDN w:val="0"/>
              <w:adjustRightInd w:val="0"/>
              <w:ind w:left="-113" w:right="-109"/>
              <w:jc w:val="center"/>
              <w:rPr>
                <w:rFonts w:ascii="Times New Roman" w:hAnsi="Times New Roman" w:cs="Times New Roman"/>
                <w:b/>
                <w:sz w:val="26"/>
                <w:szCs w:val="26"/>
                <w:lang w:eastAsia="ru-RU"/>
              </w:rPr>
            </w:pPr>
            <w:r w:rsidRPr="000A06A0">
              <w:rPr>
                <w:rFonts w:ascii="Times New Roman" w:hAnsi="Times New Roman" w:cs="Times New Roman"/>
                <w:b/>
                <w:sz w:val="26"/>
                <w:szCs w:val="26"/>
                <w:lang w:eastAsia="ru-RU"/>
              </w:rPr>
              <w:t>№ п/п</w:t>
            </w:r>
          </w:p>
        </w:tc>
        <w:tc>
          <w:tcPr>
            <w:tcW w:w="4394" w:type="dxa"/>
            <w:vAlign w:val="center"/>
          </w:tcPr>
          <w:p w14:paraId="712A0398" w14:textId="77777777" w:rsidR="008230BF" w:rsidRPr="000A06A0" w:rsidRDefault="008230BF" w:rsidP="008230BF">
            <w:pPr>
              <w:widowControl w:val="0"/>
              <w:suppressAutoHyphens w:val="0"/>
              <w:autoSpaceDE w:val="0"/>
              <w:autoSpaceDN w:val="0"/>
              <w:adjustRightInd w:val="0"/>
              <w:jc w:val="center"/>
              <w:rPr>
                <w:rFonts w:ascii="Times New Roman" w:hAnsi="Times New Roman" w:cs="Times New Roman"/>
                <w:b/>
                <w:sz w:val="26"/>
                <w:szCs w:val="26"/>
                <w:lang w:eastAsia="ru-RU"/>
              </w:rPr>
            </w:pPr>
            <w:r w:rsidRPr="000A06A0">
              <w:rPr>
                <w:rFonts w:ascii="Times New Roman" w:hAnsi="Times New Roman" w:cs="Times New Roman"/>
                <w:b/>
                <w:sz w:val="26"/>
                <w:szCs w:val="26"/>
                <w:lang w:eastAsia="ru-RU"/>
              </w:rPr>
              <w:t>Наименование оказываемых услуг</w:t>
            </w:r>
          </w:p>
        </w:tc>
        <w:tc>
          <w:tcPr>
            <w:tcW w:w="1276" w:type="dxa"/>
            <w:shd w:val="clear" w:color="auto" w:fill="auto"/>
            <w:vAlign w:val="center"/>
          </w:tcPr>
          <w:p w14:paraId="73D8C4DE" w14:textId="77777777" w:rsidR="008230BF" w:rsidRPr="000A06A0" w:rsidRDefault="008230BF" w:rsidP="008230BF">
            <w:pPr>
              <w:widowControl w:val="0"/>
              <w:suppressAutoHyphens w:val="0"/>
              <w:autoSpaceDE w:val="0"/>
              <w:autoSpaceDN w:val="0"/>
              <w:adjustRightInd w:val="0"/>
              <w:ind w:left="-106" w:right="-104"/>
              <w:jc w:val="center"/>
              <w:rPr>
                <w:rFonts w:ascii="Times New Roman" w:hAnsi="Times New Roman" w:cs="Times New Roman"/>
                <w:b/>
                <w:sz w:val="26"/>
                <w:szCs w:val="26"/>
                <w:lang w:eastAsia="ru-RU"/>
              </w:rPr>
            </w:pPr>
            <w:r w:rsidRPr="000A06A0">
              <w:rPr>
                <w:rFonts w:ascii="Times New Roman" w:hAnsi="Times New Roman" w:cs="Times New Roman"/>
                <w:b/>
                <w:sz w:val="26"/>
                <w:szCs w:val="26"/>
                <w:lang w:eastAsia="ru-RU"/>
              </w:rPr>
              <w:t>Единица измерения (по ОКЕИ)</w:t>
            </w:r>
          </w:p>
        </w:tc>
        <w:tc>
          <w:tcPr>
            <w:tcW w:w="992" w:type="dxa"/>
            <w:vAlign w:val="center"/>
          </w:tcPr>
          <w:p w14:paraId="5E057328" w14:textId="77777777" w:rsidR="008230BF" w:rsidRPr="000A06A0" w:rsidRDefault="008230BF" w:rsidP="008230BF">
            <w:pPr>
              <w:widowControl w:val="0"/>
              <w:suppressAutoHyphens w:val="0"/>
              <w:autoSpaceDE w:val="0"/>
              <w:autoSpaceDN w:val="0"/>
              <w:adjustRightInd w:val="0"/>
              <w:jc w:val="center"/>
              <w:rPr>
                <w:rFonts w:ascii="Times New Roman" w:hAnsi="Times New Roman" w:cs="Times New Roman"/>
                <w:b/>
                <w:sz w:val="26"/>
                <w:szCs w:val="26"/>
                <w:lang w:eastAsia="ru-RU"/>
              </w:rPr>
            </w:pPr>
            <w:r w:rsidRPr="000A06A0">
              <w:rPr>
                <w:rFonts w:ascii="Times New Roman" w:hAnsi="Times New Roman" w:cs="Times New Roman"/>
                <w:b/>
                <w:sz w:val="26"/>
                <w:szCs w:val="26"/>
                <w:lang w:eastAsia="ru-RU"/>
              </w:rPr>
              <w:t>Кол-во</w:t>
            </w:r>
          </w:p>
        </w:tc>
        <w:tc>
          <w:tcPr>
            <w:tcW w:w="1560" w:type="dxa"/>
          </w:tcPr>
          <w:p w14:paraId="121F9EC6" w14:textId="77777777" w:rsidR="008230BF" w:rsidRPr="000A06A0" w:rsidRDefault="008230BF" w:rsidP="008230BF">
            <w:pPr>
              <w:widowControl w:val="0"/>
              <w:suppressAutoHyphens w:val="0"/>
              <w:autoSpaceDE w:val="0"/>
              <w:autoSpaceDN w:val="0"/>
              <w:adjustRightInd w:val="0"/>
              <w:ind w:left="-103" w:right="-107"/>
              <w:jc w:val="center"/>
              <w:rPr>
                <w:rFonts w:ascii="Times New Roman" w:hAnsi="Times New Roman" w:cs="Times New Roman"/>
                <w:b/>
                <w:sz w:val="26"/>
                <w:szCs w:val="26"/>
                <w:lang w:eastAsia="ru-RU"/>
              </w:rPr>
            </w:pPr>
            <w:r w:rsidRPr="000A06A0">
              <w:rPr>
                <w:rFonts w:ascii="Times New Roman" w:eastAsia="Times New Roman" w:hAnsi="Times New Roman" w:cs="Times New Roman"/>
                <w:b/>
                <w:sz w:val="26"/>
                <w:szCs w:val="26"/>
                <w:lang w:eastAsia="ru-RU"/>
              </w:rPr>
              <w:t>Цена за единицу услуг, руб.</w:t>
            </w:r>
          </w:p>
        </w:tc>
        <w:tc>
          <w:tcPr>
            <w:tcW w:w="1701" w:type="dxa"/>
            <w:vAlign w:val="center"/>
          </w:tcPr>
          <w:p w14:paraId="621AD237" w14:textId="77777777" w:rsidR="008230BF" w:rsidRPr="000A06A0" w:rsidRDefault="008230BF" w:rsidP="008230BF">
            <w:pPr>
              <w:suppressAutoHyphens w:val="0"/>
              <w:ind w:right="-14"/>
              <w:jc w:val="center"/>
              <w:rPr>
                <w:rFonts w:ascii="Times New Roman" w:hAnsi="Times New Roman" w:cs="Times New Roman"/>
                <w:b/>
                <w:sz w:val="26"/>
                <w:szCs w:val="26"/>
                <w:lang w:eastAsia="ru-RU"/>
              </w:rPr>
            </w:pPr>
            <w:r w:rsidRPr="000A06A0">
              <w:rPr>
                <w:rFonts w:ascii="Times New Roman" w:eastAsia="Times New Roman" w:hAnsi="Times New Roman" w:cs="Times New Roman"/>
                <w:b/>
                <w:sz w:val="26"/>
                <w:szCs w:val="26"/>
                <w:lang w:eastAsia="ru-RU"/>
              </w:rPr>
              <w:t>Итого, руб.</w:t>
            </w:r>
          </w:p>
        </w:tc>
      </w:tr>
      <w:tr w:rsidR="008230BF" w:rsidRPr="000A06A0" w14:paraId="3D3ECAAA" w14:textId="77777777" w:rsidTr="00635F4F">
        <w:trPr>
          <w:trHeight w:val="141"/>
        </w:trPr>
        <w:tc>
          <w:tcPr>
            <w:tcW w:w="851" w:type="dxa"/>
            <w:shd w:val="clear" w:color="auto" w:fill="auto"/>
            <w:vAlign w:val="center"/>
          </w:tcPr>
          <w:p w14:paraId="1A380ED6" w14:textId="77777777" w:rsidR="008230BF" w:rsidRPr="000A06A0" w:rsidRDefault="008230BF" w:rsidP="00F61C6B">
            <w:pPr>
              <w:numPr>
                <w:ilvl w:val="0"/>
                <w:numId w:val="9"/>
              </w:numPr>
              <w:suppressAutoHyphens w:val="0"/>
              <w:ind w:left="0" w:firstLine="68"/>
              <w:jc w:val="center"/>
              <w:rPr>
                <w:rFonts w:ascii="Times New Roman" w:eastAsia="Times New Roman" w:hAnsi="Times New Roman" w:cs="Times New Roman"/>
                <w:sz w:val="26"/>
                <w:szCs w:val="26"/>
                <w:lang w:eastAsia="ru-RU"/>
              </w:rPr>
            </w:pPr>
          </w:p>
        </w:tc>
        <w:tc>
          <w:tcPr>
            <w:tcW w:w="4394" w:type="dxa"/>
          </w:tcPr>
          <w:p w14:paraId="739DE94D" w14:textId="12076A23" w:rsidR="008230BF" w:rsidRPr="000A06A0" w:rsidRDefault="00593C98" w:rsidP="008230BF">
            <w:pPr>
              <w:suppressAutoHyphens w:val="0"/>
              <w:rPr>
                <w:rFonts w:ascii="Times New Roman" w:eastAsia="Times New Roman" w:hAnsi="Times New Roman" w:cs="Times New Roman"/>
                <w:sz w:val="26"/>
                <w:szCs w:val="26"/>
                <w:lang w:eastAsia="ru-RU"/>
              </w:rPr>
            </w:pPr>
            <w:bookmarkStart w:id="17" w:name="_GoBack"/>
            <w:r w:rsidRPr="00593C98">
              <w:rPr>
                <w:rFonts w:ascii="Times New Roman" w:hAnsi="Times New Roman" w:cs="Times New Roman"/>
                <w:sz w:val="26"/>
                <w:szCs w:val="26"/>
                <w:lang w:eastAsia="en-US"/>
              </w:rPr>
              <w:t>Услуга по сбору, вывозу и утилизации списанных объектов основных средств</w:t>
            </w:r>
            <w:bookmarkEnd w:id="17"/>
          </w:p>
        </w:tc>
        <w:tc>
          <w:tcPr>
            <w:tcW w:w="1276" w:type="dxa"/>
            <w:vAlign w:val="center"/>
          </w:tcPr>
          <w:p w14:paraId="4DFCE79C" w14:textId="77777777" w:rsidR="008230BF" w:rsidRDefault="00275C5F" w:rsidP="008230BF">
            <w:pPr>
              <w:suppressAutoHyphens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Условная</w:t>
            </w:r>
          </w:p>
          <w:p w14:paraId="0C0C2CB5" w14:textId="323EE7A3" w:rsidR="00275C5F" w:rsidRPr="000A06A0" w:rsidRDefault="00275C5F" w:rsidP="008230BF">
            <w:pPr>
              <w:suppressAutoHyphens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единица</w:t>
            </w:r>
          </w:p>
        </w:tc>
        <w:tc>
          <w:tcPr>
            <w:tcW w:w="992" w:type="dxa"/>
            <w:shd w:val="clear" w:color="auto" w:fill="auto"/>
            <w:vAlign w:val="center"/>
          </w:tcPr>
          <w:p w14:paraId="4A1BC770" w14:textId="32492C96" w:rsidR="008230BF" w:rsidRPr="000A06A0" w:rsidRDefault="00275C5F" w:rsidP="008230BF">
            <w:pPr>
              <w:suppressAutoHyphens w:val="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c>
          <w:tcPr>
            <w:tcW w:w="1560" w:type="dxa"/>
            <w:vAlign w:val="center"/>
          </w:tcPr>
          <w:p w14:paraId="26BEE98F" w14:textId="77777777" w:rsidR="008230BF" w:rsidRPr="000A06A0" w:rsidRDefault="008230BF" w:rsidP="008230BF">
            <w:pPr>
              <w:suppressAutoHyphens w:val="0"/>
              <w:ind w:left="-103" w:right="-107"/>
              <w:jc w:val="center"/>
              <w:rPr>
                <w:rFonts w:ascii="Times New Roman" w:eastAsia="Times New Roman" w:hAnsi="Times New Roman" w:cs="Times New Roman"/>
                <w:color w:val="000000"/>
                <w:sz w:val="26"/>
                <w:szCs w:val="26"/>
                <w:lang w:eastAsia="ru-RU"/>
              </w:rPr>
            </w:pPr>
          </w:p>
        </w:tc>
        <w:tc>
          <w:tcPr>
            <w:tcW w:w="1701" w:type="dxa"/>
            <w:vAlign w:val="center"/>
          </w:tcPr>
          <w:p w14:paraId="0512CC93" w14:textId="77777777" w:rsidR="008230BF" w:rsidRPr="000A06A0" w:rsidRDefault="008230BF" w:rsidP="008230BF">
            <w:pPr>
              <w:suppressAutoHyphens w:val="0"/>
              <w:jc w:val="center"/>
              <w:rPr>
                <w:rFonts w:ascii="Times New Roman" w:eastAsia="Times New Roman" w:hAnsi="Times New Roman" w:cs="Times New Roman"/>
                <w:color w:val="000000"/>
                <w:sz w:val="26"/>
                <w:szCs w:val="26"/>
                <w:lang w:eastAsia="ru-RU"/>
              </w:rPr>
            </w:pPr>
          </w:p>
        </w:tc>
      </w:tr>
    </w:tbl>
    <w:p w14:paraId="6244A671" w14:textId="77777777" w:rsidR="008230BF" w:rsidRPr="000A06A0" w:rsidRDefault="008230BF" w:rsidP="008230BF">
      <w:pPr>
        <w:suppressAutoHyphens w:val="0"/>
        <w:jc w:val="center"/>
        <w:rPr>
          <w:rFonts w:ascii="Times New Roman" w:hAnsi="Times New Roman" w:cs="Times New Roman"/>
          <w:bCs/>
          <w:sz w:val="26"/>
          <w:szCs w:val="26"/>
          <w:lang w:eastAsia="ru-RU"/>
        </w:rPr>
      </w:pPr>
    </w:p>
    <w:p w14:paraId="7EB21623" w14:textId="77777777" w:rsidR="008230BF" w:rsidRPr="000A06A0" w:rsidRDefault="008230BF" w:rsidP="008230BF">
      <w:pPr>
        <w:suppressAutoHyphens w:val="0"/>
        <w:ind w:firstLine="709"/>
        <w:jc w:val="both"/>
        <w:rPr>
          <w:rFonts w:ascii="Times New Roman" w:eastAsia="MS Mincho" w:hAnsi="Times New Roman" w:cs="Times New Roman"/>
          <w:sz w:val="26"/>
          <w:szCs w:val="26"/>
          <w:lang w:eastAsia="ru-RU"/>
        </w:rPr>
      </w:pPr>
      <w:r w:rsidRPr="000A06A0">
        <w:rPr>
          <w:rFonts w:ascii="Times New Roman" w:hAnsi="Times New Roman" w:cs="Times New Roman"/>
          <w:sz w:val="26"/>
          <w:szCs w:val="26"/>
          <w:lang w:eastAsia="ru-RU"/>
        </w:rPr>
        <w:t>ИТОГО:</w:t>
      </w:r>
      <w:r w:rsidRPr="000A06A0">
        <w:rPr>
          <w:rFonts w:ascii="Times New Roman" w:eastAsia="MS Mincho" w:hAnsi="Times New Roman" w:cs="Times New Roman"/>
          <w:sz w:val="26"/>
          <w:szCs w:val="26"/>
          <w:u w:val="single"/>
          <w:lang w:eastAsia="ru-RU"/>
        </w:rPr>
        <w:t xml:space="preserve"> </w:t>
      </w:r>
      <w:r w:rsidRPr="000A06A0">
        <w:rPr>
          <w:rFonts w:ascii="Times New Roman" w:eastAsia="MS Mincho" w:hAnsi="Times New Roman" w:cs="Times New Roman"/>
          <w:sz w:val="26"/>
          <w:szCs w:val="26"/>
          <w:lang w:eastAsia="ru-RU"/>
        </w:rPr>
        <w:t xml:space="preserve">______ рублей _____ копеек (_________________________________рубля _____ копеек), в том </w:t>
      </w:r>
      <w:proofErr w:type="gramStart"/>
      <w:r w:rsidRPr="000A06A0">
        <w:rPr>
          <w:rFonts w:ascii="Times New Roman" w:eastAsia="MS Mincho" w:hAnsi="Times New Roman" w:cs="Times New Roman"/>
          <w:sz w:val="26"/>
          <w:szCs w:val="26"/>
          <w:lang w:eastAsia="ru-RU"/>
        </w:rPr>
        <w:t>числе  НДС</w:t>
      </w:r>
      <w:proofErr w:type="gramEnd"/>
      <w:r w:rsidRPr="000A06A0">
        <w:rPr>
          <w:rFonts w:ascii="Times New Roman" w:eastAsia="MS Mincho" w:hAnsi="Times New Roman" w:cs="Times New Roman"/>
          <w:sz w:val="26"/>
          <w:szCs w:val="26"/>
          <w:vertAlign w:val="superscript"/>
          <w:lang w:eastAsia="ru-RU"/>
        </w:rPr>
        <w:footnoteReference w:id="1"/>
      </w:r>
      <w:r w:rsidRPr="000A06A0">
        <w:rPr>
          <w:rFonts w:ascii="Times New Roman" w:eastAsia="MS Mincho" w:hAnsi="Times New Roman" w:cs="Times New Roman"/>
          <w:sz w:val="26"/>
          <w:szCs w:val="26"/>
          <w:lang w:eastAsia="ru-RU"/>
        </w:rPr>
        <w:t xml:space="preserve"> не облагается. </w:t>
      </w:r>
    </w:p>
    <w:p w14:paraId="11083BCC" w14:textId="77777777" w:rsidR="008230BF" w:rsidRPr="000A06A0" w:rsidRDefault="008230BF" w:rsidP="008230BF">
      <w:pPr>
        <w:suppressAutoHyphens w:val="0"/>
        <w:ind w:firstLine="709"/>
        <w:jc w:val="both"/>
        <w:rPr>
          <w:rFonts w:ascii="Times New Roman" w:eastAsia="MS Mincho" w:hAnsi="Times New Roman" w:cs="Times New Roman"/>
          <w:sz w:val="26"/>
          <w:szCs w:val="26"/>
          <w:lang w:eastAsia="ru-RU"/>
        </w:rPr>
      </w:pPr>
    </w:p>
    <w:p w14:paraId="03EAB6FD" w14:textId="77777777" w:rsidR="008230BF" w:rsidRPr="000A06A0" w:rsidRDefault="008230BF" w:rsidP="008230BF">
      <w:pPr>
        <w:suppressAutoHyphens w:val="0"/>
        <w:ind w:firstLine="709"/>
        <w:jc w:val="both"/>
        <w:rPr>
          <w:rFonts w:ascii="Times New Roman" w:eastAsia="MS Mincho" w:hAnsi="Times New Roman" w:cs="Times New Roman"/>
          <w:sz w:val="26"/>
          <w:szCs w:val="26"/>
          <w:lang w:eastAsia="ru-RU"/>
        </w:rPr>
      </w:pPr>
    </w:p>
    <w:p w14:paraId="5E7AAC06" w14:textId="77777777" w:rsidR="008230BF" w:rsidRPr="000A06A0" w:rsidRDefault="008230BF" w:rsidP="008230BF">
      <w:pPr>
        <w:suppressAutoHyphens w:val="0"/>
        <w:ind w:firstLine="709"/>
        <w:jc w:val="both"/>
        <w:rPr>
          <w:rFonts w:ascii="Times New Roman" w:eastAsia="MS Mincho" w:hAnsi="Times New Roman" w:cs="Times New Roman"/>
          <w:sz w:val="26"/>
          <w:szCs w:val="26"/>
          <w:lang w:eastAsia="ru-RU"/>
        </w:rPr>
      </w:pPr>
    </w:p>
    <w:tbl>
      <w:tblPr>
        <w:tblW w:w="9864" w:type="dxa"/>
        <w:jc w:val="center"/>
        <w:tblCellMar>
          <w:left w:w="0" w:type="dxa"/>
          <w:right w:w="0" w:type="dxa"/>
        </w:tblCellMar>
        <w:tblLook w:val="00A0" w:firstRow="1" w:lastRow="0" w:firstColumn="1" w:lastColumn="0" w:noHBand="0" w:noVBand="0"/>
      </w:tblPr>
      <w:tblGrid>
        <w:gridCol w:w="4932"/>
        <w:gridCol w:w="4932"/>
      </w:tblGrid>
      <w:tr w:rsidR="008230BF" w:rsidRPr="000A06A0" w14:paraId="3A97506B" w14:textId="77777777" w:rsidTr="00635F4F">
        <w:trPr>
          <w:trHeight w:val="4188"/>
          <w:jc w:val="center"/>
        </w:trPr>
        <w:tc>
          <w:tcPr>
            <w:tcW w:w="4932" w:type="dxa"/>
            <w:tcMar>
              <w:top w:w="0" w:type="dxa"/>
              <w:left w:w="108" w:type="dxa"/>
              <w:bottom w:w="0" w:type="dxa"/>
              <w:right w:w="108" w:type="dxa"/>
            </w:tcMar>
          </w:tcPr>
          <w:p w14:paraId="23265127" w14:textId="77777777" w:rsidR="008230BF" w:rsidRPr="000A06A0" w:rsidRDefault="008230BF" w:rsidP="008230BF">
            <w:pPr>
              <w:suppressAutoHyphens w:val="0"/>
              <w:rPr>
                <w:rFonts w:ascii="Times New Roman" w:hAnsi="Times New Roman" w:cs="Times New Roman"/>
                <w:sz w:val="26"/>
                <w:szCs w:val="26"/>
                <w:lang w:eastAsia="ru-RU"/>
              </w:rPr>
            </w:pPr>
            <w:bookmarkStart w:id="18" w:name="_Hlk206424352"/>
            <w:r w:rsidRPr="000A06A0">
              <w:rPr>
                <w:rFonts w:ascii="Times New Roman" w:hAnsi="Times New Roman" w:cs="Times New Roman"/>
                <w:sz w:val="26"/>
                <w:szCs w:val="26"/>
                <w:lang w:eastAsia="ru-RU"/>
              </w:rPr>
              <w:t xml:space="preserve">                Заказчик:</w:t>
            </w:r>
          </w:p>
          <w:p w14:paraId="1003F906" w14:textId="77777777" w:rsidR="008230BF" w:rsidRPr="000A06A0" w:rsidRDefault="008230BF" w:rsidP="008230BF">
            <w:pPr>
              <w:suppressAutoHyphens w:val="0"/>
              <w:rPr>
                <w:rFonts w:ascii="Times New Roman" w:hAnsi="Times New Roman" w:cs="Times New Roman"/>
                <w:sz w:val="26"/>
                <w:szCs w:val="26"/>
                <w:lang w:eastAsia="ru-RU"/>
              </w:rPr>
            </w:pPr>
            <w:r w:rsidRPr="000A06A0">
              <w:rPr>
                <w:rFonts w:ascii="Times New Roman" w:eastAsia="Times New Roman" w:hAnsi="Times New Roman" w:cs="Times New Roman"/>
                <w:kern w:val="2"/>
                <w:sz w:val="26"/>
                <w:szCs w:val="26"/>
                <w:lang w:eastAsia="ru-RU" w:bidi="hi-IN"/>
              </w:rPr>
              <w:t>ФБУ Тульская ЛСЭ Минюста России</w:t>
            </w:r>
            <w:r w:rsidRPr="000A06A0">
              <w:rPr>
                <w:rFonts w:ascii="Times New Roman" w:hAnsi="Times New Roman" w:cs="Times New Roman"/>
                <w:sz w:val="26"/>
                <w:szCs w:val="26"/>
                <w:lang w:eastAsia="ru-RU"/>
              </w:rPr>
              <w:t xml:space="preserve"> </w:t>
            </w:r>
          </w:p>
          <w:p w14:paraId="037502F8" w14:textId="77777777" w:rsidR="008230BF" w:rsidRPr="000A06A0" w:rsidRDefault="008230BF" w:rsidP="008230BF">
            <w:pPr>
              <w:suppressAutoHyphens w:val="0"/>
              <w:rPr>
                <w:rFonts w:ascii="Times New Roman" w:hAnsi="Times New Roman" w:cs="Times New Roman"/>
                <w:sz w:val="26"/>
                <w:szCs w:val="26"/>
                <w:lang w:eastAsia="ru-RU"/>
              </w:rPr>
            </w:pPr>
          </w:p>
          <w:p w14:paraId="3AFFA8E1" w14:textId="77777777" w:rsidR="008230BF" w:rsidRPr="000A06A0" w:rsidRDefault="008230BF" w:rsidP="008230BF">
            <w:pPr>
              <w:suppressAutoHyphens w:val="0"/>
              <w:rPr>
                <w:rFonts w:ascii="Times New Roman" w:hAnsi="Times New Roman" w:cs="Times New Roman"/>
                <w:bCs/>
                <w:sz w:val="26"/>
                <w:szCs w:val="26"/>
                <w:lang w:eastAsia="ru-RU"/>
              </w:rPr>
            </w:pPr>
            <w:r w:rsidRPr="000A06A0">
              <w:rPr>
                <w:rFonts w:ascii="Times New Roman" w:hAnsi="Times New Roman" w:cs="Times New Roman"/>
                <w:bCs/>
                <w:sz w:val="26"/>
                <w:szCs w:val="26"/>
                <w:lang w:eastAsia="ru-RU"/>
              </w:rPr>
              <w:t>Директор:</w:t>
            </w:r>
            <w:r w:rsidRPr="000A06A0">
              <w:rPr>
                <w:rFonts w:ascii="Times New Roman" w:eastAsia="MS Mincho" w:hAnsi="Times New Roman" w:cs="Times New Roman"/>
                <w:bCs/>
                <w:sz w:val="26"/>
                <w:szCs w:val="26"/>
                <w:u w:val="single"/>
                <w:lang w:eastAsia="ru-RU"/>
              </w:rPr>
              <w:t xml:space="preserve"> </w:t>
            </w:r>
            <w:r w:rsidRPr="000A06A0">
              <w:rPr>
                <w:rFonts w:ascii="Times New Roman" w:eastAsia="MS Mincho" w:hAnsi="Times New Roman" w:cs="Times New Roman"/>
                <w:bCs/>
                <w:sz w:val="26"/>
                <w:szCs w:val="26"/>
                <w:lang w:eastAsia="ru-RU"/>
              </w:rPr>
              <w:t>____________</w:t>
            </w:r>
            <w:r w:rsidRPr="000A06A0">
              <w:rPr>
                <w:rFonts w:ascii="Times New Roman" w:hAnsi="Times New Roman" w:cs="Times New Roman"/>
                <w:bCs/>
                <w:sz w:val="26"/>
                <w:szCs w:val="26"/>
                <w:lang w:eastAsia="ru-RU"/>
              </w:rPr>
              <w:t xml:space="preserve"> В.В. Маслов</w:t>
            </w:r>
          </w:p>
          <w:p w14:paraId="7CFE8FD5" w14:textId="77777777" w:rsidR="008230BF" w:rsidRPr="000A06A0" w:rsidRDefault="008230BF" w:rsidP="008230BF">
            <w:pPr>
              <w:tabs>
                <w:tab w:val="num" w:pos="360"/>
              </w:tabs>
              <w:suppressAutoHyphens w:val="0"/>
              <w:jc w:val="both"/>
              <w:rPr>
                <w:rFonts w:ascii="Times New Roman" w:hAnsi="Times New Roman" w:cs="Times New Roman"/>
                <w:bCs/>
                <w:sz w:val="26"/>
                <w:szCs w:val="26"/>
                <w:lang w:eastAsia="ru-RU"/>
              </w:rPr>
            </w:pPr>
            <w:r w:rsidRPr="000A06A0">
              <w:rPr>
                <w:rFonts w:ascii="Times New Roman" w:hAnsi="Times New Roman" w:cs="Times New Roman"/>
                <w:bCs/>
                <w:sz w:val="26"/>
                <w:szCs w:val="26"/>
                <w:lang w:eastAsia="ru-RU"/>
              </w:rPr>
              <w:t xml:space="preserve">                    (подпись)</w:t>
            </w:r>
          </w:p>
          <w:p w14:paraId="4CE0E540" w14:textId="77777777" w:rsidR="008230BF" w:rsidRPr="000A06A0" w:rsidRDefault="008230BF" w:rsidP="008230BF">
            <w:pPr>
              <w:tabs>
                <w:tab w:val="num" w:pos="360"/>
              </w:tabs>
              <w:suppressAutoHyphens w:val="0"/>
              <w:jc w:val="both"/>
              <w:rPr>
                <w:rFonts w:ascii="Times New Roman" w:hAnsi="Times New Roman" w:cs="Times New Roman"/>
                <w:bCs/>
                <w:sz w:val="26"/>
                <w:szCs w:val="26"/>
                <w:lang w:eastAsia="ru-RU"/>
              </w:rPr>
            </w:pPr>
            <w:r w:rsidRPr="000A06A0">
              <w:rPr>
                <w:rFonts w:ascii="Times New Roman" w:hAnsi="Times New Roman" w:cs="Times New Roman"/>
                <w:bCs/>
                <w:sz w:val="26"/>
                <w:szCs w:val="26"/>
                <w:lang w:eastAsia="ru-RU"/>
              </w:rPr>
              <w:t xml:space="preserve">  М.П.</w:t>
            </w:r>
          </w:p>
          <w:p w14:paraId="6AC7A04A" w14:textId="77777777" w:rsidR="008230BF" w:rsidRPr="000A06A0" w:rsidRDefault="008230BF" w:rsidP="008230BF">
            <w:pPr>
              <w:suppressAutoHyphens w:val="0"/>
              <w:jc w:val="center"/>
              <w:rPr>
                <w:rFonts w:ascii="Times New Roman" w:hAnsi="Times New Roman" w:cs="Times New Roman"/>
                <w:sz w:val="26"/>
                <w:szCs w:val="26"/>
                <w:lang w:eastAsia="ru-RU"/>
              </w:rPr>
            </w:pPr>
          </w:p>
        </w:tc>
        <w:tc>
          <w:tcPr>
            <w:tcW w:w="4932" w:type="dxa"/>
            <w:tcMar>
              <w:top w:w="0" w:type="dxa"/>
              <w:left w:w="108" w:type="dxa"/>
              <w:bottom w:w="0" w:type="dxa"/>
              <w:right w:w="108" w:type="dxa"/>
            </w:tcMar>
          </w:tcPr>
          <w:p w14:paraId="075D2123" w14:textId="4710AE63" w:rsidR="008230BF" w:rsidRPr="000A06A0" w:rsidRDefault="00635F4F" w:rsidP="008230BF">
            <w:pPr>
              <w:suppressAutoHyphens w:val="0"/>
              <w:jc w:val="center"/>
              <w:rPr>
                <w:rFonts w:ascii="Times New Roman" w:hAnsi="Times New Roman" w:cs="Times New Roman"/>
                <w:sz w:val="26"/>
                <w:szCs w:val="26"/>
                <w:lang w:eastAsia="ru-RU"/>
              </w:rPr>
            </w:pPr>
            <w:r>
              <w:rPr>
                <w:rFonts w:ascii="Times New Roman" w:hAnsi="Times New Roman" w:cs="Times New Roman"/>
                <w:sz w:val="26"/>
                <w:szCs w:val="26"/>
                <w:lang w:eastAsia="ru-RU"/>
              </w:rPr>
              <w:t>Исполнитель</w:t>
            </w:r>
            <w:r w:rsidR="008230BF" w:rsidRPr="000A06A0">
              <w:rPr>
                <w:rFonts w:ascii="Times New Roman" w:hAnsi="Times New Roman" w:cs="Times New Roman"/>
                <w:sz w:val="26"/>
                <w:szCs w:val="26"/>
                <w:lang w:eastAsia="ru-RU"/>
              </w:rPr>
              <w:t>:</w:t>
            </w:r>
          </w:p>
          <w:p w14:paraId="1ACCDEB5" w14:textId="77777777" w:rsidR="008230BF" w:rsidRPr="000A06A0" w:rsidRDefault="008230BF" w:rsidP="008230BF">
            <w:pPr>
              <w:suppressAutoHyphens w:val="0"/>
              <w:jc w:val="center"/>
              <w:rPr>
                <w:rFonts w:ascii="Times New Roman" w:eastAsia="MS Mincho" w:hAnsi="Times New Roman" w:cs="Times New Roman"/>
                <w:sz w:val="26"/>
                <w:szCs w:val="26"/>
                <w:lang w:eastAsia="ru-RU"/>
              </w:rPr>
            </w:pPr>
            <w:r w:rsidRPr="000A06A0">
              <w:rPr>
                <w:rFonts w:ascii="Times New Roman" w:eastAsia="MS Mincho" w:hAnsi="Times New Roman" w:cs="Times New Roman"/>
                <w:sz w:val="26"/>
                <w:szCs w:val="26"/>
                <w:lang w:eastAsia="ru-RU"/>
              </w:rPr>
              <w:t>______________________________</w:t>
            </w:r>
          </w:p>
          <w:p w14:paraId="408898ED" w14:textId="77777777" w:rsidR="008230BF" w:rsidRPr="000A06A0" w:rsidRDefault="008230BF" w:rsidP="008230BF">
            <w:pPr>
              <w:suppressAutoHyphens w:val="0"/>
              <w:jc w:val="center"/>
              <w:rPr>
                <w:rFonts w:ascii="Times New Roman" w:eastAsia="MS Mincho" w:hAnsi="Times New Roman" w:cs="Times New Roman"/>
                <w:sz w:val="26"/>
                <w:szCs w:val="26"/>
                <w:lang w:eastAsia="ru-RU"/>
              </w:rPr>
            </w:pPr>
            <w:r w:rsidRPr="000A06A0">
              <w:rPr>
                <w:rFonts w:ascii="Times New Roman" w:eastAsia="MS Mincho" w:hAnsi="Times New Roman" w:cs="Times New Roman"/>
                <w:sz w:val="26"/>
                <w:szCs w:val="26"/>
                <w:lang w:eastAsia="ru-RU"/>
              </w:rPr>
              <w:t>______________________________</w:t>
            </w:r>
          </w:p>
          <w:p w14:paraId="535F8766" w14:textId="77777777" w:rsidR="008230BF" w:rsidRPr="000A06A0" w:rsidRDefault="008230BF" w:rsidP="008230BF">
            <w:pPr>
              <w:suppressAutoHyphens w:val="0"/>
              <w:jc w:val="center"/>
              <w:rPr>
                <w:rFonts w:ascii="Times New Roman" w:eastAsia="MS Mincho" w:hAnsi="Times New Roman" w:cs="Times New Roman"/>
                <w:sz w:val="26"/>
                <w:szCs w:val="26"/>
                <w:lang w:eastAsia="ru-RU"/>
              </w:rPr>
            </w:pPr>
          </w:p>
          <w:p w14:paraId="12DA42F4" w14:textId="77777777" w:rsidR="008230BF" w:rsidRPr="000A06A0" w:rsidRDefault="008230BF" w:rsidP="008230BF">
            <w:pPr>
              <w:suppressAutoHyphens w:val="0"/>
              <w:jc w:val="center"/>
              <w:rPr>
                <w:rFonts w:ascii="Times New Roman" w:eastAsia="MS Mincho" w:hAnsi="Times New Roman" w:cs="Times New Roman"/>
                <w:sz w:val="26"/>
                <w:szCs w:val="26"/>
                <w:lang w:eastAsia="ru-RU"/>
              </w:rPr>
            </w:pPr>
          </w:p>
          <w:p w14:paraId="5A473785" w14:textId="77777777" w:rsidR="008230BF" w:rsidRPr="000A06A0" w:rsidRDefault="008230BF" w:rsidP="008230BF">
            <w:pPr>
              <w:suppressAutoHyphens w:val="0"/>
              <w:jc w:val="center"/>
              <w:rPr>
                <w:rFonts w:ascii="Times New Roman" w:eastAsia="MS Mincho" w:hAnsi="Times New Roman" w:cs="Times New Roman"/>
                <w:sz w:val="26"/>
                <w:szCs w:val="26"/>
                <w:lang w:eastAsia="ru-RU"/>
              </w:rPr>
            </w:pPr>
            <w:proofErr w:type="gramStart"/>
            <w:r w:rsidRPr="000A06A0">
              <w:rPr>
                <w:rFonts w:ascii="Times New Roman" w:eastAsia="MS Mincho" w:hAnsi="Times New Roman" w:cs="Times New Roman"/>
                <w:sz w:val="26"/>
                <w:szCs w:val="26"/>
                <w:lang w:eastAsia="ru-RU"/>
              </w:rPr>
              <w:t>Руководитель:_</w:t>
            </w:r>
            <w:proofErr w:type="gramEnd"/>
            <w:r w:rsidRPr="000A06A0">
              <w:rPr>
                <w:rFonts w:ascii="Times New Roman" w:eastAsia="MS Mincho" w:hAnsi="Times New Roman" w:cs="Times New Roman"/>
                <w:sz w:val="26"/>
                <w:szCs w:val="26"/>
                <w:lang w:eastAsia="ru-RU"/>
              </w:rPr>
              <w:t>________</w:t>
            </w:r>
            <w:r w:rsidRPr="000A06A0">
              <w:rPr>
                <w:rFonts w:ascii="Times New Roman" w:hAnsi="Times New Roman" w:cs="Times New Roman"/>
                <w:sz w:val="26"/>
                <w:szCs w:val="26"/>
                <w:lang w:eastAsia="ru-RU"/>
              </w:rPr>
              <w:t xml:space="preserve"> (Ф.И.О.)</w:t>
            </w:r>
          </w:p>
          <w:p w14:paraId="7929E1F3" w14:textId="77777777" w:rsidR="008230BF" w:rsidRPr="000A06A0" w:rsidRDefault="008230BF" w:rsidP="008230BF">
            <w:pPr>
              <w:suppressAutoHyphens w:val="0"/>
              <w:jc w:val="center"/>
              <w:rPr>
                <w:rFonts w:ascii="Times New Roman" w:hAnsi="Times New Roman" w:cs="Times New Roman"/>
                <w:color w:val="000000"/>
                <w:sz w:val="26"/>
                <w:szCs w:val="26"/>
                <w:lang w:eastAsia="ru-RU"/>
              </w:rPr>
            </w:pPr>
            <w:r w:rsidRPr="000A06A0">
              <w:rPr>
                <w:rFonts w:ascii="Times New Roman" w:hAnsi="Times New Roman" w:cs="Times New Roman"/>
                <w:color w:val="000000"/>
                <w:sz w:val="26"/>
                <w:szCs w:val="26"/>
                <w:lang w:eastAsia="ru-RU"/>
              </w:rPr>
              <w:t>(подпись)</w:t>
            </w:r>
          </w:p>
          <w:p w14:paraId="56CE120D" w14:textId="77777777" w:rsidR="008230BF" w:rsidRPr="000A06A0" w:rsidRDefault="008230BF" w:rsidP="008230BF">
            <w:pPr>
              <w:suppressAutoHyphens w:val="0"/>
              <w:rPr>
                <w:rFonts w:ascii="Times New Roman" w:hAnsi="Times New Roman" w:cs="Times New Roman"/>
                <w:sz w:val="26"/>
                <w:szCs w:val="26"/>
                <w:lang w:eastAsia="ru-RU"/>
              </w:rPr>
            </w:pPr>
            <w:r w:rsidRPr="000A06A0">
              <w:rPr>
                <w:rFonts w:ascii="Times New Roman" w:hAnsi="Times New Roman" w:cs="Times New Roman"/>
                <w:sz w:val="26"/>
                <w:szCs w:val="26"/>
                <w:lang w:eastAsia="ru-RU"/>
              </w:rPr>
              <w:t>М.П.</w:t>
            </w:r>
          </w:p>
        </w:tc>
      </w:tr>
      <w:bookmarkEnd w:id="18"/>
    </w:tbl>
    <w:p w14:paraId="2D5A913B" w14:textId="77777777" w:rsidR="00DC774B" w:rsidRPr="00F217A8" w:rsidRDefault="00DC774B" w:rsidP="00D67588">
      <w:pPr>
        <w:spacing w:before="60"/>
        <w:jc w:val="center"/>
        <w:rPr>
          <w:rFonts w:ascii="Times New Roman" w:hAnsi="Times New Roman" w:cs="Times New Roman"/>
          <w:b/>
          <w:bCs/>
          <w:sz w:val="24"/>
          <w:szCs w:val="24"/>
        </w:rPr>
      </w:pPr>
    </w:p>
    <w:p w14:paraId="69CD13F7" w14:textId="77777777" w:rsidR="00730B38" w:rsidRPr="00F217A8" w:rsidRDefault="00730B38" w:rsidP="009A048D">
      <w:pPr>
        <w:jc w:val="right"/>
        <w:rPr>
          <w:rFonts w:ascii="Times New Roman" w:hAnsi="Times New Roman" w:cs="Times New Roman"/>
          <w:b/>
          <w:sz w:val="24"/>
          <w:szCs w:val="24"/>
        </w:rPr>
      </w:pPr>
    </w:p>
    <w:p w14:paraId="7B83D4FA" w14:textId="77777777" w:rsidR="00043E6B" w:rsidRPr="00F217A8" w:rsidRDefault="00043E6B" w:rsidP="009A048D">
      <w:pPr>
        <w:jc w:val="right"/>
        <w:rPr>
          <w:rFonts w:ascii="Times New Roman" w:hAnsi="Times New Roman" w:cs="Times New Roman"/>
          <w:b/>
          <w:sz w:val="24"/>
          <w:szCs w:val="24"/>
        </w:rPr>
      </w:pPr>
    </w:p>
    <w:p w14:paraId="0B8E6A64" w14:textId="77777777" w:rsidR="00043E6B" w:rsidRPr="00F217A8" w:rsidRDefault="00043E6B" w:rsidP="009A048D">
      <w:pPr>
        <w:jc w:val="right"/>
        <w:rPr>
          <w:rFonts w:ascii="Times New Roman" w:hAnsi="Times New Roman" w:cs="Times New Roman"/>
          <w:b/>
          <w:sz w:val="24"/>
          <w:szCs w:val="24"/>
        </w:rPr>
      </w:pPr>
    </w:p>
    <w:p w14:paraId="719443A2" w14:textId="77777777" w:rsidR="00043E6B" w:rsidRPr="00F217A8" w:rsidRDefault="00043E6B" w:rsidP="009A048D">
      <w:pPr>
        <w:jc w:val="right"/>
        <w:rPr>
          <w:rFonts w:ascii="Times New Roman" w:hAnsi="Times New Roman" w:cs="Times New Roman"/>
          <w:b/>
          <w:sz w:val="24"/>
          <w:szCs w:val="24"/>
        </w:rPr>
      </w:pPr>
    </w:p>
    <w:p w14:paraId="5FF39EBA" w14:textId="77777777" w:rsidR="00043E6B" w:rsidRPr="00F217A8" w:rsidRDefault="00043E6B" w:rsidP="009A048D">
      <w:pPr>
        <w:jc w:val="right"/>
        <w:rPr>
          <w:rFonts w:ascii="Times New Roman" w:hAnsi="Times New Roman" w:cs="Times New Roman"/>
          <w:b/>
          <w:sz w:val="24"/>
          <w:szCs w:val="24"/>
        </w:rPr>
      </w:pPr>
    </w:p>
    <w:p w14:paraId="201D2F99" w14:textId="49F26CA9" w:rsidR="00043E6B" w:rsidRDefault="00043E6B" w:rsidP="009A048D">
      <w:pPr>
        <w:jc w:val="right"/>
        <w:rPr>
          <w:rFonts w:ascii="Times New Roman" w:hAnsi="Times New Roman" w:cs="Times New Roman"/>
          <w:b/>
          <w:sz w:val="24"/>
          <w:szCs w:val="24"/>
        </w:rPr>
      </w:pPr>
    </w:p>
    <w:p w14:paraId="743F7526" w14:textId="417E16E9" w:rsidR="0023390C" w:rsidRDefault="0023390C" w:rsidP="009A048D">
      <w:pPr>
        <w:jc w:val="right"/>
        <w:rPr>
          <w:rFonts w:ascii="Times New Roman" w:hAnsi="Times New Roman" w:cs="Times New Roman"/>
          <w:b/>
          <w:sz w:val="24"/>
          <w:szCs w:val="24"/>
        </w:rPr>
      </w:pPr>
    </w:p>
    <w:p w14:paraId="1D41B5E6" w14:textId="7CEBF671" w:rsidR="0023390C" w:rsidRDefault="0023390C" w:rsidP="009A048D">
      <w:pPr>
        <w:jc w:val="right"/>
        <w:rPr>
          <w:rFonts w:ascii="Times New Roman" w:hAnsi="Times New Roman" w:cs="Times New Roman"/>
          <w:b/>
          <w:sz w:val="24"/>
          <w:szCs w:val="24"/>
        </w:rPr>
      </w:pPr>
    </w:p>
    <w:p w14:paraId="035A4E9B" w14:textId="3A864608" w:rsidR="0023390C" w:rsidRDefault="0023390C" w:rsidP="009A048D">
      <w:pPr>
        <w:jc w:val="right"/>
        <w:rPr>
          <w:rFonts w:ascii="Times New Roman" w:hAnsi="Times New Roman" w:cs="Times New Roman"/>
          <w:b/>
          <w:sz w:val="24"/>
          <w:szCs w:val="24"/>
        </w:rPr>
      </w:pPr>
    </w:p>
    <w:p w14:paraId="4C3983D0" w14:textId="55829369" w:rsidR="0023390C" w:rsidRDefault="0023390C" w:rsidP="009A048D">
      <w:pPr>
        <w:jc w:val="right"/>
        <w:rPr>
          <w:rFonts w:ascii="Times New Roman" w:hAnsi="Times New Roman" w:cs="Times New Roman"/>
          <w:b/>
          <w:sz w:val="24"/>
          <w:szCs w:val="24"/>
        </w:rPr>
      </w:pPr>
    </w:p>
    <w:p w14:paraId="0D5DFC9D" w14:textId="69B0C1DD" w:rsidR="0023390C" w:rsidRDefault="0023390C" w:rsidP="009A048D">
      <w:pPr>
        <w:jc w:val="right"/>
        <w:rPr>
          <w:rFonts w:ascii="Times New Roman" w:hAnsi="Times New Roman" w:cs="Times New Roman"/>
          <w:b/>
          <w:sz w:val="24"/>
          <w:szCs w:val="24"/>
        </w:rPr>
      </w:pPr>
    </w:p>
    <w:p w14:paraId="3D0A2948" w14:textId="49DE7B82" w:rsidR="0023390C" w:rsidRDefault="0023390C" w:rsidP="009A048D">
      <w:pPr>
        <w:jc w:val="right"/>
        <w:rPr>
          <w:rFonts w:ascii="Times New Roman" w:hAnsi="Times New Roman" w:cs="Times New Roman"/>
          <w:b/>
          <w:sz w:val="24"/>
          <w:szCs w:val="24"/>
        </w:rPr>
      </w:pPr>
    </w:p>
    <w:p w14:paraId="77350796" w14:textId="4870EBC5" w:rsidR="0023390C" w:rsidRDefault="0023390C" w:rsidP="009A048D">
      <w:pPr>
        <w:jc w:val="right"/>
        <w:rPr>
          <w:rFonts w:ascii="Times New Roman" w:hAnsi="Times New Roman" w:cs="Times New Roman"/>
          <w:b/>
          <w:sz w:val="24"/>
          <w:szCs w:val="24"/>
        </w:rPr>
      </w:pPr>
    </w:p>
    <w:p w14:paraId="2F11BC29" w14:textId="77777777" w:rsidR="0023390C" w:rsidRPr="00F217A8" w:rsidRDefault="0023390C" w:rsidP="009A048D">
      <w:pPr>
        <w:jc w:val="right"/>
        <w:rPr>
          <w:rFonts w:ascii="Times New Roman" w:hAnsi="Times New Roman" w:cs="Times New Roman"/>
          <w:b/>
          <w:sz w:val="24"/>
          <w:szCs w:val="24"/>
        </w:rPr>
      </w:pPr>
    </w:p>
    <w:p w14:paraId="1AB7B4E2" w14:textId="77777777" w:rsidR="00043E6B" w:rsidRPr="00F217A8" w:rsidRDefault="00043E6B" w:rsidP="009A048D">
      <w:pPr>
        <w:jc w:val="right"/>
        <w:rPr>
          <w:rFonts w:ascii="Times New Roman" w:hAnsi="Times New Roman" w:cs="Times New Roman"/>
          <w:b/>
          <w:sz w:val="24"/>
          <w:szCs w:val="24"/>
        </w:rPr>
      </w:pPr>
    </w:p>
    <w:p w14:paraId="78D8859E" w14:textId="0088931D" w:rsidR="00976D4A" w:rsidRPr="00976D4A" w:rsidRDefault="00976D4A" w:rsidP="009768D0">
      <w:pPr>
        <w:suppressAutoHyphens w:val="0"/>
        <w:rPr>
          <w:rFonts w:ascii="Times New Roman" w:hAnsi="Times New Roman" w:cs="Times New Roman"/>
          <w:bCs/>
          <w:sz w:val="26"/>
          <w:szCs w:val="26"/>
          <w:lang w:eastAsia="ru-RU"/>
        </w:rPr>
      </w:pPr>
    </w:p>
    <w:p w14:paraId="052C9C45" w14:textId="6FCB9BF7" w:rsidR="00976D4A" w:rsidRDefault="00976D4A" w:rsidP="008230BF">
      <w:pPr>
        <w:suppressAutoHyphens w:val="0"/>
        <w:ind w:firstLine="708"/>
        <w:jc w:val="right"/>
        <w:rPr>
          <w:rFonts w:ascii="Times New Roman" w:hAnsi="Times New Roman" w:cs="Times New Roman"/>
          <w:bCs/>
          <w:sz w:val="26"/>
          <w:szCs w:val="26"/>
          <w:lang w:eastAsia="ru-RU"/>
        </w:rPr>
      </w:pPr>
      <w:r>
        <w:rPr>
          <w:rFonts w:ascii="Times New Roman" w:hAnsi="Times New Roman" w:cs="Times New Roman"/>
          <w:bCs/>
          <w:sz w:val="26"/>
          <w:szCs w:val="26"/>
          <w:lang w:eastAsia="ru-RU"/>
        </w:rPr>
        <w:t>Приложение №1</w:t>
      </w:r>
    </w:p>
    <w:p w14:paraId="3214BACE" w14:textId="40BBC957" w:rsidR="00976D4A" w:rsidRPr="00976D4A" w:rsidRDefault="00976D4A" w:rsidP="008230BF">
      <w:pPr>
        <w:suppressAutoHyphens w:val="0"/>
        <w:ind w:firstLine="708"/>
        <w:jc w:val="right"/>
        <w:rPr>
          <w:rFonts w:ascii="Times New Roman" w:hAnsi="Times New Roman" w:cs="Times New Roman"/>
          <w:bCs/>
          <w:sz w:val="26"/>
          <w:szCs w:val="26"/>
          <w:lang w:eastAsia="ru-RU"/>
        </w:rPr>
      </w:pPr>
      <w:r>
        <w:rPr>
          <w:rFonts w:ascii="Times New Roman" w:hAnsi="Times New Roman" w:cs="Times New Roman"/>
          <w:bCs/>
          <w:sz w:val="26"/>
          <w:szCs w:val="26"/>
          <w:lang w:eastAsia="ru-RU"/>
        </w:rPr>
        <w:t>к</w:t>
      </w:r>
      <w:r w:rsidRPr="00976D4A">
        <w:rPr>
          <w:rFonts w:ascii="Times New Roman" w:hAnsi="Times New Roman" w:cs="Times New Roman"/>
          <w:bCs/>
          <w:sz w:val="26"/>
          <w:szCs w:val="26"/>
          <w:lang w:eastAsia="ru-RU"/>
        </w:rPr>
        <w:t xml:space="preserve"> Контракту №____________ от ________202</w:t>
      </w:r>
      <w:r>
        <w:rPr>
          <w:rFonts w:ascii="Times New Roman" w:hAnsi="Times New Roman" w:cs="Times New Roman"/>
          <w:bCs/>
          <w:sz w:val="26"/>
          <w:szCs w:val="26"/>
          <w:lang w:eastAsia="ru-RU"/>
        </w:rPr>
        <w:t>6</w:t>
      </w:r>
      <w:r w:rsidRPr="00976D4A">
        <w:rPr>
          <w:rFonts w:ascii="Times New Roman" w:hAnsi="Times New Roman" w:cs="Times New Roman"/>
          <w:bCs/>
          <w:sz w:val="26"/>
          <w:szCs w:val="26"/>
          <w:lang w:eastAsia="ru-RU"/>
        </w:rPr>
        <w:t>г.</w:t>
      </w:r>
    </w:p>
    <w:p w14:paraId="5D0351F9" w14:textId="77777777" w:rsidR="00976D4A" w:rsidRPr="00F217A8" w:rsidRDefault="00976D4A" w:rsidP="008230BF">
      <w:pPr>
        <w:suppressAutoHyphens w:val="0"/>
        <w:ind w:firstLine="708"/>
        <w:jc w:val="right"/>
        <w:rPr>
          <w:rFonts w:ascii="Times New Roman" w:hAnsi="Times New Roman" w:cs="Times New Roman"/>
          <w:b/>
          <w:sz w:val="26"/>
          <w:szCs w:val="26"/>
          <w:lang w:eastAsia="ru-RU"/>
        </w:rPr>
      </w:pPr>
    </w:p>
    <w:p w14:paraId="44E4623C" w14:textId="4475A1C3" w:rsidR="00593C98" w:rsidRPr="0091339B" w:rsidRDefault="00593C98" w:rsidP="00593C98">
      <w:pPr>
        <w:suppressAutoHyphens w:val="0"/>
        <w:jc w:val="center"/>
        <w:rPr>
          <w:rFonts w:ascii="Times New Roman" w:hAnsi="Times New Roman" w:cs="Times New Roman"/>
          <w:b/>
          <w:iCs/>
          <w:sz w:val="26"/>
          <w:szCs w:val="26"/>
          <w:lang w:eastAsia="en-US"/>
        </w:rPr>
      </w:pPr>
      <w:r w:rsidRPr="0091339B">
        <w:rPr>
          <w:rFonts w:ascii="Times New Roman" w:hAnsi="Times New Roman" w:cs="Times New Roman"/>
          <w:b/>
          <w:iCs/>
          <w:sz w:val="26"/>
          <w:szCs w:val="26"/>
          <w:lang w:eastAsia="en-US"/>
        </w:rPr>
        <w:t>ОПИСАНИЕ ОБЪЕКТА ЗАКУПКИ</w:t>
      </w:r>
    </w:p>
    <w:p w14:paraId="08997DEE" w14:textId="498ADD98" w:rsidR="00593C98" w:rsidRPr="0091339B" w:rsidRDefault="00593C98" w:rsidP="00593C98">
      <w:pPr>
        <w:suppressAutoHyphens w:val="0"/>
        <w:jc w:val="center"/>
        <w:rPr>
          <w:rFonts w:ascii="Times New Roman" w:hAnsi="Times New Roman" w:cs="Times New Roman"/>
          <w:b/>
          <w:iCs/>
          <w:sz w:val="26"/>
          <w:szCs w:val="26"/>
          <w:lang w:eastAsia="en-US"/>
        </w:rPr>
      </w:pPr>
      <w:r w:rsidRPr="0091339B">
        <w:rPr>
          <w:rFonts w:ascii="Times New Roman" w:hAnsi="Times New Roman" w:cs="Times New Roman"/>
          <w:b/>
          <w:iCs/>
          <w:sz w:val="26"/>
          <w:szCs w:val="26"/>
          <w:lang w:eastAsia="en-US"/>
        </w:rPr>
        <w:t xml:space="preserve">на </w:t>
      </w:r>
      <w:r w:rsidR="00BE143F" w:rsidRPr="0091339B">
        <w:rPr>
          <w:rFonts w:ascii="Times New Roman" w:hAnsi="Times New Roman" w:cs="Times New Roman"/>
          <w:b/>
          <w:iCs/>
          <w:sz w:val="26"/>
          <w:szCs w:val="26"/>
          <w:lang w:eastAsia="en-US"/>
        </w:rPr>
        <w:t xml:space="preserve">оказание услуг </w:t>
      </w:r>
      <w:r w:rsidR="00A02941" w:rsidRPr="0091339B">
        <w:rPr>
          <w:rFonts w:ascii="Times New Roman" w:hAnsi="Times New Roman" w:cs="Times New Roman"/>
          <w:b/>
          <w:iCs/>
          <w:sz w:val="26"/>
          <w:szCs w:val="26"/>
          <w:lang w:eastAsia="en-US"/>
        </w:rPr>
        <w:t>по утилизации списанных объектов основных средств</w:t>
      </w:r>
      <w:r w:rsidRPr="0091339B">
        <w:rPr>
          <w:rFonts w:ascii="Times New Roman" w:hAnsi="Times New Roman" w:cs="Times New Roman"/>
          <w:b/>
          <w:iCs/>
          <w:sz w:val="26"/>
          <w:szCs w:val="26"/>
          <w:lang w:eastAsia="en-US"/>
        </w:rPr>
        <w:t xml:space="preserve">. </w:t>
      </w:r>
    </w:p>
    <w:p w14:paraId="0380B6AE" w14:textId="77777777" w:rsidR="00593C98" w:rsidRPr="00593C98" w:rsidRDefault="00593C98" w:rsidP="00593C98">
      <w:pPr>
        <w:tabs>
          <w:tab w:val="left" w:pos="8250"/>
        </w:tabs>
        <w:suppressAutoHyphens w:val="0"/>
        <w:spacing w:before="120" w:after="120"/>
        <w:ind w:firstLine="709"/>
        <w:jc w:val="both"/>
        <w:rPr>
          <w:rFonts w:ascii="Times New Roman" w:hAnsi="Times New Roman" w:cs="Times New Roman"/>
          <w:bCs/>
          <w:sz w:val="26"/>
          <w:szCs w:val="26"/>
          <w:lang w:eastAsia="ru-RU"/>
        </w:rPr>
      </w:pPr>
      <w:r w:rsidRPr="00593C98">
        <w:rPr>
          <w:rFonts w:ascii="Times New Roman" w:hAnsi="Times New Roman" w:cs="Times New Roman"/>
          <w:b/>
          <w:sz w:val="26"/>
          <w:szCs w:val="26"/>
          <w:lang w:eastAsia="ru-RU"/>
        </w:rPr>
        <w:t>1. Наименование и объем оказываемых услуг:</w:t>
      </w:r>
      <w:r w:rsidRPr="00593C98">
        <w:rPr>
          <w:rFonts w:eastAsia="Times New Roman" w:cs="Times New Roman"/>
          <w:sz w:val="26"/>
          <w:szCs w:val="26"/>
          <w:lang w:eastAsia="ru-RU"/>
        </w:rPr>
        <w:t xml:space="preserve"> </w:t>
      </w:r>
      <w:bookmarkStart w:id="19" w:name="_Hlk212813637"/>
      <w:r w:rsidRPr="00593C98">
        <w:rPr>
          <w:rFonts w:ascii="Times New Roman" w:hAnsi="Times New Roman" w:cs="Times New Roman"/>
          <w:bCs/>
          <w:sz w:val="26"/>
          <w:szCs w:val="26"/>
          <w:lang w:eastAsia="ru-RU"/>
        </w:rPr>
        <w:t xml:space="preserve">Оказание услуг </w:t>
      </w:r>
      <w:bookmarkEnd w:id="19"/>
      <w:r w:rsidRPr="00593C98">
        <w:rPr>
          <w:rFonts w:ascii="Times New Roman" w:hAnsi="Times New Roman" w:cs="Times New Roman"/>
          <w:bCs/>
          <w:sz w:val="26"/>
          <w:szCs w:val="26"/>
          <w:lang w:eastAsia="ru-RU"/>
        </w:rPr>
        <w:t>по утилизации списанных объектов основных средств</w:t>
      </w:r>
    </w:p>
    <w:tbl>
      <w:tblPr>
        <w:tblW w:w="514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
        <w:gridCol w:w="4059"/>
        <w:gridCol w:w="1701"/>
        <w:gridCol w:w="1702"/>
        <w:gridCol w:w="2127"/>
      </w:tblGrid>
      <w:tr w:rsidR="00593C98" w:rsidRPr="00593C98" w14:paraId="6B2853E8" w14:textId="77777777" w:rsidTr="002A03D6">
        <w:tc>
          <w:tcPr>
            <w:tcW w:w="901" w:type="dxa"/>
            <w:vAlign w:val="center"/>
          </w:tcPr>
          <w:p w14:paraId="7BECF2EB" w14:textId="77777777" w:rsidR="00593C98" w:rsidRPr="00593C98" w:rsidRDefault="00593C98" w:rsidP="00593C98">
            <w:pPr>
              <w:suppressAutoHyphens w:val="0"/>
              <w:ind w:firstLine="72"/>
              <w:jc w:val="center"/>
              <w:rPr>
                <w:rFonts w:ascii="Times New Roman" w:hAnsi="Times New Roman" w:cs="Times New Roman"/>
                <w:sz w:val="26"/>
                <w:szCs w:val="26"/>
                <w:lang w:eastAsia="ru-RU"/>
              </w:rPr>
            </w:pPr>
            <w:r w:rsidRPr="00593C98">
              <w:rPr>
                <w:rFonts w:ascii="Times New Roman" w:hAnsi="Times New Roman" w:cs="Times New Roman"/>
                <w:sz w:val="26"/>
                <w:szCs w:val="26"/>
                <w:lang w:eastAsia="ru-RU"/>
              </w:rPr>
              <w:t>№ п/п</w:t>
            </w:r>
          </w:p>
        </w:tc>
        <w:tc>
          <w:tcPr>
            <w:tcW w:w="4059" w:type="dxa"/>
            <w:vAlign w:val="center"/>
          </w:tcPr>
          <w:p w14:paraId="4C302D09" w14:textId="77777777" w:rsidR="00593C98" w:rsidRPr="00593C98" w:rsidRDefault="00593C98" w:rsidP="00593C98">
            <w:pPr>
              <w:widowControl w:val="0"/>
              <w:suppressAutoHyphens w:val="0"/>
              <w:spacing w:before="100" w:after="100"/>
              <w:rPr>
                <w:rFonts w:ascii="Times New Roman" w:eastAsia="Times New Roman" w:hAnsi="Times New Roman" w:cs="Times New Roman"/>
                <w:snapToGrid w:val="0"/>
                <w:sz w:val="26"/>
                <w:szCs w:val="26"/>
                <w:lang w:eastAsia="ru-RU"/>
              </w:rPr>
            </w:pPr>
            <w:r w:rsidRPr="00593C98">
              <w:rPr>
                <w:rFonts w:ascii="Times New Roman" w:eastAsia="Times New Roman" w:hAnsi="Times New Roman" w:cs="Times New Roman"/>
                <w:snapToGrid w:val="0"/>
                <w:sz w:val="26"/>
                <w:szCs w:val="26"/>
                <w:lang w:eastAsia="ru-RU"/>
              </w:rPr>
              <w:t>Наименование услуги</w:t>
            </w:r>
          </w:p>
        </w:tc>
        <w:tc>
          <w:tcPr>
            <w:tcW w:w="1701" w:type="dxa"/>
            <w:vAlign w:val="center"/>
          </w:tcPr>
          <w:p w14:paraId="6F3CA249" w14:textId="77777777" w:rsidR="00593C98" w:rsidRPr="00593C98" w:rsidRDefault="00593C98" w:rsidP="00593C98">
            <w:pPr>
              <w:suppressAutoHyphens w:val="0"/>
              <w:ind w:firstLine="72"/>
              <w:jc w:val="center"/>
              <w:rPr>
                <w:rFonts w:ascii="Times New Roman" w:hAnsi="Times New Roman" w:cs="Times New Roman"/>
                <w:sz w:val="26"/>
                <w:szCs w:val="26"/>
                <w:lang w:eastAsia="ru-RU"/>
              </w:rPr>
            </w:pPr>
            <w:r w:rsidRPr="00593C98">
              <w:rPr>
                <w:rFonts w:ascii="Times New Roman" w:hAnsi="Times New Roman" w:cs="Times New Roman"/>
                <w:sz w:val="26"/>
                <w:szCs w:val="26"/>
                <w:lang w:eastAsia="ru-RU"/>
              </w:rPr>
              <w:t>ОКПД2</w:t>
            </w:r>
          </w:p>
        </w:tc>
        <w:tc>
          <w:tcPr>
            <w:tcW w:w="1702" w:type="dxa"/>
            <w:vAlign w:val="center"/>
          </w:tcPr>
          <w:p w14:paraId="042AB991" w14:textId="77777777" w:rsidR="00593C98" w:rsidRPr="00593C98" w:rsidRDefault="00593C98" w:rsidP="00593C98">
            <w:pPr>
              <w:suppressAutoHyphens w:val="0"/>
              <w:ind w:firstLine="72"/>
              <w:jc w:val="center"/>
              <w:rPr>
                <w:rFonts w:ascii="Times New Roman" w:hAnsi="Times New Roman" w:cs="Times New Roman"/>
                <w:sz w:val="26"/>
                <w:szCs w:val="26"/>
                <w:lang w:eastAsia="ru-RU"/>
              </w:rPr>
            </w:pPr>
            <w:r w:rsidRPr="00593C98">
              <w:rPr>
                <w:rFonts w:ascii="Times New Roman" w:hAnsi="Times New Roman" w:cs="Times New Roman"/>
                <w:sz w:val="26"/>
                <w:szCs w:val="26"/>
                <w:lang w:eastAsia="ru-RU"/>
              </w:rPr>
              <w:t>Единица измерения</w:t>
            </w:r>
          </w:p>
        </w:tc>
        <w:tc>
          <w:tcPr>
            <w:tcW w:w="2127" w:type="dxa"/>
            <w:vAlign w:val="center"/>
          </w:tcPr>
          <w:p w14:paraId="761DAAA4" w14:textId="77777777" w:rsidR="00593C98" w:rsidRPr="00593C98" w:rsidRDefault="00593C98" w:rsidP="00593C98">
            <w:pPr>
              <w:suppressAutoHyphens w:val="0"/>
              <w:ind w:firstLine="72"/>
              <w:jc w:val="center"/>
              <w:rPr>
                <w:rFonts w:ascii="Times New Roman" w:hAnsi="Times New Roman" w:cs="Times New Roman"/>
                <w:sz w:val="26"/>
                <w:szCs w:val="26"/>
                <w:lang w:eastAsia="ru-RU"/>
              </w:rPr>
            </w:pPr>
            <w:r w:rsidRPr="00593C98">
              <w:rPr>
                <w:rFonts w:ascii="Times New Roman" w:hAnsi="Times New Roman" w:cs="Times New Roman"/>
                <w:sz w:val="26"/>
                <w:szCs w:val="26"/>
                <w:lang w:eastAsia="ru-RU"/>
              </w:rPr>
              <w:t>Объем услуг</w:t>
            </w:r>
          </w:p>
        </w:tc>
      </w:tr>
      <w:tr w:rsidR="00593C98" w:rsidRPr="00593C98" w14:paraId="6BC48219" w14:textId="77777777" w:rsidTr="002A03D6">
        <w:trPr>
          <w:trHeight w:val="319"/>
        </w:trPr>
        <w:tc>
          <w:tcPr>
            <w:tcW w:w="901" w:type="dxa"/>
          </w:tcPr>
          <w:p w14:paraId="0527CEB7" w14:textId="77777777" w:rsidR="00593C98" w:rsidRPr="00593C98" w:rsidRDefault="00593C98" w:rsidP="00593C98">
            <w:pPr>
              <w:suppressAutoHyphens w:val="0"/>
              <w:autoSpaceDE w:val="0"/>
              <w:autoSpaceDN w:val="0"/>
              <w:adjustRightInd w:val="0"/>
              <w:jc w:val="center"/>
              <w:rPr>
                <w:rFonts w:ascii="Times New Roman" w:eastAsia="Arial Unicode MS" w:hAnsi="Times New Roman" w:cs="Times New Roman"/>
                <w:sz w:val="26"/>
                <w:szCs w:val="26"/>
                <w:lang w:eastAsia="ru-RU"/>
              </w:rPr>
            </w:pPr>
            <w:r w:rsidRPr="00593C98">
              <w:rPr>
                <w:rFonts w:ascii="Times New Roman" w:eastAsia="Arial Unicode MS" w:hAnsi="Times New Roman" w:cs="Times New Roman"/>
                <w:sz w:val="26"/>
                <w:szCs w:val="26"/>
                <w:lang w:eastAsia="ru-RU"/>
              </w:rPr>
              <w:t>1.</w:t>
            </w:r>
          </w:p>
        </w:tc>
        <w:tc>
          <w:tcPr>
            <w:tcW w:w="4059" w:type="dxa"/>
            <w:vAlign w:val="center"/>
          </w:tcPr>
          <w:p w14:paraId="6331F774" w14:textId="77777777" w:rsidR="00593C98" w:rsidRPr="00593C98" w:rsidRDefault="00593C98" w:rsidP="00593C98">
            <w:pPr>
              <w:suppressAutoHyphens w:val="0"/>
              <w:ind w:left="-16"/>
              <w:rPr>
                <w:rFonts w:ascii="Times New Roman" w:hAnsi="Times New Roman" w:cs="Times New Roman"/>
                <w:sz w:val="26"/>
                <w:szCs w:val="26"/>
                <w:lang w:eastAsia="ru-RU"/>
              </w:rPr>
            </w:pPr>
            <w:r w:rsidRPr="00593C98">
              <w:rPr>
                <w:rFonts w:ascii="Times New Roman" w:hAnsi="Times New Roman" w:cs="Times New Roman"/>
                <w:sz w:val="26"/>
                <w:szCs w:val="26"/>
                <w:lang w:eastAsia="ru-RU"/>
              </w:rPr>
              <w:t xml:space="preserve">Услуга по </w:t>
            </w:r>
            <w:bookmarkStart w:id="20" w:name="_Hlk236819997"/>
            <w:r w:rsidRPr="00593C98">
              <w:rPr>
                <w:rFonts w:ascii="Times New Roman" w:hAnsi="Times New Roman" w:cs="Times New Roman"/>
                <w:sz w:val="26"/>
                <w:szCs w:val="26"/>
                <w:lang w:eastAsia="ru-RU"/>
              </w:rPr>
              <w:t>сбору, вывозу</w:t>
            </w:r>
            <w:bookmarkEnd w:id="20"/>
            <w:r w:rsidRPr="00593C98">
              <w:rPr>
                <w:rFonts w:ascii="Times New Roman" w:hAnsi="Times New Roman" w:cs="Times New Roman"/>
                <w:sz w:val="26"/>
                <w:szCs w:val="26"/>
                <w:lang w:eastAsia="ru-RU"/>
              </w:rPr>
              <w:t xml:space="preserve"> и утилизации списанных объектов основных средств</w:t>
            </w:r>
          </w:p>
        </w:tc>
        <w:tc>
          <w:tcPr>
            <w:tcW w:w="1701" w:type="dxa"/>
            <w:vAlign w:val="center"/>
          </w:tcPr>
          <w:p w14:paraId="0EEF0718" w14:textId="77777777" w:rsidR="00593C98" w:rsidRPr="00593C98" w:rsidRDefault="00593C98" w:rsidP="00593C98">
            <w:pPr>
              <w:suppressAutoHyphens w:val="0"/>
              <w:jc w:val="center"/>
              <w:rPr>
                <w:rFonts w:ascii="Times New Roman" w:eastAsia="Arial Unicode MS" w:hAnsi="Times New Roman" w:cs="Times New Roman"/>
                <w:sz w:val="26"/>
                <w:szCs w:val="26"/>
                <w:lang w:eastAsia="ru-RU"/>
              </w:rPr>
            </w:pPr>
            <w:r w:rsidRPr="00593C98">
              <w:rPr>
                <w:rFonts w:ascii="Times New Roman" w:eastAsia="Arial Unicode MS" w:hAnsi="Times New Roman" w:cs="Times New Roman"/>
                <w:sz w:val="26"/>
                <w:szCs w:val="26"/>
                <w:lang w:eastAsia="ru-RU"/>
              </w:rPr>
              <w:t>38.21.10.000</w:t>
            </w:r>
          </w:p>
        </w:tc>
        <w:tc>
          <w:tcPr>
            <w:tcW w:w="1702" w:type="dxa"/>
            <w:vAlign w:val="center"/>
          </w:tcPr>
          <w:p w14:paraId="02EFD10E" w14:textId="77777777" w:rsidR="00593C98" w:rsidRPr="00593C98" w:rsidRDefault="00593C98" w:rsidP="00593C98">
            <w:pPr>
              <w:suppressAutoHyphens w:val="0"/>
              <w:jc w:val="center"/>
              <w:rPr>
                <w:rFonts w:ascii="Times New Roman" w:eastAsia="Arial Unicode MS" w:hAnsi="Times New Roman" w:cs="Times New Roman"/>
                <w:sz w:val="26"/>
                <w:szCs w:val="26"/>
                <w:lang w:eastAsia="ru-RU"/>
              </w:rPr>
            </w:pPr>
            <w:r w:rsidRPr="00593C98">
              <w:rPr>
                <w:rFonts w:ascii="Times New Roman" w:eastAsia="Arial Unicode MS" w:hAnsi="Times New Roman" w:cs="Times New Roman"/>
                <w:sz w:val="26"/>
                <w:szCs w:val="26"/>
                <w:lang w:eastAsia="ru-RU"/>
              </w:rPr>
              <w:t>Условная единица</w:t>
            </w:r>
          </w:p>
        </w:tc>
        <w:tc>
          <w:tcPr>
            <w:tcW w:w="2127" w:type="dxa"/>
            <w:vAlign w:val="center"/>
          </w:tcPr>
          <w:p w14:paraId="4533B571" w14:textId="77777777" w:rsidR="00593C98" w:rsidRPr="00593C98" w:rsidRDefault="00593C98" w:rsidP="00593C98">
            <w:pPr>
              <w:suppressAutoHyphens w:val="0"/>
              <w:jc w:val="center"/>
              <w:rPr>
                <w:rFonts w:ascii="Times New Roman" w:hAnsi="Times New Roman" w:cs="Times New Roman"/>
                <w:sz w:val="26"/>
                <w:szCs w:val="26"/>
                <w:lang w:eastAsia="ru-RU"/>
              </w:rPr>
            </w:pPr>
            <w:r w:rsidRPr="00593C98">
              <w:rPr>
                <w:rFonts w:ascii="Times New Roman" w:hAnsi="Times New Roman" w:cs="Times New Roman"/>
                <w:sz w:val="26"/>
                <w:szCs w:val="26"/>
                <w:lang w:eastAsia="ru-RU"/>
              </w:rPr>
              <w:t>1</w:t>
            </w:r>
          </w:p>
        </w:tc>
      </w:tr>
    </w:tbl>
    <w:p w14:paraId="6CBFE5F3" w14:textId="23B4314B" w:rsidR="00593C98" w:rsidRPr="00593C98" w:rsidRDefault="00593C98" w:rsidP="00593C98">
      <w:pPr>
        <w:numPr>
          <w:ilvl w:val="1"/>
          <w:numId w:val="21"/>
        </w:numPr>
        <w:suppressAutoHyphens w:val="0"/>
        <w:spacing w:after="200" w:line="276" w:lineRule="auto"/>
        <w:contextualSpacing/>
        <w:jc w:val="both"/>
        <w:rPr>
          <w:rFonts w:ascii="Times New Roman" w:eastAsia="SimSun" w:hAnsi="Times New Roman" w:cs="Times New Roman"/>
          <w:sz w:val="26"/>
          <w:szCs w:val="26"/>
          <w:lang w:eastAsia="zh-CN"/>
        </w:rPr>
      </w:pPr>
      <w:r w:rsidRPr="00593C98">
        <w:rPr>
          <w:rFonts w:ascii="Times New Roman" w:eastAsia="SimSun" w:hAnsi="Times New Roman" w:cs="Times New Roman"/>
          <w:sz w:val="26"/>
          <w:szCs w:val="26"/>
          <w:lang w:eastAsia="zh-CN"/>
        </w:rPr>
        <w:t xml:space="preserve">Перечень основных средств, подлежащих </w:t>
      </w:r>
      <w:bookmarkStart w:id="21" w:name="_Hlk236820047"/>
      <w:r w:rsidR="00A02941" w:rsidRPr="00A02941">
        <w:rPr>
          <w:rFonts w:ascii="Times New Roman" w:eastAsia="SimSun" w:hAnsi="Times New Roman" w:cs="Times New Roman"/>
          <w:sz w:val="26"/>
          <w:szCs w:val="26"/>
          <w:lang w:eastAsia="zh-CN"/>
        </w:rPr>
        <w:t xml:space="preserve">сбору, вывозу </w:t>
      </w:r>
      <w:r w:rsidR="00A02941">
        <w:rPr>
          <w:rFonts w:ascii="Times New Roman" w:eastAsia="SimSun" w:hAnsi="Times New Roman" w:cs="Times New Roman"/>
          <w:sz w:val="26"/>
          <w:szCs w:val="26"/>
          <w:lang w:eastAsia="zh-CN"/>
        </w:rPr>
        <w:t xml:space="preserve">и </w:t>
      </w:r>
      <w:r w:rsidRPr="00593C98">
        <w:rPr>
          <w:rFonts w:ascii="Times New Roman" w:eastAsia="SimSun" w:hAnsi="Times New Roman" w:cs="Times New Roman"/>
          <w:sz w:val="26"/>
          <w:szCs w:val="26"/>
          <w:lang w:eastAsia="zh-CN"/>
        </w:rPr>
        <w:t>утилизации</w:t>
      </w:r>
      <w:bookmarkEnd w:id="21"/>
      <w:r w:rsidRPr="00593C98">
        <w:rPr>
          <w:rFonts w:ascii="Times New Roman" w:eastAsia="SimSun" w:hAnsi="Times New Roman" w:cs="Times New Roman"/>
          <w:sz w:val="26"/>
          <w:szCs w:val="26"/>
          <w:lang w:eastAsia="zh-CN"/>
        </w:rPr>
        <w:t>:</w:t>
      </w:r>
    </w:p>
    <w:tbl>
      <w:tblPr>
        <w:tblW w:w="10551" w:type="dxa"/>
        <w:tblInd w:w="-5" w:type="dxa"/>
        <w:tblLook w:val="04A0" w:firstRow="1" w:lastRow="0" w:firstColumn="1" w:lastColumn="0" w:noHBand="0" w:noVBand="1"/>
      </w:tblPr>
      <w:tblGrid>
        <w:gridCol w:w="999"/>
        <w:gridCol w:w="6237"/>
        <w:gridCol w:w="1733"/>
        <w:gridCol w:w="1582"/>
      </w:tblGrid>
      <w:tr w:rsidR="00593C98" w:rsidRPr="00593C98" w14:paraId="11A31360" w14:textId="77777777" w:rsidTr="001E4E09">
        <w:trPr>
          <w:trHeight w:val="395"/>
        </w:trPr>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598A3" w14:textId="77777777" w:rsidR="00593C98" w:rsidRPr="00593C98" w:rsidRDefault="00593C98" w:rsidP="00593C98">
            <w:pPr>
              <w:suppressAutoHyphens w:val="0"/>
              <w:ind w:left="432"/>
              <w:contextualSpacing/>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 п/п</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B1D5458" w14:textId="77777777" w:rsidR="00593C98" w:rsidRPr="00593C98" w:rsidRDefault="00593C98" w:rsidP="00593C98">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Наименование основного средства</w:t>
            </w:r>
          </w:p>
        </w:tc>
        <w:tc>
          <w:tcPr>
            <w:tcW w:w="1733" w:type="dxa"/>
            <w:tcBorders>
              <w:top w:val="single" w:sz="4" w:space="0" w:color="auto"/>
              <w:left w:val="nil"/>
              <w:bottom w:val="single" w:sz="4" w:space="0" w:color="auto"/>
              <w:right w:val="single" w:sz="4" w:space="0" w:color="auto"/>
            </w:tcBorders>
            <w:shd w:val="clear" w:color="auto" w:fill="auto"/>
            <w:vAlign w:val="center"/>
            <w:hideMark/>
          </w:tcPr>
          <w:p w14:paraId="6F399779" w14:textId="473D23CA" w:rsidR="00593C98" w:rsidRPr="00593C98" w:rsidRDefault="001E4E09" w:rsidP="00593C98">
            <w:pPr>
              <w:suppressAutoHyphens w:val="0"/>
              <w:jc w:val="center"/>
              <w:rPr>
                <w:rFonts w:ascii="Times New Roman" w:eastAsia="Times New Roman" w:hAnsi="Times New Roman" w:cs="Times New Roman"/>
                <w:color w:val="000000"/>
                <w:sz w:val="26"/>
                <w:szCs w:val="26"/>
                <w:lang w:eastAsia="ru-RU"/>
              </w:rPr>
            </w:pPr>
            <w:r w:rsidRPr="001E4E09">
              <w:rPr>
                <w:rFonts w:ascii="Times New Roman" w:eastAsia="Times New Roman" w:hAnsi="Times New Roman" w:cs="Times New Roman"/>
                <w:color w:val="000000"/>
                <w:sz w:val="26"/>
                <w:szCs w:val="26"/>
                <w:lang w:eastAsia="ru-RU"/>
              </w:rPr>
              <w:t>Инвентарный номер</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0F74DF31" w14:textId="49ACFFBB" w:rsidR="00593C98" w:rsidRPr="00593C98" w:rsidRDefault="00593C98" w:rsidP="00593C98">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Количество</w:t>
            </w:r>
            <w:r w:rsidR="001E4E09">
              <w:rPr>
                <w:rFonts w:ascii="Times New Roman" w:eastAsia="Times New Roman" w:hAnsi="Times New Roman" w:cs="Times New Roman"/>
                <w:color w:val="000000"/>
                <w:sz w:val="26"/>
                <w:szCs w:val="26"/>
                <w:lang w:eastAsia="ru-RU"/>
              </w:rPr>
              <w:t>, шт.</w:t>
            </w:r>
          </w:p>
        </w:tc>
      </w:tr>
      <w:tr w:rsidR="001E4E09" w:rsidRPr="00593C98" w14:paraId="6638165F" w14:textId="77777777" w:rsidTr="001E4E09">
        <w:trPr>
          <w:trHeight w:val="750"/>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382B02AC"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c>
          <w:tcPr>
            <w:tcW w:w="6237" w:type="dxa"/>
            <w:tcBorders>
              <w:top w:val="nil"/>
              <w:left w:val="nil"/>
              <w:bottom w:val="single" w:sz="4" w:space="0" w:color="auto"/>
              <w:right w:val="single" w:sz="4" w:space="0" w:color="auto"/>
            </w:tcBorders>
            <w:shd w:val="clear" w:color="auto" w:fill="auto"/>
            <w:vAlign w:val="center"/>
            <w:hideMark/>
          </w:tcPr>
          <w:p w14:paraId="65124E2F"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Голосовой шлюз </w:t>
            </w:r>
            <w:proofErr w:type="spellStart"/>
            <w:r w:rsidRPr="00593C98">
              <w:rPr>
                <w:rFonts w:ascii="Times New Roman" w:eastAsia="Times New Roman" w:hAnsi="Times New Roman" w:cs="Times New Roman"/>
                <w:sz w:val="26"/>
                <w:szCs w:val="26"/>
                <w:lang w:eastAsia="ru-RU"/>
              </w:rPr>
              <w:t>Yeastar</w:t>
            </w:r>
            <w:proofErr w:type="spellEnd"/>
            <w:r w:rsidRPr="00593C98">
              <w:rPr>
                <w:rFonts w:ascii="Times New Roman" w:eastAsia="Times New Roman" w:hAnsi="Times New Roman" w:cs="Times New Roman"/>
                <w:sz w:val="26"/>
                <w:szCs w:val="26"/>
                <w:lang w:eastAsia="ru-RU"/>
              </w:rPr>
              <w:t xml:space="preserve"> модели TA200</w:t>
            </w:r>
          </w:p>
        </w:tc>
        <w:tc>
          <w:tcPr>
            <w:tcW w:w="1733" w:type="dxa"/>
            <w:tcBorders>
              <w:top w:val="nil"/>
              <w:left w:val="nil"/>
              <w:bottom w:val="single" w:sz="4" w:space="0" w:color="auto"/>
              <w:right w:val="single" w:sz="4" w:space="0" w:color="auto"/>
            </w:tcBorders>
            <w:shd w:val="clear" w:color="auto" w:fill="auto"/>
            <w:vAlign w:val="center"/>
            <w:hideMark/>
          </w:tcPr>
          <w:p w14:paraId="0A4E48C7" w14:textId="1A58668C"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13040997</w:t>
            </w:r>
          </w:p>
        </w:tc>
        <w:tc>
          <w:tcPr>
            <w:tcW w:w="1582" w:type="dxa"/>
            <w:tcBorders>
              <w:top w:val="nil"/>
              <w:left w:val="nil"/>
              <w:bottom w:val="single" w:sz="4" w:space="0" w:color="auto"/>
              <w:right w:val="single" w:sz="4" w:space="0" w:color="auto"/>
            </w:tcBorders>
            <w:shd w:val="clear" w:color="auto" w:fill="auto"/>
            <w:noWrap/>
            <w:vAlign w:val="bottom"/>
          </w:tcPr>
          <w:p w14:paraId="784ABCC0"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111EDE1E"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10BF27D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w:t>
            </w:r>
          </w:p>
        </w:tc>
        <w:tc>
          <w:tcPr>
            <w:tcW w:w="6237" w:type="dxa"/>
            <w:tcBorders>
              <w:top w:val="nil"/>
              <w:left w:val="nil"/>
              <w:bottom w:val="single" w:sz="4" w:space="0" w:color="auto"/>
              <w:right w:val="single" w:sz="4" w:space="0" w:color="auto"/>
            </w:tcBorders>
            <w:shd w:val="clear" w:color="auto" w:fill="auto"/>
            <w:vAlign w:val="center"/>
            <w:hideMark/>
          </w:tcPr>
          <w:p w14:paraId="1067F0BF"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Лампа настольная</w:t>
            </w:r>
          </w:p>
        </w:tc>
        <w:tc>
          <w:tcPr>
            <w:tcW w:w="1733" w:type="dxa"/>
            <w:tcBorders>
              <w:top w:val="nil"/>
              <w:left w:val="nil"/>
              <w:bottom w:val="single" w:sz="4" w:space="0" w:color="auto"/>
              <w:right w:val="single" w:sz="4" w:space="0" w:color="auto"/>
            </w:tcBorders>
            <w:shd w:val="clear" w:color="auto" w:fill="auto"/>
            <w:vAlign w:val="center"/>
            <w:hideMark/>
          </w:tcPr>
          <w:p w14:paraId="7E8B851B" w14:textId="07244FC6"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13040599</w:t>
            </w:r>
          </w:p>
        </w:tc>
        <w:tc>
          <w:tcPr>
            <w:tcW w:w="1582" w:type="dxa"/>
            <w:tcBorders>
              <w:top w:val="nil"/>
              <w:left w:val="nil"/>
              <w:bottom w:val="single" w:sz="4" w:space="0" w:color="auto"/>
              <w:right w:val="single" w:sz="4" w:space="0" w:color="auto"/>
            </w:tcBorders>
            <w:shd w:val="clear" w:color="auto" w:fill="auto"/>
            <w:noWrap/>
            <w:vAlign w:val="bottom"/>
          </w:tcPr>
          <w:p w14:paraId="497E6614"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681A603A"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683BD7FF"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3</w:t>
            </w:r>
          </w:p>
        </w:tc>
        <w:tc>
          <w:tcPr>
            <w:tcW w:w="6237" w:type="dxa"/>
            <w:tcBorders>
              <w:top w:val="nil"/>
              <w:left w:val="nil"/>
              <w:bottom w:val="single" w:sz="4" w:space="0" w:color="auto"/>
              <w:right w:val="single" w:sz="4" w:space="0" w:color="auto"/>
            </w:tcBorders>
            <w:shd w:val="clear" w:color="auto" w:fill="auto"/>
            <w:vAlign w:val="center"/>
            <w:hideMark/>
          </w:tcPr>
          <w:p w14:paraId="5ADA4D31"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Огнетушитель ОП-5</w:t>
            </w:r>
          </w:p>
        </w:tc>
        <w:tc>
          <w:tcPr>
            <w:tcW w:w="1733" w:type="dxa"/>
            <w:tcBorders>
              <w:top w:val="nil"/>
              <w:left w:val="nil"/>
              <w:bottom w:val="single" w:sz="4" w:space="0" w:color="auto"/>
              <w:right w:val="single" w:sz="4" w:space="0" w:color="auto"/>
            </w:tcBorders>
            <w:shd w:val="clear" w:color="auto" w:fill="auto"/>
            <w:vAlign w:val="center"/>
            <w:hideMark/>
          </w:tcPr>
          <w:p w14:paraId="03D03ECD" w14:textId="1F672655"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13040582</w:t>
            </w:r>
          </w:p>
        </w:tc>
        <w:tc>
          <w:tcPr>
            <w:tcW w:w="1582" w:type="dxa"/>
            <w:tcBorders>
              <w:top w:val="nil"/>
              <w:left w:val="nil"/>
              <w:bottom w:val="single" w:sz="4" w:space="0" w:color="auto"/>
              <w:right w:val="single" w:sz="4" w:space="0" w:color="auto"/>
            </w:tcBorders>
            <w:shd w:val="clear" w:color="auto" w:fill="auto"/>
            <w:noWrap/>
            <w:vAlign w:val="bottom"/>
          </w:tcPr>
          <w:p w14:paraId="6705E47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5CA7DD1E"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56EA7759"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4</w:t>
            </w:r>
          </w:p>
        </w:tc>
        <w:tc>
          <w:tcPr>
            <w:tcW w:w="6237" w:type="dxa"/>
            <w:tcBorders>
              <w:top w:val="nil"/>
              <w:left w:val="nil"/>
              <w:bottom w:val="single" w:sz="4" w:space="0" w:color="auto"/>
              <w:right w:val="single" w:sz="4" w:space="0" w:color="auto"/>
            </w:tcBorders>
            <w:shd w:val="clear" w:color="auto" w:fill="auto"/>
            <w:vAlign w:val="center"/>
            <w:hideMark/>
          </w:tcPr>
          <w:p w14:paraId="7BF168D8"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Компьютер (портативный ПК, модуль памяти, жесткий диск, манипулятор)</w:t>
            </w:r>
          </w:p>
        </w:tc>
        <w:tc>
          <w:tcPr>
            <w:tcW w:w="1733" w:type="dxa"/>
            <w:tcBorders>
              <w:top w:val="nil"/>
              <w:left w:val="nil"/>
              <w:bottom w:val="single" w:sz="4" w:space="0" w:color="auto"/>
              <w:right w:val="single" w:sz="4" w:space="0" w:color="auto"/>
            </w:tcBorders>
            <w:shd w:val="clear" w:color="auto" w:fill="auto"/>
            <w:vAlign w:val="center"/>
            <w:hideMark/>
          </w:tcPr>
          <w:p w14:paraId="77502CAA" w14:textId="6752C911"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13040436</w:t>
            </w:r>
          </w:p>
        </w:tc>
        <w:tc>
          <w:tcPr>
            <w:tcW w:w="1582" w:type="dxa"/>
            <w:tcBorders>
              <w:top w:val="nil"/>
              <w:left w:val="nil"/>
              <w:bottom w:val="single" w:sz="4" w:space="0" w:color="auto"/>
              <w:right w:val="single" w:sz="4" w:space="0" w:color="auto"/>
            </w:tcBorders>
            <w:shd w:val="clear" w:color="auto" w:fill="auto"/>
            <w:noWrap/>
            <w:vAlign w:val="bottom"/>
          </w:tcPr>
          <w:p w14:paraId="59CE5BE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79D37A6C"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2EDAB6F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5</w:t>
            </w:r>
          </w:p>
        </w:tc>
        <w:tc>
          <w:tcPr>
            <w:tcW w:w="6237" w:type="dxa"/>
            <w:tcBorders>
              <w:top w:val="nil"/>
              <w:left w:val="nil"/>
              <w:bottom w:val="single" w:sz="4" w:space="0" w:color="auto"/>
              <w:right w:val="single" w:sz="4" w:space="0" w:color="auto"/>
            </w:tcBorders>
            <w:shd w:val="clear" w:color="auto" w:fill="auto"/>
            <w:vAlign w:val="center"/>
            <w:hideMark/>
          </w:tcPr>
          <w:p w14:paraId="17A91CBC"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Система хранения данных </w:t>
            </w:r>
            <w:proofErr w:type="spellStart"/>
            <w:r w:rsidRPr="00593C98">
              <w:rPr>
                <w:rFonts w:ascii="Times New Roman" w:eastAsia="Times New Roman" w:hAnsi="Times New Roman" w:cs="Times New Roman"/>
                <w:sz w:val="26"/>
                <w:szCs w:val="26"/>
                <w:lang w:eastAsia="ru-RU"/>
              </w:rPr>
              <w:t>Thecus</w:t>
            </w:r>
            <w:proofErr w:type="spellEnd"/>
            <w:r w:rsidRPr="00593C98">
              <w:rPr>
                <w:rFonts w:ascii="Times New Roman" w:eastAsia="Times New Roman" w:hAnsi="Times New Roman" w:cs="Times New Roman"/>
                <w:sz w:val="26"/>
                <w:szCs w:val="26"/>
                <w:lang w:eastAsia="ru-RU"/>
              </w:rPr>
              <w:t xml:space="preserve"> N4200ECO</w:t>
            </w:r>
          </w:p>
        </w:tc>
        <w:tc>
          <w:tcPr>
            <w:tcW w:w="1733" w:type="dxa"/>
            <w:tcBorders>
              <w:top w:val="nil"/>
              <w:left w:val="nil"/>
              <w:bottom w:val="single" w:sz="4" w:space="0" w:color="auto"/>
              <w:right w:val="single" w:sz="4" w:space="0" w:color="auto"/>
            </w:tcBorders>
            <w:shd w:val="clear" w:color="auto" w:fill="auto"/>
            <w:vAlign w:val="center"/>
            <w:hideMark/>
          </w:tcPr>
          <w:p w14:paraId="4DC02253" w14:textId="726CD93D"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13040761</w:t>
            </w:r>
          </w:p>
        </w:tc>
        <w:tc>
          <w:tcPr>
            <w:tcW w:w="1582" w:type="dxa"/>
            <w:tcBorders>
              <w:top w:val="nil"/>
              <w:left w:val="nil"/>
              <w:bottom w:val="single" w:sz="4" w:space="0" w:color="auto"/>
              <w:right w:val="single" w:sz="4" w:space="0" w:color="auto"/>
            </w:tcBorders>
            <w:shd w:val="clear" w:color="auto" w:fill="auto"/>
            <w:noWrap/>
            <w:vAlign w:val="bottom"/>
          </w:tcPr>
          <w:p w14:paraId="5EF1B5AC"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5C0DE0B4"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410C7380"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6</w:t>
            </w:r>
          </w:p>
        </w:tc>
        <w:tc>
          <w:tcPr>
            <w:tcW w:w="6237" w:type="dxa"/>
            <w:tcBorders>
              <w:top w:val="nil"/>
              <w:left w:val="nil"/>
              <w:bottom w:val="single" w:sz="4" w:space="0" w:color="auto"/>
              <w:right w:val="single" w:sz="4" w:space="0" w:color="auto"/>
            </w:tcBorders>
            <w:shd w:val="clear" w:color="auto" w:fill="auto"/>
            <w:vAlign w:val="center"/>
            <w:hideMark/>
          </w:tcPr>
          <w:p w14:paraId="15B7CF7E"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Принтер </w:t>
            </w:r>
            <w:proofErr w:type="spellStart"/>
            <w:r w:rsidRPr="00593C98">
              <w:rPr>
                <w:rFonts w:ascii="Times New Roman" w:eastAsia="Times New Roman" w:hAnsi="Times New Roman" w:cs="Times New Roman"/>
                <w:sz w:val="26"/>
                <w:szCs w:val="26"/>
                <w:lang w:eastAsia="ru-RU"/>
              </w:rPr>
              <w:t>Canon</w:t>
            </w:r>
            <w:proofErr w:type="spellEnd"/>
            <w:r w:rsidRPr="00593C98">
              <w:rPr>
                <w:rFonts w:ascii="Times New Roman" w:eastAsia="Times New Roman" w:hAnsi="Times New Roman" w:cs="Times New Roman"/>
                <w:sz w:val="26"/>
                <w:szCs w:val="26"/>
                <w:lang w:eastAsia="ru-RU"/>
              </w:rPr>
              <w:t xml:space="preserve"> PIXMA G1411</w:t>
            </w:r>
          </w:p>
        </w:tc>
        <w:tc>
          <w:tcPr>
            <w:tcW w:w="1733" w:type="dxa"/>
            <w:tcBorders>
              <w:top w:val="nil"/>
              <w:left w:val="nil"/>
              <w:bottom w:val="single" w:sz="4" w:space="0" w:color="auto"/>
              <w:right w:val="single" w:sz="4" w:space="0" w:color="auto"/>
            </w:tcBorders>
            <w:shd w:val="clear" w:color="auto" w:fill="auto"/>
            <w:vAlign w:val="center"/>
            <w:hideMark/>
          </w:tcPr>
          <w:p w14:paraId="479FCE05" w14:textId="529CDF66"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13040953</w:t>
            </w:r>
          </w:p>
        </w:tc>
        <w:tc>
          <w:tcPr>
            <w:tcW w:w="1582" w:type="dxa"/>
            <w:tcBorders>
              <w:top w:val="nil"/>
              <w:left w:val="nil"/>
              <w:bottom w:val="single" w:sz="4" w:space="0" w:color="auto"/>
              <w:right w:val="single" w:sz="4" w:space="0" w:color="auto"/>
            </w:tcBorders>
            <w:shd w:val="clear" w:color="auto" w:fill="auto"/>
            <w:noWrap/>
            <w:vAlign w:val="bottom"/>
          </w:tcPr>
          <w:p w14:paraId="58AF66F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7C8E5DBB"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1B724477"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7</w:t>
            </w:r>
          </w:p>
        </w:tc>
        <w:tc>
          <w:tcPr>
            <w:tcW w:w="6237" w:type="dxa"/>
            <w:tcBorders>
              <w:top w:val="nil"/>
              <w:left w:val="nil"/>
              <w:bottom w:val="single" w:sz="4" w:space="0" w:color="auto"/>
              <w:right w:val="single" w:sz="4" w:space="0" w:color="auto"/>
            </w:tcBorders>
            <w:shd w:val="clear" w:color="auto" w:fill="auto"/>
            <w:vAlign w:val="center"/>
            <w:hideMark/>
          </w:tcPr>
          <w:p w14:paraId="09B9525D"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Рейка нивелирная телескопическая 4м TN 14</w:t>
            </w:r>
          </w:p>
        </w:tc>
        <w:tc>
          <w:tcPr>
            <w:tcW w:w="1733" w:type="dxa"/>
            <w:tcBorders>
              <w:top w:val="nil"/>
              <w:left w:val="nil"/>
              <w:bottom w:val="single" w:sz="4" w:space="0" w:color="auto"/>
              <w:right w:val="single" w:sz="4" w:space="0" w:color="auto"/>
            </w:tcBorders>
            <w:shd w:val="clear" w:color="auto" w:fill="auto"/>
            <w:vAlign w:val="center"/>
            <w:hideMark/>
          </w:tcPr>
          <w:p w14:paraId="2599780D" w14:textId="30EB2C3C"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13040359</w:t>
            </w:r>
          </w:p>
        </w:tc>
        <w:tc>
          <w:tcPr>
            <w:tcW w:w="1582" w:type="dxa"/>
            <w:tcBorders>
              <w:top w:val="nil"/>
              <w:left w:val="nil"/>
              <w:bottom w:val="single" w:sz="4" w:space="0" w:color="auto"/>
              <w:right w:val="single" w:sz="4" w:space="0" w:color="auto"/>
            </w:tcBorders>
            <w:shd w:val="clear" w:color="auto" w:fill="auto"/>
            <w:noWrap/>
            <w:vAlign w:val="bottom"/>
          </w:tcPr>
          <w:p w14:paraId="0B9F6264"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4BD57FB8"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center"/>
            <w:hideMark/>
          </w:tcPr>
          <w:p w14:paraId="7CAED31B"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8</w:t>
            </w:r>
          </w:p>
        </w:tc>
        <w:tc>
          <w:tcPr>
            <w:tcW w:w="6237" w:type="dxa"/>
            <w:tcBorders>
              <w:top w:val="nil"/>
              <w:left w:val="nil"/>
              <w:bottom w:val="single" w:sz="4" w:space="0" w:color="auto"/>
              <w:right w:val="single" w:sz="4" w:space="0" w:color="auto"/>
            </w:tcBorders>
            <w:shd w:val="clear" w:color="auto" w:fill="auto"/>
            <w:vAlign w:val="center"/>
            <w:hideMark/>
          </w:tcPr>
          <w:p w14:paraId="59E59C88" w14:textId="77777777" w:rsidR="001E4E09" w:rsidRPr="00593C98" w:rsidRDefault="001E4E09" w:rsidP="001E4E09">
            <w:pPr>
              <w:suppressAutoHyphens w:val="0"/>
              <w:rPr>
                <w:rFonts w:ascii="Times New Roman" w:eastAsia="Times New Roman" w:hAnsi="Times New Roman" w:cs="Times New Roman"/>
                <w:sz w:val="26"/>
                <w:szCs w:val="26"/>
                <w:lang w:eastAsia="ru-RU"/>
              </w:rPr>
            </w:pPr>
            <w:proofErr w:type="spellStart"/>
            <w:r w:rsidRPr="00593C98">
              <w:rPr>
                <w:rFonts w:ascii="Times New Roman" w:eastAsia="Times New Roman" w:hAnsi="Times New Roman" w:cs="Times New Roman"/>
                <w:sz w:val="26"/>
                <w:szCs w:val="26"/>
                <w:lang w:eastAsia="ru-RU"/>
              </w:rPr>
              <w:t>Пулеуловитель</w:t>
            </w:r>
            <w:proofErr w:type="spellEnd"/>
          </w:p>
        </w:tc>
        <w:tc>
          <w:tcPr>
            <w:tcW w:w="1733" w:type="dxa"/>
            <w:tcBorders>
              <w:top w:val="nil"/>
              <w:left w:val="nil"/>
              <w:bottom w:val="single" w:sz="4" w:space="0" w:color="auto"/>
              <w:right w:val="single" w:sz="4" w:space="0" w:color="auto"/>
            </w:tcBorders>
            <w:shd w:val="clear" w:color="auto" w:fill="auto"/>
            <w:vAlign w:val="center"/>
            <w:hideMark/>
          </w:tcPr>
          <w:p w14:paraId="58B2F2A2" w14:textId="0A1D5D0A"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01300145</w:t>
            </w:r>
          </w:p>
        </w:tc>
        <w:tc>
          <w:tcPr>
            <w:tcW w:w="1582" w:type="dxa"/>
            <w:tcBorders>
              <w:top w:val="nil"/>
              <w:left w:val="nil"/>
              <w:bottom w:val="single" w:sz="4" w:space="0" w:color="auto"/>
              <w:right w:val="single" w:sz="4" w:space="0" w:color="auto"/>
            </w:tcBorders>
            <w:shd w:val="clear" w:color="auto" w:fill="auto"/>
            <w:noWrap/>
            <w:vAlign w:val="bottom"/>
          </w:tcPr>
          <w:p w14:paraId="641319E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1DC842E3"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589196A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9</w:t>
            </w:r>
          </w:p>
        </w:tc>
        <w:tc>
          <w:tcPr>
            <w:tcW w:w="6237" w:type="dxa"/>
            <w:tcBorders>
              <w:top w:val="nil"/>
              <w:left w:val="nil"/>
              <w:bottom w:val="single" w:sz="4" w:space="0" w:color="auto"/>
              <w:right w:val="single" w:sz="4" w:space="0" w:color="auto"/>
            </w:tcBorders>
            <w:shd w:val="clear" w:color="auto" w:fill="auto"/>
            <w:vAlign w:val="bottom"/>
            <w:hideMark/>
          </w:tcPr>
          <w:p w14:paraId="644D5238"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Установка для отстрела ручного огнестрельного оружия</w:t>
            </w:r>
          </w:p>
        </w:tc>
        <w:tc>
          <w:tcPr>
            <w:tcW w:w="1733" w:type="dxa"/>
            <w:tcBorders>
              <w:top w:val="nil"/>
              <w:left w:val="nil"/>
              <w:bottom w:val="single" w:sz="4" w:space="0" w:color="auto"/>
              <w:right w:val="single" w:sz="4" w:space="0" w:color="auto"/>
            </w:tcBorders>
            <w:shd w:val="clear" w:color="auto" w:fill="auto"/>
            <w:vAlign w:val="bottom"/>
            <w:hideMark/>
          </w:tcPr>
          <w:p w14:paraId="0558081D" w14:textId="0DC1A17E"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13040238</w:t>
            </w:r>
          </w:p>
        </w:tc>
        <w:tc>
          <w:tcPr>
            <w:tcW w:w="1582" w:type="dxa"/>
            <w:tcBorders>
              <w:top w:val="nil"/>
              <w:left w:val="nil"/>
              <w:bottom w:val="single" w:sz="4" w:space="0" w:color="auto"/>
              <w:right w:val="single" w:sz="4" w:space="0" w:color="auto"/>
            </w:tcBorders>
            <w:shd w:val="clear" w:color="auto" w:fill="auto"/>
            <w:noWrap/>
            <w:vAlign w:val="bottom"/>
          </w:tcPr>
          <w:p w14:paraId="1D3BE4E1"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481FAD57" w14:textId="77777777" w:rsidTr="001E4E09">
        <w:trPr>
          <w:trHeight w:val="45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26BACC51"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10</w:t>
            </w:r>
          </w:p>
        </w:tc>
        <w:tc>
          <w:tcPr>
            <w:tcW w:w="6237" w:type="dxa"/>
            <w:tcBorders>
              <w:top w:val="nil"/>
              <w:left w:val="nil"/>
              <w:bottom w:val="single" w:sz="4" w:space="0" w:color="auto"/>
              <w:right w:val="single" w:sz="4" w:space="0" w:color="auto"/>
            </w:tcBorders>
            <w:shd w:val="clear" w:color="auto" w:fill="auto"/>
            <w:vAlign w:val="bottom"/>
            <w:hideMark/>
          </w:tcPr>
          <w:p w14:paraId="673D0EB3"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Устройство для измерения натяжения </w:t>
            </w:r>
            <w:proofErr w:type="spellStart"/>
            <w:r w:rsidRPr="00593C98">
              <w:rPr>
                <w:rFonts w:ascii="Times New Roman" w:eastAsia="Times New Roman" w:hAnsi="Times New Roman" w:cs="Times New Roman"/>
                <w:sz w:val="26"/>
                <w:szCs w:val="26"/>
                <w:lang w:eastAsia="ru-RU"/>
              </w:rPr>
              <w:t>тетевы</w:t>
            </w:r>
            <w:proofErr w:type="spellEnd"/>
            <w:r w:rsidRPr="00593C98">
              <w:rPr>
                <w:rFonts w:ascii="Times New Roman" w:eastAsia="Times New Roman" w:hAnsi="Times New Roman" w:cs="Times New Roman"/>
                <w:sz w:val="26"/>
                <w:szCs w:val="26"/>
                <w:lang w:eastAsia="ru-RU"/>
              </w:rPr>
              <w:t xml:space="preserve"> арбалетов</w:t>
            </w:r>
          </w:p>
        </w:tc>
        <w:tc>
          <w:tcPr>
            <w:tcW w:w="1733" w:type="dxa"/>
            <w:tcBorders>
              <w:top w:val="nil"/>
              <w:left w:val="nil"/>
              <w:bottom w:val="single" w:sz="4" w:space="0" w:color="auto"/>
              <w:right w:val="single" w:sz="4" w:space="0" w:color="auto"/>
            </w:tcBorders>
            <w:shd w:val="clear" w:color="auto" w:fill="auto"/>
            <w:vAlign w:val="bottom"/>
            <w:hideMark/>
          </w:tcPr>
          <w:p w14:paraId="2C69C99D" w14:textId="05F0CEA8"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13040248</w:t>
            </w:r>
          </w:p>
        </w:tc>
        <w:tc>
          <w:tcPr>
            <w:tcW w:w="1582" w:type="dxa"/>
            <w:tcBorders>
              <w:top w:val="nil"/>
              <w:left w:val="nil"/>
              <w:bottom w:val="single" w:sz="4" w:space="0" w:color="auto"/>
              <w:right w:val="single" w:sz="4" w:space="0" w:color="auto"/>
            </w:tcBorders>
            <w:shd w:val="clear" w:color="auto" w:fill="auto"/>
            <w:noWrap/>
            <w:vAlign w:val="bottom"/>
          </w:tcPr>
          <w:p w14:paraId="716844AE"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0C55C65E"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0249AC44"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11</w:t>
            </w:r>
          </w:p>
        </w:tc>
        <w:tc>
          <w:tcPr>
            <w:tcW w:w="6237" w:type="dxa"/>
            <w:tcBorders>
              <w:top w:val="nil"/>
              <w:left w:val="nil"/>
              <w:bottom w:val="single" w:sz="4" w:space="0" w:color="auto"/>
              <w:right w:val="single" w:sz="4" w:space="0" w:color="auto"/>
            </w:tcBorders>
            <w:shd w:val="clear" w:color="auto" w:fill="auto"/>
            <w:vAlign w:val="bottom"/>
            <w:hideMark/>
          </w:tcPr>
          <w:p w14:paraId="5F624F05"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Устройство для отстрела патронов калибра 4,5-11,45 мм</w:t>
            </w:r>
          </w:p>
        </w:tc>
        <w:tc>
          <w:tcPr>
            <w:tcW w:w="1733" w:type="dxa"/>
            <w:tcBorders>
              <w:top w:val="nil"/>
              <w:left w:val="nil"/>
              <w:bottom w:val="single" w:sz="4" w:space="0" w:color="auto"/>
              <w:right w:val="single" w:sz="4" w:space="0" w:color="auto"/>
            </w:tcBorders>
            <w:shd w:val="clear" w:color="auto" w:fill="auto"/>
            <w:vAlign w:val="bottom"/>
            <w:hideMark/>
          </w:tcPr>
          <w:p w14:paraId="597E5400" w14:textId="3DD6ED8B"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13040249</w:t>
            </w:r>
          </w:p>
        </w:tc>
        <w:tc>
          <w:tcPr>
            <w:tcW w:w="1582" w:type="dxa"/>
            <w:tcBorders>
              <w:top w:val="nil"/>
              <w:left w:val="nil"/>
              <w:bottom w:val="single" w:sz="4" w:space="0" w:color="auto"/>
              <w:right w:val="single" w:sz="4" w:space="0" w:color="auto"/>
            </w:tcBorders>
            <w:shd w:val="clear" w:color="auto" w:fill="auto"/>
            <w:noWrap/>
            <w:vAlign w:val="bottom"/>
          </w:tcPr>
          <w:p w14:paraId="5E696508"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3CD6F112"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51A7AB2F"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12</w:t>
            </w:r>
          </w:p>
        </w:tc>
        <w:tc>
          <w:tcPr>
            <w:tcW w:w="6237" w:type="dxa"/>
            <w:tcBorders>
              <w:top w:val="nil"/>
              <w:left w:val="nil"/>
              <w:bottom w:val="single" w:sz="4" w:space="0" w:color="auto"/>
              <w:right w:val="single" w:sz="4" w:space="0" w:color="auto"/>
            </w:tcBorders>
            <w:shd w:val="clear" w:color="auto" w:fill="auto"/>
            <w:vAlign w:val="bottom"/>
            <w:hideMark/>
          </w:tcPr>
          <w:p w14:paraId="285F1C44"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Устройство для проверки клинка холодного оружия на прочность и упругость</w:t>
            </w:r>
          </w:p>
        </w:tc>
        <w:tc>
          <w:tcPr>
            <w:tcW w:w="1733" w:type="dxa"/>
            <w:tcBorders>
              <w:top w:val="nil"/>
              <w:left w:val="nil"/>
              <w:bottom w:val="single" w:sz="4" w:space="0" w:color="auto"/>
              <w:right w:val="single" w:sz="4" w:space="0" w:color="auto"/>
            </w:tcBorders>
            <w:shd w:val="clear" w:color="auto" w:fill="auto"/>
            <w:vAlign w:val="bottom"/>
            <w:hideMark/>
          </w:tcPr>
          <w:p w14:paraId="63CC2FA6" w14:textId="019B912D"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13040251</w:t>
            </w:r>
          </w:p>
        </w:tc>
        <w:tc>
          <w:tcPr>
            <w:tcW w:w="1582" w:type="dxa"/>
            <w:tcBorders>
              <w:top w:val="nil"/>
              <w:left w:val="nil"/>
              <w:bottom w:val="single" w:sz="4" w:space="0" w:color="auto"/>
              <w:right w:val="single" w:sz="4" w:space="0" w:color="auto"/>
            </w:tcBorders>
            <w:shd w:val="clear" w:color="auto" w:fill="auto"/>
            <w:noWrap/>
            <w:vAlign w:val="bottom"/>
          </w:tcPr>
          <w:p w14:paraId="2B4CD011"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1D637263"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1CEB11AA"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13</w:t>
            </w:r>
          </w:p>
        </w:tc>
        <w:tc>
          <w:tcPr>
            <w:tcW w:w="6237" w:type="dxa"/>
            <w:tcBorders>
              <w:top w:val="nil"/>
              <w:left w:val="nil"/>
              <w:bottom w:val="single" w:sz="4" w:space="0" w:color="auto"/>
              <w:right w:val="single" w:sz="4" w:space="0" w:color="auto"/>
            </w:tcBorders>
            <w:shd w:val="clear" w:color="auto" w:fill="auto"/>
            <w:vAlign w:val="bottom"/>
            <w:hideMark/>
          </w:tcPr>
          <w:p w14:paraId="01115D3C"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Зарядное устройство </w:t>
            </w:r>
            <w:proofErr w:type="spellStart"/>
            <w:r w:rsidRPr="00593C98">
              <w:rPr>
                <w:rFonts w:ascii="Times New Roman" w:eastAsia="Times New Roman" w:hAnsi="Times New Roman" w:cs="Times New Roman"/>
                <w:sz w:val="26"/>
                <w:szCs w:val="26"/>
                <w:lang w:eastAsia="ru-RU"/>
              </w:rPr>
              <w:t>Hi-Watt</w:t>
            </w:r>
            <w:proofErr w:type="spellEnd"/>
          </w:p>
        </w:tc>
        <w:tc>
          <w:tcPr>
            <w:tcW w:w="1733" w:type="dxa"/>
            <w:tcBorders>
              <w:top w:val="nil"/>
              <w:left w:val="nil"/>
              <w:bottom w:val="single" w:sz="4" w:space="0" w:color="auto"/>
              <w:right w:val="single" w:sz="4" w:space="0" w:color="auto"/>
            </w:tcBorders>
            <w:shd w:val="clear" w:color="auto" w:fill="auto"/>
            <w:vAlign w:val="bottom"/>
            <w:hideMark/>
          </w:tcPr>
          <w:p w14:paraId="12327C4C" w14:textId="1DB0734C"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13040523</w:t>
            </w:r>
          </w:p>
        </w:tc>
        <w:tc>
          <w:tcPr>
            <w:tcW w:w="1582" w:type="dxa"/>
            <w:tcBorders>
              <w:top w:val="nil"/>
              <w:left w:val="nil"/>
              <w:bottom w:val="single" w:sz="4" w:space="0" w:color="auto"/>
              <w:right w:val="single" w:sz="4" w:space="0" w:color="auto"/>
            </w:tcBorders>
            <w:shd w:val="clear" w:color="auto" w:fill="auto"/>
            <w:noWrap/>
            <w:vAlign w:val="bottom"/>
          </w:tcPr>
          <w:p w14:paraId="35D73D9D"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1577BE87"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0B28008E"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14</w:t>
            </w:r>
          </w:p>
        </w:tc>
        <w:tc>
          <w:tcPr>
            <w:tcW w:w="6237" w:type="dxa"/>
            <w:tcBorders>
              <w:top w:val="nil"/>
              <w:left w:val="nil"/>
              <w:bottom w:val="single" w:sz="4" w:space="0" w:color="auto"/>
              <w:right w:val="single" w:sz="4" w:space="0" w:color="auto"/>
            </w:tcBorders>
            <w:shd w:val="clear" w:color="auto" w:fill="auto"/>
            <w:vAlign w:val="bottom"/>
            <w:hideMark/>
          </w:tcPr>
          <w:p w14:paraId="18AA1118"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Стол 2х тумбовый</w:t>
            </w:r>
          </w:p>
        </w:tc>
        <w:tc>
          <w:tcPr>
            <w:tcW w:w="1733" w:type="dxa"/>
            <w:tcBorders>
              <w:top w:val="nil"/>
              <w:left w:val="nil"/>
              <w:bottom w:val="single" w:sz="4" w:space="0" w:color="auto"/>
              <w:right w:val="single" w:sz="4" w:space="0" w:color="auto"/>
            </w:tcBorders>
            <w:shd w:val="clear" w:color="auto" w:fill="auto"/>
            <w:vAlign w:val="bottom"/>
            <w:hideMark/>
          </w:tcPr>
          <w:p w14:paraId="4F5E8076" w14:textId="69AE4C83"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01600090</w:t>
            </w:r>
          </w:p>
        </w:tc>
        <w:tc>
          <w:tcPr>
            <w:tcW w:w="1582" w:type="dxa"/>
            <w:tcBorders>
              <w:top w:val="nil"/>
              <w:left w:val="nil"/>
              <w:bottom w:val="single" w:sz="4" w:space="0" w:color="auto"/>
              <w:right w:val="single" w:sz="4" w:space="0" w:color="auto"/>
            </w:tcBorders>
            <w:shd w:val="clear" w:color="auto" w:fill="auto"/>
            <w:noWrap/>
            <w:vAlign w:val="bottom"/>
          </w:tcPr>
          <w:p w14:paraId="7773184A"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1D48C0CA"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2DD50D65"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15</w:t>
            </w:r>
          </w:p>
        </w:tc>
        <w:tc>
          <w:tcPr>
            <w:tcW w:w="6237" w:type="dxa"/>
            <w:tcBorders>
              <w:top w:val="nil"/>
              <w:left w:val="nil"/>
              <w:bottom w:val="single" w:sz="4" w:space="0" w:color="auto"/>
              <w:right w:val="single" w:sz="4" w:space="0" w:color="auto"/>
            </w:tcBorders>
            <w:shd w:val="clear" w:color="auto" w:fill="auto"/>
            <w:vAlign w:val="bottom"/>
            <w:hideMark/>
          </w:tcPr>
          <w:p w14:paraId="616FB90D"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Холодильник "Саратов"</w:t>
            </w:r>
          </w:p>
        </w:tc>
        <w:tc>
          <w:tcPr>
            <w:tcW w:w="1733" w:type="dxa"/>
            <w:tcBorders>
              <w:top w:val="nil"/>
              <w:left w:val="nil"/>
              <w:bottom w:val="single" w:sz="4" w:space="0" w:color="auto"/>
              <w:right w:val="single" w:sz="4" w:space="0" w:color="auto"/>
            </w:tcBorders>
            <w:shd w:val="clear" w:color="auto" w:fill="auto"/>
            <w:vAlign w:val="bottom"/>
            <w:hideMark/>
          </w:tcPr>
          <w:p w14:paraId="161B0E01" w14:textId="287FD654"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01600001</w:t>
            </w:r>
          </w:p>
        </w:tc>
        <w:tc>
          <w:tcPr>
            <w:tcW w:w="1582" w:type="dxa"/>
            <w:tcBorders>
              <w:top w:val="nil"/>
              <w:left w:val="nil"/>
              <w:bottom w:val="single" w:sz="4" w:space="0" w:color="auto"/>
              <w:right w:val="single" w:sz="4" w:space="0" w:color="auto"/>
            </w:tcBorders>
            <w:shd w:val="clear" w:color="auto" w:fill="auto"/>
            <w:noWrap/>
            <w:vAlign w:val="bottom"/>
          </w:tcPr>
          <w:p w14:paraId="26F4ED85"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03CCDF75"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0B18C513"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16</w:t>
            </w:r>
          </w:p>
        </w:tc>
        <w:tc>
          <w:tcPr>
            <w:tcW w:w="6237" w:type="dxa"/>
            <w:tcBorders>
              <w:top w:val="nil"/>
              <w:left w:val="nil"/>
              <w:bottom w:val="single" w:sz="4" w:space="0" w:color="auto"/>
              <w:right w:val="single" w:sz="4" w:space="0" w:color="auto"/>
            </w:tcBorders>
            <w:shd w:val="clear" w:color="auto" w:fill="auto"/>
            <w:vAlign w:val="bottom"/>
            <w:hideMark/>
          </w:tcPr>
          <w:p w14:paraId="504D2C83" w14:textId="77777777" w:rsidR="001E4E09" w:rsidRPr="00593C98" w:rsidRDefault="001E4E09" w:rsidP="001E4E09">
            <w:pPr>
              <w:suppressAutoHyphens w:val="0"/>
              <w:rPr>
                <w:rFonts w:ascii="Times New Roman" w:eastAsia="Times New Roman" w:hAnsi="Times New Roman" w:cs="Times New Roman"/>
                <w:sz w:val="26"/>
                <w:szCs w:val="26"/>
                <w:lang w:val="en-US" w:eastAsia="ru-RU"/>
              </w:rPr>
            </w:pPr>
            <w:r w:rsidRPr="00593C98">
              <w:rPr>
                <w:rFonts w:ascii="Times New Roman" w:eastAsia="Times New Roman" w:hAnsi="Times New Roman" w:cs="Times New Roman"/>
                <w:sz w:val="26"/>
                <w:szCs w:val="26"/>
                <w:lang w:eastAsia="ru-RU"/>
              </w:rPr>
              <w:t>Чайник</w:t>
            </w:r>
            <w:r w:rsidRPr="00593C98">
              <w:rPr>
                <w:rFonts w:ascii="Times New Roman" w:eastAsia="Times New Roman" w:hAnsi="Times New Roman" w:cs="Times New Roman"/>
                <w:sz w:val="26"/>
                <w:szCs w:val="26"/>
                <w:lang w:val="en-US" w:eastAsia="ru-RU"/>
              </w:rPr>
              <w:t xml:space="preserve"> BORK KE CRN 3317 BK</w:t>
            </w:r>
          </w:p>
        </w:tc>
        <w:tc>
          <w:tcPr>
            <w:tcW w:w="1733" w:type="dxa"/>
            <w:tcBorders>
              <w:top w:val="nil"/>
              <w:left w:val="nil"/>
              <w:bottom w:val="single" w:sz="4" w:space="0" w:color="auto"/>
              <w:right w:val="single" w:sz="4" w:space="0" w:color="auto"/>
            </w:tcBorders>
            <w:shd w:val="clear" w:color="auto" w:fill="auto"/>
            <w:vAlign w:val="bottom"/>
            <w:hideMark/>
          </w:tcPr>
          <w:p w14:paraId="3BB189C9" w14:textId="0CBD7FA1"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13040460</w:t>
            </w:r>
          </w:p>
        </w:tc>
        <w:tc>
          <w:tcPr>
            <w:tcW w:w="1582" w:type="dxa"/>
            <w:tcBorders>
              <w:top w:val="nil"/>
              <w:left w:val="nil"/>
              <w:bottom w:val="single" w:sz="4" w:space="0" w:color="auto"/>
              <w:right w:val="single" w:sz="4" w:space="0" w:color="auto"/>
            </w:tcBorders>
            <w:shd w:val="clear" w:color="auto" w:fill="auto"/>
            <w:noWrap/>
            <w:vAlign w:val="bottom"/>
          </w:tcPr>
          <w:p w14:paraId="24FFC8F3"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2E5A6997"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65A5426D"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17</w:t>
            </w:r>
          </w:p>
        </w:tc>
        <w:tc>
          <w:tcPr>
            <w:tcW w:w="6237" w:type="dxa"/>
            <w:tcBorders>
              <w:top w:val="nil"/>
              <w:left w:val="nil"/>
              <w:bottom w:val="single" w:sz="4" w:space="0" w:color="auto"/>
              <w:right w:val="single" w:sz="4" w:space="0" w:color="auto"/>
            </w:tcBorders>
            <w:shd w:val="clear" w:color="auto" w:fill="auto"/>
            <w:vAlign w:val="bottom"/>
            <w:hideMark/>
          </w:tcPr>
          <w:p w14:paraId="0FF22EE9"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Шкаф вытяжной</w:t>
            </w:r>
          </w:p>
        </w:tc>
        <w:tc>
          <w:tcPr>
            <w:tcW w:w="1733" w:type="dxa"/>
            <w:tcBorders>
              <w:top w:val="nil"/>
              <w:left w:val="nil"/>
              <w:bottom w:val="single" w:sz="4" w:space="0" w:color="auto"/>
              <w:right w:val="single" w:sz="4" w:space="0" w:color="auto"/>
            </w:tcBorders>
            <w:shd w:val="clear" w:color="auto" w:fill="auto"/>
            <w:vAlign w:val="bottom"/>
            <w:hideMark/>
          </w:tcPr>
          <w:p w14:paraId="58FE55EB" w14:textId="17001873"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01300020</w:t>
            </w:r>
          </w:p>
        </w:tc>
        <w:tc>
          <w:tcPr>
            <w:tcW w:w="1582" w:type="dxa"/>
            <w:tcBorders>
              <w:top w:val="nil"/>
              <w:left w:val="nil"/>
              <w:bottom w:val="single" w:sz="4" w:space="0" w:color="auto"/>
              <w:right w:val="single" w:sz="4" w:space="0" w:color="auto"/>
            </w:tcBorders>
            <w:shd w:val="clear" w:color="auto" w:fill="auto"/>
            <w:noWrap/>
            <w:vAlign w:val="bottom"/>
          </w:tcPr>
          <w:p w14:paraId="3032F7D5"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32BADB1B"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5D919D1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18</w:t>
            </w:r>
          </w:p>
        </w:tc>
        <w:tc>
          <w:tcPr>
            <w:tcW w:w="6237" w:type="dxa"/>
            <w:tcBorders>
              <w:top w:val="nil"/>
              <w:left w:val="nil"/>
              <w:bottom w:val="single" w:sz="4" w:space="0" w:color="auto"/>
              <w:right w:val="single" w:sz="4" w:space="0" w:color="auto"/>
            </w:tcBorders>
            <w:shd w:val="clear" w:color="auto" w:fill="auto"/>
            <w:vAlign w:val="bottom"/>
            <w:hideMark/>
          </w:tcPr>
          <w:p w14:paraId="3643A5DD"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Дистанционный лазерный измеритель PD40</w:t>
            </w:r>
          </w:p>
        </w:tc>
        <w:tc>
          <w:tcPr>
            <w:tcW w:w="1733" w:type="dxa"/>
            <w:tcBorders>
              <w:top w:val="nil"/>
              <w:left w:val="nil"/>
              <w:bottom w:val="single" w:sz="4" w:space="0" w:color="auto"/>
              <w:right w:val="single" w:sz="4" w:space="0" w:color="auto"/>
            </w:tcBorders>
            <w:shd w:val="clear" w:color="auto" w:fill="auto"/>
            <w:vAlign w:val="bottom"/>
            <w:hideMark/>
          </w:tcPr>
          <w:p w14:paraId="5C3EDF75" w14:textId="7040CE84"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13040704</w:t>
            </w:r>
          </w:p>
        </w:tc>
        <w:tc>
          <w:tcPr>
            <w:tcW w:w="1582" w:type="dxa"/>
            <w:tcBorders>
              <w:top w:val="nil"/>
              <w:left w:val="nil"/>
              <w:bottom w:val="single" w:sz="4" w:space="0" w:color="auto"/>
              <w:right w:val="single" w:sz="4" w:space="0" w:color="auto"/>
            </w:tcBorders>
            <w:shd w:val="clear" w:color="auto" w:fill="auto"/>
            <w:noWrap/>
            <w:vAlign w:val="bottom"/>
          </w:tcPr>
          <w:p w14:paraId="730F72FA"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322409F4"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45745F11"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19</w:t>
            </w:r>
          </w:p>
        </w:tc>
        <w:tc>
          <w:tcPr>
            <w:tcW w:w="6237" w:type="dxa"/>
            <w:tcBorders>
              <w:top w:val="nil"/>
              <w:left w:val="nil"/>
              <w:bottom w:val="single" w:sz="4" w:space="0" w:color="auto"/>
              <w:right w:val="single" w:sz="4" w:space="0" w:color="auto"/>
            </w:tcBorders>
            <w:shd w:val="clear" w:color="auto" w:fill="auto"/>
            <w:vAlign w:val="bottom"/>
            <w:hideMark/>
          </w:tcPr>
          <w:p w14:paraId="1C6FFB3A"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LOGICA GTS кресло с(</w:t>
            </w:r>
            <w:proofErr w:type="gramStart"/>
            <w:r w:rsidRPr="00593C98">
              <w:rPr>
                <w:rFonts w:ascii="Times New Roman" w:eastAsia="Times New Roman" w:hAnsi="Times New Roman" w:cs="Times New Roman"/>
                <w:sz w:val="26"/>
                <w:szCs w:val="26"/>
                <w:lang w:eastAsia="ru-RU"/>
              </w:rPr>
              <w:t>NS,С</w:t>
            </w:r>
            <w:proofErr w:type="gramEnd"/>
            <w:r w:rsidRPr="00593C98">
              <w:rPr>
                <w:rFonts w:ascii="Times New Roman" w:eastAsia="Times New Roman" w:hAnsi="Times New Roman" w:cs="Times New Roman"/>
                <w:sz w:val="26"/>
                <w:szCs w:val="26"/>
                <w:lang w:eastAsia="ru-RU"/>
              </w:rPr>
              <w:t>-11,черный)</w:t>
            </w:r>
          </w:p>
        </w:tc>
        <w:tc>
          <w:tcPr>
            <w:tcW w:w="1733" w:type="dxa"/>
            <w:tcBorders>
              <w:top w:val="nil"/>
              <w:left w:val="nil"/>
              <w:bottom w:val="single" w:sz="4" w:space="0" w:color="auto"/>
              <w:right w:val="single" w:sz="4" w:space="0" w:color="auto"/>
            </w:tcBorders>
            <w:shd w:val="clear" w:color="auto" w:fill="auto"/>
            <w:vAlign w:val="bottom"/>
            <w:hideMark/>
          </w:tcPr>
          <w:p w14:paraId="0F0590B4" w14:textId="7C1FAA44"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13040662</w:t>
            </w:r>
          </w:p>
        </w:tc>
        <w:tc>
          <w:tcPr>
            <w:tcW w:w="1582" w:type="dxa"/>
            <w:tcBorders>
              <w:top w:val="nil"/>
              <w:left w:val="nil"/>
              <w:bottom w:val="single" w:sz="4" w:space="0" w:color="auto"/>
              <w:right w:val="single" w:sz="4" w:space="0" w:color="auto"/>
            </w:tcBorders>
            <w:shd w:val="clear" w:color="auto" w:fill="auto"/>
            <w:noWrap/>
            <w:vAlign w:val="bottom"/>
          </w:tcPr>
          <w:p w14:paraId="638CF87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5B99D0E3"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2B9E95A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20</w:t>
            </w:r>
          </w:p>
        </w:tc>
        <w:tc>
          <w:tcPr>
            <w:tcW w:w="6237" w:type="dxa"/>
            <w:tcBorders>
              <w:top w:val="nil"/>
              <w:left w:val="nil"/>
              <w:bottom w:val="single" w:sz="4" w:space="0" w:color="auto"/>
              <w:right w:val="single" w:sz="4" w:space="0" w:color="auto"/>
            </w:tcBorders>
            <w:shd w:val="clear" w:color="auto" w:fill="auto"/>
            <w:vAlign w:val="bottom"/>
            <w:hideMark/>
          </w:tcPr>
          <w:p w14:paraId="7DDF1FF8"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Жалюзи</w:t>
            </w:r>
          </w:p>
        </w:tc>
        <w:tc>
          <w:tcPr>
            <w:tcW w:w="1733" w:type="dxa"/>
            <w:tcBorders>
              <w:top w:val="nil"/>
              <w:left w:val="nil"/>
              <w:bottom w:val="single" w:sz="4" w:space="0" w:color="auto"/>
              <w:right w:val="single" w:sz="4" w:space="0" w:color="auto"/>
            </w:tcBorders>
            <w:shd w:val="clear" w:color="auto" w:fill="auto"/>
            <w:vAlign w:val="bottom"/>
            <w:hideMark/>
          </w:tcPr>
          <w:p w14:paraId="73DA6F2B" w14:textId="0B63164D"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13040589</w:t>
            </w:r>
          </w:p>
        </w:tc>
        <w:tc>
          <w:tcPr>
            <w:tcW w:w="1582" w:type="dxa"/>
            <w:tcBorders>
              <w:top w:val="nil"/>
              <w:left w:val="nil"/>
              <w:bottom w:val="single" w:sz="4" w:space="0" w:color="auto"/>
              <w:right w:val="single" w:sz="4" w:space="0" w:color="auto"/>
            </w:tcBorders>
            <w:shd w:val="clear" w:color="auto" w:fill="auto"/>
            <w:noWrap/>
            <w:vAlign w:val="bottom"/>
          </w:tcPr>
          <w:p w14:paraId="1DE7AB0D"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3183BEA0"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36EF730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21</w:t>
            </w:r>
          </w:p>
        </w:tc>
        <w:tc>
          <w:tcPr>
            <w:tcW w:w="6237" w:type="dxa"/>
            <w:tcBorders>
              <w:top w:val="nil"/>
              <w:left w:val="nil"/>
              <w:bottom w:val="single" w:sz="4" w:space="0" w:color="auto"/>
              <w:right w:val="single" w:sz="4" w:space="0" w:color="auto"/>
            </w:tcBorders>
            <w:shd w:val="clear" w:color="auto" w:fill="auto"/>
            <w:vAlign w:val="bottom"/>
            <w:hideMark/>
          </w:tcPr>
          <w:p w14:paraId="1B1C8FDD"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Кресло компьютерное</w:t>
            </w:r>
          </w:p>
        </w:tc>
        <w:tc>
          <w:tcPr>
            <w:tcW w:w="1733" w:type="dxa"/>
            <w:tcBorders>
              <w:top w:val="nil"/>
              <w:left w:val="nil"/>
              <w:bottom w:val="single" w:sz="4" w:space="0" w:color="auto"/>
              <w:right w:val="single" w:sz="4" w:space="0" w:color="auto"/>
            </w:tcBorders>
            <w:shd w:val="clear" w:color="auto" w:fill="auto"/>
            <w:vAlign w:val="bottom"/>
            <w:hideMark/>
          </w:tcPr>
          <w:p w14:paraId="31C7CD3B" w14:textId="10FE3A2E"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13041348</w:t>
            </w:r>
          </w:p>
        </w:tc>
        <w:tc>
          <w:tcPr>
            <w:tcW w:w="1582" w:type="dxa"/>
            <w:tcBorders>
              <w:top w:val="nil"/>
              <w:left w:val="nil"/>
              <w:bottom w:val="single" w:sz="4" w:space="0" w:color="auto"/>
              <w:right w:val="single" w:sz="4" w:space="0" w:color="auto"/>
            </w:tcBorders>
            <w:shd w:val="clear" w:color="auto" w:fill="auto"/>
            <w:noWrap/>
            <w:vAlign w:val="bottom"/>
          </w:tcPr>
          <w:p w14:paraId="59190FE6"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5376D2B6"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2634D253"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22</w:t>
            </w:r>
          </w:p>
        </w:tc>
        <w:tc>
          <w:tcPr>
            <w:tcW w:w="6237" w:type="dxa"/>
            <w:tcBorders>
              <w:top w:val="nil"/>
              <w:left w:val="nil"/>
              <w:bottom w:val="single" w:sz="4" w:space="0" w:color="auto"/>
              <w:right w:val="single" w:sz="4" w:space="0" w:color="auto"/>
            </w:tcBorders>
            <w:shd w:val="clear" w:color="auto" w:fill="auto"/>
            <w:vAlign w:val="bottom"/>
            <w:hideMark/>
          </w:tcPr>
          <w:p w14:paraId="53757798"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Стул ISO черный С11</w:t>
            </w:r>
          </w:p>
        </w:tc>
        <w:tc>
          <w:tcPr>
            <w:tcW w:w="1733" w:type="dxa"/>
            <w:tcBorders>
              <w:top w:val="nil"/>
              <w:left w:val="nil"/>
              <w:bottom w:val="single" w:sz="4" w:space="0" w:color="auto"/>
              <w:right w:val="single" w:sz="4" w:space="0" w:color="auto"/>
            </w:tcBorders>
            <w:shd w:val="clear" w:color="auto" w:fill="auto"/>
            <w:vAlign w:val="bottom"/>
            <w:hideMark/>
          </w:tcPr>
          <w:p w14:paraId="5C79D9F5" w14:textId="2B322274"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13040474</w:t>
            </w:r>
          </w:p>
        </w:tc>
        <w:tc>
          <w:tcPr>
            <w:tcW w:w="1582" w:type="dxa"/>
            <w:tcBorders>
              <w:top w:val="nil"/>
              <w:left w:val="nil"/>
              <w:bottom w:val="single" w:sz="4" w:space="0" w:color="auto"/>
              <w:right w:val="single" w:sz="4" w:space="0" w:color="auto"/>
            </w:tcBorders>
            <w:shd w:val="clear" w:color="auto" w:fill="auto"/>
            <w:noWrap/>
            <w:vAlign w:val="bottom"/>
          </w:tcPr>
          <w:p w14:paraId="49AB80BE"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43A0F1DD"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107E7A38"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23</w:t>
            </w:r>
          </w:p>
        </w:tc>
        <w:tc>
          <w:tcPr>
            <w:tcW w:w="6237" w:type="dxa"/>
            <w:tcBorders>
              <w:top w:val="nil"/>
              <w:left w:val="nil"/>
              <w:bottom w:val="single" w:sz="4" w:space="0" w:color="auto"/>
              <w:right w:val="single" w:sz="4" w:space="0" w:color="auto"/>
            </w:tcBorders>
            <w:shd w:val="clear" w:color="auto" w:fill="auto"/>
            <w:vAlign w:val="bottom"/>
            <w:hideMark/>
          </w:tcPr>
          <w:p w14:paraId="5F23719C"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Кресло CH-808 AXSN черное</w:t>
            </w:r>
          </w:p>
        </w:tc>
        <w:tc>
          <w:tcPr>
            <w:tcW w:w="1733" w:type="dxa"/>
            <w:tcBorders>
              <w:top w:val="nil"/>
              <w:left w:val="nil"/>
              <w:bottom w:val="single" w:sz="4" w:space="0" w:color="auto"/>
              <w:right w:val="single" w:sz="4" w:space="0" w:color="auto"/>
            </w:tcBorders>
            <w:shd w:val="clear" w:color="auto" w:fill="auto"/>
            <w:vAlign w:val="bottom"/>
            <w:hideMark/>
          </w:tcPr>
          <w:p w14:paraId="6DCA6182" w14:textId="38CC04E1"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sz w:val="24"/>
                <w:szCs w:val="24"/>
                <w:lang w:eastAsia="ru-RU"/>
              </w:rPr>
              <w:t>13040849</w:t>
            </w:r>
          </w:p>
        </w:tc>
        <w:tc>
          <w:tcPr>
            <w:tcW w:w="1582" w:type="dxa"/>
            <w:tcBorders>
              <w:top w:val="nil"/>
              <w:left w:val="nil"/>
              <w:bottom w:val="single" w:sz="4" w:space="0" w:color="auto"/>
              <w:right w:val="single" w:sz="4" w:space="0" w:color="auto"/>
            </w:tcBorders>
            <w:shd w:val="clear" w:color="auto" w:fill="auto"/>
            <w:noWrap/>
            <w:vAlign w:val="bottom"/>
          </w:tcPr>
          <w:p w14:paraId="080BB164"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0ABF1F61"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106B8F65"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lastRenderedPageBreak/>
              <w:t>24</w:t>
            </w:r>
          </w:p>
        </w:tc>
        <w:tc>
          <w:tcPr>
            <w:tcW w:w="6237" w:type="dxa"/>
            <w:tcBorders>
              <w:top w:val="nil"/>
              <w:left w:val="nil"/>
              <w:bottom w:val="single" w:sz="4" w:space="0" w:color="auto"/>
              <w:right w:val="single" w:sz="4" w:space="0" w:color="auto"/>
            </w:tcBorders>
            <w:shd w:val="clear" w:color="auto" w:fill="auto"/>
            <w:vAlign w:val="center"/>
            <w:hideMark/>
          </w:tcPr>
          <w:p w14:paraId="0968BC95"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Стол С-1-К,510*610*900, рабочая поверхность-белая керамика, с дверкой и полкой</w:t>
            </w:r>
          </w:p>
        </w:tc>
        <w:tc>
          <w:tcPr>
            <w:tcW w:w="1733" w:type="dxa"/>
            <w:tcBorders>
              <w:top w:val="nil"/>
              <w:left w:val="nil"/>
              <w:bottom w:val="single" w:sz="4" w:space="0" w:color="auto"/>
              <w:right w:val="single" w:sz="4" w:space="0" w:color="auto"/>
            </w:tcBorders>
            <w:shd w:val="clear" w:color="auto" w:fill="auto"/>
            <w:noWrap/>
            <w:vAlign w:val="center"/>
            <w:hideMark/>
          </w:tcPr>
          <w:p w14:paraId="12175E06" w14:textId="17E4CE5F"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13040555</w:t>
            </w:r>
          </w:p>
        </w:tc>
        <w:tc>
          <w:tcPr>
            <w:tcW w:w="1582" w:type="dxa"/>
            <w:tcBorders>
              <w:top w:val="nil"/>
              <w:left w:val="nil"/>
              <w:bottom w:val="single" w:sz="4" w:space="0" w:color="auto"/>
              <w:right w:val="single" w:sz="4" w:space="0" w:color="auto"/>
            </w:tcBorders>
            <w:shd w:val="clear" w:color="auto" w:fill="auto"/>
            <w:noWrap/>
            <w:vAlign w:val="bottom"/>
          </w:tcPr>
          <w:p w14:paraId="257EC10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6AA9C26E"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612381CF"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25</w:t>
            </w:r>
          </w:p>
        </w:tc>
        <w:tc>
          <w:tcPr>
            <w:tcW w:w="6237" w:type="dxa"/>
            <w:tcBorders>
              <w:top w:val="nil"/>
              <w:left w:val="nil"/>
              <w:bottom w:val="single" w:sz="4" w:space="0" w:color="auto"/>
              <w:right w:val="single" w:sz="4" w:space="0" w:color="auto"/>
            </w:tcBorders>
            <w:shd w:val="clear" w:color="auto" w:fill="auto"/>
            <w:vAlign w:val="center"/>
            <w:hideMark/>
          </w:tcPr>
          <w:p w14:paraId="2A37DD88"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Стол С-1-К,510*610*900, рабочая поверхность-белая керамика, с дверкой и полкой</w:t>
            </w:r>
          </w:p>
        </w:tc>
        <w:tc>
          <w:tcPr>
            <w:tcW w:w="1733" w:type="dxa"/>
            <w:tcBorders>
              <w:top w:val="nil"/>
              <w:left w:val="nil"/>
              <w:bottom w:val="single" w:sz="4" w:space="0" w:color="auto"/>
              <w:right w:val="single" w:sz="4" w:space="0" w:color="auto"/>
            </w:tcBorders>
            <w:shd w:val="clear" w:color="auto" w:fill="auto"/>
            <w:noWrap/>
            <w:vAlign w:val="center"/>
            <w:hideMark/>
          </w:tcPr>
          <w:p w14:paraId="3C3A837F" w14:textId="55BDFABC"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13040556</w:t>
            </w:r>
          </w:p>
        </w:tc>
        <w:tc>
          <w:tcPr>
            <w:tcW w:w="1582" w:type="dxa"/>
            <w:tcBorders>
              <w:top w:val="nil"/>
              <w:left w:val="nil"/>
              <w:bottom w:val="single" w:sz="4" w:space="0" w:color="auto"/>
              <w:right w:val="single" w:sz="4" w:space="0" w:color="auto"/>
            </w:tcBorders>
            <w:shd w:val="clear" w:color="auto" w:fill="auto"/>
            <w:noWrap/>
            <w:vAlign w:val="bottom"/>
          </w:tcPr>
          <w:p w14:paraId="2BD377DA"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216FB658"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0D94E6CE"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26</w:t>
            </w:r>
          </w:p>
        </w:tc>
        <w:tc>
          <w:tcPr>
            <w:tcW w:w="6237" w:type="dxa"/>
            <w:tcBorders>
              <w:top w:val="nil"/>
              <w:left w:val="nil"/>
              <w:bottom w:val="single" w:sz="4" w:space="0" w:color="auto"/>
              <w:right w:val="single" w:sz="4" w:space="0" w:color="auto"/>
            </w:tcBorders>
            <w:shd w:val="clear" w:color="auto" w:fill="auto"/>
            <w:vAlign w:val="center"/>
            <w:hideMark/>
          </w:tcPr>
          <w:p w14:paraId="24673572"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Стол С-11-К,1470х610х900, рабочая поверхность-керамика, по 3ящика с двух сторон</w:t>
            </w:r>
          </w:p>
        </w:tc>
        <w:tc>
          <w:tcPr>
            <w:tcW w:w="1733" w:type="dxa"/>
            <w:tcBorders>
              <w:top w:val="nil"/>
              <w:left w:val="nil"/>
              <w:bottom w:val="single" w:sz="4" w:space="0" w:color="auto"/>
              <w:right w:val="single" w:sz="4" w:space="0" w:color="auto"/>
            </w:tcBorders>
            <w:shd w:val="clear" w:color="auto" w:fill="auto"/>
            <w:noWrap/>
            <w:vAlign w:val="center"/>
            <w:hideMark/>
          </w:tcPr>
          <w:p w14:paraId="267A0A44" w14:textId="2A89FD86"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13040516</w:t>
            </w:r>
          </w:p>
        </w:tc>
        <w:tc>
          <w:tcPr>
            <w:tcW w:w="1582" w:type="dxa"/>
            <w:tcBorders>
              <w:top w:val="nil"/>
              <w:left w:val="nil"/>
              <w:bottom w:val="single" w:sz="4" w:space="0" w:color="auto"/>
              <w:right w:val="single" w:sz="4" w:space="0" w:color="auto"/>
            </w:tcBorders>
            <w:shd w:val="clear" w:color="auto" w:fill="auto"/>
            <w:noWrap/>
            <w:vAlign w:val="bottom"/>
          </w:tcPr>
          <w:p w14:paraId="32E8A0DB"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184EB9BA"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55B31E11"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27</w:t>
            </w:r>
          </w:p>
        </w:tc>
        <w:tc>
          <w:tcPr>
            <w:tcW w:w="6237" w:type="dxa"/>
            <w:tcBorders>
              <w:top w:val="nil"/>
              <w:left w:val="nil"/>
              <w:bottom w:val="single" w:sz="4" w:space="0" w:color="auto"/>
              <w:right w:val="single" w:sz="4" w:space="0" w:color="auto"/>
            </w:tcBorders>
            <w:shd w:val="clear" w:color="auto" w:fill="auto"/>
            <w:vAlign w:val="center"/>
            <w:hideMark/>
          </w:tcPr>
          <w:p w14:paraId="539552AF"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Стол С-2-КГ,510х610х900, рабочая поверхность-керамогранит,3ящика</w:t>
            </w:r>
          </w:p>
        </w:tc>
        <w:tc>
          <w:tcPr>
            <w:tcW w:w="1733" w:type="dxa"/>
            <w:tcBorders>
              <w:top w:val="nil"/>
              <w:left w:val="nil"/>
              <w:bottom w:val="single" w:sz="4" w:space="0" w:color="auto"/>
              <w:right w:val="single" w:sz="4" w:space="0" w:color="auto"/>
            </w:tcBorders>
            <w:shd w:val="clear" w:color="auto" w:fill="auto"/>
            <w:noWrap/>
            <w:vAlign w:val="center"/>
            <w:hideMark/>
          </w:tcPr>
          <w:p w14:paraId="2291DB9E" w14:textId="625DDD0E"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13040514</w:t>
            </w:r>
          </w:p>
        </w:tc>
        <w:tc>
          <w:tcPr>
            <w:tcW w:w="1582" w:type="dxa"/>
            <w:tcBorders>
              <w:top w:val="nil"/>
              <w:left w:val="nil"/>
              <w:bottom w:val="single" w:sz="4" w:space="0" w:color="auto"/>
              <w:right w:val="single" w:sz="4" w:space="0" w:color="auto"/>
            </w:tcBorders>
            <w:shd w:val="clear" w:color="auto" w:fill="auto"/>
            <w:noWrap/>
            <w:vAlign w:val="bottom"/>
          </w:tcPr>
          <w:p w14:paraId="50A30048"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58C2D6F2"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1F37D9CE"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28</w:t>
            </w:r>
          </w:p>
        </w:tc>
        <w:tc>
          <w:tcPr>
            <w:tcW w:w="6237" w:type="dxa"/>
            <w:tcBorders>
              <w:top w:val="nil"/>
              <w:left w:val="nil"/>
              <w:bottom w:val="single" w:sz="4" w:space="0" w:color="auto"/>
              <w:right w:val="single" w:sz="4" w:space="0" w:color="auto"/>
            </w:tcBorders>
            <w:shd w:val="clear" w:color="auto" w:fill="auto"/>
            <w:vAlign w:val="center"/>
            <w:hideMark/>
          </w:tcPr>
          <w:p w14:paraId="3CAB8762"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Стол С-4-КГ,985*610*900, рабочая поверхность - керамогранит, слева дверка, справа 3 ящика</w:t>
            </w:r>
          </w:p>
        </w:tc>
        <w:tc>
          <w:tcPr>
            <w:tcW w:w="1733" w:type="dxa"/>
            <w:tcBorders>
              <w:top w:val="nil"/>
              <w:left w:val="nil"/>
              <w:bottom w:val="single" w:sz="4" w:space="0" w:color="auto"/>
              <w:right w:val="single" w:sz="4" w:space="0" w:color="auto"/>
            </w:tcBorders>
            <w:shd w:val="clear" w:color="auto" w:fill="auto"/>
            <w:noWrap/>
            <w:vAlign w:val="center"/>
            <w:hideMark/>
          </w:tcPr>
          <w:p w14:paraId="1B758263" w14:textId="167655F5"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13040558</w:t>
            </w:r>
          </w:p>
        </w:tc>
        <w:tc>
          <w:tcPr>
            <w:tcW w:w="1582" w:type="dxa"/>
            <w:tcBorders>
              <w:top w:val="nil"/>
              <w:left w:val="nil"/>
              <w:bottom w:val="single" w:sz="4" w:space="0" w:color="auto"/>
              <w:right w:val="single" w:sz="4" w:space="0" w:color="auto"/>
            </w:tcBorders>
            <w:shd w:val="clear" w:color="auto" w:fill="auto"/>
            <w:noWrap/>
            <w:vAlign w:val="bottom"/>
          </w:tcPr>
          <w:p w14:paraId="0617C3E5"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0B254F15"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45BCE8F1"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29</w:t>
            </w:r>
          </w:p>
        </w:tc>
        <w:tc>
          <w:tcPr>
            <w:tcW w:w="6237" w:type="dxa"/>
            <w:tcBorders>
              <w:top w:val="nil"/>
              <w:left w:val="nil"/>
              <w:bottom w:val="single" w:sz="4" w:space="0" w:color="auto"/>
              <w:right w:val="single" w:sz="4" w:space="0" w:color="auto"/>
            </w:tcBorders>
            <w:shd w:val="clear" w:color="auto" w:fill="auto"/>
            <w:vAlign w:val="center"/>
            <w:hideMark/>
          </w:tcPr>
          <w:p w14:paraId="7B413605"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 xml:space="preserve">Стол </w:t>
            </w:r>
            <w:proofErr w:type="spellStart"/>
            <w:r w:rsidRPr="00593C98">
              <w:rPr>
                <w:rFonts w:ascii="Times New Roman" w:eastAsia="Times New Roman" w:hAnsi="Times New Roman" w:cs="Times New Roman"/>
                <w:color w:val="000000"/>
                <w:sz w:val="26"/>
                <w:szCs w:val="26"/>
                <w:lang w:eastAsia="ru-RU"/>
              </w:rPr>
              <w:t>однотумбовый</w:t>
            </w:r>
            <w:proofErr w:type="spellEnd"/>
          </w:p>
        </w:tc>
        <w:tc>
          <w:tcPr>
            <w:tcW w:w="1733" w:type="dxa"/>
            <w:tcBorders>
              <w:top w:val="nil"/>
              <w:left w:val="nil"/>
              <w:bottom w:val="single" w:sz="4" w:space="0" w:color="auto"/>
              <w:right w:val="single" w:sz="4" w:space="0" w:color="auto"/>
            </w:tcBorders>
            <w:shd w:val="clear" w:color="auto" w:fill="auto"/>
            <w:noWrap/>
            <w:vAlign w:val="center"/>
            <w:hideMark/>
          </w:tcPr>
          <w:p w14:paraId="0FC2612B" w14:textId="3D0DF8A2"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13040703</w:t>
            </w:r>
          </w:p>
        </w:tc>
        <w:tc>
          <w:tcPr>
            <w:tcW w:w="1582" w:type="dxa"/>
            <w:tcBorders>
              <w:top w:val="nil"/>
              <w:left w:val="nil"/>
              <w:bottom w:val="single" w:sz="4" w:space="0" w:color="auto"/>
              <w:right w:val="single" w:sz="4" w:space="0" w:color="auto"/>
            </w:tcBorders>
            <w:shd w:val="clear" w:color="auto" w:fill="auto"/>
            <w:noWrap/>
            <w:vAlign w:val="bottom"/>
          </w:tcPr>
          <w:p w14:paraId="2F167222"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3B0C8DBE" w14:textId="77777777" w:rsidTr="001E4E09">
        <w:trPr>
          <w:trHeight w:val="630"/>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31578C1B"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30</w:t>
            </w:r>
          </w:p>
        </w:tc>
        <w:tc>
          <w:tcPr>
            <w:tcW w:w="6237" w:type="dxa"/>
            <w:tcBorders>
              <w:top w:val="nil"/>
              <w:left w:val="nil"/>
              <w:bottom w:val="single" w:sz="4" w:space="0" w:color="auto"/>
              <w:right w:val="single" w:sz="4" w:space="0" w:color="auto"/>
            </w:tcBorders>
            <w:shd w:val="clear" w:color="auto" w:fill="auto"/>
            <w:vAlign w:val="center"/>
            <w:hideMark/>
          </w:tcPr>
          <w:p w14:paraId="06A6B97C" w14:textId="77777777" w:rsidR="001E4E09" w:rsidRPr="00593C98" w:rsidRDefault="001E4E09" w:rsidP="001E4E09">
            <w:pPr>
              <w:suppressAutoHyphens w:val="0"/>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 xml:space="preserve">Стул офисный </w:t>
            </w:r>
            <w:proofErr w:type="spellStart"/>
            <w:r w:rsidRPr="00593C98">
              <w:rPr>
                <w:rFonts w:ascii="Times New Roman" w:eastAsia="Times New Roman" w:hAnsi="Times New Roman" w:cs="Times New Roman"/>
                <w:color w:val="000000"/>
                <w:sz w:val="26"/>
                <w:szCs w:val="26"/>
                <w:lang w:eastAsia="ru-RU"/>
              </w:rPr>
              <w:t>Prestige</w:t>
            </w:r>
            <w:proofErr w:type="spellEnd"/>
            <w:r w:rsidRPr="00593C98">
              <w:rPr>
                <w:rFonts w:ascii="Times New Roman" w:eastAsia="Times New Roman" w:hAnsi="Times New Roman" w:cs="Times New Roman"/>
                <w:color w:val="000000"/>
                <w:sz w:val="26"/>
                <w:szCs w:val="26"/>
                <w:lang w:eastAsia="ru-RU"/>
              </w:rPr>
              <w:t xml:space="preserve"> </w:t>
            </w:r>
            <w:proofErr w:type="spellStart"/>
            <w:r w:rsidRPr="00593C98">
              <w:rPr>
                <w:rFonts w:ascii="Times New Roman" w:eastAsia="Times New Roman" w:hAnsi="Times New Roman" w:cs="Times New Roman"/>
                <w:color w:val="000000"/>
                <w:sz w:val="26"/>
                <w:szCs w:val="26"/>
                <w:lang w:eastAsia="ru-RU"/>
              </w:rPr>
              <w:t>gtppN</w:t>
            </w:r>
            <w:proofErr w:type="spellEnd"/>
            <w:r w:rsidRPr="00593C98">
              <w:rPr>
                <w:rFonts w:ascii="Times New Roman" w:eastAsia="Times New Roman" w:hAnsi="Times New Roman" w:cs="Times New Roman"/>
                <w:color w:val="000000"/>
                <w:sz w:val="26"/>
                <w:szCs w:val="26"/>
                <w:lang w:eastAsia="ru-RU"/>
              </w:rPr>
              <w:t xml:space="preserve"> (c11*, черный, </w:t>
            </w:r>
            <w:proofErr w:type="spellStart"/>
            <w:r w:rsidRPr="00593C98">
              <w:rPr>
                <w:rFonts w:ascii="Times New Roman" w:eastAsia="Times New Roman" w:hAnsi="Times New Roman" w:cs="Times New Roman"/>
                <w:color w:val="000000"/>
                <w:sz w:val="26"/>
                <w:szCs w:val="26"/>
                <w:lang w:eastAsia="ru-RU"/>
              </w:rPr>
              <w:t>пятилучье</w:t>
            </w:r>
            <w:proofErr w:type="spellEnd"/>
            <w:r w:rsidRPr="00593C98">
              <w:rPr>
                <w:rFonts w:ascii="Times New Roman" w:eastAsia="Times New Roman" w:hAnsi="Times New Roman" w:cs="Times New Roman"/>
                <w:color w:val="000000"/>
                <w:sz w:val="26"/>
                <w:szCs w:val="26"/>
                <w:lang w:eastAsia="ru-RU"/>
              </w:rPr>
              <w:t xml:space="preserve"> пл.)</w:t>
            </w:r>
          </w:p>
        </w:tc>
        <w:tc>
          <w:tcPr>
            <w:tcW w:w="1733" w:type="dxa"/>
            <w:tcBorders>
              <w:top w:val="nil"/>
              <w:left w:val="nil"/>
              <w:bottom w:val="single" w:sz="4" w:space="0" w:color="auto"/>
              <w:right w:val="single" w:sz="4" w:space="0" w:color="auto"/>
            </w:tcBorders>
            <w:shd w:val="clear" w:color="auto" w:fill="auto"/>
            <w:noWrap/>
            <w:vAlign w:val="center"/>
            <w:hideMark/>
          </w:tcPr>
          <w:p w14:paraId="45267D13" w14:textId="3F04178C"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13040661</w:t>
            </w:r>
          </w:p>
        </w:tc>
        <w:tc>
          <w:tcPr>
            <w:tcW w:w="1582" w:type="dxa"/>
            <w:tcBorders>
              <w:top w:val="nil"/>
              <w:left w:val="nil"/>
              <w:bottom w:val="single" w:sz="4" w:space="0" w:color="auto"/>
              <w:right w:val="single" w:sz="4" w:space="0" w:color="auto"/>
            </w:tcBorders>
            <w:shd w:val="clear" w:color="auto" w:fill="auto"/>
            <w:noWrap/>
            <w:vAlign w:val="bottom"/>
          </w:tcPr>
          <w:p w14:paraId="70991020"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40A750E1"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6BA67E13"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31</w:t>
            </w:r>
          </w:p>
        </w:tc>
        <w:tc>
          <w:tcPr>
            <w:tcW w:w="6237" w:type="dxa"/>
            <w:tcBorders>
              <w:top w:val="nil"/>
              <w:left w:val="nil"/>
              <w:bottom w:val="single" w:sz="4" w:space="0" w:color="auto"/>
              <w:right w:val="single" w:sz="4" w:space="0" w:color="auto"/>
            </w:tcBorders>
            <w:shd w:val="clear" w:color="auto" w:fill="auto"/>
            <w:hideMark/>
          </w:tcPr>
          <w:p w14:paraId="6D3F86C0"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Блок питания </w:t>
            </w:r>
            <w:proofErr w:type="spellStart"/>
            <w:r w:rsidRPr="00593C98">
              <w:rPr>
                <w:rFonts w:ascii="Times New Roman" w:eastAsia="Times New Roman" w:hAnsi="Times New Roman" w:cs="Times New Roman"/>
                <w:sz w:val="26"/>
                <w:szCs w:val="26"/>
                <w:lang w:eastAsia="ru-RU"/>
              </w:rPr>
              <w:t>Aerocool</w:t>
            </w:r>
            <w:proofErr w:type="spellEnd"/>
            <w:r w:rsidRPr="00593C98">
              <w:rPr>
                <w:rFonts w:ascii="Times New Roman" w:eastAsia="Times New Roman" w:hAnsi="Times New Roman" w:cs="Times New Roman"/>
                <w:sz w:val="26"/>
                <w:szCs w:val="26"/>
                <w:lang w:eastAsia="ru-RU"/>
              </w:rPr>
              <w:t xml:space="preserve"> VX-350(RTL)</w:t>
            </w:r>
          </w:p>
        </w:tc>
        <w:tc>
          <w:tcPr>
            <w:tcW w:w="1733" w:type="dxa"/>
            <w:tcBorders>
              <w:top w:val="nil"/>
              <w:left w:val="nil"/>
              <w:bottom w:val="single" w:sz="4" w:space="0" w:color="auto"/>
              <w:right w:val="single" w:sz="4" w:space="0" w:color="auto"/>
            </w:tcBorders>
            <w:shd w:val="clear" w:color="auto" w:fill="auto"/>
            <w:noWrap/>
            <w:vAlign w:val="center"/>
            <w:hideMark/>
          </w:tcPr>
          <w:p w14:paraId="39216AA9" w14:textId="234BC103"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w:t>
            </w:r>
          </w:p>
        </w:tc>
        <w:tc>
          <w:tcPr>
            <w:tcW w:w="1582" w:type="dxa"/>
            <w:tcBorders>
              <w:top w:val="nil"/>
              <w:left w:val="nil"/>
              <w:bottom w:val="single" w:sz="4" w:space="0" w:color="auto"/>
              <w:right w:val="single" w:sz="4" w:space="0" w:color="auto"/>
            </w:tcBorders>
            <w:shd w:val="clear" w:color="auto" w:fill="auto"/>
            <w:noWrap/>
            <w:vAlign w:val="bottom"/>
          </w:tcPr>
          <w:p w14:paraId="5205B96C"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09F3FA1D" w14:textId="77777777" w:rsidTr="001E4E09">
        <w:trPr>
          <w:trHeight w:val="315"/>
        </w:trPr>
        <w:tc>
          <w:tcPr>
            <w:tcW w:w="999" w:type="dxa"/>
            <w:tcBorders>
              <w:top w:val="nil"/>
              <w:left w:val="single" w:sz="4" w:space="0" w:color="auto"/>
              <w:bottom w:val="single" w:sz="4" w:space="0" w:color="auto"/>
              <w:right w:val="single" w:sz="4" w:space="0" w:color="auto"/>
            </w:tcBorders>
            <w:shd w:val="clear" w:color="auto" w:fill="auto"/>
            <w:vAlign w:val="bottom"/>
            <w:hideMark/>
          </w:tcPr>
          <w:p w14:paraId="6DD6B01C"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32</w:t>
            </w:r>
          </w:p>
        </w:tc>
        <w:tc>
          <w:tcPr>
            <w:tcW w:w="6237" w:type="dxa"/>
            <w:tcBorders>
              <w:top w:val="nil"/>
              <w:left w:val="nil"/>
              <w:bottom w:val="single" w:sz="4" w:space="0" w:color="auto"/>
              <w:right w:val="single" w:sz="4" w:space="0" w:color="auto"/>
            </w:tcBorders>
            <w:shd w:val="clear" w:color="auto" w:fill="auto"/>
            <w:hideMark/>
          </w:tcPr>
          <w:p w14:paraId="602F2359" w14:textId="77777777" w:rsidR="001E4E09" w:rsidRPr="00593C98" w:rsidRDefault="001E4E09" w:rsidP="001E4E09">
            <w:pPr>
              <w:suppressAutoHyphens w:val="0"/>
              <w:rPr>
                <w:rFonts w:ascii="Times New Roman" w:eastAsia="Times New Roman" w:hAnsi="Times New Roman" w:cs="Times New Roman"/>
                <w:sz w:val="26"/>
                <w:szCs w:val="26"/>
                <w:lang w:val="en-US" w:eastAsia="ru-RU"/>
              </w:rPr>
            </w:pPr>
            <w:r w:rsidRPr="00593C98">
              <w:rPr>
                <w:rFonts w:ascii="Times New Roman" w:eastAsia="Times New Roman" w:hAnsi="Times New Roman" w:cs="Times New Roman"/>
                <w:sz w:val="26"/>
                <w:szCs w:val="26"/>
                <w:lang w:eastAsia="ru-RU"/>
              </w:rPr>
              <w:t>Блок</w:t>
            </w:r>
            <w:r w:rsidRPr="00593C98">
              <w:rPr>
                <w:rFonts w:ascii="Times New Roman" w:eastAsia="Times New Roman" w:hAnsi="Times New Roman" w:cs="Times New Roman"/>
                <w:sz w:val="26"/>
                <w:szCs w:val="26"/>
                <w:lang w:val="en-US" w:eastAsia="ru-RU"/>
              </w:rPr>
              <w:t xml:space="preserve"> </w:t>
            </w:r>
            <w:r w:rsidRPr="00593C98">
              <w:rPr>
                <w:rFonts w:ascii="Times New Roman" w:eastAsia="Times New Roman" w:hAnsi="Times New Roman" w:cs="Times New Roman"/>
                <w:sz w:val="26"/>
                <w:szCs w:val="26"/>
                <w:lang w:eastAsia="ru-RU"/>
              </w:rPr>
              <w:t>питания</w:t>
            </w:r>
            <w:r w:rsidRPr="00593C98">
              <w:rPr>
                <w:rFonts w:ascii="Times New Roman" w:eastAsia="Times New Roman" w:hAnsi="Times New Roman" w:cs="Times New Roman"/>
                <w:sz w:val="26"/>
                <w:szCs w:val="26"/>
                <w:lang w:val="en-US" w:eastAsia="ru-RU"/>
              </w:rPr>
              <w:t xml:space="preserve"> INWIN Power Rebel 400W</w:t>
            </w:r>
          </w:p>
        </w:tc>
        <w:tc>
          <w:tcPr>
            <w:tcW w:w="1733" w:type="dxa"/>
            <w:tcBorders>
              <w:top w:val="nil"/>
              <w:left w:val="nil"/>
              <w:bottom w:val="single" w:sz="4" w:space="0" w:color="auto"/>
              <w:right w:val="single" w:sz="4" w:space="0" w:color="auto"/>
            </w:tcBorders>
            <w:shd w:val="clear" w:color="auto" w:fill="auto"/>
            <w:noWrap/>
            <w:vAlign w:val="center"/>
            <w:hideMark/>
          </w:tcPr>
          <w:p w14:paraId="0B6BECDE" w14:textId="09AC7380"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w:t>
            </w:r>
          </w:p>
        </w:tc>
        <w:tc>
          <w:tcPr>
            <w:tcW w:w="1582" w:type="dxa"/>
            <w:tcBorders>
              <w:top w:val="nil"/>
              <w:left w:val="nil"/>
              <w:bottom w:val="single" w:sz="4" w:space="0" w:color="auto"/>
              <w:right w:val="single" w:sz="4" w:space="0" w:color="auto"/>
            </w:tcBorders>
            <w:shd w:val="clear" w:color="auto" w:fill="auto"/>
            <w:noWrap/>
            <w:vAlign w:val="bottom"/>
          </w:tcPr>
          <w:p w14:paraId="466ACAD4"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1</w:t>
            </w:r>
          </w:p>
        </w:tc>
      </w:tr>
      <w:tr w:rsidR="001E4E09" w:rsidRPr="00593C98" w14:paraId="6F115801" w14:textId="77777777" w:rsidTr="001E4E09">
        <w:trPr>
          <w:trHeight w:val="375"/>
        </w:trPr>
        <w:tc>
          <w:tcPr>
            <w:tcW w:w="9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EEEDE" w14:textId="77777777"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593C98">
              <w:rPr>
                <w:rFonts w:ascii="Times New Roman" w:eastAsia="Times New Roman" w:hAnsi="Times New Roman" w:cs="Times New Roman"/>
                <w:color w:val="000000"/>
                <w:sz w:val="26"/>
                <w:szCs w:val="26"/>
                <w:lang w:eastAsia="ru-RU"/>
              </w:rPr>
              <w:t>33</w:t>
            </w:r>
          </w:p>
        </w:tc>
        <w:tc>
          <w:tcPr>
            <w:tcW w:w="6237" w:type="dxa"/>
            <w:tcBorders>
              <w:top w:val="single" w:sz="4" w:space="0" w:color="auto"/>
              <w:left w:val="nil"/>
              <w:bottom w:val="single" w:sz="4" w:space="0" w:color="auto"/>
              <w:right w:val="single" w:sz="4" w:space="0" w:color="auto"/>
            </w:tcBorders>
            <w:shd w:val="clear" w:color="auto" w:fill="auto"/>
            <w:hideMark/>
          </w:tcPr>
          <w:p w14:paraId="70AEADA9" w14:textId="77777777" w:rsidR="001E4E09" w:rsidRPr="00593C98" w:rsidRDefault="001E4E09" w:rsidP="001E4E09">
            <w:pPr>
              <w:suppressAutoHyphens w:val="0"/>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xml:space="preserve">Блок питания </w:t>
            </w:r>
            <w:proofErr w:type="spellStart"/>
            <w:r w:rsidRPr="00593C98">
              <w:rPr>
                <w:rFonts w:ascii="Times New Roman" w:eastAsia="Times New Roman" w:hAnsi="Times New Roman" w:cs="Times New Roman"/>
                <w:sz w:val="26"/>
                <w:szCs w:val="26"/>
                <w:lang w:eastAsia="ru-RU"/>
              </w:rPr>
              <w:t>Powerman</w:t>
            </w:r>
            <w:proofErr w:type="spellEnd"/>
          </w:p>
        </w:tc>
        <w:tc>
          <w:tcPr>
            <w:tcW w:w="1733" w:type="dxa"/>
            <w:tcBorders>
              <w:top w:val="nil"/>
              <w:left w:val="nil"/>
              <w:bottom w:val="single" w:sz="4" w:space="0" w:color="auto"/>
              <w:right w:val="single" w:sz="4" w:space="0" w:color="auto"/>
            </w:tcBorders>
            <w:shd w:val="clear" w:color="auto" w:fill="auto"/>
            <w:noWrap/>
            <w:vAlign w:val="center"/>
            <w:hideMark/>
          </w:tcPr>
          <w:p w14:paraId="784925B3" w14:textId="68DEC074" w:rsidR="001E4E09" w:rsidRPr="00593C98" w:rsidRDefault="001E4E09" w:rsidP="001E4E09">
            <w:pPr>
              <w:suppressAutoHyphens w:val="0"/>
              <w:jc w:val="center"/>
              <w:rPr>
                <w:rFonts w:ascii="Times New Roman" w:eastAsia="Times New Roman" w:hAnsi="Times New Roman" w:cs="Times New Roman"/>
                <w:color w:val="000000"/>
                <w:sz w:val="26"/>
                <w:szCs w:val="26"/>
                <w:lang w:eastAsia="ru-RU"/>
              </w:rPr>
            </w:pPr>
            <w:r w:rsidRPr="008527CC">
              <w:rPr>
                <w:rFonts w:ascii="Times New Roman" w:eastAsia="Times New Roman" w:hAnsi="Times New Roman" w:cs="Times New Roman"/>
                <w:color w:val="000000"/>
                <w:sz w:val="24"/>
                <w:szCs w:val="24"/>
                <w:lang w:eastAsia="ru-RU"/>
              </w:rPr>
              <w:t>-</w:t>
            </w:r>
          </w:p>
        </w:tc>
        <w:tc>
          <w:tcPr>
            <w:tcW w:w="1582" w:type="dxa"/>
            <w:tcBorders>
              <w:top w:val="single" w:sz="4" w:space="0" w:color="auto"/>
              <w:left w:val="nil"/>
              <w:bottom w:val="single" w:sz="4" w:space="0" w:color="auto"/>
              <w:right w:val="single" w:sz="4" w:space="0" w:color="auto"/>
            </w:tcBorders>
            <w:shd w:val="clear" w:color="auto" w:fill="auto"/>
            <w:noWrap/>
            <w:vAlign w:val="bottom"/>
          </w:tcPr>
          <w:p w14:paraId="2938473A" w14:textId="77777777" w:rsidR="001E4E09" w:rsidRPr="00593C98" w:rsidRDefault="001E4E09" w:rsidP="001E4E09">
            <w:pPr>
              <w:suppressAutoHyphens w:val="0"/>
              <w:jc w:val="center"/>
              <w:rPr>
                <w:rFonts w:ascii="Times New Roman" w:eastAsia="Times New Roman" w:hAnsi="Times New Roman" w:cs="Times New Roman"/>
                <w:color w:val="FF0000"/>
                <w:sz w:val="26"/>
                <w:szCs w:val="26"/>
                <w:lang w:eastAsia="ru-RU"/>
              </w:rPr>
            </w:pPr>
            <w:r w:rsidRPr="00593C98">
              <w:rPr>
                <w:rFonts w:ascii="Times New Roman" w:eastAsia="Times New Roman" w:hAnsi="Times New Roman" w:cs="Times New Roman"/>
                <w:sz w:val="26"/>
                <w:szCs w:val="26"/>
                <w:lang w:eastAsia="ru-RU"/>
              </w:rPr>
              <w:t>1</w:t>
            </w:r>
          </w:p>
        </w:tc>
      </w:tr>
      <w:tr w:rsidR="00593C98" w:rsidRPr="00593C98" w14:paraId="240B7692" w14:textId="77777777" w:rsidTr="001E4E09">
        <w:trPr>
          <w:trHeight w:val="375"/>
        </w:trPr>
        <w:tc>
          <w:tcPr>
            <w:tcW w:w="896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76A19B3" w14:textId="77777777" w:rsidR="00593C98" w:rsidRPr="00593C98" w:rsidRDefault="00593C98" w:rsidP="00593C98">
            <w:pPr>
              <w:suppressAutoHyphens w:val="0"/>
              <w:rPr>
                <w:rFonts w:ascii="Times New Roman" w:eastAsia="Times New Roman" w:hAnsi="Times New Roman" w:cs="Times New Roman"/>
                <w:b/>
                <w:bCs/>
                <w:color w:val="000000"/>
                <w:sz w:val="26"/>
                <w:szCs w:val="26"/>
                <w:lang w:eastAsia="ru-RU"/>
              </w:rPr>
            </w:pPr>
            <w:r w:rsidRPr="00593C98">
              <w:rPr>
                <w:rFonts w:ascii="Times New Roman" w:eastAsia="Times New Roman" w:hAnsi="Times New Roman" w:cs="Times New Roman"/>
                <w:b/>
                <w:bCs/>
                <w:color w:val="000000"/>
                <w:sz w:val="26"/>
                <w:szCs w:val="26"/>
                <w:lang w:eastAsia="ru-RU"/>
              </w:rPr>
              <w:t>ИТОГО:</w:t>
            </w:r>
          </w:p>
        </w:tc>
        <w:tc>
          <w:tcPr>
            <w:tcW w:w="1582" w:type="dxa"/>
            <w:tcBorders>
              <w:top w:val="single" w:sz="4" w:space="0" w:color="auto"/>
              <w:left w:val="nil"/>
              <w:bottom w:val="single" w:sz="4" w:space="0" w:color="auto"/>
              <w:right w:val="single" w:sz="4" w:space="0" w:color="auto"/>
            </w:tcBorders>
            <w:shd w:val="clear" w:color="auto" w:fill="auto"/>
            <w:noWrap/>
            <w:vAlign w:val="bottom"/>
          </w:tcPr>
          <w:p w14:paraId="0C689AE8" w14:textId="77777777" w:rsidR="00593C98" w:rsidRPr="00593C98" w:rsidRDefault="00593C98" w:rsidP="00593C98">
            <w:pPr>
              <w:suppressAutoHyphens w:val="0"/>
              <w:jc w:val="center"/>
              <w:rPr>
                <w:rFonts w:ascii="Times New Roman" w:eastAsia="Times New Roman" w:hAnsi="Times New Roman" w:cs="Times New Roman"/>
                <w:b/>
                <w:bCs/>
                <w:sz w:val="26"/>
                <w:szCs w:val="26"/>
                <w:lang w:eastAsia="ru-RU"/>
              </w:rPr>
            </w:pPr>
            <w:r w:rsidRPr="00593C98">
              <w:rPr>
                <w:rFonts w:ascii="Times New Roman" w:eastAsia="Times New Roman" w:hAnsi="Times New Roman" w:cs="Times New Roman"/>
                <w:b/>
                <w:bCs/>
                <w:sz w:val="26"/>
                <w:szCs w:val="26"/>
                <w:lang w:eastAsia="ru-RU"/>
              </w:rPr>
              <w:t>33</w:t>
            </w:r>
          </w:p>
        </w:tc>
      </w:tr>
    </w:tbl>
    <w:p w14:paraId="0FC7799D" w14:textId="72913761" w:rsidR="001600DD" w:rsidRPr="001600DD" w:rsidRDefault="00593C98" w:rsidP="00A02941">
      <w:pPr>
        <w:pStyle w:val="aff0"/>
        <w:widowControl w:val="0"/>
        <w:numPr>
          <w:ilvl w:val="0"/>
          <w:numId w:val="21"/>
        </w:numPr>
        <w:ind w:firstLine="277"/>
        <w:rPr>
          <w:rFonts w:eastAsia="Courier New"/>
          <w:sz w:val="26"/>
          <w:szCs w:val="26"/>
        </w:rPr>
      </w:pPr>
      <w:r w:rsidRPr="001600DD">
        <w:rPr>
          <w:rFonts w:eastAsia="Courier New"/>
          <w:b/>
          <w:sz w:val="26"/>
          <w:szCs w:val="26"/>
          <w:lang w:eastAsia="zh-CN"/>
        </w:rPr>
        <w:t>Место оказания услуг:</w:t>
      </w:r>
      <w:r w:rsidRPr="001600DD">
        <w:rPr>
          <w:rFonts w:eastAsia="Courier New"/>
          <w:sz w:val="26"/>
          <w:szCs w:val="26"/>
        </w:rPr>
        <w:t xml:space="preserve"> </w:t>
      </w:r>
      <w:bookmarkStart w:id="22" w:name="_Hlk236123642"/>
      <w:r w:rsidR="001600DD" w:rsidRPr="001600DD">
        <w:rPr>
          <w:rFonts w:eastAsia="Courier New"/>
          <w:sz w:val="26"/>
          <w:szCs w:val="26"/>
        </w:rPr>
        <w:t xml:space="preserve">на территории Исполнителя. </w:t>
      </w:r>
    </w:p>
    <w:p w14:paraId="66D09308" w14:textId="0078E7BA" w:rsidR="00593C98" w:rsidRPr="001600DD" w:rsidRDefault="00593C98" w:rsidP="001600DD">
      <w:pPr>
        <w:pStyle w:val="aff0"/>
        <w:widowControl w:val="0"/>
        <w:ind w:left="0"/>
        <w:rPr>
          <w:sz w:val="26"/>
          <w:szCs w:val="26"/>
        </w:rPr>
      </w:pPr>
      <w:bookmarkStart w:id="23" w:name="_Hlk236124509"/>
      <w:r w:rsidRPr="001600DD">
        <w:rPr>
          <w:sz w:val="26"/>
          <w:szCs w:val="26"/>
        </w:rPr>
        <w:t xml:space="preserve">Заказчик осуществляет </w:t>
      </w:r>
      <w:r w:rsidR="001600DD" w:rsidRPr="001600DD">
        <w:rPr>
          <w:sz w:val="26"/>
          <w:szCs w:val="26"/>
        </w:rPr>
        <w:t>передачу</w:t>
      </w:r>
      <w:r w:rsidRPr="001600DD">
        <w:rPr>
          <w:sz w:val="26"/>
          <w:szCs w:val="26"/>
        </w:rPr>
        <w:t>, а Исполнитель приемку списанного оборудования, подлежащего утилизации</w:t>
      </w:r>
      <w:r w:rsidR="001600DD" w:rsidRPr="001600DD">
        <w:rPr>
          <w:sz w:val="26"/>
          <w:szCs w:val="26"/>
        </w:rPr>
        <w:t>, на территории Заказчика</w:t>
      </w:r>
      <w:r w:rsidRPr="001600DD">
        <w:rPr>
          <w:sz w:val="26"/>
          <w:szCs w:val="26"/>
        </w:rPr>
        <w:t xml:space="preserve"> по адресу г. Тула, ул. Болдина, д.94В</w:t>
      </w:r>
      <w:bookmarkEnd w:id="22"/>
      <w:r w:rsidR="00E0706B">
        <w:rPr>
          <w:sz w:val="26"/>
          <w:szCs w:val="26"/>
        </w:rPr>
        <w:t>, 2 этаж</w:t>
      </w:r>
      <w:r w:rsidRPr="001600DD">
        <w:rPr>
          <w:sz w:val="26"/>
          <w:szCs w:val="26"/>
        </w:rPr>
        <w:t>.</w:t>
      </w:r>
    </w:p>
    <w:bookmarkEnd w:id="23"/>
    <w:p w14:paraId="6AA58B7F" w14:textId="77777777" w:rsidR="00593C98" w:rsidRPr="00593C98" w:rsidRDefault="00593C98" w:rsidP="00593C98">
      <w:pPr>
        <w:widowControl w:val="0"/>
        <w:suppressAutoHyphens w:val="0"/>
        <w:ind w:firstLine="720"/>
        <w:jc w:val="both"/>
        <w:rPr>
          <w:rFonts w:ascii="Times New Roman" w:eastAsia="Times New Roman" w:hAnsi="Times New Roman" w:cs="Times New Roman"/>
          <w:sz w:val="26"/>
          <w:szCs w:val="26"/>
          <w:lang w:eastAsia="ru-RU"/>
        </w:rPr>
      </w:pPr>
      <w:r w:rsidRPr="00593C98">
        <w:rPr>
          <w:rFonts w:ascii="Times New Roman" w:eastAsia="Courier New" w:hAnsi="Times New Roman" w:cs="Times New Roman"/>
          <w:b/>
          <w:sz w:val="26"/>
          <w:szCs w:val="26"/>
          <w:lang w:eastAsia="zh-CN"/>
        </w:rPr>
        <w:t>3. </w:t>
      </w:r>
      <w:bookmarkStart w:id="24" w:name="_Hlk205448523"/>
      <w:r w:rsidRPr="00593C98">
        <w:rPr>
          <w:rFonts w:ascii="Times New Roman" w:eastAsia="Courier New" w:hAnsi="Times New Roman" w:cs="Times New Roman"/>
          <w:b/>
          <w:sz w:val="26"/>
          <w:szCs w:val="26"/>
          <w:lang w:eastAsia="zh-CN"/>
        </w:rPr>
        <w:t xml:space="preserve">Сроки оказания услуг: </w:t>
      </w:r>
      <w:bookmarkStart w:id="25" w:name="_Hlk236123606"/>
      <w:bookmarkEnd w:id="24"/>
      <w:r w:rsidRPr="00593C98">
        <w:rPr>
          <w:rFonts w:ascii="Times New Roman" w:eastAsia="Times New Roman" w:hAnsi="Times New Roman" w:cs="Times New Roman"/>
          <w:sz w:val="26"/>
          <w:szCs w:val="26"/>
          <w:lang w:eastAsia="ru-RU"/>
        </w:rPr>
        <w:t>в течение 20 (двадцати) рабочих дней с момента заключения Контракта</w:t>
      </w:r>
      <w:bookmarkEnd w:id="25"/>
      <w:r w:rsidRPr="00593C98">
        <w:rPr>
          <w:rFonts w:ascii="Times New Roman" w:eastAsia="Times New Roman" w:hAnsi="Times New Roman" w:cs="Times New Roman"/>
          <w:sz w:val="26"/>
          <w:szCs w:val="26"/>
          <w:lang w:eastAsia="ru-RU"/>
        </w:rPr>
        <w:t>.</w:t>
      </w:r>
    </w:p>
    <w:p w14:paraId="6BE56F0F" w14:textId="0483181D" w:rsidR="00593C98" w:rsidRPr="00593C98" w:rsidRDefault="00593C98" w:rsidP="00593C98">
      <w:pPr>
        <w:suppressAutoHyphens w:val="0"/>
        <w:ind w:firstLine="709"/>
        <w:jc w:val="both"/>
        <w:rPr>
          <w:rFonts w:ascii="Times New Roman" w:hAnsi="Times New Roman" w:cs="Times New Roman"/>
          <w:sz w:val="26"/>
          <w:szCs w:val="26"/>
          <w:lang w:eastAsia="en-US"/>
        </w:rPr>
      </w:pPr>
      <w:r w:rsidRPr="00593C98">
        <w:rPr>
          <w:rFonts w:ascii="Times New Roman" w:eastAsia="Times New Roman" w:hAnsi="Times New Roman" w:cs="Times New Roman"/>
          <w:b/>
          <w:sz w:val="26"/>
          <w:szCs w:val="26"/>
          <w:lang w:eastAsia="ru-RU"/>
        </w:rPr>
        <w:t xml:space="preserve">4. Цели оказываемой услуги. </w:t>
      </w:r>
      <w:r w:rsidR="0091339B" w:rsidRPr="0091339B">
        <w:rPr>
          <w:rFonts w:ascii="Times New Roman" w:hAnsi="Times New Roman" w:cs="Times New Roman"/>
          <w:sz w:val="26"/>
          <w:szCs w:val="26"/>
          <w:lang w:eastAsia="en-US"/>
        </w:rPr>
        <w:t>соблюдение законодательства в области охраны окружающей среды, поддержание помещений и территории в надлежащем санитарном состоянии, выполнение требований законодательства в области обращения с отходами.</w:t>
      </w:r>
    </w:p>
    <w:p w14:paraId="5BE2902D" w14:textId="77777777" w:rsidR="00593C98" w:rsidRPr="00593C98" w:rsidRDefault="00593C98" w:rsidP="00593C98">
      <w:pPr>
        <w:suppressAutoHyphens w:val="0"/>
        <w:ind w:firstLine="709"/>
        <w:jc w:val="both"/>
        <w:rPr>
          <w:rFonts w:ascii="Times New Roman" w:eastAsia="Times New Roman" w:hAnsi="Times New Roman" w:cs="Times New Roman"/>
          <w:b/>
          <w:sz w:val="26"/>
          <w:szCs w:val="26"/>
          <w:lang w:eastAsia="ru-RU"/>
        </w:rPr>
      </w:pPr>
      <w:r w:rsidRPr="00593C98">
        <w:rPr>
          <w:rFonts w:ascii="Times New Roman" w:eastAsia="Times New Roman" w:hAnsi="Times New Roman" w:cs="Times New Roman"/>
          <w:b/>
          <w:sz w:val="26"/>
          <w:szCs w:val="26"/>
          <w:lang w:eastAsia="ru-RU"/>
        </w:rPr>
        <w:t>5. Условия оказания услуг</w:t>
      </w:r>
    </w:p>
    <w:p w14:paraId="1DC206C3" w14:textId="77777777" w:rsidR="00593C98" w:rsidRPr="00593C98" w:rsidRDefault="00593C98" w:rsidP="00593C98">
      <w:pPr>
        <w:suppressAutoHyphens w:val="0"/>
        <w:ind w:firstLine="709"/>
        <w:jc w:val="both"/>
        <w:rPr>
          <w:rFonts w:ascii="Times New Roman" w:hAnsi="Times New Roman" w:cs="Times New Roman"/>
          <w:sz w:val="26"/>
          <w:szCs w:val="26"/>
          <w:lang w:eastAsia="en-US"/>
        </w:rPr>
      </w:pPr>
      <w:r w:rsidRPr="00593C98">
        <w:rPr>
          <w:rFonts w:ascii="Times New Roman" w:hAnsi="Times New Roman" w:cs="Times New Roman"/>
          <w:sz w:val="26"/>
          <w:szCs w:val="26"/>
          <w:lang w:eastAsia="en-US"/>
        </w:rPr>
        <w:t>Оказание услуг включает в себя все возможные расходы Исполнителя, которые осуществляются своими силами и за счет собственных средств, без дополнительных затрат со стороны Заказчика для исполнения им своих обязательств в полном объеме и надлежащего качества (включая стоимость всех налогов, сборов и других обязательных платежей, с учетом стоимости услуг, сбор, погрузочно-разгрузочные работ, транспортирования, обработку утилизацию, обезвреживание, размещение отходов, командировочные и иные расходы), которые могут возникнуть у Исполнителя при оказании услуг.</w:t>
      </w:r>
    </w:p>
    <w:p w14:paraId="378A1658" w14:textId="77777777" w:rsidR="00593C98" w:rsidRPr="00593C98" w:rsidRDefault="00593C98" w:rsidP="00593C98">
      <w:pPr>
        <w:suppressAutoHyphens w:val="0"/>
        <w:ind w:firstLine="709"/>
        <w:jc w:val="both"/>
        <w:rPr>
          <w:rFonts w:ascii="Times New Roman" w:hAnsi="Times New Roman" w:cs="Times New Roman"/>
          <w:sz w:val="26"/>
          <w:szCs w:val="26"/>
          <w:lang w:eastAsia="en-US"/>
        </w:rPr>
      </w:pPr>
      <w:r w:rsidRPr="00593C98">
        <w:rPr>
          <w:rFonts w:ascii="Times New Roman" w:hAnsi="Times New Roman" w:cs="Times New Roman"/>
          <w:sz w:val="26"/>
          <w:szCs w:val="26"/>
          <w:lang w:eastAsia="en-US"/>
        </w:rPr>
        <w:t xml:space="preserve">Заказчик обеспечивает проезд (доступ) транспортного средства Исполнителя на территорию, указанную как место оказания услуг. </w:t>
      </w:r>
    </w:p>
    <w:p w14:paraId="1D407183" w14:textId="4319FAC3" w:rsidR="008D3112" w:rsidRPr="00593C98" w:rsidRDefault="008D3112" w:rsidP="00593C98">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При производстве работ Исполнитель обязан выполнять работы в соответствии с требованиями и мероприятиями по охране труда и технике безопасности, правил пожарной безопасности, сохранности материальных ценностей и оборудования в местах производства работ. Ответственность за соблюдение указанных требований возлагается на Исполнителя.</w:t>
      </w:r>
    </w:p>
    <w:p w14:paraId="498C1744" w14:textId="77777777" w:rsidR="00593C98" w:rsidRPr="00593C98" w:rsidRDefault="00593C98" w:rsidP="00593C98">
      <w:pPr>
        <w:suppressAutoHyphens w:val="0"/>
        <w:ind w:firstLine="709"/>
        <w:jc w:val="both"/>
        <w:rPr>
          <w:rFonts w:ascii="Times New Roman" w:eastAsia="Times New Roman" w:hAnsi="Times New Roman" w:cs="Times New Roman"/>
          <w:b/>
          <w:sz w:val="26"/>
          <w:szCs w:val="26"/>
          <w:lang w:eastAsia="ru-RU"/>
        </w:rPr>
      </w:pPr>
      <w:r w:rsidRPr="00593C98">
        <w:rPr>
          <w:rFonts w:ascii="Times New Roman" w:eastAsia="Times New Roman" w:hAnsi="Times New Roman" w:cs="Times New Roman"/>
          <w:b/>
          <w:sz w:val="26"/>
          <w:szCs w:val="26"/>
          <w:lang w:eastAsia="ru-RU"/>
        </w:rPr>
        <w:t>7. Общие требования к оказанию услуг:</w:t>
      </w:r>
    </w:p>
    <w:p w14:paraId="1E656C70" w14:textId="1B379765" w:rsidR="00593C98" w:rsidRPr="00593C98" w:rsidRDefault="0023390C" w:rsidP="00593C98">
      <w:pPr>
        <w:suppressAutoHyphens w:val="0"/>
        <w:ind w:firstLine="709"/>
        <w:jc w:val="both"/>
        <w:rPr>
          <w:rFonts w:ascii="Times New Roman" w:eastAsia="Times New Roman" w:hAnsi="Times New Roman" w:cs="Times New Roman"/>
          <w:sz w:val="26"/>
          <w:szCs w:val="26"/>
          <w:lang w:eastAsia="ru-RU"/>
        </w:rPr>
      </w:pPr>
      <w:bookmarkStart w:id="26" w:name="_Hlk236126588"/>
      <w:r w:rsidRPr="0023390C">
        <w:rPr>
          <w:rFonts w:ascii="Times New Roman" w:eastAsia="Times New Roman" w:hAnsi="Times New Roman" w:cs="Times New Roman"/>
          <w:sz w:val="26"/>
          <w:szCs w:val="26"/>
          <w:lang w:eastAsia="ru-RU"/>
        </w:rPr>
        <w:t>7</w:t>
      </w:r>
      <w:r>
        <w:rPr>
          <w:rFonts w:ascii="Times New Roman" w:eastAsia="Times New Roman" w:hAnsi="Times New Roman" w:cs="Times New Roman"/>
          <w:sz w:val="26"/>
          <w:szCs w:val="26"/>
          <w:lang w:eastAsia="ru-RU"/>
        </w:rPr>
        <w:t xml:space="preserve">.1. </w:t>
      </w:r>
      <w:r w:rsidR="00593C98" w:rsidRPr="00593C98">
        <w:rPr>
          <w:rFonts w:ascii="Times New Roman" w:eastAsia="Times New Roman" w:hAnsi="Times New Roman" w:cs="Times New Roman"/>
          <w:sz w:val="26"/>
          <w:szCs w:val="26"/>
          <w:lang w:eastAsia="ru-RU"/>
        </w:rPr>
        <w:t>Оказываемые услуги должны соответствовать требованиям следующих нормативно-правовых актов:</w:t>
      </w:r>
    </w:p>
    <w:p w14:paraId="0EDC9BC5" w14:textId="4050A03F" w:rsidR="0023390C" w:rsidRDefault="00593C98" w:rsidP="00593C98">
      <w:pPr>
        <w:suppressAutoHyphens w:val="0"/>
        <w:ind w:firstLine="709"/>
        <w:jc w:val="both"/>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Федерального закона от 24.06.1998 N</w:t>
      </w:r>
      <w:r w:rsidRPr="0091339B">
        <w:rPr>
          <w:rFonts w:ascii="Times New Roman" w:eastAsia="Times New Roman" w:hAnsi="Times New Roman" w:cs="Times New Roman"/>
          <w:sz w:val="26"/>
          <w:szCs w:val="26"/>
          <w:lang w:eastAsia="ru-RU"/>
        </w:rPr>
        <w:t>89-ФЗ</w:t>
      </w:r>
      <w:r w:rsidRPr="00593C98">
        <w:rPr>
          <w:rFonts w:ascii="Times New Roman" w:eastAsia="Times New Roman" w:hAnsi="Times New Roman" w:cs="Times New Roman"/>
          <w:sz w:val="26"/>
          <w:szCs w:val="26"/>
          <w:lang w:eastAsia="ru-RU"/>
        </w:rPr>
        <w:t xml:space="preserve"> «Об отходах производства и потребления»;</w:t>
      </w:r>
    </w:p>
    <w:p w14:paraId="702055E5" w14:textId="31B0AD92" w:rsidR="0023390C" w:rsidRDefault="0023390C" w:rsidP="00593C98">
      <w:pPr>
        <w:suppressAutoHyphens w:val="0"/>
        <w:ind w:firstLine="709"/>
        <w:jc w:val="both"/>
        <w:rPr>
          <w:rFonts w:ascii="Times New Roman" w:eastAsia="Times New Roman" w:hAnsi="Times New Roman" w:cs="Times New Roman"/>
          <w:sz w:val="26"/>
          <w:szCs w:val="26"/>
          <w:lang w:eastAsia="ru-RU"/>
        </w:rPr>
      </w:pPr>
      <w:r w:rsidRPr="0023390C">
        <w:rPr>
          <w:rFonts w:ascii="Times New Roman" w:eastAsia="Times New Roman" w:hAnsi="Times New Roman" w:cs="Times New Roman"/>
          <w:sz w:val="26"/>
          <w:szCs w:val="26"/>
          <w:lang w:eastAsia="ru-RU"/>
        </w:rPr>
        <w:t>– Федеральным законом от 30.05.1999 № 52 - ФЗ «О санитарно-эпидемиологическом благополучии населения»;</w:t>
      </w:r>
    </w:p>
    <w:p w14:paraId="2A6BF3F4" w14:textId="4F51C418" w:rsidR="00593C98" w:rsidRPr="00593C98" w:rsidRDefault="00593C98" w:rsidP="00593C98">
      <w:pPr>
        <w:suppressAutoHyphens w:val="0"/>
        <w:ind w:firstLine="709"/>
        <w:jc w:val="both"/>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lastRenderedPageBreak/>
        <w:t>- Федерального закона от 04.05.2011 N99-ФЗ «О лицензировании отдельных видов деятельности»;</w:t>
      </w:r>
    </w:p>
    <w:p w14:paraId="0A7AA1F9" w14:textId="77777777" w:rsidR="00593C98" w:rsidRPr="00593C98" w:rsidRDefault="00593C98" w:rsidP="00593C98">
      <w:pPr>
        <w:suppressAutoHyphens w:val="0"/>
        <w:ind w:firstLine="709"/>
        <w:jc w:val="both"/>
        <w:rPr>
          <w:rFonts w:ascii="Times New Roman" w:eastAsia="Times New Roman" w:hAnsi="Times New Roman" w:cs="Times New Roman"/>
          <w:bCs/>
          <w:sz w:val="26"/>
          <w:szCs w:val="26"/>
          <w:lang w:eastAsia="ru-RU"/>
        </w:rPr>
      </w:pPr>
      <w:r w:rsidRPr="00593C98">
        <w:rPr>
          <w:rFonts w:ascii="Times New Roman" w:eastAsia="Times New Roman" w:hAnsi="Times New Roman" w:cs="Times New Roman"/>
          <w:b/>
          <w:bCs/>
          <w:sz w:val="26"/>
          <w:szCs w:val="26"/>
          <w:lang w:eastAsia="ru-RU"/>
        </w:rPr>
        <w:t xml:space="preserve">- </w:t>
      </w:r>
      <w:r w:rsidRPr="00593C98">
        <w:rPr>
          <w:rFonts w:ascii="Times New Roman" w:eastAsia="Times New Roman" w:hAnsi="Times New Roman" w:cs="Times New Roman"/>
          <w:bCs/>
          <w:sz w:val="26"/>
          <w:szCs w:val="26"/>
          <w:lang w:eastAsia="ru-RU"/>
        </w:rPr>
        <w:t>Распоряжения Правительства РФ от 25.07.2017 N 1589-р «Об утверждении перечня видов отходов производства и потребления, в состав которых входят полезные компоненты, захоронение которых запрещается»;</w:t>
      </w:r>
    </w:p>
    <w:p w14:paraId="1DA48821" w14:textId="77777777" w:rsidR="00593C98" w:rsidRPr="00593C98" w:rsidRDefault="00593C98" w:rsidP="00593C98">
      <w:pPr>
        <w:suppressAutoHyphens w:val="0"/>
        <w:ind w:firstLine="709"/>
        <w:jc w:val="both"/>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Постановления Правительства РФ от 26.12.2020 N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14:paraId="4C071615" w14:textId="77777777" w:rsidR="00593C98" w:rsidRPr="00593C98" w:rsidRDefault="00593C98" w:rsidP="00593C98">
      <w:pPr>
        <w:suppressAutoHyphens w:val="0"/>
        <w:ind w:firstLine="709"/>
        <w:jc w:val="both"/>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 Приказу Минприроды России от 11.06.2021 N 399 «Об утверждении требований при обращении с группами однородных отходов I - V классов опасности».</w:t>
      </w:r>
    </w:p>
    <w:p w14:paraId="73CF8E81" w14:textId="430F0BB3" w:rsidR="0091339B" w:rsidRPr="0091339B" w:rsidRDefault="0023390C" w:rsidP="0091339B">
      <w:pPr>
        <w:suppressAutoHyphens w:val="0"/>
        <w:ind w:firstLine="709"/>
        <w:jc w:val="both"/>
        <w:rPr>
          <w:rFonts w:ascii="Times New Roman" w:hAnsi="Times New Roman" w:cs="Times New Roman"/>
          <w:sz w:val="26"/>
          <w:szCs w:val="26"/>
          <w:lang w:eastAsia="en-US"/>
        </w:rPr>
      </w:pPr>
      <w:r w:rsidRPr="00E0706B">
        <w:rPr>
          <w:rFonts w:ascii="Times New Roman" w:hAnsi="Times New Roman" w:cs="Times New Roman"/>
          <w:b/>
          <w:bCs/>
          <w:sz w:val="26"/>
          <w:szCs w:val="26"/>
          <w:lang w:eastAsia="en-US"/>
        </w:rPr>
        <w:t xml:space="preserve">7.2. </w:t>
      </w:r>
      <w:r w:rsidR="0091339B" w:rsidRPr="00E0706B">
        <w:rPr>
          <w:rFonts w:ascii="Times New Roman" w:hAnsi="Times New Roman" w:cs="Times New Roman"/>
          <w:b/>
          <w:bCs/>
          <w:sz w:val="26"/>
          <w:szCs w:val="26"/>
          <w:lang w:eastAsia="en-US"/>
        </w:rPr>
        <w:t>Перечень оказываемых услуг:</w:t>
      </w:r>
      <w:r w:rsidR="0091339B">
        <w:rPr>
          <w:rFonts w:ascii="Times New Roman" w:hAnsi="Times New Roman" w:cs="Times New Roman"/>
          <w:sz w:val="26"/>
          <w:szCs w:val="26"/>
          <w:lang w:eastAsia="en-US"/>
        </w:rPr>
        <w:t xml:space="preserve"> с</w:t>
      </w:r>
      <w:r w:rsidR="0091339B" w:rsidRPr="0091339B">
        <w:rPr>
          <w:rFonts w:ascii="Times New Roman" w:hAnsi="Times New Roman" w:cs="Times New Roman"/>
          <w:sz w:val="26"/>
          <w:szCs w:val="26"/>
          <w:lang w:eastAsia="en-US"/>
        </w:rPr>
        <w:t>бор, транспортирование, обработка, утилизация, обезвреживание, размещение отходов оргтехники, электронного</w:t>
      </w:r>
      <w:r w:rsidR="0091339B">
        <w:rPr>
          <w:rFonts w:ascii="Times New Roman" w:hAnsi="Times New Roman" w:cs="Times New Roman"/>
          <w:sz w:val="26"/>
          <w:szCs w:val="26"/>
          <w:lang w:eastAsia="en-US"/>
        </w:rPr>
        <w:t>,</w:t>
      </w:r>
      <w:r w:rsidR="0091339B" w:rsidRPr="0091339B">
        <w:rPr>
          <w:rFonts w:ascii="Times New Roman" w:hAnsi="Times New Roman" w:cs="Times New Roman"/>
          <w:sz w:val="26"/>
          <w:szCs w:val="26"/>
          <w:lang w:eastAsia="en-US"/>
        </w:rPr>
        <w:t xml:space="preserve"> офисного оборудования</w:t>
      </w:r>
      <w:r w:rsidR="0091339B">
        <w:rPr>
          <w:rFonts w:ascii="Times New Roman" w:hAnsi="Times New Roman" w:cs="Times New Roman"/>
          <w:sz w:val="26"/>
          <w:szCs w:val="26"/>
          <w:lang w:eastAsia="en-US"/>
        </w:rPr>
        <w:t xml:space="preserve"> и</w:t>
      </w:r>
      <w:r w:rsidR="0091339B" w:rsidRPr="0091339B">
        <w:rPr>
          <w:rFonts w:ascii="Times New Roman" w:hAnsi="Times New Roman" w:cs="Times New Roman"/>
          <w:sz w:val="26"/>
          <w:szCs w:val="26"/>
          <w:lang w:eastAsia="en-US"/>
        </w:rPr>
        <w:t xml:space="preserve"> </w:t>
      </w:r>
      <w:r w:rsidR="0091339B" w:rsidRPr="00593C98">
        <w:rPr>
          <w:rFonts w:ascii="Times New Roman" w:hAnsi="Times New Roman" w:cs="Times New Roman"/>
          <w:sz w:val="26"/>
          <w:szCs w:val="26"/>
          <w:lang w:eastAsia="en-US"/>
        </w:rPr>
        <w:t>имущества, выработавшей свой ресурс, утратившей потребительские свойства и не подлежащей ремонту, и восстановлению</w:t>
      </w:r>
      <w:r w:rsidR="0091339B">
        <w:rPr>
          <w:rFonts w:ascii="Times New Roman" w:hAnsi="Times New Roman" w:cs="Times New Roman"/>
          <w:sz w:val="26"/>
          <w:szCs w:val="26"/>
          <w:lang w:eastAsia="en-US"/>
        </w:rPr>
        <w:t>.</w:t>
      </w:r>
    </w:p>
    <w:p w14:paraId="7C9ADC00" w14:textId="71CE5CCD" w:rsidR="0091339B" w:rsidRPr="0091339B" w:rsidRDefault="0091339B" w:rsidP="0091339B">
      <w:pPr>
        <w:suppressAutoHyphens w:val="0"/>
        <w:ind w:firstLine="709"/>
        <w:jc w:val="both"/>
        <w:rPr>
          <w:rFonts w:ascii="Times New Roman" w:hAnsi="Times New Roman" w:cs="Times New Roman"/>
          <w:sz w:val="26"/>
          <w:szCs w:val="26"/>
          <w:lang w:eastAsia="en-US"/>
        </w:rPr>
      </w:pPr>
      <w:r w:rsidRPr="0091339B">
        <w:rPr>
          <w:rFonts w:ascii="Times New Roman" w:hAnsi="Times New Roman" w:cs="Times New Roman"/>
          <w:sz w:val="26"/>
          <w:szCs w:val="26"/>
          <w:lang w:eastAsia="en-US"/>
        </w:rPr>
        <w:t>Погрузка списанных технических средств, указанного в Перечне списанных технических средств, подлежащих утилизации (</w:t>
      </w:r>
      <w:r>
        <w:rPr>
          <w:rFonts w:ascii="Times New Roman" w:hAnsi="Times New Roman" w:cs="Times New Roman"/>
          <w:sz w:val="26"/>
          <w:szCs w:val="26"/>
          <w:lang w:eastAsia="en-US"/>
        </w:rPr>
        <w:t>п.1.1. описания объекта закупки</w:t>
      </w:r>
      <w:r w:rsidRPr="0091339B">
        <w:rPr>
          <w:rFonts w:ascii="Times New Roman" w:hAnsi="Times New Roman" w:cs="Times New Roman"/>
          <w:sz w:val="26"/>
          <w:szCs w:val="26"/>
          <w:lang w:eastAsia="en-US"/>
        </w:rPr>
        <w:t xml:space="preserve">), осуществляется посредством работников Исполнителя на транспорте Исполнителя в соответствии с требованием безопасности. Исполнитель собственными силами производит вывоз сырья с адреса местонахождения </w:t>
      </w:r>
      <w:r>
        <w:rPr>
          <w:rFonts w:ascii="Times New Roman" w:hAnsi="Times New Roman" w:cs="Times New Roman"/>
          <w:sz w:val="26"/>
          <w:szCs w:val="26"/>
          <w:lang w:eastAsia="en-US"/>
        </w:rPr>
        <w:t>З</w:t>
      </w:r>
      <w:r w:rsidRPr="0091339B">
        <w:rPr>
          <w:rFonts w:ascii="Times New Roman" w:hAnsi="Times New Roman" w:cs="Times New Roman"/>
          <w:sz w:val="26"/>
          <w:szCs w:val="26"/>
          <w:lang w:eastAsia="en-US"/>
        </w:rPr>
        <w:t xml:space="preserve">аказчика в соответствии с требованиями безопасности. </w:t>
      </w:r>
    </w:p>
    <w:p w14:paraId="5BF6F6FE" w14:textId="77777777" w:rsidR="0091339B" w:rsidRPr="0091339B" w:rsidRDefault="0091339B" w:rsidP="0091339B">
      <w:pPr>
        <w:suppressAutoHyphens w:val="0"/>
        <w:ind w:firstLine="709"/>
        <w:jc w:val="both"/>
        <w:rPr>
          <w:rFonts w:ascii="Times New Roman" w:hAnsi="Times New Roman" w:cs="Times New Roman"/>
          <w:sz w:val="26"/>
          <w:szCs w:val="26"/>
          <w:lang w:eastAsia="en-US"/>
        </w:rPr>
      </w:pPr>
      <w:r w:rsidRPr="0091339B">
        <w:rPr>
          <w:rFonts w:ascii="Times New Roman" w:hAnsi="Times New Roman" w:cs="Times New Roman"/>
          <w:sz w:val="26"/>
          <w:szCs w:val="26"/>
          <w:lang w:eastAsia="en-US"/>
        </w:rPr>
        <w:t>Исполнитель производит переработку лома и отходов, содержащих драгоценные металлы, и подготовку их для аффинажа собственными силами.</w:t>
      </w:r>
    </w:p>
    <w:p w14:paraId="2C6E4604" w14:textId="4CDB3A2B" w:rsidR="0091339B" w:rsidRPr="0091339B" w:rsidRDefault="0091339B" w:rsidP="0091339B">
      <w:pPr>
        <w:suppressAutoHyphens w:val="0"/>
        <w:ind w:firstLine="709"/>
        <w:jc w:val="both"/>
        <w:rPr>
          <w:rFonts w:ascii="Times New Roman" w:hAnsi="Times New Roman" w:cs="Times New Roman"/>
          <w:sz w:val="26"/>
          <w:szCs w:val="26"/>
          <w:lang w:eastAsia="en-US"/>
        </w:rPr>
      </w:pPr>
      <w:r w:rsidRPr="0091339B">
        <w:rPr>
          <w:rFonts w:ascii="Times New Roman" w:hAnsi="Times New Roman" w:cs="Times New Roman"/>
          <w:sz w:val="26"/>
          <w:szCs w:val="26"/>
          <w:lang w:eastAsia="en-US"/>
        </w:rPr>
        <w:t xml:space="preserve">Исполнитель утилизирует отходы переработки </w:t>
      </w:r>
      <w:r>
        <w:rPr>
          <w:rFonts w:ascii="Times New Roman" w:hAnsi="Times New Roman" w:cs="Times New Roman"/>
          <w:sz w:val="26"/>
          <w:szCs w:val="26"/>
          <w:lang w:eastAsia="en-US"/>
        </w:rPr>
        <w:t>с</w:t>
      </w:r>
      <w:r w:rsidRPr="0091339B">
        <w:rPr>
          <w:rFonts w:ascii="Times New Roman" w:hAnsi="Times New Roman" w:cs="Times New Roman"/>
          <w:sz w:val="26"/>
          <w:szCs w:val="26"/>
          <w:lang w:eastAsia="en-US"/>
        </w:rPr>
        <w:t>ырья, содержащего драгоценные металлы, через уполномоченные организации с соблюдением требований законодательства Российской Федерации.</w:t>
      </w:r>
    </w:p>
    <w:p w14:paraId="709F1A5E" w14:textId="1D80D5D5" w:rsidR="00593C98" w:rsidRPr="0091339B" w:rsidRDefault="0091339B" w:rsidP="0091339B">
      <w:pPr>
        <w:suppressAutoHyphens w:val="0"/>
        <w:ind w:firstLine="709"/>
        <w:jc w:val="both"/>
        <w:rPr>
          <w:rFonts w:ascii="Times New Roman" w:hAnsi="Times New Roman" w:cs="Times New Roman"/>
          <w:sz w:val="26"/>
          <w:szCs w:val="26"/>
          <w:lang w:eastAsia="en-US"/>
        </w:rPr>
      </w:pPr>
      <w:r w:rsidRPr="0091339B">
        <w:rPr>
          <w:rFonts w:ascii="Times New Roman" w:hAnsi="Times New Roman" w:cs="Times New Roman"/>
          <w:sz w:val="26"/>
          <w:szCs w:val="26"/>
          <w:lang w:eastAsia="en-US"/>
        </w:rPr>
        <w:t>Исполнитель в случае наличия в утилизируемом сырье драгоценных металлов предоставляет Государственному заказчику паспорт о количественном содержании драгоценных металлов.</w:t>
      </w:r>
    </w:p>
    <w:p w14:paraId="36E5F3E6" w14:textId="776DB985"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По результатам оказанных услуг Исполнитель обязан оформить и передать Государственному заказчику пакет документов, оформленных и заверенных в соответствии с требованиями Законодательства Российской Федерации, а именно:</w:t>
      </w:r>
    </w:p>
    <w:p w14:paraId="2ECA86A3" w14:textId="14DCB2C0"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bookmarkStart w:id="27" w:name="_Hlk236832899"/>
      <w:r w:rsidRPr="008D3112">
        <w:rPr>
          <w:rFonts w:ascii="Times New Roman" w:eastAsia="Times New Roman" w:hAnsi="Times New Roman" w:cs="Times New Roman"/>
          <w:sz w:val="26"/>
          <w:szCs w:val="26"/>
          <w:lang w:eastAsia="ru-RU"/>
        </w:rPr>
        <w:t>Акт приема-передачи списанн</w:t>
      </w:r>
      <w:r w:rsidR="0023390C">
        <w:rPr>
          <w:rFonts w:ascii="Times New Roman" w:eastAsia="Times New Roman" w:hAnsi="Times New Roman" w:cs="Times New Roman"/>
          <w:sz w:val="26"/>
          <w:szCs w:val="26"/>
          <w:lang w:eastAsia="ru-RU"/>
        </w:rPr>
        <w:t>ого имущества</w:t>
      </w:r>
      <w:r w:rsidRPr="008D3112">
        <w:rPr>
          <w:rFonts w:ascii="Times New Roman" w:eastAsia="Times New Roman" w:hAnsi="Times New Roman" w:cs="Times New Roman"/>
          <w:sz w:val="26"/>
          <w:szCs w:val="26"/>
          <w:lang w:eastAsia="ru-RU"/>
        </w:rPr>
        <w:t xml:space="preserve"> на утилизацию;</w:t>
      </w:r>
    </w:p>
    <w:p w14:paraId="2A9BEB04" w14:textId="0CEF8FE1"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Акт утилизации (уничтожения) имущества;</w:t>
      </w:r>
    </w:p>
    <w:p w14:paraId="3A93BD17"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Паспорт (расчет) о количестве извлеченных металлов, содержащихся в имуществе, полученных в результате утилизации;</w:t>
      </w:r>
    </w:p>
    <w:p w14:paraId="50C9DD84" w14:textId="17699408"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Платежное поручение о перечислении денежных средств от сдачи черных, цветных, драгоценных металлов</w:t>
      </w:r>
      <w:r>
        <w:rPr>
          <w:rFonts w:ascii="Times New Roman" w:eastAsia="Times New Roman" w:hAnsi="Times New Roman" w:cs="Times New Roman"/>
          <w:sz w:val="26"/>
          <w:szCs w:val="26"/>
          <w:lang w:eastAsia="ru-RU"/>
        </w:rPr>
        <w:t xml:space="preserve"> </w:t>
      </w:r>
      <w:r w:rsidRPr="008D3112">
        <w:rPr>
          <w:rFonts w:ascii="Times New Roman" w:eastAsia="Times New Roman" w:hAnsi="Times New Roman" w:cs="Times New Roman"/>
          <w:sz w:val="26"/>
          <w:szCs w:val="26"/>
          <w:lang w:eastAsia="ru-RU"/>
        </w:rPr>
        <w:t xml:space="preserve">(при их наличии); </w:t>
      </w:r>
    </w:p>
    <w:p w14:paraId="6B43F9B3" w14:textId="77777777" w:rsidR="008D3112" w:rsidRP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Акт приемки-сдачи оказанных услуг;</w:t>
      </w:r>
    </w:p>
    <w:p w14:paraId="3FCB7F65" w14:textId="77777777" w:rsidR="008D3112" w:rsidRDefault="008D3112" w:rsidP="008D3112">
      <w:pPr>
        <w:suppressAutoHyphens w:val="0"/>
        <w:ind w:firstLine="709"/>
        <w:jc w:val="both"/>
        <w:rPr>
          <w:rFonts w:ascii="Times New Roman" w:eastAsia="Times New Roman" w:hAnsi="Times New Roman" w:cs="Times New Roman"/>
          <w:sz w:val="26"/>
          <w:szCs w:val="26"/>
          <w:lang w:eastAsia="ru-RU"/>
        </w:rPr>
      </w:pPr>
      <w:r w:rsidRPr="008D3112">
        <w:rPr>
          <w:rFonts w:ascii="Times New Roman" w:eastAsia="Times New Roman" w:hAnsi="Times New Roman" w:cs="Times New Roman"/>
          <w:sz w:val="26"/>
          <w:szCs w:val="26"/>
          <w:lang w:eastAsia="ru-RU"/>
        </w:rPr>
        <w:t>Счет.</w:t>
      </w:r>
    </w:p>
    <w:bookmarkEnd w:id="27"/>
    <w:p w14:paraId="6659D43E" w14:textId="4860ACA1" w:rsidR="00593C98" w:rsidRPr="00593C98" w:rsidRDefault="00593C98" w:rsidP="008D3112">
      <w:pPr>
        <w:suppressAutoHyphens w:val="0"/>
        <w:ind w:firstLine="709"/>
        <w:jc w:val="both"/>
        <w:rPr>
          <w:rFonts w:ascii="Times New Roman" w:eastAsia="Times New Roman" w:hAnsi="Times New Roman" w:cs="Times New Roman"/>
          <w:sz w:val="26"/>
          <w:szCs w:val="26"/>
          <w:lang w:eastAsia="ru-RU"/>
        </w:rPr>
      </w:pPr>
      <w:r w:rsidRPr="00593C98">
        <w:rPr>
          <w:rFonts w:ascii="Times New Roman" w:eastAsia="Times New Roman" w:hAnsi="Times New Roman" w:cs="Times New Roman"/>
          <w:sz w:val="26"/>
          <w:szCs w:val="26"/>
          <w:lang w:eastAsia="ru-RU"/>
        </w:rPr>
        <w:t>Указанные документы подтверждают, что имущество не вывезено на несанкционированные свалки и не захоронено на полигонах ТБО без переработки.</w:t>
      </w:r>
    </w:p>
    <w:bookmarkEnd w:id="26"/>
    <w:p w14:paraId="1F303122" w14:textId="77777777" w:rsidR="00593C98" w:rsidRPr="00593C98" w:rsidRDefault="00593C98" w:rsidP="00593C98">
      <w:pPr>
        <w:suppressAutoHyphens w:val="0"/>
        <w:ind w:firstLine="709"/>
        <w:jc w:val="both"/>
        <w:rPr>
          <w:rFonts w:ascii="Times New Roman" w:eastAsia="Times New Roman" w:hAnsi="Times New Roman" w:cs="Times New Roman"/>
          <w:b/>
          <w:sz w:val="26"/>
          <w:szCs w:val="26"/>
          <w:lang w:eastAsia="ru-RU"/>
        </w:rPr>
      </w:pPr>
      <w:r w:rsidRPr="00593C98">
        <w:rPr>
          <w:rFonts w:ascii="Times New Roman" w:eastAsia="Times New Roman" w:hAnsi="Times New Roman" w:cs="Times New Roman"/>
          <w:b/>
          <w:sz w:val="26"/>
          <w:szCs w:val="26"/>
          <w:lang w:eastAsia="ru-RU"/>
        </w:rPr>
        <w:t>8.</w:t>
      </w:r>
      <w:r w:rsidRPr="00593C98">
        <w:rPr>
          <w:rFonts w:ascii="Times New Roman" w:eastAsia="Times New Roman" w:hAnsi="Times New Roman" w:cs="Times New Roman"/>
          <w:b/>
          <w:sz w:val="26"/>
          <w:szCs w:val="26"/>
          <w:lang w:eastAsia="ru-RU"/>
        </w:rPr>
        <w:tab/>
        <w:t>Требования к Исполнителю</w:t>
      </w:r>
    </w:p>
    <w:bookmarkEnd w:id="14"/>
    <w:bookmarkEnd w:id="15"/>
    <w:p w14:paraId="65B86776" w14:textId="2D8684BE" w:rsidR="008D3112" w:rsidRPr="008D3112" w:rsidRDefault="008D3112" w:rsidP="008D3112">
      <w:pPr>
        <w:suppressAutoHyphens w:val="0"/>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8D3112">
        <w:rPr>
          <w:rFonts w:ascii="Times New Roman" w:eastAsia="Times New Roman" w:hAnsi="Times New Roman" w:cs="Times New Roman"/>
          <w:sz w:val="26"/>
          <w:szCs w:val="26"/>
          <w:lang w:eastAsia="ru-RU"/>
        </w:rPr>
        <w:t xml:space="preserve">.1. Действующей Лицензии на осуществление деятельности по сбору, транспортированию, обработке, утилизации, обезвреживанию, размещению отходов III - IV классов опасности. Исполнитель обязан обладать действующей лицензией, вне зависимости от привлечения соисполнителей.  </w:t>
      </w:r>
    </w:p>
    <w:p w14:paraId="6E660324" w14:textId="2177AB9C" w:rsidR="008D3112" w:rsidRPr="008D3112" w:rsidRDefault="008D3112" w:rsidP="008D3112">
      <w:pPr>
        <w:suppressAutoHyphens w:val="0"/>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8D3112">
        <w:rPr>
          <w:rFonts w:ascii="Times New Roman" w:eastAsia="Times New Roman" w:hAnsi="Times New Roman" w:cs="Times New Roman"/>
          <w:sz w:val="26"/>
          <w:szCs w:val="26"/>
          <w:lang w:eastAsia="ru-RU"/>
        </w:rPr>
        <w:t xml:space="preserve">.2. Санитарно-эпидемиологического заключения о соответствии зданий, строений, сооружений, помещений, оборудования и иного имущества, используемого для </w:t>
      </w:r>
      <w:r w:rsidRPr="008D3112">
        <w:rPr>
          <w:rFonts w:ascii="Times New Roman" w:eastAsia="Times New Roman" w:hAnsi="Times New Roman" w:cs="Times New Roman"/>
          <w:sz w:val="26"/>
          <w:szCs w:val="26"/>
          <w:lang w:eastAsia="ru-RU"/>
        </w:rPr>
        <w:lastRenderedPageBreak/>
        <w:t>осуществления деятельности по сбору, транспортированию, обработке, утилизации, обезвреживанию, размещению отходов I-IV класса опасности государственным санитарно-эпидемиологическим правилам и нормативам.</w:t>
      </w:r>
    </w:p>
    <w:p w14:paraId="5A935DC9" w14:textId="0C92AE58" w:rsidR="008D3112" w:rsidRPr="008D3112" w:rsidRDefault="008D3112" w:rsidP="008D3112">
      <w:pPr>
        <w:suppressAutoHyphens w:val="0"/>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8D3112">
        <w:rPr>
          <w:rFonts w:ascii="Times New Roman" w:eastAsia="Times New Roman" w:hAnsi="Times New Roman" w:cs="Times New Roman"/>
          <w:sz w:val="26"/>
          <w:szCs w:val="26"/>
          <w:lang w:eastAsia="ru-RU"/>
        </w:rPr>
        <w:t>.3. Действующего Договора с полигоном на размещение (захоронение) не перерабатываемых отходов. На полигоне должно быть разрешены/захоронены отходы, которые не подлежат утилизации, что должно быть подтверждено соответствующей лицензией, оформленный на полигон.</w:t>
      </w:r>
    </w:p>
    <w:p w14:paraId="6281BC76" w14:textId="470E99A1" w:rsidR="008D3112" w:rsidRPr="008D3112" w:rsidRDefault="008D3112" w:rsidP="008D3112">
      <w:pPr>
        <w:suppressAutoHyphens w:val="0"/>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8D3112">
        <w:rPr>
          <w:rFonts w:ascii="Times New Roman" w:eastAsia="Times New Roman" w:hAnsi="Times New Roman" w:cs="Times New Roman"/>
          <w:sz w:val="26"/>
          <w:szCs w:val="26"/>
          <w:lang w:eastAsia="ru-RU"/>
        </w:rPr>
        <w:t>.4. Действующего Договора со специализированным предприятием на переработку (покупку) лома и отходов драгоценных металлов.</w:t>
      </w:r>
    </w:p>
    <w:p w14:paraId="17FADAD4" w14:textId="30C5C36F" w:rsidR="007315A5" w:rsidRDefault="007315A5" w:rsidP="008D3112">
      <w:pPr>
        <w:suppressAutoHyphens w:val="0"/>
        <w:jc w:val="both"/>
        <w:rPr>
          <w:rFonts w:ascii="Times New Roman" w:hAnsi="Times New Roman" w:cs="Times New Roman"/>
          <w:b/>
          <w:sz w:val="24"/>
          <w:szCs w:val="24"/>
        </w:rPr>
      </w:pPr>
    </w:p>
    <w:sectPr w:rsidR="007315A5" w:rsidSect="00F217A8">
      <w:headerReference w:type="even" r:id="rId9"/>
      <w:headerReference w:type="default" r:id="rId10"/>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C3A19" w14:textId="77777777" w:rsidR="00A03BC0" w:rsidRDefault="00A03BC0" w:rsidP="00F81805">
      <w:r>
        <w:separator/>
      </w:r>
    </w:p>
  </w:endnote>
  <w:endnote w:type="continuationSeparator" w:id="0">
    <w:p w14:paraId="298114B3" w14:textId="77777777" w:rsidR="00A03BC0" w:rsidRDefault="00A03BC0" w:rsidP="00F8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font>
  <w:font w:name="GaramondNarrowC">
    <w:altName w:val="Courier New"/>
    <w:panose1 w:val="00000000000000000000"/>
    <w:charset w:val="CC"/>
    <w:family w:val="roman"/>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EF5E7" w14:textId="77777777" w:rsidR="00A03BC0" w:rsidRDefault="00A03BC0" w:rsidP="00F81805">
      <w:r>
        <w:separator/>
      </w:r>
    </w:p>
  </w:footnote>
  <w:footnote w:type="continuationSeparator" w:id="0">
    <w:p w14:paraId="11D3319A" w14:textId="77777777" w:rsidR="00A03BC0" w:rsidRDefault="00A03BC0" w:rsidP="00F81805">
      <w:r>
        <w:continuationSeparator/>
      </w:r>
    </w:p>
  </w:footnote>
  <w:footnote w:id="1">
    <w:p w14:paraId="59F4EE96" w14:textId="77777777" w:rsidR="008A2EF7" w:rsidRDefault="008A2EF7" w:rsidP="008230BF">
      <w:pPr>
        <w:pStyle w:val="af"/>
      </w:pPr>
      <w:r>
        <w:rPr>
          <w:rStyle w:val="af1"/>
        </w:rPr>
        <w:footnoteRef/>
      </w:r>
      <w:r>
        <w:t xml:space="preserve"> </w:t>
      </w:r>
      <w:r w:rsidRPr="00E5553A">
        <w:rPr>
          <w:sz w:val="16"/>
          <w:szCs w:val="16"/>
        </w:rPr>
        <w:t>Для исполнителя с общим режимом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C1D83" w14:textId="77777777" w:rsidR="008A2EF7" w:rsidRDefault="008A2EF7" w:rsidP="00D12C0F">
    <w:pPr>
      <w:pStyle w:val="ad"/>
      <w:framePr w:wrap="around" w:vAnchor="text" w:hAnchor="margin" w:xAlign="center" w:y="1"/>
      <w:rPr>
        <w:rStyle w:val="aff8"/>
      </w:rPr>
    </w:pPr>
    <w:r>
      <w:rPr>
        <w:rStyle w:val="aff8"/>
      </w:rPr>
      <w:fldChar w:fldCharType="begin"/>
    </w:r>
    <w:r>
      <w:rPr>
        <w:rStyle w:val="aff8"/>
      </w:rPr>
      <w:instrText xml:space="preserve">PAGE  </w:instrText>
    </w:r>
    <w:r>
      <w:rPr>
        <w:rStyle w:val="aff8"/>
      </w:rPr>
      <w:fldChar w:fldCharType="end"/>
    </w:r>
  </w:p>
  <w:p w14:paraId="7D24E51B" w14:textId="77777777" w:rsidR="008A2EF7" w:rsidRDefault="008A2EF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356F1" w14:textId="77777777" w:rsidR="008A2EF7" w:rsidRDefault="008A2EF7" w:rsidP="00D12C0F">
    <w:pPr>
      <w:pStyle w:val="ad"/>
      <w:framePr w:wrap="around" w:vAnchor="text" w:hAnchor="margin" w:xAlign="center" w:y="1"/>
      <w:rPr>
        <w:rStyle w:val="aff8"/>
      </w:rPr>
    </w:pPr>
    <w:r>
      <w:rPr>
        <w:rStyle w:val="aff8"/>
      </w:rPr>
      <w:fldChar w:fldCharType="begin"/>
    </w:r>
    <w:r>
      <w:rPr>
        <w:rStyle w:val="aff8"/>
      </w:rPr>
      <w:instrText xml:space="preserve">PAGE  </w:instrText>
    </w:r>
    <w:r>
      <w:rPr>
        <w:rStyle w:val="aff8"/>
      </w:rPr>
      <w:fldChar w:fldCharType="separate"/>
    </w:r>
    <w:r>
      <w:rPr>
        <w:rStyle w:val="aff8"/>
        <w:noProof/>
      </w:rPr>
      <w:t>11</w:t>
    </w:r>
    <w:r>
      <w:rPr>
        <w:rStyle w:val="aff8"/>
      </w:rPr>
      <w:fldChar w:fldCharType="end"/>
    </w:r>
  </w:p>
  <w:p w14:paraId="1F6B4CFF" w14:textId="77777777" w:rsidR="008A2EF7" w:rsidRDefault="008A2EF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BF4FA88"/>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000005"/>
    <w:multiLevelType w:val="multilevel"/>
    <w:tmpl w:val="58CACBB0"/>
    <w:name w:val="WWNum41"/>
    <w:lvl w:ilvl="0">
      <w:start w:val="3"/>
      <w:numFmt w:val="decimal"/>
      <w:lvlText w:val="%1."/>
      <w:lvlJc w:val="left"/>
      <w:pPr>
        <w:tabs>
          <w:tab w:val="num" w:pos="0"/>
        </w:tabs>
        <w:ind w:left="360" w:hanging="360"/>
      </w:pPr>
    </w:lvl>
    <w:lvl w:ilvl="1">
      <w:start w:val="1"/>
      <w:numFmt w:val="decimal"/>
      <w:lvlText w:val="%1.%2."/>
      <w:lvlJc w:val="left"/>
      <w:pPr>
        <w:tabs>
          <w:tab w:val="num" w:pos="0"/>
        </w:tabs>
        <w:ind w:left="630" w:hanging="360"/>
      </w:pPr>
      <w:rPr>
        <w:color w:val="auto"/>
      </w:r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 w15:restartNumberingAfterBreak="0">
    <w:nsid w:val="020F346E"/>
    <w:multiLevelType w:val="multilevel"/>
    <w:tmpl w:val="35CE90CC"/>
    <w:lvl w:ilvl="0">
      <w:start w:val="9"/>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FB8312B"/>
    <w:multiLevelType w:val="multilevel"/>
    <w:tmpl w:val="23F83278"/>
    <w:lvl w:ilvl="0">
      <w:start w:val="1"/>
      <w:numFmt w:val="decimal"/>
      <w:lvlText w:val="%1."/>
      <w:lvlJc w:val="left"/>
      <w:pPr>
        <w:ind w:left="432" w:hanging="36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2928" w:hanging="720"/>
      </w:pPr>
      <w:rPr>
        <w:rFonts w:hint="default"/>
      </w:rPr>
    </w:lvl>
    <w:lvl w:ilvl="3">
      <w:start w:val="1"/>
      <w:numFmt w:val="decimal"/>
      <w:isLgl/>
      <w:lvlText w:val="%1.%2.%3.%4."/>
      <w:lvlJc w:val="left"/>
      <w:pPr>
        <w:ind w:left="4356" w:hanging="1080"/>
      </w:pPr>
      <w:rPr>
        <w:rFonts w:hint="default"/>
      </w:rPr>
    </w:lvl>
    <w:lvl w:ilvl="4">
      <w:start w:val="1"/>
      <w:numFmt w:val="decimal"/>
      <w:isLgl/>
      <w:lvlText w:val="%1.%2.%3.%4.%5."/>
      <w:lvlJc w:val="left"/>
      <w:pPr>
        <w:ind w:left="5424" w:hanging="1080"/>
      </w:pPr>
      <w:rPr>
        <w:rFonts w:hint="default"/>
      </w:rPr>
    </w:lvl>
    <w:lvl w:ilvl="5">
      <w:start w:val="1"/>
      <w:numFmt w:val="decimal"/>
      <w:isLgl/>
      <w:lvlText w:val="%1.%2.%3.%4.%5.%6."/>
      <w:lvlJc w:val="left"/>
      <w:pPr>
        <w:ind w:left="6852" w:hanging="144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348" w:hanging="1800"/>
      </w:pPr>
      <w:rPr>
        <w:rFonts w:hint="default"/>
      </w:rPr>
    </w:lvl>
    <w:lvl w:ilvl="8">
      <w:start w:val="1"/>
      <w:numFmt w:val="decimal"/>
      <w:isLgl/>
      <w:lvlText w:val="%1.%2.%3.%4.%5.%6.%7.%8.%9."/>
      <w:lvlJc w:val="left"/>
      <w:pPr>
        <w:ind w:left="10416" w:hanging="1800"/>
      </w:pPr>
      <w:rPr>
        <w:rFonts w:hint="default"/>
      </w:rPr>
    </w:lvl>
  </w:abstractNum>
  <w:abstractNum w:abstractNumId="4" w15:restartNumberingAfterBreak="0">
    <w:nsid w:val="10FB24C5"/>
    <w:multiLevelType w:val="multilevel"/>
    <w:tmpl w:val="10FB24C5"/>
    <w:lvl w:ilvl="0">
      <w:start w:val="1"/>
      <w:numFmt w:val="bullet"/>
      <w:lvlText w:val=""/>
      <w:lvlJc w:val="left"/>
      <w:pPr>
        <w:ind w:left="1146" w:hanging="360"/>
      </w:pPr>
      <w:rPr>
        <w:rFonts w:ascii="Symbol" w:hAnsi="Symbol" w:hint="default"/>
      </w:rPr>
    </w:lvl>
    <w:lvl w:ilvl="1">
      <w:start w:val="1"/>
      <w:numFmt w:val="bullet"/>
      <w:lvlText w:val=""/>
      <w:lvlJc w:val="left"/>
      <w:pPr>
        <w:ind w:left="1866" w:hanging="360"/>
      </w:pPr>
      <w:rPr>
        <w:rFonts w:ascii="Symbol" w:hAnsi="Symbol"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5" w15:restartNumberingAfterBreak="0">
    <w:nsid w:val="17640F0D"/>
    <w:multiLevelType w:val="multilevel"/>
    <w:tmpl w:val="DBE0CE4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2."/>
      <w:lvlJc w:val="left"/>
      <w:pPr>
        <w:tabs>
          <w:tab w:val="num" w:pos="360"/>
        </w:tabs>
        <w:ind w:left="360" w:hanging="360"/>
      </w:pPr>
      <w:rPr>
        <w:rFonts w:cs="Times New Roman" w:hint="default"/>
        <w:sz w:val="24"/>
        <w:szCs w:val="24"/>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6" w15:restartNumberingAfterBreak="0">
    <w:nsid w:val="1B5A083D"/>
    <w:multiLevelType w:val="multilevel"/>
    <w:tmpl w:val="1B5A083D"/>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7" w15:restartNumberingAfterBreak="0">
    <w:nsid w:val="222B7390"/>
    <w:multiLevelType w:val="multilevel"/>
    <w:tmpl w:val="40F8EBA4"/>
    <w:lvl w:ilvl="0">
      <w:start w:val="8"/>
      <w:numFmt w:val="decimal"/>
      <w:lvlText w:val="%1."/>
      <w:lvlJc w:val="left"/>
      <w:pPr>
        <w:ind w:left="3032" w:hanging="480"/>
      </w:pPr>
      <w:rPr>
        <w:rFonts w:hint="default"/>
      </w:rPr>
    </w:lvl>
    <w:lvl w:ilvl="1">
      <w:start w:val="1"/>
      <w:numFmt w:val="decimal"/>
      <w:lvlText w:val="%1.%2."/>
      <w:lvlJc w:val="left"/>
      <w:pPr>
        <w:ind w:left="3742" w:hanging="48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5402" w:hanging="720"/>
      </w:pPr>
      <w:rPr>
        <w:rFonts w:hint="default"/>
      </w:rPr>
    </w:lvl>
    <w:lvl w:ilvl="4">
      <w:start w:val="1"/>
      <w:numFmt w:val="decimal"/>
      <w:lvlText w:val="%1.%2.%3.%4.%5."/>
      <w:lvlJc w:val="left"/>
      <w:pPr>
        <w:ind w:left="6472" w:hanging="1080"/>
      </w:pPr>
      <w:rPr>
        <w:rFonts w:hint="default"/>
      </w:rPr>
    </w:lvl>
    <w:lvl w:ilvl="5">
      <w:start w:val="1"/>
      <w:numFmt w:val="decimal"/>
      <w:lvlText w:val="%1.%2.%3.%4.%5.%6."/>
      <w:lvlJc w:val="left"/>
      <w:pPr>
        <w:ind w:left="7182" w:hanging="1080"/>
      </w:pPr>
      <w:rPr>
        <w:rFonts w:hint="default"/>
      </w:rPr>
    </w:lvl>
    <w:lvl w:ilvl="6">
      <w:start w:val="1"/>
      <w:numFmt w:val="decimal"/>
      <w:lvlText w:val="%1.%2.%3.%4.%5.%6.%7."/>
      <w:lvlJc w:val="left"/>
      <w:pPr>
        <w:ind w:left="8252" w:hanging="1440"/>
      </w:pPr>
      <w:rPr>
        <w:rFonts w:hint="default"/>
      </w:rPr>
    </w:lvl>
    <w:lvl w:ilvl="7">
      <w:start w:val="1"/>
      <w:numFmt w:val="decimal"/>
      <w:lvlText w:val="%1.%2.%3.%4.%5.%6.%7.%8."/>
      <w:lvlJc w:val="left"/>
      <w:pPr>
        <w:ind w:left="8962" w:hanging="1440"/>
      </w:pPr>
      <w:rPr>
        <w:rFonts w:hint="default"/>
      </w:rPr>
    </w:lvl>
    <w:lvl w:ilvl="8">
      <w:start w:val="1"/>
      <w:numFmt w:val="decimal"/>
      <w:lvlText w:val="%1.%2.%3.%4.%5.%6.%7.%8.%9."/>
      <w:lvlJc w:val="left"/>
      <w:pPr>
        <w:ind w:left="10032" w:hanging="1800"/>
      </w:pPr>
      <w:rPr>
        <w:rFonts w:hint="default"/>
      </w:rPr>
    </w:lvl>
  </w:abstractNum>
  <w:abstractNum w:abstractNumId="8" w15:restartNumberingAfterBreak="0">
    <w:nsid w:val="25A03182"/>
    <w:multiLevelType w:val="multilevel"/>
    <w:tmpl w:val="26AABFD0"/>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B2C617D"/>
    <w:multiLevelType w:val="hybridMultilevel"/>
    <w:tmpl w:val="BCAEF406"/>
    <w:lvl w:ilvl="0" w:tplc="8146C7CE">
      <w:start w:val="1"/>
      <w:numFmt w:val="decimal"/>
      <w:lvlText w:val="%1."/>
      <w:lvlJc w:val="left"/>
      <w:pPr>
        <w:ind w:left="4330"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33374FE"/>
    <w:multiLevelType w:val="multilevel"/>
    <w:tmpl w:val="333374FE"/>
    <w:lvl w:ilvl="0">
      <w:start w:val="1"/>
      <w:numFmt w:val="bullet"/>
      <w:lvlText w:val=""/>
      <w:lvlJc w:val="left"/>
      <w:pPr>
        <w:ind w:left="1866" w:hanging="360"/>
      </w:pPr>
      <w:rPr>
        <w:rFonts w:ascii="Symbol" w:hAnsi="Symbol" w:hint="default"/>
      </w:rPr>
    </w:lvl>
    <w:lvl w:ilvl="1">
      <w:start w:val="1"/>
      <w:numFmt w:val="bullet"/>
      <w:lvlText w:val=""/>
      <w:lvlJc w:val="left"/>
      <w:pPr>
        <w:ind w:left="2586" w:hanging="360"/>
      </w:pPr>
      <w:rPr>
        <w:rFonts w:ascii="Symbol" w:hAnsi="Symbol" w:hint="default"/>
      </w:rPr>
    </w:lvl>
    <w:lvl w:ilvl="2">
      <w:start w:val="1"/>
      <w:numFmt w:val="bullet"/>
      <w:lvlText w:val=""/>
      <w:lvlJc w:val="left"/>
      <w:pPr>
        <w:ind w:left="3306" w:hanging="360"/>
      </w:pPr>
      <w:rPr>
        <w:rFonts w:ascii="Wingdings" w:hAnsi="Wingdings" w:hint="default"/>
      </w:rPr>
    </w:lvl>
    <w:lvl w:ilvl="3">
      <w:start w:val="1"/>
      <w:numFmt w:val="bullet"/>
      <w:lvlText w:val=""/>
      <w:lvlJc w:val="left"/>
      <w:pPr>
        <w:ind w:left="4026" w:hanging="360"/>
      </w:pPr>
      <w:rPr>
        <w:rFonts w:ascii="Symbol" w:hAnsi="Symbol" w:hint="default"/>
      </w:rPr>
    </w:lvl>
    <w:lvl w:ilvl="4">
      <w:start w:val="1"/>
      <w:numFmt w:val="bullet"/>
      <w:lvlText w:val="o"/>
      <w:lvlJc w:val="left"/>
      <w:pPr>
        <w:ind w:left="4746" w:hanging="360"/>
      </w:pPr>
      <w:rPr>
        <w:rFonts w:ascii="Courier New" w:hAnsi="Courier New" w:cs="Courier New" w:hint="default"/>
      </w:rPr>
    </w:lvl>
    <w:lvl w:ilvl="5">
      <w:start w:val="1"/>
      <w:numFmt w:val="bullet"/>
      <w:lvlText w:val=""/>
      <w:lvlJc w:val="left"/>
      <w:pPr>
        <w:ind w:left="5466" w:hanging="360"/>
      </w:pPr>
      <w:rPr>
        <w:rFonts w:ascii="Wingdings" w:hAnsi="Wingdings" w:hint="default"/>
      </w:rPr>
    </w:lvl>
    <w:lvl w:ilvl="6">
      <w:start w:val="1"/>
      <w:numFmt w:val="bullet"/>
      <w:lvlText w:val=""/>
      <w:lvlJc w:val="left"/>
      <w:pPr>
        <w:ind w:left="6186" w:hanging="360"/>
      </w:pPr>
      <w:rPr>
        <w:rFonts w:ascii="Symbol" w:hAnsi="Symbol" w:hint="default"/>
      </w:rPr>
    </w:lvl>
    <w:lvl w:ilvl="7">
      <w:start w:val="1"/>
      <w:numFmt w:val="bullet"/>
      <w:lvlText w:val="o"/>
      <w:lvlJc w:val="left"/>
      <w:pPr>
        <w:ind w:left="6906" w:hanging="360"/>
      </w:pPr>
      <w:rPr>
        <w:rFonts w:ascii="Courier New" w:hAnsi="Courier New" w:cs="Courier New" w:hint="default"/>
      </w:rPr>
    </w:lvl>
    <w:lvl w:ilvl="8">
      <w:start w:val="1"/>
      <w:numFmt w:val="bullet"/>
      <w:lvlText w:val=""/>
      <w:lvlJc w:val="left"/>
      <w:pPr>
        <w:ind w:left="7626" w:hanging="360"/>
      </w:pPr>
      <w:rPr>
        <w:rFonts w:ascii="Wingdings" w:hAnsi="Wingdings" w:hint="default"/>
      </w:rPr>
    </w:lvl>
  </w:abstractNum>
  <w:abstractNum w:abstractNumId="11" w15:restartNumberingAfterBreak="0">
    <w:nsid w:val="3E4A5957"/>
    <w:multiLevelType w:val="hybridMultilevel"/>
    <w:tmpl w:val="5C909476"/>
    <w:lvl w:ilvl="0" w:tplc="13BC6760">
      <w:start w:val="9"/>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2" w15:restartNumberingAfterBreak="0">
    <w:nsid w:val="3E7541E0"/>
    <w:multiLevelType w:val="multilevel"/>
    <w:tmpl w:val="3E7541E0"/>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3" w15:restartNumberingAfterBreak="0">
    <w:nsid w:val="3FD22857"/>
    <w:multiLevelType w:val="multilevel"/>
    <w:tmpl w:val="3FD22857"/>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4" w15:restartNumberingAfterBreak="0">
    <w:nsid w:val="4A974FD6"/>
    <w:multiLevelType w:val="multilevel"/>
    <w:tmpl w:val="D458B95C"/>
    <w:lvl w:ilvl="0">
      <w:start w:val="1"/>
      <w:numFmt w:val="decimal"/>
      <w:pStyle w:val="a0"/>
      <w:lvlText w:val="%1."/>
      <w:lvlJc w:val="left"/>
      <w:pPr>
        <w:tabs>
          <w:tab w:val="num" w:pos="360"/>
        </w:tabs>
        <w:ind w:left="0" w:firstLine="0"/>
      </w:pPr>
      <w:rPr>
        <w:rFonts w:cs="Times New Roman"/>
        <w:b/>
        <w:bCs/>
        <w:i w:val="0"/>
        <w:iCs w:val="0"/>
      </w:rPr>
    </w:lvl>
    <w:lvl w:ilvl="1">
      <w:start w:val="1"/>
      <w:numFmt w:val="decimal"/>
      <w:pStyle w:val="10"/>
      <w:lvlText w:val="%2."/>
      <w:lvlJc w:val="left"/>
      <w:pPr>
        <w:tabs>
          <w:tab w:val="num" w:pos="720"/>
        </w:tabs>
        <w:ind w:left="0" w:firstLine="0"/>
      </w:pPr>
      <w:rPr>
        <w:rFonts w:ascii="Times New Roman" w:eastAsia="Times New Roman" w:hAnsi="Times New Roman" w:cs="Times New Roman"/>
      </w:rPr>
    </w:lvl>
    <w:lvl w:ilvl="2">
      <w:start w:val="1"/>
      <w:numFmt w:val="decimal"/>
      <w:pStyle w:val="20"/>
      <w:lvlText w:val="%1.%2.%3."/>
      <w:lvlJc w:val="left"/>
      <w:pPr>
        <w:tabs>
          <w:tab w:val="num" w:pos="108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4D7C4761"/>
    <w:multiLevelType w:val="hybridMultilevel"/>
    <w:tmpl w:val="2F4CE5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4D9C2262"/>
    <w:multiLevelType w:val="multilevel"/>
    <w:tmpl w:val="4D9C2262"/>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7" w15:restartNumberingAfterBreak="0">
    <w:nsid w:val="65705914"/>
    <w:multiLevelType w:val="multilevel"/>
    <w:tmpl w:val="65705914"/>
    <w:lvl w:ilvl="0">
      <w:start w:val="1"/>
      <w:numFmt w:val="bullet"/>
      <w:lvlText w:val=""/>
      <w:lvlJc w:val="left"/>
      <w:pPr>
        <w:ind w:left="1146" w:hanging="360"/>
      </w:pPr>
      <w:rPr>
        <w:rFonts w:ascii="Symbol" w:hAnsi="Symbol" w:hint="default"/>
      </w:rPr>
    </w:lvl>
    <w:lvl w:ilvl="1">
      <w:numFmt w:val="bullet"/>
      <w:lvlText w:val="•"/>
      <w:lvlJc w:val="left"/>
      <w:pPr>
        <w:ind w:left="1866" w:hanging="360"/>
      </w:pPr>
      <w:rPr>
        <w:rFonts w:ascii="Times New Roman" w:eastAsia="Calibri" w:hAnsi="Times New Roman" w:cs="Times New Roman"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8" w15:restartNumberingAfterBreak="0">
    <w:nsid w:val="751576F9"/>
    <w:multiLevelType w:val="multilevel"/>
    <w:tmpl w:val="F8825C62"/>
    <w:lvl w:ilvl="0">
      <w:start w:val="10"/>
      <w:numFmt w:val="decimal"/>
      <w:lvlText w:val="%1."/>
      <w:lvlJc w:val="left"/>
      <w:pPr>
        <w:ind w:left="4166" w:hanging="480"/>
      </w:pPr>
      <w:rPr>
        <w:rFonts w:hint="default"/>
      </w:rPr>
    </w:lvl>
    <w:lvl w:ilvl="1">
      <w:start w:val="1"/>
      <w:numFmt w:val="decimal"/>
      <w:lvlText w:val="%1.%2."/>
      <w:lvlJc w:val="left"/>
      <w:pPr>
        <w:ind w:left="4733" w:hanging="480"/>
      </w:pPr>
      <w:rPr>
        <w:rFonts w:hint="default"/>
      </w:rPr>
    </w:lvl>
    <w:lvl w:ilvl="2">
      <w:start w:val="1"/>
      <w:numFmt w:val="decimal"/>
      <w:lvlText w:val="%1.%2.%3."/>
      <w:lvlJc w:val="left"/>
      <w:pPr>
        <w:ind w:left="5826" w:hanging="720"/>
      </w:pPr>
      <w:rPr>
        <w:rFonts w:hint="default"/>
      </w:rPr>
    </w:lvl>
    <w:lvl w:ilvl="3">
      <w:start w:val="1"/>
      <w:numFmt w:val="decimal"/>
      <w:lvlText w:val="%1.%2.%3.%4."/>
      <w:lvlJc w:val="left"/>
      <w:pPr>
        <w:ind w:left="6536" w:hanging="720"/>
      </w:pPr>
      <w:rPr>
        <w:rFonts w:hint="default"/>
      </w:rPr>
    </w:lvl>
    <w:lvl w:ilvl="4">
      <w:start w:val="1"/>
      <w:numFmt w:val="decimal"/>
      <w:lvlText w:val="%1.%2.%3.%4.%5."/>
      <w:lvlJc w:val="left"/>
      <w:pPr>
        <w:ind w:left="7606" w:hanging="1080"/>
      </w:pPr>
      <w:rPr>
        <w:rFonts w:hint="default"/>
      </w:rPr>
    </w:lvl>
    <w:lvl w:ilvl="5">
      <w:start w:val="1"/>
      <w:numFmt w:val="decimal"/>
      <w:lvlText w:val="%1.%2.%3.%4.%5.%6."/>
      <w:lvlJc w:val="left"/>
      <w:pPr>
        <w:ind w:left="8316" w:hanging="1080"/>
      </w:pPr>
      <w:rPr>
        <w:rFonts w:hint="default"/>
      </w:rPr>
    </w:lvl>
    <w:lvl w:ilvl="6">
      <w:start w:val="1"/>
      <w:numFmt w:val="decimal"/>
      <w:lvlText w:val="%1.%2.%3.%4.%5.%6.%7."/>
      <w:lvlJc w:val="left"/>
      <w:pPr>
        <w:ind w:left="9386" w:hanging="1440"/>
      </w:pPr>
      <w:rPr>
        <w:rFonts w:hint="default"/>
      </w:rPr>
    </w:lvl>
    <w:lvl w:ilvl="7">
      <w:start w:val="1"/>
      <w:numFmt w:val="decimal"/>
      <w:lvlText w:val="%1.%2.%3.%4.%5.%6.%7.%8."/>
      <w:lvlJc w:val="left"/>
      <w:pPr>
        <w:ind w:left="10096" w:hanging="1440"/>
      </w:pPr>
      <w:rPr>
        <w:rFonts w:hint="default"/>
      </w:rPr>
    </w:lvl>
    <w:lvl w:ilvl="8">
      <w:start w:val="1"/>
      <w:numFmt w:val="decimal"/>
      <w:lvlText w:val="%1.%2.%3.%4.%5.%6.%7.%8.%9."/>
      <w:lvlJc w:val="left"/>
      <w:pPr>
        <w:ind w:left="11166" w:hanging="1800"/>
      </w:pPr>
      <w:rPr>
        <w:rFonts w:hint="default"/>
      </w:rPr>
    </w:lvl>
  </w:abstractNum>
  <w:abstractNum w:abstractNumId="19" w15:restartNumberingAfterBreak="0">
    <w:nsid w:val="77345AA6"/>
    <w:multiLevelType w:val="multilevel"/>
    <w:tmpl w:val="45B0E740"/>
    <w:lvl w:ilvl="0">
      <w:start w:val="6"/>
      <w:numFmt w:val="decimal"/>
      <w:lvlText w:val="%1."/>
      <w:lvlJc w:val="left"/>
      <w:pPr>
        <w:ind w:left="1110" w:hanging="360"/>
      </w:pPr>
      <w:rPr>
        <w:rFonts w:hint="default"/>
      </w:rPr>
    </w:lvl>
    <w:lvl w:ilvl="1">
      <w:start w:val="1"/>
      <w:numFmt w:val="decimal"/>
      <w:isLgl/>
      <w:lvlText w:val="%1.%2."/>
      <w:lvlJc w:val="left"/>
      <w:pPr>
        <w:ind w:left="1470" w:hanging="72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83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550" w:hanging="1800"/>
      </w:pPr>
      <w:rPr>
        <w:rFonts w:hint="default"/>
      </w:rPr>
    </w:lvl>
  </w:abstractNum>
  <w:abstractNum w:abstractNumId="20" w15:restartNumberingAfterBreak="0">
    <w:nsid w:val="787864D6"/>
    <w:multiLevelType w:val="multilevel"/>
    <w:tmpl w:val="B5109B6E"/>
    <w:lvl w:ilvl="0">
      <w:start w:val="1"/>
      <w:numFmt w:val="decimal"/>
      <w:suff w:val="space"/>
      <w:lvlText w:val="%1."/>
      <w:lvlJc w:val="left"/>
      <w:pPr>
        <w:ind w:left="-283" w:firstLine="709"/>
      </w:pPr>
      <w:rPr>
        <w:rFonts w:ascii="Times New Roman" w:hAnsi="Times New Roman" w:cs="Times New Roman" w:hint="default"/>
        <w:b/>
        <w:bCs/>
        <w:i w:val="0"/>
        <w:sz w:val="24"/>
        <w:szCs w:val="24"/>
      </w:rPr>
    </w:lvl>
    <w:lvl w:ilvl="1">
      <w:start w:val="1"/>
      <w:numFmt w:val="decimal"/>
      <w:suff w:val="space"/>
      <w:lvlText w:val="%1.%2."/>
      <w:lvlJc w:val="left"/>
      <w:pPr>
        <w:ind w:left="-283" w:firstLine="709"/>
      </w:pPr>
      <w:rPr>
        <w:rFonts w:ascii="Times New Roman" w:hAnsi="Times New Roman" w:cs="Times New Roman" w:hint="default"/>
        <w:b w:val="0"/>
        <w:bCs w:val="0"/>
        <w:i w:val="0"/>
        <w:iCs w:val="0"/>
        <w:sz w:val="24"/>
        <w:szCs w:val="24"/>
      </w:rPr>
    </w:lvl>
    <w:lvl w:ilvl="2">
      <w:start w:val="1"/>
      <w:numFmt w:val="decimal"/>
      <w:suff w:val="space"/>
      <w:lvlText w:val="%1.%2.%3."/>
      <w:lvlJc w:val="left"/>
      <w:pPr>
        <w:ind w:left="-283" w:firstLine="709"/>
      </w:pPr>
      <w:rPr>
        <w:rFonts w:hint="default"/>
        <w:b w:val="0"/>
        <w:bCs w:val="0"/>
      </w:rPr>
    </w:lvl>
    <w:lvl w:ilvl="3">
      <w:start w:val="1"/>
      <w:numFmt w:val="bullet"/>
      <w:suff w:val="space"/>
      <w:lvlText w:val="–"/>
      <w:lvlJc w:val="left"/>
      <w:pPr>
        <w:ind w:left="0" w:firstLine="709"/>
      </w:pPr>
      <w:rPr>
        <w:rFonts w:ascii="Times New Roman" w:hAnsi="Times New Roman" w:cs="Times New Roman"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1" w15:restartNumberingAfterBreak="0">
    <w:nsid w:val="7D630538"/>
    <w:multiLevelType w:val="multilevel"/>
    <w:tmpl w:val="C196234C"/>
    <w:lvl w:ilvl="0">
      <w:start w:val="7"/>
      <w:numFmt w:val="decimal"/>
      <w:lvlText w:val="%1."/>
      <w:lvlJc w:val="left"/>
      <w:pPr>
        <w:ind w:left="390"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num w:numId="1">
    <w:abstractNumId w:val="5"/>
  </w:num>
  <w:num w:numId="2">
    <w:abstractNumId w:val="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8"/>
  </w:num>
  <w:num w:numId="7">
    <w:abstractNumId w:val="2"/>
  </w:num>
  <w:num w:numId="8">
    <w:abstractNumId w:val="18"/>
  </w:num>
  <w:num w:numId="9">
    <w:abstractNumId w:val="15"/>
  </w:num>
  <w:num w:numId="10">
    <w:abstractNumId w:val="16"/>
  </w:num>
  <w:num w:numId="11">
    <w:abstractNumId w:val="6"/>
  </w:num>
  <w:num w:numId="12">
    <w:abstractNumId w:val="4"/>
  </w:num>
  <w:num w:numId="13">
    <w:abstractNumId w:val="10"/>
  </w:num>
  <w:num w:numId="14">
    <w:abstractNumId w:val="12"/>
  </w:num>
  <w:num w:numId="15">
    <w:abstractNumId w:val="17"/>
  </w:num>
  <w:num w:numId="16">
    <w:abstractNumId w:val="13"/>
  </w:num>
  <w:num w:numId="17">
    <w:abstractNumId w:val="19"/>
  </w:num>
  <w:num w:numId="18">
    <w:abstractNumId w:val="21"/>
  </w:num>
  <w:num w:numId="19">
    <w:abstractNumId w:val="11"/>
  </w:num>
  <w:num w:numId="20">
    <w:abstractNumId w:val="20"/>
  </w:num>
  <w:num w:numId="2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FD3"/>
    <w:rsid w:val="000006EA"/>
    <w:rsid w:val="00000B62"/>
    <w:rsid w:val="00001538"/>
    <w:rsid w:val="000068B3"/>
    <w:rsid w:val="00007C7B"/>
    <w:rsid w:val="00007D3A"/>
    <w:rsid w:val="000101CC"/>
    <w:rsid w:val="000104E6"/>
    <w:rsid w:val="00011008"/>
    <w:rsid w:val="00011392"/>
    <w:rsid w:val="000114E2"/>
    <w:rsid w:val="000123B0"/>
    <w:rsid w:val="00012966"/>
    <w:rsid w:val="000138C5"/>
    <w:rsid w:val="000149FD"/>
    <w:rsid w:val="000172E1"/>
    <w:rsid w:val="00017473"/>
    <w:rsid w:val="0002040E"/>
    <w:rsid w:val="0002075C"/>
    <w:rsid w:val="00020FD0"/>
    <w:rsid w:val="00023C26"/>
    <w:rsid w:val="000268BD"/>
    <w:rsid w:val="00027351"/>
    <w:rsid w:val="0002754F"/>
    <w:rsid w:val="000279A6"/>
    <w:rsid w:val="00030294"/>
    <w:rsid w:val="000316ED"/>
    <w:rsid w:val="000320B4"/>
    <w:rsid w:val="00032B2D"/>
    <w:rsid w:val="00033486"/>
    <w:rsid w:val="00033D68"/>
    <w:rsid w:val="00034737"/>
    <w:rsid w:val="00034863"/>
    <w:rsid w:val="000359C2"/>
    <w:rsid w:val="00035F47"/>
    <w:rsid w:val="00036DE4"/>
    <w:rsid w:val="00041C65"/>
    <w:rsid w:val="00043E6B"/>
    <w:rsid w:val="000447DC"/>
    <w:rsid w:val="00045433"/>
    <w:rsid w:val="0004570B"/>
    <w:rsid w:val="0004666F"/>
    <w:rsid w:val="00047FA9"/>
    <w:rsid w:val="0005073C"/>
    <w:rsid w:val="00051137"/>
    <w:rsid w:val="0005346A"/>
    <w:rsid w:val="00055549"/>
    <w:rsid w:val="000618A1"/>
    <w:rsid w:val="000618CF"/>
    <w:rsid w:val="00061927"/>
    <w:rsid w:val="00061EA6"/>
    <w:rsid w:val="000632DB"/>
    <w:rsid w:val="000647E6"/>
    <w:rsid w:val="000649BA"/>
    <w:rsid w:val="00065853"/>
    <w:rsid w:val="00065E1A"/>
    <w:rsid w:val="00065F36"/>
    <w:rsid w:val="00065F8F"/>
    <w:rsid w:val="00067A04"/>
    <w:rsid w:val="00070385"/>
    <w:rsid w:val="00070C78"/>
    <w:rsid w:val="00071276"/>
    <w:rsid w:val="00071587"/>
    <w:rsid w:val="00071869"/>
    <w:rsid w:val="00072845"/>
    <w:rsid w:val="00073A59"/>
    <w:rsid w:val="0007431A"/>
    <w:rsid w:val="00074B85"/>
    <w:rsid w:val="00075003"/>
    <w:rsid w:val="000759CA"/>
    <w:rsid w:val="00077B41"/>
    <w:rsid w:val="00077D35"/>
    <w:rsid w:val="00080318"/>
    <w:rsid w:val="000807BA"/>
    <w:rsid w:val="00083789"/>
    <w:rsid w:val="00084DF4"/>
    <w:rsid w:val="00085AB0"/>
    <w:rsid w:val="00086AA5"/>
    <w:rsid w:val="00087326"/>
    <w:rsid w:val="00087E1F"/>
    <w:rsid w:val="00087F65"/>
    <w:rsid w:val="00090024"/>
    <w:rsid w:val="00090269"/>
    <w:rsid w:val="00090A7F"/>
    <w:rsid w:val="000913BE"/>
    <w:rsid w:val="00092435"/>
    <w:rsid w:val="00093F1B"/>
    <w:rsid w:val="00095529"/>
    <w:rsid w:val="0009679A"/>
    <w:rsid w:val="000A06A0"/>
    <w:rsid w:val="000A149A"/>
    <w:rsid w:val="000A180B"/>
    <w:rsid w:val="000A2446"/>
    <w:rsid w:val="000A498F"/>
    <w:rsid w:val="000A6BC2"/>
    <w:rsid w:val="000A7423"/>
    <w:rsid w:val="000A7E72"/>
    <w:rsid w:val="000B028C"/>
    <w:rsid w:val="000B04CB"/>
    <w:rsid w:val="000B1ABB"/>
    <w:rsid w:val="000B309D"/>
    <w:rsid w:val="000B3695"/>
    <w:rsid w:val="000B3AC1"/>
    <w:rsid w:val="000B4F2E"/>
    <w:rsid w:val="000B5DD1"/>
    <w:rsid w:val="000C17DD"/>
    <w:rsid w:val="000C2389"/>
    <w:rsid w:val="000C2572"/>
    <w:rsid w:val="000C4923"/>
    <w:rsid w:val="000C49C3"/>
    <w:rsid w:val="000C52A9"/>
    <w:rsid w:val="000C56D1"/>
    <w:rsid w:val="000C61B5"/>
    <w:rsid w:val="000C6C1E"/>
    <w:rsid w:val="000C76BF"/>
    <w:rsid w:val="000C76C2"/>
    <w:rsid w:val="000C789A"/>
    <w:rsid w:val="000D035C"/>
    <w:rsid w:val="000D05B8"/>
    <w:rsid w:val="000D0FD1"/>
    <w:rsid w:val="000D1406"/>
    <w:rsid w:val="000D14E5"/>
    <w:rsid w:val="000D16CA"/>
    <w:rsid w:val="000D1D9C"/>
    <w:rsid w:val="000D1DC5"/>
    <w:rsid w:val="000D243C"/>
    <w:rsid w:val="000D2C4E"/>
    <w:rsid w:val="000D4855"/>
    <w:rsid w:val="000D4CB0"/>
    <w:rsid w:val="000D5291"/>
    <w:rsid w:val="000D580A"/>
    <w:rsid w:val="000D58CB"/>
    <w:rsid w:val="000D677C"/>
    <w:rsid w:val="000D7166"/>
    <w:rsid w:val="000D7ED2"/>
    <w:rsid w:val="000E1296"/>
    <w:rsid w:val="000E2CDF"/>
    <w:rsid w:val="000E318C"/>
    <w:rsid w:val="000E3226"/>
    <w:rsid w:val="000E34BA"/>
    <w:rsid w:val="000E3848"/>
    <w:rsid w:val="000E3F7A"/>
    <w:rsid w:val="000E5498"/>
    <w:rsid w:val="000E59FE"/>
    <w:rsid w:val="000E5F69"/>
    <w:rsid w:val="000F23F1"/>
    <w:rsid w:val="000F2B5C"/>
    <w:rsid w:val="000F3353"/>
    <w:rsid w:val="000F34AB"/>
    <w:rsid w:val="000F4938"/>
    <w:rsid w:val="000F49AB"/>
    <w:rsid w:val="000F50D6"/>
    <w:rsid w:val="000F5385"/>
    <w:rsid w:val="000F5C1B"/>
    <w:rsid w:val="000F644C"/>
    <w:rsid w:val="000F6661"/>
    <w:rsid w:val="000F6AD2"/>
    <w:rsid w:val="000F72F7"/>
    <w:rsid w:val="001038D3"/>
    <w:rsid w:val="00103A28"/>
    <w:rsid w:val="00104366"/>
    <w:rsid w:val="00105D2D"/>
    <w:rsid w:val="00106CA8"/>
    <w:rsid w:val="00106E54"/>
    <w:rsid w:val="001111F9"/>
    <w:rsid w:val="0011179E"/>
    <w:rsid w:val="00111F30"/>
    <w:rsid w:val="00112AFC"/>
    <w:rsid w:val="0011309C"/>
    <w:rsid w:val="001163B3"/>
    <w:rsid w:val="00116FA1"/>
    <w:rsid w:val="00117D06"/>
    <w:rsid w:val="00122AEC"/>
    <w:rsid w:val="00122E3A"/>
    <w:rsid w:val="0012326E"/>
    <w:rsid w:val="001236AC"/>
    <w:rsid w:val="0012486E"/>
    <w:rsid w:val="001278D7"/>
    <w:rsid w:val="00127CA9"/>
    <w:rsid w:val="001302E9"/>
    <w:rsid w:val="00130521"/>
    <w:rsid w:val="00130A5B"/>
    <w:rsid w:val="00131545"/>
    <w:rsid w:val="00131551"/>
    <w:rsid w:val="00132565"/>
    <w:rsid w:val="001350F7"/>
    <w:rsid w:val="00135532"/>
    <w:rsid w:val="00135D7C"/>
    <w:rsid w:val="0013618A"/>
    <w:rsid w:val="00136208"/>
    <w:rsid w:val="00136286"/>
    <w:rsid w:val="00137C24"/>
    <w:rsid w:val="00137CFE"/>
    <w:rsid w:val="00140C98"/>
    <w:rsid w:val="0014239F"/>
    <w:rsid w:val="00142779"/>
    <w:rsid w:val="00142B3E"/>
    <w:rsid w:val="001430E5"/>
    <w:rsid w:val="001431C3"/>
    <w:rsid w:val="00143254"/>
    <w:rsid w:val="00144987"/>
    <w:rsid w:val="00144F91"/>
    <w:rsid w:val="00145BDD"/>
    <w:rsid w:val="00146590"/>
    <w:rsid w:val="0014775F"/>
    <w:rsid w:val="00150E8D"/>
    <w:rsid w:val="001521FB"/>
    <w:rsid w:val="001529FF"/>
    <w:rsid w:val="0015333A"/>
    <w:rsid w:val="001541FF"/>
    <w:rsid w:val="001600DD"/>
    <w:rsid w:val="00160311"/>
    <w:rsid w:val="001611A2"/>
    <w:rsid w:val="00161A48"/>
    <w:rsid w:val="00163145"/>
    <w:rsid w:val="00163AC6"/>
    <w:rsid w:val="00163C31"/>
    <w:rsid w:val="001645AF"/>
    <w:rsid w:val="00165750"/>
    <w:rsid w:val="00165A40"/>
    <w:rsid w:val="0016608E"/>
    <w:rsid w:val="001673B8"/>
    <w:rsid w:val="001701B8"/>
    <w:rsid w:val="00170540"/>
    <w:rsid w:val="001710F1"/>
    <w:rsid w:val="00171D09"/>
    <w:rsid w:val="001736D6"/>
    <w:rsid w:val="00174844"/>
    <w:rsid w:val="00174900"/>
    <w:rsid w:val="00174FDD"/>
    <w:rsid w:val="00175C28"/>
    <w:rsid w:val="00176F8D"/>
    <w:rsid w:val="00180D63"/>
    <w:rsid w:val="00182EC3"/>
    <w:rsid w:val="00183463"/>
    <w:rsid w:val="00183AF0"/>
    <w:rsid w:val="00183B6D"/>
    <w:rsid w:val="00184E45"/>
    <w:rsid w:val="00185D89"/>
    <w:rsid w:val="001862F5"/>
    <w:rsid w:val="00190369"/>
    <w:rsid w:val="00191F50"/>
    <w:rsid w:val="001930C6"/>
    <w:rsid w:val="001935B6"/>
    <w:rsid w:val="00194971"/>
    <w:rsid w:val="00194FC9"/>
    <w:rsid w:val="00195B8A"/>
    <w:rsid w:val="0019611B"/>
    <w:rsid w:val="00196B9D"/>
    <w:rsid w:val="00197552"/>
    <w:rsid w:val="00197BCA"/>
    <w:rsid w:val="00197D05"/>
    <w:rsid w:val="00197F1A"/>
    <w:rsid w:val="001A090C"/>
    <w:rsid w:val="001A09BA"/>
    <w:rsid w:val="001A0E5D"/>
    <w:rsid w:val="001A1774"/>
    <w:rsid w:val="001A1998"/>
    <w:rsid w:val="001A1D59"/>
    <w:rsid w:val="001A1DBC"/>
    <w:rsid w:val="001A1E85"/>
    <w:rsid w:val="001A2F65"/>
    <w:rsid w:val="001A378B"/>
    <w:rsid w:val="001A6005"/>
    <w:rsid w:val="001A6F23"/>
    <w:rsid w:val="001A76F7"/>
    <w:rsid w:val="001B0241"/>
    <w:rsid w:val="001B0336"/>
    <w:rsid w:val="001B12D4"/>
    <w:rsid w:val="001B1470"/>
    <w:rsid w:val="001B1BFA"/>
    <w:rsid w:val="001B2A06"/>
    <w:rsid w:val="001B4DC9"/>
    <w:rsid w:val="001B54CC"/>
    <w:rsid w:val="001B5E94"/>
    <w:rsid w:val="001B6863"/>
    <w:rsid w:val="001B6A23"/>
    <w:rsid w:val="001B7F76"/>
    <w:rsid w:val="001C0D01"/>
    <w:rsid w:val="001C1A44"/>
    <w:rsid w:val="001C20BA"/>
    <w:rsid w:val="001C3042"/>
    <w:rsid w:val="001C34E2"/>
    <w:rsid w:val="001C4AB7"/>
    <w:rsid w:val="001C77AD"/>
    <w:rsid w:val="001C7DF1"/>
    <w:rsid w:val="001D0F2B"/>
    <w:rsid w:val="001D12E5"/>
    <w:rsid w:val="001D1463"/>
    <w:rsid w:val="001D21C2"/>
    <w:rsid w:val="001D329E"/>
    <w:rsid w:val="001D3AD7"/>
    <w:rsid w:val="001D3AFE"/>
    <w:rsid w:val="001D667A"/>
    <w:rsid w:val="001D66A6"/>
    <w:rsid w:val="001D6C96"/>
    <w:rsid w:val="001D6F2A"/>
    <w:rsid w:val="001D7083"/>
    <w:rsid w:val="001E0692"/>
    <w:rsid w:val="001E1606"/>
    <w:rsid w:val="001E1A56"/>
    <w:rsid w:val="001E1B7E"/>
    <w:rsid w:val="001E45A6"/>
    <w:rsid w:val="001E48B3"/>
    <w:rsid w:val="001E4C3B"/>
    <w:rsid w:val="001E4E09"/>
    <w:rsid w:val="001E6A53"/>
    <w:rsid w:val="001F06C3"/>
    <w:rsid w:val="001F26B7"/>
    <w:rsid w:val="001F2D7C"/>
    <w:rsid w:val="001F3236"/>
    <w:rsid w:val="001F3710"/>
    <w:rsid w:val="001F4953"/>
    <w:rsid w:val="001F602F"/>
    <w:rsid w:val="001F6AEB"/>
    <w:rsid w:val="00200171"/>
    <w:rsid w:val="0020083D"/>
    <w:rsid w:val="00200E6B"/>
    <w:rsid w:val="00202EA4"/>
    <w:rsid w:val="0020486C"/>
    <w:rsid w:val="00204930"/>
    <w:rsid w:val="00206C2D"/>
    <w:rsid w:val="00206C81"/>
    <w:rsid w:val="00207DD4"/>
    <w:rsid w:val="00210FAE"/>
    <w:rsid w:val="00212BA6"/>
    <w:rsid w:val="00212D6D"/>
    <w:rsid w:val="00213772"/>
    <w:rsid w:val="00214114"/>
    <w:rsid w:val="00214B0C"/>
    <w:rsid w:val="002159F5"/>
    <w:rsid w:val="00216B36"/>
    <w:rsid w:val="00217436"/>
    <w:rsid w:val="0022065E"/>
    <w:rsid w:val="00221713"/>
    <w:rsid w:val="00223875"/>
    <w:rsid w:val="00223E35"/>
    <w:rsid w:val="00224E6F"/>
    <w:rsid w:val="0022575D"/>
    <w:rsid w:val="00225A2F"/>
    <w:rsid w:val="002266A0"/>
    <w:rsid w:val="0022670C"/>
    <w:rsid w:val="00226D9B"/>
    <w:rsid w:val="00227862"/>
    <w:rsid w:val="00227E93"/>
    <w:rsid w:val="00230745"/>
    <w:rsid w:val="00230FD7"/>
    <w:rsid w:val="002315E9"/>
    <w:rsid w:val="00232C07"/>
    <w:rsid w:val="00232C39"/>
    <w:rsid w:val="00233310"/>
    <w:rsid w:val="0023390C"/>
    <w:rsid w:val="00235B73"/>
    <w:rsid w:val="0023773B"/>
    <w:rsid w:val="0023794C"/>
    <w:rsid w:val="00237B5D"/>
    <w:rsid w:val="002409A5"/>
    <w:rsid w:val="00240E8B"/>
    <w:rsid w:val="002410D9"/>
    <w:rsid w:val="00241B43"/>
    <w:rsid w:val="00242950"/>
    <w:rsid w:val="002438D2"/>
    <w:rsid w:val="00244188"/>
    <w:rsid w:val="00244453"/>
    <w:rsid w:val="00244FEF"/>
    <w:rsid w:val="00245298"/>
    <w:rsid w:val="002454E2"/>
    <w:rsid w:val="00245D84"/>
    <w:rsid w:val="0025067E"/>
    <w:rsid w:val="002533F1"/>
    <w:rsid w:val="00253AB4"/>
    <w:rsid w:val="00253E00"/>
    <w:rsid w:val="0025757B"/>
    <w:rsid w:val="00262C10"/>
    <w:rsid w:val="002658CC"/>
    <w:rsid w:val="00267101"/>
    <w:rsid w:val="00267239"/>
    <w:rsid w:val="002721D1"/>
    <w:rsid w:val="00272D77"/>
    <w:rsid w:val="00275C5F"/>
    <w:rsid w:val="00276E81"/>
    <w:rsid w:val="00277F71"/>
    <w:rsid w:val="00281B0A"/>
    <w:rsid w:val="002827BF"/>
    <w:rsid w:val="00282F63"/>
    <w:rsid w:val="00283591"/>
    <w:rsid w:val="00283CD0"/>
    <w:rsid w:val="00284975"/>
    <w:rsid w:val="0028598D"/>
    <w:rsid w:val="0028782A"/>
    <w:rsid w:val="00290305"/>
    <w:rsid w:val="0029073D"/>
    <w:rsid w:val="00290C21"/>
    <w:rsid w:val="00290DF6"/>
    <w:rsid w:val="00291514"/>
    <w:rsid w:val="002922B0"/>
    <w:rsid w:val="0029327E"/>
    <w:rsid w:val="00293349"/>
    <w:rsid w:val="00293A72"/>
    <w:rsid w:val="00293CAE"/>
    <w:rsid w:val="00296ABE"/>
    <w:rsid w:val="002976FF"/>
    <w:rsid w:val="002A32A6"/>
    <w:rsid w:val="002A3603"/>
    <w:rsid w:val="002A4A19"/>
    <w:rsid w:val="002A59B8"/>
    <w:rsid w:val="002A6573"/>
    <w:rsid w:val="002B0755"/>
    <w:rsid w:val="002B0C30"/>
    <w:rsid w:val="002B247B"/>
    <w:rsid w:val="002B29DE"/>
    <w:rsid w:val="002B2AB4"/>
    <w:rsid w:val="002B3013"/>
    <w:rsid w:val="002B3A1A"/>
    <w:rsid w:val="002C0152"/>
    <w:rsid w:val="002C029F"/>
    <w:rsid w:val="002C0814"/>
    <w:rsid w:val="002C0C5E"/>
    <w:rsid w:val="002C15FF"/>
    <w:rsid w:val="002C1667"/>
    <w:rsid w:val="002C1A79"/>
    <w:rsid w:val="002C2801"/>
    <w:rsid w:val="002C2CD4"/>
    <w:rsid w:val="002C358F"/>
    <w:rsid w:val="002C4623"/>
    <w:rsid w:val="002C5752"/>
    <w:rsid w:val="002C58B5"/>
    <w:rsid w:val="002C5A2A"/>
    <w:rsid w:val="002C5D47"/>
    <w:rsid w:val="002C6584"/>
    <w:rsid w:val="002C70CD"/>
    <w:rsid w:val="002C750C"/>
    <w:rsid w:val="002D0029"/>
    <w:rsid w:val="002D0B03"/>
    <w:rsid w:val="002D0D07"/>
    <w:rsid w:val="002D23C6"/>
    <w:rsid w:val="002D2889"/>
    <w:rsid w:val="002D2980"/>
    <w:rsid w:val="002D335C"/>
    <w:rsid w:val="002D6D7C"/>
    <w:rsid w:val="002D760D"/>
    <w:rsid w:val="002D7760"/>
    <w:rsid w:val="002D7F65"/>
    <w:rsid w:val="002E0885"/>
    <w:rsid w:val="002E0928"/>
    <w:rsid w:val="002E0EF8"/>
    <w:rsid w:val="002E0F63"/>
    <w:rsid w:val="002E1650"/>
    <w:rsid w:val="002E2BEB"/>
    <w:rsid w:val="002E3CAD"/>
    <w:rsid w:val="002E6BC9"/>
    <w:rsid w:val="002E71E4"/>
    <w:rsid w:val="002E75A5"/>
    <w:rsid w:val="002E760E"/>
    <w:rsid w:val="002F32E5"/>
    <w:rsid w:val="002F35A0"/>
    <w:rsid w:val="002F4648"/>
    <w:rsid w:val="002F4840"/>
    <w:rsid w:val="002F4EF0"/>
    <w:rsid w:val="002F5C8B"/>
    <w:rsid w:val="002F5ECB"/>
    <w:rsid w:val="002F668D"/>
    <w:rsid w:val="002F72B5"/>
    <w:rsid w:val="002F7B71"/>
    <w:rsid w:val="002F7BE6"/>
    <w:rsid w:val="0030092A"/>
    <w:rsid w:val="00300B32"/>
    <w:rsid w:val="00300EB6"/>
    <w:rsid w:val="00302F52"/>
    <w:rsid w:val="003050CA"/>
    <w:rsid w:val="00305B84"/>
    <w:rsid w:val="00310E3E"/>
    <w:rsid w:val="0031121B"/>
    <w:rsid w:val="0031202E"/>
    <w:rsid w:val="00312F59"/>
    <w:rsid w:val="00313ED0"/>
    <w:rsid w:val="0031542F"/>
    <w:rsid w:val="00317337"/>
    <w:rsid w:val="00317731"/>
    <w:rsid w:val="00320B02"/>
    <w:rsid w:val="003226FF"/>
    <w:rsid w:val="003233B3"/>
    <w:rsid w:val="0032341F"/>
    <w:rsid w:val="00326E95"/>
    <w:rsid w:val="00327673"/>
    <w:rsid w:val="003277DD"/>
    <w:rsid w:val="00330F3F"/>
    <w:rsid w:val="00333E45"/>
    <w:rsid w:val="00333E73"/>
    <w:rsid w:val="0033402B"/>
    <w:rsid w:val="00334799"/>
    <w:rsid w:val="003356C8"/>
    <w:rsid w:val="00335B46"/>
    <w:rsid w:val="00335EAF"/>
    <w:rsid w:val="00336782"/>
    <w:rsid w:val="003372F0"/>
    <w:rsid w:val="00337A43"/>
    <w:rsid w:val="00340EBA"/>
    <w:rsid w:val="0034149E"/>
    <w:rsid w:val="003428EA"/>
    <w:rsid w:val="00342AED"/>
    <w:rsid w:val="00342F24"/>
    <w:rsid w:val="00343619"/>
    <w:rsid w:val="00344FD6"/>
    <w:rsid w:val="00346F47"/>
    <w:rsid w:val="003476EA"/>
    <w:rsid w:val="00347E5C"/>
    <w:rsid w:val="003502D0"/>
    <w:rsid w:val="00351EA9"/>
    <w:rsid w:val="00353BC9"/>
    <w:rsid w:val="0035420B"/>
    <w:rsid w:val="00354342"/>
    <w:rsid w:val="003558E6"/>
    <w:rsid w:val="0035683B"/>
    <w:rsid w:val="00356C22"/>
    <w:rsid w:val="00357530"/>
    <w:rsid w:val="00357BD3"/>
    <w:rsid w:val="00360F1D"/>
    <w:rsid w:val="00361BD1"/>
    <w:rsid w:val="00364547"/>
    <w:rsid w:val="003648A2"/>
    <w:rsid w:val="00364C0D"/>
    <w:rsid w:val="00365A7C"/>
    <w:rsid w:val="003673AB"/>
    <w:rsid w:val="0037382B"/>
    <w:rsid w:val="003755D5"/>
    <w:rsid w:val="00381555"/>
    <w:rsid w:val="0038215E"/>
    <w:rsid w:val="00382268"/>
    <w:rsid w:val="0038421C"/>
    <w:rsid w:val="0038476F"/>
    <w:rsid w:val="00385014"/>
    <w:rsid w:val="00385A9C"/>
    <w:rsid w:val="00385B96"/>
    <w:rsid w:val="003862EC"/>
    <w:rsid w:val="00386CDA"/>
    <w:rsid w:val="00387BE7"/>
    <w:rsid w:val="00390F70"/>
    <w:rsid w:val="00392332"/>
    <w:rsid w:val="003925A3"/>
    <w:rsid w:val="00392D8D"/>
    <w:rsid w:val="00393F1B"/>
    <w:rsid w:val="00395089"/>
    <w:rsid w:val="00397CF3"/>
    <w:rsid w:val="003A0562"/>
    <w:rsid w:val="003A0646"/>
    <w:rsid w:val="003A1ABF"/>
    <w:rsid w:val="003A1F0E"/>
    <w:rsid w:val="003A2897"/>
    <w:rsid w:val="003A4A68"/>
    <w:rsid w:val="003A62EE"/>
    <w:rsid w:val="003A697C"/>
    <w:rsid w:val="003A7126"/>
    <w:rsid w:val="003B0712"/>
    <w:rsid w:val="003B1386"/>
    <w:rsid w:val="003B22E1"/>
    <w:rsid w:val="003B5A78"/>
    <w:rsid w:val="003B5FD3"/>
    <w:rsid w:val="003B683B"/>
    <w:rsid w:val="003B7B23"/>
    <w:rsid w:val="003C06BB"/>
    <w:rsid w:val="003C18C8"/>
    <w:rsid w:val="003C1A2C"/>
    <w:rsid w:val="003C289E"/>
    <w:rsid w:val="003C2FB8"/>
    <w:rsid w:val="003C3934"/>
    <w:rsid w:val="003C41D6"/>
    <w:rsid w:val="003C4B56"/>
    <w:rsid w:val="003C7F24"/>
    <w:rsid w:val="003D0739"/>
    <w:rsid w:val="003D0A69"/>
    <w:rsid w:val="003D1329"/>
    <w:rsid w:val="003D24E0"/>
    <w:rsid w:val="003D35D6"/>
    <w:rsid w:val="003D3AFF"/>
    <w:rsid w:val="003D4139"/>
    <w:rsid w:val="003D7859"/>
    <w:rsid w:val="003E0F2D"/>
    <w:rsid w:val="003E1B4C"/>
    <w:rsid w:val="003E2611"/>
    <w:rsid w:val="003E2826"/>
    <w:rsid w:val="003E2A92"/>
    <w:rsid w:val="003E2C40"/>
    <w:rsid w:val="003E2F56"/>
    <w:rsid w:val="003E3A35"/>
    <w:rsid w:val="003E5F5B"/>
    <w:rsid w:val="003E6067"/>
    <w:rsid w:val="003E6872"/>
    <w:rsid w:val="003E6A1F"/>
    <w:rsid w:val="003E6BF4"/>
    <w:rsid w:val="003E6F89"/>
    <w:rsid w:val="003E719F"/>
    <w:rsid w:val="003F0083"/>
    <w:rsid w:val="003F0B49"/>
    <w:rsid w:val="003F0BDF"/>
    <w:rsid w:val="003F1BC3"/>
    <w:rsid w:val="003F1FB2"/>
    <w:rsid w:val="003F301A"/>
    <w:rsid w:val="003F335A"/>
    <w:rsid w:val="003F405B"/>
    <w:rsid w:val="003F47DE"/>
    <w:rsid w:val="003F7DDD"/>
    <w:rsid w:val="004026CF"/>
    <w:rsid w:val="00405116"/>
    <w:rsid w:val="004054AD"/>
    <w:rsid w:val="00405FFB"/>
    <w:rsid w:val="00406906"/>
    <w:rsid w:val="00410992"/>
    <w:rsid w:val="00410F54"/>
    <w:rsid w:val="004115FA"/>
    <w:rsid w:val="00411DC3"/>
    <w:rsid w:val="0041207F"/>
    <w:rsid w:val="00412CCE"/>
    <w:rsid w:val="0041309C"/>
    <w:rsid w:val="00414A46"/>
    <w:rsid w:val="00415D14"/>
    <w:rsid w:val="00416C39"/>
    <w:rsid w:val="00422C0C"/>
    <w:rsid w:val="0042306C"/>
    <w:rsid w:val="00424032"/>
    <w:rsid w:val="004243A9"/>
    <w:rsid w:val="0042553B"/>
    <w:rsid w:val="004257AE"/>
    <w:rsid w:val="004258E2"/>
    <w:rsid w:val="004267CF"/>
    <w:rsid w:val="00426CE3"/>
    <w:rsid w:val="00426F19"/>
    <w:rsid w:val="00427C85"/>
    <w:rsid w:val="00431DF2"/>
    <w:rsid w:val="00432029"/>
    <w:rsid w:val="004323E0"/>
    <w:rsid w:val="004329D6"/>
    <w:rsid w:val="0043467C"/>
    <w:rsid w:val="00435E42"/>
    <w:rsid w:val="00436298"/>
    <w:rsid w:val="0043674C"/>
    <w:rsid w:val="00437081"/>
    <w:rsid w:val="00440544"/>
    <w:rsid w:val="0044078C"/>
    <w:rsid w:val="00441636"/>
    <w:rsid w:val="00441D45"/>
    <w:rsid w:val="00442B0C"/>
    <w:rsid w:val="0044373B"/>
    <w:rsid w:val="00444B83"/>
    <w:rsid w:val="00444ED4"/>
    <w:rsid w:val="004452E3"/>
    <w:rsid w:val="00445845"/>
    <w:rsid w:val="004467E7"/>
    <w:rsid w:val="00447303"/>
    <w:rsid w:val="00447931"/>
    <w:rsid w:val="004505E2"/>
    <w:rsid w:val="0045216E"/>
    <w:rsid w:val="00452800"/>
    <w:rsid w:val="004530B4"/>
    <w:rsid w:val="004538B4"/>
    <w:rsid w:val="00453AF9"/>
    <w:rsid w:val="004564F8"/>
    <w:rsid w:val="00457042"/>
    <w:rsid w:val="004577B9"/>
    <w:rsid w:val="00457D2A"/>
    <w:rsid w:val="0046037F"/>
    <w:rsid w:val="004605F4"/>
    <w:rsid w:val="00461945"/>
    <w:rsid w:val="004620F0"/>
    <w:rsid w:val="00462F31"/>
    <w:rsid w:val="00463D6F"/>
    <w:rsid w:val="00464886"/>
    <w:rsid w:val="004656D1"/>
    <w:rsid w:val="00467A65"/>
    <w:rsid w:val="0047197F"/>
    <w:rsid w:val="004728D7"/>
    <w:rsid w:val="00474D1F"/>
    <w:rsid w:val="004759F9"/>
    <w:rsid w:val="00475E22"/>
    <w:rsid w:val="004777F4"/>
    <w:rsid w:val="00482800"/>
    <w:rsid w:val="00483588"/>
    <w:rsid w:val="0048521A"/>
    <w:rsid w:val="00485968"/>
    <w:rsid w:val="00486185"/>
    <w:rsid w:val="00486271"/>
    <w:rsid w:val="00487F61"/>
    <w:rsid w:val="00490644"/>
    <w:rsid w:val="0049174E"/>
    <w:rsid w:val="00491938"/>
    <w:rsid w:val="00492D6C"/>
    <w:rsid w:val="00493CAD"/>
    <w:rsid w:val="00496324"/>
    <w:rsid w:val="00496E3E"/>
    <w:rsid w:val="004A0719"/>
    <w:rsid w:val="004A12E3"/>
    <w:rsid w:val="004A1892"/>
    <w:rsid w:val="004A1CC9"/>
    <w:rsid w:val="004A1DE6"/>
    <w:rsid w:val="004A2FB3"/>
    <w:rsid w:val="004A36D5"/>
    <w:rsid w:val="004A408B"/>
    <w:rsid w:val="004A53F0"/>
    <w:rsid w:val="004A5CEA"/>
    <w:rsid w:val="004A7D4C"/>
    <w:rsid w:val="004B015E"/>
    <w:rsid w:val="004B0C6B"/>
    <w:rsid w:val="004B14E3"/>
    <w:rsid w:val="004B2E51"/>
    <w:rsid w:val="004B3FF5"/>
    <w:rsid w:val="004B435B"/>
    <w:rsid w:val="004B4942"/>
    <w:rsid w:val="004B4BD2"/>
    <w:rsid w:val="004B4C4D"/>
    <w:rsid w:val="004B61CC"/>
    <w:rsid w:val="004B6261"/>
    <w:rsid w:val="004B6371"/>
    <w:rsid w:val="004B6FAC"/>
    <w:rsid w:val="004B76BE"/>
    <w:rsid w:val="004C10C5"/>
    <w:rsid w:val="004C12B2"/>
    <w:rsid w:val="004C1BC4"/>
    <w:rsid w:val="004C47D9"/>
    <w:rsid w:val="004C4FCA"/>
    <w:rsid w:val="004D03A9"/>
    <w:rsid w:val="004D18E3"/>
    <w:rsid w:val="004D1C98"/>
    <w:rsid w:val="004D1E37"/>
    <w:rsid w:val="004D35D7"/>
    <w:rsid w:val="004D47C0"/>
    <w:rsid w:val="004D65B0"/>
    <w:rsid w:val="004D661A"/>
    <w:rsid w:val="004D6CD7"/>
    <w:rsid w:val="004D7519"/>
    <w:rsid w:val="004E01B8"/>
    <w:rsid w:val="004E2F9C"/>
    <w:rsid w:val="004E3C2A"/>
    <w:rsid w:val="004E4993"/>
    <w:rsid w:val="004E58A2"/>
    <w:rsid w:val="004E5AD5"/>
    <w:rsid w:val="004E728E"/>
    <w:rsid w:val="004E78C9"/>
    <w:rsid w:val="004F3100"/>
    <w:rsid w:val="004F39F1"/>
    <w:rsid w:val="004F4E8A"/>
    <w:rsid w:val="004F5076"/>
    <w:rsid w:val="004F67EF"/>
    <w:rsid w:val="004F6D67"/>
    <w:rsid w:val="004F7A62"/>
    <w:rsid w:val="00500F2A"/>
    <w:rsid w:val="00501B78"/>
    <w:rsid w:val="00502DC5"/>
    <w:rsid w:val="005037D2"/>
    <w:rsid w:val="00504876"/>
    <w:rsid w:val="00507083"/>
    <w:rsid w:val="00507DE2"/>
    <w:rsid w:val="00510D67"/>
    <w:rsid w:val="00511016"/>
    <w:rsid w:val="005111C9"/>
    <w:rsid w:val="005111EF"/>
    <w:rsid w:val="00512321"/>
    <w:rsid w:val="00512602"/>
    <w:rsid w:val="00513922"/>
    <w:rsid w:val="00513F07"/>
    <w:rsid w:val="00514909"/>
    <w:rsid w:val="0051584D"/>
    <w:rsid w:val="00515899"/>
    <w:rsid w:val="00516371"/>
    <w:rsid w:val="00516374"/>
    <w:rsid w:val="00517029"/>
    <w:rsid w:val="00517861"/>
    <w:rsid w:val="0052170B"/>
    <w:rsid w:val="0052276B"/>
    <w:rsid w:val="00522EEE"/>
    <w:rsid w:val="00523116"/>
    <w:rsid w:val="005250B5"/>
    <w:rsid w:val="0052642A"/>
    <w:rsid w:val="0052651A"/>
    <w:rsid w:val="005316FB"/>
    <w:rsid w:val="00533685"/>
    <w:rsid w:val="005337E3"/>
    <w:rsid w:val="00533A66"/>
    <w:rsid w:val="00533C90"/>
    <w:rsid w:val="00534859"/>
    <w:rsid w:val="0053532D"/>
    <w:rsid w:val="00535787"/>
    <w:rsid w:val="0053609D"/>
    <w:rsid w:val="00536F59"/>
    <w:rsid w:val="0053751D"/>
    <w:rsid w:val="00537648"/>
    <w:rsid w:val="00537B8B"/>
    <w:rsid w:val="00541B75"/>
    <w:rsid w:val="00541DFB"/>
    <w:rsid w:val="00542BB8"/>
    <w:rsid w:val="005436C6"/>
    <w:rsid w:val="00543CB4"/>
    <w:rsid w:val="00544CD6"/>
    <w:rsid w:val="005451DA"/>
    <w:rsid w:val="00546C7E"/>
    <w:rsid w:val="00547A64"/>
    <w:rsid w:val="00547B99"/>
    <w:rsid w:val="00551027"/>
    <w:rsid w:val="005518ED"/>
    <w:rsid w:val="00552EDE"/>
    <w:rsid w:val="00556372"/>
    <w:rsid w:val="00556EDC"/>
    <w:rsid w:val="005575F8"/>
    <w:rsid w:val="005601E2"/>
    <w:rsid w:val="0056057B"/>
    <w:rsid w:val="00561BCB"/>
    <w:rsid w:val="00561F4A"/>
    <w:rsid w:val="00562C7C"/>
    <w:rsid w:val="005638D0"/>
    <w:rsid w:val="00563FE3"/>
    <w:rsid w:val="00564833"/>
    <w:rsid w:val="00564A9F"/>
    <w:rsid w:val="00564EF3"/>
    <w:rsid w:val="005654FD"/>
    <w:rsid w:val="0056632B"/>
    <w:rsid w:val="00566A5D"/>
    <w:rsid w:val="0056750D"/>
    <w:rsid w:val="00570A7C"/>
    <w:rsid w:val="00571D7E"/>
    <w:rsid w:val="00572B0D"/>
    <w:rsid w:val="00572FE9"/>
    <w:rsid w:val="005740FD"/>
    <w:rsid w:val="005743D2"/>
    <w:rsid w:val="00574BCF"/>
    <w:rsid w:val="00575792"/>
    <w:rsid w:val="00577FAC"/>
    <w:rsid w:val="00581425"/>
    <w:rsid w:val="00582346"/>
    <w:rsid w:val="00583CAB"/>
    <w:rsid w:val="0058476E"/>
    <w:rsid w:val="00585A7F"/>
    <w:rsid w:val="00586437"/>
    <w:rsid w:val="005870A6"/>
    <w:rsid w:val="00587144"/>
    <w:rsid w:val="005873D4"/>
    <w:rsid w:val="005875D2"/>
    <w:rsid w:val="0059029E"/>
    <w:rsid w:val="005903E9"/>
    <w:rsid w:val="00590C8D"/>
    <w:rsid w:val="00591690"/>
    <w:rsid w:val="00591F19"/>
    <w:rsid w:val="00592921"/>
    <w:rsid w:val="00593307"/>
    <w:rsid w:val="00593C98"/>
    <w:rsid w:val="00594B45"/>
    <w:rsid w:val="005969A1"/>
    <w:rsid w:val="005A1682"/>
    <w:rsid w:val="005A2414"/>
    <w:rsid w:val="005A2F85"/>
    <w:rsid w:val="005A45BC"/>
    <w:rsid w:val="005A6EEB"/>
    <w:rsid w:val="005A794B"/>
    <w:rsid w:val="005A79E8"/>
    <w:rsid w:val="005A79ED"/>
    <w:rsid w:val="005A7B76"/>
    <w:rsid w:val="005A7B9D"/>
    <w:rsid w:val="005B19BE"/>
    <w:rsid w:val="005B1D86"/>
    <w:rsid w:val="005B2800"/>
    <w:rsid w:val="005B2868"/>
    <w:rsid w:val="005B2A45"/>
    <w:rsid w:val="005B3345"/>
    <w:rsid w:val="005B3F7E"/>
    <w:rsid w:val="005B41A3"/>
    <w:rsid w:val="005B462E"/>
    <w:rsid w:val="005B553B"/>
    <w:rsid w:val="005B5780"/>
    <w:rsid w:val="005B5DA0"/>
    <w:rsid w:val="005B661E"/>
    <w:rsid w:val="005B6A5A"/>
    <w:rsid w:val="005B7974"/>
    <w:rsid w:val="005B7CE1"/>
    <w:rsid w:val="005C05E1"/>
    <w:rsid w:val="005C0B24"/>
    <w:rsid w:val="005C0D2E"/>
    <w:rsid w:val="005C1225"/>
    <w:rsid w:val="005C1B61"/>
    <w:rsid w:val="005C2236"/>
    <w:rsid w:val="005C2276"/>
    <w:rsid w:val="005C22AD"/>
    <w:rsid w:val="005C2B7A"/>
    <w:rsid w:val="005C3299"/>
    <w:rsid w:val="005C35F8"/>
    <w:rsid w:val="005C3D30"/>
    <w:rsid w:val="005C516A"/>
    <w:rsid w:val="005C5A41"/>
    <w:rsid w:val="005C5BEE"/>
    <w:rsid w:val="005C647A"/>
    <w:rsid w:val="005C7095"/>
    <w:rsid w:val="005D0466"/>
    <w:rsid w:val="005D07E0"/>
    <w:rsid w:val="005D1FA5"/>
    <w:rsid w:val="005D2403"/>
    <w:rsid w:val="005D3344"/>
    <w:rsid w:val="005D37A1"/>
    <w:rsid w:val="005D3BA3"/>
    <w:rsid w:val="005D4DDE"/>
    <w:rsid w:val="005E033A"/>
    <w:rsid w:val="005E0DFE"/>
    <w:rsid w:val="005E1825"/>
    <w:rsid w:val="005E182B"/>
    <w:rsid w:val="005E21E5"/>
    <w:rsid w:val="005E3550"/>
    <w:rsid w:val="005E38B1"/>
    <w:rsid w:val="005E4763"/>
    <w:rsid w:val="005E5B4E"/>
    <w:rsid w:val="005F01C0"/>
    <w:rsid w:val="005F02D4"/>
    <w:rsid w:val="005F1615"/>
    <w:rsid w:val="005F1907"/>
    <w:rsid w:val="005F2BDE"/>
    <w:rsid w:val="005F2BF0"/>
    <w:rsid w:val="005F2C75"/>
    <w:rsid w:val="005F2D95"/>
    <w:rsid w:val="005F3224"/>
    <w:rsid w:val="005F3714"/>
    <w:rsid w:val="005F464D"/>
    <w:rsid w:val="005F4A50"/>
    <w:rsid w:val="005F509F"/>
    <w:rsid w:val="005F59FB"/>
    <w:rsid w:val="005F634F"/>
    <w:rsid w:val="005F747C"/>
    <w:rsid w:val="005F7CEA"/>
    <w:rsid w:val="00600011"/>
    <w:rsid w:val="00600E0D"/>
    <w:rsid w:val="0060159D"/>
    <w:rsid w:val="00601CCF"/>
    <w:rsid w:val="00604AA8"/>
    <w:rsid w:val="00605348"/>
    <w:rsid w:val="00605A62"/>
    <w:rsid w:val="00605EEA"/>
    <w:rsid w:val="00606662"/>
    <w:rsid w:val="00606B93"/>
    <w:rsid w:val="00606F8B"/>
    <w:rsid w:val="006073EC"/>
    <w:rsid w:val="0061037F"/>
    <w:rsid w:val="00612F1A"/>
    <w:rsid w:val="00614169"/>
    <w:rsid w:val="0061432B"/>
    <w:rsid w:val="00615111"/>
    <w:rsid w:val="00615B3A"/>
    <w:rsid w:val="00616E4C"/>
    <w:rsid w:val="00617EE5"/>
    <w:rsid w:val="0062133F"/>
    <w:rsid w:val="00621D4E"/>
    <w:rsid w:val="00622324"/>
    <w:rsid w:val="006223BE"/>
    <w:rsid w:val="006236B2"/>
    <w:rsid w:val="00623A2D"/>
    <w:rsid w:val="00624462"/>
    <w:rsid w:val="00626033"/>
    <w:rsid w:val="00630E69"/>
    <w:rsid w:val="00630EB0"/>
    <w:rsid w:val="00631102"/>
    <w:rsid w:val="00631DE1"/>
    <w:rsid w:val="006328BF"/>
    <w:rsid w:val="00632AF7"/>
    <w:rsid w:val="00632E40"/>
    <w:rsid w:val="006333CE"/>
    <w:rsid w:val="00634212"/>
    <w:rsid w:val="0063431A"/>
    <w:rsid w:val="00634881"/>
    <w:rsid w:val="00635A26"/>
    <w:rsid w:val="00635C70"/>
    <w:rsid w:val="00635F4F"/>
    <w:rsid w:val="00636EAC"/>
    <w:rsid w:val="00637A19"/>
    <w:rsid w:val="00641E13"/>
    <w:rsid w:val="00641E5E"/>
    <w:rsid w:val="00642D3C"/>
    <w:rsid w:val="006437AA"/>
    <w:rsid w:val="00643B37"/>
    <w:rsid w:val="00643E0B"/>
    <w:rsid w:val="006442DA"/>
    <w:rsid w:val="006443A4"/>
    <w:rsid w:val="00645756"/>
    <w:rsid w:val="00645C0F"/>
    <w:rsid w:val="006460AA"/>
    <w:rsid w:val="00650500"/>
    <w:rsid w:val="0065155D"/>
    <w:rsid w:val="00651EE1"/>
    <w:rsid w:val="00652DEA"/>
    <w:rsid w:val="0065351F"/>
    <w:rsid w:val="00654DE5"/>
    <w:rsid w:val="00654ED9"/>
    <w:rsid w:val="00655760"/>
    <w:rsid w:val="00657455"/>
    <w:rsid w:val="006607C4"/>
    <w:rsid w:val="00660D97"/>
    <w:rsid w:val="00661E3F"/>
    <w:rsid w:val="00662822"/>
    <w:rsid w:val="0066317F"/>
    <w:rsid w:val="00664D07"/>
    <w:rsid w:val="00664D3E"/>
    <w:rsid w:val="0066565D"/>
    <w:rsid w:val="00666192"/>
    <w:rsid w:val="00667AE5"/>
    <w:rsid w:val="00667DCD"/>
    <w:rsid w:val="0067176A"/>
    <w:rsid w:val="0067192D"/>
    <w:rsid w:val="00671D7C"/>
    <w:rsid w:val="00672087"/>
    <w:rsid w:val="00672BE6"/>
    <w:rsid w:val="00672BE9"/>
    <w:rsid w:val="00672F40"/>
    <w:rsid w:val="006735CF"/>
    <w:rsid w:val="00673ED1"/>
    <w:rsid w:val="00674ACA"/>
    <w:rsid w:val="00674B96"/>
    <w:rsid w:val="006753C5"/>
    <w:rsid w:val="00675BEB"/>
    <w:rsid w:val="00676F70"/>
    <w:rsid w:val="00676FDB"/>
    <w:rsid w:val="006771E2"/>
    <w:rsid w:val="00677AC1"/>
    <w:rsid w:val="00677F19"/>
    <w:rsid w:val="00680035"/>
    <w:rsid w:val="00680DE6"/>
    <w:rsid w:val="00681AE4"/>
    <w:rsid w:val="0068243D"/>
    <w:rsid w:val="0068354B"/>
    <w:rsid w:val="00684822"/>
    <w:rsid w:val="00686B8F"/>
    <w:rsid w:val="00686E43"/>
    <w:rsid w:val="006874E6"/>
    <w:rsid w:val="00687798"/>
    <w:rsid w:val="00693394"/>
    <w:rsid w:val="00693397"/>
    <w:rsid w:val="00694C1D"/>
    <w:rsid w:val="0069508D"/>
    <w:rsid w:val="00695150"/>
    <w:rsid w:val="00695D11"/>
    <w:rsid w:val="0069665A"/>
    <w:rsid w:val="006979AB"/>
    <w:rsid w:val="00697D55"/>
    <w:rsid w:val="006A0549"/>
    <w:rsid w:val="006A0F22"/>
    <w:rsid w:val="006A0FC0"/>
    <w:rsid w:val="006A1799"/>
    <w:rsid w:val="006A2152"/>
    <w:rsid w:val="006A317D"/>
    <w:rsid w:val="006A34D4"/>
    <w:rsid w:val="006A39AE"/>
    <w:rsid w:val="006A5043"/>
    <w:rsid w:val="006A5134"/>
    <w:rsid w:val="006A5813"/>
    <w:rsid w:val="006A6109"/>
    <w:rsid w:val="006A6858"/>
    <w:rsid w:val="006B02F4"/>
    <w:rsid w:val="006B075F"/>
    <w:rsid w:val="006B11B9"/>
    <w:rsid w:val="006B1E7E"/>
    <w:rsid w:val="006B2CE4"/>
    <w:rsid w:val="006B3809"/>
    <w:rsid w:val="006B3F6B"/>
    <w:rsid w:val="006B4FE9"/>
    <w:rsid w:val="006B612B"/>
    <w:rsid w:val="006B655A"/>
    <w:rsid w:val="006B6886"/>
    <w:rsid w:val="006C37C4"/>
    <w:rsid w:val="006C51EE"/>
    <w:rsid w:val="006C5492"/>
    <w:rsid w:val="006C5F97"/>
    <w:rsid w:val="006C6035"/>
    <w:rsid w:val="006C6DC9"/>
    <w:rsid w:val="006D0CFF"/>
    <w:rsid w:val="006D0DA8"/>
    <w:rsid w:val="006D1041"/>
    <w:rsid w:val="006D145E"/>
    <w:rsid w:val="006D153A"/>
    <w:rsid w:val="006D1970"/>
    <w:rsid w:val="006D272B"/>
    <w:rsid w:val="006D2D6A"/>
    <w:rsid w:val="006D3A1C"/>
    <w:rsid w:val="006D401B"/>
    <w:rsid w:val="006D51DA"/>
    <w:rsid w:val="006D543D"/>
    <w:rsid w:val="006D55C3"/>
    <w:rsid w:val="006D55CA"/>
    <w:rsid w:val="006D60F5"/>
    <w:rsid w:val="006D6A5E"/>
    <w:rsid w:val="006E0875"/>
    <w:rsid w:val="006E0E77"/>
    <w:rsid w:val="006E1083"/>
    <w:rsid w:val="006E15C5"/>
    <w:rsid w:val="006E162B"/>
    <w:rsid w:val="006E195B"/>
    <w:rsid w:val="006E2AE8"/>
    <w:rsid w:val="006E5C42"/>
    <w:rsid w:val="006E6B3D"/>
    <w:rsid w:val="006E74BB"/>
    <w:rsid w:val="006F2A11"/>
    <w:rsid w:val="006F3291"/>
    <w:rsid w:val="006F44AA"/>
    <w:rsid w:val="006F5370"/>
    <w:rsid w:val="006F60A6"/>
    <w:rsid w:val="00700AC6"/>
    <w:rsid w:val="00701D75"/>
    <w:rsid w:val="00701F73"/>
    <w:rsid w:val="00703837"/>
    <w:rsid w:val="0070495D"/>
    <w:rsid w:val="00704F67"/>
    <w:rsid w:val="00705A7F"/>
    <w:rsid w:val="007069F5"/>
    <w:rsid w:val="00711CF2"/>
    <w:rsid w:val="00712D8D"/>
    <w:rsid w:val="007132B5"/>
    <w:rsid w:val="007134E7"/>
    <w:rsid w:val="00713B38"/>
    <w:rsid w:val="00713EF0"/>
    <w:rsid w:val="00714393"/>
    <w:rsid w:val="00715C2A"/>
    <w:rsid w:val="00715DEE"/>
    <w:rsid w:val="0071604E"/>
    <w:rsid w:val="00716A6D"/>
    <w:rsid w:val="00721AE7"/>
    <w:rsid w:val="0072208E"/>
    <w:rsid w:val="007227E3"/>
    <w:rsid w:val="00722D11"/>
    <w:rsid w:val="007233E3"/>
    <w:rsid w:val="00723DFD"/>
    <w:rsid w:val="00725F62"/>
    <w:rsid w:val="00726127"/>
    <w:rsid w:val="00726D22"/>
    <w:rsid w:val="00727226"/>
    <w:rsid w:val="0072724E"/>
    <w:rsid w:val="0072791A"/>
    <w:rsid w:val="00730135"/>
    <w:rsid w:val="00730B38"/>
    <w:rsid w:val="00730FE0"/>
    <w:rsid w:val="00731308"/>
    <w:rsid w:val="007315A5"/>
    <w:rsid w:val="007317BD"/>
    <w:rsid w:val="007323B8"/>
    <w:rsid w:val="00734254"/>
    <w:rsid w:val="007347A6"/>
    <w:rsid w:val="0073797C"/>
    <w:rsid w:val="007379FF"/>
    <w:rsid w:val="007402C7"/>
    <w:rsid w:val="00740A5E"/>
    <w:rsid w:val="00740D32"/>
    <w:rsid w:val="007419F2"/>
    <w:rsid w:val="00742097"/>
    <w:rsid w:val="007442C0"/>
    <w:rsid w:val="00744742"/>
    <w:rsid w:val="00746308"/>
    <w:rsid w:val="0074666C"/>
    <w:rsid w:val="007469FC"/>
    <w:rsid w:val="00747B1E"/>
    <w:rsid w:val="00750F52"/>
    <w:rsid w:val="00751A89"/>
    <w:rsid w:val="00751C12"/>
    <w:rsid w:val="007528DF"/>
    <w:rsid w:val="00753A73"/>
    <w:rsid w:val="00754578"/>
    <w:rsid w:val="0076143D"/>
    <w:rsid w:val="007622E0"/>
    <w:rsid w:val="007624D6"/>
    <w:rsid w:val="00763A24"/>
    <w:rsid w:val="00763BEC"/>
    <w:rsid w:val="00764069"/>
    <w:rsid w:val="00764A04"/>
    <w:rsid w:val="00765AC3"/>
    <w:rsid w:val="007674EF"/>
    <w:rsid w:val="00767672"/>
    <w:rsid w:val="00770B90"/>
    <w:rsid w:val="00771020"/>
    <w:rsid w:val="0077104F"/>
    <w:rsid w:val="00772A82"/>
    <w:rsid w:val="00774466"/>
    <w:rsid w:val="00774AA6"/>
    <w:rsid w:val="00774C87"/>
    <w:rsid w:val="007756A0"/>
    <w:rsid w:val="007761D0"/>
    <w:rsid w:val="00776624"/>
    <w:rsid w:val="00776ABA"/>
    <w:rsid w:val="00776DEA"/>
    <w:rsid w:val="00777700"/>
    <w:rsid w:val="00777E3A"/>
    <w:rsid w:val="00780B39"/>
    <w:rsid w:val="00780E24"/>
    <w:rsid w:val="00784CFD"/>
    <w:rsid w:val="007854A9"/>
    <w:rsid w:val="007857C0"/>
    <w:rsid w:val="007858C3"/>
    <w:rsid w:val="0078697A"/>
    <w:rsid w:val="0078752D"/>
    <w:rsid w:val="00791552"/>
    <w:rsid w:val="00793478"/>
    <w:rsid w:val="0079386E"/>
    <w:rsid w:val="00793A14"/>
    <w:rsid w:val="00793E2D"/>
    <w:rsid w:val="00794ED2"/>
    <w:rsid w:val="00794F90"/>
    <w:rsid w:val="00794FA2"/>
    <w:rsid w:val="0079594F"/>
    <w:rsid w:val="007A2121"/>
    <w:rsid w:val="007A57E9"/>
    <w:rsid w:val="007A5945"/>
    <w:rsid w:val="007A5F1F"/>
    <w:rsid w:val="007A6CB8"/>
    <w:rsid w:val="007A753D"/>
    <w:rsid w:val="007B00AA"/>
    <w:rsid w:val="007B0190"/>
    <w:rsid w:val="007B13E6"/>
    <w:rsid w:val="007B1583"/>
    <w:rsid w:val="007B1AED"/>
    <w:rsid w:val="007B2070"/>
    <w:rsid w:val="007B2097"/>
    <w:rsid w:val="007B2BBE"/>
    <w:rsid w:val="007B395A"/>
    <w:rsid w:val="007B4129"/>
    <w:rsid w:val="007B46E4"/>
    <w:rsid w:val="007B4C8B"/>
    <w:rsid w:val="007B786C"/>
    <w:rsid w:val="007C0ADD"/>
    <w:rsid w:val="007C0F03"/>
    <w:rsid w:val="007C2A53"/>
    <w:rsid w:val="007C2B82"/>
    <w:rsid w:val="007C3116"/>
    <w:rsid w:val="007C3712"/>
    <w:rsid w:val="007C3D23"/>
    <w:rsid w:val="007C6AA3"/>
    <w:rsid w:val="007C6D59"/>
    <w:rsid w:val="007C6D99"/>
    <w:rsid w:val="007D000D"/>
    <w:rsid w:val="007D0596"/>
    <w:rsid w:val="007D05A0"/>
    <w:rsid w:val="007D189B"/>
    <w:rsid w:val="007D2E24"/>
    <w:rsid w:val="007D3994"/>
    <w:rsid w:val="007D3EB5"/>
    <w:rsid w:val="007D49B2"/>
    <w:rsid w:val="007D5306"/>
    <w:rsid w:val="007D5C85"/>
    <w:rsid w:val="007D6549"/>
    <w:rsid w:val="007D66F4"/>
    <w:rsid w:val="007D6A2F"/>
    <w:rsid w:val="007D6A45"/>
    <w:rsid w:val="007E0105"/>
    <w:rsid w:val="007E0BB8"/>
    <w:rsid w:val="007E0F48"/>
    <w:rsid w:val="007E16D5"/>
    <w:rsid w:val="007E192C"/>
    <w:rsid w:val="007E1CF9"/>
    <w:rsid w:val="007E1D7F"/>
    <w:rsid w:val="007E259B"/>
    <w:rsid w:val="007E2F34"/>
    <w:rsid w:val="007E318E"/>
    <w:rsid w:val="007E3A14"/>
    <w:rsid w:val="007E3AF4"/>
    <w:rsid w:val="007E3D17"/>
    <w:rsid w:val="007E4555"/>
    <w:rsid w:val="007E535B"/>
    <w:rsid w:val="007E545C"/>
    <w:rsid w:val="007E6E8C"/>
    <w:rsid w:val="007F037B"/>
    <w:rsid w:val="007F24C1"/>
    <w:rsid w:val="007F2E0A"/>
    <w:rsid w:val="007F3A88"/>
    <w:rsid w:val="007F440D"/>
    <w:rsid w:val="007F5039"/>
    <w:rsid w:val="007F6288"/>
    <w:rsid w:val="007F716C"/>
    <w:rsid w:val="007F76F5"/>
    <w:rsid w:val="007F7855"/>
    <w:rsid w:val="007F7CB8"/>
    <w:rsid w:val="008004B6"/>
    <w:rsid w:val="00800C83"/>
    <w:rsid w:val="00800D34"/>
    <w:rsid w:val="008018D5"/>
    <w:rsid w:val="00802B4F"/>
    <w:rsid w:val="00802C39"/>
    <w:rsid w:val="00803B4D"/>
    <w:rsid w:val="00803E10"/>
    <w:rsid w:val="00805E58"/>
    <w:rsid w:val="00807081"/>
    <w:rsid w:val="008103B8"/>
    <w:rsid w:val="00812B1C"/>
    <w:rsid w:val="00812DD5"/>
    <w:rsid w:val="00813D3B"/>
    <w:rsid w:val="00813E7F"/>
    <w:rsid w:val="00813F4B"/>
    <w:rsid w:val="00814186"/>
    <w:rsid w:val="00814F75"/>
    <w:rsid w:val="008152C9"/>
    <w:rsid w:val="00815A36"/>
    <w:rsid w:val="008174F7"/>
    <w:rsid w:val="0081784C"/>
    <w:rsid w:val="00817920"/>
    <w:rsid w:val="00820CB9"/>
    <w:rsid w:val="008211CA"/>
    <w:rsid w:val="00821876"/>
    <w:rsid w:val="00822520"/>
    <w:rsid w:val="00822594"/>
    <w:rsid w:val="00822A6E"/>
    <w:rsid w:val="008230BF"/>
    <w:rsid w:val="008231B9"/>
    <w:rsid w:val="0082374C"/>
    <w:rsid w:val="00823AD3"/>
    <w:rsid w:val="008241EB"/>
    <w:rsid w:val="00825802"/>
    <w:rsid w:val="00827BBC"/>
    <w:rsid w:val="00827C9C"/>
    <w:rsid w:val="008307C7"/>
    <w:rsid w:val="00831170"/>
    <w:rsid w:val="008318EC"/>
    <w:rsid w:val="00832043"/>
    <w:rsid w:val="00833145"/>
    <w:rsid w:val="0083337E"/>
    <w:rsid w:val="00836429"/>
    <w:rsid w:val="00836A01"/>
    <w:rsid w:val="00836C61"/>
    <w:rsid w:val="00837CF2"/>
    <w:rsid w:val="00840994"/>
    <w:rsid w:val="0084160E"/>
    <w:rsid w:val="0084235B"/>
    <w:rsid w:val="00842917"/>
    <w:rsid w:val="008438AD"/>
    <w:rsid w:val="008440F0"/>
    <w:rsid w:val="00844A66"/>
    <w:rsid w:val="00844FD2"/>
    <w:rsid w:val="00846E1B"/>
    <w:rsid w:val="00847464"/>
    <w:rsid w:val="008505C4"/>
    <w:rsid w:val="0085082E"/>
    <w:rsid w:val="00852238"/>
    <w:rsid w:val="008523B0"/>
    <w:rsid w:val="00853946"/>
    <w:rsid w:val="008540D1"/>
    <w:rsid w:val="00854BCD"/>
    <w:rsid w:val="008557CF"/>
    <w:rsid w:val="008564D5"/>
    <w:rsid w:val="0085689E"/>
    <w:rsid w:val="00860277"/>
    <w:rsid w:val="00863FBB"/>
    <w:rsid w:val="00864EA8"/>
    <w:rsid w:val="008651EB"/>
    <w:rsid w:val="00865EEC"/>
    <w:rsid w:val="00867BE7"/>
    <w:rsid w:val="00871A9F"/>
    <w:rsid w:val="00871D1A"/>
    <w:rsid w:val="00872241"/>
    <w:rsid w:val="0087268D"/>
    <w:rsid w:val="0087270D"/>
    <w:rsid w:val="00872BA4"/>
    <w:rsid w:val="00872D7B"/>
    <w:rsid w:val="00873E39"/>
    <w:rsid w:val="0087434B"/>
    <w:rsid w:val="008748FC"/>
    <w:rsid w:val="00875686"/>
    <w:rsid w:val="00876245"/>
    <w:rsid w:val="00877CE1"/>
    <w:rsid w:val="00880026"/>
    <w:rsid w:val="00880869"/>
    <w:rsid w:val="00881784"/>
    <w:rsid w:val="00881EB0"/>
    <w:rsid w:val="00882D75"/>
    <w:rsid w:val="00883BE6"/>
    <w:rsid w:val="00883EF1"/>
    <w:rsid w:val="0088506A"/>
    <w:rsid w:val="00885902"/>
    <w:rsid w:val="00886C15"/>
    <w:rsid w:val="00887076"/>
    <w:rsid w:val="00887659"/>
    <w:rsid w:val="00887987"/>
    <w:rsid w:val="00887A02"/>
    <w:rsid w:val="008902FC"/>
    <w:rsid w:val="00890323"/>
    <w:rsid w:val="00890960"/>
    <w:rsid w:val="00891D3E"/>
    <w:rsid w:val="008920BA"/>
    <w:rsid w:val="0089225B"/>
    <w:rsid w:val="00893898"/>
    <w:rsid w:val="00894F4C"/>
    <w:rsid w:val="0089653F"/>
    <w:rsid w:val="00896F15"/>
    <w:rsid w:val="008A08BC"/>
    <w:rsid w:val="008A0E95"/>
    <w:rsid w:val="008A1600"/>
    <w:rsid w:val="008A1978"/>
    <w:rsid w:val="008A28F8"/>
    <w:rsid w:val="008A2EF7"/>
    <w:rsid w:val="008A306E"/>
    <w:rsid w:val="008A36A6"/>
    <w:rsid w:val="008A38FC"/>
    <w:rsid w:val="008A3DCA"/>
    <w:rsid w:val="008A486F"/>
    <w:rsid w:val="008A570E"/>
    <w:rsid w:val="008A589A"/>
    <w:rsid w:val="008A5CD0"/>
    <w:rsid w:val="008A648A"/>
    <w:rsid w:val="008A6CAD"/>
    <w:rsid w:val="008B01FF"/>
    <w:rsid w:val="008B03A3"/>
    <w:rsid w:val="008B0BBA"/>
    <w:rsid w:val="008B0EB3"/>
    <w:rsid w:val="008B0F5A"/>
    <w:rsid w:val="008B12F1"/>
    <w:rsid w:val="008B2539"/>
    <w:rsid w:val="008B27C6"/>
    <w:rsid w:val="008B3540"/>
    <w:rsid w:val="008B4342"/>
    <w:rsid w:val="008B5363"/>
    <w:rsid w:val="008B5E5C"/>
    <w:rsid w:val="008B6CFE"/>
    <w:rsid w:val="008C0E64"/>
    <w:rsid w:val="008C173E"/>
    <w:rsid w:val="008C1A7B"/>
    <w:rsid w:val="008C23E1"/>
    <w:rsid w:val="008C250A"/>
    <w:rsid w:val="008C2A30"/>
    <w:rsid w:val="008C2E9B"/>
    <w:rsid w:val="008C3177"/>
    <w:rsid w:val="008C3386"/>
    <w:rsid w:val="008C3E88"/>
    <w:rsid w:val="008C4646"/>
    <w:rsid w:val="008C6136"/>
    <w:rsid w:val="008C6478"/>
    <w:rsid w:val="008C6F57"/>
    <w:rsid w:val="008D0CAA"/>
    <w:rsid w:val="008D2CE5"/>
    <w:rsid w:val="008D2D01"/>
    <w:rsid w:val="008D3112"/>
    <w:rsid w:val="008D3504"/>
    <w:rsid w:val="008D3C2F"/>
    <w:rsid w:val="008D5AE5"/>
    <w:rsid w:val="008D5CD0"/>
    <w:rsid w:val="008D6003"/>
    <w:rsid w:val="008D60C6"/>
    <w:rsid w:val="008D63F6"/>
    <w:rsid w:val="008D7162"/>
    <w:rsid w:val="008E1203"/>
    <w:rsid w:val="008E1F78"/>
    <w:rsid w:val="008E2076"/>
    <w:rsid w:val="008E3652"/>
    <w:rsid w:val="008E3F3A"/>
    <w:rsid w:val="008E55DF"/>
    <w:rsid w:val="008E6D17"/>
    <w:rsid w:val="008F11CC"/>
    <w:rsid w:val="008F25D7"/>
    <w:rsid w:val="008F3298"/>
    <w:rsid w:val="008F3932"/>
    <w:rsid w:val="008F4A0C"/>
    <w:rsid w:val="008F56DC"/>
    <w:rsid w:val="00900BDC"/>
    <w:rsid w:val="009010F7"/>
    <w:rsid w:val="00901537"/>
    <w:rsid w:val="009020AA"/>
    <w:rsid w:val="009027B9"/>
    <w:rsid w:val="00902A96"/>
    <w:rsid w:val="00903EEB"/>
    <w:rsid w:val="00904F6C"/>
    <w:rsid w:val="00904F98"/>
    <w:rsid w:val="009051BD"/>
    <w:rsid w:val="009053C8"/>
    <w:rsid w:val="0090578B"/>
    <w:rsid w:val="00905962"/>
    <w:rsid w:val="00906528"/>
    <w:rsid w:val="00907270"/>
    <w:rsid w:val="00907C58"/>
    <w:rsid w:val="00910F32"/>
    <w:rsid w:val="009118BD"/>
    <w:rsid w:val="00911B93"/>
    <w:rsid w:val="00912C13"/>
    <w:rsid w:val="0091339B"/>
    <w:rsid w:val="00914F29"/>
    <w:rsid w:val="00915AD9"/>
    <w:rsid w:val="00915E8A"/>
    <w:rsid w:val="00917D62"/>
    <w:rsid w:val="00920970"/>
    <w:rsid w:val="00920DAD"/>
    <w:rsid w:val="00921369"/>
    <w:rsid w:val="0092199F"/>
    <w:rsid w:val="00921FAD"/>
    <w:rsid w:val="009236A1"/>
    <w:rsid w:val="00923D5D"/>
    <w:rsid w:val="00925027"/>
    <w:rsid w:val="00930A37"/>
    <w:rsid w:val="00930F3F"/>
    <w:rsid w:val="0093152A"/>
    <w:rsid w:val="00931A44"/>
    <w:rsid w:val="00932679"/>
    <w:rsid w:val="00934970"/>
    <w:rsid w:val="0093595B"/>
    <w:rsid w:val="00935ABF"/>
    <w:rsid w:val="00935B43"/>
    <w:rsid w:val="00940437"/>
    <w:rsid w:val="00940594"/>
    <w:rsid w:val="009418AC"/>
    <w:rsid w:val="0094242C"/>
    <w:rsid w:val="0094278B"/>
    <w:rsid w:val="009438B6"/>
    <w:rsid w:val="009439D8"/>
    <w:rsid w:val="00943C36"/>
    <w:rsid w:val="00944055"/>
    <w:rsid w:val="00944BA6"/>
    <w:rsid w:val="00945716"/>
    <w:rsid w:val="00945DE4"/>
    <w:rsid w:val="00945F61"/>
    <w:rsid w:val="009462ED"/>
    <w:rsid w:val="0095082D"/>
    <w:rsid w:val="00951543"/>
    <w:rsid w:val="009517E3"/>
    <w:rsid w:val="0095185C"/>
    <w:rsid w:val="00952A39"/>
    <w:rsid w:val="0095309A"/>
    <w:rsid w:val="009534F1"/>
    <w:rsid w:val="00953E6E"/>
    <w:rsid w:val="00954039"/>
    <w:rsid w:val="00955F79"/>
    <w:rsid w:val="00955F88"/>
    <w:rsid w:val="009566F9"/>
    <w:rsid w:val="00960CBB"/>
    <w:rsid w:val="00963963"/>
    <w:rsid w:val="00963A22"/>
    <w:rsid w:val="00965C08"/>
    <w:rsid w:val="00965CDC"/>
    <w:rsid w:val="009663EE"/>
    <w:rsid w:val="00966DD6"/>
    <w:rsid w:val="00967132"/>
    <w:rsid w:val="00967ED2"/>
    <w:rsid w:val="00970713"/>
    <w:rsid w:val="0097238A"/>
    <w:rsid w:val="009738E7"/>
    <w:rsid w:val="009751BE"/>
    <w:rsid w:val="009758F0"/>
    <w:rsid w:val="0097652D"/>
    <w:rsid w:val="009767FA"/>
    <w:rsid w:val="009768D0"/>
    <w:rsid w:val="00976D4A"/>
    <w:rsid w:val="00976DAB"/>
    <w:rsid w:val="009770F4"/>
    <w:rsid w:val="0097752A"/>
    <w:rsid w:val="00980476"/>
    <w:rsid w:val="00980F06"/>
    <w:rsid w:val="00981059"/>
    <w:rsid w:val="00981D83"/>
    <w:rsid w:val="00982A4C"/>
    <w:rsid w:val="00982BEE"/>
    <w:rsid w:val="00983C2F"/>
    <w:rsid w:val="009842C7"/>
    <w:rsid w:val="00984A38"/>
    <w:rsid w:val="00984F89"/>
    <w:rsid w:val="009850EF"/>
    <w:rsid w:val="00985250"/>
    <w:rsid w:val="00985581"/>
    <w:rsid w:val="0098574C"/>
    <w:rsid w:val="00986DEB"/>
    <w:rsid w:val="009918CD"/>
    <w:rsid w:val="00991949"/>
    <w:rsid w:val="00991B0F"/>
    <w:rsid w:val="0099204F"/>
    <w:rsid w:val="0099278E"/>
    <w:rsid w:val="00992DE3"/>
    <w:rsid w:val="00993D74"/>
    <w:rsid w:val="00994808"/>
    <w:rsid w:val="00994F73"/>
    <w:rsid w:val="00996DD5"/>
    <w:rsid w:val="00997ADA"/>
    <w:rsid w:val="009A048D"/>
    <w:rsid w:val="009A0E0A"/>
    <w:rsid w:val="009A152D"/>
    <w:rsid w:val="009A165D"/>
    <w:rsid w:val="009A37B0"/>
    <w:rsid w:val="009A3C50"/>
    <w:rsid w:val="009A41B8"/>
    <w:rsid w:val="009A41DE"/>
    <w:rsid w:val="009A44A6"/>
    <w:rsid w:val="009A4ABC"/>
    <w:rsid w:val="009A4B0F"/>
    <w:rsid w:val="009A4FDA"/>
    <w:rsid w:val="009A5BA9"/>
    <w:rsid w:val="009A5D1D"/>
    <w:rsid w:val="009A627E"/>
    <w:rsid w:val="009A6F0E"/>
    <w:rsid w:val="009A7057"/>
    <w:rsid w:val="009A7A84"/>
    <w:rsid w:val="009A7B66"/>
    <w:rsid w:val="009B022B"/>
    <w:rsid w:val="009B095F"/>
    <w:rsid w:val="009B1BB9"/>
    <w:rsid w:val="009B1C9E"/>
    <w:rsid w:val="009B300F"/>
    <w:rsid w:val="009B4710"/>
    <w:rsid w:val="009B488F"/>
    <w:rsid w:val="009B4CFE"/>
    <w:rsid w:val="009B4D54"/>
    <w:rsid w:val="009B4DDA"/>
    <w:rsid w:val="009B4E68"/>
    <w:rsid w:val="009C1CB3"/>
    <w:rsid w:val="009C1E20"/>
    <w:rsid w:val="009C203A"/>
    <w:rsid w:val="009C3271"/>
    <w:rsid w:val="009C3F6B"/>
    <w:rsid w:val="009C6296"/>
    <w:rsid w:val="009C6C3A"/>
    <w:rsid w:val="009C7FFE"/>
    <w:rsid w:val="009D1122"/>
    <w:rsid w:val="009D1BBD"/>
    <w:rsid w:val="009D27AD"/>
    <w:rsid w:val="009D300C"/>
    <w:rsid w:val="009D3A3F"/>
    <w:rsid w:val="009D7322"/>
    <w:rsid w:val="009D77A1"/>
    <w:rsid w:val="009D7B17"/>
    <w:rsid w:val="009D7CF6"/>
    <w:rsid w:val="009E05BA"/>
    <w:rsid w:val="009E0741"/>
    <w:rsid w:val="009E17F5"/>
    <w:rsid w:val="009E46BA"/>
    <w:rsid w:val="009E4C7F"/>
    <w:rsid w:val="009E5266"/>
    <w:rsid w:val="009E6D3D"/>
    <w:rsid w:val="009E6F66"/>
    <w:rsid w:val="009E7417"/>
    <w:rsid w:val="009F037C"/>
    <w:rsid w:val="009F0C52"/>
    <w:rsid w:val="009F127B"/>
    <w:rsid w:val="009F1C47"/>
    <w:rsid w:val="009F3F7A"/>
    <w:rsid w:val="009F4AC8"/>
    <w:rsid w:val="009F6B49"/>
    <w:rsid w:val="009F731F"/>
    <w:rsid w:val="009F75B3"/>
    <w:rsid w:val="009F75D3"/>
    <w:rsid w:val="009F75E0"/>
    <w:rsid w:val="009F7D27"/>
    <w:rsid w:val="00A009DB"/>
    <w:rsid w:val="00A0252B"/>
    <w:rsid w:val="00A02941"/>
    <w:rsid w:val="00A029DD"/>
    <w:rsid w:val="00A03755"/>
    <w:rsid w:val="00A03BC0"/>
    <w:rsid w:val="00A04B18"/>
    <w:rsid w:val="00A04E2B"/>
    <w:rsid w:val="00A0591F"/>
    <w:rsid w:val="00A07651"/>
    <w:rsid w:val="00A10064"/>
    <w:rsid w:val="00A115A3"/>
    <w:rsid w:val="00A125F3"/>
    <w:rsid w:val="00A127FB"/>
    <w:rsid w:val="00A12B03"/>
    <w:rsid w:val="00A13D90"/>
    <w:rsid w:val="00A13FC7"/>
    <w:rsid w:val="00A150DF"/>
    <w:rsid w:val="00A16912"/>
    <w:rsid w:val="00A20146"/>
    <w:rsid w:val="00A204C1"/>
    <w:rsid w:val="00A20F00"/>
    <w:rsid w:val="00A2308D"/>
    <w:rsid w:val="00A24204"/>
    <w:rsid w:val="00A24934"/>
    <w:rsid w:val="00A2645B"/>
    <w:rsid w:val="00A26DA3"/>
    <w:rsid w:val="00A31711"/>
    <w:rsid w:val="00A34940"/>
    <w:rsid w:val="00A3685B"/>
    <w:rsid w:val="00A42EC6"/>
    <w:rsid w:val="00A43560"/>
    <w:rsid w:val="00A43EC6"/>
    <w:rsid w:val="00A446DB"/>
    <w:rsid w:val="00A46128"/>
    <w:rsid w:val="00A47D0E"/>
    <w:rsid w:val="00A51182"/>
    <w:rsid w:val="00A5130D"/>
    <w:rsid w:val="00A52D73"/>
    <w:rsid w:val="00A532C0"/>
    <w:rsid w:val="00A53DEC"/>
    <w:rsid w:val="00A5442E"/>
    <w:rsid w:val="00A546EA"/>
    <w:rsid w:val="00A54E65"/>
    <w:rsid w:val="00A55ECF"/>
    <w:rsid w:val="00A55F30"/>
    <w:rsid w:val="00A55FDA"/>
    <w:rsid w:val="00A608AD"/>
    <w:rsid w:val="00A62060"/>
    <w:rsid w:val="00A62AC1"/>
    <w:rsid w:val="00A62B0E"/>
    <w:rsid w:val="00A62C06"/>
    <w:rsid w:val="00A62E42"/>
    <w:rsid w:val="00A63F21"/>
    <w:rsid w:val="00A64978"/>
    <w:rsid w:val="00A669A7"/>
    <w:rsid w:val="00A67143"/>
    <w:rsid w:val="00A67515"/>
    <w:rsid w:val="00A67B11"/>
    <w:rsid w:val="00A71B54"/>
    <w:rsid w:val="00A71BE0"/>
    <w:rsid w:val="00A722D9"/>
    <w:rsid w:val="00A73413"/>
    <w:rsid w:val="00A73444"/>
    <w:rsid w:val="00A73FBF"/>
    <w:rsid w:val="00A747FB"/>
    <w:rsid w:val="00A754B1"/>
    <w:rsid w:val="00A76E11"/>
    <w:rsid w:val="00A778F1"/>
    <w:rsid w:val="00A77D46"/>
    <w:rsid w:val="00A806E5"/>
    <w:rsid w:val="00A811E8"/>
    <w:rsid w:val="00A8251E"/>
    <w:rsid w:val="00A8273F"/>
    <w:rsid w:val="00A835C1"/>
    <w:rsid w:val="00A83AD2"/>
    <w:rsid w:val="00A840FC"/>
    <w:rsid w:val="00A849C3"/>
    <w:rsid w:val="00A8616D"/>
    <w:rsid w:val="00A863C1"/>
    <w:rsid w:val="00A87510"/>
    <w:rsid w:val="00A90AF7"/>
    <w:rsid w:val="00A91194"/>
    <w:rsid w:val="00A9142E"/>
    <w:rsid w:val="00A92EB1"/>
    <w:rsid w:val="00A937E4"/>
    <w:rsid w:val="00A93DF4"/>
    <w:rsid w:val="00A94B41"/>
    <w:rsid w:val="00A9581A"/>
    <w:rsid w:val="00A958AC"/>
    <w:rsid w:val="00A96AA8"/>
    <w:rsid w:val="00A96F9F"/>
    <w:rsid w:val="00A9701B"/>
    <w:rsid w:val="00A97156"/>
    <w:rsid w:val="00AA0332"/>
    <w:rsid w:val="00AA203D"/>
    <w:rsid w:val="00AA4EBA"/>
    <w:rsid w:val="00AA5E09"/>
    <w:rsid w:val="00AA673D"/>
    <w:rsid w:val="00AA783D"/>
    <w:rsid w:val="00AA79A6"/>
    <w:rsid w:val="00AB0E76"/>
    <w:rsid w:val="00AB10E4"/>
    <w:rsid w:val="00AB2A23"/>
    <w:rsid w:val="00AB2D6A"/>
    <w:rsid w:val="00AB4105"/>
    <w:rsid w:val="00AB4471"/>
    <w:rsid w:val="00AB56BF"/>
    <w:rsid w:val="00AB594B"/>
    <w:rsid w:val="00AB5A83"/>
    <w:rsid w:val="00AB637F"/>
    <w:rsid w:val="00AB6C99"/>
    <w:rsid w:val="00AB73CA"/>
    <w:rsid w:val="00AB7BBF"/>
    <w:rsid w:val="00AC0B9E"/>
    <w:rsid w:val="00AC22BF"/>
    <w:rsid w:val="00AC28B9"/>
    <w:rsid w:val="00AC50CA"/>
    <w:rsid w:val="00AC51DA"/>
    <w:rsid w:val="00AC5E95"/>
    <w:rsid w:val="00AC7B4A"/>
    <w:rsid w:val="00AD07B4"/>
    <w:rsid w:val="00AD1941"/>
    <w:rsid w:val="00AD1BB4"/>
    <w:rsid w:val="00AD2CD6"/>
    <w:rsid w:val="00AD303F"/>
    <w:rsid w:val="00AD5E3E"/>
    <w:rsid w:val="00AD5F51"/>
    <w:rsid w:val="00AD618D"/>
    <w:rsid w:val="00AD7E7B"/>
    <w:rsid w:val="00AE0281"/>
    <w:rsid w:val="00AE20DB"/>
    <w:rsid w:val="00AE34A5"/>
    <w:rsid w:val="00AE34CE"/>
    <w:rsid w:val="00AE54A1"/>
    <w:rsid w:val="00AE5941"/>
    <w:rsid w:val="00AE6177"/>
    <w:rsid w:val="00AE6CB6"/>
    <w:rsid w:val="00AE7428"/>
    <w:rsid w:val="00AE7AAA"/>
    <w:rsid w:val="00AE7D90"/>
    <w:rsid w:val="00AF04DD"/>
    <w:rsid w:val="00AF0E3A"/>
    <w:rsid w:val="00AF12D4"/>
    <w:rsid w:val="00AF212E"/>
    <w:rsid w:val="00AF319F"/>
    <w:rsid w:val="00AF321C"/>
    <w:rsid w:val="00AF37E8"/>
    <w:rsid w:val="00AF45B8"/>
    <w:rsid w:val="00AF4753"/>
    <w:rsid w:val="00AF50F2"/>
    <w:rsid w:val="00AF572C"/>
    <w:rsid w:val="00AF6579"/>
    <w:rsid w:val="00AF78ED"/>
    <w:rsid w:val="00AF7ED2"/>
    <w:rsid w:val="00B007A2"/>
    <w:rsid w:val="00B02820"/>
    <w:rsid w:val="00B03498"/>
    <w:rsid w:val="00B036F2"/>
    <w:rsid w:val="00B0436A"/>
    <w:rsid w:val="00B06EE0"/>
    <w:rsid w:val="00B1182B"/>
    <w:rsid w:val="00B1281E"/>
    <w:rsid w:val="00B139A5"/>
    <w:rsid w:val="00B13DA4"/>
    <w:rsid w:val="00B14018"/>
    <w:rsid w:val="00B142BB"/>
    <w:rsid w:val="00B1507D"/>
    <w:rsid w:val="00B15550"/>
    <w:rsid w:val="00B15AD5"/>
    <w:rsid w:val="00B16F97"/>
    <w:rsid w:val="00B17A69"/>
    <w:rsid w:val="00B17EDC"/>
    <w:rsid w:val="00B21015"/>
    <w:rsid w:val="00B214EC"/>
    <w:rsid w:val="00B214FD"/>
    <w:rsid w:val="00B23612"/>
    <w:rsid w:val="00B25317"/>
    <w:rsid w:val="00B25450"/>
    <w:rsid w:val="00B25680"/>
    <w:rsid w:val="00B2582C"/>
    <w:rsid w:val="00B26725"/>
    <w:rsid w:val="00B278AD"/>
    <w:rsid w:val="00B32BD7"/>
    <w:rsid w:val="00B33793"/>
    <w:rsid w:val="00B3383A"/>
    <w:rsid w:val="00B34F1C"/>
    <w:rsid w:val="00B34FAF"/>
    <w:rsid w:val="00B365CF"/>
    <w:rsid w:val="00B4003C"/>
    <w:rsid w:val="00B4035C"/>
    <w:rsid w:val="00B42EBB"/>
    <w:rsid w:val="00B466E0"/>
    <w:rsid w:val="00B47714"/>
    <w:rsid w:val="00B47B39"/>
    <w:rsid w:val="00B5170E"/>
    <w:rsid w:val="00B521DD"/>
    <w:rsid w:val="00B52687"/>
    <w:rsid w:val="00B52A17"/>
    <w:rsid w:val="00B5328C"/>
    <w:rsid w:val="00B53D7D"/>
    <w:rsid w:val="00B56570"/>
    <w:rsid w:val="00B56BCA"/>
    <w:rsid w:val="00B572A5"/>
    <w:rsid w:val="00B574FD"/>
    <w:rsid w:val="00B578ED"/>
    <w:rsid w:val="00B610AF"/>
    <w:rsid w:val="00B630A8"/>
    <w:rsid w:val="00B63923"/>
    <w:rsid w:val="00B64D3E"/>
    <w:rsid w:val="00B666F2"/>
    <w:rsid w:val="00B6791B"/>
    <w:rsid w:val="00B7035B"/>
    <w:rsid w:val="00B70885"/>
    <w:rsid w:val="00B71588"/>
    <w:rsid w:val="00B72E7A"/>
    <w:rsid w:val="00B751F2"/>
    <w:rsid w:val="00B7555C"/>
    <w:rsid w:val="00B76758"/>
    <w:rsid w:val="00B7719A"/>
    <w:rsid w:val="00B808A1"/>
    <w:rsid w:val="00B80E28"/>
    <w:rsid w:val="00B82554"/>
    <w:rsid w:val="00B828ED"/>
    <w:rsid w:val="00B83842"/>
    <w:rsid w:val="00B83B89"/>
    <w:rsid w:val="00B83F30"/>
    <w:rsid w:val="00B83FD5"/>
    <w:rsid w:val="00B85EBC"/>
    <w:rsid w:val="00B87229"/>
    <w:rsid w:val="00B87421"/>
    <w:rsid w:val="00B8784B"/>
    <w:rsid w:val="00B87F08"/>
    <w:rsid w:val="00B9137F"/>
    <w:rsid w:val="00B9279D"/>
    <w:rsid w:val="00B9347C"/>
    <w:rsid w:val="00B93F12"/>
    <w:rsid w:val="00B9421D"/>
    <w:rsid w:val="00B9432F"/>
    <w:rsid w:val="00B94394"/>
    <w:rsid w:val="00B96623"/>
    <w:rsid w:val="00B972EB"/>
    <w:rsid w:val="00BA116F"/>
    <w:rsid w:val="00BA1BB3"/>
    <w:rsid w:val="00BA3E7F"/>
    <w:rsid w:val="00BA732C"/>
    <w:rsid w:val="00BA73C8"/>
    <w:rsid w:val="00BB27E3"/>
    <w:rsid w:val="00BB3273"/>
    <w:rsid w:val="00BB3338"/>
    <w:rsid w:val="00BB33F0"/>
    <w:rsid w:val="00BB3C5D"/>
    <w:rsid w:val="00BB3DC2"/>
    <w:rsid w:val="00BB5276"/>
    <w:rsid w:val="00BB5898"/>
    <w:rsid w:val="00BB64B0"/>
    <w:rsid w:val="00BB6B21"/>
    <w:rsid w:val="00BB6FA0"/>
    <w:rsid w:val="00BB7C9F"/>
    <w:rsid w:val="00BC007B"/>
    <w:rsid w:val="00BC0200"/>
    <w:rsid w:val="00BC0269"/>
    <w:rsid w:val="00BC0EF9"/>
    <w:rsid w:val="00BC12C2"/>
    <w:rsid w:val="00BC190D"/>
    <w:rsid w:val="00BC1B46"/>
    <w:rsid w:val="00BC1CCB"/>
    <w:rsid w:val="00BC2132"/>
    <w:rsid w:val="00BC25FA"/>
    <w:rsid w:val="00BC437D"/>
    <w:rsid w:val="00BC5A2B"/>
    <w:rsid w:val="00BC6CE8"/>
    <w:rsid w:val="00BC6D23"/>
    <w:rsid w:val="00BC7259"/>
    <w:rsid w:val="00BC762C"/>
    <w:rsid w:val="00BC7A48"/>
    <w:rsid w:val="00BC7E2A"/>
    <w:rsid w:val="00BD06D0"/>
    <w:rsid w:val="00BD0B28"/>
    <w:rsid w:val="00BD25D9"/>
    <w:rsid w:val="00BD3A35"/>
    <w:rsid w:val="00BD7DDA"/>
    <w:rsid w:val="00BE143F"/>
    <w:rsid w:val="00BE34EE"/>
    <w:rsid w:val="00BE3982"/>
    <w:rsid w:val="00BE585F"/>
    <w:rsid w:val="00BE6D6D"/>
    <w:rsid w:val="00BE6EC7"/>
    <w:rsid w:val="00BE6FF2"/>
    <w:rsid w:val="00BE72CE"/>
    <w:rsid w:val="00BE7C03"/>
    <w:rsid w:val="00BF0884"/>
    <w:rsid w:val="00BF1223"/>
    <w:rsid w:val="00BF1AA5"/>
    <w:rsid w:val="00BF2412"/>
    <w:rsid w:val="00BF2508"/>
    <w:rsid w:val="00BF47F2"/>
    <w:rsid w:val="00BF5311"/>
    <w:rsid w:val="00BF6BB4"/>
    <w:rsid w:val="00BF71D4"/>
    <w:rsid w:val="00C02C74"/>
    <w:rsid w:val="00C057A4"/>
    <w:rsid w:val="00C05AEE"/>
    <w:rsid w:val="00C06DD8"/>
    <w:rsid w:val="00C07655"/>
    <w:rsid w:val="00C1066C"/>
    <w:rsid w:val="00C122CD"/>
    <w:rsid w:val="00C140DC"/>
    <w:rsid w:val="00C14149"/>
    <w:rsid w:val="00C14A07"/>
    <w:rsid w:val="00C152A3"/>
    <w:rsid w:val="00C1589F"/>
    <w:rsid w:val="00C16AF3"/>
    <w:rsid w:val="00C1721E"/>
    <w:rsid w:val="00C17375"/>
    <w:rsid w:val="00C179F2"/>
    <w:rsid w:val="00C17AC0"/>
    <w:rsid w:val="00C20B87"/>
    <w:rsid w:val="00C20C55"/>
    <w:rsid w:val="00C2376F"/>
    <w:rsid w:val="00C2460E"/>
    <w:rsid w:val="00C24D82"/>
    <w:rsid w:val="00C25132"/>
    <w:rsid w:val="00C25EE2"/>
    <w:rsid w:val="00C26FEF"/>
    <w:rsid w:val="00C279C1"/>
    <w:rsid w:val="00C30720"/>
    <w:rsid w:val="00C324CA"/>
    <w:rsid w:val="00C335BA"/>
    <w:rsid w:val="00C34A47"/>
    <w:rsid w:val="00C34BBB"/>
    <w:rsid w:val="00C35200"/>
    <w:rsid w:val="00C36721"/>
    <w:rsid w:val="00C36D20"/>
    <w:rsid w:val="00C371B1"/>
    <w:rsid w:val="00C42257"/>
    <w:rsid w:val="00C43D93"/>
    <w:rsid w:val="00C4469F"/>
    <w:rsid w:val="00C44EBB"/>
    <w:rsid w:val="00C455EB"/>
    <w:rsid w:val="00C4580F"/>
    <w:rsid w:val="00C478AA"/>
    <w:rsid w:val="00C50D4F"/>
    <w:rsid w:val="00C51762"/>
    <w:rsid w:val="00C518F1"/>
    <w:rsid w:val="00C51C35"/>
    <w:rsid w:val="00C51E15"/>
    <w:rsid w:val="00C524A2"/>
    <w:rsid w:val="00C55B9E"/>
    <w:rsid w:val="00C5751E"/>
    <w:rsid w:val="00C60AA7"/>
    <w:rsid w:val="00C61661"/>
    <w:rsid w:val="00C62222"/>
    <w:rsid w:val="00C6252C"/>
    <w:rsid w:val="00C625EA"/>
    <w:rsid w:val="00C6265D"/>
    <w:rsid w:val="00C62B26"/>
    <w:rsid w:val="00C63F33"/>
    <w:rsid w:val="00C66274"/>
    <w:rsid w:val="00C6668E"/>
    <w:rsid w:val="00C7038F"/>
    <w:rsid w:val="00C70407"/>
    <w:rsid w:val="00C72126"/>
    <w:rsid w:val="00C726C3"/>
    <w:rsid w:val="00C74113"/>
    <w:rsid w:val="00C74827"/>
    <w:rsid w:val="00C7571D"/>
    <w:rsid w:val="00C75781"/>
    <w:rsid w:val="00C75FEE"/>
    <w:rsid w:val="00C76232"/>
    <w:rsid w:val="00C7624E"/>
    <w:rsid w:val="00C778BB"/>
    <w:rsid w:val="00C80887"/>
    <w:rsid w:val="00C8152A"/>
    <w:rsid w:val="00C81771"/>
    <w:rsid w:val="00C82412"/>
    <w:rsid w:val="00C8299F"/>
    <w:rsid w:val="00C82D9B"/>
    <w:rsid w:val="00C83292"/>
    <w:rsid w:val="00C835F2"/>
    <w:rsid w:val="00C83C3D"/>
    <w:rsid w:val="00C84D4B"/>
    <w:rsid w:val="00C84E6B"/>
    <w:rsid w:val="00C85136"/>
    <w:rsid w:val="00C854B8"/>
    <w:rsid w:val="00C854DB"/>
    <w:rsid w:val="00C86132"/>
    <w:rsid w:val="00C8617D"/>
    <w:rsid w:val="00C87258"/>
    <w:rsid w:val="00C87473"/>
    <w:rsid w:val="00C877D4"/>
    <w:rsid w:val="00C9043D"/>
    <w:rsid w:val="00C914D9"/>
    <w:rsid w:val="00C91C1D"/>
    <w:rsid w:val="00C9344E"/>
    <w:rsid w:val="00C940F5"/>
    <w:rsid w:val="00C9494C"/>
    <w:rsid w:val="00C950EE"/>
    <w:rsid w:val="00C95F3D"/>
    <w:rsid w:val="00C962F8"/>
    <w:rsid w:val="00C963EB"/>
    <w:rsid w:val="00C97196"/>
    <w:rsid w:val="00CA2543"/>
    <w:rsid w:val="00CA30D4"/>
    <w:rsid w:val="00CA4914"/>
    <w:rsid w:val="00CA4ED5"/>
    <w:rsid w:val="00CA51A6"/>
    <w:rsid w:val="00CB04A5"/>
    <w:rsid w:val="00CB0780"/>
    <w:rsid w:val="00CB144F"/>
    <w:rsid w:val="00CB18B2"/>
    <w:rsid w:val="00CB21E7"/>
    <w:rsid w:val="00CB2515"/>
    <w:rsid w:val="00CB2C03"/>
    <w:rsid w:val="00CB2E35"/>
    <w:rsid w:val="00CB3C41"/>
    <w:rsid w:val="00CB4A4E"/>
    <w:rsid w:val="00CB4F92"/>
    <w:rsid w:val="00CB5116"/>
    <w:rsid w:val="00CC07DA"/>
    <w:rsid w:val="00CC134A"/>
    <w:rsid w:val="00CC1F81"/>
    <w:rsid w:val="00CC228F"/>
    <w:rsid w:val="00CC230E"/>
    <w:rsid w:val="00CC2393"/>
    <w:rsid w:val="00CC33E5"/>
    <w:rsid w:val="00CC4B64"/>
    <w:rsid w:val="00CC4B8B"/>
    <w:rsid w:val="00CC580E"/>
    <w:rsid w:val="00CC5CBC"/>
    <w:rsid w:val="00CC5FDE"/>
    <w:rsid w:val="00CC6395"/>
    <w:rsid w:val="00CD1EEF"/>
    <w:rsid w:val="00CD1F5F"/>
    <w:rsid w:val="00CD46D1"/>
    <w:rsid w:val="00CD4C89"/>
    <w:rsid w:val="00CD4CEA"/>
    <w:rsid w:val="00CD628E"/>
    <w:rsid w:val="00CD64DD"/>
    <w:rsid w:val="00CD68C1"/>
    <w:rsid w:val="00CD6FF6"/>
    <w:rsid w:val="00CD7DBC"/>
    <w:rsid w:val="00CE1734"/>
    <w:rsid w:val="00CE19AD"/>
    <w:rsid w:val="00CE1B8C"/>
    <w:rsid w:val="00CE2117"/>
    <w:rsid w:val="00CE2846"/>
    <w:rsid w:val="00CE2D19"/>
    <w:rsid w:val="00CE3C17"/>
    <w:rsid w:val="00CE453E"/>
    <w:rsid w:val="00CE4D68"/>
    <w:rsid w:val="00CE57E0"/>
    <w:rsid w:val="00CE6CF8"/>
    <w:rsid w:val="00CF0D51"/>
    <w:rsid w:val="00CF1399"/>
    <w:rsid w:val="00CF1893"/>
    <w:rsid w:val="00CF211F"/>
    <w:rsid w:val="00CF3725"/>
    <w:rsid w:val="00CF4126"/>
    <w:rsid w:val="00CF439F"/>
    <w:rsid w:val="00CF4575"/>
    <w:rsid w:val="00CF45C2"/>
    <w:rsid w:val="00CF55F1"/>
    <w:rsid w:val="00CF5F30"/>
    <w:rsid w:val="00CF65C3"/>
    <w:rsid w:val="00CF68F7"/>
    <w:rsid w:val="00D00DB6"/>
    <w:rsid w:val="00D0105B"/>
    <w:rsid w:val="00D023DF"/>
    <w:rsid w:val="00D0277F"/>
    <w:rsid w:val="00D0537E"/>
    <w:rsid w:val="00D05BE9"/>
    <w:rsid w:val="00D062B1"/>
    <w:rsid w:val="00D0680E"/>
    <w:rsid w:val="00D069B3"/>
    <w:rsid w:val="00D07252"/>
    <w:rsid w:val="00D106A2"/>
    <w:rsid w:val="00D10961"/>
    <w:rsid w:val="00D12C0F"/>
    <w:rsid w:val="00D13047"/>
    <w:rsid w:val="00D13D11"/>
    <w:rsid w:val="00D14131"/>
    <w:rsid w:val="00D144BF"/>
    <w:rsid w:val="00D146FC"/>
    <w:rsid w:val="00D14A97"/>
    <w:rsid w:val="00D15F71"/>
    <w:rsid w:val="00D16267"/>
    <w:rsid w:val="00D16404"/>
    <w:rsid w:val="00D176A4"/>
    <w:rsid w:val="00D203A7"/>
    <w:rsid w:val="00D20870"/>
    <w:rsid w:val="00D20D6A"/>
    <w:rsid w:val="00D2111A"/>
    <w:rsid w:val="00D227A4"/>
    <w:rsid w:val="00D22E18"/>
    <w:rsid w:val="00D24540"/>
    <w:rsid w:val="00D2462A"/>
    <w:rsid w:val="00D24E50"/>
    <w:rsid w:val="00D25A1E"/>
    <w:rsid w:val="00D263FB"/>
    <w:rsid w:val="00D26607"/>
    <w:rsid w:val="00D266FF"/>
    <w:rsid w:val="00D30D3D"/>
    <w:rsid w:val="00D310EA"/>
    <w:rsid w:val="00D346D5"/>
    <w:rsid w:val="00D34EAA"/>
    <w:rsid w:val="00D3679D"/>
    <w:rsid w:val="00D37B40"/>
    <w:rsid w:val="00D41343"/>
    <w:rsid w:val="00D416E6"/>
    <w:rsid w:val="00D417E7"/>
    <w:rsid w:val="00D42686"/>
    <w:rsid w:val="00D43AA7"/>
    <w:rsid w:val="00D44831"/>
    <w:rsid w:val="00D44DBB"/>
    <w:rsid w:val="00D45909"/>
    <w:rsid w:val="00D466CE"/>
    <w:rsid w:val="00D47D99"/>
    <w:rsid w:val="00D51EE6"/>
    <w:rsid w:val="00D5255E"/>
    <w:rsid w:val="00D52785"/>
    <w:rsid w:val="00D54129"/>
    <w:rsid w:val="00D54D73"/>
    <w:rsid w:val="00D54F47"/>
    <w:rsid w:val="00D5500C"/>
    <w:rsid w:val="00D556F8"/>
    <w:rsid w:val="00D56076"/>
    <w:rsid w:val="00D56551"/>
    <w:rsid w:val="00D574B1"/>
    <w:rsid w:val="00D57C2B"/>
    <w:rsid w:val="00D60A7B"/>
    <w:rsid w:val="00D60B71"/>
    <w:rsid w:val="00D62E21"/>
    <w:rsid w:val="00D633DF"/>
    <w:rsid w:val="00D64489"/>
    <w:rsid w:val="00D65D14"/>
    <w:rsid w:val="00D65ED1"/>
    <w:rsid w:val="00D67588"/>
    <w:rsid w:val="00D67AAA"/>
    <w:rsid w:val="00D67F0E"/>
    <w:rsid w:val="00D706CF"/>
    <w:rsid w:val="00D70B31"/>
    <w:rsid w:val="00D714A2"/>
    <w:rsid w:val="00D71D84"/>
    <w:rsid w:val="00D7222E"/>
    <w:rsid w:val="00D7253E"/>
    <w:rsid w:val="00D72D19"/>
    <w:rsid w:val="00D738B6"/>
    <w:rsid w:val="00D73EBA"/>
    <w:rsid w:val="00D75918"/>
    <w:rsid w:val="00D76AC9"/>
    <w:rsid w:val="00D77425"/>
    <w:rsid w:val="00D7743C"/>
    <w:rsid w:val="00D77D1D"/>
    <w:rsid w:val="00D80561"/>
    <w:rsid w:val="00D807D8"/>
    <w:rsid w:val="00D80DD5"/>
    <w:rsid w:val="00D81212"/>
    <w:rsid w:val="00D8192D"/>
    <w:rsid w:val="00D81CE9"/>
    <w:rsid w:val="00D82616"/>
    <w:rsid w:val="00D82B56"/>
    <w:rsid w:val="00D83F2E"/>
    <w:rsid w:val="00D84389"/>
    <w:rsid w:val="00D85ED7"/>
    <w:rsid w:val="00D86D88"/>
    <w:rsid w:val="00D94B78"/>
    <w:rsid w:val="00D95055"/>
    <w:rsid w:val="00D97577"/>
    <w:rsid w:val="00DA0E65"/>
    <w:rsid w:val="00DA278D"/>
    <w:rsid w:val="00DA299C"/>
    <w:rsid w:val="00DA338E"/>
    <w:rsid w:val="00DA38C5"/>
    <w:rsid w:val="00DA4193"/>
    <w:rsid w:val="00DA4224"/>
    <w:rsid w:val="00DA5DC3"/>
    <w:rsid w:val="00DA6278"/>
    <w:rsid w:val="00DB1071"/>
    <w:rsid w:val="00DB1366"/>
    <w:rsid w:val="00DB140C"/>
    <w:rsid w:val="00DB14D2"/>
    <w:rsid w:val="00DB2755"/>
    <w:rsid w:val="00DB2CEE"/>
    <w:rsid w:val="00DB36EC"/>
    <w:rsid w:val="00DB39E3"/>
    <w:rsid w:val="00DB64F4"/>
    <w:rsid w:val="00DB78B9"/>
    <w:rsid w:val="00DC1013"/>
    <w:rsid w:val="00DC21B4"/>
    <w:rsid w:val="00DC2DC8"/>
    <w:rsid w:val="00DC300A"/>
    <w:rsid w:val="00DC3907"/>
    <w:rsid w:val="00DC417A"/>
    <w:rsid w:val="00DC532E"/>
    <w:rsid w:val="00DC774B"/>
    <w:rsid w:val="00DD366D"/>
    <w:rsid w:val="00DD3BBF"/>
    <w:rsid w:val="00DD46C1"/>
    <w:rsid w:val="00DD4D56"/>
    <w:rsid w:val="00DD5282"/>
    <w:rsid w:val="00DD5A3B"/>
    <w:rsid w:val="00DD6344"/>
    <w:rsid w:val="00DD64FD"/>
    <w:rsid w:val="00DD6AEC"/>
    <w:rsid w:val="00DE021C"/>
    <w:rsid w:val="00DE21AB"/>
    <w:rsid w:val="00DE3FFE"/>
    <w:rsid w:val="00DE49B8"/>
    <w:rsid w:val="00DE5611"/>
    <w:rsid w:val="00DF0E1F"/>
    <w:rsid w:val="00DF173C"/>
    <w:rsid w:val="00DF5A0C"/>
    <w:rsid w:val="00DF5CB1"/>
    <w:rsid w:val="00DF6A70"/>
    <w:rsid w:val="00DF70C5"/>
    <w:rsid w:val="00E00D2B"/>
    <w:rsid w:val="00E00D34"/>
    <w:rsid w:val="00E0400E"/>
    <w:rsid w:val="00E05301"/>
    <w:rsid w:val="00E055B2"/>
    <w:rsid w:val="00E06EAB"/>
    <w:rsid w:val="00E0706B"/>
    <w:rsid w:val="00E109F2"/>
    <w:rsid w:val="00E1172C"/>
    <w:rsid w:val="00E11B2A"/>
    <w:rsid w:val="00E122C6"/>
    <w:rsid w:val="00E13114"/>
    <w:rsid w:val="00E152F8"/>
    <w:rsid w:val="00E15926"/>
    <w:rsid w:val="00E15BD9"/>
    <w:rsid w:val="00E2107C"/>
    <w:rsid w:val="00E21095"/>
    <w:rsid w:val="00E21255"/>
    <w:rsid w:val="00E212C5"/>
    <w:rsid w:val="00E21B4A"/>
    <w:rsid w:val="00E21E7B"/>
    <w:rsid w:val="00E22D71"/>
    <w:rsid w:val="00E2381F"/>
    <w:rsid w:val="00E23980"/>
    <w:rsid w:val="00E241F6"/>
    <w:rsid w:val="00E24AC2"/>
    <w:rsid w:val="00E26155"/>
    <w:rsid w:val="00E27F1D"/>
    <w:rsid w:val="00E30102"/>
    <w:rsid w:val="00E30372"/>
    <w:rsid w:val="00E3267C"/>
    <w:rsid w:val="00E32786"/>
    <w:rsid w:val="00E32A77"/>
    <w:rsid w:val="00E32C5F"/>
    <w:rsid w:val="00E32C7A"/>
    <w:rsid w:val="00E339FE"/>
    <w:rsid w:val="00E33E31"/>
    <w:rsid w:val="00E365D9"/>
    <w:rsid w:val="00E36B02"/>
    <w:rsid w:val="00E371AD"/>
    <w:rsid w:val="00E37837"/>
    <w:rsid w:val="00E37965"/>
    <w:rsid w:val="00E415E6"/>
    <w:rsid w:val="00E42239"/>
    <w:rsid w:val="00E4237F"/>
    <w:rsid w:val="00E42AFA"/>
    <w:rsid w:val="00E4390C"/>
    <w:rsid w:val="00E442C1"/>
    <w:rsid w:val="00E44F7C"/>
    <w:rsid w:val="00E45502"/>
    <w:rsid w:val="00E45C35"/>
    <w:rsid w:val="00E46D05"/>
    <w:rsid w:val="00E47C41"/>
    <w:rsid w:val="00E51D56"/>
    <w:rsid w:val="00E523F4"/>
    <w:rsid w:val="00E52AFD"/>
    <w:rsid w:val="00E52D04"/>
    <w:rsid w:val="00E53B4B"/>
    <w:rsid w:val="00E53FE1"/>
    <w:rsid w:val="00E54390"/>
    <w:rsid w:val="00E546F6"/>
    <w:rsid w:val="00E55264"/>
    <w:rsid w:val="00E55509"/>
    <w:rsid w:val="00E565E9"/>
    <w:rsid w:val="00E573EF"/>
    <w:rsid w:val="00E61291"/>
    <w:rsid w:val="00E61B67"/>
    <w:rsid w:val="00E627BB"/>
    <w:rsid w:val="00E62BFB"/>
    <w:rsid w:val="00E63308"/>
    <w:rsid w:val="00E63C21"/>
    <w:rsid w:val="00E63F97"/>
    <w:rsid w:val="00E64949"/>
    <w:rsid w:val="00E64A68"/>
    <w:rsid w:val="00E64B24"/>
    <w:rsid w:val="00E65891"/>
    <w:rsid w:val="00E659AA"/>
    <w:rsid w:val="00E66443"/>
    <w:rsid w:val="00E6650F"/>
    <w:rsid w:val="00E66963"/>
    <w:rsid w:val="00E66BA8"/>
    <w:rsid w:val="00E70881"/>
    <w:rsid w:val="00E73042"/>
    <w:rsid w:val="00E7308B"/>
    <w:rsid w:val="00E73729"/>
    <w:rsid w:val="00E73A47"/>
    <w:rsid w:val="00E74088"/>
    <w:rsid w:val="00E77F46"/>
    <w:rsid w:val="00E801BB"/>
    <w:rsid w:val="00E8151D"/>
    <w:rsid w:val="00E82951"/>
    <w:rsid w:val="00E83AC3"/>
    <w:rsid w:val="00E83AEA"/>
    <w:rsid w:val="00E842B1"/>
    <w:rsid w:val="00E85762"/>
    <w:rsid w:val="00E857F8"/>
    <w:rsid w:val="00E85CC6"/>
    <w:rsid w:val="00E85F85"/>
    <w:rsid w:val="00E86AC8"/>
    <w:rsid w:val="00E86E1D"/>
    <w:rsid w:val="00E901EE"/>
    <w:rsid w:val="00E9098B"/>
    <w:rsid w:val="00E90CC2"/>
    <w:rsid w:val="00E91C19"/>
    <w:rsid w:val="00E91EF0"/>
    <w:rsid w:val="00E9341B"/>
    <w:rsid w:val="00E93B9A"/>
    <w:rsid w:val="00E93E15"/>
    <w:rsid w:val="00E95857"/>
    <w:rsid w:val="00E95BF7"/>
    <w:rsid w:val="00E968E3"/>
    <w:rsid w:val="00E973DB"/>
    <w:rsid w:val="00E97BD9"/>
    <w:rsid w:val="00EA065B"/>
    <w:rsid w:val="00EA1016"/>
    <w:rsid w:val="00EA3725"/>
    <w:rsid w:val="00EA377C"/>
    <w:rsid w:val="00EA3832"/>
    <w:rsid w:val="00EA56F8"/>
    <w:rsid w:val="00EA768D"/>
    <w:rsid w:val="00EB0D0F"/>
    <w:rsid w:val="00EB1116"/>
    <w:rsid w:val="00EB19B2"/>
    <w:rsid w:val="00EB2643"/>
    <w:rsid w:val="00EB4E2E"/>
    <w:rsid w:val="00EB5127"/>
    <w:rsid w:val="00EB5129"/>
    <w:rsid w:val="00EB624F"/>
    <w:rsid w:val="00EB6251"/>
    <w:rsid w:val="00EB63C0"/>
    <w:rsid w:val="00EB6CAE"/>
    <w:rsid w:val="00EB7FE3"/>
    <w:rsid w:val="00EC0180"/>
    <w:rsid w:val="00EC05EA"/>
    <w:rsid w:val="00EC23F7"/>
    <w:rsid w:val="00EC2E70"/>
    <w:rsid w:val="00EC2F3B"/>
    <w:rsid w:val="00EC30D8"/>
    <w:rsid w:val="00EC3D85"/>
    <w:rsid w:val="00EC447B"/>
    <w:rsid w:val="00EC4707"/>
    <w:rsid w:val="00EC5956"/>
    <w:rsid w:val="00EC663E"/>
    <w:rsid w:val="00EC664D"/>
    <w:rsid w:val="00EC74FF"/>
    <w:rsid w:val="00ED0B72"/>
    <w:rsid w:val="00ED145E"/>
    <w:rsid w:val="00ED2AED"/>
    <w:rsid w:val="00ED2FCE"/>
    <w:rsid w:val="00ED3C25"/>
    <w:rsid w:val="00ED63AE"/>
    <w:rsid w:val="00ED741C"/>
    <w:rsid w:val="00EE08C1"/>
    <w:rsid w:val="00EE1FBD"/>
    <w:rsid w:val="00EE3902"/>
    <w:rsid w:val="00EE4E61"/>
    <w:rsid w:val="00EE5726"/>
    <w:rsid w:val="00EE5E3E"/>
    <w:rsid w:val="00EE6BE6"/>
    <w:rsid w:val="00EE7B07"/>
    <w:rsid w:val="00EE7DCA"/>
    <w:rsid w:val="00EE7F65"/>
    <w:rsid w:val="00EF0F3D"/>
    <w:rsid w:val="00EF178E"/>
    <w:rsid w:val="00EF1E96"/>
    <w:rsid w:val="00EF219C"/>
    <w:rsid w:val="00EF52B6"/>
    <w:rsid w:val="00EF5AD3"/>
    <w:rsid w:val="00EF72F9"/>
    <w:rsid w:val="00EF7B45"/>
    <w:rsid w:val="00EF7BE1"/>
    <w:rsid w:val="00F002B8"/>
    <w:rsid w:val="00F00879"/>
    <w:rsid w:val="00F00BD7"/>
    <w:rsid w:val="00F010AC"/>
    <w:rsid w:val="00F02299"/>
    <w:rsid w:val="00F05094"/>
    <w:rsid w:val="00F05398"/>
    <w:rsid w:val="00F07BF5"/>
    <w:rsid w:val="00F07D26"/>
    <w:rsid w:val="00F11A80"/>
    <w:rsid w:val="00F125FB"/>
    <w:rsid w:val="00F129A7"/>
    <w:rsid w:val="00F13227"/>
    <w:rsid w:val="00F14B36"/>
    <w:rsid w:val="00F15D6E"/>
    <w:rsid w:val="00F17012"/>
    <w:rsid w:val="00F173DB"/>
    <w:rsid w:val="00F2154F"/>
    <w:rsid w:val="00F2157F"/>
    <w:rsid w:val="00F217A8"/>
    <w:rsid w:val="00F27486"/>
    <w:rsid w:val="00F27FAD"/>
    <w:rsid w:val="00F31373"/>
    <w:rsid w:val="00F31465"/>
    <w:rsid w:val="00F31F1F"/>
    <w:rsid w:val="00F32496"/>
    <w:rsid w:val="00F327B9"/>
    <w:rsid w:val="00F355E3"/>
    <w:rsid w:val="00F35DF8"/>
    <w:rsid w:val="00F35FCA"/>
    <w:rsid w:val="00F366E0"/>
    <w:rsid w:val="00F37570"/>
    <w:rsid w:val="00F40622"/>
    <w:rsid w:val="00F41326"/>
    <w:rsid w:val="00F431A0"/>
    <w:rsid w:val="00F43E1A"/>
    <w:rsid w:val="00F4449B"/>
    <w:rsid w:val="00F45402"/>
    <w:rsid w:val="00F460CC"/>
    <w:rsid w:val="00F463AF"/>
    <w:rsid w:val="00F46ECE"/>
    <w:rsid w:val="00F4744E"/>
    <w:rsid w:val="00F475CB"/>
    <w:rsid w:val="00F5011F"/>
    <w:rsid w:val="00F503AF"/>
    <w:rsid w:val="00F50D33"/>
    <w:rsid w:val="00F50F8C"/>
    <w:rsid w:val="00F5146C"/>
    <w:rsid w:val="00F518E2"/>
    <w:rsid w:val="00F5258A"/>
    <w:rsid w:val="00F5300C"/>
    <w:rsid w:val="00F541DB"/>
    <w:rsid w:val="00F54247"/>
    <w:rsid w:val="00F5557C"/>
    <w:rsid w:val="00F55AD0"/>
    <w:rsid w:val="00F56977"/>
    <w:rsid w:val="00F569B0"/>
    <w:rsid w:val="00F5754E"/>
    <w:rsid w:val="00F576DA"/>
    <w:rsid w:val="00F57B10"/>
    <w:rsid w:val="00F57FD4"/>
    <w:rsid w:val="00F6040C"/>
    <w:rsid w:val="00F6082E"/>
    <w:rsid w:val="00F61878"/>
    <w:rsid w:val="00F618D7"/>
    <w:rsid w:val="00F61993"/>
    <w:rsid w:val="00F61C6B"/>
    <w:rsid w:val="00F62D8F"/>
    <w:rsid w:val="00F63BD0"/>
    <w:rsid w:val="00F6580C"/>
    <w:rsid w:val="00F65DCD"/>
    <w:rsid w:val="00F66E09"/>
    <w:rsid w:val="00F67184"/>
    <w:rsid w:val="00F7251B"/>
    <w:rsid w:val="00F727E4"/>
    <w:rsid w:val="00F7545F"/>
    <w:rsid w:val="00F75C41"/>
    <w:rsid w:val="00F75F13"/>
    <w:rsid w:val="00F76008"/>
    <w:rsid w:val="00F77B01"/>
    <w:rsid w:val="00F806D4"/>
    <w:rsid w:val="00F80A6B"/>
    <w:rsid w:val="00F80B3C"/>
    <w:rsid w:val="00F81805"/>
    <w:rsid w:val="00F81F02"/>
    <w:rsid w:val="00F858BB"/>
    <w:rsid w:val="00F8764D"/>
    <w:rsid w:val="00F87DF6"/>
    <w:rsid w:val="00F91324"/>
    <w:rsid w:val="00F92274"/>
    <w:rsid w:val="00F93392"/>
    <w:rsid w:val="00F936A8"/>
    <w:rsid w:val="00F937FA"/>
    <w:rsid w:val="00F93E9A"/>
    <w:rsid w:val="00F940BF"/>
    <w:rsid w:val="00F940C8"/>
    <w:rsid w:val="00F946EA"/>
    <w:rsid w:val="00F950CB"/>
    <w:rsid w:val="00F95DA2"/>
    <w:rsid w:val="00F96478"/>
    <w:rsid w:val="00F96B4F"/>
    <w:rsid w:val="00F9704E"/>
    <w:rsid w:val="00F9755A"/>
    <w:rsid w:val="00FA10EA"/>
    <w:rsid w:val="00FA1830"/>
    <w:rsid w:val="00FA2613"/>
    <w:rsid w:val="00FA2BE6"/>
    <w:rsid w:val="00FA30AF"/>
    <w:rsid w:val="00FA383A"/>
    <w:rsid w:val="00FA3A9A"/>
    <w:rsid w:val="00FA3AC4"/>
    <w:rsid w:val="00FA3D91"/>
    <w:rsid w:val="00FA4557"/>
    <w:rsid w:val="00FA4BEF"/>
    <w:rsid w:val="00FA532A"/>
    <w:rsid w:val="00FA61E1"/>
    <w:rsid w:val="00FA75C2"/>
    <w:rsid w:val="00FB0557"/>
    <w:rsid w:val="00FB1853"/>
    <w:rsid w:val="00FB1B40"/>
    <w:rsid w:val="00FB3064"/>
    <w:rsid w:val="00FB31C9"/>
    <w:rsid w:val="00FB3500"/>
    <w:rsid w:val="00FB40EF"/>
    <w:rsid w:val="00FB4493"/>
    <w:rsid w:val="00FB47ED"/>
    <w:rsid w:val="00FB5D49"/>
    <w:rsid w:val="00FB7339"/>
    <w:rsid w:val="00FC0137"/>
    <w:rsid w:val="00FC0480"/>
    <w:rsid w:val="00FC123B"/>
    <w:rsid w:val="00FC17B0"/>
    <w:rsid w:val="00FC1CB6"/>
    <w:rsid w:val="00FC2582"/>
    <w:rsid w:val="00FC3129"/>
    <w:rsid w:val="00FC3813"/>
    <w:rsid w:val="00FC46F3"/>
    <w:rsid w:val="00FC5CB1"/>
    <w:rsid w:val="00FC6223"/>
    <w:rsid w:val="00FC72A1"/>
    <w:rsid w:val="00FC7339"/>
    <w:rsid w:val="00FD1761"/>
    <w:rsid w:val="00FD1D2C"/>
    <w:rsid w:val="00FD1DF8"/>
    <w:rsid w:val="00FD2571"/>
    <w:rsid w:val="00FD3BE6"/>
    <w:rsid w:val="00FD4112"/>
    <w:rsid w:val="00FD42F0"/>
    <w:rsid w:val="00FD5116"/>
    <w:rsid w:val="00FD581B"/>
    <w:rsid w:val="00FD5B42"/>
    <w:rsid w:val="00FD5B8D"/>
    <w:rsid w:val="00FD6522"/>
    <w:rsid w:val="00FD759E"/>
    <w:rsid w:val="00FD7A7E"/>
    <w:rsid w:val="00FD7BBC"/>
    <w:rsid w:val="00FE2F11"/>
    <w:rsid w:val="00FE4861"/>
    <w:rsid w:val="00FE4A7B"/>
    <w:rsid w:val="00FE59B0"/>
    <w:rsid w:val="00FE7E1D"/>
    <w:rsid w:val="00FF0537"/>
    <w:rsid w:val="00FF07A3"/>
    <w:rsid w:val="00FF196B"/>
    <w:rsid w:val="00FF198E"/>
    <w:rsid w:val="00FF421C"/>
    <w:rsid w:val="00FF4AB7"/>
    <w:rsid w:val="00FF5657"/>
    <w:rsid w:val="00FF58E9"/>
    <w:rsid w:val="00FF5C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F2292"/>
  <w15:docId w15:val="{53C68894-3B93-4AAE-98EF-7EC7F26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lock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63308"/>
    <w:pPr>
      <w:suppressAutoHyphens/>
    </w:pPr>
    <w:rPr>
      <w:rFonts w:cs="Calibri"/>
      <w:lang w:eastAsia="ar-SA"/>
    </w:rPr>
  </w:style>
  <w:style w:type="paragraph" w:styleId="1">
    <w:name w:val="heading 1"/>
    <w:aliases w:val="H1,Аукцион: Заголовок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
    <w:qFormat/>
    <w:rsid w:val="003B5FD3"/>
    <w:pPr>
      <w:keepNext/>
      <w:numPr>
        <w:numId w:val="1"/>
      </w:numPr>
      <w:tabs>
        <w:tab w:val="clear" w:pos="432"/>
      </w:tabs>
      <w:suppressAutoHyphens w:val="0"/>
      <w:spacing w:before="240" w:after="60"/>
      <w:ind w:left="0" w:firstLine="0"/>
      <w:jc w:val="center"/>
      <w:outlineLvl w:val="0"/>
    </w:pPr>
    <w:rPr>
      <w:rFonts w:cs="Times New Roman"/>
      <w:kern w:val="28"/>
      <w:sz w:val="36"/>
      <w:szCs w:val="36"/>
      <w:lang w:eastAsia="ru-RU"/>
    </w:rPr>
  </w:style>
  <w:style w:type="paragraph" w:styleId="2">
    <w:name w:val="heading 2"/>
    <w:aliases w:val="H2,h2 Знак,h2,Chapter Title,Sub Head,PullOut"/>
    <w:basedOn w:val="a1"/>
    <w:next w:val="a1"/>
    <w:link w:val="21"/>
    <w:qFormat/>
    <w:rsid w:val="003B5FD3"/>
    <w:pPr>
      <w:keepNext/>
      <w:numPr>
        <w:ilvl w:val="1"/>
        <w:numId w:val="1"/>
      </w:numPr>
      <w:tabs>
        <w:tab w:val="clear" w:pos="360"/>
      </w:tabs>
      <w:suppressAutoHyphens w:val="0"/>
      <w:ind w:left="0" w:firstLine="0"/>
      <w:jc w:val="center"/>
      <w:outlineLvl w:val="1"/>
    </w:pPr>
    <w:rPr>
      <w:rFonts w:cs="Times New Roman"/>
      <w:sz w:val="24"/>
      <w:szCs w:val="24"/>
      <w:lang w:eastAsia="ru-RU"/>
    </w:rPr>
  </w:style>
  <w:style w:type="paragraph" w:styleId="3">
    <w:name w:val="heading 3"/>
    <w:aliases w:val="H3,h3,Çàãîëîâîê 3"/>
    <w:basedOn w:val="a1"/>
    <w:next w:val="a1"/>
    <w:link w:val="30"/>
    <w:qFormat/>
    <w:rsid w:val="003B5FD3"/>
    <w:pPr>
      <w:keepNext/>
      <w:numPr>
        <w:ilvl w:val="2"/>
        <w:numId w:val="1"/>
      </w:numPr>
      <w:tabs>
        <w:tab w:val="clear" w:pos="720"/>
      </w:tabs>
      <w:suppressAutoHyphens w:val="0"/>
      <w:spacing w:before="240" w:after="60"/>
      <w:ind w:left="0" w:firstLine="0"/>
      <w:outlineLvl w:val="2"/>
    </w:pPr>
    <w:rPr>
      <w:rFonts w:ascii="Arial" w:hAnsi="Arial" w:cs="Times New Roman"/>
      <w:noProof/>
      <w:sz w:val="26"/>
      <w:szCs w:val="26"/>
      <w:lang w:eastAsia="ru-RU"/>
    </w:rPr>
  </w:style>
  <w:style w:type="paragraph" w:styleId="4">
    <w:name w:val="heading 4"/>
    <w:basedOn w:val="a1"/>
    <w:next w:val="a2"/>
    <w:link w:val="40"/>
    <w:qFormat/>
    <w:rsid w:val="003B5FD3"/>
    <w:pPr>
      <w:keepNext/>
      <w:numPr>
        <w:ilvl w:val="3"/>
        <w:numId w:val="1"/>
      </w:numPr>
      <w:tabs>
        <w:tab w:val="left" w:pos="864"/>
      </w:tabs>
      <w:spacing w:before="240" w:after="60"/>
      <w:jc w:val="both"/>
      <w:outlineLvl w:val="3"/>
    </w:pPr>
    <w:rPr>
      <w:rFonts w:ascii="Arial" w:eastAsia="Times New Roman" w:hAnsi="Arial" w:cs="Mangal"/>
      <w:kern w:val="1"/>
      <w:sz w:val="24"/>
      <w:lang w:eastAsia="hi-IN" w:bidi="hi-IN"/>
    </w:rPr>
  </w:style>
  <w:style w:type="paragraph" w:styleId="5">
    <w:name w:val="heading 5"/>
    <w:basedOn w:val="a1"/>
    <w:next w:val="a2"/>
    <w:link w:val="50"/>
    <w:qFormat/>
    <w:rsid w:val="003B5FD3"/>
    <w:pPr>
      <w:numPr>
        <w:ilvl w:val="4"/>
        <w:numId w:val="1"/>
      </w:numPr>
      <w:tabs>
        <w:tab w:val="left" w:pos="1008"/>
      </w:tabs>
      <w:spacing w:before="240" w:after="60"/>
      <w:jc w:val="both"/>
      <w:outlineLvl w:val="4"/>
    </w:pPr>
    <w:rPr>
      <w:rFonts w:ascii="Arial" w:eastAsia="Times New Roman" w:hAnsi="Arial" w:cs="Mangal"/>
      <w:kern w:val="1"/>
      <w:lang w:eastAsia="hi-IN" w:bidi="hi-IN"/>
    </w:rPr>
  </w:style>
  <w:style w:type="paragraph" w:styleId="6">
    <w:name w:val="heading 6"/>
    <w:basedOn w:val="a1"/>
    <w:next w:val="a2"/>
    <w:link w:val="60"/>
    <w:qFormat/>
    <w:rsid w:val="003B5FD3"/>
    <w:pPr>
      <w:numPr>
        <w:ilvl w:val="5"/>
        <w:numId w:val="1"/>
      </w:numPr>
      <w:tabs>
        <w:tab w:val="left" w:pos="1152"/>
      </w:tabs>
      <w:spacing w:before="240" w:after="60"/>
      <w:jc w:val="both"/>
      <w:outlineLvl w:val="5"/>
    </w:pPr>
    <w:rPr>
      <w:rFonts w:ascii="Arial" w:eastAsia="Times New Roman" w:hAnsi="Arial" w:cs="Mangal"/>
      <w:i/>
      <w:kern w:val="1"/>
      <w:lang w:eastAsia="hi-IN" w:bidi="hi-IN"/>
    </w:rPr>
  </w:style>
  <w:style w:type="paragraph" w:styleId="7">
    <w:name w:val="heading 7"/>
    <w:basedOn w:val="a1"/>
    <w:next w:val="a2"/>
    <w:link w:val="70"/>
    <w:qFormat/>
    <w:rsid w:val="003B5FD3"/>
    <w:pPr>
      <w:numPr>
        <w:ilvl w:val="6"/>
        <w:numId w:val="1"/>
      </w:numPr>
      <w:tabs>
        <w:tab w:val="left" w:pos="1296"/>
      </w:tabs>
      <w:spacing w:before="240" w:after="60"/>
      <w:jc w:val="both"/>
      <w:outlineLvl w:val="6"/>
    </w:pPr>
    <w:rPr>
      <w:rFonts w:ascii="Arial" w:eastAsia="Times New Roman" w:hAnsi="Arial" w:cs="Mangal"/>
      <w:kern w:val="1"/>
      <w:lang w:eastAsia="hi-IN" w:bidi="hi-IN"/>
    </w:rPr>
  </w:style>
  <w:style w:type="paragraph" w:styleId="8">
    <w:name w:val="heading 8"/>
    <w:basedOn w:val="a1"/>
    <w:next w:val="a2"/>
    <w:link w:val="80"/>
    <w:qFormat/>
    <w:rsid w:val="003B5FD3"/>
    <w:pPr>
      <w:numPr>
        <w:ilvl w:val="7"/>
        <w:numId w:val="1"/>
      </w:numPr>
      <w:tabs>
        <w:tab w:val="left" w:pos="10440"/>
      </w:tabs>
      <w:spacing w:before="240" w:after="60"/>
      <w:ind w:left="10440"/>
      <w:jc w:val="both"/>
      <w:outlineLvl w:val="7"/>
    </w:pPr>
    <w:rPr>
      <w:rFonts w:ascii="Arial" w:eastAsia="Times New Roman" w:hAnsi="Arial" w:cs="Mangal"/>
      <w:i/>
      <w:kern w:val="1"/>
      <w:lang w:eastAsia="hi-IN" w:bidi="hi-IN"/>
    </w:rPr>
  </w:style>
  <w:style w:type="paragraph" w:styleId="9">
    <w:name w:val="heading 9"/>
    <w:basedOn w:val="a1"/>
    <w:next w:val="a2"/>
    <w:link w:val="90"/>
    <w:qFormat/>
    <w:rsid w:val="003B5FD3"/>
    <w:pPr>
      <w:numPr>
        <w:ilvl w:val="8"/>
        <w:numId w:val="1"/>
      </w:numPr>
      <w:tabs>
        <w:tab w:val="left" w:pos="1584"/>
      </w:tabs>
      <w:spacing w:before="240" w:after="60"/>
      <w:jc w:val="both"/>
      <w:outlineLvl w:val="8"/>
    </w:pPr>
    <w:rPr>
      <w:rFonts w:ascii="Arial" w:eastAsia="Times New Roman" w:hAnsi="Arial" w:cs="Mangal"/>
      <w:b/>
      <w:i/>
      <w:kern w:val="1"/>
      <w:sz w:val="18"/>
      <w:lang w:eastAsia="hi-IN" w:bidi="hi-I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semiHidden/>
    <w:rsid w:val="003B5FD3"/>
    <w:pPr>
      <w:spacing w:after="120"/>
    </w:pPr>
    <w:rPr>
      <w:rFonts w:cs="Times New Roman"/>
    </w:rPr>
  </w:style>
  <w:style w:type="character" w:customStyle="1" w:styleId="a6">
    <w:name w:val="Основной текст Знак"/>
    <w:link w:val="a2"/>
    <w:semiHidden/>
    <w:locked/>
    <w:rsid w:val="003B5FD3"/>
    <w:rPr>
      <w:rFonts w:ascii="Calibri" w:hAnsi="Calibri"/>
      <w:sz w:val="20"/>
      <w:lang w:eastAsia="ar-SA" w:bidi="ar-SA"/>
    </w:rPr>
  </w:style>
  <w:style w:type="paragraph" w:customStyle="1" w:styleId="ConsPlusNormal">
    <w:name w:val="ConsPlusNormal"/>
    <w:link w:val="ConsPlusNormal0"/>
    <w:qFormat/>
    <w:rsid w:val="003B5FD3"/>
    <w:pPr>
      <w:autoSpaceDE w:val="0"/>
      <w:autoSpaceDN w:val="0"/>
      <w:adjustRightInd w:val="0"/>
      <w:ind w:firstLine="720"/>
    </w:pPr>
    <w:rPr>
      <w:rFonts w:ascii="Arial" w:hAnsi="Arial" w:cs="Arial"/>
      <w:sz w:val="22"/>
      <w:szCs w:val="22"/>
    </w:rPr>
  </w:style>
  <w:style w:type="paragraph" w:styleId="a7">
    <w:name w:val="Title"/>
    <w:basedOn w:val="a1"/>
    <w:link w:val="a8"/>
    <w:qFormat/>
    <w:rsid w:val="003B5FD3"/>
    <w:pPr>
      <w:suppressAutoHyphens w:val="0"/>
      <w:spacing w:before="240" w:after="60"/>
      <w:jc w:val="center"/>
      <w:outlineLvl w:val="0"/>
    </w:pPr>
    <w:rPr>
      <w:rFonts w:ascii="Arial" w:hAnsi="Arial" w:cs="Times New Roman"/>
      <w:b/>
      <w:kern w:val="28"/>
      <w:sz w:val="32"/>
      <w:lang w:eastAsia="ru-RU"/>
    </w:rPr>
  </w:style>
  <w:style w:type="character" w:customStyle="1" w:styleId="a8">
    <w:name w:val="Заголовок Знак"/>
    <w:link w:val="a7"/>
    <w:locked/>
    <w:rsid w:val="003B5FD3"/>
    <w:rPr>
      <w:rFonts w:ascii="Arial" w:hAnsi="Arial"/>
      <w:b/>
      <w:kern w:val="28"/>
      <w:sz w:val="20"/>
      <w:lang w:eastAsia="ru-RU"/>
    </w:rPr>
  </w:style>
  <w:style w:type="character" w:styleId="a9">
    <w:name w:val="Hyperlink"/>
    <w:rsid w:val="003B5FD3"/>
    <w:rPr>
      <w:color w:val="0000FF"/>
      <w:u w:val="single"/>
    </w:rPr>
  </w:style>
  <w:style w:type="paragraph" w:styleId="22">
    <w:name w:val="Body Text 2"/>
    <w:basedOn w:val="a1"/>
    <w:link w:val="23"/>
    <w:rsid w:val="003B5FD3"/>
    <w:pPr>
      <w:suppressAutoHyphens w:val="0"/>
      <w:spacing w:after="120" w:line="480" w:lineRule="auto"/>
      <w:jc w:val="both"/>
    </w:pPr>
    <w:rPr>
      <w:rFonts w:ascii="Times New Roman" w:hAnsi="Times New Roman" w:cs="Times New Roman"/>
      <w:sz w:val="24"/>
      <w:szCs w:val="24"/>
      <w:lang w:eastAsia="ru-RU"/>
    </w:rPr>
  </w:style>
  <w:style w:type="character" w:customStyle="1" w:styleId="23">
    <w:name w:val="Основной текст 2 Знак"/>
    <w:link w:val="22"/>
    <w:locked/>
    <w:rsid w:val="003B5FD3"/>
    <w:rPr>
      <w:rFonts w:ascii="Times New Roman" w:hAnsi="Times New Roman"/>
      <w:sz w:val="24"/>
      <w:lang w:eastAsia="ru-RU"/>
    </w:rPr>
  </w:style>
  <w:style w:type="paragraph" w:styleId="aa">
    <w:name w:val="footer"/>
    <w:basedOn w:val="a1"/>
    <w:link w:val="ab"/>
    <w:rsid w:val="003B5FD3"/>
    <w:pPr>
      <w:tabs>
        <w:tab w:val="center" w:pos="4677"/>
        <w:tab w:val="right" w:pos="9355"/>
      </w:tabs>
      <w:suppressAutoHyphens w:val="0"/>
      <w:spacing w:after="60"/>
      <w:jc w:val="both"/>
    </w:pPr>
    <w:rPr>
      <w:rFonts w:ascii="Times New Roman" w:hAnsi="Times New Roman" w:cs="Times New Roman"/>
      <w:sz w:val="24"/>
      <w:szCs w:val="24"/>
      <w:lang w:eastAsia="ru-RU"/>
    </w:rPr>
  </w:style>
  <w:style w:type="character" w:customStyle="1" w:styleId="ab">
    <w:name w:val="Нижний колонтитул Знак"/>
    <w:link w:val="aa"/>
    <w:locked/>
    <w:rsid w:val="003B5FD3"/>
    <w:rPr>
      <w:rFonts w:ascii="Times New Roman" w:hAnsi="Times New Roman"/>
      <w:sz w:val="24"/>
      <w:lang w:eastAsia="ru-RU"/>
    </w:rPr>
  </w:style>
  <w:style w:type="character" w:styleId="ac">
    <w:name w:val="Strong"/>
    <w:qFormat/>
    <w:rsid w:val="003B5FD3"/>
    <w:rPr>
      <w:b/>
    </w:rPr>
  </w:style>
  <w:style w:type="paragraph" w:customStyle="1" w:styleId="110">
    <w:name w:val="заголовок 11"/>
    <w:basedOn w:val="a1"/>
    <w:next w:val="a1"/>
    <w:rsid w:val="003B5FD3"/>
    <w:pPr>
      <w:keepNext/>
      <w:suppressAutoHyphens w:val="0"/>
      <w:autoSpaceDE w:val="0"/>
      <w:autoSpaceDN w:val="0"/>
      <w:jc w:val="center"/>
    </w:pPr>
    <w:rPr>
      <w:rFonts w:ascii="Times New Roman" w:hAnsi="Times New Roman" w:cs="Times New Roman"/>
      <w:sz w:val="24"/>
      <w:szCs w:val="24"/>
      <w:lang w:eastAsia="ru-RU"/>
    </w:rPr>
  </w:style>
  <w:style w:type="character" w:customStyle="1" w:styleId="FontStyle14">
    <w:name w:val="Font Style14"/>
    <w:rsid w:val="003B5FD3"/>
    <w:rPr>
      <w:rFonts w:ascii="Times New Roman" w:hAnsi="Times New Roman"/>
      <w:sz w:val="22"/>
    </w:rPr>
  </w:style>
  <w:style w:type="paragraph" w:customStyle="1" w:styleId="Style5">
    <w:name w:val="Style5"/>
    <w:basedOn w:val="a1"/>
    <w:rsid w:val="003B5FD3"/>
    <w:pPr>
      <w:widowControl w:val="0"/>
      <w:suppressAutoHyphens w:val="0"/>
      <w:autoSpaceDE w:val="0"/>
      <w:autoSpaceDN w:val="0"/>
      <w:adjustRightInd w:val="0"/>
      <w:spacing w:line="274" w:lineRule="exact"/>
      <w:ind w:firstLine="710"/>
      <w:jc w:val="both"/>
    </w:pPr>
    <w:rPr>
      <w:rFonts w:ascii="Times New Roman" w:hAnsi="Times New Roman" w:cs="Times New Roman"/>
      <w:sz w:val="24"/>
      <w:szCs w:val="24"/>
      <w:lang w:eastAsia="ru-RU"/>
    </w:rPr>
  </w:style>
  <w:style w:type="character" w:customStyle="1" w:styleId="FontStyle15">
    <w:name w:val="Font Style15"/>
    <w:rsid w:val="003B5FD3"/>
    <w:rPr>
      <w:rFonts w:ascii="Times New Roman" w:hAnsi="Times New Roman"/>
      <w:sz w:val="24"/>
    </w:rPr>
  </w:style>
  <w:style w:type="character" w:customStyle="1" w:styleId="ConsPlusNormal0">
    <w:name w:val="ConsPlusNormal Знак"/>
    <w:link w:val="ConsPlusNormal"/>
    <w:locked/>
    <w:rsid w:val="003B5FD3"/>
    <w:rPr>
      <w:rFonts w:ascii="Arial" w:hAnsi="Arial"/>
      <w:sz w:val="22"/>
      <w:lang w:eastAsia="ru-RU"/>
    </w:rPr>
  </w:style>
  <w:style w:type="paragraph" w:styleId="24">
    <w:name w:val="Body Text Indent 2"/>
    <w:basedOn w:val="a1"/>
    <w:link w:val="25"/>
    <w:semiHidden/>
    <w:rsid w:val="003B5FD3"/>
    <w:pPr>
      <w:spacing w:after="120" w:line="480" w:lineRule="auto"/>
      <w:ind w:left="283"/>
    </w:pPr>
    <w:rPr>
      <w:rFonts w:cs="Times New Roman"/>
    </w:rPr>
  </w:style>
  <w:style w:type="character" w:customStyle="1" w:styleId="25">
    <w:name w:val="Основной текст с отступом 2 Знак"/>
    <w:link w:val="24"/>
    <w:semiHidden/>
    <w:locked/>
    <w:rsid w:val="003B5FD3"/>
    <w:rPr>
      <w:rFonts w:ascii="Calibri" w:hAnsi="Calibri"/>
      <w:sz w:val="20"/>
      <w:lang w:eastAsia="ar-SA" w:bidi="ar-SA"/>
    </w:rPr>
  </w:style>
  <w:style w:type="character" w:customStyle="1" w:styleId="11">
    <w:name w:val="Заголовок 1 Знак"/>
    <w:aliases w:val="H1 Знак,Аукцион: Заголовок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locked/>
    <w:rsid w:val="003B5FD3"/>
    <w:rPr>
      <w:kern w:val="28"/>
      <w:sz w:val="36"/>
      <w:szCs w:val="36"/>
    </w:rPr>
  </w:style>
  <w:style w:type="character" w:customStyle="1" w:styleId="21">
    <w:name w:val="Заголовок 2 Знак"/>
    <w:aliases w:val="H2 Знак,h2 Знак Знак,h2 Знак1,Chapter Title Знак,Sub Head Знак,PullOut Знак"/>
    <w:link w:val="2"/>
    <w:locked/>
    <w:rsid w:val="003B5FD3"/>
    <w:rPr>
      <w:sz w:val="24"/>
      <w:szCs w:val="24"/>
    </w:rPr>
  </w:style>
  <w:style w:type="character" w:customStyle="1" w:styleId="30">
    <w:name w:val="Заголовок 3 Знак"/>
    <w:aliases w:val="H3 Знак,h3 Знак,Çàãîëîâîê 3 Знак"/>
    <w:link w:val="3"/>
    <w:locked/>
    <w:rsid w:val="003B5FD3"/>
    <w:rPr>
      <w:rFonts w:ascii="Arial" w:hAnsi="Arial"/>
      <w:noProof/>
      <w:sz w:val="26"/>
      <w:szCs w:val="26"/>
    </w:rPr>
  </w:style>
  <w:style w:type="character" w:customStyle="1" w:styleId="40">
    <w:name w:val="Заголовок 4 Знак"/>
    <w:link w:val="4"/>
    <w:locked/>
    <w:rsid w:val="003B5FD3"/>
    <w:rPr>
      <w:rFonts w:ascii="Arial" w:eastAsia="Times New Roman" w:hAnsi="Arial" w:cs="Mangal"/>
      <w:kern w:val="1"/>
      <w:sz w:val="24"/>
      <w:lang w:eastAsia="hi-IN" w:bidi="hi-IN"/>
    </w:rPr>
  </w:style>
  <w:style w:type="character" w:customStyle="1" w:styleId="50">
    <w:name w:val="Заголовок 5 Знак"/>
    <w:link w:val="5"/>
    <w:locked/>
    <w:rsid w:val="003B5FD3"/>
    <w:rPr>
      <w:rFonts w:ascii="Arial" w:eastAsia="Times New Roman" w:hAnsi="Arial" w:cs="Mangal"/>
      <w:kern w:val="1"/>
      <w:lang w:eastAsia="hi-IN" w:bidi="hi-IN"/>
    </w:rPr>
  </w:style>
  <w:style w:type="character" w:customStyle="1" w:styleId="60">
    <w:name w:val="Заголовок 6 Знак"/>
    <w:link w:val="6"/>
    <w:locked/>
    <w:rsid w:val="003B5FD3"/>
    <w:rPr>
      <w:rFonts w:ascii="Arial" w:eastAsia="Times New Roman" w:hAnsi="Arial" w:cs="Mangal"/>
      <w:i/>
      <w:kern w:val="1"/>
      <w:lang w:eastAsia="hi-IN" w:bidi="hi-IN"/>
    </w:rPr>
  </w:style>
  <w:style w:type="character" w:customStyle="1" w:styleId="70">
    <w:name w:val="Заголовок 7 Знак"/>
    <w:link w:val="7"/>
    <w:locked/>
    <w:rsid w:val="003B5FD3"/>
    <w:rPr>
      <w:rFonts w:ascii="Arial" w:eastAsia="Times New Roman" w:hAnsi="Arial" w:cs="Mangal"/>
      <w:kern w:val="1"/>
      <w:lang w:eastAsia="hi-IN" w:bidi="hi-IN"/>
    </w:rPr>
  </w:style>
  <w:style w:type="character" w:customStyle="1" w:styleId="80">
    <w:name w:val="Заголовок 8 Знак"/>
    <w:link w:val="8"/>
    <w:locked/>
    <w:rsid w:val="003B5FD3"/>
    <w:rPr>
      <w:rFonts w:ascii="Arial" w:eastAsia="Times New Roman" w:hAnsi="Arial" w:cs="Mangal"/>
      <w:i/>
      <w:kern w:val="1"/>
      <w:lang w:eastAsia="hi-IN" w:bidi="hi-IN"/>
    </w:rPr>
  </w:style>
  <w:style w:type="character" w:customStyle="1" w:styleId="90">
    <w:name w:val="Заголовок 9 Знак"/>
    <w:link w:val="9"/>
    <w:locked/>
    <w:rsid w:val="003B5FD3"/>
    <w:rPr>
      <w:rFonts w:ascii="Arial" w:eastAsia="Times New Roman" w:hAnsi="Arial" w:cs="Mangal"/>
      <w:b/>
      <w:i/>
      <w:kern w:val="1"/>
      <w:sz w:val="18"/>
      <w:lang w:eastAsia="hi-IN" w:bidi="hi-IN"/>
    </w:rPr>
  </w:style>
  <w:style w:type="paragraph" w:customStyle="1" w:styleId="12">
    <w:name w:val="Заголовок оглавления1"/>
    <w:basedOn w:val="1"/>
    <w:next w:val="a1"/>
    <w:rsid w:val="003B5FD3"/>
    <w:pPr>
      <w:suppressAutoHyphens/>
      <w:jc w:val="left"/>
      <w:outlineLvl w:val="9"/>
    </w:pPr>
    <w:rPr>
      <w:rFonts w:ascii="Cambria" w:hAnsi="Cambria"/>
      <w:b/>
      <w:bCs/>
      <w:kern w:val="32"/>
      <w:sz w:val="32"/>
      <w:szCs w:val="32"/>
      <w:lang w:eastAsia="ar-SA"/>
    </w:rPr>
  </w:style>
  <w:style w:type="paragraph" w:customStyle="1" w:styleId="ConsPlusTitle">
    <w:name w:val="ConsPlusTitle"/>
    <w:rsid w:val="00DB2CEE"/>
    <w:pPr>
      <w:widowControl w:val="0"/>
      <w:autoSpaceDE w:val="0"/>
      <w:autoSpaceDN w:val="0"/>
      <w:adjustRightInd w:val="0"/>
    </w:pPr>
    <w:rPr>
      <w:rFonts w:ascii="Arial" w:hAnsi="Arial" w:cs="Arial"/>
      <w:b/>
      <w:bCs/>
      <w:sz w:val="16"/>
      <w:szCs w:val="16"/>
    </w:rPr>
  </w:style>
  <w:style w:type="paragraph" w:styleId="ad">
    <w:name w:val="header"/>
    <w:basedOn w:val="a1"/>
    <w:link w:val="ae"/>
    <w:uiPriority w:val="99"/>
    <w:rsid w:val="00F81805"/>
    <w:pPr>
      <w:tabs>
        <w:tab w:val="center" w:pos="4677"/>
        <w:tab w:val="right" w:pos="9355"/>
      </w:tabs>
    </w:pPr>
    <w:rPr>
      <w:rFonts w:cs="Times New Roman"/>
    </w:rPr>
  </w:style>
  <w:style w:type="character" w:customStyle="1" w:styleId="ae">
    <w:name w:val="Верхний колонтитул Знак"/>
    <w:link w:val="ad"/>
    <w:uiPriority w:val="99"/>
    <w:locked/>
    <w:rsid w:val="00F81805"/>
    <w:rPr>
      <w:rFonts w:eastAsia="Times New Roman"/>
      <w:lang w:eastAsia="ar-SA" w:bidi="ar-SA"/>
    </w:rPr>
  </w:style>
  <w:style w:type="paragraph" w:customStyle="1" w:styleId="ConsNormal">
    <w:name w:val="ConsNormal"/>
    <w:link w:val="ConsNormal0"/>
    <w:rsid w:val="00F77B0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F77B01"/>
    <w:rPr>
      <w:rFonts w:ascii="Arial" w:hAnsi="Arial"/>
      <w:lang w:val="ru-RU" w:eastAsia="ru-RU"/>
    </w:rPr>
  </w:style>
  <w:style w:type="paragraph" w:styleId="af">
    <w:name w:val="footnote text"/>
    <w:basedOn w:val="a1"/>
    <w:link w:val="af0"/>
    <w:rsid w:val="00F77B01"/>
    <w:pPr>
      <w:suppressAutoHyphens w:val="0"/>
    </w:pPr>
    <w:rPr>
      <w:rFonts w:ascii="Times New Roman" w:hAnsi="Times New Roman" w:cs="Times New Roman"/>
      <w:lang w:eastAsia="ru-RU"/>
    </w:rPr>
  </w:style>
  <w:style w:type="character" w:customStyle="1" w:styleId="af0">
    <w:name w:val="Текст сноски Знак"/>
    <w:link w:val="af"/>
    <w:locked/>
    <w:rsid w:val="00F77B01"/>
    <w:rPr>
      <w:rFonts w:ascii="Times New Roman" w:hAnsi="Times New Roman"/>
    </w:rPr>
  </w:style>
  <w:style w:type="character" w:styleId="af1">
    <w:name w:val="footnote reference"/>
    <w:uiPriority w:val="99"/>
    <w:rsid w:val="00F77B01"/>
    <w:rPr>
      <w:vertAlign w:val="superscript"/>
    </w:rPr>
  </w:style>
  <w:style w:type="paragraph" w:styleId="af2">
    <w:name w:val="Normal (Web)"/>
    <w:aliases w:val="Обычный (Web),Обычный (Web) Знак,Обычный (веб) Знак Знак Знак Знак,Обычный (веб) Знак Знак Знак,Обычный (веб) Знак Знак Знак1,Знак Знак Знак Знак Знак,Знак Знак1 Знак,Знак Знак Знак1 Знак Знак1,Знак Знак Знак,Знак Зна,Обычный (Web)1"/>
    <w:basedOn w:val="a1"/>
    <w:link w:val="af3"/>
    <w:uiPriority w:val="99"/>
    <w:qFormat/>
    <w:rsid w:val="00F77B01"/>
    <w:pPr>
      <w:suppressAutoHyphens w:val="0"/>
      <w:spacing w:before="100" w:beforeAutospacing="1" w:after="100" w:afterAutospacing="1"/>
    </w:pPr>
    <w:rPr>
      <w:rFonts w:ascii="Times New Roman" w:hAnsi="Times New Roman" w:cs="Times New Roman"/>
      <w:sz w:val="24"/>
      <w:szCs w:val="24"/>
      <w:lang w:eastAsia="ru-RU"/>
    </w:rPr>
  </w:style>
  <w:style w:type="paragraph" w:styleId="af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1"/>
    <w:link w:val="31"/>
    <w:rsid w:val="00F77B01"/>
    <w:pPr>
      <w:suppressAutoHyphens w:val="0"/>
    </w:pPr>
    <w:rPr>
      <w:rFonts w:ascii="Courier New" w:hAnsi="Courier New" w:cs="Times New Roman"/>
      <w:szCs w:val="24"/>
      <w:lang w:eastAsia="ru-RU"/>
    </w:rPr>
  </w:style>
  <w:style w:type="character" w:customStyle="1" w:styleId="af5">
    <w:name w:val="Текст Знак"/>
    <w:aliases w:val="Знак2 Знак1"/>
    <w:rsid w:val="00F77B01"/>
    <w:rPr>
      <w:rFonts w:ascii="Courier New" w:hAnsi="Courier New"/>
      <w:lang w:eastAsia="ar-SA" w:bidi="ar-SA"/>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4"/>
    <w:locked/>
    <w:rsid w:val="00F77B01"/>
    <w:rPr>
      <w:rFonts w:ascii="Courier New" w:hAnsi="Courier New"/>
      <w:sz w:val="24"/>
    </w:rPr>
  </w:style>
  <w:style w:type="paragraph" w:customStyle="1" w:styleId="af6">
    <w:name w:val="Пункт"/>
    <w:basedOn w:val="a1"/>
    <w:rsid w:val="00F77B01"/>
    <w:pPr>
      <w:tabs>
        <w:tab w:val="num" w:pos="1980"/>
      </w:tabs>
      <w:suppressAutoHyphens w:val="0"/>
      <w:ind w:left="1404" w:hanging="504"/>
      <w:jc w:val="both"/>
    </w:pPr>
    <w:rPr>
      <w:rFonts w:ascii="Times New Roman" w:hAnsi="Times New Roman" w:cs="Times New Roman"/>
      <w:sz w:val="24"/>
      <w:szCs w:val="24"/>
      <w:lang w:eastAsia="ru-RU"/>
    </w:rPr>
  </w:style>
  <w:style w:type="paragraph" w:customStyle="1" w:styleId="western">
    <w:name w:val="western"/>
    <w:basedOn w:val="a1"/>
    <w:rsid w:val="00547A64"/>
    <w:pPr>
      <w:suppressAutoHyphens w:val="0"/>
      <w:spacing w:before="100" w:beforeAutospacing="1" w:after="100" w:afterAutospacing="1"/>
      <w:jc w:val="both"/>
    </w:pPr>
    <w:rPr>
      <w:rFonts w:ascii="Times New Roman" w:eastAsia="Arial Unicode MS" w:hAnsi="Times New Roman" w:cs="Times New Roman"/>
      <w:b/>
      <w:bCs/>
      <w:color w:val="000000"/>
      <w:sz w:val="28"/>
      <w:szCs w:val="28"/>
      <w:lang w:eastAsia="ru-RU"/>
    </w:rPr>
  </w:style>
  <w:style w:type="paragraph" w:customStyle="1" w:styleId="ConsTitle">
    <w:name w:val="ConsTitle"/>
    <w:rsid w:val="0042306C"/>
    <w:pPr>
      <w:widowControl w:val="0"/>
      <w:autoSpaceDE w:val="0"/>
      <w:autoSpaceDN w:val="0"/>
      <w:adjustRightInd w:val="0"/>
      <w:ind w:right="19772"/>
    </w:pPr>
    <w:rPr>
      <w:rFonts w:ascii="Arial" w:hAnsi="Arial" w:cs="Arial"/>
      <w:b/>
      <w:bCs/>
    </w:rPr>
  </w:style>
  <w:style w:type="character" w:customStyle="1" w:styleId="111">
    <w:name w:val="Заголовок 1 Знак1"/>
    <w:aliases w:val="Заголовок 1 Знак Знак1"/>
    <w:rsid w:val="0042306C"/>
    <w:rPr>
      <w:rFonts w:ascii="Arial" w:hAnsi="Arial"/>
      <w:b/>
      <w:sz w:val="18"/>
      <w:lang w:val="ru-RU" w:eastAsia="ru-RU"/>
    </w:rPr>
  </w:style>
  <w:style w:type="paragraph" w:customStyle="1" w:styleId="13">
    <w:name w:val="Обычный1"/>
    <w:rsid w:val="0042306C"/>
    <w:pPr>
      <w:widowControl w:val="0"/>
      <w:tabs>
        <w:tab w:val="num" w:pos="1078"/>
      </w:tabs>
      <w:ind w:left="851"/>
    </w:pPr>
    <w:rPr>
      <w:rFonts w:ascii="Times New Roman" w:hAnsi="Times New Roman"/>
    </w:rPr>
  </w:style>
  <w:style w:type="paragraph" w:customStyle="1" w:styleId="26">
    <w:name w:val="Стиль2"/>
    <w:basedOn w:val="27"/>
    <w:rsid w:val="0042306C"/>
    <w:pPr>
      <w:keepNext/>
      <w:keepLines/>
      <w:widowControl w:val="0"/>
      <w:suppressLineNumbers/>
      <w:tabs>
        <w:tab w:val="clear" w:pos="432"/>
        <w:tab w:val="num" w:pos="1836"/>
      </w:tabs>
      <w:spacing w:after="60"/>
      <w:ind w:left="1836" w:hanging="576"/>
      <w:contextualSpacing w:val="0"/>
      <w:jc w:val="both"/>
    </w:pPr>
    <w:rPr>
      <w:rFonts w:ascii="Times New Roman" w:hAnsi="Times New Roman" w:cs="Times New Roman"/>
      <w:b/>
      <w:sz w:val="24"/>
      <w:lang w:eastAsia="ru-RU"/>
    </w:rPr>
  </w:style>
  <w:style w:type="paragraph" w:customStyle="1" w:styleId="32">
    <w:name w:val="Стиль3"/>
    <w:basedOn w:val="24"/>
    <w:rsid w:val="0042306C"/>
    <w:pPr>
      <w:widowControl w:val="0"/>
      <w:tabs>
        <w:tab w:val="num" w:pos="587"/>
      </w:tabs>
      <w:suppressAutoHyphens w:val="0"/>
      <w:adjustRightInd w:val="0"/>
      <w:spacing w:after="0" w:line="240" w:lineRule="auto"/>
      <w:ind w:left="360"/>
      <w:jc w:val="both"/>
      <w:textAlignment w:val="baseline"/>
    </w:pPr>
    <w:rPr>
      <w:rFonts w:ascii="Times New Roman" w:hAnsi="Times New Roman"/>
      <w:sz w:val="24"/>
      <w:lang w:eastAsia="ru-RU"/>
    </w:rPr>
  </w:style>
  <w:style w:type="paragraph" w:styleId="27">
    <w:name w:val="List Number 2"/>
    <w:basedOn w:val="a1"/>
    <w:semiHidden/>
    <w:rsid w:val="0042306C"/>
    <w:pPr>
      <w:tabs>
        <w:tab w:val="num" w:pos="432"/>
      </w:tabs>
      <w:ind w:left="432" w:hanging="432"/>
      <w:contextualSpacing/>
    </w:pPr>
  </w:style>
  <w:style w:type="paragraph" w:styleId="af7">
    <w:name w:val="Date"/>
    <w:basedOn w:val="a1"/>
    <w:next w:val="a1"/>
    <w:link w:val="af8"/>
    <w:rsid w:val="009F1C47"/>
    <w:pPr>
      <w:suppressAutoHyphens w:val="0"/>
      <w:spacing w:after="60"/>
      <w:jc w:val="both"/>
    </w:pPr>
    <w:rPr>
      <w:rFonts w:ascii="Times New Roman" w:hAnsi="Times New Roman" w:cs="Times New Roman"/>
      <w:sz w:val="24"/>
      <w:szCs w:val="24"/>
      <w:lang w:eastAsia="ru-RU"/>
    </w:rPr>
  </w:style>
  <w:style w:type="character" w:customStyle="1" w:styleId="af8">
    <w:name w:val="Дата Знак"/>
    <w:link w:val="af7"/>
    <w:locked/>
    <w:rsid w:val="009F1C47"/>
    <w:rPr>
      <w:rFonts w:ascii="Times New Roman" w:hAnsi="Times New Roman"/>
      <w:sz w:val="24"/>
    </w:rPr>
  </w:style>
  <w:style w:type="paragraph" w:styleId="a">
    <w:name w:val="List Number"/>
    <w:basedOn w:val="a1"/>
    <w:rsid w:val="002A32A6"/>
    <w:pPr>
      <w:numPr>
        <w:numId w:val="2"/>
      </w:numPr>
      <w:suppressAutoHyphens w:val="0"/>
      <w:spacing w:after="60"/>
      <w:jc w:val="both"/>
    </w:pPr>
    <w:rPr>
      <w:rFonts w:ascii="Times New Roman" w:hAnsi="Times New Roman" w:cs="Times New Roman"/>
      <w:sz w:val="24"/>
      <w:szCs w:val="24"/>
      <w:lang w:eastAsia="ru-RU"/>
    </w:rPr>
  </w:style>
  <w:style w:type="paragraph" w:customStyle="1" w:styleId="af9">
    <w:name w:val="Нормальный"/>
    <w:qFormat/>
    <w:rsid w:val="002A32A6"/>
    <w:pPr>
      <w:widowControl w:val="0"/>
    </w:pPr>
    <w:rPr>
      <w:rFonts w:ascii="Times New Roman" w:hAnsi="Times New Roman"/>
    </w:rPr>
  </w:style>
  <w:style w:type="paragraph" w:customStyle="1" w:styleId="310">
    <w:name w:val="Основной текст с отступом 31"/>
    <w:basedOn w:val="a1"/>
    <w:rsid w:val="007622E0"/>
    <w:pPr>
      <w:suppressAutoHyphens w:val="0"/>
      <w:ind w:left="426"/>
      <w:jc w:val="both"/>
    </w:pPr>
    <w:rPr>
      <w:rFonts w:ascii="Times New Roman" w:hAnsi="Times New Roman" w:cs="Times New Roman"/>
      <w:lang w:eastAsia="ru-RU"/>
    </w:rPr>
  </w:style>
  <w:style w:type="character" w:customStyle="1" w:styleId="iceouttxt4">
    <w:name w:val="iceouttxt4"/>
    <w:rsid w:val="007622E0"/>
    <w:rPr>
      <w:rFonts w:cs="Times New Roman"/>
    </w:rPr>
  </w:style>
  <w:style w:type="paragraph" w:customStyle="1" w:styleId="ConsPlusNonformat">
    <w:name w:val="ConsPlusNonformat"/>
    <w:rsid w:val="007622E0"/>
    <w:pPr>
      <w:widowControl w:val="0"/>
      <w:autoSpaceDE w:val="0"/>
      <w:autoSpaceDN w:val="0"/>
      <w:adjustRightInd w:val="0"/>
    </w:pPr>
    <w:rPr>
      <w:rFonts w:ascii="Courier New" w:hAnsi="Courier New" w:cs="Courier New"/>
    </w:rPr>
  </w:style>
  <w:style w:type="paragraph" w:styleId="afa">
    <w:name w:val="Balloon Text"/>
    <w:basedOn w:val="a1"/>
    <w:link w:val="afb"/>
    <w:semiHidden/>
    <w:rsid w:val="00FF58E9"/>
    <w:rPr>
      <w:rFonts w:ascii="Tahoma" w:hAnsi="Tahoma" w:cs="Times New Roman"/>
      <w:sz w:val="16"/>
      <w:szCs w:val="16"/>
    </w:rPr>
  </w:style>
  <w:style w:type="character" w:customStyle="1" w:styleId="afb">
    <w:name w:val="Текст выноски Знак"/>
    <w:link w:val="afa"/>
    <w:semiHidden/>
    <w:locked/>
    <w:rsid w:val="00FF58E9"/>
    <w:rPr>
      <w:rFonts w:ascii="Tahoma" w:hAnsi="Tahoma"/>
      <w:sz w:val="16"/>
      <w:lang w:eastAsia="ar-SA" w:bidi="ar-SA"/>
    </w:rPr>
  </w:style>
  <w:style w:type="paragraph" w:styleId="afc">
    <w:name w:val="endnote text"/>
    <w:basedOn w:val="a1"/>
    <w:link w:val="afd"/>
    <w:semiHidden/>
    <w:rsid w:val="006A0549"/>
    <w:rPr>
      <w:rFonts w:cs="Times New Roman"/>
    </w:rPr>
  </w:style>
  <w:style w:type="character" w:customStyle="1" w:styleId="afd">
    <w:name w:val="Текст концевой сноски Знак"/>
    <w:link w:val="afc"/>
    <w:semiHidden/>
    <w:locked/>
    <w:rsid w:val="006A0549"/>
    <w:rPr>
      <w:rFonts w:eastAsia="Times New Roman"/>
      <w:lang w:eastAsia="ar-SA" w:bidi="ar-SA"/>
    </w:rPr>
  </w:style>
  <w:style w:type="character" w:styleId="afe">
    <w:name w:val="endnote reference"/>
    <w:semiHidden/>
    <w:rsid w:val="006A0549"/>
    <w:rPr>
      <w:vertAlign w:val="superscript"/>
    </w:rPr>
  </w:style>
  <w:style w:type="table" w:styleId="aff">
    <w:name w:val="Table Grid"/>
    <w:basedOn w:val="a4"/>
    <w:uiPriority w:val="59"/>
    <w:rsid w:val="008564D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reder">
    <w:name w:val="kreder"/>
    <w:rsid w:val="00C84E6B"/>
    <w:pPr>
      <w:widowControl w:val="0"/>
      <w:spacing w:line="360" w:lineRule="atLeast"/>
      <w:ind w:firstLine="567"/>
    </w:pPr>
    <w:rPr>
      <w:rFonts w:ascii="Arial" w:hAnsi="Arial"/>
      <w:color w:val="000000"/>
      <w:sz w:val="24"/>
    </w:rPr>
  </w:style>
  <w:style w:type="character" w:customStyle="1" w:styleId="FontStyle47">
    <w:name w:val="Font Style47"/>
    <w:uiPriority w:val="99"/>
    <w:rsid w:val="007D5C85"/>
    <w:rPr>
      <w:rFonts w:ascii="Times New Roman" w:hAnsi="Times New Roman"/>
      <w:sz w:val="22"/>
    </w:rPr>
  </w:style>
  <w:style w:type="paragraph" w:customStyle="1" w:styleId="Style8">
    <w:name w:val="Style8"/>
    <w:basedOn w:val="a1"/>
    <w:rsid w:val="007761D0"/>
    <w:pPr>
      <w:widowControl w:val="0"/>
      <w:suppressAutoHyphens w:val="0"/>
      <w:autoSpaceDE w:val="0"/>
      <w:autoSpaceDN w:val="0"/>
      <w:adjustRightInd w:val="0"/>
      <w:spacing w:line="278" w:lineRule="exact"/>
      <w:jc w:val="center"/>
    </w:pPr>
    <w:rPr>
      <w:rFonts w:ascii="Times New Roman" w:eastAsia="Times New Roman" w:hAnsi="Times New Roman" w:cs="Times New Roman"/>
      <w:sz w:val="24"/>
      <w:szCs w:val="24"/>
      <w:lang w:eastAsia="ru-RU"/>
    </w:rPr>
  </w:style>
  <w:style w:type="paragraph" w:customStyle="1" w:styleId="Style19">
    <w:name w:val="Style19"/>
    <w:basedOn w:val="a1"/>
    <w:uiPriority w:val="99"/>
    <w:rsid w:val="002D7760"/>
    <w:pPr>
      <w:widowControl w:val="0"/>
      <w:suppressAutoHyphens w:val="0"/>
      <w:autoSpaceDE w:val="0"/>
      <w:autoSpaceDN w:val="0"/>
      <w:adjustRightInd w:val="0"/>
      <w:spacing w:line="278" w:lineRule="exact"/>
      <w:jc w:val="both"/>
    </w:pPr>
    <w:rPr>
      <w:rFonts w:ascii="Times New Roman" w:hAnsi="Times New Roman" w:cs="Times New Roman"/>
      <w:sz w:val="24"/>
      <w:szCs w:val="24"/>
      <w:lang w:eastAsia="ru-RU"/>
    </w:rPr>
  </w:style>
  <w:style w:type="character" w:customStyle="1" w:styleId="FontStyle27">
    <w:name w:val="Font Style27"/>
    <w:uiPriority w:val="99"/>
    <w:rsid w:val="00A546EA"/>
    <w:rPr>
      <w:rFonts w:ascii="Times New Roman" w:hAnsi="Times New Roman"/>
      <w:sz w:val="22"/>
    </w:rPr>
  </w:style>
  <w:style w:type="paragraph" w:customStyle="1" w:styleId="28">
    <w:name w:val="Обычный2"/>
    <w:rsid w:val="00CA2543"/>
    <w:pPr>
      <w:widowControl w:val="0"/>
      <w:snapToGrid w:val="0"/>
      <w:spacing w:line="300" w:lineRule="auto"/>
      <w:ind w:firstLine="480"/>
      <w:jc w:val="both"/>
    </w:pPr>
    <w:rPr>
      <w:rFonts w:ascii="Times New Roman" w:eastAsia="Times New Roman" w:hAnsi="Times New Roman"/>
      <w:sz w:val="22"/>
    </w:rPr>
  </w:style>
  <w:style w:type="paragraph" w:styleId="aff0">
    <w:name w:val="List Paragraph"/>
    <w:basedOn w:val="a1"/>
    <w:link w:val="aff1"/>
    <w:uiPriority w:val="34"/>
    <w:qFormat/>
    <w:rsid w:val="000C17DD"/>
    <w:pPr>
      <w:suppressAutoHyphens w:val="0"/>
      <w:spacing w:after="60"/>
      <w:ind w:left="720"/>
      <w:contextualSpacing/>
      <w:jc w:val="both"/>
    </w:pPr>
    <w:rPr>
      <w:rFonts w:ascii="Times New Roman" w:eastAsia="Times New Roman" w:hAnsi="Times New Roman" w:cs="Times New Roman"/>
      <w:sz w:val="24"/>
      <w:szCs w:val="24"/>
      <w:lang w:eastAsia="ru-RU"/>
    </w:rPr>
  </w:style>
  <w:style w:type="paragraph" w:customStyle="1" w:styleId="a0">
    <w:name w:val="Пункты договора"/>
    <w:basedOn w:val="a1"/>
    <w:rsid w:val="000C17DD"/>
    <w:pPr>
      <w:widowControl w:val="0"/>
      <w:numPr>
        <w:numId w:val="3"/>
      </w:numPr>
      <w:suppressAutoHyphens w:val="0"/>
      <w:autoSpaceDE w:val="0"/>
      <w:autoSpaceDN w:val="0"/>
      <w:adjustRightInd w:val="0"/>
      <w:spacing w:before="120" w:after="120"/>
      <w:jc w:val="both"/>
    </w:pPr>
    <w:rPr>
      <w:rFonts w:ascii="Times New Roman" w:eastAsia="Times New Roman" w:hAnsi="Times New Roman" w:cs="Times New Roman"/>
      <w:b/>
      <w:bCs/>
      <w:sz w:val="24"/>
      <w:szCs w:val="24"/>
      <w:lang w:eastAsia="ru-RU"/>
    </w:rPr>
  </w:style>
  <w:style w:type="paragraph" w:customStyle="1" w:styleId="10">
    <w:name w:val="Пункты договора 1"/>
    <w:basedOn w:val="a0"/>
    <w:rsid w:val="000C17DD"/>
    <w:pPr>
      <w:numPr>
        <w:ilvl w:val="1"/>
      </w:numPr>
      <w:spacing w:before="0" w:after="60"/>
    </w:pPr>
    <w:rPr>
      <w:b w:val="0"/>
      <w:bCs w:val="0"/>
    </w:rPr>
  </w:style>
  <w:style w:type="paragraph" w:customStyle="1" w:styleId="20">
    <w:name w:val="Пункты договора 2"/>
    <w:basedOn w:val="a0"/>
    <w:rsid w:val="000C17DD"/>
    <w:pPr>
      <w:numPr>
        <w:ilvl w:val="2"/>
      </w:numPr>
      <w:spacing w:before="0" w:after="60"/>
    </w:pPr>
    <w:rPr>
      <w:b w:val="0"/>
      <w:bCs w:val="0"/>
    </w:rPr>
  </w:style>
  <w:style w:type="paragraph" w:customStyle="1" w:styleId="ConsPlusCell">
    <w:name w:val="ConsPlusCell"/>
    <w:uiPriority w:val="99"/>
    <w:rsid w:val="00700AC6"/>
    <w:pPr>
      <w:autoSpaceDE w:val="0"/>
      <w:autoSpaceDN w:val="0"/>
      <w:adjustRightInd w:val="0"/>
    </w:pPr>
    <w:rPr>
      <w:rFonts w:ascii="Times New Roman" w:hAnsi="Times New Roman"/>
      <w:sz w:val="24"/>
      <w:szCs w:val="24"/>
    </w:rPr>
  </w:style>
  <w:style w:type="paragraph" w:styleId="aff2">
    <w:name w:val="Body Text Indent"/>
    <w:basedOn w:val="a1"/>
    <w:link w:val="aff3"/>
    <w:rsid w:val="00774466"/>
    <w:pPr>
      <w:suppressAutoHyphens w:val="0"/>
      <w:spacing w:after="120"/>
      <w:ind w:left="283"/>
    </w:pPr>
    <w:rPr>
      <w:rFonts w:ascii="Times New Roman" w:eastAsia="Times New Roman" w:hAnsi="Times New Roman" w:cs="Times New Roman"/>
      <w:lang w:eastAsia="ru-RU"/>
    </w:rPr>
  </w:style>
  <w:style w:type="character" w:customStyle="1" w:styleId="aff3">
    <w:name w:val="Основной текст с отступом Знак"/>
    <w:basedOn w:val="a3"/>
    <w:link w:val="aff2"/>
    <w:rsid w:val="00774466"/>
    <w:rPr>
      <w:rFonts w:ascii="Times New Roman" w:eastAsia="Times New Roman" w:hAnsi="Times New Roman"/>
    </w:rPr>
  </w:style>
  <w:style w:type="paragraph" w:customStyle="1" w:styleId="TableContents">
    <w:name w:val="Table Contents"/>
    <w:basedOn w:val="a1"/>
    <w:rsid w:val="00606662"/>
    <w:pPr>
      <w:widowControl w:val="0"/>
      <w:suppressLineNumbers/>
      <w:autoSpaceDN w:val="0"/>
      <w:textAlignment w:val="baseline"/>
    </w:pPr>
    <w:rPr>
      <w:rFonts w:ascii="Times New Roman" w:eastAsia="Andale Sans UI" w:hAnsi="Times New Roman" w:cs="Tahoma"/>
      <w:kern w:val="3"/>
      <w:sz w:val="24"/>
      <w:szCs w:val="24"/>
      <w:lang w:val="en-US" w:eastAsia="en-US" w:bidi="en-US"/>
    </w:rPr>
  </w:style>
  <w:style w:type="paragraph" w:customStyle="1" w:styleId="02statia2">
    <w:name w:val="02statia2"/>
    <w:basedOn w:val="a1"/>
    <w:rsid w:val="007674EF"/>
    <w:pPr>
      <w:suppressAutoHyphens w:val="0"/>
      <w:spacing w:before="120" w:line="320" w:lineRule="atLeast"/>
      <w:ind w:left="2020" w:hanging="880"/>
      <w:jc w:val="both"/>
    </w:pPr>
    <w:rPr>
      <w:rFonts w:ascii="GaramondNarrowC" w:eastAsia="MS Mincho" w:hAnsi="GaramondNarrowC" w:cs="GaramondNarrowC"/>
      <w:color w:val="000000"/>
      <w:sz w:val="21"/>
      <w:szCs w:val="21"/>
      <w:lang w:eastAsia="ru-RU"/>
    </w:rPr>
  </w:style>
  <w:style w:type="paragraph" w:styleId="aff4">
    <w:name w:val="No Spacing"/>
    <w:link w:val="aff5"/>
    <w:uiPriority w:val="1"/>
    <w:qFormat/>
    <w:rsid w:val="00F65DCD"/>
    <w:rPr>
      <w:rFonts w:eastAsia="Times New Roman"/>
      <w:sz w:val="22"/>
      <w:szCs w:val="22"/>
    </w:rPr>
  </w:style>
  <w:style w:type="character" w:customStyle="1" w:styleId="aff5">
    <w:name w:val="Без интервала Знак"/>
    <w:link w:val="aff4"/>
    <w:uiPriority w:val="1"/>
    <w:rsid w:val="00F65DCD"/>
    <w:rPr>
      <w:rFonts w:eastAsia="Times New Roman"/>
      <w:sz w:val="22"/>
      <w:szCs w:val="22"/>
    </w:rPr>
  </w:style>
  <w:style w:type="character" w:styleId="aff6">
    <w:name w:val="Emphasis"/>
    <w:basedOn w:val="a3"/>
    <w:qFormat/>
    <w:locked/>
    <w:rsid w:val="00BF1223"/>
    <w:rPr>
      <w:i/>
      <w:iCs/>
    </w:rPr>
  </w:style>
  <w:style w:type="paragraph" w:customStyle="1" w:styleId="Standard">
    <w:name w:val="Standard"/>
    <w:rsid w:val="00045433"/>
    <w:pPr>
      <w:suppressAutoHyphens/>
      <w:autoSpaceDN w:val="0"/>
      <w:textAlignment w:val="baseline"/>
    </w:pPr>
    <w:rPr>
      <w:rFonts w:ascii="Times New Roman" w:eastAsia="Times New Roman" w:hAnsi="Times New Roman"/>
      <w:kern w:val="3"/>
    </w:rPr>
  </w:style>
  <w:style w:type="character" w:customStyle="1" w:styleId="apple-converted-space">
    <w:name w:val="apple-converted-space"/>
    <w:basedOn w:val="a3"/>
    <w:rsid w:val="007D6549"/>
  </w:style>
  <w:style w:type="paragraph" w:customStyle="1" w:styleId="aff7">
    <w:name w:val="Содержимое таблицы"/>
    <w:basedOn w:val="a1"/>
    <w:rsid w:val="007D6549"/>
    <w:pPr>
      <w:widowControl w:val="0"/>
      <w:suppressLineNumbers/>
    </w:pPr>
    <w:rPr>
      <w:rFonts w:ascii="Times New Roman" w:eastAsia="Arial Unicode MS" w:hAnsi="Times New Roman" w:cs="Tahoma"/>
      <w:kern w:val="1"/>
      <w:sz w:val="24"/>
      <w:szCs w:val="24"/>
      <w:lang w:eastAsia="hi-IN" w:bidi="hi-IN"/>
    </w:rPr>
  </w:style>
  <w:style w:type="character" w:customStyle="1" w:styleId="product-spec-itemname-inner">
    <w:name w:val="product-spec-item__name-inner"/>
    <w:basedOn w:val="a3"/>
    <w:rsid w:val="00385A9C"/>
  </w:style>
  <w:style w:type="character" w:customStyle="1" w:styleId="product-spec-itemvalue-inner">
    <w:name w:val="product-spec-item__value-inner"/>
    <w:basedOn w:val="a3"/>
    <w:rsid w:val="00385A9C"/>
  </w:style>
  <w:style w:type="paragraph" w:customStyle="1" w:styleId="130">
    <w:name w:val="Стиль Первая строка:  13 см Эд"/>
    <w:basedOn w:val="a1"/>
    <w:qFormat/>
    <w:rsid w:val="004D35D7"/>
    <w:pPr>
      <w:suppressAutoHyphens w:val="0"/>
      <w:ind w:firstLine="737"/>
    </w:pPr>
    <w:rPr>
      <w:rFonts w:ascii="Times New Roman" w:eastAsia="Times New Roman" w:hAnsi="Times New Roman" w:cs="Times New Roman"/>
      <w:sz w:val="24"/>
      <w:lang w:eastAsia="ru-RU"/>
    </w:rPr>
  </w:style>
  <w:style w:type="paragraph" w:styleId="33">
    <w:name w:val="Body Text Indent 3"/>
    <w:basedOn w:val="a1"/>
    <w:link w:val="34"/>
    <w:semiHidden/>
    <w:unhideWhenUsed/>
    <w:rsid w:val="007D49B2"/>
    <w:pPr>
      <w:spacing w:after="120"/>
      <w:ind w:left="283"/>
    </w:pPr>
    <w:rPr>
      <w:sz w:val="16"/>
      <w:szCs w:val="16"/>
    </w:rPr>
  </w:style>
  <w:style w:type="character" w:customStyle="1" w:styleId="34">
    <w:name w:val="Основной текст с отступом 3 Знак"/>
    <w:basedOn w:val="a3"/>
    <w:link w:val="33"/>
    <w:semiHidden/>
    <w:rsid w:val="007D49B2"/>
    <w:rPr>
      <w:rFonts w:cs="Calibri"/>
      <w:sz w:val="16"/>
      <w:szCs w:val="16"/>
      <w:lang w:eastAsia="ar-SA"/>
    </w:rPr>
  </w:style>
  <w:style w:type="paragraph" w:customStyle="1" w:styleId="Style18">
    <w:name w:val="Style18"/>
    <w:basedOn w:val="a1"/>
    <w:uiPriority w:val="99"/>
    <w:rsid w:val="005C22AD"/>
    <w:pPr>
      <w:widowControl w:val="0"/>
      <w:suppressAutoHyphens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67">
    <w:name w:val="Font Style67"/>
    <w:uiPriority w:val="99"/>
    <w:rsid w:val="005C22AD"/>
    <w:rPr>
      <w:rFonts w:ascii="Times New Roman" w:hAnsi="Times New Roman" w:cs="Times New Roman"/>
      <w:b/>
      <w:bCs/>
      <w:sz w:val="22"/>
      <w:szCs w:val="22"/>
    </w:rPr>
  </w:style>
  <w:style w:type="paragraph" w:styleId="35">
    <w:name w:val="Body Text 3"/>
    <w:basedOn w:val="a1"/>
    <w:link w:val="36"/>
    <w:unhideWhenUsed/>
    <w:rsid w:val="00D12C0F"/>
    <w:pPr>
      <w:spacing w:after="120"/>
    </w:pPr>
    <w:rPr>
      <w:sz w:val="16"/>
      <w:szCs w:val="16"/>
    </w:rPr>
  </w:style>
  <w:style w:type="character" w:customStyle="1" w:styleId="36">
    <w:name w:val="Основной текст 3 Знак"/>
    <w:basedOn w:val="a3"/>
    <w:link w:val="35"/>
    <w:rsid w:val="00D12C0F"/>
    <w:rPr>
      <w:rFonts w:cs="Calibri"/>
      <w:sz w:val="16"/>
      <w:szCs w:val="16"/>
      <w:lang w:eastAsia="ar-SA"/>
    </w:rPr>
  </w:style>
  <w:style w:type="character" w:styleId="aff8">
    <w:name w:val="page number"/>
    <w:basedOn w:val="a3"/>
    <w:rsid w:val="00D12C0F"/>
  </w:style>
  <w:style w:type="paragraph" w:styleId="HTML">
    <w:name w:val="HTML Preformatted"/>
    <w:basedOn w:val="a1"/>
    <w:link w:val="HTML0"/>
    <w:rsid w:val="00864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lang w:eastAsia="ru-RU"/>
    </w:rPr>
  </w:style>
  <w:style w:type="character" w:customStyle="1" w:styleId="HTML0">
    <w:name w:val="Стандартный HTML Знак"/>
    <w:basedOn w:val="a3"/>
    <w:link w:val="HTML"/>
    <w:rsid w:val="00864EA8"/>
    <w:rPr>
      <w:rFonts w:ascii="Courier New" w:eastAsia="Times New Roman" w:hAnsi="Courier New" w:cs="Courier New"/>
    </w:rPr>
  </w:style>
  <w:style w:type="character" w:customStyle="1" w:styleId="af3">
    <w:name w:val="Обычный (Интернет) Знак"/>
    <w:aliases w:val="Обычный (Web) Знак1,Обычный (Web) Знак Знак,Обычный (веб) Знак Знак Знак Знак Знак,Обычный (веб) Знак Знак Знак Знак1,Обычный (веб) Знак Знак Знак1 Знак,Знак Знак Знак Знак Знак Знак,Знак Знак1 Знак Знак,Знак Знак Знак Знак"/>
    <w:link w:val="af2"/>
    <w:uiPriority w:val="99"/>
    <w:qFormat/>
    <w:locked/>
    <w:rsid w:val="00245298"/>
    <w:rPr>
      <w:rFonts w:ascii="Times New Roman" w:hAnsi="Times New Roman"/>
      <w:sz w:val="24"/>
      <w:szCs w:val="24"/>
    </w:rPr>
  </w:style>
  <w:style w:type="paragraph" w:styleId="29">
    <w:name w:val="List 2"/>
    <w:basedOn w:val="a1"/>
    <w:semiHidden/>
    <w:unhideWhenUsed/>
    <w:rsid w:val="00410F54"/>
    <w:pPr>
      <w:ind w:left="566" w:hanging="283"/>
      <w:contextualSpacing/>
    </w:pPr>
  </w:style>
  <w:style w:type="character" w:customStyle="1" w:styleId="text">
    <w:name w:val="text"/>
    <w:basedOn w:val="a3"/>
    <w:rsid w:val="00F35DF8"/>
  </w:style>
  <w:style w:type="character" w:customStyle="1" w:styleId="aff9">
    <w:name w:val="Основной текст_"/>
    <w:basedOn w:val="a3"/>
    <w:link w:val="14"/>
    <w:rsid w:val="00F87DF6"/>
    <w:rPr>
      <w:rFonts w:ascii="Times New Roman" w:eastAsia="Times New Roman" w:hAnsi="Times New Roman"/>
      <w:sz w:val="23"/>
      <w:szCs w:val="23"/>
      <w:shd w:val="clear" w:color="auto" w:fill="FFFFFF"/>
    </w:rPr>
  </w:style>
  <w:style w:type="paragraph" w:customStyle="1" w:styleId="14">
    <w:name w:val="Основной текст1"/>
    <w:basedOn w:val="a1"/>
    <w:link w:val="aff9"/>
    <w:rsid w:val="00F87DF6"/>
    <w:pPr>
      <w:shd w:val="clear" w:color="auto" w:fill="FFFFFF"/>
      <w:suppressAutoHyphens w:val="0"/>
      <w:spacing w:line="274" w:lineRule="exact"/>
      <w:ind w:hanging="920"/>
      <w:jc w:val="both"/>
    </w:pPr>
    <w:rPr>
      <w:rFonts w:ascii="Times New Roman" w:eastAsia="Times New Roman" w:hAnsi="Times New Roman" w:cs="Times New Roman"/>
      <w:sz w:val="23"/>
      <w:szCs w:val="23"/>
      <w:lang w:eastAsia="ru-RU"/>
    </w:rPr>
  </w:style>
  <w:style w:type="character" w:customStyle="1" w:styleId="numeric">
    <w:name w:val="numeric"/>
    <w:basedOn w:val="a3"/>
    <w:rsid w:val="00F15D6E"/>
  </w:style>
  <w:style w:type="character" w:customStyle="1" w:styleId="aff1">
    <w:name w:val="Абзац списка Знак"/>
    <w:link w:val="aff0"/>
    <w:uiPriority w:val="34"/>
    <w:locked/>
    <w:rsid w:val="00017473"/>
    <w:rPr>
      <w:rFonts w:ascii="Times New Roman" w:eastAsia="Times New Roman" w:hAnsi="Times New Roman"/>
      <w:sz w:val="24"/>
      <w:szCs w:val="24"/>
    </w:rPr>
  </w:style>
  <w:style w:type="table" w:customStyle="1" w:styleId="41">
    <w:name w:val="Сетка таблицы4"/>
    <w:basedOn w:val="a4"/>
    <w:next w:val="aff"/>
    <w:uiPriority w:val="59"/>
    <w:rsid w:val="00FB5D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1"/>
    <w:rsid w:val="004F6D67"/>
    <w:pPr>
      <w:suppressAutoHyphens w:val="0"/>
      <w:spacing w:before="100" w:beforeAutospacing="1" w:after="100" w:afterAutospacing="1"/>
    </w:pPr>
    <w:rPr>
      <w:rFonts w:ascii="Times New Roman" w:eastAsia="Times New Roman" w:hAnsi="Times New Roman" w:cs="Times New Roman"/>
      <w:sz w:val="24"/>
      <w:szCs w:val="24"/>
      <w:lang w:eastAsia="ru-RU"/>
    </w:rPr>
  </w:style>
  <w:style w:type="table" w:customStyle="1" w:styleId="TableStyle0">
    <w:name w:val="TableStyle0"/>
    <w:rsid w:val="00DC774B"/>
    <w:rPr>
      <w:rFonts w:ascii="Arial" w:eastAsiaTheme="minorEastAsia" w:hAnsi="Arial" w:cstheme="minorBidi"/>
      <w:sz w:val="12"/>
      <w:szCs w:val="22"/>
    </w:rPr>
    <w:tblPr>
      <w:tblCellMar>
        <w:top w:w="0" w:type="dxa"/>
        <w:left w:w="0" w:type="dxa"/>
        <w:bottom w:w="0" w:type="dxa"/>
        <w:right w:w="0" w:type="dxa"/>
      </w:tblCellMar>
    </w:tblPr>
  </w:style>
  <w:style w:type="table" w:customStyle="1" w:styleId="TableStyle01">
    <w:name w:val="TableStyle01"/>
    <w:rsid w:val="008230BF"/>
    <w:rPr>
      <w:rFonts w:ascii="Arial" w:eastAsia="Times New Roman" w:hAnsi="Arial"/>
      <w:sz w:val="11"/>
      <w:szCs w:val="22"/>
    </w:rPr>
    <w:tblPr>
      <w:tblCellMar>
        <w:top w:w="0" w:type="dxa"/>
        <w:left w:w="0" w:type="dxa"/>
        <w:bottom w:w="0" w:type="dxa"/>
        <w:right w:w="0" w:type="dxa"/>
      </w:tblCellMar>
    </w:tblPr>
  </w:style>
  <w:style w:type="table" w:customStyle="1" w:styleId="TableStyle02">
    <w:name w:val="TableStyle02"/>
    <w:rsid w:val="00007C7B"/>
    <w:rPr>
      <w:rFonts w:ascii="Arial" w:eastAsia="Times New Roman" w:hAnsi="Arial"/>
      <w:sz w:val="1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485897143">
      <w:bodyDiv w:val="1"/>
      <w:marLeft w:val="0"/>
      <w:marRight w:val="0"/>
      <w:marTop w:val="0"/>
      <w:marBottom w:val="0"/>
      <w:divBdr>
        <w:top w:val="none" w:sz="0" w:space="0" w:color="auto"/>
        <w:left w:val="none" w:sz="0" w:space="0" w:color="auto"/>
        <w:bottom w:val="none" w:sz="0" w:space="0" w:color="auto"/>
        <w:right w:val="none" w:sz="0" w:space="0" w:color="auto"/>
      </w:divBdr>
    </w:div>
    <w:div w:id="1043141452">
      <w:bodyDiv w:val="1"/>
      <w:marLeft w:val="0"/>
      <w:marRight w:val="0"/>
      <w:marTop w:val="0"/>
      <w:marBottom w:val="0"/>
      <w:divBdr>
        <w:top w:val="none" w:sz="0" w:space="0" w:color="auto"/>
        <w:left w:val="none" w:sz="0" w:space="0" w:color="auto"/>
        <w:bottom w:val="none" w:sz="0" w:space="0" w:color="auto"/>
        <w:right w:val="none" w:sz="0" w:space="0" w:color="auto"/>
      </w:divBdr>
    </w:div>
    <w:div w:id="1335643586">
      <w:bodyDiv w:val="1"/>
      <w:marLeft w:val="0"/>
      <w:marRight w:val="0"/>
      <w:marTop w:val="0"/>
      <w:marBottom w:val="0"/>
      <w:divBdr>
        <w:top w:val="none" w:sz="0" w:space="0" w:color="auto"/>
        <w:left w:val="none" w:sz="0" w:space="0" w:color="auto"/>
        <w:bottom w:val="none" w:sz="0" w:space="0" w:color="auto"/>
        <w:right w:val="none" w:sz="0" w:space="0" w:color="auto"/>
      </w:divBdr>
    </w:div>
    <w:div w:id="170544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9D7A6-06B7-4D2E-BCF4-95E251DF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1</Pages>
  <Words>5636</Words>
  <Characters>32130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УФК по Тульской области</Company>
  <LinksUpToDate>false</LinksUpToDate>
  <CharactersWithSpaces>37691</CharactersWithSpaces>
  <SharedDoc>false</SharedDoc>
  <HLinks>
    <vt:vector size="192" baseType="variant">
      <vt:variant>
        <vt:i4>7274549</vt:i4>
      </vt:variant>
      <vt:variant>
        <vt:i4>93</vt:i4>
      </vt:variant>
      <vt:variant>
        <vt:i4>0</vt:i4>
      </vt:variant>
      <vt:variant>
        <vt:i4>5</vt:i4>
      </vt:variant>
      <vt:variant>
        <vt:lpwstr>http://www.zakupki.gov.ru/</vt:lpwstr>
      </vt:variant>
      <vt:variant>
        <vt:lpwstr/>
      </vt:variant>
      <vt:variant>
        <vt:i4>3932218</vt:i4>
      </vt:variant>
      <vt:variant>
        <vt:i4>90</vt:i4>
      </vt:variant>
      <vt:variant>
        <vt:i4>0</vt:i4>
      </vt:variant>
      <vt:variant>
        <vt:i4>5</vt:i4>
      </vt:variant>
      <vt:variant>
        <vt:lpwstr>consultantplus://offline/ref=657A82EFF81FB7A53C52D2A3984B8C74B989D9F8AA4D96BF56715C56AB73E5FEC8BA8DE62DCBD5B0mBY7O</vt:lpwstr>
      </vt:variant>
      <vt:variant>
        <vt:lpwstr/>
      </vt:variant>
      <vt:variant>
        <vt:i4>5701634</vt:i4>
      </vt:variant>
      <vt:variant>
        <vt:i4>87</vt:i4>
      </vt:variant>
      <vt:variant>
        <vt:i4>0</vt:i4>
      </vt:variant>
      <vt:variant>
        <vt:i4>5</vt:i4>
      </vt:variant>
      <vt:variant>
        <vt:lpwstr/>
      </vt:variant>
      <vt:variant>
        <vt:lpwstr>Par6</vt:lpwstr>
      </vt:variant>
      <vt:variant>
        <vt:i4>5701634</vt:i4>
      </vt:variant>
      <vt:variant>
        <vt:i4>84</vt:i4>
      </vt:variant>
      <vt:variant>
        <vt:i4>0</vt:i4>
      </vt:variant>
      <vt:variant>
        <vt:i4>5</vt:i4>
      </vt:variant>
      <vt:variant>
        <vt:lpwstr/>
      </vt:variant>
      <vt:variant>
        <vt:lpwstr>Par6</vt:lpwstr>
      </vt:variant>
      <vt:variant>
        <vt:i4>5701634</vt:i4>
      </vt:variant>
      <vt:variant>
        <vt:i4>81</vt:i4>
      </vt:variant>
      <vt:variant>
        <vt:i4>0</vt:i4>
      </vt:variant>
      <vt:variant>
        <vt:i4>5</vt:i4>
      </vt:variant>
      <vt:variant>
        <vt:lpwstr/>
      </vt:variant>
      <vt:variant>
        <vt:lpwstr>Par6</vt:lpwstr>
      </vt:variant>
      <vt:variant>
        <vt:i4>7274549</vt:i4>
      </vt:variant>
      <vt:variant>
        <vt:i4>78</vt:i4>
      </vt:variant>
      <vt:variant>
        <vt:i4>0</vt:i4>
      </vt:variant>
      <vt:variant>
        <vt:i4>5</vt:i4>
      </vt:variant>
      <vt:variant>
        <vt:lpwstr>http://www.zakupki.gov.ru/</vt:lpwstr>
      </vt:variant>
      <vt:variant>
        <vt:lpwstr/>
      </vt:variant>
      <vt:variant>
        <vt:i4>7209014</vt:i4>
      </vt:variant>
      <vt:variant>
        <vt:i4>75</vt:i4>
      </vt:variant>
      <vt:variant>
        <vt:i4>0</vt:i4>
      </vt:variant>
      <vt:variant>
        <vt:i4>5</vt:i4>
      </vt:variant>
      <vt:variant>
        <vt:lpwstr>consultantplus://offline/ref=95E6FDB225954E2CEC04C5F028BA9A9B3AAE37ADAF691302BA17BB53D025E07F70ABB50F4BB5q3d4N</vt:lpwstr>
      </vt:variant>
      <vt:variant>
        <vt:lpwstr/>
      </vt:variant>
      <vt:variant>
        <vt:i4>7209011</vt:i4>
      </vt:variant>
      <vt:variant>
        <vt:i4>72</vt:i4>
      </vt:variant>
      <vt:variant>
        <vt:i4>0</vt:i4>
      </vt:variant>
      <vt:variant>
        <vt:i4>5</vt:i4>
      </vt:variant>
      <vt:variant>
        <vt:lpwstr>consultantplus://offline/ref=95E6FDB225954E2CEC04C5F028BA9A9B3AAE37ADAF691302BA17BB53D025E07F70ABB50F4BB7q3d3N</vt:lpwstr>
      </vt:variant>
      <vt:variant>
        <vt:lpwstr/>
      </vt:variant>
      <vt:variant>
        <vt:i4>786519</vt:i4>
      </vt:variant>
      <vt:variant>
        <vt:i4>69</vt:i4>
      </vt:variant>
      <vt:variant>
        <vt:i4>0</vt:i4>
      </vt:variant>
      <vt:variant>
        <vt:i4>5</vt:i4>
      </vt:variant>
      <vt:variant>
        <vt:lpwstr>consultantplus://offline/ref=95E6FDB225954E2CEC04C5F028BA9A9B3AAF3CAFA0681302BA17BB53D025E07F70ABB50B4BqBd7N</vt:lpwstr>
      </vt:variant>
      <vt:variant>
        <vt:lpwstr/>
      </vt:variant>
      <vt:variant>
        <vt:i4>917512</vt:i4>
      </vt:variant>
      <vt:variant>
        <vt:i4>66</vt:i4>
      </vt:variant>
      <vt:variant>
        <vt:i4>0</vt:i4>
      </vt:variant>
      <vt:variant>
        <vt:i4>5</vt:i4>
      </vt:variant>
      <vt:variant>
        <vt:lpwstr>http://www.rts-tender.ru/</vt:lpwstr>
      </vt:variant>
      <vt:variant>
        <vt:lpwstr/>
      </vt:variant>
      <vt:variant>
        <vt:i4>3276855</vt:i4>
      </vt:variant>
      <vt:variant>
        <vt:i4>63</vt:i4>
      </vt:variant>
      <vt:variant>
        <vt:i4>0</vt:i4>
      </vt:variant>
      <vt:variant>
        <vt:i4>5</vt:i4>
      </vt:variant>
      <vt:variant>
        <vt:lpwstr>consultantplus://offline/ref=383BB79097DA32942AA117C648CA7851B162187C6A9EF663DC50D39AB59A4744C79CA1A865E2FA09p63AH</vt:lpwstr>
      </vt:variant>
      <vt:variant>
        <vt:lpwstr/>
      </vt:variant>
      <vt:variant>
        <vt:i4>6422576</vt:i4>
      </vt:variant>
      <vt:variant>
        <vt:i4>60</vt:i4>
      </vt:variant>
      <vt:variant>
        <vt:i4>0</vt:i4>
      </vt:variant>
      <vt:variant>
        <vt:i4>5</vt:i4>
      </vt:variant>
      <vt:variant>
        <vt:lpwstr/>
      </vt:variant>
      <vt:variant>
        <vt:lpwstr>Par122</vt:lpwstr>
      </vt:variant>
      <vt:variant>
        <vt:i4>6422576</vt:i4>
      </vt:variant>
      <vt:variant>
        <vt:i4>57</vt:i4>
      </vt:variant>
      <vt:variant>
        <vt:i4>0</vt:i4>
      </vt:variant>
      <vt:variant>
        <vt:i4>5</vt:i4>
      </vt:variant>
      <vt:variant>
        <vt:lpwstr/>
      </vt:variant>
      <vt:variant>
        <vt:lpwstr>Par122</vt:lpwstr>
      </vt:variant>
      <vt:variant>
        <vt:i4>6619184</vt:i4>
      </vt:variant>
      <vt:variant>
        <vt:i4>54</vt:i4>
      </vt:variant>
      <vt:variant>
        <vt:i4>0</vt:i4>
      </vt:variant>
      <vt:variant>
        <vt:i4>5</vt:i4>
      </vt:variant>
      <vt:variant>
        <vt:lpwstr/>
      </vt:variant>
      <vt:variant>
        <vt:lpwstr>Par125</vt:lpwstr>
      </vt:variant>
      <vt:variant>
        <vt:i4>6422576</vt:i4>
      </vt:variant>
      <vt:variant>
        <vt:i4>51</vt:i4>
      </vt:variant>
      <vt:variant>
        <vt:i4>0</vt:i4>
      </vt:variant>
      <vt:variant>
        <vt:i4>5</vt:i4>
      </vt:variant>
      <vt:variant>
        <vt:lpwstr/>
      </vt:variant>
      <vt:variant>
        <vt:lpwstr>Par122</vt:lpwstr>
      </vt:variant>
      <vt:variant>
        <vt:i4>3276856</vt:i4>
      </vt:variant>
      <vt:variant>
        <vt:i4>48</vt:i4>
      </vt:variant>
      <vt:variant>
        <vt:i4>0</vt:i4>
      </vt:variant>
      <vt:variant>
        <vt:i4>5</vt:i4>
      </vt:variant>
      <vt:variant>
        <vt:lpwstr>consultantplus://offline/ref=383BB79097DA32942AA117C648CA7851B162187C6A9EF663DC50D39AB59A4744C79CA1A865E2F70Ep63DH</vt:lpwstr>
      </vt:variant>
      <vt:variant>
        <vt:lpwstr/>
      </vt:variant>
      <vt:variant>
        <vt:i4>3276850</vt:i4>
      </vt:variant>
      <vt:variant>
        <vt:i4>45</vt:i4>
      </vt:variant>
      <vt:variant>
        <vt:i4>0</vt:i4>
      </vt:variant>
      <vt:variant>
        <vt:i4>5</vt:i4>
      </vt:variant>
      <vt:variant>
        <vt:lpwstr>consultantplus://offline/ref=383BB79097DA32942AA117C648CA7851B162187C6A9EF663DC50D39AB59A4744C79CA1A865E2F603p639H</vt:lpwstr>
      </vt:variant>
      <vt:variant>
        <vt:lpwstr/>
      </vt:variant>
      <vt:variant>
        <vt:i4>3473471</vt:i4>
      </vt:variant>
      <vt:variant>
        <vt:i4>42</vt:i4>
      </vt:variant>
      <vt:variant>
        <vt:i4>0</vt:i4>
      </vt:variant>
      <vt:variant>
        <vt:i4>5</vt:i4>
      </vt:variant>
      <vt:variant>
        <vt:lpwstr>consultantplus://offline/ref=383BB79097DA32942AA10BC64FCA7851B76E1B7A6B92AB69D409DF98pB32H</vt:lpwstr>
      </vt:variant>
      <vt:variant>
        <vt:lpwstr/>
      </vt:variant>
      <vt:variant>
        <vt:i4>3473471</vt:i4>
      </vt:variant>
      <vt:variant>
        <vt:i4>39</vt:i4>
      </vt:variant>
      <vt:variant>
        <vt:i4>0</vt:i4>
      </vt:variant>
      <vt:variant>
        <vt:i4>5</vt:i4>
      </vt:variant>
      <vt:variant>
        <vt:lpwstr>consultantplus://offline/ref=383BB79097DA32942AA10BC64FCA7851B76E1B7A6B92AB69D409DF98pB32H</vt:lpwstr>
      </vt:variant>
      <vt:variant>
        <vt:lpwstr/>
      </vt:variant>
      <vt:variant>
        <vt:i4>5505112</vt:i4>
      </vt:variant>
      <vt:variant>
        <vt:i4>36</vt:i4>
      </vt:variant>
      <vt:variant>
        <vt:i4>0</vt:i4>
      </vt:variant>
      <vt:variant>
        <vt:i4>5</vt:i4>
      </vt:variant>
      <vt:variant>
        <vt:lpwstr>consultantplus://offline/ref=383BB79097DA32942AA117C648CA7851B162187C6A9EF663DC50D39AB5p93AH</vt:lpwstr>
      </vt:variant>
      <vt:variant>
        <vt:lpwstr/>
      </vt:variant>
      <vt:variant>
        <vt:i4>5505112</vt:i4>
      </vt:variant>
      <vt:variant>
        <vt:i4>33</vt:i4>
      </vt:variant>
      <vt:variant>
        <vt:i4>0</vt:i4>
      </vt:variant>
      <vt:variant>
        <vt:i4>5</vt:i4>
      </vt:variant>
      <vt:variant>
        <vt:lpwstr>consultantplus://offline/ref=383BB79097DA32942AA117C648CA7851B162187C6A9EF663DC50D39AB5p93AH</vt:lpwstr>
      </vt:variant>
      <vt:variant>
        <vt:lpwstr/>
      </vt:variant>
      <vt:variant>
        <vt:i4>7405677</vt:i4>
      </vt:variant>
      <vt:variant>
        <vt:i4>30</vt:i4>
      </vt:variant>
      <vt:variant>
        <vt:i4>0</vt:i4>
      </vt:variant>
      <vt:variant>
        <vt:i4>5</vt:i4>
      </vt:variant>
      <vt:variant>
        <vt:lpwstr>consultantplus://offline/ref=38D18249E65F5CAA5F459BAA832E76488C1F4F5B1DC180BA8C2B220B891BD4A5A8B5D8A8C0517373Q7oAP</vt:lpwstr>
      </vt:variant>
      <vt:variant>
        <vt:lpwstr/>
      </vt:variant>
      <vt:variant>
        <vt:i4>7405676</vt:i4>
      </vt:variant>
      <vt:variant>
        <vt:i4>27</vt:i4>
      </vt:variant>
      <vt:variant>
        <vt:i4>0</vt:i4>
      </vt:variant>
      <vt:variant>
        <vt:i4>5</vt:i4>
      </vt:variant>
      <vt:variant>
        <vt:lpwstr>consultantplus://offline/ref=38D18249E65F5CAA5F459BAA832E76488C1F4F5B1DC180BA8C2B220B891BD4A5A8B5D8A8C0517170Q7oAP</vt:lpwstr>
      </vt:variant>
      <vt:variant>
        <vt:lpwstr/>
      </vt:variant>
      <vt:variant>
        <vt:i4>7405627</vt:i4>
      </vt:variant>
      <vt:variant>
        <vt:i4>24</vt:i4>
      </vt:variant>
      <vt:variant>
        <vt:i4>0</vt:i4>
      </vt:variant>
      <vt:variant>
        <vt:i4>5</vt:i4>
      </vt:variant>
      <vt:variant>
        <vt:lpwstr>consultantplus://offline/ref=38D18249E65F5CAA5F459BAA832E76488C1F4F5B1DC180BA8C2B220B891BD4A5A8B5D8A8C0517173Q7o5P</vt:lpwstr>
      </vt:variant>
      <vt:variant>
        <vt:lpwstr/>
      </vt:variant>
      <vt:variant>
        <vt:i4>7405677</vt:i4>
      </vt:variant>
      <vt:variant>
        <vt:i4>21</vt:i4>
      </vt:variant>
      <vt:variant>
        <vt:i4>0</vt:i4>
      </vt:variant>
      <vt:variant>
        <vt:i4>5</vt:i4>
      </vt:variant>
      <vt:variant>
        <vt:lpwstr>consultantplus://offline/ref=38D18249E65F5CAA5F459BAA832E76488C1F4F5B1DC180BA8C2B220B891BD4A5A8B5D8A8C0517176Q7oFP</vt:lpwstr>
      </vt:variant>
      <vt:variant>
        <vt:lpwstr/>
      </vt:variant>
      <vt:variant>
        <vt:i4>7405624</vt:i4>
      </vt:variant>
      <vt:variant>
        <vt:i4>18</vt:i4>
      </vt:variant>
      <vt:variant>
        <vt:i4>0</vt:i4>
      </vt:variant>
      <vt:variant>
        <vt:i4>5</vt:i4>
      </vt:variant>
      <vt:variant>
        <vt:lpwstr>consultantplus://offline/ref=38D18249E65F5CAA5F459BAA832E76488C1F4F5B1DC180BA8C2B220B891BD4A5A8B5D8A8C0517171Q7o4P</vt:lpwstr>
      </vt:variant>
      <vt:variant>
        <vt:lpwstr/>
      </vt:variant>
      <vt:variant>
        <vt:i4>7405619</vt:i4>
      </vt:variant>
      <vt:variant>
        <vt:i4>15</vt:i4>
      </vt:variant>
      <vt:variant>
        <vt:i4>0</vt:i4>
      </vt:variant>
      <vt:variant>
        <vt:i4>5</vt:i4>
      </vt:variant>
      <vt:variant>
        <vt:lpwstr>consultantplus://offline/ref=38D18249E65F5CAA5F459BAA832E76488C1F4F5B1DC180BA8C2B220B891BD4A5A8B5D8A8C0517176Q7o8P</vt:lpwstr>
      </vt:variant>
      <vt:variant>
        <vt:lpwstr/>
      </vt:variant>
      <vt:variant>
        <vt:i4>7405678</vt:i4>
      </vt:variant>
      <vt:variant>
        <vt:i4>12</vt:i4>
      </vt:variant>
      <vt:variant>
        <vt:i4>0</vt:i4>
      </vt:variant>
      <vt:variant>
        <vt:i4>5</vt:i4>
      </vt:variant>
      <vt:variant>
        <vt:lpwstr>consultantplus://offline/ref=38D18249E65F5CAA5F459BAA832E76488C1F4F5B1DC180BA8C2B220B891BD4A5A8B5D8A8C0517171Q7oBP</vt:lpwstr>
      </vt:variant>
      <vt:variant>
        <vt:lpwstr/>
      </vt:variant>
      <vt:variant>
        <vt:i4>7405677</vt:i4>
      </vt:variant>
      <vt:variant>
        <vt:i4>9</vt:i4>
      </vt:variant>
      <vt:variant>
        <vt:i4>0</vt:i4>
      </vt:variant>
      <vt:variant>
        <vt:i4>5</vt:i4>
      </vt:variant>
      <vt:variant>
        <vt:lpwstr>consultantplus://offline/ref=38D18249E65F5CAA5F459BAA832E76488C1F4F5B1DC180BA8C2B220B891BD4A5A8B5D8A8C0517171Q7oAP</vt:lpwstr>
      </vt:variant>
      <vt:variant>
        <vt:lpwstr/>
      </vt:variant>
      <vt:variant>
        <vt:i4>5701634</vt:i4>
      </vt:variant>
      <vt:variant>
        <vt:i4>6</vt:i4>
      </vt:variant>
      <vt:variant>
        <vt:i4>0</vt:i4>
      </vt:variant>
      <vt:variant>
        <vt:i4>5</vt:i4>
      </vt:variant>
      <vt:variant>
        <vt:lpwstr/>
      </vt:variant>
      <vt:variant>
        <vt:lpwstr>Par6</vt:lpwstr>
      </vt:variant>
      <vt:variant>
        <vt:i4>5701634</vt:i4>
      </vt:variant>
      <vt:variant>
        <vt:i4>3</vt:i4>
      </vt:variant>
      <vt:variant>
        <vt:i4>0</vt:i4>
      </vt:variant>
      <vt:variant>
        <vt:i4>5</vt:i4>
      </vt:variant>
      <vt:variant>
        <vt:lpwstr/>
      </vt:variant>
      <vt:variant>
        <vt:lpwstr>Par6</vt:lpwstr>
      </vt:variant>
      <vt:variant>
        <vt:i4>5701634</vt:i4>
      </vt:variant>
      <vt:variant>
        <vt:i4>0</vt:i4>
      </vt:variant>
      <vt:variant>
        <vt:i4>0</vt:i4>
      </vt:variant>
      <vt:variant>
        <vt:i4>5</vt:i4>
      </vt:variant>
      <vt:variant>
        <vt:lpwstr/>
      </vt:variant>
      <vt:variant>
        <vt:lpwstr>Par6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30</cp:revision>
  <cp:lastPrinted>2025-07-18T06:54:00Z</cp:lastPrinted>
  <dcterms:created xsi:type="dcterms:W3CDTF">2025-11-24T09:53:00Z</dcterms:created>
  <dcterms:modified xsi:type="dcterms:W3CDTF">2026-08-06T06:17:00Z</dcterms:modified>
</cp:coreProperties>
</file>