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26" w:rsidRPr="004469DE" w:rsidRDefault="001562E6" w:rsidP="00F40026">
      <w:pPr>
        <w:pStyle w:val="1"/>
        <w:spacing w:line="240" w:lineRule="auto"/>
        <w:ind w:left="106" w:right="437"/>
        <w:rPr>
          <w:b/>
          <w:sz w:val="24"/>
          <w:szCs w:val="24"/>
        </w:rPr>
      </w:pPr>
      <w:r w:rsidRPr="004469DE">
        <w:rPr>
          <w:b/>
          <w:sz w:val="24"/>
          <w:szCs w:val="24"/>
        </w:rPr>
        <w:t>Контракт</w:t>
      </w:r>
      <w:r w:rsidR="00F80C93" w:rsidRPr="004469DE">
        <w:rPr>
          <w:b/>
          <w:sz w:val="24"/>
          <w:szCs w:val="24"/>
        </w:rPr>
        <w:t xml:space="preserve"> </w:t>
      </w:r>
      <w:r w:rsidR="00F6182B" w:rsidRPr="004469DE">
        <w:rPr>
          <w:b/>
          <w:sz w:val="24"/>
          <w:szCs w:val="24"/>
        </w:rPr>
        <w:t>№</w:t>
      </w:r>
      <w:r w:rsidR="00525DAC" w:rsidRPr="004469DE">
        <w:rPr>
          <w:b/>
          <w:sz w:val="24"/>
          <w:szCs w:val="24"/>
        </w:rPr>
        <w:t>__________</w:t>
      </w:r>
    </w:p>
    <w:p w:rsidR="00525DAC" w:rsidRDefault="00525DAC" w:rsidP="00F40026">
      <w:pPr>
        <w:pStyle w:val="1"/>
        <w:spacing w:line="240" w:lineRule="auto"/>
        <w:ind w:left="106" w:right="437"/>
        <w:rPr>
          <w:b/>
          <w:sz w:val="24"/>
          <w:szCs w:val="24"/>
        </w:rPr>
      </w:pPr>
      <w:r w:rsidRPr="004469DE">
        <w:rPr>
          <w:b/>
          <w:sz w:val="24"/>
          <w:szCs w:val="24"/>
        </w:rPr>
        <w:t xml:space="preserve">на оказание услуг по </w:t>
      </w:r>
      <w:r w:rsidR="00851CE3" w:rsidRPr="004469DE">
        <w:rPr>
          <w:b/>
          <w:sz w:val="24"/>
          <w:szCs w:val="24"/>
        </w:rPr>
        <w:t xml:space="preserve">проведению </w:t>
      </w:r>
      <w:r w:rsidRPr="004469DE">
        <w:rPr>
          <w:b/>
          <w:sz w:val="24"/>
          <w:szCs w:val="24"/>
        </w:rPr>
        <w:t>специальной оценк</w:t>
      </w:r>
      <w:r w:rsidR="00851CE3" w:rsidRPr="004469DE">
        <w:rPr>
          <w:b/>
          <w:sz w:val="24"/>
          <w:szCs w:val="24"/>
        </w:rPr>
        <w:t>и</w:t>
      </w:r>
      <w:r w:rsidRPr="004469DE">
        <w:rPr>
          <w:b/>
          <w:sz w:val="24"/>
          <w:szCs w:val="24"/>
        </w:rPr>
        <w:t xml:space="preserve"> условий труда</w:t>
      </w:r>
    </w:p>
    <w:p w:rsidR="00B87783" w:rsidRPr="00B87783" w:rsidRDefault="00B87783" w:rsidP="00B87783">
      <w:pPr>
        <w:jc w:val="center"/>
      </w:pPr>
      <w:proofErr w:type="gramStart"/>
      <w:r w:rsidRPr="00CF083D">
        <w:rPr>
          <w:szCs w:val="24"/>
        </w:rPr>
        <w:t xml:space="preserve">ИКЗ </w:t>
      </w:r>
      <w:r w:rsidRPr="00EE2F66">
        <w:rPr>
          <w:szCs w:val="24"/>
        </w:rPr>
        <w:t>№_______________________________________)</w:t>
      </w:r>
      <w:proofErr w:type="gramEnd"/>
    </w:p>
    <w:p w:rsidR="006C4F7D" w:rsidRPr="00CF083D" w:rsidRDefault="00326C48" w:rsidP="003417B6">
      <w:pPr>
        <w:tabs>
          <w:tab w:val="right" w:pos="9781"/>
        </w:tabs>
        <w:spacing w:after="296" w:line="240" w:lineRule="auto"/>
        <w:ind w:left="0" w:firstLine="0"/>
        <w:jc w:val="left"/>
        <w:rPr>
          <w:szCs w:val="24"/>
        </w:rPr>
      </w:pPr>
      <w:r w:rsidRPr="00CF083D">
        <w:rPr>
          <w:szCs w:val="24"/>
        </w:rPr>
        <w:t xml:space="preserve">г. </w:t>
      </w:r>
      <w:r w:rsidR="00E0715B">
        <w:rPr>
          <w:szCs w:val="24"/>
        </w:rPr>
        <w:t>Владивосток</w:t>
      </w:r>
      <w:r w:rsidR="004469DE">
        <w:rPr>
          <w:szCs w:val="24"/>
        </w:rPr>
        <w:tab/>
      </w:r>
      <w:r w:rsidR="00C0279D" w:rsidRPr="00CF083D">
        <w:rPr>
          <w:szCs w:val="24"/>
        </w:rPr>
        <w:t xml:space="preserve">    </w:t>
      </w:r>
      <w:r w:rsidRPr="00CF083D">
        <w:rPr>
          <w:szCs w:val="24"/>
        </w:rPr>
        <w:t xml:space="preserve">                            </w:t>
      </w:r>
      <w:r w:rsidR="003417B6">
        <w:rPr>
          <w:szCs w:val="24"/>
        </w:rPr>
        <w:t xml:space="preserve">                     «____</w:t>
      </w:r>
      <w:r w:rsidR="00F6182B" w:rsidRPr="00CF083D">
        <w:rPr>
          <w:szCs w:val="24"/>
        </w:rPr>
        <w:t>»</w:t>
      </w:r>
      <w:r w:rsidR="003417B6">
        <w:rPr>
          <w:szCs w:val="24"/>
        </w:rPr>
        <w:t xml:space="preserve"> ___________</w:t>
      </w:r>
      <w:r w:rsidR="00745BD7" w:rsidRPr="00CF083D">
        <w:rPr>
          <w:szCs w:val="24"/>
        </w:rPr>
        <w:t xml:space="preserve"> </w:t>
      </w:r>
      <w:r w:rsidR="00F6182B" w:rsidRPr="00CF083D">
        <w:rPr>
          <w:szCs w:val="24"/>
        </w:rPr>
        <w:t>202</w:t>
      </w:r>
      <w:r w:rsidR="00E0715B">
        <w:rPr>
          <w:szCs w:val="24"/>
        </w:rPr>
        <w:t>6</w:t>
      </w:r>
      <w:r w:rsidRPr="00CF083D">
        <w:rPr>
          <w:szCs w:val="24"/>
        </w:rPr>
        <w:t xml:space="preserve"> </w:t>
      </w:r>
      <w:r w:rsidR="00F80C93" w:rsidRPr="00CF083D">
        <w:rPr>
          <w:szCs w:val="24"/>
        </w:rPr>
        <w:t>г</w:t>
      </w:r>
      <w:r w:rsidRPr="00CF083D">
        <w:rPr>
          <w:szCs w:val="24"/>
        </w:rPr>
        <w:t>ода</w:t>
      </w:r>
    </w:p>
    <w:p w:rsidR="001562E6" w:rsidRDefault="00B87783" w:rsidP="00F40026">
      <w:pPr>
        <w:spacing w:line="240" w:lineRule="auto"/>
        <w:ind w:left="0" w:right="10" w:firstLine="730"/>
        <w:rPr>
          <w:szCs w:val="24"/>
        </w:rPr>
      </w:pPr>
      <w:proofErr w:type="gramStart"/>
      <w:r>
        <w:rPr>
          <w:b/>
          <w:szCs w:val="24"/>
        </w:rPr>
        <w:t>________________________</w:t>
      </w:r>
      <w:r w:rsidR="00E0715B" w:rsidRPr="00E0715B">
        <w:rPr>
          <w:b/>
          <w:szCs w:val="24"/>
        </w:rPr>
        <w:t xml:space="preserve"> (</w:t>
      </w:r>
      <w:r>
        <w:rPr>
          <w:b/>
          <w:szCs w:val="24"/>
        </w:rPr>
        <w:t>__________________</w:t>
      </w:r>
      <w:r w:rsidR="00E0715B" w:rsidRPr="00E0715B">
        <w:rPr>
          <w:b/>
          <w:szCs w:val="24"/>
        </w:rPr>
        <w:t>)</w:t>
      </w:r>
      <w:r w:rsidR="00C0279D" w:rsidRPr="00CF083D">
        <w:rPr>
          <w:szCs w:val="24"/>
        </w:rPr>
        <w:t>, именуемое</w:t>
      </w:r>
      <w:r w:rsidR="00F80C93" w:rsidRPr="00CF083D">
        <w:rPr>
          <w:szCs w:val="24"/>
        </w:rPr>
        <w:t xml:space="preserve"> в дальнейшем </w:t>
      </w:r>
      <w:r w:rsidR="00751BB6" w:rsidRPr="00CF083D">
        <w:rPr>
          <w:szCs w:val="24"/>
        </w:rPr>
        <w:t>«</w:t>
      </w:r>
      <w:r w:rsidR="00F80C93" w:rsidRPr="00CF083D">
        <w:rPr>
          <w:szCs w:val="24"/>
        </w:rPr>
        <w:t>Исполнитель</w:t>
      </w:r>
      <w:r w:rsidR="00751BB6" w:rsidRPr="00CF083D">
        <w:rPr>
          <w:szCs w:val="24"/>
        </w:rPr>
        <w:t>»</w:t>
      </w:r>
      <w:r w:rsidR="00F80C93" w:rsidRPr="00CF083D">
        <w:rPr>
          <w:szCs w:val="24"/>
        </w:rPr>
        <w:t xml:space="preserve">, в лице </w:t>
      </w:r>
      <w:r>
        <w:rPr>
          <w:szCs w:val="24"/>
        </w:rPr>
        <w:t>_______________________</w:t>
      </w:r>
      <w:r w:rsidR="00E0715B" w:rsidRPr="00E0715B">
        <w:rPr>
          <w:szCs w:val="24"/>
        </w:rPr>
        <w:t xml:space="preserve">, действующего на основании </w:t>
      </w:r>
      <w:r>
        <w:rPr>
          <w:szCs w:val="24"/>
        </w:rPr>
        <w:t>___________________</w:t>
      </w:r>
      <w:r w:rsidR="00CF083D" w:rsidRPr="00CF083D">
        <w:rPr>
          <w:szCs w:val="24"/>
        </w:rPr>
        <w:t>,</w:t>
      </w:r>
      <w:r w:rsidR="00F80C93" w:rsidRPr="00CF083D">
        <w:rPr>
          <w:szCs w:val="24"/>
        </w:rPr>
        <w:t xml:space="preserve"> </w:t>
      </w:r>
      <w:r w:rsidR="00E31953" w:rsidRPr="00CF083D">
        <w:rPr>
          <w:szCs w:val="24"/>
        </w:rPr>
        <w:t>с одной стороны и</w:t>
      </w:r>
      <w:r w:rsidR="00F80C93" w:rsidRPr="00CF083D">
        <w:rPr>
          <w:szCs w:val="24"/>
        </w:rPr>
        <w:t xml:space="preserve"> </w:t>
      </w:r>
      <w:r w:rsidR="00E0715B" w:rsidRPr="00E0715B">
        <w:rPr>
          <w:b/>
          <w:szCs w:val="24"/>
        </w:rPr>
        <w:t xml:space="preserve">Федеральное бюджетное лечебно-профилактическое учреждение «Санаторий «Золотой берег» Федеральной налоговой службы» (ФБЛПУ «Санаторий «Золотой берег» ФНС России»), </w:t>
      </w:r>
      <w:r w:rsidR="00E0715B" w:rsidRPr="00E0715B">
        <w:rPr>
          <w:szCs w:val="24"/>
        </w:rPr>
        <w:t xml:space="preserve">именуемое в дальнейшем «Заказчик», в лице </w:t>
      </w:r>
      <w:r w:rsidR="00765034">
        <w:rPr>
          <w:szCs w:val="24"/>
        </w:rPr>
        <w:t xml:space="preserve">директора </w:t>
      </w:r>
      <w:proofErr w:type="spellStart"/>
      <w:r w:rsidR="00765034" w:rsidRPr="00691D0E">
        <w:rPr>
          <w:b/>
          <w:szCs w:val="24"/>
        </w:rPr>
        <w:t>Кривеня</w:t>
      </w:r>
      <w:proofErr w:type="spellEnd"/>
      <w:r w:rsidR="00765034" w:rsidRPr="00691D0E">
        <w:rPr>
          <w:b/>
          <w:szCs w:val="24"/>
        </w:rPr>
        <w:t xml:space="preserve"> Натальи Александровны</w:t>
      </w:r>
      <w:r w:rsidR="00320F52">
        <w:rPr>
          <w:szCs w:val="24"/>
        </w:rPr>
        <w:t xml:space="preserve">, </w:t>
      </w:r>
      <w:r w:rsidR="00E0715B" w:rsidRPr="00E0715B">
        <w:rPr>
          <w:szCs w:val="24"/>
        </w:rPr>
        <w:t xml:space="preserve">действующей </w:t>
      </w:r>
      <w:r>
        <w:rPr>
          <w:szCs w:val="24"/>
        </w:rPr>
        <w:t xml:space="preserve">                                    </w:t>
      </w:r>
      <w:r w:rsidR="00E0715B" w:rsidRPr="00E0715B">
        <w:rPr>
          <w:szCs w:val="24"/>
        </w:rPr>
        <w:t xml:space="preserve">на основании </w:t>
      </w:r>
      <w:r w:rsidR="00765034">
        <w:rPr>
          <w:szCs w:val="24"/>
        </w:rPr>
        <w:t>Устава</w:t>
      </w:r>
      <w:r w:rsidR="00F80C93" w:rsidRPr="00CF083D">
        <w:rPr>
          <w:szCs w:val="24"/>
        </w:rPr>
        <w:t xml:space="preserve">, </w:t>
      </w:r>
      <w:r w:rsidR="00E31953" w:rsidRPr="00CF083D">
        <w:rPr>
          <w:szCs w:val="24"/>
        </w:rPr>
        <w:t xml:space="preserve">совместно именуемые «Стороны», </w:t>
      </w:r>
      <w:r w:rsidR="001562E6" w:rsidRPr="00CF083D">
        <w:rPr>
          <w:szCs w:val="24"/>
        </w:rPr>
        <w:t>в соответствии с п. 4</w:t>
      </w:r>
      <w:r w:rsidR="00320F52">
        <w:rPr>
          <w:szCs w:val="24"/>
        </w:rPr>
        <w:t xml:space="preserve"> </w:t>
      </w:r>
      <w:r w:rsidR="001562E6" w:rsidRPr="00CF083D">
        <w:rPr>
          <w:szCs w:val="24"/>
        </w:rPr>
        <w:t>ч. 1 ст. 93 Федерального закона РФ от 05.04.2013</w:t>
      </w:r>
      <w:proofErr w:type="gramEnd"/>
      <w:r w:rsidR="001562E6" w:rsidRPr="00CF083D">
        <w:rPr>
          <w:szCs w:val="24"/>
        </w:rPr>
        <w:t xml:space="preserve"> № 44-ФЗ «О контрактной системе в сфере закупок товаров, работ, услуг для обеспечения госуда</w:t>
      </w:r>
      <w:r>
        <w:rPr>
          <w:szCs w:val="24"/>
        </w:rPr>
        <w:t>рственных и муниципальных нужд»,</w:t>
      </w:r>
      <w:r w:rsidR="001562E6" w:rsidRPr="00CF083D">
        <w:rPr>
          <w:szCs w:val="24"/>
        </w:rPr>
        <w:t xml:space="preserve"> заключили настоящий контракт (далее – Контракт) о нижеследующем</w:t>
      </w:r>
      <w:r w:rsidR="001C429F" w:rsidRPr="00CF083D">
        <w:rPr>
          <w:szCs w:val="24"/>
        </w:rPr>
        <w:t>:</w:t>
      </w:r>
    </w:p>
    <w:p w:rsidR="00B87783" w:rsidRPr="00CF083D" w:rsidRDefault="00B87783" w:rsidP="00F40026">
      <w:pPr>
        <w:spacing w:line="240" w:lineRule="auto"/>
        <w:ind w:left="0" w:right="10" w:firstLine="730"/>
        <w:rPr>
          <w:szCs w:val="24"/>
        </w:rPr>
      </w:pPr>
    </w:p>
    <w:p w:rsidR="009712C5" w:rsidRDefault="00F80C93" w:rsidP="002B0414">
      <w:pPr>
        <w:pStyle w:val="a3"/>
        <w:numPr>
          <w:ilvl w:val="0"/>
          <w:numId w:val="17"/>
        </w:numPr>
        <w:spacing w:line="240" w:lineRule="auto"/>
        <w:ind w:right="10"/>
        <w:jc w:val="center"/>
        <w:rPr>
          <w:b/>
          <w:szCs w:val="24"/>
        </w:rPr>
      </w:pPr>
      <w:r w:rsidRPr="00CF083D">
        <w:rPr>
          <w:b/>
          <w:szCs w:val="24"/>
        </w:rPr>
        <w:t xml:space="preserve">Предмет </w:t>
      </w:r>
      <w:r w:rsidR="001562E6" w:rsidRPr="00CF083D">
        <w:rPr>
          <w:b/>
          <w:szCs w:val="24"/>
        </w:rPr>
        <w:t>Контракт</w:t>
      </w:r>
      <w:r w:rsidR="008D5DAF" w:rsidRPr="00CF083D">
        <w:rPr>
          <w:b/>
          <w:szCs w:val="24"/>
        </w:rPr>
        <w:t>а</w:t>
      </w:r>
    </w:p>
    <w:p w:rsidR="004469DE" w:rsidRPr="00CF083D" w:rsidRDefault="004469DE" w:rsidP="004469DE">
      <w:pPr>
        <w:pStyle w:val="a3"/>
        <w:spacing w:line="240" w:lineRule="auto"/>
        <w:ind w:right="10" w:firstLine="0"/>
        <w:rPr>
          <w:b/>
          <w:szCs w:val="24"/>
        </w:rPr>
      </w:pPr>
    </w:p>
    <w:p w:rsidR="006C4F7D" w:rsidRPr="00CF083D" w:rsidRDefault="007F7763" w:rsidP="00703E23">
      <w:pPr>
        <w:pStyle w:val="a3"/>
        <w:spacing w:after="33" w:line="240" w:lineRule="auto"/>
        <w:ind w:left="72" w:right="26" w:firstLine="636"/>
        <w:rPr>
          <w:noProof/>
          <w:szCs w:val="24"/>
        </w:rPr>
      </w:pPr>
      <w:r w:rsidRPr="00CF083D">
        <w:rPr>
          <w:szCs w:val="24"/>
        </w:rPr>
        <w:t xml:space="preserve">1.1. </w:t>
      </w:r>
      <w:r w:rsidR="00BA3D6A" w:rsidRPr="00CF083D">
        <w:rPr>
          <w:szCs w:val="24"/>
        </w:rPr>
        <w:t>Исполнит</w:t>
      </w:r>
      <w:r w:rsidRPr="00CF083D">
        <w:rPr>
          <w:szCs w:val="24"/>
        </w:rPr>
        <w:t xml:space="preserve">ель обязуется оказать </w:t>
      </w:r>
      <w:r w:rsidR="00851CE3" w:rsidRPr="00CF083D">
        <w:rPr>
          <w:szCs w:val="24"/>
        </w:rPr>
        <w:t xml:space="preserve">услуги </w:t>
      </w:r>
      <w:r w:rsidRPr="00CF083D">
        <w:rPr>
          <w:szCs w:val="24"/>
        </w:rPr>
        <w:t xml:space="preserve">по </w:t>
      </w:r>
      <w:r w:rsidR="00851CE3" w:rsidRPr="00CF083D">
        <w:rPr>
          <w:szCs w:val="24"/>
        </w:rPr>
        <w:t xml:space="preserve">проведению </w:t>
      </w:r>
      <w:r w:rsidRPr="00CF083D">
        <w:rPr>
          <w:szCs w:val="24"/>
        </w:rPr>
        <w:t xml:space="preserve">специальной </w:t>
      </w:r>
      <w:r w:rsidR="00851CE3" w:rsidRPr="00CF083D">
        <w:rPr>
          <w:szCs w:val="24"/>
        </w:rPr>
        <w:t xml:space="preserve">оценки </w:t>
      </w:r>
      <w:r w:rsidRPr="00CF083D">
        <w:rPr>
          <w:szCs w:val="24"/>
        </w:rPr>
        <w:t>условий труда</w:t>
      </w:r>
      <w:r w:rsidR="00B2476D" w:rsidRPr="00CF083D">
        <w:rPr>
          <w:szCs w:val="24"/>
        </w:rPr>
        <w:t xml:space="preserve"> </w:t>
      </w:r>
      <w:r w:rsidR="002B0414" w:rsidRPr="00CF083D">
        <w:rPr>
          <w:szCs w:val="24"/>
        </w:rPr>
        <w:t>на рабочих местах Заказчика</w:t>
      </w:r>
      <w:r w:rsidR="00CF083D" w:rsidRPr="00CF083D">
        <w:rPr>
          <w:szCs w:val="24"/>
        </w:rPr>
        <w:t xml:space="preserve">, </w:t>
      </w:r>
      <w:r w:rsidR="007238ED" w:rsidRPr="00CF083D">
        <w:rPr>
          <w:szCs w:val="24"/>
        </w:rPr>
        <w:t>(далее –</w:t>
      </w:r>
      <w:r w:rsidR="00196C5C">
        <w:rPr>
          <w:szCs w:val="24"/>
        </w:rPr>
        <w:t xml:space="preserve"> СОУТ, У</w:t>
      </w:r>
      <w:r w:rsidR="002B0414" w:rsidRPr="00CF083D">
        <w:rPr>
          <w:szCs w:val="24"/>
        </w:rPr>
        <w:t>слуги</w:t>
      </w:r>
      <w:r w:rsidR="007238ED" w:rsidRPr="00CF083D">
        <w:rPr>
          <w:szCs w:val="24"/>
        </w:rPr>
        <w:t>)</w:t>
      </w:r>
      <w:r w:rsidR="00F80C93" w:rsidRPr="00CF083D">
        <w:rPr>
          <w:szCs w:val="24"/>
        </w:rPr>
        <w:t>,</w:t>
      </w:r>
      <w:r w:rsidR="007238ED" w:rsidRPr="00CF083D">
        <w:rPr>
          <w:noProof/>
          <w:szCs w:val="24"/>
        </w:rPr>
        <w:t xml:space="preserve"> а Заказчик обязуется</w:t>
      </w:r>
      <w:r w:rsidR="00CF083D" w:rsidRPr="00CF083D">
        <w:rPr>
          <w:noProof/>
          <w:szCs w:val="24"/>
        </w:rPr>
        <w:t xml:space="preserve"> принять </w:t>
      </w:r>
      <w:r w:rsidR="00691D0E">
        <w:rPr>
          <w:noProof/>
          <w:szCs w:val="24"/>
        </w:rPr>
        <w:t xml:space="preserve">                       </w:t>
      </w:r>
      <w:r w:rsidR="00CF083D" w:rsidRPr="00CF083D">
        <w:rPr>
          <w:noProof/>
          <w:szCs w:val="24"/>
        </w:rPr>
        <w:t xml:space="preserve">и </w:t>
      </w:r>
      <w:r w:rsidR="007238ED" w:rsidRPr="00CF083D">
        <w:rPr>
          <w:noProof/>
          <w:szCs w:val="24"/>
        </w:rPr>
        <w:t xml:space="preserve"> оплатить </w:t>
      </w:r>
      <w:r w:rsidR="002B0414" w:rsidRPr="00CF083D">
        <w:rPr>
          <w:noProof/>
          <w:szCs w:val="24"/>
        </w:rPr>
        <w:t xml:space="preserve">услуги </w:t>
      </w:r>
      <w:r w:rsidR="007238ED" w:rsidRPr="00CF083D">
        <w:rPr>
          <w:noProof/>
          <w:szCs w:val="24"/>
        </w:rPr>
        <w:t xml:space="preserve">в соответствии с условиями настоящего </w:t>
      </w:r>
      <w:r w:rsidR="001562E6" w:rsidRPr="00CF083D">
        <w:rPr>
          <w:noProof/>
          <w:szCs w:val="24"/>
        </w:rPr>
        <w:t>Контракт</w:t>
      </w:r>
      <w:r w:rsidR="00BA3D6A" w:rsidRPr="00CF083D">
        <w:rPr>
          <w:noProof/>
          <w:szCs w:val="24"/>
        </w:rPr>
        <w:t>а</w:t>
      </w:r>
      <w:r w:rsidR="007238ED" w:rsidRPr="00CF083D">
        <w:rPr>
          <w:noProof/>
          <w:szCs w:val="24"/>
        </w:rPr>
        <w:t>.</w:t>
      </w:r>
    </w:p>
    <w:p w:rsidR="00D133CF" w:rsidRPr="002B0414" w:rsidRDefault="002B0414" w:rsidP="002B0414">
      <w:pPr>
        <w:spacing w:after="33" w:line="240" w:lineRule="auto"/>
        <w:ind w:left="0" w:right="26" w:firstLine="0"/>
        <w:rPr>
          <w:szCs w:val="24"/>
        </w:rPr>
      </w:pPr>
      <w:r w:rsidRPr="00CF083D">
        <w:rPr>
          <w:noProof/>
          <w:szCs w:val="24"/>
        </w:rPr>
        <w:t xml:space="preserve"> </w:t>
      </w:r>
      <w:r w:rsidR="00703E23" w:rsidRPr="00CF083D">
        <w:rPr>
          <w:noProof/>
          <w:szCs w:val="24"/>
        </w:rPr>
        <w:tab/>
      </w:r>
      <w:r w:rsidR="005C36E0" w:rsidRPr="00CF083D">
        <w:rPr>
          <w:noProof/>
          <w:szCs w:val="24"/>
        </w:rPr>
        <w:t xml:space="preserve">1.2. Количество рабочих мест, подлежащих СОУТ </w:t>
      </w:r>
      <w:r w:rsidRPr="00CF083D">
        <w:rPr>
          <w:noProof/>
          <w:szCs w:val="24"/>
        </w:rPr>
        <w:t>–</w:t>
      </w:r>
      <w:r w:rsidR="005C36E0" w:rsidRPr="00CF083D">
        <w:rPr>
          <w:noProof/>
          <w:szCs w:val="24"/>
        </w:rPr>
        <w:t xml:space="preserve"> </w:t>
      </w:r>
      <w:r w:rsidR="00E0715B">
        <w:rPr>
          <w:noProof/>
          <w:szCs w:val="24"/>
        </w:rPr>
        <w:t>7</w:t>
      </w:r>
      <w:r w:rsidR="005E7E63" w:rsidRPr="00CF083D">
        <w:rPr>
          <w:noProof/>
          <w:szCs w:val="24"/>
        </w:rPr>
        <w:t xml:space="preserve"> рабочих мест</w:t>
      </w:r>
      <w:r w:rsidR="005D69F2">
        <w:rPr>
          <w:noProof/>
          <w:szCs w:val="24"/>
        </w:rPr>
        <w:t>, согласно</w:t>
      </w:r>
      <w:r w:rsidR="005D69F2" w:rsidRPr="005D69F2">
        <w:t xml:space="preserve"> </w:t>
      </w:r>
      <w:r w:rsidR="005D69F2" w:rsidRPr="005D69F2">
        <w:rPr>
          <w:noProof/>
          <w:szCs w:val="24"/>
        </w:rPr>
        <w:t>Перечен</w:t>
      </w:r>
      <w:r w:rsidR="005D69F2">
        <w:rPr>
          <w:noProof/>
          <w:szCs w:val="24"/>
        </w:rPr>
        <w:t>ю</w:t>
      </w:r>
      <w:r w:rsidR="005D69F2" w:rsidRPr="005D69F2">
        <w:rPr>
          <w:noProof/>
          <w:szCs w:val="24"/>
        </w:rPr>
        <w:t xml:space="preserve"> рабочих мест для проведения СОУТ (Приложение № 1</w:t>
      </w:r>
      <w:r w:rsidR="005D69F2">
        <w:rPr>
          <w:noProof/>
          <w:szCs w:val="24"/>
        </w:rPr>
        <w:t xml:space="preserve"> к настоящему контракту,</w:t>
      </w:r>
      <w:r w:rsidR="005D69F2" w:rsidRPr="005D69F2">
        <w:rPr>
          <w:noProof/>
          <w:szCs w:val="24"/>
        </w:rPr>
        <w:t xml:space="preserve"> явля</w:t>
      </w:r>
      <w:r w:rsidR="005D69F2">
        <w:rPr>
          <w:noProof/>
          <w:szCs w:val="24"/>
        </w:rPr>
        <w:t>ющемуся</w:t>
      </w:r>
      <w:r w:rsidR="005D69F2" w:rsidRPr="005D69F2">
        <w:rPr>
          <w:noProof/>
          <w:szCs w:val="24"/>
        </w:rPr>
        <w:t xml:space="preserve"> </w:t>
      </w:r>
      <w:r w:rsidR="005D69F2">
        <w:rPr>
          <w:noProof/>
          <w:szCs w:val="24"/>
        </w:rPr>
        <w:t xml:space="preserve">его </w:t>
      </w:r>
      <w:r w:rsidR="005D69F2" w:rsidRPr="005D69F2">
        <w:rPr>
          <w:noProof/>
          <w:szCs w:val="24"/>
        </w:rPr>
        <w:t>неотъемлемой частью</w:t>
      </w:r>
      <w:r w:rsidR="005D69F2">
        <w:rPr>
          <w:noProof/>
          <w:szCs w:val="24"/>
        </w:rPr>
        <w:t>)</w:t>
      </w:r>
      <w:r w:rsidR="005D69F2" w:rsidRPr="005D69F2">
        <w:rPr>
          <w:noProof/>
          <w:szCs w:val="24"/>
        </w:rPr>
        <w:t>.</w:t>
      </w:r>
    </w:p>
    <w:p w:rsidR="003E57C1" w:rsidRDefault="00F6182B" w:rsidP="003F4499">
      <w:pPr>
        <w:spacing w:line="240" w:lineRule="auto"/>
        <w:ind w:left="0" w:right="10" w:hanging="426"/>
        <w:rPr>
          <w:szCs w:val="24"/>
        </w:rPr>
      </w:pPr>
      <w:r w:rsidRPr="008A3650">
        <w:rPr>
          <w:szCs w:val="24"/>
        </w:rPr>
        <w:t xml:space="preserve">       </w:t>
      </w:r>
      <w:r w:rsidR="002B0414">
        <w:rPr>
          <w:szCs w:val="24"/>
        </w:rPr>
        <w:t xml:space="preserve"> </w:t>
      </w:r>
      <w:r w:rsidR="00703E23">
        <w:rPr>
          <w:szCs w:val="24"/>
        </w:rPr>
        <w:tab/>
      </w:r>
      <w:r w:rsidR="001C59D2" w:rsidRPr="008A3650">
        <w:rPr>
          <w:szCs w:val="24"/>
        </w:rPr>
        <w:t>1</w:t>
      </w:r>
      <w:r w:rsidR="007F7763" w:rsidRPr="008A3650">
        <w:rPr>
          <w:szCs w:val="24"/>
        </w:rPr>
        <w:t>.</w:t>
      </w:r>
      <w:r w:rsidR="002B0414">
        <w:rPr>
          <w:szCs w:val="24"/>
        </w:rPr>
        <w:t>3</w:t>
      </w:r>
      <w:r w:rsidR="00BA3D6A" w:rsidRPr="008A3650">
        <w:rPr>
          <w:szCs w:val="24"/>
        </w:rPr>
        <w:t>.</w:t>
      </w:r>
      <w:r w:rsidR="00DD5BB7" w:rsidRPr="008A3650">
        <w:rPr>
          <w:szCs w:val="24"/>
        </w:rPr>
        <w:t xml:space="preserve"> Место </w:t>
      </w:r>
      <w:r w:rsidR="00DD5BB7" w:rsidRPr="00C47C11">
        <w:rPr>
          <w:szCs w:val="24"/>
        </w:rPr>
        <w:t xml:space="preserve">оказания </w:t>
      </w:r>
      <w:r w:rsidR="00326C48" w:rsidRPr="00C47C11">
        <w:rPr>
          <w:szCs w:val="24"/>
        </w:rPr>
        <w:t>у</w:t>
      </w:r>
      <w:r w:rsidR="00DD5BB7" w:rsidRPr="00C47C11">
        <w:rPr>
          <w:szCs w:val="24"/>
        </w:rPr>
        <w:t xml:space="preserve">слуг: </w:t>
      </w:r>
      <w:r w:rsidR="00E0715B" w:rsidRPr="00E0715B">
        <w:rPr>
          <w:szCs w:val="24"/>
        </w:rPr>
        <w:t>690034, Приморский край,</w:t>
      </w:r>
      <w:r w:rsidR="00E0715B">
        <w:rPr>
          <w:szCs w:val="24"/>
        </w:rPr>
        <w:t xml:space="preserve"> </w:t>
      </w:r>
      <w:r w:rsidR="00E0715B" w:rsidRPr="00E0715B">
        <w:rPr>
          <w:szCs w:val="24"/>
        </w:rPr>
        <w:t>г. Владивосток, бухта Лазурная,35</w:t>
      </w:r>
      <w:r w:rsidR="00E0715B">
        <w:rPr>
          <w:szCs w:val="24"/>
        </w:rPr>
        <w:t>.</w:t>
      </w:r>
      <w:r w:rsidR="007F7763" w:rsidRPr="00C47C11">
        <w:rPr>
          <w:szCs w:val="24"/>
        </w:rPr>
        <w:t xml:space="preserve">       </w:t>
      </w:r>
      <w:r w:rsidR="002B0414" w:rsidRPr="00C47C11">
        <w:rPr>
          <w:szCs w:val="24"/>
        </w:rPr>
        <w:t xml:space="preserve"> </w:t>
      </w:r>
      <w:r w:rsidR="00703E23" w:rsidRPr="00C47C11">
        <w:rPr>
          <w:szCs w:val="24"/>
        </w:rPr>
        <w:tab/>
      </w:r>
    </w:p>
    <w:p w:rsidR="00EE2F66" w:rsidRDefault="003E57C1" w:rsidP="003F4499">
      <w:pPr>
        <w:spacing w:line="240" w:lineRule="auto"/>
        <w:ind w:left="0" w:right="10" w:hanging="426"/>
        <w:rPr>
          <w:szCs w:val="24"/>
        </w:rPr>
      </w:pPr>
      <w:r w:rsidRPr="003E57C1">
        <w:rPr>
          <w:szCs w:val="24"/>
        </w:rPr>
        <w:t xml:space="preserve">                   </w:t>
      </w:r>
      <w:r w:rsidR="007F7763" w:rsidRPr="00C47C11">
        <w:rPr>
          <w:szCs w:val="24"/>
        </w:rPr>
        <w:t>1.</w:t>
      </w:r>
      <w:r w:rsidR="005D69F2">
        <w:rPr>
          <w:szCs w:val="24"/>
        </w:rPr>
        <w:t xml:space="preserve">4. </w:t>
      </w:r>
      <w:r w:rsidR="007F7763" w:rsidRPr="00C47C11">
        <w:rPr>
          <w:szCs w:val="24"/>
        </w:rPr>
        <w:t xml:space="preserve">Срок оказания </w:t>
      </w:r>
      <w:r w:rsidR="005E7E63" w:rsidRPr="00C47C11">
        <w:rPr>
          <w:color w:val="auto"/>
          <w:szCs w:val="24"/>
        </w:rPr>
        <w:t>услуг</w:t>
      </w:r>
      <w:r w:rsidR="005C36E0" w:rsidRPr="00C47C11">
        <w:rPr>
          <w:szCs w:val="24"/>
        </w:rPr>
        <w:t xml:space="preserve">: с </w:t>
      </w:r>
      <w:r w:rsidR="00765034">
        <w:rPr>
          <w:szCs w:val="24"/>
        </w:rPr>
        <w:t xml:space="preserve">момента заключения контракта </w:t>
      </w:r>
      <w:r w:rsidR="005C36E0" w:rsidRPr="00C47C11">
        <w:rPr>
          <w:szCs w:val="24"/>
        </w:rPr>
        <w:t xml:space="preserve">по </w:t>
      </w:r>
      <w:r w:rsidR="00AD5E7A">
        <w:rPr>
          <w:szCs w:val="24"/>
        </w:rPr>
        <w:t>3</w:t>
      </w:r>
      <w:r w:rsidR="007403BF">
        <w:rPr>
          <w:szCs w:val="24"/>
        </w:rPr>
        <w:t>1</w:t>
      </w:r>
      <w:r w:rsidR="005C36E0" w:rsidRPr="00C47C11">
        <w:rPr>
          <w:szCs w:val="24"/>
        </w:rPr>
        <w:t>.</w:t>
      </w:r>
      <w:r w:rsidR="00C8092F">
        <w:rPr>
          <w:szCs w:val="24"/>
        </w:rPr>
        <w:t>0</w:t>
      </w:r>
      <w:r w:rsidR="007403BF">
        <w:rPr>
          <w:szCs w:val="24"/>
        </w:rPr>
        <w:t>7</w:t>
      </w:r>
      <w:r w:rsidR="005C36E0" w:rsidRPr="00C47C11">
        <w:rPr>
          <w:szCs w:val="24"/>
        </w:rPr>
        <w:t>.202</w:t>
      </w:r>
      <w:r w:rsidR="00AD5E7A">
        <w:rPr>
          <w:szCs w:val="24"/>
        </w:rPr>
        <w:t>6</w:t>
      </w:r>
      <w:r w:rsidR="002B0414" w:rsidRPr="00C47C11">
        <w:rPr>
          <w:szCs w:val="24"/>
        </w:rPr>
        <w:t>.</w:t>
      </w:r>
      <w:r w:rsidR="003F4499">
        <w:rPr>
          <w:szCs w:val="24"/>
        </w:rPr>
        <w:t xml:space="preserve"> </w:t>
      </w:r>
    </w:p>
    <w:p w:rsidR="00A67078" w:rsidRPr="00C47C11" w:rsidRDefault="003F4499" w:rsidP="00EE2F66">
      <w:pPr>
        <w:spacing w:line="240" w:lineRule="auto"/>
        <w:ind w:left="0" w:right="10" w:firstLine="708"/>
        <w:rPr>
          <w:szCs w:val="24"/>
        </w:rPr>
      </w:pPr>
      <w:r>
        <w:rPr>
          <w:szCs w:val="24"/>
        </w:rPr>
        <w:t>Исполнитель имеет право оказать услуги досрочно.</w:t>
      </w:r>
    </w:p>
    <w:p w:rsidR="005E7E63" w:rsidRPr="00C47C11" w:rsidRDefault="005E7E63" w:rsidP="00703E23">
      <w:pPr>
        <w:spacing w:line="240" w:lineRule="auto"/>
        <w:ind w:left="0" w:right="10" w:firstLine="708"/>
        <w:rPr>
          <w:szCs w:val="24"/>
        </w:rPr>
      </w:pPr>
      <w:r w:rsidRPr="00C47C11">
        <w:rPr>
          <w:szCs w:val="24"/>
        </w:rPr>
        <w:t>1.5. Исполнитель обязуется оказать услуги, предусмотренные пунктом 1.1 настоящего Контракта, в соответствии с Трудовым кодексом РФ, Федеральным законом от 28 декабря 2013 N 426-ФЗ "О специальной оценке условий труда"</w:t>
      </w:r>
      <w:r w:rsidR="000F6B36" w:rsidRPr="00C47C11">
        <w:rPr>
          <w:szCs w:val="24"/>
        </w:rPr>
        <w:t xml:space="preserve"> (далее - Федеральный закон № 426-ФЗ)</w:t>
      </w:r>
      <w:r w:rsidRPr="00C47C11">
        <w:rPr>
          <w:szCs w:val="24"/>
        </w:rPr>
        <w:t xml:space="preserve">, приказом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w:t>
      </w:r>
      <w:r w:rsidR="004E66B0" w:rsidRPr="00C47C11">
        <w:rPr>
          <w:szCs w:val="24"/>
        </w:rPr>
        <w:t>(далее – Приказ Минтруда России № 817н</w:t>
      </w:r>
      <w:r w:rsidR="00AD5E7A">
        <w:rPr>
          <w:szCs w:val="24"/>
        </w:rPr>
        <w:t>)</w:t>
      </w:r>
      <w:r w:rsidRPr="00C47C11">
        <w:rPr>
          <w:szCs w:val="24"/>
        </w:rPr>
        <w:t>.</w:t>
      </w:r>
    </w:p>
    <w:p w:rsidR="004B23E7" w:rsidRPr="00C47C11" w:rsidRDefault="004B23E7" w:rsidP="00F40026">
      <w:pPr>
        <w:pStyle w:val="1"/>
        <w:spacing w:line="240" w:lineRule="auto"/>
        <w:ind w:left="106" w:right="254"/>
        <w:rPr>
          <w:b/>
          <w:sz w:val="24"/>
          <w:szCs w:val="24"/>
        </w:rPr>
      </w:pPr>
    </w:p>
    <w:p w:rsidR="009712C5" w:rsidRDefault="00F80C93" w:rsidP="004469DE">
      <w:pPr>
        <w:pStyle w:val="1"/>
        <w:numPr>
          <w:ilvl w:val="0"/>
          <w:numId w:val="19"/>
        </w:numPr>
        <w:spacing w:line="240" w:lineRule="auto"/>
        <w:ind w:right="254"/>
        <w:rPr>
          <w:b/>
          <w:sz w:val="24"/>
          <w:szCs w:val="24"/>
        </w:rPr>
      </w:pPr>
      <w:r w:rsidRPr="00C47C11">
        <w:rPr>
          <w:b/>
          <w:sz w:val="24"/>
          <w:szCs w:val="24"/>
        </w:rPr>
        <w:t>Права и обязанности Сторон</w:t>
      </w:r>
    </w:p>
    <w:p w:rsidR="00D879E6" w:rsidRPr="00C47C11" w:rsidRDefault="00D879E6" w:rsidP="00703E23">
      <w:pPr>
        <w:pStyle w:val="a3"/>
        <w:widowControl w:val="0"/>
        <w:numPr>
          <w:ilvl w:val="1"/>
          <w:numId w:val="19"/>
        </w:numPr>
        <w:tabs>
          <w:tab w:val="left" w:pos="851"/>
          <w:tab w:val="left" w:pos="1134"/>
        </w:tabs>
        <w:spacing w:after="0" w:line="240" w:lineRule="auto"/>
        <w:ind w:firstLine="349"/>
        <w:jc w:val="left"/>
        <w:rPr>
          <w:b/>
          <w:color w:val="auto"/>
          <w:szCs w:val="24"/>
        </w:rPr>
      </w:pPr>
      <w:r w:rsidRPr="00C47C11">
        <w:rPr>
          <w:b/>
          <w:color w:val="auto"/>
          <w:szCs w:val="24"/>
        </w:rPr>
        <w:t xml:space="preserve"> Заказчик обязан:</w:t>
      </w:r>
    </w:p>
    <w:p w:rsidR="00D879E6" w:rsidRPr="00C47C11" w:rsidRDefault="00D879E6" w:rsidP="00703E23">
      <w:pPr>
        <w:pStyle w:val="a3"/>
        <w:widowControl w:val="0"/>
        <w:numPr>
          <w:ilvl w:val="2"/>
          <w:numId w:val="19"/>
        </w:numPr>
        <w:tabs>
          <w:tab w:val="left" w:pos="284"/>
        </w:tabs>
        <w:spacing w:after="0" w:line="240" w:lineRule="auto"/>
        <w:ind w:left="0" w:firstLine="709"/>
        <w:rPr>
          <w:color w:val="auto"/>
          <w:szCs w:val="24"/>
        </w:rPr>
      </w:pPr>
      <w:r w:rsidRPr="00C47C11">
        <w:rPr>
          <w:rFonts w:eastAsia="Calibri"/>
          <w:color w:val="auto"/>
          <w:szCs w:val="24"/>
          <w:lang w:eastAsia="ja-JP"/>
        </w:rPr>
        <w:t>Своевременно принять и оплатить надлежащим образом оказанные Услуги в соответствии с Контрактом.</w:t>
      </w:r>
    </w:p>
    <w:p w:rsidR="00D879E6" w:rsidRPr="00C47C11" w:rsidRDefault="00D879E6" w:rsidP="00703E23">
      <w:pPr>
        <w:pStyle w:val="a3"/>
        <w:widowControl w:val="0"/>
        <w:numPr>
          <w:ilvl w:val="2"/>
          <w:numId w:val="19"/>
        </w:numPr>
        <w:tabs>
          <w:tab w:val="left" w:pos="709"/>
        </w:tabs>
        <w:spacing w:after="0" w:line="240" w:lineRule="auto"/>
        <w:ind w:left="0" w:firstLine="709"/>
        <w:rPr>
          <w:rFonts w:eastAsia="Calibri"/>
          <w:color w:val="auto"/>
          <w:szCs w:val="24"/>
        </w:rPr>
      </w:pPr>
      <w:r w:rsidRPr="00C47C11">
        <w:rPr>
          <w:rFonts w:eastAsia="Calibri"/>
          <w:color w:val="auto"/>
          <w:szCs w:val="24"/>
        </w:rPr>
        <w:t>Проверять ход и качество оказания услуг по настоящему Контракту, не вмешиваясь в оперативно-хозяйственную деятельность Исполнителя.</w:t>
      </w:r>
    </w:p>
    <w:p w:rsidR="00D879E6" w:rsidRPr="00C47C11" w:rsidRDefault="00D879E6" w:rsidP="00703E23">
      <w:pPr>
        <w:pStyle w:val="a3"/>
        <w:widowControl w:val="0"/>
        <w:numPr>
          <w:ilvl w:val="2"/>
          <w:numId w:val="19"/>
        </w:numPr>
        <w:tabs>
          <w:tab w:val="left" w:pos="709"/>
        </w:tabs>
        <w:spacing w:after="0" w:line="240" w:lineRule="auto"/>
        <w:ind w:left="0" w:firstLine="709"/>
        <w:rPr>
          <w:rFonts w:eastAsia="Calibri"/>
          <w:color w:val="auto"/>
          <w:szCs w:val="24"/>
        </w:rPr>
      </w:pPr>
      <w:r w:rsidRPr="00C47C11">
        <w:rPr>
          <w:rFonts w:eastAsia="Calibri"/>
          <w:color w:val="auto"/>
          <w:szCs w:val="24"/>
        </w:rPr>
        <w:t xml:space="preserve">Для проверки представленных Исполнителем результатов, предусмотренных Контрактом, в части их </w:t>
      </w:r>
      <w:r w:rsidRPr="00C47C11">
        <w:rPr>
          <w:color w:val="auto"/>
          <w:szCs w:val="24"/>
        </w:rPr>
        <w:t>соответствия</w:t>
      </w:r>
      <w:r w:rsidRPr="00C47C11">
        <w:rPr>
          <w:rFonts w:eastAsia="Calibri"/>
          <w:color w:val="auto"/>
          <w:szCs w:val="24"/>
        </w:rPr>
        <w:t xml:space="preserve">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p>
    <w:p w:rsidR="00D879E6" w:rsidRPr="00C47C11" w:rsidRDefault="00D879E6" w:rsidP="00703E23">
      <w:pPr>
        <w:pStyle w:val="a3"/>
        <w:widowControl w:val="0"/>
        <w:numPr>
          <w:ilvl w:val="2"/>
          <w:numId w:val="19"/>
        </w:numPr>
        <w:tabs>
          <w:tab w:val="left" w:pos="284"/>
        </w:tabs>
        <w:spacing w:after="0" w:line="240" w:lineRule="auto"/>
        <w:ind w:left="0" w:firstLine="709"/>
        <w:rPr>
          <w:rFonts w:eastAsia="Calibri"/>
          <w:color w:val="auto"/>
          <w:szCs w:val="24"/>
        </w:rPr>
      </w:pPr>
      <w:r w:rsidRPr="00C47C11">
        <w:rPr>
          <w:rFonts w:eastAsia="Calibri"/>
          <w:color w:val="auto"/>
          <w:szCs w:val="24"/>
        </w:rPr>
        <w:t>До начала проведения СОУТ, не позднее 2-х рабочих дней с момента заключения настоящего Контракта предоставить Исполнителю:</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приказ о проведении СОУТ;</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сведения об организации-Заказчике;</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перечень рабочих мест, подлежащих СОУТ;</w:t>
      </w:r>
    </w:p>
    <w:p w:rsidR="00D879E6" w:rsidRPr="00997060" w:rsidRDefault="00D879E6" w:rsidP="00D879E6">
      <w:pPr>
        <w:suppressAutoHyphens/>
        <w:spacing w:after="0" w:line="240" w:lineRule="auto"/>
        <w:ind w:left="0" w:firstLine="708"/>
        <w:rPr>
          <w:color w:val="auto"/>
          <w:kern w:val="2"/>
          <w:szCs w:val="24"/>
          <w:lang w:eastAsia="ar-SA"/>
        </w:rPr>
      </w:pPr>
      <w:r w:rsidRPr="00997060">
        <w:rPr>
          <w:color w:val="auto"/>
          <w:kern w:val="2"/>
          <w:szCs w:val="24"/>
          <w:lang w:eastAsia="ar-SA"/>
        </w:rPr>
        <w:lastRenderedPageBreak/>
        <w:t>- штатное расписание организации (содержащее информацию, имеющую отношение к проведению СОУТ);</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копии приказов о приеме на работу работников, совмещающих должности, профессии                (в случае совмещения);</w:t>
      </w:r>
    </w:p>
    <w:p w:rsidR="00D879E6" w:rsidRPr="00997060" w:rsidRDefault="00D879E6" w:rsidP="00EB3B93">
      <w:pPr>
        <w:tabs>
          <w:tab w:val="left" w:pos="851"/>
        </w:tabs>
        <w:autoSpaceDE w:val="0"/>
        <w:autoSpaceDN w:val="0"/>
        <w:adjustRightInd w:val="0"/>
        <w:spacing w:after="0" w:line="240" w:lineRule="auto"/>
        <w:ind w:left="0" w:firstLine="708"/>
        <w:rPr>
          <w:rFonts w:eastAsia="Calibri"/>
          <w:color w:val="auto"/>
          <w:szCs w:val="24"/>
        </w:rPr>
      </w:pPr>
      <w:r w:rsidRPr="00997060">
        <w:rPr>
          <w:rFonts w:eastAsia="Calibri"/>
          <w:color w:val="auto"/>
          <w:szCs w:val="24"/>
        </w:rPr>
        <w:t xml:space="preserve">- список должностей и профессий работников, которые подлежат обязательным предварительным и периодическим медицинским осмотрам согласно </w:t>
      </w:r>
      <w:r w:rsidR="00D15242" w:rsidRPr="00997060">
        <w:rPr>
          <w:rFonts w:eastAsia="Calibri"/>
          <w:color w:val="auto"/>
          <w:szCs w:val="24"/>
        </w:rPr>
        <w:t>приказа Министерства труда и социальной защиты РФ и Министерства здравоохранения РФ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EB3B93" w:rsidRPr="00997060">
        <w:rPr>
          <w:rFonts w:eastAsia="Calibri"/>
          <w:color w:val="auto"/>
          <w:szCs w:val="24"/>
        </w:rPr>
        <w:t>;</w:t>
      </w:r>
    </w:p>
    <w:p w:rsidR="00D879E6" w:rsidRPr="00C47C11" w:rsidRDefault="00D879E6" w:rsidP="00703E23">
      <w:pPr>
        <w:tabs>
          <w:tab w:val="left" w:pos="851"/>
        </w:tabs>
        <w:suppressAutoHyphens/>
        <w:spacing w:after="0" w:line="240" w:lineRule="auto"/>
        <w:ind w:left="0" w:firstLine="708"/>
        <w:rPr>
          <w:color w:val="auto"/>
          <w:kern w:val="2"/>
          <w:szCs w:val="24"/>
          <w:lang w:eastAsia="ar-SA"/>
        </w:rPr>
      </w:pPr>
      <w:r w:rsidRPr="00997060">
        <w:rPr>
          <w:color w:val="auto"/>
          <w:kern w:val="2"/>
          <w:szCs w:val="24"/>
          <w:lang w:eastAsia="ar-SA"/>
        </w:rPr>
        <w:t>- список работников, имеющих право на бесплатное получение</w:t>
      </w:r>
      <w:r w:rsidRPr="00C47C11">
        <w:rPr>
          <w:color w:val="auto"/>
          <w:kern w:val="2"/>
          <w:szCs w:val="24"/>
          <w:lang w:eastAsia="ar-SA"/>
        </w:rPr>
        <w:t xml:space="preserve"> лечебно-профилактического питания, молока или других равноценных продуктов, с указанием оснований для их выдачи;</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список работников, имеющих право на дополнительный отпуск и сокращенный рабочий день;</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список профессий рабочих и должностей служащих, имеющих право на досрочное назначение трудовой пенсии;</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список профессий рабочих и должностей служащих, имеющих право на доплаты (размер повышения оплаты труда) к окладу (факторы, их обусловливающие);</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список работников, которым выдаются средства индивидуальной защиты;</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сведения об инвалидах, работающих в организации;</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страховые номера индивидуальных лицевых счетов работников, рабочие места которых подлежат СОУТ согласно Контракту;</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перечень оборудования, инструментов и приспособлений, применяемых на рабочих местах, подлежащих СОУТ, а также используемых материалов и сырья;</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D879E6" w:rsidRPr="00C47C11" w:rsidRDefault="00D879E6" w:rsidP="00D879E6">
      <w:pPr>
        <w:suppressAutoHyphens/>
        <w:spacing w:after="0" w:line="240" w:lineRule="auto"/>
        <w:ind w:left="0" w:firstLine="708"/>
        <w:rPr>
          <w:color w:val="auto"/>
          <w:kern w:val="2"/>
          <w:szCs w:val="24"/>
          <w:lang w:eastAsia="ar-SA"/>
        </w:rPr>
      </w:pPr>
      <w:r w:rsidRPr="00C47C11">
        <w:rPr>
          <w:color w:val="auto"/>
          <w:kern w:val="2"/>
          <w:szCs w:val="24"/>
          <w:lang w:eastAsia="ar-SA"/>
        </w:rPr>
        <w:t xml:space="preserve">- иные </w:t>
      </w:r>
      <w:r w:rsidR="00703E23" w:rsidRPr="00C47C11">
        <w:rPr>
          <w:color w:val="auto"/>
          <w:kern w:val="2"/>
          <w:szCs w:val="24"/>
          <w:lang w:eastAsia="ar-SA"/>
        </w:rPr>
        <w:t xml:space="preserve">документы, </w:t>
      </w:r>
      <w:r w:rsidRPr="00C47C11">
        <w:rPr>
          <w:color w:val="auto"/>
          <w:kern w:val="2"/>
          <w:szCs w:val="24"/>
          <w:lang w:eastAsia="ar-SA"/>
        </w:rPr>
        <w:t>необходимые для проведения СОУТ.</w:t>
      </w:r>
    </w:p>
    <w:p w:rsidR="00703E23" w:rsidRPr="00C47C11" w:rsidRDefault="00703E23" w:rsidP="00703E23">
      <w:pPr>
        <w:ind w:left="0" w:firstLine="708"/>
        <w:rPr>
          <w:color w:val="auto"/>
          <w:kern w:val="2"/>
          <w:szCs w:val="24"/>
          <w:lang w:eastAsia="ar-SA"/>
        </w:rPr>
      </w:pPr>
      <w:r w:rsidRPr="00C47C11">
        <w:rPr>
          <w:color w:val="auto"/>
          <w:kern w:val="2"/>
          <w:szCs w:val="24"/>
          <w:lang w:eastAsia="ar-SA"/>
        </w:rPr>
        <w:t>2.1.5. Предусмотренные п. 2.1.</w:t>
      </w:r>
      <w:r w:rsidR="000F6B36" w:rsidRPr="00C47C11">
        <w:rPr>
          <w:color w:val="auto"/>
          <w:kern w:val="2"/>
          <w:szCs w:val="24"/>
          <w:lang w:eastAsia="ar-SA"/>
        </w:rPr>
        <w:t>4</w:t>
      </w:r>
      <w:r w:rsidRPr="00C47C11">
        <w:rPr>
          <w:color w:val="auto"/>
          <w:kern w:val="2"/>
          <w:szCs w:val="24"/>
          <w:lang w:eastAsia="ar-SA"/>
        </w:rPr>
        <w:t>. Контракта документация и материалы представляются Заказчиком при их наличии.</w:t>
      </w:r>
    </w:p>
    <w:p w:rsidR="00D879E6" w:rsidRPr="00C47C11" w:rsidRDefault="00703E23" w:rsidP="00703E23">
      <w:pPr>
        <w:widowControl w:val="0"/>
        <w:tabs>
          <w:tab w:val="left" w:pos="709"/>
        </w:tabs>
        <w:spacing w:after="0" w:line="240" w:lineRule="auto"/>
        <w:ind w:left="0" w:firstLine="0"/>
        <w:rPr>
          <w:rFonts w:eastAsia="SimSun"/>
          <w:bCs/>
          <w:color w:val="auto"/>
          <w:szCs w:val="24"/>
        </w:rPr>
      </w:pPr>
      <w:r w:rsidRPr="00C47C11">
        <w:rPr>
          <w:rFonts w:eastAsia="SimSun"/>
          <w:bCs/>
          <w:color w:val="auto"/>
          <w:szCs w:val="24"/>
        </w:rPr>
        <w:tab/>
        <w:t>2</w:t>
      </w:r>
      <w:r w:rsidR="00D879E6" w:rsidRPr="00C47C11">
        <w:rPr>
          <w:rFonts w:eastAsia="SimSun"/>
          <w:bCs/>
          <w:color w:val="auto"/>
          <w:szCs w:val="24"/>
        </w:rPr>
        <w:t>.1.</w:t>
      </w:r>
      <w:r w:rsidRPr="00C47C11">
        <w:rPr>
          <w:rFonts w:eastAsia="SimSun"/>
          <w:bCs/>
          <w:color w:val="auto"/>
          <w:szCs w:val="24"/>
        </w:rPr>
        <w:t>6</w:t>
      </w:r>
      <w:r w:rsidR="00D879E6" w:rsidRPr="00C47C11">
        <w:rPr>
          <w:rFonts w:eastAsia="SimSun"/>
          <w:bCs/>
          <w:color w:val="auto"/>
          <w:szCs w:val="24"/>
        </w:rPr>
        <w:t xml:space="preserve">.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0" w:name="bssPhr154"/>
      <w:bookmarkStart w:id="1" w:name="ZAP1ULG3DM"/>
      <w:bookmarkStart w:id="2" w:name="XA00M7C2MK"/>
      <w:bookmarkStart w:id="3" w:name="ZAP1P6U3C5"/>
      <w:bookmarkEnd w:id="0"/>
      <w:bookmarkEnd w:id="1"/>
      <w:bookmarkEnd w:id="2"/>
      <w:bookmarkEnd w:id="3"/>
      <w:r w:rsidRPr="00C47C11">
        <w:rPr>
          <w:rFonts w:eastAsia="SimSun"/>
          <w:bCs/>
          <w:color w:val="auto"/>
          <w:szCs w:val="24"/>
        </w:rPr>
        <w:tab/>
        <w:t>2</w:t>
      </w:r>
      <w:r w:rsidR="00D879E6" w:rsidRPr="00C47C11">
        <w:rPr>
          <w:rFonts w:eastAsia="SimSun"/>
          <w:bCs/>
          <w:color w:val="auto"/>
          <w:szCs w:val="24"/>
        </w:rPr>
        <w:t>.1.</w:t>
      </w:r>
      <w:r w:rsidRPr="00C47C11">
        <w:rPr>
          <w:rFonts w:eastAsia="SimSun"/>
          <w:bCs/>
          <w:color w:val="auto"/>
          <w:szCs w:val="24"/>
        </w:rPr>
        <w:t>7</w:t>
      </w:r>
      <w:r w:rsidR="00D879E6" w:rsidRPr="00C47C11">
        <w:rPr>
          <w:rFonts w:eastAsia="SimSun"/>
          <w:bCs/>
          <w:color w:val="auto"/>
          <w:szCs w:val="24"/>
        </w:rPr>
        <w:t>.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4" w:name="bssPhr155"/>
      <w:bookmarkStart w:id="5" w:name="ZAP1KQ039D"/>
      <w:bookmarkStart w:id="6" w:name="XA00M7U2MN"/>
      <w:bookmarkStart w:id="7" w:name="ZAP1FBE37S"/>
      <w:bookmarkEnd w:id="4"/>
      <w:bookmarkEnd w:id="5"/>
      <w:bookmarkEnd w:id="6"/>
      <w:bookmarkEnd w:id="7"/>
      <w:r w:rsidRPr="00C47C11">
        <w:rPr>
          <w:rFonts w:eastAsia="SimSun"/>
          <w:bCs/>
          <w:color w:val="auto"/>
          <w:szCs w:val="24"/>
        </w:rPr>
        <w:tab/>
        <w:t>2</w:t>
      </w:r>
      <w:r w:rsidR="00D879E6" w:rsidRPr="00C47C11">
        <w:rPr>
          <w:rFonts w:eastAsia="SimSun"/>
          <w:bCs/>
          <w:color w:val="auto"/>
          <w:szCs w:val="24"/>
        </w:rPr>
        <w:t>.1.</w:t>
      </w:r>
      <w:r w:rsidRPr="00C47C11">
        <w:rPr>
          <w:rFonts w:eastAsia="SimSun"/>
          <w:bCs/>
          <w:color w:val="auto"/>
          <w:szCs w:val="24"/>
        </w:rPr>
        <w:t>8</w:t>
      </w:r>
      <w:r w:rsidR="00D879E6" w:rsidRPr="00C47C11">
        <w:rPr>
          <w:rFonts w:eastAsia="SimSun"/>
          <w:bCs/>
          <w:color w:val="auto"/>
          <w:szCs w:val="24"/>
        </w:rPr>
        <w:t>. Не предпринимать каких бы то ни было преднамеренных действий, направленных на</w:t>
      </w:r>
      <w:r w:rsidRPr="00C47C11">
        <w:rPr>
          <w:rFonts w:eastAsia="SimSun"/>
          <w:bCs/>
          <w:color w:val="auto"/>
          <w:szCs w:val="24"/>
        </w:rPr>
        <w:t xml:space="preserve"> </w:t>
      </w:r>
      <w:r w:rsidR="00D879E6" w:rsidRPr="00C47C11">
        <w:rPr>
          <w:rFonts w:eastAsia="SimSun"/>
          <w:bCs/>
          <w:color w:val="auto"/>
          <w:szCs w:val="24"/>
        </w:rPr>
        <w:t>сужение круга вопросов, подлежащих выяснению при проведении СОУТ и влияющих на результаты ее проведения.</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8" w:name="bssPhr156"/>
      <w:bookmarkStart w:id="9" w:name="ZAP1K90360"/>
      <w:bookmarkStart w:id="10" w:name="XA00M8G2MQ"/>
      <w:bookmarkStart w:id="11" w:name="ZAP1EQE34F"/>
      <w:bookmarkEnd w:id="8"/>
      <w:bookmarkEnd w:id="9"/>
      <w:bookmarkEnd w:id="10"/>
      <w:bookmarkEnd w:id="11"/>
      <w:r w:rsidRPr="00C47C11">
        <w:rPr>
          <w:rFonts w:eastAsia="SimSun"/>
          <w:bCs/>
          <w:color w:val="auto"/>
          <w:szCs w:val="24"/>
        </w:rPr>
        <w:tab/>
        <w:t>2</w:t>
      </w:r>
      <w:r w:rsidR="00D879E6" w:rsidRPr="00C47C11">
        <w:rPr>
          <w:rFonts w:eastAsia="SimSun"/>
          <w:bCs/>
          <w:color w:val="auto"/>
          <w:szCs w:val="24"/>
        </w:rPr>
        <w:t>.1.</w:t>
      </w:r>
      <w:r w:rsidRPr="00C47C11">
        <w:rPr>
          <w:rFonts w:eastAsia="SimSun"/>
          <w:bCs/>
          <w:color w:val="auto"/>
          <w:szCs w:val="24"/>
        </w:rPr>
        <w:t>9</w:t>
      </w:r>
      <w:r w:rsidR="00D879E6" w:rsidRPr="00C47C11">
        <w:rPr>
          <w:rFonts w:eastAsia="SimSun"/>
          <w:bCs/>
          <w:color w:val="auto"/>
          <w:szCs w:val="24"/>
        </w:rPr>
        <w:t>. Содействовать Исполнителю в своевременном и полном проведении СОУТ, создавать для этого соответствующие условия.</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12" w:name="bssPhr157"/>
      <w:bookmarkStart w:id="13" w:name="ZAP1I8636S"/>
      <w:bookmarkStart w:id="14" w:name="XA00M9G2N4"/>
      <w:bookmarkStart w:id="15" w:name="ZAP1CPK35B"/>
      <w:bookmarkEnd w:id="12"/>
      <w:bookmarkEnd w:id="13"/>
      <w:bookmarkEnd w:id="14"/>
      <w:bookmarkEnd w:id="15"/>
      <w:r w:rsidRPr="00C47C11">
        <w:rPr>
          <w:rFonts w:eastAsia="SimSun"/>
          <w:bCs/>
          <w:color w:val="auto"/>
          <w:szCs w:val="24"/>
        </w:rPr>
        <w:tab/>
        <w:t>2</w:t>
      </w:r>
      <w:r w:rsidR="00D879E6" w:rsidRPr="00C47C11">
        <w:rPr>
          <w:rFonts w:eastAsia="SimSun"/>
          <w:bCs/>
          <w:color w:val="auto"/>
          <w:szCs w:val="24"/>
        </w:rPr>
        <w:t>.1.</w:t>
      </w:r>
      <w:r w:rsidRPr="00C47C11">
        <w:rPr>
          <w:rFonts w:eastAsia="SimSun"/>
          <w:bCs/>
          <w:color w:val="auto"/>
          <w:szCs w:val="24"/>
        </w:rPr>
        <w:t>10</w:t>
      </w:r>
      <w:r w:rsidR="00D879E6" w:rsidRPr="00C47C11">
        <w:rPr>
          <w:rFonts w:eastAsia="SimSun"/>
          <w:bCs/>
          <w:color w:val="auto"/>
          <w:szCs w:val="24"/>
        </w:rPr>
        <w:t>. Обеспечивать доступ к рабочим местам представителям Исполнителя.</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16" w:name="bssPhr158"/>
      <w:bookmarkStart w:id="17" w:name="ZAP1IM835K"/>
      <w:bookmarkStart w:id="18" w:name="XA00MA22N7"/>
      <w:bookmarkStart w:id="19" w:name="ZAP1D7M343"/>
      <w:bookmarkEnd w:id="16"/>
      <w:bookmarkEnd w:id="17"/>
      <w:bookmarkEnd w:id="18"/>
      <w:bookmarkEnd w:id="19"/>
      <w:r w:rsidRPr="00C47C11">
        <w:rPr>
          <w:rFonts w:eastAsia="SimSun"/>
          <w:bCs/>
          <w:color w:val="auto"/>
          <w:szCs w:val="24"/>
        </w:rPr>
        <w:tab/>
        <w:t>2</w:t>
      </w:r>
      <w:r w:rsidR="00D879E6" w:rsidRPr="00C47C11">
        <w:rPr>
          <w:rFonts w:eastAsia="SimSun"/>
          <w:bCs/>
          <w:color w:val="auto"/>
          <w:szCs w:val="24"/>
        </w:rPr>
        <w:t>.1.1</w:t>
      </w:r>
      <w:r w:rsidRPr="00C47C11">
        <w:rPr>
          <w:rFonts w:eastAsia="SimSun"/>
          <w:bCs/>
          <w:color w:val="auto"/>
          <w:szCs w:val="24"/>
        </w:rPr>
        <w:t>1</w:t>
      </w:r>
      <w:r w:rsidR="00D879E6" w:rsidRPr="00C47C11">
        <w:rPr>
          <w:rFonts w:eastAsia="SimSun"/>
          <w:bCs/>
          <w:color w:val="auto"/>
          <w:szCs w:val="24"/>
        </w:rPr>
        <w:t>.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20" w:name="bssPhr159"/>
      <w:bookmarkStart w:id="21" w:name="ZAP1QPE3CG"/>
      <w:bookmarkStart w:id="22" w:name="XA00MAK2NA"/>
      <w:bookmarkStart w:id="23" w:name="ZAP1LAS3AV"/>
      <w:bookmarkEnd w:id="20"/>
      <w:bookmarkEnd w:id="21"/>
      <w:bookmarkEnd w:id="22"/>
      <w:bookmarkEnd w:id="23"/>
      <w:r w:rsidRPr="00C47C11">
        <w:rPr>
          <w:rFonts w:eastAsia="SimSun"/>
          <w:bCs/>
          <w:color w:val="auto"/>
          <w:szCs w:val="24"/>
        </w:rPr>
        <w:tab/>
        <w:t>2</w:t>
      </w:r>
      <w:r w:rsidR="00D879E6" w:rsidRPr="00C47C11">
        <w:rPr>
          <w:rFonts w:eastAsia="SimSun"/>
          <w:bCs/>
          <w:color w:val="auto"/>
          <w:szCs w:val="24"/>
        </w:rPr>
        <w:t>.1.1</w:t>
      </w:r>
      <w:r w:rsidRPr="00C47C11">
        <w:rPr>
          <w:rFonts w:eastAsia="SimSun"/>
          <w:bCs/>
          <w:color w:val="auto"/>
          <w:szCs w:val="24"/>
        </w:rPr>
        <w:t>2</w:t>
      </w:r>
      <w:r w:rsidR="00D879E6" w:rsidRPr="00C47C11">
        <w:rPr>
          <w:rFonts w:eastAsia="SimSun"/>
          <w:bCs/>
          <w:color w:val="auto"/>
          <w:szCs w:val="24"/>
        </w:rPr>
        <w:t>.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24" w:name="bssPhr160"/>
      <w:bookmarkStart w:id="25" w:name="ZAP1JRM3AB"/>
      <w:bookmarkStart w:id="26" w:name="XA00MB62ND"/>
      <w:bookmarkStart w:id="27" w:name="ZAP1ED438Q"/>
      <w:bookmarkEnd w:id="24"/>
      <w:bookmarkEnd w:id="25"/>
      <w:bookmarkEnd w:id="26"/>
      <w:bookmarkEnd w:id="27"/>
      <w:r w:rsidRPr="00C47C11">
        <w:rPr>
          <w:rFonts w:eastAsia="SimSun"/>
          <w:bCs/>
          <w:color w:val="auto"/>
          <w:szCs w:val="24"/>
        </w:rPr>
        <w:tab/>
        <w:t>2</w:t>
      </w:r>
      <w:r w:rsidR="00D879E6" w:rsidRPr="00C47C11">
        <w:rPr>
          <w:rFonts w:eastAsia="SimSun"/>
          <w:bCs/>
          <w:color w:val="auto"/>
          <w:szCs w:val="24"/>
        </w:rPr>
        <w:t>.1.1</w:t>
      </w:r>
      <w:r w:rsidRPr="00C47C11">
        <w:rPr>
          <w:rFonts w:eastAsia="SimSun"/>
          <w:bCs/>
          <w:color w:val="auto"/>
          <w:szCs w:val="24"/>
        </w:rPr>
        <w:t>3</w:t>
      </w:r>
      <w:r w:rsidR="00D879E6" w:rsidRPr="00C47C11">
        <w:rPr>
          <w:rFonts w:eastAsia="SimSun"/>
          <w:bCs/>
          <w:color w:val="auto"/>
          <w:szCs w:val="24"/>
        </w:rPr>
        <w:t>. Давать работникам организации-Заказчика необходимые разъяснения по вопросам проведения СОУТ на их рабочих местах.</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28" w:name="bssPhr161"/>
      <w:bookmarkStart w:id="29" w:name="ZAP1IA435T"/>
      <w:bookmarkStart w:id="30" w:name="XA00MBO2NG"/>
      <w:bookmarkStart w:id="31" w:name="ZAP1CRI34C"/>
      <w:bookmarkEnd w:id="28"/>
      <w:bookmarkEnd w:id="29"/>
      <w:bookmarkEnd w:id="30"/>
      <w:bookmarkEnd w:id="31"/>
      <w:r w:rsidRPr="00C47C11">
        <w:rPr>
          <w:rFonts w:eastAsia="SimSun"/>
          <w:bCs/>
          <w:color w:val="auto"/>
          <w:szCs w:val="24"/>
        </w:rPr>
        <w:tab/>
      </w:r>
      <w:bookmarkStart w:id="32" w:name="bssPhr162"/>
      <w:bookmarkStart w:id="33" w:name="ZAP1STS3AU"/>
      <w:bookmarkStart w:id="34" w:name="XA00M2S2MD"/>
      <w:bookmarkStart w:id="35" w:name="ZAP1NFA39D"/>
      <w:bookmarkEnd w:id="32"/>
      <w:bookmarkEnd w:id="33"/>
      <w:bookmarkEnd w:id="34"/>
      <w:bookmarkEnd w:id="35"/>
      <w:r w:rsidRPr="00C47C11">
        <w:rPr>
          <w:rFonts w:eastAsia="SimSun"/>
          <w:bCs/>
          <w:color w:val="auto"/>
          <w:szCs w:val="24"/>
        </w:rPr>
        <w:t>2</w:t>
      </w:r>
      <w:r w:rsidR="00D879E6" w:rsidRPr="00C47C11">
        <w:rPr>
          <w:rFonts w:eastAsia="SimSun"/>
          <w:bCs/>
          <w:color w:val="auto"/>
          <w:szCs w:val="24"/>
        </w:rPr>
        <w:t xml:space="preserve">.1.14.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w:t>
      </w:r>
      <w:r w:rsidR="00D879E6" w:rsidRPr="00C47C11">
        <w:rPr>
          <w:rFonts w:eastAsia="SimSun"/>
          <w:bCs/>
          <w:color w:val="auto"/>
          <w:szCs w:val="24"/>
        </w:rPr>
        <w:lastRenderedPageBreak/>
        <w:t>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r w:rsidR="000F6B36" w:rsidRPr="00C47C11">
        <w:rPr>
          <w:rFonts w:eastAsia="SimSun"/>
          <w:bCs/>
          <w:color w:val="auto"/>
          <w:szCs w:val="24"/>
        </w:rPr>
        <w:t>.</w:t>
      </w:r>
    </w:p>
    <w:p w:rsidR="00D879E6" w:rsidRPr="00C47C11" w:rsidRDefault="00703E23" w:rsidP="00703E23">
      <w:pPr>
        <w:widowControl w:val="0"/>
        <w:tabs>
          <w:tab w:val="left" w:pos="709"/>
        </w:tabs>
        <w:spacing w:after="0" w:line="240" w:lineRule="auto"/>
        <w:ind w:left="0" w:firstLine="0"/>
        <w:rPr>
          <w:rFonts w:eastAsia="SimSun"/>
          <w:bCs/>
          <w:color w:val="auto"/>
          <w:szCs w:val="24"/>
        </w:rPr>
      </w:pPr>
      <w:bookmarkStart w:id="36" w:name="bssPhr163"/>
      <w:bookmarkStart w:id="37" w:name="ZAP1Q1I39N"/>
      <w:bookmarkStart w:id="38" w:name="XA00M7S2MM"/>
      <w:bookmarkStart w:id="39" w:name="ZAP1KJ0386"/>
      <w:bookmarkEnd w:id="36"/>
      <w:bookmarkEnd w:id="37"/>
      <w:bookmarkEnd w:id="38"/>
      <w:bookmarkEnd w:id="39"/>
      <w:r w:rsidRPr="00C47C11">
        <w:rPr>
          <w:rFonts w:eastAsia="SimSun"/>
          <w:bCs/>
          <w:color w:val="auto"/>
          <w:szCs w:val="24"/>
        </w:rPr>
        <w:tab/>
        <w:t>2</w:t>
      </w:r>
      <w:r w:rsidR="00D879E6" w:rsidRPr="00C47C11">
        <w:rPr>
          <w:rFonts w:eastAsia="SimSun"/>
          <w:bCs/>
          <w:color w:val="auto"/>
          <w:szCs w:val="24"/>
        </w:rPr>
        <w:t>.1.15. Обеспечить присутствие своего представителя на время проведения измерений</w:t>
      </w:r>
      <w:r w:rsidRPr="00C47C11">
        <w:rPr>
          <w:rFonts w:eastAsia="SimSun"/>
          <w:bCs/>
          <w:color w:val="auto"/>
          <w:szCs w:val="24"/>
        </w:rPr>
        <w:t xml:space="preserve"> </w:t>
      </w:r>
      <w:r w:rsidR="00D879E6" w:rsidRPr="00C47C11">
        <w:rPr>
          <w:rFonts w:eastAsia="SimSun"/>
          <w:bCs/>
          <w:color w:val="auto"/>
          <w:szCs w:val="24"/>
        </w:rPr>
        <w:t>(исследований)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D879E6" w:rsidRPr="00C47C11" w:rsidRDefault="000F6B36" w:rsidP="000F6B36">
      <w:pPr>
        <w:widowControl w:val="0"/>
        <w:tabs>
          <w:tab w:val="left" w:pos="709"/>
        </w:tabs>
        <w:spacing w:after="0" w:line="240" w:lineRule="auto"/>
        <w:ind w:left="0" w:firstLine="0"/>
        <w:rPr>
          <w:rFonts w:eastAsia="SimSun"/>
          <w:bCs/>
          <w:color w:val="auto"/>
          <w:szCs w:val="24"/>
        </w:rPr>
      </w:pPr>
      <w:bookmarkStart w:id="40" w:name="bssPhr164"/>
      <w:bookmarkStart w:id="41" w:name="ZAP1LG03A7"/>
      <w:bookmarkStart w:id="42" w:name="XA00M8E2MP"/>
      <w:bookmarkStart w:id="43" w:name="ZAP1G1E38M"/>
      <w:bookmarkEnd w:id="40"/>
      <w:bookmarkEnd w:id="41"/>
      <w:bookmarkEnd w:id="42"/>
      <w:bookmarkEnd w:id="43"/>
      <w:r w:rsidRPr="00C47C11">
        <w:rPr>
          <w:rFonts w:eastAsia="SimSun"/>
          <w:bCs/>
          <w:color w:val="auto"/>
          <w:szCs w:val="24"/>
        </w:rPr>
        <w:tab/>
        <w:t>2</w:t>
      </w:r>
      <w:r w:rsidR="00D879E6" w:rsidRPr="00C47C11">
        <w:rPr>
          <w:rFonts w:eastAsia="SimSun"/>
          <w:bCs/>
          <w:color w:val="auto"/>
          <w:szCs w:val="24"/>
        </w:rPr>
        <w:t xml:space="preserve">.1.16. Исполнять требования законодательства Российской Федерации о СОУТ и иные </w:t>
      </w:r>
    </w:p>
    <w:p w:rsidR="00D879E6" w:rsidRPr="00C47C11" w:rsidRDefault="00D879E6" w:rsidP="00D879E6">
      <w:pPr>
        <w:widowControl w:val="0"/>
        <w:tabs>
          <w:tab w:val="left" w:pos="1134"/>
        </w:tabs>
        <w:spacing w:after="0" w:line="240" w:lineRule="auto"/>
        <w:ind w:left="0" w:firstLine="0"/>
        <w:rPr>
          <w:rFonts w:eastAsia="SimSun"/>
          <w:bCs/>
          <w:color w:val="auto"/>
          <w:szCs w:val="24"/>
        </w:rPr>
      </w:pPr>
      <w:r w:rsidRPr="00C47C11">
        <w:rPr>
          <w:rFonts w:eastAsia="SimSun"/>
          <w:bCs/>
          <w:color w:val="auto"/>
          <w:szCs w:val="24"/>
        </w:rPr>
        <w:t>обязанности, предусмотренные Контрактом.</w:t>
      </w:r>
    </w:p>
    <w:p w:rsidR="00D879E6" w:rsidRPr="00C47C11" w:rsidRDefault="000F6B36" w:rsidP="000F6B36">
      <w:pPr>
        <w:widowControl w:val="0"/>
        <w:tabs>
          <w:tab w:val="left" w:pos="709"/>
        </w:tabs>
        <w:spacing w:after="0" w:line="240" w:lineRule="auto"/>
        <w:ind w:left="0" w:firstLine="0"/>
        <w:rPr>
          <w:rFonts w:eastAsia="SimSun"/>
          <w:bCs/>
          <w:color w:val="auto"/>
          <w:szCs w:val="24"/>
        </w:rPr>
      </w:pPr>
      <w:bookmarkStart w:id="44" w:name="bssPhr165"/>
      <w:bookmarkStart w:id="45" w:name="ZAP1O7C3AM"/>
      <w:bookmarkStart w:id="46" w:name="XA00M902MS"/>
      <w:bookmarkStart w:id="47" w:name="ZAP1IOQ395"/>
      <w:bookmarkEnd w:id="44"/>
      <w:bookmarkEnd w:id="45"/>
      <w:bookmarkEnd w:id="46"/>
      <w:bookmarkEnd w:id="47"/>
      <w:r w:rsidRPr="00C47C11">
        <w:rPr>
          <w:rFonts w:eastAsia="SimSun"/>
          <w:bCs/>
          <w:color w:val="auto"/>
          <w:szCs w:val="24"/>
        </w:rPr>
        <w:tab/>
        <w:t>2</w:t>
      </w:r>
      <w:r w:rsidR="00D879E6" w:rsidRPr="00C47C11">
        <w:rPr>
          <w:rFonts w:eastAsia="SimSun"/>
          <w:bCs/>
          <w:color w:val="auto"/>
          <w:szCs w:val="24"/>
        </w:rPr>
        <w:t>.1.17.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D879E6" w:rsidRPr="00C47C11" w:rsidRDefault="00D879E6" w:rsidP="000F6B36">
      <w:pPr>
        <w:widowControl w:val="0"/>
        <w:numPr>
          <w:ilvl w:val="1"/>
          <w:numId w:val="19"/>
        </w:numPr>
        <w:tabs>
          <w:tab w:val="left" w:pos="709"/>
          <w:tab w:val="left" w:pos="1276"/>
        </w:tabs>
        <w:spacing w:after="0" w:line="240" w:lineRule="auto"/>
        <w:ind w:firstLine="349"/>
        <w:rPr>
          <w:b/>
          <w:color w:val="auto"/>
          <w:szCs w:val="24"/>
        </w:rPr>
      </w:pPr>
      <w:r w:rsidRPr="00C47C11">
        <w:rPr>
          <w:b/>
          <w:color w:val="auto"/>
          <w:szCs w:val="24"/>
        </w:rPr>
        <w:t>Заказчик вправе:</w:t>
      </w:r>
    </w:p>
    <w:p w:rsidR="00D879E6" w:rsidRPr="00C47C11" w:rsidRDefault="00D879E6" w:rsidP="000F6B36">
      <w:pPr>
        <w:pStyle w:val="a3"/>
        <w:widowControl w:val="0"/>
        <w:numPr>
          <w:ilvl w:val="2"/>
          <w:numId w:val="19"/>
        </w:numPr>
        <w:tabs>
          <w:tab w:val="left" w:pos="0"/>
        </w:tabs>
        <w:spacing w:after="0" w:line="240" w:lineRule="auto"/>
        <w:ind w:left="0" w:firstLine="709"/>
        <w:rPr>
          <w:color w:val="auto"/>
          <w:szCs w:val="24"/>
        </w:rPr>
      </w:pPr>
      <w:r w:rsidRPr="00C47C11">
        <w:rPr>
          <w:color w:val="auto"/>
          <w:szCs w:val="24"/>
        </w:rPr>
        <w:t>Запрашивать у Исполнителя информацию о ходе</w:t>
      </w:r>
      <w:r w:rsidR="000F6B36" w:rsidRPr="00C47C11">
        <w:rPr>
          <w:color w:val="auto"/>
          <w:szCs w:val="24"/>
        </w:rPr>
        <w:t xml:space="preserve"> и состоянии оказываемых услуг, </w:t>
      </w:r>
      <w:r w:rsidRPr="00C47C11">
        <w:rPr>
          <w:color w:val="auto"/>
          <w:szCs w:val="24"/>
        </w:rPr>
        <w:t>с указанием срока предоставления требуемой информации.</w:t>
      </w:r>
    </w:p>
    <w:p w:rsidR="00D879E6" w:rsidRPr="00C47C11" w:rsidRDefault="00D879E6" w:rsidP="000F6B36">
      <w:pPr>
        <w:widowControl w:val="0"/>
        <w:numPr>
          <w:ilvl w:val="2"/>
          <w:numId w:val="19"/>
        </w:numPr>
        <w:tabs>
          <w:tab w:val="left" w:pos="1134"/>
        </w:tabs>
        <w:spacing w:after="0" w:line="240" w:lineRule="auto"/>
        <w:ind w:left="0" w:firstLine="709"/>
        <w:rPr>
          <w:color w:val="auto"/>
          <w:szCs w:val="24"/>
        </w:rPr>
      </w:pPr>
      <w:r w:rsidRPr="00C47C11">
        <w:rPr>
          <w:color w:val="auto"/>
          <w:szCs w:val="24"/>
        </w:rPr>
        <w:t>Требовать надлежащего выполнения обязательств по настоящему Контракту, а также</w:t>
      </w:r>
      <w:r w:rsidR="000F6B36" w:rsidRPr="00C47C11">
        <w:rPr>
          <w:color w:val="auto"/>
          <w:szCs w:val="24"/>
        </w:rPr>
        <w:t xml:space="preserve"> </w:t>
      </w:r>
      <w:r w:rsidRPr="00C47C11">
        <w:rPr>
          <w:color w:val="auto"/>
          <w:szCs w:val="24"/>
        </w:rPr>
        <w:t>требовать своевременного устранения выявленных недостатков.</w:t>
      </w:r>
    </w:p>
    <w:p w:rsidR="00D879E6" w:rsidRPr="00C47C11" w:rsidRDefault="00D879E6" w:rsidP="000F6B36">
      <w:pPr>
        <w:widowControl w:val="0"/>
        <w:numPr>
          <w:ilvl w:val="2"/>
          <w:numId w:val="19"/>
        </w:numPr>
        <w:tabs>
          <w:tab w:val="left" w:pos="1134"/>
        </w:tabs>
        <w:spacing w:after="0" w:line="240" w:lineRule="auto"/>
        <w:ind w:left="0" w:firstLine="709"/>
        <w:rPr>
          <w:color w:val="auto"/>
          <w:szCs w:val="24"/>
        </w:rPr>
      </w:pPr>
      <w:r w:rsidRPr="00C47C11">
        <w:rPr>
          <w:color w:val="auto"/>
          <w:szCs w:val="24"/>
        </w:rPr>
        <w:t>Требовать от Исполнителя выезда к Заказчику для проведения исследований</w:t>
      </w:r>
      <w:r w:rsidR="000F6B36" w:rsidRPr="00C47C11">
        <w:rPr>
          <w:color w:val="auto"/>
          <w:szCs w:val="24"/>
        </w:rPr>
        <w:t xml:space="preserve"> </w:t>
      </w:r>
      <w:r w:rsidRPr="00C47C11">
        <w:rPr>
          <w:color w:val="auto"/>
          <w:szCs w:val="24"/>
        </w:rPr>
        <w:t>(испытаний)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D879E6" w:rsidRPr="00C47C11" w:rsidRDefault="00D879E6" w:rsidP="000F6B36">
      <w:pPr>
        <w:widowControl w:val="0"/>
        <w:numPr>
          <w:ilvl w:val="2"/>
          <w:numId w:val="19"/>
        </w:numPr>
        <w:tabs>
          <w:tab w:val="left" w:pos="1134"/>
        </w:tabs>
        <w:spacing w:after="0" w:line="240" w:lineRule="auto"/>
        <w:ind w:left="0" w:firstLine="709"/>
        <w:rPr>
          <w:color w:val="auto"/>
          <w:szCs w:val="24"/>
        </w:rPr>
      </w:pPr>
      <w:r w:rsidRPr="00C47C11">
        <w:rPr>
          <w:color w:val="auto"/>
          <w:szCs w:val="24"/>
        </w:rPr>
        <w:t>Требовать и получать от Исполнителя обоснования результатов проведения СОУТ,</w:t>
      </w:r>
      <w:r w:rsidR="000F6B36" w:rsidRPr="00C47C11">
        <w:rPr>
          <w:color w:val="auto"/>
          <w:szCs w:val="24"/>
        </w:rPr>
        <w:t xml:space="preserve"> </w:t>
      </w:r>
      <w:r w:rsidRPr="00C47C11">
        <w:rPr>
          <w:color w:val="auto"/>
          <w:szCs w:val="24"/>
        </w:rPr>
        <w:t>разъяснения по вопросам проведения СОУТ на рабочих местах Заказчика.</w:t>
      </w:r>
    </w:p>
    <w:p w:rsidR="00D879E6" w:rsidRPr="00C47C11" w:rsidRDefault="00D879E6" w:rsidP="000F6B36">
      <w:pPr>
        <w:widowControl w:val="0"/>
        <w:numPr>
          <w:ilvl w:val="2"/>
          <w:numId w:val="19"/>
        </w:numPr>
        <w:tabs>
          <w:tab w:val="left" w:pos="1134"/>
        </w:tabs>
        <w:spacing w:after="0" w:line="240" w:lineRule="auto"/>
        <w:ind w:left="0" w:firstLine="709"/>
        <w:rPr>
          <w:color w:val="auto"/>
          <w:szCs w:val="24"/>
        </w:rPr>
      </w:pPr>
      <w:r w:rsidRPr="00C47C11">
        <w:rPr>
          <w:color w:val="auto"/>
          <w:szCs w:val="24"/>
        </w:rPr>
        <w:t>Осуществлять контроль за объемом и сроками оказания Услуг, проверять ход оказания</w:t>
      </w:r>
      <w:r w:rsidR="000F6B36" w:rsidRPr="00C47C11">
        <w:rPr>
          <w:color w:val="auto"/>
          <w:szCs w:val="24"/>
        </w:rPr>
        <w:t xml:space="preserve"> </w:t>
      </w:r>
      <w:r w:rsidRPr="00C47C11">
        <w:rPr>
          <w:color w:val="auto"/>
          <w:szCs w:val="24"/>
        </w:rPr>
        <w:t>Услуг, а также их соответствие требованиям к измерениям, осуществляемым испытательной лабораторией (центром) Исполнителя в соответствии с </w:t>
      </w:r>
      <w:hyperlink r:id="rId7"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C47C11">
          <w:rPr>
            <w:color w:val="auto"/>
            <w:szCs w:val="24"/>
          </w:rPr>
          <w:t>Федеральны</w:t>
        </w:r>
        <w:r w:rsidR="000F6B36" w:rsidRPr="00C47C11">
          <w:rPr>
            <w:color w:val="auto"/>
            <w:szCs w:val="24"/>
          </w:rPr>
          <w:t>м</w:t>
        </w:r>
        <w:r w:rsidRPr="00C47C11">
          <w:rPr>
            <w:color w:val="auto"/>
            <w:szCs w:val="24"/>
          </w:rPr>
          <w:t xml:space="preserve"> закон</w:t>
        </w:r>
        <w:r w:rsidR="000F6B36" w:rsidRPr="00C47C11">
          <w:rPr>
            <w:color w:val="auto"/>
            <w:szCs w:val="24"/>
          </w:rPr>
          <w:t>ом №</w:t>
        </w:r>
        <w:r w:rsidRPr="00C47C11">
          <w:rPr>
            <w:color w:val="auto"/>
            <w:szCs w:val="24"/>
          </w:rPr>
          <w:t xml:space="preserve"> 426-ФЗ</w:t>
        </w:r>
      </w:hyperlink>
      <w:r w:rsidRPr="00C47C11">
        <w:rPr>
          <w:color w:val="auto"/>
          <w:szCs w:val="24"/>
        </w:rPr>
        <w:t>, не вмешив</w:t>
      </w:r>
      <w:r w:rsidR="00F43EAA" w:rsidRPr="00C47C11">
        <w:rPr>
          <w:color w:val="auto"/>
          <w:szCs w:val="24"/>
        </w:rPr>
        <w:t>аясь в деятельность Исполнителя.</w:t>
      </w:r>
    </w:p>
    <w:p w:rsidR="00D879E6" w:rsidRPr="00C47C11" w:rsidRDefault="00D879E6" w:rsidP="000F6B36">
      <w:pPr>
        <w:widowControl w:val="0"/>
        <w:numPr>
          <w:ilvl w:val="2"/>
          <w:numId w:val="19"/>
        </w:numPr>
        <w:tabs>
          <w:tab w:val="left" w:pos="1134"/>
        </w:tabs>
        <w:spacing w:after="0" w:line="240" w:lineRule="auto"/>
        <w:ind w:left="0" w:firstLine="709"/>
        <w:rPr>
          <w:color w:val="auto"/>
          <w:szCs w:val="24"/>
        </w:rPr>
      </w:pPr>
      <w:bookmarkStart w:id="48" w:name="bssPhr130"/>
      <w:bookmarkStart w:id="49" w:name="ZAP1F1I34E"/>
      <w:bookmarkStart w:id="50" w:name="XA00M7E2ML"/>
      <w:bookmarkStart w:id="51" w:name="ZAP19J032T"/>
      <w:bookmarkEnd w:id="48"/>
      <w:bookmarkEnd w:id="49"/>
      <w:bookmarkEnd w:id="50"/>
      <w:bookmarkEnd w:id="51"/>
      <w:r w:rsidRPr="00C47C11">
        <w:rPr>
          <w:color w:val="auto"/>
          <w:szCs w:val="24"/>
        </w:rPr>
        <w:t>Требовать от Исполнителя документы, подтверждающие, что используемые средства</w:t>
      </w:r>
      <w:r w:rsidR="000F6B36" w:rsidRPr="00C47C11">
        <w:rPr>
          <w:color w:val="auto"/>
          <w:szCs w:val="24"/>
        </w:rPr>
        <w:t xml:space="preserve"> </w:t>
      </w:r>
      <w:r w:rsidRPr="00C47C11">
        <w:rPr>
          <w:color w:val="auto"/>
          <w:szCs w:val="24"/>
        </w:rPr>
        <w:t>измерений прошли государственную поверку и внесены в Федеральный информационный фонд по</w:t>
      </w:r>
      <w:r w:rsidR="00F43EAA" w:rsidRPr="00C47C11">
        <w:rPr>
          <w:color w:val="auto"/>
          <w:szCs w:val="24"/>
        </w:rPr>
        <w:t xml:space="preserve"> обеспечению единства измерений.</w:t>
      </w:r>
    </w:p>
    <w:p w:rsidR="00D879E6" w:rsidRPr="00D879E6" w:rsidRDefault="00D879E6" w:rsidP="00F43EAA">
      <w:pPr>
        <w:widowControl w:val="0"/>
        <w:numPr>
          <w:ilvl w:val="1"/>
          <w:numId w:val="19"/>
        </w:numPr>
        <w:tabs>
          <w:tab w:val="left" w:pos="993"/>
          <w:tab w:val="left" w:pos="1134"/>
        </w:tabs>
        <w:spacing w:after="0" w:line="240" w:lineRule="auto"/>
        <w:ind w:firstLine="349"/>
        <w:jc w:val="left"/>
        <w:rPr>
          <w:b/>
          <w:color w:val="auto"/>
          <w:szCs w:val="24"/>
        </w:rPr>
      </w:pPr>
      <w:bookmarkStart w:id="52" w:name="bssPhr131"/>
      <w:bookmarkStart w:id="53" w:name="ZAP1QTA3ET"/>
      <w:bookmarkStart w:id="54" w:name="XA00M802MO"/>
      <w:bookmarkStart w:id="55" w:name="ZAP1LEO3DC"/>
      <w:bookmarkStart w:id="56" w:name="bssPhr132"/>
      <w:bookmarkStart w:id="57" w:name="ZAP1RS23DK"/>
      <w:bookmarkStart w:id="58" w:name="XA00M902N2"/>
      <w:bookmarkStart w:id="59" w:name="ZAP1MDG3C3"/>
      <w:bookmarkStart w:id="60" w:name="bssPhr133"/>
      <w:bookmarkStart w:id="61" w:name="ZAP1J80355"/>
      <w:bookmarkStart w:id="62" w:name="XA00M9I2N5"/>
      <w:bookmarkStart w:id="63" w:name="ZAP1DPE33K"/>
      <w:bookmarkEnd w:id="52"/>
      <w:bookmarkEnd w:id="53"/>
      <w:bookmarkEnd w:id="54"/>
      <w:bookmarkEnd w:id="55"/>
      <w:bookmarkEnd w:id="56"/>
      <w:bookmarkEnd w:id="57"/>
      <w:bookmarkEnd w:id="58"/>
      <w:bookmarkEnd w:id="59"/>
      <w:bookmarkEnd w:id="60"/>
      <w:bookmarkEnd w:id="61"/>
      <w:bookmarkEnd w:id="62"/>
      <w:bookmarkEnd w:id="63"/>
      <w:r w:rsidRPr="00D879E6">
        <w:rPr>
          <w:b/>
          <w:color w:val="auto"/>
          <w:szCs w:val="24"/>
        </w:rPr>
        <w:t>Исполнитель обязан:</w:t>
      </w:r>
    </w:p>
    <w:p w:rsidR="00D879E6" w:rsidRPr="00D879E6" w:rsidRDefault="00D879E6" w:rsidP="00F43EAA">
      <w:pPr>
        <w:widowControl w:val="0"/>
        <w:numPr>
          <w:ilvl w:val="2"/>
          <w:numId w:val="19"/>
        </w:numPr>
        <w:tabs>
          <w:tab w:val="left" w:pos="1134"/>
        </w:tabs>
        <w:spacing w:after="0" w:line="240" w:lineRule="auto"/>
        <w:ind w:left="0" w:firstLine="709"/>
        <w:rPr>
          <w:color w:val="auto"/>
          <w:szCs w:val="24"/>
        </w:rPr>
      </w:pPr>
      <w:r w:rsidRPr="00D879E6">
        <w:rPr>
          <w:color w:val="auto"/>
          <w:szCs w:val="24"/>
        </w:rPr>
        <w:t>Своевременно и надлежащим образом оказать услуги в соответствии с условиями</w:t>
      </w:r>
      <w:r w:rsidR="00F43EAA">
        <w:rPr>
          <w:color w:val="auto"/>
          <w:szCs w:val="24"/>
        </w:rPr>
        <w:t xml:space="preserve"> настоящего</w:t>
      </w:r>
      <w:r w:rsidRPr="00D879E6">
        <w:rPr>
          <w:color w:val="auto"/>
          <w:szCs w:val="24"/>
        </w:rPr>
        <w:t xml:space="preserve"> Контракта.</w:t>
      </w:r>
    </w:p>
    <w:p w:rsidR="00D879E6" w:rsidRPr="00D879E6" w:rsidRDefault="00D879E6" w:rsidP="00F43EAA">
      <w:pPr>
        <w:widowControl w:val="0"/>
        <w:numPr>
          <w:ilvl w:val="2"/>
          <w:numId w:val="19"/>
        </w:numPr>
        <w:tabs>
          <w:tab w:val="left" w:pos="1134"/>
        </w:tabs>
        <w:spacing w:after="0" w:line="240" w:lineRule="auto"/>
        <w:ind w:left="0" w:firstLine="709"/>
        <w:rPr>
          <w:color w:val="auto"/>
          <w:szCs w:val="24"/>
        </w:rPr>
      </w:pPr>
      <w:r w:rsidRPr="00D879E6">
        <w:rPr>
          <w:color w:val="auto"/>
          <w:szCs w:val="24"/>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D879E6" w:rsidRPr="00D879E6" w:rsidRDefault="00D879E6" w:rsidP="00F43EAA">
      <w:pPr>
        <w:widowControl w:val="0"/>
        <w:numPr>
          <w:ilvl w:val="2"/>
          <w:numId w:val="19"/>
        </w:numPr>
        <w:tabs>
          <w:tab w:val="left" w:pos="1134"/>
        </w:tabs>
        <w:spacing w:after="0" w:line="240" w:lineRule="auto"/>
        <w:ind w:left="0" w:firstLine="709"/>
        <w:rPr>
          <w:color w:val="auto"/>
          <w:szCs w:val="24"/>
        </w:rPr>
      </w:pPr>
      <w:r w:rsidRPr="00D879E6">
        <w:rPr>
          <w:color w:val="auto"/>
          <w:szCs w:val="24"/>
        </w:rPr>
        <w:t>Предоставить всю требуемую информацию об оказываемых услугах не позднее дня следующего за днем поступления запроса такой информации.</w:t>
      </w:r>
    </w:p>
    <w:p w:rsidR="00D879E6" w:rsidRPr="00D879E6" w:rsidRDefault="00D879E6" w:rsidP="006C63C2">
      <w:pPr>
        <w:widowControl w:val="0"/>
        <w:numPr>
          <w:ilvl w:val="2"/>
          <w:numId w:val="19"/>
        </w:numPr>
        <w:tabs>
          <w:tab w:val="left" w:pos="1134"/>
        </w:tabs>
        <w:spacing w:after="0" w:line="240" w:lineRule="auto"/>
        <w:ind w:left="0" w:firstLine="709"/>
        <w:rPr>
          <w:color w:val="auto"/>
          <w:szCs w:val="24"/>
        </w:rPr>
      </w:pPr>
      <w:r w:rsidRPr="00D879E6">
        <w:rPr>
          <w:color w:val="auto"/>
          <w:szCs w:val="24"/>
        </w:rPr>
        <w:t>Предоставлять по требованию Заказчика документы, подтверждающие соответствие</w:t>
      </w:r>
      <w:r w:rsidR="00F43EAA" w:rsidRPr="00F43EAA">
        <w:rPr>
          <w:color w:val="auto"/>
          <w:szCs w:val="24"/>
        </w:rPr>
        <w:t xml:space="preserve"> </w:t>
      </w:r>
      <w:r w:rsidRPr="00D879E6">
        <w:rPr>
          <w:color w:val="auto"/>
          <w:szCs w:val="24"/>
        </w:rPr>
        <w:t xml:space="preserve">Исполнителя требованиям, установленным статьей 19 Федерального закона </w:t>
      </w:r>
      <w:hyperlink r:id="rId8"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004E66B0">
          <w:rPr>
            <w:color w:val="auto"/>
            <w:szCs w:val="24"/>
          </w:rPr>
          <w:t xml:space="preserve">                    </w:t>
        </w:r>
        <w:r w:rsidRPr="006C63C2">
          <w:rPr>
            <w:color w:val="auto"/>
            <w:szCs w:val="24"/>
          </w:rPr>
          <w:t>№ 426-ФЗ</w:t>
        </w:r>
      </w:hyperlink>
      <w:r w:rsidR="006C63C2">
        <w:rPr>
          <w:color w:val="auto"/>
          <w:szCs w:val="24"/>
        </w:rPr>
        <w:t>.</w:t>
      </w:r>
    </w:p>
    <w:p w:rsidR="00D879E6" w:rsidRPr="00D879E6" w:rsidRDefault="00D879E6" w:rsidP="006C63C2">
      <w:pPr>
        <w:widowControl w:val="0"/>
        <w:numPr>
          <w:ilvl w:val="2"/>
          <w:numId w:val="19"/>
        </w:numPr>
        <w:tabs>
          <w:tab w:val="left" w:pos="1134"/>
        </w:tabs>
        <w:spacing w:after="0" w:line="240" w:lineRule="auto"/>
        <w:ind w:left="0" w:firstLine="709"/>
        <w:rPr>
          <w:color w:val="auto"/>
          <w:szCs w:val="24"/>
        </w:rPr>
      </w:pPr>
      <w:r w:rsidRPr="00D879E6">
        <w:rPr>
          <w:color w:val="auto"/>
          <w:szCs w:val="24"/>
        </w:rPr>
        <w:t>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r w:rsidR="006C63C2">
        <w:rPr>
          <w:color w:val="auto"/>
          <w:szCs w:val="24"/>
        </w:rPr>
        <w:t>.</w:t>
      </w:r>
    </w:p>
    <w:p w:rsidR="00D879E6" w:rsidRPr="00D879E6" w:rsidRDefault="00D879E6" w:rsidP="006C63C2">
      <w:pPr>
        <w:widowControl w:val="0"/>
        <w:numPr>
          <w:ilvl w:val="2"/>
          <w:numId w:val="19"/>
        </w:numPr>
        <w:tabs>
          <w:tab w:val="left" w:pos="1134"/>
        </w:tabs>
        <w:spacing w:after="0" w:line="240" w:lineRule="auto"/>
        <w:ind w:left="0" w:firstLine="709"/>
        <w:rPr>
          <w:color w:val="auto"/>
          <w:szCs w:val="24"/>
        </w:rPr>
      </w:pPr>
      <w:r w:rsidRPr="00D879E6">
        <w:rPr>
          <w:color w:val="auto"/>
          <w:szCs w:val="24"/>
        </w:rPr>
        <w:t>Осуществлять в обязательном порядке выезд к Заказчику для проведения</w:t>
      </w:r>
      <w:r w:rsidR="006C63C2" w:rsidRPr="006C63C2">
        <w:rPr>
          <w:color w:val="auto"/>
          <w:szCs w:val="24"/>
        </w:rPr>
        <w:t xml:space="preserve"> </w:t>
      </w:r>
      <w:r w:rsidRPr="00D879E6">
        <w:rPr>
          <w:color w:val="auto"/>
          <w:szCs w:val="24"/>
        </w:rPr>
        <w:t>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D879E6" w:rsidRPr="00D879E6" w:rsidRDefault="00D879E6" w:rsidP="004E66B0">
      <w:pPr>
        <w:widowControl w:val="0"/>
        <w:numPr>
          <w:ilvl w:val="2"/>
          <w:numId w:val="19"/>
        </w:numPr>
        <w:tabs>
          <w:tab w:val="left" w:pos="1134"/>
        </w:tabs>
        <w:spacing w:after="0" w:line="240" w:lineRule="auto"/>
        <w:ind w:left="0" w:firstLine="709"/>
        <w:rPr>
          <w:color w:val="auto"/>
          <w:szCs w:val="24"/>
        </w:rPr>
      </w:pPr>
      <w:r w:rsidRPr="00D879E6">
        <w:rPr>
          <w:color w:val="auto"/>
          <w:szCs w:val="24"/>
        </w:rPr>
        <w:t xml:space="preserve">Оказывать Услуги с соблюдением требований, установленных Федеральным законом </w:t>
      </w:r>
      <w:hyperlink r:id="rId9"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6C63C2">
          <w:rPr>
            <w:color w:val="auto"/>
            <w:szCs w:val="24"/>
          </w:rPr>
          <w:t>от 28.12.2013 № 426-ФЗ</w:t>
        </w:r>
      </w:hyperlink>
      <w:r w:rsidRPr="00D879E6">
        <w:rPr>
          <w:color w:val="auto"/>
          <w:szCs w:val="24"/>
        </w:rPr>
        <w:t xml:space="preserve">, </w:t>
      </w:r>
      <w:r w:rsidR="004E66B0">
        <w:rPr>
          <w:color w:val="auto"/>
          <w:szCs w:val="24"/>
        </w:rPr>
        <w:t>п</w:t>
      </w:r>
      <w:r w:rsidR="004E66B0" w:rsidRPr="004E66B0">
        <w:rPr>
          <w:color w:val="auto"/>
          <w:szCs w:val="24"/>
        </w:rPr>
        <w:t>риказ</w:t>
      </w:r>
      <w:r w:rsidR="004E66B0">
        <w:rPr>
          <w:color w:val="auto"/>
          <w:szCs w:val="24"/>
        </w:rPr>
        <w:t>ом</w:t>
      </w:r>
      <w:r w:rsidR="004E66B0" w:rsidRPr="004E66B0">
        <w:rPr>
          <w:color w:val="auto"/>
          <w:szCs w:val="24"/>
        </w:rPr>
        <w:t xml:space="preserve"> Минтруда России № 817н </w:t>
      </w:r>
      <w:r w:rsidRPr="00D879E6">
        <w:rPr>
          <w:color w:val="auto"/>
          <w:szCs w:val="24"/>
        </w:rPr>
        <w:t>в соответствии с областью аккредитации испытательной лаборатории (центра) Исполнителя</w:t>
      </w:r>
      <w:r w:rsidR="004E66B0">
        <w:rPr>
          <w:color w:val="auto"/>
          <w:szCs w:val="24"/>
        </w:rPr>
        <w:t>.</w:t>
      </w:r>
    </w:p>
    <w:p w:rsidR="00D879E6" w:rsidRPr="00D879E6" w:rsidRDefault="00D879E6" w:rsidP="004E66B0">
      <w:pPr>
        <w:widowControl w:val="0"/>
        <w:numPr>
          <w:ilvl w:val="2"/>
          <w:numId w:val="19"/>
        </w:numPr>
        <w:tabs>
          <w:tab w:val="left" w:pos="1134"/>
        </w:tabs>
        <w:spacing w:after="0" w:line="240" w:lineRule="auto"/>
        <w:ind w:left="0" w:firstLine="709"/>
        <w:rPr>
          <w:color w:val="auto"/>
          <w:szCs w:val="24"/>
        </w:rPr>
      </w:pPr>
      <w:r w:rsidRPr="00D879E6">
        <w:rPr>
          <w:color w:val="auto"/>
          <w:szCs w:val="24"/>
        </w:rPr>
        <w:t xml:space="preserve">Применять утвержденные и аттестованные в порядке, установленном </w:t>
      </w:r>
      <w:r w:rsidRPr="00D879E6">
        <w:rPr>
          <w:color w:val="auto"/>
          <w:szCs w:val="24"/>
        </w:rPr>
        <w:lastRenderedPageBreak/>
        <w:t>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r w:rsidR="004E66B0">
        <w:rPr>
          <w:color w:val="auto"/>
          <w:szCs w:val="24"/>
        </w:rPr>
        <w:t>.</w:t>
      </w:r>
    </w:p>
    <w:p w:rsidR="00D879E6" w:rsidRPr="00D879E6" w:rsidRDefault="00D879E6" w:rsidP="004E66B0">
      <w:pPr>
        <w:widowControl w:val="0"/>
        <w:numPr>
          <w:ilvl w:val="2"/>
          <w:numId w:val="19"/>
        </w:numPr>
        <w:tabs>
          <w:tab w:val="left" w:pos="1134"/>
        </w:tabs>
        <w:spacing w:after="0" w:line="240" w:lineRule="auto"/>
        <w:ind w:left="0" w:firstLine="709"/>
        <w:rPr>
          <w:color w:val="auto"/>
          <w:szCs w:val="24"/>
        </w:rPr>
      </w:pPr>
      <w:r w:rsidRPr="00D879E6">
        <w:rPr>
          <w:color w:val="auto"/>
          <w:szCs w:val="24"/>
        </w:rPr>
        <w:t>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w:t>
      </w:r>
      <w:r w:rsidR="004E66B0">
        <w:rPr>
          <w:color w:val="auto"/>
          <w:szCs w:val="24"/>
        </w:rPr>
        <w:t>ментов, удостоверяющих личность.</w:t>
      </w:r>
    </w:p>
    <w:p w:rsidR="00D879E6" w:rsidRPr="00D879E6" w:rsidRDefault="00D879E6" w:rsidP="004E66B0">
      <w:pPr>
        <w:widowControl w:val="0"/>
        <w:numPr>
          <w:ilvl w:val="2"/>
          <w:numId w:val="19"/>
        </w:numPr>
        <w:tabs>
          <w:tab w:val="left" w:pos="1134"/>
        </w:tabs>
        <w:spacing w:after="0" w:line="240" w:lineRule="auto"/>
        <w:ind w:hanging="11"/>
        <w:rPr>
          <w:color w:val="auto"/>
          <w:szCs w:val="24"/>
        </w:rPr>
      </w:pPr>
      <w:r w:rsidRPr="00D879E6">
        <w:rPr>
          <w:color w:val="auto"/>
          <w:szCs w:val="24"/>
        </w:rPr>
        <w:t>Предоставлять по запросу Заказчика информацию о ходе оказания Услуг</w:t>
      </w:r>
      <w:r w:rsidR="004E66B0">
        <w:rPr>
          <w:color w:val="auto"/>
          <w:szCs w:val="24"/>
        </w:rPr>
        <w:t>.</w:t>
      </w:r>
    </w:p>
    <w:p w:rsidR="00D879E6" w:rsidRPr="00D879E6" w:rsidRDefault="00D879E6" w:rsidP="00AA094D">
      <w:pPr>
        <w:widowControl w:val="0"/>
        <w:numPr>
          <w:ilvl w:val="2"/>
          <w:numId w:val="19"/>
        </w:numPr>
        <w:tabs>
          <w:tab w:val="left" w:pos="1134"/>
        </w:tabs>
        <w:spacing w:after="0" w:line="240" w:lineRule="auto"/>
        <w:ind w:hanging="11"/>
        <w:rPr>
          <w:color w:val="auto"/>
          <w:szCs w:val="24"/>
        </w:rPr>
      </w:pPr>
      <w:r w:rsidRPr="00D879E6">
        <w:rPr>
          <w:color w:val="auto"/>
          <w:szCs w:val="24"/>
        </w:rPr>
        <w:t>Своевременно устранять выявленные Заказчиком недостатки</w:t>
      </w:r>
      <w:r w:rsidR="00AA094D">
        <w:rPr>
          <w:color w:val="auto"/>
          <w:szCs w:val="24"/>
        </w:rPr>
        <w:t>.</w:t>
      </w:r>
    </w:p>
    <w:p w:rsidR="00D879E6" w:rsidRPr="00AA094D" w:rsidRDefault="00D879E6" w:rsidP="00AA094D">
      <w:pPr>
        <w:widowControl w:val="0"/>
        <w:numPr>
          <w:ilvl w:val="2"/>
          <w:numId w:val="19"/>
        </w:numPr>
        <w:tabs>
          <w:tab w:val="left" w:pos="1134"/>
        </w:tabs>
        <w:spacing w:after="0" w:line="240" w:lineRule="auto"/>
        <w:ind w:left="0" w:firstLine="709"/>
        <w:rPr>
          <w:color w:val="auto"/>
          <w:szCs w:val="24"/>
        </w:rPr>
      </w:pPr>
      <w:r w:rsidRPr="00AA094D">
        <w:rPr>
          <w:color w:val="auto"/>
          <w:szCs w:val="24"/>
        </w:rPr>
        <w:t>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D879E6" w:rsidRPr="00C674E0" w:rsidRDefault="00D879E6" w:rsidP="00AA094D">
      <w:pPr>
        <w:widowControl w:val="0"/>
        <w:numPr>
          <w:ilvl w:val="2"/>
          <w:numId w:val="19"/>
        </w:numPr>
        <w:tabs>
          <w:tab w:val="left" w:pos="1134"/>
        </w:tabs>
        <w:spacing w:after="0" w:line="240" w:lineRule="auto"/>
        <w:ind w:left="0" w:firstLine="709"/>
        <w:rPr>
          <w:color w:val="auto"/>
          <w:szCs w:val="24"/>
        </w:rPr>
      </w:pPr>
      <w:r w:rsidRPr="00C674E0">
        <w:rPr>
          <w:color w:val="auto"/>
          <w:szCs w:val="24"/>
        </w:rPr>
        <w:t>Передать Заказчику в срок, установленный Контрактом, отчет о проведении СОУТ на бумажном носителе</w:t>
      </w:r>
      <w:r w:rsidR="00AA094D" w:rsidRPr="00C674E0">
        <w:rPr>
          <w:color w:val="auto"/>
          <w:szCs w:val="24"/>
        </w:rPr>
        <w:t>.</w:t>
      </w:r>
    </w:p>
    <w:p w:rsidR="00D879E6" w:rsidRPr="00AA094D" w:rsidRDefault="00D879E6" w:rsidP="00AA094D">
      <w:pPr>
        <w:widowControl w:val="0"/>
        <w:numPr>
          <w:ilvl w:val="2"/>
          <w:numId w:val="19"/>
        </w:numPr>
        <w:tabs>
          <w:tab w:val="left" w:pos="1134"/>
        </w:tabs>
        <w:spacing w:after="0" w:line="240" w:lineRule="auto"/>
        <w:ind w:left="0" w:firstLine="709"/>
        <w:rPr>
          <w:color w:val="auto"/>
          <w:szCs w:val="24"/>
        </w:rPr>
      </w:pPr>
      <w:r w:rsidRPr="00AA094D">
        <w:rPr>
          <w:color w:val="auto"/>
          <w:szCs w:val="24"/>
        </w:rPr>
        <w:t>Соблюдать требования об обеспечении конфиденциальности информации в соответствии с требованиями законодательства Российской Федерации</w:t>
      </w:r>
      <w:r w:rsidR="00AA094D">
        <w:rPr>
          <w:color w:val="auto"/>
          <w:szCs w:val="24"/>
        </w:rPr>
        <w:t>.</w:t>
      </w:r>
    </w:p>
    <w:p w:rsidR="00AA094D" w:rsidRDefault="00D879E6" w:rsidP="00AA094D">
      <w:pPr>
        <w:widowControl w:val="0"/>
        <w:numPr>
          <w:ilvl w:val="2"/>
          <w:numId w:val="19"/>
        </w:numPr>
        <w:tabs>
          <w:tab w:val="left" w:pos="1134"/>
        </w:tabs>
        <w:spacing w:after="0" w:line="240" w:lineRule="auto"/>
        <w:ind w:left="0" w:firstLine="709"/>
        <w:rPr>
          <w:color w:val="auto"/>
          <w:szCs w:val="24"/>
        </w:rPr>
      </w:pPr>
      <w:r w:rsidRPr="00AA094D">
        <w:rPr>
          <w:color w:val="auto"/>
          <w:szCs w:val="24"/>
        </w:rPr>
        <w:t>Обеспечить сохранность документов, получаемых от Заказчика в ходе оказания</w:t>
      </w:r>
      <w:r w:rsidR="00AA094D" w:rsidRPr="00AA094D">
        <w:rPr>
          <w:color w:val="auto"/>
          <w:szCs w:val="24"/>
        </w:rPr>
        <w:t xml:space="preserve"> </w:t>
      </w:r>
      <w:r w:rsidRPr="00AA094D">
        <w:rPr>
          <w:color w:val="auto"/>
          <w:szCs w:val="24"/>
        </w:rPr>
        <w:t>Услуг</w:t>
      </w:r>
      <w:r w:rsidR="00AA094D">
        <w:rPr>
          <w:color w:val="auto"/>
          <w:szCs w:val="24"/>
        </w:rPr>
        <w:t>.</w:t>
      </w:r>
    </w:p>
    <w:p w:rsidR="00D879E6" w:rsidRDefault="00AA094D" w:rsidP="00AA094D">
      <w:pPr>
        <w:widowControl w:val="0"/>
        <w:numPr>
          <w:ilvl w:val="2"/>
          <w:numId w:val="19"/>
        </w:numPr>
        <w:tabs>
          <w:tab w:val="left" w:pos="1134"/>
        </w:tabs>
        <w:spacing w:after="0" w:line="240" w:lineRule="auto"/>
        <w:ind w:left="0" w:firstLine="709"/>
        <w:rPr>
          <w:color w:val="auto"/>
          <w:szCs w:val="24"/>
        </w:rPr>
      </w:pPr>
      <w:r w:rsidRPr="00AA094D">
        <w:rPr>
          <w:color w:val="auto"/>
          <w:szCs w:val="24"/>
        </w:rPr>
        <w:t xml:space="preserve"> Обеспечить соблюдение конфиденциальности сведений, представленных в отношении персональных данных работников Заказчика в соответствии с требованиями Федерального закона от 27.07.2006 г. №152-ФЗ «О персональных данных».</w:t>
      </w:r>
    </w:p>
    <w:p w:rsidR="00D879E6" w:rsidRPr="00D879E6" w:rsidRDefault="00D879E6" w:rsidP="00AA094D">
      <w:pPr>
        <w:widowControl w:val="0"/>
        <w:numPr>
          <w:ilvl w:val="1"/>
          <w:numId w:val="19"/>
        </w:numPr>
        <w:tabs>
          <w:tab w:val="left" w:pos="993"/>
        </w:tabs>
        <w:spacing w:after="0" w:line="240" w:lineRule="auto"/>
        <w:ind w:firstLine="349"/>
        <w:jc w:val="left"/>
        <w:rPr>
          <w:b/>
          <w:color w:val="auto"/>
          <w:szCs w:val="24"/>
        </w:rPr>
      </w:pPr>
      <w:r w:rsidRPr="00D879E6">
        <w:rPr>
          <w:b/>
          <w:color w:val="auto"/>
          <w:szCs w:val="24"/>
        </w:rPr>
        <w:t>Исполнитель вправе:</w:t>
      </w:r>
    </w:p>
    <w:p w:rsidR="00D879E6" w:rsidRPr="00D879E6" w:rsidRDefault="00D879E6" w:rsidP="00AA094D">
      <w:pPr>
        <w:widowControl w:val="0"/>
        <w:numPr>
          <w:ilvl w:val="2"/>
          <w:numId w:val="19"/>
        </w:numPr>
        <w:tabs>
          <w:tab w:val="left" w:pos="1134"/>
        </w:tabs>
        <w:spacing w:after="0" w:line="240" w:lineRule="auto"/>
        <w:ind w:left="0" w:firstLine="709"/>
        <w:jc w:val="left"/>
        <w:rPr>
          <w:bCs/>
          <w:color w:val="auto"/>
          <w:szCs w:val="24"/>
        </w:rPr>
      </w:pPr>
      <w:r w:rsidRPr="00D879E6">
        <w:rPr>
          <w:bCs/>
          <w:color w:val="auto"/>
          <w:szCs w:val="24"/>
        </w:rPr>
        <w:t>Запрашивать у Заказчика разъяснения и уточнения относительно оказания услуг в рамках настоящего Контракта.</w:t>
      </w:r>
    </w:p>
    <w:p w:rsidR="00D879E6" w:rsidRPr="00D879E6" w:rsidRDefault="00D879E6" w:rsidP="00AA094D">
      <w:pPr>
        <w:widowControl w:val="0"/>
        <w:numPr>
          <w:ilvl w:val="2"/>
          <w:numId w:val="19"/>
        </w:numPr>
        <w:tabs>
          <w:tab w:val="left" w:pos="1134"/>
        </w:tabs>
        <w:spacing w:after="0" w:line="240" w:lineRule="auto"/>
        <w:ind w:left="0" w:firstLine="709"/>
        <w:rPr>
          <w:bCs/>
          <w:color w:val="auto"/>
          <w:szCs w:val="24"/>
        </w:rPr>
      </w:pPr>
      <w:r w:rsidRPr="00D879E6">
        <w:rPr>
          <w:bCs/>
          <w:color w:val="auto"/>
          <w:szCs w:val="24"/>
        </w:rPr>
        <w:t xml:space="preserve">Привлекать третьих лиц для </w:t>
      </w:r>
      <w:proofErr w:type="spellStart"/>
      <w:r w:rsidRPr="00D879E6">
        <w:rPr>
          <w:bCs/>
          <w:color w:val="auto"/>
          <w:szCs w:val="24"/>
        </w:rPr>
        <w:t>соисполнения</w:t>
      </w:r>
      <w:proofErr w:type="spellEnd"/>
      <w:r w:rsidRPr="00D879E6">
        <w:rPr>
          <w:bCs/>
          <w:color w:val="auto"/>
          <w:szCs w:val="24"/>
        </w:rPr>
        <w:t xml:space="preserve"> обязательств по Контракту.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условиями, предусмотренными настоящим Контрактом, а перед соисполнителем - ответственность за неисполнение или ненадлежащее исполнение Заказчиком обязательств по настоящему Контракту.</w:t>
      </w:r>
    </w:p>
    <w:p w:rsidR="00D879E6" w:rsidRPr="00AA094D" w:rsidRDefault="00D879E6" w:rsidP="00AA094D">
      <w:pPr>
        <w:widowControl w:val="0"/>
        <w:numPr>
          <w:ilvl w:val="2"/>
          <w:numId w:val="19"/>
        </w:numPr>
        <w:tabs>
          <w:tab w:val="left" w:pos="1134"/>
        </w:tabs>
        <w:spacing w:after="0" w:line="240" w:lineRule="auto"/>
        <w:ind w:left="0" w:firstLine="709"/>
        <w:rPr>
          <w:bCs/>
          <w:color w:val="auto"/>
          <w:szCs w:val="24"/>
        </w:rPr>
      </w:pPr>
      <w:r w:rsidRPr="00AA094D">
        <w:rPr>
          <w:bCs/>
          <w:color w:val="auto"/>
          <w:szCs w:val="24"/>
        </w:rPr>
        <w:t xml:space="preserve">Отказаться в порядке, установленном Федеральным законом </w:t>
      </w:r>
      <w:hyperlink r:id="rId10"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Pr="00AA094D">
          <w:rPr>
            <w:bCs/>
            <w:color w:val="auto"/>
            <w:szCs w:val="24"/>
          </w:rPr>
          <w:t>№ 426-ФЗ</w:t>
        </w:r>
      </w:hyperlink>
      <w:r w:rsidRPr="00AA094D">
        <w:rPr>
          <w:bCs/>
          <w:color w:val="auto"/>
          <w:szCs w:val="24"/>
        </w:rPr>
        <w:t>, от проведения СОУТ, если при ее проведении возникла либо может возникнуть угроза жизни или здоровью работников организации-Заказчика</w:t>
      </w:r>
      <w:r w:rsidR="001D41B6">
        <w:rPr>
          <w:bCs/>
          <w:color w:val="auto"/>
          <w:szCs w:val="24"/>
        </w:rPr>
        <w:t>.</w:t>
      </w:r>
    </w:p>
    <w:p w:rsidR="00D879E6" w:rsidRPr="001D41B6" w:rsidRDefault="00D879E6" w:rsidP="001D41B6">
      <w:pPr>
        <w:widowControl w:val="0"/>
        <w:numPr>
          <w:ilvl w:val="2"/>
          <w:numId w:val="19"/>
        </w:numPr>
        <w:tabs>
          <w:tab w:val="left" w:pos="1134"/>
        </w:tabs>
        <w:spacing w:after="0" w:line="240" w:lineRule="auto"/>
        <w:ind w:left="0" w:firstLine="709"/>
        <w:rPr>
          <w:bCs/>
          <w:color w:val="auto"/>
          <w:szCs w:val="24"/>
        </w:rPr>
      </w:pPr>
      <w:r w:rsidRPr="001D41B6">
        <w:rPr>
          <w:bCs/>
          <w:color w:val="auto"/>
          <w:szCs w:val="24"/>
        </w:rPr>
        <w:t xml:space="preserve">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w:t>
      </w:r>
      <w:r w:rsidR="001D41B6">
        <w:rPr>
          <w:bCs/>
          <w:color w:val="auto"/>
          <w:szCs w:val="24"/>
        </w:rPr>
        <w:t>н</w:t>
      </w:r>
      <w:r w:rsidRPr="001D41B6">
        <w:rPr>
          <w:bCs/>
          <w:color w:val="auto"/>
          <w:szCs w:val="24"/>
        </w:rPr>
        <w:t>а рабочих местах</w:t>
      </w:r>
      <w:r w:rsidR="001D41B6">
        <w:rPr>
          <w:bCs/>
          <w:color w:val="auto"/>
          <w:szCs w:val="24"/>
        </w:rPr>
        <w:t>.</w:t>
      </w:r>
    </w:p>
    <w:p w:rsidR="00D879E6" w:rsidRPr="001D41B6" w:rsidRDefault="00D879E6" w:rsidP="001D41B6">
      <w:pPr>
        <w:widowControl w:val="0"/>
        <w:numPr>
          <w:ilvl w:val="2"/>
          <w:numId w:val="19"/>
        </w:numPr>
        <w:tabs>
          <w:tab w:val="left" w:pos="1134"/>
        </w:tabs>
        <w:spacing w:after="0" w:line="240" w:lineRule="auto"/>
        <w:ind w:left="0" w:firstLine="709"/>
        <w:rPr>
          <w:bCs/>
          <w:color w:val="auto"/>
          <w:szCs w:val="24"/>
        </w:rPr>
      </w:pPr>
      <w:r w:rsidRPr="001D41B6">
        <w:rPr>
          <w:bCs/>
          <w:color w:val="auto"/>
          <w:szCs w:val="24"/>
        </w:rPr>
        <w:t xml:space="preserve">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r w:rsidR="001D41B6">
        <w:rPr>
          <w:bCs/>
          <w:color w:val="auto"/>
          <w:szCs w:val="24"/>
        </w:rPr>
        <w:t>.</w:t>
      </w:r>
    </w:p>
    <w:p w:rsidR="00D879E6" w:rsidRPr="008A3650" w:rsidRDefault="00D879E6" w:rsidP="00F40026">
      <w:pPr>
        <w:widowControl w:val="0"/>
        <w:tabs>
          <w:tab w:val="left" w:pos="1276"/>
        </w:tabs>
        <w:spacing w:after="0" w:line="240" w:lineRule="auto"/>
        <w:ind w:left="0" w:firstLine="0"/>
        <w:rPr>
          <w:color w:val="auto"/>
          <w:szCs w:val="24"/>
        </w:rPr>
      </w:pPr>
    </w:p>
    <w:p w:rsidR="009712C5" w:rsidRDefault="00F80C93" w:rsidP="004469DE">
      <w:pPr>
        <w:pStyle w:val="1"/>
        <w:numPr>
          <w:ilvl w:val="0"/>
          <w:numId w:val="19"/>
        </w:numPr>
        <w:spacing w:line="240" w:lineRule="auto"/>
        <w:ind w:right="178"/>
        <w:rPr>
          <w:b/>
          <w:sz w:val="24"/>
          <w:szCs w:val="24"/>
        </w:rPr>
      </w:pPr>
      <w:r w:rsidRPr="008A3650">
        <w:rPr>
          <w:b/>
          <w:sz w:val="24"/>
          <w:szCs w:val="24"/>
        </w:rPr>
        <w:t>Цена и порядок расчетов</w:t>
      </w:r>
    </w:p>
    <w:p w:rsidR="00614990" w:rsidRPr="008A3650" w:rsidRDefault="0014450F" w:rsidP="0014450F">
      <w:pPr>
        <w:tabs>
          <w:tab w:val="left" w:pos="709"/>
        </w:tabs>
        <w:spacing w:line="240" w:lineRule="auto"/>
        <w:ind w:left="0" w:firstLine="0"/>
        <w:rPr>
          <w:szCs w:val="24"/>
        </w:rPr>
      </w:pPr>
      <w:r>
        <w:rPr>
          <w:szCs w:val="24"/>
        </w:rPr>
        <w:tab/>
      </w:r>
      <w:r w:rsidR="004B23E7" w:rsidRPr="008A3650">
        <w:rPr>
          <w:szCs w:val="24"/>
        </w:rPr>
        <w:t xml:space="preserve">3.1. </w:t>
      </w:r>
      <w:r w:rsidRPr="008A3650">
        <w:rPr>
          <w:szCs w:val="24"/>
        </w:rPr>
        <w:t>Общая стоимость услуги по Контракту составляет</w:t>
      </w:r>
      <w:proofErr w:type="gramStart"/>
      <w:r w:rsidRPr="008A3650">
        <w:rPr>
          <w:szCs w:val="24"/>
        </w:rPr>
        <w:t xml:space="preserve"> </w:t>
      </w:r>
      <w:r w:rsidR="00B87783">
        <w:rPr>
          <w:szCs w:val="24"/>
        </w:rPr>
        <w:t>___________________</w:t>
      </w:r>
      <w:r w:rsidRPr="008A3650">
        <w:rPr>
          <w:szCs w:val="24"/>
        </w:rPr>
        <w:t xml:space="preserve"> (</w:t>
      </w:r>
      <w:r w:rsidR="00B87783">
        <w:rPr>
          <w:szCs w:val="24"/>
        </w:rPr>
        <w:t>_____________</w:t>
      </w:r>
      <w:r w:rsidRPr="008A3650">
        <w:rPr>
          <w:szCs w:val="24"/>
        </w:rPr>
        <w:t xml:space="preserve">) </w:t>
      </w:r>
      <w:proofErr w:type="gramEnd"/>
      <w:r w:rsidRPr="008A3650">
        <w:rPr>
          <w:szCs w:val="24"/>
        </w:rPr>
        <w:t>рублей 00 коп</w:t>
      </w:r>
      <w:r>
        <w:rPr>
          <w:szCs w:val="24"/>
        </w:rPr>
        <w:t xml:space="preserve">еек, </w:t>
      </w:r>
      <w:r w:rsidR="003F4499">
        <w:rPr>
          <w:szCs w:val="24"/>
        </w:rPr>
        <w:t xml:space="preserve">в том числе НДС </w:t>
      </w:r>
      <w:r w:rsidR="00B87783">
        <w:rPr>
          <w:szCs w:val="24"/>
        </w:rPr>
        <w:t>____</w:t>
      </w:r>
      <w:r w:rsidR="003F4499">
        <w:rPr>
          <w:szCs w:val="24"/>
        </w:rPr>
        <w:t>%</w:t>
      </w:r>
      <w:r w:rsidR="003F4499" w:rsidRPr="003F4499">
        <w:rPr>
          <w:szCs w:val="24"/>
        </w:rPr>
        <w:t xml:space="preserve"> </w:t>
      </w:r>
      <w:r w:rsidR="003F4499">
        <w:rPr>
          <w:szCs w:val="24"/>
        </w:rPr>
        <w:t xml:space="preserve">в размере </w:t>
      </w:r>
      <w:r w:rsidR="00B87783">
        <w:rPr>
          <w:szCs w:val="24"/>
        </w:rPr>
        <w:t>_________</w:t>
      </w:r>
      <w:r w:rsidR="00676D56">
        <w:rPr>
          <w:szCs w:val="24"/>
        </w:rPr>
        <w:t xml:space="preserve"> </w:t>
      </w:r>
      <w:r w:rsidR="004E4FCC">
        <w:rPr>
          <w:szCs w:val="24"/>
        </w:rPr>
        <w:t>(</w:t>
      </w:r>
      <w:r w:rsidR="00B87783">
        <w:rPr>
          <w:szCs w:val="24"/>
        </w:rPr>
        <w:t>____________</w:t>
      </w:r>
      <w:r w:rsidR="004E4FCC">
        <w:rPr>
          <w:szCs w:val="24"/>
        </w:rPr>
        <w:t>) рубл</w:t>
      </w:r>
      <w:r w:rsidR="00C8092F">
        <w:rPr>
          <w:szCs w:val="24"/>
        </w:rPr>
        <w:t>я</w:t>
      </w:r>
      <w:r w:rsidR="004E4FCC">
        <w:rPr>
          <w:szCs w:val="24"/>
        </w:rPr>
        <w:t xml:space="preserve"> </w:t>
      </w:r>
      <w:r w:rsidR="00B87783">
        <w:rPr>
          <w:szCs w:val="24"/>
        </w:rPr>
        <w:t>_____</w:t>
      </w:r>
      <w:r w:rsidR="004E4FCC">
        <w:rPr>
          <w:szCs w:val="24"/>
        </w:rPr>
        <w:t xml:space="preserve"> копе</w:t>
      </w:r>
      <w:r w:rsidR="00C8092F">
        <w:rPr>
          <w:szCs w:val="24"/>
        </w:rPr>
        <w:t>й</w:t>
      </w:r>
      <w:r w:rsidR="004E4FCC">
        <w:rPr>
          <w:szCs w:val="24"/>
        </w:rPr>
        <w:t>к</w:t>
      </w:r>
      <w:r w:rsidR="00C8092F">
        <w:rPr>
          <w:szCs w:val="24"/>
        </w:rPr>
        <w:t>и</w:t>
      </w:r>
      <w:r w:rsidR="00676D56">
        <w:rPr>
          <w:szCs w:val="24"/>
        </w:rPr>
        <w:t>.</w:t>
      </w:r>
      <w:r w:rsidR="004E4FCC">
        <w:rPr>
          <w:szCs w:val="24"/>
        </w:rPr>
        <w:t xml:space="preserve"> </w:t>
      </w:r>
      <w:r w:rsidR="000665EC" w:rsidRPr="008A3650">
        <w:rPr>
          <w:szCs w:val="24"/>
        </w:rPr>
        <w:t>Цена за</w:t>
      </w:r>
      <w:r w:rsidR="00676D56">
        <w:rPr>
          <w:szCs w:val="24"/>
        </w:rPr>
        <w:t xml:space="preserve"> одно рабочее место составляет</w:t>
      </w:r>
      <w:proofErr w:type="gramStart"/>
      <w:r w:rsidR="00676D56">
        <w:rPr>
          <w:szCs w:val="24"/>
        </w:rPr>
        <w:t xml:space="preserve"> </w:t>
      </w:r>
      <w:r w:rsidR="00B87783">
        <w:rPr>
          <w:szCs w:val="24"/>
        </w:rPr>
        <w:t>________</w:t>
      </w:r>
      <w:r w:rsidR="000665EC" w:rsidRPr="008A3650">
        <w:rPr>
          <w:szCs w:val="24"/>
        </w:rPr>
        <w:t xml:space="preserve"> (</w:t>
      </w:r>
      <w:r w:rsidR="00B87783">
        <w:rPr>
          <w:szCs w:val="24"/>
        </w:rPr>
        <w:t>________</w:t>
      </w:r>
      <w:r w:rsidR="000665EC" w:rsidRPr="008A3650">
        <w:rPr>
          <w:szCs w:val="24"/>
        </w:rPr>
        <w:t xml:space="preserve">) </w:t>
      </w:r>
      <w:proofErr w:type="gramEnd"/>
      <w:r w:rsidR="000665EC" w:rsidRPr="008A3650">
        <w:rPr>
          <w:szCs w:val="24"/>
        </w:rPr>
        <w:t xml:space="preserve">рублей </w:t>
      </w:r>
      <w:r w:rsidR="00B87783">
        <w:rPr>
          <w:szCs w:val="24"/>
        </w:rPr>
        <w:t>______</w:t>
      </w:r>
      <w:r w:rsidR="000665EC" w:rsidRPr="008A3650">
        <w:rPr>
          <w:szCs w:val="24"/>
        </w:rPr>
        <w:t xml:space="preserve"> коп</w:t>
      </w:r>
      <w:r w:rsidR="006F7766">
        <w:rPr>
          <w:szCs w:val="24"/>
        </w:rPr>
        <w:t xml:space="preserve">, в том </w:t>
      </w:r>
      <w:r w:rsidR="006F7766" w:rsidRPr="00141F77">
        <w:rPr>
          <w:szCs w:val="24"/>
        </w:rPr>
        <w:t xml:space="preserve">числе НДС </w:t>
      </w:r>
      <w:r w:rsidR="00B87783">
        <w:rPr>
          <w:szCs w:val="24"/>
        </w:rPr>
        <w:t>____</w:t>
      </w:r>
      <w:r w:rsidR="006F7766" w:rsidRPr="00141F77">
        <w:rPr>
          <w:szCs w:val="24"/>
        </w:rPr>
        <w:t xml:space="preserve"> % в размере </w:t>
      </w:r>
      <w:r w:rsidR="00B87783">
        <w:rPr>
          <w:szCs w:val="24"/>
        </w:rPr>
        <w:t>_____</w:t>
      </w:r>
      <w:r w:rsidR="006F7766" w:rsidRPr="00141F77">
        <w:rPr>
          <w:szCs w:val="24"/>
        </w:rPr>
        <w:t>(</w:t>
      </w:r>
      <w:r w:rsidR="00B87783">
        <w:rPr>
          <w:szCs w:val="24"/>
        </w:rPr>
        <w:t>_____</w:t>
      </w:r>
      <w:r w:rsidR="006F7766" w:rsidRPr="00141F77">
        <w:rPr>
          <w:szCs w:val="24"/>
        </w:rPr>
        <w:t xml:space="preserve">) рублей </w:t>
      </w:r>
      <w:r w:rsidR="00B87783">
        <w:rPr>
          <w:szCs w:val="24"/>
        </w:rPr>
        <w:t>_______</w:t>
      </w:r>
      <w:r w:rsidR="006F7766" w:rsidRPr="00141F77">
        <w:rPr>
          <w:szCs w:val="24"/>
        </w:rPr>
        <w:t xml:space="preserve"> копе</w:t>
      </w:r>
      <w:r w:rsidR="00C8092F">
        <w:rPr>
          <w:szCs w:val="24"/>
        </w:rPr>
        <w:t>е</w:t>
      </w:r>
      <w:r w:rsidR="006F7766" w:rsidRPr="00141F77">
        <w:rPr>
          <w:szCs w:val="24"/>
        </w:rPr>
        <w:t>к</w:t>
      </w:r>
      <w:r w:rsidR="000665EC" w:rsidRPr="00141F77">
        <w:rPr>
          <w:szCs w:val="24"/>
        </w:rPr>
        <w:t>.</w:t>
      </w:r>
      <w:r w:rsidR="000665EC" w:rsidRPr="008A3650">
        <w:rPr>
          <w:szCs w:val="24"/>
        </w:rPr>
        <w:t xml:space="preserve"> </w:t>
      </w:r>
    </w:p>
    <w:p w:rsidR="00614990" w:rsidRPr="008A3650" w:rsidRDefault="00614990" w:rsidP="0014450F">
      <w:pPr>
        <w:tabs>
          <w:tab w:val="left" w:pos="1418"/>
        </w:tabs>
        <w:spacing w:line="240" w:lineRule="auto"/>
        <w:ind w:left="0" w:firstLine="709"/>
        <w:rPr>
          <w:szCs w:val="24"/>
        </w:rPr>
      </w:pPr>
      <w:r w:rsidRPr="008A3650">
        <w:rPr>
          <w:szCs w:val="24"/>
        </w:rPr>
        <w:t xml:space="preserve">3.2 </w:t>
      </w:r>
      <w:r w:rsidR="00A67078" w:rsidRPr="008A3650">
        <w:rPr>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67078" w:rsidRDefault="004B23E7" w:rsidP="0014450F">
      <w:pPr>
        <w:tabs>
          <w:tab w:val="left" w:pos="1418"/>
        </w:tabs>
        <w:spacing w:line="240" w:lineRule="auto"/>
        <w:ind w:left="0" w:firstLine="709"/>
        <w:rPr>
          <w:szCs w:val="24"/>
        </w:rPr>
      </w:pPr>
      <w:r w:rsidRPr="008A3650">
        <w:rPr>
          <w:szCs w:val="24"/>
        </w:rPr>
        <w:lastRenderedPageBreak/>
        <w:t>3.</w:t>
      </w:r>
      <w:r w:rsidR="0036759B" w:rsidRPr="008A3650">
        <w:rPr>
          <w:szCs w:val="24"/>
        </w:rPr>
        <w:t>3</w:t>
      </w:r>
      <w:r w:rsidRPr="008A3650">
        <w:rPr>
          <w:szCs w:val="24"/>
        </w:rPr>
        <w:t xml:space="preserve">. </w:t>
      </w:r>
      <w:r w:rsidR="00A67078" w:rsidRPr="008A3650">
        <w:rPr>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A21D12" w:rsidRPr="008A3650" w:rsidRDefault="00A21D12" w:rsidP="0014450F">
      <w:pPr>
        <w:tabs>
          <w:tab w:val="left" w:pos="1418"/>
        </w:tabs>
        <w:spacing w:line="240" w:lineRule="auto"/>
        <w:ind w:left="0" w:firstLine="709"/>
        <w:rPr>
          <w:szCs w:val="24"/>
        </w:rPr>
      </w:pPr>
      <w:r>
        <w:rPr>
          <w:szCs w:val="24"/>
        </w:rPr>
        <w:t>3.4.</w:t>
      </w:r>
      <w:r w:rsidRPr="00A21D12">
        <w:rPr>
          <w:szCs w:val="24"/>
        </w:rPr>
        <w:t xml:space="preserve"> Цена Контракта включает в себя компенсацию всех затрат, издержек и любых иных расходов Исполнителя, необходимых для оказания услуг по Контракту, а также налоги, сборы и другие обязательные платежи, а также причитающееся ему вознаграждение.</w:t>
      </w:r>
    </w:p>
    <w:p w:rsidR="00A67078" w:rsidRPr="008A3650" w:rsidRDefault="00D15242" w:rsidP="00D15242">
      <w:pPr>
        <w:tabs>
          <w:tab w:val="left" w:pos="1418"/>
        </w:tabs>
        <w:spacing w:line="240" w:lineRule="auto"/>
        <w:ind w:left="0" w:firstLine="709"/>
        <w:rPr>
          <w:szCs w:val="24"/>
        </w:rPr>
      </w:pPr>
      <w:r>
        <w:rPr>
          <w:szCs w:val="24"/>
        </w:rPr>
        <w:t>3.</w:t>
      </w:r>
      <w:r w:rsidR="00A21D12">
        <w:rPr>
          <w:szCs w:val="24"/>
        </w:rPr>
        <w:t>5</w:t>
      </w:r>
      <w:r>
        <w:rPr>
          <w:szCs w:val="24"/>
        </w:rPr>
        <w:t xml:space="preserve">. </w:t>
      </w:r>
      <w:r w:rsidR="00A67078" w:rsidRPr="008A3650">
        <w:rPr>
          <w:szCs w:val="24"/>
        </w:rPr>
        <w:t>Цена Контракта может быть снижена по соглашению Сторон без изменения, предусмотренного Контрактом количества и качества оказываемой услуги и иных условий Контракта.</w:t>
      </w:r>
    </w:p>
    <w:p w:rsidR="004B23E7" w:rsidRPr="008A3650" w:rsidRDefault="004B23E7" w:rsidP="00D15242">
      <w:pPr>
        <w:tabs>
          <w:tab w:val="left" w:pos="1418"/>
        </w:tabs>
        <w:spacing w:line="240" w:lineRule="auto"/>
        <w:ind w:left="0" w:firstLine="709"/>
        <w:rPr>
          <w:szCs w:val="24"/>
        </w:rPr>
      </w:pPr>
      <w:r w:rsidRPr="008A3650">
        <w:rPr>
          <w:szCs w:val="24"/>
        </w:rPr>
        <w:t>3.</w:t>
      </w:r>
      <w:r w:rsidR="00627964">
        <w:rPr>
          <w:szCs w:val="24"/>
        </w:rPr>
        <w:t>6</w:t>
      </w:r>
      <w:r w:rsidRPr="008A3650">
        <w:rPr>
          <w:szCs w:val="24"/>
        </w:rPr>
        <w:t xml:space="preserve">. </w:t>
      </w:r>
      <w:r w:rsidR="00A67078" w:rsidRPr="008A3650">
        <w:rPr>
          <w:szCs w:val="24"/>
        </w:rPr>
        <w:t xml:space="preserve">Оплата по Контракту осуществляется по безналичному расчету платежными поручениями путем перечисления Заказчиком </w:t>
      </w:r>
      <w:r w:rsidR="00A21D12" w:rsidRPr="008A3650">
        <w:rPr>
          <w:szCs w:val="24"/>
        </w:rPr>
        <w:t>денежных средств на расчетный счет Исполнителя</w:t>
      </w:r>
      <w:r w:rsidR="00A21D12">
        <w:rPr>
          <w:szCs w:val="24"/>
        </w:rPr>
        <w:t>,</w:t>
      </w:r>
      <w:r w:rsidR="00A21D12" w:rsidRPr="008A3650">
        <w:rPr>
          <w:szCs w:val="24"/>
        </w:rPr>
        <w:t xml:space="preserve"> указанный в Контракте</w:t>
      </w:r>
      <w:r w:rsidR="00A21D12">
        <w:rPr>
          <w:szCs w:val="24"/>
        </w:rPr>
        <w:t>,</w:t>
      </w:r>
      <w:r w:rsidR="00A21D12" w:rsidRPr="008A3650">
        <w:rPr>
          <w:szCs w:val="24"/>
        </w:rPr>
        <w:t xml:space="preserve"> </w:t>
      </w:r>
      <w:r w:rsidR="00A67078" w:rsidRPr="008A3650">
        <w:rPr>
          <w:szCs w:val="24"/>
        </w:rPr>
        <w:t xml:space="preserve">в течении </w:t>
      </w:r>
      <w:r w:rsidR="00676D56">
        <w:rPr>
          <w:szCs w:val="24"/>
        </w:rPr>
        <w:t>7 (семи)</w:t>
      </w:r>
      <w:r w:rsidR="00A67078" w:rsidRPr="008A3650">
        <w:rPr>
          <w:szCs w:val="24"/>
        </w:rPr>
        <w:t xml:space="preserve"> рабочих дней, </w:t>
      </w:r>
      <w:r w:rsidR="00A21D12">
        <w:rPr>
          <w:szCs w:val="24"/>
        </w:rPr>
        <w:t>с момента</w:t>
      </w:r>
      <w:r w:rsidR="00A67078" w:rsidRPr="008A3650">
        <w:rPr>
          <w:szCs w:val="24"/>
        </w:rPr>
        <w:t xml:space="preserve"> подписания </w:t>
      </w:r>
      <w:r w:rsidR="00A21D12">
        <w:rPr>
          <w:szCs w:val="24"/>
        </w:rPr>
        <w:t xml:space="preserve">Сторонами </w:t>
      </w:r>
      <w:r w:rsidR="00A67078" w:rsidRPr="008A3650">
        <w:rPr>
          <w:szCs w:val="24"/>
        </w:rPr>
        <w:t xml:space="preserve">Акта </w:t>
      </w:r>
      <w:r w:rsidR="00A21D12">
        <w:rPr>
          <w:szCs w:val="24"/>
        </w:rPr>
        <w:t>об оказании услуг</w:t>
      </w:r>
      <w:r w:rsidR="00676D56">
        <w:rPr>
          <w:szCs w:val="24"/>
        </w:rPr>
        <w:t>/Универсального передаточного документа (УПД)</w:t>
      </w:r>
      <w:r w:rsidR="00A67078" w:rsidRPr="008A3650">
        <w:rPr>
          <w:szCs w:val="24"/>
        </w:rPr>
        <w:t>.</w:t>
      </w:r>
    </w:p>
    <w:p w:rsidR="00C674E0" w:rsidRDefault="00614990" w:rsidP="00D15242">
      <w:pPr>
        <w:tabs>
          <w:tab w:val="left" w:pos="1418"/>
        </w:tabs>
        <w:spacing w:line="240" w:lineRule="auto"/>
        <w:ind w:left="0" w:firstLine="709"/>
        <w:rPr>
          <w:szCs w:val="24"/>
        </w:rPr>
      </w:pPr>
      <w:r w:rsidRPr="008A3650">
        <w:rPr>
          <w:szCs w:val="24"/>
        </w:rPr>
        <w:t>3.</w:t>
      </w:r>
      <w:r w:rsidR="00627964">
        <w:rPr>
          <w:szCs w:val="24"/>
        </w:rPr>
        <w:t>7</w:t>
      </w:r>
      <w:r w:rsidR="004B23E7" w:rsidRPr="008A3650">
        <w:rPr>
          <w:szCs w:val="24"/>
        </w:rPr>
        <w:t xml:space="preserve">. </w:t>
      </w:r>
      <w:r w:rsidR="00A67078" w:rsidRPr="008A3650">
        <w:rPr>
          <w:szCs w:val="24"/>
        </w:rPr>
        <w:t xml:space="preserve">Источник финансирования Контракта – средства </w:t>
      </w:r>
      <w:r w:rsidR="00676D56">
        <w:rPr>
          <w:szCs w:val="24"/>
        </w:rPr>
        <w:t xml:space="preserve">Федерального </w:t>
      </w:r>
      <w:r w:rsidR="00A67078" w:rsidRPr="008A3650">
        <w:rPr>
          <w:szCs w:val="24"/>
        </w:rPr>
        <w:t xml:space="preserve">бюджета </w:t>
      </w:r>
      <w:r w:rsidR="00676D56">
        <w:rPr>
          <w:szCs w:val="24"/>
        </w:rPr>
        <w:t xml:space="preserve">на 2026 </w:t>
      </w:r>
      <w:r w:rsidR="00A67078" w:rsidRPr="008A3650">
        <w:rPr>
          <w:szCs w:val="24"/>
        </w:rPr>
        <w:t>год.</w:t>
      </w:r>
      <w:r w:rsidR="000D39A8" w:rsidRPr="008A3650">
        <w:rPr>
          <w:szCs w:val="24"/>
        </w:rPr>
        <w:t xml:space="preserve"> </w:t>
      </w:r>
    </w:p>
    <w:p w:rsidR="004B23E7" w:rsidRPr="008A3650" w:rsidRDefault="000D39A8" w:rsidP="00D15242">
      <w:pPr>
        <w:tabs>
          <w:tab w:val="left" w:pos="1418"/>
        </w:tabs>
        <w:spacing w:line="240" w:lineRule="auto"/>
        <w:ind w:left="0" w:firstLine="709"/>
        <w:rPr>
          <w:szCs w:val="24"/>
        </w:rPr>
      </w:pPr>
      <w:r w:rsidRPr="008A3650">
        <w:rPr>
          <w:szCs w:val="24"/>
        </w:rPr>
        <w:t xml:space="preserve">        </w:t>
      </w:r>
    </w:p>
    <w:p w:rsidR="009712C5" w:rsidRDefault="00F80C93" w:rsidP="00A21D12">
      <w:pPr>
        <w:pStyle w:val="1"/>
        <w:numPr>
          <w:ilvl w:val="0"/>
          <w:numId w:val="20"/>
        </w:numPr>
        <w:spacing w:line="240" w:lineRule="auto"/>
        <w:ind w:right="24"/>
        <w:rPr>
          <w:b/>
          <w:sz w:val="24"/>
          <w:szCs w:val="24"/>
        </w:rPr>
      </w:pPr>
      <w:r w:rsidRPr="008A3650">
        <w:rPr>
          <w:b/>
          <w:sz w:val="24"/>
          <w:szCs w:val="24"/>
        </w:rPr>
        <w:t>Порядок сдачи и приемки услуг</w:t>
      </w:r>
    </w:p>
    <w:p w:rsidR="00036EA5" w:rsidRPr="00036EA5" w:rsidRDefault="00036EA5" w:rsidP="00F63EA2">
      <w:pPr>
        <w:pStyle w:val="a3"/>
        <w:widowControl w:val="0"/>
        <w:numPr>
          <w:ilvl w:val="1"/>
          <w:numId w:val="20"/>
        </w:numPr>
        <w:tabs>
          <w:tab w:val="left" w:pos="1134"/>
        </w:tabs>
        <w:spacing w:after="0" w:line="240" w:lineRule="auto"/>
        <w:ind w:left="0" w:firstLine="709"/>
        <w:rPr>
          <w:rFonts w:eastAsia="SimSun"/>
          <w:bCs/>
          <w:szCs w:val="24"/>
        </w:rPr>
      </w:pPr>
      <w:r>
        <w:rPr>
          <w:rFonts w:eastAsia="SimSun"/>
          <w:bCs/>
          <w:szCs w:val="24"/>
        </w:rPr>
        <w:t xml:space="preserve">В </w:t>
      </w:r>
      <w:r w:rsidR="00F53D23">
        <w:rPr>
          <w:rFonts w:eastAsia="SimSun"/>
          <w:bCs/>
          <w:szCs w:val="24"/>
        </w:rPr>
        <w:t>течение одного дня с момента</w:t>
      </w:r>
      <w:r>
        <w:rPr>
          <w:rFonts w:eastAsia="SimSun"/>
          <w:bCs/>
          <w:szCs w:val="24"/>
        </w:rPr>
        <w:t xml:space="preserve"> окончания оказания </w:t>
      </w:r>
      <w:r w:rsidRPr="00036EA5">
        <w:rPr>
          <w:rFonts w:eastAsia="SimSun"/>
          <w:bCs/>
          <w:szCs w:val="24"/>
        </w:rPr>
        <w:t xml:space="preserve">Услуг по проведению СОУТ Исполнитель </w:t>
      </w:r>
      <w:r w:rsidR="00C82313">
        <w:rPr>
          <w:rFonts w:eastAsia="SimSun"/>
          <w:bCs/>
          <w:szCs w:val="24"/>
        </w:rPr>
        <w:t>направляет</w:t>
      </w:r>
      <w:r w:rsidRPr="00036EA5">
        <w:rPr>
          <w:rFonts w:eastAsia="SimSun"/>
          <w:bCs/>
          <w:szCs w:val="24"/>
        </w:rPr>
        <w:t xml:space="preserve"> Заказчику </w:t>
      </w:r>
      <w:r>
        <w:rPr>
          <w:rFonts w:eastAsia="SimSun"/>
          <w:bCs/>
          <w:szCs w:val="24"/>
        </w:rPr>
        <w:t>акт об оказании услуг</w:t>
      </w:r>
      <w:r w:rsidR="00676D56">
        <w:rPr>
          <w:rFonts w:eastAsia="SimSun"/>
          <w:bCs/>
          <w:szCs w:val="24"/>
        </w:rPr>
        <w:t>/ УПД</w:t>
      </w:r>
      <w:r>
        <w:rPr>
          <w:rFonts w:eastAsia="SimSun"/>
          <w:bCs/>
          <w:szCs w:val="24"/>
        </w:rPr>
        <w:t xml:space="preserve"> и </w:t>
      </w:r>
      <w:r w:rsidRPr="00036EA5">
        <w:rPr>
          <w:rFonts w:eastAsia="SimSun"/>
          <w:bCs/>
          <w:szCs w:val="24"/>
        </w:rPr>
        <w:t xml:space="preserve">отчет о проведении СОУТ, который должен соответствовать </w:t>
      </w:r>
      <w:proofErr w:type="gramStart"/>
      <w:r w:rsidRPr="00036EA5">
        <w:rPr>
          <w:rFonts w:eastAsia="SimSun"/>
          <w:bCs/>
          <w:szCs w:val="24"/>
        </w:rPr>
        <w:t>требованиям</w:t>
      </w:r>
      <w:proofErr w:type="gramEnd"/>
      <w:r w:rsidRPr="00036EA5">
        <w:rPr>
          <w:rFonts w:eastAsia="SimSun"/>
          <w:bCs/>
          <w:szCs w:val="24"/>
        </w:rPr>
        <w:t xml:space="preserve"> установленны</w:t>
      </w:r>
      <w:r>
        <w:rPr>
          <w:rFonts w:eastAsia="SimSun"/>
          <w:bCs/>
          <w:szCs w:val="24"/>
        </w:rPr>
        <w:t>м</w:t>
      </w:r>
      <w:r w:rsidRPr="00036EA5">
        <w:rPr>
          <w:rFonts w:eastAsia="SimSun"/>
          <w:bCs/>
          <w:szCs w:val="24"/>
        </w:rPr>
        <w:t xml:space="preserve"> Федеральным законом</w:t>
      </w:r>
      <w:r w:rsidR="00C82313">
        <w:rPr>
          <w:rFonts w:eastAsia="SimSun"/>
          <w:bCs/>
          <w:szCs w:val="24"/>
        </w:rPr>
        <w:t xml:space="preserve"> </w:t>
      </w:r>
      <w:r w:rsidR="00B87783">
        <w:rPr>
          <w:rFonts w:eastAsia="SimSun"/>
          <w:bCs/>
          <w:szCs w:val="24"/>
        </w:rPr>
        <w:t xml:space="preserve">                         </w:t>
      </w:r>
      <w:r w:rsidRPr="00036EA5">
        <w:rPr>
          <w:rFonts w:eastAsia="SimSun"/>
          <w:bCs/>
          <w:szCs w:val="24"/>
        </w:rPr>
        <w:t xml:space="preserve">№ 426-ФЗ, приказом Минтруда России от 21.11.2023 N 817н. </w:t>
      </w:r>
    </w:p>
    <w:p w:rsidR="00F53D23" w:rsidRDefault="00F53D23" w:rsidP="00F53D23">
      <w:pPr>
        <w:pStyle w:val="a3"/>
        <w:tabs>
          <w:tab w:val="left" w:pos="993"/>
        </w:tabs>
        <w:spacing w:after="0" w:line="240" w:lineRule="auto"/>
        <w:ind w:left="0" w:firstLine="709"/>
        <w:rPr>
          <w:szCs w:val="24"/>
        </w:rPr>
      </w:pPr>
      <w:r>
        <w:rPr>
          <w:rFonts w:eastAsia="SimSun"/>
          <w:bCs/>
          <w:szCs w:val="24"/>
        </w:rPr>
        <w:t xml:space="preserve">4.2. </w:t>
      </w:r>
      <w:r w:rsidR="00A21D12" w:rsidRPr="00036EA5">
        <w:rPr>
          <w:rFonts w:eastAsia="SimSun"/>
          <w:bCs/>
          <w:szCs w:val="24"/>
        </w:rPr>
        <w:t xml:space="preserve">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частью 2 статьи 18 Федерального </w:t>
      </w:r>
      <w:r w:rsidR="00A21D12" w:rsidRPr="00036EA5">
        <w:rPr>
          <w:rFonts w:eastAsia="SimSun"/>
          <w:bCs/>
          <w:color w:val="auto"/>
          <w:szCs w:val="24"/>
        </w:rPr>
        <w:t xml:space="preserve">закона </w:t>
      </w:r>
      <w:hyperlink r:id="rId11" w:tooltip="&quot;О специальной оценке условий труда (с изменениями на 28 декабря 2022 года)&quot;&#10;Федеральный закон от 28.12.2013 N 426-ФЗ&#10;Статус: действующая редакция (действ. с 01.01.2023)" w:history="1">
        <w:r w:rsidR="00A21D12" w:rsidRPr="00036EA5">
          <w:rPr>
            <w:rStyle w:val="a7"/>
            <w:rFonts w:eastAsia="SimSun"/>
            <w:bCs/>
            <w:color w:val="auto"/>
            <w:szCs w:val="24"/>
            <w:u w:val="none"/>
          </w:rPr>
          <w:t>№ 426-ФЗ</w:t>
        </w:r>
      </w:hyperlink>
      <w:r w:rsidR="00A21D12" w:rsidRPr="00036EA5">
        <w:rPr>
          <w:rFonts w:eastAsia="SimSun"/>
          <w:bCs/>
          <w:color w:val="auto"/>
          <w:szCs w:val="24"/>
        </w:rPr>
        <w:t>.</w:t>
      </w:r>
      <w:r w:rsidRPr="00F53D23">
        <w:rPr>
          <w:szCs w:val="24"/>
        </w:rPr>
        <w:t xml:space="preserve"> </w:t>
      </w:r>
    </w:p>
    <w:p w:rsidR="00F53D23" w:rsidRPr="00F53D23" w:rsidRDefault="00F53D23" w:rsidP="00F53D23">
      <w:pPr>
        <w:pStyle w:val="a3"/>
        <w:tabs>
          <w:tab w:val="left" w:pos="993"/>
        </w:tabs>
        <w:spacing w:after="0" w:line="240" w:lineRule="auto"/>
        <w:ind w:left="0" w:firstLine="709"/>
        <w:rPr>
          <w:szCs w:val="24"/>
        </w:rPr>
      </w:pPr>
      <w:r>
        <w:rPr>
          <w:szCs w:val="24"/>
        </w:rPr>
        <w:t>4</w:t>
      </w:r>
      <w:r w:rsidRPr="00F53D23">
        <w:rPr>
          <w:szCs w:val="24"/>
        </w:rPr>
        <w:t xml:space="preserve">.3.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w:t>
      </w:r>
    </w:p>
    <w:p w:rsidR="00F53D23" w:rsidRPr="00F53D23" w:rsidRDefault="00F53D23" w:rsidP="00F53D23">
      <w:pPr>
        <w:pStyle w:val="a3"/>
        <w:tabs>
          <w:tab w:val="left" w:pos="993"/>
        </w:tabs>
        <w:spacing w:after="0" w:line="240" w:lineRule="auto"/>
        <w:ind w:left="0" w:firstLine="709"/>
        <w:rPr>
          <w:szCs w:val="24"/>
        </w:rPr>
      </w:pPr>
      <w:r>
        <w:rPr>
          <w:szCs w:val="24"/>
        </w:rPr>
        <w:t>4</w:t>
      </w:r>
      <w:r w:rsidRPr="00F53D23">
        <w:rPr>
          <w:szCs w:val="24"/>
        </w:rPr>
        <w:t>.4.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порядке, установленном ст. 41 Федерального закона №44-ФЗ. Заключение экспертизы результатов оказанных услуг является основанием для подписания Заказчиком акта о приеме-передачи.</w:t>
      </w:r>
    </w:p>
    <w:p w:rsidR="00F53D23" w:rsidRPr="00F53D23" w:rsidRDefault="00F53D23" w:rsidP="00F53D23">
      <w:pPr>
        <w:pStyle w:val="a3"/>
        <w:tabs>
          <w:tab w:val="left" w:pos="993"/>
        </w:tabs>
        <w:spacing w:after="0" w:line="240" w:lineRule="auto"/>
        <w:ind w:left="0" w:firstLine="709"/>
        <w:rPr>
          <w:szCs w:val="24"/>
        </w:rPr>
      </w:pPr>
      <w:r>
        <w:rPr>
          <w:szCs w:val="24"/>
        </w:rPr>
        <w:t>4</w:t>
      </w:r>
      <w:r w:rsidRPr="00F53D23">
        <w:rPr>
          <w:szCs w:val="24"/>
        </w:rPr>
        <w:t>.5.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F53D23" w:rsidRPr="00F53D23" w:rsidRDefault="00F53D23" w:rsidP="00F53D23">
      <w:pPr>
        <w:pStyle w:val="a3"/>
        <w:tabs>
          <w:tab w:val="left" w:pos="993"/>
        </w:tabs>
        <w:spacing w:after="0" w:line="240" w:lineRule="auto"/>
        <w:ind w:left="0" w:firstLine="709"/>
        <w:rPr>
          <w:szCs w:val="24"/>
        </w:rPr>
      </w:pPr>
      <w:r>
        <w:rPr>
          <w:szCs w:val="24"/>
        </w:rPr>
        <w:t>4</w:t>
      </w:r>
      <w:r w:rsidRPr="00F53D23">
        <w:rPr>
          <w:szCs w:val="24"/>
        </w:rPr>
        <w:t xml:space="preserve">.6. Заказчик вправе не отказывать в приемке результатов оказанных услуг, в случае выявления несоответствия этих результатов либо услуг условиям настоящего контракта, если выявленное несоответствие не препятствует приемке результатов оказанных услуг и устранено </w:t>
      </w:r>
      <w:r w:rsidR="00676D56">
        <w:rPr>
          <w:szCs w:val="24"/>
        </w:rPr>
        <w:t>Исполнителем</w:t>
      </w:r>
      <w:r w:rsidRPr="00F53D23">
        <w:rPr>
          <w:szCs w:val="24"/>
        </w:rPr>
        <w:t>.</w:t>
      </w:r>
    </w:p>
    <w:p w:rsidR="00F53D23" w:rsidRPr="00F53D23" w:rsidRDefault="00F53D23" w:rsidP="00F53D23">
      <w:pPr>
        <w:pStyle w:val="a3"/>
        <w:tabs>
          <w:tab w:val="left" w:pos="993"/>
        </w:tabs>
        <w:spacing w:after="0" w:line="240" w:lineRule="auto"/>
        <w:ind w:left="0" w:firstLine="709"/>
        <w:rPr>
          <w:szCs w:val="24"/>
        </w:rPr>
      </w:pPr>
      <w:r>
        <w:rPr>
          <w:szCs w:val="24"/>
        </w:rPr>
        <w:t>4</w:t>
      </w:r>
      <w:r w:rsidR="00627964">
        <w:rPr>
          <w:szCs w:val="24"/>
        </w:rPr>
        <w:t>.7</w:t>
      </w:r>
      <w:r w:rsidRPr="00F53D23">
        <w:rPr>
          <w:szCs w:val="24"/>
        </w:rPr>
        <w:t>. Заказчик приним</w:t>
      </w:r>
      <w:r w:rsidR="00676D56">
        <w:rPr>
          <w:szCs w:val="24"/>
        </w:rPr>
        <w:t xml:space="preserve">ает результаты оказанных услуг не позднее 20 (двадцати) рабочих дней </w:t>
      </w:r>
      <w:r w:rsidRPr="00F53D23">
        <w:rPr>
          <w:szCs w:val="24"/>
        </w:rPr>
        <w:t>(с учётом экспертизы) со дня получения Акта об оказании услуг</w:t>
      </w:r>
      <w:r w:rsidR="00676D56">
        <w:rPr>
          <w:szCs w:val="24"/>
        </w:rPr>
        <w:t>/УПД</w:t>
      </w:r>
      <w:r w:rsidRPr="00F53D23">
        <w:rPr>
          <w:szCs w:val="24"/>
        </w:rPr>
        <w:t xml:space="preserve"> и направляет Исполнителю подписанный Акт об оказании услуг</w:t>
      </w:r>
      <w:r w:rsidR="00676D56">
        <w:rPr>
          <w:szCs w:val="24"/>
        </w:rPr>
        <w:t>/УПД</w:t>
      </w:r>
      <w:r w:rsidRPr="00F53D23">
        <w:rPr>
          <w:szCs w:val="24"/>
        </w:rPr>
        <w:t xml:space="preserve"> или мотивированный отказ в приёмке оказанных услуг.</w:t>
      </w:r>
    </w:p>
    <w:p w:rsidR="00A21D12" w:rsidRPr="00627964" w:rsidRDefault="00A21D12" w:rsidP="00627964">
      <w:pPr>
        <w:pStyle w:val="a3"/>
        <w:numPr>
          <w:ilvl w:val="1"/>
          <w:numId w:val="23"/>
        </w:numPr>
        <w:tabs>
          <w:tab w:val="left" w:pos="567"/>
          <w:tab w:val="left" w:pos="851"/>
          <w:tab w:val="left" w:pos="1134"/>
        </w:tabs>
        <w:spacing w:after="0" w:line="240" w:lineRule="auto"/>
        <w:ind w:left="0" w:firstLine="709"/>
        <w:rPr>
          <w:szCs w:val="24"/>
        </w:rPr>
      </w:pPr>
      <w:r w:rsidRPr="00627964">
        <w:rPr>
          <w:szCs w:val="24"/>
        </w:rPr>
        <w:t>В случае установления Заказчиком при приемке услуг несоответствия качества оказанных Исполнителем услуг требованиям настоящего Контракта, Заказчик не принимает указанные услуги до момента устранения выявленных нарушений.</w:t>
      </w:r>
    </w:p>
    <w:p w:rsidR="00A21D12" w:rsidRPr="00C26894" w:rsidRDefault="00A21D12" w:rsidP="00C26894">
      <w:pPr>
        <w:pStyle w:val="a3"/>
        <w:numPr>
          <w:ilvl w:val="1"/>
          <w:numId w:val="23"/>
        </w:numPr>
        <w:tabs>
          <w:tab w:val="left" w:pos="567"/>
          <w:tab w:val="left" w:pos="851"/>
          <w:tab w:val="left" w:pos="1134"/>
          <w:tab w:val="left" w:pos="1276"/>
        </w:tabs>
        <w:spacing w:after="0" w:line="240" w:lineRule="auto"/>
        <w:ind w:left="0" w:firstLine="709"/>
        <w:rPr>
          <w:szCs w:val="24"/>
        </w:rPr>
      </w:pPr>
      <w:r w:rsidRPr="00C26894">
        <w:rPr>
          <w:szCs w:val="24"/>
        </w:rPr>
        <w:t xml:space="preserve">Выявленные нарушения Исполнитель вправе устранить в течении 3-х рабочих дней с даты поступления Исполнителю мотивированного отказа от подписания </w:t>
      </w:r>
      <w:r w:rsidR="00F53D23" w:rsidRPr="00C26894">
        <w:rPr>
          <w:szCs w:val="24"/>
        </w:rPr>
        <w:t>Акта об оказании услуг</w:t>
      </w:r>
      <w:r w:rsidR="00676D56">
        <w:rPr>
          <w:szCs w:val="24"/>
        </w:rPr>
        <w:t>/УПД</w:t>
      </w:r>
      <w:r w:rsidRPr="00C26894">
        <w:rPr>
          <w:szCs w:val="24"/>
        </w:rPr>
        <w:t>.</w:t>
      </w:r>
    </w:p>
    <w:p w:rsidR="00A21D12" w:rsidRDefault="00A21D12" w:rsidP="00C26894">
      <w:pPr>
        <w:pStyle w:val="a3"/>
        <w:numPr>
          <w:ilvl w:val="1"/>
          <w:numId w:val="23"/>
        </w:numPr>
        <w:tabs>
          <w:tab w:val="left" w:pos="567"/>
          <w:tab w:val="left" w:pos="851"/>
        </w:tabs>
        <w:spacing w:after="0" w:line="240" w:lineRule="auto"/>
        <w:ind w:left="0" w:firstLine="709"/>
        <w:rPr>
          <w:szCs w:val="24"/>
        </w:rPr>
      </w:pPr>
      <w:r w:rsidRPr="008A2377">
        <w:rPr>
          <w:szCs w:val="24"/>
        </w:rPr>
        <w:t xml:space="preserve">В случае устранения Исполнителем причин отказа от подписания Заказчиком </w:t>
      </w:r>
      <w:r w:rsidR="00C82313">
        <w:rPr>
          <w:szCs w:val="24"/>
        </w:rPr>
        <w:t>Акта об оказании услуг</w:t>
      </w:r>
      <w:r w:rsidR="00676D56">
        <w:rPr>
          <w:szCs w:val="24"/>
        </w:rPr>
        <w:t>/УПД</w:t>
      </w:r>
      <w:r w:rsidRPr="008A2377">
        <w:rPr>
          <w:szCs w:val="24"/>
        </w:rPr>
        <w:t xml:space="preserve">, указанных в мотивированном отказе от подписания документа о </w:t>
      </w:r>
      <w:r w:rsidRPr="008A2377">
        <w:rPr>
          <w:szCs w:val="24"/>
        </w:rPr>
        <w:lastRenderedPageBreak/>
        <w:t>приемке</w:t>
      </w:r>
      <w:r w:rsidRPr="008A2377">
        <w:rPr>
          <w:bCs/>
          <w:szCs w:val="24"/>
        </w:rPr>
        <w:t>, Заказчик осуществляет приемку услуг и оформление результатов приемки в порядке и сроки, установленные настоящим разделом Контракта.</w:t>
      </w:r>
    </w:p>
    <w:p w:rsidR="00A21D12" w:rsidRPr="00A21D12" w:rsidRDefault="00A21D12" w:rsidP="00A21D12"/>
    <w:p w:rsidR="009712C5" w:rsidRDefault="00F80C93" w:rsidP="004469DE">
      <w:pPr>
        <w:pStyle w:val="1"/>
        <w:numPr>
          <w:ilvl w:val="0"/>
          <w:numId w:val="23"/>
        </w:numPr>
        <w:spacing w:line="240" w:lineRule="auto"/>
        <w:ind w:right="130"/>
        <w:rPr>
          <w:b/>
          <w:sz w:val="24"/>
          <w:szCs w:val="24"/>
        </w:rPr>
      </w:pPr>
      <w:r w:rsidRPr="008A3650">
        <w:rPr>
          <w:b/>
          <w:sz w:val="24"/>
          <w:szCs w:val="24"/>
        </w:rPr>
        <w:t>Ответственность сторон</w:t>
      </w:r>
    </w:p>
    <w:p w:rsidR="00A67078" w:rsidRPr="008A3650" w:rsidRDefault="00533FAC" w:rsidP="00C82313">
      <w:pPr>
        <w:tabs>
          <w:tab w:val="left" w:pos="1418"/>
        </w:tabs>
        <w:spacing w:line="240" w:lineRule="auto"/>
        <w:ind w:left="0" w:firstLine="709"/>
        <w:rPr>
          <w:szCs w:val="24"/>
        </w:rPr>
      </w:pPr>
      <w:r w:rsidRPr="008A3650">
        <w:rPr>
          <w:szCs w:val="24"/>
        </w:rPr>
        <w:t xml:space="preserve">5.1. </w:t>
      </w:r>
      <w:r w:rsidR="00A67078" w:rsidRPr="008A3650">
        <w:rPr>
          <w:szCs w:val="24"/>
        </w:rPr>
        <w:t xml:space="preserve">За неисполнение или ненадлежащее исполнение Контракта Стороны несут ответственность в соответствии с Федеральным Законом №44 – 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00C82313">
        <w:rPr>
          <w:szCs w:val="24"/>
        </w:rPr>
        <w:t xml:space="preserve">               </w:t>
      </w:r>
      <w:r w:rsidR="00A67078" w:rsidRPr="008A3650">
        <w:rPr>
          <w:szCs w:val="24"/>
        </w:rPr>
        <w:t xml:space="preserve">№ 1063».   </w:t>
      </w:r>
    </w:p>
    <w:p w:rsidR="00A67078" w:rsidRPr="008A3650" w:rsidRDefault="00A67078" w:rsidP="00C82313">
      <w:pPr>
        <w:tabs>
          <w:tab w:val="left" w:pos="1418"/>
        </w:tabs>
        <w:spacing w:line="240" w:lineRule="auto"/>
        <w:ind w:left="0" w:firstLine="709"/>
        <w:rPr>
          <w:szCs w:val="24"/>
        </w:rPr>
      </w:pPr>
      <w:r w:rsidRPr="008A3650">
        <w:rPr>
          <w:szCs w:val="24"/>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67078" w:rsidRPr="008A3650" w:rsidRDefault="00A67078" w:rsidP="00C82313">
      <w:pPr>
        <w:tabs>
          <w:tab w:val="left" w:pos="1418"/>
        </w:tabs>
        <w:spacing w:line="240" w:lineRule="auto"/>
        <w:ind w:left="0" w:firstLine="709"/>
        <w:rPr>
          <w:szCs w:val="24"/>
        </w:rPr>
      </w:pPr>
      <w:r w:rsidRPr="008A3650">
        <w:rPr>
          <w:szCs w:val="24"/>
        </w:rPr>
        <w:t>5.3.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7078" w:rsidRPr="008A3650" w:rsidRDefault="00A67078" w:rsidP="00C82313">
      <w:pPr>
        <w:tabs>
          <w:tab w:val="left" w:pos="1418"/>
        </w:tabs>
        <w:spacing w:line="240" w:lineRule="auto"/>
        <w:ind w:left="0" w:firstLine="709"/>
        <w:rPr>
          <w:szCs w:val="24"/>
        </w:rPr>
      </w:pPr>
      <w:r w:rsidRPr="008A3650">
        <w:rPr>
          <w:szCs w:val="24"/>
        </w:rPr>
        <w:t>5.4. Ответственность Исполнителя.</w:t>
      </w:r>
    </w:p>
    <w:p w:rsidR="00A67078" w:rsidRPr="008A3650" w:rsidRDefault="00A67078" w:rsidP="00C82313">
      <w:pPr>
        <w:tabs>
          <w:tab w:val="left" w:pos="1418"/>
        </w:tabs>
        <w:spacing w:line="240" w:lineRule="auto"/>
        <w:ind w:left="0" w:firstLine="709"/>
        <w:rPr>
          <w:szCs w:val="24"/>
        </w:rPr>
      </w:pPr>
      <w:r w:rsidRPr="008A3650">
        <w:rPr>
          <w:szCs w:val="24"/>
        </w:rPr>
        <w:t>5.4.1.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67078" w:rsidRPr="008A3650" w:rsidRDefault="00A67078" w:rsidP="00C82313">
      <w:pPr>
        <w:tabs>
          <w:tab w:val="left" w:pos="1418"/>
        </w:tabs>
        <w:spacing w:line="240" w:lineRule="auto"/>
        <w:ind w:left="0" w:firstLine="709"/>
        <w:rPr>
          <w:szCs w:val="24"/>
        </w:rPr>
      </w:pPr>
      <w:r w:rsidRPr="008A3650">
        <w:rPr>
          <w:szCs w:val="24"/>
        </w:rPr>
        <w:t>5.4.2.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67078" w:rsidRPr="008A3650" w:rsidRDefault="00A67078" w:rsidP="00C82313">
      <w:pPr>
        <w:tabs>
          <w:tab w:val="left" w:pos="1418"/>
        </w:tabs>
        <w:spacing w:line="240" w:lineRule="auto"/>
        <w:ind w:left="0" w:firstLine="709"/>
        <w:rPr>
          <w:szCs w:val="24"/>
        </w:rPr>
      </w:pPr>
      <w:r w:rsidRPr="008A3650">
        <w:rPr>
          <w:szCs w:val="24"/>
        </w:rPr>
        <w:t xml:space="preserve">5.4.3.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A67078" w:rsidRPr="008A3650" w:rsidRDefault="00A67078" w:rsidP="00C82313">
      <w:pPr>
        <w:tabs>
          <w:tab w:val="left" w:pos="1418"/>
        </w:tabs>
        <w:spacing w:line="240" w:lineRule="auto"/>
        <w:ind w:left="0" w:firstLine="709"/>
        <w:rPr>
          <w:szCs w:val="24"/>
        </w:rPr>
      </w:pPr>
      <w:r w:rsidRPr="008A3650">
        <w:rPr>
          <w:szCs w:val="24"/>
        </w:rPr>
        <w:t xml:space="preserve">5.4.4.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 </w:t>
      </w:r>
    </w:p>
    <w:p w:rsidR="00A67078" w:rsidRPr="008A3650" w:rsidRDefault="00A67078" w:rsidP="00C82313">
      <w:pPr>
        <w:tabs>
          <w:tab w:val="left" w:pos="1418"/>
        </w:tabs>
        <w:spacing w:line="240" w:lineRule="auto"/>
        <w:ind w:left="0" w:firstLine="709"/>
        <w:rPr>
          <w:szCs w:val="24"/>
        </w:rPr>
      </w:pPr>
      <w:r w:rsidRPr="008A3650">
        <w:rPr>
          <w:szCs w:val="24"/>
        </w:rPr>
        <w:t xml:space="preserve">5.4.5.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 </w:t>
      </w:r>
    </w:p>
    <w:p w:rsidR="00A67078" w:rsidRPr="008A3650" w:rsidRDefault="00A67078" w:rsidP="00C82313">
      <w:pPr>
        <w:tabs>
          <w:tab w:val="left" w:pos="1418"/>
        </w:tabs>
        <w:spacing w:line="240" w:lineRule="auto"/>
        <w:ind w:left="0" w:firstLine="709"/>
        <w:rPr>
          <w:szCs w:val="24"/>
        </w:rPr>
      </w:pPr>
      <w:r w:rsidRPr="008A3650">
        <w:rPr>
          <w:szCs w:val="24"/>
        </w:rPr>
        <w:t>5.5. Ответственность Заказчика:</w:t>
      </w:r>
    </w:p>
    <w:p w:rsidR="00A67078" w:rsidRPr="008A3650" w:rsidRDefault="00A67078" w:rsidP="00C82313">
      <w:pPr>
        <w:tabs>
          <w:tab w:val="left" w:pos="1418"/>
        </w:tabs>
        <w:spacing w:line="240" w:lineRule="auto"/>
        <w:ind w:left="0" w:firstLine="709"/>
        <w:rPr>
          <w:szCs w:val="24"/>
        </w:rPr>
      </w:pPr>
      <w:r w:rsidRPr="008A3650">
        <w:rPr>
          <w:szCs w:val="24"/>
        </w:rPr>
        <w:t xml:space="preserve">5.5.1.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A67078" w:rsidRPr="008A3650" w:rsidRDefault="00A67078" w:rsidP="00C82313">
      <w:pPr>
        <w:tabs>
          <w:tab w:val="left" w:pos="1418"/>
        </w:tabs>
        <w:spacing w:line="240" w:lineRule="auto"/>
        <w:ind w:left="0" w:firstLine="709"/>
        <w:rPr>
          <w:szCs w:val="24"/>
        </w:rPr>
      </w:pPr>
      <w:r w:rsidRPr="008A3650">
        <w:rPr>
          <w:szCs w:val="24"/>
        </w:rPr>
        <w:t xml:space="preserve">5.5.2.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8A3650">
        <w:rPr>
          <w:szCs w:val="24"/>
        </w:rPr>
        <w:lastRenderedPageBreak/>
        <w:t xml:space="preserve">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67078" w:rsidRPr="008A3650" w:rsidRDefault="00A67078" w:rsidP="00C82313">
      <w:pPr>
        <w:tabs>
          <w:tab w:val="left" w:pos="1418"/>
        </w:tabs>
        <w:spacing w:line="240" w:lineRule="auto"/>
        <w:ind w:left="0" w:firstLine="709"/>
        <w:rPr>
          <w:szCs w:val="24"/>
        </w:rPr>
      </w:pPr>
      <w:r w:rsidRPr="008A3650">
        <w:rPr>
          <w:szCs w:val="24"/>
        </w:rPr>
        <w:t xml:space="preserve">5.5.3.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A67078" w:rsidRPr="008A3650" w:rsidRDefault="00A67078" w:rsidP="00C82313">
      <w:pPr>
        <w:tabs>
          <w:tab w:val="left" w:pos="1418"/>
        </w:tabs>
        <w:spacing w:line="240" w:lineRule="auto"/>
        <w:ind w:left="0" w:firstLine="709"/>
        <w:rPr>
          <w:szCs w:val="24"/>
        </w:rPr>
      </w:pPr>
      <w:r w:rsidRPr="008A3650">
        <w:rPr>
          <w:szCs w:val="24"/>
        </w:rPr>
        <w:t>5.5.4.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составляет 1000 рублей.</w:t>
      </w:r>
    </w:p>
    <w:p w:rsidR="00A67078" w:rsidRPr="008A3650" w:rsidRDefault="00A67078" w:rsidP="00C82313">
      <w:pPr>
        <w:tabs>
          <w:tab w:val="left" w:pos="1418"/>
        </w:tabs>
        <w:spacing w:line="240" w:lineRule="auto"/>
        <w:ind w:left="0" w:firstLine="709"/>
        <w:rPr>
          <w:szCs w:val="24"/>
        </w:rPr>
      </w:pPr>
      <w:r w:rsidRPr="008A3650">
        <w:rPr>
          <w:szCs w:val="24"/>
        </w:rPr>
        <w:t>5.6. Применение неустойки (штрафа, пени) не освобождает Стороны от исполнения обязательств по Контракту.</w:t>
      </w:r>
    </w:p>
    <w:p w:rsidR="00A67078" w:rsidRPr="008A3650" w:rsidRDefault="00A67078" w:rsidP="00C82313">
      <w:pPr>
        <w:tabs>
          <w:tab w:val="left" w:pos="1418"/>
        </w:tabs>
        <w:spacing w:line="240" w:lineRule="auto"/>
        <w:ind w:left="0" w:firstLine="709"/>
        <w:rPr>
          <w:szCs w:val="24"/>
        </w:rPr>
      </w:pPr>
      <w:r w:rsidRPr="008A3650">
        <w:rPr>
          <w:szCs w:val="24"/>
        </w:rPr>
        <w:t>5.7.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67078" w:rsidRPr="008A3650" w:rsidRDefault="00A67078" w:rsidP="00C82313">
      <w:pPr>
        <w:tabs>
          <w:tab w:val="left" w:pos="1418"/>
        </w:tabs>
        <w:spacing w:line="240" w:lineRule="auto"/>
        <w:ind w:left="0" w:firstLine="709"/>
        <w:rPr>
          <w:szCs w:val="24"/>
        </w:rPr>
      </w:pPr>
      <w:r w:rsidRPr="008A3650">
        <w:rPr>
          <w:szCs w:val="24"/>
        </w:rPr>
        <w:t>5.8.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7078" w:rsidRPr="008A3650" w:rsidRDefault="00A67078" w:rsidP="00C82313">
      <w:pPr>
        <w:tabs>
          <w:tab w:val="left" w:pos="1418"/>
        </w:tabs>
        <w:spacing w:line="240" w:lineRule="auto"/>
        <w:ind w:left="0" w:firstLine="709"/>
        <w:rPr>
          <w:szCs w:val="24"/>
        </w:rPr>
      </w:pPr>
      <w:r w:rsidRPr="008A3650">
        <w:rPr>
          <w:szCs w:val="24"/>
        </w:rPr>
        <w:t>5.9.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7078" w:rsidRPr="008A3650" w:rsidRDefault="00A67078" w:rsidP="00C82313">
      <w:pPr>
        <w:tabs>
          <w:tab w:val="left" w:pos="1418"/>
        </w:tabs>
        <w:spacing w:line="240" w:lineRule="auto"/>
        <w:ind w:left="0" w:firstLine="709"/>
        <w:rPr>
          <w:szCs w:val="24"/>
        </w:rPr>
      </w:pPr>
      <w:r w:rsidRPr="008A3650">
        <w:rPr>
          <w:szCs w:val="24"/>
        </w:rPr>
        <w:t>5.10. Заказчик вправе в случае невыполнения или ненадлежащего исполнения Исполнителем обязательства, предусмотренного настоящим Контрактом, уменьшить сумму платежа, подлежащего перечислению Исполнителю, на сумму начисленной неустойки (пеней, штрафов), предусмотренных Контрактом, в связи с неисполнением и/или ненадлежащим исполнением Исполнителем своих обязательств.</w:t>
      </w:r>
    </w:p>
    <w:p w:rsidR="00A67078" w:rsidRPr="008A3650" w:rsidRDefault="00A67078" w:rsidP="00C82313">
      <w:pPr>
        <w:tabs>
          <w:tab w:val="left" w:pos="1418"/>
        </w:tabs>
        <w:spacing w:line="240" w:lineRule="auto"/>
        <w:ind w:left="0" w:firstLine="709"/>
        <w:rPr>
          <w:szCs w:val="24"/>
        </w:rPr>
      </w:pPr>
      <w:r w:rsidRPr="008A3650">
        <w:rPr>
          <w:szCs w:val="24"/>
        </w:rPr>
        <w:t>5.11. Сумма неустойки, основание ее начисления, расчет суммы неустойки на конкретную дату, а также итоговая сумма текущего платежа за вычетом рассчитанной суммы неустойки указываются в приложении к Акту об оказании услуг</w:t>
      </w:r>
      <w:r w:rsidR="00676D56">
        <w:rPr>
          <w:szCs w:val="24"/>
        </w:rPr>
        <w:t>/УПД</w:t>
      </w:r>
      <w:r w:rsidRPr="008A3650">
        <w:rPr>
          <w:szCs w:val="24"/>
        </w:rPr>
        <w:t>. Указанное приложение подписывается обеими Сторонами вместе с актом, а в случае отказа Исполнителя, представителем Заказчика. В случае если Заказчик реализовал свое право, предусмотренное пунктом 5.10. настоящего Контракта, оплата по акту осуществляется Заказчиком за вычетом начисленной неустойки.</w:t>
      </w:r>
    </w:p>
    <w:p w:rsidR="004469DE" w:rsidRDefault="00A67078" w:rsidP="004469DE">
      <w:pPr>
        <w:tabs>
          <w:tab w:val="left" w:pos="1418"/>
        </w:tabs>
        <w:spacing w:line="240" w:lineRule="auto"/>
        <w:ind w:left="0" w:firstLine="709"/>
        <w:rPr>
          <w:szCs w:val="24"/>
        </w:rPr>
      </w:pPr>
      <w:r w:rsidRPr="008A3650">
        <w:rPr>
          <w:szCs w:val="24"/>
        </w:rPr>
        <w:t xml:space="preserve">5.12. Заказчик вправе отказаться от исполнения Контракта и потребовать полного возмещения убытков, если в </w:t>
      </w:r>
      <w:r w:rsidR="0033050F">
        <w:rPr>
          <w:szCs w:val="24"/>
        </w:rPr>
        <w:t>установленный контрактом</w:t>
      </w:r>
      <w:r w:rsidRPr="008A3650">
        <w:rPr>
          <w:szCs w:val="24"/>
        </w:rPr>
        <w:t xml:space="preserve"> срок недостатки Услуги не устранены Исполнителем, Заказчик также вправе отказаться от исполнения Контракта, если им обнаружен существенный недостаток оказанной Услуги или иные существенные отступления от условий Контракта.</w:t>
      </w:r>
    </w:p>
    <w:p w:rsidR="004469DE" w:rsidRDefault="004469DE" w:rsidP="004469DE">
      <w:pPr>
        <w:tabs>
          <w:tab w:val="left" w:pos="1418"/>
        </w:tabs>
        <w:spacing w:line="240" w:lineRule="auto"/>
        <w:ind w:left="0" w:firstLine="0"/>
        <w:rPr>
          <w:b/>
          <w:color w:val="auto"/>
          <w:szCs w:val="24"/>
        </w:rPr>
      </w:pPr>
    </w:p>
    <w:p w:rsidR="009712C5" w:rsidRPr="004469DE" w:rsidRDefault="004469DE" w:rsidP="004469DE">
      <w:pPr>
        <w:tabs>
          <w:tab w:val="left" w:pos="1418"/>
        </w:tabs>
        <w:spacing w:line="240" w:lineRule="auto"/>
        <w:ind w:left="0" w:firstLine="0"/>
        <w:jc w:val="center"/>
        <w:rPr>
          <w:b/>
          <w:szCs w:val="24"/>
        </w:rPr>
      </w:pPr>
      <w:r w:rsidRPr="004469DE">
        <w:rPr>
          <w:b/>
          <w:color w:val="auto"/>
          <w:szCs w:val="24"/>
        </w:rPr>
        <w:t>6.</w:t>
      </w:r>
      <w:r w:rsidRPr="004469DE">
        <w:rPr>
          <w:color w:val="auto"/>
          <w:szCs w:val="24"/>
        </w:rPr>
        <w:t xml:space="preserve"> </w:t>
      </w:r>
      <w:r w:rsidR="008F461B" w:rsidRPr="004469DE">
        <w:rPr>
          <w:b/>
          <w:szCs w:val="24"/>
        </w:rPr>
        <w:t>Обстоятельства непреодолимой силы</w:t>
      </w:r>
    </w:p>
    <w:p w:rsidR="00A67078" w:rsidRPr="008A3650" w:rsidRDefault="008F461B" w:rsidP="0033050F">
      <w:pPr>
        <w:tabs>
          <w:tab w:val="left" w:pos="1418"/>
        </w:tabs>
        <w:spacing w:line="240" w:lineRule="auto"/>
        <w:ind w:left="0" w:firstLine="709"/>
        <w:rPr>
          <w:szCs w:val="24"/>
        </w:rPr>
      </w:pPr>
      <w:r w:rsidRPr="008A3650">
        <w:rPr>
          <w:szCs w:val="24"/>
        </w:rPr>
        <w:t xml:space="preserve">6.1. </w:t>
      </w:r>
      <w:r w:rsidR="00A67078" w:rsidRPr="008A3650">
        <w:rPr>
          <w:szCs w:val="24"/>
        </w:rPr>
        <w:t>Стороны освобождаются от ответственности за полное или частичное невыполнение своих обязательств по Контракту в срок, если неисполнение будет являться следствием обстоятельств непреодолимой силы, то есть чрезвычайных и непредвиденных обстоятельств, возникающих в период действия Контракта, которые затронутая ими Сторона  не могла реально предвидеть и на которые она не может реально воздействовать (в т.ч. землетрясения, смерчи, другие стихийные бедствия, военные действия, гражданские волнения, забастовки, запрещения, задержки оформления документов государственными органами, а также изменения действующего законодательства, ограничения экономического и политического характера).</w:t>
      </w:r>
    </w:p>
    <w:p w:rsidR="00A67078" w:rsidRPr="008A3650" w:rsidRDefault="0033050F" w:rsidP="0033050F">
      <w:pPr>
        <w:tabs>
          <w:tab w:val="left" w:pos="1418"/>
        </w:tabs>
        <w:spacing w:line="240" w:lineRule="auto"/>
        <w:ind w:left="0" w:firstLine="709"/>
        <w:rPr>
          <w:szCs w:val="24"/>
        </w:rPr>
      </w:pPr>
      <w:r>
        <w:rPr>
          <w:szCs w:val="24"/>
        </w:rPr>
        <w:t xml:space="preserve">6.2. </w:t>
      </w:r>
      <w:r w:rsidR="00A67078" w:rsidRPr="008A3650">
        <w:rPr>
          <w:szCs w:val="24"/>
        </w:rPr>
        <w:t xml:space="preserve">Пожары и забастовки признаются обстоятельствами непреодолимой силы, если они не являются результатом виновного и/или неосторожного действия/бездействия затронутой ими Стороны и/или контролируемых ей лиц (работники, подрядчики, консультанты и прочие). Сбои/перерывы в работе используемого Стороной оборудования и/или программного обеспечения, повреждение линий и/или средств связи являются обстоятельствами непреодолимой силы, только если они вызваны действием природных и/или техногенных </w:t>
      </w:r>
      <w:r w:rsidR="00A67078" w:rsidRPr="008A3650">
        <w:rPr>
          <w:szCs w:val="24"/>
        </w:rPr>
        <w:lastRenderedPageBreak/>
        <w:t>факторов и не являются результатом виновного и/или неосторожного действия/бездействия Стороны и/или третьих лиц.</w:t>
      </w:r>
    </w:p>
    <w:p w:rsidR="00A67078" w:rsidRPr="008A3650" w:rsidRDefault="0033050F" w:rsidP="0033050F">
      <w:pPr>
        <w:tabs>
          <w:tab w:val="left" w:pos="1418"/>
        </w:tabs>
        <w:spacing w:line="240" w:lineRule="auto"/>
        <w:ind w:left="0" w:firstLine="709"/>
        <w:rPr>
          <w:szCs w:val="24"/>
        </w:rPr>
      </w:pPr>
      <w:r>
        <w:rPr>
          <w:szCs w:val="24"/>
        </w:rPr>
        <w:t>6.3</w:t>
      </w:r>
      <w:r w:rsidR="00A67078" w:rsidRPr="008A3650">
        <w:rPr>
          <w:szCs w:val="24"/>
        </w:rPr>
        <w:t>. Сторона, которая ссылается на обстоятельства непреодолимой силы, обязана незамедлительно, но не позднее 3-х (трех) календарных дней с момента наступления таких обстоятельств, уведомить в письменном виде другую Сторону об их наступлении, предполагаемом сроке действия. По прекращении действия обстоятельств непреодолимой силы Сторона обязана в те же сроки уведомить об этом другую Сторону, с указанием предполагаемого срока исполнения обязательств по Контракту.</w:t>
      </w:r>
    </w:p>
    <w:p w:rsidR="00A67078" w:rsidRPr="008A3650" w:rsidRDefault="00A67078" w:rsidP="0033050F">
      <w:pPr>
        <w:tabs>
          <w:tab w:val="left" w:pos="1418"/>
        </w:tabs>
        <w:spacing w:line="240" w:lineRule="auto"/>
        <w:ind w:left="0" w:firstLine="709"/>
        <w:rPr>
          <w:szCs w:val="24"/>
        </w:rPr>
      </w:pPr>
      <w:r w:rsidRPr="008A3650">
        <w:rPr>
          <w:szCs w:val="24"/>
        </w:rPr>
        <w:t>6.</w:t>
      </w:r>
      <w:r w:rsidR="0033050F">
        <w:rPr>
          <w:szCs w:val="24"/>
        </w:rPr>
        <w:t>4</w:t>
      </w:r>
      <w:r w:rsidRPr="008A3650">
        <w:rPr>
          <w:szCs w:val="24"/>
        </w:rPr>
        <w:t>. Отсутствие либо несвоевременное уведомление о наступлении обстоятельств непреодолимо силы лишает Сторону, которая на них ссылается, права на освобождение от ответственности за неисполнение обязательств по настоящему Контракту.</w:t>
      </w:r>
    </w:p>
    <w:p w:rsidR="00A67078" w:rsidRPr="008A3650" w:rsidRDefault="00A67078" w:rsidP="0033050F">
      <w:pPr>
        <w:tabs>
          <w:tab w:val="left" w:pos="1418"/>
        </w:tabs>
        <w:spacing w:line="240" w:lineRule="auto"/>
        <w:ind w:left="0" w:firstLine="709"/>
        <w:rPr>
          <w:szCs w:val="24"/>
        </w:rPr>
      </w:pPr>
      <w:r w:rsidRPr="008A3650">
        <w:rPr>
          <w:szCs w:val="24"/>
        </w:rPr>
        <w:t>6.</w:t>
      </w:r>
      <w:r w:rsidR="0033050F">
        <w:rPr>
          <w:szCs w:val="24"/>
        </w:rPr>
        <w:t>5</w:t>
      </w:r>
      <w:r w:rsidRPr="008A3650">
        <w:rPr>
          <w:szCs w:val="24"/>
        </w:rPr>
        <w:t xml:space="preserve">. Подтверждением наличия обстоятельств непреодолимой силы и их продолжительности является официальный документ, выданный уполномоченным государственным органом или организацией, подтверждающий факт наступления событий, являющихся обстоятельствами непреодолимой силы. </w:t>
      </w:r>
    </w:p>
    <w:p w:rsidR="008F461B" w:rsidRPr="008A3650" w:rsidRDefault="00A67078" w:rsidP="0033050F">
      <w:pPr>
        <w:tabs>
          <w:tab w:val="left" w:pos="1418"/>
        </w:tabs>
        <w:spacing w:line="240" w:lineRule="auto"/>
        <w:ind w:left="0" w:firstLine="709"/>
        <w:rPr>
          <w:szCs w:val="24"/>
        </w:rPr>
      </w:pPr>
      <w:r w:rsidRPr="008A3650">
        <w:rPr>
          <w:szCs w:val="24"/>
        </w:rPr>
        <w:t>6.</w:t>
      </w:r>
      <w:r w:rsidR="0033050F">
        <w:rPr>
          <w:szCs w:val="24"/>
        </w:rPr>
        <w:t>6</w:t>
      </w:r>
      <w:r w:rsidRPr="008A3650">
        <w:rPr>
          <w:szCs w:val="24"/>
        </w:rPr>
        <w:t>. С момента наступления обстоятельств непреодолимой силы, сроки исполнения обязательств по Контракту приостанавливаются на период действия таких обстоятельств. Если действие обстоятельств непреодолимой силы будет продолжаться более 14 дней, каждая из Сторон вправе расторгнуть Контракт в одностороннем порядке без возложения каких-либо штрафных санкций. При этом каждая из Сторон вправе требовать от другой Стороны всего полученного по Контракту.</w:t>
      </w:r>
      <w:r w:rsidR="008F461B" w:rsidRPr="008A3650">
        <w:rPr>
          <w:szCs w:val="24"/>
        </w:rPr>
        <w:t xml:space="preserve">                                                       </w:t>
      </w:r>
    </w:p>
    <w:p w:rsidR="00F40026" w:rsidRPr="008A3650" w:rsidRDefault="008F461B" w:rsidP="00F40026">
      <w:pPr>
        <w:tabs>
          <w:tab w:val="left" w:pos="1418"/>
        </w:tabs>
        <w:spacing w:line="240" w:lineRule="auto"/>
        <w:rPr>
          <w:b/>
          <w:szCs w:val="24"/>
        </w:rPr>
      </w:pPr>
      <w:r w:rsidRPr="008A3650">
        <w:rPr>
          <w:b/>
          <w:szCs w:val="24"/>
        </w:rPr>
        <w:t xml:space="preserve">                                                </w:t>
      </w:r>
    </w:p>
    <w:p w:rsidR="009712C5" w:rsidRDefault="008F461B" w:rsidP="00367C1F">
      <w:pPr>
        <w:tabs>
          <w:tab w:val="left" w:pos="1418"/>
        </w:tabs>
        <w:spacing w:line="240" w:lineRule="auto"/>
        <w:jc w:val="center"/>
        <w:rPr>
          <w:b/>
          <w:szCs w:val="24"/>
        </w:rPr>
      </w:pPr>
      <w:r w:rsidRPr="008A3650">
        <w:rPr>
          <w:b/>
          <w:szCs w:val="24"/>
        </w:rPr>
        <w:t>7. Рассмотрение и разрешение споров</w:t>
      </w:r>
    </w:p>
    <w:p w:rsidR="008F461B" w:rsidRPr="008A3650" w:rsidRDefault="008F461B" w:rsidP="0033050F">
      <w:pPr>
        <w:tabs>
          <w:tab w:val="left" w:pos="1418"/>
        </w:tabs>
        <w:spacing w:line="240" w:lineRule="auto"/>
        <w:ind w:left="0" w:firstLine="709"/>
        <w:rPr>
          <w:szCs w:val="24"/>
        </w:rPr>
      </w:pPr>
      <w:r w:rsidRPr="008A3650">
        <w:rPr>
          <w:szCs w:val="24"/>
        </w:rPr>
        <w:t xml:space="preserve">7.1. Все споры и разногласия, которые могут возникнуть в связи с исполнением обязательств по настоящему </w:t>
      </w:r>
      <w:r w:rsidR="001562E6" w:rsidRPr="008A3650">
        <w:rPr>
          <w:szCs w:val="24"/>
        </w:rPr>
        <w:t>Контракт</w:t>
      </w:r>
      <w:r w:rsidR="008D5DAF" w:rsidRPr="008A3650">
        <w:rPr>
          <w:szCs w:val="24"/>
        </w:rPr>
        <w:t>у</w:t>
      </w:r>
      <w:r w:rsidRPr="008A3650">
        <w:rPr>
          <w:szCs w:val="24"/>
        </w:rPr>
        <w:t xml:space="preserve"> между Сторонами, будут разрешаться путем переговоров. </w:t>
      </w:r>
    </w:p>
    <w:p w:rsidR="008F461B" w:rsidRPr="008A3650" w:rsidRDefault="008F461B" w:rsidP="0033050F">
      <w:pPr>
        <w:tabs>
          <w:tab w:val="left" w:pos="1418"/>
        </w:tabs>
        <w:spacing w:line="240" w:lineRule="auto"/>
        <w:ind w:left="0" w:firstLine="709"/>
        <w:rPr>
          <w:szCs w:val="24"/>
        </w:rPr>
      </w:pPr>
      <w:r w:rsidRPr="008A3650">
        <w:rPr>
          <w:szCs w:val="24"/>
        </w:rPr>
        <w:t xml:space="preserve">7.2. Соблюдение досудебного (претензионного) порядка разрешения споров является обязательным. Претензия направляется Сторонами нарочно либо заказным почтовым отправлением с уведомлением о вручении адресату по местонахождению Стороны, указанному </w:t>
      </w:r>
      <w:r w:rsidRPr="00C674E0">
        <w:rPr>
          <w:szCs w:val="24"/>
        </w:rPr>
        <w:t>в разделе 12</w:t>
      </w:r>
      <w:r w:rsidRPr="008A3650">
        <w:rPr>
          <w:szCs w:val="24"/>
        </w:rPr>
        <w:t xml:space="preserve"> настоящего </w:t>
      </w:r>
      <w:r w:rsidR="001562E6" w:rsidRPr="008A3650">
        <w:rPr>
          <w:szCs w:val="24"/>
        </w:rPr>
        <w:t>Контракт</w:t>
      </w:r>
      <w:r w:rsidR="008D5DAF" w:rsidRPr="008A3650">
        <w:rPr>
          <w:szCs w:val="24"/>
        </w:rPr>
        <w:t>а</w:t>
      </w:r>
      <w:r w:rsidRPr="008A3650">
        <w:rPr>
          <w:szCs w:val="24"/>
        </w:rPr>
        <w:t xml:space="preserve">. Срок рассмотрения претензии не может превышать 10 дней с момента ее получения адресатом. </w:t>
      </w:r>
    </w:p>
    <w:p w:rsidR="008F461B" w:rsidRPr="008A3650" w:rsidRDefault="008F461B" w:rsidP="00BD6BDA">
      <w:pPr>
        <w:tabs>
          <w:tab w:val="left" w:pos="1418"/>
        </w:tabs>
        <w:spacing w:line="240" w:lineRule="auto"/>
        <w:ind w:left="0" w:firstLine="709"/>
        <w:rPr>
          <w:szCs w:val="24"/>
        </w:rPr>
      </w:pPr>
      <w:r w:rsidRPr="008A3650">
        <w:rPr>
          <w:szCs w:val="24"/>
        </w:rPr>
        <w:t xml:space="preserve">7.3. При </w:t>
      </w:r>
      <w:r w:rsidR="0085051D" w:rsidRPr="008A3650">
        <w:rPr>
          <w:szCs w:val="24"/>
        </w:rPr>
        <w:t>не урегулировании</w:t>
      </w:r>
      <w:r w:rsidRPr="008A3650">
        <w:rPr>
          <w:szCs w:val="24"/>
        </w:rPr>
        <w:t xml:space="preserve"> Сторонами спора в досудебном порядке, спор разрешается в </w:t>
      </w:r>
      <w:r w:rsidR="00A67078" w:rsidRPr="008A3650">
        <w:rPr>
          <w:szCs w:val="24"/>
        </w:rPr>
        <w:t>судебном порядке</w:t>
      </w:r>
      <w:r w:rsidRPr="008A3650">
        <w:rPr>
          <w:szCs w:val="24"/>
        </w:rPr>
        <w:t xml:space="preserve"> </w:t>
      </w:r>
      <w:r w:rsidR="0033050F">
        <w:rPr>
          <w:szCs w:val="24"/>
        </w:rPr>
        <w:t>в Арбитражном суде Приморского края</w:t>
      </w:r>
      <w:r w:rsidRPr="008A3650">
        <w:rPr>
          <w:szCs w:val="24"/>
        </w:rPr>
        <w:t>.</w:t>
      </w:r>
    </w:p>
    <w:p w:rsidR="008F461B" w:rsidRPr="008A3650" w:rsidRDefault="008F461B" w:rsidP="00F40026">
      <w:pPr>
        <w:tabs>
          <w:tab w:val="left" w:pos="1418"/>
        </w:tabs>
        <w:spacing w:line="240" w:lineRule="auto"/>
        <w:rPr>
          <w:szCs w:val="24"/>
        </w:rPr>
      </w:pPr>
      <w:r w:rsidRPr="008A3650">
        <w:rPr>
          <w:szCs w:val="24"/>
        </w:rPr>
        <w:t xml:space="preserve">                                                       </w:t>
      </w:r>
    </w:p>
    <w:p w:rsidR="009712C5" w:rsidRDefault="008F461B" w:rsidP="00367C1F">
      <w:pPr>
        <w:tabs>
          <w:tab w:val="left" w:pos="1418"/>
        </w:tabs>
        <w:spacing w:line="240" w:lineRule="auto"/>
        <w:jc w:val="center"/>
        <w:rPr>
          <w:b/>
          <w:szCs w:val="24"/>
        </w:rPr>
      </w:pPr>
      <w:r w:rsidRPr="008A3650">
        <w:rPr>
          <w:b/>
          <w:szCs w:val="24"/>
        </w:rPr>
        <w:t>8. Антикоррупционные положения</w:t>
      </w:r>
    </w:p>
    <w:p w:rsidR="008F461B" w:rsidRPr="008A3650" w:rsidRDefault="008F461B" w:rsidP="0033050F">
      <w:pPr>
        <w:tabs>
          <w:tab w:val="left" w:pos="1418"/>
        </w:tabs>
        <w:spacing w:line="240" w:lineRule="auto"/>
        <w:ind w:left="0" w:firstLine="709"/>
        <w:rPr>
          <w:szCs w:val="24"/>
        </w:rPr>
      </w:pPr>
      <w:r w:rsidRPr="008A3650">
        <w:rPr>
          <w:szCs w:val="24"/>
        </w:rPr>
        <w:t xml:space="preserve">8.1. При исполнении своих обязательств по </w:t>
      </w:r>
      <w:r w:rsidR="001562E6" w:rsidRPr="008A3650">
        <w:rPr>
          <w:szCs w:val="24"/>
        </w:rPr>
        <w:t>Контракт</w:t>
      </w:r>
      <w:r w:rsidR="008D5DAF" w:rsidRPr="008A3650">
        <w:rPr>
          <w:szCs w:val="24"/>
        </w:rPr>
        <w:t>у</w:t>
      </w:r>
      <w:r w:rsidRPr="008A3650">
        <w:rPr>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F461B" w:rsidRPr="008A3650" w:rsidRDefault="00CD1E20" w:rsidP="0033050F">
      <w:pPr>
        <w:tabs>
          <w:tab w:val="left" w:pos="1418"/>
        </w:tabs>
        <w:spacing w:line="240" w:lineRule="auto"/>
        <w:ind w:left="0" w:firstLine="709"/>
        <w:rPr>
          <w:szCs w:val="24"/>
        </w:rPr>
      </w:pPr>
      <w:r w:rsidRPr="008A3650">
        <w:rPr>
          <w:szCs w:val="24"/>
        </w:rPr>
        <w:t xml:space="preserve">8.2. </w:t>
      </w:r>
      <w:r w:rsidR="008F461B" w:rsidRPr="008A3650">
        <w:rPr>
          <w:szCs w:val="24"/>
        </w:rPr>
        <w:t xml:space="preserve">При исполнении своих обязательств по </w:t>
      </w:r>
      <w:r w:rsidR="001562E6" w:rsidRPr="008A3650">
        <w:rPr>
          <w:szCs w:val="24"/>
        </w:rPr>
        <w:t>Контракт</w:t>
      </w:r>
      <w:r w:rsidR="00351947" w:rsidRPr="008A3650">
        <w:rPr>
          <w:szCs w:val="24"/>
        </w:rPr>
        <w:t>у</w:t>
      </w:r>
      <w:r w:rsidR="008F461B" w:rsidRPr="008A3650">
        <w:rPr>
          <w:szCs w:val="24"/>
        </w:rPr>
        <w:t xml:space="preserve">, Стороны, их аффилированные лица, работники или посредники не осуществляют действия, квалифицируемые применимыми для целей </w:t>
      </w:r>
      <w:r w:rsidR="001562E6" w:rsidRPr="008A3650">
        <w:rPr>
          <w:szCs w:val="24"/>
        </w:rPr>
        <w:t>Контракт</w:t>
      </w:r>
      <w:r w:rsidR="008D5DAF" w:rsidRPr="008A3650">
        <w:rPr>
          <w:szCs w:val="24"/>
        </w:rPr>
        <w:t>а</w:t>
      </w:r>
      <w:r w:rsidR="008F461B" w:rsidRPr="008A3650">
        <w:rPr>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F461B" w:rsidRPr="008A3650" w:rsidRDefault="008F461B" w:rsidP="0033050F">
      <w:pPr>
        <w:tabs>
          <w:tab w:val="left" w:pos="1418"/>
        </w:tabs>
        <w:spacing w:line="240" w:lineRule="auto"/>
        <w:ind w:left="0" w:firstLine="709"/>
        <w:rPr>
          <w:szCs w:val="24"/>
        </w:rPr>
      </w:pPr>
      <w:r w:rsidRPr="008A3650">
        <w:rPr>
          <w:szCs w:val="24"/>
        </w:rPr>
        <w:t>8.</w:t>
      </w:r>
      <w:r w:rsidR="00CD1E20" w:rsidRPr="008A3650">
        <w:rPr>
          <w:szCs w:val="24"/>
        </w:rPr>
        <w:t>3</w:t>
      </w:r>
      <w:r w:rsidRPr="008A3650">
        <w:rPr>
          <w:szCs w:val="24"/>
        </w:rPr>
        <w:t xml:space="preserve">.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w:t>
      </w:r>
      <w:r w:rsidRPr="008A3650">
        <w:rPr>
          <w:szCs w:val="24"/>
        </w:rPr>
        <w:lastRenderedPageBreak/>
        <w:t xml:space="preserve">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1562E6" w:rsidRPr="008A3650">
        <w:rPr>
          <w:szCs w:val="24"/>
        </w:rPr>
        <w:t>Контракт</w:t>
      </w:r>
      <w:r w:rsidR="00351947" w:rsidRPr="008A3650">
        <w:rPr>
          <w:szCs w:val="24"/>
        </w:rPr>
        <w:t>у</w:t>
      </w:r>
      <w:r w:rsidRPr="008A3650">
        <w:rPr>
          <w:szCs w:val="24"/>
        </w:rPr>
        <w:t xml:space="preserve">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F3665" w:rsidRDefault="001F3665" w:rsidP="0033050F">
      <w:pPr>
        <w:tabs>
          <w:tab w:val="left" w:pos="1418"/>
        </w:tabs>
        <w:spacing w:line="240" w:lineRule="auto"/>
        <w:ind w:left="0" w:firstLine="709"/>
        <w:rPr>
          <w:szCs w:val="24"/>
        </w:rPr>
      </w:pPr>
      <w:r w:rsidRPr="001F3665">
        <w:rPr>
          <w:szCs w:val="24"/>
        </w:rPr>
        <w:t xml:space="preserve">Канал связи «Линия доверия» ФБЛПУ «Санаторий «Золотой берег» ФНС России» </w:t>
      </w:r>
      <w:r>
        <w:rPr>
          <w:szCs w:val="24"/>
        </w:rPr>
        <w:t xml:space="preserve">                             8 800 250 13 43.</w:t>
      </w:r>
    </w:p>
    <w:p w:rsidR="008F461B" w:rsidRPr="008A3650" w:rsidRDefault="008F461B" w:rsidP="0033050F">
      <w:pPr>
        <w:tabs>
          <w:tab w:val="left" w:pos="1418"/>
        </w:tabs>
        <w:spacing w:line="240" w:lineRule="auto"/>
        <w:ind w:left="0" w:firstLine="709"/>
        <w:rPr>
          <w:szCs w:val="24"/>
        </w:rPr>
      </w:pPr>
      <w:r w:rsidRPr="008A3650">
        <w:rPr>
          <w:szCs w:val="24"/>
        </w:rPr>
        <w:t>8.</w:t>
      </w:r>
      <w:r w:rsidR="00CD1E20" w:rsidRPr="008A3650">
        <w:rPr>
          <w:szCs w:val="24"/>
        </w:rPr>
        <w:t>4</w:t>
      </w:r>
      <w:r w:rsidRPr="008A3650">
        <w:rPr>
          <w:szCs w:val="24"/>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1562E6" w:rsidRPr="008A3650">
        <w:rPr>
          <w:szCs w:val="24"/>
        </w:rPr>
        <w:t>Контракт</w:t>
      </w:r>
      <w:r w:rsidR="008D5DAF" w:rsidRPr="008A3650">
        <w:rPr>
          <w:szCs w:val="24"/>
        </w:rPr>
        <w:t>ом</w:t>
      </w:r>
      <w:r w:rsidRPr="008A3650">
        <w:rPr>
          <w:szCs w:val="24"/>
        </w:rPr>
        <w:t xml:space="preserve"> срок подтверждения, что нарушения не произошли или не произойдут, другая Сторона имеет право расторгнуть </w:t>
      </w:r>
      <w:r w:rsidR="001562E6" w:rsidRPr="008A3650">
        <w:rPr>
          <w:szCs w:val="24"/>
        </w:rPr>
        <w:t>Контракт</w:t>
      </w:r>
      <w:r w:rsidRPr="008A3650">
        <w:rPr>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1562E6" w:rsidRPr="008A3650">
        <w:rPr>
          <w:szCs w:val="24"/>
        </w:rPr>
        <w:t>Контракт</w:t>
      </w:r>
      <w:r w:rsidRPr="008A3650">
        <w:rPr>
          <w:szCs w:val="24"/>
        </w:rPr>
        <w:t xml:space="preserve"> в соответствии с положениями настоящего раздела, вправе требовать возмещение реального ущерба, возникшего в результате такого расторжения.</w:t>
      </w:r>
    </w:p>
    <w:p w:rsidR="008F461B" w:rsidRPr="008A3650" w:rsidRDefault="008F461B" w:rsidP="00F40026">
      <w:pPr>
        <w:pStyle w:val="a5"/>
        <w:ind w:left="0"/>
        <w:jc w:val="center"/>
        <w:rPr>
          <w:b/>
        </w:rPr>
      </w:pPr>
    </w:p>
    <w:p w:rsidR="009712C5" w:rsidRDefault="008F461B" w:rsidP="00C674E0">
      <w:pPr>
        <w:pStyle w:val="a5"/>
        <w:ind w:left="0" w:firstLine="9"/>
        <w:jc w:val="center"/>
        <w:rPr>
          <w:b/>
        </w:rPr>
      </w:pPr>
      <w:r w:rsidRPr="008A3650">
        <w:rPr>
          <w:b/>
        </w:rPr>
        <w:t xml:space="preserve">9. Срок действия, изменение и расторжение </w:t>
      </w:r>
      <w:r w:rsidR="001562E6" w:rsidRPr="008A3650">
        <w:rPr>
          <w:b/>
        </w:rPr>
        <w:t>Контракт</w:t>
      </w:r>
      <w:r w:rsidR="008D5DAF" w:rsidRPr="008A3650">
        <w:rPr>
          <w:b/>
        </w:rPr>
        <w:t>а</w:t>
      </w:r>
    </w:p>
    <w:p w:rsidR="008F461B" w:rsidRPr="008A3650" w:rsidRDefault="008F461B" w:rsidP="0033050F">
      <w:pPr>
        <w:spacing w:line="240" w:lineRule="auto"/>
        <w:ind w:left="0" w:firstLine="709"/>
        <w:rPr>
          <w:szCs w:val="24"/>
        </w:rPr>
      </w:pPr>
      <w:r w:rsidRPr="008A3650">
        <w:rPr>
          <w:noProof/>
          <w:szCs w:val="24"/>
        </w:rPr>
        <w:t>9.1.</w:t>
      </w:r>
      <w:r w:rsidR="009A033B" w:rsidRPr="008A3650">
        <w:rPr>
          <w:noProof/>
          <w:szCs w:val="24"/>
        </w:rPr>
        <w:t xml:space="preserve"> </w:t>
      </w:r>
      <w:r w:rsidRPr="008A3650">
        <w:rPr>
          <w:noProof/>
          <w:szCs w:val="24"/>
        </w:rPr>
        <w:t>Контракт вступает в силу с момента его подп</w:t>
      </w:r>
      <w:r w:rsidR="00367C1F">
        <w:rPr>
          <w:noProof/>
          <w:szCs w:val="24"/>
        </w:rPr>
        <w:t>исания Сторонами и действует по</w:t>
      </w:r>
      <w:r w:rsidR="009712C5" w:rsidRPr="008A3650">
        <w:rPr>
          <w:noProof/>
          <w:szCs w:val="24"/>
        </w:rPr>
        <w:t xml:space="preserve"> </w:t>
      </w:r>
      <w:r w:rsidR="0033050F">
        <w:rPr>
          <w:noProof/>
          <w:szCs w:val="24"/>
        </w:rPr>
        <w:t xml:space="preserve">                   </w:t>
      </w:r>
      <w:r w:rsidR="008A3650" w:rsidRPr="008A3650">
        <w:rPr>
          <w:noProof/>
          <w:szCs w:val="24"/>
        </w:rPr>
        <w:t xml:space="preserve"> </w:t>
      </w:r>
      <w:r w:rsidR="001F3665">
        <w:rPr>
          <w:noProof/>
          <w:szCs w:val="24"/>
        </w:rPr>
        <w:t>3</w:t>
      </w:r>
      <w:r w:rsidR="009406C5">
        <w:rPr>
          <w:noProof/>
          <w:szCs w:val="24"/>
        </w:rPr>
        <w:t>1</w:t>
      </w:r>
      <w:r w:rsidR="001F3665">
        <w:rPr>
          <w:noProof/>
          <w:szCs w:val="24"/>
        </w:rPr>
        <w:t xml:space="preserve"> </w:t>
      </w:r>
      <w:r w:rsidR="00773F27">
        <w:rPr>
          <w:noProof/>
          <w:szCs w:val="24"/>
        </w:rPr>
        <w:t>июля</w:t>
      </w:r>
      <w:bookmarkStart w:id="64" w:name="_GoBack"/>
      <w:bookmarkEnd w:id="64"/>
      <w:r w:rsidR="001F3665">
        <w:rPr>
          <w:noProof/>
          <w:szCs w:val="24"/>
        </w:rPr>
        <w:t xml:space="preserve"> 2026</w:t>
      </w:r>
      <w:r w:rsidRPr="008A3650">
        <w:rPr>
          <w:noProof/>
          <w:szCs w:val="24"/>
        </w:rPr>
        <w:t xml:space="preserve"> года</w:t>
      </w:r>
      <w:r w:rsidRPr="008A3650">
        <w:rPr>
          <w:b/>
          <w:noProof/>
          <w:szCs w:val="24"/>
        </w:rPr>
        <w:t xml:space="preserve"> </w:t>
      </w:r>
      <w:r w:rsidRPr="008A3650">
        <w:rPr>
          <w:szCs w:val="24"/>
          <w:lang w:eastAsia="zh-CN"/>
        </w:rPr>
        <w:t xml:space="preserve">включительно, а в части расчетов до полного исполнения Сторонами обязательств </w:t>
      </w:r>
      <w:r w:rsidR="00887E42" w:rsidRPr="008A3650">
        <w:rPr>
          <w:szCs w:val="24"/>
          <w:lang w:eastAsia="zh-CN"/>
        </w:rPr>
        <w:t xml:space="preserve">по настоящему </w:t>
      </w:r>
      <w:r w:rsidR="001562E6" w:rsidRPr="008A3650">
        <w:rPr>
          <w:szCs w:val="24"/>
          <w:lang w:eastAsia="zh-CN"/>
        </w:rPr>
        <w:t>Контракт</w:t>
      </w:r>
      <w:r w:rsidR="00351947" w:rsidRPr="008A3650">
        <w:rPr>
          <w:szCs w:val="24"/>
          <w:lang w:eastAsia="zh-CN"/>
        </w:rPr>
        <w:t>у</w:t>
      </w:r>
      <w:r w:rsidRPr="008A3650">
        <w:rPr>
          <w:szCs w:val="24"/>
          <w:lang w:eastAsia="zh-CN"/>
        </w:rPr>
        <w:t>.</w:t>
      </w:r>
      <w:r w:rsidRPr="008A3650">
        <w:rPr>
          <w:szCs w:val="24"/>
        </w:rPr>
        <w:t xml:space="preserve"> </w:t>
      </w:r>
    </w:p>
    <w:p w:rsidR="00A67078" w:rsidRPr="008A3650" w:rsidRDefault="0033050F" w:rsidP="0033050F">
      <w:pPr>
        <w:shd w:val="clear" w:color="auto" w:fill="FFFFFF"/>
        <w:tabs>
          <w:tab w:val="left" w:pos="993"/>
          <w:tab w:val="left" w:pos="1134"/>
        </w:tabs>
        <w:spacing w:line="240" w:lineRule="auto"/>
        <w:ind w:left="0" w:firstLine="709"/>
        <w:rPr>
          <w:noProof/>
          <w:szCs w:val="24"/>
        </w:rPr>
      </w:pPr>
      <w:r>
        <w:rPr>
          <w:noProof/>
          <w:szCs w:val="24"/>
        </w:rPr>
        <w:t xml:space="preserve">9.2. </w:t>
      </w:r>
      <w:r w:rsidR="00A67078" w:rsidRPr="008A3650">
        <w:rPr>
          <w:noProof/>
          <w:szCs w:val="24"/>
        </w:rPr>
        <w:t>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A67078" w:rsidRPr="008A3650" w:rsidRDefault="00A67078" w:rsidP="0033050F">
      <w:pPr>
        <w:shd w:val="clear" w:color="auto" w:fill="FFFFFF"/>
        <w:spacing w:line="240" w:lineRule="auto"/>
        <w:ind w:left="0" w:firstLine="709"/>
        <w:rPr>
          <w:noProof/>
          <w:szCs w:val="24"/>
        </w:rPr>
      </w:pPr>
      <w:r w:rsidRPr="008A3650">
        <w:rPr>
          <w:noProof/>
          <w:szCs w:val="24"/>
        </w:rPr>
        <w:t>9.3. Расторжение Контракта допускается по соглашению Сторон, по решению суда или в связи с односторонним отказом Стороны Контракта от его исполнения в соответствии с гражданским законодательством и положениями ч. 9 - 23 ст. 95 Федерального закона № 44-ФЗ.</w:t>
      </w:r>
    </w:p>
    <w:p w:rsidR="00A67078" w:rsidRPr="008A3650" w:rsidRDefault="00A67078" w:rsidP="001018A8">
      <w:pPr>
        <w:shd w:val="clear" w:color="auto" w:fill="FFFFFF"/>
        <w:spacing w:line="240" w:lineRule="auto"/>
        <w:ind w:left="0" w:firstLine="709"/>
        <w:rPr>
          <w:noProof/>
          <w:szCs w:val="24"/>
        </w:rPr>
      </w:pPr>
      <w:r w:rsidRPr="008A3650">
        <w:rPr>
          <w:noProof/>
          <w:szCs w:val="24"/>
        </w:rPr>
        <w:t xml:space="preserve">9.4.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w:t>
      </w:r>
    </w:p>
    <w:p w:rsidR="00A67078" w:rsidRPr="008A3650" w:rsidRDefault="00A67078" w:rsidP="001018A8">
      <w:pPr>
        <w:shd w:val="clear" w:color="auto" w:fill="FFFFFF"/>
        <w:spacing w:line="240" w:lineRule="auto"/>
        <w:ind w:left="0" w:firstLine="709"/>
        <w:rPr>
          <w:noProof/>
          <w:szCs w:val="24"/>
        </w:rPr>
      </w:pPr>
      <w:r w:rsidRPr="008A3650">
        <w:rPr>
          <w:noProof/>
          <w:szCs w:val="24"/>
        </w:rPr>
        <w:t>9.5. Расторжение Контракта возможно по инициативе любой из сторон, при этом одна сторона уведомляет об этом другую сторону за 10 дней до наступления предполагаемого момента прекращения Контракта.</w:t>
      </w:r>
    </w:p>
    <w:p w:rsidR="00A67078" w:rsidRPr="008A3650" w:rsidRDefault="00A67078" w:rsidP="001018A8">
      <w:pPr>
        <w:shd w:val="clear" w:color="auto" w:fill="FFFFFF"/>
        <w:spacing w:line="240" w:lineRule="auto"/>
        <w:ind w:left="0" w:firstLine="709"/>
        <w:rPr>
          <w:noProof/>
          <w:szCs w:val="24"/>
        </w:rPr>
      </w:pPr>
      <w:r w:rsidRPr="008A3650">
        <w:rPr>
          <w:noProof/>
          <w:szCs w:val="24"/>
        </w:rPr>
        <w:t xml:space="preserve">9.6. Изменение существенных условий Контракта при его исполнении не допускается, за исключением их изменения по соглашению Сторон </w:t>
      </w:r>
      <w:r w:rsidR="001F3665">
        <w:rPr>
          <w:noProof/>
          <w:szCs w:val="24"/>
        </w:rPr>
        <w:t>п</w:t>
      </w:r>
      <w:r w:rsidRPr="008A3650">
        <w:rPr>
          <w:noProof/>
          <w:szCs w:val="24"/>
        </w:rPr>
        <w:t>ри снижении цены Контракта без изменения предусмотренных Контрактом объема услуг, качества оказываемых</w:t>
      </w:r>
      <w:r w:rsidR="001F3665">
        <w:rPr>
          <w:noProof/>
          <w:szCs w:val="24"/>
        </w:rPr>
        <w:t xml:space="preserve"> услуг и иных условий Контракта.</w:t>
      </w:r>
    </w:p>
    <w:p w:rsidR="00A67078" w:rsidRPr="008A3650" w:rsidRDefault="00627964" w:rsidP="001018A8">
      <w:pPr>
        <w:shd w:val="clear" w:color="auto" w:fill="FFFFFF"/>
        <w:spacing w:line="240" w:lineRule="auto"/>
        <w:ind w:left="0" w:firstLine="709"/>
        <w:rPr>
          <w:b/>
          <w:bCs/>
          <w:szCs w:val="24"/>
        </w:rPr>
      </w:pPr>
      <w:r>
        <w:rPr>
          <w:noProof/>
          <w:szCs w:val="24"/>
        </w:rPr>
        <w:t>9.7</w:t>
      </w:r>
      <w:r w:rsidR="00A67078" w:rsidRPr="008A3650">
        <w:rPr>
          <w:noProof/>
          <w:szCs w:val="24"/>
        </w:rPr>
        <w:t>. Односторонний отказ Стороны от исполнения Контракта осуществляется в порядке, предусмотренном положениями статьи 95 Федерального закона № 44-ФЗ.</w:t>
      </w:r>
      <w:r w:rsidR="008F461B" w:rsidRPr="008A3650">
        <w:rPr>
          <w:b/>
          <w:bCs/>
          <w:szCs w:val="24"/>
        </w:rPr>
        <w:t xml:space="preserve">     </w:t>
      </w:r>
    </w:p>
    <w:p w:rsidR="008F461B" w:rsidRPr="008A3650" w:rsidRDefault="008F461B" w:rsidP="00F40026">
      <w:pPr>
        <w:shd w:val="clear" w:color="auto" w:fill="FFFFFF"/>
        <w:spacing w:line="240" w:lineRule="auto"/>
        <w:ind w:left="0" w:firstLine="0"/>
        <w:rPr>
          <w:b/>
          <w:bCs/>
          <w:szCs w:val="24"/>
        </w:rPr>
      </w:pPr>
      <w:r w:rsidRPr="008A3650">
        <w:rPr>
          <w:b/>
          <w:bCs/>
          <w:szCs w:val="24"/>
        </w:rPr>
        <w:t xml:space="preserve">                                                       </w:t>
      </w:r>
    </w:p>
    <w:p w:rsidR="009712C5" w:rsidRDefault="008F461B" w:rsidP="00C674E0">
      <w:pPr>
        <w:spacing w:line="240" w:lineRule="auto"/>
        <w:ind w:left="0" w:firstLine="0"/>
        <w:jc w:val="center"/>
        <w:rPr>
          <w:b/>
          <w:bCs/>
          <w:szCs w:val="24"/>
        </w:rPr>
      </w:pPr>
      <w:r w:rsidRPr="008A3650">
        <w:rPr>
          <w:b/>
          <w:bCs/>
          <w:szCs w:val="24"/>
        </w:rPr>
        <w:t>10.</w:t>
      </w:r>
      <w:r w:rsidRPr="008A3650">
        <w:rPr>
          <w:b/>
          <w:szCs w:val="24"/>
        </w:rPr>
        <w:t xml:space="preserve"> </w:t>
      </w:r>
      <w:r w:rsidRPr="008A3650">
        <w:rPr>
          <w:b/>
          <w:bCs/>
          <w:szCs w:val="24"/>
        </w:rPr>
        <w:t>Конфиденциальность</w:t>
      </w:r>
    </w:p>
    <w:p w:rsidR="008F461B" w:rsidRPr="008A3650" w:rsidRDefault="008F461B" w:rsidP="001018A8">
      <w:pPr>
        <w:spacing w:line="240" w:lineRule="auto"/>
        <w:ind w:left="0" w:firstLine="709"/>
        <w:rPr>
          <w:szCs w:val="24"/>
        </w:rPr>
      </w:pPr>
      <w:r w:rsidRPr="008A3650">
        <w:rPr>
          <w:szCs w:val="24"/>
        </w:rPr>
        <w:t xml:space="preserve">10.1. Стороны обязуются хранить в тайне любую информацию и данные, предоставляемые каждой Стороной в связи с исполнением настоящего </w:t>
      </w:r>
      <w:r w:rsidR="001562E6" w:rsidRPr="008A3650">
        <w:rPr>
          <w:szCs w:val="24"/>
        </w:rPr>
        <w:t>Контракт</w:t>
      </w:r>
      <w:r w:rsidR="008D5DAF" w:rsidRPr="008A3650">
        <w:rPr>
          <w:szCs w:val="24"/>
        </w:rPr>
        <w:t>а</w:t>
      </w:r>
      <w:r w:rsidRPr="008A3650">
        <w:rPr>
          <w:szCs w:val="24"/>
        </w:rPr>
        <w:t xml:space="preserve">, не раскрывать и не разглашать третьим лицам полностью или частично факты и информацию без предварительного письменного согласия соответствующей Стороны настоящего </w:t>
      </w:r>
      <w:r w:rsidR="001562E6" w:rsidRPr="008A3650">
        <w:rPr>
          <w:szCs w:val="24"/>
        </w:rPr>
        <w:t>Контракт</w:t>
      </w:r>
      <w:r w:rsidR="008D5DAF" w:rsidRPr="008A3650">
        <w:rPr>
          <w:szCs w:val="24"/>
        </w:rPr>
        <w:t>а</w:t>
      </w:r>
      <w:r w:rsidRPr="008A3650">
        <w:rPr>
          <w:szCs w:val="24"/>
        </w:rPr>
        <w:t xml:space="preserve">. </w:t>
      </w:r>
    </w:p>
    <w:p w:rsidR="008F461B" w:rsidRPr="008A3650" w:rsidRDefault="008F461B" w:rsidP="001018A8">
      <w:pPr>
        <w:spacing w:line="240" w:lineRule="auto"/>
        <w:ind w:left="0" w:firstLine="709"/>
        <w:rPr>
          <w:szCs w:val="24"/>
        </w:rPr>
      </w:pPr>
      <w:r w:rsidRPr="008A3650">
        <w:rPr>
          <w:szCs w:val="24"/>
        </w:rPr>
        <w:t xml:space="preserve">10.2. Обязательства конфиденциальности, возложенные на Стороны настоящим </w:t>
      </w:r>
      <w:r w:rsidR="001562E6" w:rsidRPr="008A3650">
        <w:rPr>
          <w:szCs w:val="24"/>
        </w:rPr>
        <w:t>Контракт</w:t>
      </w:r>
      <w:r w:rsidR="008D5DAF" w:rsidRPr="008A3650">
        <w:rPr>
          <w:szCs w:val="24"/>
        </w:rPr>
        <w:t>ом</w:t>
      </w:r>
      <w:r w:rsidRPr="008A3650">
        <w:rPr>
          <w:szCs w:val="24"/>
        </w:rPr>
        <w:t>, не распространяются на общедоступную информацию, а также на информацию, предоставляемую уполномоченным государственным органам на основании их законных требований.</w:t>
      </w:r>
    </w:p>
    <w:p w:rsidR="008F461B" w:rsidRPr="008A3650" w:rsidRDefault="008F461B" w:rsidP="001018A8">
      <w:pPr>
        <w:spacing w:line="240" w:lineRule="auto"/>
        <w:ind w:left="0" w:firstLine="709"/>
        <w:rPr>
          <w:szCs w:val="24"/>
        </w:rPr>
      </w:pPr>
      <w:r w:rsidRPr="008A3650">
        <w:rPr>
          <w:szCs w:val="24"/>
        </w:rPr>
        <w:t>10.3. Сторона, сообщившая уполномоченным государственным органам конфиденциальную информацию, обязана немедленно, за исключением случаев, предусмотренных действующим законодательством, уведомить другую Сторону о факте передачи указанной информации государственным органам, представить последней документы, подтверждающие факт затребования такой информации названными государственными органами, а также сообщить, какие именно сведения были переданы по запросу государственных органов.</w:t>
      </w:r>
    </w:p>
    <w:p w:rsidR="008F461B" w:rsidRPr="008A3650" w:rsidRDefault="008F461B" w:rsidP="00F40026">
      <w:pPr>
        <w:pStyle w:val="1"/>
        <w:spacing w:line="240" w:lineRule="auto"/>
        <w:ind w:left="0" w:right="182" w:firstLine="9"/>
        <w:jc w:val="both"/>
        <w:rPr>
          <w:sz w:val="24"/>
          <w:szCs w:val="24"/>
        </w:rPr>
      </w:pPr>
    </w:p>
    <w:p w:rsidR="009712C5" w:rsidRDefault="00C86903" w:rsidP="00C674E0">
      <w:pPr>
        <w:pStyle w:val="a5"/>
        <w:ind w:left="0"/>
        <w:jc w:val="center"/>
        <w:rPr>
          <w:b/>
        </w:rPr>
      </w:pPr>
      <w:r w:rsidRPr="008A3650">
        <w:rPr>
          <w:b/>
        </w:rPr>
        <w:t>11</w:t>
      </w:r>
      <w:r w:rsidR="00F80C93" w:rsidRPr="008A3650">
        <w:t xml:space="preserve">. </w:t>
      </w:r>
      <w:r w:rsidR="000650C7" w:rsidRPr="008A3650">
        <w:rPr>
          <w:b/>
        </w:rPr>
        <w:t>Заключительные положения</w:t>
      </w:r>
    </w:p>
    <w:p w:rsidR="000650C7" w:rsidRPr="008A3650" w:rsidRDefault="000650C7" w:rsidP="00BD6BDA">
      <w:pPr>
        <w:tabs>
          <w:tab w:val="left" w:pos="0"/>
        </w:tabs>
        <w:autoSpaceDN w:val="0"/>
        <w:adjustRightInd w:val="0"/>
        <w:spacing w:line="240" w:lineRule="auto"/>
        <w:ind w:left="0" w:firstLine="709"/>
        <w:rPr>
          <w:rFonts w:eastAsia="MS Mincho"/>
          <w:noProof/>
          <w:szCs w:val="24"/>
          <w:lang w:eastAsia="ja-JP"/>
        </w:rPr>
      </w:pPr>
      <w:r w:rsidRPr="008A3650">
        <w:rPr>
          <w:rFonts w:eastAsia="MS Mincho"/>
          <w:noProof/>
          <w:szCs w:val="24"/>
          <w:lang w:eastAsia="ja-JP"/>
        </w:rPr>
        <w:t xml:space="preserve">11.1. Во всем, что не предусмотрено </w:t>
      </w:r>
      <w:r w:rsidR="001562E6" w:rsidRPr="008A3650">
        <w:rPr>
          <w:rFonts w:eastAsia="MS Mincho"/>
          <w:noProof/>
          <w:szCs w:val="24"/>
          <w:lang w:eastAsia="ja-JP"/>
        </w:rPr>
        <w:t>Контракт</w:t>
      </w:r>
      <w:r w:rsidR="008D5DAF" w:rsidRPr="008A3650">
        <w:rPr>
          <w:rFonts w:eastAsia="MS Mincho"/>
          <w:noProof/>
          <w:szCs w:val="24"/>
          <w:lang w:eastAsia="ja-JP"/>
        </w:rPr>
        <w:t>ом</w:t>
      </w:r>
      <w:r w:rsidRPr="008A3650">
        <w:rPr>
          <w:rFonts w:eastAsia="MS Mincho"/>
          <w:noProof/>
          <w:szCs w:val="24"/>
          <w:lang w:eastAsia="ja-JP"/>
        </w:rPr>
        <w:t>, Стороны руководствуются законодательством Российской Федерации.</w:t>
      </w:r>
    </w:p>
    <w:p w:rsidR="006C4F7D" w:rsidRDefault="00C86903" w:rsidP="00BD6BDA">
      <w:pPr>
        <w:spacing w:line="240" w:lineRule="auto"/>
        <w:ind w:left="0" w:right="10" w:firstLine="709"/>
        <w:rPr>
          <w:szCs w:val="24"/>
        </w:rPr>
      </w:pPr>
      <w:r w:rsidRPr="008A3650">
        <w:rPr>
          <w:szCs w:val="24"/>
        </w:rPr>
        <w:t>11.2.</w:t>
      </w:r>
      <w:r w:rsidR="00F80C93" w:rsidRPr="008A3650">
        <w:rPr>
          <w:szCs w:val="24"/>
        </w:rPr>
        <w:t xml:space="preserve"> При изменении наименования, адреса, контактных и банковских реквизитов или реорганизации Стороны информируют друг друг</w:t>
      </w:r>
      <w:r w:rsidR="000650C7" w:rsidRPr="008A3650">
        <w:rPr>
          <w:szCs w:val="24"/>
        </w:rPr>
        <w:t>а в письменной форме в течение 3</w:t>
      </w:r>
      <w:r w:rsidR="00F80C93" w:rsidRPr="008A3650">
        <w:rPr>
          <w:szCs w:val="24"/>
        </w:rPr>
        <w:t xml:space="preserve"> (</w:t>
      </w:r>
      <w:r w:rsidR="000650C7" w:rsidRPr="008A3650">
        <w:rPr>
          <w:szCs w:val="24"/>
        </w:rPr>
        <w:t>трёх</w:t>
      </w:r>
      <w:r w:rsidR="00F80C93" w:rsidRPr="008A3650">
        <w:rPr>
          <w:szCs w:val="24"/>
        </w:rPr>
        <w:t>) рабочих дней с момента таких изменений.</w:t>
      </w:r>
    </w:p>
    <w:p w:rsidR="001F3665" w:rsidRPr="008A3650" w:rsidRDefault="002E7B6E" w:rsidP="00BD6BDA">
      <w:pPr>
        <w:spacing w:line="240" w:lineRule="auto"/>
        <w:ind w:left="0" w:right="10" w:firstLine="709"/>
        <w:rPr>
          <w:szCs w:val="24"/>
        </w:rPr>
      </w:pPr>
      <w:r>
        <w:rPr>
          <w:szCs w:val="24"/>
        </w:rPr>
        <w:t>11</w:t>
      </w:r>
      <w:r w:rsidR="001F3665" w:rsidRPr="001F3665">
        <w:rPr>
          <w:szCs w:val="24"/>
        </w:rPr>
        <w:t>.</w:t>
      </w:r>
      <w:r>
        <w:rPr>
          <w:szCs w:val="24"/>
        </w:rPr>
        <w:t>3</w:t>
      </w:r>
      <w:r w:rsidR="001F3665" w:rsidRPr="001F3665">
        <w:rPr>
          <w:szCs w:val="24"/>
        </w:rPr>
        <w:t xml:space="preserve">. </w:t>
      </w:r>
      <w:proofErr w:type="gramStart"/>
      <w:r w:rsidR="001F3665" w:rsidRPr="001F3665">
        <w:rPr>
          <w:szCs w:val="24"/>
        </w:rPr>
        <w:t>Стороны устанавливают, что могут использовать факсимильное воспроизведение подписей должностных лиц при подписании настоящего Договора, дополнительных соглашений и протоколов разногласий к настоящему Договору, счетах на оплату, а также при сдаче и приемке Услуг в протоколах исследований и измерений производственных факторов отчета по специальной оценке условий труда в соответствии с п.2 ст.160 Гражданского кодекса Российской Федерации.</w:t>
      </w:r>
      <w:proofErr w:type="gramEnd"/>
    </w:p>
    <w:p w:rsidR="00F40026" w:rsidRPr="008A3650" w:rsidRDefault="00C86903" w:rsidP="00BD6BDA">
      <w:pPr>
        <w:tabs>
          <w:tab w:val="left" w:pos="0"/>
        </w:tabs>
        <w:autoSpaceDN w:val="0"/>
        <w:adjustRightInd w:val="0"/>
        <w:spacing w:line="240" w:lineRule="auto"/>
        <w:ind w:left="0" w:firstLine="709"/>
        <w:rPr>
          <w:rFonts w:eastAsia="MS Mincho"/>
          <w:noProof/>
          <w:szCs w:val="24"/>
          <w:lang w:eastAsia="ja-JP"/>
        </w:rPr>
      </w:pPr>
      <w:r w:rsidRPr="008A3650">
        <w:rPr>
          <w:rFonts w:eastAsia="MS Mincho"/>
          <w:noProof/>
          <w:szCs w:val="24"/>
          <w:lang w:eastAsia="ja-JP"/>
        </w:rPr>
        <w:t>11.</w:t>
      </w:r>
      <w:r w:rsidR="009712C5" w:rsidRPr="008A3650">
        <w:rPr>
          <w:rFonts w:eastAsia="MS Mincho"/>
          <w:noProof/>
          <w:szCs w:val="24"/>
          <w:lang w:eastAsia="ja-JP"/>
        </w:rPr>
        <w:t>4</w:t>
      </w:r>
      <w:r w:rsidR="000650C7" w:rsidRPr="008A3650">
        <w:rPr>
          <w:rFonts w:eastAsia="MS Mincho"/>
          <w:noProof/>
          <w:szCs w:val="24"/>
          <w:lang w:eastAsia="ja-JP"/>
        </w:rPr>
        <w:t xml:space="preserve">. </w:t>
      </w:r>
      <w:r w:rsidR="001562E6" w:rsidRPr="008A3650">
        <w:rPr>
          <w:rFonts w:eastAsia="MS Mincho"/>
          <w:noProof/>
          <w:szCs w:val="24"/>
          <w:lang w:eastAsia="ja-JP"/>
        </w:rPr>
        <w:t>Контракт</w:t>
      </w:r>
      <w:r w:rsidR="000650C7" w:rsidRPr="008A3650">
        <w:rPr>
          <w:rFonts w:eastAsia="MS Mincho"/>
          <w:noProof/>
          <w:szCs w:val="24"/>
          <w:lang w:eastAsia="ja-JP"/>
        </w:rPr>
        <w:t xml:space="preserve"> составлен в 2 (двух) экземплярах, имеющих одинаковую юридическую силу для каждой из Сторон.</w:t>
      </w:r>
    </w:p>
    <w:p w:rsidR="008A3650" w:rsidRPr="008A3650" w:rsidRDefault="008A3650" w:rsidP="00BD6BDA">
      <w:pPr>
        <w:tabs>
          <w:tab w:val="left" w:pos="0"/>
        </w:tabs>
        <w:autoSpaceDN w:val="0"/>
        <w:adjustRightInd w:val="0"/>
        <w:spacing w:line="240" w:lineRule="auto"/>
        <w:ind w:left="0" w:firstLine="709"/>
        <w:rPr>
          <w:rFonts w:eastAsia="MS Mincho"/>
          <w:noProof/>
          <w:szCs w:val="24"/>
          <w:lang w:eastAsia="ja-JP"/>
        </w:rPr>
      </w:pPr>
      <w:r w:rsidRPr="008A3650">
        <w:rPr>
          <w:rFonts w:eastAsia="MS Mincho"/>
          <w:noProof/>
          <w:szCs w:val="24"/>
          <w:lang w:eastAsia="ja-JP"/>
        </w:rPr>
        <w:t xml:space="preserve">11.5. </w:t>
      </w:r>
      <w:r w:rsidR="00BD6BDA" w:rsidRPr="00BD6BDA">
        <w:rPr>
          <w:rFonts w:eastAsia="MS Mincho"/>
          <w:noProof/>
          <w:szCs w:val="24"/>
          <w:lang w:eastAsia="ja-JP"/>
        </w:rPr>
        <w:t>Перечень рабочих мест для проведения СОУТ</w:t>
      </w:r>
      <w:r w:rsidR="00BD6BDA">
        <w:rPr>
          <w:rFonts w:eastAsia="MS Mincho"/>
          <w:noProof/>
          <w:szCs w:val="24"/>
          <w:lang w:eastAsia="ja-JP"/>
        </w:rPr>
        <w:t xml:space="preserve"> (</w:t>
      </w:r>
      <w:r w:rsidRPr="008A3650">
        <w:rPr>
          <w:rFonts w:eastAsia="MS Mincho"/>
          <w:noProof/>
          <w:szCs w:val="24"/>
          <w:lang w:eastAsia="ja-JP"/>
        </w:rPr>
        <w:t>Приложение № 1</w:t>
      </w:r>
      <w:r w:rsidR="00BD6BDA">
        <w:rPr>
          <w:rFonts w:eastAsia="MS Mincho"/>
          <w:noProof/>
          <w:szCs w:val="24"/>
          <w:lang w:eastAsia="ja-JP"/>
        </w:rPr>
        <w:t>)</w:t>
      </w:r>
      <w:r w:rsidRPr="008A3650">
        <w:rPr>
          <w:rFonts w:eastAsia="MS Mincho"/>
          <w:noProof/>
          <w:szCs w:val="24"/>
          <w:lang w:eastAsia="ja-JP"/>
        </w:rPr>
        <w:t xml:space="preserve"> является неотъемлемой частью Контракта.</w:t>
      </w:r>
    </w:p>
    <w:p w:rsidR="000650C7" w:rsidRPr="008A3650" w:rsidRDefault="000650C7" w:rsidP="00F40026">
      <w:pPr>
        <w:tabs>
          <w:tab w:val="left" w:pos="0"/>
        </w:tabs>
        <w:autoSpaceDN w:val="0"/>
        <w:adjustRightInd w:val="0"/>
        <w:spacing w:line="240" w:lineRule="auto"/>
        <w:ind w:left="0"/>
        <w:rPr>
          <w:rFonts w:eastAsia="MS Mincho"/>
          <w:noProof/>
          <w:szCs w:val="24"/>
          <w:lang w:eastAsia="ja-JP"/>
        </w:rPr>
      </w:pPr>
      <w:r w:rsidRPr="008A3650">
        <w:rPr>
          <w:rFonts w:eastAsia="MS Mincho"/>
          <w:noProof/>
          <w:szCs w:val="24"/>
          <w:lang w:eastAsia="ja-JP"/>
        </w:rPr>
        <w:t xml:space="preserve">                                                        </w:t>
      </w:r>
    </w:p>
    <w:p w:rsidR="006C4F7D" w:rsidRDefault="00FF05BB" w:rsidP="00C674E0">
      <w:pPr>
        <w:tabs>
          <w:tab w:val="left" w:pos="2295"/>
        </w:tabs>
        <w:spacing w:after="0" w:line="240" w:lineRule="auto"/>
        <w:ind w:left="0" w:firstLine="0"/>
        <w:jc w:val="center"/>
        <w:rPr>
          <w:b/>
          <w:szCs w:val="24"/>
        </w:rPr>
      </w:pPr>
      <w:r w:rsidRPr="008A3650">
        <w:rPr>
          <w:b/>
          <w:szCs w:val="24"/>
        </w:rPr>
        <w:t>1</w:t>
      </w:r>
      <w:r w:rsidR="000D39A8" w:rsidRPr="008A3650">
        <w:rPr>
          <w:b/>
          <w:szCs w:val="24"/>
        </w:rPr>
        <w:t>2</w:t>
      </w:r>
      <w:r w:rsidRPr="008A3650">
        <w:rPr>
          <w:b/>
          <w:szCs w:val="24"/>
        </w:rPr>
        <w:t>. Юридические адреса</w:t>
      </w:r>
      <w:r w:rsidR="000D39A8" w:rsidRPr="008A3650">
        <w:rPr>
          <w:b/>
          <w:szCs w:val="24"/>
        </w:rPr>
        <w:t xml:space="preserve"> и</w:t>
      </w:r>
      <w:r w:rsidRPr="008A3650">
        <w:rPr>
          <w:b/>
          <w:szCs w:val="24"/>
        </w:rPr>
        <w:t xml:space="preserve"> реквизиты сторон</w:t>
      </w:r>
    </w:p>
    <w:p w:rsidR="00C674E0" w:rsidRPr="00367C1F" w:rsidRDefault="00C674E0" w:rsidP="00367C1F">
      <w:pPr>
        <w:tabs>
          <w:tab w:val="left" w:pos="2295"/>
        </w:tabs>
        <w:spacing w:after="0" w:line="240" w:lineRule="auto"/>
        <w:ind w:left="0" w:firstLine="0"/>
        <w:jc w:val="left"/>
        <w:rPr>
          <w:b/>
          <w:szCs w:val="24"/>
        </w:rPr>
      </w:pPr>
    </w:p>
    <w:tbl>
      <w:tblPr>
        <w:tblW w:w="9923" w:type="dxa"/>
        <w:tblLook w:val="04A0" w:firstRow="1" w:lastRow="0" w:firstColumn="1" w:lastColumn="0" w:noHBand="0" w:noVBand="1"/>
      </w:tblPr>
      <w:tblGrid>
        <w:gridCol w:w="4962"/>
        <w:gridCol w:w="4961"/>
      </w:tblGrid>
      <w:tr w:rsidR="00A65D18" w:rsidRPr="008A3650" w:rsidTr="00367C1F">
        <w:trPr>
          <w:trHeight w:val="281"/>
        </w:trPr>
        <w:tc>
          <w:tcPr>
            <w:tcW w:w="4962" w:type="dxa"/>
            <w:shd w:val="clear" w:color="auto" w:fill="auto"/>
          </w:tcPr>
          <w:p w:rsidR="00A65D18" w:rsidRPr="008A3650" w:rsidRDefault="00A65D18" w:rsidP="004469DE">
            <w:pPr>
              <w:spacing w:line="240" w:lineRule="auto"/>
              <w:ind w:left="19" w:right="10" w:hanging="124"/>
              <w:rPr>
                <w:szCs w:val="24"/>
              </w:rPr>
            </w:pPr>
            <w:r w:rsidRPr="008A3650">
              <w:rPr>
                <w:b/>
                <w:szCs w:val="24"/>
              </w:rPr>
              <w:t>Исполнитель</w:t>
            </w:r>
            <w:r w:rsidR="004469DE">
              <w:rPr>
                <w:b/>
                <w:szCs w:val="24"/>
              </w:rPr>
              <w:t>:</w:t>
            </w:r>
          </w:p>
        </w:tc>
        <w:tc>
          <w:tcPr>
            <w:tcW w:w="4961" w:type="dxa"/>
          </w:tcPr>
          <w:p w:rsidR="00A65D18" w:rsidRPr="008A3650" w:rsidRDefault="00A65D18" w:rsidP="004469DE">
            <w:pPr>
              <w:spacing w:line="240" w:lineRule="auto"/>
              <w:ind w:left="0" w:right="10" w:firstLine="0"/>
              <w:rPr>
                <w:szCs w:val="24"/>
              </w:rPr>
            </w:pPr>
            <w:r w:rsidRPr="008A3650">
              <w:rPr>
                <w:b/>
                <w:szCs w:val="24"/>
              </w:rPr>
              <w:t>Заказчик</w:t>
            </w:r>
            <w:r w:rsidR="004469DE">
              <w:rPr>
                <w:b/>
                <w:szCs w:val="24"/>
              </w:rPr>
              <w:t>:</w:t>
            </w:r>
          </w:p>
        </w:tc>
      </w:tr>
      <w:tr w:rsidR="00A65D18" w:rsidRPr="002E7B6E" w:rsidTr="00367C1F">
        <w:trPr>
          <w:trHeight w:val="5155"/>
        </w:trPr>
        <w:tc>
          <w:tcPr>
            <w:tcW w:w="4962" w:type="dxa"/>
            <w:shd w:val="clear" w:color="auto" w:fill="auto"/>
          </w:tcPr>
          <w:p w:rsidR="00A65D18" w:rsidRPr="001E1BE5" w:rsidRDefault="00A65D18" w:rsidP="00EE2F66">
            <w:pPr>
              <w:ind w:left="0" w:hanging="96"/>
              <w:rPr>
                <w:szCs w:val="24"/>
                <w:lang w:val="en-US"/>
              </w:rPr>
            </w:pPr>
          </w:p>
        </w:tc>
        <w:tc>
          <w:tcPr>
            <w:tcW w:w="4961" w:type="dxa"/>
          </w:tcPr>
          <w:p w:rsidR="002E7B6E" w:rsidRPr="002E7B6E" w:rsidRDefault="002E7B6E" w:rsidP="002E7B6E">
            <w:pPr>
              <w:spacing w:after="0" w:line="240" w:lineRule="auto"/>
              <w:ind w:left="0" w:firstLine="0"/>
              <w:rPr>
                <w:b/>
                <w:bCs/>
                <w:spacing w:val="-3"/>
                <w:szCs w:val="24"/>
              </w:rPr>
            </w:pPr>
            <w:r w:rsidRPr="002E7B6E">
              <w:rPr>
                <w:b/>
                <w:bCs/>
                <w:spacing w:val="-3"/>
                <w:szCs w:val="24"/>
              </w:rPr>
              <w:t>ФБЛПУ «Санаторий «Золотой берег»</w:t>
            </w:r>
          </w:p>
          <w:p w:rsidR="002E7B6E" w:rsidRPr="002E7B6E" w:rsidRDefault="002E7B6E" w:rsidP="002E7B6E">
            <w:pPr>
              <w:spacing w:after="0" w:line="240" w:lineRule="auto"/>
              <w:ind w:left="0" w:firstLine="0"/>
              <w:rPr>
                <w:b/>
                <w:bCs/>
                <w:spacing w:val="-3"/>
                <w:szCs w:val="24"/>
              </w:rPr>
            </w:pPr>
            <w:r w:rsidRPr="002E7B6E">
              <w:rPr>
                <w:b/>
                <w:bCs/>
                <w:spacing w:val="-3"/>
                <w:szCs w:val="24"/>
              </w:rPr>
              <w:t>ФНС России»</w:t>
            </w:r>
          </w:p>
          <w:p w:rsidR="002E7B6E" w:rsidRPr="002E7B6E" w:rsidRDefault="002E7B6E" w:rsidP="002E7B6E">
            <w:pPr>
              <w:spacing w:after="0" w:line="240" w:lineRule="auto"/>
              <w:ind w:left="0" w:firstLine="0"/>
              <w:rPr>
                <w:bCs/>
                <w:spacing w:val="-3"/>
                <w:szCs w:val="24"/>
              </w:rPr>
            </w:pPr>
            <w:r w:rsidRPr="002E7B6E">
              <w:rPr>
                <w:bCs/>
                <w:spacing w:val="-3"/>
                <w:szCs w:val="24"/>
              </w:rPr>
              <w:t>ИНН 2539049088 КПП 254301001</w:t>
            </w:r>
          </w:p>
          <w:p w:rsidR="002E7B6E" w:rsidRPr="002E7B6E" w:rsidRDefault="002E7B6E" w:rsidP="002E7B6E">
            <w:pPr>
              <w:spacing w:after="0" w:line="240" w:lineRule="auto"/>
              <w:ind w:left="0" w:firstLine="0"/>
              <w:rPr>
                <w:bCs/>
                <w:spacing w:val="-3"/>
                <w:szCs w:val="24"/>
              </w:rPr>
            </w:pPr>
            <w:r w:rsidRPr="002E7B6E">
              <w:rPr>
                <w:bCs/>
                <w:spacing w:val="-3"/>
                <w:szCs w:val="24"/>
              </w:rPr>
              <w:t>ОГРН 1022502131190 ОКПО 39889509</w:t>
            </w:r>
            <w:r w:rsidRPr="002E7B6E">
              <w:rPr>
                <w:bCs/>
                <w:spacing w:val="-3"/>
                <w:szCs w:val="24"/>
              </w:rPr>
              <w:tab/>
            </w:r>
          </w:p>
          <w:p w:rsidR="002E7B6E" w:rsidRPr="002E7B6E" w:rsidRDefault="002E7B6E" w:rsidP="002E7B6E">
            <w:pPr>
              <w:spacing w:after="0" w:line="240" w:lineRule="auto"/>
              <w:ind w:left="0" w:firstLine="0"/>
              <w:rPr>
                <w:bCs/>
                <w:spacing w:val="-3"/>
                <w:szCs w:val="24"/>
              </w:rPr>
            </w:pPr>
            <w:r w:rsidRPr="002E7B6E">
              <w:rPr>
                <w:bCs/>
                <w:spacing w:val="-3"/>
                <w:szCs w:val="24"/>
              </w:rPr>
              <w:t xml:space="preserve">Адрес: 690034, г. Владивосток, </w:t>
            </w:r>
          </w:p>
          <w:p w:rsidR="002E7B6E" w:rsidRPr="002E7B6E" w:rsidRDefault="002E7B6E" w:rsidP="002E7B6E">
            <w:pPr>
              <w:spacing w:after="0" w:line="240" w:lineRule="auto"/>
              <w:ind w:left="0" w:firstLine="0"/>
              <w:rPr>
                <w:bCs/>
                <w:spacing w:val="-3"/>
                <w:szCs w:val="24"/>
              </w:rPr>
            </w:pPr>
            <w:r w:rsidRPr="002E7B6E">
              <w:rPr>
                <w:bCs/>
                <w:spacing w:val="-3"/>
                <w:szCs w:val="24"/>
              </w:rPr>
              <w:t>бухта Лазурная</w:t>
            </w:r>
          </w:p>
          <w:p w:rsidR="002E7B6E" w:rsidRPr="002E7B6E" w:rsidRDefault="002E7B6E" w:rsidP="002E7B6E">
            <w:pPr>
              <w:spacing w:after="0" w:line="240" w:lineRule="auto"/>
              <w:ind w:left="0" w:firstLine="0"/>
              <w:rPr>
                <w:bCs/>
                <w:spacing w:val="-3"/>
                <w:szCs w:val="24"/>
              </w:rPr>
            </w:pPr>
            <w:r w:rsidRPr="002E7B6E">
              <w:rPr>
                <w:bCs/>
                <w:spacing w:val="-3"/>
                <w:szCs w:val="24"/>
              </w:rPr>
              <w:t xml:space="preserve">Почтовый адрес: 690034, г. Владивосток, </w:t>
            </w:r>
          </w:p>
          <w:p w:rsidR="002E7B6E" w:rsidRPr="002E7B6E" w:rsidRDefault="002E7B6E" w:rsidP="002E7B6E">
            <w:pPr>
              <w:spacing w:after="0" w:line="240" w:lineRule="auto"/>
              <w:ind w:left="0" w:firstLine="0"/>
              <w:rPr>
                <w:bCs/>
                <w:spacing w:val="-3"/>
                <w:szCs w:val="24"/>
              </w:rPr>
            </w:pPr>
            <w:r w:rsidRPr="002E7B6E">
              <w:rPr>
                <w:bCs/>
                <w:spacing w:val="-3"/>
                <w:szCs w:val="24"/>
              </w:rPr>
              <w:t>а/я 34/12, 690108, г. Владивосток, а/я 108/25</w:t>
            </w:r>
          </w:p>
          <w:p w:rsidR="002E7B6E" w:rsidRPr="002E7B6E" w:rsidRDefault="002E7B6E" w:rsidP="002E7B6E">
            <w:pPr>
              <w:spacing w:after="0" w:line="240" w:lineRule="auto"/>
              <w:ind w:left="0" w:firstLine="0"/>
              <w:rPr>
                <w:bCs/>
                <w:spacing w:val="-3"/>
                <w:szCs w:val="24"/>
              </w:rPr>
            </w:pPr>
            <w:r w:rsidRPr="002E7B6E">
              <w:rPr>
                <w:bCs/>
                <w:spacing w:val="-3"/>
                <w:szCs w:val="24"/>
              </w:rPr>
              <w:t xml:space="preserve">УФК по Приморскому краю (ФБЛПУ «Санаторий «Золотой берег» ФНС России» </w:t>
            </w:r>
          </w:p>
          <w:p w:rsidR="002E7B6E" w:rsidRPr="002E7B6E" w:rsidRDefault="002E7B6E" w:rsidP="002E7B6E">
            <w:pPr>
              <w:spacing w:after="0" w:line="240" w:lineRule="auto"/>
              <w:ind w:left="0" w:firstLine="0"/>
              <w:rPr>
                <w:bCs/>
                <w:spacing w:val="-3"/>
                <w:szCs w:val="24"/>
              </w:rPr>
            </w:pPr>
            <w:r w:rsidRPr="002E7B6E">
              <w:rPr>
                <w:bCs/>
                <w:spacing w:val="-3"/>
                <w:szCs w:val="24"/>
              </w:rPr>
              <w:t>л/с 20206Х17010)</w:t>
            </w:r>
          </w:p>
          <w:p w:rsidR="002E7B6E" w:rsidRPr="002E7B6E" w:rsidRDefault="002E7B6E" w:rsidP="002E7B6E">
            <w:pPr>
              <w:spacing w:after="0" w:line="240" w:lineRule="auto"/>
              <w:ind w:left="0" w:firstLine="0"/>
              <w:rPr>
                <w:bCs/>
                <w:spacing w:val="-3"/>
                <w:szCs w:val="24"/>
              </w:rPr>
            </w:pPr>
            <w:r w:rsidRPr="002E7B6E">
              <w:rPr>
                <w:bCs/>
                <w:spacing w:val="-3"/>
                <w:szCs w:val="24"/>
              </w:rPr>
              <w:t xml:space="preserve">Казначейский счет 03214643000000012000 </w:t>
            </w:r>
          </w:p>
          <w:p w:rsidR="002E7B6E" w:rsidRPr="002E7B6E" w:rsidRDefault="002E7B6E" w:rsidP="002E7B6E">
            <w:pPr>
              <w:spacing w:after="0" w:line="240" w:lineRule="auto"/>
              <w:ind w:left="0" w:firstLine="0"/>
              <w:rPr>
                <w:bCs/>
                <w:spacing w:val="-3"/>
                <w:szCs w:val="24"/>
              </w:rPr>
            </w:pPr>
            <w:r w:rsidRPr="002E7B6E">
              <w:rPr>
                <w:bCs/>
                <w:spacing w:val="-3"/>
                <w:szCs w:val="24"/>
              </w:rPr>
              <w:t xml:space="preserve">в ОКЦ № 1 ДГУ Банка России//УФК </w:t>
            </w:r>
          </w:p>
          <w:p w:rsidR="002E7B6E" w:rsidRPr="002E7B6E" w:rsidRDefault="002E7B6E" w:rsidP="002E7B6E">
            <w:pPr>
              <w:spacing w:after="0" w:line="240" w:lineRule="auto"/>
              <w:ind w:left="0" w:firstLine="0"/>
              <w:rPr>
                <w:bCs/>
                <w:spacing w:val="-3"/>
                <w:szCs w:val="24"/>
              </w:rPr>
            </w:pPr>
            <w:r w:rsidRPr="002E7B6E">
              <w:rPr>
                <w:bCs/>
                <w:spacing w:val="-3"/>
                <w:szCs w:val="24"/>
              </w:rPr>
              <w:t>по Приморскому краю, г. Владивосток</w:t>
            </w:r>
          </w:p>
          <w:p w:rsidR="002E7B6E" w:rsidRPr="002E7B6E" w:rsidRDefault="002E7B6E" w:rsidP="002E7B6E">
            <w:pPr>
              <w:spacing w:after="0" w:line="240" w:lineRule="auto"/>
              <w:ind w:left="0" w:firstLine="0"/>
              <w:rPr>
                <w:bCs/>
                <w:spacing w:val="-3"/>
                <w:szCs w:val="24"/>
              </w:rPr>
            </w:pPr>
            <w:r w:rsidRPr="002E7B6E">
              <w:rPr>
                <w:bCs/>
                <w:spacing w:val="-3"/>
                <w:szCs w:val="24"/>
              </w:rPr>
              <w:t>ЕКС 40102810545370000012</w:t>
            </w:r>
          </w:p>
          <w:p w:rsidR="002E7B6E" w:rsidRPr="002E7B6E" w:rsidRDefault="002E7B6E" w:rsidP="002E7B6E">
            <w:pPr>
              <w:spacing w:after="0" w:line="240" w:lineRule="auto"/>
              <w:ind w:left="0" w:firstLine="0"/>
              <w:rPr>
                <w:bCs/>
                <w:spacing w:val="-3"/>
                <w:szCs w:val="24"/>
              </w:rPr>
            </w:pPr>
            <w:r w:rsidRPr="002E7B6E">
              <w:rPr>
                <w:bCs/>
                <w:spacing w:val="-3"/>
                <w:szCs w:val="24"/>
              </w:rPr>
              <w:t>БИК 010507002</w:t>
            </w:r>
          </w:p>
          <w:p w:rsidR="002E7B6E" w:rsidRPr="002E7B6E" w:rsidRDefault="002E7B6E" w:rsidP="002E7B6E">
            <w:pPr>
              <w:spacing w:after="0" w:line="240" w:lineRule="auto"/>
              <w:ind w:left="0" w:firstLine="0"/>
              <w:rPr>
                <w:bCs/>
                <w:spacing w:val="-3"/>
                <w:szCs w:val="24"/>
              </w:rPr>
            </w:pPr>
            <w:r w:rsidRPr="002E7B6E">
              <w:rPr>
                <w:bCs/>
                <w:spacing w:val="-3"/>
                <w:szCs w:val="24"/>
              </w:rPr>
              <w:t>Телефон: 8(423)22-40-258</w:t>
            </w:r>
          </w:p>
          <w:p w:rsidR="002E7B6E" w:rsidRPr="002E7B6E" w:rsidRDefault="002E7B6E" w:rsidP="002E7B6E">
            <w:pPr>
              <w:spacing w:after="0" w:line="240" w:lineRule="auto"/>
              <w:ind w:left="0" w:firstLine="0"/>
              <w:rPr>
                <w:bCs/>
                <w:spacing w:val="-3"/>
                <w:szCs w:val="24"/>
              </w:rPr>
            </w:pPr>
            <w:r w:rsidRPr="002E7B6E">
              <w:rPr>
                <w:bCs/>
                <w:spacing w:val="-3"/>
                <w:szCs w:val="24"/>
              </w:rPr>
              <w:t>e-</w:t>
            </w:r>
            <w:proofErr w:type="spellStart"/>
            <w:r w:rsidRPr="002E7B6E">
              <w:rPr>
                <w:bCs/>
                <w:spacing w:val="-3"/>
                <w:szCs w:val="24"/>
              </w:rPr>
              <w:t>mail</w:t>
            </w:r>
            <w:proofErr w:type="spellEnd"/>
            <w:r w:rsidRPr="002E7B6E">
              <w:rPr>
                <w:bCs/>
                <w:spacing w:val="-3"/>
                <w:szCs w:val="24"/>
              </w:rPr>
              <w:t>: zbereg@mail.ru</w:t>
            </w:r>
          </w:p>
          <w:p w:rsidR="00A65D18" w:rsidRPr="002E7B6E" w:rsidRDefault="00A65D18" w:rsidP="00F40026">
            <w:pPr>
              <w:spacing w:line="240" w:lineRule="auto"/>
              <w:ind w:left="19" w:right="10"/>
              <w:rPr>
                <w:szCs w:val="24"/>
              </w:rPr>
            </w:pPr>
          </w:p>
        </w:tc>
      </w:tr>
      <w:tr w:rsidR="00A65D18" w:rsidRPr="008A3650" w:rsidTr="00367C1F">
        <w:trPr>
          <w:trHeight w:val="647"/>
        </w:trPr>
        <w:tc>
          <w:tcPr>
            <w:tcW w:w="4962" w:type="dxa"/>
            <w:shd w:val="clear" w:color="auto" w:fill="auto"/>
          </w:tcPr>
          <w:p w:rsidR="002E7B6E" w:rsidRDefault="002E7B6E" w:rsidP="00F40026">
            <w:pPr>
              <w:spacing w:line="240" w:lineRule="auto"/>
              <w:ind w:left="19" w:right="10"/>
              <w:rPr>
                <w:szCs w:val="24"/>
              </w:rPr>
            </w:pPr>
          </w:p>
          <w:p w:rsidR="00B87783" w:rsidRDefault="00B87783" w:rsidP="00F40026">
            <w:pPr>
              <w:spacing w:line="240" w:lineRule="auto"/>
              <w:ind w:left="19" w:right="10"/>
              <w:rPr>
                <w:szCs w:val="24"/>
              </w:rPr>
            </w:pPr>
          </w:p>
          <w:p w:rsidR="00066335" w:rsidRPr="008A3650" w:rsidRDefault="00066335" w:rsidP="00F40026">
            <w:pPr>
              <w:spacing w:line="240" w:lineRule="auto"/>
              <w:ind w:left="19" w:right="10"/>
              <w:rPr>
                <w:szCs w:val="24"/>
              </w:rPr>
            </w:pPr>
          </w:p>
          <w:p w:rsidR="00A65D18" w:rsidRPr="008A3650" w:rsidRDefault="00A65D18" w:rsidP="00F40026">
            <w:pPr>
              <w:spacing w:line="240" w:lineRule="auto"/>
              <w:ind w:left="19" w:right="10"/>
              <w:rPr>
                <w:szCs w:val="24"/>
              </w:rPr>
            </w:pPr>
            <w:r w:rsidRPr="008A3650">
              <w:rPr>
                <w:szCs w:val="24"/>
              </w:rPr>
              <w:t>________</w:t>
            </w:r>
            <w:r w:rsidR="00C674E0">
              <w:rPr>
                <w:szCs w:val="24"/>
              </w:rPr>
              <w:t>_______</w:t>
            </w:r>
            <w:r w:rsidRPr="008A3650">
              <w:rPr>
                <w:szCs w:val="24"/>
              </w:rPr>
              <w:t xml:space="preserve">_____ </w:t>
            </w:r>
            <w:r w:rsidR="00363CB2" w:rsidRPr="008A3650">
              <w:rPr>
                <w:szCs w:val="24"/>
              </w:rPr>
              <w:t>/</w:t>
            </w:r>
            <w:r w:rsidR="00B87783">
              <w:rPr>
                <w:szCs w:val="24"/>
              </w:rPr>
              <w:t xml:space="preserve">                            </w:t>
            </w:r>
            <w:r w:rsidR="00B87783" w:rsidRPr="008A3650">
              <w:rPr>
                <w:szCs w:val="24"/>
              </w:rPr>
              <w:t xml:space="preserve"> </w:t>
            </w:r>
            <w:r w:rsidR="00363CB2" w:rsidRPr="008A3650">
              <w:rPr>
                <w:szCs w:val="24"/>
              </w:rPr>
              <w:t>/</w:t>
            </w:r>
          </w:p>
          <w:p w:rsidR="00A65D18" w:rsidRPr="008A3650" w:rsidRDefault="008A3650" w:rsidP="00B37E87">
            <w:pPr>
              <w:ind w:left="0" w:firstLine="0"/>
              <w:rPr>
                <w:szCs w:val="24"/>
              </w:rPr>
            </w:pPr>
            <w:r w:rsidRPr="008A3650">
              <w:rPr>
                <w:szCs w:val="24"/>
              </w:rPr>
              <w:t>М.П.</w:t>
            </w:r>
          </w:p>
        </w:tc>
        <w:tc>
          <w:tcPr>
            <w:tcW w:w="4961" w:type="dxa"/>
          </w:tcPr>
          <w:p w:rsidR="00066335" w:rsidRPr="002E7B6E" w:rsidRDefault="007403BF" w:rsidP="00066335">
            <w:pPr>
              <w:spacing w:after="0" w:line="240" w:lineRule="auto"/>
              <w:ind w:left="0" w:firstLine="0"/>
              <w:rPr>
                <w:bCs/>
                <w:spacing w:val="-3"/>
                <w:szCs w:val="24"/>
              </w:rPr>
            </w:pPr>
            <w:r>
              <w:rPr>
                <w:szCs w:val="24"/>
              </w:rPr>
              <w:t>Директор</w:t>
            </w:r>
            <w:r w:rsidR="00066335" w:rsidRPr="00066335">
              <w:rPr>
                <w:bCs/>
                <w:spacing w:val="-3"/>
                <w:szCs w:val="24"/>
              </w:rPr>
              <w:t xml:space="preserve"> </w:t>
            </w:r>
            <w:r w:rsidR="00066335" w:rsidRPr="002E7B6E">
              <w:rPr>
                <w:bCs/>
                <w:spacing w:val="-3"/>
                <w:szCs w:val="24"/>
              </w:rPr>
              <w:t>ФБЛПУ «Санаторий «Золотой берег»</w:t>
            </w:r>
            <w:r w:rsidR="00066335" w:rsidRPr="00066335">
              <w:rPr>
                <w:bCs/>
                <w:spacing w:val="-3"/>
                <w:szCs w:val="24"/>
              </w:rPr>
              <w:t xml:space="preserve"> </w:t>
            </w:r>
            <w:r w:rsidR="00066335" w:rsidRPr="002E7B6E">
              <w:rPr>
                <w:bCs/>
                <w:spacing w:val="-3"/>
                <w:szCs w:val="24"/>
              </w:rPr>
              <w:t>ФНС России»</w:t>
            </w:r>
          </w:p>
          <w:p w:rsidR="00F20749" w:rsidRPr="008A3650" w:rsidRDefault="00F20749" w:rsidP="00F40026">
            <w:pPr>
              <w:spacing w:line="240" w:lineRule="auto"/>
              <w:ind w:left="19" w:right="10"/>
              <w:rPr>
                <w:szCs w:val="24"/>
              </w:rPr>
            </w:pPr>
          </w:p>
          <w:p w:rsidR="00A65D18" w:rsidRPr="008A3650" w:rsidRDefault="009712C5" w:rsidP="00F40026">
            <w:pPr>
              <w:spacing w:line="240" w:lineRule="auto"/>
              <w:ind w:left="19" w:right="10"/>
              <w:rPr>
                <w:szCs w:val="24"/>
              </w:rPr>
            </w:pPr>
            <w:r w:rsidRPr="008A3650">
              <w:rPr>
                <w:szCs w:val="24"/>
              </w:rPr>
              <w:t xml:space="preserve"> </w:t>
            </w:r>
            <w:r w:rsidR="00A65D18" w:rsidRPr="008A3650">
              <w:rPr>
                <w:szCs w:val="24"/>
              </w:rPr>
              <w:t xml:space="preserve">__________________ </w:t>
            </w:r>
            <w:r w:rsidR="00363CB2" w:rsidRPr="008A3650">
              <w:rPr>
                <w:szCs w:val="24"/>
              </w:rPr>
              <w:t>/</w:t>
            </w:r>
            <w:r w:rsidR="00066335">
              <w:rPr>
                <w:szCs w:val="24"/>
              </w:rPr>
              <w:t>Н</w:t>
            </w:r>
            <w:r w:rsidR="002E7B6E">
              <w:rPr>
                <w:szCs w:val="24"/>
              </w:rPr>
              <w:t>.</w:t>
            </w:r>
            <w:r w:rsidR="007403BF">
              <w:rPr>
                <w:szCs w:val="24"/>
              </w:rPr>
              <w:t>А</w:t>
            </w:r>
            <w:r w:rsidR="002E7B6E">
              <w:rPr>
                <w:szCs w:val="24"/>
              </w:rPr>
              <w:t xml:space="preserve">. </w:t>
            </w:r>
            <w:proofErr w:type="spellStart"/>
            <w:r w:rsidR="007403BF">
              <w:rPr>
                <w:szCs w:val="24"/>
              </w:rPr>
              <w:t>Кривеня</w:t>
            </w:r>
            <w:proofErr w:type="spellEnd"/>
            <w:r w:rsidR="00363CB2" w:rsidRPr="008A3650">
              <w:rPr>
                <w:szCs w:val="24"/>
              </w:rPr>
              <w:t>/</w:t>
            </w:r>
            <w:r w:rsidR="00A65D18" w:rsidRPr="008A3650">
              <w:rPr>
                <w:szCs w:val="24"/>
              </w:rPr>
              <w:t xml:space="preserve"> </w:t>
            </w:r>
          </w:p>
          <w:p w:rsidR="00A65D18" w:rsidRPr="008A3650" w:rsidRDefault="009712C5" w:rsidP="00F40026">
            <w:pPr>
              <w:spacing w:line="240" w:lineRule="auto"/>
              <w:ind w:left="19" w:right="10"/>
              <w:rPr>
                <w:szCs w:val="24"/>
              </w:rPr>
            </w:pPr>
            <w:r w:rsidRPr="008A3650">
              <w:rPr>
                <w:szCs w:val="24"/>
              </w:rPr>
              <w:t xml:space="preserve">  </w:t>
            </w:r>
            <w:r w:rsidR="00A65D18" w:rsidRPr="008A3650">
              <w:rPr>
                <w:szCs w:val="24"/>
              </w:rPr>
              <w:t>М.П.</w:t>
            </w:r>
          </w:p>
        </w:tc>
      </w:tr>
    </w:tbl>
    <w:p w:rsidR="00A65D18" w:rsidRPr="008A3650" w:rsidRDefault="00A65D18" w:rsidP="00F40026">
      <w:pPr>
        <w:spacing w:line="240" w:lineRule="auto"/>
        <w:ind w:left="19" w:right="10"/>
        <w:rPr>
          <w:szCs w:val="24"/>
        </w:rPr>
      </w:pPr>
    </w:p>
    <w:p w:rsidR="00B00399" w:rsidRDefault="00C674E0" w:rsidP="00392D5F">
      <w:pPr>
        <w:tabs>
          <w:tab w:val="left" w:pos="5700"/>
          <w:tab w:val="left" w:pos="6211"/>
        </w:tabs>
        <w:spacing w:after="183" w:line="240" w:lineRule="auto"/>
        <w:ind w:left="10" w:right="67" w:firstLine="0"/>
        <w:jc w:val="center"/>
        <w:rPr>
          <w:szCs w:val="24"/>
        </w:rPr>
      </w:pPr>
      <w:r>
        <w:rPr>
          <w:szCs w:val="24"/>
        </w:rPr>
        <w:t xml:space="preserve">                                                                                     </w:t>
      </w:r>
    </w:p>
    <w:p w:rsidR="00EE2F66" w:rsidRDefault="00B00399" w:rsidP="00392D5F">
      <w:pPr>
        <w:tabs>
          <w:tab w:val="left" w:pos="5700"/>
          <w:tab w:val="left" w:pos="6211"/>
        </w:tabs>
        <w:spacing w:after="183" w:line="240" w:lineRule="auto"/>
        <w:ind w:left="10" w:right="67" w:firstLine="0"/>
        <w:jc w:val="center"/>
        <w:rPr>
          <w:szCs w:val="24"/>
        </w:rPr>
      </w:pPr>
      <w:r>
        <w:rPr>
          <w:szCs w:val="24"/>
        </w:rPr>
        <w:t xml:space="preserve">                                                                           </w:t>
      </w:r>
    </w:p>
    <w:p w:rsidR="00EE2F66" w:rsidRDefault="00EE2F66" w:rsidP="00392D5F">
      <w:pPr>
        <w:tabs>
          <w:tab w:val="left" w:pos="5700"/>
          <w:tab w:val="left" w:pos="6211"/>
        </w:tabs>
        <w:spacing w:after="183" w:line="240" w:lineRule="auto"/>
        <w:ind w:left="10" w:right="67" w:firstLine="0"/>
        <w:jc w:val="center"/>
        <w:rPr>
          <w:szCs w:val="24"/>
        </w:rPr>
      </w:pPr>
    </w:p>
    <w:p w:rsidR="00EE2F66" w:rsidRDefault="00EE2F66" w:rsidP="00392D5F">
      <w:pPr>
        <w:tabs>
          <w:tab w:val="left" w:pos="5700"/>
          <w:tab w:val="left" w:pos="6211"/>
        </w:tabs>
        <w:spacing w:after="183" w:line="240" w:lineRule="auto"/>
        <w:ind w:left="10" w:right="67" w:firstLine="0"/>
        <w:jc w:val="center"/>
        <w:rPr>
          <w:szCs w:val="24"/>
        </w:rPr>
      </w:pPr>
    </w:p>
    <w:p w:rsidR="007403BF" w:rsidRDefault="00EE2F66" w:rsidP="003A773B">
      <w:pPr>
        <w:tabs>
          <w:tab w:val="left" w:pos="5700"/>
          <w:tab w:val="left" w:pos="5954"/>
        </w:tabs>
        <w:spacing w:after="0" w:line="240" w:lineRule="auto"/>
        <w:ind w:left="10" w:right="67" w:firstLine="0"/>
        <w:jc w:val="center"/>
        <w:rPr>
          <w:szCs w:val="24"/>
        </w:rPr>
      </w:pPr>
      <w:r>
        <w:rPr>
          <w:szCs w:val="24"/>
        </w:rPr>
        <w:t xml:space="preserve">                                                                           </w:t>
      </w:r>
      <w:r w:rsidR="003A773B">
        <w:rPr>
          <w:szCs w:val="24"/>
        </w:rPr>
        <w:t xml:space="preserve">                  </w:t>
      </w:r>
    </w:p>
    <w:p w:rsidR="00C674E0" w:rsidRDefault="007403BF" w:rsidP="007403BF">
      <w:pPr>
        <w:tabs>
          <w:tab w:val="left" w:pos="5700"/>
          <w:tab w:val="left" w:pos="5954"/>
          <w:tab w:val="left" w:pos="6663"/>
        </w:tabs>
        <w:spacing w:after="0" w:line="240" w:lineRule="auto"/>
        <w:ind w:left="10" w:right="67" w:firstLine="0"/>
        <w:jc w:val="center"/>
        <w:rPr>
          <w:szCs w:val="24"/>
        </w:rPr>
      </w:pPr>
      <w:r>
        <w:rPr>
          <w:szCs w:val="24"/>
        </w:rPr>
        <w:lastRenderedPageBreak/>
        <w:t xml:space="preserve">                                                                                             </w:t>
      </w:r>
      <w:r w:rsidR="008A3650" w:rsidRPr="008A3650">
        <w:rPr>
          <w:szCs w:val="24"/>
        </w:rPr>
        <w:t xml:space="preserve">Приложение </w:t>
      </w:r>
      <w:r w:rsidR="00C674E0">
        <w:rPr>
          <w:szCs w:val="24"/>
        </w:rPr>
        <w:t xml:space="preserve">№ </w:t>
      </w:r>
      <w:r w:rsidR="008A3650" w:rsidRPr="008A3650">
        <w:rPr>
          <w:szCs w:val="24"/>
        </w:rPr>
        <w:t>1</w:t>
      </w:r>
    </w:p>
    <w:p w:rsidR="008A3650" w:rsidRPr="008A3650" w:rsidRDefault="00B00399" w:rsidP="003A773B">
      <w:pPr>
        <w:tabs>
          <w:tab w:val="left" w:pos="5700"/>
          <w:tab w:val="left" w:pos="5954"/>
        </w:tabs>
        <w:spacing w:after="0" w:line="240" w:lineRule="auto"/>
        <w:ind w:left="10" w:right="67" w:firstLine="0"/>
        <w:rPr>
          <w:szCs w:val="24"/>
        </w:rPr>
      </w:pPr>
      <w:r>
        <w:rPr>
          <w:szCs w:val="24"/>
        </w:rPr>
        <w:tab/>
        <w:t xml:space="preserve">         </w:t>
      </w:r>
      <w:r w:rsidR="003A773B">
        <w:rPr>
          <w:szCs w:val="24"/>
        </w:rPr>
        <w:tab/>
        <w:t xml:space="preserve">       </w:t>
      </w:r>
      <w:r w:rsidR="008A3650" w:rsidRPr="008A3650">
        <w:rPr>
          <w:szCs w:val="24"/>
        </w:rPr>
        <w:t>к Контракту № __________</w:t>
      </w:r>
    </w:p>
    <w:p w:rsidR="008A3650" w:rsidRPr="008A3650" w:rsidRDefault="003A773B" w:rsidP="007403BF">
      <w:pPr>
        <w:tabs>
          <w:tab w:val="left" w:pos="5700"/>
          <w:tab w:val="left" w:pos="5954"/>
        </w:tabs>
        <w:spacing w:after="0" w:line="240" w:lineRule="auto"/>
        <w:ind w:left="10" w:right="67" w:firstLine="0"/>
        <w:jc w:val="left"/>
        <w:rPr>
          <w:szCs w:val="24"/>
        </w:rPr>
      </w:pPr>
      <w:r>
        <w:rPr>
          <w:szCs w:val="24"/>
        </w:rPr>
        <w:tab/>
        <w:t xml:space="preserve">              </w:t>
      </w:r>
      <w:r w:rsidR="007403BF">
        <w:rPr>
          <w:szCs w:val="24"/>
        </w:rPr>
        <w:t xml:space="preserve">    </w:t>
      </w:r>
      <w:r w:rsidR="00EE2F66">
        <w:rPr>
          <w:szCs w:val="24"/>
        </w:rPr>
        <w:t>от «</w:t>
      </w:r>
      <w:r w:rsidR="007403BF">
        <w:rPr>
          <w:szCs w:val="24"/>
        </w:rPr>
        <w:t>___</w:t>
      </w:r>
      <w:r w:rsidR="00EE2F66">
        <w:rPr>
          <w:szCs w:val="24"/>
        </w:rPr>
        <w:t>»</w:t>
      </w:r>
      <w:r>
        <w:rPr>
          <w:szCs w:val="24"/>
        </w:rPr>
        <w:t xml:space="preserve"> </w:t>
      </w:r>
      <w:r w:rsidR="007403BF">
        <w:rPr>
          <w:szCs w:val="24"/>
        </w:rPr>
        <w:t>__________</w:t>
      </w:r>
      <w:r>
        <w:rPr>
          <w:szCs w:val="24"/>
        </w:rPr>
        <w:t xml:space="preserve"> </w:t>
      </w:r>
      <w:r w:rsidR="00EE2F66">
        <w:rPr>
          <w:szCs w:val="24"/>
        </w:rPr>
        <w:t>2026</w:t>
      </w:r>
      <w:r w:rsidR="00B00399">
        <w:rPr>
          <w:szCs w:val="24"/>
        </w:rPr>
        <w:t xml:space="preserve"> </w:t>
      </w:r>
      <w:r w:rsidR="008A3650" w:rsidRPr="008A3650">
        <w:rPr>
          <w:szCs w:val="24"/>
        </w:rPr>
        <w:t>г</w:t>
      </w:r>
      <w:r w:rsidR="007403BF">
        <w:rPr>
          <w:szCs w:val="24"/>
        </w:rPr>
        <w:t>.</w:t>
      </w:r>
    </w:p>
    <w:p w:rsidR="00C674E0" w:rsidRDefault="00C674E0" w:rsidP="00C674E0">
      <w:pPr>
        <w:tabs>
          <w:tab w:val="left" w:pos="3569"/>
        </w:tabs>
        <w:spacing w:after="183" w:line="240" w:lineRule="auto"/>
        <w:ind w:left="10" w:right="67" w:firstLine="0"/>
        <w:rPr>
          <w:szCs w:val="24"/>
        </w:rPr>
      </w:pPr>
    </w:p>
    <w:p w:rsidR="00C674E0" w:rsidRDefault="00C674E0" w:rsidP="00C674E0">
      <w:pPr>
        <w:tabs>
          <w:tab w:val="left" w:pos="3569"/>
        </w:tabs>
        <w:spacing w:after="183" w:line="240" w:lineRule="auto"/>
        <w:ind w:left="10" w:right="67" w:firstLine="0"/>
        <w:jc w:val="center"/>
        <w:rPr>
          <w:szCs w:val="24"/>
        </w:rPr>
      </w:pPr>
    </w:p>
    <w:p w:rsidR="008A3650" w:rsidRPr="008A3650" w:rsidRDefault="008A3650" w:rsidP="00C674E0">
      <w:pPr>
        <w:tabs>
          <w:tab w:val="left" w:pos="3569"/>
        </w:tabs>
        <w:spacing w:after="183" w:line="240" w:lineRule="auto"/>
        <w:ind w:left="10" w:right="67" w:firstLine="0"/>
        <w:jc w:val="center"/>
        <w:rPr>
          <w:szCs w:val="24"/>
        </w:rPr>
      </w:pPr>
      <w:r w:rsidRPr="008A3650">
        <w:rPr>
          <w:szCs w:val="24"/>
        </w:rPr>
        <w:t>Перечень рабочих мест для проведения СОУТ</w:t>
      </w:r>
    </w:p>
    <w:p w:rsidR="008A3650" w:rsidRPr="008A3650" w:rsidRDefault="008A3650" w:rsidP="00F40026">
      <w:pPr>
        <w:tabs>
          <w:tab w:val="left" w:pos="5700"/>
          <w:tab w:val="left" w:pos="6211"/>
        </w:tabs>
        <w:spacing w:after="183" w:line="240" w:lineRule="auto"/>
        <w:ind w:left="10" w:right="67" w:firstLine="0"/>
        <w:rPr>
          <w:szCs w:val="24"/>
        </w:rPr>
      </w:pPr>
    </w:p>
    <w:tbl>
      <w:tblPr>
        <w:tblStyle w:val="af3"/>
        <w:tblW w:w="10138" w:type="dxa"/>
        <w:tblLook w:val="04A0" w:firstRow="1" w:lastRow="0" w:firstColumn="1" w:lastColumn="0" w:noHBand="0" w:noVBand="1"/>
      </w:tblPr>
      <w:tblGrid>
        <w:gridCol w:w="956"/>
        <w:gridCol w:w="7546"/>
        <w:gridCol w:w="1636"/>
      </w:tblGrid>
      <w:tr w:rsidR="008A3650" w:rsidRPr="008A3650" w:rsidTr="003F4499">
        <w:tc>
          <w:tcPr>
            <w:tcW w:w="956" w:type="dxa"/>
          </w:tcPr>
          <w:p w:rsidR="008A3650" w:rsidRPr="008A3650" w:rsidRDefault="008A3650" w:rsidP="00C033F5">
            <w:pPr>
              <w:jc w:val="center"/>
              <w:rPr>
                <w:rFonts w:eastAsia="PMingLiU"/>
                <w:szCs w:val="24"/>
                <w:lang w:eastAsia="zh-TW"/>
              </w:rPr>
            </w:pPr>
            <w:r w:rsidRPr="008A3650">
              <w:rPr>
                <w:szCs w:val="24"/>
              </w:rPr>
              <w:t>№п/п</w:t>
            </w:r>
          </w:p>
        </w:tc>
        <w:tc>
          <w:tcPr>
            <w:tcW w:w="7546" w:type="dxa"/>
          </w:tcPr>
          <w:p w:rsidR="008A3650" w:rsidRPr="008A3650" w:rsidRDefault="008A3650" w:rsidP="00C033F5">
            <w:pPr>
              <w:jc w:val="center"/>
              <w:rPr>
                <w:rFonts w:eastAsia="PMingLiU"/>
                <w:szCs w:val="24"/>
                <w:lang w:eastAsia="zh-TW"/>
              </w:rPr>
            </w:pPr>
            <w:r w:rsidRPr="008A3650">
              <w:rPr>
                <w:szCs w:val="24"/>
              </w:rPr>
              <w:t>Наименование должности</w:t>
            </w:r>
          </w:p>
        </w:tc>
        <w:tc>
          <w:tcPr>
            <w:tcW w:w="1636" w:type="dxa"/>
          </w:tcPr>
          <w:p w:rsidR="008A3650" w:rsidRPr="008A3650" w:rsidRDefault="008A3650" w:rsidP="00C033F5">
            <w:pPr>
              <w:jc w:val="center"/>
              <w:rPr>
                <w:rFonts w:eastAsia="PMingLiU"/>
                <w:szCs w:val="24"/>
                <w:lang w:eastAsia="zh-TW"/>
              </w:rPr>
            </w:pPr>
            <w:r w:rsidRPr="008A3650">
              <w:rPr>
                <w:szCs w:val="24"/>
              </w:rPr>
              <w:t>Количество рабочих мест</w:t>
            </w:r>
          </w:p>
        </w:tc>
      </w:tr>
      <w:tr w:rsidR="008A3650" w:rsidRPr="008A3650" w:rsidTr="003F4499">
        <w:tc>
          <w:tcPr>
            <w:tcW w:w="956" w:type="dxa"/>
          </w:tcPr>
          <w:p w:rsidR="008A3650" w:rsidRPr="008A3650" w:rsidRDefault="008A3650" w:rsidP="00C033F5">
            <w:pPr>
              <w:tabs>
                <w:tab w:val="left" w:pos="2565"/>
              </w:tabs>
              <w:jc w:val="center"/>
              <w:rPr>
                <w:szCs w:val="24"/>
              </w:rPr>
            </w:pPr>
            <w:r w:rsidRPr="008A3650">
              <w:rPr>
                <w:szCs w:val="24"/>
              </w:rPr>
              <w:t>1</w:t>
            </w:r>
          </w:p>
        </w:tc>
        <w:tc>
          <w:tcPr>
            <w:tcW w:w="7546" w:type="dxa"/>
          </w:tcPr>
          <w:p w:rsidR="008A3650" w:rsidRPr="003E57C1" w:rsidRDefault="003E57C1" w:rsidP="00C033F5">
            <w:pPr>
              <w:tabs>
                <w:tab w:val="left" w:pos="2565"/>
              </w:tabs>
              <w:rPr>
                <w:color w:val="FFFF00"/>
              </w:rPr>
            </w:pPr>
            <w:r w:rsidRPr="003E57C1">
              <w:rPr>
                <w:shd w:val="clear" w:color="auto" w:fill="FFFFFF"/>
              </w:rPr>
              <w:t>водитель 5 разряда</w:t>
            </w:r>
          </w:p>
        </w:tc>
        <w:tc>
          <w:tcPr>
            <w:tcW w:w="1636" w:type="dxa"/>
          </w:tcPr>
          <w:p w:rsidR="008A3650" w:rsidRPr="003E57C1" w:rsidRDefault="003E57C1" w:rsidP="00C033F5">
            <w:pPr>
              <w:tabs>
                <w:tab w:val="left" w:pos="2565"/>
              </w:tabs>
              <w:jc w:val="center"/>
              <w:rPr>
                <w:szCs w:val="24"/>
                <w:lang w:val="en-US"/>
              </w:rPr>
            </w:pPr>
            <w:r>
              <w:rPr>
                <w:szCs w:val="24"/>
                <w:lang w:val="en-US"/>
              </w:rPr>
              <w:t>2</w:t>
            </w:r>
          </w:p>
        </w:tc>
      </w:tr>
      <w:tr w:rsidR="008A3650" w:rsidRPr="008A3650" w:rsidTr="003F4499">
        <w:tc>
          <w:tcPr>
            <w:tcW w:w="956" w:type="dxa"/>
          </w:tcPr>
          <w:p w:rsidR="008A3650" w:rsidRPr="008A3650" w:rsidRDefault="008A3650" w:rsidP="00C033F5">
            <w:pPr>
              <w:tabs>
                <w:tab w:val="left" w:pos="2565"/>
              </w:tabs>
              <w:jc w:val="center"/>
              <w:rPr>
                <w:szCs w:val="24"/>
              </w:rPr>
            </w:pPr>
            <w:r w:rsidRPr="008A3650">
              <w:rPr>
                <w:szCs w:val="24"/>
              </w:rPr>
              <w:t>2</w:t>
            </w:r>
          </w:p>
        </w:tc>
        <w:tc>
          <w:tcPr>
            <w:tcW w:w="7546" w:type="dxa"/>
          </w:tcPr>
          <w:p w:rsidR="008A3650" w:rsidRPr="003E57C1" w:rsidRDefault="003E57C1" w:rsidP="00C033F5">
            <w:pPr>
              <w:tabs>
                <w:tab w:val="left" w:pos="2565"/>
              </w:tabs>
              <w:rPr>
                <w:color w:val="FFFF00"/>
              </w:rPr>
            </w:pPr>
            <w:r w:rsidRPr="003E57C1">
              <w:rPr>
                <w:shd w:val="clear" w:color="auto" w:fill="FFFFFF"/>
              </w:rPr>
              <w:t>водитель 4 разряда</w:t>
            </w:r>
          </w:p>
        </w:tc>
        <w:tc>
          <w:tcPr>
            <w:tcW w:w="1636" w:type="dxa"/>
          </w:tcPr>
          <w:p w:rsidR="008A3650" w:rsidRPr="008A3650" w:rsidRDefault="008A3650" w:rsidP="00C033F5">
            <w:pPr>
              <w:tabs>
                <w:tab w:val="left" w:pos="2565"/>
              </w:tabs>
              <w:jc w:val="center"/>
              <w:rPr>
                <w:szCs w:val="24"/>
              </w:rPr>
            </w:pPr>
            <w:r w:rsidRPr="008A3650">
              <w:rPr>
                <w:szCs w:val="24"/>
              </w:rPr>
              <w:t>1</w:t>
            </w:r>
          </w:p>
        </w:tc>
      </w:tr>
      <w:tr w:rsidR="008A3650" w:rsidRPr="008A3650" w:rsidTr="003F4499">
        <w:tc>
          <w:tcPr>
            <w:tcW w:w="956" w:type="dxa"/>
          </w:tcPr>
          <w:p w:rsidR="008A3650" w:rsidRPr="008A3650" w:rsidRDefault="008A3650" w:rsidP="00C033F5">
            <w:pPr>
              <w:tabs>
                <w:tab w:val="left" w:pos="2565"/>
              </w:tabs>
              <w:jc w:val="center"/>
              <w:rPr>
                <w:szCs w:val="24"/>
              </w:rPr>
            </w:pPr>
            <w:r w:rsidRPr="008A3650">
              <w:rPr>
                <w:szCs w:val="24"/>
              </w:rPr>
              <w:t>3</w:t>
            </w:r>
          </w:p>
        </w:tc>
        <w:tc>
          <w:tcPr>
            <w:tcW w:w="7546" w:type="dxa"/>
          </w:tcPr>
          <w:p w:rsidR="008A3650" w:rsidRPr="003E57C1" w:rsidRDefault="003E57C1" w:rsidP="00C033F5">
            <w:pPr>
              <w:rPr>
                <w:color w:val="FFFF00"/>
              </w:rPr>
            </w:pPr>
            <w:r w:rsidRPr="003E57C1">
              <w:rPr>
                <w:shd w:val="clear" w:color="auto" w:fill="FFFFFF"/>
              </w:rPr>
              <w:t>рабочий по комплексному обслуживанию и ремонту зданий</w:t>
            </w:r>
          </w:p>
        </w:tc>
        <w:tc>
          <w:tcPr>
            <w:tcW w:w="1636" w:type="dxa"/>
          </w:tcPr>
          <w:p w:rsidR="008A3650" w:rsidRPr="003E57C1" w:rsidRDefault="003E57C1" w:rsidP="00C033F5">
            <w:pPr>
              <w:tabs>
                <w:tab w:val="left" w:pos="2565"/>
              </w:tabs>
              <w:jc w:val="center"/>
              <w:rPr>
                <w:szCs w:val="24"/>
                <w:lang w:val="en-US"/>
              </w:rPr>
            </w:pPr>
            <w:r>
              <w:rPr>
                <w:szCs w:val="24"/>
                <w:lang w:val="en-US"/>
              </w:rPr>
              <w:t>2</w:t>
            </w:r>
          </w:p>
        </w:tc>
      </w:tr>
      <w:tr w:rsidR="008A3650" w:rsidRPr="008A3650" w:rsidTr="003F4499">
        <w:tc>
          <w:tcPr>
            <w:tcW w:w="956" w:type="dxa"/>
          </w:tcPr>
          <w:p w:rsidR="008A3650" w:rsidRPr="008A3650" w:rsidRDefault="008A3650" w:rsidP="00C033F5">
            <w:pPr>
              <w:tabs>
                <w:tab w:val="left" w:pos="2565"/>
              </w:tabs>
              <w:jc w:val="center"/>
              <w:rPr>
                <w:szCs w:val="24"/>
              </w:rPr>
            </w:pPr>
            <w:r w:rsidRPr="008A3650">
              <w:rPr>
                <w:szCs w:val="24"/>
              </w:rPr>
              <w:t>4</w:t>
            </w:r>
          </w:p>
        </w:tc>
        <w:tc>
          <w:tcPr>
            <w:tcW w:w="7546" w:type="dxa"/>
          </w:tcPr>
          <w:p w:rsidR="008A3650" w:rsidRPr="003E57C1" w:rsidRDefault="003E57C1" w:rsidP="00C033F5">
            <w:pPr>
              <w:rPr>
                <w:color w:val="FFFF00"/>
              </w:rPr>
            </w:pPr>
            <w:r w:rsidRPr="003E57C1">
              <w:rPr>
                <w:shd w:val="clear" w:color="auto" w:fill="FFFFFF"/>
              </w:rPr>
              <w:t>подсобный рабочий</w:t>
            </w:r>
          </w:p>
        </w:tc>
        <w:tc>
          <w:tcPr>
            <w:tcW w:w="1636" w:type="dxa"/>
          </w:tcPr>
          <w:p w:rsidR="008A3650" w:rsidRPr="008A3650" w:rsidRDefault="008A3650" w:rsidP="00C033F5">
            <w:pPr>
              <w:tabs>
                <w:tab w:val="left" w:pos="2565"/>
              </w:tabs>
              <w:jc w:val="center"/>
              <w:rPr>
                <w:szCs w:val="24"/>
              </w:rPr>
            </w:pPr>
            <w:r w:rsidRPr="008A3650">
              <w:rPr>
                <w:szCs w:val="24"/>
              </w:rPr>
              <w:t>1</w:t>
            </w:r>
          </w:p>
        </w:tc>
      </w:tr>
      <w:tr w:rsidR="008A3650" w:rsidRPr="008A3650" w:rsidTr="003F4499">
        <w:tc>
          <w:tcPr>
            <w:tcW w:w="956" w:type="dxa"/>
          </w:tcPr>
          <w:p w:rsidR="008A3650" w:rsidRPr="008A3650" w:rsidRDefault="008A3650" w:rsidP="00C033F5">
            <w:pPr>
              <w:tabs>
                <w:tab w:val="left" w:pos="2565"/>
              </w:tabs>
              <w:jc w:val="center"/>
              <w:rPr>
                <w:szCs w:val="24"/>
              </w:rPr>
            </w:pPr>
            <w:r w:rsidRPr="008A3650">
              <w:rPr>
                <w:szCs w:val="24"/>
              </w:rPr>
              <w:t>5</w:t>
            </w:r>
          </w:p>
        </w:tc>
        <w:tc>
          <w:tcPr>
            <w:tcW w:w="7546" w:type="dxa"/>
          </w:tcPr>
          <w:p w:rsidR="008A3650" w:rsidRPr="003E57C1" w:rsidRDefault="003E57C1" w:rsidP="00C033F5">
            <w:pPr>
              <w:rPr>
                <w:color w:val="FFFF00"/>
              </w:rPr>
            </w:pPr>
            <w:r w:rsidRPr="003E57C1">
              <w:rPr>
                <w:shd w:val="clear" w:color="auto" w:fill="FFFFFF"/>
              </w:rPr>
              <w:t>инструктор методист по физической культуре</w:t>
            </w:r>
          </w:p>
        </w:tc>
        <w:tc>
          <w:tcPr>
            <w:tcW w:w="1636" w:type="dxa"/>
          </w:tcPr>
          <w:p w:rsidR="008A3650" w:rsidRPr="008A3650" w:rsidRDefault="008A3650" w:rsidP="00C033F5">
            <w:pPr>
              <w:tabs>
                <w:tab w:val="left" w:pos="2565"/>
              </w:tabs>
              <w:jc w:val="center"/>
              <w:rPr>
                <w:szCs w:val="24"/>
              </w:rPr>
            </w:pPr>
            <w:r w:rsidRPr="008A3650">
              <w:rPr>
                <w:szCs w:val="24"/>
              </w:rPr>
              <w:t>1</w:t>
            </w:r>
          </w:p>
        </w:tc>
      </w:tr>
      <w:tr w:rsidR="008A3650" w:rsidRPr="008A3650" w:rsidTr="003F4499">
        <w:tc>
          <w:tcPr>
            <w:tcW w:w="956" w:type="dxa"/>
          </w:tcPr>
          <w:p w:rsidR="008A3650" w:rsidRPr="008A3650" w:rsidRDefault="008A3650" w:rsidP="00C033F5">
            <w:pPr>
              <w:tabs>
                <w:tab w:val="left" w:pos="2565"/>
              </w:tabs>
              <w:jc w:val="center"/>
              <w:rPr>
                <w:szCs w:val="24"/>
              </w:rPr>
            </w:pPr>
          </w:p>
        </w:tc>
        <w:tc>
          <w:tcPr>
            <w:tcW w:w="7546" w:type="dxa"/>
            <w:shd w:val="clear" w:color="auto" w:fill="auto"/>
          </w:tcPr>
          <w:p w:rsidR="008A3650" w:rsidRPr="008A3650" w:rsidRDefault="008A3650" w:rsidP="00C033F5">
            <w:pPr>
              <w:tabs>
                <w:tab w:val="left" w:pos="2565"/>
              </w:tabs>
              <w:jc w:val="right"/>
              <w:rPr>
                <w:szCs w:val="24"/>
              </w:rPr>
            </w:pPr>
            <w:r w:rsidRPr="008A3650">
              <w:rPr>
                <w:szCs w:val="24"/>
              </w:rPr>
              <w:t>Итого:</w:t>
            </w:r>
          </w:p>
        </w:tc>
        <w:tc>
          <w:tcPr>
            <w:tcW w:w="1636" w:type="dxa"/>
            <w:shd w:val="clear" w:color="auto" w:fill="auto"/>
          </w:tcPr>
          <w:p w:rsidR="008A3650" w:rsidRPr="008A3650" w:rsidRDefault="00EE2F66" w:rsidP="00C033F5">
            <w:pPr>
              <w:tabs>
                <w:tab w:val="left" w:pos="2565"/>
              </w:tabs>
              <w:jc w:val="center"/>
              <w:rPr>
                <w:szCs w:val="24"/>
              </w:rPr>
            </w:pPr>
            <w:r>
              <w:rPr>
                <w:szCs w:val="24"/>
              </w:rPr>
              <w:t>7</w:t>
            </w:r>
          </w:p>
        </w:tc>
      </w:tr>
    </w:tbl>
    <w:p w:rsidR="00367C1F" w:rsidRDefault="00367C1F" w:rsidP="00F40026">
      <w:pPr>
        <w:tabs>
          <w:tab w:val="left" w:pos="5700"/>
          <w:tab w:val="left" w:pos="6211"/>
        </w:tabs>
        <w:spacing w:after="183" w:line="240" w:lineRule="auto"/>
        <w:ind w:left="10" w:right="67" w:firstLine="0"/>
        <w:rPr>
          <w:szCs w:val="24"/>
        </w:rPr>
      </w:pPr>
    </w:p>
    <w:p w:rsidR="00367C1F" w:rsidRPr="00367C1F" w:rsidRDefault="00367C1F" w:rsidP="00367C1F">
      <w:pPr>
        <w:rPr>
          <w:szCs w:val="24"/>
        </w:rPr>
      </w:pPr>
    </w:p>
    <w:p w:rsidR="00367C1F" w:rsidRPr="00367C1F" w:rsidRDefault="00367C1F" w:rsidP="00B00399">
      <w:pPr>
        <w:tabs>
          <w:tab w:val="left" w:pos="651"/>
        </w:tabs>
        <w:ind w:left="0" w:firstLine="0"/>
        <w:rPr>
          <w:szCs w:val="24"/>
        </w:rPr>
      </w:pPr>
      <w:r>
        <w:rPr>
          <w:szCs w:val="24"/>
        </w:rPr>
        <w:tab/>
      </w:r>
    </w:p>
    <w:tbl>
      <w:tblPr>
        <w:tblW w:w="9923" w:type="dxa"/>
        <w:tblLook w:val="04A0" w:firstRow="1" w:lastRow="0" w:firstColumn="1" w:lastColumn="0" w:noHBand="0" w:noVBand="1"/>
      </w:tblPr>
      <w:tblGrid>
        <w:gridCol w:w="4962"/>
        <w:gridCol w:w="4961"/>
      </w:tblGrid>
      <w:tr w:rsidR="00B00399" w:rsidRPr="00367C1F" w:rsidTr="00627964">
        <w:trPr>
          <w:trHeight w:val="440"/>
        </w:trPr>
        <w:tc>
          <w:tcPr>
            <w:tcW w:w="4962" w:type="dxa"/>
            <w:shd w:val="clear" w:color="auto" w:fill="auto"/>
          </w:tcPr>
          <w:p w:rsidR="00B00399" w:rsidRDefault="00B00399" w:rsidP="00B00399">
            <w:pPr>
              <w:spacing w:line="240" w:lineRule="auto"/>
              <w:ind w:left="0" w:right="10" w:firstLine="0"/>
              <w:rPr>
                <w:szCs w:val="24"/>
              </w:rPr>
            </w:pPr>
            <w:r>
              <w:rPr>
                <w:szCs w:val="24"/>
              </w:rPr>
              <w:t>Исполнитель:</w:t>
            </w:r>
          </w:p>
          <w:p w:rsidR="00B00399" w:rsidRPr="008A3650" w:rsidRDefault="00B00399" w:rsidP="00B00399">
            <w:pPr>
              <w:ind w:left="0" w:firstLine="0"/>
              <w:rPr>
                <w:szCs w:val="24"/>
              </w:rPr>
            </w:pPr>
          </w:p>
        </w:tc>
        <w:tc>
          <w:tcPr>
            <w:tcW w:w="4961" w:type="dxa"/>
          </w:tcPr>
          <w:p w:rsidR="00B00399" w:rsidRDefault="00B00399" w:rsidP="00B00399">
            <w:pPr>
              <w:spacing w:line="240" w:lineRule="auto"/>
              <w:ind w:left="19" w:right="10"/>
              <w:rPr>
                <w:szCs w:val="24"/>
              </w:rPr>
            </w:pPr>
            <w:r>
              <w:rPr>
                <w:szCs w:val="24"/>
              </w:rPr>
              <w:t>Заказчик:</w:t>
            </w:r>
          </w:p>
          <w:p w:rsidR="00B00399" w:rsidRDefault="00B00399" w:rsidP="00B00399">
            <w:pPr>
              <w:spacing w:line="240" w:lineRule="auto"/>
              <w:ind w:left="19" w:right="10"/>
              <w:rPr>
                <w:szCs w:val="24"/>
              </w:rPr>
            </w:pPr>
          </w:p>
          <w:p w:rsidR="00B00399" w:rsidRPr="008A3650" w:rsidRDefault="00B00399" w:rsidP="00B00399">
            <w:pPr>
              <w:spacing w:line="240" w:lineRule="auto"/>
              <w:ind w:left="19" w:right="10"/>
              <w:rPr>
                <w:szCs w:val="24"/>
              </w:rPr>
            </w:pPr>
          </w:p>
        </w:tc>
      </w:tr>
      <w:tr w:rsidR="008648E6" w:rsidRPr="008A3650" w:rsidTr="00363561">
        <w:trPr>
          <w:trHeight w:val="647"/>
        </w:trPr>
        <w:tc>
          <w:tcPr>
            <w:tcW w:w="4962" w:type="dxa"/>
            <w:shd w:val="clear" w:color="auto" w:fill="auto"/>
          </w:tcPr>
          <w:p w:rsidR="008648E6" w:rsidRDefault="008648E6" w:rsidP="008648E6">
            <w:pPr>
              <w:spacing w:line="240" w:lineRule="auto"/>
              <w:ind w:left="19" w:right="10"/>
              <w:rPr>
                <w:szCs w:val="24"/>
              </w:rPr>
            </w:pPr>
          </w:p>
          <w:p w:rsidR="00B87783" w:rsidRDefault="00B87783" w:rsidP="008648E6">
            <w:pPr>
              <w:spacing w:line="240" w:lineRule="auto"/>
              <w:ind w:left="19" w:right="10"/>
              <w:rPr>
                <w:szCs w:val="24"/>
              </w:rPr>
            </w:pPr>
          </w:p>
          <w:p w:rsidR="00B87783" w:rsidRPr="008A3650" w:rsidRDefault="00B87783" w:rsidP="008648E6">
            <w:pPr>
              <w:spacing w:line="240" w:lineRule="auto"/>
              <w:ind w:left="19" w:right="10"/>
              <w:rPr>
                <w:szCs w:val="24"/>
              </w:rPr>
            </w:pPr>
          </w:p>
          <w:p w:rsidR="008648E6" w:rsidRPr="008A3650" w:rsidRDefault="008648E6" w:rsidP="008648E6">
            <w:pPr>
              <w:spacing w:line="240" w:lineRule="auto"/>
              <w:ind w:left="19" w:right="10"/>
              <w:rPr>
                <w:szCs w:val="24"/>
              </w:rPr>
            </w:pPr>
            <w:r w:rsidRPr="008A3650">
              <w:rPr>
                <w:szCs w:val="24"/>
              </w:rPr>
              <w:t>________</w:t>
            </w:r>
            <w:r>
              <w:rPr>
                <w:szCs w:val="24"/>
              </w:rPr>
              <w:t>_______</w:t>
            </w:r>
            <w:r w:rsidRPr="008A3650">
              <w:rPr>
                <w:szCs w:val="24"/>
              </w:rPr>
              <w:t>_____ /</w:t>
            </w:r>
            <w:r w:rsidR="00B87783">
              <w:rPr>
                <w:szCs w:val="24"/>
              </w:rPr>
              <w:t xml:space="preserve">                          </w:t>
            </w:r>
            <w:r w:rsidR="00B87783" w:rsidRPr="008A3650">
              <w:rPr>
                <w:szCs w:val="24"/>
              </w:rPr>
              <w:t xml:space="preserve"> </w:t>
            </w:r>
            <w:r w:rsidRPr="008A3650">
              <w:rPr>
                <w:szCs w:val="24"/>
              </w:rPr>
              <w:t>/</w:t>
            </w:r>
          </w:p>
          <w:p w:rsidR="008648E6" w:rsidRPr="008A3650" w:rsidRDefault="008648E6" w:rsidP="008648E6">
            <w:pPr>
              <w:ind w:left="0" w:firstLine="0"/>
              <w:rPr>
                <w:szCs w:val="24"/>
              </w:rPr>
            </w:pPr>
            <w:r w:rsidRPr="008A3650">
              <w:rPr>
                <w:szCs w:val="24"/>
              </w:rPr>
              <w:t>М.П.</w:t>
            </w:r>
          </w:p>
        </w:tc>
        <w:tc>
          <w:tcPr>
            <w:tcW w:w="4961" w:type="dxa"/>
          </w:tcPr>
          <w:p w:rsidR="008648E6" w:rsidRPr="002E7B6E" w:rsidRDefault="007403BF" w:rsidP="008648E6">
            <w:pPr>
              <w:spacing w:after="0" w:line="240" w:lineRule="auto"/>
              <w:ind w:left="0" w:firstLine="0"/>
              <w:rPr>
                <w:bCs/>
                <w:spacing w:val="-3"/>
                <w:szCs w:val="24"/>
              </w:rPr>
            </w:pPr>
            <w:r>
              <w:rPr>
                <w:szCs w:val="24"/>
              </w:rPr>
              <w:t>Директор</w:t>
            </w:r>
            <w:r w:rsidR="008648E6" w:rsidRPr="00066335">
              <w:rPr>
                <w:bCs/>
                <w:spacing w:val="-3"/>
                <w:szCs w:val="24"/>
              </w:rPr>
              <w:t xml:space="preserve"> </w:t>
            </w:r>
            <w:r w:rsidR="008648E6" w:rsidRPr="002E7B6E">
              <w:rPr>
                <w:bCs/>
                <w:spacing w:val="-3"/>
                <w:szCs w:val="24"/>
              </w:rPr>
              <w:t>ФБЛПУ «Санаторий «Золотой берег»</w:t>
            </w:r>
            <w:r w:rsidR="008648E6" w:rsidRPr="00066335">
              <w:rPr>
                <w:bCs/>
                <w:spacing w:val="-3"/>
                <w:szCs w:val="24"/>
              </w:rPr>
              <w:t xml:space="preserve"> </w:t>
            </w:r>
            <w:r w:rsidR="008648E6" w:rsidRPr="002E7B6E">
              <w:rPr>
                <w:bCs/>
                <w:spacing w:val="-3"/>
                <w:szCs w:val="24"/>
              </w:rPr>
              <w:t>ФНС России»</w:t>
            </w:r>
          </w:p>
          <w:p w:rsidR="008648E6" w:rsidRPr="008A3650" w:rsidRDefault="008648E6" w:rsidP="008648E6">
            <w:pPr>
              <w:spacing w:line="240" w:lineRule="auto"/>
              <w:ind w:left="19" w:right="10"/>
              <w:rPr>
                <w:szCs w:val="24"/>
              </w:rPr>
            </w:pPr>
          </w:p>
          <w:p w:rsidR="008648E6" w:rsidRPr="008A3650" w:rsidRDefault="008648E6" w:rsidP="008648E6">
            <w:pPr>
              <w:spacing w:line="240" w:lineRule="auto"/>
              <w:ind w:left="19" w:right="10"/>
              <w:rPr>
                <w:szCs w:val="24"/>
              </w:rPr>
            </w:pPr>
            <w:r w:rsidRPr="008A3650">
              <w:rPr>
                <w:szCs w:val="24"/>
              </w:rPr>
              <w:t xml:space="preserve"> __________________ /</w:t>
            </w:r>
            <w:r>
              <w:rPr>
                <w:szCs w:val="24"/>
              </w:rPr>
              <w:t>Н.</w:t>
            </w:r>
            <w:r w:rsidR="007403BF">
              <w:rPr>
                <w:szCs w:val="24"/>
              </w:rPr>
              <w:t>А</w:t>
            </w:r>
            <w:r>
              <w:rPr>
                <w:szCs w:val="24"/>
              </w:rPr>
              <w:t xml:space="preserve">. </w:t>
            </w:r>
            <w:proofErr w:type="spellStart"/>
            <w:r w:rsidR="007403BF">
              <w:rPr>
                <w:szCs w:val="24"/>
              </w:rPr>
              <w:t>Кривеня</w:t>
            </w:r>
            <w:proofErr w:type="spellEnd"/>
            <w:r w:rsidRPr="008A3650">
              <w:rPr>
                <w:szCs w:val="24"/>
              </w:rPr>
              <w:t xml:space="preserve">/ </w:t>
            </w:r>
          </w:p>
          <w:p w:rsidR="008648E6" w:rsidRPr="008A3650" w:rsidRDefault="008648E6" w:rsidP="008648E6">
            <w:pPr>
              <w:spacing w:line="240" w:lineRule="auto"/>
              <w:ind w:left="19" w:right="10"/>
              <w:rPr>
                <w:szCs w:val="24"/>
              </w:rPr>
            </w:pPr>
            <w:r w:rsidRPr="008A3650">
              <w:rPr>
                <w:szCs w:val="24"/>
              </w:rPr>
              <w:t xml:space="preserve">  М.П.</w:t>
            </w:r>
          </w:p>
        </w:tc>
      </w:tr>
    </w:tbl>
    <w:p w:rsidR="008A3650" w:rsidRPr="00367C1F" w:rsidRDefault="008A3650" w:rsidP="00367C1F">
      <w:pPr>
        <w:tabs>
          <w:tab w:val="left" w:pos="651"/>
        </w:tabs>
        <w:rPr>
          <w:szCs w:val="24"/>
        </w:rPr>
      </w:pPr>
    </w:p>
    <w:sectPr w:rsidR="008A3650" w:rsidRPr="00367C1F" w:rsidSect="00367C1F">
      <w:type w:val="continuous"/>
      <w:pgSz w:w="11904" w:h="16834"/>
      <w:pgMar w:top="568" w:right="680"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27754B"/>
    <w:multiLevelType w:val="hybridMultilevel"/>
    <w:tmpl w:val="2DB02EEA"/>
    <w:lvl w:ilvl="0" w:tplc="3814DDCE">
      <w:start w:val="1"/>
      <w:numFmt w:val="decimal"/>
      <w:lvlText w:val="%1."/>
      <w:lvlJc w:val="left"/>
      <w:pPr>
        <w:ind w:left="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86A560">
      <w:start w:val="1"/>
      <w:numFmt w:val="lowerLetter"/>
      <w:lvlText w:val="%2"/>
      <w:lvlJc w:val="left"/>
      <w:pPr>
        <w:ind w:left="1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E6DA6C">
      <w:start w:val="1"/>
      <w:numFmt w:val="lowerRoman"/>
      <w:lvlText w:val="%3"/>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1E9C62">
      <w:start w:val="1"/>
      <w:numFmt w:val="decimal"/>
      <w:lvlText w:val="%4"/>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1EB6F2">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8E8E4C">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C4172E">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E8347E">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DE026E">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7F45214"/>
    <w:multiLevelType w:val="hybridMultilevel"/>
    <w:tmpl w:val="EDDEE840"/>
    <w:lvl w:ilvl="0" w:tplc="BA7A8F0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A385D"/>
    <w:multiLevelType w:val="multilevel"/>
    <w:tmpl w:val="F27416FC"/>
    <w:lvl w:ilvl="0">
      <w:start w:val="4"/>
      <w:numFmt w:val="decimal"/>
      <w:lvlText w:val="%1."/>
      <w:lvlJc w:val="left"/>
      <w:pPr>
        <w:ind w:left="360" w:hanging="360"/>
      </w:pPr>
      <w:rPr>
        <w:rFonts w:hint="default"/>
      </w:rPr>
    </w:lvl>
    <w:lvl w:ilvl="1">
      <w:start w:val="4"/>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nsid w:val="1EC52357"/>
    <w:multiLevelType w:val="hybridMultilevel"/>
    <w:tmpl w:val="E4AC3810"/>
    <w:lvl w:ilvl="0" w:tplc="2FDA042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E7736">
      <w:start w:val="1"/>
      <w:numFmt w:val="bullet"/>
      <w:lvlText w:val="o"/>
      <w:lvlJc w:val="left"/>
      <w:pPr>
        <w:ind w:left="1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040A6">
      <w:start w:val="1"/>
      <w:numFmt w:val="bullet"/>
      <w:lvlText w:val="▪"/>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82B62">
      <w:start w:val="1"/>
      <w:numFmt w:val="bullet"/>
      <w:lvlText w:val="•"/>
      <w:lvlJc w:val="left"/>
      <w:pPr>
        <w:ind w:left="2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8AB5E">
      <w:start w:val="1"/>
      <w:numFmt w:val="bullet"/>
      <w:lvlText w:val="o"/>
      <w:lvlJc w:val="left"/>
      <w:pPr>
        <w:ind w:left="3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89606">
      <w:start w:val="1"/>
      <w:numFmt w:val="bullet"/>
      <w:lvlText w:val="▪"/>
      <w:lvlJc w:val="left"/>
      <w:pPr>
        <w:ind w:left="4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415E0">
      <w:start w:val="1"/>
      <w:numFmt w:val="bullet"/>
      <w:lvlText w:val="•"/>
      <w:lvlJc w:val="left"/>
      <w:pPr>
        <w:ind w:left="4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AF54C">
      <w:start w:val="1"/>
      <w:numFmt w:val="bullet"/>
      <w:lvlText w:val="o"/>
      <w:lvlJc w:val="left"/>
      <w:pPr>
        <w:ind w:left="5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866D4">
      <w:start w:val="1"/>
      <w:numFmt w:val="bullet"/>
      <w:lvlText w:val="▪"/>
      <w:lvlJc w:val="left"/>
      <w:pPr>
        <w:ind w:left="6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F705158"/>
    <w:multiLevelType w:val="hybridMultilevel"/>
    <w:tmpl w:val="A95A95CE"/>
    <w:lvl w:ilvl="0" w:tplc="95F20478">
      <w:start w:val="1"/>
      <w:numFmt w:val="bullet"/>
      <w:lvlText w:val="-"/>
      <w:lvlJc w:val="left"/>
      <w:pPr>
        <w:ind w:left="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CCF20">
      <w:start w:val="1"/>
      <w:numFmt w:val="bullet"/>
      <w:lvlText w:val="o"/>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A2FC2">
      <w:start w:val="1"/>
      <w:numFmt w:val="bullet"/>
      <w:lvlText w:val="▪"/>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812D2">
      <w:start w:val="1"/>
      <w:numFmt w:val="bullet"/>
      <w:lvlText w:val="•"/>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301B54">
      <w:start w:val="1"/>
      <w:numFmt w:val="bullet"/>
      <w:lvlText w:val="o"/>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481EE">
      <w:start w:val="1"/>
      <w:numFmt w:val="bullet"/>
      <w:lvlText w:val="▪"/>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EFD32">
      <w:start w:val="1"/>
      <w:numFmt w:val="bullet"/>
      <w:lvlText w:val="•"/>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98E998">
      <w:start w:val="1"/>
      <w:numFmt w:val="bullet"/>
      <w:lvlText w:val="o"/>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27F10">
      <w:start w:val="1"/>
      <w:numFmt w:val="bullet"/>
      <w:lvlText w:val="▪"/>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2B243E6"/>
    <w:multiLevelType w:val="hybridMultilevel"/>
    <w:tmpl w:val="967CA55C"/>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4F40C4"/>
    <w:multiLevelType w:val="hybridMultilevel"/>
    <w:tmpl w:val="C40A6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D76106"/>
    <w:multiLevelType w:val="hybridMultilevel"/>
    <w:tmpl w:val="CA7A5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0D2C3E"/>
    <w:multiLevelType w:val="multilevel"/>
    <w:tmpl w:val="8F4A8EB2"/>
    <w:lvl w:ilvl="0">
      <w:start w:val="1"/>
      <w:numFmt w:val="decimal"/>
      <w:lvlText w:val="%1."/>
      <w:lvlJc w:val="left"/>
      <w:pPr>
        <w:ind w:left="3828"/>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D0F3B85"/>
    <w:multiLevelType w:val="multilevel"/>
    <w:tmpl w:val="9A400B70"/>
    <w:lvl w:ilvl="0">
      <w:start w:val="4"/>
      <w:numFmt w:val="decimal"/>
      <w:lvlText w:val="%1."/>
      <w:lvlJc w:val="left"/>
      <w:pPr>
        <w:ind w:left="360" w:hanging="360"/>
      </w:pPr>
      <w:rPr>
        <w:rFonts w:hint="default"/>
      </w:rPr>
    </w:lvl>
    <w:lvl w:ilvl="1">
      <w:start w:val="8"/>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nsid w:val="3F3F169E"/>
    <w:multiLevelType w:val="multilevel"/>
    <w:tmpl w:val="B96280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23232C"/>
    <w:multiLevelType w:val="multilevel"/>
    <w:tmpl w:val="8E0CE7BA"/>
    <w:lvl w:ilvl="0">
      <w:start w:val="4"/>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3">
    <w:nsid w:val="461147DE"/>
    <w:multiLevelType w:val="multilevel"/>
    <w:tmpl w:val="CFB4D5B8"/>
    <w:lvl w:ilvl="0">
      <w:start w:val="1"/>
      <w:numFmt w:val="decimal"/>
      <w:lvlText w:val="%1."/>
      <w:lvlJc w:val="left"/>
      <w:pPr>
        <w:ind w:left="4188" w:hanging="360"/>
      </w:pPr>
      <w:rPr>
        <w:rFonts w:cs="Times New Roman"/>
        <w:b/>
      </w:rPr>
    </w:lvl>
    <w:lvl w:ilvl="1">
      <w:start w:val="1"/>
      <w:numFmt w:val="decimal"/>
      <w:lvlText w:val="%1.%2."/>
      <w:lvlJc w:val="left"/>
      <w:pPr>
        <w:ind w:left="858" w:hanging="432"/>
      </w:pPr>
      <w:rPr>
        <w:rFonts w:cs="Times New Roman"/>
        <w:b/>
        <w:i w:val="0"/>
      </w:rPr>
    </w:lvl>
    <w:lvl w:ilvl="2">
      <w:start w:val="1"/>
      <w:numFmt w:val="decimal"/>
      <w:lvlText w:val="%1.%2.%3."/>
      <w:lvlJc w:val="left"/>
      <w:pPr>
        <w:ind w:left="1072" w:hanging="504"/>
      </w:pPr>
      <w:rPr>
        <w:rFonts w:cs="Times New Roman"/>
        <w:b/>
      </w:rPr>
    </w:lvl>
    <w:lvl w:ilvl="3">
      <w:start w:val="1"/>
      <w:numFmt w:val="decimal"/>
      <w:lvlText w:val="%1.%2.%3.%4."/>
      <w:lvlJc w:val="left"/>
      <w:pPr>
        <w:ind w:left="5556" w:hanging="648"/>
      </w:pPr>
      <w:rPr>
        <w:rFonts w:cs="Times New Roman"/>
      </w:rPr>
    </w:lvl>
    <w:lvl w:ilvl="4">
      <w:start w:val="1"/>
      <w:numFmt w:val="decimal"/>
      <w:lvlText w:val="%1.%2.%3.%4.%5."/>
      <w:lvlJc w:val="left"/>
      <w:pPr>
        <w:ind w:left="6060" w:hanging="792"/>
      </w:pPr>
      <w:rPr>
        <w:rFonts w:cs="Times New Roman"/>
      </w:rPr>
    </w:lvl>
    <w:lvl w:ilvl="5">
      <w:start w:val="1"/>
      <w:numFmt w:val="decimal"/>
      <w:lvlText w:val="%1.%2.%3.%4.%5.%6."/>
      <w:lvlJc w:val="left"/>
      <w:pPr>
        <w:ind w:left="6564" w:hanging="936"/>
      </w:pPr>
      <w:rPr>
        <w:rFonts w:cs="Times New Roman"/>
      </w:rPr>
    </w:lvl>
    <w:lvl w:ilvl="6">
      <w:start w:val="1"/>
      <w:numFmt w:val="decimal"/>
      <w:lvlText w:val="%1.%2.%3.%4.%5.%6.%7."/>
      <w:lvlJc w:val="left"/>
      <w:pPr>
        <w:ind w:left="7068" w:hanging="1080"/>
      </w:pPr>
      <w:rPr>
        <w:rFonts w:cs="Times New Roman"/>
      </w:rPr>
    </w:lvl>
    <w:lvl w:ilvl="7">
      <w:start w:val="1"/>
      <w:numFmt w:val="decimal"/>
      <w:lvlText w:val="%1.%2.%3.%4.%5.%6.%7.%8."/>
      <w:lvlJc w:val="left"/>
      <w:pPr>
        <w:ind w:left="7572" w:hanging="1224"/>
      </w:pPr>
      <w:rPr>
        <w:rFonts w:cs="Times New Roman"/>
      </w:rPr>
    </w:lvl>
    <w:lvl w:ilvl="8">
      <w:start w:val="1"/>
      <w:numFmt w:val="decimal"/>
      <w:lvlText w:val="%1.%2.%3.%4.%5.%6.%7.%8.%9."/>
      <w:lvlJc w:val="left"/>
      <w:pPr>
        <w:ind w:left="8148" w:hanging="1440"/>
      </w:pPr>
      <w:rPr>
        <w:rFonts w:cs="Times New Roman"/>
      </w:rPr>
    </w:lvl>
  </w:abstractNum>
  <w:abstractNum w:abstractNumId="14">
    <w:nsid w:val="4D2668BE"/>
    <w:multiLevelType w:val="multilevel"/>
    <w:tmpl w:val="F8CEBF74"/>
    <w:lvl w:ilvl="0">
      <w:start w:val="1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01D25EC"/>
    <w:multiLevelType w:val="hybridMultilevel"/>
    <w:tmpl w:val="0164C932"/>
    <w:lvl w:ilvl="0" w:tplc="0420A914">
      <w:start w:val="4"/>
      <w:numFmt w:val="decimal"/>
      <w:lvlText w:val="%1."/>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61CF2">
      <w:start w:val="1"/>
      <w:numFmt w:val="lowerLetter"/>
      <w:lvlText w:val="%2"/>
      <w:lvlJc w:val="left"/>
      <w:pPr>
        <w:ind w:left="1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2869A">
      <w:start w:val="1"/>
      <w:numFmt w:val="lowerRoman"/>
      <w:lvlText w:val="%3"/>
      <w:lvlJc w:val="left"/>
      <w:pPr>
        <w:ind w:left="2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A766A">
      <w:start w:val="1"/>
      <w:numFmt w:val="decimal"/>
      <w:lvlText w:val="%4"/>
      <w:lvlJc w:val="left"/>
      <w:pPr>
        <w:ind w:left="2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165B36">
      <w:start w:val="1"/>
      <w:numFmt w:val="lowerLetter"/>
      <w:lvlText w:val="%5"/>
      <w:lvlJc w:val="left"/>
      <w:pPr>
        <w:ind w:left="3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254EA">
      <w:start w:val="1"/>
      <w:numFmt w:val="lowerRoman"/>
      <w:lvlText w:val="%6"/>
      <w:lvlJc w:val="left"/>
      <w:pPr>
        <w:ind w:left="4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6F37E">
      <w:start w:val="1"/>
      <w:numFmt w:val="decimal"/>
      <w:lvlText w:val="%7"/>
      <w:lvlJc w:val="left"/>
      <w:pPr>
        <w:ind w:left="5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CFB06">
      <w:start w:val="1"/>
      <w:numFmt w:val="lowerLetter"/>
      <w:lvlText w:val="%8"/>
      <w:lvlJc w:val="left"/>
      <w:pPr>
        <w:ind w:left="5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E1582">
      <w:start w:val="1"/>
      <w:numFmt w:val="lowerRoman"/>
      <w:lvlText w:val="%9"/>
      <w:lvlJc w:val="left"/>
      <w:pPr>
        <w:ind w:left="6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0800DC6"/>
    <w:multiLevelType w:val="multilevel"/>
    <w:tmpl w:val="7A56CA1C"/>
    <w:lvl w:ilvl="0">
      <w:start w:val="5"/>
      <w:numFmt w:val="decimal"/>
      <w:lvlText w:val="%1."/>
      <w:lvlJc w:val="left"/>
      <w:pPr>
        <w:ind w:left="360" w:hanging="360"/>
      </w:pPr>
      <w:rPr>
        <w:rFonts w:ascii="Times New Roman" w:hAnsi="Times New Roman" w:hint="default"/>
      </w:rPr>
    </w:lvl>
    <w:lvl w:ilvl="1">
      <w:start w:val="1"/>
      <w:numFmt w:val="decimal"/>
      <w:lvlText w:val="%1.%2."/>
      <w:lvlJc w:val="left"/>
      <w:pPr>
        <w:ind w:left="720" w:hanging="360"/>
      </w:pPr>
      <w:rPr>
        <w:rFonts w:ascii="Times New Roman" w:hAnsi="Times New Roman" w:hint="default"/>
        <w:b/>
        <w:bCs/>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17">
    <w:nsid w:val="51D23950"/>
    <w:multiLevelType w:val="hybridMultilevel"/>
    <w:tmpl w:val="0C684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C358A1"/>
    <w:multiLevelType w:val="hybridMultilevel"/>
    <w:tmpl w:val="DB780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646C95"/>
    <w:multiLevelType w:val="hybridMultilevel"/>
    <w:tmpl w:val="E056D4F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954E12"/>
    <w:multiLevelType w:val="multilevel"/>
    <w:tmpl w:val="DC7878E2"/>
    <w:lvl w:ilvl="0">
      <w:start w:val="1"/>
      <w:numFmt w:val="decimal"/>
      <w:lvlText w:val="%1."/>
      <w:lvlJc w:val="left"/>
      <w:pPr>
        <w:ind w:left="3828"/>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F142F02"/>
    <w:multiLevelType w:val="hybridMultilevel"/>
    <w:tmpl w:val="476E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443027"/>
    <w:multiLevelType w:val="multilevel"/>
    <w:tmpl w:val="2300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4"/>
  </w:num>
  <w:num w:numId="4">
    <w:abstractNumId w:val="5"/>
  </w:num>
  <w:num w:numId="5">
    <w:abstractNumId w:val="1"/>
  </w:num>
  <w:num w:numId="6">
    <w:abstractNumId w:val="15"/>
  </w:num>
  <w:num w:numId="7">
    <w:abstractNumId w:val="19"/>
  </w:num>
  <w:num w:numId="8">
    <w:abstractNumId w:val="0"/>
  </w:num>
  <w:num w:numId="9">
    <w:abstractNumId w:val="21"/>
  </w:num>
  <w:num w:numId="10">
    <w:abstractNumId w:val="7"/>
  </w:num>
  <w:num w:numId="11">
    <w:abstractNumId w:val="17"/>
  </w:num>
  <w:num w:numId="12">
    <w:abstractNumId w:val="18"/>
  </w:num>
  <w:num w:numId="13">
    <w:abstractNumId w:val="6"/>
  </w:num>
  <w:num w:numId="14">
    <w:abstractNumId w:val="2"/>
  </w:num>
  <w:num w:numId="15">
    <w:abstractNumId w:val="22"/>
  </w:num>
  <w:num w:numId="16">
    <w:abstractNumId w:val="20"/>
  </w:num>
  <w:num w:numId="17">
    <w:abstractNumId w:val="8"/>
  </w:num>
  <w:num w:numId="18">
    <w:abstractNumId w:val="13"/>
  </w:num>
  <w:num w:numId="19">
    <w:abstractNumId w:val="11"/>
  </w:num>
  <w:num w:numId="20">
    <w:abstractNumId w:val="12"/>
  </w:num>
  <w:num w:numId="21">
    <w:abstractNumId w:val="16"/>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7D"/>
    <w:rsid w:val="00012B9C"/>
    <w:rsid w:val="000161D7"/>
    <w:rsid w:val="00036EA5"/>
    <w:rsid w:val="000650C7"/>
    <w:rsid w:val="00066335"/>
    <w:rsid w:val="000665EC"/>
    <w:rsid w:val="000C017C"/>
    <w:rsid w:val="000D39A8"/>
    <w:rsid w:val="000E15B3"/>
    <w:rsid w:val="000E7B4C"/>
    <w:rsid w:val="000F6B36"/>
    <w:rsid w:val="001018A8"/>
    <w:rsid w:val="00102A53"/>
    <w:rsid w:val="001106A7"/>
    <w:rsid w:val="00141F77"/>
    <w:rsid w:val="0014450F"/>
    <w:rsid w:val="001562E6"/>
    <w:rsid w:val="00196C5C"/>
    <w:rsid w:val="001C429F"/>
    <w:rsid w:val="001C59D2"/>
    <w:rsid w:val="001D41B6"/>
    <w:rsid w:val="001E1BE5"/>
    <w:rsid w:val="001F3665"/>
    <w:rsid w:val="002103B9"/>
    <w:rsid w:val="002109DE"/>
    <w:rsid w:val="00227AF9"/>
    <w:rsid w:val="00245604"/>
    <w:rsid w:val="00251CF6"/>
    <w:rsid w:val="00290DC8"/>
    <w:rsid w:val="002942CA"/>
    <w:rsid w:val="002A350B"/>
    <w:rsid w:val="002B0414"/>
    <w:rsid w:val="002B40F1"/>
    <w:rsid w:val="002E7B6E"/>
    <w:rsid w:val="002F2D8D"/>
    <w:rsid w:val="00310997"/>
    <w:rsid w:val="00320F52"/>
    <w:rsid w:val="00326C48"/>
    <w:rsid w:val="0033050F"/>
    <w:rsid w:val="003417B6"/>
    <w:rsid w:val="00351947"/>
    <w:rsid w:val="00363CB2"/>
    <w:rsid w:val="0036759B"/>
    <w:rsid w:val="00367C1F"/>
    <w:rsid w:val="00381DBC"/>
    <w:rsid w:val="00385D97"/>
    <w:rsid w:val="00392D5F"/>
    <w:rsid w:val="003A773B"/>
    <w:rsid w:val="003E57C1"/>
    <w:rsid w:val="003F4499"/>
    <w:rsid w:val="004461A8"/>
    <w:rsid w:val="004469DE"/>
    <w:rsid w:val="00467EBE"/>
    <w:rsid w:val="00471C50"/>
    <w:rsid w:val="004B085A"/>
    <w:rsid w:val="004B23E7"/>
    <w:rsid w:val="004E4FCC"/>
    <w:rsid w:val="004E66B0"/>
    <w:rsid w:val="0051603D"/>
    <w:rsid w:val="00525DAC"/>
    <w:rsid w:val="005337D9"/>
    <w:rsid w:val="00533FAC"/>
    <w:rsid w:val="005457D9"/>
    <w:rsid w:val="00554BAB"/>
    <w:rsid w:val="00565ACC"/>
    <w:rsid w:val="005C36E0"/>
    <w:rsid w:val="005D69F2"/>
    <w:rsid w:val="005E7E63"/>
    <w:rsid w:val="00614990"/>
    <w:rsid w:val="00627964"/>
    <w:rsid w:val="00646474"/>
    <w:rsid w:val="00661B66"/>
    <w:rsid w:val="00662010"/>
    <w:rsid w:val="00676D56"/>
    <w:rsid w:val="00691D0E"/>
    <w:rsid w:val="006C4F7D"/>
    <w:rsid w:val="006C5F65"/>
    <w:rsid w:val="006C63C2"/>
    <w:rsid w:val="006F7766"/>
    <w:rsid w:val="00703E23"/>
    <w:rsid w:val="007238ED"/>
    <w:rsid w:val="007403BF"/>
    <w:rsid w:val="00745BD7"/>
    <w:rsid w:val="00751BB6"/>
    <w:rsid w:val="00765034"/>
    <w:rsid w:val="00773F27"/>
    <w:rsid w:val="0079308A"/>
    <w:rsid w:val="007C1C78"/>
    <w:rsid w:val="007F043E"/>
    <w:rsid w:val="007F7763"/>
    <w:rsid w:val="0083518B"/>
    <w:rsid w:val="0085051D"/>
    <w:rsid w:val="00851CE3"/>
    <w:rsid w:val="008648E6"/>
    <w:rsid w:val="00887E42"/>
    <w:rsid w:val="008A3650"/>
    <w:rsid w:val="008B0A63"/>
    <w:rsid w:val="008D5DAF"/>
    <w:rsid w:val="008F461B"/>
    <w:rsid w:val="00921572"/>
    <w:rsid w:val="009406C5"/>
    <w:rsid w:val="00941623"/>
    <w:rsid w:val="009535CB"/>
    <w:rsid w:val="009712C5"/>
    <w:rsid w:val="00981D1C"/>
    <w:rsid w:val="00997060"/>
    <w:rsid w:val="009A033B"/>
    <w:rsid w:val="009B786D"/>
    <w:rsid w:val="009D6001"/>
    <w:rsid w:val="00A21D12"/>
    <w:rsid w:val="00A533A9"/>
    <w:rsid w:val="00A55144"/>
    <w:rsid w:val="00A65D18"/>
    <w:rsid w:val="00A67078"/>
    <w:rsid w:val="00A84118"/>
    <w:rsid w:val="00AA094D"/>
    <w:rsid w:val="00AA3E90"/>
    <w:rsid w:val="00AD5E7A"/>
    <w:rsid w:val="00B00399"/>
    <w:rsid w:val="00B2476D"/>
    <w:rsid w:val="00B37E87"/>
    <w:rsid w:val="00B87783"/>
    <w:rsid w:val="00BA369E"/>
    <w:rsid w:val="00BA3D6A"/>
    <w:rsid w:val="00BC116E"/>
    <w:rsid w:val="00BD6BDA"/>
    <w:rsid w:val="00BF67BF"/>
    <w:rsid w:val="00C0279D"/>
    <w:rsid w:val="00C26894"/>
    <w:rsid w:val="00C463EA"/>
    <w:rsid w:val="00C47C11"/>
    <w:rsid w:val="00C674E0"/>
    <w:rsid w:val="00C8092F"/>
    <w:rsid w:val="00C82313"/>
    <w:rsid w:val="00C86903"/>
    <w:rsid w:val="00CD1E20"/>
    <w:rsid w:val="00CD61E5"/>
    <w:rsid w:val="00CF083D"/>
    <w:rsid w:val="00D133CF"/>
    <w:rsid w:val="00D15242"/>
    <w:rsid w:val="00D24FC9"/>
    <w:rsid w:val="00D33534"/>
    <w:rsid w:val="00D879E6"/>
    <w:rsid w:val="00DA36BD"/>
    <w:rsid w:val="00DB1F3E"/>
    <w:rsid w:val="00DC2BA8"/>
    <w:rsid w:val="00DD5BB7"/>
    <w:rsid w:val="00E0715B"/>
    <w:rsid w:val="00E134AA"/>
    <w:rsid w:val="00E31953"/>
    <w:rsid w:val="00E7156C"/>
    <w:rsid w:val="00E9233E"/>
    <w:rsid w:val="00E95057"/>
    <w:rsid w:val="00EB3B93"/>
    <w:rsid w:val="00EE2F66"/>
    <w:rsid w:val="00F20749"/>
    <w:rsid w:val="00F40026"/>
    <w:rsid w:val="00F43EAA"/>
    <w:rsid w:val="00F44185"/>
    <w:rsid w:val="00F53D23"/>
    <w:rsid w:val="00F6182B"/>
    <w:rsid w:val="00F80BA8"/>
    <w:rsid w:val="00F80C93"/>
    <w:rsid w:val="00FC61E6"/>
    <w:rsid w:val="00FF0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335"/>
    <w:pPr>
      <w:spacing w:after="5" w:line="252" w:lineRule="auto"/>
      <w:ind w:left="178" w:firstLine="9"/>
      <w:jc w:val="both"/>
    </w:pPr>
    <w:rPr>
      <w:rFonts w:ascii="Times New Roman" w:eastAsia="Times New Roman" w:hAnsi="Times New Roman" w:cs="Times New Roman"/>
      <w:color w:val="000000"/>
      <w:sz w:val="24"/>
    </w:rPr>
  </w:style>
  <w:style w:type="paragraph" w:styleId="1">
    <w:name w:val="heading 1"/>
    <w:next w:val="a"/>
    <w:link w:val="10"/>
    <w:unhideWhenUsed/>
    <w:qFormat/>
    <w:rsid w:val="00BF67BF"/>
    <w:pPr>
      <w:keepNext/>
      <w:keepLines/>
      <w:spacing w:after="2"/>
      <w:ind w:left="10" w:right="341" w:hanging="10"/>
      <w:jc w:val="center"/>
      <w:outlineLvl w:val="0"/>
    </w:pPr>
    <w:rPr>
      <w:rFonts w:ascii="Times New Roman" w:eastAsia="Times New Roman" w:hAnsi="Times New Roman" w:cs="Times New Roman"/>
      <w:color w:val="000000"/>
      <w:sz w:val="26"/>
    </w:rPr>
  </w:style>
  <w:style w:type="paragraph" w:styleId="2">
    <w:name w:val="heading 2"/>
    <w:next w:val="a"/>
    <w:link w:val="20"/>
    <w:unhideWhenUsed/>
    <w:qFormat/>
    <w:rsid w:val="00BF67BF"/>
    <w:pPr>
      <w:keepNext/>
      <w:keepLines/>
      <w:spacing w:after="366"/>
      <w:ind w:left="29"/>
      <w:outlineLvl w:val="1"/>
    </w:pPr>
    <w:rPr>
      <w:rFonts w:ascii="Times New Roman" w:eastAsia="Times New Roman" w:hAnsi="Times New Roman" w:cs="Times New Roman"/>
      <w:color w:val="000000"/>
      <w:sz w:val="32"/>
    </w:rPr>
  </w:style>
  <w:style w:type="paragraph" w:styleId="3">
    <w:name w:val="heading 3"/>
    <w:next w:val="a"/>
    <w:link w:val="30"/>
    <w:uiPriority w:val="9"/>
    <w:unhideWhenUsed/>
    <w:qFormat/>
    <w:rsid w:val="00BF67BF"/>
    <w:pPr>
      <w:keepNext/>
      <w:keepLines/>
      <w:spacing w:after="289"/>
      <w:ind w:left="178"/>
      <w:jc w:val="right"/>
      <w:outlineLvl w:val="2"/>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F67BF"/>
    <w:rPr>
      <w:rFonts w:ascii="Times New Roman" w:eastAsia="Times New Roman" w:hAnsi="Times New Roman" w:cs="Times New Roman"/>
      <w:color w:val="000000"/>
      <w:sz w:val="24"/>
    </w:rPr>
  </w:style>
  <w:style w:type="character" w:customStyle="1" w:styleId="20">
    <w:name w:val="Заголовок 2 Знак"/>
    <w:link w:val="2"/>
    <w:rsid w:val="00BF67BF"/>
    <w:rPr>
      <w:rFonts w:ascii="Times New Roman" w:eastAsia="Times New Roman" w:hAnsi="Times New Roman" w:cs="Times New Roman"/>
      <w:color w:val="000000"/>
      <w:sz w:val="32"/>
    </w:rPr>
  </w:style>
  <w:style w:type="character" w:customStyle="1" w:styleId="10">
    <w:name w:val="Заголовок 1 Знак"/>
    <w:link w:val="1"/>
    <w:rsid w:val="00BF67BF"/>
    <w:rPr>
      <w:rFonts w:ascii="Times New Roman" w:eastAsia="Times New Roman" w:hAnsi="Times New Roman" w:cs="Times New Roman"/>
      <w:color w:val="000000"/>
      <w:sz w:val="26"/>
    </w:rPr>
  </w:style>
  <w:style w:type="table" w:customStyle="1" w:styleId="TableGrid">
    <w:name w:val="TableGrid"/>
    <w:rsid w:val="00BF67BF"/>
    <w:pPr>
      <w:spacing w:after="0" w:line="240" w:lineRule="auto"/>
    </w:pPr>
    <w:tblPr>
      <w:tblCellMar>
        <w:top w:w="0" w:type="dxa"/>
        <w:left w:w="0" w:type="dxa"/>
        <w:bottom w:w="0" w:type="dxa"/>
        <w:right w:w="0" w:type="dxa"/>
      </w:tblCellMar>
    </w:tblPr>
  </w:style>
  <w:style w:type="paragraph" w:styleId="a3">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4"/>
    <w:uiPriority w:val="34"/>
    <w:qFormat/>
    <w:rsid w:val="00E31953"/>
    <w:pPr>
      <w:ind w:left="720"/>
      <w:contextualSpacing/>
    </w:pPr>
  </w:style>
  <w:style w:type="paragraph" w:styleId="a5">
    <w:name w:val="Body Text Indent"/>
    <w:basedOn w:val="a"/>
    <w:link w:val="a6"/>
    <w:rsid w:val="008F461B"/>
    <w:pPr>
      <w:tabs>
        <w:tab w:val="left" w:pos="6204"/>
      </w:tabs>
      <w:spacing w:after="0" w:line="240" w:lineRule="auto"/>
      <w:ind w:left="360" w:firstLine="0"/>
      <w:jc w:val="left"/>
    </w:pPr>
    <w:rPr>
      <w:color w:val="auto"/>
      <w:szCs w:val="24"/>
    </w:rPr>
  </w:style>
  <w:style w:type="character" w:customStyle="1" w:styleId="a6">
    <w:name w:val="Основной текст с отступом Знак"/>
    <w:basedOn w:val="a0"/>
    <w:link w:val="a5"/>
    <w:rsid w:val="008F461B"/>
    <w:rPr>
      <w:rFonts w:ascii="Times New Roman" w:eastAsia="Times New Roman" w:hAnsi="Times New Roman" w:cs="Times New Roman"/>
      <w:sz w:val="24"/>
      <w:szCs w:val="24"/>
    </w:rPr>
  </w:style>
  <w:style w:type="character" w:styleId="a7">
    <w:name w:val="Hyperlink"/>
    <w:basedOn w:val="a0"/>
    <w:uiPriority w:val="99"/>
    <w:unhideWhenUsed/>
    <w:rsid w:val="00A65D18"/>
    <w:rPr>
      <w:color w:val="0563C1" w:themeColor="hyperlink"/>
      <w:u w:val="single"/>
    </w:rPr>
  </w:style>
  <w:style w:type="paragraph" w:styleId="a8">
    <w:name w:val="Body Text"/>
    <w:basedOn w:val="a"/>
    <w:link w:val="a9"/>
    <w:unhideWhenUsed/>
    <w:qFormat/>
    <w:rsid w:val="00F20749"/>
    <w:pPr>
      <w:spacing w:after="120"/>
    </w:pPr>
  </w:style>
  <w:style w:type="character" w:customStyle="1" w:styleId="a9">
    <w:name w:val="Основной текст Знак"/>
    <w:basedOn w:val="a0"/>
    <w:link w:val="a8"/>
    <w:rsid w:val="00F20749"/>
    <w:rPr>
      <w:rFonts w:ascii="Times New Roman" w:eastAsia="Times New Roman" w:hAnsi="Times New Roman" w:cs="Times New Roman"/>
      <w:color w:val="000000"/>
      <w:sz w:val="24"/>
    </w:rPr>
  </w:style>
  <w:style w:type="numbering" w:customStyle="1" w:styleId="11">
    <w:name w:val="Нет списка1"/>
    <w:next w:val="a2"/>
    <w:uiPriority w:val="99"/>
    <w:semiHidden/>
    <w:unhideWhenUsed/>
    <w:rsid w:val="00F20749"/>
  </w:style>
  <w:style w:type="character" w:customStyle="1" w:styleId="ecattext">
    <w:name w:val="ecattext"/>
    <w:basedOn w:val="a0"/>
    <w:rsid w:val="00F20749"/>
  </w:style>
  <w:style w:type="paragraph" w:styleId="aa">
    <w:name w:val="header"/>
    <w:basedOn w:val="a"/>
    <w:link w:val="ab"/>
    <w:uiPriority w:val="99"/>
    <w:unhideWhenUsed/>
    <w:rsid w:val="00F20749"/>
    <w:pPr>
      <w:tabs>
        <w:tab w:val="center" w:pos="4677"/>
        <w:tab w:val="right" w:pos="9355"/>
      </w:tabs>
      <w:spacing w:after="0" w:line="240" w:lineRule="auto"/>
      <w:ind w:left="0" w:firstLine="0"/>
      <w:jc w:val="left"/>
    </w:pPr>
    <w:rPr>
      <w:rFonts w:ascii="Calibri" w:eastAsia="Calibri" w:hAnsi="Calibri"/>
      <w:color w:val="auto"/>
      <w:sz w:val="22"/>
      <w:lang w:eastAsia="en-US"/>
    </w:rPr>
  </w:style>
  <w:style w:type="character" w:customStyle="1" w:styleId="ab">
    <w:name w:val="Верхний колонтитул Знак"/>
    <w:basedOn w:val="a0"/>
    <w:link w:val="aa"/>
    <w:uiPriority w:val="99"/>
    <w:rsid w:val="00F20749"/>
    <w:rPr>
      <w:rFonts w:ascii="Calibri" w:eastAsia="Calibri" w:hAnsi="Calibri" w:cs="Times New Roman"/>
      <w:lang w:eastAsia="en-US"/>
    </w:rPr>
  </w:style>
  <w:style w:type="paragraph" w:styleId="ac">
    <w:name w:val="footer"/>
    <w:basedOn w:val="a"/>
    <w:link w:val="ad"/>
    <w:uiPriority w:val="99"/>
    <w:unhideWhenUsed/>
    <w:rsid w:val="00F20749"/>
    <w:pPr>
      <w:tabs>
        <w:tab w:val="center" w:pos="4677"/>
        <w:tab w:val="right" w:pos="9355"/>
      </w:tabs>
      <w:spacing w:after="0" w:line="240" w:lineRule="auto"/>
      <w:ind w:left="0" w:firstLine="0"/>
      <w:jc w:val="left"/>
    </w:pPr>
    <w:rPr>
      <w:rFonts w:ascii="Calibri" w:eastAsia="Calibri" w:hAnsi="Calibri"/>
      <w:color w:val="auto"/>
      <w:sz w:val="22"/>
      <w:lang w:eastAsia="en-US"/>
    </w:rPr>
  </w:style>
  <w:style w:type="character" w:customStyle="1" w:styleId="ad">
    <w:name w:val="Нижний колонтитул Знак"/>
    <w:basedOn w:val="a0"/>
    <w:link w:val="ac"/>
    <w:uiPriority w:val="99"/>
    <w:rsid w:val="00F20749"/>
    <w:rPr>
      <w:rFonts w:ascii="Calibri" w:eastAsia="Calibri" w:hAnsi="Calibri" w:cs="Times New Roman"/>
      <w:lang w:eastAsia="en-US"/>
    </w:rPr>
  </w:style>
  <w:style w:type="paragraph" w:styleId="ae">
    <w:name w:val="No Spacing"/>
    <w:uiPriority w:val="1"/>
    <w:qFormat/>
    <w:rsid w:val="00F20749"/>
    <w:pPr>
      <w:spacing w:after="0" w:line="240" w:lineRule="auto"/>
    </w:pPr>
    <w:rPr>
      <w:rFonts w:ascii="Calibri" w:eastAsia="Calibri" w:hAnsi="Calibri" w:cs="Times New Roman"/>
      <w:lang w:eastAsia="en-US"/>
    </w:rPr>
  </w:style>
  <w:style w:type="character" w:customStyle="1" w:styleId="af">
    <w:name w:val="Текст выноски Знак"/>
    <w:basedOn w:val="a0"/>
    <w:link w:val="af0"/>
    <w:uiPriority w:val="99"/>
    <w:semiHidden/>
    <w:rsid w:val="00F20749"/>
    <w:rPr>
      <w:rFonts w:ascii="Segoe UI" w:eastAsia="Calibri" w:hAnsi="Segoe UI" w:cs="Times New Roman"/>
      <w:sz w:val="18"/>
      <w:szCs w:val="18"/>
    </w:rPr>
  </w:style>
  <w:style w:type="paragraph" w:styleId="af0">
    <w:name w:val="Balloon Text"/>
    <w:basedOn w:val="a"/>
    <w:link w:val="af"/>
    <w:uiPriority w:val="99"/>
    <w:semiHidden/>
    <w:unhideWhenUsed/>
    <w:rsid w:val="00F20749"/>
    <w:pPr>
      <w:spacing w:after="0" w:line="240" w:lineRule="auto"/>
      <w:ind w:left="0" w:firstLine="0"/>
      <w:jc w:val="left"/>
    </w:pPr>
    <w:rPr>
      <w:rFonts w:ascii="Segoe UI" w:eastAsia="Calibri" w:hAnsi="Segoe UI"/>
      <w:color w:val="auto"/>
      <w:sz w:val="18"/>
      <w:szCs w:val="18"/>
    </w:rPr>
  </w:style>
  <w:style w:type="character" w:customStyle="1" w:styleId="12">
    <w:name w:val="Текст выноски Знак1"/>
    <w:basedOn w:val="a0"/>
    <w:uiPriority w:val="99"/>
    <w:semiHidden/>
    <w:rsid w:val="00F20749"/>
    <w:rPr>
      <w:rFonts w:ascii="Segoe UI" w:eastAsia="Times New Roman" w:hAnsi="Segoe UI" w:cs="Segoe UI"/>
      <w:color w:val="000000"/>
      <w:sz w:val="18"/>
      <w:szCs w:val="18"/>
    </w:rPr>
  </w:style>
  <w:style w:type="paragraph" w:styleId="af1">
    <w:name w:val="Normal (Web)"/>
    <w:basedOn w:val="a"/>
    <w:uiPriority w:val="99"/>
    <w:unhideWhenUsed/>
    <w:rsid w:val="00F20749"/>
    <w:pPr>
      <w:spacing w:before="100" w:beforeAutospacing="1" w:after="100" w:afterAutospacing="1" w:line="240" w:lineRule="auto"/>
      <w:ind w:left="0" w:firstLine="0"/>
      <w:jc w:val="left"/>
    </w:pPr>
    <w:rPr>
      <w:color w:val="auto"/>
      <w:szCs w:val="24"/>
    </w:rPr>
  </w:style>
  <w:style w:type="character" w:customStyle="1" w:styleId="card-paramtitletext">
    <w:name w:val="card-param__title__text"/>
    <w:basedOn w:val="a0"/>
    <w:rsid w:val="00F20749"/>
  </w:style>
  <w:style w:type="character" w:customStyle="1" w:styleId="card-paramvalue">
    <w:name w:val="card-param__value"/>
    <w:basedOn w:val="a0"/>
    <w:rsid w:val="00F20749"/>
  </w:style>
  <w:style w:type="paragraph" w:customStyle="1" w:styleId="formattext">
    <w:name w:val="formattext"/>
    <w:basedOn w:val="a"/>
    <w:rsid w:val="00F20749"/>
    <w:pPr>
      <w:spacing w:before="100" w:beforeAutospacing="1" w:after="100" w:afterAutospacing="1" w:line="240" w:lineRule="auto"/>
      <w:ind w:left="0" w:firstLine="0"/>
      <w:jc w:val="left"/>
    </w:pPr>
    <w:rPr>
      <w:color w:val="auto"/>
      <w:szCs w:val="24"/>
    </w:rPr>
  </w:style>
  <w:style w:type="paragraph" w:customStyle="1" w:styleId="ConsPlusNormal">
    <w:name w:val="ConsPlusNormal"/>
    <w:rsid w:val="00F20749"/>
    <w:pPr>
      <w:widowControl w:val="0"/>
      <w:autoSpaceDE w:val="0"/>
      <w:autoSpaceDN w:val="0"/>
      <w:spacing w:after="0" w:line="240" w:lineRule="auto"/>
    </w:pPr>
    <w:rPr>
      <w:rFonts w:ascii="Calibri" w:eastAsia="Times New Roman" w:hAnsi="Calibri" w:cs="Calibri"/>
      <w:szCs w:val="20"/>
    </w:rPr>
  </w:style>
  <w:style w:type="character" w:customStyle="1" w:styleId="FontStyle21">
    <w:name w:val="Font Style21"/>
    <w:rsid w:val="00F20749"/>
    <w:rPr>
      <w:rFonts w:ascii="Times New Roman" w:hAnsi="Times New Roman" w:cs="Times New Roman"/>
      <w:sz w:val="22"/>
      <w:szCs w:val="22"/>
    </w:rPr>
  </w:style>
  <w:style w:type="character" w:styleId="af2">
    <w:name w:val="FollowedHyperlink"/>
    <w:basedOn w:val="a0"/>
    <w:uiPriority w:val="99"/>
    <w:semiHidden/>
    <w:unhideWhenUsed/>
    <w:rsid w:val="00F20749"/>
    <w:rPr>
      <w:color w:val="954F72" w:themeColor="followedHyperlink"/>
      <w:u w:val="single"/>
    </w:rPr>
  </w:style>
  <w:style w:type="table" w:styleId="af3">
    <w:name w:val="Table Grid"/>
    <w:basedOn w:val="a1"/>
    <w:uiPriority w:val="59"/>
    <w:rsid w:val="00DB1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3"/>
    <w:uiPriority w:val="34"/>
    <w:locked/>
    <w:rsid w:val="00A21D12"/>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335"/>
    <w:pPr>
      <w:spacing w:after="5" w:line="252" w:lineRule="auto"/>
      <w:ind w:left="178" w:firstLine="9"/>
      <w:jc w:val="both"/>
    </w:pPr>
    <w:rPr>
      <w:rFonts w:ascii="Times New Roman" w:eastAsia="Times New Roman" w:hAnsi="Times New Roman" w:cs="Times New Roman"/>
      <w:color w:val="000000"/>
      <w:sz w:val="24"/>
    </w:rPr>
  </w:style>
  <w:style w:type="paragraph" w:styleId="1">
    <w:name w:val="heading 1"/>
    <w:next w:val="a"/>
    <w:link w:val="10"/>
    <w:unhideWhenUsed/>
    <w:qFormat/>
    <w:rsid w:val="00BF67BF"/>
    <w:pPr>
      <w:keepNext/>
      <w:keepLines/>
      <w:spacing w:after="2"/>
      <w:ind w:left="10" w:right="341" w:hanging="10"/>
      <w:jc w:val="center"/>
      <w:outlineLvl w:val="0"/>
    </w:pPr>
    <w:rPr>
      <w:rFonts w:ascii="Times New Roman" w:eastAsia="Times New Roman" w:hAnsi="Times New Roman" w:cs="Times New Roman"/>
      <w:color w:val="000000"/>
      <w:sz w:val="26"/>
    </w:rPr>
  </w:style>
  <w:style w:type="paragraph" w:styleId="2">
    <w:name w:val="heading 2"/>
    <w:next w:val="a"/>
    <w:link w:val="20"/>
    <w:unhideWhenUsed/>
    <w:qFormat/>
    <w:rsid w:val="00BF67BF"/>
    <w:pPr>
      <w:keepNext/>
      <w:keepLines/>
      <w:spacing w:after="366"/>
      <w:ind w:left="29"/>
      <w:outlineLvl w:val="1"/>
    </w:pPr>
    <w:rPr>
      <w:rFonts w:ascii="Times New Roman" w:eastAsia="Times New Roman" w:hAnsi="Times New Roman" w:cs="Times New Roman"/>
      <w:color w:val="000000"/>
      <w:sz w:val="32"/>
    </w:rPr>
  </w:style>
  <w:style w:type="paragraph" w:styleId="3">
    <w:name w:val="heading 3"/>
    <w:next w:val="a"/>
    <w:link w:val="30"/>
    <w:uiPriority w:val="9"/>
    <w:unhideWhenUsed/>
    <w:qFormat/>
    <w:rsid w:val="00BF67BF"/>
    <w:pPr>
      <w:keepNext/>
      <w:keepLines/>
      <w:spacing w:after="289"/>
      <w:ind w:left="178"/>
      <w:jc w:val="right"/>
      <w:outlineLvl w:val="2"/>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F67BF"/>
    <w:rPr>
      <w:rFonts w:ascii="Times New Roman" w:eastAsia="Times New Roman" w:hAnsi="Times New Roman" w:cs="Times New Roman"/>
      <w:color w:val="000000"/>
      <w:sz w:val="24"/>
    </w:rPr>
  </w:style>
  <w:style w:type="character" w:customStyle="1" w:styleId="20">
    <w:name w:val="Заголовок 2 Знак"/>
    <w:link w:val="2"/>
    <w:rsid w:val="00BF67BF"/>
    <w:rPr>
      <w:rFonts w:ascii="Times New Roman" w:eastAsia="Times New Roman" w:hAnsi="Times New Roman" w:cs="Times New Roman"/>
      <w:color w:val="000000"/>
      <w:sz w:val="32"/>
    </w:rPr>
  </w:style>
  <w:style w:type="character" w:customStyle="1" w:styleId="10">
    <w:name w:val="Заголовок 1 Знак"/>
    <w:link w:val="1"/>
    <w:rsid w:val="00BF67BF"/>
    <w:rPr>
      <w:rFonts w:ascii="Times New Roman" w:eastAsia="Times New Roman" w:hAnsi="Times New Roman" w:cs="Times New Roman"/>
      <w:color w:val="000000"/>
      <w:sz w:val="26"/>
    </w:rPr>
  </w:style>
  <w:style w:type="table" w:customStyle="1" w:styleId="TableGrid">
    <w:name w:val="TableGrid"/>
    <w:rsid w:val="00BF67BF"/>
    <w:pPr>
      <w:spacing w:after="0" w:line="240" w:lineRule="auto"/>
    </w:pPr>
    <w:tblPr>
      <w:tblCellMar>
        <w:top w:w="0" w:type="dxa"/>
        <w:left w:w="0" w:type="dxa"/>
        <w:bottom w:w="0" w:type="dxa"/>
        <w:right w:w="0" w:type="dxa"/>
      </w:tblCellMar>
    </w:tblPr>
  </w:style>
  <w:style w:type="paragraph" w:styleId="a3">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4"/>
    <w:uiPriority w:val="34"/>
    <w:qFormat/>
    <w:rsid w:val="00E31953"/>
    <w:pPr>
      <w:ind w:left="720"/>
      <w:contextualSpacing/>
    </w:pPr>
  </w:style>
  <w:style w:type="paragraph" w:styleId="a5">
    <w:name w:val="Body Text Indent"/>
    <w:basedOn w:val="a"/>
    <w:link w:val="a6"/>
    <w:rsid w:val="008F461B"/>
    <w:pPr>
      <w:tabs>
        <w:tab w:val="left" w:pos="6204"/>
      </w:tabs>
      <w:spacing w:after="0" w:line="240" w:lineRule="auto"/>
      <w:ind w:left="360" w:firstLine="0"/>
      <w:jc w:val="left"/>
    </w:pPr>
    <w:rPr>
      <w:color w:val="auto"/>
      <w:szCs w:val="24"/>
    </w:rPr>
  </w:style>
  <w:style w:type="character" w:customStyle="1" w:styleId="a6">
    <w:name w:val="Основной текст с отступом Знак"/>
    <w:basedOn w:val="a0"/>
    <w:link w:val="a5"/>
    <w:rsid w:val="008F461B"/>
    <w:rPr>
      <w:rFonts w:ascii="Times New Roman" w:eastAsia="Times New Roman" w:hAnsi="Times New Roman" w:cs="Times New Roman"/>
      <w:sz w:val="24"/>
      <w:szCs w:val="24"/>
    </w:rPr>
  </w:style>
  <w:style w:type="character" w:styleId="a7">
    <w:name w:val="Hyperlink"/>
    <w:basedOn w:val="a0"/>
    <w:uiPriority w:val="99"/>
    <w:unhideWhenUsed/>
    <w:rsid w:val="00A65D18"/>
    <w:rPr>
      <w:color w:val="0563C1" w:themeColor="hyperlink"/>
      <w:u w:val="single"/>
    </w:rPr>
  </w:style>
  <w:style w:type="paragraph" w:styleId="a8">
    <w:name w:val="Body Text"/>
    <w:basedOn w:val="a"/>
    <w:link w:val="a9"/>
    <w:unhideWhenUsed/>
    <w:qFormat/>
    <w:rsid w:val="00F20749"/>
    <w:pPr>
      <w:spacing w:after="120"/>
    </w:pPr>
  </w:style>
  <w:style w:type="character" w:customStyle="1" w:styleId="a9">
    <w:name w:val="Основной текст Знак"/>
    <w:basedOn w:val="a0"/>
    <w:link w:val="a8"/>
    <w:rsid w:val="00F20749"/>
    <w:rPr>
      <w:rFonts w:ascii="Times New Roman" w:eastAsia="Times New Roman" w:hAnsi="Times New Roman" w:cs="Times New Roman"/>
      <w:color w:val="000000"/>
      <w:sz w:val="24"/>
    </w:rPr>
  </w:style>
  <w:style w:type="numbering" w:customStyle="1" w:styleId="11">
    <w:name w:val="Нет списка1"/>
    <w:next w:val="a2"/>
    <w:uiPriority w:val="99"/>
    <w:semiHidden/>
    <w:unhideWhenUsed/>
    <w:rsid w:val="00F20749"/>
  </w:style>
  <w:style w:type="character" w:customStyle="1" w:styleId="ecattext">
    <w:name w:val="ecattext"/>
    <w:basedOn w:val="a0"/>
    <w:rsid w:val="00F20749"/>
  </w:style>
  <w:style w:type="paragraph" w:styleId="aa">
    <w:name w:val="header"/>
    <w:basedOn w:val="a"/>
    <w:link w:val="ab"/>
    <w:uiPriority w:val="99"/>
    <w:unhideWhenUsed/>
    <w:rsid w:val="00F20749"/>
    <w:pPr>
      <w:tabs>
        <w:tab w:val="center" w:pos="4677"/>
        <w:tab w:val="right" w:pos="9355"/>
      </w:tabs>
      <w:spacing w:after="0" w:line="240" w:lineRule="auto"/>
      <w:ind w:left="0" w:firstLine="0"/>
      <w:jc w:val="left"/>
    </w:pPr>
    <w:rPr>
      <w:rFonts w:ascii="Calibri" w:eastAsia="Calibri" w:hAnsi="Calibri"/>
      <w:color w:val="auto"/>
      <w:sz w:val="22"/>
      <w:lang w:eastAsia="en-US"/>
    </w:rPr>
  </w:style>
  <w:style w:type="character" w:customStyle="1" w:styleId="ab">
    <w:name w:val="Верхний колонтитул Знак"/>
    <w:basedOn w:val="a0"/>
    <w:link w:val="aa"/>
    <w:uiPriority w:val="99"/>
    <w:rsid w:val="00F20749"/>
    <w:rPr>
      <w:rFonts w:ascii="Calibri" w:eastAsia="Calibri" w:hAnsi="Calibri" w:cs="Times New Roman"/>
      <w:lang w:eastAsia="en-US"/>
    </w:rPr>
  </w:style>
  <w:style w:type="paragraph" w:styleId="ac">
    <w:name w:val="footer"/>
    <w:basedOn w:val="a"/>
    <w:link w:val="ad"/>
    <w:uiPriority w:val="99"/>
    <w:unhideWhenUsed/>
    <w:rsid w:val="00F20749"/>
    <w:pPr>
      <w:tabs>
        <w:tab w:val="center" w:pos="4677"/>
        <w:tab w:val="right" w:pos="9355"/>
      </w:tabs>
      <w:spacing w:after="0" w:line="240" w:lineRule="auto"/>
      <w:ind w:left="0" w:firstLine="0"/>
      <w:jc w:val="left"/>
    </w:pPr>
    <w:rPr>
      <w:rFonts w:ascii="Calibri" w:eastAsia="Calibri" w:hAnsi="Calibri"/>
      <w:color w:val="auto"/>
      <w:sz w:val="22"/>
      <w:lang w:eastAsia="en-US"/>
    </w:rPr>
  </w:style>
  <w:style w:type="character" w:customStyle="1" w:styleId="ad">
    <w:name w:val="Нижний колонтитул Знак"/>
    <w:basedOn w:val="a0"/>
    <w:link w:val="ac"/>
    <w:uiPriority w:val="99"/>
    <w:rsid w:val="00F20749"/>
    <w:rPr>
      <w:rFonts w:ascii="Calibri" w:eastAsia="Calibri" w:hAnsi="Calibri" w:cs="Times New Roman"/>
      <w:lang w:eastAsia="en-US"/>
    </w:rPr>
  </w:style>
  <w:style w:type="paragraph" w:styleId="ae">
    <w:name w:val="No Spacing"/>
    <w:uiPriority w:val="1"/>
    <w:qFormat/>
    <w:rsid w:val="00F20749"/>
    <w:pPr>
      <w:spacing w:after="0" w:line="240" w:lineRule="auto"/>
    </w:pPr>
    <w:rPr>
      <w:rFonts w:ascii="Calibri" w:eastAsia="Calibri" w:hAnsi="Calibri" w:cs="Times New Roman"/>
      <w:lang w:eastAsia="en-US"/>
    </w:rPr>
  </w:style>
  <w:style w:type="character" w:customStyle="1" w:styleId="af">
    <w:name w:val="Текст выноски Знак"/>
    <w:basedOn w:val="a0"/>
    <w:link w:val="af0"/>
    <w:uiPriority w:val="99"/>
    <w:semiHidden/>
    <w:rsid w:val="00F20749"/>
    <w:rPr>
      <w:rFonts w:ascii="Segoe UI" w:eastAsia="Calibri" w:hAnsi="Segoe UI" w:cs="Times New Roman"/>
      <w:sz w:val="18"/>
      <w:szCs w:val="18"/>
    </w:rPr>
  </w:style>
  <w:style w:type="paragraph" w:styleId="af0">
    <w:name w:val="Balloon Text"/>
    <w:basedOn w:val="a"/>
    <w:link w:val="af"/>
    <w:uiPriority w:val="99"/>
    <w:semiHidden/>
    <w:unhideWhenUsed/>
    <w:rsid w:val="00F20749"/>
    <w:pPr>
      <w:spacing w:after="0" w:line="240" w:lineRule="auto"/>
      <w:ind w:left="0" w:firstLine="0"/>
      <w:jc w:val="left"/>
    </w:pPr>
    <w:rPr>
      <w:rFonts w:ascii="Segoe UI" w:eastAsia="Calibri" w:hAnsi="Segoe UI"/>
      <w:color w:val="auto"/>
      <w:sz w:val="18"/>
      <w:szCs w:val="18"/>
    </w:rPr>
  </w:style>
  <w:style w:type="character" w:customStyle="1" w:styleId="12">
    <w:name w:val="Текст выноски Знак1"/>
    <w:basedOn w:val="a0"/>
    <w:uiPriority w:val="99"/>
    <w:semiHidden/>
    <w:rsid w:val="00F20749"/>
    <w:rPr>
      <w:rFonts w:ascii="Segoe UI" w:eastAsia="Times New Roman" w:hAnsi="Segoe UI" w:cs="Segoe UI"/>
      <w:color w:val="000000"/>
      <w:sz w:val="18"/>
      <w:szCs w:val="18"/>
    </w:rPr>
  </w:style>
  <w:style w:type="paragraph" w:styleId="af1">
    <w:name w:val="Normal (Web)"/>
    <w:basedOn w:val="a"/>
    <w:uiPriority w:val="99"/>
    <w:unhideWhenUsed/>
    <w:rsid w:val="00F20749"/>
    <w:pPr>
      <w:spacing w:before="100" w:beforeAutospacing="1" w:after="100" w:afterAutospacing="1" w:line="240" w:lineRule="auto"/>
      <w:ind w:left="0" w:firstLine="0"/>
      <w:jc w:val="left"/>
    </w:pPr>
    <w:rPr>
      <w:color w:val="auto"/>
      <w:szCs w:val="24"/>
    </w:rPr>
  </w:style>
  <w:style w:type="character" w:customStyle="1" w:styleId="card-paramtitletext">
    <w:name w:val="card-param__title__text"/>
    <w:basedOn w:val="a0"/>
    <w:rsid w:val="00F20749"/>
  </w:style>
  <w:style w:type="character" w:customStyle="1" w:styleId="card-paramvalue">
    <w:name w:val="card-param__value"/>
    <w:basedOn w:val="a0"/>
    <w:rsid w:val="00F20749"/>
  </w:style>
  <w:style w:type="paragraph" w:customStyle="1" w:styleId="formattext">
    <w:name w:val="formattext"/>
    <w:basedOn w:val="a"/>
    <w:rsid w:val="00F20749"/>
    <w:pPr>
      <w:spacing w:before="100" w:beforeAutospacing="1" w:after="100" w:afterAutospacing="1" w:line="240" w:lineRule="auto"/>
      <w:ind w:left="0" w:firstLine="0"/>
      <w:jc w:val="left"/>
    </w:pPr>
    <w:rPr>
      <w:color w:val="auto"/>
      <w:szCs w:val="24"/>
    </w:rPr>
  </w:style>
  <w:style w:type="paragraph" w:customStyle="1" w:styleId="ConsPlusNormal">
    <w:name w:val="ConsPlusNormal"/>
    <w:rsid w:val="00F20749"/>
    <w:pPr>
      <w:widowControl w:val="0"/>
      <w:autoSpaceDE w:val="0"/>
      <w:autoSpaceDN w:val="0"/>
      <w:spacing w:after="0" w:line="240" w:lineRule="auto"/>
    </w:pPr>
    <w:rPr>
      <w:rFonts w:ascii="Calibri" w:eastAsia="Times New Roman" w:hAnsi="Calibri" w:cs="Calibri"/>
      <w:szCs w:val="20"/>
    </w:rPr>
  </w:style>
  <w:style w:type="character" w:customStyle="1" w:styleId="FontStyle21">
    <w:name w:val="Font Style21"/>
    <w:rsid w:val="00F20749"/>
    <w:rPr>
      <w:rFonts w:ascii="Times New Roman" w:hAnsi="Times New Roman" w:cs="Times New Roman"/>
      <w:sz w:val="22"/>
      <w:szCs w:val="22"/>
    </w:rPr>
  </w:style>
  <w:style w:type="character" w:styleId="af2">
    <w:name w:val="FollowedHyperlink"/>
    <w:basedOn w:val="a0"/>
    <w:uiPriority w:val="99"/>
    <w:semiHidden/>
    <w:unhideWhenUsed/>
    <w:rsid w:val="00F20749"/>
    <w:rPr>
      <w:color w:val="954F72" w:themeColor="followedHyperlink"/>
      <w:u w:val="single"/>
    </w:rPr>
  </w:style>
  <w:style w:type="table" w:styleId="af3">
    <w:name w:val="Table Grid"/>
    <w:basedOn w:val="a1"/>
    <w:uiPriority w:val="59"/>
    <w:rsid w:val="00DB1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3"/>
    <w:uiPriority w:val="34"/>
    <w:locked/>
    <w:rsid w:val="00A21D1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673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kodeks://link/d?nd=49906739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499067392" TargetMode="External"/><Relationship Id="rId5" Type="http://schemas.openxmlformats.org/officeDocument/2006/relationships/settings" Target="settings.xml"/><Relationship Id="rId10" Type="http://schemas.openxmlformats.org/officeDocument/2006/relationships/hyperlink" Target="kodeks://link/d?nd=499067392" TargetMode="External"/><Relationship Id="rId4" Type="http://schemas.microsoft.com/office/2007/relationships/stylesWithEffects" Target="stylesWithEffects.xml"/><Relationship Id="rId9" Type="http://schemas.openxmlformats.org/officeDocument/2006/relationships/hyperlink" Target="kodeks://link/d?nd=499067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629F1-9A03-4222-A428-4631530B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5477</Words>
  <Characters>31221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APK</Company>
  <LinksUpToDate>false</LinksUpToDate>
  <CharactersWithSpaces>36625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Зелянина Оксана Николаевна</dc:creator>
  <cp:lastModifiedBy>Л. А. Лаухина</cp:lastModifiedBy>
  <cp:revision>4</cp:revision>
  <cp:lastPrinted>2023-07-13T10:37:00Z</cp:lastPrinted>
  <dcterms:created xsi:type="dcterms:W3CDTF">2026-04-27T22:29:00Z</dcterms:created>
  <dcterms:modified xsi:type="dcterms:W3CDTF">2026-05-21T05:25:00Z</dcterms:modified>
</cp:coreProperties>
</file>