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6E2" w:rsidRPr="002E0497" w:rsidRDefault="008E06E2" w:rsidP="00D44208">
      <w:pPr>
        <w:autoSpaceDE w:val="0"/>
        <w:autoSpaceDN w:val="0"/>
        <w:adjustRightInd w:val="0"/>
        <w:ind w:left="6663"/>
      </w:pPr>
      <w:r>
        <w:rPr>
          <w:sz w:val="20"/>
          <w:szCs w:val="20"/>
        </w:rPr>
        <w:t xml:space="preserve">                                                </w:t>
      </w:r>
    </w:p>
    <w:p w:rsidR="008E06E2" w:rsidRPr="002E0497" w:rsidRDefault="008E06E2" w:rsidP="00BD0101">
      <w:pPr>
        <w:ind w:left="4998"/>
        <w:jc w:val="center"/>
      </w:pPr>
    </w:p>
    <w:p w:rsidR="00BD0101" w:rsidRPr="00863FDE" w:rsidRDefault="00BD0101" w:rsidP="00BD0101">
      <w:pPr>
        <w:ind w:left="4998"/>
        <w:jc w:val="center"/>
      </w:pPr>
      <w:r w:rsidRPr="00863FDE">
        <w:t>Приложение 1</w:t>
      </w:r>
    </w:p>
    <w:p w:rsidR="005C601A" w:rsidRPr="00863FDE" w:rsidRDefault="00BD0101" w:rsidP="005C601A">
      <w:pPr>
        <w:widowControl w:val="0"/>
        <w:autoSpaceDE w:val="0"/>
        <w:autoSpaceDN w:val="0"/>
        <w:ind w:left="4998"/>
        <w:jc w:val="center"/>
        <w:rPr>
          <w:sz w:val="20"/>
        </w:rPr>
      </w:pPr>
      <w:r w:rsidRPr="00863FDE">
        <w:rPr>
          <w:sz w:val="20"/>
        </w:rPr>
        <w:t xml:space="preserve">к Тарифному соглашению по обязательному медицинскому страхованию </w:t>
      </w:r>
    </w:p>
    <w:p w:rsidR="00572A01" w:rsidRPr="00863FDE" w:rsidRDefault="00BD0101" w:rsidP="00D44208">
      <w:pPr>
        <w:widowControl w:val="0"/>
        <w:autoSpaceDE w:val="0"/>
        <w:autoSpaceDN w:val="0"/>
        <w:ind w:left="4998"/>
        <w:jc w:val="center"/>
        <w:rPr>
          <w:sz w:val="20"/>
        </w:rPr>
      </w:pPr>
      <w:r w:rsidRPr="00863FDE">
        <w:rPr>
          <w:sz w:val="20"/>
        </w:rPr>
        <w:t>в Чувашской Республике</w:t>
      </w:r>
      <w:r w:rsidR="00AB3C1E" w:rsidRPr="00863FDE">
        <w:rPr>
          <w:color w:val="FF0000"/>
          <w:sz w:val="18"/>
        </w:rPr>
        <w:t xml:space="preserve">                                                                                                      </w:t>
      </w:r>
      <w:r w:rsidR="009B01DA" w:rsidRPr="00863FDE">
        <w:rPr>
          <w:color w:val="FF0000"/>
          <w:sz w:val="20"/>
        </w:rPr>
        <w:t xml:space="preserve">                                                                                               </w:t>
      </w:r>
      <w:r w:rsidR="00F51556" w:rsidRPr="00863FDE">
        <w:rPr>
          <w:color w:val="FF0000"/>
          <w:sz w:val="20"/>
        </w:rPr>
        <w:t xml:space="preserve">            </w:t>
      </w:r>
      <w:r w:rsidR="009B01DA" w:rsidRPr="00863FDE">
        <w:rPr>
          <w:color w:val="FF0000"/>
          <w:sz w:val="20"/>
        </w:rPr>
        <w:t xml:space="preserve"> </w:t>
      </w:r>
    </w:p>
    <w:p w:rsidR="00F51556" w:rsidRPr="00863FDE" w:rsidRDefault="00F51556" w:rsidP="00F51556">
      <w:pPr>
        <w:widowControl w:val="0"/>
        <w:autoSpaceDE w:val="0"/>
        <w:autoSpaceDN w:val="0"/>
        <w:ind w:left="4998"/>
        <w:jc w:val="center"/>
        <w:rPr>
          <w:color w:val="000000" w:themeColor="text1"/>
          <w:sz w:val="20"/>
        </w:rPr>
      </w:pPr>
    </w:p>
    <w:p w:rsidR="00F51556" w:rsidRPr="00863FDE" w:rsidRDefault="00F51556" w:rsidP="00F51556">
      <w:pPr>
        <w:ind w:right="365"/>
        <w:jc w:val="center"/>
        <w:rPr>
          <w:b/>
          <w:color w:val="000000" w:themeColor="text1"/>
        </w:rPr>
      </w:pPr>
      <w:r w:rsidRPr="00863FDE">
        <w:rPr>
          <w:b/>
          <w:color w:val="000000" w:themeColor="text1"/>
        </w:rPr>
        <w:t xml:space="preserve">Порядок </w:t>
      </w:r>
    </w:p>
    <w:p w:rsidR="00F51556" w:rsidRPr="00863FDE" w:rsidRDefault="00F51556" w:rsidP="00F51556">
      <w:pPr>
        <w:jc w:val="center"/>
        <w:rPr>
          <w:b/>
          <w:color w:val="000000" w:themeColor="text1"/>
          <w:spacing w:val="-3"/>
        </w:rPr>
      </w:pPr>
      <w:r w:rsidRPr="00863FDE">
        <w:rPr>
          <w:b/>
          <w:color w:val="000000" w:themeColor="text1"/>
        </w:rPr>
        <w:t>формирования</w:t>
      </w:r>
      <w:r w:rsidRPr="00863FDE">
        <w:rPr>
          <w:b/>
          <w:color w:val="000000" w:themeColor="text1"/>
          <w:spacing w:val="-3"/>
        </w:rPr>
        <w:t xml:space="preserve"> тарифов на оплату медицинской помощи по ОМС </w:t>
      </w:r>
    </w:p>
    <w:p w:rsidR="00F51556" w:rsidRPr="00863FDE" w:rsidRDefault="00F51556" w:rsidP="00F51556">
      <w:pPr>
        <w:jc w:val="center"/>
        <w:rPr>
          <w:b/>
          <w:color w:val="000000" w:themeColor="text1"/>
          <w:spacing w:val="-3"/>
        </w:rPr>
      </w:pPr>
      <w:r w:rsidRPr="00863FDE">
        <w:rPr>
          <w:b/>
          <w:color w:val="000000" w:themeColor="text1"/>
          <w:spacing w:val="-3"/>
        </w:rPr>
        <w:t>в Чувашской Республике.</w:t>
      </w:r>
    </w:p>
    <w:p w:rsidR="00F51556" w:rsidRPr="00863FDE" w:rsidRDefault="00F51556" w:rsidP="00F51556">
      <w:pPr>
        <w:ind w:right="24" w:firstLine="720"/>
        <w:jc w:val="both"/>
        <w:rPr>
          <w:color w:val="000000" w:themeColor="text1"/>
          <w:spacing w:val="-3"/>
        </w:rPr>
      </w:pPr>
    </w:p>
    <w:p w:rsidR="00F51556" w:rsidRPr="005132AC" w:rsidRDefault="00F51556" w:rsidP="00F51556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3"/>
        </w:rPr>
      </w:pPr>
      <w:proofErr w:type="gramStart"/>
      <w:r w:rsidRPr="00863FDE">
        <w:rPr>
          <w:color w:val="000000" w:themeColor="text1"/>
        </w:rPr>
        <w:t>Размеры</w:t>
      </w:r>
      <w:r w:rsidRPr="00863FDE">
        <w:rPr>
          <w:color w:val="000000" w:themeColor="text1"/>
          <w:spacing w:val="-3"/>
        </w:rPr>
        <w:t xml:space="preserve"> тарифов н</w:t>
      </w:r>
      <w:r w:rsidRPr="00863FDE">
        <w:rPr>
          <w:color w:val="000000" w:themeColor="text1"/>
          <w:spacing w:val="-2"/>
        </w:rPr>
        <w:t xml:space="preserve">а оплату медицинской помощи по ОМС, действующие на территории Чувашской Республики </w:t>
      </w:r>
      <w:r w:rsidRPr="00863FDE">
        <w:rPr>
          <w:color w:val="000000" w:themeColor="text1"/>
          <w:spacing w:val="-3"/>
        </w:rPr>
        <w:t>(далее – тарифы)</w:t>
      </w:r>
      <w:r w:rsidRPr="00863FDE">
        <w:rPr>
          <w:color w:val="000000" w:themeColor="text1"/>
        </w:rPr>
        <w:t xml:space="preserve"> утверждены приложениями к Тарифному соглашению 4-15, 17, 22, 23, 26 и </w:t>
      </w:r>
      <w:r w:rsidRPr="005132AC">
        <w:rPr>
          <w:color w:val="000000" w:themeColor="text1"/>
        </w:rPr>
        <w:t xml:space="preserve">рассчитываются в соответствии с </w:t>
      </w:r>
      <w:r w:rsidRPr="005132AC">
        <w:rPr>
          <w:color w:val="000000" w:themeColor="text1"/>
          <w:spacing w:val="-3"/>
        </w:rPr>
        <w:t xml:space="preserve">Методикой расчета тарифов на оплату медицинской помощи по ОМС, утвержденной </w:t>
      </w:r>
      <w:r w:rsidRPr="005132AC">
        <w:rPr>
          <w:color w:val="000000" w:themeColor="text1"/>
          <w:shd w:val="clear" w:color="auto" w:fill="FFFFFF"/>
        </w:rPr>
        <w:t xml:space="preserve">приказом Министерства здравоохранения Российской Федерации от </w:t>
      </w:r>
      <w:r w:rsidR="00E65979" w:rsidRPr="005132AC">
        <w:rPr>
          <w:color w:val="000000" w:themeColor="text1"/>
          <w:shd w:val="clear" w:color="auto" w:fill="FFFFFF"/>
        </w:rPr>
        <w:t>21 августа 2025 г. № 496н</w:t>
      </w:r>
      <w:r w:rsidRPr="005132AC">
        <w:rPr>
          <w:color w:val="000000" w:themeColor="text1"/>
          <w:shd w:val="clear" w:color="auto" w:fill="FFFFFF"/>
        </w:rPr>
        <w:t xml:space="preserve"> «Об утверждении Правил обязательного медицинского страхования», </w:t>
      </w:r>
      <w:r w:rsidRPr="005132AC">
        <w:rPr>
          <w:color w:val="000000" w:themeColor="text1"/>
        </w:rPr>
        <w:t>Методическими рекомендациями по</w:t>
      </w:r>
      <w:proofErr w:type="gramEnd"/>
      <w:r w:rsidRPr="005132AC">
        <w:rPr>
          <w:color w:val="000000" w:themeColor="text1"/>
        </w:rPr>
        <w:t xml:space="preserve"> </w:t>
      </w:r>
      <w:proofErr w:type="gramStart"/>
      <w:r w:rsidRPr="005132AC">
        <w:rPr>
          <w:color w:val="000000" w:themeColor="text1"/>
        </w:rPr>
        <w:t>способам оплаты медицинской помощи за счет средств обязательного медицинского страхования (совместное письмо  Министерства здравоохранения Российской Федерации от 28.01.2025 № 31-2/115 и Федерального фонда обязательного медицинского страхования от 28.01.2025 № 00-10-26-2-06/965) (далее - Методические рекомендации по способам оплаты)</w:t>
      </w:r>
      <w:r w:rsidRPr="005132AC">
        <w:rPr>
          <w:rFonts w:eastAsia="Calibri"/>
          <w:color w:val="000000" w:themeColor="text1"/>
        </w:rPr>
        <w:t xml:space="preserve">, </w:t>
      </w:r>
      <w:r w:rsidRPr="005132AC">
        <w:rPr>
          <w:color w:val="000000" w:themeColor="text1"/>
        </w:rPr>
        <w:t xml:space="preserve">приказом Минздрава России от 10 февраля 2023 г. № 44н «Об утверждении Требований к структуре и содержанию тарифного соглашения» </w:t>
      </w:r>
      <w:r w:rsidRPr="005132AC">
        <w:rPr>
          <w:rFonts w:eastAsia="Calibri"/>
          <w:color w:val="000000" w:themeColor="text1"/>
        </w:rPr>
        <w:t>(зарегистрировано в Минюсте России 04.05.2023 №73226</w:t>
      </w:r>
      <w:proofErr w:type="gramEnd"/>
      <w:r w:rsidRPr="005132AC">
        <w:rPr>
          <w:rFonts w:eastAsia="Calibri"/>
          <w:color w:val="000000" w:themeColor="text1"/>
        </w:rPr>
        <w:t>)</w:t>
      </w:r>
      <w:r w:rsidRPr="005132AC">
        <w:rPr>
          <w:color w:val="000000" w:themeColor="text1"/>
        </w:rPr>
        <w:t xml:space="preserve"> (далее – Требования).</w:t>
      </w:r>
      <w:r w:rsidRPr="005132AC">
        <w:rPr>
          <w:color w:val="000000" w:themeColor="text1"/>
          <w:sz w:val="20"/>
        </w:rPr>
        <w:t xml:space="preserve"> </w:t>
      </w:r>
    </w:p>
    <w:p w:rsidR="00F51556" w:rsidRPr="005132AC" w:rsidRDefault="00F51556" w:rsidP="00F51556">
      <w:pPr>
        <w:autoSpaceDE w:val="0"/>
        <w:autoSpaceDN w:val="0"/>
        <w:adjustRightInd w:val="0"/>
        <w:ind w:firstLine="709"/>
        <w:jc w:val="both"/>
        <w:rPr>
          <w:spacing w:val="-3"/>
        </w:rPr>
      </w:pPr>
    </w:p>
    <w:p w:rsidR="00F51556" w:rsidRPr="005132AC" w:rsidRDefault="00F51556" w:rsidP="00F51556">
      <w:pPr>
        <w:tabs>
          <w:tab w:val="left" w:pos="1134"/>
        </w:tabs>
        <w:ind w:right="24" w:firstLine="709"/>
        <w:jc w:val="center"/>
        <w:rPr>
          <w:b/>
          <w:spacing w:val="-2"/>
        </w:rPr>
      </w:pPr>
      <w:r w:rsidRPr="005132AC">
        <w:rPr>
          <w:b/>
          <w:spacing w:val="-3"/>
        </w:rPr>
        <w:t>Тарифы н</w:t>
      </w:r>
      <w:r w:rsidRPr="005132AC">
        <w:rPr>
          <w:b/>
          <w:spacing w:val="-2"/>
        </w:rPr>
        <w:t>а оплату медицинской помощи по ОМС, действующие на территории Чувашской Республики.</w:t>
      </w:r>
    </w:p>
    <w:p w:rsidR="00F51556" w:rsidRPr="005132AC" w:rsidRDefault="00F51556" w:rsidP="00F51556">
      <w:pPr>
        <w:spacing w:before="120"/>
        <w:ind w:right="23" w:firstLine="709"/>
        <w:jc w:val="both"/>
        <w:rPr>
          <w:i/>
          <w:spacing w:val="-2"/>
        </w:rPr>
      </w:pPr>
    </w:p>
    <w:p w:rsidR="00F51556" w:rsidRPr="005132AC" w:rsidRDefault="00F51556" w:rsidP="00F51556">
      <w:pPr>
        <w:numPr>
          <w:ilvl w:val="0"/>
          <w:numId w:val="14"/>
        </w:numPr>
        <w:spacing w:before="120"/>
        <w:ind w:right="23" w:firstLine="709"/>
        <w:jc w:val="center"/>
        <w:rPr>
          <w:b/>
          <w:shd w:val="clear" w:color="auto" w:fill="FFFFFF"/>
        </w:rPr>
      </w:pPr>
      <w:r w:rsidRPr="005132AC">
        <w:rPr>
          <w:b/>
          <w:spacing w:val="-3"/>
        </w:rPr>
        <w:t>Тарифы н</w:t>
      </w:r>
      <w:r w:rsidRPr="005132AC">
        <w:rPr>
          <w:b/>
          <w:spacing w:val="-2"/>
        </w:rPr>
        <w:t>а оплату амбулаторной медицинской помощи.</w:t>
      </w:r>
    </w:p>
    <w:p w:rsidR="00F51556" w:rsidRPr="005132AC" w:rsidRDefault="00F51556" w:rsidP="00F51556">
      <w:pPr>
        <w:tabs>
          <w:tab w:val="left" w:pos="1134"/>
        </w:tabs>
        <w:ind w:right="24" w:firstLine="709"/>
        <w:jc w:val="both"/>
        <w:rPr>
          <w:spacing w:val="-2"/>
        </w:rPr>
      </w:pPr>
    </w:p>
    <w:p w:rsidR="00F51556" w:rsidRPr="005132AC" w:rsidRDefault="00F51556" w:rsidP="00F51556">
      <w:pPr>
        <w:numPr>
          <w:ilvl w:val="0"/>
          <w:numId w:val="19"/>
        </w:numPr>
        <w:ind w:left="0" w:right="24" w:firstLine="709"/>
        <w:jc w:val="both"/>
        <w:rPr>
          <w:shd w:val="clear" w:color="auto" w:fill="FFFFFF"/>
        </w:rPr>
      </w:pPr>
      <w:r w:rsidRPr="005132AC">
        <w:rPr>
          <w:shd w:val="clear" w:color="auto" w:fill="FFFFFF"/>
        </w:rPr>
        <w:t>Тарифы, рассчитанные экспертным методом определения затрат:</w:t>
      </w:r>
    </w:p>
    <w:p w:rsidR="00F51556" w:rsidRPr="005132AC" w:rsidRDefault="00F51556" w:rsidP="00F51556">
      <w:pPr>
        <w:ind w:right="24" w:firstLine="709"/>
        <w:jc w:val="both"/>
        <w:rPr>
          <w:shd w:val="clear" w:color="auto" w:fill="FFFFFF"/>
        </w:rPr>
      </w:pPr>
    </w:p>
    <w:p w:rsidR="00F51556" w:rsidRPr="005132AC" w:rsidRDefault="00F51556" w:rsidP="00F51556">
      <w:pPr>
        <w:numPr>
          <w:ilvl w:val="0"/>
          <w:numId w:val="1"/>
        </w:numPr>
        <w:ind w:left="0" w:right="24" w:firstLine="709"/>
        <w:jc w:val="both"/>
        <w:rPr>
          <w:shd w:val="clear" w:color="auto" w:fill="FFFFFF"/>
        </w:rPr>
      </w:pPr>
      <w:r w:rsidRPr="005132AC">
        <w:t xml:space="preserve">Базовые тарифы на оплату гемодиализа и </w:t>
      </w:r>
      <w:proofErr w:type="spellStart"/>
      <w:r w:rsidRPr="005132AC">
        <w:t>перитонеального</w:t>
      </w:r>
      <w:proofErr w:type="spellEnd"/>
      <w:r w:rsidRPr="005132AC">
        <w:t xml:space="preserve"> диализа установлены в приложении 26 к Тарифному соглашению (далее - ТС);</w:t>
      </w:r>
    </w:p>
    <w:p w:rsidR="00F51556" w:rsidRPr="005132AC" w:rsidRDefault="00F51556" w:rsidP="00F51556">
      <w:pPr>
        <w:ind w:left="426" w:right="24" w:firstLine="709"/>
        <w:jc w:val="both"/>
        <w:rPr>
          <w:shd w:val="clear" w:color="auto" w:fill="FFFFFF"/>
        </w:rPr>
      </w:pPr>
    </w:p>
    <w:p w:rsidR="00F51556" w:rsidRPr="005132AC" w:rsidRDefault="00F51556" w:rsidP="00F51556">
      <w:pPr>
        <w:numPr>
          <w:ilvl w:val="0"/>
          <w:numId w:val="1"/>
        </w:numPr>
        <w:ind w:left="0" w:right="24" w:firstLine="709"/>
        <w:jc w:val="both"/>
        <w:rPr>
          <w:shd w:val="clear" w:color="auto" w:fill="FFFFFF"/>
        </w:rPr>
      </w:pPr>
      <w:r w:rsidRPr="005132AC">
        <w:t xml:space="preserve">тарифы на оплату диагностических услуг, лабораторных исследований (приложения 8, 8.1, 29 </w:t>
      </w:r>
      <w:proofErr w:type="gramStart"/>
      <w:r w:rsidRPr="005132AC">
        <w:t>к</w:t>
      </w:r>
      <w:proofErr w:type="gramEnd"/>
      <w:r w:rsidRPr="005132AC">
        <w:t xml:space="preserve"> ТС);</w:t>
      </w:r>
    </w:p>
    <w:p w:rsidR="00F51556" w:rsidRPr="005132AC" w:rsidRDefault="00F51556" w:rsidP="00F51556">
      <w:pPr>
        <w:pStyle w:val="aa"/>
        <w:ind w:firstLine="709"/>
        <w:rPr>
          <w:shd w:val="clear" w:color="auto" w:fill="FFFFFF"/>
        </w:rPr>
      </w:pPr>
    </w:p>
    <w:p w:rsidR="00F51556" w:rsidRPr="005132AC" w:rsidRDefault="00F51556" w:rsidP="00F51556">
      <w:pPr>
        <w:numPr>
          <w:ilvl w:val="0"/>
          <w:numId w:val="1"/>
        </w:numPr>
        <w:ind w:left="0" w:right="24" w:firstLine="709"/>
        <w:jc w:val="both"/>
        <w:rPr>
          <w:shd w:val="clear" w:color="auto" w:fill="FFFFFF"/>
        </w:rPr>
      </w:pPr>
      <w:r w:rsidRPr="005132AC">
        <w:rPr>
          <w:shd w:val="clear" w:color="auto" w:fill="FFFFFF"/>
        </w:rPr>
        <w:t xml:space="preserve">тарифы на оплату амбулаторной медицинской помощи по профилю «медицинская реабилитация» в рамках комплексного посещения </w:t>
      </w:r>
      <w:r w:rsidRPr="005132AC">
        <w:t xml:space="preserve">(приложение 8.2  </w:t>
      </w:r>
      <w:proofErr w:type="gramStart"/>
      <w:r w:rsidRPr="005132AC">
        <w:t>к</w:t>
      </w:r>
      <w:proofErr w:type="gramEnd"/>
      <w:r w:rsidRPr="005132AC">
        <w:t xml:space="preserve"> ТС);</w:t>
      </w:r>
    </w:p>
    <w:p w:rsidR="00F51556" w:rsidRPr="005132AC" w:rsidRDefault="00F51556" w:rsidP="00F51556">
      <w:pPr>
        <w:ind w:left="426" w:right="24" w:firstLine="709"/>
        <w:jc w:val="both"/>
        <w:rPr>
          <w:shd w:val="clear" w:color="auto" w:fill="FFFFFF"/>
        </w:rPr>
      </w:pPr>
    </w:p>
    <w:p w:rsidR="00F51556" w:rsidRPr="005132AC" w:rsidRDefault="00F51556" w:rsidP="00F51556">
      <w:pPr>
        <w:numPr>
          <w:ilvl w:val="0"/>
          <w:numId w:val="1"/>
        </w:numPr>
        <w:ind w:left="0" w:right="24" w:firstLine="709"/>
        <w:jc w:val="both"/>
        <w:rPr>
          <w:shd w:val="clear" w:color="auto" w:fill="FFFFFF"/>
        </w:rPr>
      </w:pPr>
      <w:r w:rsidRPr="005132AC">
        <w:rPr>
          <w:shd w:val="clear" w:color="auto" w:fill="FFFFFF"/>
        </w:rPr>
        <w:t xml:space="preserve">тарифы на оплату амбулаторной медицинской помощи, сопровождающейся проведением цитогенетических и молекулярных исследований костного мозга и периферической крови при </w:t>
      </w:r>
      <w:proofErr w:type="gramStart"/>
      <w:r w:rsidRPr="005132AC">
        <w:rPr>
          <w:shd w:val="clear" w:color="auto" w:fill="FFFFFF"/>
        </w:rPr>
        <w:t>хроническом</w:t>
      </w:r>
      <w:proofErr w:type="gramEnd"/>
      <w:r w:rsidRPr="005132AC">
        <w:rPr>
          <w:shd w:val="clear" w:color="auto" w:fill="FFFFFF"/>
        </w:rPr>
        <w:t xml:space="preserve"> </w:t>
      </w:r>
      <w:proofErr w:type="spellStart"/>
      <w:r w:rsidRPr="005132AC">
        <w:rPr>
          <w:shd w:val="clear" w:color="auto" w:fill="FFFFFF"/>
        </w:rPr>
        <w:t>миелолейкозе</w:t>
      </w:r>
      <w:proofErr w:type="spellEnd"/>
      <w:r w:rsidRPr="005132AC">
        <w:rPr>
          <w:shd w:val="clear" w:color="auto" w:fill="FFFFFF"/>
        </w:rPr>
        <w:t xml:space="preserve"> (С92.1) вне медицинской организации</w:t>
      </w:r>
      <w:r w:rsidRPr="005132AC">
        <w:t xml:space="preserve"> (приложения 5  к ТС);</w:t>
      </w:r>
    </w:p>
    <w:p w:rsidR="00F51556" w:rsidRPr="005132AC" w:rsidRDefault="00F51556" w:rsidP="00F51556">
      <w:pPr>
        <w:numPr>
          <w:ilvl w:val="0"/>
          <w:numId w:val="1"/>
        </w:numPr>
        <w:spacing w:before="120"/>
        <w:ind w:left="0" w:right="23" w:firstLine="709"/>
        <w:jc w:val="both"/>
        <w:rPr>
          <w:shd w:val="clear" w:color="auto" w:fill="FFFFFF"/>
        </w:rPr>
      </w:pPr>
      <w:r w:rsidRPr="005132AC">
        <w:rPr>
          <w:shd w:val="clear" w:color="auto" w:fill="FFFFFF"/>
        </w:rPr>
        <w:t xml:space="preserve">тарифы на оплату амбулаторной медицинской помощи, сопровождающейся внутривенным введением генно-инженерных препаратов, полученных пациентами по федеральной, либо региональной льготе </w:t>
      </w:r>
      <w:r w:rsidRPr="005132AC">
        <w:t xml:space="preserve">(приложения 5, 13 </w:t>
      </w:r>
      <w:proofErr w:type="gramStart"/>
      <w:r w:rsidRPr="005132AC">
        <w:t>к</w:t>
      </w:r>
      <w:proofErr w:type="gramEnd"/>
      <w:r w:rsidRPr="005132AC">
        <w:t xml:space="preserve"> ТС);</w:t>
      </w:r>
    </w:p>
    <w:p w:rsidR="00CE4DEE" w:rsidRPr="005132AC" w:rsidRDefault="00F51556" w:rsidP="00F51556">
      <w:pPr>
        <w:numPr>
          <w:ilvl w:val="0"/>
          <w:numId w:val="1"/>
        </w:numPr>
        <w:spacing w:before="120"/>
        <w:ind w:left="0" w:right="24" w:firstLine="709"/>
        <w:jc w:val="both"/>
        <w:rPr>
          <w:shd w:val="clear" w:color="auto" w:fill="FFFFFF"/>
        </w:rPr>
      </w:pPr>
      <w:r w:rsidRPr="005132AC">
        <w:t xml:space="preserve">тарифы на оплату услуг в Центрах здоровья (приложение 9 </w:t>
      </w:r>
      <w:proofErr w:type="gramStart"/>
      <w:r w:rsidRPr="005132AC">
        <w:t>к</w:t>
      </w:r>
      <w:proofErr w:type="gramEnd"/>
      <w:r w:rsidRPr="005132AC">
        <w:t xml:space="preserve"> ТС);</w:t>
      </w:r>
      <w:r w:rsidR="00053B23" w:rsidRPr="005132AC">
        <w:rPr>
          <w:color w:val="FF0000"/>
          <w:sz w:val="20"/>
        </w:rPr>
        <w:t xml:space="preserve"> </w:t>
      </w:r>
    </w:p>
    <w:p w:rsidR="00CE4DEE" w:rsidRPr="005132AC" w:rsidRDefault="00CE4DEE" w:rsidP="00F51556">
      <w:pPr>
        <w:numPr>
          <w:ilvl w:val="0"/>
          <w:numId w:val="1"/>
        </w:numPr>
        <w:spacing w:before="120"/>
        <w:ind w:left="0" w:right="24" w:firstLine="709"/>
        <w:jc w:val="both"/>
        <w:rPr>
          <w:shd w:val="clear" w:color="auto" w:fill="FFFFFF"/>
        </w:rPr>
      </w:pPr>
      <w:r w:rsidRPr="005132AC">
        <w:lastRenderedPageBreak/>
        <w:t xml:space="preserve">тарифы на оплату занятий в Школах для больных сахарным диабетом (приложение 9.1 </w:t>
      </w:r>
      <w:proofErr w:type="gramStart"/>
      <w:r w:rsidRPr="005132AC">
        <w:t>к</w:t>
      </w:r>
      <w:proofErr w:type="gramEnd"/>
      <w:r w:rsidRPr="005132AC">
        <w:t xml:space="preserve"> ТС);</w:t>
      </w:r>
    </w:p>
    <w:p w:rsidR="00F51556" w:rsidRPr="005132AC" w:rsidRDefault="00F51556" w:rsidP="00F51556">
      <w:pPr>
        <w:numPr>
          <w:ilvl w:val="0"/>
          <w:numId w:val="1"/>
        </w:numPr>
        <w:spacing w:before="120"/>
        <w:ind w:left="0" w:right="24" w:firstLine="709"/>
        <w:jc w:val="both"/>
        <w:rPr>
          <w:shd w:val="clear" w:color="auto" w:fill="FFFFFF"/>
        </w:rPr>
      </w:pPr>
      <w:r w:rsidRPr="005132AC">
        <w:t xml:space="preserve">тарифы на оплату медицинской офтальмологической помощи методами лазерной хирургии, тарифы на проведение хирургических вмешательств без применения лазера при оказании офтальмологической помощи (стоимость операции на 1 глаз) – (приложение 12 </w:t>
      </w:r>
      <w:proofErr w:type="gramStart"/>
      <w:r w:rsidRPr="005132AC">
        <w:t>к</w:t>
      </w:r>
      <w:proofErr w:type="gramEnd"/>
      <w:r w:rsidRPr="005132AC">
        <w:t xml:space="preserve"> ТС);</w:t>
      </w:r>
    </w:p>
    <w:p w:rsidR="00F51556" w:rsidRPr="005132AC" w:rsidRDefault="00F51556" w:rsidP="00884231">
      <w:pPr>
        <w:numPr>
          <w:ilvl w:val="0"/>
          <w:numId w:val="1"/>
        </w:numPr>
        <w:spacing w:before="120"/>
        <w:ind w:left="0" w:right="24" w:firstLine="568"/>
        <w:jc w:val="both"/>
      </w:pPr>
      <w:r w:rsidRPr="005132AC">
        <w:t>тарифы на оплату комплексных посещений при проведении профилактических медицинских осмотров, диспансеризации отдельных категорий населения, углубленной диспансеризации</w:t>
      </w:r>
      <w:r w:rsidR="00884231" w:rsidRPr="005132AC">
        <w:t xml:space="preserve">, а также диспансеризации взрослого населения репродуктивного возраста по оценке репродуктивного здоровья </w:t>
      </w:r>
      <w:r w:rsidRPr="005132AC">
        <w:t xml:space="preserve"> (приложение 11 </w:t>
      </w:r>
      <w:proofErr w:type="gramStart"/>
      <w:r w:rsidRPr="005132AC">
        <w:t>к</w:t>
      </w:r>
      <w:proofErr w:type="gramEnd"/>
      <w:r w:rsidRPr="005132AC">
        <w:t xml:space="preserve"> ТС).</w:t>
      </w:r>
    </w:p>
    <w:p w:rsidR="00F51556" w:rsidRPr="005132AC" w:rsidRDefault="00F51556" w:rsidP="00F51556">
      <w:pPr>
        <w:ind w:firstLine="709"/>
        <w:jc w:val="both"/>
      </w:pPr>
    </w:p>
    <w:p w:rsidR="00F51556" w:rsidRPr="005132AC" w:rsidRDefault="00F51556" w:rsidP="00F51556">
      <w:pPr>
        <w:ind w:firstLine="709"/>
        <w:jc w:val="both"/>
      </w:pPr>
      <w:r w:rsidRPr="005132AC">
        <w:rPr>
          <w:b/>
        </w:rPr>
        <w:t>2.</w:t>
      </w:r>
      <w:r w:rsidRPr="005132AC">
        <w:t xml:space="preserve"> Тарифы на оплату амбулаторной медицинской помощи, сформированные с   использованием </w:t>
      </w:r>
      <w:proofErr w:type="gramStart"/>
      <w:r w:rsidRPr="005132AC">
        <w:t>нормативов стоимости единицы объема медицинской помощи Территориальной программы</w:t>
      </w:r>
      <w:proofErr w:type="gramEnd"/>
      <w:r w:rsidRPr="005132AC">
        <w:t xml:space="preserve"> ОМС, утверждаемых ежегодно Программой государственных гарантий оказания бесплатной медицинской помощи гражданам в Чувашской Республике (далее – Программа) (приложения 5-7, </w:t>
      </w:r>
      <w:r w:rsidR="00A724AE" w:rsidRPr="005132AC">
        <w:t xml:space="preserve">9.1, </w:t>
      </w:r>
      <w:r w:rsidRPr="005132AC">
        <w:t>13, 13.1 к ТС) (кроме указанных в пункте 1 настоящего приложения). Тарифы рассчитываются отдельно для взрослого и детского населения</w:t>
      </w:r>
      <w:r w:rsidR="00F975BA" w:rsidRPr="005132AC">
        <w:t xml:space="preserve"> (при необходимости)</w:t>
      </w:r>
      <w:r w:rsidRPr="005132AC">
        <w:t>.</w:t>
      </w:r>
    </w:p>
    <w:p w:rsidR="00F51556" w:rsidRPr="005132AC" w:rsidRDefault="00F51556" w:rsidP="00F51556">
      <w:pPr>
        <w:ind w:right="24" w:firstLine="709"/>
        <w:jc w:val="both"/>
      </w:pPr>
    </w:p>
    <w:p w:rsidR="00F51556" w:rsidRPr="005132AC" w:rsidRDefault="00F51556" w:rsidP="00F51556">
      <w:pPr>
        <w:numPr>
          <w:ilvl w:val="1"/>
          <w:numId w:val="13"/>
        </w:numPr>
        <w:ind w:left="0" w:right="5" w:firstLine="709"/>
        <w:jc w:val="both"/>
      </w:pPr>
      <w:r w:rsidRPr="005132AC">
        <w:rPr>
          <w:b/>
          <w:spacing w:val="3"/>
        </w:rPr>
        <w:t xml:space="preserve">Стоимость одного </w:t>
      </w:r>
      <w:r w:rsidRPr="005132AC">
        <w:rPr>
          <w:b/>
        </w:rPr>
        <w:t xml:space="preserve">посещения (включая стоимость посещения в неотложной форме) </w:t>
      </w:r>
      <w:r w:rsidRPr="005132AC">
        <w:t xml:space="preserve"> по </w:t>
      </w:r>
      <w:proofErr w:type="spellStart"/>
      <w:r w:rsidRPr="005132AC">
        <w:rPr>
          <w:lang w:val="en-US"/>
        </w:rPr>
        <w:t>i</w:t>
      </w:r>
      <w:proofErr w:type="spellEnd"/>
      <w:r w:rsidRPr="005132AC">
        <w:t>-й специальности</w:t>
      </w:r>
      <w:r w:rsidRPr="005132AC">
        <w:rPr>
          <w:b/>
          <w:spacing w:val="3"/>
        </w:rPr>
        <w:t xml:space="preserve"> </w:t>
      </w:r>
      <w:r w:rsidRPr="005132AC">
        <w:t>(</w:t>
      </w:r>
      <w:proofErr w:type="spellStart"/>
      <w:r w:rsidRPr="005132AC">
        <w:rPr>
          <w:b/>
        </w:rPr>
        <w:t>Ст</w:t>
      </w:r>
      <w:r w:rsidRPr="005132AC">
        <w:rPr>
          <w:b/>
          <w:sz w:val="32"/>
          <w:vertAlign w:val="subscript"/>
        </w:rPr>
        <w:t>пос</w:t>
      </w:r>
      <w:proofErr w:type="gramStart"/>
      <w:r w:rsidRPr="005132AC">
        <w:rPr>
          <w:b/>
          <w:i/>
          <w:sz w:val="32"/>
          <w:vertAlign w:val="superscript"/>
          <w:lang w:val="en-US"/>
        </w:rPr>
        <w:t>i</w:t>
      </w:r>
      <w:proofErr w:type="spellEnd"/>
      <w:proofErr w:type="gramEnd"/>
      <w:r w:rsidRPr="005132AC">
        <w:t xml:space="preserve">) </w:t>
      </w:r>
      <w:r w:rsidRPr="005132AC">
        <w:rPr>
          <w:spacing w:val="1"/>
        </w:rPr>
        <w:t>рассчитывается по следую</w:t>
      </w:r>
      <w:r w:rsidRPr="005132AC">
        <w:rPr>
          <w:spacing w:val="-4"/>
        </w:rPr>
        <w:t>щей формуле</w:t>
      </w:r>
      <w:r w:rsidRPr="005132AC">
        <w:t>:</w:t>
      </w:r>
    </w:p>
    <w:p w:rsidR="00F51556" w:rsidRPr="005132AC" w:rsidRDefault="00F51556" w:rsidP="00F51556">
      <w:pPr>
        <w:ind w:left="567" w:right="5" w:firstLine="709"/>
        <w:jc w:val="both"/>
      </w:pPr>
    </w:p>
    <w:p w:rsidR="00F51556" w:rsidRPr="005132AC" w:rsidRDefault="00F51556" w:rsidP="00F51556">
      <w:pPr>
        <w:ind w:firstLine="709"/>
        <w:jc w:val="both"/>
      </w:pPr>
      <w:r w:rsidRPr="005132AC">
        <w:rPr>
          <w:sz w:val="32"/>
        </w:rPr>
        <w:t xml:space="preserve">                               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пос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 xml:space="preserve">      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БН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фз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 × </m:t>
        </m:r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 xml:space="preserve">   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p>
        </m:sSubSup>
        <m:r>
          <w:rPr>
            <w:rFonts w:ascii="Cambria Math" w:hAnsi="Cambria Math"/>
            <w:sz w:val="28"/>
            <w:szCs w:val="28"/>
          </w:rPr>
          <m:t xml:space="preserve"> ×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су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 × ПК</m:t>
        </m:r>
      </m:oMath>
      <w:r w:rsidRPr="005132AC">
        <w:t xml:space="preserve"> </w:t>
      </w:r>
      <w:r w:rsidRPr="005132AC">
        <w:rPr>
          <w:bCs/>
        </w:rPr>
        <w:t>, где:</w:t>
      </w:r>
    </w:p>
    <w:p w:rsidR="00F51556" w:rsidRPr="005132AC" w:rsidRDefault="00F51556" w:rsidP="00F51556">
      <w:pPr>
        <w:widowControl w:val="0"/>
        <w:autoSpaceDE w:val="0"/>
        <w:autoSpaceDN w:val="0"/>
        <w:ind w:firstLine="709"/>
        <w:jc w:val="both"/>
        <w:rPr>
          <w:b/>
        </w:rPr>
      </w:pPr>
    </w:p>
    <w:p w:rsidR="00F51556" w:rsidRPr="005132AC" w:rsidRDefault="00F51556" w:rsidP="00F51556">
      <w:pPr>
        <w:widowControl w:val="0"/>
        <w:autoSpaceDE w:val="0"/>
        <w:autoSpaceDN w:val="0"/>
        <w:ind w:firstLine="709"/>
        <w:jc w:val="both"/>
        <w:rPr>
          <w:bCs/>
        </w:rPr>
      </w:pPr>
    </w:p>
    <w:p w:rsidR="00F51556" w:rsidRPr="005132AC" w:rsidRDefault="00F51556" w:rsidP="00F51556">
      <w:pPr>
        <w:widowControl w:val="0"/>
        <w:autoSpaceDE w:val="0"/>
        <w:autoSpaceDN w:val="0"/>
        <w:ind w:firstLine="709"/>
        <w:jc w:val="both"/>
        <w:rPr>
          <w:bCs/>
        </w:rPr>
      </w:pPr>
      <w:proofErr w:type="spellStart"/>
      <w:r w:rsidRPr="005132AC">
        <w:rPr>
          <w:b/>
          <w:bCs/>
        </w:rPr>
        <w:t>БН</w:t>
      </w:r>
      <w:r w:rsidRPr="005132AC">
        <w:rPr>
          <w:b/>
          <w:bCs/>
          <w:sz w:val="32"/>
          <w:vertAlign w:val="subscript"/>
        </w:rPr>
        <w:t>фз</w:t>
      </w:r>
      <w:proofErr w:type="spellEnd"/>
      <w:r w:rsidRPr="005132AC">
        <w:rPr>
          <w:bCs/>
          <w:vertAlign w:val="subscript"/>
        </w:rPr>
        <w:t xml:space="preserve"> </w:t>
      </w:r>
      <w:r w:rsidRPr="005132AC">
        <w:rPr>
          <w:bCs/>
        </w:rPr>
        <w:t>– базовый норматив финансовых затрат на оплату медицинской помощи в амбулаторных условиях с профилактическими и иными целями за исключением средств:</w:t>
      </w:r>
    </w:p>
    <w:p w:rsidR="00F51556" w:rsidRPr="005132AC" w:rsidRDefault="00F51556" w:rsidP="00F51556">
      <w:pPr>
        <w:widowControl w:val="0"/>
        <w:numPr>
          <w:ilvl w:val="0"/>
          <w:numId w:val="25"/>
        </w:numPr>
        <w:autoSpaceDE w:val="0"/>
        <w:autoSpaceDN w:val="0"/>
        <w:ind w:firstLine="709"/>
        <w:jc w:val="both"/>
        <w:rPr>
          <w:bCs/>
        </w:rPr>
      </w:pPr>
      <w:r w:rsidRPr="005132AC">
        <w:rPr>
          <w:bCs/>
        </w:rPr>
        <w:t>на оплату медицинской помощи, оказываемой в амбулаторных условиях застрахованным лицам за пределами субъекта Российской Федерации, на территории которого выдан полис обязательного медицинского страхования;</w:t>
      </w:r>
    </w:p>
    <w:p w:rsidR="0096476C" w:rsidRPr="005132AC" w:rsidRDefault="00F51556" w:rsidP="00F51556">
      <w:pPr>
        <w:widowControl w:val="0"/>
        <w:numPr>
          <w:ilvl w:val="0"/>
          <w:numId w:val="25"/>
        </w:numPr>
        <w:autoSpaceDE w:val="0"/>
        <w:autoSpaceDN w:val="0"/>
        <w:ind w:firstLine="709"/>
        <w:jc w:val="both"/>
        <w:rPr>
          <w:bCs/>
        </w:rPr>
      </w:pPr>
      <w:r w:rsidRPr="005132AC">
        <w:rPr>
          <w:bCs/>
        </w:rPr>
        <w:t xml:space="preserve">на оплату медицинской помощи, оказываемой </w:t>
      </w:r>
      <w:r w:rsidR="0099479E" w:rsidRPr="005132AC">
        <w:t>фельдшерско-акушерскими пунктами (фельдшерскими пунктами, фельдшерскими здравпунктами)</w:t>
      </w:r>
      <w:r w:rsidR="0096476C" w:rsidRPr="005132AC">
        <w:t>;</w:t>
      </w:r>
      <w:r w:rsidR="0099479E" w:rsidRPr="005132AC">
        <w:t xml:space="preserve"> </w:t>
      </w:r>
    </w:p>
    <w:p w:rsidR="00F51556" w:rsidRPr="005132AC" w:rsidRDefault="00F51556" w:rsidP="00F51556">
      <w:pPr>
        <w:widowControl w:val="0"/>
        <w:numPr>
          <w:ilvl w:val="0"/>
          <w:numId w:val="25"/>
        </w:numPr>
        <w:autoSpaceDE w:val="0"/>
        <w:autoSpaceDN w:val="0"/>
        <w:ind w:firstLine="709"/>
        <w:jc w:val="both"/>
        <w:rPr>
          <w:bCs/>
        </w:rPr>
      </w:pPr>
      <w:r w:rsidRPr="005132AC">
        <w:rPr>
          <w:bCs/>
        </w:rPr>
        <w:t xml:space="preserve">на оплату амбулаторной медицинской помощи по </w:t>
      </w:r>
      <w:proofErr w:type="spellStart"/>
      <w:r w:rsidRPr="005132AC">
        <w:rPr>
          <w:bCs/>
        </w:rPr>
        <w:t>подушевому</w:t>
      </w:r>
      <w:proofErr w:type="spellEnd"/>
      <w:r w:rsidRPr="005132AC">
        <w:rPr>
          <w:bCs/>
        </w:rPr>
        <w:t xml:space="preserve"> финансированию;</w:t>
      </w:r>
    </w:p>
    <w:p w:rsidR="00F51556" w:rsidRPr="005132AC" w:rsidRDefault="00F51556" w:rsidP="00F51556">
      <w:pPr>
        <w:widowControl w:val="0"/>
        <w:numPr>
          <w:ilvl w:val="0"/>
          <w:numId w:val="25"/>
        </w:numPr>
        <w:autoSpaceDE w:val="0"/>
        <w:autoSpaceDN w:val="0"/>
        <w:ind w:firstLine="709"/>
        <w:jc w:val="both"/>
        <w:rPr>
          <w:bCs/>
        </w:rPr>
      </w:pPr>
      <w:r w:rsidRPr="005132AC">
        <w:rPr>
          <w:rFonts w:eastAsia="Calibri"/>
          <w:lang w:eastAsia="en-US"/>
        </w:rPr>
        <w:t xml:space="preserve">на оплату </w:t>
      </w:r>
      <w:r w:rsidRPr="005132AC">
        <w:rPr>
          <w:rFonts w:eastAsia="Calibri"/>
          <w:lang w:val="x-none" w:eastAsia="en-US"/>
        </w:rPr>
        <w:t>профилактических медицинских осмотров, в том числе в рамках диспансеризации</w:t>
      </w:r>
      <w:r w:rsidRPr="005132AC">
        <w:rPr>
          <w:rFonts w:eastAsia="Calibri"/>
          <w:lang w:eastAsia="en-US"/>
        </w:rPr>
        <w:t xml:space="preserve"> (</w:t>
      </w:r>
      <w:r w:rsidRPr="005132AC">
        <w:t>флаги «ДИСП</w:t>
      </w:r>
      <w:proofErr w:type="gramStart"/>
      <w:r w:rsidRPr="005132AC">
        <w:t>1</w:t>
      </w:r>
      <w:proofErr w:type="gramEnd"/>
      <w:r w:rsidRPr="005132AC">
        <w:t xml:space="preserve">», «ДИСП2», «ДТСР1», «ДТСР2», «ДТУ1», «ДТУ2», «ПМД1», «ПМД2», «П1011»), включая отдельные лабораторные и диагностические исследования в рамках второго этапа диспансеризации (приложение 8.1 к Тарифному соглашению), </w:t>
      </w:r>
      <w:r w:rsidRPr="005132AC">
        <w:rPr>
          <w:bCs/>
        </w:rPr>
        <w:t xml:space="preserve">а  также средств на оплату углубленной диспансеризации и </w:t>
      </w:r>
      <w:r w:rsidRPr="005132AC">
        <w:t>диспансеризации для оценки репродуктивного здоровья женщин и мужчин</w:t>
      </w:r>
      <w:r w:rsidRPr="005132AC">
        <w:rPr>
          <w:bCs/>
        </w:rPr>
        <w:t>;</w:t>
      </w:r>
    </w:p>
    <w:p w:rsidR="00F51556" w:rsidRPr="005132AC" w:rsidRDefault="00F51556" w:rsidP="00F51556">
      <w:pPr>
        <w:widowControl w:val="0"/>
        <w:numPr>
          <w:ilvl w:val="0"/>
          <w:numId w:val="25"/>
        </w:numPr>
        <w:autoSpaceDE w:val="0"/>
        <w:autoSpaceDN w:val="0"/>
        <w:ind w:firstLine="709"/>
        <w:jc w:val="both"/>
        <w:rPr>
          <w:bCs/>
        </w:rPr>
      </w:pPr>
      <w:r w:rsidRPr="005132AC">
        <w:rPr>
          <w:bCs/>
        </w:rPr>
        <w:t>на оплату диспансерного наблюдения, предусмотренного приказами Минздрава России  от 15.03.2022 №168н и от 04.06.2020 №548н, а также приказами Минздрава Чувашии;</w:t>
      </w:r>
    </w:p>
    <w:p w:rsidR="00F51556" w:rsidRPr="005132AC" w:rsidRDefault="00F51556" w:rsidP="00F51556">
      <w:pPr>
        <w:widowControl w:val="0"/>
        <w:numPr>
          <w:ilvl w:val="0"/>
          <w:numId w:val="25"/>
        </w:numPr>
        <w:autoSpaceDE w:val="0"/>
        <w:autoSpaceDN w:val="0"/>
        <w:ind w:firstLine="709"/>
        <w:jc w:val="both"/>
        <w:rPr>
          <w:bCs/>
        </w:rPr>
      </w:pPr>
      <w:r w:rsidRPr="005132AC">
        <w:rPr>
          <w:bCs/>
        </w:rPr>
        <w:t>на оплату отдельных медицинских услуг, предоставляемых при оказании амбулаторной медицинской помощи и оплачиваемых по отдельным тарифам с применением флагов: «ГЗ», «ГИЦ», «ГИМ», «ЛХ», «ЛТГА», «ЛТГЕЛ», «ЛТГЕМ», «ЛТНЕ», «ЛТРЕ», «ХВО», «ХВО</w:t>
      </w:r>
      <w:proofErr w:type="gramStart"/>
      <w:r w:rsidRPr="005132AC">
        <w:rPr>
          <w:bCs/>
        </w:rPr>
        <w:t>1</w:t>
      </w:r>
      <w:proofErr w:type="gramEnd"/>
      <w:r w:rsidRPr="005132AC">
        <w:rPr>
          <w:bCs/>
        </w:rPr>
        <w:t>», «ЦЗ1», «ЦЗ2», «ЦЗ3», «ЦЗ4»</w:t>
      </w:r>
      <w:r w:rsidR="00C12A0F" w:rsidRPr="005132AC">
        <w:rPr>
          <w:bCs/>
        </w:rPr>
        <w:t xml:space="preserve">, </w:t>
      </w:r>
      <w:r w:rsidR="00C12A0F" w:rsidRPr="005132AC">
        <w:rPr>
          <w:bCs/>
        </w:rPr>
        <w:lastRenderedPageBreak/>
        <w:t>«ЦЗВ», «ЦЗД», «ЦЗ5»</w:t>
      </w:r>
      <w:r w:rsidRPr="005132AC">
        <w:rPr>
          <w:bCs/>
        </w:rPr>
        <w:t>;</w:t>
      </w:r>
    </w:p>
    <w:p w:rsidR="00F51556" w:rsidRPr="005132AC" w:rsidRDefault="00F51556" w:rsidP="00F51556">
      <w:pPr>
        <w:widowControl w:val="0"/>
        <w:numPr>
          <w:ilvl w:val="0"/>
          <w:numId w:val="25"/>
        </w:numPr>
        <w:autoSpaceDE w:val="0"/>
        <w:autoSpaceDN w:val="0"/>
        <w:ind w:firstLine="709"/>
        <w:jc w:val="both"/>
        <w:rPr>
          <w:bCs/>
        </w:rPr>
      </w:pPr>
      <w:r w:rsidRPr="005132AC">
        <w:rPr>
          <w:bCs/>
        </w:rPr>
        <w:t xml:space="preserve">на оплату посещений </w:t>
      </w:r>
      <w:r w:rsidR="00C12A0F" w:rsidRPr="005132AC">
        <w:t>школ для больных с хроническими неинфекционными заболеваниями (ХНИЗ), в том числе с сахарным диабетом</w:t>
      </w:r>
      <w:r w:rsidRPr="005132AC">
        <w:rPr>
          <w:bCs/>
        </w:rPr>
        <w:t>.</w:t>
      </w:r>
    </w:p>
    <w:p w:rsidR="00F51556" w:rsidRPr="005132AC" w:rsidRDefault="00F51556" w:rsidP="00F51556">
      <w:pPr>
        <w:widowControl w:val="0"/>
        <w:autoSpaceDE w:val="0"/>
        <w:autoSpaceDN w:val="0"/>
        <w:ind w:firstLine="709"/>
        <w:jc w:val="both"/>
        <w:rPr>
          <w:bCs/>
        </w:rPr>
      </w:pPr>
      <w:r w:rsidRPr="005132AC">
        <w:rPr>
          <w:bCs/>
        </w:rPr>
        <w:t xml:space="preserve">Для расчета стоимости посещений с профилактическими и иными целями </w:t>
      </w:r>
      <w:proofErr w:type="spellStart"/>
      <w:r w:rsidRPr="005132AC">
        <w:rPr>
          <w:b/>
          <w:bCs/>
        </w:rPr>
        <w:t>БНфз</w:t>
      </w:r>
      <w:proofErr w:type="spellEnd"/>
      <w:r w:rsidRPr="005132AC">
        <w:rPr>
          <w:bCs/>
        </w:rPr>
        <w:t xml:space="preserve"> составляет </w:t>
      </w:r>
      <w:r w:rsidR="009279A4" w:rsidRPr="005132AC">
        <w:rPr>
          <w:bCs/>
        </w:rPr>
        <w:t>448,76</w:t>
      </w:r>
      <w:r w:rsidRPr="005132AC">
        <w:rPr>
          <w:bCs/>
        </w:rPr>
        <w:t xml:space="preserve"> рублей.</w:t>
      </w:r>
    </w:p>
    <w:p w:rsidR="00F51556" w:rsidRPr="005132AC" w:rsidRDefault="00F51556" w:rsidP="00F51556">
      <w:pPr>
        <w:widowControl w:val="0"/>
        <w:autoSpaceDE w:val="0"/>
        <w:autoSpaceDN w:val="0"/>
        <w:ind w:left="720" w:firstLine="709"/>
        <w:jc w:val="both"/>
        <w:rPr>
          <w:bCs/>
        </w:rPr>
      </w:pPr>
      <w:r w:rsidRPr="005132AC">
        <w:rPr>
          <w:bCs/>
        </w:rPr>
        <w:t xml:space="preserve"> </w:t>
      </w:r>
    </w:p>
    <w:p w:rsidR="00F51556" w:rsidRPr="005132AC" w:rsidRDefault="00F51556" w:rsidP="00F51556">
      <w:pPr>
        <w:widowControl w:val="0"/>
        <w:autoSpaceDE w:val="0"/>
        <w:autoSpaceDN w:val="0"/>
        <w:ind w:firstLine="709"/>
        <w:jc w:val="both"/>
        <w:rPr>
          <w:bCs/>
        </w:rPr>
      </w:pPr>
      <w:proofErr w:type="spellStart"/>
      <w:r w:rsidRPr="005132AC">
        <w:rPr>
          <w:b/>
          <w:bCs/>
        </w:rPr>
        <w:t>БН</w:t>
      </w:r>
      <w:r w:rsidRPr="005132AC">
        <w:rPr>
          <w:b/>
          <w:bCs/>
          <w:sz w:val="32"/>
          <w:vertAlign w:val="subscript"/>
        </w:rPr>
        <w:t>фз</w:t>
      </w:r>
      <w:proofErr w:type="spellEnd"/>
      <w:r w:rsidRPr="005132AC">
        <w:rPr>
          <w:bCs/>
          <w:vertAlign w:val="subscript"/>
        </w:rPr>
        <w:t xml:space="preserve"> </w:t>
      </w:r>
      <w:r w:rsidRPr="005132AC">
        <w:rPr>
          <w:bCs/>
        </w:rPr>
        <w:t>– базовый норматив финансовых затрат на оплату медицинской помощи в неотложной форме за исключением средств:</w:t>
      </w:r>
    </w:p>
    <w:p w:rsidR="00F51556" w:rsidRPr="005132AC" w:rsidRDefault="00F51556" w:rsidP="00F51556">
      <w:pPr>
        <w:widowControl w:val="0"/>
        <w:numPr>
          <w:ilvl w:val="0"/>
          <w:numId w:val="25"/>
        </w:numPr>
        <w:autoSpaceDE w:val="0"/>
        <w:autoSpaceDN w:val="0"/>
        <w:ind w:firstLine="709"/>
        <w:jc w:val="both"/>
        <w:rPr>
          <w:bCs/>
        </w:rPr>
      </w:pPr>
      <w:r w:rsidRPr="005132AC">
        <w:rPr>
          <w:bCs/>
        </w:rPr>
        <w:t>на оплату медицинской помощи, оказываемой в амбулаторных условиях застрахованным лицам за пределами субъекта Российской Федерации, на территории которого выдан полис обязательного медицинского страхования;</w:t>
      </w:r>
    </w:p>
    <w:p w:rsidR="00834724" w:rsidRPr="005132AC" w:rsidRDefault="00F51556" w:rsidP="00F51556">
      <w:pPr>
        <w:widowControl w:val="0"/>
        <w:numPr>
          <w:ilvl w:val="0"/>
          <w:numId w:val="25"/>
        </w:numPr>
        <w:autoSpaceDE w:val="0"/>
        <w:autoSpaceDN w:val="0"/>
        <w:ind w:firstLine="709"/>
        <w:jc w:val="both"/>
        <w:rPr>
          <w:bCs/>
        </w:rPr>
      </w:pPr>
      <w:r w:rsidRPr="005132AC">
        <w:rPr>
          <w:bCs/>
        </w:rPr>
        <w:t xml:space="preserve">на оплату медицинской помощи, оказываемой </w:t>
      </w:r>
      <w:r w:rsidR="0099479E" w:rsidRPr="005132AC">
        <w:t>фельдшерско-акушерскими пунктами (фельдшерскими пунктами, фельдшерскими здравпунктами)</w:t>
      </w:r>
      <w:r w:rsidR="00834724" w:rsidRPr="005132AC">
        <w:t>.</w:t>
      </w:r>
      <w:r w:rsidR="0099479E" w:rsidRPr="005132AC">
        <w:t xml:space="preserve"> </w:t>
      </w:r>
    </w:p>
    <w:p w:rsidR="00F51556" w:rsidRPr="005132AC" w:rsidRDefault="00F51556" w:rsidP="00F51556">
      <w:pPr>
        <w:widowControl w:val="0"/>
        <w:numPr>
          <w:ilvl w:val="0"/>
          <w:numId w:val="25"/>
        </w:numPr>
        <w:autoSpaceDE w:val="0"/>
        <w:autoSpaceDN w:val="0"/>
        <w:ind w:firstLine="709"/>
        <w:jc w:val="both"/>
        <w:rPr>
          <w:bCs/>
        </w:rPr>
      </w:pPr>
      <w:r w:rsidRPr="005132AC">
        <w:rPr>
          <w:bCs/>
        </w:rPr>
        <w:t xml:space="preserve">Для расчета стоимости посещений в неотложной форме </w:t>
      </w:r>
      <w:proofErr w:type="spellStart"/>
      <w:r w:rsidRPr="005132AC">
        <w:rPr>
          <w:b/>
          <w:bCs/>
        </w:rPr>
        <w:t>БНфз</w:t>
      </w:r>
      <w:proofErr w:type="spellEnd"/>
      <w:r w:rsidRPr="005132AC">
        <w:rPr>
          <w:bCs/>
        </w:rPr>
        <w:t xml:space="preserve"> составляет </w:t>
      </w:r>
      <w:r w:rsidR="009279A4" w:rsidRPr="005132AC">
        <w:rPr>
          <w:bCs/>
        </w:rPr>
        <w:t>591,46</w:t>
      </w:r>
      <w:r w:rsidRPr="005132AC">
        <w:rPr>
          <w:bCs/>
        </w:rPr>
        <w:t xml:space="preserve"> рубл</w:t>
      </w:r>
      <w:r w:rsidR="009279A4" w:rsidRPr="005132AC">
        <w:rPr>
          <w:bCs/>
        </w:rPr>
        <w:t>ей</w:t>
      </w:r>
      <w:r w:rsidRPr="005132AC">
        <w:rPr>
          <w:bCs/>
        </w:rPr>
        <w:t>.</w:t>
      </w:r>
    </w:p>
    <w:p w:rsidR="00F51556" w:rsidRPr="005132AC" w:rsidRDefault="00F51556" w:rsidP="00F51556">
      <w:pPr>
        <w:widowControl w:val="0"/>
        <w:autoSpaceDE w:val="0"/>
        <w:autoSpaceDN w:val="0"/>
        <w:ind w:firstLine="709"/>
        <w:jc w:val="both"/>
        <w:rPr>
          <w:bCs/>
          <w:strike/>
        </w:rPr>
      </w:pPr>
    </w:p>
    <w:p w:rsidR="00F51556" w:rsidRPr="005132AC" w:rsidRDefault="00F51556" w:rsidP="00F51556">
      <w:pPr>
        <w:widowControl w:val="0"/>
        <w:autoSpaceDE w:val="0"/>
        <w:autoSpaceDN w:val="0"/>
        <w:ind w:firstLine="709"/>
        <w:jc w:val="both"/>
      </w:pPr>
      <w:proofErr w:type="spellStart"/>
      <w:r w:rsidRPr="005132AC">
        <w:rPr>
          <w:b/>
        </w:rPr>
        <w:t>К</w:t>
      </w:r>
      <w:r w:rsidRPr="005132AC">
        <w:rPr>
          <w:b/>
          <w:sz w:val="36"/>
          <w:vertAlign w:val="subscript"/>
        </w:rPr>
        <w:t>ст</w:t>
      </w:r>
      <w:proofErr w:type="gramStart"/>
      <w:r w:rsidRPr="005132AC">
        <w:rPr>
          <w:b/>
          <w:bCs/>
          <w:i/>
          <w:sz w:val="32"/>
          <w:vertAlign w:val="superscript"/>
          <w:lang w:val="en-US"/>
        </w:rPr>
        <w:t>i</w:t>
      </w:r>
      <w:proofErr w:type="spellEnd"/>
      <w:proofErr w:type="gramEnd"/>
      <w:r w:rsidRPr="005132AC">
        <w:rPr>
          <w:bCs/>
        </w:rPr>
        <w:t xml:space="preserve">– относительный коэффициент стоимости 1 посещения по </w:t>
      </w:r>
      <w:proofErr w:type="spellStart"/>
      <w:r w:rsidRPr="005132AC">
        <w:rPr>
          <w:bCs/>
          <w:lang w:val="en-US"/>
        </w:rPr>
        <w:t>i</w:t>
      </w:r>
      <w:proofErr w:type="spellEnd"/>
      <w:r w:rsidRPr="005132AC">
        <w:rPr>
          <w:bCs/>
        </w:rPr>
        <w:t>-й специальности в соответствии с таблицей 1;</w:t>
      </w:r>
    </w:p>
    <w:p w:rsidR="00F51556" w:rsidRPr="005132AC" w:rsidRDefault="00F51556" w:rsidP="00F51556">
      <w:pPr>
        <w:widowControl w:val="0"/>
        <w:autoSpaceDE w:val="0"/>
        <w:autoSpaceDN w:val="0"/>
        <w:ind w:firstLine="709"/>
        <w:jc w:val="both"/>
        <w:rPr>
          <w:bCs/>
        </w:rPr>
      </w:pPr>
      <w:proofErr w:type="spellStart"/>
      <w:r w:rsidRPr="005132AC">
        <w:rPr>
          <w:b/>
        </w:rPr>
        <w:t>Ксу</w:t>
      </w:r>
      <w:proofErr w:type="spellEnd"/>
      <w:r w:rsidRPr="005132AC">
        <w:rPr>
          <w:bCs/>
        </w:rPr>
        <w:t xml:space="preserve"> – коэффициент удорожания стоимости медицинских услуг;</w:t>
      </w:r>
    </w:p>
    <w:p w:rsidR="00F51556" w:rsidRPr="005132AC" w:rsidRDefault="00F51556" w:rsidP="00F51556">
      <w:pPr>
        <w:widowControl w:val="0"/>
        <w:autoSpaceDE w:val="0"/>
        <w:autoSpaceDN w:val="0"/>
        <w:ind w:firstLine="709"/>
        <w:jc w:val="both"/>
        <w:rPr>
          <w:bCs/>
        </w:rPr>
      </w:pPr>
      <w:r w:rsidRPr="005132AC">
        <w:rPr>
          <w:b/>
          <w:bCs/>
        </w:rPr>
        <w:t>ПК</w:t>
      </w:r>
      <w:r w:rsidRPr="005132AC">
        <w:rPr>
          <w:bCs/>
        </w:rPr>
        <w:t xml:space="preserve"> – поправочный коэффициент (для расчета стоимости посещений с профилактическими и иными целями </w:t>
      </w:r>
      <w:r w:rsidRPr="005132AC">
        <w:rPr>
          <w:b/>
          <w:bCs/>
        </w:rPr>
        <w:t>ПК</w:t>
      </w:r>
      <w:r w:rsidRPr="005132AC">
        <w:rPr>
          <w:bCs/>
        </w:rPr>
        <w:t xml:space="preserve">= </w:t>
      </w:r>
      <w:r w:rsidR="009279A4" w:rsidRPr="005132AC">
        <w:rPr>
          <w:bCs/>
        </w:rPr>
        <w:t>0,989675390989776</w:t>
      </w:r>
      <w:r w:rsidRPr="005132AC">
        <w:rPr>
          <w:bCs/>
        </w:rPr>
        <w:t xml:space="preserve">; в неотложной форме </w:t>
      </w:r>
      <w:r w:rsidRPr="005132AC">
        <w:rPr>
          <w:b/>
          <w:bCs/>
        </w:rPr>
        <w:t>ПК</w:t>
      </w:r>
      <w:r w:rsidRPr="005132AC">
        <w:rPr>
          <w:bCs/>
        </w:rPr>
        <w:t xml:space="preserve"> =  </w:t>
      </w:r>
      <w:r w:rsidR="009279A4" w:rsidRPr="005132AC">
        <w:rPr>
          <w:bCs/>
        </w:rPr>
        <w:t>1,02869114319793</w:t>
      </w:r>
      <w:r w:rsidRPr="005132AC">
        <w:rPr>
          <w:bCs/>
        </w:rPr>
        <w:t>).</w:t>
      </w:r>
    </w:p>
    <w:p w:rsidR="00F51556" w:rsidRPr="005132AC" w:rsidRDefault="00F51556" w:rsidP="00F51556">
      <w:pPr>
        <w:ind w:firstLine="709"/>
        <w:rPr>
          <w:bCs/>
        </w:rPr>
      </w:pPr>
    </w:p>
    <w:p w:rsidR="00F51556" w:rsidRPr="005132AC" w:rsidRDefault="00F51556" w:rsidP="00F51556">
      <w:pPr>
        <w:ind w:firstLine="709"/>
        <w:rPr>
          <w:bCs/>
        </w:rPr>
      </w:pPr>
      <w:r w:rsidRPr="005132AC">
        <w:rPr>
          <w:bCs/>
        </w:rPr>
        <w:t>Коэффициент удорожания стоимости медицинских услуг  (</w:t>
      </w:r>
      <w:proofErr w:type="spellStart"/>
      <w:r w:rsidRPr="005132AC">
        <w:rPr>
          <w:b/>
        </w:rPr>
        <w:t>Ксу</w:t>
      </w:r>
      <w:proofErr w:type="spellEnd"/>
      <w:r w:rsidRPr="005132AC">
        <w:rPr>
          <w:bCs/>
        </w:rPr>
        <w:t>) составляет:</w:t>
      </w:r>
    </w:p>
    <w:p w:rsidR="00F51556" w:rsidRPr="005132AC" w:rsidRDefault="00F51556" w:rsidP="00F51556">
      <w:pPr>
        <w:ind w:firstLine="709"/>
        <w:rPr>
          <w:bCs/>
        </w:rPr>
      </w:pPr>
      <w:r w:rsidRPr="005132AC">
        <w:rPr>
          <w:bCs/>
          <w:lang w:val="en-US"/>
        </w:rPr>
        <w:t>II</w:t>
      </w:r>
      <w:r w:rsidRPr="005132AC">
        <w:rPr>
          <w:bCs/>
        </w:rPr>
        <w:t xml:space="preserve"> (межрайонный)</w:t>
      </w:r>
      <w:r w:rsidRPr="005132AC">
        <w:rPr>
          <w:bCs/>
          <w:color w:val="FF0000"/>
        </w:rPr>
        <w:t xml:space="preserve"> </w:t>
      </w:r>
      <w:r w:rsidRPr="005132AC">
        <w:rPr>
          <w:bCs/>
        </w:rPr>
        <w:t>уровень (подуровень 2) – 1</w:t>
      </w:r>
      <w:proofErr w:type="gramStart"/>
      <w:r w:rsidRPr="005132AC">
        <w:rPr>
          <w:bCs/>
        </w:rPr>
        <w:t>,36</w:t>
      </w:r>
      <w:proofErr w:type="gramEnd"/>
      <w:r w:rsidRPr="005132AC">
        <w:rPr>
          <w:bCs/>
        </w:rPr>
        <w:t>;</w:t>
      </w:r>
    </w:p>
    <w:p w:rsidR="00F51556" w:rsidRPr="005132AC" w:rsidRDefault="00F51556" w:rsidP="00F51556">
      <w:pPr>
        <w:ind w:firstLine="709"/>
        <w:rPr>
          <w:bCs/>
        </w:rPr>
      </w:pPr>
      <w:r w:rsidRPr="005132AC">
        <w:rPr>
          <w:bCs/>
          <w:lang w:val="en-US"/>
        </w:rPr>
        <w:t>II</w:t>
      </w:r>
      <w:r w:rsidRPr="005132AC">
        <w:rPr>
          <w:bCs/>
        </w:rPr>
        <w:t xml:space="preserve"> (межрайонный) уровень (подуровень 1) – 1,068;</w:t>
      </w:r>
    </w:p>
    <w:p w:rsidR="00F51556" w:rsidRPr="005132AC" w:rsidRDefault="00F51556" w:rsidP="00F51556">
      <w:pPr>
        <w:tabs>
          <w:tab w:val="left" w:pos="993"/>
        </w:tabs>
        <w:ind w:firstLine="709"/>
        <w:jc w:val="both"/>
        <w:rPr>
          <w:bCs/>
        </w:rPr>
      </w:pPr>
      <w:r w:rsidRPr="005132AC">
        <w:rPr>
          <w:bCs/>
          <w:lang w:val="en-US"/>
        </w:rPr>
        <w:t>I</w:t>
      </w:r>
      <w:r w:rsidRPr="005132AC">
        <w:rPr>
          <w:bCs/>
        </w:rPr>
        <w:t xml:space="preserve"> (муниципальный) уровень – 1</w:t>
      </w:r>
      <w:proofErr w:type="gramStart"/>
      <w:r w:rsidRPr="005132AC">
        <w:rPr>
          <w:bCs/>
        </w:rPr>
        <w:t>,0</w:t>
      </w:r>
      <w:proofErr w:type="gramEnd"/>
      <w:r w:rsidRPr="005132AC">
        <w:rPr>
          <w:bCs/>
        </w:rPr>
        <w:t>.</w:t>
      </w:r>
    </w:p>
    <w:p w:rsidR="00F51556" w:rsidRPr="005132AC" w:rsidRDefault="00F51556" w:rsidP="00F51556">
      <w:pPr>
        <w:ind w:firstLine="709"/>
        <w:jc w:val="both"/>
        <w:rPr>
          <w:bCs/>
        </w:rPr>
      </w:pPr>
      <w:proofErr w:type="spellStart"/>
      <w:r w:rsidRPr="005132AC">
        <w:rPr>
          <w:b/>
        </w:rPr>
        <w:t>Ксу</w:t>
      </w:r>
      <w:proofErr w:type="spellEnd"/>
      <w:r w:rsidRPr="005132AC">
        <w:rPr>
          <w:b/>
        </w:rPr>
        <w:t xml:space="preserve"> </w:t>
      </w:r>
      <w:r w:rsidRPr="005132AC">
        <w:t>берется в размере 1,0 для всех уровней</w:t>
      </w:r>
      <w:r w:rsidRPr="005132AC">
        <w:rPr>
          <w:bCs/>
        </w:rPr>
        <w:t>:</w:t>
      </w:r>
    </w:p>
    <w:p w:rsidR="00F51556" w:rsidRPr="005132AC" w:rsidRDefault="00F51556" w:rsidP="00F51556">
      <w:pPr>
        <w:ind w:firstLine="709"/>
        <w:jc w:val="both"/>
        <w:rPr>
          <w:bCs/>
        </w:rPr>
      </w:pPr>
      <w:r w:rsidRPr="005132AC">
        <w:rPr>
          <w:bCs/>
        </w:rPr>
        <w:t>-для посещений по стоматологической помощи;</w:t>
      </w:r>
    </w:p>
    <w:p w:rsidR="00F51556" w:rsidRPr="005132AC" w:rsidRDefault="00F51556" w:rsidP="00F51556">
      <w:pPr>
        <w:ind w:firstLine="709"/>
        <w:jc w:val="both"/>
        <w:rPr>
          <w:bCs/>
        </w:rPr>
      </w:pPr>
      <w:r w:rsidRPr="005132AC">
        <w:rPr>
          <w:bCs/>
        </w:rPr>
        <w:t xml:space="preserve">- </w:t>
      </w:r>
      <w:r w:rsidR="009279A4" w:rsidRPr="005132AC">
        <w:rPr>
          <w:bCs/>
        </w:rPr>
        <w:t>для посещений по профилям «лечебное дело», «сестринское дело», «акушерское дело»</w:t>
      </w:r>
      <w:r w:rsidRPr="005132AC">
        <w:rPr>
          <w:bCs/>
        </w:rPr>
        <w:t>;</w:t>
      </w:r>
    </w:p>
    <w:p w:rsidR="00F51556" w:rsidRPr="005132AC" w:rsidRDefault="00F51556" w:rsidP="00F51556">
      <w:pPr>
        <w:ind w:firstLine="709"/>
        <w:jc w:val="both"/>
      </w:pPr>
      <w:r w:rsidRPr="005132AC">
        <w:rPr>
          <w:bCs/>
        </w:rPr>
        <w:t>- для посещений по профилю «общая врачебная практика (семейная медицина)»</w:t>
      </w:r>
      <w:r w:rsidRPr="005132AC">
        <w:t>.</w:t>
      </w:r>
    </w:p>
    <w:p w:rsidR="00F51556" w:rsidRPr="005132AC" w:rsidRDefault="00F51556" w:rsidP="00F5155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132AC">
        <w:rPr>
          <w:rFonts w:eastAsia="Calibri"/>
        </w:rPr>
        <w:t>В одном посещении с профилактической целью - 4,0 число УЕТ</w:t>
      </w:r>
    </w:p>
    <w:p w:rsidR="00F51556" w:rsidRPr="005132AC" w:rsidRDefault="00F51556" w:rsidP="00F51556">
      <w:pPr>
        <w:ind w:firstLine="709"/>
        <w:jc w:val="both"/>
      </w:pPr>
    </w:p>
    <w:p w:rsidR="00F51556" w:rsidRPr="005132AC" w:rsidRDefault="00F51556" w:rsidP="00F51556">
      <w:pPr>
        <w:widowControl w:val="0"/>
        <w:autoSpaceDE w:val="0"/>
        <w:autoSpaceDN w:val="0"/>
        <w:ind w:firstLine="709"/>
        <w:jc w:val="both"/>
        <w:rPr>
          <w:b/>
          <w:bCs/>
        </w:rPr>
      </w:pPr>
    </w:p>
    <w:p w:rsidR="00F51556" w:rsidRPr="005132AC" w:rsidRDefault="00F51556" w:rsidP="00F51556">
      <w:pPr>
        <w:ind w:firstLine="709"/>
        <w:jc w:val="both"/>
      </w:pPr>
      <w:r w:rsidRPr="005132AC">
        <w:t xml:space="preserve">2.2. </w:t>
      </w:r>
      <w:r w:rsidRPr="005132AC">
        <w:rPr>
          <w:b/>
        </w:rPr>
        <w:t xml:space="preserve">Тарифы на оплату случаев оказания медицинской помощи в приемном/приемно-диагностическом отделении без последующей госпитализации </w:t>
      </w:r>
      <w:r w:rsidRPr="005132AC">
        <w:t>(</w:t>
      </w:r>
      <w:proofErr w:type="spellStart"/>
      <w:r w:rsidRPr="005132AC">
        <w:rPr>
          <w:b/>
        </w:rPr>
        <w:t>СтНП</w:t>
      </w:r>
      <w:r w:rsidRPr="005132AC">
        <w:rPr>
          <w:b/>
          <w:sz w:val="32"/>
          <w:vertAlign w:val="subscript"/>
        </w:rPr>
        <w:t>прд</w:t>
      </w:r>
      <w:proofErr w:type="gramStart"/>
      <w:r w:rsidRPr="005132AC">
        <w:rPr>
          <w:b/>
          <w:i/>
          <w:sz w:val="36"/>
          <w:vertAlign w:val="superscript"/>
          <w:lang w:val="en-US"/>
        </w:rPr>
        <w:t>i</w:t>
      </w:r>
      <w:proofErr w:type="spellEnd"/>
      <w:proofErr w:type="gramEnd"/>
      <w:r w:rsidRPr="005132AC">
        <w:t xml:space="preserve">) по </w:t>
      </w:r>
      <w:proofErr w:type="spellStart"/>
      <w:r w:rsidRPr="005132AC">
        <w:rPr>
          <w:lang w:val="en-US"/>
        </w:rPr>
        <w:t>i</w:t>
      </w:r>
      <w:proofErr w:type="spellEnd"/>
      <w:r w:rsidRPr="005132AC">
        <w:t xml:space="preserve">-й специальности   </w:t>
      </w:r>
      <w:r w:rsidRPr="005132AC">
        <w:rPr>
          <w:spacing w:val="1"/>
        </w:rPr>
        <w:t>рассчитываются по следую</w:t>
      </w:r>
      <w:r w:rsidRPr="005132AC">
        <w:rPr>
          <w:spacing w:val="-4"/>
        </w:rPr>
        <w:t>щей формуле</w:t>
      </w:r>
      <w:r w:rsidRPr="005132AC">
        <w:t>:</w:t>
      </w:r>
    </w:p>
    <w:p w:rsidR="00F51556" w:rsidRPr="005132AC" w:rsidRDefault="00F51556" w:rsidP="00F51556">
      <w:pPr>
        <w:ind w:firstLine="709"/>
        <w:jc w:val="both"/>
      </w:pPr>
    </w:p>
    <w:p w:rsidR="00F51556" w:rsidRPr="005132AC" w:rsidRDefault="00F51556" w:rsidP="00F51556">
      <w:pPr>
        <w:ind w:firstLine="709"/>
        <w:jc w:val="center"/>
        <w:rPr>
          <w:b/>
        </w:rPr>
      </w:pPr>
    </w:p>
    <w:p w:rsidR="00F51556" w:rsidRPr="005132AC" w:rsidRDefault="00337CA1" w:rsidP="00F51556">
      <w:pPr>
        <w:ind w:firstLine="709"/>
        <w:jc w:val="center"/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СтНП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прд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 xml:space="preserve">        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СтНП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p>
        </m:sSup>
        <m:r>
          <w:rPr>
            <w:rFonts w:ascii="Cambria Math" w:hAnsi="Cambria Math"/>
            <w:sz w:val="28"/>
            <w:szCs w:val="28"/>
          </w:rPr>
          <m:t>×1,15</m:t>
        </m:r>
      </m:oMath>
      <w:r w:rsidR="00F51556" w:rsidRPr="005132AC">
        <w:rPr>
          <w:sz w:val="28"/>
          <w:szCs w:val="28"/>
        </w:rPr>
        <w:t xml:space="preserve"> </w:t>
      </w:r>
      <w:r w:rsidR="00F51556" w:rsidRPr="005132AC">
        <w:t>, где:</w:t>
      </w:r>
    </w:p>
    <w:p w:rsidR="00F51556" w:rsidRPr="005132AC" w:rsidRDefault="00F51556" w:rsidP="00F51556">
      <w:pPr>
        <w:ind w:firstLine="709"/>
        <w:jc w:val="both"/>
      </w:pPr>
    </w:p>
    <w:p w:rsidR="00F51556" w:rsidRPr="005132AC" w:rsidRDefault="00F51556" w:rsidP="00F51556">
      <w:pPr>
        <w:widowControl w:val="0"/>
        <w:autoSpaceDE w:val="0"/>
        <w:autoSpaceDN w:val="0"/>
        <w:ind w:firstLine="709"/>
        <w:jc w:val="both"/>
      </w:pPr>
      <w:proofErr w:type="spellStart"/>
      <w:r w:rsidRPr="005132AC">
        <w:rPr>
          <w:b/>
          <w:spacing w:val="-2"/>
        </w:rPr>
        <w:t>СтНП</w:t>
      </w:r>
      <w:proofErr w:type="gramStart"/>
      <w:r w:rsidRPr="005132AC">
        <w:rPr>
          <w:b/>
          <w:i/>
          <w:spacing w:val="-2"/>
          <w:sz w:val="36"/>
          <w:vertAlign w:val="superscript"/>
          <w:lang w:val="en-US"/>
        </w:rPr>
        <w:t>i</w:t>
      </w:r>
      <w:proofErr w:type="spellEnd"/>
      <w:proofErr w:type="gramEnd"/>
      <w:r w:rsidRPr="005132AC">
        <w:rPr>
          <w:spacing w:val="-2"/>
        </w:rPr>
        <w:t xml:space="preserve">- стоимость 1 посещения </w:t>
      </w:r>
      <w:r w:rsidRPr="005132AC">
        <w:t xml:space="preserve">неотложной медицинской помощи, оказываемого в амбулаторных условиях по соответствующей </w:t>
      </w:r>
      <w:proofErr w:type="spellStart"/>
      <w:r w:rsidRPr="005132AC">
        <w:rPr>
          <w:lang w:val="en-US"/>
        </w:rPr>
        <w:t>i</w:t>
      </w:r>
      <w:proofErr w:type="spellEnd"/>
      <w:r w:rsidRPr="005132AC">
        <w:t>-й специальности   соответствующего уровня (подуровня) оказания медицинской помощи (</w:t>
      </w:r>
      <w:r w:rsidRPr="005132AC">
        <w:rPr>
          <w:bCs/>
          <w:lang w:val="en-US"/>
        </w:rPr>
        <w:t>II</w:t>
      </w:r>
      <w:r w:rsidRPr="005132AC">
        <w:rPr>
          <w:bCs/>
        </w:rPr>
        <w:t xml:space="preserve"> (межрайонный)</w:t>
      </w:r>
      <w:r w:rsidRPr="005132AC">
        <w:rPr>
          <w:bCs/>
          <w:color w:val="FF0000"/>
        </w:rPr>
        <w:t xml:space="preserve"> </w:t>
      </w:r>
      <w:r w:rsidRPr="005132AC">
        <w:rPr>
          <w:bCs/>
        </w:rPr>
        <w:t xml:space="preserve">уровень (подуровень 2), </w:t>
      </w:r>
      <w:r w:rsidRPr="005132AC">
        <w:rPr>
          <w:bCs/>
          <w:lang w:val="en-US"/>
        </w:rPr>
        <w:t>II</w:t>
      </w:r>
      <w:r w:rsidRPr="005132AC">
        <w:rPr>
          <w:bCs/>
        </w:rPr>
        <w:t xml:space="preserve"> (межрайонный) уровень (подуровень 1), </w:t>
      </w:r>
      <w:r w:rsidRPr="005132AC">
        <w:rPr>
          <w:bCs/>
          <w:lang w:val="en-US"/>
        </w:rPr>
        <w:t>I</w:t>
      </w:r>
      <w:r w:rsidRPr="005132AC">
        <w:rPr>
          <w:bCs/>
        </w:rPr>
        <w:t xml:space="preserve"> (муниципальный) уровень).</w:t>
      </w:r>
      <w:r w:rsidRPr="005132AC">
        <w:t xml:space="preserve"> </w:t>
      </w:r>
    </w:p>
    <w:p w:rsidR="00F51556" w:rsidRPr="005132AC" w:rsidRDefault="00F51556" w:rsidP="00F51556">
      <w:pPr>
        <w:tabs>
          <w:tab w:val="left" w:pos="993"/>
        </w:tabs>
        <w:ind w:firstLine="709"/>
        <w:jc w:val="both"/>
        <w:rPr>
          <w:bCs/>
          <w:strike/>
          <w:color w:val="FF0000"/>
        </w:rPr>
      </w:pPr>
    </w:p>
    <w:p w:rsidR="00F51556" w:rsidRPr="005132AC" w:rsidRDefault="00F51556" w:rsidP="00F51556">
      <w:pPr>
        <w:ind w:right="5" w:firstLine="709"/>
        <w:jc w:val="both"/>
      </w:pPr>
      <w:r w:rsidRPr="005132AC">
        <w:rPr>
          <w:spacing w:val="3"/>
        </w:rPr>
        <w:t xml:space="preserve">2.3. </w:t>
      </w:r>
      <w:r w:rsidRPr="005132AC">
        <w:rPr>
          <w:b/>
          <w:spacing w:val="3"/>
        </w:rPr>
        <w:t>Стоимость одного обращ</w:t>
      </w:r>
      <w:r w:rsidRPr="005132AC">
        <w:rPr>
          <w:b/>
        </w:rPr>
        <w:t>ения по поводу заболевания</w:t>
      </w:r>
      <w:r w:rsidRPr="005132AC">
        <w:t xml:space="preserve"> по </w:t>
      </w:r>
      <w:proofErr w:type="spellStart"/>
      <w:r w:rsidRPr="005132AC">
        <w:rPr>
          <w:lang w:val="en-US"/>
        </w:rPr>
        <w:t>i</w:t>
      </w:r>
      <w:proofErr w:type="spellEnd"/>
      <w:r w:rsidRPr="005132AC">
        <w:t>-й специальности</w:t>
      </w:r>
      <w:r w:rsidRPr="005132AC">
        <w:rPr>
          <w:b/>
          <w:spacing w:val="3"/>
        </w:rPr>
        <w:t xml:space="preserve"> </w:t>
      </w:r>
      <w:r w:rsidRPr="005132AC">
        <w:t>(</w:t>
      </w:r>
      <w:proofErr w:type="spellStart"/>
      <w:r w:rsidRPr="005132AC">
        <w:rPr>
          <w:b/>
        </w:rPr>
        <w:t>Ст</w:t>
      </w:r>
      <w:r w:rsidRPr="005132AC">
        <w:rPr>
          <w:b/>
          <w:sz w:val="28"/>
          <w:vertAlign w:val="subscript"/>
        </w:rPr>
        <w:t>обр</w:t>
      </w:r>
      <w:proofErr w:type="gramStart"/>
      <w:r w:rsidRPr="005132AC">
        <w:rPr>
          <w:b/>
          <w:i/>
          <w:sz w:val="32"/>
          <w:vertAlign w:val="superscript"/>
        </w:rPr>
        <w:t>i</w:t>
      </w:r>
      <w:proofErr w:type="spellEnd"/>
      <w:proofErr w:type="gramEnd"/>
      <w:r w:rsidRPr="005132AC">
        <w:t xml:space="preserve">) </w:t>
      </w:r>
      <w:r w:rsidRPr="005132AC">
        <w:rPr>
          <w:spacing w:val="1"/>
        </w:rPr>
        <w:t>рассчитывается по следую</w:t>
      </w:r>
      <w:r w:rsidRPr="005132AC">
        <w:rPr>
          <w:spacing w:val="1"/>
        </w:rPr>
        <w:softHyphen/>
      </w:r>
      <w:r w:rsidRPr="005132AC">
        <w:rPr>
          <w:spacing w:val="-4"/>
        </w:rPr>
        <w:t>щей формуле</w:t>
      </w:r>
      <w:r w:rsidRPr="005132AC">
        <w:t>:</w:t>
      </w:r>
    </w:p>
    <w:p w:rsidR="00F51556" w:rsidRPr="005132AC" w:rsidRDefault="00F51556" w:rsidP="00F51556">
      <w:pPr>
        <w:ind w:firstLine="709"/>
        <w:jc w:val="both"/>
      </w:pPr>
    </w:p>
    <w:p w:rsidR="00F51556" w:rsidRPr="005132AC" w:rsidRDefault="00F51556" w:rsidP="00F51556">
      <w:pPr>
        <w:widowControl w:val="0"/>
        <w:autoSpaceDE w:val="0"/>
        <w:autoSpaceDN w:val="0"/>
        <w:ind w:firstLine="709"/>
        <w:jc w:val="center"/>
        <w:rPr>
          <w:b/>
        </w:rPr>
      </w:pPr>
    </w:p>
    <w:p w:rsidR="00F51556" w:rsidRPr="005132AC" w:rsidRDefault="00337CA1" w:rsidP="00F51556">
      <w:pPr>
        <w:widowControl w:val="0"/>
        <w:autoSpaceDE w:val="0"/>
        <w:autoSpaceDN w:val="0"/>
        <w:ind w:firstLine="709"/>
        <w:jc w:val="center"/>
        <w:rPr>
          <w:bCs/>
        </w:rPr>
      </w:pPr>
      <m:oMath>
        <m:sSubSup>
          <m:sSubSupPr>
            <m:ctrlPr>
              <w:rPr>
                <w:rFonts w:ascii="Cambria Math" w:hAnsi="Cambria Math"/>
                <w:bCs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Ст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обр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 xml:space="preserve">       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p>
        </m:sSubSup>
        <m:r>
          <w:rPr>
            <w:rFonts w:ascii="Cambria Math" w:hAnsi="Cambria Math"/>
            <w:sz w:val="28"/>
            <w:szCs w:val="28"/>
          </w:rPr>
          <m:t xml:space="preserve">= </m:t>
        </m:r>
        <m:sSubSup>
          <m:sSubSupPr>
            <m:ctrlPr>
              <w:rPr>
                <w:rFonts w:ascii="Cambria Math" w:hAnsi="Cambria Math"/>
                <w:bCs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Ст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пос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 xml:space="preserve">        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p>
        </m:sSubSup>
        <m:r>
          <w:rPr>
            <w:rFonts w:ascii="Cambria Math" w:hAnsi="Cambria Math"/>
            <w:sz w:val="28"/>
            <w:szCs w:val="28"/>
          </w:rPr>
          <m:t>×</m:t>
        </m:r>
        <m:sSup>
          <m:sSup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Кр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p>
        </m:sSup>
      </m:oMath>
      <w:r w:rsidR="00F51556" w:rsidRPr="005132AC">
        <w:rPr>
          <w:bCs/>
          <w:sz w:val="32"/>
        </w:rPr>
        <w:t xml:space="preserve"> </w:t>
      </w:r>
      <w:r w:rsidR="00F51556" w:rsidRPr="005132AC">
        <w:rPr>
          <w:bCs/>
        </w:rPr>
        <w:t>, где:</w:t>
      </w:r>
    </w:p>
    <w:p w:rsidR="00F51556" w:rsidRPr="005132AC" w:rsidRDefault="00F51556" w:rsidP="00F51556">
      <w:pPr>
        <w:widowControl w:val="0"/>
        <w:autoSpaceDE w:val="0"/>
        <w:autoSpaceDN w:val="0"/>
        <w:ind w:firstLine="709"/>
        <w:jc w:val="both"/>
        <w:rPr>
          <w:bCs/>
        </w:rPr>
      </w:pPr>
    </w:p>
    <w:p w:rsidR="00F51556" w:rsidRPr="005132AC" w:rsidRDefault="00F51556" w:rsidP="00F51556">
      <w:pPr>
        <w:widowControl w:val="0"/>
        <w:autoSpaceDE w:val="0"/>
        <w:autoSpaceDN w:val="0"/>
        <w:ind w:firstLine="709"/>
        <w:jc w:val="both"/>
      </w:pPr>
      <w:proofErr w:type="spellStart"/>
      <w:r w:rsidRPr="005132AC">
        <w:rPr>
          <w:b/>
        </w:rPr>
        <w:t>Ст</w:t>
      </w:r>
      <w:r w:rsidRPr="005132AC">
        <w:rPr>
          <w:b/>
          <w:sz w:val="28"/>
          <w:vertAlign w:val="subscript"/>
        </w:rPr>
        <w:t>пос</w:t>
      </w:r>
      <w:proofErr w:type="gramStart"/>
      <w:r w:rsidRPr="005132AC">
        <w:rPr>
          <w:b/>
          <w:i/>
          <w:sz w:val="32"/>
          <w:vertAlign w:val="superscript"/>
          <w:lang w:val="en-US"/>
        </w:rPr>
        <w:t>i</w:t>
      </w:r>
      <w:proofErr w:type="spellEnd"/>
      <w:proofErr w:type="gramEnd"/>
      <w:r w:rsidRPr="005132AC">
        <w:rPr>
          <w:b/>
        </w:rPr>
        <w:t xml:space="preserve">- </w:t>
      </w:r>
      <w:r w:rsidRPr="005132AC">
        <w:rPr>
          <w:spacing w:val="3"/>
        </w:rPr>
        <w:t xml:space="preserve">стоимость одного </w:t>
      </w:r>
      <w:r w:rsidRPr="005132AC">
        <w:t xml:space="preserve">посещения по </w:t>
      </w:r>
      <w:proofErr w:type="spellStart"/>
      <w:r w:rsidRPr="005132AC">
        <w:rPr>
          <w:lang w:val="en-US"/>
        </w:rPr>
        <w:t>i</w:t>
      </w:r>
      <w:proofErr w:type="spellEnd"/>
      <w:r w:rsidRPr="005132AC">
        <w:t>-й специальности;</w:t>
      </w:r>
    </w:p>
    <w:p w:rsidR="00F51556" w:rsidRPr="005132AC" w:rsidRDefault="00F51556" w:rsidP="00F51556">
      <w:pPr>
        <w:widowControl w:val="0"/>
        <w:autoSpaceDE w:val="0"/>
        <w:autoSpaceDN w:val="0"/>
        <w:ind w:firstLine="709"/>
        <w:jc w:val="both"/>
      </w:pPr>
      <w:proofErr w:type="spellStart"/>
      <w:r w:rsidRPr="005132AC">
        <w:rPr>
          <w:b/>
        </w:rPr>
        <w:t>Кр</w:t>
      </w:r>
      <w:proofErr w:type="gramStart"/>
      <w:r w:rsidRPr="005132AC">
        <w:rPr>
          <w:b/>
          <w:i/>
          <w:sz w:val="32"/>
          <w:vertAlign w:val="superscript"/>
          <w:lang w:val="en-US"/>
        </w:rPr>
        <w:t>i</w:t>
      </w:r>
      <w:proofErr w:type="spellEnd"/>
      <w:proofErr w:type="gramEnd"/>
      <w:r w:rsidRPr="005132AC">
        <w:rPr>
          <w:b/>
        </w:rPr>
        <w:t xml:space="preserve"> – </w:t>
      </w:r>
      <w:r w:rsidRPr="005132AC">
        <w:t xml:space="preserve">рекомендуемая кратность посещений по поводу заболевания в одном обращении по </w:t>
      </w:r>
      <w:proofErr w:type="spellStart"/>
      <w:r w:rsidRPr="005132AC">
        <w:rPr>
          <w:lang w:val="en-US"/>
        </w:rPr>
        <w:t>i</w:t>
      </w:r>
      <w:proofErr w:type="spellEnd"/>
      <w:r w:rsidRPr="005132AC">
        <w:t>-й специальности (таблица 2), составленная на основе действующих нормативных показателей и рекомендаций главных специалистов Министерства здравоохранения Чувашской Республики.</w:t>
      </w:r>
    </w:p>
    <w:p w:rsidR="007839D4" w:rsidRPr="005132AC" w:rsidRDefault="007839D4" w:rsidP="007839D4">
      <w:pPr>
        <w:tabs>
          <w:tab w:val="left" w:pos="1134"/>
        </w:tabs>
        <w:ind w:firstLine="709"/>
        <w:jc w:val="both"/>
      </w:pPr>
    </w:p>
    <w:p w:rsidR="000505E5" w:rsidRPr="005132AC" w:rsidRDefault="009279A4" w:rsidP="007839D4">
      <w:pPr>
        <w:autoSpaceDE w:val="0"/>
        <w:autoSpaceDN w:val="0"/>
        <w:adjustRightInd w:val="0"/>
        <w:spacing w:before="200"/>
        <w:ind w:firstLine="709"/>
        <w:jc w:val="both"/>
      </w:pPr>
      <w:r w:rsidRPr="005132AC">
        <w:t>2.</w:t>
      </w:r>
      <w:r w:rsidR="000505E5" w:rsidRPr="005132AC">
        <w:t>4</w:t>
      </w:r>
      <w:r w:rsidRPr="005132AC">
        <w:t xml:space="preserve">. </w:t>
      </w:r>
      <w:r w:rsidR="000505E5" w:rsidRPr="005132AC">
        <w:rPr>
          <w:b/>
        </w:rPr>
        <w:t>Стоимость 1 УЕТ</w:t>
      </w:r>
      <w:r w:rsidR="000505E5" w:rsidRPr="005132AC">
        <w:t xml:space="preserve"> рассчитывается по следующей формуле:</w:t>
      </w:r>
    </w:p>
    <w:p w:rsidR="000505E5" w:rsidRPr="005132AC" w:rsidRDefault="000505E5" w:rsidP="000505E5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p w:rsidR="000505E5" w:rsidRPr="005132AC" w:rsidRDefault="00DB6BD2" w:rsidP="000505E5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  <w:r w:rsidRPr="005132AC">
        <w:rPr>
          <w:rFonts w:eastAsia="Calibri"/>
          <w:sz w:val="28"/>
          <w:szCs w:val="20"/>
        </w:rPr>
        <w:t xml:space="preserve">1 </w:t>
      </w:r>
      <w:r w:rsidR="000505E5" w:rsidRPr="005132AC">
        <w:rPr>
          <w:rFonts w:eastAsia="Calibri"/>
          <w:sz w:val="28"/>
          <w:szCs w:val="20"/>
        </w:rPr>
        <w:t xml:space="preserve">УЕТ = </w:t>
      </w:r>
      <w:proofErr w:type="spellStart"/>
      <w:r w:rsidR="000505E5" w:rsidRPr="005132AC">
        <w:rPr>
          <w:rFonts w:eastAsia="Calibri"/>
          <w:sz w:val="28"/>
          <w:szCs w:val="20"/>
        </w:rPr>
        <w:t>ЗП</w:t>
      </w:r>
      <w:r w:rsidR="000505E5" w:rsidRPr="005132AC">
        <w:rPr>
          <w:rFonts w:eastAsia="Calibri"/>
          <w:sz w:val="28"/>
          <w:szCs w:val="20"/>
          <w:vertAlign w:val="subscript"/>
        </w:rPr>
        <w:t>мин</w:t>
      </w:r>
      <w:proofErr w:type="spellEnd"/>
      <w:r w:rsidR="000505E5" w:rsidRPr="005132AC">
        <w:rPr>
          <w:rFonts w:eastAsia="Calibri"/>
          <w:sz w:val="28"/>
          <w:szCs w:val="20"/>
        </w:rPr>
        <w:t xml:space="preserve"> x 10 мин. x К</w:t>
      </w:r>
      <w:r w:rsidR="000505E5" w:rsidRPr="005132AC">
        <w:rPr>
          <w:rFonts w:eastAsia="Calibri"/>
          <w:sz w:val="28"/>
          <w:szCs w:val="20"/>
          <w:vertAlign w:val="subscript"/>
        </w:rPr>
        <w:t>АУП</w:t>
      </w:r>
      <w:r w:rsidR="000505E5" w:rsidRPr="005132AC">
        <w:rPr>
          <w:rFonts w:eastAsia="Calibri"/>
          <w:sz w:val="28"/>
          <w:szCs w:val="20"/>
        </w:rPr>
        <w:t xml:space="preserve"> x </w:t>
      </w:r>
      <w:proofErr w:type="spellStart"/>
      <w:r w:rsidR="000505E5" w:rsidRPr="005132AC">
        <w:rPr>
          <w:rFonts w:eastAsia="Calibri"/>
          <w:sz w:val="28"/>
          <w:szCs w:val="20"/>
        </w:rPr>
        <w:t>К</w:t>
      </w:r>
      <w:r w:rsidR="000505E5" w:rsidRPr="005132AC">
        <w:rPr>
          <w:rFonts w:eastAsia="Calibri"/>
          <w:sz w:val="28"/>
          <w:szCs w:val="20"/>
          <w:vertAlign w:val="subscript"/>
        </w:rPr>
        <w:t>накл</w:t>
      </w:r>
      <w:proofErr w:type="spellEnd"/>
      <w:r w:rsidR="000505E5" w:rsidRPr="005132AC">
        <w:rPr>
          <w:rFonts w:eastAsia="Calibri"/>
          <w:sz w:val="28"/>
          <w:szCs w:val="20"/>
        </w:rPr>
        <w:t>,</w:t>
      </w:r>
      <w:r w:rsidR="000D7DE8" w:rsidRPr="005132AC">
        <w:rPr>
          <w:rFonts w:eastAsia="Calibri"/>
          <w:sz w:val="28"/>
          <w:szCs w:val="20"/>
        </w:rPr>
        <w:t xml:space="preserve"> </w:t>
      </w:r>
      <w:r w:rsidR="000D7DE8" w:rsidRPr="005132AC">
        <w:rPr>
          <w:rFonts w:eastAsia="Calibri"/>
          <w:sz w:val="20"/>
          <w:szCs w:val="20"/>
        </w:rPr>
        <w:t>где</w:t>
      </w:r>
    </w:p>
    <w:p w:rsidR="000D7DE8" w:rsidRPr="005132AC" w:rsidRDefault="000D7DE8" w:rsidP="000505E5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0"/>
        <w:gridCol w:w="7710"/>
      </w:tblGrid>
      <w:tr w:rsidR="009279A4" w:rsidRPr="005132AC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A4" w:rsidRPr="005132AC" w:rsidRDefault="009279A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5132AC">
              <w:rPr>
                <w:rFonts w:eastAsia="Calibri"/>
                <w:sz w:val="20"/>
                <w:szCs w:val="20"/>
              </w:rPr>
              <w:t>ЗП</w:t>
            </w:r>
            <w:r w:rsidRPr="005132AC">
              <w:rPr>
                <w:rFonts w:eastAsia="Calibri"/>
                <w:sz w:val="20"/>
                <w:szCs w:val="20"/>
                <w:vertAlign w:val="subscript"/>
              </w:rPr>
              <w:t>мин</w:t>
            </w:r>
            <w:proofErr w:type="spellEnd"/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E8" w:rsidRPr="005132AC" w:rsidRDefault="009279A4" w:rsidP="000505E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5132AC">
              <w:rPr>
                <w:rFonts w:eastAsia="Calibri"/>
                <w:sz w:val="20"/>
                <w:szCs w:val="20"/>
              </w:rPr>
              <w:t>объем затрат на оплату труда медицинского персонала, принимающего непосредственное участие в оказании медицинской помощи (медицинской услуги), в расчете на 1 минуту (без учета коэффициента дифференциации)</w:t>
            </w:r>
            <w:r w:rsidR="007839D4" w:rsidRPr="005132AC">
              <w:rPr>
                <w:rFonts w:eastAsia="Calibri"/>
                <w:sz w:val="20"/>
                <w:szCs w:val="20"/>
              </w:rPr>
              <w:t>, рублей.</w:t>
            </w:r>
          </w:p>
          <w:p w:rsidR="000D7DE8" w:rsidRPr="005132AC" w:rsidRDefault="000D7DE8" w:rsidP="000505E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  <w:p w:rsidR="000D7DE8" w:rsidRPr="005132AC" w:rsidRDefault="000D7DE8" w:rsidP="000505E5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0"/>
                <w:szCs w:val="20"/>
              </w:rPr>
            </w:pPr>
            <w:proofErr w:type="gramStart"/>
            <w:r w:rsidRPr="005132AC">
              <w:rPr>
                <w:rFonts w:eastAsia="Calibri"/>
                <w:i/>
                <w:sz w:val="20"/>
                <w:szCs w:val="20"/>
              </w:rPr>
              <w:t xml:space="preserve">Рассчитывается от целевого значения заработной платы (врач стоматолог  – </w:t>
            </w:r>
            <w:proofErr w:type="gramEnd"/>
          </w:p>
          <w:p w:rsidR="000505E5" w:rsidRPr="005132AC" w:rsidRDefault="000D7DE8" w:rsidP="00FB6F39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0"/>
                <w:szCs w:val="20"/>
              </w:rPr>
            </w:pPr>
            <w:proofErr w:type="gramStart"/>
            <w:r w:rsidRPr="005132AC">
              <w:rPr>
                <w:rFonts w:eastAsia="Calibri"/>
                <w:i/>
                <w:sz w:val="20"/>
                <w:szCs w:val="20"/>
              </w:rPr>
              <w:t>76 598,85 рублей; зубной врач – 45 075,82 рубл</w:t>
            </w:r>
            <w:r w:rsidR="00FB6F39" w:rsidRPr="005132AC">
              <w:rPr>
                <w:rFonts w:eastAsia="Calibri"/>
                <w:i/>
                <w:sz w:val="20"/>
                <w:szCs w:val="20"/>
              </w:rPr>
              <w:t>я</w:t>
            </w:r>
            <w:r w:rsidRPr="005132AC">
              <w:rPr>
                <w:rFonts w:eastAsia="Calibri"/>
                <w:i/>
                <w:sz w:val="20"/>
                <w:szCs w:val="20"/>
              </w:rPr>
              <w:t>) с учетом доли средств обязательного медицинского страхования в фонде оплаты врачей и среднего медицинского персонала, составляющей 83%.</w:t>
            </w:r>
            <w:proofErr w:type="gramEnd"/>
          </w:p>
        </w:tc>
      </w:tr>
      <w:tr w:rsidR="009279A4" w:rsidRPr="005132AC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A4" w:rsidRPr="005132AC" w:rsidRDefault="009279A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5132AC">
              <w:rPr>
                <w:rFonts w:eastAsia="Calibri"/>
                <w:sz w:val="20"/>
                <w:szCs w:val="20"/>
              </w:rPr>
              <w:t>К</w:t>
            </w:r>
            <w:r w:rsidRPr="005132AC">
              <w:rPr>
                <w:rFonts w:eastAsia="Calibri"/>
                <w:sz w:val="20"/>
                <w:szCs w:val="20"/>
                <w:vertAlign w:val="subscript"/>
              </w:rPr>
              <w:t>АУП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A4" w:rsidRPr="005132AC" w:rsidRDefault="009279A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5132AC">
              <w:rPr>
                <w:rFonts w:eastAsia="Calibri"/>
                <w:sz w:val="20"/>
                <w:szCs w:val="20"/>
              </w:rPr>
              <w:t>поправочный коэффициент, применяемый в целях учета доли средств на оплату труда административного и управленческого персонала медицинской организации, не принимающего непосредственного участия в оказании медицинской помощи (при отсутствии соответствующих сведений рекомендуется использовать зна</w:t>
            </w:r>
            <w:r w:rsidR="007839D4" w:rsidRPr="005132AC">
              <w:rPr>
                <w:rFonts w:eastAsia="Calibri"/>
                <w:sz w:val="20"/>
                <w:szCs w:val="20"/>
              </w:rPr>
              <w:t>чение 1,25).</w:t>
            </w:r>
          </w:p>
        </w:tc>
      </w:tr>
      <w:tr w:rsidR="009279A4" w:rsidRPr="005132AC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A4" w:rsidRPr="005132AC" w:rsidRDefault="009279A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5132AC">
              <w:rPr>
                <w:rFonts w:eastAsia="Calibri"/>
                <w:sz w:val="20"/>
                <w:szCs w:val="20"/>
              </w:rPr>
              <w:t>К</w:t>
            </w:r>
            <w:r w:rsidRPr="005132AC">
              <w:rPr>
                <w:rFonts w:eastAsia="Calibri"/>
                <w:sz w:val="20"/>
                <w:szCs w:val="20"/>
                <w:vertAlign w:val="subscript"/>
              </w:rPr>
              <w:t>накл</w:t>
            </w:r>
            <w:proofErr w:type="spellEnd"/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A4" w:rsidRPr="005132AC" w:rsidRDefault="009279A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5132AC">
              <w:rPr>
                <w:rFonts w:eastAsia="Calibri"/>
                <w:sz w:val="20"/>
                <w:szCs w:val="20"/>
              </w:rPr>
              <w:t>поправочный коэффициент, применяемый в целях учета накладных расходов, в том числе на приобретение медикаментов и перевязочных средств, при оказании амбулаторной стоматологической помощи (при отсутствии соответствующих сведений рекомендуется использовать значение 1,21).</w:t>
            </w:r>
          </w:p>
        </w:tc>
      </w:tr>
    </w:tbl>
    <w:p w:rsidR="00DB6BD2" w:rsidRPr="005132AC" w:rsidRDefault="00DB6BD2" w:rsidP="00DB6BD2">
      <w:pPr>
        <w:ind w:firstLine="709"/>
        <w:jc w:val="both"/>
        <w:rPr>
          <w:strike/>
        </w:rPr>
      </w:pPr>
    </w:p>
    <w:p w:rsidR="009279A4" w:rsidRPr="005132AC" w:rsidRDefault="009279A4" w:rsidP="009279A4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p w:rsidR="00F51556" w:rsidRPr="005132AC" w:rsidRDefault="00F51556" w:rsidP="00F51556">
      <w:pPr>
        <w:autoSpaceDE w:val="0"/>
        <w:autoSpaceDN w:val="0"/>
        <w:adjustRightInd w:val="0"/>
        <w:ind w:firstLine="709"/>
        <w:jc w:val="both"/>
        <w:rPr>
          <w:b/>
          <w:szCs w:val="28"/>
        </w:rPr>
      </w:pPr>
      <w:r w:rsidRPr="005132AC">
        <w:rPr>
          <w:b/>
        </w:rPr>
        <w:t xml:space="preserve">2.5. </w:t>
      </w:r>
      <w:r w:rsidRPr="005132AC">
        <w:rPr>
          <w:rFonts w:eastAsia="Calibri"/>
          <w:b/>
          <w:lang w:eastAsia="en-US"/>
        </w:rPr>
        <w:t xml:space="preserve">Тарифы на оплату </w:t>
      </w:r>
      <w:r w:rsidRPr="005132AC">
        <w:rPr>
          <w:b/>
        </w:rPr>
        <w:t xml:space="preserve">диспансерного наблюдения </w:t>
      </w:r>
      <w:r w:rsidRPr="005132AC">
        <w:rPr>
          <w:b/>
          <w:szCs w:val="28"/>
        </w:rPr>
        <w:t>отдельных категорий граждан.</w:t>
      </w:r>
    </w:p>
    <w:p w:rsidR="00F51556" w:rsidRPr="005132AC" w:rsidRDefault="00F51556" w:rsidP="00F51556">
      <w:pPr>
        <w:autoSpaceDE w:val="0"/>
        <w:autoSpaceDN w:val="0"/>
        <w:adjustRightInd w:val="0"/>
        <w:ind w:firstLine="709"/>
        <w:jc w:val="both"/>
      </w:pPr>
      <w:proofErr w:type="gramStart"/>
      <w:r w:rsidRPr="005132AC">
        <w:rPr>
          <w:rFonts w:eastAsia="Calibri"/>
          <w:lang w:eastAsia="en-US"/>
        </w:rPr>
        <w:t xml:space="preserve">Оплата </w:t>
      </w:r>
      <w:r w:rsidRPr="005132AC">
        <w:rPr>
          <w:b/>
        </w:rPr>
        <w:t xml:space="preserve">диспансерного наблюдения </w:t>
      </w:r>
      <w:r w:rsidRPr="005132AC">
        <w:t>отдельных категорий граждан из числа взрослого населения, предусмотренных приказами Минздрава России от 15.03.2022 №168н «Об утверждении порядка проведения диспансерного наблюдения за взрослыми» и от 4 июня 2020 г. №548н «Об утверждении порядка диспансерного наблюдения за взрослыми с онкологическими заболеваниями», а также оплата случаев диспансерного наблюдения детей, проживающих в организациях социального обслуживания  (детских домах – интернатах), предоставляющих социальные услуги</w:t>
      </w:r>
      <w:proofErr w:type="gramEnd"/>
      <w:r w:rsidRPr="005132AC">
        <w:t xml:space="preserve"> в стационарной форме,</w:t>
      </w:r>
      <w:r w:rsidRPr="005132AC">
        <w:rPr>
          <w:rFonts w:eastAsia="Calibri"/>
          <w:lang w:eastAsia="en-US"/>
        </w:rPr>
        <w:t xml:space="preserve"> осуществляется за единицу объема медицинской помощи (комплексное посещение) вне </w:t>
      </w:r>
      <w:proofErr w:type="spellStart"/>
      <w:r w:rsidRPr="005132AC">
        <w:rPr>
          <w:rFonts w:eastAsia="Calibri"/>
          <w:lang w:eastAsia="en-US"/>
        </w:rPr>
        <w:t>подушевого</w:t>
      </w:r>
      <w:proofErr w:type="spellEnd"/>
      <w:r w:rsidRPr="005132AC">
        <w:rPr>
          <w:rFonts w:eastAsia="Calibri"/>
          <w:lang w:eastAsia="en-US"/>
        </w:rPr>
        <w:t xml:space="preserve"> финансирования в соответствии с тарифами </w:t>
      </w:r>
      <w:r w:rsidRPr="005132AC">
        <w:t xml:space="preserve">(приложение 13.1 </w:t>
      </w:r>
      <w:r w:rsidRPr="005132AC">
        <w:rPr>
          <w:szCs w:val="20"/>
        </w:rPr>
        <w:t>к Тарифному соглашению</w:t>
      </w:r>
      <w:r w:rsidRPr="005132AC">
        <w:t xml:space="preserve">), </w:t>
      </w:r>
      <w:r w:rsidRPr="005132AC">
        <w:rPr>
          <w:rFonts w:eastAsia="Calibri"/>
          <w:lang w:eastAsia="en-US"/>
        </w:rPr>
        <w:t>за исключением первого посещения в году, которое оплачивается в рамках профилактических осмотров, в том числе в рамках диспансеризации.</w:t>
      </w:r>
      <w:r w:rsidRPr="005132AC">
        <w:t xml:space="preserve"> </w:t>
      </w:r>
    </w:p>
    <w:p w:rsidR="00F51556" w:rsidRPr="005132AC" w:rsidRDefault="00F51556" w:rsidP="00F5155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proofErr w:type="gramStart"/>
      <w:r w:rsidRPr="005132AC">
        <w:t xml:space="preserve">Тарифы </w:t>
      </w:r>
      <w:r w:rsidRPr="005132AC">
        <w:rPr>
          <w:rFonts w:eastAsia="Calibri"/>
          <w:lang w:eastAsia="en-US"/>
        </w:rPr>
        <w:t xml:space="preserve">на оплату </w:t>
      </w:r>
      <w:r w:rsidRPr="005132AC">
        <w:t xml:space="preserve">диспансерного наблюдения </w:t>
      </w:r>
      <w:r w:rsidRPr="005132AC">
        <w:rPr>
          <w:szCs w:val="28"/>
        </w:rPr>
        <w:t xml:space="preserve">отдельных категорий граждан </w:t>
      </w:r>
      <w:r w:rsidRPr="005132AC">
        <w:t xml:space="preserve">из числа взрослого населения, а также диспансерного наблюдения детей, проживающих в организациях социального обслуживания  (детских домах – интернатах), предоставляющих социальные услуги в стационарной форме, </w:t>
      </w:r>
      <w:r w:rsidRPr="005132AC">
        <w:rPr>
          <w:u w:val="single"/>
        </w:rPr>
        <w:t xml:space="preserve">не включают расходы на проведение отдельных диагностических услуг, оплачиваемых по отдельным тарифам </w:t>
      </w:r>
      <w:r w:rsidRPr="005132AC">
        <w:rPr>
          <w:rFonts w:eastAsia="Calibri"/>
          <w:u w:val="single"/>
          <w:lang w:eastAsia="en-US"/>
        </w:rPr>
        <w:t>в соответствии с приложением 8 к Тарифному соглашению</w:t>
      </w:r>
      <w:r w:rsidRPr="005132AC">
        <w:rPr>
          <w:rFonts w:eastAsia="Calibri"/>
          <w:lang w:eastAsia="en-US"/>
        </w:rPr>
        <w:t>.</w:t>
      </w:r>
      <w:proofErr w:type="gramEnd"/>
    </w:p>
    <w:p w:rsidR="00F51556" w:rsidRPr="005132AC" w:rsidRDefault="00F51556" w:rsidP="00F51556">
      <w:pPr>
        <w:widowControl w:val="0"/>
        <w:autoSpaceDE w:val="0"/>
        <w:autoSpaceDN w:val="0"/>
        <w:ind w:firstLine="709"/>
        <w:jc w:val="both"/>
        <w:rPr>
          <w:b/>
        </w:rPr>
      </w:pPr>
      <w:r w:rsidRPr="005132AC">
        <w:rPr>
          <w:b/>
        </w:rPr>
        <w:lastRenderedPageBreak/>
        <w:t>Стоимость одного законченного случая (разового посещения в рамках диспансерного наблюдения) в разрезе специальностей (</w:t>
      </w:r>
      <w:proofErr w:type="spellStart"/>
      <w:r w:rsidRPr="005132AC">
        <w:rPr>
          <w:b/>
        </w:rPr>
        <w:t>СтДНЗ</w:t>
      </w:r>
      <w:r w:rsidRPr="005132AC">
        <w:rPr>
          <w:b/>
          <w:sz w:val="28"/>
          <w:vertAlign w:val="subscript"/>
        </w:rPr>
        <w:t>раз</w:t>
      </w:r>
      <w:proofErr w:type="gramStart"/>
      <w:r w:rsidRPr="005132AC">
        <w:rPr>
          <w:b/>
          <w:i/>
          <w:sz w:val="32"/>
          <w:vertAlign w:val="superscript"/>
          <w:lang w:val="en-US"/>
        </w:rPr>
        <w:t>i</w:t>
      </w:r>
      <w:proofErr w:type="spellEnd"/>
      <w:proofErr w:type="gramEnd"/>
      <w:r w:rsidRPr="005132AC">
        <w:rPr>
          <w:b/>
        </w:rPr>
        <w:t>) дифференцируется по i-</w:t>
      </w:r>
      <w:proofErr w:type="spellStart"/>
      <w:r w:rsidRPr="005132AC">
        <w:rPr>
          <w:b/>
        </w:rPr>
        <w:t>ым</w:t>
      </w:r>
      <w:proofErr w:type="spellEnd"/>
      <w:r w:rsidRPr="005132AC">
        <w:rPr>
          <w:b/>
        </w:rPr>
        <w:t xml:space="preserve">  группам заболеваний (онкология, сахарный диабет, болезни системы кровообращения и прочая группа заболеваний, включающая в себя диагнозы, не вошедшие в вышеуказанные группы) и рассчитывается по следующей формуле:</w:t>
      </w:r>
    </w:p>
    <w:p w:rsidR="00F51556" w:rsidRPr="005132AC" w:rsidRDefault="00F51556" w:rsidP="00F51556">
      <w:pPr>
        <w:widowControl w:val="0"/>
        <w:autoSpaceDE w:val="0"/>
        <w:autoSpaceDN w:val="0"/>
        <w:ind w:firstLine="709"/>
        <w:jc w:val="both"/>
        <w:rPr>
          <w:b/>
        </w:rPr>
      </w:pPr>
    </w:p>
    <w:p w:rsidR="00F51556" w:rsidRPr="005132AC" w:rsidRDefault="00F51556" w:rsidP="00F51556">
      <w:pPr>
        <w:widowControl w:val="0"/>
        <w:autoSpaceDE w:val="0"/>
        <w:autoSpaceDN w:val="0"/>
        <w:ind w:firstLine="709"/>
        <w:jc w:val="center"/>
        <w:rPr>
          <w:b/>
          <w:strike/>
        </w:rPr>
      </w:pPr>
    </w:p>
    <w:p w:rsidR="00F51556" w:rsidRPr="005132AC" w:rsidRDefault="00337CA1" w:rsidP="00F51556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СтДНЗ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раз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 xml:space="preserve">      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p>
        </m:sSubSup>
        <m:r>
          <m:rPr>
            <m:sty m:val="bi"/>
          </m:rP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Нфз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/ </m:t>
        </m:r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Кр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</m:t>
        </m:r>
      </m:oMath>
      <w:r w:rsidR="00F51556" w:rsidRPr="005132AC">
        <w:rPr>
          <w:bCs/>
        </w:rPr>
        <w:t>, где:</w:t>
      </w:r>
    </w:p>
    <w:p w:rsidR="00F51556" w:rsidRPr="005132AC" w:rsidRDefault="00F51556" w:rsidP="00F51556">
      <w:pPr>
        <w:widowControl w:val="0"/>
        <w:autoSpaceDE w:val="0"/>
        <w:autoSpaceDN w:val="0"/>
        <w:ind w:firstLine="709"/>
        <w:jc w:val="both"/>
        <w:rPr>
          <w:b/>
        </w:rPr>
      </w:pPr>
    </w:p>
    <w:p w:rsidR="00F51556" w:rsidRPr="005132AC" w:rsidRDefault="00F51556" w:rsidP="00F51556">
      <w:pPr>
        <w:widowControl w:val="0"/>
        <w:autoSpaceDE w:val="0"/>
        <w:autoSpaceDN w:val="0"/>
        <w:ind w:firstLine="709"/>
        <w:jc w:val="both"/>
      </w:pPr>
      <w:proofErr w:type="spellStart"/>
      <w:r w:rsidRPr="005132AC">
        <w:rPr>
          <w:b/>
        </w:rPr>
        <w:t>Н</w:t>
      </w:r>
      <w:r w:rsidRPr="005132AC">
        <w:rPr>
          <w:b/>
          <w:sz w:val="32"/>
          <w:vertAlign w:val="subscript"/>
        </w:rPr>
        <w:t>фз</w:t>
      </w:r>
      <w:proofErr w:type="gramStart"/>
      <w:r w:rsidRPr="005132AC">
        <w:rPr>
          <w:b/>
          <w:i/>
          <w:sz w:val="32"/>
          <w:vertAlign w:val="superscript"/>
          <w:lang w:val="en-US"/>
        </w:rPr>
        <w:t>i</w:t>
      </w:r>
      <w:proofErr w:type="spellEnd"/>
      <w:proofErr w:type="gramEnd"/>
      <w:r w:rsidRPr="005132AC">
        <w:rPr>
          <w:sz w:val="32"/>
        </w:rPr>
        <w:t xml:space="preserve"> – </w:t>
      </w:r>
      <w:r w:rsidRPr="005132AC">
        <w:t xml:space="preserve">норматив финансовых затрат на единицу объема медицинской помощи </w:t>
      </w:r>
      <w:r w:rsidRPr="005132AC">
        <w:rPr>
          <w:bCs/>
        </w:rPr>
        <w:t xml:space="preserve">в рамках   </w:t>
      </w:r>
      <w:r w:rsidRPr="005132AC">
        <w:t xml:space="preserve">диспансерного наблюдения по </w:t>
      </w:r>
      <w:proofErr w:type="spellStart"/>
      <w:r w:rsidRPr="005132AC">
        <w:rPr>
          <w:lang w:val="en-US"/>
        </w:rPr>
        <w:t>i</w:t>
      </w:r>
      <w:proofErr w:type="spellEnd"/>
      <w:r w:rsidRPr="005132AC">
        <w:t>-ой группе заболеваний (п</w:t>
      </w:r>
      <w:r w:rsidRPr="005132AC">
        <w:rPr>
          <w:rFonts w:eastAsia="Calibri"/>
          <w:bCs/>
        </w:rPr>
        <w:t>остановление Правительства РФ от 2</w:t>
      </w:r>
      <w:r w:rsidR="00F846B1">
        <w:rPr>
          <w:rFonts w:eastAsia="Calibri"/>
          <w:bCs/>
        </w:rPr>
        <w:t>9</w:t>
      </w:r>
      <w:r w:rsidRPr="005132AC">
        <w:rPr>
          <w:rFonts w:eastAsia="Calibri"/>
          <w:bCs/>
        </w:rPr>
        <w:t>.12.202</w:t>
      </w:r>
      <w:r w:rsidR="00F846B1">
        <w:rPr>
          <w:rFonts w:eastAsia="Calibri"/>
          <w:bCs/>
        </w:rPr>
        <w:t>5</w:t>
      </w:r>
      <w:r w:rsidRPr="005132AC">
        <w:rPr>
          <w:rFonts w:eastAsia="Calibri"/>
          <w:bCs/>
        </w:rPr>
        <w:t xml:space="preserve"> № </w:t>
      </w:r>
      <w:r w:rsidR="00F846B1">
        <w:rPr>
          <w:rFonts w:eastAsia="Calibri"/>
          <w:bCs/>
        </w:rPr>
        <w:t>2188</w:t>
      </w:r>
      <w:r w:rsidRPr="005132AC">
        <w:rPr>
          <w:rFonts w:eastAsia="Calibri"/>
          <w:bCs/>
        </w:rPr>
        <w:t xml:space="preserve"> «О Программе государственных гарантий бесплатного оказания гражданам медицинской помощи на 202</w:t>
      </w:r>
      <w:r w:rsidR="00F846B1">
        <w:rPr>
          <w:rFonts w:eastAsia="Calibri"/>
          <w:bCs/>
        </w:rPr>
        <w:t>6</w:t>
      </w:r>
      <w:r w:rsidRPr="005132AC">
        <w:rPr>
          <w:rFonts w:eastAsia="Calibri"/>
          <w:bCs/>
        </w:rPr>
        <w:t xml:space="preserve"> год и на плановый период 202</w:t>
      </w:r>
      <w:r w:rsidR="00F846B1">
        <w:rPr>
          <w:rFonts w:eastAsia="Calibri"/>
          <w:bCs/>
        </w:rPr>
        <w:t>7 и 2028</w:t>
      </w:r>
      <w:r w:rsidRPr="005132AC">
        <w:rPr>
          <w:rFonts w:eastAsia="Calibri"/>
          <w:bCs/>
        </w:rPr>
        <w:t xml:space="preserve"> годов</w:t>
      </w:r>
      <w:r w:rsidRPr="005132AC">
        <w:t>);</w:t>
      </w:r>
    </w:p>
    <w:p w:rsidR="00F51556" w:rsidRPr="005132AC" w:rsidRDefault="00F51556" w:rsidP="00F51556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proofErr w:type="spellStart"/>
      <w:r w:rsidRPr="005132AC">
        <w:rPr>
          <w:b/>
        </w:rPr>
        <w:t>Кр</w:t>
      </w:r>
      <w:proofErr w:type="gramStart"/>
      <w:r w:rsidRPr="005132AC">
        <w:rPr>
          <w:b/>
          <w:i/>
          <w:sz w:val="32"/>
          <w:vertAlign w:val="superscript"/>
          <w:lang w:val="en-US"/>
        </w:rPr>
        <w:t>i</w:t>
      </w:r>
      <w:proofErr w:type="spellEnd"/>
      <w:proofErr w:type="gramEnd"/>
      <w:r w:rsidRPr="005132AC">
        <w:rPr>
          <w:b/>
          <w:sz w:val="32"/>
        </w:rPr>
        <w:t xml:space="preserve"> </w:t>
      </w:r>
      <w:r w:rsidRPr="005132AC">
        <w:t>– кратность разовых посещений в одном комплексном посещении по i-ой группе заболеваний, установленная решением Комиссии по разработке территориальной программы ОМС в соответствии с периодичностью проведения диспансерного наблюдения согласно порядкам, утвержденным приказами Минздрава России и Минздрава Чувашии:</w:t>
      </w:r>
      <w:r w:rsidRPr="005132AC">
        <w:rPr>
          <w:spacing w:val="-2"/>
        </w:rPr>
        <w:t xml:space="preserve">  </w:t>
      </w:r>
    </w:p>
    <w:tbl>
      <w:tblPr>
        <w:tblpPr w:leftFromText="180" w:rightFromText="180" w:vertAnchor="text" w:tblpX="103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250"/>
        <w:gridCol w:w="4536"/>
        <w:gridCol w:w="2126"/>
        <w:gridCol w:w="2410"/>
        <w:gridCol w:w="851"/>
      </w:tblGrid>
      <w:tr w:rsidR="00F51556" w:rsidRPr="005132AC" w:rsidTr="00316539">
        <w:trPr>
          <w:trHeight w:val="416"/>
        </w:trPr>
        <w:tc>
          <w:tcPr>
            <w:tcW w:w="250" w:type="dxa"/>
            <w:tcBorders>
              <w:right w:val="single" w:sz="4" w:space="0" w:color="auto"/>
            </w:tcBorders>
          </w:tcPr>
          <w:p w:rsidR="00F51556" w:rsidRPr="005132AC" w:rsidRDefault="00F51556" w:rsidP="00316539">
            <w:pPr>
              <w:ind w:firstLine="709"/>
              <w:rPr>
                <w:sz w:val="26"/>
                <w:szCs w:val="26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556" w:rsidRPr="005132AC" w:rsidRDefault="00F51556" w:rsidP="00316539">
            <w:pPr>
              <w:ind w:firstLine="709"/>
              <w:jc w:val="center"/>
              <w:rPr>
                <w:b/>
                <w:sz w:val="21"/>
                <w:szCs w:val="21"/>
              </w:rPr>
            </w:pPr>
            <w:r w:rsidRPr="005132AC">
              <w:rPr>
                <w:b/>
                <w:sz w:val="21"/>
                <w:szCs w:val="21"/>
              </w:rPr>
              <w:t>Группы заболеваний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56" w:rsidRPr="005132AC" w:rsidRDefault="00F51556" w:rsidP="00316539">
            <w:pPr>
              <w:jc w:val="center"/>
              <w:rPr>
                <w:b/>
                <w:sz w:val="21"/>
                <w:szCs w:val="21"/>
              </w:rPr>
            </w:pPr>
            <w:r w:rsidRPr="005132AC">
              <w:rPr>
                <w:b/>
                <w:sz w:val="21"/>
                <w:szCs w:val="21"/>
              </w:rPr>
              <w:t>Кратности разовых посещений в одном комплексном посещении диспансерного наблюдения по категориям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51556" w:rsidRPr="005132AC" w:rsidRDefault="00F51556" w:rsidP="00316539">
            <w:pPr>
              <w:ind w:firstLine="709"/>
              <w:jc w:val="center"/>
              <w:rPr>
                <w:sz w:val="26"/>
                <w:szCs w:val="26"/>
              </w:rPr>
            </w:pPr>
          </w:p>
          <w:p w:rsidR="00F51556" w:rsidRPr="005132AC" w:rsidRDefault="00F51556" w:rsidP="00316539">
            <w:pPr>
              <w:rPr>
                <w:sz w:val="26"/>
                <w:szCs w:val="26"/>
              </w:rPr>
            </w:pPr>
          </w:p>
        </w:tc>
      </w:tr>
      <w:tr w:rsidR="00F51556" w:rsidRPr="005132AC" w:rsidTr="00316539">
        <w:trPr>
          <w:trHeight w:val="384"/>
        </w:trPr>
        <w:tc>
          <w:tcPr>
            <w:tcW w:w="250" w:type="dxa"/>
            <w:tcBorders>
              <w:right w:val="single" w:sz="4" w:space="0" w:color="auto"/>
            </w:tcBorders>
          </w:tcPr>
          <w:p w:rsidR="00F51556" w:rsidRPr="005132AC" w:rsidRDefault="00F51556" w:rsidP="00316539">
            <w:pPr>
              <w:ind w:firstLine="709"/>
              <w:rPr>
                <w:sz w:val="26"/>
                <w:szCs w:val="26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556" w:rsidRPr="005132AC" w:rsidRDefault="00F51556" w:rsidP="00316539">
            <w:pPr>
              <w:ind w:firstLine="7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56" w:rsidRPr="005132AC" w:rsidRDefault="00F51556" w:rsidP="00316539">
            <w:pPr>
              <w:jc w:val="center"/>
              <w:rPr>
                <w:b/>
                <w:sz w:val="21"/>
                <w:szCs w:val="21"/>
              </w:rPr>
            </w:pPr>
            <w:r w:rsidRPr="005132AC">
              <w:rPr>
                <w:b/>
                <w:sz w:val="21"/>
                <w:szCs w:val="21"/>
              </w:rPr>
              <w:t>для отдельных категорий граждан из числа взрослого населения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56" w:rsidRPr="005132AC" w:rsidRDefault="00F51556" w:rsidP="00316539">
            <w:pPr>
              <w:jc w:val="center"/>
              <w:rPr>
                <w:b/>
                <w:sz w:val="21"/>
                <w:szCs w:val="21"/>
              </w:rPr>
            </w:pPr>
            <w:r w:rsidRPr="005132AC">
              <w:rPr>
                <w:b/>
                <w:sz w:val="21"/>
                <w:szCs w:val="21"/>
              </w:rPr>
              <w:t>для детей, проживающих в организациях социального обслуживания  (детских домах – интернатах), предоставляющих социальные услуги в стационарной форме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51556" w:rsidRPr="005132AC" w:rsidRDefault="00F51556" w:rsidP="00316539">
            <w:pPr>
              <w:ind w:firstLine="709"/>
              <w:jc w:val="center"/>
              <w:rPr>
                <w:sz w:val="26"/>
                <w:szCs w:val="26"/>
              </w:rPr>
            </w:pPr>
          </w:p>
        </w:tc>
      </w:tr>
      <w:tr w:rsidR="00F51556" w:rsidRPr="005132AC" w:rsidTr="00316539">
        <w:trPr>
          <w:trHeight w:val="510"/>
        </w:trPr>
        <w:tc>
          <w:tcPr>
            <w:tcW w:w="250" w:type="dxa"/>
            <w:tcBorders>
              <w:right w:val="single" w:sz="4" w:space="0" w:color="auto"/>
            </w:tcBorders>
          </w:tcPr>
          <w:p w:rsidR="00F51556" w:rsidRPr="005132AC" w:rsidRDefault="00F51556" w:rsidP="00316539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556" w:rsidRPr="005132AC" w:rsidRDefault="00F51556" w:rsidP="00316539">
            <w:pPr>
              <w:jc w:val="both"/>
              <w:rPr>
                <w:szCs w:val="22"/>
              </w:rPr>
            </w:pPr>
            <w:r w:rsidRPr="005132AC">
              <w:rPr>
                <w:szCs w:val="22"/>
              </w:rPr>
              <w:t>-  для онкологических заболеваний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56" w:rsidRPr="005132AC" w:rsidRDefault="009E595F" w:rsidP="00834724">
            <w:pPr>
              <w:ind w:firstLine="709"/>
              <w:rPr>
                <w:sz w:val="22"/>
                <w:szCs w:val="22"/>
              </w:rPr>
            </w:pPr>
            <w:r w:rsidRPr="005132AC">
              <w:rPr>
                <w:sz w:val="22"/>
                <w:szCs w:val="22"/>
              </w:rPr>
              <w:t xml:space="preserve"> 1,5</w:t>
            </w:r>
            <w:r w:rsidR="00ED4B8B" w:rsidRPr="005132AC"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556" w:rsidRPr="005132AC" w:rsidRDefault="00F51556" w:rsidP="00316539">
            <w:pPr>
              <w:ind w:firstLine="709"/>
              <w:jc w:val="center"/>
              <w:rPr>
                <w:sz w:val="22"/>
                <w:szCs w:val="22"/>
              </w:rPr>
            </w:pPr>
            <w:r w:rsidRPr="005132AC">
              <w:rPr>
                <w:sz w:val="22"/>
                <w:szCs w:val="22"/>
              </w:rPr>
              <w:t xml:space="preserve">4,59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51556" w:rsidRPr="005132AC" w:rsidRDefault="00F51556" w:rsidP="00316539">
            <w:pPr>
              <w:ind w:firstLine="709"/>
              <w:jc w:val="center"/>
              <w:rPr>
                <w:sz w:val="22"/>
                <w:szCs w:val="22"/>
              </w:rPr>
            </w:pPr>
          </w:p>
        </w:tc>
      </w:tr>
      <w:tr w:rsidR="00F51556" w:rsidRPr="005132AC" w:rsidTr="00316539">
        <w:trPr>
          <w:trHeight w:val="510"/>
        </w:trPr>
        <w:tc>
          <w:tcPr>
            <w:tcW w:w="250" w:type="dxa"/>
            <w:tcBorders>
              <w:top w:val="nil"/>
              <w:right w:val="single" w:sz="4" w:space="0" w:color="auto"/>
            </w:tcBorders>
          </w:tcPr>
          <w:p w:rsidR="00F51556" w:rsidRPr="005132AC" w:rsidRDefault="00F51556" w:rsidP="00316539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556" w:rsidRPr="005132AC" w:rsidRDefault="00F51556" w:rsidP="00316539">
            <w:pPr>
              <w:jc w:val="both"/>
              <w:rPr>
                <w:szCs w:val="22"/>
              </w:rPr>
            </w:pPr>
            <w:r w:rsidRPr="005132AC">
              <w:rPr>
                <w:szCs w:val="22"/>
              </w:rPr>
              <w:t>- для больных сахарным диабетом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56" w:rsidRPr="005132AC" w:rsidRDefault="009E595F" w:rsidP="004B1459">
            <w:pPr>
              <w:ind w:firstLine="709"/>
              <w:rPr>
                <w:sz w:val="22"/>
                <w:szCs w:val="22"/>
              </w:rPr>
            </w:pPr>
            <w:r w:rsidRPr="005132AC">
              <w:rPr>
                <w:sz w:val="22"/>
                <w:szCs w:val="22"/>
              </w:rPr>
              <w:t xml:space="preserve"> </w:t>
            </w:r>
            <w:r w:rsidR="004B1459">
              <w:rPr>
                <w:sz w:val="22"/>
                <w:szCs w:val="22"/>
              </w:rPr>
              <w:t>3</w:t>
            </w:r>
            <w:r w:rsidRPr="005132AC">
              <w:rPr>
                <w:sz w:val="22"/>
                <w:szCs w:val="22"/>
              </w:rPr>
              <w:t>,0</w:t>
            </w:r>
            <w:r w:rsidR="00ED4B8B" w:rsidRPr="005132AC"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556" w:rsidRPr="005132AC" w:rsidRDefault="00F51556" w:rsidP="00316539">
            <w:pPr>
              <w:ind w:firstLine="709"/>
              <w:jc w:val="center"/>
              <w:rPr>
                <w:sz w:val="22"/>
                <w:szCs w:val="22"/>
              </w:rPr>
            </w:pPr>
            <w:r w:rsidRPr="005132AC">
              <w:rPr>
                <w:sz w:val="22"/>
                <w:szCs w:val="22"/>
              </w:rPr>
              <w:t xml:space="preserve">4,00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51556" w:rsidRPr="005132AC" w:rsidRDefault="00F51556" w:rsidP="00316539">
            <w:pPr>
              <w:ind w:firstLine="709"/>
              <w:jc w:val="center"/>
              <w:rPr>
                <w:sz w:val="22"/>
                <w:szCs w:val="22"/>
              </w:rPr>
            </w:pPr>
          </w:p>
        </w:tc>
      </w:tr>
      <w:tr w:rsidR="00F51556" w:rsidRPr="005132AC" w:rsidTr="00316539">
        <w:trPr>
          <w:trHeight w:val="510"/>
        </w:trPr>
        <w:tc>
          <w:tcPr>
            <w:tcW w:w="250" w:type="dxa"/>
            <w:tcBorders>
              <w:top w:val="nil"/>
              <w:right w:val="single" w:sz="4" w:space="0" w:color="auto"/>
            </w:tcBorders>
          </w:tcPr>
          <w:p w:rsidR="00F51556" w:rsidRPr="005132AC" w:rsidRDefault="00F51556" w:rsidP="00316539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556" w:rsidRPr="005132AC" w:rsidRDefault="00F51556" w:rsidP="00316539">
            <w:pPr>
              <w:jc w:val="both"/>
              <w:rPr>
                <w:szCs w:val="22"/>
              </w:rPr>
            </w:pPr>
            <w:r w:rsidRPr="005132AC">
              <w:rPr>
                <w:szCs w:val="22"/>
              </w:rPr>
              <w:t>- для  болезней системы кровообращения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56" w:rsidRPr="005132AC" w:rsidRDefault="00ED4B8B" w:rsidP="00834724">
            <w:pPr>
              <w:ind w:firstLine="709"/>
              <w:rPr>
                <w:sz w:val="22"/>
                <w:szCs w:val="22"/>
              </w:rPr>
            </w:pPr>
            <w:r w:rsidRPr="005132AC">
              <w:rPr>
                <w:sz w:val="22"/>
                <w:szCs w:val="22"/>
              </w:rPr>
              <w:t xml:space="preserve"> 2,50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556" w:rsidRPr="005132AC" w:rsidRDefault="00F51556" w:rsidP="00316539">
            <w:pPr>
              <w:ind w:firstLine="709"/>
              <w:jc w:val="center"/>
              <w:rPr>
                <w:sz w:val="22"/>
                <w:szCs w:val="22"/>
              </w:rPr>
            </w:pPr>
            <w:r w:rsidRPr="005132AC">
              <w:rPr>
                <w:sz w:val="22"/>
                <w:szCs w:val="22"/>
              </w:rPr>
              <w:t xml:space="preserve">2,50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51556" w:rsidRPr="005132AC" w:rsidRDefault="00F51556" w:rsidP="00316539">
            <w:pPr>
              <w:ind w:firstLine="709"/>
              <w:jc w:val="center"/>
              <w:rPr>
                <w:sz w:val="22"/>
                <w:szCs w:val="22"/>
              </w:rPr>
            </w:pPr>
          </w:p>
        </w:tc>
      </w:tr>
      <w:tr w:rsidR="00F51556" w:rsidRPr="005132AC" w:rsidTr="00316539">
        <w:trPr>
          <w:trHeight w:val="529"/>
        </w:trPr>
        <w:tc>
          <w:tcPr>
            <w:tcW w:w="250" w:type="dxa"/>
            <w:tcBorders>
              <w:top w:val="nil"/>
              <w:right w:val="single" w:sz="4" w:space="0" w:color="auto"/>
            </w:tcBorders>
          </w:tcPr>
          <w:p w:rsidR="00F51556" w:rsidRPr="005132AC" w:rsidRDefault="00F51556" w:rsidP="00316539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556" w:rsidRPr="005132AC" w:rsidRDefault="00F51556" w:rsidP="002D1A0C">
            <w:pPr>
              <w:jc w:val="both"/>
              <w:rPr>
                <w:szCs w:val="22"/>
              </w:rPr>
            </w:pPr>
            <w:r w:rsidRPr="005132AC">
              <w:rPr>
                <w:szCs w:val="22"/>
              </w:rPr>
              <w:t>- для  прочих  заболевания (</w:t>
            </w:r>
            <w:proofErr w:type="gramStart"/>
            <w:r w:rsidRPr="005132AC">
              <w:rPr>
                <w:szCs w:val="22"/>
              </w:rPr>
              <w:t>расч</w:t>
            </w:r>
            <w:r w:rsidR="002D1A0C" w:rsidRPr="005132AC">
              <w:rPr>
                <w:szCs w:val="22"/>
              </w:rPr>
              <w:t>ё</w:t>
            </w:r>
            <w:r w:rsidRPr="005132AC">
              <w:rPr>
                <w:szCs w:val="22"/>
              </w:rPr>
              <w:t>тный</w:t>
            </w:r>
            <w:proofErr w:type="gramEnd"/>
            <w:r w:rsidRPr="005132AC">
              <w:rPr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56" w:rsidRPr="005132AC" w:rsidRDefault="00ED4B8B" w:rsidP="00834724">
            <w:pPr>
              <w:ind w:firstLine="709"/>
              <w:rPr>
                <w:sz w:val="22"/>
                <w:szCs w:val="22"/>
              </w:rPr>
            </w:pPr>
            <w:r w:rsidRPr="005132AC">
              <w:rPr>
                <w:sz w:val="22"/>
                <w:szCs w:val="22"/>
              </w:rPr>
              <w:t>1,94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556" w:rsidRPr="005132AC" w:rsidRDefault="00F51556" w:rsidP="00316539">
            <w:pPr>
              <w:ind w:firstLine="709"/>
              <w:jc w:val="center"/>
              <w:rPr>
                <w:sz w:val="22"/>
                <w:szCs w:val="22"/>
              </w:rPr>
            </w:pPr>
            <w:r w:rsidRPr="005132AC">
              <w:rPr>
                <w:sz w:val="22"/>
                <w:szCs w:val="22"/>
              </w:rPr>
              <w:t xml:space="preserve">2,16 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F51556" w:rsidRPr="005132AC" w:rsidRDefault="00F51556" w:rsidP="00316539">
            <w:pPr>
              <w:ind w:firstLine="709"/>
              <w:rPr>
                <w:sz w:val="26"/>
                <w:szCs w:val="26"/>
              </w:rPr>
            </w:pPr>
          </w:p>
        </w:tc>
      </w:tr>
    </w:tbl>
    <w:p w:rsidR="00F51556" w:rsidRPr="005132AC" w:rsidRDefault="00F51556" w:rsidP="00F51556">
      <w:pPr>
        <w:ind w:firstLine="709"/>
        <w:jc w:val="both"/>
        <w:rPr>
          <w:b/>
        </w:rPr>
      </w:pPr>
    </w:p>
    <w:p w:rsidR="0049038C" w:rsidRPr="005132AC" w:rsidRDefault="0049038C" w:rsidP="00F51556">
      <w:pPr>
        <w:ind w:firstLine="709"/>
        <w:jc w:val="both"/>
        <w:rPr>
          <w:b/>
        </w:rPr>
      </w:pPr>
    </w:p>
    <w:p w:rsidR="00F51556" w:rsidRPr="005132AC" w:rsidRDefault="00F51556" w:rsidP="00F51556">
      <w:pPr>
        <w:widowControl w:val="0"/>
        <w:autoSpaceDE w:val="0"/>
        <w:autoSpaceDN w:val="0"/>
        <w:ind w:firstLine="709"/>
        <w:jc w:val="both"/>
      </w:pPr>
    </w:p>
    <w:p w:rsidR="00F51556" w:rsidRPr="005132AC" w:rsidRDefault="00F51556" w:rsidP="00F51556">
      <w:pPr>
        <w:widowControl w:val="0"/>
        <w:autoSpaceDE w:val="0"/>
        <w:autoSpaceDN w:val="0"/>
        <w:ind w:firstLine="709"/>
        <w:jc w:val="both"/>
      </w:pPr>
    </w:p>
    <w:p w:rsidR="00F51556" w:rsidRPr="005132AC" w:rsidRDefault="00F51556" w:rsidP="00F51556">
      <w:pPr>
        <w:widowControl w:val="0"/>
        <w:autoSpaceDE w:val="0"/>
        <w:autoSpaceDN w:val="0"/>
        <w:ind w:firstLine="709"/>
        <w:jc w:val="both"/>
        <w:rPr>
          <w:b/>
          <w:sz w:val="28"/>
        </w:rPr>
      </w:pPr>
      <w:r w:rsidRPr="005132AC">
        <w:rPr>
          <w:b/>
        </w:rPr>
        <w:t xml:space="preserve">3.Дифференцированные </w:t>
      </w:r>
      <w:proofErr w:type="spellStart"/>
      <w:r w:rsidRPr="005132AC">
        <w:rPr>
          <w:b/>
        </w:rPr>
        <w:t>подушевые</w:t>
      </w:r>
      <w:proofErr w:type="spellEnd"/>
      <w:r w:rsidRPr="005132AC">
        <w:rPr>
          <w:b/>
        </w:rPr>
        <w:t xml:space="preserve"> нормативы финансирования амбулаторной медицинской помощи. </w:t>
      </w:r>
    </w:p>
    <w:p w:rsidR="00F51556" w:rsidRPr="005132AC" w:rsidRDefault="00F51556" w:rsidP="00F51556">
      <w:pPr>
        <w:widowControl w:val="0"/>
        <w:autoSpaceDE w:val="0"/>
        <w:autoSpaceDN w:val="0"/>
        <w:ind w:firstLine="709"/>
        <w:jc w:val="both"/>
        <w:rPr>
          <w:sz w:val="28"/>
        </w:rPr>
      </w:pPr>
    </w:p>
    <w:p w:rsidR="00F51556" w:rsidRPr="005132AC" w:rsidRDefault="00F51556" w:rsidP="00F51556">
      <w:pPr>
        <w:ind w:right="24" w:firstLine="709"/>
        <w:jc w:val="both"/>
      </w:pPr>
      <w:r w:rsidRPr="005132AC">
        <w:t xml:space="preserve">3.1. </w:t>
      </w:r>
      <w:proofErr w:type="gramStart"/>
      <w:r w:rsidRPr="005132AC">
        <w:t xml:space="preserve">Расчет дифференцированных </w:t>
      </w:r>
      <w:proofErr w:type="spellStart"/>
      <w:r w:rsidRPr="005132AC">
        <w:t>подушевых</w:t>
      </w:r>
      <w:proofErr w:type="spellEnd"/>
      <w:r w:rsidRPr="005132AC">
        <w:t xml:space="preserve"> нормативов финансирования амбулаторной медицинской помощи на один месяц на одно застрахованное лицо (приложение 17 к Тарифному соглашению) производится на основе размера базового </w:t>
      </w:r>
      <w:proofErr w:type="spellStart"/>
      <w:r w:rsidRPr="005132AC">
        <w:t>подушевого</w:t>
      </w:r>
      <w:proofErr w:type="spellEnd"/>
      <w:r w:rsidRPr="005132AC">
        <w:t xml:space="preserve"> норматива финансирования в соответствии с перечнем расходов на </w:t>
      </w:r>
      <w:r w:rsidRPr="005132AC">
        <w:rPr>
          <w:lang w:eastAsia="x-none"/>
        </w:rPr>
        <w:t>амбулаторную медицинскую помощь</w:t>
      </w:r>
      <w:r w:rsidRPr="005132AC">
        <w:rPr>
          <w:b/>
          <w:lang w:eastAsia="x-none"/>
        </w:rPr>
        <w:t xml:space="preserve">, </w:t>
      </w:r>
      <w:r w:rsidRPr="005132AC">
        <w:rPr>
          <w:lang w:eastAsia="x-none"/>
        </w:rPr>
        <w:t xml:space="preserve">финансовое обеспечение которых осуществляется по </w:t>
      </w:r>
      <w:proofErr w:type="spellStart"/>
      <w:r w:rsidRPr="005132AC">
        <w:rPr>
          <w:lang w:eastAsia="x-none"/>
        </w:rPr>
        <w:t>подушевому</w:t>
      </w:r>
      <w:proofErr w:type="spellEnd"/>
      <w:r w:rsidRPr="005132AC">
        <w:rPr>
          <w:lang w:eastAsia="x-none"/>
        </w:rPr>
        <w:t xml:space="preserve"> нормативу финансирования</w:t>
      </w:r>
      <w:r w:rsidRPr="005132AC">
        <w:rPr>
          <w:b/>
          <w:lang w:eastAsia="x-none"/>
        </w:rPr>
        <w:t xml:space="preserve"> (ПН</w:t>
      </w:r>
      <w:r w:rsidRPr="005132AC">
        <w:rPr>
          <w:b/>
          <w:vertAlign w:val="subscript"/>
          <w:lang w:eastAsia="x-none"/>
        </w:rPr>
        <w:t>БАЗ</w:t>
      </w:r>
      <w:r w:rsidRPr="005132AC">
        <w:rPr>
          <w:b/>
          <w:lang w:eastAsia="x-none"/>
        </w:rPr>
        <w:t>)</w:t>
      </w:r>
      <w:r w:rsidRPr="005132AC">
        <w:rPr>
          <w:lang w:eastAsia="x-none"/>
        </w:rPr>
        <w:t>,</w:t>
      </w:r>
      <w:r w:rsidRPr="005132AC">
        <w:t xml:space="preserve"> с применением следующих </w:t>
      </w:r>
      <w:r w:rsidRPr="005132AC">
        <w:lastRenderedPageBreak/>
        <w:t>коэффициентов дифференциации, установленных в приложении 19 к Тарифному соглашению:</w:t>
      </w:r>
      <w:proofErr w:type="gramEnd"/>
    </w:p>
    <w:p w:rsidR="00F51556" w:rsidRPr="005132AC" w:rsidRDefault="00F51556" w:rsidP="00F515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1556" w:rsidRPr="005132AC" w:rsidRDefault="00F51556" w:rsidP="00F51556">
      <w:pPr>
        <w:pStyle w:val="ConsPlusNormal"/>
        <w:ind w:firstLine="709"/>
        <w:jc w:val="center"/>
        <w:rPr>
          <w:rFonts w:ascii="Times New Roman" w:hAnsi="Times New Roman" w:cs="Times New Roman"/>
          <w:sz w:val="28"/>
        </w:rPr>
      </w:pPr>
      <w:r w:rsidRPr="005132AC">
        <w:rPr>
          <w:rFonts w:ascii="Times New Roman" w:hAnsi="Times New Roman" w:cs="Times New Roman"/>
          <w:b/>
          <w:sz w:val="28"/>
        </w:rPr>
        <w:t>ДП</w:t>
      </w:r>
      <w:proofErr w:type="spellStart"/>
      <w:proofErr w:type="gramStart"/>
      <w:r w:rsidRPr="005132AC">
        <w:rPr>
          <w:rFonts w:ascii="Times New Roman" w:hAnsi="Times New Roman" w:cs="Times New Roman"/>
          <w:b/>
          <w:sz w:val="28"/>
          <w:vertAlign w:val="superscript"/>
          <w:lang w:val="en-US"/>
        </w:rPr>
        <w:t>i</w:t>
      </w:r>
      <w:proofErr w:type="gramEnd"/>
      <w:r w:rsidRPr="005132AC">
        <w:rPr>
          <w:rFonts w:ascii="Times New Roman" w:hAnsi="Times New Roman" w:cs="Times New Roman"/>
          <w:b/>
          <w:sz w:val="28"/>
          <w:vertAlign w:val="subscript"/>
        </w:rPr>
        <w:t>Нмес</w:t>
      </w:r>
      <w:proofErr w:type="spellEnd"/>
      <w:r w:rsidRPr="005132AC">
        <w:rPr>
          <w:rFonts w:ascii="Times New Roman" w:hAnsi="Times New Roman" w:cs="Times New Roman"/>
          <w:b/>
          <w:sz w:val="28"/>
          <w:vertAlign w:val="subscript"/>
        </w:rPr>
        <w:t xml:space="preserve"> </w:t>
      </w:r>
      <w:r w:rsidRPr="005132AC">
        <w:rPr>
          <w:rFonts w:ascii="Times New Roman" w:hAnsi="Times New Roman" w:cs="Times New Roman"/>
          <w:b/>
          <w:sz w:val="28"/>
        </w:rPr>
        <w:t xml:space="preserve">= </w:t>
      </w:r>
      <w:r w:rsidRPr="005132AC">
        <w:rPr>
          <w:rFonts w:ascii="Times New Roman" w:hAnsi="Times New Roman" w:cs="Times New Roman"/>
          <w:b/>
          <w:sz w:val="28"/>
          <w:lang w:eastAsia="x-none"/>
        </w:rPr>
        <w:t>ПН</w:t>
      </w:r>
      <w:r w:rsidRPr="005132AC">
        <w:rPr>
          <w:rFonts w:ascii="Times New Roman" w:hAnsi="Times New Roman" w:cs="Times New Roman"/>
          <w:b/>
          <w:sz w:val="28"/>
          <w:vertAlign w:val="subscript"/>
          <w:lang w:eastAsia="x-none"/>
        </w:rPr>
        <w:t>БАЗ</w:t>
      </w:r>
      <w:r w:rsidRPr="005132AC">
        <w:rPr>
          <w:rFonts w:ascii="Times New Roman" w:hAnsi="Times New Roman" w:cs="Times New Roman"/>
          <w:b/>
          <w:sz w:val="28"/>
          <w:lang w:eastAsia="x-none"/>
        </w:rPr>
        <w:t xml:space="preserve"> × КД</w:t>
      </w:r>
      <w:proofErr w:type="spellStart"/>
      <w:r w:rsidRPr="005132AC">
        <w:rPr>
          <w:rFonts w:ascii="Times New Roman" w:hAnsi="Times New Roman" w:cs="Times New Roman"/>
          <w:b/>
          <w:sz w:val="28"/>
          <w:vertAlign w:val="superscript"/>
          <w:lang w:val="en-US" w:eastAsia="x-none"/>
        </w:rPr>
        <w:t>i</w:t>
      </w:r>
      <w:proofErr w:type="spellEnd"/>
      <w:r w:rsidRPr="005132AC">
        <w:rPr>
          <w:rFonts w:ascii="Times New Roman" w:hAnsi="Times New Roman" w:cs="Times New Roman"/>
          <w:b/>
          <w:sz w:val="28"/>
          <w:vertAlign w:val="subscript"/>
          <w:lang w:eastAsia="x-none"/>
        </w:rPr>
        <w:t>ПВ</w:t>
      </w:r>
      <w:r w:rsidRPr="005132AC">
        <w:rPr>
          <w:rFonts w:ascii="Times New Roman" w:hAnsi="Times New Roman" w:cs="Times New Roman"/>
          <w:b/>
          <w:sz w:val="28"/>
          <w:lang w:eastAsia="x-none"/>
        </w:rPr>
        <w:t xml:space="preserve"> × КД</w:t>
      </w:r>
      <w:proofErr w:type="spellStart"/>
      <w:r w:rsidRPr="005132AC">
        <w:rPr>
          <w:rFonts w:ascii="Times New Roman" w:hAnsi="Times New Roman" w:cs="Times New Roman"/>
          <w:b/>
          <w:sz w:val="28"/>
          <w:vertAlign w:val="superscript"/>
          <w:lang w:val="en-US" w:eastAsia="x-none"/>
        </w:rPr>
        <w:t>i</w:t>
      </w:r>
      <w:proofErr w:type="spellEnd"/>
      <w:r w:rsidRPr="005132AC">
        <w:rPr>
          <w:rFonts w:ascii="Times New Roman" w:hAnsi="Times New Roman" w:cs="Times New Roman"/>
          <w:b/>
          <w:sz w:val="28"/>
          <w:vertAlign w:val="subscript"/>
          <w:lang w:eastAsia="x-none"/>
        </w:rPr>
        <w:t>УР</w:t>
      </w:r>
      <w:r w:rsidRPr="005132AC">
        <w:rPr>
          <w:rFonts w:ascii="Times New Roman" w:hAnsi="Times New Roman" w:cs="Times New Roman"/>
          <w:b/>
          <w:sz w:val="28"/>
          <w:lang w:eastAsia="x-none"/>
        </w:rPr>
        <w:t xml:space="preserve"> × КД</w:t>
      </w:r>
      <w:proofErr w:type="spellStart"/>
      <w:r w:rsidRPr="005132AC">
        <w:rPr>
          <w:rFonts w:ascii="Times New Roman" w:hAnsi="Times New Roman" w:cs="Times New Roman"/>
          <w:b/>
          <w:sz w:val="28"/>
          <w:vertAlign w:val="superscript"/>
          <w:lang w:val="en-US" w:eastAsia="x-none"/>
        </w:rPr>
        <w:t>i</w:t>
      </w:r>
      <w:proofErr w:type="spellEnd"/>
      <w:r w:rsidRPr="005132AC">
        <w:rPr>
          <w:rFonts w:ascii="Times New Roman" w:hAnsi="Times New Roman" w:cs="Times New Roman"/>
          <w:b/>
          <w:sz w:val="28"/>
          <w:vertAlign w:val="subscript"/>
          <w:lang w:eastAsia="x-none"/>
        </w:rPr>
        <w:t>ЗП</w:t>
      </w:r>
      <w:r w:rsidRPr="005132AC">
        <w:rPr>
          <w:rFonts w:ascii="Times New Roman" w:hAnsi="Times New Roman" w:cs="Times New Roman"/>
          <w:b/>
          <w:sz w:val="28"/>
          <w:lang w:eastAsia="x-none"/>
        </w:rPr>
        <w:t xml:space="preserve"> х КД</w:t>
      </w:r>
      <w:proofErr w:type="spellStart"/>
      <w:r w:rsidRPr="005132AC">
        <w:rPr>
          <w:rFonts w:ascii="Times New Roman" w:hAnsi="Times New Roman" w:cs="Times New Roman"/>
          <w:b/>
          <w:sz w:val="28"/>
          <w:vertAlign w:val="superscript"/>
          <w:lang w:val="en-US" w:eastAsia="x-none"/>
        </w:rPr>
        <w:t>i</w:t>
      </w:r>
      <w:proofErr w:type="spellEnd"/>
      <w:r w:rsidRPr="005132AC">
        <w:rPr>
          <w:rFonts w:ascii="Times New Roman" w:hAnsi="Times New Roman" w:cs="Times New Roman"/>
          <w:b/>
          <w:sz w:val="28"/>
          <w:vertAlign w:val="subscript"/>
          <w:lang w:eastAsia="x-none"/>
        </w:rPr>
        <w:t>ОТ</w:t>
      </w:r>
      <w:r w:rsidRPr="005132AC">
        <w:rPr>
          <w:rFonts w:ascii="Times New Roman" w:hAnsi="Times New Roman" w:cs="Times New Roman"/>
          <w:b/>
          <w:sz w:val="28"/>
          <w:lang w:eastAsia="x-none"/>
        </w:rPr>
        <w:t xml:space="preserve"> × КД</w:t>
      </w:r>
      <w:proofErr w:type="spellStart"/>
      <w:r w:rsidRPr="005132AC">
        <w:rPr>
          <w:rFonts w:ascii="Times New Roman" w:hAnsi="Times New Roman" w:cs="Times New Roman"/>
          <w:b/>
          <w:sz w:val="28"/>
          <w:vertAlign w:val="superscript"/>
          <w:lang w:val="en-US" w:eastAsia="x-none"/>
        </w:rPr>
        <w:t>i</w:t>
      </w:r>
      <w:proofErr w:type="spellEnd"/>
      <w:r w:rsidRPr="005132AC">
        <w:rPr>
          <w:rFonts w:ascii="Times New Roman" w:hAnsi="Times New Roman" w:cs="Times New Roman"/>
          <w:b/>
          <w:sz w:val="28"/>
          <w:lang w:eastAsia="x-none"/>
        </w:rPr>
        <w:t xml:space="preserve"> / 12</w:t>
      </w:r>
      <w:r w:rsidRPr="005132AC">
        <w:rPr>
          <w:rFonts w:ascii="Times New Roman" w:hAnsi="Times New Roman" w:cs="Times New Roman"/>
          <w:sz w:val="28"/>
          <w:vertAlign w:val="subscript"/>
          <w:lang w:eastAsia="x-none"/>
        </w:rPr>
        <w:t xml:space="preserve">, </w:t>
      </w:r>
      <w:r w:rsidRPr="005132AC">
        <w:rPr>
          <w:rFonts w:ascii="Times New Roman" w:hAnsi="Times New Roman" w:cs="Times New Roman"/>
          <w:sz w:val="28"/>
          <w:lang w:eastAsia="x-none"/>
        </w:rPr>
        <w:t>где:</w:t>
      </w:r>
    </w:p>
    <w:p w:rsidR="00F51556" w:rsidRPr="005132AC" w:rsidRDefault="00F51556" w:rsidP="00F51556">
      <w:pPr>
        <w:pStyle w:val="ConsPlusNormal"/>
        <w:ind w:firstLine="709"/>
        <w:rPr>
          <w:rFonts w:ascii="Times New Roman" w:hAnsi="Times New Roman" w:cs="Times New Roman"/>
          <w:noProof/>
          <w:position w:val="-12"/>
          <w:sz w:val="24"/>
          <w:szCs w:val="24"/>
        </w:rPr>
      </w:pPr>
    </w:p>
    <w:p w:rsidR="00F51556" w:rsidRPr="005132AC" w:rsidRDefault="00F51556" w:rsidP="00F51556">
      <w:pPr>
        <w:pStyle w:val="ConsPlusNormal"/>
        <w:ind w:firstLine="709"/>
        <w:jc w:val="both"/>
        <w:rPr>
          <w:rFonts w:ascii="Times New Roman" w:hAnsi="Times New Roman" w:cs="Times New Roman"/>
          <w:noProof/>
          <w:position w:val="-12"/>
          <w:sz w:val="24"/>
          <w:szCs w:val="24"/>
        </w:rPr>
      </w:pPr>
      <w:r w:rsidRPr="005132AC">
        <w:rPr>
          <w:rFonts w:ascii="Times New Roman" w:hAnsi="Times New Roman" w:cs="Times New Roman"/>
          <w:noProof/>
          <w:position w:val="-12"/>
          <w:sz w:val="24"/>
          <w:szCs w:val="24"/>
        </w:rPr>
        <w:t>КД</w:t>
      </w:r>
      <w:r w:rsidRPr="005132AC">
        <w:rPr>
          <w:rFonts w:ascii="Times New Roman" w:hAnsi="Times New Roman" w:cs="Times New Roman"/>
          <w:noProof/>
          <w:position w:val="-12"/>
          <w:sz w:val="24"/>
          <w:szCs w:val="24"/>
          <w:vertAlign w:val="superscript"/>
          <w:lang w:val="en-US"/>
        </w:rPr>
        <w:t>i</w:t>
      </w:r>
      <w:r w:rsidRPr="005132AC">
        <w:rPr>
          <w:rFonts w:ascii="Times New Roman" w:hAnsi="Times New Roman" w:cs="Times New Roman"/>
          <w:noProof/>
          <w:position w:val="-12"/>
          <w:sz w:val="24"/>
          <w:szCs w:val="24"/>
          <w:vertAlign w:val="subscript"/>
        </w:rPr>
        <w:t xml:space="preserve">ПВ </w:t>
      </w:r>
      <w:r w:rsidRPr="005132AC">
        <w:rPr>
          <w:rFonts w:ascii="Times New Roman" w:hAnsi="Times New Roman" w:cs="Times New Roman"/>
          <w:noProof/>
          <w:position w:val="-12"/>
          <w:sz w:val="24"/>
          <w:szCs w:val="24"/>
        </w:rPr>
        <w:t xml:space="preserve">- коэффициент половозрастного состава для </w:t>
      </w:r>
      <w:r w:rsidRPr="005132AC">
        <w:rPr>
          <w:rFonts w:ascii="Times New Roman" w:hAnsi="Times New Roman" w:cs="Times New Roman"/>
          <w:noProof/>
          <w:position w:val="-12"/>
          <w:sz w:val="24"/>
          <w:szCs w:val="24"/>
          <w:lang w:val="en-US"/>
        </w:rPr>
        <w:t>i</w:t>
      </w:r>
      <w:r w:rsidRPr="005132AC">
        <w:rPr>
          <w:rFonts w:ascii="Times New Roman" w:hAnsi="Times New Roman" w:cs="Times New Roman"/>
          <w:noProof/>
          <w:position w:val="-12"/>
          <w:sz w:val="24"/>
          <w:szCs w:val="24"/>
        </w:rPr>
        <w:t>- той медицинской организации;</w:t>
      </w:r>
    </w:p>
    <w:p w:rsidR="00F51556" w:rsidRPr="005132AC" w:rsidRDefault="00F51556" w:rsidP="00F51556">
      <w:pPr>
        <w:pStyle w:val="ConsPlusNormal"/>
        <w:ind w:firstLine="709"/>
        <w:jc w:val="both"/>
        <w:rPr>
          <w:rFonts w:ascii="Times New Roman" w:hAnsi="Times New Roman" w:cs="Times New Roman"/>
          <w:noProof/>
          <w:position w:val="-12"/>
          <w:sz w:val="24"/>
          <w:szCs w:val="24"/>
        </w:rPr>
      </w:pPr>
      <w:r w:rsidRPr="005132AC">
        <w:rPr>
          <w:rFonts w:ascii="Times New Roman" w:hAnsi="Times New Roman" w:cs="Times New Roman"/>
          <w:noProof/>
          <w:position w:val="-12"/>
          <w:sz w:val="24"/>
          <w:szCs w:val="24"/>
        </w:rPr>
        <w:t>КД</w:t>
      </w:r>
      <w:r w:rsidRPr="005132AC">
        <w:rPr>
          <w:rFonts w:ascii="Times New Roman" w:hAnsi="Times New Roman" w:cs="Times New Roman"/>
          <w:noProof/>
          <w:position w:val="-12"/>
          <w:sz w:val="24"/>
          <w:szCs w:val="24"/>
          <w:vertAlign w:val="superscript"/>
          <w:lang w:val="en-US"/>
        </w:rPr>
        <w:t>i</w:t>
      </w:r>
      <w:r w:rsidRPr="005132AC">
        <w:rPr>
          <w:rFonts w:ascii="Times New Roman" w:hAnsi="Times New Roman" w:cs="Times New Roman"/>
          <w:noProof/>
          <w:position w:val="-12"/>
          <w:sz w:val="24"/>
          <w:szCs w:val="24"/>
          <w:vertAlign w:val="subscript"/>
        </w:rPr>
        <w:t>УР</w:t>
      </w:r>
      <w:r w:rsidRPr="005132AC">
        <w:rPr>
          <w:rFonts w:ascii="Times New Roman" w:hAnsi="Times New Roman" w:cs="Times New Roman"/>
          <w:noProof/>
          <w:position w:val="-12"/>
          <w:sz w:val="24"/>
          <w:szCs w:val="24"/>
        </w:rPr>
        <w:t xml:space="preserve"> - коэффициент уровня расходов медицинской организации (особенности плотности населения, транспортной доступности, климатических и географических особенностей, площади медицинской организации) для </w:t>
      </w:r>
      <w:r w:rsidRPr="005132AC">
        <w:rPr>
          <w:rFonts w:ascii="Times New Roman" w:hAnsi="Times New Roman" w:cs="Times New Roman"/>
          <w:noProof/>
          <w:position w:val="-12"/>
          <w:sz w:val="24"/>
          <w:szCs w:val="24"/>
          <w:lang w:val="en-US"/>
        </w:rPr>
        <w:t>i</w:t>
      </w:r>
      <w:r w:rsidRPr="005132AC">
        <w:rPr>
          <w:rFonts w:ascii="Times New Roman" w:hAnsi="Times New Roman" w:cs="Times New Roman"/>
          <w:noProof/>
          <w:position w:val="-12"/>
          <w:sz w:val="24"/>
          <w:szCs w:val="24"/>
        </w:rPr>
        <w:t>- той медицинской организации;</w:t>
      </w:r>
    </w:p>
    <w:p w:rsidR="00F51556" w:rsidRPr="005132AC" w:rsidRDefault="00F51556" w:rsidP="00F51556">
      <w:pPr>
        <w:pStyle w:val="ConsPlusNormal"/>
        <w:ind w:firstLine="709"/>
        <w:jc w:val="both"/>
        <w:rPr>
          <w:rFonts w:ascii="Times New Roman" w:hAnsi="Times New Roman" w:cs="Times New Roman"/>
          <w:noProof/>
          <w:position w:val="-12"/>
          <w:sz w:val="24"/>
          <w:szCs w:val="24"/>
        </w:rPr>
      </w:pPr>
      <w:r w:rsidRPr="005132AC">
        <w:rPr>
          <w:rFonts w:ascii="Times New Roman" w:hAnsi="Times New Roman" w:cs="Times New Roman"/>
          <w:noProof/>
          <w:position w:val="-12"/>
          <w:sz w:val="24"/>
          <w:szCs w:val="24"/>
        </w:rPr>
        <w:t>КД</w:t>
      </w:r>
      <w:r w:rsidRPr="005132AC">
        <w:rPr>
          <w:rFonts w:ascii="Times New Roman" w:hAnsi="Times New Roman" w:cs="Times New Roman"/>
          <w:noProof/>
          <w:position w:val="-12"/>
          <w:sz w:val="24"/>
          <w:szCs w:val="24"/>
          <w:vertAlign w:val="superscript"/>
          <w:lang w:val="en-US"/>
        </w:rPr>
        <w:t>i</w:t>
      </w:r>
      <w:r w:rsidRPr="005132AC">
        <w:rPr>
          <w:rFonts w:ascii="Times New Roman" w:hAnsi="Times New Roman" w:cs="Times New Roman"/>
          <w:noProof/>
          <w:position w:val="-12"/>
          <w:sz w:val="24"/>
          <w:szCs w:val="24"/>
          <w:vertAlign w:val="subscript"/>
        </w:rPr>
        <w:t>ЗП</w:t>
      </w:r>
      <w:r w:rsidRPr="005132AC">
        <w:rPr>
          <w:rFonts w:ascii="Times New Roman" w:hAnsi="Times New Roman" w:cs="Times New Roman"/>
          <w:noProof/>
          <w:position w:val="-12"/>
          <w:sz w:val="24"/>
          <w:szCs w:val="24"/>
        </w:rPr>
        <w:t xml:space="preserve"> - коэффициент достижения целевых показателей уровня заработной платы медицинских работников, предусмотренного «дорожными картами» развития здравоохранения в Чувашской Республике, определенный для i-той медицинской организации; </w:t>
      </w:r>
    </w:p>
    <w:p w:rsidR="00F51556" w:rsidRPr="005132AC" w:rsidRDefault="00F51556" w:rsidP="00F51556">
      <w:pPr>
        <w:pStyle w:val="ConsPlusNormal"/>
        <w:ind w:firstLine="709"/>
        <w:jc w:val="both"/>
        <w:rPr>
          <w:rFonts w:ascii="Times New Roman" w:hAnsi="Times New Roman" w:cs="Times New Roman"/>
          <w:noProof/>
          <w:position w:val="-12"/>
          <w:sz w:val="24"/>
          <w:szCs w:val="24"/>
        </w:rPr>
      </w:pPr>
      <w:r w:rsidRPr="005132AC">
        <w:rPr>
          <w:rFonts w:ascii="Times New Roman" w:hAnsi="Times New Roman" w:cs="Times New Roman"/>
          <w:noProof/>
          <w:position w:val="-12"/>
          <w:sz w:val="24"/>
          <w:szCs w:val="24"/>
        </w:rPr>
        <w:t>КД</w:t>
      </w:r>
      <w:r w:rsidRPr="005132AC">
        <w:rPr>
          <w:rFonts w:ascii="Times New Roman" w:hAnsi="Times New Roman" w:cs="Times New Roman"/>
          <w:noProof/>
          <w:position w:val="-12"/>
          <w:sz w:val="24"/>
          <w:szCs w:val="24"/>
          <w:vertAlign w:val="superscript"/>
          <w:lang w:val="en-US"/>
        </w:rPr>
        <w:t>i</w:t>
      </w:r>
      <w:r w:rsidRPr="005132AC">
        <w:rPr>
          <w:rFonts w:ascii="Times New Roman" w:hAnsi="Times New Roman" w:cs="Times New Roman"/>
          <w:noProof/>
          <w:position w:val="-12"/>
          <w:sz w:val="24"/>
          <w:szCs w:val="24"/>
          <w:vertAlign w:val="subscript"/>
        </w:rPr>
        <w:t xml:space="preserve">ОТ </w:t>
      </w:r>
      <w:r w:rsidRPr="005132AC">
        <w:rPr>
          <w:rFonts w:ascii="Times New Roman" w:hAnsi="Times New Roman" w:cs="Times New Roman"/>
          <w:noProof/>
          <w:position w:val="-12"/>
          <w:sz w:val="24"/>
          <w:szCs w:val="24"/>
        </w:rPr>
        <w:t>- коэффициент дифференциации на прикрепившихся к медицинской организации лиц с учетом наличия подразделений, расположенных в сельской местности, отдаленных территориях, поселках городского типа и малых городах с численностью населения до 50 тысяч человек, и расходов на их содержание и оплату труда персонала, определенный для i-той медицинской организации;</w:t>
      </w:r>
    </w:p>
    <w:p w:rsidR="00F51556" w:rsidRPr="005132AC" w:rsidRDefault="00F51556" w:rsidP="00F51556">
      <w:pPr>
        <w:pStyle w:val="ConsPlusNormal"/>
        <w:ind w:firstLine="709"/>
        <w:jc w:val="both"/>
        <w:rPr>
          <w:rFonts w:ascii="Times New Roman" w:hAnsi="Times New Roman" w:cs="Times New Roman"/>
          <w:noProof/>
          <w:position w:val="-12"/>
          <w:sz w:val="24"/>
          <w:szCs w:val="24"/>
        </w:rPr>
      </w:pPr>
      <w:proofErr w:type="gramStart"/>
      <w:r w:rsidRPr="005132AC">
        <w:rPr>
          <w:rFonts w:ascii="Times New Roman" w:hAnsi="Times New Roman" w:cs="Times New Roman"/>
          <w:noProof/>
          <w:position w:val="-12"/>
          <w:sz w:val="24"/>
          <w:szCs w:val="24"/>
        </w:rPr>
        <w:t>КД</w:t>
      </w:r>
      <w:r w:rsidRPr="005132AC">
        <w:rPr>
          <w:rFonts w:ascii="Times New Roman" w:hAnsi="Times New Roman" w:cs="Times New Roman"/>
          <w:noProof/>
          <w:position w:val="-12"/>
          <w:sz w:val="24"/>
          <w:szCs w:val="24"/>
          <w:vertAlign w:val="superscript"/>
        </w:rPr>
        <w:t>i</w:t>
      </w:r>
      <w:r w:rsidRPr="005132AC">
        <w:rPr>
          <w:rFonts w:ascii="Times New Roman" w:hAnsi="Times New Roman" w:cs="Times New Roman"/>
          <w:noProof/>
          <w:position w:val="-12"/>
          <w:sz w:val="24"/>
          <w:szCs w:val="24"/>
        </w:rPr>
        <w:t xml:space="preserve"> - коэффициент дифференциации, рассчитанный в соответствии с постановлением Правительства Российской Федерации от 5 мая 2012 г. № 462 «О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страхования» (далее – коэффициент дифференциации, рассчитанный в соответствии</w:t>
      </w:r>
      <w:proofErr w:type="gramEnd"/>
      <w:r w:rsidRPr="005132AC">
        <w:rPr>
          <w:rFonts w:ascii="Times New Roman" w:hAnsi="Times New Roman" w:cs="Times New Roman"/>
          <w:noProof/>
          <w:position w:val="-12"/>
          <w:sz w:val="24"/>
          <w:szCs w:val="24"/>
        </w:rPr>
        <w:t xml:space="preserve"> с Постановлением № 462). (по Чувашской Республике равно единице).</w:t>
      </w:r>
    </w:p>
    <w:p w:rsidR="00F51556" w:rsidRPr="005132AC" w:rsidRDefault="00F51556" w:rsidP="00F51556">
      <w:pPr>
        <w:ind w:right="24" w:firstLine="709"/>
        <w:jc w:val="both"/>
        <w:rPr>
          <w:noProof/>
          <w:position w:val="-12"/>
        </w:rPr>
      </w:pPr>
      <w:r w:rsidRPr="005132AC">
        <w:rPr>
          <w:noProof/>
          <w:position w:val="-12"/>
        </w:rPr>
        <w:t xml:space="preserve">3.2. </w:t>
      </w:r>
      <w:proofErr w:type="gramStart"/>
      <w:r w:rsidRPr="005132AC">
        <w:rPr>
          <w:noProof/>
          <w:position w:val="-12"/>
        </w:rPr>
        <w:t xml:space="preserve">Половозрастные коэффициенты в разрезе половозрастных групп населения, учитывающие различия медицинских организаций в потреблении медицинской помощи, рассчитаны в соответствии с  Методическими рекомендациями по способам оплаты  на основании данных о затратах на оплату медицинской помощи, оказанной застрахованным лицам за </w:t>
      </w:r>
      <w:r w:rsidR="0049038C" w:rsidRPr="005132AC">
        <w:rPr>
          <w:noProof/>
          <w:position w:val="-12"/>
        </w:rPr>
        <w:t>10</w:t>
      </w:r>
      <w:r w:rsidRPr="005132AC">
        <w:rPr>
          <w:noProof/>
          <w:position w:val="-12"/>
        </w:rPr>
        <w:t xml:space="preserve"> месяцев 20</w:t>
      </w:r>
      <w:r w:rsidR="0049038C" w:rsidRPr="005132AC">
        <w:rPr>
          <w:noProof/>
          <w:position w:val="-12"/>
        </w:rPr>
        <w:t>25</w:t>
      </w:r>
      <w:r w:rsidRPr="005132AC">
        <w:rPr>
          <w:noProof/>
          <w:position w:val="-12"/>
        </w:rPr>
        <w:t xml:space="preserve"> года и данных о численности застрах</w:t>
      </w:r>
      <w:r w:rsidR="0049038C" w:rsidRPr="005132AC">
        <w:rPr>
          <w:noProof/>
          <w:position w:val="-12"/>
        </w:rPr>
        <w:t>ованных лиц по состоянию на 01.11</w:t>
      </w:r>
      <w:r w:rsidRPr="005132AC">
        <w:rPr>
          <w:noProof/>
          <w:position w:val="-12"/>
        </w:rPr>
        <w:t>.202</w:t>
      </w:r>
      <w:r w:rsidR="0049038C" w:rsidRPr="005132AC">
        <w:rPr>
          <w:noProof/>
          <w:position w:val="-12"/>
        </w:rPr>
        <w:t>5</w:t>
      </w:r>
      <w:r w:rsidRPr="005132AC">
        <w:rPr>
          <w:noProof/>
          <w:position w:val="-12"/>
        </w:rPr>
        <w:t xml:space="preserve"> года. </w:t>
      </w:r>
      <w:proofErr w:type="gramEnd"/>
    </w:p>
    <w:p w:rsidR="00F51556" w:rsidRPr="005132AC" w:rsidRDefault="00F51556" w:rsidP="00F51556">
      <w:pPr>
        <w:ind w:right="24" w:firstLine="709"/>
        <w:jc w:val="both"/>
      </w:pPr>
    </w:p>
    <w:p w:rsidR="00F51556" w:rsidRPr="005132AC" w:rsidRDefault="00F51556" w:rsidP="00F51556">
      <w:pPr>
        <w:ind w:right="24" w:firstLine="709"/>
        <w:jc w:val="both"/>
      </w:pPr>
    </w:p>
    <w:p w:rsidR="00F51556" w:rsidRPr="005132AC" w:rsidRDefault="00F51556" w:rsidP="00CA0339">
      <w:pPr>
        <w:widowControl w:val="0"/>
        <w:tabs>
          <w:tab w:val="left" w:pos="993"/>
        </w:tabs>
        <w:autoSpaceDE w:val="0"/>
        <w:autoSpaceDN w:val="0"/>
        <w:ind w:left="567" w:firstLine="709"/>
        <w:jc w:val="center"/>
        <w:rPr>
          <w:b/>
        </w:rPr>
      </w:pPr>
      <w:r w:rsidRPr="005132AC">
        <w:rPr>
          <w:rFonts w:eastAsia="Calibri"/>
          <w:b/>
        </w:rPr>
        <w:t>4. Финансовое обеспечение фельдшерско-акушерских пунктов</w:t>
      </w:r>
      <w:r w:rsidR="00A348CA" w:rsidRPr="005132AC">
        <w:rPr>
          <w:rFonts w:eastAsia="Calibri"/>
          <w:b/>
        </w:rPr>
        <w:t xml:space="preserve"> </w:t>
      </w:r>
      <w:r w:rsidR="00A348CA" w:rsidRPr="005132AC">
        <w:rPr>
          <w:b/>
        </w:rPr>
        <w:t>(фельдшерских пунктов, фельдшерских здравпунктов)</w:t>
      </w:r>
      <w:r w:rsidRPr="005132AC">
        <w:rPr>
          <w:b/>
        </w:rPr>
        <w:t>.</w:t>
      </w:r>
    </w:p>
    <w:p w:rsidR="00F51556" w:rsidRPr="005132AC" w:rsidRDefault="00F51556" w:rsidP="00F515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48CA" w:rsidRPr="005132AC" w:rsidRDefault="00F51556" w:rsidP="00F51556">
      <w:pPr>
        <w:autoSpaceDE w:val="0"/>
        <w:autoSpaceDN w:val="0"/>
        <w:adjustRightInd w:val="0"/>
        <w:ind w:firstLine="709"/>
        <w:jc w:val="both"/>
        <w:rPr>
          <w:color w:val="FF0000"/>
          <w:sz w:val="20"/>
        </w:rPr>
      </w:pPr>
      <w:proofErr w:type="gramStart"/>
      <w:r w:rsidRPr="005132AC">
        <w:rPr>
          <w:rFonts w:eastAsia="Calibri"/>
        </w:rPr>
        <w:t xml:space="preserve">Годовой размер финансового обеспечения фельдшерско-акушерских пунктов </w:t>
      </w:r>
      <w:r w:rsidR="00A348CA" w:rsidRPr="005132AC">
        <w:t>(фельдшерских пунктов, фельдшерских здравпунктов)</w:t>
      </w:r>
      <w:r w:rsidR="00A348CA" w:rsidRPr="005132AC">
        <w:rPr>
          <w:rFonts w:eastAsia="Calibri"/>
        </w:rPr>
        <w:t xml:space="preserve"> </w:t>
      </w:r>
      <w:r w:rsidRPr="005132AC">
        <w:rPr>
          <w:rFonts w:eastAsia="Calibri"/>
        </w:rPr>
        <w:t>(пункт 3.7.</w:t>
      </w:r>
      <w:proofErr w:type="gramEnd"/>
      <w:r w:rsidRPr="005132AC">
        <w:rPr>
          <w:rFonts w:eastAsia="Calibri"/>
        </w:rPr>
        <w:t xml:space="preserve"> </w:t>
      </w:r>
      <w:proofErr w:type="gramStart"/>
      <w:r w:rsidRPr="005132AC">
        <w:rPr>
          <w:rFonts w:eastAsia="Calibri"/>
        </w:rPr>
        <w:t xml:space="preserve">Тарифного соглашения), </w:t>
      </w:r>
      <w:r w:rsidRPr="005132AC">
        <w:t xml:space="preserve">обслуживающих население численностью от 101 до </w:t>
      </w:r>
      <w:r w:rsidR="00A348CA" w:rsidRPr="005132AC">
        <w:t> 800 человек</w:t>
      </w:r>
      <w:r w:rsidRPr="005132AC">
        <w:t xml:space="preserve">, от </w:t>
      </w:r>
      <w:r w:rsidR="00A348CA" w:rsidRPr="005132AC">
        <w:t xml:space="preserve"> 801 </w:t>
      </w:r>
      <w:r w:rsidRPr="005132AC">
        <w:t>до 1500</w:t>
      </w:r>
      <w:r w:rsidR="00A348CA" w:rsidRPr="005132AC">
        <w:t xml:space="preserve"> человек</w:t>
      </w:r>
      <w:r w:rsidRPr="005132AC">
        <w:t xml:space="preserve">, от 1501 до 2000 </w:t>
      </w:r>
      <w:r w:rsidR="00A348CA" w:rsidRPr="005132AC">
        <w:t>человек</w:t>
      </w:r>
      <w:r w:rsidRPr="005132AC">
        <w:rPr>
          <w:rFonts w:eastAsia="Calibri"/>
        </w:rPr>
        <w:t>, соответствует финансовым нормативам, установленным</w:t>
      </w:r>
      <w:r w:rsidRPr="005132AC">
        <w:rPr>
          <w:spacing w:val="-3"/>
        </w:rPr>
        <w:t xml:space="preserve"> Программой  государственных гарантий оказания бесплатной медицинской помощи гражданам в Чувашской Республике, </w:t>
      </w:r>
      <w:r w:rsidRPr="005132AC">
        <w:rPr>
          <w:rFonts w:eastAsia="Calibri"/>
        </w:rPr>
        <w:t xml:space="preserve">и предусматривает объем финансовых средств для фельдшерско-акушерских пунктов </w:t>
      </w:r>
      <w:r w:rsidR="00A348CA" w:rsidRPr="005132AC">
        <w:t xml:space="preserve">(фельдшерских пунктов, фельдшерских здравпунктов) </w:t>
      </w:r>
      <w:r w:rsidRPr="005132AC">
        <w:rPr>
          <w:rFonts w:eastAsia="Calibri"/>
        </w:rPr>
        <w:t>на год при условии их соответствия требованиям, установленным положением об организации оказания первичной</w:t>
      </w:r>
      <w:proofErr w:type="gramEnd"/>
      <w:r w:rsidRPr="005132AC">
        <w:rPr>
          <w:rFonts w:eastAsia="Calibri"/>
        </w:rPr>
        <w:t xml:space="preserve"> медико-санитарной помощи взрослому населению (приказ </w:t>
      </w:r>
      <w:r w:rsidR="00E65979" w:rsidRPr="005132AC">
        <w:rPr>
          <w:rFonts w:eastAsia="Calibri"/>
        </w:rPr>
        <w:t>Минздрава России от 14.04.2025 № 202н</w:t>
      </w:r>
      <w:r w:rsidRPr="005132AC">
        <w:rPr>
          <w:rFonts w:eastAsia="Calibri"/>
        </w:rPr>
        <w:t xml:space="preserve"> «Об утверждении Положения об организации оказания первичной медико-санитарной помощи взрослому населению») (далее – требования к ФАП).</w:t>
      </w:r>
      <w:r w:rsidR="00E65979" w:rsidRPr="005132AC">
        <w:rPr>
          <w:color w:val="FF0000"/>
          <w:sz w:val="20"/>
        </w:rPr>
        <w:t xml:space="preserve"> </w:t>
      </w:r>
    </w:p>
    <w:p w:rsidR="00F51556" w:rsidRPr="005132AC" w:rsidRDefault="00F51556" w:rsidP="00F5155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proofErr w:type="gramStart"/>
      <w:r w:rsidRPr="005132AC">
        <w:rPr>
          <w:rFonts w:eastAsia="Calibri"/>
        </w:rPr>
        <w:t>Годовой размер финансового обеспечения фельдшерско-акушерских пунктов</w:t>
      </w:r>
      <w:r w:rsidR="00A348CA" w:rsidRPr="005132AC">
        <w:rPr>
          <w:rFonts w:eastAsia="Calibri"/>
        </w:rPr>
        <w:t xml:space="preserve"> </w:t>
      </w:r>
      <w:r w:rsidR="00A348CA" w:rsidRPr="005132AC">
        <w:t>(фельдшерских пунктов, фельдшерских здравпунктов)</w:t>
      </w:r>
      <w:r w:rsidRPr="005132AC">
        <w:rPr>
          <w:rFonts w:eastAsia="Calibri"/>
        </w:rPr>
        <w:t xml:space="preserve">, </w:t>
      </w:r>
      <w:r w:rsidRPr="005132AC">
        <w:t xml:space="preserve">обслуживающих население </w:t>
      </w:r>
      <w:r w:rsidRPr="005132AC">
        <w:lastRenderedPageBreak/>
        <w:t xml:space="preserve">численностью до 100 </w:t>
      </w:r>
      <w:r w:rsidR="00F975BA" w:rsidRPr="005132AC">
        <w:t>человек</w:t>
      </w:r>
      <w:r w:rsidRPr="005132AC">
        <w:rPr>
          <w:rFonts w:eastAsia="Calibri"/>
        </w:rPr>
        <w:t xml:space="preserve"> при условии их соответствия требованиям к ФАП рассчитывается исходя из установленного </w:t>
      </w:r>
      <w:r w:rsidRPr="005132AC">
        <w:rPr>
          <w:spacing w:val="-3"/>
        </w:rPr>
        <w:t xml:space="preserve">Программой  государственных гарантий оказания бесплатной медицинской помощи гражданам в Чувашской Республике норматива </w:t>
      </w:r>
      <w:r w:rsidRPr="005132AC">
        <w:t>финансового обеспечения для фельдшерско-акушерских пунктов</w:t>
      </w:r>
      <w:r w:rsidR="00F975BA" w:rsidRPr="005132AC">
        <w:t xml:space="preserve"> (фельдшерских пунктов, фельдшерских здравпунктов)</w:t>
      </w:r>
      <w:r w:rsidRPr="005132AC">
        <w:rPr>
          <w:rFonts w:eastAsia="Calibri"/>
        </w:rPr>
        <w:t xml:space="preserve">, </w:t>
      </w:r>
      <w:r w:rsidRPr="005132AC">
        <w:t xml:space="preserve">обслуживающих население численностью от 101 до </w:t>
      </w:r>
      <w:r w:rsidR="00F975BA" w:rsidRPr="005132AC">
        <w:t>800 человек</w:t>
      </w:r>
      <w:r w:rsidRPr="005132AC">
        <w:t xml:space="preserve">, с </w:t>
      </w:r>
      <w:r w:rsidRPr="005132AC">
        <w:rPr>
          <w:rFonts w:eastAsia="Calibri"/>
        </w:rPr>
        <w:t>применением поправочного понижающего</w:t>
      </w:r>
      <w:proofErr w:type="gramEnd"/>
      <w:r w:rsidRPr="005132AC">
        <w:rPr>
          <w:rFonts w:eastAsia="Calibri"/>
        </w:rPr>
        <w:t xml:space="preserve"> коэффициента 0,8.</w:t>
      </w:r>
    </w:p>
    <w:p w:rsidR="00F51556" w:rsidRPr="005132AC" w:rsidRDefault="00F51556" w:rsidP="00F5155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proofErr w:type="gramStart"/>
      <w:r w:rsidRPr="005132AC">
        <w:rPr>
          <w:rFonts w:eastAsia="Calibri"/>
        </w:rPr>
        <w:t>Годовой размер финансового обеспечения фельдшерско-акушерских пунктов</w:t>
      </w:r>
      <w:r w:rsidR="00F975BA" w:rsidRPr="005132AC">
        <w:rPr>
          <w:rFonts w:eastAsia="Calibri"/>
        </w:rPr>
        <w:t xml:space="preserve"> </w:t>
      </w:r>
      <w:r w:rsidR="00F975BA" w:rsidRPr="005132AC">
        <w:t>(фельдшерских пунктов, фельдшерских здравпунктов)</w:t>
      </w:r>
      <w:r w:rsidRPr="005132AC">
        <w:rPr>
          <w:rFonts w:eastAsia="Calibri"/>
        </w:rPr>
        <w:t xml:space="preserve">, </w:t>
      </w:r>
      <w:r w:rsidRPr="005132AC">
        <w:t xml:space="preserve">обслуживающих население численностью более 2000 </w:t>
      </w:r>
      <w:r w:rsidR="00F975BA" w:rsidRPr="005132AC">
        <w:t>человек</w:t>
      </w:r>
      <w:r w:rsidRPr="005132AC">
        <w:rPr>
          <w:rFonts w:eastAsia="Calibri"/>
        </w:rPr>
        <w:t xml:space="preserve"> при условии их соответствия требованиям к ФАП рассчитывается исходя из установленного </w:t>
      </w:r>
      <w:r w:rsidRPr="005132AC">
        <w:rPr>
          <w:spacing w:val="-3"/>
        </w:rPr>
        <w:t xml:space="preserve">Программой  государственных гарантий оказания бесплатной медицинской помощи гражданам в Чувашской Республике норматива </w:t>
      </w:r>
      <w:r w:rsidRPr="005132AC">
        <w:t>финансового обеспечения для фельдшерско-акушерских пунктов</w:t>
      </w:r>
      <w:r w:rsidR="00F975BA" w:rsidRPr="005132AC">
        <w:t xml:space="preserve"> (фельдшерских пунктов, фельдшерских здравпунктов)</w:t>
      </w:r>
      <w:r w:rsidRPr="005132AC">
        <w:rPr>
          <w:rFonts w:eastAsia="Calibri"/>
        </w:rPr>
        <w:t xml:space="preserve">, </w:t>
      </w:r>
      <w:r w:rsidRPr="005132AC">
        <w:t xml:space="preserve">обслуживающих население численностью от 1501 до 2000 </w:t>
      </w:r>
      <w:r w:rsidR="00F975BA" w:rsidRPr="005132AC">
        <w:t xml:space="preserve"> человек</w:t>
      </w:r>
      <w:r w:rsidRPr="005132AC">
        <w:t xml:space="preserve">, с </w:t>
      </w:r>
      <w:r w:rsidRPr="005132AC">
        <w:rPr>
          <w:rFonts w:eastAsia="Calibri"/>
        </w:rPr>
        <w:t>применением поправочного повышающего</w:t>
      </w:r>
      <w:proofErr w:type="gramEnd"/>
      <w:r w:rsidRPr="005132AC">
        <w:rPr>
          <w:rFonts w:eastAsia="Calibri"/>
        </w:rPr>
        <w:t xml:space="preserve"> коэффициента 1,2.</w:t>
      </w:r>
    </w:p>
    <w:p w:rsidR="00F51556" w:rsidRPr="005132AC" w:rsidRDefault="00F51556" w:rsidP="00F5155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proofErr w:type="gramStart"/>
      <w:r w:rsidRPr="005132AC">
        <w:rPr>
          <w:rFonts w:eastAsia="Calibri"/>
        </w:rPr>
        <w:t xml:space="preserve">Объем финансовых средств для фельдшерско-акушерских пунктов </w:t>
      </w:r>
      <w:r w:rsidR="00F975BA" w:rsidRPr="005132AC">
        <w:t xml:space="preserve">(фельдшерских пунктов, фельдшерских здравпунктов) </w:t>
      </w:r>
      <w:r w:rsidRPr="005132AC">
        <w:rPr>
          <w:rFonts w:eastAsia="Calibri"/>
        </w:rPr>
        <w:t>на месяц при условии их соответствия требованиям к ФАП (пункт 3.7.</w:t>
      </w:r>
      <w:proofErr w:type="gramEnd"/>
      <w:r w:rsidRPr="005132AC">
        <w:rPr>
          <w:rFonts w:eastAsia="Calibri"/>
        </w:rPr>
        <w:t xml:space="preserve"> </w:t>
      </w:r>
      <w:proofErr w:type="gramStart"/>
      <w:r w:rsidRPr="005132AC">
        <w:rPr>
          <w:rFonts w:eastAsia="Calibri"/>
        </w:rPr>
        <w:t>Тарифного соглашения) рассчитывается в размере 1/12 от годового размера финансового обеспечения фельдшерско-акушерских пунктов</w:t>
      </w:r>
      <w:r w:rsidR="00F975BA" w:rsidRPr="005132AC">
        <w:rPr>
          <w:rFonts w:eastAsia="Calibri"/>
        </w:rPr>
        <w:t xml:space="preserve"> </w:t>
      </w:r>
      <w:r w:rsidR="00F975BA" w:rsidRPr="005132AC">
        <w:t>(фельдшерских пунктов, фельдшерских здравпунктов)</w:t>
      </w:r>
      <w:r w:rsidRPr="005132AC">
        <w:rPr>
          <w:rFonts w:eastAsia="Calibri"/>
        </w:rPr>
        <w:t>.</w:t>
      </w:r>
      <w:proofErr w:type="gramEnd"/>
    </w:p>
    <w:p w:rsidR="00F51556" w:rsidRPr="005132AC" w:rsidRDefault="00F51556" w:rsidP="00F5155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132AC">
        <w:rPr>
          <w:rFonts w:eastAsia="Calibri"/>
        </w:rPr>
        <w:t xml:space="preserve">Порядок определения размера финансового обеспечения фельдшерско-акушерских пунктов </w:t>
      </w:r>
      <w:r w:rsidR="00F975BA" w:rsidRPr="005132AC">
        <w:t xml:space="preserve">(фельдшерских пунктов, фельдшерских здравпунктов) </w:t>
      </w:r>
      <w:r w:rsidRPr="005132AC">
        <w:rPr>
          <w:rFonts w:eastAsia="Calibri"/>
        </w:rPr>
        <w:t>при условии их соответствия (несоответствия) требованиям к ФАП представлен в пункте 3.8. Тарифного соглашения.</w:t>
      </w:r>
    </w:p>
    <w:p w:rsidR="00F51556" w:rsidRPr="005132AC" w:rsidRDefault="00F51556" w:rsidP="00F51556">
      <w:pPr>
        <w:spacing w:line="235" w:lineRule="auto"/>
        <w:ind w:firstLine="709"/>
        <w:jc w:val="both"/>
        <w:rPr>
          <w:strike/>
          <w:szCs w:val="20"/>
        </w:rPr>
      </w:pPr>
      <w:r w:rsidRPr="005132AC">
        <w:rPr>
          <w:szCs w:val="20"/>
        </w:rPr>
        <w:t>Расходы на оплату транспортных услуг не входят в размеры финансового обеспечения фельдшерско-акушерских пунктов</w:t>
      </w:r>
      <w:r w:rsidR="00F975BA" w:rsidRPr="005132AC">
        <w:rPr>
          <w:szCs w:val="20"/>
        </w:rPr>
        <w:t xml:space="preserve"> </w:t>
      </w:r>
      <w:r w:rsidR="00F975BA" w:rsidRPr="005132AC">
        <w:t>(фельдшерских пунктов, фельдшерских здравпунктов)</w:t>
      </w:r>
      <w:r w:rsidRPr="005132AC">
        <w:rPr>
          <w:szCs w:val="20"/>
        </w:rPr>
        <w:t>.</w:t>
      </w:r>
    </w:p>
    <w:p w:rsidR="00F51556" w:rsidRPr="005132AC" w:rsidRDefault="00F51556" w:rsidP="00F51556">
      <w:pPr>
        <w:autoSpaceDE w:val="0"/>
        <w:autoSpaceDN w:val="0"/>
        <w:adjustRightInd w:val="0"/>
        <w:ind w:firstLine="709"/>
        <w:jc w:val="both"/>
      </w:pPr>
    </w:p>
    <w:p w:rsidR="00F51556" w:rsidRPr="005132AC" w:rsidRDefault="00F51556" w:rsidP="00F51556">
      <w:pPr>
        <w:numPr>
          <w:ilvl w:val="0"/>
          <w:numId w:val="14"/>
        </w:numPr>
        <w:spacing w:before="120"/>
        <w:ind w:right="23" w:firstLine="709"/>
        <w:jc w:val="center"/>
        <w:rPr>
          <w:b/>
          <w:shd w:val="clear" w:color="auto" w:fill="FFFFFF"/>
        </w:rPr>
      </w:pPr>
      <w:r w:rsidRPr="005132AC">
        <w:rPr>
          <w:b/>
          <w:spacing w:val="-3"/>
        </w:rPr>
        <w:t>Тарифы н</w:t>
      </w:r>
      <w:r w:rsidRPr="005132AC">
        <w:rPr>
          <w:b/>
          <w:spacing w:val="-2"/>
        </w:rPr>
        <w:t>а оплату медицинской помощи в условиях круглосуточного стационара и дневного стационара.</w:t>
      </w:r>
    </w:p>
    <w:p w:rsidR="00F51556" w:rsidRPr="005132AC" w:rsidRDefault="00F51556" w:rsidP="00F51556">
      <w:pPr>
        <w:tabs>
          <w:tab w:val="left" w:pos="1134"/>
        </w:tabs>
        <w:ind w:right="24" w:firstLine="709"/>
        <w:jc w:val="center"/>
        <w:rPr>
          <w:b/>
          <w:spacing w:val="-2"/>
        </w:rPr>
      </w:pPr>
    </w:p>
    <w:p w:rsidR="00F51556" w:rsidRPr="005132AC" w:rsidRDefault="00F51556" w:rsidP="00F5155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proofErr w:type="gramStart"/>
      <w:r w:rsidRPr="005132AC">
        <w:rPr>
          <w:rFonts w:eastAsia="Calibri"/>
          <w:lang w:eastAsia="en-US"/>
        </w:rPr>
        <w:t xml:space="preserve">Тариф за законченный случай лечения </w:t>
      </w:r>
      <w:r w:rsidRPr="005132AC">
        <w:rPr>
          <w:spacing w:val="-4"/>
        </w:rPr>
        <w:t xml:space="preserve">заболевания в </w:t>
      </w:r>
      <w:r w:rsidRPr="005132AC">
        <w:t>стационарных условиях, а также в условиях дневного стационара</w:t>
      </w:r>
      <w:r w:rsidRPr="005132AC">
        <w:rPr>
          <w:spacing w:val="-4"/>
        </w:rPr>
        <w:t xml:space="preserve">, включенный в соответствующую клинико-статистическую группу  заболеваний,  </w:t>
      </w:r>
      <w:r w:rsidRPr="005132AC">
        <w:rPr>
          <w:rFonts w:eastAsia="Calibri"/>
          <w:lang w:eastAsia="en-US"/>
        </w:rPr>
        <w:t>рассчитывается на однородные группы случаев оказания медицинской помощи,  относящихся к одному профилю медицинской помощи и сходных по используемым методам диагностики и лечения пациентов, средней ресурсоемкости (стоимость, структура затрат и набор используемых ресурсов);</w:t>
      </w:r>
      <w:proofErr w:type="gramEnd"/>
    </w:p>
    <w:p w:rsidR="00F51556" w:rsidRPr="005132AC" w:rsidRDefault="00F51556" w:rsidP="00F5155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132AC">
        <w:rPr>
          <w:spacing w:val="-4"/>
        </w:rPr>
        <w:t xml:space="preserve">Расчет тарифов на законченный случай лечения заболевания в </w:t>
      </w:r>
      <w:r w:rsidRPr="005132AC">
        <w:t>стационарных условиях, а также в условиях дневного стационара</w:t>
      </w:r>
      <w:r w:rsidRPr="005132AC">
        <w:rPr>
          <w:spacing w:val="-4"/>
        </w:rPr>
        <w:t xml:space="preserve">, включенный в соответствующую клинико-статистическую группу  заболеваний (далее – КСГ), производится с учетом </w:t>
      </w:r>
      <w:r w:rsidRPr="005132AC">
        <w:rPr>
          <w:spacing w:val="-2"/>
        </w:rPr>
        <w:t xml:space="preserve">средней стоимости законченного случая лечения заболеваний </w:t>
      </w:r>
      <w:r w:rsidRPr="005132AC">
        <w:rPr>
          <w:spacing w:val="-4"/>
        </w:rPr>
        <w:t xml:space="preserve">в соответствии с </w:t>
      </w:r>
      <w:r w:rsidRPr="005132AC">
        <w:t>Методическими рекомендациями по способам оплаты</w:t>
      </w:r>
      <w:r w:rsidRPr="005132AC">
        <w:rPr>
          <w:rFonts w:eastAsia="Calibri"/>
        </w:rPr>
        <w:t>.</w:t>
      </w:r>
    </w:p>
    <w:p w:rsidR="00F51556" w:rsidRPr="005132AC" w:rsidRDefault="00F51556" w:rsidP="00F51556">
      <w:pPr>
        <w:ind w:right="24" w:firstLine="709"/>
        <w:jc w:val="both"/>
        <w:rPr>
          <w:spacing w:val="-2"/>
        </w:rPr>
      </w:pPr>
      <w:proofErr w:type="gramStart"/>
      <w:r w:rsidRPr="005132AC">
        <w:rPr>
          <w:spacing w:val="-2"/>
        </w:rPr>
        <w:t>Размеры базовых ставок финансирования медицинской помощи в стационарных условиях, а также в условиях дневного стационара соответствуют базовым нормативам, установленным в приложении 4 к Программе государственных гарантий бесплатного оказания гражданам медицинской помощи на 202</w:t>
      </w:r>
      <w:r w:rsidR="00F846B1">
        <w:rPr>
          <w:spacing w:val="-2"/>
        </w:rPr>
        <w:t>6</w:t>
      </w:r>
      <w:r w:rsidRPr="005132AC">
        <w:rPr>
          <w:spacing w:val="-2"/>
        </w:rPr>
        <w:t xml:space="preserve"> год и на плановый период 202</w:t>
      </w:r>
      <w:r w:rsidR="00F846B1">
        <w:rPr>
          <w:spacing w:val="-2"/>
        </w:rPr>
        <w:t>7</w:t>
      </w:r>
      <w:r w:rsidRPr="005132AC">
        <w:rPr>
          <w:spacing w:val="-2"/>
        </w:rPr>
        <w:t xml:space="preserve"> и 202</w:t>
      </w:r>
      <w:r w:rsidR="00F846B1">
        <w:rPr>
          <w:spacing w:val="-2"/>
        </w:rPr>
        <w:t>8</w:t>
      </w:r>
      <w:r w:rsidRPr="005132AC">
        <w:rPr>
          <w:spacing w:val="-2"/>
        </w:rPr>
        <w:t xml:space="preserve"> годов (постановление Правительства Российской Федерации от 2</w:t>
      </w:r>
      <w:r w:rsidR="00F846B1">
        <w:rPr>
          <w:spacing w:val="-2"/>
        </w:rPr>
        <w:t>9</w:t>
      </w:r>
      <w:r w:rsidRPr="005132AC">
        <w:rPr>
          <w:spacing w:val="-2"/>
        </w:rPr>
        <w:t xml:space="preserve"> декабря 202</w:t>
      </w:r>
      <w:r w:rsidR="00F846B1">
        <w:rPr>
          <w:spacing w:val="-2"/>
        </w:rPr>
        <w:t>5</w:t>
      </w:r>
      <w:r w:rsidRPr="005132AC">
        <w:rPr>
          <w:spacing w:val="-2"/>
        </w:rPr>
        <w:t xml:space="preserve"> г. № </w:t>
      </w:r>
      <w:r w:rsidR="00F846B1">
        <w:rPr>
          <w:spacing w:val="-2"/>
        </w:rPr>
        <w:t>2188</w:t>
      </w:r>
      <w:r w:rsidRPr="005132AC">
        <w:rPr>
          <w:spacing w:val="-2"/>
        </w:rPr>
        <w:t>).</w:t>
      </w:r>
      <w:proofErr w:type="gramEnd"/>
    </w:p>
    <w:p w:rsidR="00F51556" w:rsidRPr="005132AC" w:rsidRDefault="00F51556" w:rsidP="00F5155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2AC">
        <w:rPr>
          <w:rFonts w:ascii="Times New Roman" w:hAnsi="Times New Roman" w:cs="Times New Roman"/>
          <w:color w:val="000000"/>
          <w:sz w:val="24"/>
          <w:szCs w:val="24"/>
        </w:rPr>
        <w:t>Расчет стоимости законченного случая лечения по КСГ осуществляется на основе следующих экономических параметров:</w:t>
      </w:r>
    </w:p>
    <w:p w:rsidR="00F51556" w:rsidRPr="005132AC" w:rsidRDefault="00F51556" w:rsidP="00F51556">
      <w:pPr>
        <w:pStyle w:val="ConsPlusNormal"/>
        <w:ind w:firstLine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2AC">
        <w:rPr>
          <w:rFonts w:ascii="Times New Roman" w:hAnsi="Times New Roman" w:cs="Times New Roman"/>
          <w:color w:val="000000"/>
          <w:sz w:val="24"/>
          <w:szCs w:val="24"/>
        </w:rPr>
        <w:t>1. Размер базовой ставки без учета коэффициента дифференциации;</w:t>
      </w:r>
    </w:p>
    <w:p w:rsidR="00F51556" w:rsidRPr="005132AC" w:rsidRDefault="00F51556" w:rsidP="00F51556">
      <w:pPr>
        <w:pStyle w:val="ConsPlusNormal"/>
        <w:tabs>
          <w:tab w:val="left" w:pos="851"/>
        </w:tabs>
        <w:ind w:left="568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2AC">
        <w:rPr>
          <w:rFonts w:ascii="Times New Roman" w:hAnsi="Times New Roman" w:cs="Times New Roman"/>
          <w:color w:val="000000"/>
          <w:sz w:val="24"/>
          <w:szCs w:val="24"/>
        </w:rPr>
        <w:t xml:space="preserve">2. Коэффициент </w:t>
      </w:r>
      <w:proofErr w:type="gramStart"/>
      <w:r w:rsidRPr="005132AC">
        <w:rPr>
          <w:rFonts w:ascii="Times New Roman" w:hAnsi="Times New Roman" w:cs="Times New Roman"/>
          <w:color w:val="000000"/>
          <w:sz w:val="24"/>
          <w:szCs w:val="24"/>
        </w:rPr>
        <w:t>относительной</w:t>
      </w:r>
      <w:proofErr w:type="gramEnd"/>
      <w:r w:rsidRPr="005132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132AC">
        <w:rPr>
          <w:rFonts w:ascii="Times New Roman" w:hAnsi="Times New Roman" w:cs="Times New Roman"/>
          <w:color w:val="000000"/>
          <w:sz w:val="24"/>
          <w:szCs w:val="24"/>
        </w:rPr>
        <w:t>затратоемкости</w:t>
      </w:r>
      <w:proofErr w:type="spellEnd"/>
      <w:r w:rsidRPr="005132A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51556" w:rsidRPr="005132AC" w:rsidRDefault="00F51556" w:rsidP="00F51556">
      <w:pPr>
        <w:pStyle w:val="ConsPlusNormal"/>
        <w:tabs>
          <w:tab w:val="left" w:pos="851"/>
        </w:tabs>
        <w:ind w:left="568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2AC">
        <w:rPr>
          <w:rFonts w:ascii="Times New Roman" w:hAnsi="Times New Roman" w:cs="Times New Roman"/>
          <w:color w:val="000000"/>
          <w:sz w:val="24"/>
          <w:szCs w:val="24"/>
        </w:rPr>
        <w:t>3. Коэффициент дифференциации (при наличии);</w:t>
      </w:r>
    </w:p>
    <w:p w:rsidR="00F51556" w:rsidRPr="005132AC" w:rsidRDefault="00F51556" w:rsidP="00F51556">
      <w:pPr>
        <w:pStyle w:val="ConsPlusNormal"/>
        <w:tabs>
          <w:tab w:val="left" w:pos="851"/>
        </w:tabs>
        <w:ind w:left="568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2AC">
        <w:rPr>
          <w:rFonts w:ascii="Times New Roman" w:hAnsi="Times New Roman" w:cs="Times New Roman"/>
          <w:color w:val="000000"/>
          <w:sz w:val="24"/>
          <w:szCs w:val="24"/>
        </w:rPr>
        <w:t>4. Коэффициент специфики оказания медицинской помощи;</w:t>
      </w:r>
    </w:p>
    <w:p w:rsidR="00F51556" w:rsidRPr="005132AC" w:rsidRDefault="00F51556" w:rsidP="00F51556">
      <w:pPr>
        <w:pStyle w:val="ConsPlusNormal"/>
        <w:tabs>
          <w:tab w:val="left" w:pos="851"/>
        </w:tabs>
        <w:ind w:left="568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2AC">
        <w:rPr>
          <w:rFonts w:ascii="Times New Roman" w:hAnsi="Times New Roman" w:cs="Times New Roman"/>
          <w:color w:val="000000"/>
          <w:sz w:val="24"/>
          <w:szCs w:val="24"/>
        </w:rPr>
        <w:lastRenderedPageBreak/>
        <w:t>5. Коэффициент уровня (подуровня) медицинской организации;</w:t>
      </w:r>
    </w:p>
    <w:p w:rsidR="00F51556" w:rsidRPr="005132AC" w:rsidRDefault="00F51556" w:rsidP="00F51556">
      <w:pPr>
        <w:pStyle w:val="ConsPlusNormal"/>
        <w:tabs>
          <w:tab w:val="left" w:pos="851"/>
        </w:tabs>
        <w:ind w:left="568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2AC">
        <w:rPr>
          <w:rFonts w:ascii="Times New Roman" w:hAnsi="Times New Roman" w:cs="Times New Roman"/>
          <w:color w:val="000000"/>
          <w:sz w:val="24"/>
          <w:szCs w:val="24"/>
        </w:rPr>
        <w:t>6. Коэффициент сложности лечения пациента.</w:t>
      </w:r>
    </w:p>
    <w:p w:rsidR="00F51556" w:rsidRPr="005132AC" w:rsidRDefault="00F51556" w:rsidP="00F5155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132AC">
        <w:rPr>
          <w:rFonts w:ascii="Times New Roman" w:hAnsi="Times New Roman" w:cs="Times New Roman"/>
          <w:color w:val="000000"/>
          <w:sz w:val="24"/>
          <w:szCs w:val="24"/>
        </w:rPr>
        <w:t>Стоимость одного законченного случая лечения в условиях круглосуточного или дневного стационаров по КСГ (далее – законченный случай лечения)  (</w:t>
      </w:r>
      <w:proofErr w:type="spellStart"/>
      <w:r w:rsidRPr="005132AC">
        <w:rPr>
          <w:rFonts w:ascii="Times New Roman" w:hAnsi="Times New Roman" w:cs="Times New Roman"/>
          <w:color w:val="000000"/>
          <w:sz w:val="24"/>
          <w:szCs w:val="24"/>
        </w:rPr>
        <w:t>ССксг</w:t>
      </w:r>
      <w:proofErr w:type="spellEnd"/>
      <w:r w:rsidRPr="005132AC">
        <w:rPr>
          <w:rFonts w:ascii="Times New Roman" w:hAnsi="Times New Roman" w:cs="Times New Roman"/>
          <w:color w:val="000000"/>
          <w:sz w:val="24"/>
          <w:szCs w:val="24"/>
        </w:rPr>
        <w:t>) (за исключением КСГ, в составе которых Программой государственных гарантий бесплатного оказания гражданам медицинской помощи на 202</w:t>
      </w:r>
      <w:r w:rsidR="00F846B1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132AC">
        <w:rPr>
          <w:rFonts w:ascii="Times New Roman" w:hAnsi="Times New Roman" w:cs="Times New Roman"/>
          <w:color w:val="000000"/>
          <w:sz w:val="24"/>
          <w:szCs w:val="24"/>
        </w:rPr>
        <w:t xml:space="preserve"> год и на плановый период 202</w:t>
      </w:r>
      <w:r w:rsidR="00F846B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132AC">
        <w:rPr>
          <w:rFonts w:ascii="Times New Roman" w:hAnsi="Times New Roman" w:cs="Times New Roman"/>
          <w:color w:val="000000"/>
          <w:sz w:val="24"/>
          <w:szCs w:val="24"/>
        </w:rPr>
        <w:t xml:space="preserve"> и 202</w:t>
      </w:r>
      <w:r w:rsidR="00F846B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132AC">
        <w:rPr>
          <w:rFonts w:ascii="Times New Roman" w:hAnsi="Times New Roman" w:cs="Times New Roman"/>
          <w:color w:val="000000"/>
          <w:sz w:val="24"/>
          <w:szCs w:val="24"/>
        </w:rPr>
        <w:t xml:space="preserve"> годов, утвержденной постановлением Правительства Российской Федерации от 2</w:t>
      </w:r>
      <w:r w:rsidR="00F846B1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5132AC">
        <w:rPr>
          <w:rFonts w:ascii="Times New Roman" w:hAnsi="Times New Roman" w:cs="Times New Roman"/>
          <w:color w:val="000000"/>
          <w:sz w:val="24"/>
          <w:szCs w:val="24"/>
        </w:rPr>
        <w:t>.12.202</w:t>
      </w:r>
      <w:r w:rsidR="00F846B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132AC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F846B1">
        <w:rPr>
          <w:rFonts w:ascii="Times New Roman" w:hAnsi="Times New Roman" w:cs="Times New Roman"/>
          <w:color w:val="000000"/>
          <w:sz w:val="24"/>
          <w:szCs w:val="24"/>
        </w:rPr>
        <w:t>2188</w:t>
      </w:r>
      <w:r w:rsidRPr="005132AC">
        <w:rPr>
          <w:rFonts w:ascii="Times New Roman" w:hAnsi="Times New Roman" w:cs="Times New Roman"/>
          <w:color w:val="000000"/>
          <w:sz w:val="24"/>
          <w:szCs w:val="24"/>
        </w:rPr>
        <w:t>, установлены доли заработной платы и прочих расходов) определяется по</w:t>
      </w:r>
      <w:proofErr w:type="gramEnd"/>
      <w:r w:rsidRPr="005132AC">
        <w:rPr>
          <w:rFonts w:ascii="Times New Roman" w:hAnsi="Times New Roman" w:cs="Times New Roman"/>
          <w:color w:val="000000"/>
          <w:sz w:val="24"/>
          <w:szCs w:val="24"/>
        </w:rPr>
        <w:t xml:space="preserve"> следующей формуле:</w:t>
      </w:r>
    </w:p>
    <w:p w:rsidR="00F51556" w:rsidRPr="005132AC" w:rsidRDefault="00F51556" w:rsidP="00F5155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1556" w:rsidRPr="005132AC" w:rsidRDefault="00337CA1" w:rsidP="00F51556">
      <w:pPr>
        <w:widowControl w:val="0"/>
        <w:autoSpaceDE w:val="0"/>
        <w:autoSpaceDN w:val="0"/>
        <w:ind w:firstLine="709"/>
        <w:jc w:val="center"/>
        <w:rPr>
          <w:color w:val="000000"/>
        </w:rPr>
      </w:pPr>
      <m:oMath>
        <m:sSub>
          <m:sSubPr>
            <m:ctrlPr>
              <w:rPr>
                <w:rFonts w:ascii="Cambria Math" w:hAnsi="Cambria Math" w:cs="Calibri"/>
                <w:i/>
                <w:color w:val="000000"/>
                <w:sz w:val="32"/>
                <w:szCs w:val="20"/>
              </w:rPr>
            </m:ctrlPr>
          </m:sSubPr>
          <m:e>
            <m:r>
              <w:rPr>
                <w:rFonts w:ascii="Cambria Math" w:hAnsi="Cambria Math" w:cs="Calibri"/>
                <w:color w:val="000000"/>
                <w:sz w:val="32"/>
                <w:szCs w:val="20"/>
              </w:rPr>
              <m:t>СС</m:t>
            </m:r>
          </m:e>
          <m:sub>
            <m:r>
              <w:rPr>
                <w:rFonts w:ascii="Cambria Math" w:hAnsi="Cambria Math" w:cs="Calibri"/>
                <w:color w:val="000000"/>
                <w:sz w:val="32"/>
                <w:szCs w:val="20"/>
              </w:rPr>
              <m:t>КСГ</m:t>
            </m:r>
          </m:sub>
        </m:sSub>
        <m:r>
          <w:rPr>
            <w:rFonts w:ascii="Cambria Math" w:hAnsi="Cambria Math" w:cs="Calibri"/>
            <w:color w:val="000000"/>
            <w:sz w:val="32"/>
            <w:szCs w:val="20"/>
          </w:rPr>
          <m:t>=БС×КД×</m:t>
        </m:r>
        <m:sSub>
          <m:sSubPr>
            <m:ctrlPr>
              <w:rPr>
                <w:rFonts w:ascii="Cambria Math" w:hAnsi="Cambria Math" w:cs="Calibri"/>
                <w:i/>
                <w:color w:val="000000"/>
                <w:sz w:val="32"/>
                <w:szCs w:val="20"/>
              </w:rPr>
            </m:ctrlPr>
          </m:sSubPr>
          <m:e>
            <m:r>
              <w:rPr>
                <w:rFonts w:ascii="Cambria Math" w:hAnsi="Cambria Math" w:cs="Calibri"/>
                <w:color w:val="000000"/>
                <w:sz w:val="32"/>
                <w:szCs w:val="20"/>
              </w:rPr>
              <m:t>КЗ</m:t>
            </m:r>
          </m:e>
          <m:sub>
            <m:r>
              <w:rPr>
                <w:rFonts w:ascii="Cambria Math" w:hAnsi="Cambria Math" w:cs="Calibri"/>
                <w:color w:val="000000"/>
                <w:sz w:val="32"/>
                <w:szCs w:val="20"/>
              </w:rPr>
              <m:t>КСГ</m:t>
            </m:r>
          </m:sub>
        </m:sSub>
        <m:r>
          <w:rPr>
            <w:rFonts w:ascii="Cambria Math" w:hAnsi="Cambria Math" w:cs="Calibri"/>
            <w:color w:val="000000"/>
            <w:sz w:val="32"/>
            <w:szCs w:val="20"/>
          </w:rPr>
          <m:t>×</m:t>
        </m:r>
        <m:sSub>
          <m:sSubPr>
            <m:ctrlPr>
              <w:rPr>
                <w:rFonts w:ascii="Cambria Math" w:hAnsi="Cambria Math" w:cs="Calibri"/>
                <w:i/>
                <w:color w:val="000000"/>
                <w:sz w:val="29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9"/>
                <w:szCs w:val="20"/>
              </w:rPr>
              <m:t>КС</m:t>
            </m:r>
          </m:e>
          <m:sub>
            <m:r>
              <w:rPr>
                <w:rFonts w:ascii="Cambria Math" w:hAnsi="Cambria Math" w:cs="Calibri"/>
                <w:color w:val="000000"/>
                <w:sz w:val="29"/>
                <w:szCs w:val="20"/>
              </w:rPr>
              <m:t>КСГ</m:t>
            </m:r>
          </m:sub>
        </m:sSub>
        <m:r>
          <w:rPr>
            <w:rFonts w:ascii="Cambria Math" w:hAnsi="Cambria Math" w:cs="Calibri"/>
            <w:color w:val="000000"/>
            <w:sz w:val="29"/>
            <w:szCs w:val="20"/>
          </w:rPr>
          <m:t>×</m:t>
        </m:r>
        <m:sSub>
          <m:sSubPr>
            <m:ctrlPr>
              <w:rPr>
                <w:rFonts w:ascii="Cambria Math" w:hAnsi="Cambria Math" w:cs="Calibri"/>
                <w:i/>
                <w:color w:val="000000"/>
                <w:sz w:val="29"/>
                <w:szCs w:val="20"/>
              </w:rPr>
            </m:ctrlPr>
          </m:sSubPr>
          <m:e>
            <m:r>
              <w:rPr>
                <w:rFonts w:ascii="Cambria Math" w:hAnsi="Cambria Math" w:cs="Calibri"/>
                <w:color w:val="000000"/>
                <w:sz w:val="29"/>
                <w:szCs w:val="20"/>
              </w:rPr>
              <m:t>КУС</m:t>
            </m:r>
          </m:e>
          <m:sub>
            <m:r>
              <w:rPr>
                <w:rFonts w:ascii="Cambria Math" w:hAnsi="Cambria Math" w:cs="Calibri"/>
                <w:color w:val="000000"/>
                <w:sz w:val="29"/>
                <w:szCs w:val="20"/>
              </w:rPr>
              <m:t>МО</m:t>
            </m:r>
          </m:sub>
        </m:sSub>
        <m:r>
          <w:rPr>
            <w:rFonts w:ascii="Cambria Math" w:hAnsi="Cambria Math" w:cs="Calibri"/>
            <w:color w:val="000000"/>
            <w:sz w:val="32"/>
            <w:szCs w:val="20"/>
          </w:rPr>
          <m:t>+БС×</m:t>
        </m:r>
        <m:sSup>
          <m:sSupPr>
            <m:ctrlPr>
              <w:rPr>
                <w:rFonts w:ascii="Cambria Math" w:hAnsi="Cambria Math" w:cs="Calibri"/>
                <w:i/>
                <w:color w:val="000000"/>
                <w:sz w:val="32"/>
                <w:szCs w:val="20"/>
              </w:rPr>
            </m:ctrlPr>
          </m:sSupPr>
          <m:e>
            <m:r>
              <w:rPr>
                <w:rFonts w:ascii="Cambria Math" w:hAnsi="Cambria Math" w:cs="Calibri"/>
                <w:color w:val="000000"/>
                <w:sz w:val="32"/>
                <w:szCs w:val="20"/>
              </w:rPr>
              <m:t>КД</m:t>
            </m:r>
          </m:e>
          <m:sup>
            <m:r>
              <w:rPr>
                <w:rFonts w:ascii="Cambria Math" w:hAnsi="Cambria Math" w:cs="Calibri"/>
                <w:color w:val="000000"/>
                <w:sz w:val="32"/>
                <w:szCs w:val="20"/>
              </w:rPr>
              <m:t>*</m:t>
            </m:r>
          </m:sup>
        </m:sSup>
        <m:r>
          <w:rPr>
            <w:rFonts w:ascii="Cambria Math" w:hAnsi="Cambria Math" w:cs="Calibri"/>
            <w:color w:val="000000"/>
            <w:sz w:val="32"/>
            <w:szCs w:val="20"/>
          </w:rPr>
          <m:t>×КСЛП</m:t>
        </m:r>
      </m:oMath>
      <w:r w:rsidR="00F51556" w:rsidRPr="005132AC">
        <w:rPr>
          <w:color w:val="000000"/>
        </w:rPr>
        <w:t xml:space="preserve">, </w:t>
      </w:r>
    </w:p>
    <w:p w:rsidR="00F51556" w:rsidRPr="005132AC" w:rsidRDefault="00F51556" w:rsidP="00F51556">
      <w:pPr>
        <w:widowControl w:val="0"/>
        <w:autoSpaceDE w:val="0"/>
        <w:autoSpaceDN w:val="0"/>
        <w:ind w:firstLine="709"/>
        <w:rPr>
          <w:color w:val="000000"/>
        </w:rPr>
      </w:pPr>
      <w:r w:rsidRPr="005132AC">
        <w:rPr>
          <w:color w:val="000000"/>
        </w:rPr>
        <w:t>где:</w:t>
      </w:r>
    </w:p>
    <w:p w:rsidR="00F51556" w:rsidRPr="005132AC" w:rsidRDefault="00F51556" w:rsidP="00F51556"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7448"/>
        <w:gridCol w:w="62"/>
      </w:tblGrid>
      <w:tr w:rsidR="00F51556" w:rsidRPr="005132AC" w:rsidTr="00316539">
        <w:trPr>
          <w:gridAfter w:val="1"/>
          <w:wAfter w:w="62" w:type="dxa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:rsidR="00F51556" w:rsidRPr="005132AC" w:rsidRDefault="00F51556" w:rsidP="00316539">
            <w:pPr>
              <w:pStyle w:val="ConsPlusNormal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БС</w:t>
            </w:r>
          </w:p>
        </w:tc>
        <w:tc>
          <w:tcPr>
            <w:tcW w:w="7448" w:type="dxa"/>
            <w:tcBorders>
              <w:top w:val="nil"/>
              <w:left w:val="nil"/>
              <w:bottom w:val="nil"/>
              <w:right w:val="nil"/>
            </w:tcBorders>
          </w:tcPr>
          <w:p w:rsidR="00F51556" w:rsidRPr="005132AC" w:rsidRDefault="00F51556" w:rsidP="00316539">
            <w:pPr>
              <w:pStyle w:val="ConsPlusNormal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базовая ставка, рублей;</w:t>
            </w:r>
          </w:p>
        </w:tc>
      </w:tr>
      <w:tr w:rsidR="00F51556" w:rsidRPr="005132AC" w:rsidTr="00316539"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:rsidR="00F51556" w:rsidRPr="005132AC" w:rsidRDefault="00337CA1" w:rsidP="00316539">
            <w:pPr>
              <w:pStyle w:val="ConsPlusNormal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8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8"/>
                        <w:vertAlign w:val="subscript"/>
                      </w:rPr>
                      <m:t>КЗ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8"/>
                        <w:vertAlign w:val="subscript"/>
                      </w:rPr>
                      <m:t>КСГ</m:t>
                    </m:r>
                  </m:sub>
                </m:sSub>
              </m:oMath>
            </m:oMathPara>
          </w:p>
        </w:tc>
        <w:tc>
          <w:tcPr>
            <w:tcW w:w="7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1556" w:rsidRPr="005132AC" w:rsidRDefault="00F51556" w:rsidP="00316539">
            <w:pPr>
              <w:pStyle w:val="ConsPlusNormal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коэффициент относительной </w:t>
            </w:r>
            <w:proofErr w:type="spellStart"/>
            <w:r w:rsidRPr="00513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затратоемкости</w:t>
            </w:r>
            <w:proofErr w:type="spellEnd"/>
            <w:r w:rsidRPr="00513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КСГ (подгруппы в составе КСГ), к которой отнесен данный законченный случай лечения;</w:t>
            </w:r>
          </w:p>
        </w:tc>
      </w:tr>
      <w:tr w:rsidR="00F51556" w:rsidRPr="005132AC" w:rsidTr="00316539"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:rsidR="00F51556" w:rsidRPr="005132AC" w:rsidRDefault="00337CA1" w:rsidP="00316539">
            <w:pPr>
              <w:pStyle w:val="ConsPlusNormal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9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color w:val="000000"/>
                        <w:sz w:val="29"/>
                      </w:rPr>
                      <m:t>КС</m:t>
                    </m:r>
                  </m:e>
                  <m:sub>
                    <m:r>
                      <w:rPr>
                        <w:rFonts w:ascii="Cambria Math" w:eastAsia="Calibri" w:hAnsi="Cambria Math"/>
                        <w:color w:val="000000"/>
                        <w:sz w:val="29"/>
                      </w:rPr>
                      <m:t>КСГ</m:t>
                    </m:r>
                  </m:sub>
                </m:sSub>
              </m:oMath>
            </m:oMathPara>
          </w:p>
        </w:tc>
        <w:tc>
          <w:tcPr>
            <w:tcW w:w="7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1556" w:rsidRPr="005132AC" w:rsidRDefault="00F51556" w:rsidP="00316539">
            <w:pPr>
              <w:pStyle w:val="ConsPlusNormal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коэффициент специфики КСГ, к которой отнесен данный законченный случай лечения (используется в расчетах в случае, если указанный коэффициент определен в субъекте Российской Федерации </w:t>
            </w:r>
            <w:proofErr w:type="gramStart"/>
            <w:r w:rsidRPr="00513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513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данной КСГ);</w:t>
            </w:r>
          </w:p>
        </w:tc>
      </w:tr>
      <w:tr w:rsidR="00F51556" w:rsidRPr="005132AC" w:rsidTr="00316539"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:rsidR="00F51556" w:rsidRPr="005132AC" w:rsidRDefault="00337CA1" w:rsidP="00316539">
            <w:pPr>
              <w:pStyle w:val="ConsPlusNormal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9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color w:val="000000"/>
                        <w:sz w:val="29"/>
                      </w:rPr>
                      <m:t>КУС</m:t>
                    </m:r>
                  </m:e>
                  <m:sub>
                    <m:r>
                      <w:rPr>
                        <w:rFonts w:ascii="Cambria Math" w:eastAsia="Calibri" w:hAnsi="Cambria Math"/>
                        <w:color w:val="000000"/>
                        <w:sz w:val="29"/>
                      </w:rPr>
                      <m:t>МО</m:t>
                    </m:r>
                  </m:sub>
                </m:sSub>
              </m:oMath>
            </m:oMathPara>
          </w:p>
        </w:tc>
        <w:tc>
          <w:tcPr>
            <w:tcW w:w="7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1556" w:rsidRPr="005132AC" w:rsidRDefault="00F51556" w:rsidP="00316539">
            <w:pPr>
              <w:pStyle w:val="ConsPlusNormal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коэффициент уровня медицинской организации, в которой был пролечен пациент;</w:t>
            </w:r>
          </w:p>
        </w:tc>
      </w:tr>
      <w:tr w:rsidR="00F51556" w:rsidRPr="005132AC" w:rsidTr="00316539"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:rsidR="00F51556" w:rsidRPr="005132AC" w:rsidRDefault="00F51556" w:rsidP="00316539">
            <w:pPr>
              <w:pStyle w:val="ConsPlusNormal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</w:t>
            </w:r>
          </w:p>
        </w:tc>
        <w:tc>
          <w:tcPr>
            <w:tcW w:w="7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1556" w:rsidRPr="005132AC" w:rsidRDefault="00F51556" w:rsidP="00316539">
            <w:pPr>
              <w:ind w:firstLine="709"/>
              <w:rPr>
                <w:color w:val="000000"/>
              </w:rPr>
            </w:pPr>
            <w:r w:rsidRPr="005132AC">
              <w:rPr>
                <w:color w:val="000000"/>
              </w:rPr>
              <w:t xml:space="preserve">коэффициент дифференциации, рассчитанный в соответствии </w:t>
            </w:r>
            <w:r w:rsidRPr="005132AC">
              <w:rPr>
                <w:color w:val="000000"/>
              </w:rPr>
              <w:br/>
              <w:t>с Постановлением № 462  (по Чувашской Республике равно единице);</w:t>
            </w:r>
          </w:p>
        </w:tc>
      </w:tr>
      <w:tr w:rsidR="00F51556" w:rsidRPr="005132AC" w:rsidTr="00316539"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:rsidR="00F51556" w:rsidRPr="005132AC" w:rsidRDefault="00F51556" w:rsidP="00316539">
            <w:pPr>
              <w:pStyle w:val="ConsPlusNormal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КСЛП</w:t>
            </w:r>
          </w:p>
        </w:tc>
        <w:tc>
          <w:tcPr>
            <w:tcW w:w="7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1556" w:rsidRPr="005132AC" w:rsidRDefault="00F51556" w:rsidP="00316539">
            <w:pPr>
              <w:pStyle w:val="ConsPlusNormal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коэффициент сложности лечения пациента (при необходимости – сумма </w:t>
            </w:r>
            <w:proofErr w:type="gramStart"/>
            <w:r w:rsidRPr="00513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применяемых</w:t>
            </w:r>
            <w:proofErr w:type="gramEnd"/>
            <w:r w:rsidRPr="00513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КСЛП).</w:t>
            </w:r>
          </w:p>
          <w:p w:rsidR="00F51556" w:rsidRPr="005132AC" w:rsidRDefault="00F51556" w:rsidP="00316539">
            <w:pPr>
              <w:pStyle w:val="ConsPlusNormal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51556" w:rsidRPr="005132AC" w:rsidRDefault="00F51556" w:rsidP="00F51556">
      <w:pPr>
        <w:widowControl w:val="0"/>
        <w:autoSpaceDE w:val="0"/>
        <w:autoSpaceDN w:val="0"/>
        <w:ind w:firstLine="709"/>
        <w:rPr>
          <w:color w:val="000000"/>
        </w:rPr>
      </w:pPr>
      <w:r w:rsidRPr="005132AC">
        <w:rPr>
          <w:color w:val="000000"/>
        </w:rPr>
        <w:t>* - КД не применяется для КСЛП «проведение сопроводительной лекарственной терапии при злокачественных новообразованиях у взрослых в соответствии с клиническими рекомендациями» (равно единице).</w:t>
      </w:r>
    </w:p>
    <w:p w:rsidR="00F51556" w:rsidRPr="005132AC" w:rsidRDefault="00F51556" w:rsidP="00F51556">
      <w:pPr>
        <w:widowControl w:val="0"/>
        <w:autoSpaceDE w:val="0"/>
        <w:autoSpaceDN w:val="0"/>
        <w:ind w:firstLine="709"/>
        <w:rPr>
          <w:color w:val="000000"/>
        </w:rPr>
      </w:pPr>
    </w:p>
    <w:p w:rsidR="00F51556" w:rsidRPr="005132AC" w:rsidRDefault="00F51556" w:rsidP="00F51556">
      <w:pPr>
        <w:widowControl w:val="0"/>
        <w:autoSpaceDE w:val="0"/>
        <w:autoSpaceDN w:val="0"/>
        <w:ind w:firstLine="709"/>
        <w:jc w:val="both"/>
        <w:rPr>
          <w:color w:val="000000"/>
        </w:rPr>
      </w:pPr>
      <w:r w:rsidRPr="005132AC">
        <w:rPr>
          <w:color w:val="000000"/>
        </w:rPr>
        <w:t>Стоимость одного законченный случай лечения по КСГ, в составе которых Программой государственных гарантий бесплатного оказания гражданам медицинской  помощи на 202</w:t>
      </w:r>
      <w:r w:rsidR="00F846B1">
        <w:rPr>
          <w:color w:val="000000"/>
        </w:rPr>
        <w:t>6</w:t>
      </w:r>
      <w:r w:rsidRPr="005132AC">
        <w:rPr>
          <w:color w:val="000000"/>
        </w:rPr>
        <w:t xml:space="preserve"> год и на плановый период 202</w:t>
      </w:r>
      <w:r w:rsidR="00F846B1">
        <w:rPr>
          <w:color w:val="000000"/>
        </w:rPr>
        <w:t>7</w:t>
      </w:r>
      <w:r w:rsidRPr="005132AC">
        <w:rPr>
          <w:color w:val="000000"/>
        </w:rPr>
        <w:t xml:space="preserve"> и 202</w:t>
      </w:r>
      <w:r w:rsidR="00F846B1">
        <w:rPr>
          <w:color w:val="000000"/>
        </w:rPr>
        <w:t>8</w:t>
      </w:r>
      <w:r w:rsidRPr="005132AC">
        <w:rPr>
          <w:color w:val="000000"/>
        </w:rPr>
        <w:t xml:space="preserve"> годов, утвержденной постановлением Правительства Российской Федерации от 2</w:t>
      </w:r>
      <w:r w:rsidR="00F846B1">
        <w:rPr>
          <w:color w:val="000000"/>
        </w:rPr>
        <w:t>9</w:t>
      </w:r>
      <w:r w:rsidRPr="005132AC">
        <w:rPr>
          <w:color w:val="000000"/>
        </w:rPr>
        <w:t>.12.202</w:t>
      </w:r>
      <w:r w:rsidR="00F846B1">
        <w:rPr>
          <w:color w:val="000000"/>
        </w:rPr>
        <w:t>5</w:t>
      </w:r>
      <w:r w:rsidRPr="005132AC">
        <w:rPr>
          <w:color w:val="000000"/>
        </w:rPr>
        <w:t xml:space="preserve"> № </w:t>
      </w:r>
      <w:r w:rsidR="00F846B1">
        <w:rPr>
          <w:color w:val="000000"/>
        </w:rPr>
        <w:t>2188</w:t>
      </w:r>
      <w:r w:rsidRPr="005132AC">
        <w:rPr>
          <w:color w:val="000000"/>
        </w:rPr>
        <w:t>, установлена доля заработной платы и прочих расходов, определяется по следующей формуле:</w:t>
      </w:r>
    </w:p>
    <w:p w:rsidR="00F51556" w:rsidRPr="005132AC" w:rsidRDefault="00F51556" w:rsidP="00F51556">
      <w:pPr>
        <w:widowControl w:val="0"/>
        <w:autoSpaceDE w:val="0"/>
        <w:autoSpaceDN w:val="0"/>
        <w:ind w:firstLine="709"/>
        <w:rPr>
          <w:color w:val="000000"/>
        </w:rPr>
      </w:pPr>
    </w:p>
    <w:p w:rsidR="00F51556" w:rsidRPr="005132AC" w:rsidRDefault="00337CA1" w:rsidP="00F51556">
      <w:pPr>
        <w:widowControl w:val="0"/>
        <w:tabs>
          <w:tab w:val="left" w:pos="567"/>
          <w:tab w:val="right" w:pos="9498"/>
        </w:tabs>
        <w:autoSpaceDE w:val="0"/>
        <w:autoSpaceDN w:val="0"/>
        <w:spacing w:line="400" w:lineRule="exact"/>
        <w:ind w:right="-142" w:firstLine="709"/>
        <w:rPr>
          <w:color w:val="000000"/>
        </w:rPr>
      </w:pPr>
      <m:oMathPara>
        <m:oMath>
          <m:sSub>
            <m:sSubPr>
              <m:ctrlPr>
                <w:rPr>
                  <w:rFonts w:ascii="Cambria Math" w:hAnsi="Cambria Math" w:cs="Calibri"/>
                  <w:i/>
                  <w:color w:val="000000"/>
                  <w:sz w:val="28"/>
                  <w:szCs w:val="20"/>
                </w:rPr>
              </m:ctrlPr>
            </m:sSubPr>
            <m:e>
              <m:r>
                <w:rPr>
                  <w:rFonts w:ascii="Cambria Math" w:hAnsi="Cambria Math" w:cs="Calibri"/>
                  <w:color w:val="000000"/>
                  <w:sz w:val="28"/>
                  <w:szCs w:val="20"/>
                </w:rPr>
                <m:t>СС</m:t>
              </m:r>
            </m:e>
            <m:sub>
              <m:r>
                <w:rPr>
                  <w:rFonts w:ascii="Cambria Math" w:hAnsi="Cambria Math" w:cs="Calibri"/>
                  <w:color w:val="000000"/>
                  <w:sz w:val="28"/>
                  <w:szCs w:val="20"/>
                </w:rPr>
                <m:t>КСГ</m:t>
              </m:r>
            </m:sub>
          </m:sSub>
          <m:r>
            <w:rPr>
              <w:rFonts w:ascii="Cambria Math" w:hAnsi="Cambria Math" w:cs="Calibri"/>
              <w:color w:val="000000"/>
              <w:sz w:val="28"/>
              <w:szCs w:val="20"/>
            </w:rPr>
            <m:t>=БС×</m:t>
          </m:r>
          <m:sSub>
            <m:sSubPr>
              <m:ctrlPr>
                <w:rPr>
                  <w:rFonts w:ascii="Cambria Math" w:hAnsi="Cambria Math" w:cs="Calibri"/>
                  <w:i/>
                  <w:color w:val="000000"/>
                  <w:sz w:val="28"/>
                  <w:szCs w:val="20"/>
                </w:rPr>
              </m:ctrlPr>
            </m:sSubPr>
            <m:e>
              <m:r>
                <w:rPr>
                  <w:rFonts w:ascii="Cambria Math" w:hAnsi="Cambria Math" w:cs="Calibri"/>
                  <w:color w:val="000000"/>
                  <w:sz w:val="28"/>
                  <w:szCs w:val="20"/>
                </w:rPr>
                <m:t>КЗ</m:t>
              </m:r>
            </m:e>
            <m:sub>
              <m:r>
                <w:rPr>
                  <w:rFonts w:ascii="Cambria Math" w:hAnsi="Cambria Math" w:cs="Calibri"/>
                  <w:color w:val="000000"/>
                  <w:sz w:val="28"/>
                  <w:szCs w:val="20"/>
                </w:rPr>
                <m:t>КСГ</m:t>
              </m:r>
            </m:sub>
          </m:sSub>
          <m:r>
            <w:rPr>
              <w:rFonts w:ascii="Cambria Math" w:hAnsi="Cambria Math" w:cs="Calibri"/>
              <w:color w:val="000000"/>
              <w:sz w:val="28"/>
              <w:szCs w:val="20"/>
            </w:rPr>
            <m:t>×</m:t>
          </m:r>
          <m:d>
            <m:dPr>
              <m:ctrlPr>
                <w:rPr>
                  <w:rFonts w:ascii="Cambria Math" w:hAnsi="Cambria Math" w:cs="Calibri"/>
                  <w:i/>
                  <w:color w:val="000000"/>
                  <w:sz w:val="28"/>
                  <w:szCs w:val="20"/>
                </w:rPr>
              </m:ctrlPr>
            </m:dPr>
            <m:e>
              <m:d>
                <m:dPr>
                  <m:ctrlPr>
                    <w:rPr>
                      <w:rFonts w:ascii="Cambria Math" w:hAnsi="Cambria Math" w:cs="Calibri"/>
                      <w:i/>
                      <w:color w:val="000000"/>
                      <w:sz w:val="28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Calibri"/>
                      <w:color w:val="000000"/>
                      <w:sz w:val="28"/>
                      <w:szCs w:val="20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 w:cs="Calibri"/>
                          <w:i/>
                          <w:color w:val="000000"/>
                          <w:sz w:val="28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Calibri"/>
                          <w:color w:val="000000"/>
                          <w:sz w:val="28"/>
                          <w:szCs w:val="20"/>
                        </w:rPr>
                        <m:t>Д</m:t>
                      </m:r>
                    </m:e>
                    <m:sub>
                      <m:r>
                        <w:rPr>
                          <w:rFonts w:ascii="Cambria Math" w:hAnsi="Cambria Math" w:cs="Calibri"/>
                          <w:color w:val="000000"/>
                          <w:sz w:val="28"/>
                          <w:szCs w:val="20"/>
                        </w:rPr>
                        <m:t>ЗП</m:t>
                      </m:r>
                    </m:sub>
                  </m:sSub>
                </m:e>
              </m:d>
              <m:r>
                <w:rPr>
                  <w:rFonts w:ascii="Cambria Math" w:hAnsi="Cambria Math" w:cs="Calibri"/>
                  <w:color w:val="000000"/>
                  <w:sz w:val="28"/>
                  <w:szCs w:val="20"/>
                </w:rPr>
                <m:t xml:space="preserve"> +</m:t>
              </m:r>
              <m:sSub>
                <m:sSubPr>
                  <m:ctrlPr>
                    <w:rPr>
                      <w:rFonts w:ascii="Cambria Math" w:hAnsi="Cambria Math" w:cs="Calibri"/>
                      <w:i/>
                      <w:color w:val="000000"/>
                      <w:sz w:val="28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color w:val="000000"/>
                      <w:sz w:val="28"/>
                      <w:szCs w:val="20"/>
                    </w:rPr>
                    <m:t>Д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  <w:sz w:val="28"/>
                      <w:szCs w:val="20"/>
                    </w:rPr>
                    <m:t>ЗП</m:t>
                  </m:r>
                </m:sub>
              </m:sSub>
              <m:r>
                <w:rPr>
                  <w:rFonts w:ascii="Cambria Math" w:hAnsi="Cambria Math" w:cs="Calibri"/>
                  <w:color w:val="000000"/>
                  <w:sz w:val="28"/>
                  <w:szCs w:val="20"/>
                </w:rPr>
                <m:t>×</m:t>
              </m:r>
              <m:sSub>
                <m:sSubPr>
                  <m:ctrlPr>
                    <w:rPr>
                      <w:rFonts w:ascii="Cambria Math" w:hAnsi="Cambria Math" w:cs="Calibri"/>
                      <w:i/>
                      <w:color w:val="000000"/>
                      <w:sz w:val="29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Calibri"/>
                      <w:color w:val="000000"/>
                      <w:sz w:val="29"/>
                      <w:szCs w:val="20"/>
                    </w:rPr>
                    <m:t>КС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  <w:sz w:val="29"/>
                      <w:szCs w:val="20"/>
                    </w:rPr>
                    <m:t>КСГ</m:t>
                  </m:r>
                </m:sub>
              </m:sSub>
              <m:r>
                <w:rPr>
                  <w:rFonts w:ascii="Cambria Math" w:hAnsi="Cambria Math" w:cs="Calibri"/>
                  <w:color w:val="000000"/>
                  <w:sz w:val="29"/>
                  <w:szCs w:val="20"/>
                </w:rPr>
                <m:t>×</m:t>
              </m:r>
              <m:sSub>
                <m:sSubPr>
                  <m:ctrlPr>
                    <w:rPr>
                      <w:rFonts w:ascii="Cambria Math" w:hAnsi="Cambria Math" w:cs="Calibri"/>
                      <w:i/>
                      <w:color w:val="000000"/>
                      <w:sz w:val="29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color w:val="000000"/>
                      <w:sz w:val="29"/>
                      <w:szCs w:val="20"/>
                    </w:rPr>
                    <m:t>КУС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  <w:sz w:val="29"/>
                      <w:szCs w:val="20"/>
                    </w:rPr>
                    <m:t>МО</m:t>
                  </m:r>
                </m:sub>
              </m:sSub>
              <m:r>
                <w:rPr>
                  <w:rFonts w:ascii="Cambria Math" w:hAnsi="Cambria Math" w:cs="Calibri"/>
                  <w:color w:val="000000"/>
                  <w:sz w:val="28"/>
                  <w:szCs w:val="20"/>
                </w:rPr>
                <m:t>×КД</m:t>
              </m:r>
            </m:e>
          </m:d>
          <m:r>
            <w:rPr>
              <w:rFonts w:ascii="Cambria Math" w:hAnsi="Cambria Math" w:cs="Calibri"/>
              <w:color w:val="000000"/>
              <w:sz w:val="28"/>
              <w:szCs w:val="20"/>
            </w:rPr>
            <m:t>+</m:t>
          </m:r>
          <m:r>
            <m:rPr>
              <m:sty m:val="p"/>
            </m:rPr>
            <w:rPr>
              <w:color w:val="000000"/>
            </w:rPr>
            <w:br/>
          </m:r>
        </m:oMath>
      </m:oMathPara>
      <m:oMath>
        <m:r>
          <w:rPr>
            <w:rFonts w:ascii="Cambria Math" w:hAnsi="Cambria Math" w:cs="Calibri"/>
            <w:color w:val="000000"/>
            <w:sz w:val="28"/>
            <w:szCs w:val="20"/>
          </w:rPr>
          <m:t>+ БС×</m:t>
        </m:r>
        <m:sSup>
          <m:sSupPr>
            <m:ctrlPr>
              <w:rPr>
                <w:rFonts w:ascii="Cambria Math" w:hAnsi="Cambria Math" w:cs="Calibri"/>
                <w:i/>
                <w:color w:val="000000"/>
                <w:sz w:val="28"/>
                <w:szCs w:val="20"/>
              </w:rPr>
            </m:ctrlPr>
          </m:sSupPr>
          <m:e>
            <m:r>
              <w:rPr>
                <w:rFonts w:ascii="Cambria Math" w:hAnsi="Cambria Math" w:cs="Calibri"/>
                <w:color w:val="000000"/>
                <w:sz w:val="28"/>
                <w:szCs w:val="20"/>
              </w:rPr>
              <m:t>КД</m:t>
            </m:r>
          </m:e>
          <m:sup>
            <m:r>
              <w:rPr>
                <w:rFonts w:ascii="Cambria Math" w:hAnsi="Cambria Math" w:cs="Calibri"/>
                <w:color w:val="000000"/>
                <w:sz w:val="28"/>
                <w:szCs w:val="20"/>
              </w:rPr>
              <m:t>*</m:t>
            </m:r>
          </m:sup>
        </m:sSup>
        <m:r>
          <w:rPr>
            <w:rFonts w:ascii="Cambria Math" w:hAnsi="Cambria Math" w:cs="Calibri"/>
            <w:color w:val="000000"/>
            <w:sz w:val="28"/>
            <w:szCs w:val="20"/>
          </w:rPr>
          <m:t>×КСЛП</m:t>
        </m:r>
      </m:oMath>
      <w:r w:rsidR="00F51556" w:rsidRPr="005132AC">
        <w:rPr>
          <w:color w:val="000000"/>
        </w:rPr>
        <w:t xml:space="preserve">, </w:t>
      </w:r>
    </w:p>
    <w:p w:rsidR="00F51556" w:rsidRPr="005132AC" w:rsidRDefault="00F51556" w:rsidP="00F51556">
      <w:pPr>
        <w:widowControl w:val="0"/>
        <w:tabs>
          <w:tab w:val="left" w:pos="567"/>
          <w:tab w:val="right" w:pos="9498"/>
        </w:tabs>
        <w:autoSpaceDE w:val="0"/>
        <w:autoSpaceDN w:val="0"/>
        <w:ind w:right="-143" w:firstLine="709"/>
        <w:rPr>
          <w:color w:val="000000"/>
        </w:rPr>
      </w:pPr>
      <w:r w:rsidRPr="005132AC">
        <w:rPr>
          <w:color w:val="000000"/>
        </w:rPr>
        <w:t>где:</w:t>
      </w: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7796"/>
      </w:tblGrid>
      <w:tr w:rsidR="00F51556" w:rsidRPr="005132AC" w:rsidTr="00316539"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:rsidR="00F51556" w:rsidRPr="005132AC" w:rsidRDefault="00F51556" w:rsidP="00316539">
            <w:pPr>
              <w:widowControl w:val="0"/>
              <w:autoSpaceDE w:val="0"/>
              <w:autoSpaceDN w:val="0"/>
              <w:spacing w:before="120"/>
              <w:ind w:firstLine="709"/>
              <w:rPr>
                <w:color w:val="000000"/>
              </w:rPr>
            </w:pPr>
            <w:r w:rsidRPr="005132AC">
              <w:rPr>
                <w:color w:val="000000"/>
              </w:rPr>
              <w:t>БС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F51556" w:rsidRPr="005132AC" w:rsidRDefault="00F51556" w:rsidP="00316539">
            <w:pPr>
              <w:widowControl w:val="0"/>
              <w:autoSpaceDE w:val="0"/>
              <w:autoSpaceDN w:val="0"/>
              <w:ind w:firstLine="709"/>
              <w:rPr>
                <w:color w:val="000000"/>
              </w:rPr>
            </w:pPr>
            <w:r w:rsidRPr="005132AC">
              <w:rPr>
                <w:color w:val="000000"/>
              </w:rPr>
              <w:t>размер базовой ставки без учета коэффициента дифференциации, рублей;</w:t>
            </w:r>
          </w:p>
        </w:tc>
      </w:tr>
      <w:tr w:rsidR="00F51556" w:rsidRPr="005132AC" w:rsidTr="00316539"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:rsidR="00F51556" w:rsidRPr="005132AC" w:rsidRDefault="00337CA1" w:rsidP="00316539">
            <w:pPr>
              <w:widowControl w:val="0"/>
              <w:autoSpaceDE w:val="0"/>
              <w:autoSpaceDN w:val="0"/>
              <w:ind w:firstLine="709"/>
              <w:rPr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i/>
                        <w:color w:val="000000"/>
                        <w:sz w:val="28"/>
                        <w:szCs w:val="20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color w:val="000000"/>
                        <w:sz w:val="28"/>
                        <w:szCs w:val="20"/>
                        <w:vertAlign w:val="subscript"/>
                      </w:rPr>
                      <m:t>КЗ</m:t>
                    </m:r>
                  </m:e>
                  <m:sub>
                    <m:r>
                      <w:rPr>
                        <w:rFonts w:ascii="Cambria Math" w:hAnsi="Cambria Math" w:cs="Calibri"/>
                        <w:color w:val="000000"/>
                        <w:sz w:val="28"/>
                        <w:szCs w:val="20"/>
                        <w:vertAlign w:val="subscript"/>
                      </w:rPr>
                      <m:t>КСГ</m:t>
                    </m:r>
                  </m:sub>
                </m:sSub>
              </m:oMath>
            </m:oMathPara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F51556" w:rsidRPr="005132AC" w:rsidRDefault="00F51556" w:rsidP="00316539">
            <w:pPr>
              <w:widowControl w:val="0"/>
              <w:autoSpaceDE w:val="0"/>
              <w:autoSpaceDN w:val="0"/>
              <w:ind w:firstLine="709"/>
              <w:rPr>
                <w:color w:val="000000"/>
              </w:rPr>
            </w:pPr>
            <w:r w:rsidRPr="005132AC">
              <w:rPr>
                <w:color w:val="000000"/>
              </w:rPr>
              <w:t xml:space="preserve">коэффициент </w:t>
            </w:r>
            <w:proofErr w:type="gramStart"/>
            <w:r w:rsidRPr="005132AC">
              <w:rPr>
                <w:color w:val="000000"/>
              </w:rPr>
              <w:t>относительной</w:t>
            </w:r>
            <w:proofErr w:type="gramEnd"/>
            <w:r w:rsidRPr="005132AC">
              <w:rPr>
                <w:color w:val="000000"/>
              </w:rPr>
              <w:t xml:space="preserve"> </w:t>
            </w:r>
            <w:proofErr w:type="spellStart"/>
            <w:r w:rsidRPr="005132AC">
              <w:rPr>
                <w:color w:val="000000"/>
              </w:rPr>
              <w:t>затратоемкости</w:t>
            </w:r>
            <w:proofErr w:type="spellEnd"/>
            <w:r w:rsidRPr="005132AC">
              <w:rPr>
                <w:color w:val="000000"/>
              </w:rPr>
              <w:t xml:space="preserve"> по КСГ, к которой отнесен данный законченный случай лечения;</w:t>
            </w:r>
          </w:p>
        </w:tc>
      </w:tr>
      <w:tr w:rsidR="00F51556" w:rsidRPr="005132AC" w:rsidTr="00316539"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:rsidR="00F51556" w:rsidRPr="005132AC" w:rsidRDefault="00337CA1" w:rsidP="00316539">
            <w:pPr>
              <w:widowControl w:val="0"/>
              <w:autoSpaceDE w:val="0"/>
              <w:autoSpaceDN w:val="0"/>
              <w:ind w:firstLine="709"/>
              <w:rPr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i/>
                        <w:color w:val="000000"/>
                        <w:sz w:val="32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color w:val="000000"/>
                        <w:sz w:val="32"/>
                        <w:szCs w:val="20"/>
                      </w:rPr>
                      <m:t>Д</m:t>
                    </m:r>
                  </m:e>
                  <m:sub>
                    <m:r>
                      <w:rPr>
                        <w:rFonts w:ascii="Cambria Math" w:hAnsi="Cambria Math" w:cs="Calibri"/>
                        <w:color w:val="000000"/>
                        <w:sz w:val="32"/>
                        <w:szCs w:val="20"/>
                      </w:rPr>
                      <m:t>ЗП</m:t>
                    </m:r>
                  </m:sub>
                </m:sSub>
              </m:oMath>
            </m:oMathPara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F51556" w:rsidRPr="005132AC" w:rsidRDefault="00F51556" w:rsidP="00316539">
            <w:pPr>
              <w:widowControl w:val="0"/>
              <w:autoSpaceDE w:val="0"/>
              <w:autoSpaceDN w:val="0"/>
              <w:ind w:firstLine="709"/>
              <w:rPr>
                <w:color w:val="000000"/>
              </w:rPr>
            </w:pPr>
            <w:r w:rsidRPr="005132AC">
              <w:rPr>
                <w:color w:val="000000"/>
              </w:rPr>
              <w:t xml:space="preserve">доля заработной платы и прочих расходов в структуре стоимости КСГ (установленные Приложениями 20-21  к Тарифному соглашению, к которому применяется КД, КС и </w:t>
            </w:r>
            <w:proofErr w:type="gramStart"/>
            <w:r w:rsidRPr="005132AC">
              <w:rPr>
                <w:color w:val="000000"/>
              </w:rPr>
              <w:t>КУС</w:t>
            </w:r>
            <w:proofErr w:type="gramEnd"/>
            <w:r w:rsidRPr="005132AC">
              <w:rPr>
                <w:color w:val="000000"/>
              </w:rPr>
              <w:t>);</w:t>
            </w:r>
          </w:p>
        </w:tc>
      </w:tr>
      <w:tr w:rsidR="00F51556" w:rsidRPr="005132AC" w:rsidTr="00316539"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1556" w:rsidRPr="005132AC" w:rsidRDefault="00337CA1" w:rsidP="00316539">
            <w:pPr>
              <w:widowControl w:val="0"/>
              <w:autoSpaceDE w:val="0"/>
              <w:autoSpaceDN w:val="0"/>
              <w:ind w:firstLine="709"/>
              <w:rPr>
                <w:rFonts w:eastAsia="Calibri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i/>
                        <w:color w:val="000000"/>
                        <w:sz w:val="29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color w:val="000000"/>
                        <w:sz w:val="29"/>
                        <w:szCs w:val="20"/>
                      </w:rPr>
                      <m:t>КС</m:t>
                    </m:r>
                  </m:e>
                  <m:sub>
                    <m:r>
                      <w:rPr>
                        <w:rFonts w:ascii="Cambria Math" w:hAnsi="Cambria Math" w:cs="Calibri"/>
                        <w:color w:val="000000"/>
                        <w:sz w:val="29"/>
                        <w:szCs w:val="20"/>
                      </w:rPr>
                      <m:t>КСГ</m:t>
                    </m:r>
                  </m:sub>
                </m:sSub>
              </m:oMath>
            </m:oMathPara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F51556" w:rsidRPr="005132AC" w:rsidRDefault="00F51556" w:rsidP="00316539">
            <w:pPr>
              <w:widowControl w:val="0"/>
              <w:autoSpaceDE w:val="0"/>
              <w:autoSpaceDN w:val="0"/>
              <w:ind w:firstLine="709"/>
              <w:rPr>
                <w:color w:val="000000"/>
              </w:rPr>
            </w:pPr>
            <w:r w:rsidRPr="005132AC">
              <w:rPr>
                <w:color w:val="000000"/>
              </w:rPr>
              <w:t xml:space="preserve">коэффициент специфики КСГ, к которой отнесен данный законченный случай лечения (используется в расчетах, в случае, если указанный коэффициент определен в субъекте Российской Федерации </w:t>
            </w:r>
            <w:proofErr w:type="gramStart"/>
            <w:r w:rsidRPr="005132AC">
              <w:rPr>
                <w:color w:val="000000"/>
              </w:rPr>
              <w:t>для</w:t>
            </w:r>
            <w:proofErr w:type="gramEnd"/>
            <w:r w:rsidRPr="005132AC">
              <w:rPr>
                <w:color w:val="000000"/>
              </w:rPr>
              <w:t xml:space="preserve"> данной КСГ);</w:t>
            </w:r>
          </w:p>
        </w:tc>
      </w:tr>
      <w:tr w:rsidR="00F51556" w:rsidRPr="005132AC" w:rsidTr="00316539"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:rsidR="00F51556" w:rsidRPr="005132AC" w:rsidRDefault="00337CA1" w:rsidP="00316539">
            <w:pPr>
              <w:widowControl w:val="0"/>
              <w:autoSpaceDE w:val="0"/>
              <w:autoSpaceDN w:val="0"/>
              <w:ind w:firstLine="709"/>
              <w:rPr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i/>
                        <w:color w:val="000000"/>
                        <w:sz w:val="29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color w:val="000000"/>
                        <w:sz w:val="29"/>
                        <w:szCs w:val="20"/>
                      </w:rPr>
                      <m:t>КУС</m:t>
                    </m:r>
                  </m:e>
                  <m:sub>
                    <m:r>
                      <w:rPr>
                        <w:rFonts w:ascii="Cambria Math" w:hAnsi="Cambria Math" w:cs="Calibri"/>
                        <w:color w:val="000000"/>
                        <w:sz w:val="29"/>
                        <w:szCs w:val="20"/>
                      </w:rPr>
                      <m:t>МО</m:t>
                    </m:r>
                  </m:sub>
                </m:sSub>
              </m:oMath>
            </m:oMathPara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F51556" w:rsidRPr="005132AC" w:rsidRDefault="00F51556" w:rsidP="00316539">
            <w:pPr>
              <w:widowControl w:val="0"/>
              <w:autoSpaceDE w:val="0"/>
              <w:autoSpaceDN w:val="0"/>
              <w:ind w:firstLine="709"/>
              <w:rPr>
                <w:color w:val="000000"/>
              </w:rPr>
            </w:pPr>
            <w:r w:rsidRPr="005132AC">
              <w:rPr>
                <w:color w:val="000000"/>
              </w:rPr>
              <w:t>коэффициент уровня медицинской организации, в которой был пролечен пациент;</w:t>
            </w:r>
          </w:p>
        </w:tc>
      </w:tr>
      <w:tr w:rsidR="00F51556" w:rsidRPr="005132AC" w:rsidTr="00316539"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:rsidR="00F51556" w:rsidRPr="005132AC" w:rsidRDefault="00F51556" w:rsidP="00316539">
            <w:pPr>
              <w:widowControl w:val="0"/>
              <w:autoSpaceDE w:val="0"/>
              <w:autoSpaceDN w:val="0"/>
              <w:ind w:firstLine="709"/>
              <w:rPr>
                <w:color w:val="000000"/>
              </w:rPr>
            </w:pPr>
            <w:r w:rsidRPr="005132AC">
              <w:rPr>
                <w:color w:val="000000"/>
              </w:rPr>
              <w:t>КД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F51556" w:rsidRPr="005132AC" w:rsidRDefault="00F51556" w:rsidP="00316539">
            <w:pPr>
              <w:widowControl w:val="0"/>
              <w:autoSpaceDE w:val="0"/>
              <w:autoSpaceDN w:val="0"/>
              <w:ind w:firstLine="709"/>
              <w:rPr>
                <w:color w:val="000000"/>
              </w:rPr>
            </w:pPr>
            <w:r w:rsidRPr="005132AC">
              <w:rPr>
                <w:color w:val="000000"/>
              </w:rPr>
              <w:t xml:space="preserve">коэффициент дифференциации, рассчитанный в соответствии </w:t>
            </w:r>
            <w:r w:rsidRPr="005132AC">
              <w:rPr>
                <w:color w:val="000000"/>
              </w:rPr>
              <w:br/>
              <w:t>с Постановлением № 462 (по Чувашской Республике равно единице);</w:t>
            </w:r>
          </w:p>
        </w:tc>
      </w:tr>
      <w:tr w:rsidR="00F51556" w:rsidRPr="005132AC" w:rsidTr="00316539"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:rsidR="00F51556" w:rsidRPr="005132AC" w:rsidRDefault="00F51556" w:rsidP="00316539">
            <w:pPr>
              <w:widowControl w:val="0"/>
              <w:autoSpaceDE w:val="0"/>
              <w:autoSpaceDN w:val="0"/>
              <w:ind w:firstLine="709"/>
              <w:rPr>
                <w:color w:val="000000"/>
              </w:rPr>
            </w:pPr>
            <w:r w:rsidRPr="005132AC">
              <w:rPr>
                <w:color w:val="000000"/>
              </w:rPr>
              <w:t>КСЛП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F51556" w:rsidRPr="005132AC" w:rsidRDefault="00F51556" w:rsidP="00316539">
            <w:pPr>
              <w:widowControl w:val="0"/>
              <w:autoSpaceDE w:val="0"/>
              <w:autoSpaceDN w:val="0"/>
              <w:ind w:firstLine="709"/>
              <w:rPr>
                <w:color w:val="000000"/>
              </w:rPr>
            </w:pPr>
            <w:r w:rsidRPr="005132AC">
              <w:rPr>
                <w:color w:val="000000"/>
              </w:rPr>
              <w:t xml:space="preserve">коэффициент сложности лечения пациента (при необходимости, сумма </w:t>
            </w:r>
            <w:proofErr w:type="gramStart"/>
            <w:r w:rsidRPr="005132AC">
              <w:rPr>
                <w:color w:val="000000"/>
              </w:rPr>
              <w:t>применяемых</w:t>
            </w:r>
            <w:proofErr w:type="gramEnd"/>
            <w:r w:rsidRPr="005132AC">
              <w:rPr>
                <w:color w:val="000000"/>
              </w:rPr>
              <w:t xml:space="preserve"> КСЛП).</w:t>
            </w:r>
          </w:p>
        </w:tc>
      </w:tr>
    </w:tbl>
    <w:p w:rsidR="00F51556" w:rsidRPr="005132AC" w:rsidRDefault="00F51556" w:rsidP="00F51556">
      <w:pPr>
        <w:widowControl w:val="0"/>
        <w:autoSpaceDE w:val="0"/>
        <w:autoSpaceDN w:val="0"/>
        <w:ind w:firstLine="709"/>
        <w:jc w:val="both"/>
        <w:rPr>
          <w:color w:val="000000"/>
        </w:rPr>
      </w:pPr>
    </w:p>
    <w:p w:rsidR="00F51556" w:rsidRPr="005132AC" w:rsidRDefault="00F51556" w:rsidP="00F51556">
      <w:pPr>
        <w:widowControl w:val="0"/>
        <w:autoSpaceDE w:val="0"/>
        <w:autoSpaceDN w:val="0"/>
        <w:ind w:firstLine="709"/>
        <w:jc w:val="both"/>
        <w:rPr>
          <w:color w:val="000000"/>
        </w:rPr>
      </w:pPr>
      <w:r w:rsidRPr="005132AC">
        <w:rPr>
          <w:color w:val="000000"/>
        </w:rPr>
        <w:t>* - КД не применяется для КСЛП «проведение сопроводительной лекарственной терапии при злокачественных новообразованиях у взрослых в соответствии с клиническими рекомендациями» (по Чувашской Республике</w:t>
      </w:r>
      <w:r w:rsidRPr="005132AC">
        <w:rPr>
          <w:noProof/>
          <w:position w:val="-12"/>
        </w:rPr>
        <w:t xml:space="preserve"> </w:t>
      </w:r>
      <w:r w:rsidRPr="005132AC">
        <w:rPr>
          <w:color w:val="000000"/>
        </w:rPr>
        <w:t>по равно единице).</w:t>
      </w:r>
    </w:p>
    <w:p w:rsidR="00F51556" w:rsidRPr="005132AC" w:rsidRDefault="00F51556" w:rsidP="00F51556">
      <w:pPr>
        <w:spacing w:before="120"/>
        <w:ind w:right="23" w:firstLine="709"/>
        <w:jc w:val="both"/>
        <w:rPr>
          <w:i/>
          <w:color w:val="000000"/>
          <w:spacing w:val="-2"/>
        </w:rPr>
      </w:pPr>
    </w:p>
    <w:p w:rsidR="00F51556" w:rsidRPr="005132AC" w:rsidRDefault="00F51556" w:rsidP="00F51556">
      <w:pPr>
        <w:pStyle w:val="aa"/>
        <w:numPr>
          <w:ilvl w:val="0"/>
          <w:numId w:val="14"/>
        </w:numPr>
        <w:spacing w:before="120"/>
        <w:ind w:right="23"/>
        <w:jc w:val="center"/>
        <w:rPr>
          <w:b/>
          <w:color w:val="000000"/>
          <w:shd w:val="clear" w:color="auto" w:fill="FFFFFF"/>
        </w:rPr>
      </w:pPr>
      <w:r w:rsidRPr="005132AC">
        <w:rPr>
          <w:b/>
          <w:color w:val="000000"/>
          <w:spacing w:val="-3"/>
        </w:rPr>
        <w:t>Тарифы н</w:t>
      </w:r>
      <w:r w:rsidRPr="005132AC">
        <w:rPr>
          <w:b/>
          <w:color w:val="000000"/>
          <w:spacing w:val="-2"/>
        </w:rPr>
        <w:t>а оплату скорой медицинской помощи.</w:t>
      </w:r>
    </w:p>
    <w:p w:rsidR="00F51556" w:rsidRPr="005132AC" w:rsidRDefault="00F51556" w:rsidP="00F51556">
      <w:pPr>
        <w:ind w:right="24" w:firstLine="709"/>
        <w:jc w:val="both"/>
        <w:rPr>
          <w:color w:val="000000"/>
          <w:spacing w:val="-3"/>
        </w:rPr>
      </w:pPr>
    </w:p>
    <w:p w:rsidR="00F51556" w:rsidRPr="005132AC" w:rsidRDefault="00F51556" w:rsidP="00F5155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5132AC">
        <w:rPr>
          <w:color w:val="000000"/>
          <w:spacing w:val="-4"/>
        </w:rPr>
        <w:t xml:space="preserve">3. Расчет тарифов </w:t>
      </w:r>
      <w:r w:rsidRPr="005132AC">
        <w:rPr>
          <w:color w:val="000000"/>
          <w:kern w:val="24"/>
        </w:rPr>
        <w:t xml:space="preserve">на основе </w:t>
      </w:r>
      <w:proofErr w:type="spellStart"/>
      <w:r w:rsidRPr="005132AC">
        <w:rPr>
          <w:color w:val="000000"/>
          <w:kern w:val="24"/>
        </w:rPr>
        <w:t>подушевого</w:t>
      </w:r>
      <w:proofErr w:type="spellEnd"/>
      <w:r w:rsidRPr="005132AC">
        <w:rPr>
          <w:color w:val="000000"/>
          <w:kern w:val="24"/>
        </w:rPr>
        <w:t xml:space="preserve"> норматива финансирования скорой медицинской помощи </w:t>
      </w:r>
      <w:r w:rsidRPr="005132AC">
        <w:rPr>
          <w:color w:val="000000"/>
          <w:spacing w:val="-4"/>
        </w:rPr>
        <w:t xml:space="preserve">производится в соответствии </w:t>
      </w:r>
      <w:r w:rsidRPr="005132AC">
        <w:rPr>
          <w:rFonts w:eastAsia="Calibri"/>
          <w:color w:val="000000"/>
        </w:rPr>
        <w:t>с</w:t>
      </w:r>
      <w:r w:rsidRPr="005132AC">
        <w:rPr>
          <w:color w:val="000000"/>
        </w:rPr>
        <w:t xml:space="preserve"> Методическими рекомендациями по способам оплаты.</w:t>
      </w:r>
    </w:p>
    <w:p w:rsidR="00F51556" w:rsidRPr="005132AC" w:rsidRDefault="00F51556" w:rsidP="00F51556">
      <w:pPr>
        <w:tabs>
          <w:tab w:val="left" w:pos="993"/>
        </w:tabs>
        <w:spacing w:line="232" w:lineRule="auto"/>
        <w:ind w:firstLine="709"/>
        <w:jc w:val="both"/>
        <w:rPr>
          <w:color w:val="000000"/>
          <w:spacing w:val="-4"/>
        </w:rPr>
      </w:pPr>
    </w:p>
    <w:p w:rsidR="00F51556" w:rsidRPr="005132AC" w:rsidRDefault="00F51556" w:rsidP="00F51556">
      <w:pPr>
        <w:tabs>
          <w:tab w:val="left" w:pos="993"/>
        </w:tabs>
        <w:spacing w:line="232" w:lineRule="auto"/>
        <w:ind w:firstLine="709"/>
        <w:jc w:val="both"/>
        <w:rPr>
          <w:color w:val="000000"/>
        </w:rPr>
      </w:pPr>
      <w:proofErr w:type="gramStart"/>
      <w:r w:rsidRPr="005132AC">
        <w:rPr>
          <w:color w:val="000000"/>
          <w:spacing w:val="-4"/>
        </w:rPr>
        <w:t xml:space="preserve">Поскольку в перечень медицинских организаций, оплата медицинской помощи в которых осуществляется по </w:t>
      </w:r>
      <w:proofErr w:type="spellStart"/>
      <w:r w:rsidRPr="005132AC">
        <w:rPr>
          <w:color w:val="000000"/>
          <w:spacing w:val="-4"/>
        </w:rPr>
        <w:t>подушевому</w:t>
      </w:r>
      <w:proofErr w:type="spellEnd"/>
      <w:r w:rsidRPr="005132AC">
        <w:rPr>
          <w:color w:val="000000"/>
          <w:spacing w:val="-4"/>
        </w:rPr>
        <w:t xml:space="preserve"> принципу финансирования скорой медицинской помощи, оказываемой вне медицинской организации, (приложение 3 к Тарифному соглашению) включена одна медицинская организация (БУ «Республиканский центр медицины катастроф и скорой медицинской помощи» Минздрава Чувашии) размер среднемесячного </w:t>
      </w:r>
      <w:proofErr w:type="spellStart"/>
      <w:r w:rsidRPr="005132AC">
        <w:rPr>
          <w:color w:val="000000"/>
          <w:spacing w:val="-4"/>
        </w:rPr>
        <w:t>подушевого</w:t>
      </w:r>
      <w:proofErr w:type="spellEnd"/>
      <w:r w:rsidRPr="005132AC">
        <w:rPr>
          <w:color w:val="000000"/>
          <w:spacing w:val="-4"/>
        </w:rPr>
        <w:t xml:space="preserve"> норматива финансирования скорой медицинской помощи</w:t>
      </w:r>
      <w:r w:rsidRPr="005132AC">
        <w:rPr>
          <w:color w:val="000000"/>
        </w:rPr>
        <w:t xml:space="preserve"> на один месяц на одно застрахованное лицо  </w:t>
      </w:r>
      <w:r w:rsidRPr="005132AC">
        <w:rPr>
          <w:color w:val="000000"/>
          <w:spacing w:val="-4"/>
        </w:rPr>
        <w:t xml:space="preserve"> (для </w:t>
      </w:r>
      <w:proofErr w:type="spellStart"/>
      <w:r w:rsidRPr="005132AC">
        <w:rPr>
          <w:color w:val="000000"/>
          <w:spacing w:val="-4"/>
        </w:rPr>
        <w:t>общепрофильных</w:t>
      </w:r>
      <w:proofErr w:type="spellEnd"/>
      <w:r w:rsidRPr="005132AC">
        <w:rPr>
          <w:color w:val="000000"/>
          <w:spacing w:val="-4"/>
        </w:rPr>
        <w:t xml:space="preserve"> бригад</w:t>
      </w:r>
      <w:proofErr w:type="gramEnd"/>
      <w:r w:rsidRPr="005132AC">
        <w:rPr>
          <w:color w:val="000000"/>
          <w:spacing w:val="-4"/>
        </w:rPr>
        <w:t xml:space="preserve">, </w:t>
      </w:r>
      <w:proofErr w:type="gramStart"/>
      <w:r w:rsidRPr="005132AC">
        <w:rPr>
          <w:color w:val="000000"/>
          <w:spacing w:val="-4"/>
        </w:rPr>
        <w:t>бригад интенсивной терапии, специализированных бригад) соответствует размеру д</w:t>
      </w:r>
      <w:r w:rsidRPr="005132AC">
        <w:rPr>
          <w:color w:val="000000"/>
        </w:rPr>
        <w:t xml:space="preserve">ифференцированного </w:t>
      </w:r>
      <w:proofErr w:type="spellStart"/>
      <w:r w:rsidRPr="005132AC">
        <w:rPr>
          <w:color w:val="000000"/>
        </w:rPr>
        <w:t>подушевого</w:t>
      </w:r>
      <w:proofErr w:type="spellEnd"/>
      <w:r w:rsidRPr="005132AC">
        <w:rPr>
          <w:color w:val="000000"/>
        </w:rPr>
        <w:t xml:space="preserve"> норматива финансирования скорой медицинской помощи на один месяц на одно застрахованное лицо (приложение 15 к Тарифному соглашению), сформированному на основе размера базового </w:t>
      </w:r>
      <w:proofErr w:type="spellStart"/>
      <w:r w:rsidRPr="005132AC">
        <w:rPr>
          <w:color w:val="000000"/>
        </w:rPr>
        <w:t>подушевого</w:t>
      </w:r>
      <w:proofErr w:type="spellEnd"/>
      <w:r w:rsidRPr="005132AC">
        <w:rPr>
          <w:color w:val="000000"/>
        </w:rPr>
        <w:t xml:space="preserve"> норматива финансирования в соответствии с перечнем расходов на скорую медицинскую помощь, оказываемую вне медицинской организации в Чувашской Республике, финансовое обеспечение которых осуществляется по </w:t>
      </w:r>
      <w:proofErr w:type="spellStart"/>
      <w:r w:rsidRPr="005132AC">
        <w:rPr>
          <w:color w:val="000000"/>
        </w:rPr>
        <w:t>подушевому</w:t>
      </w:r>
      <w:proofErr w:type="spellEnd"/>
      <w:r w:rsidRPr="005132AC">
        <w:rPr>
          <w:color w:val="000000"/>
        </w:rPr>
        <w:t xml:space="preserve"> нормативу финансирования (</w:t>
      </w:r>
      <w:r w:rsidRPr="005132AC">
        <w:rPr>
          <w:b/>
        </w:rPr>
        <w:t>ПН</w:t>
      </w:r>
      <w:r w:rsidRPr="005132AC">
        <w:rPr>
          <w:b/>
          <w:vertAlign w:val="subscript"/>
        </w:rPr>
        <w:t>БАЗ</w:t>
      </w:r>
      <w:r w:rsidRPr="005132AC">
        <w:t>),</w:t>
      </w:r>
      <w:r w:rsidRPr="005132AC">
        <w:rPr>
          <w:color w:val="000000"/>
        </w:rPr>
        <w:t xml:space="preserve"> с</w:t>
      </w:r>
      <w:proofErr w:type="gramEnd"/>
      <w:r w:rsidRPr="005132AC">
        <w:rPr>
          <w:color w:val="000000"/>
        </w:rPr>
        <w:t xml:space="preserve"> применением коэффициентов (приложение 15 к Тарифному соглашению) по следующей формуле:</w:t>
      </w:r>
    </w:p>
    <w:p w:rsidR="00F51556" w:rsidRPr="005132AC" w:rsidRDefault="00F51556" w:rsidP="00F51556">
      <w:pPr>
        <w:tabs>
          <w:tab w:val="num" w:pos="1200"/>
        </w:tabs>
        <w:ind w:firstLine="709"/>
        <w:jc w:val="both"/>
        <w:rPr>
          <w:color w:val="000000"/>
        </w:rPr>
      </w:pPr>
    </w:p>
    <w:p w:rsidR="00F51556" w:rsidRPr="005132AC" w:rsidRDefault="00F51556" w:rsidP="00F51556">
      <w:pPr>
        <w:pStyle w:val="ConsPlusNormal"/>
        <w:ind w:firstLine="709"/>
        <w:jc w:val="center"/>
        <w:rPr>
          <w:rFonts w:ascii="Times New Roman" w:hAnsi="Times New Roman" w:cs="Times New Roman"/>
          <w:sz w:val="28"/>
        </w:rPr>
      </w:pPr>
      <w:r w:rsidRPr="005132AC">
        <w:rPr>
          <w:rFonts w:ascii="Times New Roman" w:hAnsi="Times New Roman" w:cs="Times New Roman"/>
          <w:b/>
          <w:sz w:val="28"/>
        </w:rPr>
        <w:t>(ПН</w:t>
      </w:r>
      <w:r w:rsidRPr="005132AC">
        <w:rPr>
          <w:rFonts w:ascii="Times New Roman" w:hAnsi="Times New Roman" w:cs="Times New Roman"/>
          <w:b/>
          <w:sz w:val="28"/>
          <w:vertAlign w:val="subscript"/>
        </w:rPr>
        <w:t xml:space="preserve">БАЗ </w:t>
      </w:r>
      <w:r w:rsidRPr="005132AC">
        <w:rPr>
          <w:rFonts w:ascii="Times New Roman" w:hAnsi="Times New Roman" w:cs="Times New Roman"/>
          <w:b/>
          <w:sz w:val="28"/>
        </w:rPr>
        <w:t>× КД</w:t>
      </w:r>
      <w:r w:rsidRPr="005132AC">
        <w:rPr>
          <w:rFonts w:ascii="Times New Roman" w:hAnsi="Times New Roman" w:cs="Times New Roman"/>
          <w:b/>
          <w:sz w:val="28"/>
          <w:vertAlign w:val="subscript"/>
        </w:rPr>
        <w:t>ПВ</w:t>
      </w:r>
      <w:r w:rsidRPr="005132AC">
        <w:rPr>
          <w:rFonts w:ascii="Times New Roman" w:hAnsi="Times New Roman" w:cs="Times New Roman"/>
          <w:b/>
          <w:sz w:val="28"/>
        </w:rPr>
        <w:t xml:space="preserve"> × КД</w:t>
      </w:r>
      <w:r w:rsidRPr="005132AC">
        <w:rPr>
          <w:rFonts w:ascii="Times New Roman" w:hAnsi="Times New Roman" w:cs="Times New Roman"/>
          <w:b/>
          <w:sz w:val="28"/>
          <w:vertAlign w:val="subscript"/>
        </w:rPr>
        <w:t xml:space="preserve">УР </w:t>
      </w:r>
      <w:r w:rsidRPr="005132AC">
        <w:rPr>
          <w:rFonts w:ascii="Times New Roman" w:hAnsi="Times New Roman" w:cs="Times New Roman"/>
          <w:b/>
          <w:sz w:val="28"/>
        </w:rPr>
        <w:t xml:space="preserve"> × КД</w:t>
      </w:r>
      <w:r w:rsidRPr="005132AC">
        <w:rPr>
          <w:rFonts w:ascii="Times New Roman" w:hAnsi="Times New Roman" w:cs="Times New Roman"/>
          <w:b/>
          <w:sz w:val="28"/>
          <w:vertAlign w:val="subscript"/>
        </w:rPr>
        <w:t>ЗП</w:t>
      </w:r>
      <w:r w:rsidRPr="005132AC">
        <w:rPr>
          <w:rFonts w:ascii="Times New Roman" w:hAnsi="Times New Roman" w:cs="Times New Roman"/>
          <w:b/>
          <w:sz w:val="28"/>
        </w:rPr>
        <w:t xml:space="preserve"> × КД) / 12, где:</w:t>
      </w:r>
    </w:p>
    <w:p w:rsidR="00F51556" w:rsidRPr="005132AC" w:rsidRDefault="00F51556" w:rsidP="00F51556">
      <w:pPr>
        <w:pStyle w:val="ConsPlusNormal"/>
        <w:ind w:firstLine="709"/>
        <w:jc w:val="center"/>
        <w:rPr>
          <w:rFonts w:ascii="Times New Roman" w:hAnsi="Times New Roman" w:cs="Times New Roman"/>
          <w:sz w:val="28"/>
        </w:rPr>
      </w:pPr>
    </w:p>
    <w:p w:rsidR="00F51556" w:rsidRPr="005132AC" w:rsidRDefault="00F51556" w:rsidP="00F5155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132AC">
        <w:t>КД</w:t>
      </w:r>
      <w:r w:rsidRPr="005132AC">
        <w:rPr>
          <w:vertAlign w:val="subscript"/>
        </w:rPr>
        <w:t xml:space="preserve">ПВ </w:t>
      </w:r>
      <w:r w:rsidRPr="005132AC">
        <w:t xml:space="preserve">- </w:t>
      </w:r>
      <w:r w:rsidRPr="005132AC">
        <w:rPr>
          <w:rFonts w:eastAsia="Calibri"/>
        </w:rPr>
        <w:t>коэффициент половозрастного состава</w:t>
      </w:r>
      <w:r w:rsidRPr="005132AC">
        <w:t>, рассчитанный для соответствующей медицинской организации;</w:t>
      </w:r>
    </w:p>
    <w:p w:rsidR="00F51556" w:rsidRPr="005132AC" w:rsidRDefault="00F51556" w:rsidP="00F5155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132AC">
        <w:t>КД</w:t>
      </w:r>
      <w:r w:rsidRPr="005132AC">
        <w:rPr>
          <w:vertAlign w:val="subscript"/>
        </w:rPr>
        <w:t xml:space="preserve">УР </w:t>
      </w:r>
      <w:r w:rsidRPr="005132AC">
        <w:t xml:space="preserve">- коэффициент уровня расходов медицинских организаций </w:t>
      </w:r>
      <w:r w:rsidRPr="005132AC">
        <w:rPr>
          <w:rFonts w:eastAsia="Calibri"/>
        </w:rPr>
        <w:t xml:space="preserve">(особенности плотности населения, транспортной доступности, климатических и географических </w:t>
      </w:r>
      <w:r w:rsidRPr="005132AC">
        <w:rPr>
          <w:rFonts w:eastAsia="Calibri"/>
        </w:rPr>
        <w:lastRenderedPageBreak/>
        <w:t>особенностей, размер медицинской организации)</w:t>
      </w:r>
      <w:r w:rsidRPr="005132AC">
        <w:t>, рассчитанный для соответствующей медицинской организации;</w:t>
      </w:r>
    </w:p>
    <w:p w:rsidR="00F51556" w:rsidRPr="005132AC" w:rsidRDefault="00F51556" w:rsidP="00F5155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132AC">
        <w:t>КД</w:t>
      </w:r>
      <w:r w:rsidRPr="005132AC">
        <w:rPr>
          <w:vertAlign w:val="subscript"/>
        </w:rPr>
        <w:t xml:space="preserve">ЗП </w:t>
      </w:r>
      <w:r w:rsidRPr="005132AC">
        <w:t xml:space="preserve">- </w:t>
      </w:r>
      <w:r w:rsidRPr="005132AC">
        <w:rPr>
          <w:rFonts w:eastAsia="Calibri"/>
        </w:rPr>
        <w:t>коэффициент достижения целевых показателей уровня заработной платы медицинских работников, установленных «дорожными картами» развития здравоохранения в Чувашской Республике</w:t>
      </w:r>
      <w:r w:rsidRPr="005132AC">
        <w:t>;</w:t>
      </w:r>
    </w:p>
    <w:p w:rsidR="00F51556" w:rsidRPr="005132AC" w:rsidRDefault="00F51556" w:rsidP="00F51556">
      <w:pPr>
        <w:tabs>
          <w:tab w:val="num" w:pos="1200"/>
        </w:tabs>
        <w:ind w:firstLine="709"/>
        <w:jc w:val="both"/>
      </w:pPr>
      <w:r w:rsidRPr="005132AC">
        <w:t>КД – коэффициент дифференциации (по Чувашской Республике равно единице).</w:t>
      </w:r>
    </w:p>
    <w:p w:rsidR="00F51556" w:rsidRPr="005132AC" w:rsidRDefault="00F51556" w:rsidP="00F51556">
      <w:pPr>
        <w:tabs>
          <w:tab w:val="left" w:pos="1134"/>
        </w:tabs>
        <w:ind w:firstLine="709"/>
        <w:jc w:val="both"/>
        <w:rPr>
          <w:color w:val="000000"/>
        </w:rPr>
      </w:pPr>
      <w:r w:rsidRPr="005132AC">
        <w:rPr>
          <w:color w:val="000000"/>
        </w:rPr>
        <w:t>Половозрастные коэффициенты в разрезе половозрастных групп населения рассчитываются по данным регионального сегмента единого регистра застрахованных лиц по состоянию на</w:t>
      </w:r>
      <w:r w:rsidR="00397A8C" w:rsidRPr="005132AC">
        <w:rPr>
          <w:color w:val="000000"/>
        </w:rPr>
        <w:t xml:space="preserve"> 01.11.2025 </w:t>
      </w:r>
      <w:r w:rsidRPr="005132AC">
        <w:rPr>
          <w:color w:val="000000"/>
        </w:rPr>
        <w:t xml:space="preserve"> года и расходов на оплату скорой медицинской помощи в разрезе половозрастных групп по итогам </w:t>
      </w:r>
      <w:r w:rsidR="00397A8C" w:rsidRPr="005132AC">
        <w:rPr>
          <w:color w:val="000000"/>
        </w:rPr>
        <w:t xml:space="preserve">10 </w:t>
      </w:r>
      <w:r w:rsidRPr="005132AC">
        <w:rPr>
          <w:color w:val="000000"/>
        </w:rPr>
        <w:t xml:space="preserve">месяцев </w:t>
      </w:r>
      <w:r w:rsidR="00397A8C" w:rsidRPr="005132AC">
        <w:rPr>
          <w:color w:val="000000"/>
        </w:rPr>
        <w:t xml:space="preserve">2025 </w:t>
      </w:r>
      <w:r w:rsidRPr="005132AC">
        <w:rPr>
          <w:color w:val="000000"/>
        </w:rPr>
        <w:t xml:space="preserve">года. </w:t>
      </w:r>
    </w:p>
    <w:p w:rsidR="00F51556" w:rsidRPr="005132AC" w:rsidRDefault="00F51556" w:rsidP="00F51556">
      <w:pPr>
        <w:ind w:right="5" w:firstLine="709"/>
        <w:jc w:val="both"/>
      </w:pPr>
    </w:p>
    <w:p w:rsidR="00F51556" w:rsidRPr="005132AC" w:rsidRDefault="00F51556" w:rsidP="00F51556">
      <w:pPr>
        <w:ind w:right="5" w:firstLine="709"/>
        <w:jc w:val="both"/>
      </w:pPr>
      <w:r w:rsidRPr="005132AC">
        <w:rPr>
          <w:spacing w:val="3"/>
        </w:rPr>
        <w:t xml:space="preserve">Стоимость одного </w:t>
      </w:r>
      <w:r w:rsidRPr="005132AC">
        <w:t>вызова бригады интенсивной терапии скорой медицинской помощи (</w:t>
      </w:r>
      <w:proofErr w:type="spellStart"/>
      <w:r w:rsidRPr="005132AC">
        <w:rPr>
          <w:b/>
        </w:rPr>
        <w:t>Ст</w:t>
      </w:r>
      <w:r w:rsidRPr="005132AC">
        <w:rPr>
          <w:b/>
          <w:vertAlign w:val="subscript"/>
        </w:rPr>
        <w:t>БИТ</w:t>
      </w:r>
      <w:proofErr w:type="spellEnd"/>
      <w:r w:rsidRPr="005132AC">
        <w:rPr>
          <w:b/>
        </w:rPr>
        <w:t>)</w:t>
      </w:r>
      <w:r w:rsidRPr="005132AC">
        <w:t xml:space="preserve"> </w:t>
      </w:r>
      <w:r w:rsidRPr="005132AC">
        <w:rPr>
          <w:spacing w:val="1"/>
        </w:rPr>
        <w:t>рассчитывается по следую</w:t>
      </w:r>
      <w:r w:rsidRPr="005132AC">
        <w:rPr>
          <w:spacing w:val="-4"/>
        </w:rPr>
        <w:t>щей формуле</w:t>
      </w:r>
      <w:r w:rsidRPr="005132AC">
        <w:t>:</w:t>
      </w:r>
    </w:p>
    <w:p w:rsidR="00F51556" w:rsidRPr="005132AC" w:rsidRDefault="00F51556" w:rsidP="00F51556">
      <w:pPr>
        <w:ind w:right="5" w:firstLine="709"/>
        <w:jc w:val="both"/>
        <w:rPr>
          <w:b/>
        </w:rPr>
      </w:pPr>
      <w:r w:rsidRPr="005132AC">
        <w:rPr>
          <w:b/>
        </w:rPr>
        <w:t xml:space="preserve">   </w:t>
      </w:r>
    </w:p>
    <w:p w:rsidR="00F51556" w:rsidRPr="005132AC" w:rsidRDefault="00F51556" w:rsidP="00F51556">
      <w:pPr>
        <w:ind w:right="5" w:firstLine="709"/>
        <w:jc w:val="center"/>
        <w:rPr>
          <w:b/>
        </w:rPr>
      </w:pPr>
      <w:proofErr w:type="spellStart"/>
      <w:r w:rsidRPr="005132AC">
        <w:rPr>
          <w:b/>
        </w:rPr>
        <w:t>Ст</w:t>
      </w:r>
      <w:r w:rsidRPr="005132AC">
        <w:rPr>
          <w:b/>
          <w:vertAlign w:val="subscript"/>
        </w:rPr>
        <w:t>БИТ</w:t>
      </w:r>
      <w:proofErr w:type="spellEnd"/>
      <w:r w:rsidRPr="005132AC">
        <w:rPr>
          <w:b/>
          <w:vertAlign w:val="subscript"/>
        </w:rPr>
        <w:t xml:space="preserve"> </w:t>
      </w:r>
      <w:r w:rsidRPr="005132AC">
        <w:rPr>
          <w:b/>
        </w:rPr>
        <w:t xml:space="preserve">= </w:t>
      </w:r>
      <w:proofErr w:type="spellStart"/>
      <w:r w:rsidRPr="005132AC">
        <w:rPr>
          <w:b/>
        </w:rPr>
        <w:t>Ст</w:t>
      </w:r>
      <w:r w:rsidRPr="005132AC">
        <w:rPr>
          <w:b/>
          <w:vertAlign w:val="subscript"/>
        </w:rPr>
        <w:t>ЛИН</w:t>
      </w:r>
      <w:proofErr w:type="spellEnd"/>
      <w:r w:rsidRPr="005132AC">
        <w:rPr>
          <w:b/>
        </w:rPr>
        <w:t xml:space="preserve"> х 104,3%,  где:</w:t>
      </w:r>
    </w:p>
    <w:p w:rsidR="00F51556" w:rsidRPr="005132AC" w:rsidRDefault="00F51556" w:rsidP="00F51556">
      <w:pPr>
        <w:ind w:right="5" w:firstLine="709"/>
        <w:jc w:val="both"/>
        <w:rPr>
          <w:b/>
        </w:rPr>
      </w:pPr>
    </w:p>
    <w:p w:rsidR="00F51556" w:rsidRPr="005132AC" w:rsidRDefault="00F51556" w:rsidP="00F51556">
      <w:pPr>
        <w:ind w:right="5" w:firstLine="709"/>
        <w:jc w:val="both"/>
        <w:rPr>
          <w:b/>
        </w:rPr>
      </w:pPr>
      <w:proofErr w:type="spellStart"/>
      <w:r w:rsidRPr="005132AC">
        <w:rPr>
          <w:b/>
        </w:rPr>
        <w:t>Ст</w:t>
      </w:r>
      <w:r w:rsidRPr="005132AC">
        <w:rPr>
          <w:b/>
          <w:vertAlign w:val="subscript"/>
        </w:rPr>
        <w:t>ЛИ</w:t>
      </w:r>
      <w:proofErr w:type="gramStart"/>
      <w:r w:rsidRPr="005132AC">
        <w:rPr>
          <w:b/>
          <w:vertAlign w:val="subscript"/>
        </w:rPr>
        <w:t>Н</w:t>
      </w:r>
      <w:proofErr w:type="spellEnd"/>
      <w:r w:rsidRPr="005132AC">
        <w:rPr>
          <w:b/>
        </w:rPr>
        <w:t>-</w:t>
      </w:r>
      <w:proofErr w:type="gramEnd"/>
      <w:r w:rsidRPr="005132AC">
        <w:rPr>
          <w:b/>
        </w:rPr>
        <w:t xml:space="preserve"> </w:t>
      </w:r>
      <w:r w:rsidRPr="005132AC">
        <w:rPr>
          <w:spacing w:val="3"/>
        </w:rPr>
        <w:t xml:space="preserve">стоимость одного </w:t>
      </w:r>
      <w:r w:rsidRPr="005132AC">
        <w:t>вызова линейной бригады скорой медицинской помощи.</w:t>
      </w:r>
    </w:p>
    <w:p w:rsidR="00F51556" w:rsidRPr="005132AC" w:rsidRDefault="00F51556" w:rsidP="00F51556">
      <w:pPr>
        <w:ind w:right="5" w:firstLine="709"/>
        <w:jc w:val="both"/>
        <w:rPr>
          <w:b/>
        </w:rPr>
      </w:pPr>
    </w:p>
    <w:p w:rsidR="00F51556" w:rsidRPr="005132AC" w:rsidRDefault="00F51556" w:rsidP="00F51556">
      <w:pPr>
        <w:ind w:right="5" w:firstLine="709"/>
        <w:jc w:val="both"/>
      </w:pPr>
      <w:r w:rsidRPr="005132AC">
        <w:rPr>
          <w:spacing w:val="3"/>
        </w:rPr>
        <w:t xml:space="preserve">Стоимость одного </w:t>
      </w:r>
      <w:r w:rsidRPr="005132AC">
        <w:t>вызова линейной бригады скорой медицинской помощи    (</w:t>
      </w:r>
      <w:proofErr w:type="spellStart"/>
      <w:r w:rsidRPr="005132AC">
        <w:rPr>
          <w:b/>
        </w:rPr>
        <w:t>Ст</w:t>
      </w:r>
      <w:r w:rsidRPr="005132AC">
        <w:rPr>
          <w:b/>
          <w:vertAlign w:val="subscript"/>
        </w:rPr>
        <w:t>ЛИН</w:t>
      </w:r>
      <w:proofErr w:type="spellEnd"/>
      <w:r w:rsidRPr="005132AC">
        <w:rPr>
          <w:b/>
        </w:rPr>
        <w:t xml:space="preserve">) </w:t>
      </w:r>
      <w:r w:rsidRPr="005132AC">
        <w:t>вычисляется по формуле:</w:t>
      </w:r>
    </w:p>
    <w:p w:rsidR="00F51556" w:rsidRPr="005132AC" w:rsidRDefault="00F51556" w:rsidP="00F51556">
      <w:pPr>
        <w:ind w:right="5" w:firstLine="709"/>
        <w:jc w:val="both"/>
        <w:rPr>
          <w:b/>
          <w:strike/>
        </w:rPr>
      </w:pPr>
    </w:p>
    <w:p w:rsidR="00F51556" w:rsidRPr="005132AC" w:rsidRDefault="00F51556" w:rsidP="00F51556">
      <w:pPr>
        <w:ind w:right="5" w:firstLine="709"/>
        <w:jc w:val="center"/>
        <w:rPr>
          <w:b/>
          <w:strike/>
        </w:rPr>
      </w:pPr>
      <w:proofErr w:type="spellStart"/>
      <w:r w:rsidRPr="005132AC">
        <w:rPr>
          <w:b/>
        </w:rPr>
        <w:t>Ст</w:t>
      </w:r>
      <w:r w:rsidRPr="005132AC">
        <w:rPr>
          <w:b/>
          <w:vertAlign w:val="subscript"/>
        </w:rPr>
        <w:t>ЛИН</w:t>
      </w:r>
      <w:proofErr w:type="spellEnd"/>
      <w:r w:rsidRPr="005132AC">
        <w:rPr>
          <w:b/>
        </w:rPr>
        <w:t xml:space="preserve"> = </w:t>
      </w:r>
      <w:proofErr w:type="spellStart"/>
      <w:r w:rsidRPr="005132AC">
        <w:rPr>
          <w:b/>
        </w:rPr>
        <w:t>СМП</w:t>
      </w:r>
      <w:r w:rsidRPr="005132AC">
        <w:rPr>
          <w:b/>
          <w:vertAlign w:val="subscript"/>
        </w:rPr>
        <w:t>Пр</w:t>
      </w:r>
      <w:proofErr w:type="spellEnd"/>
      <w:r w:rsidRPr="005132AC">
        <w:rPr>
          <w:b/>
        </w:rPr>
        <w:t xml:space="preserve"> / </w:t>
      </w:r>
      <w:proofErr w:type="gramStart"/>
      <w:r w:rsidRPr="005132AC">
        <w:rPr>
          <w:b/>
        </w:rPr>
        <w:t xml:space="preserve">( </w:t>
      </w:r>
      <w:proofErr w:type="spellStart"/>
      <w:proofErr w:type="gramEnd"/>
      <w:r w:rsidRPr="005132AC">
        <w:rPr>
          <w:b/>
        </w:rPr>
        <w:t>Выз</w:t>
      </w:r>
      <w:proofErr w:type="spellEnd"/>
      <w:r w:rsidRPr="005132AC">
        <w:rPr>
          <w:b/>
        </w:rPr>
        <w:t xml:space="preserve"> </w:t>
      </w:r>
      <w:r w:rsidRPr="005132AC">
        <w:rPr>
          <w:b/>
          <w:vertAlign w:val="subscript"/>
        </w:rPr>
        <w:t>ЛИН</w:t>
      </w:r>
      <w:r w:rsidRPr="005132AC">
        <w:rPr>
          <w:b/>
        </w:rPr>
        <w:t xml:space="preserve"> + 104,3% х </w:t>
      </w:r>
      <w:proofErr w:type="spellStart"/>
      <w:r w:rsidRPr="005132AC">
        <w:rPr>
          <w:b/>
        </w:rPr>
        <w:t>Выз</w:t>
      </w:r>
      <w:proofErr w:type="spellEnd"/>
      <w:r w:rsidRPr="005132AC">
        <w:rPr>
          <w:b/>
          <w:vertAlign w:val="subscript"/>
        </w:rPr>
        <w:t xml:space="preserve"> БИТ</w:t>
      </w:r>
      <w:r w:rsidRPr="005132AC">
        <w:rPr>
          <w:b/>
        </w:rPr>
        <w:t xml:space="preserve"> ), где:</w:t>
      </w:r>
    </w:p>
    <w:p w:rsidR="00F51556" w:rsidRPr="005132AC" w:rsidRDefault="00F51556" w:rsidP="00F51556">
      <w:pPr>
        <w:ind w:right="5" w:firstLine="709"/>
        <w:jc w:val="both"/>
        <w:rPr>
          <w:b/>
          <w:bCs/>
        </w:rPr>
      </w:pPr>
    </w:p>
    <w:p w:rsidR="00F51556" w:rsidRPr="005132AC" w:rsidRDefault="00F51556" w:rsidP="00F51556">
      <w:pPr>
        <w:ind w:right="5" w:firstLine="709"/>
        <w:jc w:val="both"/>
        <w:rPr>
          <w:bCs/>
        </w:rPr>
      </w:pPr>
      <w:proofErr w:type="spellStart"/>
      <w:r w:rsidRPr="005132AC">
        <w:rPr>
          <w:b/>
          <w:bCs/>
        </w:rPr>
        <w:t>СМП</w:t>
      </w:r>
      <w:r w:rsidRPr="005132AC">
        <w:rPr>
          <w:b/>
          <w:bCs/>
          <w:vertAlign w:val="subscript"/>
        </w:rPr>
        <w:t>Пр</w:t>
      </w:r>
      <w:proofErr w:type="spellEnd"/>
      <w:r w:rsidRPr="005132AC">
        <w:rPr>
          <w:b/>
          <w:bCs/>
          <w:vertAlign w:val="subscript"/>
        </w:rPr>
        <w:t xml:space="preserve"> </w:t>
      </w:r>
      <w:r w:rsidRPr="005132AC">
        <w:rPr>
          <w:b/>
          <w:bCs/>
        </w:rPr>
        <w:t xml:space="preserve">- </w:t>
      </w:r>
      <w:r w:rsidRPr="005132AC">
        <w:rPr>
          <w:bCs/>
        </w:rPr>
        <w:t>затраты на оплату скорой медицинской помощи в рамках Территориальной программы ОМС, рассчитанные с учетом оплаты отдельных направлений скорой медицинской помощи;</w:t>
      </w:r>
    </w:p>
    <w:p w:rsidR="00F51556" w:rsidRPr="005132AC" w:rsidRDefault="00F51556" w:rsidP="00F51556">
      <w:pPr>
        <w:ind w:right="5" w:firstLine="709"/>
        <w:jc w:val="both"/>
      </w:pPr>
      <w:proofErr w:type="spellStart"/>
      <w:r w:rsidRPr="005132AC">
        <w:rPr>
          <w:b/>
        </w:rPr>
        <w:t>Выз</w:t>
      </w:r>
      <w:proofErr w:type="spellEnd"/>
      <w:r w:rsidRPr="005132AC">
        <w:rPr>
          <w:b/>
        </w:rPr>
        <w:t xml:space="preserve"> </w:t>
      </w:r>
      <w:r w:rsidRPr="005132AC">
        <w:rPr>
          <w:b/>
          <w:vertAlign w:val="subscript"/>
        </w:rPr>
        <w:t>ЛИН</w:t>
      </w:r>
      <w:r w:rsidRPr="005132AC">
        <w:rPr>
          <w:b/>
        </w:rPr>
        <w:t xml:space="preserve"> – </w:t>
      </w:r>
      <w:r w:rsidRPr="005132AC">
        <w:t>число вызовов скорой медицинской помощи, совершенных линейными бригадами;</w:t>
      </w:r>
    </w:p>
    <w:p w:rsidR="00F51556" w:rsidRPr="005132AC" w:rsidRDefault="00F51556" w:rsidP="00F51556">
      <w:pPr>
        <w:ind w:right="5" w:firstLine="709"/>
        <w:jc w:val="both"/>
        <w:rPr>
          <w:b/>
        </w:rPr>
      </w:pPr>
      <w:proofErr w:type="spellStart"/>
      <w:r w:rsidRPr="005132AC">
        <w:rPr>
          <w:b/>
        </w:rPr>
        <w:t>Выз</w:t>
      </w:r>
      <w:proofErr w:type="spellEnd"/>
      <w:r w:rsidRPr="005132AC">
        <w:rPr>
          <w:b/>
          <w:vertAlign w:val="subscript"/>
        </w:rPr>
        <w:t xml:space="preserve"> БИТ</w:t>
      </w:r>
      <w:r w:rsidRPr="005132AC">
        <w:rPr>
          <w:b/>
        </w:rPr>
        <w:t xml:space="preserve"> – </w:t>
      </w:r>
      <w:r w:rsidRPr="005132AC">
        <w:t>число вызовов скорой медицинской помощи, совершенных бригадами интенсивной терапии скорой медицинской помощи.</w:t>
      </w:r>
    </w:p>
    <w:p w:rsidR="00F51556" w:rsidRPr="005132AC" w:rsidRDefault="00F51556" w:rsidP="00F51556">
      <w:pPr>
        <w:ind w:right="5" w:firstLine="709"/>
        <w:jc w:val="both"/>
        <w:rPr>
          <w:bCs/>
        </w:rPr>
      </w:pPr>
    </w:p>
    <w:p w:rsidR="00F51556" w:rsidRPr="005132AC" w:rsidRDefault="00F51556" w:rsidP="00F51556">
      <w:pPr>
        <w:ind w:right="5" w:firstLine="709"/>
        <w:jc w:val="both"/>
      </w:pPr>
      <w:r w:rsidRPr="005132AC">
        <w:rPr>
          <w:bCs/>
        </w:rPr>
        <w:t>Затраты на оплату скорой медицинской помощи в рамках Территориальной программы ОМС, рассчитанные с учетом оплаты отдельных направлений скорой медицинской помощи (</w:t>
      </w:r>
      <w:proofErr w:type="spellStart"/>
      <w:r w:rsidRPr="005132AC">
        <w:rPr>
          <w:b/>
        </w:rPr>
        <w:t>СМП</w:t>
      </w:r>
      <w:r w:rsidRPr="005132AC">
        <w:rPr>
          <w:b/>
          <w:vertAlign w:val="subscript"/>
        </w:rPr>
        <w:t>Пр</w:t>
      </w:r>
      <w:proofErr w:type="spellEnd"/>
      <w:r w:rsidRPr="005132AC">
        <w:rPr>
          <w:b/>
          <w:bCs/>
        </w:rPr>
        <w:t>)</w:t>
      </w:r>
      <w:r w:rsidRPr="005132AC">
        <w:rPr>
          <w:bCs/>
        </w:rPr>
        <w:t>,</w:t>
      </w:r>
      <w:r w:rsidRPr="005132AC">
        <w:rPr>
          <w:b/>
          <w:bCs/>
        </w:rPr>
        <w:t xml:space="preserve"> </w:t>
      </w:r>
      <w:r w:rsidRPr="005132AC">
        <w:t>вычисляются по формуле:</w:t>
      </w:r>
    </w:p>
    <w:p w:rsidR="00F51556" w:rsidRPr="005132AC" w:rsidRDefault="00F51556" w:rsidP="00F51556">
      <w:pPr>
        <w:ind w:right="5" w:firstLine="709"/>
        <w:jc w:val="both"/>
        <w:rPr>
          <w:strike/>
        </w:rPr>
      </w:pPr>
    </w:p>
    <w:p w:rsidR="00F51556" w:rsidRPr="005132AC" w:rsidRDefault="00F51556" w:rsidP="00F51556">
      <w:pPr>
        <w:ind w:right="5" w:firstLine="709"/>
        <w:jc w:val="center"/>
        <w:rPr>
          <w:b/>
        </w:rPr>
      </w:pPr>
      <w:proofErr w:type="spellStart"/>
      <w:r w:rsidRPr="005132AC">
        <w:rPr>
          <w:b/>
        </w:rPr>
        <w:t>СМП</w:t>
      </w:r>
      <w:r w:rsidRPr="005132AC">
        <w:rPr>
          <w:b/>
          <w:vertAlign w:val="subscript"/>
        </w:rPr>
        <w:t>Пр</w:t>
      </w:r>
      <w:proofErr w:type="spellEnd"/>
      <w:r w:rsidRPr="005132AC">
        <w:rPr>
          <w:b/>
        </w:rPr>
        <w:t xml:space="preserve"> = СМП</w:t>
      </w:r>
      <w:r w:rsidRPr="005132AC">
        <w:rPr>
          <w:b/>
          <w:vertAlign w:val="subscript"/>
        </w:rPr>
        <w:t>ТП</w:t>
      </w:r>
      <w:r w:rsidRPr="005132AC">
        <w:rPr>
          <w:b/>
        </w:rPr>
        <w:t xml:space="preserve"> – СМП</w:t>
      </w:r>
      <w:r w:rsidRPr="005132AC">
        <w:rPr>
          <w:b/>
          <w:vertAlign w:val="subscript"/>
        </w:rPr>
        <w:t>МТР</w:t>
      </w:r>
      <w:r w:rsidRPr="005132AC">
        <w:rPr>
          <w:b/>
        </w:rPr>
        <w:t xml:space="preserve"> – СМП</w:t>
      </w:r>
      <w:r w:rsidRPr="005132AC">
        <w:rPr>
          <w:b/>
          <w:vertAlign w:val="subscript"/>
        </w:rPr>
        <w:t>ОТД</w:t>
      </w:r>
      <w:r w:rsidRPr="005132AC">
        <w:rPr>
          <w:b/>
        </w:rPr>
        <w:t>, где:</w:t>
      </w:r>
    </w:p>
    <w:p w:rsidR="00F51556" w:rsidRPr="005132AC" w:rsidRDefault="00F51556" w:rsidP="00F51556">
      <w:pPr>
        <w:ind w:right="5" w:firstLine="709"/>
        <w:jc w:val="both"/>
        <w:rPr>
          <w:b/>
        </w:rPr>
      </w:pPr>
      <w:r w:rsidRPr="005132AC">
        <w:t xml:space="preserve"> </w:t>
      </w:r>
    </w:p>
    <w:p w:rsidR="00F51556" w:rsidRPr="005132AC" w:rsidRDefault="00F51556" w:rsidP="00F51556">
      <w:pPr>
        <w:ind w:right="5" w:firstLine="709"/>
        <w:jc w:val="both"/>
      </w:pPr>
      <w:r w:rsidRPr="005132AC">
        <w:rPr>
          <w:b/>
        </w:rPr>
        <w:t>СМП</w:t>
      </w:r>
      <w:r w:rsidRPr="005132AC">
        <w:rPr>
          <w:b/>
          <w:vertAlign w:val="subscript"/>
        </w:rPr>
        <w:t xml:space="preserve">ТП </w:t>
      </w:r>
      <w:r w:rsidRPr="005132AC">
        <w:t>- затраты на оплату скорой медицинской помощи в рамках Территориальной программы ОМС, утвержденные Программой;</w:t>
      </w:r>
    </w:p>
    <w:p w:rsidR="00F51556" w:rsidRPr="005132AC" w:rsidRDefault="00F51556" w:rsidP="00F51556">
      <w:pPr>
        <w:ind w:right="5" w:firstLine="709"/>
        <w:jc w:val="both"/>
      </w:pPr>
      <w:r w:rsidRPr="005132AC">
        <w:rPr>
          <w:b/>
        </w:rPr>
        <w:t>СМП</w:t>
      </w:r>
      <w:r w:rsidRPr="005132AC">
        <w:rPr>
          <w:b/>
          <w:vertAlign w:val="subscript"/>
        </w:rPr>
        <w:t xml:space="preserve">МТР </w:t>
      </w:r>
      <w:r w:rsidRPr="005132AC">
        <w:rPr>
          <w:b/>
        </w:rPr>
        <w:t xml:space="preserve">- </w:t>
      </w:r>
      <w:r w:rsidRPr="005132AC">
        <w:t>затраты на оплату скорой медицинской помощи в рамках Территориальной программы ОМС, оказанной жителям Чувашской Республике за пределами Чувашской Республики, утвержденные Программой;</w:t>
      </w:r>
    </w:p>
    <w:p w:rsidR="00F51556" w:rsidRPr="005132AC" w:rsidRDefault="00F51556" w:rsidP="00F51556">
      <w:pPr>
        <w:ind w:right="5" w:firstLine="709"/>
        <w:jc w:val="both"/>
      </w:pPr>
      <w:r w:rsidRPr="005132AC">
        <w:rPr>
          <w:b/>
        </w:rPr>
        <w:t>СМП</w:t>
      </w:r>
      <w:r w:rsidRPr="005132AC">
        <w:rPr>
          <w:b/>
          <w:vertAlign w:val="subscript"/>
        </w:rPr>
        <w:t xml:space="preserve">ОТД </w:t>
      </w:r>
      <w:r w:rsidRPr="005132AC">
        <w:rPr>
          <w:b/>
        </w:rPr>
        <w:t xml:space="preserve">– </w:t>
      </w:r>
      <w:r w:rsidRPr="005132AC">
        <w:t>затраты на оплату отдельных направлений скорой медицинской помощи в рамках Территориальной программы ОМС, утвержденные Программой.</w:t>
      </w:r>
    </w:p>
    <w:p w:rsidR="00F51556" w:rsidRPr="005132AC" w:rsidRDefault="00F51556" w:rsidP="00F51556">
      <w:pPr>
        <w:ind w:right="5" w:firstLine="709"/>
        <w:jc w:val="both"/>
      </w:pPr>
    </w:p>
    <w:p w:rsidR="00F51556" w:rsidRPr="005132AC" w:rsidRDefault="00F51556" w:rsidP="00F51556">
      <w:pPr>
        <w:ind w:right="5" w:firstLine="709"/>
        <w:jc w:val="both"/>
      </w:pPr>
      <w:r w:rsidRPr="005132AC">
        <w:t>Затраты на оплату отдельных направлений скорой медицинской помощи в рамках Территориальной программы ОМС  (</w:t>
      </w:r>
      <w:r w:rsidRPr="005132AC">
        <w:rPr>
          <w:b/>
        </w:rPr>
        <w:t>СМП</w:t>
      </w:r>
      <w:r w:rsidRPr="005132AC">
        <w:rPr>
          <w:b/>
          <w:vertAlign w:val="subscript"/>
        </w:rPr>
        <w:t>ОТД</w:t>
      </w:r>
      <w:r w:rsidRPr="005132AC">
        <w:rPr>
          <w:b/>
        </w:rPr>
        <w:t xml:space="preserve">) </w:t>
      </w:r>
      <w:r w:rsidRPr="005132AC">
        <w:t>вычисляются следующим образом:</w:t>
      </w:r>
    </w:p>
    <w:p w:rsidR="00F51556" w:rsidRPr="005132AC" w:rsidRDefault="00F51556" w:rsidP="00F51556">
      <w:pPr>
        <w:ind w:right="5" w:firstLine="709"/>
        <w:jc w:val="both"/>
        <w:rPr>
          <w:b/>
          <w:strike/>
        </w:rPr>
      </w:pPr>
    </w:p>
    <w:p w:rsidR="00F51556" w:rsidRPr="005132AC" w:rsidRDefault="00F51556" w:rsidP="00F51556">
      <w:pPr>
        <w:ind w:right="5" w:firstLine="709"/>
        <w:jc w:val="center"/>
        <w:rPr>
          <w:b/>
        </w:rPr>
      </w:pPr>
      <w:r w:rsidRPr="005132AC">
        <w:rPr>
          <w:b/>
        </w:rPr>
        <w:t>СМП</w:t>
      </w:r>
      <w:r w:rsidRPr="005132AC">
        <w:rPr>
          <w:b/>
          <w:vertAlign w:val="subscript"/>
        </w:rPr>
        <w:t>ОТД</w:t>
      </w:r>
      <w:r w:rsidRPr="005132AC">
        <w:rPr>
          <w:b/>
        </w:rPr>
        <w:t xml:space="preserve"> = СМПЭ</w:t>
      </w:r>
      <w:r w:rsidRPr="005132AC">
        <w:rPr>
          <w:b/>
          <w:vertAlign w:val="subscript"/>
        </w:rPr>
        <w:t>ОТД</w:t>
      </w:r>
      <w:r w:rsidRPr="005132AC">
        <w:rPr>
          <w:b/>
        </w:rPr>
        <w:t xml:space="preserve"> + СМПТ</w:t>
      </w:r>
      <w:r w:rsidRPr="005132AC">
        <w:rPr>
          <w:b/>
          <w:vertAlign w:val="subscript"/>
        </w:rPr>
        <w:t>ОТД</w:t>
      </w:r>
      <w:r w:rsidRPr="005132AC">
        <w:rPr>
          <w:b/>
        </w:rPr>
        <w:t>, где:</w:t>
      </w:r>
    </w:p>
    <w:p w:rsidR="00F51556" w:rsidRPr="005132AC" w:rsidRDefault="00F51556" w:rsidP="00F51556">
      <w:pPr>
        <w:ind w:right="5" w:firstLine="709"/>
        <w:jc w:val="both"/>
        <w:rPr>
          <w:b/>
        </w:rPr>
      </w:pPr>
    </w:p>
    <w:p w:rsidR="00F51556" w:rsidRPr="005132AC" w:rsidRDefault="00F51556" w:rsidP="00F51556">
      <w:pPr>
        <w:ind w:right="5" w:firstLine="709"/>
        <w:jc w:val="both"/>
      </w:pPr>
      <w:r w:rsidRPr="005132AC">
        <w:rPr>
          <w:b/>
        </w:rPr>
        <w:t>СМПЭ</w:t>
      </w:r>
      <w:r w:rsidRPr="005132AC">
        <w:rPr>
          <w:b/>
          <w:vertAlign w:val="subscript"/>
        </w:rPr>
        <w:t xml:space="preserve">ОТД </w:t>
      </w:r>
      <w:r w:rsidRPr="005132AC">
        <w:rPr>
          <w:b/>
        </w:rPr>
        <w:t xml:space="preserve">- </w:t>
      </w:r>
      <w:r w:rsidRPr="005132AC">
        <w:t>затраты на оплату вызовов в</w:t>
      </w:r>
      <w:r w:rsidRPr="005132AC">
        <w:rPr>
          <w:rFonts w:eastAsia="Calibri"/>
          <w:lang w:eastAsia="en-US"/>
        </w:rPr>
        <w:t xml:space="preserve">ыездных экстренных консультативных бригад скорой медицинской помощи БУ «Республиканская клиническая больница» </w:t>
      </w:r>
      <w:r w:rsidRPr="005132AC">
        <w:rPr>
          <w:rFonts w:eastAsia="Calibri"/>
          <w:lang w:eastAsia="en-US"/>
        </w:rPr>
        <w:lastRenderedPageBreak/>
        <w:t>Минздрава Чувашии, БУ «Президентский перинатальный центр» Минздрава Чувашии (за исключением высокотехнологичной медицинской помощи)</w:t>
      </w:r>
      <w:r w:rsidRPr="005132AC">
        <w:t xml:space="preserve"> в рамках Территориальной программы ОМС;  </w:t>
      </w:r>
    </w:p>
    <w:p w:rsidR="00F51556" w:rsidRPr="005132AC" w:rsidRDefault="00F51556" w:rsidP="00F51556">
      <w:pPr>
        <w:widowControl w:val="0"/>
        <w:autoSpaceDE w:val="0"/>
        <w:autoSpaceDN w:val="0"/>
        <w:ind w:firstLine="709"/>
        <w:jc w:val="both"/>
        <w:rPr>
          <w:bCs/>
        </w:rPr>
      </w:pPr>
      <w:r w:rsidRPr="005132AC">
        <w:rPr>
          <w:b/>
        </w:rPr>
        <w:t>СМПТ</w:t>
      </w:r>
      <w:r w:rsidRPr="005132AC">
        <w:rPr>
          <w:b/>
          <w:vertAlign w:val="subscript"/>
        </w:rPr>
        <w:t>ОТД</w:t>
      </w:r>
      <w:r w:rsidRPr="005132AC">
        <w:rPr>
          <w:b/>
        </w:rPr>
        <w:t xml:space="preserve"> - </w:t>
      </w:r>
      <w:r w:rsidRPr="005132AC">
        <w:t xml:space="preserve">затраты на оплату вызовов скорой медицинской помощи, сопровождающихся  проведением </w:t>
      </w:r>
      <w:proofErr w:type="spellStart"/>
      <w:r w:rsidRPr="005132AC">
        <w:t>тромболитической</w:t>
      </w:r>
      <w:proofErr w:type="spellEnd"/>
      <w:r w:rsidRPr="005132AC">
        <w:t xml:space="preserve"> терапии, в рамках Территориальной программы ОМС.</w:t>
      </w:r>
    </w:p>
    <w:p w:rsidR="00F51556" w:rsidRPr="005132AC" w:rsidRDefault="00F51556" w:rsidP="00F51556">
      <w:pPr>
        <w:pStyle w:val="ConsPlusNormal"/>
        <w:ind w:firstLine="709"/>
        <w:jc w:val="both"/>
        <w:outlineLvl w:val="3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1556" w:rsidRPr="005132AC" w:rsidRDefault="00F51556" w:rsidP="00F51556">
      <w:pPr>
        <w:numPr>
          <w:ilvl w:val="0"/>
          <w:numId w:val="14"/>
        </w:numPr>
        <w:spacing w:before="120"/>
        <w:ind w:left="0" w:right="23" w:firstLine="709"/>
        <w:jc w:val="center"/>
        <w:rPr>
          <w:b/>
          <w:spacing w:val="-5"/>
        </w:rPr>
      </w:pPr>
      <w:r w:rsidRPr="005132AC">
        <w:rPr>
          <w:b/>
          <w:spacing w:val="-3"/>
        </w:rPr>
        <w:t>Тарифы н</w:t>
      </w:r>
      <w:r w:rsidRPr="005132AC">
        <w:rPr>
          <w:b/>
          <w:spacing w:val="-2"/>
        </w:rPr>
        <w:t xml:space="preserve">а оплату </w:t>
      </w:r>
      <w:r w:rsidRPr="005132AC">
        <w:rPr>
          <w:b/>
        </w:rPr>
        <w:t>случаев оказания высокотехнологичной медицинской помощи в условиях круглосуточного и дневного стационаров, включенных в базовую программу обязательного медицинского страхования.</w:t>
      </w:r>
    </w:p>
    <w:p w:rsidR="00F51556" w:rsidRPr="005132AC" w:rsidRDefault="00F51556" w:rsidP="00F51556">
      <w:pPr>
        <w:spacing w:before="120"/>
        <w:ind w:left="1145" w:right="23" w:firstLine="709"/>
        <w:jc w:val="both"/>
        <w:rPr>
          <w:b/>
          <w:spacing w:val="-5"/>
        </w:rPr>
      </w:pPr>
    </w:p>
    <w:p w:rsidR="00F51556" w:rsidRPr="005132AC" w:rsidRDefault="00F51556" w:rsidP="00F5155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proofErr w:type="gramStart"/>
      <w:r w:rsidRPr="005132AC">
        <w:rPr>
          <w:rFonts w:eastAsia="Calibri"/>
        </w:rPr>
        <w:t xml:space="preserve">Нормативы финансовых затрат на единицу объема высокотехнологичной медицинской помощи </w:t>
      </w:r>
      <w:r w:rsidRPr="005132AC">
        <w:t>в условиях круглосуточного и дневного стационаров, включенных в базовую программу обязательного медицинского страхования, финансовое обеспечение которых осуществляется за счет субвенции из бюджета Федерального фонда обязательного медицинского страхования бюджетам территориальных фондов обязательного медицинского страхования, устанавливаются в соответствии с постановлением Правительства Российской от 2</w:t>
      </w:r>
      <w:r w:rsidR="00F846B1">
        <w:t>9</w:t>
      </w:r>
      <w:r w:rsidRPr="005132AC">
        <w:t>.12.202</w:t>
      </w:r>
      <w:r w:rsidR="00F846B1">
        <w:t>5</w:t>
      </w:r>
      <w:r w:rsidRPr="005132AC">
        <w:t xml:space="preserve"> г. № </w:t>
      </w:r>
      <w:r w:rsidR="00F846B1">
        <w:t>2188</w:t>
      </w:r>
      <w:r w:rsidRPr="005132AC">
        <w:t xml:space="preserve"> «О программе государственных гарантий бесплатного оказания гражданам</w:t>
      </w:r>
      <w:proofErr w:type="gramEnd"/>
      <w:r w:rsidRPr="005132AC">
        <w:t xml:space="preserve"> медицинской помощи на 202</w:t>
      </w:r>
      <w:r w:rsidR="00F846B1">
        <w:t>6</w:t>
      </w:r>
      <w:r w:rsidRPr="005132AC">
        <w:t xml:space="preserve"> год и на плановый период 202</w:t>
      </w:r>
      <w:r w:rsidR="00F846B1">
        <w:t>7</w:t>
      </w:r>
      <w:r w:rsidRPr="005132AC">
        <w:t xml:space="preserve"> и 202</w:t>
      </w:r>
      <w:r w:rsidR="00F846B1">
        <w:t>8</w:t>
      </w:r>
      <w:r w:rsidRPr="005132AC">
        <w:t xml:space="preserve"> годов».</w:t>
      </w:r>
    </w:p>
    <w:p w:rsidR="003F0C03" w:rsidRDefault="00F51556" w:rsidP="00CB555F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132AC">
        <w:rPr>
          <w:rFonts w:eastAsia="Calibri"/>
        </w:rPr>
        <w:t>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помощи:</w:t>
      </w:r>
    </w:p>
    <w:p w:rsidR="00337CA1" w:rsidRPr="00CB47A3" w:rsidRDefault="00337CA1" w:rsidP="00337CA1">
      <w:pPr>
        <w:autoSpaceDE w:val="0"/>
        <w:autoSpaceDN w:val="0"/>
        <w:adjustRightInd w:val="0"/>
        <w:ind w:firstLine="540"/>
        <w:jc w:val="both"/>
      </w:pPr>
      <w:proofErr w:type="gramStart"/>
      <w:r w:rsidRPr="00337CA1">
        <w:t>1-я группа - 38%; 2-я группа - 44%; 3-я группа - 19%; 4-я группа - 20%; 5-я группа - 25%; 6-я группа - 35%; 7-я группа - 8%; 8-я группа - 55%; 9-я группа - 38%; 10-я группа - 53%; 11-я группа - 32%; 12-я группа - 29%; 13-я группа - 23%; 14-я группа - 20%; 15-я группа - 20%; 16-я группа - 42%; 17-я группа - 32%;</w:t>
      </w:r>
      <w:proofErr w:type="gramEnd"/>
      <w:r w:rsidRPr="00337CA1">
        <w:t xml:space="preserve"> </w:t>
      </w:r>
      <w:proofErr w:type="gramStart"/>
      <w:r w:rsidRPr="00337CA1">
        <w:t>18-я группа - 2%; 19-я группа - 25%; 20-я группа - 34%; 21-я группа - 29%; 22-я группа - 59%; 23-я группа - 41%; 24-я группа - 27%; 25-я группа - 42%; 26-я группа - 40%; 27-я группа - 39%; 28-я группа - 26%; 29-я группа - 30%; 30-я группа - 23%; 31-я группа - 49%; 32-я группа - 40%; 33-я группа - 39%; 34-я группа - 28%;</w:t>
      </w:r>
      <w:proofErr w:type="gramEnd"/>
      <w:r w:rsidRPr="00337CA1">
        <w:t xml:space="preserve"> </w:t>
      </w:r>
      <w:proofErr w:type="gramStart"/>
      <w:r w:rsidRPr="00337CA1">
        <w:t>35-я группа - 10%; 36-я группа - 44%; 37-я группа - 32%; 38-я группа - 47%; 39-я группа - 43%; 40-я группа - 26%; 41-я группа - 38%; 42-я группа - 25%; 43-я группа - 22%; 44-я группа - 34%; 45-я группа - 22%; 46-я группа - 46%; 47-я группа - 40%; 48-я группа - 9%; 49-я группа - 8%; 50-я группа - 7%; 51-я группа - 17%;</w:t>
      </w:r>
      <w:proofErr w:type="gramEnd"/>
      <w:r w:rsidRPr="00337CA1">
        <w:t xml:space="preserve"> </w:t>
      </w:r>
      <w:proofErr w:type="gramStart"/>
      <w:r w:rsidRPr="00337CA1">
        <w:t>52-я группа - 42%; 53-я группа - 57%; 54-я группа - 21%; 55-я группа - 13%; 56-я группа - 17%; 57-я группа - 12%; 58-я группа - 14%; 59-я группа - 4%; 60-я группа - 2%; 61-я группа - 12%; 62-я группа – 8%; 63-я группа - 22%; 64-я группа - 6%; 65-я группа - 4%; 66-я группа - 21%; 67-я группа - 18%; 68-я группа - 28%;</w:t>
      </w:r>
      <w:proofErr w:type="gramEnd"/>
      <w:r w:rsidRPr="00337CA1">
        <w:t xml:space="preserve"> </w:t>
      </w:r>
      <w:proofErr w:type="gramStart"/>
      <w:r w:rsidRPr="00337CA1">
        <w:t>69-я группа - 37%; 70-я группа - 26%; 71-я группа - 49%; 72-я группа - 10%; 73-я группа - 15%; 74-я группа - 12%; 75-я группа - 15%; 76-я группа - 12%; 77-я группа - 14%; 78-я группа - 33%; 79-я группа - 36%; 80-я группа - 18%; 81-я группа - 23%; 82-я группа - 30%; 83-я группа - 24%; 84-я группа - 13%; 85-я группа - 36%;</w:t>
      </w:r>
      <w:proofErr w:type="gramEnd"/>
      <w:r w:rsidRPr="00337CA1">
        <w:t xml:space="preserve"> 86-я группа - 20%; 87-я группа - 36%; 88-я группа - 12%</w:t>
      </w:r>
    </w:p>
    <w:p w:rsidR="00337CA1" w:rsidRPr="005132AC" w:rsidRDefault="00337CA1" w:rsidP="00CB555F">
      <w:pPr>
        <w:autoSpaceDE w:val="0"/>
        <w:autoSpaceDN w:val="0"/>
        <w:adjustRightInd w:val="0"/>
        <w:ind w:firstLine="709"/>
        <w:jc w:val="both"/>
        <w:rPr>
          <w:strike/>
        </w:rPr>
      </w:pPr>
      <w:bookmarkStart w:id="0" w:name="_GoBack"/>
      <w:bookmarkEnd w:id="0"/>
    </w:p>
    <w:sectPr w:rsidR="00337CA1" w:rsidRPr="005132AC" w:rsidSect="00DA45F0">
      <w:footerReference w:type="default" r:id="rId9"/>
      <w:pgSz w:w="11906" w:h="16838"/>
      <w:pgMar w:top="1134" w:right="851" w:bottom="1134" w:left="1701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AB5" w:rsidRDefault="003F3AB5" w:rsidP="00DA45F0">
      <w:r>
        <w:separator/>
      </w:r>
    </w:p>
  </w:endnote>
  <w:endnote w:type="continuationSeparator" w:id="0">
    <w:p w:rsidR="003F3AB5" w:rsidRDefault="003F3AB5" w:rsidP="00DA4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AB5" w:rsidRDefault="003F3AB5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337CA1">
      <w:rPr>
        <w:noProof/>
      </w:rPr>
      <w:t>11</w:t>
    </w:r>
    <w:r>
      <w:fldChar w:fldCharType="end"/>
    </w:r>
  </w:p>
  <w:p w:rsidR="003F3AB5" w:rsidRDefault="003F3AB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AB5" w:rsidRDefault="003F3AB5" w:rsidP="00DA45F0">
      <w:r>
        <w:separator/>
      </w:r>
    </w:p>
  </w:footnote>
  <w:footnote w:type="continuationSeparator" w:id="0">
    <w:p w:rsidR="003F3AB5" w:rsidRDefault="003F3AB5" w:rsidP="00DA4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A0FFC"/>
    <w:multiLevelType w:val="hybridMultilevel"/>
    <w:tmpl w:val="C4360696"/>
    <w:lvl w:ilvl="0" w:tplc="172E83C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7475EF7"/>
    <w:multiLevelType w:val="multilevel"/>
    <w:tmpl w:val="8496D1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07EF151C"/>
    <w:multiLevelType w:val="multilevel"/>
    <w:tmpl w:val="0F323FE0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">
    <w:nsid w:val="08FB343D"/>
    <w:multiLevelType w:val="multilevel"/>
    <w:tmpl w:val="8496D1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090F3D37"/>
    <w:multiLevelType w:val="hybridMultilevel"/>
    <w:tmpl w:val="4EE07F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0B2F2F15"/>
    <w:multiLevelType w:val="hybridMultilevel"/>
    <w:tmpl w:val="EDCC4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C35F07"/>
    <w:multiLevelType w:val="hybridMultilevel"/>
    <w:tmpl w:val="A790A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1A1B57"/>
    <w:multiLevelType w:val="hybridMultilevel"/>
    <w:tmpl w:val="89BEB0C8"/>
    <w:lvl w:ilvl="0" w:tplc="CAE8DC5A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>
    <w:nsid w:val="141C2EA3"/>
    <w:multiLevelType w:val="hybridMultilevel"/>
    <w:tmpl w:val="CFFEF54E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9">
    <w:nsid w:val="21C23C65"/>
    <w:multiLevelType w:val="hybridMultilevel"/>
    <w:tmpl w:val="5BB6EDD4"/>
    <w:lvl w:ilvl="0" w:tplc="DB6E888A">
      <w:start w:val="1"/>
      <w:numFmt w:val="bullet"/>
      <w:lvlText w:val=""/>
      <w:lvlJc w:val="left"/>
      <w:pPr>
        <w:tabs>
          <w:tab w:val="num" w:pos="673"/>
        </w:tabs>
        <w:ind w:left="673" w:hanging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404853"/>
    <w:multiLevelType w:val="hybridMultilevel"/>
    <w:tmpl w:val="C9A8AE74"/>
    <w:lvl w:ilvl="0" w:tplc="404619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0CFDD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ECA37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04ECC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B81FC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4E68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E4571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C8D19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5E59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DE94F08"/>
    <w:multiLevelType w:val="multilevel"/>
    <w:tmpl w:val="04190023"/>
    <w:styleLink w:val="ArticleSection12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2">
    <w:nsid w:val="3E5F1119"/>
    <w:multiLevelType w:val="multilevel"/>
    <w:tmpl w:val="0419001F"/>
    <w:styleLink w:val="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>
    <w:nsid w:val="3F3B76F3"/>
    <w:multiLevelType w:val="hybridMultilevel"/>
    <w:tmpl w:val="BB80B564"/>
    <w:lvl w:ilvl="0" w:tplc="061823C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446D5204"/>
    <w:multiLevelType w:val="multilevel"/>
    <w:tmpl w:val="D6BED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74" w:hanging="1800"/>
      </w:pPr>
      <w:rPr>
        <w:rFonts w:hint="default"/>
      </w:rPr>
    </w:lvl>
  </w:abstractNum>
  <w:abstractNum w:abstractNumId="15">
    <w:nsid w:val="47AE29AB"/>
    <w:multiLevelType w:val="multilevel"/>
    <w:tmpl w:val="8496D1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>
    <w:nsid w:val="4E044427"/>
    <w:multiLevelType w:val="multilevel"/>
    <w:tmpl w:val="25EC3136"/>
    <w:styleLink w:val="-112"/>
    <w:lvl w:ilvl="0">
      <w:start w:val="1"/>
      <w:numFmt w:val="decimal"/>
      <w:pStyle w:val="1"/>
      <w:lvlText w:val="Таблица %1"/>
      <w:lvlJc w:val="left"/>
      <w:pPr>
        <w:tabs>
          <w:tab w:val="num" w:pos="2981"/>
        </w:tabs>
      </w:pPr>
      <w:rPr>
        <w:rFonts w:cs="Times New Roman" w:hint="default"/>
        <w:b/>
        <w:bCs/>
        <w:i w:val="0"/>
        <w:iCs w:val="0"/>
      </w:rPr>
    </w:lvl>
    <w:lvl w:ilvl="1">
      <w:start w:val="1"/>
      <w:numFmt w:val="lowerLetter"/>
      <w:pStyle w:val="2"/>
      <w:lvlText w:val="%2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2">
      <w:start w:val="1"/>
      <w:numFmt w:val="lowerRoman"/>
      <w:pStyle w:val="3"/>
      <w:lvlText w:val="%3."/>
      <w:lvlJc w:val="right"/>
      <w:pPr>
        <w:tabs>
          <w:tab w:val="num" w:pos="3240"/>
        </w:tabs>
        <w:ind w:left="3240" w:hanging="180"/>
      </w:pPr>
      <w:rPr>
        <w:rFonts w:cs="Times New Roman" w:hint="default"/>
      </w:rPr>
    </w:lvl>
    <w:lvl w:ilvl="3">
      <w:start w:val="1"/>
      <w:numFmt w:val="decimal"/>
      <w:pStyle w:val="4"/>
      <w:lvlText w:val="%4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4">
      <w:start w:val="1"/>
      <w:numFmt w:val="lowerLetter"/>
      <w:pStyle w:val="5"/>
      <w:lvlText w:val="%5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5">
      <w:start w:val="1"/>
      <w:numFmt w:val="lowerRoman"/>
      <w:pStyle w:val="6"/>
      <w:lvlText w:val="%6."/>
      <w:lvlJc w:val="right"/>
      <w:pPr>
        <w:tabs>
          <w:tab w:val="num" w:pos="5400"/>
        </w:tabs>
        <w:ind w:left="5400" w:hanging="180"/>
      </w:pPr>
      <w:rPr>
        <w:rFonts w:cs="Times New Roman" w:hint="default"/>
      </w:rPr>
    </w:lvl>
    <w:lvl w:ilvl="6">
      <w:start w:val="1"/>
      <w:numFmt w:val="decimal"/>
      <w:pStyle w:val="7"/>
      <w:lvlText w:val="%7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6840"/>
        </w:tabs>
        <w:ind w:left="6840" w:hanging="360"/>
      </w:pPr>
      <w:rPr>
        <w:rFonts w:cs="Times New Roman"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560"/>
        </w:tabs>
        <w:ind w:left="7560" w:hanging="180"/>
      </w:pPr>
      <w:rPr>
        <w:rFonts w:cs="Times New Roman" w:hint="default"/>
      </w:rPr>
    </w:lvl>
  </w:abstractNum>
  <w:abstractNum w:abstractNumId="17">
    <w:nsid w:val="53E00959"/>
    <w:multiLevelType w:val="multilevel"/>
    <w:tmpl w:val="8496D1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>
    <w:nsid w:val="5BC30663"/>
    <w:multiLevelType w:val="hybridMultilevel"/>
    <w:tmpl w:val="57F4A2FE"/>
    <w:lvl w:ilvl="0" w:tplc="773E138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DDD3335"/>
    <w:multiLevelType w:val="hybridMultilevel"/>
    <w:tmpl w:val="A8AC78DE"/>
    <w:lvl w:ilvl="0" w:tplc="CAE8DC5A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>
    <w:nsid w:val="60F56AC4"/>
    <w:multiLevelType w:val="multilevel"/>
    <w:tmpl w:val="F912E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>
    <w:nsid w:val="6CE724F8"/>
    <w:multiLevelType w:val="hybridMultilevel"/>
    <w:tmpl w:val="EDAA587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6D580598"/>
    <w:multiLevelType w:val="hybridMultilevel"/>
    <w:tmpl w:val="9A4A79FE"/>
    <w:lvl w:ilvl="0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E8A63BE"/>
    <w:multiLevelType w:val="multilevel"/>
    <w:tmpl w:val="8496D1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4">
    <w:nsid w:val="70C32F26"/>
    <w:multiLevelType w:val="hybridMultilevel"/>
    <w:tmpl w:val="F02C65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4"/>
  </w:num>
  <w:num w:numId="2">
    <w:abstractNumId w:val="6"/>
  </w:num>
  <w:num w:numId="3">
    <w:abstractNumId w:val="5"/>
  </w:num>
  <w:num w:numId="4">
    <w:abstractNumId w:val="9"/>
  </w:num>
  <w:num w:numId="5">
    <w:abstractNumId w:val="21"/>
  </w:num>
  <w:num w:numId="6">
    <w:abstractNumId w:val="8"/>
  </w:num>
  <w:num w:numId="7">
    <w:abstractNumId w:val="22"/>
  </w:num>
  <w:num w:numId="8">
    <w:abstractNumId w:val="14"/>
  </w:num>
  <w:num w:numId="9">
    <w:abstractNumId w:val="4"/>
  </w:num>
  <w:num w:numId="10">
    <w:abstractNumId w:val="2"/>
  </w:num>
  <w:num w:numId="11">
    <w:abstractNumId w:val="13"/>
  </w:num>
  <w:num w:numId="12">
    <w:abstractNumId w:val="0"/>
  </w:num>
  <w:num w:numId="13">
    <w:abstractNumId w:val="20"/>
  </w:num>
  <w:num w:numId="14">
    <w:abstractNumId w:val="7"/>
  </w:num>
  <w:num w:numId="15">
    <w:abstractNumId w:val="3"/>
  </w:num>
  <w:num w:numId="16">
    <w:abstractNumId w:val="19"/>
  </w:num>
  <w:num w:numId="17">
    <w:abstractNumId w:val="23"/>
  </w:num>
  <w:num w:numId="18">
    <w:abstractNumId w:val="1"/>
  </w:num>
  <w:num w:numId="19">
    <w:abstractNumId w:val="18"/>
  </w:num>
  <w:num w:numId="20">
    <w:abstractNumId w:val="15"/>
  </w:num>
  <w:num w:numId="21">
    <w:abstractNumId w:val="17"/>
  </w:num>
  <w:num w:numId="22">
    <w:abstractNumId w:val="16"/>
    <w:lvlOverride w:ilvl="0">
      <w:lvl w:ilvl="0">
        <w:start w:val="1"/>
        <w:numFmt w:val="decimal"/>
        <w:pStyle w:val="1"/>
        <w:lvlText w:val="Таблица %1"/>
        <w:lvlJc w:val="left"/>
        <w:pPr>
          <w:tabs>
            <w:tab w:val="num" w:pos="2981"/>
          </w:tabs>
        </w:pPr>
        <w:rPr>
          <w:rFonts w:cs="Times New Roman" w:hint="default"/>
          <w:b w:val="0"/>
          <w:bCs/>
          <w:i w:val="0"/>
          <w:iCs w:val="0"/>
          <w:sz w:val="28"/>
          <w:szCs w:val="28"/>
        </w:rPr>
      </w:lvl>
    </w:lvlOverride>
    <w:lvlOverride w:ilvl="1">
      <w:lvl w:ilvl="1">
        <w:start w:val="1"/>
        <w:numFmt w:val="lowerLetter"/>
        <w:pStyle w:val="2"/>
        <w:lvlText w:val="%2."/>
        <w:lvlJc w:val="left"/>
        <w:pPr>
          <w:tabs>
            <w:tab w:val="num" w:pos="2520"/>
          </w:tabs>
          <w:ind w:left="2520" w:hanging="360"/>
        </w:pPr>
        <w:rPr>
          <w:rFonts w:cs="Times New Roman" w:hint="default"/>
        </w:rPr>
      </w:lvl>
    </w:lvlOverride>
    <w:lvlOverride w:ilvl="2">
      <w:lvl w:ilvl="2">
        <w:start w:val="1"/>
        <w:numFmt w:val="lowerRoman"/>
        <w:pStyle w:val="3"/>
        <w:lvlText w:val="%3."/>
        <w:lvlJc w:val="right"/>
        <w:pPr>
          <w:tabs>
            <w:tab w:val="num" w:pos="3240"/>
          </w:tabs>
          <w:ind w:left="324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4"/>
        <w:lvlText w:val="%4."/>
        <w:lvlJc w:val="left"/>
        <w:pPr>
          <w:tabs>
            <w:tab w:val="num" w:pos="3960"/>
          </w:tabs>
          <w:ind w:left="396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pStyle w:val="5"/>
        <w:lvlText w:val="%5."/>
        <w:lvlJc w:val="left"/>
        <w:pPr>
          <w:tabs>
            <w:tab w:val="num" w:pos="4680"/>
          </w:tabs>
          <w:ind w:left="468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pStyle w:val="6"/>
        <w:lvlText w:val="%6."/>
        <w:lvlJc w:val="right"/>
        <w:pPr>
          <w:tabs>
            <w:tab w:val="num" w:pos="5400"/>
          </w:tabs>
          <w:ind w:left="540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pStyle w:val="7"/>
        <w:lvlText w:val="%7."/>
        <w:lvlJc w:val="left"/>
        <w:pPr>
          <w:tabs>
            <w:tab w:val="num" w:pos="6120"/>
          </w:tabs>
          <w:ind w:left="61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pStyle w:val="8"/>
        <w:lvlText w:val="%8."/>
        <w:lvlJc w:val="left"/>
        <w:pPr>
          <w:tabs>
            <w:tab w:val="num" w:pos="6840"/>
          </w:tabs>
          <w:ind w:left="684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pStyle w:val="9"/>
        <w:lvlText w:val="%9."/>
        <w:lvlJc w:val="right"/>
        <w:pPr>
          <w:tabs>
            <w:tab w:val="num" w:pos="7560"/>
          </w:tabs>
          <w:ind w:left="7560" w:hanging="180"/>
        </w:pPr>
        <w:rPr>
          <w:rFonts w:cs="Times New Roman" w:hint="default"/>
        </w:rPr>
      </w:lvl>
    </w:lvlOverride>
  </w:num>
  <w:num w:numId="23">
    <w:abstractNumId w:val="16"/>
  </w:num>
  <w:num w:numId="24">
    <w:abstractNumId w:val="11"/>
  </w:num>
  <w:num w:numId="25">
    <w:abstractNumId w:val="10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FEA"/>
    <w:rsid w:val="000007A2"/>
    <w:rsid w:val="00003F21"/>
    <w:rsid w:val="00007910"/>
    <w:rsid w:val="000111BA"/>
    <w:rsid w:val="000147F4"/>
    <w:rsid w:val="00016F7B"/>
    <w:rsid w:val="00020236"/>
    <w:rsid w:val="00020D3B"/>
    <w:rsid w:val="00020EAA"/>
    <w:rsid w:val="00022C3E"/>
    <w:rsid w:val="0002423A"/>
    <w:rsid w:val="00032E2C"/>
    <w:rsid w:val="00034783"/>
    <w:rsid w:val="00037E34"/>
    <w:rsid w:val="000413AF"/>
    <w:rsid w:val="00041595"/>
    <w:rsid w:val="00043128"/>
    <w:rsid w:val="00045B8F"/>
    <w:rsid w:val="00045FFA"/>
    <w:rsid w:val="00046C2A"/>
    <w:rsid w:val="000505E5"/>
    <w:rsid w:val="00053B23"/>
    <w:rsid w:val="00055746"/>
    <w:rsid w:val="00057D00"/>
    <w:rsid w:val="000623DA"/>
    <w:rsid w:val="00070B8C"/>
    <w:rsid w:val="00072720"/>
    <w:rsid w:val="00073A57"/>
    <w:rsid w:val="00074289"/>
    <w:rsid w:val="000768E6"/>
    <w:rsid w:val="000776AA"/>
    <w:rsid w:val="00081A13"/>
    <w:rsid w:val="00092F12"/>
    <w:rsid w:val="00093750"/>
    <w:rsid w:val="000A7025"/>
    <w:rsid w:val="000B56E4"/>
    <w:rsid w:val="000B7334"/>
    <w:rsid w:val="000C7319"/>
    <w:rsid w:val="000D076C"/>
    <w:rsid w:val="000D4960"/>
    <w:rsid w:val="000D6A9C"/>
    <w:rsid w:val="000D7DE8"/>
    <w:rsid w:val="000E0AAC"/>
    <w:rsid w:val="000E4161"/>
    <w:rsid w:val="000E5183"/>
    <w:rsid w:val="000E5F04"/>
    <w:rsid w:val="00100A3A"/>
    <w:rsid w:val="00103878"/>
    <w:rsid w:val="0010513F"/>
    <w:rsid w:val="00105BD3"/>
    <w:rsid w:val="00106F08"/>
    <w:rsid w:val="0011141C"/>
    <w:rsid w:val="001120C0"/>
    <w:rsid w:val="00113951"/>
    <w:rsid w:val="001150B2"/>
    <w:rsid w:val="0011586A"/>
    <w:rsid w:val="00123FD8"/>
    <w:rsid w:val="0012568C"/>
    <w:rsid w:val="00125F8B"/>
    <w:rsid w:val="001355D6"/>
    <w:rsid w:val="001360BF"/>
    <w:rsid w:val="00143BE0"/>
    <w:rsid w:val="0014401F"/>
    <w:rsid w:val="00150A45"/>
    <w:rsid w:val="00152163"/>
    <w:rsid w:val="00154EE1"/>
    <w:rsid w:val="00156F68"/>
    <w:rsid w:val="00157E5F"/>
    <w:rsid w:val="0016270B"/>
    <w:rsid w:val="00163D42"/>
    <w:rsid w:val="00167334"/>
    <w:rsid w:val="0017255C"/>
    <w:rsid w:val="00173152"/>
    <w:rsid w:val="00174DE0"/>
    <w:rsid w:val="00177734"/>
    <w:rsid w:val="00180D73"/>
    <w:rsid w:val="00181749"/>
    <w:rsid w:val="0018588D"/>
    <w:rsid w:val="001919BC"/>
    <w:rsid w:val="00191C94"/>
    <w:rsid w:val="001931C1"/>
    <w:rsid w:val="001B12BD"/>
    <w:rsid w:val="001B53F9"/>
    <w:rsid w:val="001B561A"/>
    <w:rsid w:val="001C38BC"/>
    <w:rsid w:val="001C71B5"/>
    <w:rsid w:val="001C7502"/>
    <w:rsid w:val="001D17D9"/>
    <w:rsid w:val="001D1992"/>
    <w:rsid w:val="001D48E5"/>
    <w:rsid w:val="001E241D"/>
    <w:rsid w:val="001E6EAF"/>
    <w:rsid w:val="001F07A5"/>
    <w:rsid w:val="001F46B7"/>
    <w:rsid w:val="002015E7"/>
    <w:rsid w:val="00201CE9"/>
    <w:rsid w:val="00201F30"/>
    <w:rsid w:val="00204095"/>
    <w:rsid w:val="00206202"/>
    <w:rsid w:val="0020786D"/>
    <w:rsid w:val="00213BB7"/>
    <w:rsid w:val="00214525"/>
    <w:rsid w:val="00215AC5"/>
    <w:rsid w:val="00215CA9"/>
    <w:rsid w:val="002319F8"/>
    <w:rsid w:val="0023288E"/>
    <w:rsid w:val="00240C5D"/>
    <w:rsid w:val="002442A7"/>
    <w:rsid w:val="00253190"/>
    <w:rsid w:val="00254286"/>
    <w:rsid w:val="00255E38"/>
    <w:rsid w:val="002622BC"/>
    <w:rsid w:val="00262ED0"/>
    <w:rsid w:val="00263145"/>
    <w:rsid w:val="00267C31"/>
    <w:rsid w:val="0027728F"/>
    <w:rsid w:val="00277AB8"/>
    <w:rsid w:val="002803A8"/>
    <w:rsid w:val="0028490A"/>
    <w:rsid w:val="002909DB"/>
    <w:rsid w:val="00295A32"/>
    <w:rsid w:val="00295AE6"/>
    <w:rsid w:val="00297D19"/>
    <w:rsid w:val="002A037D"/>
    <w:rsid w:val="002A202B"/>
    <w:rsid w:val="002A57BE"/>
    <w:rsid w:val="002A6F9F"/>
    <w:rsid w:val="002A7681"/>
    <w:rsid w:val="002A7C7B"/>
    <w:rsid w:val="002B025F"/>
    <w:rsid w:val="002B2E00"/>
    <w:rsid w:val="002B4C52"/>
    <w:rsid w:val="002B5566"/>
    <w:rsid w:val="002B65C6"/>
    <w:rsid w:val="002C1E35"/>
    <w:rsid w:val="002C22FC"/>
    <w:rsid w:val="002D0342"/>
    <w:rsid w:val="002D1A0C"/>
    <w:rsid w:val="002D3D7A"/>
    <w:rsid w:val="002D531D"/>
    <w:rsid w:val="002D7E0F"/>
    <w:rsid w:val="002E0497"/>
    <w:rsid w:val="002E2D3C"/>
    <w:rsid w:val="002E466B"/>
    <w:rsid w:val="002E538B"/>
    <w:rsid w:val="002E56AA"/>
    <w:rsid w:val="002E7B1A"/>
    <w:rsid w:val="002F49F5"/>
    <w:rsid w:val="002F68E9"/>
    <w:rsid w:val="002F69E8"/>
    <w:rsid w:val="002F6ED6"/>
    <w:rsid w:val="00301378"/>
    <w:rsid w:val="00305D18"/>
    <w:rsid w:val="003060C3"/>
    <w:rsid w:val="00307418"/>
    <w:rsid w:val="003126DD"/>
    <w:rsid w:val="003172DF"/>
    <w:rsid w:val="0031780C"/>
    <w:rsid w:val="00321AF4"/>
    <w:rsid w:val="00322E97"/>
    <w:rsid w:val="0032523C"/>
    <w:rsid w:val="0032710D"/>
    <w:rsid w:val="0033247C"/>
    <w:rsid w:val="00332765"/>
    <w:rsid w:val="00337CA1"/>
    <w:rsid w:val="00343551"/>
    <w:rsid w:val="003464C0"/>
    <w:rsid w:val="00347531"/>
    <w:rsid w:val="00347742"/>
    <w:rsid w:val="003511CB"/>
    <w:rsid w:val="003519A4"/>
    <w:rsid w:val="003530B4"/>
    <w:rsid w:val="0035405B"/>
    <w:rsid w:val="00361C73"/>
    <w:rsid w:val="003640C1"/>
    <w:rsid w:val="00365F09"/>
    <w:rsid w:val="0037010A"/>
    <w:rsid w:val="003718B9"/>
    <w:rsid w:val="00375191"/>
    <w:rsid w:val="00381977"/>
    <w:rsid w:val="00385C59"/>
    <w:rsid w:val="00387A64"/>
    <w:rsid w:val="0039679B"/>
    <w:rsid w:val="00397A8C"/>
    <w:rsid w:val="003A36AD"/>
    <w:rsid w:val="003B14D0"/>
    <w:rsid w:val="003B51F9"/>
    <w:rsid w:val="003C0E24"/>
    <w:rsid w:val="003C1F91"/>
    <w:rsid w:val="003C3A5E"/>
    <w:rsid w:val="003C7ED0"/>
    <w:rsid w:val="003D063A"/>
    <w:rsid w:val="003D2638"/>
    <w:rsid w:val="003D2DC1"/>
    <w:rsid w:val="003D36D1"/>
    <w:rsid w:val="003D5334"/>
    <w:rsid w:val="003D7476"/>
    <w:rsid w:val="003E602B"/>
    <w:rsid w:val="003E79CE"/>
    <w:rsid w:val="003F0C03"/>
    <w:rsid w:val="003F27F6"/>
    <w:rsid w:val="003F3984"/>
    <w:rsid w:val="003F3AB5"/>
    <w:rsid w:val="003F4D3F"/>
    <w:rsid w:val="003F50F7"/>
    <w:rsid w:val="003F7A08"/>
    <w:rsid w:val="003F7C0A"/>
    <w:rsid w:val="00401032"/>
    <w:rsid w:val="00404697"/>
    <w:rsid w:val="00406975"/>
    <w:rsid w:val="004115EE"/>
    <w:rsid w:val="004130FE"/>
    <w:rsid w:val="00416495"/>
    <w:rsid w:val="00417607"/>
    <w:rsid w:val="0042675B"/>
    <w:rsid w:val="004276E1"/>
    <w:rsid w:val="004319AE"/>
    <w:rsid w:val="004329D9"/>
    <w:rsid w:val="00433C04"/>
    <w:rsid w:val="00437EBF"/>
    <w:rsid w:val="00440D83"/>
    <w:rsid w:val="0044125B"/>
    <w:rsid w:val="00446B1B"/>
    <w:rsid w:val="0044729E"/>
    <w:rsid w:val="0045124D"/>
    <w:rsid w:val="00460451"/>
    <w:rsid w:val="004717A5"/>
    <w:rsid w:val="004764CF"/>
    <w:rsid w:val="004779C6"/>
    <w:rsid w:val="004813C5"/>
    <w:rsid w:val="00482040"/>
    <w:rsid w:val="004822C5"/>
    <w:rsid w:val="004834F4"/>
    <w:rsid w:val="00486B94"/>
    <w:rsid w:val="00487141"/>
    <w:rsid w:val="00487CAE"/>
    <w:rsid w:val="0049038C"/>
    <w:rsid w:val="00492BC1"/>
    <w:rsid w:val="00493793"/>
    <w:rsid w:val="00493974"/>
    <w:rsid w:val="00494C38"/>
    <w:rsid w:val="00495C31"/>
    <w:rsid w:val="004963EA"/>
    <w:rsid w:val="004A147E"/>
    <w:rsid w:val="004B1459"/>
    <w:rsid w:val="004B4596"/>
    <w:rsid w:val="004B4795"/>
    <w:rsid w:val="004B7EFB"/>
    <w:rsid w:val="004B7FE9"/>
    <w:rsid w:val="004C5BD0"/>
    <w:rsid w:val="004D1D45"/>
    <w:rsid w:val="004D1EA2"/>
    <w:rsid w:val="004D2E5E"/>
    <w:rsid w:val="004D53D5"/>
    <w:rsid w:val="004D54CD"/>
    <w:rsid w:val="004D6FDE"/>
    <w:rsid w:val="004E0C80"/>
    <w:rsid w:val="004E48FB"/>
    <w:rsid w:val="004E62D2"/>
    <w:rsid w:val="004E6619"/>
    <w:rsid w:val="004F1697"/>
    <w:rsid w:val="004F402D"/>
    <w:rsid w:val="00500219"/>
    <w:rsid w:val="0050135E"/>
    <w:rsid w:val="00505091"/>
    <w:rsid w:val="005126D5"/>
    <w:rsid w:val="005132AC"/>
    <w:rsid w:val="00515163"/>
    <w:rsid w:val="00516C24"/>
    <w:rsid w:val="00522D05"/>
    <w:rsid w:val="00524E72"/>
    <w:rsid w:val="00530F04"/>
    <w:rsid w:val="00533323"/>
    <w:rsid w:val="00536B19"/>
    <w:rsid w:val="00537C0B"/>
    <w:rsid w:val="00541FCA"/>
    <w:rsid w:val="00542104"/>
    <w:rsid w:val="005423F3"/>
    <w:rsid w:val="005505E6"/>
    <w:rsid w:val="00550D86"/>
    <w:rsid w:val="00552E67"/>
    <w:rsid w:val="00554F0D"/>
    <w:rsid w:val="00556F3B"/>
    <w:rsid w:val="00561590"/>
    <w:rsid w:val="00565C3C"/>
    <w:rsid w:val="0056758F"/>
    <w:rsid w:val="00571F4B"/>
    <w:rsid w:val="00572476"/>
    <w:rsid w:val="005729F7"/>
    <w:rsid w:val="00572A01"/>
    <w:rsid w:val="00575D1B"/>
    <w:rsid w:val="00576F2F"/>
    <w:rsid w:val="00587622"/>
    <w:rsid w:val="0059372B"/>
    <w:rsid w:val="00597DC4"/>
    <w:rsid w:val="00597DFA"/>
    <w:rsid w:val="005A11BB"/>
    <w:rsid w:val="005A54C8"/>
    <w:rsid w:val="005B2568"/>
    <w:rsid w:val="005B2D18"/>
    <w:rsid w:val="005B30CA"/>
    <w:rsid w:val="005B3CF1"/>
    <w:rsid w:val="005B4E6E"/>
    <w:rsid w:val="005B6DCB"/>
    <w:rsid w:val="005B7B4B"/>
    <w:rsid w:val="005C0668"/>
    <w:rsid w:val="005C3D27"/>
    <w:rsid w:val="005C601A"/>
    <w:rsid w:val="005C7333"/>
    <w:rsid w:val="005C7F0D"/>
    <w:rsid w:val="005F15C0"/>
    <w:rsid w:val="005F218A"/>
    <w:rsid w:val="005F4E35"/>
    <w:rsid w:val="005F5106"/>
    <w:rsid w:val="005F77DF"/>
    <w:rsid w:val="00600D3A"/>
    <w:rsid w:val="006050B1"/>
    <w:rsid w:val="0060615B"/>
    <w:rsid w:val="00607673"/>
    <w:rsid w:val="006121BD"/>
    <w:rsid w:val="00615125"/>
    <w:rsid w:val="0061681E"/>
    <w:rsid w:val="006206A9"/>
    <w:rsid w:val="00620B66"/>
    <w:rsid w:val="00620E0E"/>
    <w:rsid w:val="0062239B"/>
    <w:rsid w:val="0063415B"/>
    <w:rsid w:val="00652512"/>
    <w:rsid w:val="00653F4E"/>
    <w:rsid w:val="00654AC6"/>
    <w:rsid w:val="006568C4"/>
    <w:rsid w:val="00660BCA"/>
    <w:rsid w:val="00663442"/>
    <w:rsid w:val="0066480E"/>
    <w:rsid w:val="006725C3"/>
    <w:rsid w:val="0067542F"/>
    <w:rsid w:val="00676D6A"/>
    <w:rsid w:val="006810AA"/>
    <w:rsid w:val="0068233B"/>
    <w:rsid w:val="006841EF"/>
    <w:rsid w:val="00686903"/>
    <w:rsid w:val="00692370"/>
    <w:rsid w:val="006A0008"/>
    <w:rsid w:val="006A4221"/>
    <w:rsid w:val="006B30BF"/>
    <w:rsid w:val="006B37EB"/>
    <w:rsid w:val="006B392F"/>
    <w:rsid w:val="006B46CC"/>
    <w:rsid w:val="006B6056"/>
    <w:rsid w:val="006C3DDF"/>
    <w:rsid w:val="006C5815"/>
    <w:rsid w:val="006D0F3A"/>
    <w:rsid w:val="006D2D4D"/>
    <w:rsid w:val="006D305D"/>
    <w:rsid w:val="006E0494"/>
    <w:rsid w:val="006E14E1"/>
    <w:rsid w:val="006E3882"/>
    <w:rsid w:val="006E6B10"/>
    <w:rsid w:val="006E7386"/>
    <w:rsid w:val="006F0B11"/>
    <w:rsid w:val="006F0CA8"/>
    <w:rsid w:val="006F71F8"/>
    <w:rsid w:val="00700254"/>
    <w:rsid w:val="007053A0"/>
    <w:rsid w:val="00707F9B"/>
    <w:rsid w:val="00712430"/>
    <w:rsid w:val="0071651D"/>
    <w:rsid w:val="007240E4"/>
    <w:rsid w:val="007251AD"/>
    <w:rsid w:val="00725CEC"/>
    <w:rsid w:val="00727A0E"/>
    <w:rsid w:val="0073063A"/>
    <w:rsid w:val="00730A0C"/>
    <w:rsid w:val="00731C2D"/>
    <w:rsid w:val="007324E7"/>
    <w:rsid w:val="007362E5"/>
    <w:rsid w:val="0074388D"/>
    <w:rsid w:val="007441FD"/>
    <w:rsid w:val="0074461E"/>
    <w:rsid w:val="00747607"/>
    <w:rsid w:val="00751FC9"/>
    <w:rsid w:val="00752EEE"/>
    <w:rsid w:val="00754310"/>
    <w:rsid w:val="0075461A"/>
    <w:rsid w:val="00754A3E"/>
    <w:rsid w:val="00760EF4"/>
    <w:rsid w:val="0076642C"/>
    <w:rsid w:val="00767083"/>
    <w:rsid w:val="00767BFA"/>
    <w:rsid w:val="00774D25"/>
    <w:rsid w:val="007839D4"/>
    <w:rsid w:val="00787ACF"/>
    <w:rsid w:val="0079158D"/>
    <w:rsid w:val="00793CFE"/>
    <w:rsid w:val="007946FA"/>
    <w:rsid w:val="00795533"/>
    <w:rsid w:val="007A0BC4"/>
    <w:rsid w:val="007A6EEE"/>
    <w:rsid w:val="007A7DFC"/>
    <w:rsid w:val="007B1299"/>
    <w:rsid w:val="007B19FC"/>
    <w:rsid w:val="007B29D0"/>
    <w:rsid w:val="007B5DD4"/>
    <w:rsid w:val="007C58EC"/>
    <w:rsid w:val="007D34D6"/>
    <w:rsid w:val="007E1DFC"/>
    <w:rsid w:val="007E3A22"/>
    <w:rsid w:val="007E60CC"/>
    <w:rsid w:val="007F132E"/>
    <w:rsid w:val="007F38E8"/>
    <w:rsid w:val="007F55E5"/>
    <w:rsid w:val="00803BA5"/>
    <w:rsid w:val="00803C68"/>
    <w:rsid w:val="008059F7"/>
    <w:rsid w:val="008136A2"/>
    <w:rsid w:val="00815DD5"/>
    <w:rsid w:val="008174C6"/>
    <w:rsid w:val="00822DCE"/>
    <w:rsid w:val="008320C6"/>
    <w:rsid w:val="008329DF"/>
    <w:rsid w:val="00834724"/>
    <w:rsid w:val="00834D67"/>
    <w:rsid w:val="0084184D"/>
    <w:rsid w:val="008478FE"/>
    <w:rsid w:val="00850B0A"/>
    <w:rsid w:val="00855A7E"/>
    <w:rsid w:val="00857C2C"/>
    <w:rsid w:val="0086050A"/>
    <w:rsid w:val="008633C2"/>
    <w:rsid w:val="00863FDE"/>
    <w:rsid w:val="00874D2A"/>
    <w:rsid w:val="00875091"/>
    <w:rsid w:val="00875A3A"/>
    <w:rsid w:val="00876137"/>
    <w:rsid w:val="00884231"/>
    <w:rsid w:val="00893E76"/>
    <w:rsid w:val="00896231"/>
    <w:rsid w:val="008A1125"/>
    <w:rsid w:val="008A250A"/>
    <w:rsid w:val="008A45B4"/>
    <w:rsid w:val="008B3959"/>
    <w:rsid w:val="008B7994"/>
    <w:rsid w:val="008B7BA8"/>
    <w:rsid w:val="008C22BD"/>
    <w:rsid w:val="008C24EE"/>
    <w:rsid w:val="008C5ED9"/>
    <w:rsid w:val="008D11CC"/>
    <w:rsid w:val="008D1B83"/>
    <w:rsid w:val="008E06E2"/>
    <w:rsid w:val="008E1DE3"/>
    <w:rsid w:val="008E5A1A"/>
    <w:rsid w:val="008E7040"/>
    <w:rsid w:val="008E74C0"/>
    <w:rsid w:val="008F5793"/>
    <w:rsid w:val="008F6FD1"/>
    <w:rsid w:val="0090272C"/>
    <w:rsid w:val="00903860"/>
    <w:rsid w:val="009039C9"/>
    <w:rsid w:val="00903DCE"/>
    <w:rsid w:val="0090715D"/>
    <w:rsid w:val="00907175"/>
    <w:rsid w:val="00907CE2"/>
    <w:rsid w:val="00907F1A"/>
    <w:rsid w:val="00913148"/>
    <w:rsid w:val="00915465"/>
    <w:rsid w:val="009165DD"/>
    <w:rsid w:val="00920D88"/>
    <w:rsid w:val="009221EF"/>
    <w:rsid w:val="00922A78"/>
    <w:rsid w:val="009279A4"/>
    <w:rsid w:val="00932329"/>
    <w:rsid w:val="00936BBD"/>
    <w:rsid w:val="00936FFC"/>
    <w:rsid w:val="00941F6B"/>
    <w:rsid w:val="00941FE0"/>
    <w:rsid w:val="009435D4"/>
    <w:rsid w:val="009505BD"/>
    <w:rsid w:val="0095656C"/>
    <w:rsid w:val="00961858"/>
    <w:rsid w:val="00962EB8"/>
    <w:rsid w:val="0096476C"/>
    <w:rsid w:val="00965AC0"/>
    <w:rsid w:val="00972420"/>
    <w:rsid w:val="00972A3F"/>
    <w:rsid w:val="0097774A"/>
    <w:rsid w:val="009831CD"/>
    <w:rsid w:val="00985F06"/>
    <w:rsid w:val="00993188"/>
    <w:rsid w:val="0099479E"/>
    <w:rsid w:val="00995108"/>
    <w:rsid w:val="00997EFA"/>
    <w:rsid w:val="009B01DA"/>
    <w:rsid w:val="009B1A1E"/>
    <w:rsid w:val="009C6BF2"/>
    <w:rsid w:val="009D148F"/>
    <w:rsid w:val="009D1B36"/>
    <w:rsid w:val="009D3AF6"/>
    <w:rsid w:val="009E35BB"/>
    <w:rsid w:val="009E3CD1"/>
    <w:rsid w:val="009E3D77"/>
    <w:rsid w:val="009E4191"/>
    <w:rsid w:val="009E5230"/>
    <w:rsid w:val="009E595F"/>
    <w:rsid w:val="009E79B1"/>
    <w:rsid w:val="009F2027"/>
    <w:rsid w:val="009F21CB"/>
    <w:rsid w:val="009F678C"/>
    <w:rsid w:val="009F788E"/>
    <w:rsid w:val="00A13193"/>
    <w:rsid w:val="00A13397"/>
    <w:rsid w:val="00A13F5C"/>
    <w:rsid w:val="00A14C3D"/>
    <w:rsid w:val="00A171BF"/>
    <w:rsid w:val="00A17E7B"/>
    <w:rsid w:val="00A203AC"/>
    <w:rsid w:val="00A20A6A"/>
    <w:rsid w:val="00A2450C"/>
    <w:rsid w:val="00A31CD5"/>
    <w:rsid w:val="00A331F9"/>
    <w:rsid w:val="00A348CA"/>
    <w:rsid w:val="00A4035D"/>
    <w:rsid w:val="00A43079"/>
    <w:rsid w:val="00A43D7E"/>
    <w:rsid w:val="00A46A0E"/>
    <w:rsid w:val="00A539A7"/>
    <w:rsid w:val="00A56454"/>
    <w:rsid w:val="00A668C1"/>
    <w:rsid w:val="00A67CFF"/>
    <w:rsid w:val="00A724AE"/>
    <w:rsid w:val="00A73E5F"/>
    <w:rsid w:val="00A74188"/>
    <w:rsid w:val="00A7445A"/>
    <w:rsid w:val="00A767A8"/>
    <w:rsid w:val="00A76C74"/>
    <w:rsid w:val="00A77555"/>
    <w:rsid w:val="00A778A6"/>
    <w:rsid w:val="00A908E4"/>
    <w:rsid w:val="00AA0A2D"/>
    <w:rsid w:val="00AA1711"/>
    <w:rsid w:val="00AA37B6"/>
    <w:rsid w:val="00AA395E"/>
    <w:rsid w:val="00AA4BAC"/>
    <w:rsid w:val="00AB1155"/>
    <w:rsid w:val="00AB3C1E"/>
    <w:rsid w:val="00AB7999"/>
    <w:rsid w:val="00AC5B2F"/>
    <w:rsid w:val="00AC68C3"/>
    <w:rsid w:val="00AC72DC"/>
    <w:rsid w:val="00AD0474"/>
    <w:rsid w:val="00AD7550"/>
    <w:rsid w:val="00AD7904"/>
    <w:rsid w:val="00AF51CC"/>
    <w:rsid w:val="00B0148D"/>
    <w:rsid w:val="00B04183"/>
    <w:rsid w:val="00B1147C"/>
    <w:rsid w:val="00B13735"/>
    <w:rsid w:val="00B14FF1"/>
    <w:rsid w:val="00B16A75"/>
    <w:rsid w:val="00B27D6B"/>
    <w:rsid w:val="00B36500"/>
    <w:rsid w:val="00B403A8"/>
    <w:rsid w:val="00B40FB6"/>
    <w:rsid w:val="00B40FF5"/>
    <w:rsid w:val="00B4491E"/>
    <w:rsid w:val="00B4562A"/>
    <w:rsid w:val="00B51E0E"/>
    <w:rsid w:val="00B62461"/>
    <w:rsid w:val="00B661B3"/>
    <w:rsid w:val="00B66DBA"/>
    <w:rsid w:val="00B707FC"/>
    <w:rsid w:val="00B71226"/>
    <w:rsid w:val="00B80EF0"/>
    <w:rsid w:val="00B82570"/>
    <w:rsid w:val="00B84B4F"/>
    <w:rsid w:val="00B85C87"/>
    <w:rsid w:val="00B86055"/>
    <w:rsid w:val="00B86B0A"/>
    <w:rsid w:val="00B87C02"/>
    <w:rsid w:val="00B91FE1"/>
    <w:rsid w:val="00B92DC1"/>
    <w:rsid w:val="00B933B2"/>
    <w:rsid w:val="00B9402C"/>
    <w:rsid w:val="00B94CD1"/>
    <w:rsid w:val="00B96744"/>
    <w:rsid w:val="00B970FD"/>
    <w:rsid w:val="00B97687"/>
    <w:rsid w:val="00BA1A4D"/>
    <w:rsid w:val="00BA3306"/>
    <w:rsid w:val="00BA5FFE"/>
    <w:rsid w:val="00BB074C"/>
    <w:rsid w:val="00BB3ED6"/>
    <w:rsid w:val="00BC4B9C"/>
    <w:rsid w:val="00BD0101"/>
    <w:rsid w:val="00BD37CC"/>
    <w:rsid w:val="00BE236B"/>
    <w:rsid w:val="00BE2415"/>
    <w:rsid w:val="00BE43D5"/>
    <w:rsid w:val="00BE45DD"/>
    <w:rsid w:val="00BE79E3"/>
    <w:rsid w:val="00BF2058"/>
    <w:rsid w:val="00BF32DF"/>
    <w:rsid w:val="00C02E79"/>
    <w:rsid w:val="00C04FF4"/>
    <w:rsid w:val="00C056CD"/>
    <w:rsid w:val="00C12A0F"/>
    <w:rsid w:val="00C1764E"/>
    <w:rsid w:val="00C247F6"/>
    <w:rsid w:val="00C3318F"/>
    <w:rsid w:val="00C337D9"/>
    <w:rsid w:val="00C3557C"/>
    <w:rsid w:val="00C3720A"/>
    <w:rsid w:val="00C37CF3"/>
    <w:rsid w:val="00C43F1D"/>
    <w:rsid w:val="00C450E3"/>
    <w:rsid w:val="00C5239E"/>
    <w:rsid w:val="00C536F0"/>
    <w:rsid w:val="00C5489B"/>
    <w:rsid w:val="00C72796"/>
    <w:rsid w:val="00C740D1"/>
    <w:rsid w:val="00C76960"/>
    <w:rsid w:val="00C772A8"/>
    <w:rsid w:val="00C774B7"/>
    <w:rsid w:val="00C77BDE"/>
    <w:rsid w:val="00C77E02"/>
    <w:rsid w:val="00C817B6"/>
    <w:rsid w:val="00C84F70"/>
    <w:rsid w:val="00C85444"/>
    <w:rsid w:val="00CA0339"/>
    <w:rsid w:val="00CA0CF0"/>
    <w:rsid w:val="00CA0FE7"/>
    <w:rsid w:val="00CA3DFC"/>
    <w:rsid w:val="00CA46C3"/>
    <w:rsid w:val="00CA46D4"/>
    <w:rsid w:val="00CA7010"/>
    <w:rsid w:val="00CA7F9B"/>
    <w:rsid w:val="00CB1476"/>
    <w:rsid w:val="00CB2B3E"/>
    <w:rsid w:val="00CB3F48"/>
    <w:rsid w:val="00CB3FCF"/>
    <w:rsid w:val="00CB47A3"/>
    <w:rsid w:val="00CB4E5E"/>
    <w:rsid w:val="00CB555F"/>
    <w:rsid w:val="00CB5F09"/>
    <w:rsid w:val="00CB5F54"/>
    <w:rsid w:val="00CB5FEA"/>
    <w:rsid w:val="00CC0945"/>
    <w:rsid w:val="00CC1EA4"/>
    <w:rsid w:val="00CC2F22"/>
    <w:rsid w:val="00CC3D03"/>
    <w:rsid w:val="00CC47AC"/>
    <w:rsid w:val="00CC64ED"/>
    <w:rsid w:val="00CC7F7A"/>
    <w:rsid w:val="00CD44C6"/>
    <w:rsid w:val="00CD49B9"/>
    <w:rsid w:val="00CD4D0A"/>
    <w:rsid w:val="00CE4DEE"/>
    <w:rsid w:val="00CF38FF"/>
    <w:rsid w:val="00CF4C4B"/>
    <w:rsid w:val="00D00112"/>
    <w:rsid w:val="00D03817"/>
    <w:rsid w:val="00D04560"/>
    <w:rsid w:val="00D12D3B"/>
    <w:rsid w:val="00D1426F"/>
    <w:rsid w:val="00D20A8D"/>
    <w:rsid w:val="00D23739"/>
    <w:rsid w:val="00D27297"/>
    <w:rsid w:val="00D352A8"/>
    <w:rsid w:val="00D41B34"/>
    <w:rsid w:val="00D41E8B"/>
    <w:rsid w:val="00D43662"/>
    <w:rsid w:val="00D44208"/>
    <w:rsid w:val="00D4461A"/>
    <w:rsid w:val="00D446B6"/>
    <w:rsid w:val="00D4609F"/>
    <w:rsid w:val="00D47977"/>
    <w:rsid w:val="00D57786"/>
    <w:rsid w:val="00D738C7"/>
    <w:rsid w:val="00D80CFA"/>
    <w:rsid w:val="00D81D9A"/>
    <w:rsid w:val="00D97A05"/>
    <w:rsid w:val="00DA202D"/>
    <w:rsid w:val="00DA38DB"/>
    <w:rsid w:val="00DA45F0"/>
    <w:rsid w:val="00DB21A5"/>
    <w:rsid w:val="00DB6BD2"/>
    <w:rsid w:val="00DC3AEA"/>
    <w:rsid w:val="00DC7862"/>
    <w:rsid w:val="00DD0D06"/>
    <w:rsid w:val="00DD1126"/>
    <w:rsid w:val="00DD1CA7"/>
    <w:rsid w:val="00DD2641"/>
    <w:rsid w:val="00DD47FD"/>
    <w:rsid w:val="00DD731F"/>
    <w:rsid w:val="00DE19F4"/>
    <w:rsid w:val="00DE2AA2"/>
    <w:rsid w:val="00DE2B7C"/>
    <w:rsid w:val="00DF4D9C"/>
    <w:rsid w:val="00DF507A"/>
    <w:rsid w:val="00DF5E89"/>
    <w:rsid w:val="00DF6523"/>
    <w:rsid w:val="00E023A6"/>
    <w:rsid w:val="00E03126"/>
    <w:rsid w:val="00E036D9"/>
    <w:rsid w:val="00E20872"/>
    <w:rsid w:val="00E25620"/>
    <w:rsid w:val="00E27D24"/>
    <w:rsid w:val="00E32591"/>
    <w:rsid w:val="00E334FC"/>
    <w:rsid w:val="00E36C36"/>
    <w:rsid w:val="00E376E6"/>
    <w:rsid w:val="00E403E0"/>
    <w:rsid w:val="00E42499"/>
    <w:rsid w:val="00E4252A"/>
    <w:rsid w:val="00E43B79"/>
    <w:rsid w:val="00E5066A"/>
    <w:rsid w:val="00E51913"/>
    <w:rsid w:val="00E53DD4"/>
    <w:rsid w:val="00E54056"/>
    <w:rsid w:val="00E54FC9"/>
    <w:rsid w:val="00E55F8B"/>
    <w:rsid w:val="00E62F04"/>
    <w:rsid w:val="00E65112"/>
    <w:rsid w:val="00E65979"/>
    <w:rsid w:val="00E65E1C"/>
    <w:rsid w:val="00E673DD"/>
    <w:rsid w:val="00E71DE6"/>
    <w:rsid w:val="00E82409"/>
    <w:rsid w:val="00E85440"/>
    <w:rsid w:val="00E91E36"/>
    <w:rsid w:val="00E9210E"/>
    <w:rsid w:val="00EA5DCC"/>
    <w:rsid w:val="00EA69A9"/>
    <w:rsid w:val="00EB0C25"/>
    <w:rsid w:val="00EB0FDE"/>
    <w:rsid w:val="00EB3AA7"/>
    <w:rsid w:val="00EC248A"/>
    <w:rsid w:val="00EC702C"/>
    <w:rsid w:val="00ED0D5B"/>
    <w:rsid w:val="00ED16EC"/>
    <w:rsid w:val="00ED4B8B"/>
    <w:rsid w:val="00EE1A18"/>
    <w:rsid w:val="00EE3C54"/>
    <w:rsid w:val="00EE682E"/>
    <w:rsid w:val="00EE692B"/>
    <w:rsid w:val="00EF1814"/>
    <w:rsid w:val="00F02249"/>
    <w:rsid w:val="00F05082"/>
    <w:rsid w:val="00F13DDE"/>
    <w:rsid w:val="00F16EE5"/>
    <w:rsid w:val="00F207EE"/>
    <w:rsid w:val="00F21965"/>
    <w:rsid w:val="00F21A2F"/>
    <w:rsid w:val="00F264BA"/>
    <w:rsid w:val="00F314AB"/>
    <w:rsid w:val="00F3237B"/>
    <w:rsid w:val="00F3297E"/>
    <w:rsid w:val="00F33879"/>
    <w:rsid w:val="00F34BDC"/>
    <w:rsid w:val="00F355A9"/>
    <w:rsid w:val="00F4161F"/>
    <w:rsid w:val="00F425D8"/>
    <w:rsid w:val="00F46416"/>
    <w:rsid w:val="00F47743"/>
    <w:rsid w:val="00F503E1"/>
    <w:rsid w:val="00F51556"/>
    <w:rsid w:val="00F55FE1"/>
    <w:rsid w:val="00F613AB"/>
    <w:rsid w:val="00F61E61"/>
    <w:rsid w:val="00F620DA"/>
    <w:rsid w:val="00F62EBE"/>
    <w:rsid w:val="00F65E22"/>
    <w:rsid w:val="00F67BB2"/>
    <w:rsid w:val="00F7391A"/>
    <w:rsid w:val="00F74604"/>
    <w:rsid w:val="00F74B98"/>
    <w:rsid w:val="00F81CF9"/>
    <w:rsid w:val="00F846B1"/>
    <w:rsid w:val="00F84B1A"/>
    <w:rsid w:val="00F86543"/>
    <w:rsid w:val="00F930A5"/>
    <w:rsid w:val="00F936AB"/>
    <w:rsid w:val="00F975BA"/>
    <w:rsid w:val="00FA10BF"/>
    <w:rsid w:val="00FA17BD"/>
    <w:rsid w:val="00FA3605"/>
    <w:rsid w:val="00FA7FEF"/>
    <w:rsid w:val="00FB08C4"/>
    <w:rsid w:val="00FB1867"/>
    <w:rsid w:val="00FB6F39"/>
    <w:rsid w:val="00FC23A6"/>
    <w:rsid w:val="00FC3EC1"/>
    <w:rsid w:val="00FC5408"/>
    <w:rsid w:val="00FD4A7F"/>
    <w:rsid w:val="00FD645F"/>
    <w:rsid w:val="00FE310F"/>
    <w:rsid w:val="00FE5DF9"/>
    <w:rsid w:val="00FE7662"/>
    <w:rsid w:val="00FF1422"/>
    <w:rsid w:val="00FF3637"/>
    <w:rsid w:val="00FF7187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FEA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h:1,h:1app,TF-Overskrift 1,H1,H11,R1,Titre 0,.,Название спецификации"/>
    <w:basedOn w:val="a"/>
    <w:next w:val="a"/>
    <w:link w:val="10"/>
    <w:qFormat/>
    <w:rsid w:val="004779C6"/>
    <w:pPr>
      <w:keepNext/>
      <w:widowControl w:val="0"/>
      <w:numPr>
        <w:numId w:val="22"/>
      </w:numPr>
      <w:tabs>
        <w:tab w:val="clear" w:pos="2981"/>
      </w:tabs>
      <w:autoSpaceDE w:val="0"/>
      <w:autoSpaceDN w:val="0"/>
      <w:jc w:val="both"/>
      <w:outlineLvl w:val="0"/>
    </w:pPr>
  </w:style>
  <w:style w:type="paragraph" w:styleId="2">
    <w:name w:val="heading 2"/>
    <w:aliases w:val="Подраздел,2,21,22,211,h:2,h:2app,T2,TF-Overskrit 2,H2,Title2,ITT t2,PA Major Section,TE Heading 2,Livello 2,R2,H21,heading 2+ Indent: Left 0.25 in,título 2,TITRE 2,h2,1st level heading,l2,level 2 no toc,A,2nd level,Titre2,A.B.C.,Table2"/>
    <w:basedOn w:val="a"/>
    <w:next w:val="a"/>
    <w:link w:val="20"/>
    <w:qFormat/>
    <w:rsid w:val="004779C6"/>
    <w:pPr>
      <w:keepNext/>
      <w:widowControl w:val="0"/>
      <w:numPr>
        <w:ilvl w:val="1"/>
        <w:numId w:val="22"/>
      </w:numPr>
      <w:tabs>
        <w:tab w:val="clear" w:pos="2520"/>
      </w:tabs>
      <w:autoSpaceDE w:val="0"/>
      <w:autoSpaceDN w:val="0"/>
      <w:ind w:left="0" w:firstLine="0"/>
      <w:jc w:val="both"/>
      <w:outlineLvl w:val="1"/>
    </w:pPr>
    <w:rPr>
      <w:i/>
      <w:iCs/>
      <w:sz w:val="28"/>
      <w:szCs w:val="28"/>
    </w:rPr>
  </w:style>
  <w:style w:type="paragraph" w:styleId="3">
    <w:name w:val="heading 3"/>
    <w:aliases w:val="h:3,h,3,31,ITT t3,PA Minor Section,TE Heading,H3,Title3,list,l3,Level 3 Head,h3,H31,H32,H33,H34,H35,título 3,subhead,1.,TF-Overskrift 3,Titre3,alltoc,Table3,3heading,Heading 3 - old,orderpara2,l31,32,l32,33,l33,34,l34,35,l35,o,heading 3"/>
    <w:basedOn w:val="a"/>
    <w:next w:val="a"/>
    <w:link w:val="30"/>
    <w:qFormat/>
    <w:rsid w:val="004779C6"/>
    <w:pPr>
      <w:keepNext/>
      <w:numPr>
        <w:ilvl w:val="2"/>
        <w:numId w:val="22"/>
      </w:numPr>
      <w:spacing w:before="240" w:after="120"/>
      <w:jc w:val="both"/>
      <w:outlineLvl w:val="2"/>
    </w:pPr>
    <w:rPr>
      <w:b/>
      <w:bCs/>
      <w:sz w:val="26"/>
      <w:szCs w:val="26"/>
    </w:rPr>
  </w:style>
  <w:style w:type="paragraph" w:styleId="4">
    <w:name w:val="heading 4"/>
    <w:aliases w:val="h:4,h4,ITT t4,PA Micro Section,TE Heading 4,4,H4,heading 4 + Indent: Left 0.5 in,a.,I4,l4,heading4,Map Title,heading,Заголовок 4 (Приложение),heading&#10;4"/>
    <w:basedOn w:val="a"/>
    <w:next w:val="a"/>
    <w:link w:val="40"/>
    <w:qFormat/>
    <w:rsid w:val="004779C6"/>
    <w:pPr>
      <w:keepNext/>
      <w:numPr>
        <w:ilvl w:val="3"/>
        <w:numId w:val="22"/>
      </w:numPr>
      <w:tabs>
        <w:tab w:val="clear" w:pos="3960"/>
      </w:tabs>
      <w:spacing w:before="240" w:after="60"/>
      <w:ind w:left="864" w:hanging="144"/>
      <w:outlineLvl w:val="3"/>
    </w:pPr>
    <w:rPr>
      <w:b/>
      <w:bCs/>
      <w:sz w:val="28"/>
      <w:szCs w:val="28"/>
    </w:rPr>
  </w:style>
  <w:style w:type="paragraph" w:styleId="5">
    <w:name w:val="heading 5"/>
    <w:basedOn w:val="a"/>
    <w:link w:val="50"/>
    <w:qFormat/>
    <w:rsid w:val="004779C6"/>
    <w:pPr>
      <w:numPr>
        <w:ilvl w:val="4"/>
        <w:numId w:val="22"/>
      </w:numPr>
      <w:tabs>
        <w:tab w:val="clear" w:pos="4680"/>
      </w:tabs>
      <w:autoSpaceDE w:val="0"/>
      <w:autoSpaceDN w:val="0"/>
      <w:adjustRightInd w:val="0"/>
      <w:spacing w:before="40" w:after="40" w:line="360" w:lineRule="auto"/>
      <w:ind w:left="1008" w:hanging="432"/>
      <w:jc w:val="both"/>
      <w:outlineLvl w:val="4"/>
    </w:pPr>
    <w:rPr>
      <w:bCs/>
      <w:kern w:val="24"/>
      <w:szCs w:val="18"/>
      <w:lang w:eastAsia="en-US"/>
    </w:rPr>
  </w:style>
  <w:style w:type="paragraph" w:styleId="6">
    <w:name w:val="heading 6"/>
    <w:basedOn w:val="a"/>
    <w:next w:val="a"/>
    <w:link w:val="60"/>
    <w:qFormat/>
    <w:rsid w:val="004779C6"/>
    <w:pPr>
      <w:keepNext/>
      <w:widowControl w:val="0"/>
      <w:numPr>
        <w:ilvl w:val="5"/>
        <w:numId w:val="22"/>
      </w:numPr>
      <w:tabs>
        <w:tab w:val="clear" w:pos="5400"/>
      </w:tabs>
      <w:autoSpaceDE w:val="0"/>
      <w:autoSpaceDN w:val="0"/>
      <w:ind w:left="1152" w:hanging="432"/>
      <w:jc w:val="center"/>
      <w:outlineLvl w:val="5"/>
    </w:pPr>
  </w:style>
  <w:style w:type="paragraph" w:styleId="7">
    <w:name w:val="heading 7"/>
    <w:basedOn w:val="a"/>
    <w:next w:val="a"/>
    <w:link w:val="70"/>
    <w:qFormat/>
    <w:rsid w:val="004779C6"/>
    <w:pPr>
      <w:keepNext/>
      <w:numPr>
        <w:ilvl w:val="6"/>
        <w:numId w:val="22"/>
      </w:numPr>
      <w:tabs>
        <w:tab w:val="clear" w:pos="6120"/>
      </w:tabs>
      <w:ind w:left="1296" w:hanging="288"/>
      <w:jc w:val="center"/>
      <w:outlineLvl w:val="6"/>
    </w:pPr>
    <w:rPr>
      <w:i/>
      <w:iCs/>
    </w:rPr>
  </w:style>
  <w:style w:type="paragraph" w:styleId="8">
    <w:name w:val="heading 8"/>
    <w:basedOn w:val="a"/>
    <w:next w:val="a"/>
    <w:link w:val="80"/>
    <w:qFormat/>
    <w:rsid w:val="004779C6"/>
    <w:pPr>
      <w:keepNext/>
      <w:numPr>
        <w:ilvl w:val="7"/>
        <w:numId w:val="22"/>
      </w:numPr>
      <w:tabs>
        <w:tab w:val="clear" w:pos="6840"/>
      </w:tabs>
      <w:ind w:left="1440" w:hanging="432"/>
      <w:outlineLvl w:val="7"/>
    </w:pPr>
    <w:rPr>
      <w:b/>
      <w:bCs/>
    </w:rPr>
  </w:style>
  <w:style w:type="paragraph" w:styleId="9">
    <w:name w:val="heading 9"/>
    <w:basedOn w:val="a"/>
    <w:next w:val="a"/>
    <w:link w:val="90"/>
    <w:qFormat/>
    <w:rsid w:val="004779C6"/>
    <w:pPr>
      <w:keepNext/>
      <w:numPr>
        <w:ilvl w:val="8"/>
        <w:numId w:val="22"/>
      </w:numPr>
      <w:tabs>
        <w:tab w:val="clear" w:pos="7560"/>
      </w:tabs>
      <w:ind w:left="1584" w:hanging="144"/>
      <w:jc w:val="center"/>
      <w:outlineLvl w:val="8"/>
    </w:pPr>
    <w:rPr>
      <w:color w:val="000000"/>
      <w:spacing w:val="-10"/>
      <w:sz w:val="37"/>
      <w:szCs w:val="3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FEA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CB5FE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8654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3">
    <w:name w:val="Обычный + 13 пт"/>
    <w:aliases w:val="По ширине,Первая строка:  1,25 см"/>
    <w:basedOn w:val="a"/>
    <w:link w:val="130"/>
    <w:rsid w:val="005C7F0D"/>
    <w:pPr>
      <w:ind w:firstLine="720"/>
      <w:jc w:val="both"/>
    </w:pPr>
    <w:rPr>
      <w:sz w:val="26"/>
      <w:szCs w:val="26"/>
      <w:lang w:val="x-none" w:eastAsia="x-none"/>
    </w:rPr>
  </w:style>
  <w:style w:type="character" w:customStyle="1" w:styleId="130">
    <w:name w:val="Обычный + 13 пт Знак"/>
    <w:link w:val="13"/>
    <w:rsid w:val="005C7F0D"/>
    <w:rPr>
      <w:rFonts w:ascii="Times New Roman" w:eastAsia="Times New Roman" w:hAnsi="Times New Roman"/>
      <w:sz w:val="26"/>
      <w:szCs w:val="26"/>
      <w:lang w:val="x-none"/>
    </w:rPr>
  </w:style>
  <w:style w:type="paragraph" w:styleId="a5">
    <w:name w:val="header"/>
    <w:basedOn w:val="a"/>
    <w:link w:val="a6"/>
    <w:uiPriority w:val="99"/>
    <w:unhideWhenUsed/>
    <w:rsid w:val="00DA45F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A45F0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A45F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A45F0"/>
    <w:rPr>
      <w:rFonts w:ascii="Times New Roman" w:eastAsia="Times New Roman" w:hAnsi="Times New Roman"/>
      <w:sz w:val="24"/>
      <w:szCs w:val="24"/>
    </w:rPr>
  </w:style>
  <w:style w:type="paragraph" w:styleId="a9">
    <w:name w:val="No Spacing"/>
    <w:uiPriority w:val="1"/>
    <w:qFormat/>
    <w:rsid w:val="005B30CA"/>
    <w:rPr>
      <w:rFonts w:ascii="Times New Roman" w:eastAsia="Times New Roman" w:hAnsi="Times New Roman"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4B7FE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4B7FE9"/>
    <w:rPr>
      <w:rFonts w:ascii="Times New Roman" w:eastAsia="Times New Roman" w:hAnsi="Times New Roman"/>
      <w:sz w:val="16"/>
      <w:szCs w:val="16"/>
    </w:rPr>
  </w:style>
  <w:style w:type="character" w:customStyle="1" w:styleId="FontStyle12">
    <w:name w:val="Font Style12"/>
    <w:rsid w:val="00CD49B9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aliases w:val="h:1 Знак,h:1app Знак,TF-Overskrift 1 Знак,H1 Знак,H11 Знак,R1 Знак,Titre 0 Знак,. Знак,Название спецификации Знак"/>
    <w:link w:val="1"/>
    <w:rsid w:val="004779C6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aliases w:val="Подраздел Знак,2 Знак,21 Знак,22 Знак,211 Знак,h:2 Знак,h:2app Знак,T2 Знак,TF-Overskrit 2 Знак,H2 Знак,Title2 Знак,ITT t2 Знак,PA Major Section Знак,TE Heading 2 Знак,Livello 2 Знак,R2 Знак,H21 Знак,heading 2+ Indent: Left 0.25 in Знак"/>
    <w:link w:val="2"/>
    <w:rsid w:val="004779C6"/>
    <w:rPr>
      <w:rFonts w:ascii="Times New Roman" w:eastAsia="Times New Roman" w:hAnsi="Times New Roman"/>
      <w:i/>
      <w:iCs/>
      <w:sz w:val="28"/>
      <w:szCs w:val="28"/>
    </w:rPr>
  </w:style>
  <w:style w:type="character" w:customStyle="1" w:styleId="30">
    <w:name w:val="Заголовок 3 Знак"/>
    <w:aliases w:val="h:3 Знак,h Знак,3 Знак,31 Знак,ITT t3 Знак,PA Minor Section Знак,TE Heading Знак,H3 Знак,Title3 Знак,list Знак,l3 Знак,Level 3 Head Знак,h3 Знак,H31 Знак,H32 Знак,H33 Знак,H34 Знак,H35 Знак,título 3 Знак,subhead Знак,1. Знак,Titre3 Знак"/>
    <w:link w:val="3"/>
    <w:rsid w:val="004779C6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40">
    <w:name w:val="Заголовок 4 Знак"/>
    <w:aliases w:val="h:4 Знак,h4 Знак,ITT t4 Знак,PA Micro Section Знак,TE Heading 4 Знак,4 Знак,H4 Знак,heading 4 + Indent: Left 0.5 in Знак,a. Знак,I4 Знак,l4 Знак,heading4 Знак,Map Title Знак,heading Знак,Заголовок 4 (Приложение) Знак,heading&#10;4 Знак"/>
    <w:link w:val="4"/>
    <w:rsid w:val="004779C6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4779C6"/>
    <w:rPr>
      <w:rFonts w:ascii="Times New Roman" w:eastAsia="Times New Roman" w:hAnsi="Times New Roman"/>
      <w:bCs/>
      <w:kern w:val="24"/>
      <w:sz w:val="24"/>
      <w:szCs w:val="18"/>
      <w:lang w:eastAsia="en-US"/>
    </w:rPr>
  </w:style>
  <w:style w:type="character" w:customStyle="1" w:styleId="60">
    <w:name w:val="Заголовок 6 Знак"/>
    <w:link w:val="6"/>
    <w:rsid w:val="004779C6"/>
    <w:rPr>
      <w:rFonts w:ascii="Times New Roman" w:eastAsia="Times New Roman" w:hAnsi="Times New Roman"/>
      <w:sz w:val="24"/>
      <w:szCs w:val="24"/>
    </w:rPr>
  </w:style>
  <w:style w:type="character" w:customStyle="1" w:styleId="70">
    <w:name w:val="Заголовок 7 Знак"/>
    <w:link w:val="7"/>
    <w:rsid w:val="004779C6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80">
    <w:name w:val="Заголовок 8 Знак"/>
    <w:link w:val="8"/>
    <w:rsid w:val="004779C6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90">
    <w:name w:val="Заголовок 9 Знак"/>
    <w:link w:val="9"/>
    <w:rsid w:val="004779C6"/>
    <w:rPr>
      <w:rFonts w:ascii="Times New Roman" w:eastAsia="Times New Roman" w:hAnsi="Times New Roman"/>
      <w:color w:val="000000"/>
      <w:spacing w:val="-10"/>
      <w:sz w:val="37"/>
      <w:szCs w:val="37"/>
    </w:rPr>
  </w:style>
  <w:style w:type="numbering" w:customStyle="1" w:styleId="-112">
    <w:name w:val="Список перечисления-112"/>
    <w:basedOn w:val="a2"/>
    <w:rsid w:val="004779C6"/>
    <w:pPr>
      <w:numPr>
        <w:numId w:val="23"/>
      </w:numPr>
    </w:pPr>
  </w:style>
  <w:style w:type="paragraph" w:styleId="aa">
    <w:name w:val="List Paragraph"/>
    <w:basedOn w:val="a"/>
    <w:uiPriority w:val="34"/>
    <w:qFormat/>
    <w:rsid w:val="00554F0D"/>
    <w:pPr>
      <w:ind w:left="708"/>
    </w:pPr>
  </w:style>
  <w:style w:type="numbering" w:customStyle="1" w:styleId="ArticleSection12">
    <w:name w:val="Article / Section12"/>
    <w:rsid w:val="00C72796"/>
    <w:pPr>
      <w:numPr>
        <w:numId w:val="24"/>
      </w:numPr>
    </w:pPr>
  </w:style>
  <w:style w:type="character" w:styleId="ab">
    <w:name w:val="Placeholder Text"/>
    <w:basedOn w:val="a0"/>
    <w:uiPriority w:val="99"/>
    <w:semiHidden/>
    <w:rsid w:val="00213BB7"/>
    <w:rPr>
      <w:color w:val="808080"/>
    </w:rPr>
  </w:style>
  <w:style w:type="numbering" w:customStyle="1" w:styleId="12">
    <w:name w:val="Список таблиц В()12"/>
    <w:rsid w:val="00CE4DEE"/>
    <w:pPr>
      <w:numPr>
        <w:numId w:val="2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FEA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h:1,h:1app,TF-Overskrift 1,H1,H11,R1,Titre 0,.,Название спецификации"/>
    <w:basedOn w:val="a"/>
    <w:next w:val="a"/>
    <w:link w:val="10"/>
    <w:qFormat/>
    <w:rsid w:val="004779C6"/>
    <w:pPr>
      <w:keepNext/>
      <w:widowControl w:val="0"/>
      <w:numPr>
        <w:numId w:val="22"/>
      </w:numPr>
      <w:tabs>
        <w:tab w:val="clear" w:pos="2981"/>
      </w:tabs>
      <w:autoSpaceDE w:val="0"/>
      <w:autoSpaceDN w:val="0"/>
      <w:jc w:val="both"/>
      <w:outlineLvl w:val="0"/>
    </w:pPr>
  </w:style>
  <w:style w:type="paragraph" w:styleId="2">
    <w:name w:val="heading 2"/>
    <w:aliases w:val="Подраздел,2,21,22,211,h:2,h:2app,T2,TF-Overskrit 2,H2,Title2,ITT t2,PA Major Section,TE Heading 2,Livello 2,R2,H21,heading 2+ Indent: Left 0.25 in,título 2,TITRE 2,h2,1st level heading,l2,level 2 no toc,A,2nd level,Titre2,A.B.C.,Table2"/>
    <w:basedOn w:val="a"/>
    <w:next w:val="a"/>
    <w:link w:val="20"/>
    <w:qFormat/>
    <w:rsid w:val="004779C6"/>
    <w:pPr>
      <w:keepNext/>
      <w:widowControl w:val="0"/>
      <w:numPr>
        <w:ilvl w:val="1"/>
        <w:numId w:val="22"/>
      </w:numPr>
      <w:tabs>
        <w:tab w:val="clear" w:pos="2520"/>
      </w:tabs>
      <w:autoSpaceDE w:val="0"/>
      <w:autoSpaceDN w:val="0"/>
      <w:ind w:left="0" w:firstLine="0"/>
      <w:jc w:val="both"/>
      <w:outlineLvl w:val="1"/>
    </w:pPr>
    <w:rPr>
      <w:i/>
      <w:iCs/>
      <w:sz w:val="28"/>
      <w:szCs w:val="28"/>
    </w:rPr>
  </w:style>
  <w:style w:type="paragraph" w:styleId="3">
    <w:name w:val="heading 3"/>
    <w:aliases w:val="h:3,h,3,31,ITT t3,PA Minor Section,TE Heading,H3,Title3,list,l3,Level 3 Head,h3,H31,H32,H33,H34,H35,título 3,subhead,1.,TF-Overskrift 3,Titre3,alltoc,Table3,3heading,Heading 3 - old,orderpara2,l31,32,l32,33,l33,34,l34,35,l35,o,heading 3"/>
    <w:basedOn w:val="a"/>
    <w:next w:val="a"/>
    <w:link w:val="30"/>
    <w:qFormat/>
    <w:rsid w:val="004779C6"/>
    <w:pPr>
      <w:keepNext/>
      <w:numPr>
        <w:ilvl w:val="2"/>
        <w:numId w:val="22"/>
      </w:numPr>
      <w:spacing w:before="240" w:after="120"/>
      <w:jc w:val="both"/>
      <w:outlineLvl w:val="2"/>
    </w:pPr>
    <w:rPr>
      <w:b/>
      <w:bCs/>
      <w:sz w:val="26"/>
      <w:szCs w:val="26"/>
    </w:rPr>
  </w:style>
  <w:style w:type="paragraph" w:styleId="4">
    <w:name w:val="heading 4"/>
    <w:aliases w:val="h:4,h4,ITT t4,PA Micro Section,TE Heading 4,4,H4,heading 4 + Indent: Left 0.5 in,a.,I4,l4,heading4,Map Title,heading,Заголовок 4 (Приложение),heading&#10;4"/>
    <w:basedOn w:val="a"/>
    <w:next w:val="a"/>
    <w:link w:val="40"/>
    <w:qFormat/>
    <w:rsid w:val="004779C6"/>
    <w:pPr>
      <w:keepNext/>
      <w:numPr>
        <w:ilvl w:val="3"/>
        <w:numId w:val="22"/>
      </w:numPr>
      <w:tabs>
        <w:tab w:val="clear" w:pos="3960"/>
      </w:tabs>
      <w:spacing w:before="240" w:after="60"/>
      <w:ind w:left="864" w:hanging="144"/>
      <w:outlineLvl w:val="3"/>
    </w:pPr>
    <w:rPr>
      <w:b/>
      <w:bCs/>
      <w:sz w:val="28"/>
      <w:szCs w:val="28"/>
    </w:rPr>
  </w:style>
  <w:style w:type="paragraph" w:styleId="5">
    <w:name w:val="heading 5"/>
    <w:basedOn w:val="a"/>
    <w:link w:val="50"/>
    <w:qFormat/>
    <w:rsid w:val="004779C6"/>
    <w:pPr>
      <w:numPr>
        <w:ilvl w:val="4"/>
        <w:numId w:val="22"/>
      </w:numPr>
      <w:tabs>
        <w:tab w:val="clear" w:pos="4680"/>
      </w:tabs>
      <w:autoSpaceDE w:val="0"/>
      <w:autoSpaceDN w:val="0"/>
      <w:adjustRightInd w:val="0"/>
      <w:spacing w:before="40" w:after="40" w:line="360" w:lineRule="auto"/>
      <w:ind w:left="1008" w:hanging="432"/>
      <w:jc w:val="both"/>
      <w:outlineLvl w:val="4"/>
    </w:pPr>
    <w:rPr>
      <w:bCs/>
      <w:kern w:val="24"/>
      <w:szCs w:val="18"/>
      <w:lang w:eastAsia="en-US"/>
    </w:rPr>
  </w:style>
  <w:style w:type="paragraph" w:styleId="6">
    <w:name w:val="heading 6"/>
    <w:basedOn w:val="a"/>
    <w:next w:val="a"/>
    <w:link w:val="60"/>
    <w:qFormat/>
    <w:rsid w:val="004779C6"/>
    <w:pPr>
      <w:keepNext/>
      <w:widowControl w:val="0"/>
      <w:numPr>
        <w:ilvl w:val="5"/>
        <w:numId w:val="22"/>
      </w:numPr>
      <w:tabs>
        <w:tab w:val="clear" w:pos="5400"/>
      </w:tabs>
      <w:autoSpaceDE w:val="0"/>
      <w:autoSpaceDN w:val="0"/>
      <w:ind w:left="1152" w:hanging="432"/>
      <w:jc w:val="center"/>
      <w:outlineLvl w:val="5"/>
    </w:pPr>
  </w:style>
  <w:style w:type="paragraph" w:styleId="7">
    <w:name w:val="heading 7"/>
    <w:basedOn w:val="a"/>
    <w:next w:val="a"/>
    <w:link w:val="70"/>
    <w:qFormat/>
    <w:rsid w:val="004779C6"/>
    <w:pPr>
      <w:keepNext/>
      <w:numPr>
        <w:ilvl w:val="6"/>
        <w:numId w:val="22"/>
      </w:numPr>
      <w:tabs>
        <w:tab w:val="clear" w:pos="6120"/>
      </w:tabs>
      <w:ind w:left="1296" w:hanging="288"/>
      <w:jc w:val="center"/>
      <w:outlineLvl w:val="6"/>
    </w:pPr>
    <w:rPr>
      <w:i/>
      <w:iCs/>
    </w:rPr>
  </w:style>
  <w:style w:type="paragraph" w:styleId="8">
    <w:name w:val="heading 8"/>
    <w:basedOn w:val="a"/>
    <w:next w:val="a"/>
    <w:link w:val="80"/>
    <w:qFormat/>
    <w:rsid w:val="004779C6"/>
    <w:pPr>
      <w:keepNext/>
      <w:numPr>
        <w:ilvl w:val="7"/>
        <w:numId w:val="22"/>
      </w:numPr>
      <w:tabs>
        <w:tab w:val="clear" w:pos="6840"/>
      </w:tabs>
      <w:ind w:left="1440" w:hanging="432"/>
      <w:outlineLvl w:val="7"/>
    </w:pPr>
    <w:rPr>
      <w:b/>
      <w:bCs/>
    </w:rPr>
  </w:style>
  <w:style w:type="paragraph" w:styleId="9">
    <w:name w:val="heading 9"/>
    <w:basedOn w:val="a"/>
    <w:next w:val="a"/>
    <w:link w:val="90"/>
    <w:qFormat/>
    <w:rsid w:val="004779C6"/>
    <w:pPr>
      <w:keepNext/>
      <w:numPr>
        <w:ilvl w:val="8"/>
        <w:numId w:val="22"/>
      </w:numPr>
      <w:tabs>
        <w:tab w:val="clear" w:pos="7560"/>
      </w:tabs>
      <w:ind w:left="1584" w:hanging="144"/>
      <w:jc w:val="center"/>
      <w:outlineLvl w:val="8"/>
    </w:pPr>
    <w:rPr>
      <w:color w:val="000000"/>
      <w:spacing w:val="-10"/>
      <w:sz w:val="37"/>
      <w:szCs w:val="3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FEA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CB5FE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8654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3">
    <w:name w:val="Обычный + 13 пт"/>
    <w:aliases w:val="По ширине,Первая строка:  1,25 см"/>
    <w:basedOn w:val="a"/>
    <w:link w:val="130"/>
    <w:rsid w:val="005C7F0D"/>
    <w:pPr>
      <w:ind w:firstLine="720"/>
      <w:jc w:val="both"/>
    </w:pPr>
    <w:rPr>
      <w:sz w:val="26"/>
      <w:szCs w:val="26"/>
      <w:lang w:val="x-none" w:eastAsia="x-none"/>
    </w:rPr>
  </w:style>
  <w:style w:type="character" w:customStyle="1" w:styleId="130">
    <w:name w:val="Обычный + 13 пт Знак"/>
    <w:link w:val="13"/>
    <w:rsid w:val="005C7F0D"/>
    <w:rPr>
      <w:rFonts w:ascii="Times New Roman" w:eastAsia="Times New Roman" w:hAnsi="Times New Roman"/>
      <w:sz w:val="26"/>
      <w:szCs w:val="26"/>
      <w:lang w:val="x-none"/>
    </w:rPr>
  </w:style>
  <w:style w:type="paragraph" w:styleId="a5">
    <w:name w:val="header"/>
    <w:basedOn w:val="a"/>
    <w:link w:val="a6"/>
    <w:uiPriority w:val="99"/>
    <w:unhideWhenUsed/>
    <w:rsid w:val="00DA45F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A45F0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A45F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A45F0"/>
    <w:rPr>
      <w:rFonts w:ascii="Times New Roman" w:eastAsia="Times New Roman" w:hAnsi="Times New Roman"/>
      <w:sz w:val="24"/>
      <w:szCs w:val="24"/>
    </w:rPr>
  </w:style>
  <w:style w:type="paragraph" w:styleId="a9">
    <w:name w:val="No Spacing"/>
    <w:uiPriority w:val="1"/>
    <w:qFormat/>
    <w:rsid w:val="005B30CA"/>
    <w:rPr>
      <w:rFonts w:ascii="Times New Roman" w:eastAsia="Times New Roman" w:hAnsi="Times New Roman"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4B7FE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4B7FE9"/>
    <w:rPr>
      <w:rFonts w:ascii="Times New Roman" w:eastAsia="Times New Roman" w:hAnsi="Times New Roman"/>
      <w:sz w:val="16"/>
      <w:szCs w:val="16"/>
    </w:rPr>
  </w:style>
  <w:style w:type="character" w:customStyle="1" w:styleId="FontStyle12">
    <w:name w:val="Font Style12"/>
    <w:rsid w:val="00CD49B9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aliases w:val="h:1 Знак,h:1app Знак,TF-Overskrift 1 Знак,H1 Знак,H11 Знак,R1 Знак,Titre 0 Знак,. Знак,Название спецификации Знак"/>
    <w:link w:val="1"/>
    <w:rsid w:val="004779C6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aliases w:val="Подраздел Знак,2 Знак,21 Знак,22 Знак,211 Знак,h:2 Знак,h:2app Знак,T2 Знак,TF-Overskrit 2 Знак,H2 Знак,Title2 Знак,ITT t2 Знак,PA Major Section Знак,TE Heading 2 Знак,Livello 2 Знак,R2 Знак,H21 Знак,heading 2+ Indent: Left 0.25 in Знак"/>
    <w:link w:val="2"/>
    <w:rsid w:val="004779C6"/>
    <w:rPr>
      <w:rFonts w:ascii="Times New Roman" w:eastAsia="Times New Roman" w:hAnsi="Times New Roman"/>
      <w:i/>
      <w:iCs/>
      <w:sz w:val="28"/>
      <w:szCs w:val="28"/>
    </w:rPr>
  </w:style>
  <w:style w:type="character" w:customStyle="1" w:styleId="30">
    <w:name w:val="Заголовок 3 Знак"/>
    <w:aliases w:val="h:3 Знак,h Знак,3 Знак,31 Знак,ITT t3 Знак,PA Minor Section Знак,TE Heading Знак,H3 Знак,Title3 Знак,list Знак,l3 Знак,Level 3 Head Знак,h3 Знак,H31 Знак,H32 Знак,H33 Знак,H34 Знак,H35 Знак,título 3 Знак,subhead Знак,1. Знак,Titre3 Знак"/>
    <w:link w:val="3"/>
    <w:rsid w:val="004779C6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40">
    <w:name w:val="Заголовок 4 Знак"/>
    <w:aliases w:val="h:4 Знак,h4 Знак,ITT t4 Знак,PA Micro Section Знак,TE Heading 4 Знак,4 Знак,H4 Знак,heading 4 + Indent: Left 0.5 in Знак,a. Знак,I4 Знак,l4 Знак,heading4 Знак,Map Title Знак,heading Знак,Заголовок 4 (Приложение) Знак,heading&#10;4 Знак"/>
    <w:link w:val="4"/>
    <w:rsid w:val="004779C6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4779C6"/>
    <w:rPr>
      <w:rFonts w:ascii="Times New Roman" w:eastAsia="Times New Roman" w:hAnsi="Times New Roman"/>
      <w:bCs/>
      <w:kern w:val="24"/>
      <w:sz w:val="24"/>
      <w:szCs w:val="18"/>
      <w:lang w:eastAsia="en-US"/>
    </w:rPr>
  </w:style>
  <w:style w:type="character" w:customStyle="1" w:styleId="60">
    <w:name w:val="Заголовок 6 Знак"/>
    <w:link w:val="6"/>
    <w:rsid w:val="004779C6"/>
    <w:rPr>
      <w:rFonts w:ascii="Times New Roman" w:eastAsia="Times New Roman" w:hAnsi="Times New Roman"/>
      <w:sz w:val="24"/>
      <w:szCs w:val="24"/>
    </w:rPr>
  </w:style>
  <w:style w:type="character" w:customStyle="1" w:styleId="70">
    <w:name w:val="Заголовок 7 Знак"/>
    <w:link w:val="7"/>
    <w:rsid w:val="004779C6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80">
    <w:name w:val="Заголовок 8 Знак"/>
    <w:link w:val="8"/>
    <w:rsid w:val="004779C6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90">
    <w:name w:val="Заголовок 9 Знак"/>
    <w:link w:val="9"/>
    <w:rsid w:val="004779C6"/>
    <w:rPr>
      <w:rFonts w:ascii="Times New Roman" w:eastAsia="Times New Roman" w:hAnsi="Times New Roman"/>
      <w:color w:val="000000"/>
      <w:spacing w:val="-10"/>
      <w:sz w:val="37"/>
      <w:szCs w:val="37"/>
    </w:rPr>
  </w:style>
  <w:style w:type="numbering" w:customStyle="1" w:styleId="-112">
    <w:name w:val="Список перечисления-112"/>
    <w:basedOn w:val="a2"/>
    <w:rsid w:val="004779C6"/>
    <w:pPr>
      <w:numPr>
        <w:numId w:val="23"/>
      </w:numPr>
    </w:pPr>
  </w:style>
  <w:style w:type="paragraph" w:styleId="aa">
    <w:name w:val="List Paragraph"/>
    <w:basedOn w:val="a"/>
    <w:uiPriority w:val="34"/>
    <w:qFormat/>
    <w:rsid w:val="00554F0D"/>
    <w:pPr>
      <w:ind w:left="708"/>
    </w:pPr>
  </w:style>
  <w:style w:type="numbering" w:customStyle="1" w:styleId="ArticleSection12">
    <w:name w:val="Article / Section12"/>
    <w:rsid w:val="00C72796"/>
    <w:pPr>
      <w:numPr>
        <w:numId w:val="24"/>
      </w:numPr>
    </w:pPr>
  </w:style>
  <w:style w:type="character" w:styleId="ab">
    <w:name w:val="Placeholder Text"/>
    <w:basedOn w:val="a0"/>
    <w:uiPriority w:val="99"/>
    <w:semiHidden/>
    <w:rsid w:val="00213BB7"/>
    <w:rPr>
      <w:color w:val="808080"/>
    </w:rPr>
  </w:style>
  <w:style w:type="numbering" w:customStyle="1" w:styleId="12">
    <w:name w:val="Список таблиц В()12"/>
    <w:rsid w:val="00CE4DEE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691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46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23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71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32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760C05-7E81-42AF-B91C-46DA28BF5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2181</TotalTime>
  <Pages>11</Pages>
  <Words>4436</Words>
  <Characters>25286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levit</dc:creator>
  <cp:lastModifiedBy>Екатерина Евдокимова</cp:lastModifiedBy>
  <cp:revision>98</cp:revision>
  <cp:lastPrinted>2025-01-10T14:18:00Z</cp:lastPrinted>
  <dcterms:created xsi:type="dcterms:W3CDTF">2024-02-28T08:33:00Z</dcterms:created>
  <dcterms:modified xsi:type="dcterms:W3CDTF">2026-01-14T06:11:00Z</dcterms:modified>
</cp:coreProperties>
</file>