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06C" w:rsidRPr="00F443E1" w:rsidRDefault="0023706C" w:rsidP="0023706C">
      <w:pPr>
        <w:pStyle w:val="af"/>
        <w:rPr>
          <w:rFonts w:ascii="Times New Roman" w:hAnsi="Times New Roman"/>
          <w:szCs w:val="24"/>
        </w:rPr>
      </w:pPr>
      <w:r w:rsidRPr="00F443E1">
        <w:rPr>
          <w:rFonts w:ascii="Times New Roman" w:hAnsi="Times New Roman"/>
          <w:szCs w:val="24"/>
        </w:rPr>
        <w:t>ДОГОВОР ПОСТАВКИ № ___________</w:t>
      </w:r>
    </w:p>
    <w:p w:rsidR="0023706C" w:rsidRPr="00F443E1" w:rsidRDefault="0023706C" w:rsidP="0023706C">
      <w:pPr>
        <w:pStyle w:val="af"/>
        <w:jc w:val="left"/>
        <w:rPr>
          <w:rFonts w:ascii="Times New Roman" w:hAnsi="Times New Roman"/>
          <w:szCs w:val="24"/>
        </w:rPr>
      </w:pPr>
    </w:p>
    <w:p w:rsidR="0023706C" w:rsidRPr="00F443E1" w:rsidRDefault="0023706C" w:rsidP="00AA2193">
      <w:pPr>
        <w:pStyle w:val="af"/>
        <w:rPr>
          <w:rFonts w:ascii="Times New Roman" w:hAnsi="Times New Roman"/>
          <w:szCs w:val="24"/>
        </w:rPr>
      </w:pPr>
      <w:r w:rsidRPr="00F443E1">
        <w:rPr>
          <w:rFonts w:ascii="Times New Roman" w:hAnsi="Times New Roman"/>
          <w:szCs w:val="24"/>
        </w:rPr>
        <w:t xml:space="preserve">ИКЗ </w:t>
      </w:r>
      <w:r w:rsidR="00AA2193" w:rsidRPr="00AA2193">
        <w:rPr>
          <w:rFonts w:ascii="Times New Roman" w:hAnsi="Times New Roman"/>
          <w:b w:val="0"/>
          <w:szCs w:val="24"/>
        </w:rPr>
        <w:t>26 1 201403</w:t>
      </w:r>
      <w:r w:rsidR="00AA2193">
        <w:rPr>
          <w:rFonts w:ascii="Times New Roman" w:hAnsi="Times New Roman"/>
          <w:b w:val="0"/>
          <w:szCs w:val="24"/>
        </w:rPr>
        <w:t>0545 027501001 0009 022 0000 244</w:t>
      </w:r>
    </w:p>
    <w:p w:rsidR="0023706C" w:rsidRPr="00F443E1" w:rsidRDefault="0023706C" w:rsidP="0023706C">
      <w:pPr>
        <w:pStyle w:val="af"/>
        <w:jc w:val="left"/>
        <w:rPr>
          <w:b w:val="0"/>
          <w:szCs w:val="24"/>
        </w:rPr>
      </w:pPr>
    </w:p>
    <w:p w:rsidR="0023706C" w:rsidRDefault="0023706C" w:rsidP="0023706C">
      <w:pPr>
        <w:rPr>
          <w:rFonts w:ascii="Times New Roman" w:hAnsi="Times New Roman" w:cs="Times New Roman"/>
        </w:rPr>
      </w:pPr>
      <w:proofErr w:type="spellStart"/>
      <w:r w:rsidRPr="0023706C">
        <w:rPr>
          <w:rFonts w:ascii="Times New Roman" w:hAnsi="Times New Roman" w:cs="Times New Roman"/>
        </w:rPr>
        <w:t>г.Уфа</w:t>
      </w:r>
      <w:proofErr w:type="spellEnd"/>
      <w:r w:rsidRPr="0023706C">
        <w:rPr>
          <w:rFonts w:ascii="Times New Roman" w:hAnsi="Times New Roman" w:cs="Times New Roman"/>
        </w:rPr>
        <w:tab/>
      </w:r>
      <w:r w:rsidRPr="0023706C">
        <w:rPr>
          <w:rFonts w:ascii="Times New Roman" w:hAnsi="Times New Roman" w:cs="Times New Roman"/>
        </w:rPr>
        <w:tab/>
      </w:r>
      <w:r w:rsidRPr="0023706C">
        <w:rPr>
          <w:rFonts w:ascii="Times New Roman" w:hAnsi="Times New Roman" w:cs="Times New Roman"/>
        </w:rPr>
        <w:tab/>
      </w:r>
      <w:r w:rsidRPr="0023706C">
        <w:rPr>
          <w:rFonts w:ascii="Times New Roman" w:hAnsi="Times New Roman" w:cs="Times New Roman"/>
        </w:rPr>
        <w:tab/>
      </w:r>
      <w:r w:rsidRPr="0023706C">
        <w:rPr>
          <w:rFonts w:ascii="Times New Roman" w:hAnsi="Times New Roman" w:cs="Times New Roman"/>
        </w:rPr>
        <w:tab/>
        <w:t xml:space="preserve">                                                         </w:t>
      </w:r>
      <w:proofErr w:type="gramStart"/>
      <w:r w:rsidRPr="0023706C">
        <w:rPr>
          <w:rFonts w:ascii="Times New Roman" w:hAnsi="Times New Roman" w:cs="Times New Roman"/>
        </w:rPr>
        <w:t xml:space="preserve">   «</w:t>
      </w:r>
      <w:proofErr w:type="gramEnd"/>
      <w:r w:rsidRPr="0023706C">
        <w:rPr>
          <w:rFonts w:ascii="Times New Roman" w:hAnsi="Times New Roman" w:cs="Times New Roman"/>
        </w:rPr>
        <w:t>___»  _______202</w:t>
      </w:r>
      <w:r w:rsidR="00AA2193">
        <w:rPr>
          <w:rFonts w:ascii="Times New Roman" w:hAnsi="Times New Roman" w:cs="Times New Roman"/>
        </w:rPr>
        <w:t>6</w:t>
      </w:r>
      <w:r>
        <w:rPr>
          <w:rFonts w:ascii="Times New Roman" w:hAnsi="Times New Roman" w:cs="Times New Roman"/>
        </w:rPr>
        <w:t>г</w:t>
      </w:r>
      <w:r w:rsidRPr="0023706C">
        <w:rPr>
          <w:rFonts w:ascii="Times New Roman" w:hAnsi="Times New Roman" w:cs="Times New Roman"/>
        </w:rPr>
        <w:t>.</w:t>
      </w:r>
    </w:p>
    <w:p w:rsidR="0023706C" w:rsidRPr="0023706C" w:rsidRDefault="0023706C" w:rsidP="0023706C">
      <w:pPr>
        <w:rPr>
          <w:rFonts w:ascii="Times New Roman" w:hAnsi="Times New Roman" w:cs="Times New Roman"/>
        </w:rPr>
      </w:pPr>
    </w:p>
    <w:p w:rsidR="00526BAB" w:rsidRPr="003741D4" w:rsidRDefault="00F86B48">
      <w:pPr>
        <w:pStyle w:val="11"/>
        <w:ind w:firstLine="360"/>
        <w:jc w:val="both"/>
        <w:rPr>
          <w:color w:val="auto"/>
        </w:rPr>
      </w:pPr>
      <w:r>
        <w:rPr>
          <w:color w:val="auto"/>
        </w:rPr>
        <w:t>______________________________________</w:t>
      </w:r>
      <w:r w:rsidR="009B45E9" w:rsidRPr="003741D4">
        <w:rPr>
          <w:color w:val="auto"/>
        </w:rPr>
        <w:t xml:space="preserve"> (лицензия № </w:t>
      </w:r>
      <w:r>
        <w:rPr>
          <w:color w:val="auto"/>
        </w:rPr>
        <w:t xml:space="preserve">_________________________________ </w:t>
      </w:r>
      <w:r w:rsidR="009B45E9" w:rsidRPr="003741D4">
        <w:rPr>
          <w:color w:val="auto"/>
        </w:rPr>
        <w:t>на осуществление деятельности по обороту наркотических средств, психотропных веществ и их прекурсоров, культивированию наркосодержащих растений, срок действия-бессрочно), име</w:t>
      </w:r>
      <w:r>
        <w:rPr>
          <w:color w:val="auto"/>
        </w:rPr>
        <w:t>нуемое в дальнейшем «Поставщик»</w:t>
      </w:r>
      <w:r w:rsidR="009B45E9" w:rsidRPr="003741D4">
        <w:rPr>
          <w:color w:val="auto"/>
        </w:rPr>
        <w:t>, в лице</w:t>
      </w:r>
      <w:r>
        <w:rPr>
          <w:color w:val="auto"/>
        </w:rPr>
        <w:t xml:space="preserve"> ________________________________________________</w:t>
      </w:r>
      <w:r w:rsidR="009B45E9" w:rsidRPr="003741D4">
        <w:rPr>
          <w:color w:val="auto"/>
        </w:rPr>
        <w:t xml:space="preserve">, </w:t>
      </w:r>
      <w:r>
        <w:rPr>
          <w:color w:val="auto"/>
        </w:rPr>
        <w:t>действующей на основание ______________________</w:t>
      </w:r>
      <w:r w:rsidR="009B45E9" w:rsidRPr="003741D4">
        <w:rPr>
          <w:color w:val="auto"/>
        </w:rPr>
        <w:t xml:space="preserve">, с одной стороны, и ФКУЗ МСЧ-2 ФСИН России, выступая от имени Российской Федерации именуемое в дальнейшем «Покупатель», в лице начальника Мазитова В.Ф., действующего на основании Устава, с другой стороны, вместе именуемые «Стороны», руководствуясь п.4 ст.93 Федерального закона от 05.04.2013 </w:t>
      </w:r>
      <w:r w:rsidR="009B45E9" w:rsidRPr="003741D4">
        <w:rPr>
          <w:color w:val="auto"/>
          <w:lang w:val="en-US" w:eastAsia="en-US" w:bidi="en-US"/>
        </w:rPr>
        <w:t>N</w:t>
      </w:r>
      <w:r w:rsidR="009B45E9" w:rsidRPr="003741D4">
        <w:rPr>
          <w:color w:val="auto"/>
          <w:lang w:eastAsia="en-US" w:bidi="en-US"/>
        </w:rPr>
        <w:t xml:space="preserve"> </w:t>
      </w:r>
      <w:r w:rsidR="009B45E9" w:rsidRPr="003741D4">
        <w:rPr>
          <w:color w:val="auto"/>
        </w:rPr>
        <w:t>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rsidR="00526BAB" w:rsidRPr="003741D4" w:rsidRDefault="009B45E9" w:rsidP="003741D4">
      <w:pPr>
        <w:pStyle w:val="10"/>
        <w:keepNext/>
        <w:keepLines/>
        <w:numPr>
          <w:ilvl w:val="0"/>
          <w:numId w:val="1"/>
        </w:numPr>
        <w:tabs>
          <w:tab w:val="left" w:pos="225"/>
        </w:tabs>
        <w:rPr>
          <w:color w:val="auto"/>
        </w:rPr>
      </w:pPr>
      <w:bookmarkStart w:id="0" w:name="bookmark2"/>
      <w:r w:rsidRPr="003741D4">
        <w:rPr>
          <w:color w:val="auto"/>
        </w:rPr>
        <w:t>Предмет договора</w:t>
      </w:r>
      <w:bookmarkEnd w:id="0"/>
    </w:p>
    <w:p w:rsidR="00526BAB" w:rsidRPr="003741D4" w:rsidRDefault="003741D4">
      <w:pPr>
        <w:pStyle w:val="11"/>
        <w:numPr>
          <w:ilvl w:val="1"/>
          <w:numId w:val="1"/>
        </w:numPr>
        <w:tabs>
          <w:tab w:val="left" w:pos="772"/>
        </w:tabs>
        <w:ind w:firstLine="360"/>
        <w:jc w:val="both"/>
        <w:rPr>
          <w:color w:val="auto"/>
        </w:rPr>
      </w:pPr>
      <w:r>
        <w:rPr>
          <w:color w:val="auto"/>
        </w:rPr>
        <w:t xml:space="preserve"> </w:t>
      </w:r>
      <w:r w:rsidR="009B45E9" w:rsidRPr="003741D4">
        <w:rPr>
          <w:color w:val="auto"/>
        </w:rPr>
        <w:t>Поставщик, обязуется осуществлять поставку наркотических средств, психотропных веществ и их прекурсоров (далее по тексту - Товар), а Покупатель обязуется принимать и оплачивать Товар на условиях, определенных настоящим Договором.</w:t>
      </w:r>
    </w:p>
    <w:p w:rsidR="00526BAB" w:rsidRPr="003741D4" w:rsidRDefault="009B45E9">
      <w:pPr>
        <w:pStyle w:val="11"/>
        <w:numPr>
          <w:ilvl w:val="1"/>
          <w:numId w:val="1"/>
        </w:numPr>
        <w:tabs>
          <w:tab w:val="left" w:pos="849"/>
        </w:tabs>
        <w:ind w:firstLine="360"/>
        <w:jc w:val="both"/>
        <w:rPr>
          <w:color w:val="auto"/>
        </w:rPr>
      </w:pPr>
      <w:r w:rsidRPr="003741D4">
        <w:rPr>
          <w:color w:val="auto"/>
        </w:rPr>
        <w:t>Поставщик обязуется поставлять Товар партиями. Наименование Товара, общее количество Товара, цена за единицу Товара, сроки поставки, способ доставки, остаточный срок годности и иные условия поставки каждой партии Товара указываются в Плановой заявке, в Уточняющих заявках и Спецификациях, оформляемых на каждую партию Товара, в соответствии, с образцом, приведенным в Приложении № 1, Приложения № 2</w:t>
      </w:r>
      <w:r w:rsidR="001A7A8F">
        <w:rPr>
          <w:color w:val="auto"/>
        </w:rPr>
        <w:t>, Приложение №</w:t>
      </w:r>
      <w:r w:rsidR="00D24786">
        <w:rPr>
          <w:color w:val="auto"/>
        </w:rPr>
        <w:t>4</w:t>
      </w:r>
      <w:r w:rsidR="001A7A8F">
        <w:rPr>
          <w:color w:val="auto"/>
        </w:rPr>
        <w:t xml:space="preserve"> </w:t>
      </w:r>
      <w:r w:rsidRPr="003741D4">
        <w:rPr>
          <w:color w:val="auto"/>
        </w:rPr>
        <w:t>к настоящему Договору.</w:t>
      </w:r>
    </w:p>
    <w:p w:rsidR="00526BAB" w:rsidRPr="003741D4" w:rsidRDefault="009B45E9">
      <w:pPr>
        <w:pStyle w:val="11"/>
        <w:numPr>
          <w:ilvl w:val="1"/>
          <w:numId w:val="1"/>
        </w:numPr>
        <w:tabs>
          <w:tab w:val="left" w:pos="844"/>
        </w:tabs>
        <w:ind w:firstLine="360"/>
        <w:jc w:val="both"/>
        <w:rPr>
          <w:color w:val="auto"/>
        </w:rPr>
      </w:pPr>
      <w:r w:rsidRPr="003741D4">
        <w:rPr>
          <w:color w:val="auto"/>
        </w:rPr>
        <w:t>Поставка Товара осуществляется только при наличии у Покупателя лицензии на осуществление деятельности по обороту наркотических средств, психотропных веществ и их прекурсоров. Копия такой лицензии должна быть предоставлена Покупателем Поставщику при заключении настоящего Договора.</w:t>
      </w:r>
    </w:p>
    <w:p w:rsidR="00526BAB" w:rsidRPr="003741D4" w:rsidRDefault="009B45E9">
      <w:pPr>
        <w:pStyle w:val="11"/>
        <w:numPr>
          <w:ilvl w:val="1"/>
          <w:numId w:val="1"/>
        </w:numPr>
        <w:tabs>
          <w:tab w:val="left" w:pos="849"/>
        </w:tabs>
        <w:ind w:firstLine="360"/>
        <w:jc w:val="both"/>
        <w:rPr>
          <w:color w:val="auto"/>
        </w:rPr>
      </w:pPr>
      <w:r w:rsidRPr="003741D4">
        <w:rPr>
          <w:color w:val="auto"/>
        </w:rPr>
        <w:t>Покупатель обязуется письменно уведомлять Поставщика об истечении срока действия, приостановлении, замене или аннулировании лицензии Покупателя на право осуществления фармацевтической и медицинской деятельности не позднее 3 (Трех) рабочих дней с даты истечения ее срока действия, приостановления, замены или аннулирования.</w:t>
      </w:r>
    </w:p>
    <w:p w:rsidR="00526BAB" w:rsidRPr="003741D4" w:rsidRDefault="009B45E9" w:rsidP="003741D4">
      <w:pPr>
        <w:pStyle w:val="10"/>
        <w:keepNext/>
        <w:keepLines/>
        <w:numPr>
          <w:ilvl w:val="0"/>
          <w:numId w:val="1"/>
        </w:numPr>
        <w:tabs>
          <w:tab w:val="left" w:pos="249"/>
        </w:tabs>
        <w:rPr>
          <w:color w:val="auto"/>
        </w:rPr>
      </w:pPr>
      <w:bookmarkStart w:id="1" w:name="bookmark4"/>
      <w:r w:rsidRPr="003741D4">
        <w:rPr>
          <w:color w:val="auto"/>
        </w:rPr>
        <w:t>Сроки и порядок поставки</w:t>
      </w:r>
      <w:bookmarkEnd w:id="1"/>
    </w:p>
    <w:p w:rsidR="00526BAB" w:rsidRPr="003741D4" w:rsidRDefault="009B45E9">
      <w:pPr>
        <w:pStyle w:val="11"/>
        <w:numPr>
          <w:ilvl w:val="1"/>
          <w:numId w:val="1"/>
        </w:numPr>
        <w:tabs>
          <w:tab w:val="left" w:pos="849"/>
        </w:tabs>
        <w:ind w:firstLine="360"/>
        <w:jc w:val="both"/>
        <w:rPr>
          <w:color w:val="auto"/>
        </w:rPr>
      </w:pPr>
      <w:r w:rsidRPr="003741D4">
        <w:rPr>
          <w:color w:val="auto"/>
        </w:rPr>
        <w:t>Поставка Товара производится на протяжении срока действия Договора отдельными партиями согласно Уточняющим заявкам и Спецификациям, согласованным Сторонами в порядке, установленном п. 2.2. Договора.</w:t>
      </w:r>
    </w:p>
    <w:p w:rsidR="00526BAB" w:rsidRPr="003741D4" w:rsidRDefault="009B45E9">
      <w:pPr>
        <w:pStyle w:val="11"/>
        <w:numPr>
          <w:ilvl w:val="1"/>
          <w:numId w:val="1"/>
        </w:numPr>
        <w:tabs>
          <w:tab w:val="left" w:pos="844"/>
        </w:tabs>
        <w:ind w:firstLine="360"/>
        <w:jc w:val="both"/>
        <w:rPr>
          <w:color w:val="auto"/>
        </w:rPr>
      </w:pPr>
      <w:r w:rsidRPr="003741D4">
        <w:rPr>
          <w:color w:val="auto"/>
        </w:rPr>
        <w:t>Для целей оформления Спецификаций Покупатель обязуется заблаговременно передавать Поставщику посредством электронной почты, факсимильной связи, регистрируемого почтового отправления Плановую заявку и Уточняющие заявки.</w:t>
      </w:r>
    </w:p>
    <w:p w:rsidR="00526BAB" w:rsidRPr="003741D4" w:rsidRDefault="009B45E9">
      <w:pPr>
        <w:pStyle w:val="11"/>
        <w:ind w:firstLine="360"/>
        <w:jc w:val="both"/>
        <w:rPr>
          <w:color w:val="auto"/>
        </w:rPr>
      </w:pPr>
      <w:r w:rsidRPr="003741D4">
        <w:rPr>
          <w:color w:val="auto"/>
        </w:rPr>
        <w:t>Плановая заявка и Уточняющая заявка Покупателя должна содержать следующую информацию:</w:t>
      </w:r>
    </w:p>
    <w:p w:rsidR="00526BAB" w:rsidRPr="003741D4" w:rsidRDefault="009B45E9">
      <w:pPr>
        <w:pStyle w:val="11"/>
        <w:numPr>
          <w:ilvl w:val="0"/>
          <w:numId w:val="2"/>
        </w:numPr>
        <w:tabs>
          <w:tab w:val="left" w:pos="671"/>
        </w:tabs>
        <w:ind w:firstLine="360"/>
        <w:jc w:val="both"/>
        <w:rPr>
          <w:color w:val="auto"/>
        </w:rPr>
      </w:pPr>
      <w:r w:rsidRPr="003741D4">
        <w:rPr>
          <w:color w:val="auto"/>
        </w:rPr>
        <w:t>наименование Покупателя;</w:t>
      </w:r>
    </w:p>
    <w:p w:rsidR="00526BAB" w:rsidRPr="003741D4" w:rsidRDefault="009B45E9">
      <w:pPr>
        <w:pStyle w:val="11"/>
        <w:numPr>
          <w:ilvl w:val="0"/>
          <w:numId w:val="2"/>
        </w:numPr>
        <w:tabs>
          <w:tab w:val="left" w:pos="695"/>
        </w:tabs>
        <w:ind w:firstLine="360"/>
        <w:jc w:val="both"/>
        <w:rPr>
          <w:color w:val="auto"/>
        </w:rPr>
      </w:pPr>
      <w:r w:rsidRPr="003741D4">
        <w:rPr>
          <w:color w:val="auto"/>
        </w:rPr>
        <w:t>число, месяц, год составления;</w:t>
      </w:r>
    </w:p>
    <w:p w:rsidR="00526BAB" w:rsidRPr="003741D4" w:rsidRDefault="009B45E9">
      <w:pPr>
        <w:pStyle w:val="11"/>
        <w:numPr>
          <w:ilvl w:val="0"/>
          <w:numId w:val="2"/>
        </w:numPr>
        <w:tabs>
          <w:tab w:val="left" w:pos="691"/>
        </w:tabs>
        <w:ind w:firstLine="360"/>
        <w:jc w:val="both"/>
        <w:rPr>
          <w:color w:val="auto"/>
        </w:rPr>
      </w:pPr>
      <w:r w:rsidRPr="003741D4">
        <w:rPr>
          <w:color w:val="auto"/>
        </w:rPr>
        <w:t>номер Договора, число, месяц, год;</w:t>
      </w:r>
    </w:p>
    <w:p w:rsidR="00526BAB" w:rsidRPr="003741D4" w:rsidRDefault="009B45E9">
      <w:pPr>
        <w:pStyle w:val="11"/>
        <w:numPr>
          <w:ilvl w:val="0"/>
          <w:numId w:val="2"/>
        </w:numPr>
        <w:tabs>
          <w:tab w:val="left" w:pos="695"/>
        </w:tabs>
        <w:ind w:firstLine="360"/>
        <w:jc w:val="both"/>
        <w:rPr>
          <w:color w:val="auto"/>
        </w:rPr>
      </w:pPr>
      <w:r w:rsidRPr="003741D4">
        <w:rPr>
          <w:color w:val="auto"/>
        </w:rPr>
        <w:t>планируемые к поставке ассортимент и количество Товара;</w:t>
      </w:r>
    </w:p>
    <w:p w:rsidR="00526BAB" w:rsidRPr="003741D4" w:rsidRDefault="009B45E9">
      <w:pPr>
        <w:pStyle w:val="11"/>
        <w:numPr>
          <w:ilvl w:val="0"/>
          <w:numId w:val="2"/>
        </w:numPr>
        <w:tabs>
          <w:tab w:val="left" w:pos="686"/>
        </w:tabs>
        <w:ind w:firstLine="360"/>
        <w:jc w:val="both"/>
        <w:rPr>
          <w:color w:val="auto"/>
        </w:rPr>
      </w:pPr>
      <w:r w:rsidRPr="003741D4">
        <w:rPr>
          <w:color w:val="auto"/>
        </w:rPr>
        <w:t>цена за единицу Товара, общая стоимость Товара, поставляемого по одной заявке;</w:t>
      </w:r>
    </w:p>
    <w:p w:rsidR="00526BAB" w:rsidRPr="003741D4" w:rsidRDefault="009B45E9">
      <w:pPr>
        <w:pStyle w:val="11"/>
        <w:numPr>
          <w:ilvl w:val="0"/>
          <w:numId w:val="2"/>
        </w:numPr>
        <w:tabs>
          <w:tab w:val="left" w:pos="686"/>
        </w:tabs>
        <w:ind w:firstLine="360"/>
        <w:jc w:val="both"/>
        <w:rPr>
          <w:color w:val="auto"/>
        </w:rPr>
      </w:pPr>
      <w:r w:rsidRPr="003741D4">
        <w:rPr>
          <w:color w:val="auto"/>
        </w:rPr>
        <w:t>планируемые способ и место поставки (выборки) Товара;</w:t>
      </w:r>
    </w:p>
    <w:p w:rsidR="00526BAB" w:rsidRPr="003741D4" w:rsidRDefault="009B45E9">
      <w:pPr>
        <w:pStyle w:val="11"/>
        <w:numPr>
          <w:ilvl w:val="0"/>
          <w:numId w:val="2"/>
        </w:numPr>
        <w:tabs>
          <w:tab w:val="left" w:pos="662"/>
        </w:tabs>
        <w:ind w:firstLine="360"/>
        <w:jc w:val="both"/>
        <w:rPr>
          <w:color w:val="auto"/>
        </w:rPr>
      </w:pPr>
      <w:r w:rsidRPr="003741D4">
        <w:rPr>
          <w:color w:val="auto"/>
        </w:rPr>
        <w:lastRenderedPageBreak/>
        <w:t>отгрузочные реквизиты;</w:t>
      </w:r>
    </w:p>
    <w:p w:rsidR="00526BAB" w:rsidRPr="003741D4" w:rsidRDefault="009B45E9">
      <w:pPr>
        <w:pStyle w:val="11"/>
        <w:numPr>
          <w:ilvl w:val="0"/>
          <w:numId w:val="2"/>
        </w:numPr>
        <w:tabs>
          <w:tab w:val="left" w:pos="681"/>
        </w:tabs>
        <w:ind w:firstLine="360"/>
        <w:jc w:val="both"/>
        <w:rPr>
          <w:color w:val="auto"/>
        </w:rPr>
      </w:pPr>
      <w:r w:rsidRPr="003741D4">
        <w:rPr>
          <w:color w:val="auto"/>
        </w:rPr>
        <w:t>предполагаемый срок поставки;</w:t>
      </w:r>
    </w:p>
    <w:p w:rsidR="00526BAB" w:rsidRPr="003741D4" w:rsidRDefault="009B45E9">
      <w:pPr>
        <w:pStyle w:val="11"/>
        <w:numPr>
          <w:ilvl w:val="0"/>
          <w:numId w:val="2"/>
        </w:numPr>
        <w:tabs>
          <w:tab w:val="left" w:pos="662"/>
        </w:tabs>
        <w:ind w:firstLine="360"/>
        <w:jc w:val="both"/>
        <w:rPr>
          <w:color w:val="auto"/>
        </w:rPr>
      </w:pPr>
      <w:r w:rsidRPr="003741D4">
        <w:rPr>
          <w:color w:val="auto"/>
        </w:rPr>
        <w:t>ФИО и подпись уполномоченного лица, контактный номер телефона уполномоченного лица.</w:t>
      </w:r>
    </w:p>
    <w:p w:rsidR="00526BAB" w:rsidRPr="003741D4" w:rsidRDefault="009B45E9">
      <w:pPr>
        <w:pStyle w:val="11"/>
        <w:spacing w:after="140"/>
        <w:ind w:firstLine="360"/>
        <w:jc w:val="both"/>
        <w:rPr>
          <w:color w:val="auto"/>
        </w:rPr>
      </w:pPr>
      <w:r w:rsidRPr="003741D4">
        <w:rPr>
          <w:color w:val="auto"/>
        </w:rPr>
        <w:t>По результатам рассмотрения Уточняющей заявки Покупателя, с учетом Плановой заявки, Поставщик в течение 2 (двух) рабочих дней с момента получения Уточняющей заявки, оформляет проект Спецификации (допускается корректировка данных Уточняющей заявки в зависимости от наличия у Поставщика необходимого Товара) и направляет его Покупателю.</w:t>
      </w:r>
    </w:p>
    <w:p w:rsidR="00526BAB" w:rsidRPr="003741D4" w:rsidRDefault="009B45E9">
      <w:pPr>
        <w:pStyle w:val="11"/>
        <w:jc w:val="both"/>
        <w:rPr>
          <w:color w:val="auto"/>
        </w:rPr>
      </w:pPr>
      <w:r w:rsidRPr="003741D4">
        <w:rPr>
          <w:color w:val="auto"/>
        </w:rPr>
        <w:t>Если иное не установлено Сторонами дополнительно при согласовании конкретной Спецификации, поставка Товара производится по уточненному графику отгрузки по маршрутам перевозки.</w:t>
      </w:r>
    </w:p>
    <w:p w:rsidR="00526BAB" w:rsidRPr="003741D4" w:rsidRDefault="009B45E9">
      <w:pPr>
        <w:pStyle w:val="11"/>
        <w:numPr>
          <w:ilvl w:val="1"/>
          <w:numId w:val="1"/>
        </w:numPr>
        <w:tabs>
          <w:tab w:val="left" w:pos="836"/>
        </w:tabs>
        <w:jc w:val="both"/>
        <w:rPr>
          <w:color w:val="auto"/>
        </w:rPr>
      </w:pPr>
      <w:r w:rsidRPr="003741D4">
        <w:rPr>
          <w:color w:val="auto"/>
        </w:rPr>
        <w:t>Доставка Товара по согласованию Сторон производится на склад Покупателя, расположенный по адресу, указанному в Уточняющей заявке и соответствующей Спецификации (далее - место поставки).</w:t>
      </w:r>
    </w:p>
    <w:p w:rsidR="00526BAB" w:rsidRPr="003741D4" w:rsidRDefault="009B45E9" w:rsidP="000524C1">
      <w:pPr>
        <w:pStyle w:val="11"/>
        <w:numPr>
          <w:ilvl w:val="1"/>
          <w:numId w:val="1"/>
        </w:numPr>
        <w:tabs>
          <w:tab w:val="left" w:pos="993"/>
        </w:tabs>
        <w:ind w:firstLine="360"/>
        <w:jc w:val="both"/>
        <w:rPr>
          <w:color w:val="auto"/>
        </w:rPr>
      </w:pPr>
      <w:r w:rsidRPr="003741D4">
        <w:rPr>
          <w:color w:val="auto"/>
        </w:rPr>
        <w:t>С Товаром Поставщик предоставляет Покупателю следующие документы:</w:t>
      </w:r>
    </w:p>
    <w:p w:rsidR="00526BAB" w:rsidRPr="003741D4" w:rsidRDefault="009B45E9">
      <w:pPr>
        <w:pStyle w:val="11"/>
        <w:numPr>
          <w:ilvl w:val="0"/>
          <w:numId w:val="3"/>
        </w:numPr>
        <w:tabs>
          <w:tab w:val="left" w:pos="562"/>
        </w:tabs>
        <w:ind w:firstLine="360"/>
        <w:jc w:val="both"/>
        <w:rPr>
          <w:color w:val="auto"/>
        </w:rPr>
      </w:pPr>
      <w:r w:rsidRPr="003741D4">
        <w:rPr>
          <w:color w:val="auto"/>
        </w:rPr>
        <w:t>спецификацию - в 2 экз.</w:t>
      </w:r>
    </w:p>
    <w:p w:rsidR="00526BAB" w:rsidRPr="003741D4" w:rsidRDefault="009B45E9">
      <w:pPr>
        <w:pStyle w:val="11"/>
        <w:numPr>
          <w:ilvl w:val="0"/>
          <w:numId w:val="3"/>
        </w:numPr>
        <w:tabs>
          <w:tab w:val="left" w:pos="567"/>
        </w:tabs>
        <w:ind w:firstLine="360"/>
        <w:jc w:val="both"/>
        <w:rPr>
          <w:color w:val="auto"/>
        </w:rPr>
      </w:pPr>
      <w:r w:rsidRPr="003741D4">
        <w:rPr>
          <w:color w:val="auto"/>
        </w:rPr>
        <w:t>товарную накладную (товарно-транспортную накладную) - в 2 экз.;</w:t>
      </w:r>
    </w:p>
    <w:p w:rsidR="00526BAB" w:rsidRPr="003741D4" w:rsidRDefault="009B45E9">
      <w:pPr>
        <w:pStyle w:val="11"/>
        <w:numPr>
          <w:ilvl w:val="0"/>
          <w:numId w:val="3"/>
        </w:numPr>
        <w:tabs>
          <w:tab w:val="left" w:pos="567"/>
        </w:tabs>
        <w:ind w:firstLine="360"/>
        <w:jc w:val="both"/>
        <w:rPr>
          <w:color w:val="auto"/>
        </w:rPr>
      </w:pPr>
      <w:r w:rsidRPr="003741D4">
        <w:rPr>
          <w:color w:val="auto"/>
        </w:rPr>
        <w:t>счет - в 1 экз.;</w:t>
      </w:r>
    </w:p>
    <w:p w:rsidR="00526BAB" w:rsidRPr="003741D4" w:rsidRDefault="009B45E9">
      <w:pPr>
        <w:pStyle w:val="11"/>
        <w:numPr>
          <w:ilvl w:val="0"/>
          <w:numId w:val="3"/>
        </w:numPr>
        <w:tabs>
          <w:tab w:val="left" w:pos="562"/>
        </w:tabs>
        <w:ind w:firstLine="360"/>
        <w:jc w:val="both"/>
        <w:rPr>
          <w:color w:val="auto"/>
        </w:rPr>
      </w:pPr>
      <w:r w:rsidRPr="003741D4">
        <w:rPr>
          <w:color w:val="auto"/>
        </w:rPr>
        <w:t>счет-фактуру - в 1 экз.;</w:t>
      </w:r>
    </w:p>
    <w:p w:rsidR="00526BAB" w:rsidRPr="003741D4" w:rsidRDefault="009B45E9">
      <w:pPr>
        <w:pStyle w:val="11"/>
        <w:numPr>
          <w:ilvl w:val="0"/>
          <w:numId w:val="3"/>
        </w:numPr>
        <w:tabs>
          <w:tab w:val="left" w:pos="558"/>
        </w:tabs>
        <w:jc w:val="both"/>
        <w:rPr>
          <w:color w:val="auto"/>
        </w:rPr>
      </w:pPr>
      <w:r w:rsidRPr="003741D4">
        <w:rPr>
          <w:color w:val="auto"/>
        </w:rPr>
        <w:t>сертификат соответствия (декларация о соответствии)/паспорт качества (на каждую серию/партию Товара) от производителя/ завода-изготовителя - в 1 экз.;</w:t>
      </w:r>
    </w:p>
    <w:p w:rsidR="00526BAB" w:rsidRPr="003741D4" w:rsidRDefault="009B45E9">
      <w:pPr>
        <w:pStyle w:val="11"/>
        <w:numPr>
          <w:ilvl w:val="0"/>
          <w:numId w:val="3"/>
        </w:numPr>
        <w:tabs>
          <w:tab w:val="left" w:pos="562"/>
        </w:tabs>
        <w:jc w:val="both"/>
        <w:rPr>
          <w:color w:val="auto"/>
        </w:rPr>
      </w:pPr>
      <w:r w:rsidRPr="003741D4">
        <w:rPr>
          <w:color w:val="auto"/>
        </w:rPr>
        <w:t>иные документы в объеме, предусмотренном действующим законодательством Российской Федерации.</w:t>
      </w:r>
    </w:p>
    <w:p w:rsidR="00526BAB" w:rsidRPr="003741D4" w:rsidRDefault="009B45E9" w:rsidP="003741D4">
      <w:pPr>
        <w:pStyle w:val="11"/>
        <w:numPr>
          <w:ilvl w:val="1"/>
          <w:numId w:val="1"/>
        </w:numPr>
        <w:tabs>
          <w:tab w:val="left" w:pos="841"/>
        </w:tabs>
        <w:jc w:val="both"/>
        <w:rPr>
          <w:color w:val="auto"/>
        </w:rPr>
      </w:pPr>
      <w:r w:rsidRPr="003741D4">
        <w:rPr>
          <w:color w:val="auto"/>
        </w:rPr>
        <w:t>Обязательство Поставщика по поставке Товара (партии Товара) Покупателю считается исполненным с момента получения Товара Покупателем по месту поставки (передачи). Получение Товара производится с оформлением между Поставщиком и Покупателем товарной накладной. Датой поставки является дата подписания Покупателем вышеуказанной товарной накладной.</w:t>
      </w:r>
    </w:p>
    <w:p w:rsidR="00526BAB" w:rsidRPr="000524C1" w:rsidRDefault="009B45E9" w:rsidP="003741D4">
      <w:pPr>
        <w:pStyle w:val="11"/>
        <w:numPr>
          <w:ilvl w:val="1"/>
          <w:numId w:val="1"/>
        </w:numPr>
        <w:tabs>
          <w:tab w:val="left" w:pos="836"/>
        </w:tabs>
        <w:jc w:val="both"/>
        <w:rPr>
          <w:color w:val="auto"/>
        </w:rPr>
      </w:pPr>
      <w:r w:rsidRPr="003741D4">
        <w:rPr>
          <w:color w:val="auto"/>
        </w:rPr>
        <w:t xml:space="preserve">Поставщик гарантирует Покупателю, что поставляемый Товар не состоит в залоге, под каким-либо запретом и/или арестом, а также отсутствуют какие-либо обязательства, которые могут привести к недействительности прав Покупателя на приобретаемый по </w:t>
      </w:r>
      <w:r w:rsidRPr="000524C1">
        <w:rPr>
          <w:color w:val="auto"/>
        </w:rPr>
        <w:t>настоящему договору Товар.</w:t>
      </w:r>
    </w:p>
    <w:p w:rsidR="00526BAB" w:rsidRPr="000524C1" w:rsidRDefault="009B45E9" w:rsidP="003741D4">
      <w:pPr>
        <w:pStyle w:val="11"/>
        <w:numPr>
          <w:ilvl w:val="1"/>
          <w:numId w:val="1"/>
        </w:numPr>
        <w:tabs>
          <w:tab w:val="left" w:pos="836"/>
        </w:tabs>
        <w:jc w:val="both"/>
        <w:rPr>
          <w:color w:val="auto"/>
        </w:rPr>
      </w:pPr>
      <w:r w:rsidRPr="000524C1">
        <w:rPr>
          <w:color w:val="auto"/>
        </w:rPr>
        <w:t>Право собственности на Товар и риск случайной гибели (утраты) или повреждения Товара переходят к Покупателю с момента приема Товара и подписания соответствующей товарной накладной (товарно-транспортной накладной) уполномоченным лицом Покупателя.</w:t>
      </w:r>
    </w:p>
    <w:p w:rsidR="00526BAB" w:rsidRPr="000524C1" w:rsidRDefault="009B45E9" w:rsidP="003741D4">
      <w:pPr>
        <w:pStyle w:val="11"/>
        <w:numPr>
          <w:ilvl w:val="1"/>
          <w:numId w:val="1"/>
        </w:numPr>
        <w:tabs>
          <w:tab w:val="left" w:pos="961"/>
        </w:tabs>
        <w:jc w:val="both"/>
        <w:rPr>
          <w:color w:val="auto"/>
        </w:rPr>
      </w:pPr>
      <w:r w:rsidRPr="000524C1">
        <w:rPr>
          <w:color w:val="auto"/>
        </w:rPr>
        <w:t>При передаче Товара Покупателю (грузополучателю) последний обязан указать в накладной должность, фамилию и инициалы лица, получившего Товар от его имени и расписавшегося в накладной, поставить дату, поставить печать, а также приложить к накладной оформленную в установленном порядке доверенность на право получения данной партии Товара данным лицом, с заверенным образцом его подписи.</w:t>
      </w:r>
    </w:p>
    <w:p w:rsidR="00526BAB" w:rsidRPr="000524C1" w:rsidRDefault="009B45E9" w:rsidP="003741D4">
      <w:pPr>
        <w:pStyle w:val="10"/>
        <w:keepNext/>
        <w:keepLines/>
        <w:numPr>
          <w:ilvl w:val="0"/>
          <w:numId w:val="1"/>
        </w:numPr>
        <w:tabs>
          <w:tab w:val="left" w:pos="246"/>
        </w:tabs>
        <w:rPr>
          <w:color w:val="auto"/>
        </w:rPr>
      </w:pPr>
      <w:bookmarkStart w:id="2" w:name="bookmark6"/>
      <w:r w:rsidRPr="000524C1">
        <w:rPr>
          <w:color w:val="auto"/>
        </w:rPr>
        <w:t>Цена и порядок расчетов</w:t>
      </w:r>
      <w:bookmarkEnd w:id="2"/>
    </w:p>
    <w:p w:rsidR="00526BAB" w:rsidRPr="000524C1" w:rsidRDefault="009B45E9">
      <w:pPr>
        <w:pStyle w:val="11"/>
        <w:numPr>
          <w:ilvl w:val="1"/>
          <w:numId w:val="7"/>
        </w:numPr>
        <w:tabs>
          <w:tab w:val="left" w:pos="836"/>
        </w:tabs>
        <w:jc w:val="both"/>
        <w:rPr>
          <w:color w:val="auto"/>
        </w:rPr>
      </w:pPr>
      <w:r w:rsidRPr="000524C1">
        <w:rPr>
          <w:color w:val="auto"/>
        </w:rPr>
        <w:t>Цена договора составляет</w:t>
      </w:r>
      <w:r w:rsidR="000524C1" w:rsidRPr="000524C1">
        <w:rPr>
          <w:color w:val="auto"/>
        </w:rPr>
        <w:t xml:space="preserve"> ___________________</w:t>
      </w:r>
      <w:r w:rsidRPr="000524C1">
        <w:rPr>
          <w:bCs/>
          <w:color w:val="auto"/>
          <w:u w:val="single"/>
        </w:rPr>
        <w:t>, в том числе НДС</w:t>
      </w:r>
      <w:r w:rsidR="000524C1" w:rsidRPr="000524C1">
        <w:rPr>
          <w:bCs/>
          <w:color w:val="auto"/>
          <w:u w:val="single"/>
        </w:rPr>
        <w:t xml:space="preserve"> (без НДС)</w:t>
      </w:r>
      <w:r w:rsidRPr="000524C1">
        <w:rPr>
          <w:bCs/>
          <w:color w:val="auto"/>
          <w:u w:val="single"/>
        </w:rPr>
        <w:t>.</w:t>
      </w:r>
      <w:r w:rsidRPr="000524C1">
        <w:rPr>
          <w:b/>
          <w:bCs/>
          <w:color w:val="auto"/>
        </w:rPr>
        <w:t xml:space="preserve"> </w:t>
      </w:r>
      <w:r w:rsidRPr="000524C1">
        <w:rPr>
          <w:color w:val="auto"/>
        </w:rPr>
        <w:t>Цена договора является твердой и определяется на весь срок исполнения договора.</w:t>
      </w:r>
    </w:p>
    <w:p w:rsidR="00526BAB" w:rsidRPr="000524C1" w:rsidRDefault="009B45E9">
      <w:pPr>
        <w:pStyle w:val="11"/>
        <w:numPr>
          <w:ilvl w:val="1"/>
          <w:numId w:val="7"/>
        </w:numPr>
        <w:tabs>
          <w:tab w:val="left" w:pos="836"/>
        </w:tabs>
        <w:jc w:val="both"/>
        <w:rPr>
          <w:color w:val="auto"/>
        </w:rPr>
      </w:pPr>
      <w:r w:rsidRPr="000524C1">
        <w:rPr>
          <w:color w:val="auto"/>
        </w:rPr>
        <w:t>Оплата производится за партию Товара в рублях Российской Федерации в безналичном порядке путем перечисления денежных средств на расчетный счет Поставщика, указанный в п.12 настоящего Договора, в течение 10 (десяти) рабочих дней с даты получения партии Товара.</w:t>
      </w:r>
    </w:p>
    <w:p w:rsidR="00526BAB" w:rsidRPr="000524C1" w:rsidRDefault="009B45E9">
      <w:pPr>
        <w:pStyle w:val="11"/>
        <w:numPr>
          <w:ilvl w:val="1"/>
          <w:numId w:val="8"/>
        </w:numPr>
        <w:tabs>
          <w:tab w:val="left" w:pos="1145"/>
        </w:tabs>
        <w:ind w:firstLine="360"/>
        <w:jc w:val="both"/>
        <w:rPr>
          <w:color w:val="auto"/>
        </w:rPr>
      </w:pPr>
      <w:r w:rsidRPr="000524C1">
        <w:rPr>
          <w:color w:val="auto"/>
        </w:rPr>
        <w:t>Датой оплаты считается дата зачисления денежных средств на расчетный счет Поставщика.</w:t>
      </w:r>
    </w:p>
    <w:p w:rsidR="00526BAB" w:rsidRPr="003741D4" w:rsidRDefault="009B45E9">
      <w:pPr>
        <w:pStyle w:val="11"/>
        <w:numPr>
          <w:ilvl w:val="1"/>
          <w:numId w:val="8"/>
        </w:numPr>
        <w:tabs>
          <w:tab w:val="left" w:pos="841"/>
        </w:tabs>
        <w:jc w:val="both"/>
        <w:rPr>
          <w:color w:val="auto"/>
        </w:rPr>
      </w:pPr>
      <w:r w:rsidRPr="000524C1">
        <w:rPr>
          <w:color w:val="auto"/>
        </w:rPr>
        <w:t>В случае если Договор заключается с юридическим лицом сумма, подлежащая</w:t>
      </w:r>
      <w:r w:rsidRPr="003741D4">
        <w:rPr>
          <w:color w:val="auto"/>
        </w:rPr>
        <w:t xml:space="preserve"> </w:t>
      </w:r>
      <w:r w:rsidRPr="003741D4">
        <w:rPr>
          <w:color w:val="auto"/>
        </w:rPr>
        <w:lastRenderedPageBreak/>
        <w:t>уплате,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26BAB" w:rsidRPr="003741D4" w:rsidRDefault="003741D4" w:rsidP="003741D4">
      <w:pPr>
        <w:pStyle w:val="10"/>
        <w:keepNext/>
        <w:keepLines/>
        <w:tabs>
          <w:tab w:val="left" w:pos="241"/>
        </w:tabs>
        <w:rPr>
          <w:color w:val="auto"/>
        </w:rPr>
      </w:pPr>
      <w:bookmarkStart w:id="3" w:name="bookmark8"/>
      <w:r w:rsidRPr="003741D4">
        <w:rPr>
          <w:bCs w:val="0"/>
          <w:color w:val="auto"/>
        </w:rPr>
        <w:t>4</w:t>
      </w:r>
      <w:r w:rsidR="009B45E9" w:rsidRPr="003741D4">
        <w:rPr>
          <w:bCs w:val="0"/>
          <w:color w:val="auto"/>
        </w:rPr>
        <w:t>.</w:t>
      </w:r>
      <w:r>
        <w:rPr>
          <w:b w:val="0"/>
          <w:bCs w:val="0"/>
          <w:color w:val="auto"/>
        </w:rPr>
        <w:t xml:space="preserve"> </w:t>
      </w:r>
      <w:r w:rsidR="009B45E9" w:rsidRPr="003741D4">
        <w:rPr>
          <w:color w:val="auto"/>
        </w:rPr>
        <w:t>Качество товара, упаковка, маркировка</w:t>
      </w:r>
      <w:bookmarkEnd w:id="3"/>
    </w:p>
    <w:p w:rsidR="00526BAB" w:rsidRPr="003741D4" w:rsidRDefault="009B45E9">
      <w:pPr>
        <w:pStyle w:val="11"/>
        <w:numPr>
          <w:ilvl w:val="1"/>
          <w:numId w:val="9"/>
        </w:numPr>
        <w:tabs>
          <w:tab w:val="left" w:pos="841"/>
        </w:tabs>
        <w:jc w:val="both"/>
        <w:rPr>
          <w:color w:val="auto"/>
        </w:rPr>
      </w:pPr>
      <w:r w:rsidRPr="003741D4">
        <w:rPr>
          <w:color w:val="auto"/>
        </w:rPr>
        <w:t>Качество Товара, его упаковка и маркировка должны соответствовать стандартам, техническим условиям и требованиям, указанным в нормативно-технической и иной документации и подтверждаться документами установленного образца.</w:t>
      </w:r>
    </w:p>
    <w:p w:rsidR="00526BAB" w:rsidRPr="003741D4" w:rsidRDefault="009B45E9">
      <w:pPr>
        <w:pStyle w:val="11"/>
        <w:numPr>
          <w:ilvl w:val="1"/>
          <w:numId w:val="9"/>
        </w:numPr>
        <w:tabs>
          <w:tab w:val="left" w:pos="831"/>
        </w:tabs>
        <w:jc w:val="both"/>
        <w:rPr>
          <w:color w:val="auto"/>
        </w:rPr>
      </w:pPr>
      <w:r w:rsidRPr="003741D4">
        <w:rPr>
          <w:color w:val="auto"/>
        </w:rPr>
        <w:t>Остаточный срок годности каждой партии поставляемого Товара должен составлять не менее 60% срока годности, указанного на упаковке изготовителя.</w:t>
      </w:r>
    </w:p>
    <w:p w:rsidR="00526BAB" w:rsidRPr="003741D4" w:rsidRDefault="009B45E9">
      <w:pPr>
        <w:pStyle w:val="11"/>
        <w:jc w:val="both"/>
        <w:rPr>
          <w:color w:val="auto"/>
        </w:rPr>
      </w:pPr>
      <w:r w:rsidRPr="003741D4">
        <w:rPr>
          <w:color w:val="auto"/>
        </w:rPr>
        <w:t>Поставка товара с остаточным сроком годности менее 60% согласовывается Сторонами дополнительно в письменной форме в уточняющей заявке и в Спецификации на отдельную партию Товара за подписями уполномоченных представителей обеих Сторон.</w:t>
      </w:r>
    </w:p>
    <w:p w:rsidR="00526BAB" w:rsidRPr="003741D4" w:rsidRDefault="009B45E9">
      <w:pPr>
        <w:pStyle w:val="11"/>
        <w:numPr>
          <w:ilvl w:val="1"/>
          <w:numId w:val="9"/>
        </w:numPr>
        <w:tabs>
          <w:tab w:val="left" w:pos="836"/>
        </w:tabs>
        <w:jc w:val="both"/>
        <w:rPr>
          <w:color w:val="auto"/>
        </w:rPr>
      </w:pPr>
      <w:r w:rsidRPr="003741D4">
        <w:rPr>
          <w:color w:val="auto"/>
        </w:rPr>
        <w:t>Упаковка и грузовая тара должны обеспечивать сохранность Товара при надлежащей транспортировке и хранении.</w:t>
      </w:r>
    </w:p>
    <w:p w:rsidR="00526BAB" w:rsidRPr="003741D4" w:rsidRDefault="009B45E9">
      <w:pPr>
        <w:pStyle w:val="11"/>
        <w:numPr>
          <w:ilvl w:val="1"/>
          <w:numId w:val="9"/>
        </w:numPr>
        <w:tabs>
          <w:tab w:val="left" w:pos="836"/>
        </w:tabs>
        <w:jc w:val="both"/>
        <w:rPr>
          <w:color w:val="auto"/>
        </w:rPr>
      </w:pPr>
      <w:r w:rsidRPr="003741D4">
        <w:rPr>
          <w:color w:val="auto"/>
        </w:rPr>
        <w:t>Внешняя упаковка Товара должна исключать возможность их извлечения без нарушений целостности указанной упаковки.</w:t>
      </w:r>
    </w:p>
    <w:p w:rsidR="00526BAB" w:rsidRPr="003741D4" w:rsidRDefault="009B45E9">
      <w:pPr>
        <w:pStyle w:val="11"/>
        <w:numPr>
          <w:ilvl w:val="1"/>
          <w:numId w:val="9"/>
        </w:numPr>
        <w:tabs>
          <w:tab w:val="left" w:pos="836"/>
        </w:tabs>
        <w:jc w:val="both"/>
        <w:rPr>
          <w:color w:val="auto"/>
        </w:rPr>
      </w:pPr>
      <w:r w:rsidRPr="003741D4">
        <w:rPr>
          <w:color w:val="auto"/>
        </w:rPr>
        <w:t>Товар, упакованный в транспортную тару, упаковку или упаковочный материал с указанием адресов отправителя и получателя опечатывается (пломбируется).</w:t>
      </w:r>
    </w:p>
    <w:p w:rsidR="00526BAB" w:rsidRPr="003741D4" w:rsidRDefault="003741D4" w:rsidP="003741D4">
      <w:pPr>
        <w:pStyle w:val="10"/>
        <w:keepNext/>
        <w:keepLines/>
        <w:tabs>
          <w:tab w:val="left" w:pos="226"/>
        </w:tabs>
        <w:rPr>
          <w:color w:val="auto"/>
        </w:rPr>
      </w:pPr>
      <w:bookmarkStart w:id="4" w:name="bookmark10"/>
      <w:r w:rsidRPr="003741D4">
        <w:rPr>
          <w:bCs w:val="0"/>
          <w:color w:val="auto"/>
        </w:rPr>
        <w:t>5</w:t>
      </w:r>
      <w:r w:rsidR="009B45E9" w:rsidRPr="003741D4">
        <w:rPr>
          <w:bCs w:val="0"/>
          <w:color w:val="auto"/>
        </w:rPr>
        <w:t>.</w:t>
      </w:r>
      <w:r>
        <w:rPr>
          <w:b w:val="0"/>
          <w:bCs w:val="0"/>
          <w:color w:val="auto"/>
        </w:rPr>
        <w:t xml:space="preserve"> </w:t>
      </w:r>
      <w:r w:rsidR="009B45E9" w:rsidRPr="003741D4">
        <w:rPr>
          <w:color w:val="auto"/>
        </w:rPr>
        <w:t>Сдача-приемка товара</w:t>
      </w:r>
      <w:bookmarkEnd w:id="4"/>
    </w:p>
    <w:p w:rsidR="00317FD2" w:rsidRDefault="009B45E9" w:rsidP="00317FD2">
      <w:pPr>
        <w:pStyle w:val="11"/>
        <w:numPr>
          <w:ilvl w:val="1"/>
          <w:numId w:val="16"/>
        </w:numPr>
        <w:tabs>
          <w:tab w:val="left" w:pos="993"/>
        </w:tabs>
        <w:ind w:left="0" w:firstLine="426"/>
        <w:jc w:val="both"/>
        <w:rPr>
          <w:color w:val="auto"/>
        </w:rPr>
      </w:pPr>
      <w:r w:rsidRPr="00317FD2">
        <w:rPr>
          <w:color w:val="auto"/>
        </w:rPr>
        <w:t>Приёмка Товара по количеству мест и качеству упаковки осуществляется Покупателем в момент её получения. Факт произведённой приёмки по количеству мест и качеству упаковки подтверждается фактом подписания товарной накладной (товарно-транспортной накладной). Приемка Товара, находящегося внутри каждого места, по количеству и качеству, производится в течение 10 (Десяти) календарных дней с момента поступления Товара в адрес Покупателя.</w:t>
      </w:r>
    </w:p>
    <w:p w:rsidR="00526BAB" w:rsidRPr="00317FD2" w:rsidRDefault="009B45E9" w:rsidP="00317FD2">
      <w:pPr>
        <w:pStyle w:val="11"/>
        <w:numPr>
          <w:ilvl w:val="1"/>
          <w:numId w:val="16"/>
        </w:numPr>
        <w:tabs>
          <w:tab w:val="left" w:pos="993"/>
        </w:tabs>
        <w:ind w:left="0" w:firstLine="426"/>
        <w:jc w:val="both"/>
        <w:rPr>
          <w:color w:val="auto"/>
        </w:rPr>
      </w:pPr>
      <w:r w:rsidRPr="00317FD2">
        <w:rPr>
          <w:color w:val="auto"/>
        </w:rPr>
        <w:t>Приемка Товара осуществляется в соответствии с требованиями Инструкций Госарбитража СССР о приёмке продукции производственно-технического назначения и товаров народного потребления по количеству (№ П-6 от 15.06.65) и качеству (№ П-7 от 25.04.66) с дополнениями и изменениями. Настоящие Инструкции применяются в части, не противоречащей действующему законодательству Российской Федерации.</w:t>
      </w:r>
    </w:p>
    <w:p w:rsidR="00526BAB" w:rsidRPr="003741D4" w:rsidRDefault="009B45E9" w:rsidP="00317FD2">
      <w:pPr>
        <w:pStyle w:val="11"/>
        <w:numPr>
          <w:ilvl w:val="1"/>
          <w:numId w:val="16"/>
        </w:numPr>
        <w:tabs>
          <w:tab w:val="left" w:pos="836"/>
        </w:tabs>
        <w:ind w:left="0" w:firstLine="426"/>
        <w:jc w:val="both"/>
        <w:rPr>
          <w:color w:val="auto"/>
        </w:rPr>
      </w:pPr>
      <w:r w:rsidRPr="003741D4">
        <w:rPr>
          <w:color w:val="auto"/>
        </w:rPr>
        <w:t xml:space="preserve">В случае обнаружения </w:t>
      </w:r>
      <w:proofErr w:type="spellStart"/>
      <w:r w:rsidRPr="003741D4">
        <w:rPr>
          <w:color w:val="auto"/>
        </w:rPr>
        <w:t>недовложений</w:t>
      </w:r>
      <w:proofErr w:type="spellEnd"/>
      <w:r w:rsidRPr="003741D4">
        <w:rPr>
          <w:color w:val="auto"/>
        </w:rPr>
        <w:t xml:space="preserve"> или повреждения Товара Покупатель должен не позднее 24 часов с момента обнаружения соответствующих отклонений отправить телеграмму в адрес Поставщика о вызове представителя Поставщика для участия в приемке.</w:t>
      </w:r>
    </w:p>
    <w:p w:rsidR="00526BAB" w:rsidRPr="003741D4" w:rsidRDefault="009B45E9" w:rsidP="00317FD2">
      <w:pPr>
        <w:pStyle w:val="11"/>
        <w:ind w:firstLine="426"/>
        <w:jc w:val="both"/>
        <w:rPr>
          <w:color w:val="auto"/>
        </w:rPr>
      </w:pPr>
      <w:r w:rsidRPr="003741D4">
        <w:rPr>
          <w:color w:val="auto"/>
        </w:rPr>
        <w:t>Поставщик в течение 3 (Трех) рабочих дней с даты получения телеграммы уведомляет Покупателя либо о направлении своего представителя для участия в приемке Товара, либо о приемке Товара без участия представителя Поставщика. В случае приемки Товара с участием представителя Поставщика последний обязан явиться к месту приемки Товара в течение 10 (Десяти) рабочих дней с момента уведомления Покупателя Поставщиком не считая время нахождения в пути.</w:t>
      </w:r>
    </w:p>
    <w:p w:rsidR="00526BAB" w:rsidRPr="003741D4" w:rsidRDefault="009B45E9">
      <w:pPr>
        <w:pStyle w:val="11"/>
        <w:jc w:val="both"/>
        <w:rPr>
          <w:color w:val="auto"/>
        </w:rPr>
      </w:pPr>
      <w:r w:rsidRPr="003741D4">
        <w:rPr>
          <w:color w:val="auto"/>
        </w:rPr>
        <w:t>Претензия направляется Поставщику не позднее 30 (Тридцати) календарных дней с даты получения Товара с приложением следующих документов:</w:t>
      </w:r>
    </w:p>
    <w:p w:rsidR="00526BAB" w:rsidRPr="003741D4" w:rsidRDefault="009B45E9">
      <w:pPr>
        <w:pStyle w:val="11"/>
        <w:numPr>
          <w:ilvl w:val="0"/>
          <w:numId w:val="10"/>
        </w:numPr>
        <w:tabs>
          <w:tab w:val="left" w:pos="578"/>
        </w:tabs>
        <w:jc w:val="both"/>
        <w:rPr>
          <w:color w:val="auto"/>
        </w:rPr>
      </w:pPr>
      <w:r w:rsidRPr="003741D4">
        <w:rPr>
          <w:color w:val="auto"/>
        </w:rPr>
        <w:t>акт приёмки;</w:t>
      </w:r>
    </w:p>
    <w:p w:rsidR="00526BAB" w:rsidRPr="003741D4" w:rsidRDefault="009B45E9">
      <w:pPr>
        <w:pStyle w:val="11"/>
        <w:numPr>
          <w:ilvl w:val="0"/>
          <w:numId w:val="10"/>
        </w:numPr>
        <w:tabs>
          <w:tab w:val="left" w:pos="582"/>
        </w:tabs>
        <w:jc w:val="both"/>
        <w:rPr>
          <w:color w:val="auto"/>
        </w:rPr>
      </w:pPr>
      <w:r w:rsidRPr="003741D4">
        <w:rPr>
          <w:color w:val="auto"/>
        </w:rPr>
        <w:t>удостоверение представителя общественности;</w:t>
      </w:r>
    </w:p>
    <w:p w:rsidR="00526BAB" w:rsidRPr="003741D4" w:rsidRDefault="009B45E9">
      <w:pPr>
        <w:pStyle w:val="11"/>
        <w:numPr>
          <w:ilvl w:val="0"/>
          <w:numId w:val="10"/>
        </w:numPr>
        <w:tabs>
          <w:tab w:val="left" w:pos="582"/>
        </w:tabs>
        <w:jc w:val="both"/>
        <w:rPr>
          <w:color w:val="auto"/>
        </w:rPr>
      </w:pPr>
      <w:r w:rsidRPr="003741D4">
        <w:rPr>
          <w:color w:val="auto"/>
        </w:rPr>
        <w:t>товарная накладная (товарно-транспортная накладная);</w:t>
      </w:r>
    </w:p>
    <w:p w:rsidR="00526BAB" w:rsidRPr="003741D4" w:rsidRDefault="009B45E9">
      <w:pPr>
        <w:pStyle w:val="11"/>
        <w:numPr>
          <w:ilvl w:val="0"/>
          <w:numId w:val="10"/>
        </w:numPr>
        <w:tabs>
          <w:tab w:val="left" w:pos="562"/>
        </w:tabs>
        <w:ind w:firstLine="360"/>
        <w:jc w:val="both"/>
        <w:rPr>
          <w:color w:val="auto"/>
        </w:rPr>
      </w:pPr>
      <w:r w:rsidRPr="003741D4">
        <w:rPr>
          <w:color w:val="auto"/>
        </w:rPr>
        <w:t>счет-фактура;</w:t>
      </w:r>
    </w:p>
    <w:p w:rsidR="00526BAB" w:rsidRPr="003741D4" w:rsidRDefault="009B45E9">
      <w:pPr>
        <w:pStyle w:val="11"/>
        <w:numPr>
          <w:ilvl w:val="0"/>
          <w:numId w:val="10"/>
        </w:numPr>
        <w:tabs>
          <w:tab w:val="left" w:pos="562"/>
        </w:tabs>
        <w:ind w:firstLine="360"/>
        <w:jc w:val="both"/>
        <w:rPr>
          <w:color w:val="auto"/>
        </w:rPr>
      </w:pPr>
      <w:r w:rsidRPr="003741D4">
        <w:rPr>
          <w:color w:val="auto"/>
        </w:rPr>
        <w:t>упаковочные листы.</w:t>
      </w:r>
    </w:p>
    <w:p w:rsidR="00526BAB" w:rsidRPr="003741D4" w:rsidRDefault="009B45E9">
      <w:pPr>
        <w:pStyle w:val="11"/>
        <w:numPr>
          <w:ilvl w:val="1"/>
          <w:numId w:val="11"/>
        </w:numPr>
        <w:tabs>
          <w:tab w:val="left" w:pos="836"/>
        </w:tabs>
        <w:jc w:val="both"/>
        <w:rPr>
          <w:color w:val="auto"/>
        </w:rPr>
      </w:pPr>
      <w:r w:rsidRPr="003741D4">
        <w:rPr>
          <w:color w:val="auto"/>
        </w:rPr>
        <w:t>По окончании приемки Товара, при наличии расхождений по количеству или качеству, Покупатель составляет акт, в соответствии с формой № ТОРГ-2, утвержденной постановлением Госкомстата России от 25.12.1998 г. № 132.</w:t>
      </w:r>
    </w:p>
    <w:p w:rsidR="00526BAB" w:rsidRPr="003741D4" w:rsidRDefault="009B45E9">
      <w:pPr>
        <w:pStyle w:val="11"/>
        <w:numPr>
          <w:ilvl w:val="1"/>
          <w:numId w:val="11"/>
        </w:numPr>
        <w:tabs>
          <w:tab w:val="left" w:pos="841"/>
        </w:tabs>
        <w:jc w:val="both"/>
        <w:rPr>
          <w:color w:val="auto"/>
        </w:rPr>
      </w:pPr>
      <w:r w:rsidRPr="003741D4">
        <w:rPr>
          <w:color w:val="auto"/>
        </w:rPr>
        <w:lastRenderedPageBreak/>
        <w:t>Срок рассмотрения претензий Поставщиком составляет 30 дней с даты получения претензии и иных необходимых документов, в соответствии с настоящим Договором и законодательством Российской Федерации.</w:t>
      </w:r>
    </w:p>
    <w:p w:rsidR="00526BAB" w:rsidRPr="003741D4" w:rsidRDefault="009B45E9">
      <w:pPr>
        <w:pStyle w:val="11"/>
        <w:numPr>
          <w:ilvl w:val="1"/>
          <w:numId w:val="11"/>
        </w:numPr>
        <w:tabs>
          <w:tab w:val="left" w:pos="841"/>
        </w:tabs>
        <w:jc w:val="both"/>
        <w:rPr>
          <w:color w:val="auto"/>
        </w:rPr>
      </w:pPr>
      <w:r w:rsidRPr="003741D4">
        <w:rPr>
          <w:color w:val="auto"/>
        </w:rPr>
        <w:t>3а нарушение условий настоящего договора виновная сторона возмещает причинённые другой стороне убытки в порядке, предусмотренном действующим законодательством.</w:t>
      </w:r>
    </w:p>
    <w:p w:rsidR="00526BAB" w:rsidRPr="003741D4" w:rsidRDefault="009B45E9" w:rsidP="00BE7914">
      <w:pPr>
        <w:pStyle w:val="11"/>
        <w:numPr>
          <w:ilvl w:val="1"/>
          <w:numId w:val="11"/>
        </w:numPr>
        <w:tabs>
          <w:tab w:val="left" w:pos="993"/>
        </w:tabs>
        <w:jc w:val="both"/>
        <w:rPr>
          <w:color w:val="auto"/>
        </w:rPr>
      </w:pPr>
      <w:r w:rsidRPr="003741D4">
        <w:rPr>
          <w:color w:val="auto"/>
        </w:rPr>
        <w:t>По скрытому браку (качеству), выявленному Покупателем в процессе реализации Товара, претензии могут быть предъявлены Покупателем в течение всего срока годности Товара, но не позднее 60 (Шестидесяти) дней с даты обнаружения скрытого брака (по качеству), при условии надлежащего хранения и транспортировки Товара.</w:t>
      </w:r>
    </w:p>
    <w:p w:rsidR="00526BAB" w:rsidRPr="003741D4" w:rsidRDefault="009B45E9">
      <w:pPr>
        <w:pStyle w:val="11"/>
        <w:ind w:firstLine="600"/>
        <w:jc w:val="both"/>
        <w:rPr>
          <w:color w:val="auto"/>
        </w:rPr>
      </w:pPr>
      <w:r w:rsidRPr="003741D4">
        <w:rPr>
          <w:color w:val="auto"/>
        </w:rPr>
        <w:t>Д</w:t>
      </w:r>
      <w:r w:rsidR="003741D4" w:rsidRPr="003741D4">
        <w:rPr>
          <w:color w:val="auto"/>
        </w:rPr>
        <w:t>л</w:t>
      </w:r>
      <w:r w:rsidRPr="003741D4">
        <w:rPr>
          <w:color w:val="auto"/>
        </w:rPr>
        <w:t>я проверки поставленной Поставщиком продукции, в части их соответствия условиям Договора Покупатель проводит экспертизу в порядке, предусмотренном</w:t>
      </w:r>
      <w:r w:rsidR="003741D4">
        <w:rPr>
          <w:color w:val="auto"/>
        </w:rPr>
        <w:t xml:space="preserve">              </w:t>
      </w:r>
      <w:r w:rsidRPr="003741D4">
        <w:rPr>
          <w:color w:val="auto"/>
        </w:rPr>
        <w:t xml:space="preserve"> статьей 94 Федерального закона о контрактной системе. Экспертиза может проводиться силами Покупателя или к ее проведению могут привлекаться эксперты, экспертные организации.</w:t>
      </w:r>
    </w:p>
    <w:p w:rsidR="00526BAB" w:rsidRPr="003741D4" w:rsidRDefault="009B45E9" w:rsidP="003741D4">
      <w:pPr>
        <w:pStyle w:val="11"/>
        <w:numPr>
          <w:ilvl w:val="0"/>
          <w:numId w:val="11"/>
        </w:numPr>
        <w:tabs>
          <w:tab w:val="left" w:pos="241"/>
        </w:tabs>
        <w:spacing w:line="226" w:lineRule="auto"/>
        <w:ind w:firstLine="0"/>
        <w:jc w:val="center"/>
        <w:rPr>
          <w:b/>
          <w:color w:val="auto"/>
        </w:rPr>
      </w:pPr>
      <w:r w:rsidRPr="003741D4">
        <w:rPr>
          <w:b/>
          <w:color w:val="auto"/>
        </w:rPr>
        <w:t>Ответственность</w:t>
      </w:r>
    </w:p>
    <w:p w:rsidR="00526BAB" w:rsidRPr="003741D4" w:rsidRDefault="009B45E9" w:rsidP="003741D4">
      <w:pPr>
        <w:pStyle w:val="11"/>
        <w:ind w:firstLine="426"/>
        <w:jc w:val="both"/>
        <w:rPr>
          <w:color w:val="auto"/>
        </w:rPr>
      </w:pPr>
      <w:r w:rsidRPr="003741D4">
        <w:rPr>
          <w:color w:val="auto"/>
        </w:rPr>
        <w:t>6.1.</w:t>
      </w:r>
      <w:r w:rsidR="00317FD2">
        <w:rPr>
          <w:color w:val="auto"/>
        </w:rPr>
        <w:t xml:space="preserve"> </w:t>
      </w:r>
      <w:r w:rsidRPr="003741D4">
        <w:rPr>
          <w:color w:val="auto"/>
        </w:rPr>
        <w:t>3а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РФ.</w:t>
      </w:r>
    </w:p>
    <w:p w:rsidR="00526BAB" w:rsidRPr="003741D4" w:rsidRDefault="009B45E9" w:rsidP="003741D4">
      <w:pPr>
        <w:pStyle w:val="11"/>
        <w:ind w:firstLine="426"/>
        <w:jc w:val="both"/>
        <w:rPr>
          <w:color w:val="auto"/>
        </w:rPr>
      </w:pPr>
      <w:r w:rsidRPr="003741D4">
        <w:rPr>
          <w:color w:val="auto"/>
        </w:rPr>
        <w:t>6.2.</w:t>
      </w:r>
      <w:r w:rsidR="00317FD2">
        <w:rPr>
          <w:color w:val="auto"/>
        </w:rPr>
        <w:t xml:space="preserve"> </w:t>
      </w:r>
      <w:r w:rsidRPr="003741D4">
        <w:rPr>
          <w:color w:val="auto"/>
        </w:rPr>
        <w:t>В случае просрочки исполнения «Покупателем» обязательства, предусмотренного настоящим Договором, «Поставщик» вправе потребовать от «Покупателя» уплату неустойки, начисляемой за каждый день просрочки,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неустойки ключевой ставки Центрального банка Российской Федерации. «Покупатель»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526BAB" w:rsidRPr="003741D4" w:rsidRDefault="009B45E9" w:rsidP="003741D4">
      <w:pPr>
        <w:pStyle w:val="11"/>
        <w:ind w:firstLine="426"/>
        <w:jc w:val="both"/>
        <w:rPr>
          <w:color w:val="auto"/>
        </w:rPr>
      </w:pPr>
      <w:r w:rsidRPr="003741D4">
        <w:rPr>
          <w:color w:val="auto"/>
        </w:rPr>
        <w:t>6.3. В случае просрочки исполнения «Поставщиком» обязательств, предусмотренного Договором, «Покупатель» вправе потребовать уплату неустойки, начисляемой за каждый день просрочки,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неустойки ключевой ставки Центрального банка Российской Федерации. «Поставщик»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526BAB" w:rsidRPr="003741D4" w:rsidRDefault="009B45E9" w:rsidP="003741D4">
      <w:pPr>
        <w:pStyle w:val="11"/>
        <w:ind w:firstLine="426"/>
        <w:jc w:val="both"/>
        <w:rPr>
          <w:color w:val="auto"/>
        </w:rPr>
      </w:pPr>
      <w:r w:rsidRPr="003741D4">
        <w:rPr>
          <w:color w:val="auto"/>
        </w:rPr>
        <w:t>6.4. Поставщик несет ответственность за объем и качество поставленного товара. Основания и порядок наступления ответственности определяется в соответствии с действующим законодательством Российской Федерации</w:t>
      </w:r>
    </w:p>
    <w:p w:rsidR="00526BAB" w:rsidRPr="003741D4" w:rsidRDefault="003741D4" w:rsidP="003741D4">
      <w:pPr>
        <w:pStyle w:val="10"/>
        <w:keepNext/>
        <w:keepLines/>
        <w:tabs>
          <w:tab w:val="left" w:pos="241"/>
        </w:tabs>
        <w:rPr>
          <w:color w:val="auto"/>
        </w:rPr>
      </w:pPr>
      <w:bookmarkStart w:id="5" w:name="bookmark12"/>
      <w:r>
        <w:rPr>
          <w:color w:val="auto"/>
        </w:rPr>
        <w:t>7.</w:t>
      </w:r>
      <w:r w:rsidR="00317FD2">
        <w:rPr>
          <w:color w:val="auto"/>
        </w:rPr>
        <w:t xml:space="preserve"> </w:t>
      </w:r>
      <w:r w:rsidR="009B45E9" w:rsidRPr="003741D4">
        <w:rPr>
          <w:color w:val="auto"/>
        </w:rPr>
        <w:t>Разрешение споров</w:t>
      </w:r>
      <w:bookmarkEnd w:id="5"/>
    </w:p>
    <w:p w:rsidR="00526BAB" w:rsidRPr="003741D4" w:rsidRDefault="009B45E9">
      <w:pPr>
        <w:pStyle w:val="11"/>
        <w:jc w:val="both"/>
        <w:rPr>
          <w:color w:val="auto"/>
        </w:rPr>
      </w:pPr>
      <w:r w:rsidRPr="003741D4">
        <w:rPr>
          <w:color w:val="auto"/>
        </w:rPr>
        <w:t>7.1.</w:t>
      </w:r>
      <w:r w:rsidR="003741D4">
        <w:rPr>
          <w:color w:val="auto"/>
        </w:rPr>
        <w:t xml:space="preserve"> </w:t>
      </w:r>
      <w:r w:rsidRPr="003741D4">
        <w:rPr>
          <w:color w:val="auto"/>
        </w:rPr>
        <w:t>Все споры или разногласия, возникающие между Сторонами по настоящему договору или в связи с ним, разрешаются путем переговоров.</w:t>
      </w:r>
    </w:p>
    <w:p w:rsidR="00526BAB" w:rsidRPr="003741D4" w:rsidRDefault="009B45E9">
      <w:pPr>
        <w:pStyle w:val="11"/>
        <w:jc w:val="both"/>
        <w:rPr>
          <w:color w:val="auto"/>
        </w:rPr>
      </w:pPr>
      <w:r w:rsidRPr="003741D4">
        <w:rPr>
          <w:color w:val="auto"/>
        </w:rPr>
        <w:t>7.2.</w:t>
      </w:r>
      <w:r w:rsidR="003741D4">
        <w:rPr>
          <w:color w:val="auto"/>
        </w:rPr>
        <w:t xml:space="preserve"> </w:t>
      </w:r>
      <w:r w:rsidRPr="003741D4">
        <w:rPr>
          <w:color w:val="auto"/>
        </w:rPr>
        <w:t>Претензия направляется в письменной форме с указанием допущенных нарушений со ссылкой на соответствующие положения Договора или его приложений, размер неустойки и (или) убытков, а также действия, которые должны быть произведены для устранения нарушений.</w:t>
      </w:r>
    </w:p>
    <w:p w:rsidR="00526BAB" w:rsidRPr="003741D4" w:rsidRDefault="009B45E9">
      <w:pPr>
        <w:pStyle w:val="11"/>
        <w:spacing w:after="260"/>
        <w:jc w:val="both"/>
        <w:rPr>
          <w:color w:val="auto"/>
        </w:rPr>
      </w:pPr>
      <w:r w:rsidRPr="003741D4">
        <w:rPr>
          <w:color w:val="auto"/>
        </w:rPr>
        <w:t>7.3.</w:t>
      </w:r>
      <w:r w:rsidR="003741D4">
        <w:rPr>
          <w:color w:val="auto"/>
        </w:rPr>
        <w:t xml:space="preserve"> </w:t>
      </w:r>
      <w:r w:rsidRPr="003741D4">
        <w:rPr>
          <w:color w:val="auto"/>
        </w:rPr>
        <w:t>В случае невозможности разрешения разногласий путем переговоров спор подлежат рассмотрению в Арбитражном суде Республики Башкортостан.</w:t>
      </w:r>
    </w:p>
    <w:p w:rsidR="00526BAB" w:rsidRPr="003741D4" w:rsidRDefault="009B45E9">
      <w:pPr>
        <w:pStyle w:val="10"/>
        <w:keepNext/>
        <w:keepLines/>
        <w:numPr>
          <w:ilvl w:val="0"/>
          <w:numId w:val="13"/>
        </w:numPr>
        <w:tabs>
          <w:tab w:val="left" w:pos="303"/>
        </w:tabs>
        <w:rPr>
          <w:color w:val="auto"/>
        </w:rPr>
      </w:pPr>
      <w:bookmarkStart w:id="6" w:name="bookmark14"/>
      <w:r w:rsidRPr="003741D4">
        <w:rPr>
          <w:color w:val="auto"/>
        </w:rPr>
        <w:t>Форс-мажор</w:t>
      </w:r>
      <w:bookmarkEnd w:id="6"/>
    </w:p>
    <w:p w:rsidR="00526BAB" w:rsidRPr="003741D4" w:rsidRDefault="009B45E9">
      <w:pPr>
        <w:pStyle w:val="11"/>
        <w:numPr>
          <w:ilvl w:val="1"/>
          <w:numId w:val="13"/>
        </w:numPr>
        <w:tabs>
          <w:tab w:val="left" w:pos="846"/>
        </w:tabs>
        <w:jc w:val="both"/>
        <w:rPr>
          <w:color w:val="auto"/>
        </w:rPr>
      </w:pPr>
      <w:r w:rsidRPr="003741D4">
        <w:rPr>
          <w:color w:val="auto"/>
        </w:rPr>
        <w:t xml:space="preserve">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w:t>
      </w:r>
      <w:r w:rsidRPr="003741D4">
        <w:rPr>
          <w:color w:val="auto"/>
        </w:rPr>
        <w:lastRenderedPageBreak/>
        <w:t>решения правительства и забастовки, если эти обстоятельства непосредственно повлияли на исполнение настоящего Договора. При этом срок исполнения обязательств по Договору отодвигается соразмерно времени, в течение которого действовали такие обстоятельства и их последствия.</w:t>
      </w:r>
    </w:p>
    <w:p w:rsidR="00526BAB" w:rsidRPr="003741D4" w:rsidRDefault="009B45E9">
      <w:pPr>
        <w:pStyle w:val="11"/>
        <w:numPr>
          <w:ilvl w:val="1"/>
          <w:numId w:val="13"/>
        </w:numPr>
        <w:tabs>
          <w:tab w:val="left" w:pos="841"/>
        </w:tabs>
        <w:jc w:val="both"/>
        <w:rPr>
          <w:color w:val="auto"/>
        </w:rPr>
      </w:pPr>
      <w:r w:rsidRPr="003741D4">
        <w:rPr>
          <w:color w:val="auto"/>
        </w:rPr>
        <w:t>Сторона, для которой создалась невозможность исполнения обязательств по Договору, обязана сообщить другой Стороне в письменной форме о наступлении и прекращении вышеуказанных обстоятельств немедленно однако не позднее 5 (пяти) календарных дней с момента их наступления. Несвоевременное извещение об обстоятельствах непреодолимой силы лишает соответствующую Сторону ссылаться на них в будущем как на основание неисполнения обязательств по Договору.</w:t>
      </w:r>
    </w:p>
    <w:p w:rsidR="00526BAB" w:rsidRPr="003741D4" w:rsidRDefault="009B45E9">
      <w:pPr>
        <w:pStyle w:val="11"/>
        <w:numPr>
          <w:ilvl w:val="1"/>
          <w:numId w:val="13"/>
        </w:numPr>
        <w:tabs>
          <w:tab w:val="left" w:pos="1090"/>
          <w:tab w:val="left" w:pos="2419"/>
        </w:tabs>
        <w:ind w:firstLine="360"/>
        <w:jc w:val="both"/>
        <w:rPr>
          <w:color w:val="auto"/>
        </w:rPr>
      </w:pPr>
      <w:r w:rsidRPr="003741D4">
        <w:rPr>
          <w:color w:val="auto"/>
        </w:rPr>
        <w:t>Падл ежащим</w:t>
      </w:r>
      <w:r w:rsidRPr="003741D4">
        <w:rPr>
          <w:color w:val="auto"/>
        </w:rPr>
        <w:tab/>
        <w:t>доказательством наличия вышеуказанных обстоятельств и их</w:t>
      </w:r>
    </w:p>
    <w:p w:rsidR="00526BAB" w:rsidRPr="003741D4" w:rsidRDefault="009B45E9">
      <w:pPr>
        <w:pStyle w:val="11"/>
        <w:ind w:firstLine="0"/>
        <w:jc w:val="both"/>
        <w:rPr>
          <w:color w:val="auto"/>
        </w:rPr>
      </w:pPr>
      <w:r w:rsidRPr="003741D4">
        <w:rPr>
          <w:color w:val="auto"/>
        </w:rPr>
        <w:t>продолжительности будут служить свидетельства соответствующих торгово-промышленных палат.</w:t>
      </w:r>
    </w:p>
    <w:p w:rsidR="00526BAB" w:rsidRPr="003741D4" w:rsidRDefault="009B45E9">
      <w:pPr>
        <w:pStyle w:val="11"/>
        <w:numPr>
          <w:ilvl w:val="1"/>
          <w:numId w:val="13"/>
        </w:numPr>
        <w:tabs>
          <w:tab w:val="left" w:pos="836"/>
        </w:tabs>
        <w:jc w:val="both"/>
        <w:rPr>
          <w:color w:val="auto"/>
        </w:rPr>
      </w:pPr>
      <w:r w:rsidRPr="003741D4">
        <w:rPr>
          <w:color w:val="auto"/>
        </w:rPr>
        <w:t>Если эти обстоятельства и их последствия будут длиться более 6 (шести) месяцев, то каждая из Сторон будет вправе аннулировать Договор полностью или частично. В этом случае ни одна из Сторон не будет вправе потребовать от другой Стороны возмещения убытков.</w:t>
      </w:r>
    </w:p>
    <w:p w:rsidR="00526BAB" w:rsidRPr="003741D4" w:rsidRDefault="009B45E9">
      <w:pPr>
        <w:pStyle w:val="10"/>
        <w:keepNext/>
        <w:keepLines/>
        <w:numPr>
          <w:ilvl w:val="0"/>
          <w:numId w:val="13"/>
        </w:numPr>
        <w:tabs>
          <w:tab w:val="left" w:pos="298"/>
        </w:tabs>
        <w:rPr>
          <w:color w:val="auto"/>
        </w:rPr>
      </w:pPr>
      <w:bookmarkStart w:id="7" w:name="bookmark16"/>
      <w:r w:rsidRPr="003741D4">
        <w:rPr>
          <w:color w:val="auto"/>
        </w:rPr>
        <w:t>Действие договора</w:t>
      </w:r>
      <w:bookmarkEnd w:id="7"/>
    </w:p>
    <w:p w:rsidR="00526BAB" w:rsidRPr="003741D4" w:rsidRDefault="009B45E9">
      <w:pPr>
        <w:pStyle w:val="11"/>
        <w:numPr>
          <w:ilvl w:val="1"/>
          <w:numId w:val="13"/>
        </w:numPr>
        <w:tabs>
          <w:tab w:val="left" w:pos="759"/>
        </w:tabs>
        <w:jc w:val="both"/>
        <w:rPr>
          <w:color w:val="auto"/>
        </w:rPr>
      </w:pPr>
      <w:r w:rsidRPr="003741D4">
        <w:rPr>
          <w:color w:val="auto"/>
        </w:rPr>
        <w:t>Настоящий договор вступает в силу с даты его подписания обе</w:t>
      </w:r>
      <w:r w:rsidR="003741D4">
        <w:rPr>
          <w:color w:val="auto"/>
        </w:rPr>
        <w:t>ими Сторонами и действует до «25</w:t>
      </w:r>
      <w:r w:rsidRPr="003741D4">
        <w:rPr>
          <w:color w:val="auto"/>
        </w:rPr>
        <w:t>» декабря 202</w:t>
      </w:r>
      <w:r w:rsidR="00BA63AA">
        <w:rPr>
          <w:color w:val="auto"/>
        </w:rPr>
        <w:t>5</w:t>
      </w:r>
      <w:r w:rsidRPr="003741D4">
        <w:rPr>
          <w:color w:val="auto"/>
        </w:rPr>
        <w:t>г., а в отношении обязательств Сторон до полного их исполнения Сторонами.</w:t>
      </w:r>
    </w:p>
    <w:p w:rsidR="00526BAB" w:rsidRPr="003741D4" w:rsidRDefault="009B45E9">
      <w:pPr>
        <w:pStyle w:val="11"/>
        <w:numPr>
          <w:ilvl w:val="1"/>
          <w:numId w:val="13"/>
        </w:numPr>
        <w:tabs>
          <w:tab w:val="left" w:pos="841"/>
        </w:tabs>
        <w:jc w:val="both"/>
        <w:rPr>
          <w:color w:val="auto"/>
        </w:rPr>
      </w:pPr>
      <w:r w:rsidRPr="003741D4">
        <w:rPr>
          <w:color w:val="auto"/>
        </w:rPr>
        <w:t>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526BAB" w:rsidRPr="003741D4" w:rsidRDefault="009B45E9">
      <w:pPr>
        <w:pStyle w:val="11"/>
        <w:numPr>
          <w:ilvl w:val="1"/>
          <w:numId w:val="13"/>
        </w:numPr>
        <w:tabs>
          <w:tab w:val="left" w:pos="836"/>
        </w:tabs>
        <w:jc w:val="both"/>
        <w:rPr>
          <w:color w:val="auto"/>
        </w:rPr>
      </w:pPr>
      <w:r w:rsidRPr="003741D4">
        <w:rPr>
          <w:color w:val="auto"/>
        </w:rPr>
        <w:t>Расторжение (окончания срока действия) Договора не освобождает Стороны от исполнения обязательств, принятых на себя Сторонами в период действия настоящего Договора.</w:t>
      </w:r>
    </w:p>
    <w:p w:rsidR="00526BAB" w:rsidRPr="003741D4" w:rsidRDefault="009B45E9">
      <w:pPr>
        <w:pStyle w:val="11"/>
        <w:numPr>
          <w:ilvl w:val="1"/>
          <w:numId w:val="13"/>
        </w:numPr>
        <w:tabs>
          <w:tab w:val="left" w:pos="836"/>
        </w:tabs>
        <w:jc w:val="both"/>
        <w:rPr>
          <w:color w:val="auto"/>
        </w:rPr>
      </w:pPr>
      <w:r w:rsidRPr="003741D4">
        <w:rPr>
          <w:color w:val="auto"/>
        </w:rPr>
        <w:t>Досрочное расторжение договора может иметь место по соглашению сторон либо по основаниям, предусмотренных действующим законодательством о контрактной системе в сфере закупок.</w:t>
      </w:r>
    </w:p>
    <w:p w:rsidR="00526BAB" w:rsidRPr="003741D4" w:rsidRDefault="009B45E9" w:rsidP="003741D4">
      <w:pPr>
        <w:pStyle w:val="11"/>
        <w:numPr>
          <w:ilvl w:val="0"/>
          <w:numId w:val="14"/>
        </w:numPr>
        <w:ind w:firstLine="0"/>
        <w:jc w:val="center"/>
        <w:rPr>
          <w:color w:val="auto"/>
        </w:rPr>
      </w:pPr>
      <w:r w:rsidRPr="003741D4">
        <w:rPr>
          <w:b/>
          <w:bCs/>
          <w:color w:val="auto"/>
        </w:rPr>
        <w:t>Прочие условия</w:t>
      </w:r>
    </w:p>
    <w:p w:rsidR="00526BAB" w:rsidRPr="003741D4" w:rsidRDefault="009B45E9">
      <w:pPr>
        <w:pStyle w:val="11"/>
        <w:numPr>
          <w:ilvl w:val="1"/>
          <w:numId w:val="14"/>
        </w:numPr>
        <w:tabs>
          <w:tab w:val="left" w:pos="961"/>
        </w:tabs>
        <w:ind w:firstLine="400"/>
        <w:jc w:val="both"/>
        <w:rPr>
          <w:color w:val="auto"/>
        </w:rPr>
      </w:pPr>
      <w:r w:rsidRPr="003741D4">
        <w:rPr>
          <w:color w:val="auto"/>
        </w:rPr>
        <w:t>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w:t>
      </w:r>
    </w:p>
    <w:p w:rsidR="00526BAB" w:rsidRPr="003741D4" w:rsidRDefault="009B45E9">
      <w:pPr>
        <w:pStyle w:val="11"/>
        <w:numPr>
          <w:ilvl w:val="1"/>
          <w:numId w:val="14"/>
        </w:numPr>
        <w:tabs>
          <w:tab w:val="left" w:pos="961"/>
        </w:tabs>
        <w:ind w:firstLine="400"/>
        <w:jc w:val="both"/>
        <w:rPr>
          <w:color w:val="auto"/>
        </w:rPr>
      </w:pPr>
      <w:r w:rsidRPr="003741D4">
        <w:rPr>
          <w:color w:val="auto"/>
        </w:rPr>
        <w:t>Стороны обязаны соблюдать режим конфиденциальности в отношении информации и документации, полученных в ходе исполнения настоящего Договора. Кроме того, Покупатель обязуется в течение всего срока действия Договора, а также не менее 3 (трех) лет после его прекращения не разглашать третьим лицам условия Договора (в том числе: о цене и об объемах поставленного Товара, о новых решениях и технических заданиях, в том числе и не защищаемых законом). Исключением из данного условия будет представление Стороной информации и документов по запросам уполномоченных государственных органов (суда, прокуратуры, налоговых органов и т.п.), а также представление информации Стороной иным лицам, аффилированным со Стороной по настоящему Договору, в зависимости от отношений с которыми такая Сторона вправе и/или обязана раскрывать всю информацию по настоящему Договору.</w:t>
      </w:r>
    </w:p>
    <w:p w:rsidR="00526BAB" w:rsidRPr="003741D4" w:rsidRDefault="009B45E9">
      <w:pPr>
        <w:pStyle w:val="11"/>
        <w:ind w:firstLine="400"/>
        <w:jc w:val="both"/>
        <w:rPr>
          <w:color w:val="auto"/>
        </w:rPr>
      </w:pPr>
      <w:r w:rsidRPr="003741D4">
        <w:rPr>
          <w:color w:val="auto"/>
        </w:rPr>
        <w:t>Обязательства конфиденциальности не распространяются на общедоступную информацию.</w:t>
      </w:r>
    </w:p>
    <w:p w:rsidR="00526BAB" w:rsidRPr="003741D4" w:rsidRDefault="009B45E9">
      <w:pPr>
        <w:pStyle w:val="11"/>
        <w:ind w:firstLine="400"/>
        <w:jc w:val="both"/>
        <w:rPr>
          <w:color w:val="auto"/>
        </w:rPr>
      </w:pPr>
      <w:r w:rsidRPr="003741D4">
        <w:rPr>
          <w:color w:val="auto"/>
        </w:rPr>
        <w:t>Стороны обеспечивают конфиденциальность персональных данных и их безопасность при переработке в соответствии с законодательством о персональных данных, а также сведений, составляющих тайну в соответствии с действующим законодательством, в случае, если при исполнении обязательство по Договору требуется доступ к таким данным или такие данные стали известны в процессе исполнения обязательств, предусмотренных Договором.</w:t>
      </w:r>
    </w:p>
    <w:p w:rsidR="00526BAB" w:rsidRPr="003741D4" w:rsidRDefault="009B45E9">
      <w:pPr>
        <w:pStyle w:val="11"/>
        <w:numPr>
          <w:ilvl w:val="1"/>
          <w:numId w:val="14"/>
        </w:numPr>
        <w:tabs>
          <w:tab w:val="left" w:pos="956"/>
        </w:tabs>
        <w:ind w:firstLine="400"/>
        <w:jc w:val="both"/>
        <w:rPr>
          <w:color w:val="auto"/>
        </w:rPr>
      </w:pPr>
      <w:r w:rsidRPr="003741D4">
        <w:rPr>
          <w:color w:val="auto"/>
        </w:rPr>
        <w:lastRenderedPageBreak/>
        <w:t>Договор закрывается подписанным обеими Сторонами Актом сверки. При необходимости Акт сверки подписывается также по ходу выполнения поставок Товара по настоящему Договору по желанию одной из Сторон.</w:t>
      </w:r>
    </w:p>
    <w:p w:rsidR="00526BAB" w:rsidRPr="003741D4" w:rsidRDefault="009B45E9">
      <w:pPr>
        <w:pStyle w:val="11"/>
        <w:numPr>
          <w:ilvl w:val="1"/>
          <w:numId w:val="14"/>
        </w:numPr>
        <w:tabs>
          <w:tab w:val="left" w:pos="961"/>
        </w:tabs>
        <w:ind w:firstLine="400"/>
        <w:jc w:val="both"/>
        <w:rPr>
          <w:color w:val="auto"/>
        </w:rPr>
      </w:pPr>
      <w:r w:rsidRPr="003741D4">
        <w:rPr>
          <w:color w:val="auto"/>
        </w:rPr>
        <w:t>Стороны признают копии документов (договора, приложений, писем, разрешений, претензий, накладных, спецификаций, товаросопроводительных документов и пр.), отправленные по факсу или электронной почте в виде сканированных изображений как надлежащее подтверждение фактов и действий Сторон, указанных в этих документах. Вместе с тем, последующее предоставление оригиналов этих документов по почте или курьером в срок не более 10 (десяти) рабочих дней со дня отправки факсимильной связью или по электронной почте является обязательным для Сторон.</w:t>
      </w:r>
    </w:p>
    <w:p w:rsidR="00526BAB" w:rsidRPr="003741D4" w:rsidRDefault="009B45E9">
      <w:pPr>
        <w:pStyle w:val="11"/>
        <w:numPr>
          <w:ilvl w:val="1"/>
          <w:numId w:val="14"/>
        </w:numPr>
        <w:tabs>
          <w:tab w:val="left" w:pos="966"/>
        </w:tabs>
        <w:ind w:firstLine="400"/>
        <w:jc w:val="both"/>
        <w:rPr>
          <w:color w:val="auto"/>
        </w:rPr>
      </w:pPr>
      <w:r w:rsidRPr="003741D4">
        <w:rPr>
          <w:color w:val="auto"/>
        </w:rPr>
        <w:t>3аказы, письма, поручения, уведомления, согласования, запросы, а также другие сообщения, которые могут или должны иметь место между Сторонами в связи с исполнением настоящего Договора, подписанные уполномоченным лицом Стороны и переданные другой Стороне посредством факсимильной связи (телефаксом) или по электронной почте с вложением сканированных копий соответствующих оригиналов, признаются Сторонами полноценными юридическими документами, имеющими простую письменную форму. Если установлено, что такие документы исходят от Стороны по настоящему Договору и направлены Стороне по настоящему Договору.</w:t>
      </w:r>
    </w:p>
    <w:p w:rsidR="00526BAB" w:rsidRPr="003741D4" w:rsidRDefault="009B45E9">
      <w:pPr>
        <w:pStyle w:val="11"/>
        <w:numPr>
          <w:ilvl w:val="1"/>
          <w:numId w:val="14"/>
        </w:numPr>
        <w:tabs>
          <w:tab w:val="left" w:pos="961"/>
        </w:tabs>
        <w:ind w:firstLine="400"/>
        <w:jc w:val="both"/>
        <w:rPr>
          <w:color w:val="auto"/>
        </w:rPr>
      </w:pPr>
      <w:r w:rsidRPr="003741D4">
        <w:rPr>
          <w:color w:val="auto"/>
        </w:rPr>
        <w:t>Обязательство Стороны по предоставлению какого-либо документа считается исполненным с момента его отправки. Моментом отправки является время и дата на соответствующей распечатке факсимильного аппарата или в электронном сообщении. В случае если Стороне необходим оригинал или копия, заверенная в соответствии с требованиями законодательства Российской Федерации, какого-либо документа, предоставленного указанным в настоящем пункте способом, такой документ (копия) должен быть ей направлен другой Стороной в разумный срок.</w:t>
      </w:r>
    </w:p>
    <w:p w:rsidR="00526BAB" w:rsidRPr="003741D4" w:rsidRDefault="003741D4">
      <w:pPr>
        <w:pStyle w:val="11"/>
        <w:numPr>
          <w:ilvl w:val="1"/>
          <w:numId w:val="14"/>
        </w:numPr>
        <w:tabs>
          <w:tab w:val="left" w:pos="1071"/>
        </w:tabs>
        <w:ind w:firstLine="400"/>
        <w:jc w:val="both"/>
        <w:rPr>
          <w:color w:val="auto"/>
        </w:rPr>
      </w:pPr>
      <w:r>
        <w:rPr>
          <w:color w:val="auto"/>
        </w:rPr>
        <w:t>С</w:t>
      </w:r>
      <w:r w:rsidR="009B45E9" w:rsidRPr="003741D4">
        <w:rPr>
          <w:color w:val="auto"/>
        </w:rPr>
        <w:t>тороны обязаны извещать друг друга об изменении своего юридического адреса, фактического места нахождения (почтового, электронного адреса, телефона, факса), а также платежных реквизитов в течение 7 (семи) календарных дней с момента наступления соответствующего события. В случае отсутствия надлежащего извещения (несвоевременного извещения) об изменении адресов все уведомления, направленные по адресам, указанным в Договоре, считаются надлежащим уведомлением Сторон.</w:t>
      </w:r>
    </w:p>
    <w:p w:rsidR="00526BAB" w:rsidRPr="003741D4" w:rsidRDefault="009B45E9">
      <w:pPr>
        <w:pStyle w:val="11"/>
        <w:numPr>
          <w:ilvl w:val="1"/>
          <w:numId w:val="14"/>
        </w:numPr>
        <w:tabs>
          <w:tab w:val="left" w:pos="961"/>
        </w:tabs>
        <w:ind w:firstLine="400"/>
        <w:jc w:val="both"/>
        <w:rPr>
          <w:color w:val="auto"/>
        </w:rPr>
        <w:sectPr w:rsidR="00526BAB" w:rsidRPr="003741D4" w:rsidSect="0023706C">
          <w:footerReference w:type="default" r:id="rId8"/>
          <w:pgSz w:w="11900" w:h="16840"/>
          <w:pgMar w:top="1134" w:right="850" w:bottom="1134" w:left="1701" w:header="350" w:footer="680" w:gutter="0"/>
          <w:pgNumType w:start="1"/>
          <w:cols w:space="720"/>
          <w:noEndnote/>
          <w:docGrid w:linePitch="360"/>
        </w:sectPr>
      </w:pPr>
      <w:r w:rsidRPr="003741D4">
        <w:rPr>
          <w:color w:val="auto"/>
        </w:rPr>
        <w:t>Сторона, решившая расторгнуть настоящий Договор, должна направить письменное уведомление о расторжении другой Стороне, не позднее 30 (Тридцати) дней до предполагаемой даты расторжения.</w:t>
      </w:r>
    </w:p>
    <w:p w:rsidR="00317FD2" w:rsidRPr="00317FD2" w:rsidRDefault="00317FD2" w:rsidP="00317FD2">
      <w:pPr>
        <w:ind w:firstLine="360"/>
        <w:jc w:val="both"/>
        <w:rPr>
          <w:rFonts w:ascii="Times New Roman" w:hAnsi="Times New Roman" w:cs="Times New Roman"/>
        </w:rPr>
      </w:pPr>
      <w:r w:rsidRPr="00317FD2">
        <w:rPr>
          <w:rFonts w:ascii="Times New Roman" w:hAnsi="Times New Roman" w:cs="Times New Roman"/>
        </w:rPr>
        <w:lastRenderedPageBreak/>
        <w:t>10.9. Настоящий Договор составлен в 2 (Двух) экземплярах, имеющих одинаковую юридическую силу – по одному экземпляру для каждой из Сторон.</w:t>
      </w:r>
    </w:p>
    <w:p w:rsidR="00317FD2" w:rsidRPr="00317FD2" w:rsidRDefault="00317FD2" w:rsidP="00317FD2">
      <w:pPr>
        <w:ind w:firstLine="360"/>
        <w:jc w:val="both"/>
        <w:rPr>
          <w:rFonts w:ascii="Times New Roman" w:hAnsi="Times New Roman" w:cs="Times New Roman"/>
        </w:rPr>
      </w:pPr>
      <w:r w:rsidRPr="00317FD2">
        <w:rPr>
          <w:rFonts w:ascii="Times New Roman" w:hAnsi="Times New Roman" w:cs="Times New Roman"/>
        </w:rPr>
        <w:t>10.10. Ни одна из Сторон не вправе передавать свои права и обязанности по настоящему Договору третьей стороне без предварительного письменного согласия другой Стороны.</w:t>
      </w:r>
    </w:p>
    <w:p w:rsidR="004F62F0" w:rsidRDefault="00317FD2" w:rsidP="004F62F0">
      <w:pPr>
        <w:ind w:firstLine="360"/>
        <w:jc w:val="both"/>
        <w:rPr>
          <w:rFonts w:ascii="Times New Roman" w:hAnsi="Times New Roman" w:cs="Times New Roman"/>
        </w:rPr>
      </w:pPr>
      <w:r w:rsidRPr="00317FD2">
        <w:rPr>
          <w:rFonts w:ascii="Times New Roman" w:hAnsi="Times New Roman" w:cs="Times New Roman"/>
        </w:rPr>
        <w:t>10.11.В случаях, не предусмотренных настоящим Договором, Стороны руководствуются действующим законодательством Российской Федерации.</w:t>
      </w:r>
    </w:p>
    <w:p w:rsidR="004F62F0" w:rsidRPr="004F62F0" w:rsidRDefault="004F62F0" w:rsidP="004F62F0">
      <w:pPr>
        <w:ind w:firstLine="360"/>
        <w:jc w:val="both"/>
        <w:rPr>
          <w:rFonts w:ascii="Times New Roman" w:hAnsi="Times New Roman" w:cs="Times New Roman"/>
        </w:rPr>
      </w:pPr>
      <w:r w:rsidRPr="004F62F0">
        <w:rPr>
          <w:rFonts w:ascii="Times New Roman" w:hAnsi="Times New Roman" w:cs="Times New Roman"/>
        </w:rPr>
        <w:t xml:space="preserve">10.12. Приложения к </w:t>
      </w:r>
      <w:r>
        <w:rPr>
          <w:rFonts w:ascii="Times New Roman" w:hAnsi="Times New Roman" w:cs="Times New Roman"/>
        </w:rPr>
        <w:t>Договору</w:t>
      </w:r>
      <w:r w:rsidRPr="004F62F0">
        <w:rPr>
          <w:rFonts w:ascii="Times New Roman" w:hAnsi="Times New Roman" w:cs="Times New Roman"/>
        </w:rPr>
        <w:t xml:space="preserve"> являются его неотъемлемой частью.</w:t>
      </w:r>
    </w:p>
    <w:p w:rsidR="004F62F0" w:rsidRPr="004F62F0" w:rsidRDefault="004F62F0" w:rsidP="004F62F0">
      <w:pPr>
        <w:jc w:val="both"/>
        <w:rPr>
          <w:rFonts w:ascii="Times New Roman" w:hAnsi="Times New Roman" w:cs="Times New Roman"/>
        </w:rPr>
      </w:pPr>
    </w:p>
    <w:p w:rsidR="004F62F0" w:rsidRPr="004F62F0" w:rsidRDefault="004F62F0" w:rsidP="004F62F0">
      <w:pPr>
        <w:jc w:val="center"/>
        <w:rPr>
          <w:rFonts w:ascii="Times New Roman" w:hAnsi="Times New Roman" w:cs="Times New Roman"/>
        </w:rPr>
      </w:pPr>
      <w:r w:rsidRPr="004F62F0">
        <w:rPr>
          <w:rFonts w:ascii="Times New Roman" w:hAnsi="Times New Roman" w:cs="Times New Roman"/>
        </w:rPr>
        <w:t xml:space="preserve">Приложения к </w:t>
      </w:r>
      <w:r>
        <w:rPr>
          <w:rFonts w:ascii="Times New Roman" w:hAnsi="Times New Roman" w:cs="Times New Roman"/>
        </w:rPr>
        <w:t>договор</w:t>
      </w:r>
      <w:r w:rsidRPr="004F62F0">
        <w:rPr>
          <w:rFonts w:ascii="Times New Roman" w:hAnsi="Times New Roman" w:cs="Times New Roman"/>
        </w:rPr>
        <w:t>у</w:t>
      </w:r>
    </w:p>
    <w:tbl>
      <w:tblPr>
        <w:tblW w:w="9152" w:type="dxa"/>
        <w:tblInd w:w="62" w:type="dxa"/>
        <w:tblLayout w:type="fixed"/>
        <w:tblCellMar>
          <w:top w:w="102" w:type="dxa"/>
          <w:left w:w="62" w:type="dxa"/>
          <w:bottom w:w="102" w:type="dxa"/>
          <w:right w:w="62" w:type="dxa"/>
        </w:tblCellMar>
        <w:tblLook w:val="04A0" w:firstRow="1" w:lastRow="0" w:firstColumn="1" w:lastColumn="0" w:noHBand="0" w:noVBand="1"/>
      </w:tblPr>
      <w:tblGrid>
        <w:gridCol w:w="2276"/>
        <w:gridCol w:w="6876"/>
      </w:tblGrid>
      <w:tr w:rsidR="004F62F0" w:rsidRPr="004F62F0" w:rsidTr="001A7A8F">
        <w:tc>
          <w:tcPr>
            <w:tcW w:w="2276" w:type="dxa"/>
          </w:tcPr>
          <w:p w:rsidR="004F62F0" w:rsidRPr="004F62F0" w:rsidRDefault="00B67F7D" w:rsidP="002F50EE">
            <w:pPr>
              <w:jc w:val="both"/>
              <w:rPr>
                <w:rFonts w:ascii="Times New Roman" w:hAnsi="Times New Roman" w:cs="Times New Roman"/>
              </w:rPr>
            </w:pPr>
            <w:hyperlink w:anchor="Par485" w:tooltip="СПЕЦИФИКАЦИЯ &lt;195&gt;" w:history="1">
              <w:r w:rsidR="004F62F0" w:rsidRPr="004F62F0">
                <w:rPr>
                  <w:rFonts w:ascii="Times New Roman" w:hAnsi="Times New Roman" w:cs="Times New Roman"/>
                </w:rPr>
                <w:t>Приложение N 1</w:t>
              </w:r>
            </w:hyperlink>
          </w:p>
        </w:tc>
        <w:tc>
          <w:tcPr>
            <w:tcW w:w="6876" w:type="dxa"/>
          </w:tcPr>
          <w:p w:rsidR="004F62F0" w:rsidRPr="004F62F0" w:rsidRDefault="004F62F0" w:rsidP="001A7A8F">
            <w:pPr>
              <w:jc w:val="both"/>
              <w:rPr>
                <w:rFonts w:ascii="Times New Roman" w:hAnsi="Times New Roman" w:cs="Times New Roman"/>
              </w:rPr>
            </w:pPr>
            <w:r w:rsidRPr="004F62F0">
              <w:rPr>
                <w:rFonts w:ascii="Times New Roman" w:hAnsi="Times New Roman" w:cs="Times New Roman"/>
              </w:rPr>
              <w:t xml:space="preserve">- </w:t>
            </w:r>
            <w:r>
              <w:rPr>
                <w:rFonts w:ascii="Times New Roman" w:hAnsi="Times New Roman" w:cs="Times New Roman"/>
              </w:rPr>
              <w:t>Образец;</w:t>
            </w:r>
          </w:p>
        </w:tc>
      </w:tr>
      <w:tr w:rsidR="004F62F0" w:rsidRPr="004F62F0" w:rsidTr="001A7A8F">
        <w:tc>
          <w:tcPr>
            <w:tcW w:w="2276" w:type="dxa"/>
          </w:tcPr>
          <w:p w:rsidR="004F62F0" w:rsidRPr="004F62F0" w:rsidRDefault="00B67F7D" w:rsidP="002F50EE">
            <w:pPr>
              <w:jc w:val="both"/>
              <w:rPr>
                <w:rFonts w:ascii="Times New Roman" w:hAnsi="Times New Roman" w:cs="Times New Roman"/>
              </w:rPr>
            </w:pPr>
            <w:hyperlink w:anchor="Par699" w:tooltip="ОТГРУЗОЧНАЯ РАЗНАРЯДКА (ПЛАН РАСПРЕДЕЛЕНИЯ) &lt;202&gt;, &lt;203&gt;" w:history="1">
              <w:r w:rsidR="004F62F0" w:rsidRPr="004F62F0">
                <w:rPr>
                  <w:rFonts w:ascii="Times New Roman" w:hAnsi="Times New Roman" w:cs="Times New Roman"/>
                </w:rPr>
                <w:t>Приложение N 2</w:t>
              </w:r>
            </w:hyperlink>
          </w:p>
        </w:tc>
        <w:tc>
          <w:tcPr>
            <w:tcW w:w="6876" w:type="dxa"/>
          </w:tcPr>
          <w:p w:rsidR="004F62F0" w:rsidRPr="004F62F0" w:rsidRDefault="004F62F0" w:rsidP="001A7A8F">
            <w:pPr>
              <w:jc w:val="both"/>
              <w:rPr>
                <w:rFonts w:ascii="Times New Roman" w:hAnsi="Times New Roman" w:cs="Times New Roman"/>
              </w:rPr>
            </w:pPr>
            <w:r w:rsidRPr="004F62F0">
              <w:rPr>
                <w:rFonts w:ascii="Times New Roman" w:hAnsi="Times New Roman" w:cs="Times New Roman"/>
              </w:rPr>
              <w:t xml:space="preserve">- </w:t>
            </w:r>
            <w:r w:rsidR="001A7A8F" w:rsidRPr="004F62F0">
              <w:rPr>
                <w:rFonts w:ascii="Times New Roman" w:hAnsi="Times New Roman" w:cs="Times New Roman"/>
              </w:rPr>
              <w:t>Спецификация</w:t>
            </w:r>
            <w:r w:rsidR="0023706C">
              <w:rPr>
                <w:rFonts w:ascii="Times New Roman" w:hAnsi="Times New Roman" w:cs="Times New Roman"/>
              </w:rPr>
              <w:t xml:space="preserve"> поставляемого товара</w:t>
            </w:r>
            <w:r w:rsidR="001A7A8F" w:rsidRPr="004F62F0">
              <w:rPr>
                <w:rFonts w:ascii="Times New Roman" w:hAnsi="Times New Roman" w:cs="Times New Roman"/>
              </w:rPr>
              <w:t>;</w:t>
            </w:r>
          </w:p>
        </w:tc>
      </w:tr>
      <w:tr w:rsidR="001A7A8F" w:rsidRPr="00C36AB6" w:rsidTr="001A7A8F">
        <w:tc>
          <w:tcPr>
            <w:tcW w:w="2276" w:type="dxa"/>
          </w:tcPr>
          <w:p w:rsidR="001A7A8F" w:rsidRPr="00C36AB6" w:rsidRDefault="00B67F7D" w:rsidP="001A7A8F">
            <w:pPr>
              <w:pStyle w:val="a6"/>
              <w:rPr>
                <w:sz w:val="24"/>
                <w:szCs w:val="24"/>
              </w:rPr>
            </w:pPr>
            <w:hyperlink w:anchor="Par699" w:tooltip="ОТГРУЗОЧНАЯ РАЗНАРЯДКА (ПЛАН РАСПРЕДЕЛЕНИЯ) &lt;202&gt;, &lt;203&gt;" w:history="1">
              <w:r w:rsidR="001A7A8F" w:rsidRPr="00C36AB6">
                <w:rPr>
                  <w:rStyle w:val="a8"/>
                  <w:color w:val="auto"/>
                  <w:sz w:val="24"/>
                  <w:szCs w:val="24"/>
                  <w:u w:val="none"/>
                </w:rPr>
                <w:t xml:space="preserve">Приложение N </w:t>
              </w:r>
            </w:hyperlink>
            <w:r w:rsidR="001A7A8F" w:rsidRPr="00C36AB6">
              <w:rPr>
                <w:sz w:val="24"/>
                <w:szCs w:val="24"/>
              </w:rPr>
              <w:t>3</w:t>
            </w:r>
          </w:p>
        </w:tc>
        <w:tc>
          <w:tcPr>
            <w:tcW w:w="6876" w:type="dxa"/>
          </w:tcPr>
          <w:p w:rsidR="001A7A8F" w:rsidRPr="00C36AB6" w:rsidRDefault="001A7A8F" w:rsidP="00C36AB6">
            <w:pPr>
              <w:pStyle w:val="a6"/>
              <w:rPr>
                <w:sz w:val="24"/>
                <w:szCs w:val="24"/>
              </w:rPr>
            </w:pPr>
            <w:r w:rsidRPr="00C36AB6">
              <w:rPr>
                <w:sz w:val="24"/>
                <w:szCs w:val="24"/>
              </w:rPr>
              <w:t xml:space="preserve">- </w:t>
            </w:r>
            <w:r w:rsidR="00C36AB6" w:rsidRPr="00C36AB6">
              <w:rPr>
                <w:bCs/>
                <w:sz w:val="24"/>
                <w:szCs w:val="24"/>
              </w:rPr>
              <w:t>Антикоррупционная оговорка</w:t>
            </w:r>
            <w:r w:rsidR="00C36AB6">
              <w:rPr>
                <w:bCs/>
                <w:sz w:val="24"/>
                <w:szCs w:val="24"/>
              </w:rPr>
              <w:t>;</w:t>
            </w:r>
          </w:p>
        </w:tc>
      </w:tr>
      <w:tr w:rsidR="00C36AB6" w:rsidRPr="00C36AB6" w:rsidTr="00E707DA">
        <w:tc>
          <w:tcPr>
            <w:tcW w:w="2276" w:type="dxa"/>
          </w:tcPr>
          <w:p w:rsidR="00C36AB6" w:rsidRPr="00C36AB6" w:rsidRDefault="00B67F7D" w:rsidP="00C36AB6">
            <w:pPr>
              <w:pStyle w:val="a6"/>
              <w:rPr>
                <w:sz w:val="24"/>
                <w:szCs w:val="24"/>
              </w:rPr>
            </w:pPr>
            <w:hyperlink w:anchor="Par699" w:tooltip="ОТГРУЗОЧНАЯ РАЗНАРЯДКА (ПЛАН РАСПРЕДЕЛЕНИЯ) &lt;202&gt;, &lt;203&gt;" w:history="1">
              <w:r w:rsidR="00C36AB6" w:rsidRPr="00C36AB6">
                <w:rPr>
                  <w:rStyle w:val="a8"/>
                  <w:color w:val="auto"/>
                  <w:sz w:val="24"/>
                  <w:szCs w:val="24"/>
                  <w:u w:val="none"/>
                </w:rPr>
                <w:t xml:space="preserve">Приложение N </w:t>
              </w:r>
            </w:hyperlink>
            <w:r w:rsidR="00C36AB6" w:rsidRPr="00C36AB6">
              <w:rPr>
                <w:rStyle w:val="a8"/>
                <w:color w:val="auto"/>
                <w:sz w:val="24"/>
                <w:szCs w:val="24"/>
                <w:u w:val="none"/>
              </w:rPr>
              <w:t>4</w:t>
            </w:r>
          </w:p>
        </w:tc>
        <w:tc>
          <w:tcPr>
            <w:tcW w:w="6876" w:type="dxa"/>
          </w:tcPr>
          <w:p w:rsidR="00C36AB6" w:rsidRPr="00C36AB6" w:rsidRDefault="00C36AB6" w:rsidP="00C36AB6">
            <w:pPr>
              <w:rPr>
                <w:rFonts w:ascii="Times New Roman" w:hAnsi="Times New Roman" w:cs="Times New Roman"/>
              </w:rPr>
            </w:pPr>
            <w:r w:rsidRPr="00C36AB6">
              <w:rPr>
                <w:rFonts w:ascii="Times New Roman" w:hAnsi="Times New Roman" w:cs="Times New Roman"/>
              </w:rPr>
              <w:t>- График поставки.</w:t>
            </w:r>
          </w:p>
        </w:tc>
      </w:tr>
    </w:tbl>
    <w:p w:rsidR="00317FD2" w:rsidRPr="00317FD2" w:rsidRDefault="00317FD2" w:rsidP="00317FD2">
      <w:pPr>
        <w:ind w:firstLine="360"/>
        <w:jc w:val="both"/>
        <w:rPr>
          <w:rFonts w:ascii="Times New Roman" w:hAnsi="Times New Roman" w:cs="Times New Roman"/>
        </w:rPr>
      </w:pPr>
    </w:p>
    <w:p w:rsidR="00317FD2" w:rsidRPr="00317FD2" w:rsidRDefault="00317FD2" w:rsidP="00317FD2">
      <w:pPr>
        <w:ind w:firstLine="708"/>
        <w:jc w:val="both"/>
        <w:rPr>
          <w:rFonts w:ascii="Times New Roman" w:hAnsi="Times New Roman" w:cs="Times New Roman"/>
        </w:rPr>
      </w:pPr>
    </w:p>
    <w:p w:rsidR="00317FD2" w:rsidRPr="00317FD2" w:rsidRDefault="00317FD2" w:rsidP="00317FD2">
      <w:pPr>
        <w:ind w:firstLine="708"/>
        <w:jc w:val="center"/>
        <w:rPr>
          <w:rFonts w:ascii="Times New Roman" w:hAnsi="Times New Roman" w:cs="Times New Roman"/>
          <w:b/>
        </w:rPr>
      </w:pPr>
      <w:r w:rsidRPr="00317FD2">
        <w:rPr>
          <w:rFonts w:ascii="Times New Roman" w:hAnsi="Times New Roman" w:cs="Times New Roman"/>
          <w:b/>
        </w:rPr>
        <w:t>11.Юридические адреса реквизиты и подписи сторон:</w:t>
      </w:r>
    </w:p>
    <w:p w:rsidR="00317FD2" w:rsidRPr="00317FD2" w:rsidRDefault="00317FD2" w:rsidP="00317FD2">
      <w:pPr>
        <w:jc w:val="both"/>
        <w:rPr>
          <w:rFonts w:ascii="Times New Roman" w:hAnsi="Times New Roman" w:cs="Times New Roman"/>
          <w:bCs/>
        </w:rPr>
      </w:pPr>
    </w:p>
    <w:tbl>
      <w:tblPr>
        <w:tblW w:w="0" w:type="auto"/>
        <w:tblInd w:w="206" w:type="dxa"/>
        <w:tblLook w:val="0000" w:firstRow="0" w:lastRow="0" w:firstColumn="0" w:lastColumn="0" w:noHBand="0" w:noVBand="0"/>
      </w:tblPr>
      <w:tblGrid>
        <w:gridCol w:w="4472"/>
        <w:gridCol w:w="4253"/>
      </w:tblGrid>
      <w:tr w:rsidR="00510653" w:rsidRPr="00510653" w:rsidTr="00510653">
        <w:trPr>
          <w:trHeight w:val="5464"/>
        </w:trPr>
        <w:tc>
          <w:tcPr>
            <w:tcW w:w="4472" w:type="dxa"/>
          </w:tcPr>
          <w:p w:rsidR="00510653" w:rsidRPr="00510653" w:rsidRDefault="00510653" w:rsidP="002F50EE">
            <w:pPr>
              <w:jc w:val="both"/>
              <w:rPr>
                <w:rFonts w:ascii="Times New Roman" w:hAnsi="Times New Roman" w:cs="Times New Roman"/>
                <w:b/>
              </w:rPr>
            </w:pPr>
            <w:r w:rsidRPr="00510653">
              <w:rPr>
                <w:rFonts w:ascii="Times New Roman" w:hAnsi="Times New Roman" w:cs="Times New Roman"/>
                <w:b/>
              </w:rPr>
              <w:t>Покупатель</w:t>
            </w:r>
          </w:p>
          <w:p w:rsidR="00510653" w:rsidRPr="00510653" w:rsidRDefault="00510653" w:rsidP="002F50EE">
            <w:pPr>
              <w:contextualSpacing/>
              <w:rPr>
                <w:rFonts w:ascii="Times New Roman" w:hAnsi="Times New Roman" w:cs="Times New Roman"/>
                <w:b/>
                <w:kern w:val="1"/>
              </w:rPr>
            </w:pPr>
            <w:r w:rsidRPr="00510653">
              <w:rPr>
                <w:rFonts w:ascii="Times New Roman" w:hAnsi="Times New Roman" w:cs="Times New Roman"/>
                <w:b/>
                <w:kern w:val="1"/>
              </w:rPr>
              <w:t>ФКУЗ МСЧ-2 ФСИН России</w:t>
            </w:r>
          </w:p>
          <w:p w:rsidR="00B67F7D" w:rsidRPr="00B67F7D" w:rsidRDefault="00B67F7D" w:rsidP="00B67F7D">
            <w:pPr>
              <w:rPr>
                <w:rFonts w:ascii="Times New Roman" w:hAnsi="Times New Roman" w:cs="Times New Roman"/>
                <w:kern w:val="3"/>
              </w:rPr>
            </w:pPr>
            <w:r w:rsidRPr="00B67F7D">
              <w:rPr>
                <w:rFonts w:ascii="Times New Roman" w:hAnsi="Times New Roman" w:cs="Times New Roman"/>
                <w:kern w:val="3"/>
              </w:rPr>
              <w:t>450000, Республика Башкортостан, г. Уфа, ул. Аксакова, д. 73/1</w:t>
            </w:r>
          </w:p>
          <w:p w:rsidR="00B67F7D" w:rsidRPr="00B67F7D" w:rsidRDefault="00B67F7D" w:rsidP="00B67F7D">
            <w:pPr>
              <w:rPr>
                <w:rFonts w:ascii="Times New Roman" w:hAnsi="Times New Roman" w:cs="Times New Roman"/>
                <w:kern w:val="3"/>
              </w:rPr>
            </w:pPr>
            <w:r w:rsidRPr="00B67F7D">
              <w:rPr>
                <w:rFonts w:ascii="Times New Roman" w:hAnsi="Times New Roman" w:cs="Times New Roman"/>
                <w:kern w:val="3"/>
              </w:rPr>
              <w:t>ИНН 2014030545</w:t>
            </w:r>
          </w:p>
          <w:p w:rsidR="00B67F7D" w:rsidRPr="00B67F7D" w:rsidRDefault="00B67F7D" w:rsidP="00B67F7D">
            <w:pPr>
              <w:rPr>
                <w:rFonts w:ascii="Times New Roman" w:hAnsi="Times New Roman" w:cs="Times New Roman"/>
                <w:kern w:val="3"/>
              </w:rPr>
            </w:pPr>
            <w:r w:rsidRPr="00B67F7D">
              <w:rPr>
                <w:rFonts w:ascii="Times New Roman" w:hAnsi="Times New Roman" w:cs="Times New Roman"/>
                <w:kern w:val="3"/>
              </w:rPr>
              <w:t>КПП 027501001</w:t>
            </w:r>
          </w:p>
          <w:p w:rsidR="00B67F7D" w:rsidRPr="00B67F7D" w:rsidRDefault="00B67F7D" w:rsidP="00B67F7D">
            <w:pPr>
              <w:rPr>
                <w:rFonts w:ascii="Times New Roman" w:hAnsi="Times New Roman" w:cs="Times New Roman"/>
                <w:kern w:val="3"/>
              </w:rPr>
            </w:pPr>
            <w:r w:rsidRPr="00B67F7D">
              <w:rPr>
                <w:rFonts w:ascii="Times New Roman" w:hAnsi="Times New Roman" w:cs="Times New Roman"/>
                <w:kern w:val="3"/>
              </w:rPr>
              <w:t>БИК УФК по Новосибирской области 015004950 (действует с 06.07.2025 года)</w:t>
            </w:r>
          </w:p>
          <w:p w:rsidR="00B67F7D" w:rsidRPr="00B67F7D" w:rsidRDefault="00B67F7D" w:rsidP="00B67F7D">
            <w:pPr>
              <w:rPr>
                <w:rFonts w:ascii="Times New Roman" w:hAnsi="Times New Roman" w:cs="Times New Roman"/>
                <w:kern w:val="3"/>
              </w:rPr>
            </w:pPr>
            <w:r w:rsidRPr="00B67F7D">
              <w:rPr>
                <w:rFonts w:ascii="Times New Roman" w:hAnsi="Times New Roman" w:cs="Times New Roman"/>
                <w:kern w:val="3"/>
              </w:rPr>
              <w:t xml:space="preserve">ЕКС 40102810445370000043 (действует с </w:t>
            </w:r>
            <w:bookmarkStart w:id="8" w:name="_GoBack"/>
            <w:bookmarkEnd w:id="8"/>
            <w:r w:rsidRPr="00B67F7D">
              <w:rPr>
                <w:rFonts w:ascii="Times New Roman" w:hAnsi="Times New Roman" w:cs="Times New Roman"/>
                <w:kern w:val="3"/>
              </w:rPr>
              <w:t>06.07.2025 года)</w:t>
            </w:r>
          </w:p>
          <w:p w:rsidR="00B67F7D" w:rsidRPr="00B67F7D" w:rsidRDefault="00B67F7D" w:rsidP="00B67F7D">
            <w:pPr>
              <w:rPr>
                <w:rFonts w:ascii="Times New Roman" w:hAnsi="Times New Roman" w:cs="Times New Roman"/>
                <w:kern w:val="3"/>
              </w:rPr>
            </w:pPr>
            <w:r w:rsidRPr="00B67F7D">
              <w:rPr>
                <w:rFonts w:ascii="Times New Roman" w:hAnsi="Times New Roman" w:cs="Times New Roman"/>
                <w:kern w:val="3"/>
              </w:rPr>
              <w:t>р/с 03211643000000015109 (действует с 06.07.2025 года).</w:t>
            </w:r>
          </w:p>
          <w:p w:rsidR="00B67F7D" w:rsidRPr="00B67F7D" w:rsidRDefault="00B67F7D" w:rsidP="00B67F7D">
            <w:pPr>
              <w:rPr>
                <w:rFonts w:ascii="Times New Roman" w:hAnsi="Times New Roman" w:cs="Times New Roman"/>
                <w:kern w:val="3"/>
              </w:rPr>
            </w:pPr>
            <w:r w:rsidRPr="00B67F7D">
              <w:rPr>
                <w:rFonts w:ascii="Times New Roman" w:hAnsi="Times New Roman" w:cs="Times New Roman"/>
                <w:kern w:val="3"/>
              </w:rPr>
              <w:t xml:space="preserve">ОКЦ № 1 </w:t>
            </w:r>
            <w:proofErr w:type="spellStart"/>
            <w:r w:rsidRPr="00B67F7D">
              <w:rPr>
                <w:rFonts w:ascii="Times New Roman" w:hAnsi="Times New Roman" w:cs="Times New Roman"/>
                <w:kern w:val="3"/>
              </w:rPr>
              <w:t>СибГУ</w:t>
            </w:r>
            <w:proofErr w:type="spellEnd"/>
            <w:r w:rsidRPr="00B67F7D">
              <w:rPr>
                <w:rFonts w:ascii="Times New Roman" w:hAnsi="Times New Roman" w:cs="Times New Roman"/>
                <w:kern w:val="3"/>
              </w:rPr>
              <w:t xml:space="preserve"> Банка России//УФК по Новосибирской области, </w:t>
            </w:r>
            <w:proofErr w:type="spellStart"/>
            <w:r w:rsidRPr="00B67F7D">
              <w:rPr>
                <w:rFonts w:ascii="Times New Roman" w:hAnsi="Times New Roman" w:cs="Times New Roman"/>
                <w:kern w:val="3"/>
              </w:rPr>
              <w:t>г.Новосибирск</w:t>
            </w:r>
            <w:proofErr w:type="spellEnd"/>
          </w:p>
          <w:p w:rsidR="00B67F7D" w:rsidRPr="00B67F7D" w:rsidRDefault="00B67F7D" w:rsidP="00B67F7D">
            <w:pPr>
              <w:rPr>
                <w:rFonts w:ascii="Times New Roman" w:hAnsi="Times New Roman" w:cs="Times New Roman"/>
                <w:kern w:val="3"/>
              </w:rPr>
            </w:pPr>
            <w:r w:rsidRPr="00B67F7D">
              <w:rPr>
                <w:rFonts w:ascii="Times New Roman" w:hAnsi="Times New Roman" w:cs="Times New Roman"/>
                <w:kern w:val="3"/>
              </w:rPr>
              <w:t>Л/с 03011829360</w:t>
            </w:r>
          </w:p>
          <w:p w:rsidR="00B67F7D" w:rsidRPr="00B67F7D" w:rsidRDefault="00B67F7D" w:rsidP="00B67F7D">
            <w:pPr>
              <w:rPr>
                <w:rFonts w:ascii="Times New Roman" w:hAnsi="Times New Roman" w:cs="Times New Roman"/>
                <w:kern w:val="3"/>
              </w:rPr>
            </w:pPr>
            <w:r w:rsidRPr="00B67F7D">
              <w:rPr>
                <w:rFonts w:ascii="Times New Roman" w:hAnsi="Times New Roman" w:cs="Times New Roman"/>
                <w:kern w:val="3"/>
              </w:rPr>
              <w:t>ОГРН: 1052021006850</w:t>
            </w:r>
          </w:p>
          <w:p w:rsidR="00B67F7D" w:rsidRPr="00B67F7D" w:rsidRDefault="00B67F7D" w:rsidP="00B67F7D">
            <w:pPr>
              <w:rPr>
                <w:rFonts w:ascii="Times New Roman" w:hAnsi="Times New Roman" w:cs="Times New Roman"/>
                <w:kern w:val="3"/>
              </w:rPr>
            </w:pPr>
            <w:r w:rsidRPr="00B67F7D">
              <w:rPr>
                <w:rFonts w:ascii="Times New Roman" w:hAnsi="Times New Roman" w:cs="Times New Roman"/>
                <w:kern w:val="3"/>
              </w:rPr>
              <w:t>ОКПО 08927481</w:t>
            </w:r>
          </w:p>
          <w:p w:rsidR="00510653" w:rsidRPr="00510653" w:rsidRDefault="00B67F7D" w:rsidP="00B67F7D">
            <w:pPr>
              <w:jc w:val="both"/>
              <w:rPr>
                <w:rFonts w:ascii="Times New Roman" w:hAnsi="Times New Roman" w:cs="Times New Roman"/>
                <w:b/>
              </w:rPr>
            </w:pPr>
            <w:r w:rsidRPr="00B67F7D">
              <w:rPr>
                <w:rFonts w:ascii="Times New Roman" w:hAnsi="Times New Roman" w:cs="Times New Roman"/>
                <w:kern w:val="3"/>
              </w:rPr>
              <w:t>Телефон: +7 (347)279-58-47</w:t>
            </w:r>
          </w:p>
        </w:tc>
        <w:tc>
          <w:tcPr>
            <w:tcW w:w="4253" w:type="dxa"/>
          </w:tcPr>
          <w:p w:rsidR="00510653" w:rsidRPr="00510653" w:rsidRDefault="00510653" w:rsidP="002F50EE">
            <w:pPr>
              <w:jc w:val="both"/>
              <w:rPr>
                <w:rFonts w:ascii="Times New Roman" w:hAnsi="Times New Roman" w:cs="Times New Roman"/>
                <w:b/>
              </w:rPr>
            </w:pPr>
            <w:r w:rsidRPr="00510653">
              <w:rPr>
                <w:rFonts w:ascii="Times New Roman" w:hAnsi="Times New Roman" w:cs="Times New Roman"/>
                <w:b/>
              </w:rPr>
              <w:t>Поставщик</w:t>
            </w:r>
          </w:p>
          <w:p w:rsidR="00510653" w:rsidRPr="00510653" w:rsidRDefault="00510653" w:rsidP="002F50EE">
            <w:pPr>
              <w:jc w:val="both"/>
              <w:rPr>
                <w:rFonts w:ascii="Times New Roman" w:hAnsi="Times New Roman" w:cs="Times New Roman"/>
                <w:b/>
              </w:rPr>
            </w:pPr>
          </w:p>
        </w:tc>
      </w:tr>
      <w:tr w:rsidR="00510653" w:rsidRPr="001A7A8F" w:rsidTr="00510653">
        <w:trPr>
          <w:trHeight w:val="1993"/>
        </w:trPr>
        <w:tc>
          <w:tcPr>
            <w:tcW w:w="4472" w:type="dxa"/>
          </w:tcPr>
          <w:p w:rsidR="00510653" w:rsidRPr="001A7A8F" w:rsidRDefault="00510653" w:rsidP="002F50EE">
            <w:pPr>
              <w:pStyle w:val="Normal1"/>
              <w:ind w:right="-2"/>
              <w:jc w:val="both"/>
              <w:rPr>
                <w:b/>
                <w:sz w:val="22"/>
                <w:szCs w:val="22"/>
              </w:rPr>
            </w:pPr>
            <w:r w:rsidRPr="001A7A8F">
              <w:rPr>
                <w:b/>
                <w:sz w:val="22"/>
                <w:szCs w:val="22"/>
              </w:rPr>
              <w:t xml:space="preserve">Начальник </w:t>
            </w:r>
          </w:p>
          <w:p w:rsidR="00510653" w:rsidRPr="001A7A8F" w:rsidRDefault="00510653" w:rsidP="002F50EE">
            <w:pPr>
              <w:pStyle w:val="Normal1"/>
              <w:ind w:right="-2"/>
              <w:jc w:val="both"/>
              <w:rPr>
                <w:b/>
                <w:sz w:val="22"/>
                <w:szCs w:val="22"/>
              </w:rPr>
            </w:pPr>
          </w:p>
          <w:p w:rsidR="00510653" w:rsidRPr="001A7A8F" w:rsidRDefault="00510653" w:rsidP="002F50EE">
            <w:pPr>
              <w:pStyle w:val="Normal1"/>
              <w:ind w:right="-2"/>
              <w:jc w:val="both"/>
              <w:rPr>
                <w:b/>
                <w:sz w:val="22"/>
                <w:szCs w:val="22"/>
              </w:rPr>
            </w:pPr>
          </w:p>
          <w:p w:rsidR="00510653" w:rsidRPr="001A7A8F" w:rsidRDefault="00510653" w:rsidP="002F50EE">
            <w:pPr>
              <w:pStyle w:val="Normal1"/>
              <w:ind w:right="-2"/>
              <w:jc w:val="both"/>
              <w:rPr>
                <w:b/>
                <w:sz w:val="22"/>
                <w:szCs w:val="22"/>
              </w:rPr>
            </w:pPr>
          </w:p>
          <w:p w:rsidR="00510653" w:rsidRPr="001A7A8F" w:rsidRDefault="00510653" w:rsidP="002F50EE">
            <w:pPr>
              <w:pStyle w:val="Normal1"/>
              <w:ind w:right="-2"/>
              <w:jc w:val="both"/>
              <w:rPr>
                <w:b/>
                <w:sz w:val="22"/>
                <w:szCs w:val="22"/>
              </w:rPr>
            </w:pPr>
            <w:r w:rsidRPr="001A7A8F">
              <w:rPr>
                <w:b/>
                <w:sz w:val="22"/>
                <w:szCs w:val="22"/>
              </w:rPr>
              <w:t>______________/Мазитов</w:t>
            </w:r>
            <w:r w:rsidR="00F86B48" w:rsidRPr="001A7A8F">
              <w:rPr>
                <w:b/>
                <w:sz w:val="22"/>
                <w:szCs w:val="22"/>
              </w:rPr>
              <w:t xml:space="preserve"> В.Ф. </w:t>
            </w:r>
            <w:r w:rsidRPr="001A7A8F">
              <w:rPr>
                <w:b/>
                <w:sz w:val="22"/>
                <w:szCs w:val="22"/>
              </w:rPr>
              <w:t>/</w:t>
            </w:r>
          </w:p>
          <w:p w:rsidR="00510653" w:rsidRPr="001A7A8F" w:rsidRDefault="00510653" w:rsidP="002F50EE">
            <w:pPr>
              <w:pStyle w:val="Normal1"/>
              <w:ind w:right="-2"/>
              <w:jc w:val="both"/>
              <w:rPr>
                <w:sz w:val="22"/>
                <w:szCs w:val="22"/>
              </w:rPr>
            </w:pPr>
            <w:r w:rsidRPr="001A7A8F">
              <w:rPr>
                <w:sz w:val="22"/>
                <w:szCs w:val="22"/>
              </w:rPr>
              <w:t>М.П.</w:t>
            </w:r>
          </w:p>
          <w:p w:rsidR="00510653" w:rsidRPr="001A7A8F" w:rsidRDefault="00510653" w:rsidP="00DF43A1">
            <w:pPr>
              <w:jc w:val="both"/>
              <w:rPr>
                <w:rFonts w:ascii="Times New Roman" w:hAnsi="Times New Roman" w:cs="Times New Roman"/>
                <w:b/>
                <w:sz w:val="22"/>
                <w:szCs w:val="22"/>
              </w:rPr>
            </w:pPr>
            <w:r w:rsidRPr="001A7A8F">
              <w:rPr>
                <w:rFonts w:ascii="Times New Roman" w:hAnsi="Times New Roman" w:cs="Times New Roman"/>
                <w:sz w:val="22"/>
                <w:szCs w:val="22"/>
              </w:rPr>
              <w:t>«___»_______________ 202</w:t>
            </w:r>
            <w:r w:rsidR="00DF43A1">
              <w:rPr>
                <w:rFonts w:ascii="Times New Roman" w:hAnsi="Times New Roman" w:cs="Times New Roman"/>
                <w:sz w:val="22"/>
                <w:szCs w:val="22"/>
              </w:rPr>
              <w:t>6</w:t>
            </w:r>
            <w:r w:rsidRPr="001A7A8F">
              <w:rPr>
                <w:rFonts w:ascii="Times New Roman" w:hAnsi="Times New Roman" w:cs="Times New Roman"/>
                <w:sz w:val="22"/>
                <w:szCs w:val="22"/>
              </w:rPr>
              <w:t>г.</w:t>
            </w:r>
          </w:p>
        </w:tc>
        <w:tc>
          <w:tcPr>
            <w:tcW w:w="4253" w:type="dxa"/>
          </w:tcPr>
          <w:p w:rsidR="00510653" w:rsidRDefault="00510653" w:rsidP="002F50EE">
            <w:pPr>
              <w:jc w:val="both"/>
              <w:rPr>
                <w:rFonts w:ascii="Times New Roman" w:hAnsi="Times New Roman" w:cs="Times New Roman"/>
                <w:b/>
                <w:sz w:val="22"/>
                <w:szCs w:val="22"/>
              </w:rPr>
            </w:pPr>
          </w:p>
          <w:p w:rsidR="00F86B48" w:rsidRPr="001A7A8F" w:rsidRDefault="00F86B48" w:rsidP="002F50EE">
            <w:pPr>
              <w:jc w:val="both"/>
              <w:rPr>
                <w:rFonts w:ascii="Times New Roman" w:hAnsi="Times New Roman" w:cs="Times New Roman"/>
                <w:b/>
                <w:sz w:val="22"/>
                <w:szCs w:val="22"/>
              </w:rPr>
            </w:pPr>
          </w:p>
          <w:p w:rsidR="00510653" w:rsidRPr="001A7A8F" w:rsidRDefault="00510653" w:rsidP="002F50EE">
            <w:pPr>
              <w:jc w:val="both"/>
              <w:rPr>
                <w:rFonts w:ascii="Times New Roman" w:hAnsi="Times New Roman" w:cs="Times New Roman"/>
                <w:b/>
                <w:sz w:val="22"/>
                <w:szCs w:val="22"/>
              </w:rPr>
            </w:pPr>
          </w:p>
          <w:p w:rsidR="00510653" w:rsidRPr="001A7A8F" w:rsidRDefault="00510653" w:rsidP="002F50EE">
            <w:pPr>
              <w:jc w:val="both"/>
              <w:rPr>
                <w:rFonts w:ascii="Times New Roman" w:hAnsi="Times New Roman" w:cs="Times New Roman"/>
                <w:b/>
                <w:sz w:val="22"/>
                <w:szCs w:val="22"/>
              </w:rPr>
            </w:pPr>
            <w:r w:rsidRPr="001A7A8F">
              <w:rPr>
                <w:rFonts w:ascii="Times New Roman" w:hAnsi="Times New Roman" w:cs="Times New Roman"/>
                <w:b/>
                <w:sz w:val="22"/>
                <w:szCs w:val="22"/>
              </w:rPr>
              <w:t xml:space="preserve"> </w:t>
            </w:r>
          </w:p>
          <w:p w:rsidR="00510653" w:rsidRPr="001A7A8F" w:rsidRDefault="00510653" w:rsidP="002F50EE">
            <w:pPr>
              <w:jc w:val="both"/>
              <w:rPr>
                <w:rFonts w:ascii="Times New Roman" w:hAnsi="Times New Roman" w:cs="Times New Roman"/>
                <w:b/>
                <w:sz w:val="22"/>
                <w:szCs w:val="22"/>
              </w:rPr>
            </w:pPr>
            <w:r w:rsidRPr="001A7A8F">
              <w:rPr>
                <w:rFonts w:ascii="Times New Roman" w:hAnsi="Times New Roman" w:cs="Times New Roman"/>
                <w:b/>
                <w:sz w:val="22"/>
                <w:szCs w:val="22"/>
              </w:rPr>
              <w:t xml:space="preserve">________________/ </w:t>
            </w:r>
            <w:r w:rsidR="00F86B48">
              <w:rPr>
                <w:rFonts w:ascii="Times New Roman" w:hAnsi="Times New Roman" w:cs="Times New Roman"/>
                <w:b/>
                <w:sz w:val="22"/>
                <w:szCs w:val="22"/>
              </w:rPr>
              <w:t>ФИО</w:t>
            </w:r>
            <w:r w:rsidRPr="001A7A8F">
              <w:rPr>
                <w:rFonts w:ascii="Times New Roman" w:hAnsi="Times New Roman" w:cs="Times New Roman"/>
                <w:b/>
                <w:sz w:val="22"/>
                <w:szCs w:val="22"/>
              </w:rPr>
              <w:t>/</w:t>
            </w:r>
          </w:p>
          <w:p w:rsidR="00510653" w:rsidRPr="001A7A8F" w:rsidRDefault="00510653" w:rsidP="002F50EE">
            <w:pPr>
              <w:pStyle w:val="Normal1"/>
              <w:ind w:right="-2"/>
              <w:jc w:val="both"/>
              <w:rPr>
                <w:sz w:val="22"/>
                <w:szCs w:val="22"/>
              </w:rPr>
            </w:pPr>
            <w:r w:rsidRPr="001A7A8F">
              <w:rPr>
                <w:sz w:val="22"/>
                <w:szCs w:val="22"/>
              </w:rPr>
              <w:t>М.П.</w:t>
            </w:r>
          </w:p>
          <w:p w:rsidR="00510653" w:rsidRPr="001A7A8F" w:rsidRDefault="00510653" w:rsidP="00DF43A1">
            <w:pPr>
              <w:jc w:val="both"/>
              <w:rPr>
                <w:rFonts w:ascii="Times New Roman" w:hAnsi="Times New Roman" w:cs="Times New Roman"/>
                <w:b/>
                <w:sz w:val="22"/>
                <w:szCs w:val="22"/>
              </w:rPr>
            </w:pPr>
            <w:r w:rsidRPr="001A7A8F">
              <w:rPr>
                <w:rFonts w:ascii="Times New Roman" w:hAnsi="Times New Roman" w:cs="Times New Roman"/>
                <w:sz w:val="22"/>
                <w:szCs w:val="22"/>
              </w:rPr>
              <w:t>«___»_______________ 202</w:t>
            </w:r>
            <w:r w:rsidR="00DF43A1">
              <w:rPr>
                <w:rFonts w:ascii="Times New Roman" w:hAnsi="Times New Roman" w:cs="Times New Roman"/>
                <w:sz w:val="22"/>
                <w:szCs w:val="22"/>
              </w:rPr>
              <w:t>6</w:t>
            </w:r>
            <w:r w:rsidRPr="001A7A8F">
              <w:rPr>
                <w:rFonts w:ascii="Times New Roman" w:hAnsi="Times New Roman" w:cs="Times New Roman"/>
                <w:sz w:val="22"/>
                <w:szCs w:val="22"/>
              </w:rPr>
              <w:t>г.</w:t>
            </w:r>
          </w:p>
        </w:tc>
      </w:tr>
    </w:tbl>
    <w:p w:rsidR="00317FD2" w:rsidRDefault="00317FD2">
      <w:pPr>
        <w:spacing w:line="360" w:lineRule="exact"/>
        <w:rPr>
          <w:color w:val="auto"/>
        </w:rPr>
      </w:pPr>
    </w:p>
    <w:p w:rsidR="00781850" w:rsidRDefault="00781850">
      <w:pPr>
        <w:spacing w:line="360" w:lineRule="exact"/>
        <w:rPr>
          <w:color w:val="auto"/>
        </w:rPr>
      </w:pPr>
      <w:r>
        <w:rPr>
          <w:color w:val="auto"/>
        </w:rPr>
        <w:br w:type="page"/>
      </w:r>
    </w:p>
    <w:p w:rsidR="002D1DBE" w:rsidRDefault="002D1DBE" w:rsidP="00781850">
      <w:pPr>
        <w:rPr>
          <w:rFonts w:ascii="Times New Roman" w:hAnsi="Times New Roman" w:cs="Times New Roman"/>
          <w:bCs/>
        </w:rPr>
        <w:sectPr w:rsidR="002D1DBE" w:rsidSect="0023706C">
          <w:pgSz w:w="11900" w:h="16840"/>
          <w:pgMar w:top="1134" w:right="850" w:bottom="1134" w:left="1701" w:header="419" w:footer="680" w:gutter="0"/>
          <w:cols w:space="720"/>
          <w:noEndnote/>
          <w:docGrid w:linePitch="360"/>
        </w:sectPr>
      </w:pPr>
    </w:p>
    <w:p w:rsidR="002D1DBE" w:rsidRPr="004C09D6" w:rsidRDefault="002D1DBE" w:rsidP="00277341">
      <w:pPr>
        <w:ind w:firstLine="10632"/>
        <w:rPr>
          <w:rFonts w:ascii="Times New Roman" w:hAnsi="Times New Roman" w:cs="Times New Roman"/>
          <w:bCs/>
          <w:sz w:val="20"/>
          <w:szCs w:val="20"/>
        </w:rPr>
      </w:pPr>
      <w:r w:rsidRPr="004C09D6">
        <w:rPr>
          <w:rFonts w:ascii="Times New Roman" w:hAnsi="Times New Roman" w:cs="Times New Roman"/>
          <w:bCs/>
          <w:sz w:val="20"/>
          <w:szCs w:val="20"/>
        </w:rPr>
        <w:lastRenderedPageBreak/>
        <w:t>Приложение № 1</w:t>
      </w:r>
    </w:p>
    <w:p w:rsidR="002D1DBE" w:rsidRPr="004C09D6" w:rsidRDefault="002D1DBE" w:rsidP="00277341">
      <w:pPr>
        <w:ind w:firstLine="10632"/>
        <w:rPr>
          <w:rFonts w:ascii="Times New Roman" w:hAnsi="Times New Roman" w:cs="Times New Roman"/>
          <w:bCs/>
          <w:sz w:val="20"/>
          <w:szCs w:val="20"/>
        </w:rPr>
      </w:pPr>
      <w:r w:rsidRPr="004C09D6">
        <w:rPr>
          <w:rFonts w:ascii="Times New Roman" w:hAnsi="Times New Roman" w:cs="Times New Roman"/>
          <w:bCs/>
          <w:sz w:val="20"/>
          <w:szCs w:val="20"/>
        </w:rPr>
        <w:t>к договору № ____________________</w:t>
      </w:r>
    </w:p>
    <w:p w:rsidR="002D1DBE" w:rsidRPr="004C09D6" w:rsidRDefault="002D1DBE" w:rsidP="00277341">
      <w:pPr>
        <w:ind w:firstLine="10632"/>
        <w:rPr>
          <w:rFonts w:ascii="Times New Roman" w:hAnsi="Times New Roman" w:cs="Times New Roman"/>
          <w:bCs/>
          <w:sz w:val="20"/>
          <w:szCs w:val="20"/>
        </w:rPr>
      </w:pPr>
      <w:r w:rsidRPr="004C09D6">
        <w:rPr>
          <w:rFonts w:ascii="Times New Roman" w:hAnsi="Times New Roman" w:cs="Times New Roman"/>
          <w:bCs/>
          <w:sz w:val="20"/>
          <w:szCs w:val="20"/>
        </w:rPr>
        <w:t>от ____________ 202</w:t>
      </w:r>
      <w:r w:rsidR="00DF43A1">
        <w:rPr>
          <w:rFonts w:ascii="Times New Roman" w:hAnsi="Times New Roman" w:cs="Times New Roman"/>
          <w:bCs/>
          <w:sz w:val="20"/>
          <w:szCs w:val="20"/>
        </w:rPr>
        <w:t>6</w:t>
      </w:r>
      <w:r w:rsidRPr="004C09D6">
        <w:rPr>
          <w:rFonts w:ascii="Times New Roman" w:hAnsi="Times New Roman" w:cs="Times New Roman"/>
          <w:bCs/>
          <w:sz w:val="20"/>
          <w:szCs w:val="20"/>
        </w:rPr>
        <w:t>г.</w:t>
      </w:r>
    </w:p>
    <w:tbl>
      <w:tblPr>
        <w:tblW w:w="15509" w:type="dxa"/>
        <w:tblLayout w:type="fixed"/>
        <w:tblLook w:val="04A0" w:firstRow="1" w:lastRow="0" w:firstColumn="1" w:lastColumn="0" w:noHBand="0" w:noVBand="1"/>
      </w:tblPr>
      <w:tblGrid>
        <w:gridCol w:w="93"/>
        <w:gridCol w:w="863"/>
        <w:gridCol w:w="574"/>
        <w:gridCol w:w="135"/>
        <w:gridCol w:w="2531"/>
        <w:gridCol w:w="859"/>
        <w:gridCol w:w="362"/>
        <w:gridCol w:w="71"/>
        <w:gridCol w:w="375"/>
        <w:gridCol w:w="336"/>
        <w:gridCol w:w="209"/>
        <w:gridCol w:w="28"/>
        <w:gridCol w:w="237"/>
        <w:gridCol w:w="545"/>
        <w:gridCol w:w="40"/>
        <w:gridCol w:w="759"/>
        <w:gridCol w:w="242"/>
        <w:gridCol w:w="237"/>
        <w:gridCol w:w="37"/>
        <w:gridCol w:w="200"/>
        <w:gridCol w:w="303"/>
        <w:gridCol w:w="679"/>
        <w:gridCol w:w="91"/>
        <w:gridCol w:w="269"/>
        <w:gridCol w:w="248"/>
        <w:gridCol w:w="142"/>
        <w:gridCol w:w="333"/>
        <w:gridCol w:w="136"/>
        <w:gridCol w:w="594"/>
        <w:gridCol w:w="237"/>
        <w:gridCol w:w="323"/>
        <w:gridCol w:w="594"/>
        <w:gridCol w:w="182"/>
        <w:gridCol w:w="206"/>
        <w:gridCol w:w="35"/>
        <w:gridCol w:w="236"/>
        <w:gridCol w:w="260"/>
        <w:gridCol w:w="170"/>
        <w:gridCol w:w="237"/>
        <w:gridCol w:w="734"/>
        <w:gridCol w:w="240"/>
        <w:gridCol w:w="134"/>
        <w:gridCol w:w="153"/>
        <w:gridCol w:w="240"/>
      </w:tblGrid>
      <w:tr w:rsidR="004C09D6" w:rsidRPr="004C09D6" w:rsidTr="004C09D6">
        <w:trPr>
          <w:gridBefore w:val="1"/>
          <w:gridAfter w:val="4"/>
          <w:wBefore w:w="93" w:type="dxa"/>
          <w:wAfter w:w="767" w:type="dxa"/>
          <w:trHeight w:val="690"/>
        </w:trPr>
        <w:tc>
          <w:tcPr>
            <w:tcW w:w="1437" w:type="dxa"/>
            <w:gridSpan w:val="2"/>
            <w:tcBorders>
              <w:top w:val="nil"/>
              <w:left w:val="nil"/>
              <w:bottom w:val="nil"/>
              <w:right w:val="nil"/>
            </w:tcBorders>
            <w:shd w:val="clear" w:color="auto" w:fill="auto"/>
            <w:noWrap/>
            <w:vAlign w:val="bottom"/>
            <w:hideMark/>
          </w:tcPr>
          <w:p w:rsidR="004C09D6" w:rsidRDefault="004C09D6" w:rsidP="004C09D6">
            <w:pPr>
              <w:rPr>
                <w:rFonts w:ascii="Times New Roman" w:hAnsi="Times New Roman" w:cs="Times New Roman"/>
                <w:b/>
                <w:bCs/>
                <w:sz w:val="18"/>
                <w:szCs w:val="18"/>
              </w:rPr>
            </w:pPr>
            <w:r w:rsidRPr="004C09D6">
              <w:rPr>
                <w:rFonts w:ascii="Times New Roman" w:hAnsi="Times New Roman" w:cs="Times New Roman"/>
                <w:b/>
                <w:bCs/>
                <w:sz w:val="18"/>
                <w:szCs w:val="18"/>
              </w:rPr>
              <w:t>ОБРАЗЕЦ</w:t>
            </w:r>
          </w:p>
          <w:p w:rsidR="004C09D6" w:rsidRPr="004C09D6" w:rsidRDefault="004C09D6" w:rsidP="004C09D6">
            <w:pPr>
              <w:rPr>
                <w:rFonts w:ascii="Times New Roman" w:hAnsi="Times New Roman" w:cs="Times New Roman"/>
                <w:sz w:val="18"/>
                <w:szCs w:val="18"/>
              </w:rPr>
            </w:pPr>
          </w:p>
        </w:tc>
        <w:tc>
          <w:tcPr>
            <w:tcW w:w="3525" w:type="dxa"/>
            <w:gridSpan w:val="3"/>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1144" w:type="dxa"/>
            <w:gridSpan w:val="4"/>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1019" w:type="dxa"/>
            <w:gridSpan w:val="4"/>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799" w:type="dxa"/>
            <w:gridSpan w:val="2"/>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1019" w:type="dxa"/>
            <w:gridSpan w:val="5"/>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679" w:type="dxa"/>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360" w:type="dxa"/>
            <w:gridSpan w:val="2"/>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859" w:type="dxa"/>
            <w:gridSpan w:val="4"/>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594" w:type="dxa"/>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3214" w:type="dxa"/>
            <w:gridSpan w:val="11"/>
            <w:tcBorders>
              <w:top w:val="nil"/>
              <w:left w:val="nil"/>
              <w:bottom w:val="nil"/>
              <w:right w:val="nil"/>
            </w:tcBorders>
            <w:shd w:val="clear" w:color="auto" w:fill="auto"/>
            <w:noWrap/>
            <w:vAlign w:val="bottom"/>
          </w:tcPr>
          <w:p w:rsidR="004C09D6" w:rsidRPr="004C09D6" w:rsidRDefault="004C09D6" w:rsidP="00E707DA">
            <w:pPr>
              <w:rPr>
                <w:rFonts w:ascii="Times New Roman" w:hAnsi="Times New Roman" w:cs="Times New Roman"/>
                <w:b/>
                <w:bCs/>
                <w:sz w:val="18"/>
                <w:szCs w:val="18"/>
              </w:rPr>
            </w:pPr>
          </w:p>
        </w:tc>
      </w:tr>
      <w:tr w:rsidR="004C09D6" w:rsidRPr="004C09D6" w:rsidTr="004C09D6">
        <w:trPr>
          <w:gridBefore w:val="1"/>
          <w:gridAfter w:val="4"/>
          <w:wBefore w:w="93" w:type="dxa"/>
          <w:wAfter w:w="767" w:type="dxa"/>
          <w:trHeight w:val="360"/>
        </w:trPr>
        <w:tc>
          <w:tcPr>
            <w:tcW w:w="14649" w:type="dxa"/>
            <w:gridSpan w:val="39"/>
            <w:tcBorders>
              <w:top w:val="nil"/>
              <w:left w:val="nil"/>
              <w:bottom w:val="single" w:sz="8" w:space="0" w:color="auto"/>
              <w:right w:val="nil"/>
            </w:tcBorders>
            <w:shd w:val="clear" w:color="auto" w:fill="auto"/>
            <w:noWrap/>
            <w:vAlign w:val="center"/>
            <w:hideMark/>
          </w:tcPr>
          <w:p w:rsidR="004C09D6" w:rsidRPr="004C09D6" w:rsidRDefault="004C09D6" w:rsidP="00E707DA">
            <w:pPr>
              <w:rPr>
                <w:rFonts w:ascii="Times New Roman" w:hAnsi="Times New Roman" w:cs="Times New Roman"/>
                <w:b/>
                <w:bCs/>
                <w:sz w:val="18"/>
                <w:szCs w:val="18"/>
              </w:rPr>
            </w:pPr>
            <w:r w:rsidRPr="004C09D6">
              <w:rPr>
                <w:rFonts w:ascii="Times New Roman" w:hAnsi="Times New Roman" w:cs="Times New Roman"/>
                <w:b/>
                <w:bCs/>
                <w:sz w:val="18"/>
                <w:szCs w:val="18"/>
              </w:rPr>
              <w:t>Спецификация № _____________ от «__» __________ 20__ г.</w:t>
            </w:r>
          </w:p>
        </w:tc>
      </w:tr>
      <w:tr w:rsidR="004C09D6" w:rsidRPr="004C09D6" w:rsidTr="004C09D6">
        <w:trPr>
          <w:gridBefore w:val="1"/>
          <w:gridAfter w:val="4"/>
          <w:wBefore w:w="93" w:type="dxa"/>
          <w:wAfter w:w="767" w:type="dxa"/>
          <w:trHeight w:val="300"/>
        </w:trPr>
        <w:tc>
          <w:tcPr>
            <w:tcW w:w="14649" w:type="dxa"/>
            <w:gridSpan w:val="39"/>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r w:rsidRPr="004C09D6">
              <w:rPr>
                <w:rFonts w:ascii="Times New Roman" w:hAnsi="Times New Roman" w:cs="Times New Roman"/>
                <w:sz w:val="18"/>
                <w:szCs w:val="18"/>
              </w:rPr>
              <w:t>к договору поставки</w:t>
            </w:r>
          </w:p>
          <w:p w:rsidR="004C09D6" w:rsidRPr="004C09D6" w:rsidRDefault="004C09D6" w:rsidP="00E707DA">
            <w:pPr>
              <w:rPr>
                <w:rFonts w:ascii="Times New Roman" w:hAnsi="Times New Roman" w:cs="Times New Roman"/>
                <w:sz w:val="18"/>
                <w:szCs w:val="18"/>
              </w:rPr>
            </w:pPr>
            <w:r w:rsidRPr="004C09D6">
              <w:rPr>
                <w:rFonts w:ascii="Times New Roman" w:hAnsi="Times New Roman" w:cs="Times New Roman"/>
                <w:sz w:val="18"/>
                <w:szCs w:val="18"/>
              </w:rPr>
              <w:t xml:space="preserve">Договор № ____________ от ______________ </w:t>
            </w:r>
          </w:p>
        </w:tc>
      </w:tr>
      <w:tr w:rsidR="004C09D6" w:rsidRPr="004C09D6" w:rsidTr="004C09D6">
        <w:trPr>
          <w:gridBefore w:val="1"/>
          <w:gridAfter w:val="4"/>
          <w:wBefore w:w="93" w:type="dxa"/>
          <w:wAfter w:w="767" w:type="dxa"/>
          <w:trHeight w:val="300"/>
        </w:trPr>
        <w:tc>
          <w:tcPr>
            <w:tcW w:w="14649" w:type="dxa"/>
            <w:gridSpan w:val="39"/>
            <w:tcBorders>
              <w:top w:val="nil"/>
              <w:left w:val="nil"/>
              <w:bottom w:val="nil"/>
              <w:right w:val="nil"/>
            </w:tcBorders>
            <w:shd w:val="clear" w:color="auto" w:fill="auto"/>
            <w:vAlign w:val="bottom"/>
            <w:hideMark/>
          </w:tcPr>
          <w:p w:rsidR="004C09D6" w:rsidRPr="004C09D6" w:rsidRDefault="004C09D6" w:rsidP="00E707DA">
            <w:pPr>
              <w:rPr>
                <w:rFonts w:ascii="Times New Roman" w:hAnsi="Times New Roman" w:cs="Times New Roman"/>
                <w:sz w:val="18"/>
                <w:szCs w:val="18"/>
              </w:rPr>
            </w:pPr>
            <w:r w:rsidRPr="004C09D6">
              <w:rPr>
                <w:rFonts w:ascii="Times New Roman" w:hAnsi="Times New Roman" w:cs="Times New Roman"/>
                <w:sz w:val="18"/>
                <w:szCs w:val="18"/>
              </w:rPr>
              <w:t>между Поставщиком  Государственным унитарным предприятием «</w:t>
            </w:r>
            <w:proofErr w:type="spellStart"/>
            <w:r w:rsidRPr="004C09D6">
              <w:rPr>
                <w:rFonts w:ascii="Times New Roman" w:hAnsi="Times New Roman" w:cs="Times New Roman"/>
                <w:sz w:val="18"/>
                <w:szCs w:val="18"/>
              </w:rPr>
              <w:t>Башфармация</w:t>
            </w:r>
            <w:proofErr w:type="spellEnd"/>
            <w:r w:rsidRPr="004C09D6">
              <w:rPr>
                <w:rFonts w:ascii="Times New Roman" w:hAnsi="Times New Roman" w:cs="Times New Roman"/>
                <w:sz w:val="18"/>
                <w:szCs w:val="18"/>
              </w:rPr>
              <w:t>» Республики Башкортостан</w:t>
            </w:r>
          </w:p>
        </w:tc>
      </w:tr>
      <w:tr w:rsidR="004C09D6" w:rsidRPr="004C09D6" w:rsidTr="004C09D6">
        <w:trPr>
          <w:gridBefore w:val="1"/>
          <w:gridAfter w:val="4"/>
          <w:wBefore w:w="93" w:type="dxa"/>
          <w:wAfter w:w="767" w:type="dxa"/>
          <w:trHeight w:val="300"/>
        </w:trPr>
        <w:tc>
          <w:tcPr>
            <w:tcW w:w="14649" w:type="dxa"/>
            <w:gridSpan w:val="39"/>
            <w:tcBorders>
              <w:top w:val="nil"/>
              <w:left w:val="nil"/>
              <w:bottom w:val="nil"/>
              <w:right w:val="nil"/>
            </w:tcBorders>
            <w:shd w:val="clear" w:color="auto" w:fill="auto"/>
            <w:vAlign w:val="bottom"/>
            <w:hideMark/>
          </w:tcPr>
          <w:p w:rsidR="004C09D6" w:rsidRPr="004C09D6" w:rsidRDefault="004C09D6" w:rsidP="00E707DA">
            <w:pPr>
              <w:rPr>
                <w:rFonts w:ascii="Times New Roman" w:hAnsi="Times New Roman" w:cs="Times New Roman"/>
                <w:sz w:val="18"/>
                <w:szCs w:val="18"/>
              </w:rPr>
            </w:pPr>
            <w:r w:rsidRPr="004C09D6">
              <w:rPr>
                <w:rFonts w:ascii="Times New Roman" w:hAnsi="Times New Roman" w:cs="Times New Roman"/>
                <w:sz w:val="18"/>
                <w:szCs w:val="18"/>
              </w:rPr>
              <w:t>и Покупателем ____________________________________________________________________________________________</w:t>
            </w:r>
          </w:p>
        </w:tc>
      </w:tr>
      <w:tr w:rsidR="004C09D6" w:rsidRPr="004C09D6" w:rsidTr="004C09D6">
        <w:trPr>
          <w:gridBefore w:val="1"/>
          <w:gridAfter w:val="4"/>
          <w:wBefore w:w="93" w:type="dxa"/>
          <w:wAfter w:w="767" w:type="dxa"/>
          <w:trHeight w:val="300"/>
        </w:trPr>
        <w:tc>
          <w:tcPr>
            <w:tcW w:w="14649" w:type="dxa"/>
            <w:gridSpan w:val="39"/>
            <w:vMerge w:val="restart"/>
            <w:tcBorders>
              <w:top w:val="nil"/>
              <w:left w:val="nil"/>
              <w:right w:val="nil"/>
            </w:tcBorders>
            <w:shd w:val="clear" w:color="auto" w:fill="auto"/>
            <w:vAlign w:val="bottom"/>
            <w:hideMark/>
          </w:tcPr>
          <w:p w:rsidR="004C09D6" w:rsidRPr="004C09D6" w:rsidRDefault="004C09D6" w:rsidP="00E707DA">
            <w:pPr>
              <w:rPr>
                <w:rFonts w:ascii="Times New Roman" w:hAnsi="Times New Roman" w:cs="Times New Roman"/>
                <w:sz w:val="18"/>
                <w:szCs w:val="18"/>
              </w:rPr>
            </w:pPr>
            <w:r w:rsidRPr="004C09D6">
              <w:rPr>
                <w:rFonts w:ascii="Times New Roman" w:hAnsi="Times New Roman" w:cs="Times New Roman"/>
                <w:sz w:val="18"/>
                <w:szCs w:val="18"/>
              </w:rPr>
              <w:t xml:space="preserve">на поставку груза по заявке: от </w:t>
            </w:r>
          </w:p>
        </w:tc>
      </w:tr>
      <w:tr w:rsidR="004C09D6" w:rsidRPr="004C09D6" w:rsidTr="004C09D6">
        <w:trPr>
          <w:gridBefore w:val="1"/>
          <w:gridAfter w:val="4"/>
          <w:wBefore w:w="93" w:type="dxa"/>
          <w:wAfter w:w="767" w:type="dxa"/>
          <w:trHeight w:val="300"/>
        </w:trPr>
        <w:tc>
          <w:tcPr>
            <w:tcW w:w="14649" w:type="dxa"/>
            <w:gridSpan w:val="39"/>
            <w:vMerge/>
            <w:tcBorders>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r>
      <w:tr w:rsidR="004C09D6" w:rsidRPr="004C09D6" w:rsidTr="004C09D6">
        <w:trPr>
          <w:gridBefore w:val="1"/>
          <w:wBefore w:w="93" w:type="dxa"/>
          <w:trHeight w:val="300"/>
        </w:trPr>
        <w:tc>
          <w:tcPr>
            <w:tcW w:w="1437" w:type="dxa"/>
            <w:gridSpan w:val="2"/>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3525" w:type="dxa"/>
            <w:gridSpan w:val="3"/>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1144" w:type="dxa"/>
            <w:gridSpan w:val="4"/>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1019" w:type="dxa"/>
            <w:gridSpan w:val="4"/>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799" w:type="dxa"/>
            <w:gridSpan w:val="2"/>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1019" w:type="dxa"/>
            <w:gridSpan w:val="5"/>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679" w:type="dxa"/>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360" w:type="dxa"/>
            <w:gridSpan w:val="2"/>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859" w:type="dxa"/>
            <w:gridSpan w:val="4"/>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594" w:type="dxa"/>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1542" w:type="dxa"/>
            <w:gridSpan w:val="5"/>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701" w:type="dxa"/>
            <w:gridSpan w:val="4"/>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971" w:type="dxa"/>
            <w:gridSpan w:val="2"/>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527" w:type="dxa"/>
            <w:gridSpan w:val="3"/>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240" w:type="dxa"/>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r>
      <w:tr w:rsidR="004C09D6" w:rsidRPr="004C09D6" w:rsidTr="004C09D6">
        <w:trPr>
          <w:gridBefore w:val="1"/>
          <w:gridAfter w:val="4"/>
          <w:wBefore w:w="93" w:type="dxa"/>
          <w:wAfter w:w="767" w:type="dxa"/>
          <w:trHeight w:val="300"/>
        </w:trPr>
        <w:tc>
          <w:tcPr>
            <w:tcW w:w="4962" w:type="dxa"/>
            <w:gridSpan w:val="5"/>
            <w:tcBorders>
              <w:top w:val="single" w:sz="4" w:space="0" w:color="auto"/>
              <w:left w:val="nil"/>
              <w:bottom w:val="single" w:sz="4" w:space="0" w:color="auto"/>
              <w:right w:val="nil"/>
            </w:tcBorders>
            <w:shd w:val="clear" w:color="auto" w:fill="auto"/>
            <w:noWrap/>
            <w:vAlign w:val="bottom"/>
            <w:hideMark/>
          </w:tcPr>
          <w:p w:rsidR="004C09D6" w:rsidRPr="004C09D6" w:rsidRDefault="004C09D6" w:rsidP="00E707DA">
            <w:pPr>
              <w:spacing w:before="60"/>
              <w:rPr>
                <w:rFonts w:ascii="Times New Roman" w:hAnsi="Times New Roman" w:cs="Times New Roman"/>
                <w:b/>
                <w:sz w:val="18"/>
                <w:szCs w:val="18"/>
              </w:rPr>
            </w:pPr>
            <w:r w:rsidRPr="004C09D6">
              <w:rPr>
                <w:rFonts w:ascii="Times New Roman" w:hAnsi="Times New Roman" w:cs="Times New Roman"/>
                <w:b/>
                <w:sz w:val="18"/>
                <w:szCs w:val="18"/>
              </w:rPr>
              <w:t>Условия поставки:</w:t>
            </w:r>
          </w:p>
        </w:tc>
        <w:tc>
          <w:tcPr>
            <w:tcW w:w="9687" w:type="dxa"/>
            <w:gridSpan w:val="34"/>
            <w:tcBorders>
              <w:top w:val="single" w:sz="4" w:space="0" w:color="auto"/>
              <w:left w:val="nil"/>
              <w:bottom w:val="single" w:sz="4" w:space="0" w:color="auto"/>
              <w:right w:val="nil"/>
            </w:tcBorders>
            <w:shd w:val="clear" w:color="auto" w:fill="auto"/>
            <w:noWrap/>
            <w:vAlign w:val="bottom"/>
            <w:hideMark/>
          </w:tcPr>
          <w:p w:rsidR="004C09D6" w:rsidRPr="004C09D6" w:rsidRDefault="004C09D6" w:rsidP="00E707DA">
            <w:pPr>
              <w:spacing w:before="60"/>
              <w:rPr>
                <w:rFonts w:ascii="Times New Roman" w:hAnsi="Times New Roman" w:cs="Times New Roman"/>
                <w:sz w:val="18"/>
                <w:szCs w:val="18"/>
              </w:rPr>
            </w:pPr>
          </w:p>
        </w:tc>
      </w:tr>
      <w:tr w:rsidR="004C09D6" w:rsidRPr="004C09D6" w:rsidTr="004C09D6">
        <w:trPr>
          <w:gridBefore w:val="1"/>
          <w:gridAfter w:val="4"/>
          <w:wBefore w:w="93" w:type="dxa"/>
          <w:wAfter w:w="767" w:type="dxa"/>
          <w:trHeight w:val="300"/>
        </w:trPr>
        <w:tc>
          <w:tcPr>
            <w:tcW w:w="4962" w:type="dxa"/>
            <w:gridSpan w:val="5"/>
            <w:tcBorders>
              <w:top w:val="single" w:sz="4" w:space="0" w:color="auto"/>
              <w:left w:val="nil"/>
              <w:bottom w:val="single" w:sz="4" w:space="0" w:color="auto"/>
              <w:right w:val="nil"/>
            </w:tcBorders>
            <w:shd w:val="clear" w:color="auto" w:fill="auto"/>
            <w:noWrap/>
            <w:vAlign w:val="bottom"/>
            <w:hideMark/>
          </w:tcPr>
          <w:p w:rsidR="004C09D6" w:rsidRPr="004C09D6" w:rsidRDefault="004C09D6" w:rsidP="00E707DA">
            <w:pPr>
              <w:spacing w:before="60"/>
              <w:rPr>
                <w:rFonts w:ascii="Times New Roman" w:hAnsi="Times New Roman" w:cs="Times New Roman"/>
                <w:b/>
                <w:sz w:val="18"/>
                <w:szCs w:val="18"/>
              </w:rPr>
            </w:pPr>
            <w:r w:rsidRPr="004C09D6">
              <w:rPr>
                <w:rFonts w:ascii="Times New Roman" w:hAnsi="Times New Roman" w:cs="Times New Roman"/>
                <w:b/>
                <w:sz w:val="18"/>
                <w:szCs w:val="18"/>
              </w:rPr>
              <w:t>Способ доставки (в соответствии с п.2.3. Договора)</w:t>
            </w:r>
          </w:p>
        </w:tc>
        <w:tc>
          <w:tcPr>
            <w:tcW w:w="9687" w:type="dxa"/>
            <w:gridSpan w:val="34"/>
            <w:tcBorders>
              <w:top w:val="single" w:sz="4" w:space="0" w:color="auto"/>
              <w:left w:val="nil"/>
              <w:bottom w:val="single" w:sz="4" w:space="0" w:color="auto"/>
              <w:right w:val="nil"/>
            </w:tcBorders>
            <w:shd w:val="clear" w:color="auto" w:fill="auto"/>
            <w:noWrap/>
            <w:vAlign w:val="bottom"/>
            <w:hideMark/>
          </w:tcPr>
          <w:p w:rsidR="004C09D6" w:rsidRPr="004C09D6" w:rsidRDefault="004C09D6" w:rsidP="00E707DA">
            <w:pPr>
              <w:spacing w:before="60"/>
              <w:rPr>
                <w:rFonts w:ascii="Times New Roman" w:hAnsi="Times New Roman" w:cs="Times New Roman"/>
                <w:sz w:val="18"/>
                <w:szCs w:val="18"/>
              </w:rPr>
            </w:pPr>
          </w:p>
        </w:tc>
      </w:tr>
      <w:tr w:rsidR="004C09D6" w:rsidRPr="004C09D6" w:rsidTr="004C09D6">
        <w:trPr>
          <w:gridBefore w:val="1"/>
          <w:gridAfter w:val="4"/>
          <w:wBefore w:w="93" w:type="dxa"/>
          <w:wAfter w:w="767" w:type="dxa"/>
          <w:trHeight w:val="300"/>
        </w:trPr>
        <w:tc>
          <w:tcPr>
            <w:tcW w:w="4962" w:type="dxa"/>
            <w:gridSpan w:val="5"/>
            <w:tcBorders>
              <w:top w:val="single" w:sz="4" w:space="0" w:color="auto"/>
              <w:left w:val="nil"/>
              <w:bottom w:val="single" w:sz="4" w:space="0" w:color="auto"/>
              <w:right w:val="nil"/>
            </w:tcBorders>
            <w:shd w:val="clear" w:color="auto" w:fill="auto"/>
            <w:noWrap/>
            <w:vAlign w:val="bottom"/>
            <w:hideMark/>
          </w:tcPr>
          <w:p w:rsidR="004C09D6" w:rsidRPr="004C09D6" w:rsidRDefault="004C09D6" w:rsidP="00E707DA">
            <w:pPr>
              <w:spacing w:before="60"/>
              <w:rPr>
                <w:rFonts w:ascii="Times New Roman" w:hAnsi="Times New Roman" w:cs="Times New Roman"/>
                <w:b/>
                <w:sz w:val="18"/>
                <w:szCs w:val="18"/>
              </w:rPr>
            </w:pPr>
            <w:r w:rsidRPr="004C09D6">
              <w:rPr>
                <w:rFonts w:ascii="Times New Roman" w:hAnsi="Times New Roman" w:cs="Times New Roman"/>
                <w:b/>
                <w:sz w:val="18"/>
                <w:szCs w:val="18"/>
              </w:rPr>
              <w:t>Место поставки (адрес):</w:t>
            </w:r>
          </w:p>
        </w:tc>
        <w:tc>
          <w:tcPr>
            <w:tcW w:w="9687" w:type="dxa"/>
            <w:gridSpan w:val="34"/>
            <w:tcBorders>
              <w:top w:val="single" w:sz="4" w:space="0" w:color="auto"/>
              <w:left w:val="nil"/>
              <w:bottom w:val="single" w:sz="4" w:space="0" w:color="auto"/>
              <w:right w:val="nil"/>
            </w:tcBorders>
            <w:shd w:val="clear" w:color="auto" w:fill="auto"/>
            <w:noWrap/>
            <w:vAlign w:val="bottom"/>
            <w:hideMark/>
          </w:tcPr>
          <w:p w:rsidR="004C09D6" w:rsidRPr="004C09D6" w:rsidRDefault="004C09D6" w:rsidP="00E707DA">
            <w:pPr>
              <w:spacing w:before="60"/>
              <w:rPr>
                <w:rFonts w:ascii="Times New Roman" w:hAnsi="Times New Roman" w:cs="Times New Roman"/>
                <w:sz w:val="18"/>
                <w:szCs w:val="18"/>
              </w:rPr>
            </w:pPr>
          </w:p>
        </w:tc>
      </w:tr>
      <w:tr w:rsidR="004C09D6" w:rsidRPr="004C09D6" w:rsidTr="004C09D6">
        <w:trPr>
          <w:gridBefore w:val="1"/>
          <w:gridAfter w:val="4"/>
          <w:wBefore w:w="93" w:type="dxa"/>
          <w:wAfter w:w="767" w:type="dxa"/>
          <w:trHeight w:val="300"/>
        </w:trPr>
        <w:tc>
          <w:tcPr>
            <w:tcW w:w="4962" w:type="dxa"/>
            <w:gridSpan w:val="5"/>
            <w:tcBorders>
              <w:top w:val="single" w:sz="4" w:space="0" w:color="auto"/>
              <w:left w:val="nil"/>
              <w:bottom w:val="single" w:sz="4" w:space="0" w:color="auto"/>
              <w:right w:val="nil"/>
            </w:tcBorders>
            <w:shd w:val="clear" w:color="auto" w:fill="auto"/>
            <w:noWrap/>
            <w:vAlign w:val="bottom"/>
            <w:hideMark/>
          </w:tcPr>
          <w:p w:rsidR="004C09D6" w:rsidRPr="004C09D6" w:rsidRDefault="004C09D6" w:rsidP="00E707DA">
            <w:pPr>
              <w:spacing w:before="60"/>
              <w:rPr>
                <w:rFonts w:ascii="Times New Roman" w:hAnsi="Times New Roman" w:cs="Times New Roman"/>
                <w:b/>
                <w:sz w:val="18"/>
                <w:szCs w:val="18"/>
              </w:rPr>
            </w:pPr>
            <w:r w:rsidRPr="004C09D6">
              <w:rPr>
                <w:rFonts w:ascii="Times New Roman" w:hAnsi="Times New Roman" w:cs="Times New Roman"/>
                <w:b/>
                <w:sz w:val="18"/>
                <w:szCs w:val="18"/>
              </w:rPr>
              <w:t>Наименование грузополучателя (если Покупатель таковым не является):</w:t>
            </w:r>
          </w:p>
        </w:tc>
        <w:tc>
          <w:tcPr>
            <w:tcW w:w="9687" w:type="dxa"/>
            <w:gridSpan w:val="34"/>
            <w:tcBorders>
              <w:top w:val="single" w:sz="4" w:space="0" w:color="auto"/>
              <w:left w:val="nil"/>
              <w:bottom w:val="single" w:sz="4" w:space="0" w:color="auto"/>
              <w:right w:val="nil"/>
            </w:tcBorders>
            <w:shd w:val="clear" w:color="auto" w:fill="auto"/>
            <w:noWrap/>
            <w:vAlign w:val="bottom"/>
            <w:hideMark/>
          </w:tcPr>
          <w:p w:rsidR="004C09D6" w:rsidRPr="004C09D6" w:rsidRDefault="004C09D6" w:rsidP="00E707DA">
            <w:pPr>
              <w:spacing w:before="60"/>
              <w:rPr>
                <w:rFonts w:ascii="Times New Roman" w:hAnsi="Times New Roman" w:cs="Times New Roman"/>
                <w:sz w:val="18"/>
                <w:szCs w:val="18"/>
              </w:rPr>
            </w:pPr>
          </w:p>
        </w:tc>
      </w:tr>
      <w:tr w:rsidR="004C09D6" w:rsidRPr="004C09D6" w:rsidTr="004C09D6">
        <w:trPr>
          <w:gridBefore w:val="1"/>
          <w:gridAfter w:val="4"/>
          <w:wBefore w:w="93" w:type="dxa"/>
          <w:wAfter w:w="767" w:type="dxa"/>
          <w:trHeight w:val="300"/>
        </w:trPr>
        <w:tc>
          <w:tcPr>
            <w:tcW w:w="4962" w:type="dxa"/>
            <w:gridSpan w:val="5"/>
            <w:tcBorders>
              <w:top w:val="single" w:sz="4" w:space="0" w:color="auto"/>
              <w:left w:val="nil"/>
              <w:bottom w:val="single" w:sz="4" w:space="0" w:color="auto"/>
              <w:right w:val="nil"/>
            </w:tcBorders>
            <w:shd w:val="clear" w:color="auto" w:fill="auto"/>
            <w:noWrap/>
            <w:vAlign w:val="bottom"/>
            <w:hideMark/>
          </w:tcPr>
          <w:p w:rsidR="004C09D6" w:rsidRPr="004C09D6" w:rsidRDefault="004C09D6" w:rsidP="00E707DA">
            <w:pPr>
              <w:spacing w:before="60"/>
              <w:rPr>
                <w:rFonts w:ascii="Times New Roman" w:hAnsi="Times New Roman" w:cs="Times New Roman"/>
                <w:b/>
                <w:sz w:val="18"/>
                <w:szCs w:val="18"/>
              </w:rPr>
            </w:pPr>
            <w:r w:rsidRPr="004C09D6">
              <w:rPr>
                <w:rFonts w:ascii="Times New Roman" w:hAnsi="Times New Roman" w:cs="Times New Roman"/>
                <w:b/>
                <w:sz w:val="18"/>
                <w:szCs w:val="18"/>
              </w:rPr>
              <w:t>Условия оплаты (в соответствии с п.3.3. Договора):</w:t>
            </w:r>
          </w:p>
        </w:tc>
        <w:tc>
          <w:tcPr>
            <w:tcW w:w="9687" w:type="dxa"/>
            <w:gridSpan w:val="34"/>
            <w:tcBorders>
              <w:top w:val="single" w:sz="4" w:space="0" w:color="auto"/>
              <w:left w:val="nil"/>
              <w:bottom w:val="single" w:sz="4" w:space="0" w:color="auto"/>
              <w:right w:val="nil"/>
            </w:tcBorders>
            <w:shd w:val="clear" w:color="auto" w:fill="auto"/>
            <w:noWrap/>
            <w:vAlign w:val="bottom"/>
            <w:hideMark/>
          </w:tcPr>
          <w:p w:rsidR="004C09D6" w:rsidRPr="004C09D6" w:rsidRDefault="004C09D6" w:rsidP="00E707DA">
            <w:pPr>
              <w:spacing w:before="60"/>
              <w:rPr>
                <w:rFonts w:ascii="Times New Roman" w:hAnsi="Times New Roman" w:cs="Times New Roman"/>
                <w:sz w:val="18"/>
                <w:szCs w:val="18"/>
              </w:rPr>
            </w:pPr>
          </w:p>
        </w:tc>
      </w:tr>
      <w:tr w:rsidR="004C09D6" w:rsidRPr="004C09D6" w:rsidTr="004C09D6">
        <w:trPr>
          <w:gridBefore w:val="1"/>
          <w:gridAfter w:val="4"/>
          <w:wBefore w:w="93" w:type="dxa"/>
          <w:wAfter w:w="767" w:type="dxa"/>
          <w:trHeight w:val="300"/>
        </w:trPr>
        <w:tc>
          <w:tcPr>
            <w:tcW w:w="4962" w:type="dxa"/>
            <w:gridSpan w:val="5"/>
            <w:tcBorders>
              <w:top w:val="single" w:sz="4" w:space="0" w:color="auto"/>
              <w:left w:val="nil"/>
              <w:bottom w:val="single" w:sz="4" w:space="0" w:color="auto"/>
              <w:right w:val="nil"/>
            </w:tcBorders>
            <w:shd w:val="clear" w:color="auto" w:fill="auto"/>
            <w:noWrap/>
            <w:vAlign w:val="bottom"/>
            <w:hideMark/>
          </w:tcPr>
          <w:p w:rsidR="004C09D6" w:rsidRPr="004C09D6" w:rsidRDefault="004C09D6" w:rsidP="00E707DA">
            <w:pPr>
              <w:spacing w:before="60"/>
              <w:rPr>
                <w:rFonts w:ascii="Times New Roman" w:hAnsi="Times New Roman" w:cs="Times New Roman"/>
                <w:b/>
                <w:sz w:val="18"/>
                <w:szCs w:val="18"/>
              </w:rPr>
            </w:pPr>
            <w:r w:rsidRPr="004C09D6">
              <w:rPr>
                <w:rFonts w:ascii="Times New Roman" w:hAnsi="Times New Roman" w:cs="Times New Roman"/>
                <w:b/>
                <w:sz w:val="18"/>
                <w:szCs w:val="18"/>
              </w:rPr>
              <w:t>Сроки поставки:</w:t>
            </w:r>
          </w:p>
        </w:tc>
        <w:tc>
          <w:tcPr>
            <w:tcW w:w="9687" w:type="dxa"/>
            <w:gridSpan w:val="34"/>
            <w:tcBorders>
              <w:top w:val="single" w:sz="4" w:space="0" w:color="auto"/>
              <w:left w:val="nil"/>
              <w:bottom w:val="single" w:sz="4" w:space="0" w:color="auto"/>
              <w:right w:val="nil"/>
            </w:tcBorders>
            <w:shd w:val="clear" w:color="auto" w:fill="auto"/>
            <w:noWrap/>
            <w:vAlign w:val="bottom"/>
            <w:hideMark/>
          </w:tcPr>
          <w:p w:rsidR="004C09D6" w:rsidRPr="004C09D6" w:rsidRDefault="004C09D6" w:rsidP="00E707DA">
            <w:pPr>
              <w:spacing w:before="60"/>
              <w:rPr>
                <w:rFonts w:ascii="Times New Roman" w:hAnsi="Times New Roman" w:cs="Times New Roman"/>
                <w:sz w:val="18"/>
                <w:szCs w:val="18"/>
              </w:rPr>
            </w:pPr>
          </w:p>
        </w:tc>
      </w:tr>
      <w:tr w:rsidR="004C09D6" w:rsidRPr="004C09D6" w:rsidTr="004C09D6">
        <w:trPr>
          <w:gridBefore w:val="1"/>
          <w:gridAfter w:val="3"/>
          <w:wBefore w:w="93" w:type="dxa"/>
          <w:wAfter w:w="527" w:type="dxa"/>
          <w:trHeight w:val="195"/>
        </w:trPr>
        <w:tc>
          <w:tcPr>
            <w:tcW w:w="1437" w:type="dxa"/>
            <w:gridSpan w:val="2"/>
            <w:tcBorders>
              <w:top w:val="single" w:sz="4" w:space="0" w:color="auto"/>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3525" w:type="dxa"/>
            <w:gridSpan w:val="3"/>
            <w:tcBorders>
              <w:top w:val="single" w:sz="4" w:space="0" w:color="auto"/>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1144" w:type="dxa"/>
            <w:gridSpan w:val="4"/>
            <w:tcBorders>
              <w:top w:val="single" w:sz="4" w:space="0" w:color="auto"/>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237" w:type="dxa"/>
            <w:gridSpan w:val="2"/>
            <w:tcBorders>
              <w:top w:val="single" w:sz="4" w:space="0" w:color="auto"/>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237" w:type="dxa"/>
            <w:tcBorders>
              <w:top w:val="single" w:sz="4" w:space="0" w:color="auto"/>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1586" w:type="dxa"/>
            <w:gridSpan w:val="4"/>
            <w:tcBorders>
              <w:top w:val="single" w:sz="4" w:space="0" w:color="auto"/>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237" w:type="dxa"/>
            <w:tcBorders>
              <w:top w:val="single" w:sz="4" w:space="0" w:color="auto"/>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237" w:type="dxa"/>
            <w:gridSpan w:val="2"/>
            <w:tcBorders>
              <w:top w:val="single" w:sz="4" w:space="0" w:color="auto"/>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1590" w:type="dxa"/>
            <w:gridSpan w:val="5"/>
            <w:tcBorders>
              <w:top w:val="single" w:sz="4" w:space="0" w:color="auto"/>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1205" w:type="dxa"/>
            <w:gridSpan w:val="4"/>
            <w:tcBorders>
              <w:top w:val="single" w:sz="4" w:space="0" w:color="auto"/>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237" w:type="dxa"/>
            <w:tcBorders>
              <w:top w:val="single" w:sz="4" w:space="0" w:color="auto"/>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917" w:type="dxa"/>
            <w:gridSpan w:val="2"/>
            <w:tcBorders>
              <w:top w:val="single" w:sz="4" w:space="0" w:color="auto"/>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1326" w:type="dxa"/>
            <w:gridSpan w:val="7"/>
            <w:tcBorders>
              <w:top w:val="single" w:sz="4" w:space="0" w:color="auto"/>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734" w:type="dxa"/>
            <w:tcBorders>
              <w:top w:val="single" w:sz="4" w:space="0" w:color="auto"/>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240" w:type="dxa"/>
            <w:tcBorders>
              <w:top w:val="single" w:sz="4" w:space="0" w:color="auto"/>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r>
      <w:tr w:rsidR="004C09D6" w:rsidRPr="004C09D6" w:rsidTr="004C09D6">
        <w:trPr>
          <w:gridBefore w:val="1"/>
          <w:gridAfter w:val="4"/>
          <w:wBefore w:w="93" w:type="dxa"/>
          <w:wAfter w:w="767" w:type="dxa"/>
          <w:trHeight w:val="252"/>
        </w:trPr>
        <w:tc>
          <w:tcPr>
            <w:tcW w:w="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09D6" w:rsidRPr="004C09D6" w:rsidRDefault="004C09D6" w:rsidP="00E707DA">
            <w:pPr>
              <w:jc w:val="center"/>
              <w:rPr>
                <w:rFonts w:ascii="Times New Roman" w:hAnsi="Times New Roman" w:cs="Times New Roman"/>
                <w:b/>
                <w:bCs/>
                <w:sz w:val="18"/>
                <w:szCs w:val="18"/>
              </w:rPr>
            </w:pPr>
            <w:r w:rsidRPr="004C09D6">
              <w:rPr>
                <w:rFonts w:ascii="Times New Roman" w:hAnsi="Times New Roman" w:cs="Times New Roman"/>
                <w:b/>
                <w:bCs/>
                <w:sz w:val="18"/>
                <w:szCs w:val="18"/>
              </w:rPr>
              <w:t>№</w:t>
            </w:r>
          </w:p>
        </w:tc>
        <w:tc>
          <w:tcPr>
            <w:tcW w:w="3240" w:type="dxa"/>
            <w:gridSpan w:val="3"/>
            <w:tcBorders>
              <w:top w:val="single" w:sz="4" w:space="0" w:color="auto"/>
              <w:left w:val="nil"/>
              <w:bottom w:val="single" w:sz="4" w:space="0" w:color="auto"/>
              <w:right w:val="single" w:sz="4" w:space="0" w:color="auto"/>
            </w:tcBorders>
            <w:shd w:val="clear" w:color="auto" w:fill="auto"/>
            <w:vAlign w:val="center"/>
            <w:hideMark/>
          </w:tcPr>
          <w:p w:rsidR="004C09D6" w:rsidRPr="004C09D6" w:rsidRDefault="004C09D6" w:rsidP="00E707DA">
            <w:pPr>
              <w:jc w:val="center"/>
              <w:rPr>
                <w:rFonts w:ascii="Times New Roman" w:hAnsi="Times New Roman" w:cs="Times New Roman"/>
                <w:b/>
                <w:bCs/>
                <w:sz w:val="18"/>
                <w:szCs w:val="18"/>
              </w:rPr>
            </w:pPr>
            <w:r w:rsidRPr="004C09D6">
              <w:rPr>
                <w:rFonts w:ascii="Times New Roman" w:hAnsi="Times New Roman" w:cs="Times New Roman"/>
                <w:b/>
                <w:bCs/>
                <w:sz w:val="18"/>
                <w:szCs w:val="18"/>
              </w:rPr>
              <w:t>Наименование</w:t>
            </w:r>
          </w:p>
        </w:tc>
        <w:tc>
          <w:tcPr>
            <w:tcW w:w="1221" w:type="dxa"/>
            <w:gridSpan w:val="2"/>
            <w:tcBorders>
              <w:top w:val="single" w:sz="4" w:space="0" w:color="auto"/>
              <w:left w:val="nil"/>
              <w:bottom w:val="single" w:sz="4" w:space="0" w:color="auto"/>
              <w:right w:val="single" w:sz="4" w:space="0" w:color="auto"/>
            </w:tcBorders>
            <w:shd w:val="clear" w:color="auto" w:fill="auto"/>
            <w:vAlign w:val="center"/>
            <w:hideMark/>
          </w:tcPr>
          <w:p w:rsidR="004C09D6" w:rsidRPr="004C09D6" w:rsidRDefault="004C09D6" w:rsidP="00E707DA">
            <w:pPr>
              <w:jc w:val="center"/>
              <w:rPr>
                <w:rFonts w:ascii="Times New Roman" w:hAnsi="Times New Roman" w:cs="Times New Roman"/>
                <w:b/>
                <w:bCs/>
                <w:sz w:val="18"/>
                <w:szCs w:val="18"/>
              </w:rPr>
            </w:pPr>
            <w:r w:rsidRPr="004C09D6">
              <w:rPr>
                <w:rFonts w:ascii="Times New Roman" w:hAnsi="Times New Roman" w:cs="Times New Roman"/>
                <w:b/>
                <w:bCs/>
                <w:sz w:val="18"/>
                <w:szCs w:val="18"/>
              </w:rPr>
              <w:t>Серия</w:t>
            </w:r>
          </w:p>
        </w:tc>
        <w:tc>
          <w:tcPr>
            <w:tcW w:w="991" w:type="dxa"/>
            <w:gridSpan w:val="4"/>
            <w:tcBorders>
              <w:top w:val="single" w:sz="4" w:space="0" w:color="auto"/>
              <w:left w:val="nil"/>
              <w:bottom w:val="single" w:sz="4" w:space="0" w:color="auto"/>
              <w:right w:val="single" w:sz="4" w:space="0" w:color="auto"/>
            </w:tcBorders>
            <w:shd w:val="clear" w:color="auto" w:fill="auto"/>
            <w:vAlign w:val="center"/>
            <w:hideMark/>
          </w:tcPr>
          <w:p w:rsidR="004C09D6" w:rsidRPr="004C09D6" w:rsidRDefault="004C09D6" w:rsidP="00E707DA">
            <w:pPr>
              <w:jc w:val="center"/>
              <w:rPr>
                <w:rFonts w:ascii="Times New Roman" w:hAnsi="Times New Roman" w:cs="Times New Roman"/>
                <w:b/>
                <w:bCs/>
                <w:sz w:val="18"/>
                <w:szCs w:val="18"/>
              </w:rPr>
            </w:pPr>
            <w:r w:rsidRPr="004C09D6">
              <w:rPr>
                <w:rFonts w:ascii="Times New Roman" w:hAnsi="Times New Roman" w:cs="Times New Roman"/>
                <w:b/>
                <w:bCs/>
                <w:sz w:val="18"/>
                <w:szCs w:val="18"/>
              </w:rPr>
              <w:t>Ед. изм.</w:t>
            </w:r>
          </w:p>
        </w:tc>
        <w:tc>
          <w:tcPr>
            <w:tcW w:w="850" w:type="dxa"/>
            <w:gridSpan w:val="4"/>
            <w:tcBorders>
              <w:top w:val="single" w:sz="4" w:space="0" w:color="auto"/>
              <w:left w:val="nil"/>
              <w:bottom w:val="single" w:sz="4" w:space="0" w:color="auto"/>
              <w:right w:val="single" w:sz="4" w:space="0" w:color="auto"/>
            </w:tcBorders>
            <w:shd w:val="clear" w:color="auto" w:fill="auto"/>
            <w:vAlign w:val="center"/>
            <w:hideMark/>
          </w:tcPr>
          <w:p w:rsidR="004C09D6" w:rsidRPr="004C09D6" w:rsidRDefault="004C09D6" w:rsidP="00E707DA">
            <w:pPr>
              <w:jc w:val="center"/>
              <w:rPr>
                <w:rFonts w:ascii="Times New Roman" w:hAnsi="Times New Roman" w:cs="Times New Roman"/>
                <w:b/>
                <w:bCs/>
                <w:sz w:val="18"/>
                <w:szCs w:val="18"/>
              </w:rPr>
            </w:pPr>
            <w:r w:rsidRPr="004C09D6">
              <w:rPr>
                <w:rFonts w:ascii="Times New Roman" w:hAnsi="Times New Roman" w:cs="Times New Roman"/>
                <w:b/>
                <w:bCs/>
                <w:sz w:val="18"/>
                <w:szCs w:val="18"/>
              </w:rPr>
              <w:t>Кол-во</w:t>
            </w:r>
          </w:p>
        </w:tc>
        <w:tc>
          <w:tcPr>
            <w:tcW w:w="1275" w:type="dxa"/>
            <w:gridSpan w:val="4"/>
            <w:tcBorders>
              <w:top w:val="single" w:sz="4" w:space="0" w:color="auto"/>
              <w:left w:val="nil"/>
              <w:bottom w:val="single" w:sz="4" w:space="0" w:color="auto"/>
              <w:right w:val="single" w:sz="4" w:space="0" w:color="auto"/>
            </w:tcBorders>
            <w:shd w:val="clear" w:color="auto" w:fill="auto"/>
            <w:vAlign w:val="center"/>
            <w:hideMark/>
          </w:tcPr>
          <w:p w:rsidR="004C09D6" w:rsidRPr="004C09D6" w:rsidRDefault="004C09D6" w:rsidP="00E707DA">
            <w:pPr>
              <w:jc w:val="center"/>
              <w:rPr>
                <w:rFonts w:ascii="Times New Roman" w:hAnsi="Times New Roman" w:cs="Times New Roman"/>
                <w:b/>
                <w:bCs/>
                <w:sz w:val="18"/>
                <w:szCs w:val="18"/>
              </w:rPr>
            </w:pPr>
            <w:r w:rsidRPr="004C09D6">
              <w:rPr>
                <w:rFonts w:ascii="Times New Roman" w:hAnsi="Times New Roman" w:cs="Times New Roman"/>
                <w:b/>
                <w:bCs/>
                <w:sz w:val="18"/>
                <w:szCs w:val="18"/>
              </w:rPr>
              <w:t>Цена за ед. без НДС</w:t>
            </w:r>
          </w:p>
        </w:tc>
        <w:tc>
          <w:tcPr>
            <w:tcW w:w="1273" w:type="dxa"/>
            <w:gridSpan w:val="4"/>
            <w:tcBorders>
              <w:top w:val="single" w:sz="4" w:space="0" w:color="auto"/>
              <w:left w:val="nil"/>
              <w:bottom w:val="single" w:sz="4" w:space="0" w:color="auto"/>
              <w:right w:val="single" w:sz="4" w:space="0" w:color="auto"/>
            </w:tcBorders>
            <w:shd w:val="clear" w:color="auto" w:fill="auto"/>
            <w:vAlign w:val="center"/>
            <w:hideMark/>
          </w:tcPr>
          <w:p w:rsidR="004C09D6" w:rsidRPr="004C09D6" w:rsidRDefault="004C09D6" w:rsidP="00E707DA">
            <w:pPr>
              <w:jc w:val="center"/>
              <w:rPr>
                <w:rFonts w:ascii="Times New Roman" w:hAnsi="Times New Roman" w:cs="Times New Roman"/>
                <w:b/>
                <w:bCs/>
                <w:sz w:val="18"/>
                <w:szCs w:val="18"/>
              </w:rPr>
            </w:pPr>
            <w:r w:rsidRPr="004C09D6">
              <w:rPr>
                <w:rFonts w:ascii="Times New Roman" w:hAnsi="Times New Roman" w:cs="Times New Roman"/>
                <w:b/>
                <w:bCs/>
                <w:sz w:val="18"/>
                <w:szCs w:val="18"/>
              </w:rPr>
              <w:t>Цена за ед. с НДС</w:t>
            </w:r>
          </w:p>
        </w:tc>
        <w:tc>
          <w:tcPr>
            <w:tcW w:w="992" w:type="dxa"/>
            <w:gridSpan w:val="4"/>
            <w:tcBorders>
              <w:top w:val="single" w:sz="4" w:space="0" w:color="auto"/>
              <w:left w:val="nil"/>
              <w:bottom w:val="single" w:sz="4" w:space="0" w:color="auto"/>
              <w:right w:val="single" w:sz="4" w:space="0" w:color="auto"/>
            </w:tcBorders>
            <w:shd w:val="clear" w:color="auto" w:fill="auto"/>
            <w:vAlign w:val="center"/>
            <w:hideMark/>
          </w:tcPr>
          <w:p w:rsidR="004C09D6" w:rsidRPr="004C09D6" w:rsidRDefault="004C09D6" w:rsidP="00E707DA">
            <w:pPr>
              <w:jc w:val="center"/>
              <w:rPr>
                <w:rFonts w:ascii="Times New Roman" w:hAnsi="Times New Roman" w:cs="Times New Roman"/>
                <w:b/>
                <w:bCs/>
                <w:sz w:val="18"/>
                <w:szCs w:val="18"/>
              </w:rPr>
            </w:pPr>
            <w:r w:rsidRPr="004C09D6">
              <w:rPr>
                <w:rFonts w:ascii="Times New Roman" w:hAnsi="Times New Roman" w:cs="Times New Roman"/>
                <w:b/>
                <w:bCs/>
                <w:sz w:val="18"/>
                <w:szCs w:val="18"/>
              </w:rPr>
              <w:t>Ставка НДС, %</w:t>
            </w:r>
          </w:p>
        </w:tc>
        <w:tc>
          <w:tcPr>
            <w:tcW w:w="1290" w:type="dxa"/>
            <w:gridSpan w:val="4"/>
            <w:tcBorders>
              <w:top w:val="single" w:sz="4" w:space="0" w:color="auto"/>
              <w:left w:val="nil"/>
              <w:bottom w:val="single" w:sz="4" w:space="0" w:color="auto"/>
              <w:right w:val="single" w:sz="4" w:space="0" w:color="auto"/>
            </w:tcBorders>
            <w:shd w:val="clear" w:color="auto" w:fill="auto"/>
            <w:vAlign w:val="center"/>
            <w:hideMark/>
          </w:tcPr>
          <w:p w:rsidR="004C09D6" w:rsidRPr="004C09D6" w:rsidRDefault="004C09D6" w:rsidP="00E707DA">
            <w:pPr>
              <w:jc w:val="center"/>
              <w:rPr>
                <w:rFonts w:ascii="Times New Roman" w:hAnsi="Times New Roman" w:cs="Times New Roman"/>
                <w:b/>
                <w:bCs/>
                <w:sz w:val="18"/>
                <w:szCs w:val="18"/>
              </w:rPr>
            </w:pPr>
            <w:r w:rsidRPr="004C09D6">
              <w:rPr>
                <w:rFonts w:ascii="Times New Roman" w:hAnsi="Times New Roman" w:cs="Times New Roman"/>
                <w:b/>
                <w:bCs/>
                <w:sz w:val="18"/>
                <w:szCs w:val="18"/>
              </w:rPr>
              <w:t>Сумма с НДС</w:t>
            </w:r>
          </w:p>
        </w:tc>
        <w:tc>
          <w:tcPr>
            <w:tcW w:w="1513" w:type="dxa"/>
            <w:gridSpan w:val="6"/>
            <w:tcBorders>
              <w:top w:val="single" w:sz="4" w:space="0" w:color="auto"/>
              <w:left w:val="nil"/>
              <w:bottom w:val="single" w:sz="4" w:space="0" w:color="auto"/>
              <w:right w:val="single" w:sz="4" w:space="0" w:color="auto"/>
            </w:tcBorders>
            <w:shd w:val="clear" w:color="auto" w:fill="auto"/>
            <w:vAlign w:val="center"/>
            <w:hideMark/>
          </w:tcPr>
          <w:p w:rsidR="004C09D6" w:rsidRPr="004C09D6" w:rsidRDefault="004C09D6" w:rsidP="00E707DA">
            <w:pPr>
              <w:jc w:val="center"/>
              <w:rPr>
                <w:rFonts w:ascii="Times New Roman" w:hAnsi="Times New Roman" w:cs="Times New Roman"/>
                <w:b/>
                <w:bCs/>
                <w:sz w:val="18"/>
                <w:szCs w:val="18"/>
              </w:rPr>
            </w:pPr>
            <w:r w:rsidRPr="004C09D6">
              <w:rPr>
                <w:rFonts w:ascii="Times New Roman" w:hAnsi="Times New Roman" w:cs="Times New Roman"/>
                <w:b/>
                <w:bCs/>
                <w:sz w:val="18"/>
                <w:szCs w:val="18"/>
              </w:rPr>
              <w:t>Срок годности</w:t>
            </w:r>
          </w:p>
        </w:tc>
        <w:tc>
          <w:tcPr>
            <w:tcW w:w="1141" w:type="dxa"/>
            <w:gridSpan w:val="3"/>
            <w:tcBorders>
              <w:top w:val="single" w:sz="4" w:space="0" w:color="auto"/>
              <w:left w:val="nil"/>
              <w:bottom w:val="single" w:sz="4" w:space="0" w:color="auto"/>
              <w:right w:val="single" w:sz="4" w:space="0" w:color="auto"/>
            </w:tcBorders>
            <w:shd w:val="clear" w:color="auto" w:fill="auto"/>
            <w:vAlign w:val="center"/>
            <w:hideMark/>
          </w:tcPr>
          <w:p w:rsidR="004C09D6" w:rsidRPr="004C09D6" w:rsidRDefault="004C09D6" w:rsidP="00E707DA">
            <w:pPr>
              <w:jc w:val="center"/>
              <w:rPr>
                <w:rFonts w:ascii="Times New Roman" w:hAnsi="Times New Roman" w:cs="Times New Roman"/>
                <w:b/>
                <w:bCs/>
                <w:sz w:val="18"/>
                <w:szCs w:val="18"/>
              </w:rPr>
            </w:pPr>
            <w:r w:rsidRPr="004C09D6" w:rsidDel="00691050">
              <w:rPr>
                <w:rFonts w:ascii="Times New Roman" w:hAnsi="Times New Roman" w:cs="Times New Roman"/>
                <w:b/>
                <w:bCs/>
                <w:sz w:val="18"/>
                <w:szCs w:val="18"/>
              </w:rPr>
              <w:t>% ост. срока годности</w:t>
            </w:r>
          </w:p>
        </w:tc>
      </w:tr>
      <w:tr w:rsidR="004C09D6" w:rsidRPr="004C09D6" w:rsidTr="004C09D6">
        <w:trPr>
          <w:gridBefore w:val="1"/>
          <w:gridAfter w:val="4"/>
          <w:wBefore w:w="93" w:type="dxa"/>
          <w:wAfter w:w="767" w:type="dxa"/>
          <w:trHeight w:val="282"/>
        </w:trPr>
        <w:tc>
          <w:tcPr>
            <w:tcW w:w="863" w:type="dxa"/>
            <w:tcBorders>
              <w:top w:val="nil"/>
              <w:left w:val="single" w:sz="4" w:space="0" w:color="auto"/>
              <w:bottom w:val="single" w:sz="4" w:space="0" w:color="auto"/>
              <w:right w:val="single" w:sz="4" w:space="0" w:color="auto"/>
            </w:tcBorders>
            <w:shd w:val="clear" w:color="auto" w:fill="auto"/>
            <w:hideMark/>
          </w:tcPr>
          <w:p w:rsidR="004C09D6" w:rsidRPr="004C09D6" w:rsidRDefault="004C09D6" w:rsidP="00E707DA">
            <w:pPr>
              <w:jc w:val="right"/>
              <w:rPr>
                <w:rFonts w:ascii="Times New Roman" w:hAnsi="Times New Roman" w:cs="Times New Roman"/>
                <w:sz w:val="18"/>
                <w:szCs w:val="18"/>
              </w:rPr>
            </w:pPr>
          </w:p>
        </w:tc>
        <w:tc>
          <w:tcPr>
            <w:tcW w:w="3240" w:type="dxa"/>
            <w:gridSpan w:val="3"/>
            <w:tcBorders>
              <w:top w:val="single" w:sz="4" w:space="0" w:color="auto"/>
              <w:left w:val="nil"/>
              <w:bottom w:val="single" w:sz="4" w:space="0" w:color="auto"/>
              <w:right w:val="single" w:sz="4" w:space="0" w:color="auto"/>
            </w:tcBorders>
            <w:shd w:val="clear" w:color="auto" w:fill="auto"/>
            <w:hideMark/>
          </w:tcPr>
          <w:p w:rsidR="004C09D6" w:rsidRPr="004C09D6" w:rsidRDefault="004C09D6" w:rsidP="00E707DA">
            <w:pPr>
              <w:rPr>
                <w:rFonts w:ascii="Times New Roman" w:hAnsi="Times New Roman" w:cs="Times New Roman"/>
                <w:sz w:val="18"/>
                <w:szCs w:val="18"/>
              </w:rPr>
            </w:pPr>
          </w:p>
        </w:tc>
        <w:tc>
          <w:tcPr>
            <w:tcW w:w="1221" w:type="dxa"/>
            <w:gridSpan w:val="2"/>
            <w:tcBorders>
              <w:top w:val="single" w:sz="4" w:space="0" w:color="auto"/>
              <w:left w:val="nil"/>
              <w:bottom w:val="single" w:sz="4" w:space="0" w:color="auto"/>
              <w:right w:val="single" w:sz="4" w:space="0" w:color="auto"/>
            </w:tcBorders>
            <w:shd w:val="clear" w:color="auto" w:fill="auto"/>
            <w:hideMark/>
          </w:tcPr>
          <w:p w:rsidR="004C09D6" w:rsidRPr="004C09D6" w:rsidRDefault="004C09D6" w:rsidP="00E707DA">
            <w:pPr>
              <w:rPr>
                <w:rFonts w:ascii="Times New Roman" w:hAnsi="Times New Roman" w:cs="Times New Roman"/>
                <w:sz w:val="18"/>
                <w:szCs w:val="18"/>
              </w:rPr>
            </w:pPr>
          </w:p>
        </w:tc>
        <w:tc>
          <w:tcPr>
            <w:tcW w:w="991" w:type="dxa"/>
            <w:gridSpan w:val="4"/>
            <w:tcBorders>
              <w:top w:val="nil"/>
              <w:left w:val="nil"/>
              <w:bottom w:val="single" w:sz="4" w:space="0" w:color="auto"/>
              <w:right w:val="single" w:sz="4" w:space="0" w:color="auto"/>
            </w:tcBorders>
            <w:shd w:val="clear" w:color="auto" w:fill="auto"/>
            <w:hideMark/>
          </w:tcPr>
          <w:p w:rsidR="004C09D6" w:rsidRPr="004C09D6" w:rsidRDefault="004C09D6" w:rsidP="00E707DA">
            <w:pPr>
              <w:jc w:val="center"/>
              <w:rPr>
                <w:rFonts w:ascii="Times New Roman" w:hAnsi="Times New Roman" w:cs="Times New Roman"/>
                <w:sz w:val="18"/>
                <w:szCs w:val="18"/>
              </w:rPr>
            </w:pPr>
          </w:p>
        </w:tc>
        <w:tc>
          <w:tcPr>
            <w:tcW w:w="850" w:type="dxa"/>
            <w:gridSpan w:val="4"/>
            <w:tcBorders>
              <w:top w:val="single" w:sz="4" w:space="0" w:color="auto"/>
              <w:left w:val="nil"/>
              <w:bottom w:val="single" w:sz="4" w:space="0" w:color="auto"/>
              <w:right w:val="single" w:sz="4" w:space="0" w:color="auto"/>
            </w:tcBorders>
            <w:shd w:val="clear" w:color="auto" w:fill="auto"/>
            <w:hideMark/>
          </w:tcPr>
          <w:p w:rsidR="004C09D6" w:rsidRPr="004C09D6" w:rsidRDefault="004C09D6" w:rsidP="00E707DA">
            <w:pPr>
              <w:jc w:val="right"/>
              <w:rPr>
                <w:rFonts w:ascii="Times New Roman" w:hAnsi="Times New Roman" w:cs="Times New Roman"/>
                <w:sz w:val="18"/>
                <w:szCs w:val="18"/>
              </w:rPr>
            </w:pPr>
          </w:p>
        </w:tc>
        <w:tc>
          <w:tcPr>
            <w:tcW w:w="1275" w:type="dxa"/>
            <w:gridSpan w:val="4"/>
            <w:tcBorders>
              <w:top w:val="single" w:sz="4" w:space="0" w:color="auto"/>
              <w:left w:val="nil"/>
              <w:bottom w:val="single" w:sz="4" w:space="0" w:color="auto"/>
              <w:right w:val="single" w:sz="4" w:space="0" w:color="auto"/>
            </w:tcBorders>
            <w:shd w:val="clear" w:color="auto" w:fill="auto"/>
            <w:hideMark/>
          </w:tcPr>
          <w:p w:rsidR="004C09D6" w:rsidRPr="004C09D6" w:rsidRDefault="004C09D6" w:rsidP="00E707DA">
            <w:pPr>
              <w:jc w:val="right"/>
              <w:rPr>
                <w:rFonts w:ascii="Times New Roman" w:hAnsi="Times New Roman" w:cs="Times New Roman"/>
                <w:sz w:val="18"/>
                <w:szCs w:val="18"/>
              </w:rPr>
            </w:pPr>
          </w:p>
        </w:tc>
        <w:tc>
          <w:tcPr>
            <w:tcW w:w="1273" w:type="dxa"/>
            <w:gridSpan w:val="4"/>
            <w:tcBorders>
              <w:top w:val="single" w:sz="4" w:space="0" w:color="auto"/>
              <w:left w:val="nil"/>
              <w:bottom w:val="single" w:sz="4" w:space="0" w:color="auto"/>
              <w:right w:val="single" w:sz="4" w:space="0" w:color="auto"/>
            </w:tcBorders>
            <w:shd w:val="clear" w:color="auto" w:fill="auto"/>
            <w:hideMark/>
          </w:tcPr>
          <w:p w:rsidR="004C09D6" w:rsidRPr="004C09D6" w:rsidRDefault="004C09D6" w:rsidP="00E707DA">
            <w:pPr>
              <w:jc w:val="right"/>
              <w:rPr>
                <w:rFonts w:ascii="Times New Roman" w:hAnsi="Times New Roman" w:cs="Times New Roman"/>
                <w:sz w:val="18"/>
                <w:szCs w:val="18"/>
              </w:rPr>
            </w:pPr>
          </w:p>
        </w:tc>
        <w:tc>
          <w:tcPr>
            <w:tcW w:w="992" w:type="dxa"/>
            <w:gridSpan w:val="4"/>
            <w:tcBorders>
              <w:top w:val="single" w:sz="4" w:space="0" w:color="auto"/>
              <w:left w:val="nil"/>
              <w:bottom w:val="single" w:sz="4" w:space="0" w:color="auto"/>
              <w:right w:val="single" w:sz="4" w:space="0" w:color="auto"/>
            </w:tcBorders>
            <w:shd w:val="clear" w:color="auto" w:fill="auto"/>
            <w:hideMark/>
          </w:tcPr>
          <w:p w:rsidR="004C09D6" w:rsidRPr="004C09D6" w:rsidRDefault="004C09D6" w:rsidP="00E707DA">
            <w:pPr>
              <w:jc w:val="right"/>
              <w:rPr>
                <w:rFonts w:ascii="Times New Roman" w:hAnsi="Times New Roman" w:cs="Times New Roman"/>
                <w:sz w:val="18"/>
                <w:szCs w:val="18"/>
              </w:rPr>
            </w:pPr>
          </w:p>
        </w:tc>
        <w:tc>
          <w:tcPr>
            <w:tcW w:w="1290" w:type="dxa"/>
            <w:gridSpan w:val="4"/>
            <w:tcBorders>
              <w:top w:val="single" w:sz="4" w:space="0" w:color="auto"/>
              <w:left w:val="nil"/>
              <w:bottom w:val="single" w:sz="4" w:space="0" w:color="auto"/>
              <w:right w:val="single" w:sz="4" w:space="0" w:color="auto"/>
            </w:tcBorders>
            <w:shd w:val="clear" w:color="auto" w:fill="auto"/>
            <w:hideMark/>
          </w:tcPr>
          <w:p w:rsidR="004C09D6" w:rsidRPr="004C09D6" w:rsidRDefault="004C09D6" w:rsidP="00E707DA">
            <w:pPr>
              <w:jc w:val="right"/>
              <w:rPr>
                <w:rFonts w:ascii="Times New Roman" w:hAnsi="Times New Roman" w:cs="Times New Roman"/>
                <w:sz w:val="18"/>
                <w:szCs w:val="18"/>
              </w:rPr>
            </w:pPr>
          </w:p>
        </w:tc>
        <w:tc>
          <w:tcPr>
            <w:tcW w:w="1513" w:type="dxa"/>
            <w:gridSpan w:val="6"/>
            <w:tcBorders>
              <w:top w:val="nil"/>
              <w:left w:val="nil"/>
              <w:bottom w:val="single" w:sz="4" w:space="0" w:color="auto"/>
              <w:right w:val="single" w:sz="4" w:space="0" w:color="auto"/>
            </w:tcBorders>
            <w:shd w:val="clear" w:color="auto" w:fill="auto"/>
            <w:hideMark/>
          </w:tcPr>
          <w:p w:rsidR="004C09D6" w:rsidRPr="004C09D6" w:rsidRDefault="004C09D6" w:rsidP="00E707DA">
            <w:pPr>
              <w:jc w:val="right"/>
              <w:rPr>
                <w:rFonts w:ascii="Times New Roman" w:hAnsi="Times New Roman" w:cs="Times New Roman"/>
                <w:sz w:val="18"/>
                <w:szCs w:val="18"/>
              </w:rPr>
            </w:pPr>
          </w:p>
        </w:tc>
        <w:tc>
          <w:tcPr>
            <w:tcW w:w="1141" w:type="dxa"/>
            <w:gridSpan w:val="3"/>
            <w:tcBorders>
              <w:top w:val="single" w:sz="4" w:space="0" w:color="auto"/>
              <w:left w:val="nil"/>
              <w:bottom w:val="single" w:sz="4" w:space="0" w:color="auto"/>
              <w:right w:val="single" w:sz="4" w:space="0" w:color="auto"/>
            </w:tcBorders>
            <w:shd w:val="clear" w:color="auto" w:fill="auto"/>
            <w:hideMark/>
          </w:tcPr>
          <w:p w:rsidR="004C09D6" w:rsidRPr="004C09D6" w:rsidRDefault="004C09D6" w:rsidP="00E707DA">
            <w:pPr>
              <w:jc w:val="center"/>
              <w:rPr>
                <w:rFonts w:ascii="Times New Roman" w:hAnsi="Times New Roman" w:cs="Times New Roman"/>
                <w:sz w:val="18"/>
                <w:szCs w:val="18"/>
              </w:rPr>
            </w:pPr>
          </w:p>
        </w:tc>
      </w:tr>
      <w:tr w:rsidR="004C09D6" w:rsidRPr="004C09D6" w:rsidTr="004C09D6">
        <w:trPr>
          <w:gridBefore w:val="1"/>
          <w:gridAfter w:val="4"/>
          <w:wBefore w:w="93" w:type="dxa"/>
          <w:wAfter w:w="767" w:type="dxa"/>
          <w:trHeight w:val="282"/>
        </w:trPr>
        <w:tc>
          <w:tcPr>
            <w:tcW w:w="863" w:type="dxa"/>
            <w:tcBorders>
              <w:top w:val="nil"/>
              <w:left w:val="single" w:sz="4" w:space="0" w:color="auto"/>
              <w:bottom w:val="single" w:sz="4" w:space="0" w:color="auto"/>
              <w:right w:val="single" w:sz="4" w:space="0" w:color="auto"/>
            </w:tcBorders>
            <w:shd w:val="clear" w:color="auto" w:fill="auto"/>
            <w:hideMark/>
          </w:tcPr>
          <w:p w:rsidR="004C09D6" w:rsidRPr="004C09D6" w:rsidRDefault="004C09D6" w:rsidP="00E707DA">
            <w:pPr>
              <w:jc w:val="right"/>
              <w:rPr>
                <w:rFonts w:ascii="Times New Roman" w:hAnsi="Times New Roman" w:cs="Times New Roman"/>
                <w:sz w:val="18"/>
                <w:szCs w:val="18"/>
              </w:rPr>
            </w:pPr>
          </w:p>
        </w:tc>
        <w:tc>
          <w:tcPr>
            <w:tcW w:w="3240" w:type="dxa"/>
            <w:gridSpan w:val="3"/>
            <w:tcBorders>
              <w:top w:val="single" w:sz="4" w:space="0" w:color="auto"/>
              <w:left w:val="nil"/>
              <w:bottom w:val="single" w:sz="4" w:space="0" w:color="auto"/>
              <w:right w:val="single" w:sz="4" w:space="0" w:color="auto"/>
            </w:tcBorders>
            <w:shd w:val="clear" w:color="auto" w:fill="auto"/>
            <w:hideMark/>
          </w:tcPr>
          <w:p w:rsidR="004C09D6" w:rsidRPr="004C09D6" w:rsidRDefault="004C09D6" w:rsidP="00E707DA">
            <w:pPr>
              <w:rPr>
                <w:rFonts w:ascii="Times New Roman" w:hAnsi="Times New Roman" w:cs="Times New Roman"/>
                <w:sz w:val="18"/>
                <w:szCs w:val="18"/>
              </w:rPr>
            </w:pPr>
          </w:p>
        </w:tc>
        <w:tc>
          <w:tcPr>
            <w:tcW w:w="1221" w:type="dxa"/>
            <w:gridSpan w:val="2"/>
            <w:tcBorders>
              <w:top w:val="single" w:sz="4" w:space="0" w:color="auto"/>
              <w:left w:val="nil"/>
              <w:bottom w:val="single" w:sz="4" w:space="0" w:color="auto"/>
              <w:right w:val="single" w:sz="4" w:space="0" w:color="auto"/>
            </w:tcBorders>
            <w:shd w:val="clear" w:color="auto" w:fill="auto"/>
            <w:hideMark/>
          </w:tcPr>
          <w:p w:rsidR="004C09D6" w:rsidRPr="004C09D6" w:rsidRDefault="004C09D6" w:rsidP="00E707DA">
            <w:pPr>
              <w:rPr>
                <w:rFonts w:ascii="Times New Roman" w:hAnsi="Times New Roman" w:cs="Times New Roman"/>
                <w:sz w:val="18"/>
                <w:szCs w:val="18"/>
              </w:rPr>
            </w:pPr>
          </w:p>
        </w:tc>
        <w:tc>
          <w:tcPr>
            <w:tcW w:w="991" w:type="dxa"/>
            <w:gridSpan w:val="4"/>
            <w:tcBorders>
              <w:top w:val="nil"/>
              <w:left w:val="nil"/>
              <w:bottom w:val="single" w:sz="4" w:space="0" w:color="auto"/>
              <w:right w:val="single" w:sz="4" w:space="0" w:color="auto"/>
            </w:tcBorders>
            <w:shd w:val="clear" w:color="auto" w:fill="auto"/>
            <w:hideMark/>
          </w:tcPr>
          <w:p w:rsidR="004C09D6" w:rsidRPr="004C09D6" w:rsidRDefault="004C09D6" w:rsidP="00E707DA">
            <w:pPr>
              <w:jc w:val="center"/>
              <w:rPr>
                <w:rFonts w:ascii="Times New Roman" w:hAnsi="Times New Roman" w:cs="Times New Roman"/>
                <w:sz w:val="18"/>
                <w:szCs w:val="18"/>
              </w:rPr>
            </w:pPr>
          </w:p>
        </w:tc>
        <w:tc>
          <w:tcPr>
            <w:tcW w:w="850" w:type="dxa"/>
            <w:gridSpan w:val="4"/>
            <w:tcBorders>
              <w:top w:val="single" w:sz="4" w:space="0" w:color="auto"/>
              <w:left w:val="nil"/>
              <w:bottom w:val="single" w:sz="4" w:space="0" w:color="auto"/>
              <w:right w:val="single" w:sz="4" w:space="0" w:color="auto"/>
            </w:tcBorders>
            <w:shd w:val="clear" w:color="auto" w:fill="auto"/>
            <w:hideMark/>
          </w:tcPr>
          <w:p w:rsidR="004C09D6" w:rsidRPr="004C09D6" w:rsidRDefault="004C09D6" w:rsidP="00E707DA">
            <w:pPr>
              <w:jc w:val="right"/>
              <w:rPr>
                <w:rFonts w:ascii="Times New Roman" w:hAnsi="Times New Roman" w:cs="Times New Roman"/>
                <w:sz w:val="18"/>
                <w:szCs w:val="18"/>
              </w:rPr>
            </w:pPr>
          </w:p>
        </w:tc>
        <w:tc>
          <w:tcPr>
            <w:tcW w:w="1275" w:type="dxa"/>
            <w:gridSpan w:val="4"/>
            <w:tcBorders>
              <w:top w:val="single" w:sz="4" w:space="0" w:color="auto"/>
              <w:left w:val="nil"/>
              <w:bottom w:val="single" w:sz="4" w:space="0" w:color="auto"/>
              <w:right w:val="single" w:sz="4" w:space="0" w:color="auto"/>
            </w:tcBorders>
            <w:shd w:val="clear" w:color="auto" w:fill="auto"/>
            <w:hideMark/>
          </w:tcPr>
          <w:p w:rsidR="004C09D6" w:rsidRPr="004C09D6" w:rsidRDefault="004C09D6" w:rsidP="00E707DA">
            <w:pPr>
              <w:jc w:val="right"/>
              <w:rPr>
                <w:rFonts w:ascii="Times New Roman" w:hAnsi="Times New Roman" w:cs="Times New Roman"/>
                <w:sz w:val="18"/>
                <w:szCs w:val="18"/>
              </w:rPr>
            </w:pPr>
          </w:p>
        </w:tc>
        <w:tc>
          <w:tcPr>
            <w:tcW w:w="1273" w:type="dxa"/>
            <w:gridSpan w:val="4"/>
            <w:tcBorders>
              <w:top w:val="single" w:sz="4" w:space="0" w:color="auto"/>
              <w:left w:val="nil"/>
              <w:bottom w:val="single" w:sz="4" w:space="0" w:color="auto"/>
              <w:right w:val="single" w:sz="4" w:space="0" w:color="auto"/>
            </w:tcBorders>
            <w:shd w:val="clear" w:color="auto" w:fill="auto"/>
            <w:hideMark/>
          </w:tcPr>
          <w:p w:rsidR="004C09D6" w:rsidRPr="004C09D6" w:rsidRDefault="004C09D6" w:rsidP="00E707DA">
            <w:pPr>
              <w:jc w:val="right"/>
              <w:rPr>
                <w:rFonts w:ascii="Times New Roman" w:hAnsi="Times New Roman" w:cs="Times New Roman"/>
                <w:sz w:val="18"/>
                <w:szCs w:val="18"/>
              </w:rPr>
            </w:pPr>
          </w:p>
        </w:tc>
        <w:tc>
          <w:tcPr>
            <w:tcW w:w="992" w:type="dxa"/>
            <w:gridSpan w:val="4"/>
            <w:tcBorders>
              <w:top w:val="single" w:sz="4" w:space="0" w:color="auto"/>
              <w:left w:val="nil"/>
              <w:bottom w:val="single" w:sz="4" w:space="0" w:color="auto"/>
              <w:right w:val="single" w:sz="4" w:space="0" w:color="auto"/>
            </w:tcBorders>
            <w:shd w:val="clear" w:color="auto" w:fill="auto"/>
            <w:hideMark/>
          </w:tcPr>
          <w:p w:rsidR="004C09D6" w:rsidRPr="004C09D6" w:rsidRDefault="004C09D6" w:rsidP="00E707DA">
            <w:pPr>
              <w:jc w:val="right"/>
              <w:rPr>
                <w:rFonts w:ascii="Times New Roman" w:hAnsi="Times New Roman" w:cs="Times New Roman"/>
                <w:sz w:val="18"/>
                <w:szCs w:val="18"/>
              </w:rPr>
            </w:pPr>
          </w:p>
        </w:tc>
        <w:tc>
          <w:tcPr>
            <w:tcW w:w="1290" w:type="dxa"/>
            <w:gridSpan w:val="4"/>
            <w:tcBorders>
              <w:top w:val="single" w:sz="4" w:space="0" w:color="auto"/>
              <w:left w:val="nil"/>
              <w:bottom w:val="single" w:sz="4" w:space="0" w:color="auto"/>
              <w:right w:val="single" w:sz="4" w:space="0" w:color="auto"/>
            </w:tcBorders>
            <w:shd w:val="clear" w:color="auto" w:fill="auto"/>
            <w:hideMark/>
          </w:tcPr>
          <w:p w:rsidR="004C09D6" w:rsidRPr="004C09D6" w:rsidRDefault="004C09D6" w:rsidP="00E707DA">
            <w:pPr>
              <w:jc w:val="right"/>
              <w:rPr>
                <w:rFonts w:ascii="Times New Roman" w:hAnsi="Times New Roman" w:cs="Times New Roman"/>
                <w:sz w:val="18"/>
                <w:szCs w:val="18"/>
              </w:rPr>
            </w:pPr>
          </w:p>
        </w:tc>
        <w:tc>
          <w:tcPr>
            <w:tcW w:w="1513" w:type="dxa"/>
            <w:gridSpan w:val="6"/>
            <w:tcBorders>
              <w:top w:val="nil"/>
              <w:left w:val="nil"/>
              <w:bottom w:val="single" w:sz="4" w:space="0" w:color="auto"/>
              <w:right w:val="single" w:sz="4" w:space="0" w:color="auto"/>
            </w:tcBorders>
            <w:shd w:val="clear" w:color="auto" w:fill="auto"/>
            <w:hideMark/>
          </w:tcPr>
          <w:p w:rsidR="004C09D6" w:rsidRPr="004C09D6" w:rsidRDefault="004C09D6" w:rsidP="00E707DA">
            <w:pPr>
              <w:jc w:val="right"/>
              <w:rPr>
                <w:rFonts w:ascii="Times New Roman" w:hAnsi="Times New Roman" w:cs="Times New Roman"/>
                <w:sz w:val="18"/>
                <w:szCs w:val="18"/>
              </w:rPr>
            </w:pPr>
          </w:p>
        </w:tc>
        <w:tc>
          <w:tcPr>
            <w:tcW w:w="1141" w:type="dxa"/>
            <w:gridSpan w:val="3"/>
            <w:tcBorders>
              <w:top w:val="single" w:sz="4" w:space="0" w:color="auto"/>
              <w:left w:val="nil"/>
              <w:bottom w:val="single" w:sz="4" w:space="0" w:color="auto"/>
              <w:right w:val="single" w:sz="4" w:space="0" w:color="auto"/>
            </w:tcBorders>
            <w:shd w:val="clear" w:color="auto" w:fill="auto"/>
            <w:hideMark/>
          </w:tcPr>
          <w:p w:rsidR="004C09D6" w:rsidRPr="004C09D6" w:rsidRDefault="004C09D6" w:rsidP="00E707DA">
            <w:pPr>
              <w:jc w:val="center"/>
              <w:rPr>
                <w:rFonts w:ascii="Times New Roman" w:hAnsi="Times New Roman" w:cs="Times New Roman"/>
                <w:sz w:val="18"/>
                <w:szCs w:val="18"/>
              </w:rPr>
            </w:pPr>
          </w:p>
        </w:tc>
      </w:tr>
      <w:tr w:rsidR="004C09D6" w:rsidRPr="004C09D6" w:rsidTr="004C09D6">
        <w:trPr>
          <w:gridBefore w:val="1"/>
          <w:gridAfter w:val="3"/>
          <w:wBefore w:w="93" w:type="dxa"/>
          <w:wAfter w:w="527" w:type="dxa"/>
          <w:trHeight w:val="267"/>
        </w:trPr>
        <w:tc>
          <w:tcPr>
            <w:tcW w:w="1572" w:type="dxa"/>
            <w:gridSpan w:val="3"/>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3390" w:type="dxa"/>
            <w:gridSpan w:val="2"/>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1144" w:type="dxa"/>
            <w:gridSpan w:val="4"/>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237" w:type="dxa"/>
            <w:gridSpan w:val="2"/>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237" w:type="dxa"/>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1586" w:type="dxa"/>
            <w:gridSpan w:val="4"/>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237" w:type="dxa"/>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237" w:type="dxa"/>
            <w:gridSpan w:val="2"/>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1590" w:type="dxa"/>
            <w:gridSpan w:val="5"/>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1205" w:type="dxa"/>
            <w:gridSpan w:val="4"/>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237" w:type="dxa"/>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1099" w:type="dxa"/>
            <w:gridSpan w:val="3"/>
            <w:tcBorders>
              <w:top w:val="nil"/>
              <w:left w:val="nil"/>
              <w:bottom w:val="nil"/>
              <w:right w:val="nil"/>
            </w:tcBorders>
            <w:shd w:val="clear" w:color="auto" w:fill="auto"/>
            <w:vAlign w:val="bottom"/>
            <w:hideMark/>
          </w:tcPr>
          <w:p w:rsidR="004C09D6" w:rsidRPr="004C09D6" w:rsidRDefault="004C09D6" w:rsidP="00E707DA">
            <w:pPr>
              <w:jc w:val="right"/>
              <w:rPr>
                <w:rFonts w:ascii="Times New Roman" w:hAnsi="Times New Roman" w:cs="Times New Roman"/>
                <w:sz w:val="18"/>
                <w:szCs w:val="18"/>
              </w:rPr>
            </w:pPr>
            <w:r w:rsidRPr="004C09D6">
              <w:rPr>
                <w:rFonts w:ascii="Times New Roman" w:hAnsi="Times New Roman" w:cs="Times New Roman"/>
                <w:sz w:val="18"/>
                <w:szCs w:val="18"/>
              </w:rPr>
              <w:t>ИТОГО:</w:t>
            </w:r>
          </w:p>
        </w:tc>
        <w:tc>
          <w:tcPr>
            <w:tcW w:w="241" w:type="dxa"/>
            <w:gridSpan w:val="2"/>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236" w:type="dxa"/>
            <w:tcBorders>
              <w:top w:val="nil"/>
              <w:left w:val="nil"/>
              <w:bottom w:val="nil"/>
              <w:right w:val="nil"/>
            </w:tcBorders>
            <w:shd w:val="clear" w:color="auto" w:fill="auto"/>
            <w:vAlign w:val="bottom"/>
            <w:hideMark/>
          </w:tcPr>
          <w:p w:rsidR="004C09D6" w:rsidRPr="004C09D6" w:rsidRDefault="004C09D6" w:rsidP="00E707DA">
            <w:pPr>
              <w:jc w:val="right"/>
              <w:rPr>
                <w:rFonts w:ascii="Times New Roman" w:hAnsi="Times New Roman" w:cs="Times New Roman"/>
                <w:b/>
                <w:bCs/>
                <w:sz w:val="18"/>
                <w:szCs w:val="18"/>
              </w:rPr>
            </w:pPr>
          </w:p>
        </w:tc>
        <w:tc>
          <w:tcPr>
            <w:tcW w:w="1401" w:type="dxa"/>
            <w:gridSpan w:val="4"/>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240" w:type="dxa"/>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r>
      <w:tr w:rsidR="004C09D6" w:rsidRPr="004C09D6" w:rsidTr="004C09D6">
        <w:trPr>
          <w:gridBefore w:val="1"/>
          <w:gridAfter w:val="2"/>
          <w:wBefore w:w="93" w:type="dxa"/>
          <w:wAfter w:w="393" w:type="dxa"/>
          <w:trHeight w:val="199"/>
        </w:trPr>
        <w:tc>
          <w:tcPr>
            <w:tcW w:w="1572" w:type="dxa"/>
            <w:gridSpan w:val="3"/>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r w:rsidRPr="004C09D6">
              <w:rPr>
                <w:rFonts w:ascii="Times New Roman" w:hAnsi="Times New Roman" w:cs="Times New Roman"/>
                <w:b/>
                <w:bCs/>
                <w:sz w:val="18"/>
                <w:szCs w:val="18"/>
              </w:rPr>
              <w:t>Согласовано:</w:t>
            </w:r>
          </w:p>
        </w:tc>
        <w:tc>
          <w:tcPr>
            <w:tcW w:w="3390" w:type="dxa"/>
            <w:gridSpan w:val="2"/>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1144" w:type="dxa"/>
            <w:gridSpan w:val="4"/>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237" w:type="dxa"/>
            <w:gridSpan w:val="2"/>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237" w:type="dxa"/>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1586" w:type="dxa"/>
            <w:gridSpan w:val="4"/>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237" w:type="dxa"/>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237" w:type="dxa"/>
            <w:gridSpan w:val="2"/>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1590" w:type="dxa"/>
            <w:gridSpan w:val="5"/>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1205" w:type="dxa"/>
            <w:gridSpan w:val="4"/>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237" w:type="dxa"/>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1340" w:type="dxa"/>
            <w:gridSpan w:val="5"/>
            <w:tcBorders>
              <w:top w:val="nil"/>
              <w:left w:val="nil"/>
              <w:bottom w:val="nil"/>
              <w:right w:val="nil"/>
            </w:tcBorders>
            <w:shd w:val="clear" w:color="auto" w:fill="auto"/>
            <w:vAlign w:val="bottom"/>
            <w:hideMark/>
          </w:tcPr>
          <w:p w:rsidR="004C09D6" w:rsidRPr="004C09D6" w:rsidRDefault="004C09D6" w:rsidP="00E707DA">
            <w:pPr>
              <w:rPr>
                <w:rFonts w:ascii="Times New Roman" w:hAnsi="Times New Roman" w:cs="Times New Roman"/>
                <w:sz w:val="18"/>
                <w:szCs w:val="18"/>
              </w:rPr>
            </w:pPr>
            <w:r w:rsidRPr="004C09D6">
              <w:rPr>
                <w:rFonts w:ascii="Times New Roman" w:hAnsi="Times New Roman" w:cs="Times New Roman"/>
                <w:sz w:val="18"/>
                <w:szCs w:val="18"/>
              </w:rPr>
              <w:t xml:space="preserve">в </w:t>
            </w:r>
            <w:proofErr w:type="spellStart"/>
            <w:r w:rsidRPr="004C09D6">
              <w:rPr>
                <w:rFonts w:ascii="Times New Roman" w:hAnsi="Times New Roman" w:cs="Times New Roman"/>
                <w:sz w:val="18"/>
                <w:szCs w:val="18"/>
              </w:rPr>
              <w:t>т.ч.НДС</w:t>
            </w:r>
            <w:proofErr w:type="spellEnd"/>
          </w:p>
        </w:tc>
        <w:tc>
          <w:tcPr>
            <w:tcW w:w="1637" w:type="dxa"/>
            <w:gridSpan w:val="5"/>
            <w:tcBorders>
              <w:top w:val="nil"/>
              <w:left w:val="nil"/>
              <w:bottom w:val="nil"/>
              <w:right w:val="nil"/>
            </w:tcBorders>
            <w:shd w:val="clear" w:color="auto" w:fill="auto"/>
            <w:noWrap/>
            <w:vAlign w:val="bottom"/>
            <w:hideMark/>
          </w:tcPr>
          <w:p w:rsidR="004C09D6" w:rsidRPr="004C09D6" w:rsidRDefault="004C09D6" w:rsidP="00E707DA">
            <w:pPr>
              <w:rPr>
                <w:rFonts w:ascii="Times New Roman" w:hAnsi="Times New Roman" w:cs="Times New Roman"/>
                <w:sz w:val="18"/>
                <w:szCs w:val="18"/>
              </w:rPr>
            </w:pPr>
          </w:p>
        </w:tc>
        <w:tc>
          <w:tcPr>
            <w:tcW w:w="374" w:type="dxa"/>
            <w:gridSpan w:val="2"/>
            <w:tcBorders>
              <w:top w:val="nil"/>
              <w:left w:val="nil"/>
              <w:bottom w:val="nil"/>
              <w:right w:val="nil"/>
            </w:tcBorders>
            <w:shd w:val="clear" w:color="auto" w:fill="auto"/>
            <w:vAlign w:val="bottom"/>
            <w:hideMark/>
          </w:tcPr>
          <w:p w:rsidR="004C09D6" w:rsidRPr="004C09D6" w:rsidRDefault="004C09D6" w:rsidP="00E707DA">
            <w:pPr>
              <w:jc w:val="right"/>
              <w:rPr>
                <w:rFonts w:ascii="Times New Roman" w:hAnsi="Times New Roman" w:cs="Times New Roman"/>
                <w:b/>
                <w:bCs/>
                <w:sz w:val="18"/>
                <w:szCs w:val="18"/>
              </w:rPr>
            </w:pPr>
          </w:p>
        </w:tc>
      </w:tr>
      <w:tr w:rsidR="00A51644" w:rsidRPr="004C09D6" w:rsidTr="004C09D6">
        <w:tblPrEx>
          <w:tblLook w:val="0000" w:firstRow="0" w:lastRow="0" w:firstColumn="0" w:lastColumn="0" w:noHBand="0" w:noVBand="0"/>
        </w:tblPrEx>
        <w:trPr>
          <w:gridAfter w:val="18"/>
          <w:wAfter w:w="5044" w:type="dxa"/>
          <w:trHeight w:val="835"/>
        </w:trPr>
        <w:tc>
          <w:tcPr>
            <w:tcW w:w="5488" w:type="dxa"/>
            <w:gridSpan w:val="8"/>
            <w:shd w:val="clear" w:color="auto" w:fill="auto"/>
          </w:tcPr>
          <w:p w:rsidR="00A51644" w:rsidRPr="004C09D6" w:rsidRDefault="00A51644" w:rsidP="002F50EE">
            <w:pPr>
              <w:snapToGrid w:val="0"/>
              <w:jc w:val="both"/>
              <w:rPr>
                <w:rFonts w:ascii="Times New Roman" w:hAnsi="Times New Roman" w:cs="Times New Roman"/>
                <w:sz w:val="20"/>
                <w:szCs w:val="20"/>
                <w:u w:val="single"/>
              </w:rPr>
            </w:pPr>
            <w:r w:rsidRPr="004C09D6">
              <w:rPr>
                <w:rFonts w:ascii="Times New Roman" w:hAnsi="Times New Roman" w:cs="Times New Roman"/>
                <w:b/>
                <w:sz w:val="20"/>
                <w:szCs w:val="20"/>
                <w:u w:val="single"/>
              </w:rPr>
              <w:t>ПОСТАВЩИК:</w:t>
            </w:r>
            <w:r w:rsidRPr="004C09D6">
              <w:rPr>
                <w:rFonts w:ascii="Times New Roman" w:hAnsi="Times New Roman" w:cs="Times New Roman"/>
                <w:sz w:val="20"/>
                <w:szCs w:val="20"/>
                <w:u w:val="single"/>
              </w:rPr>
              <w:t xml:space="preserve">      </w:t>
            </w:r>
          </w:p>
        </w:tc>
        <w:tc>
          <w:tcPr>
            <w:tcW w:w="375" w:type="dxa"/>
            <w:shd w:val="clear" w:color="auto" w:fill="auto"/>
          </w:tcPr>
          <w:p w:rsidR="00A51644" w:rsidRPr="004C09D6" w:rsidRDefault="00A51644" w:rsidP="002F50EE">
            <w:pPr>
              <w:jc w:val="both"/>
              <w:rPr>
                <w:rFonts w:ascii="Times New Roman" w:hAnsi="Times New Roman" w:cs="Times New Roman"/>
                <w:b/>
                <w:sz w:val="20"/>
                <w:szCs w:val="20"/>
              </w:rPr>
            </w:pPr>
          </w:p>
        </w:tc>
        <w:tc>
          <w:tcPr>
            <w:tcW w:w="4602" w:type="dxa"/>
            <w:gridSpan w:val="17"/>
            <w:shd w:val="clear" w:color="auto" w:fill="auto"/>
          </w:tcPr>
          <w:p w:rsidR="00A51644" w:rsidRPr="004C09D6" w:rsidRDefault="00A51644" w:rsidP="004C09D6">
            <w:pPr>
              <w:snapToGrid w:val="0"/>
              <w:ind w:left="90"/>
              <w:jc w:val="both"/>
              <w:rPr>
                <w:rFonts w:ascii="Times New Roman" w:hAnsi="Times New Roman" w:cs="Times New Roman"/>
                <w:b/>
                <w:sz w:val="20"/>
                <w:szCs w:val="20"/>
                <w:u w:val="single"/>
              </w:rPr>
            </w:pPr>
            <w:r w:rsidRPr="004C09D6">
              <w:rPr>
                <w:rFonts w:ascii="Times New Roman" w:hAnsi="Times New Roman" w:cs="Times New Roman"/>
                <w:b/>
                <w:sz w:val="20"/>
                <w:szCs w:val="20"/>
                <w:u w:val="single"/>
              </w:rPr>
              <w:t xml:space="preserve">ПОКУПАТЕЛЬ:                  </w:t>
            </w:r>
          </w:p>
        </w:tc>
      </w:tr>
      <w:tr w:rsidR="00A51644" w:rsidRPr="004C09D6" w:rsidTr="004C09D6">
        <w:tblPrEx>
          <w:tblLook w:val="0000" w:firstRow="0" w:lastRow="0" w:firstColumn="0" w:lastColumn="0" w:noHBand="0" w:noVBand="0"/>
        </w:tblPrEx>
        <w:trPr>
          <w:gridAfter w:val="18"/>
          <w:wAfter w:w="5044" w:type="dxa"/>
          <w:trHeight w:val="560"/>
        </w:trPr>
        <w:tc>
          <w:tcPr>
            <w:tcW w:w="5488" w:type="dxa"/>
            <w:gridSpan w:val="8"/>
            <w:shd w:val="clear" w:color="auto" w:fill="auto"/>
          </w:tcPr>
          <w:p w:rsidR="00A51644" w:rsidRPr="004C09D6" w:rsidRDefault="00A51644" w:rsidP="002F50EE">
            <w:pPr>
              <w:jc w:val="both"/>
              <w:rPr>
                <w:rFonts w:ascii="Times New Roman" w:hAnsi="Times New Roman" w:cs="Times New Roman"/>
                <w:sz w:val="20"/>
                <w:szCs w:val="20"/>
              </w:rPr>
            </w:pPr>
            <w:r w:rsidRPr="004C09D6">
              <w:rPr>
                <w:rFonts w:ascii="Times New Roman" w:hAnsi="Times New Roman" w:cs="Times New Roman"/>
                <w:sz w:val="20"/>
                <w:szCs w:val="20"/>
              </w:rPr>
              <w:t>_________________________________</w:t>
            </w:r>
          </w:p>
          <w:p w:rsidR="00A51644" w:rsidRPr="004C09D6" w:rsidRDefault="00A51644" w:rsidP="00F86B48">
            <w:pPr>
              <w:rPr>
                <w:rFonts w:ascii="Times New Roman" w:hAnsi="Times New Roman" w:cs="Times New Roman"/>
                <w:sz w:val="20"/>
                <w:szCs w:val="20"/>
              </w:rPr>
            </w:pPr>
            <w:r w:rsidRPr="004C09D6">
              <w:rPr>
                <w:rFonts w:ascii="Times New Roman" w:hAnsi="Times New Roman" w:cs="Times New Roman"/>
                <w:sz w:val="20"/>
                <w:szCs w:val="20"/>
              </w:rPr>
              <w:t xml:space="preserve">                </w:t>
            </w:r>
            <w:r w:rsidR="00F86B48" w:rsidRPr="004C09D6">
              <w:rPr>
                <w:rFonts w:ascii="Times New Roman" w:hAnsi="Times New Roman" w:cs="Times New Roman"/>
                <w:sz w:val="20"/>
                <w:szCs w:val="20"/>
              </w:rPr>
              <w:t>ФИО</w:t>
            </w:r>
          </w:p>
        </w:tc>
        <w:tc>
          <w:tcPr>
            <w:tcW w:w="375" w:type="dxa"/>
            <w:shd w:val="clear" w:color="auto" w:fill="auto"/>
          </w:tcPr>
          <w:p w:rsidR="00A51644" w:rsidRPr="004C09D6" w:rsidRDefault="00A51644" w:rsidP="002F50EE">
            <w:pPr>
              <w:snapToGrid w:val="0"/>
              <w:jc w:val="both"/>
              <w:rPr>
                <w:rFonts w:ascii="Times New Roman" w:hAnsi="Times New Roman" w:cs="Times New Roman"/>
                <w:b/>
                <w:sz w:val="20"/>
                <w:szCs w:val="20"/>
              </w:rPr>
            </w:pPr>
          </w:p>
        </w:tc>
        <w:tc>
          <w:tcPr>
            <w:tcW w:w="4602" w:type="dxa"/>
            <w:gridSpan w:val="17"/>
            <w:shd w:val="clear" w:color="auto" w:fill="auto"/>
          </w:tcPr>
          <w:p w:rsidR="00A51644" w:rsidRPr="004C09D6" w:rsidRDefault="00A51644" w:rsidP="002F50EE">
            <w:pPr>
              <w:jc w:val="both"/>
              <w:rPr>
                <w:rFonts w:ascii="Times New Roman" w:hAnsi="Times New Roman" w:cs="Times New Roman"/>
                <w:sz w:val="20"/>
                <w:szCs w:val="20"/>
              </w:rPr>
            </w:pPr>
            <w:r w:rsidRPr="004C09D6">
              <w:rPr>
                <w:rFonts w:ascii="Times New Roman" w:hAnsi="Times New Roman" w:cs="Times New Roman"/>
                <w:sz w:val="20"/>
                <w:szCs w:val="20"/>
              </w:rPr>
              <w:t>_________________________________</w:t>
            </w:r>
          </w:p>
          <w:p w:rsidR="00A51644" w:rsidRPr="004C09D6" w:rsidRDefault="00A51644" w:rsidP="00F86B48">
            <w:pPr>
              <w:jc w:val="both"/>
              <w:rPr>
                <w:rFonts w:ascii="Times New Roman" w:hAnsi="Times New Roman" w:cs="Times New Roman"/>
                <w:sz w:val="20"/>
                <w:szCs w:val="20"/>
              </w:rPr>
            </w:pPr>
            <w:r w:rsidRPr="004C09D6">
              <w:rPr>
                <w:rFonts w:ascii="Times New Roman" w:hAnsi="Times New Roman" w:cs="Times New Roman"/>
                <w:sz w:val="20"/>
                <w:szCs w:val="20"/>
              </w:rPr>
              <w:t xml:space="preserve">                   </w:t>
            </w:r>
            <w:r w:rsidR="00F86B48" w:rsidRPr="004C09D6">
              <w:rPr>
                <w:rFonts w:ascii="Times New Roman" w:hAnsi="Times New Roman" w:cs="Times New Roman"/>
                <w:sz w:val="20"/>
                <w:szCs w:val="20"/>
              </w:rPr>
              <w:t>ФИО</w:t>
            </w:r>
            <w:r w:rsidRPr="004C09D6">
              <w:rPr>
                <w:rFonts w:ascii="Times New Roman" w:hAnsi="Times New Roman" w:cs="Times New Roman"/>
                <w:sz w:val="20"/>
                <w:szCs w:val="20"/>
              </w:rPr>
              <w:t xml:space="preserve">                                </w:t>
            </w:r>
          </w:p>
        </w:tc>
      </w:tr>
    </w:tbl>
    <w:p w:rsidR="00DF43A1" w:rsidRDefault="00DF43A1" w:rsidP="00A51644">
      <w:pPr>
        <w:jc w:val="right"/>
        <w:rPr>
          <w:rFonts w:ascii="Times New Roman" w:hAnsi="Times New Roman" w:cs="Times New Roman"/>
          <w:sz w:val="20"/>
          <w:szCs w:val="20"/>
        </w:rPr>
      </w:pPr>
    </w:p>
    <w:p w:rsidR="00A51644" w:rsidRPr="00A51644" w:rsidRDefault="00A51644" w:rsidP="00A51644">
      <w:pPr>
        <w:jc w:val="right"/>
        <w:rPr>
          <w:rFonts w:ascii="Times New Roman" w:hAnsi="Times New Roman" w:cs="Times New Roman"/>
          <w:sz w:val="20"/>
          <w:szCs w:val="20"/>
        </w:rPr>
      </w:pPr>
      <w:r w:rsidRPr="00A51644">
        <w:rPr>
          <w:rFonts w:ascii="Times New Roman" w:hAnsi="Times New Roman" w:cs="Times New Roman"/>
          <w:sz w:val="20"/>
          <w:szCs w:val="20"/>
        </w:rPr>
        <w:lastRenderedPageBreak/>
        <w:t xml:space="preserve">Приложение N </w:t>
      </w:r>
      <w:r w:rsidR="001A7A8F">
        <w:rPr>
          <w:rFonts w:ascii="Times New Roman" w:hAnsi="Times New Roman" w:cs="Times New Roman"/>
          <w:sz w:val="20"/>
          <w:szCs w:val="20"/>
        </w:rPr>
        <w:t>2</w:t>
      </w:r>
    </w:p>
    <w:p w:rsidR="00A51644" w:rsidRPr="00A51644" w:rsidRDefault="00A51644" w:rsidP="00A51644">
      <w:pPr>
        <w:jc w:val="right"/>
        <w:rPr>
          <w:rFonts w:ascii="Times New Roman" w:hAnsi="Times New Roman" w:cs="Times New Roman"/>
          <w:sz w:val="20"/>
          <w:szCs w:val="20"/>
        </w:rPr>
      </w:pPr>
      <w:r w:rsidRPr="00A51644">
        <w:rPr>
          <w:rFonts w:ascii="Times New Roman" w:hAnsi="Times New Roman" w:cs="Times New Roman"/>
          <w:sz w:val="20"/>
          <w:szCs w:val="20"/>
        </w:rPr>
        <w:t xml:space="preserve">к </w:t>
      </w:r>
      <w:r w:rsidR="004F62F0">
        <w:rPr>
          <w:rFonts w:ascii="Times New Roman" w:hAnsi="Times New Roman" w:cs="Times New Roman"/>
          <w:sz w:val="20"/>
          <w:szCs w:val="20"/>
        </w:rPr>
        <w:t>Договору №___________________</w:t>
      </w:r>
    </w:p>
    <w:p w:rsidR="00A51644" w:rsidRPr="00A51644" w:rsidRDefault="00A51644" w:rsidP="00A51644">
      <w:pPr>
        <w:jc w:val="right"/>
        <w:rPr>
          <w:rFonts w:ascii="Times New Roman" w:hAnsi="Times New Roman" w:cs="Times New Roman"/>
          <w:sz w:val="20"/>
          <w:szCs w:val="20"/>
        </w:rPr>
      </w:pPr>
      <w:r w:rsidRPr="00A51644">
        <w:rPr>
          <w:rFonts w:ascii="Times New Roman" w:hAnsi="Times New Roman" w:cs="Times New Roman"/>
          <w:sz w:val="20"/>
          <w:szCs w:val="20"/>
        </w:rPr>
        <w:t xml:space="preserve">от "__" ______ 20__ г. </w:t>
      </w:r>
    </w:p>
    <w:p w:rsidR="00A51644" w:rsidRPr="00A51644" w:rsidRDefault="00A51644" w:rsidP="00A51644">
      <w:pPr>
        <w:jc w:val="center"/>
        <w:rPr>
          <w:rFonts w:ascii="Times New Roman" w:hAnsi="Times New Roman" w:cs="Times New Roman"/>
          <w:sz w:val="20"/>
          <w:szCs w:val="20"/>
        </w:rPr>
      </w:pPr>
      <w:r w:rsidRPr="00A51644">
        <w:rPr>
          <w:rFonts w:ascii="Times New Roman" w:hAnsi="Times New Roman" w:cs="Times New Roman"/>
          <w:sz w:val="20"/>
          <w:szCs w:val="20"/>
        </w:rPr>
        <w:t>Спецификация поставляемого товара</w:t>
      </w:r>
    </w:p>
    <w:p w:rsidR="00A51644" w:rsidRPr="00A51644" w:rsidRDefault="00A51644" w:rsidP="00A51644">
      <w:pPr>
        <w:jc w:val="center"/>
        <w:rPr>
          <w:rFonts w:ascii="Times New Roman" w:hAnsi="Times New Roman" w:cs="Times New Roman"/>
          <w:sz w:val="20"/>
          <w:szCs w:val="20"/>
        </w:rPr>
      </w:pPr>
    </w:p>
    <w:tbl>
      <w:tblPr>
        <w:tblW w:w="15052" w:type="dxa"/>
        <w:tblInd w:w="-318" w:type="dxa"/>
        <w:tblLayout w:type="fixed"/>
        <w:tblLook w:val="04A0" w:firstRow="1" w:lastRow="0" w:firstColumn="1" w:lastColumn="0" w:noHBand="0" w:noVBand="1"/>
      </w:tblPr>
      <w:tblGrid>
        <w:gridCol w:w="425"/>
        <w:gridCol w:w="1448"/>
        <w:gridCol w:w="1246"/>
        <w:gridCol w:w="1585"/>
        <w:gridCol w:w="1134"/>
        <w:gridCol w:w="851"/>
        <w:gridCol w:w="1276"/>
        <w:gridCol w:w="850"/>
        <w:gridCol w:w="566"/>
        <w:gridCol w:w="993"/>
        <w:gridCol w:w="851"/>
        <w:gridCol w:w="992"/>
        <w:gridCol w:w="992"/>
        <w:gridCol w:w="851"/>
        <w:gridCol w:w="992"/>
      </w:tblGrid>
      <w:tr w:rsidR="00372042" w:rsidRPr="00A51644" w:rsidTr="00E45AF7">
        <w:trPr>
          <w:trHeight w:val="2264"/>
        </w:trPr>
        <w:tc>
          <w:tcPr>
            <w:tcW w:w="425" w:type="dxa"/>
            <w:vMerge w:val="restart"/>
            <w:tcBorders>
              <w:top w:val="single" w:sz="6" w:space="0" w:color="000000"/>
              <w:left w:val="single" w:sz="6" w:space="0" w:color="000000"/>
              <w:right w:val="single" w:sz="6" w:space="0" w:color="000000"/>
            </w:tcBorders>
          </w:tcPr>
          <w:p w:rsidR="00372042" w:rsidRPr="00A51644" w:rsidRDefault="00372042" w:rsidP="00372042">
            <w:pPr>
              <w:autoSpaceDE w:val="0"/>
              <w:autoSpaceDN w:val="0"/>
              <w:adjustRightInd w:val="0"/>
              <w:rPr>
                <w:rFonts w:ascii="Times New Roman" w:eastAsia="SimSun" w:hAnsi="Times New Roman" w:cs="Times New Roman"/>
                <w:sz w:val="16"/>
                <w:szCs w:val="16"/>
              </w:rPr>
            </w:pPr>
            <w:r w:rsidRPr="00A51644">
              <w:rPr>
                <w:rFonts w:ascii="Times New Roman" w:eastAsia="SimSun" w:hAnsi="Times New Roman" w:cs="Times New Roman"/>
                <w:sz w:val="16"/>
                <w:szCs w:val="16"/>
              </w:rPr>
              <w:t>№ п/п</w:t>
            </w:r>
          </w:p>
          <w:p w:rsidR="00372042" w:rsidRPr="00A51644" w:rsidRDefault="00372042" w:rsidP="00372042">
            <w:pPr>
              <w:autoSpaceDE w:val="0"/>
              <w:autoSpaceDN w:val="0"/>
              <w:adjustRightInd w:val="0"/>
              <w:rPr>
                <w:rFonts w:ascii="Times New Roman" w:eastAsia="SimSun" w:hAnsi="Times New Roman" w:cs="Times New Roman"/>
                <w:sz w:val="16"/>
                <w:szCs w:val="16"/>
              </w:rPr>
            </w:pPr>
          </w:p>
        </w:tc>
        <w:tc>
          <w:tcPr>
            <w:tcW w:w="2694" w:type="dxa"/>
            <w:gridSpan w:val="2"/>
            <w:tcBorders>
              <w:top w:val="single" w:sz="6" w:space="0" w:color="000000"/>
              <w:left w:val="single" w:sz="6" w:space="0" w:color="000000"/>
              <w:bottom w:val="single" w:sz="6" w:space="0" w:color="000000"/>
              <w:right w:val="single" w:sz="6" w:space="0" w:color="000000"/>
            </w:tcBorders>
          </w:tcPr>
          <w:p w:rsidR="00372042" w:rsidRPr="00A51644" w:rsidRDefault="00372042" w:rsidP="00372042">
            <w:pPr>
              <w:autoSpaceDE w:val="0"/>
              <w:autoSpaceDN w:val="0"/>
              <w:adjustRightInd w:val="0"/>
              <w:jc w:val="center"/>
              <w:rPr>
                <w:rFonts w:ascii="Times New Roman" w:eastAsia="SimSun" w:hAnsi="Times New Roman" w:cs="Times New Roman"/>
                <w:sz w:val="16"/>
                <w:szCs w:val="16"/>
              </w:rPr>
            </w:pPr>
            <w:r w:rsidRPr="00A51644">
              <w:rPr>
                <w:rFonts w:ascii="Times New Roman" w:eastAsia="SimSun" w:hAnsi="Times New Roman" w:cs="Times New Roman"/>
                <w:sz w:val="16"/>
                <w:szCs w:val="16"/>
              </w:rPr>
              <w:t>Наименование товара в соответствии с ЕСКЛП</w:t>
            </w:r>
          </w:p>
        </w:tc>
        <w:tc>
          <w:tcPr>
            <w:tcW w:w="1585" w:type="dxa"/>
            <w:tcBorders>
              <w:top w:val="single" w:sz="6" w:space="0" w:color="000000"/>
              <w:left w:val="single" w:sz="6" w:space="0" w:color="000000"/>
              <w:bottom w:val="nil"/>
              <w:right w:val="single" w:sz="6" w:space="0" w:color="000000"/>
            </w:tcBorders>
          </w:tcPr>
          <w:p w:rsidR="00372042" w:rsidRPr="00A51644" w:rsidRDefault="00372042" w:rsidP="00372042">
            <w:pPr>
              <w:autoSpaceDE w:val="0"/>
              <w:autoSpaceDN w:val="0"/>
              <w:adjustRightInd w:val="0"/>
              <w:rPr>
                <w:rFonts w:ascii="Times New Roman" w:eastAsia="SimSun" w:hAnsi="Times New Roman" w:cs="Times New Roman"/>
                <w:sz w:val="16"/>
                <w:szCs w:val="16"/>
              </w:rPr>
            </w:pPr>
            <w:r w:rsidRPr="00A51644">
              <w:rPr>
                <w:rFonts w:ascii="Times New Roman" w:eastAsia="SimSun" w:hAnsi="Times New Roman" w:cs="Times New Roman"/>
                <w:sz w:val="16"/>
                <w:szCs w:val="16"/>
              </w:rPr>
              <w:t>Торговое наименование, форма выпуска в соответствии с регистрационным удостоверением лекарственного препарата</w:t>
            </w:r>
          </w:p>
        </w:tc>
        <w:tc>
          <w:tcPr>
            <w:tcW w:w="1134" w:type="dxa"/>
            <w:tcBorders>
              <w:top w:val="single" w:sz="6" w:space="0" w:color="000000"/>
              <w:left w:val="single" w:sz="6" w:space="0" w:color="000000"/>
              <w:bottom w:val="nil"/>
              <w:right w:val="single" w:sz="6" w:space="0" w:color="000000"/>
            </w:tcBorders>
          </w:tcPr>
          <w:p w:rsidR="00372042" w:rsidRPr="00A51644" w:rsidRDefault="00372042" w:rsidP="00372042">
            <w:pPr>
              <w:autoSpaceDE w:val="0"/>
              <w:autoSpaceDN w:val="0"/>
              <w:adjustRightInd w:val="0"/>
              <w:rPr>
                <w:rFonts w:ascii="Times New Roman" w:eastAsia="SimSun" w:hAnsi="Times New Roman" w:cs="Times New Roman"/>
                <w:sz w:val="16"/>
                <w:szCs w:val="16"/>
              </w:rPr>
            </w:pPr>
            <w:r w:rsidRPr="00A51644">
              <w:rPr>
                <w:rFonts w:ascii="Times New Roman" w:eastAsia="SimSun" w:hAnsi="Times New Roman" w:cs="Times New Roman"/>
                <w:sz w:val="16"/>
                <w:szCs w:val="16"/>
              </w:rPr>
              <w:t>Лекарственная форма в соответствии с ЕСКЛП</w:t>
            </w:r>
          </w:p>
        </w:tc>
        <w:tc>
          <w:tcPr>
            <w:tcW w:w="851" w:type="dxa"/>
            <w:tcBorders>
              <w:top w:val="single" w:sz="6" w:space="0" w:color="000000"/>
              <w:left w:val="single" w:sz="6" w:space="0" w:color="000000"/>
              <w:bottom w:val="nil"/>
              <w:right w:val="single" w:sz="6" w:space="0" w:color="000000"/>
            </w:tcBorders>
          </w:tcPr>
          <w:p w:rsidR="00372042" w:rsidRPr="00A51644" w:rsidRDefault="00372042" w:rsidP="00372042">
            <w:pPr>
              <w:autoSpaceDE w:val="0"/>
              <w:autoSpaceDN w:val="0"/>
              <w:adjustRightInd w:val="0"/>
              <w:rPr>
                <w:rFonts w:ascii="Times New Roman" w:eastAsia="SimSun" w:hAnsi="Times New Roman" w:cs="Times New Roman"/>
                <w:sz w:val="16"/>
                <w:szCs w:val="16"/>
              </w:rPr>
            </w:pPr>
            <w:r w:rsidRPr="00A51644">
              <w:rPr>
                <w:rFonts w:ascii="Times New Roman" w:eastAsia="SimSun" w:hAnsi="Times New Roman" w:cs="Times New Roman"/>
                <w:sz w:val="16"/>
                <w:szCs w:val="16"/>
              </w:rPr>
              <w:t>Дозировка в соответствии с ЕСКЛП</w:t>
            </w:r>
          </w:p>
        </w:tc>
        <w:tc>
          <w:tcPr>
            <w:tcW w:w="1276" w:type="dxa"/>
            <w:tcBorders>
              <w:top w:val="single" w:sz="6" w:space="0" w:color="000000"/>
              <w:left w:val="single" w:sz="6" w:space="0" w:color="000000"/>
              <w:bottom w:val="nil"/>
              <w:right w:val="single" w:sz="6" w:space="0" w:color="000000"/>
            </w:tcBorders>
          </w:tcPr>
          <w:p w:rsidR="00372042" w:rsidRPr="00A51644" w:rsidRDefault="00372042" w:rsidP="00372042">
            <w:pPr>
              <w:autoSpaceDE w:val="0"/>
              <w:autoSpaceDN w:val="0"/>
              <w:adjustRightInd w:val="0"/>
              <w:rPr>
                <w:rFonts w:ascii="Times New Roman" w:eastAsia="SimSun" w:hAnsi="Times New Roman" w:cs="Times New Roman"/>
                <w:sz w:val="16"/>
                <w:szCs w:val="16"/>
              </w:rPr>
            </w:pPr>
            <w:r w:rsidRPr="00A51644">
              <w:rPr>
                <w:rFonts w:ascii="Times New Roman" w:eastAsia="SimSun" w:hAnsi="Times New Roman" w:cs="Times New Roman"/>
                <w:sz w:val="16"/>
                <w:szCs w:val="16"/>
              </w:rPr>
              <w:t xml:space="preserve">Страна происхождения поставляемого товара/ Наименование места происхождения товара или наименование производителя предлагаемого для поставки товара/ </w:t>
            </w:r>
          </w:p>
        </w:tc>
        <w:tc>
          <w:tcPr>
            <w:tcW w:w="850" w:type="dxa"/>
            <w:tcBorders>
              <w:top w:val="single" w:sz="6" w:space="0" w:color="000000"/>
              <w:left w:val="single" w:sz="6" w:space="0" w:color="000000"/>
              <w:bottom w:val="nil"/>
              <w:right w:val="single" w:sz="6" w:space="0" w:color="000000"/>
            </w:tcBorders>
          </w:tcPr>
          <w:p w:rsidR="00372042" w:rsidRPr="00A51644" w:rsidRDefault="00372042" w:rsidP="00372042">
            <w:pPr>
              <w:autoSpaceDE w:val="0"/>
              <w:autoSpaceDN w:val="0"/>
              <w:adjustRightInd w:val="0"/>
              <w:rPr>
                <w:rFonts w:ascii="Times New Roman" w:eastAsia="SimSun" w:hAnsi="Times New Roman" w:cs="Times New Roman"/>
                <w:sz w:val="16"/>
                <w:szCs w:val="16"/>
              </w:rPr>
            </w:pPr>
            <w:r w:rsidRPr="00A51644">
              <w:rPr>
                <w:rFonts w:ascii="Times New Roman" w:eastAsia="SimSun" w:hAnsi="Times New Roman" w:cs="Times New Roman"/>
                <w:sz w:val="16"/>
                <w:szCs w:val="16"/>
              </w:rPr>
              <w:t xml:space="preserve">Единицы измерения Товара </w:t>
            </w:r>
          </w:p>
        </w:tc>
        <w:tc>
          <w:tcPr>
            <w:tcW w:w="566" w:type="dxa"/>
            <w:vMerge w:val="restart"/>
            <w:tcBorders>
              <w:top w:val="single" w:sz="6" w:space="0" w:color="000000"/>
              <w:left w:val="single" w:sz="6" w:space="0" w:color="000000"/>
              <w:right w:val="single" w:sz="6" w:space="0" w:color="000000"/>
            </w:tcBorders>
          </w:tcPr>
          <w:p w:rsidR="00372042" w:rsidRPr="00A51644" w:rsidRDefault="00372042" w:rsidP="008A6198">
            <w:pPr>
              <w:autoSpaceDE w:val="0"/>
              <w:autoSpaceDN w:val="0"/>
              <w:adjustRightInd w:val="0"/>
              <w:rPr>
                <w:rFonts w:ascii="Times New Roman" w:eastAsia="SimSun" w:hAnsi="Times New Roman" w:cs="Times New Roman"/>
                <w:sz w:val="16"/>
                <w:szCs w:val="16"/>
              </w:rPr>
            </w:pPr>
            <w:r w:rsidRPr="00A51644">
              <w:rPr>
                <w:rFonts w:ascii="Times New Roman" w:eastAsia="SimSun" w:hAnsi="Times New Roman" w:cs="Times New Roman"/>
                <w:sz w:val="16"/>
                <w:szCs w:val="16"/>
              </w:rPr>
              <w:t xml:space="preserve">Количество </w:t>
            </w:r>
          </w:p>
        </w:tc>
        <w:tc>
          <w:tcPr>
            <w:tcW w:w="2836" w:type="dxa"/>
            <w:gridSpan w:val="3"/>
            <w:tcBorders>
              <w:top w:val="single" w:sz="6" w:space="0" w:color="000000"/>
              <w:left w:val="single" w:sz="6" w:space="0" w:color="000000"/>
              <w:bottom w:val="single" w:sz="6" w:space="0" w:color="000000"/>
              <w:right w:val="single" w:sz="6" w:space="0" w:color="000000"/>
            </w:tcBorders>
          </w:tcPr>
          <w:p w:rsidR="00372042" w:rsidRPr="00A51644" w:rsidRDefault="00372042" w:rsidP="00372042">
            <w:pPr>
              <w:autoSpaceDE w:val="0"/>
              <w:autoSpaceDN w:val="0"/>
              <w:adjustRightInd w:val="0"/>
              <w:jc w:val="center"/>
              <w:rPr>
                <w:rFonts w:ascii="Times New Roman" w:eastAsia="SimSun" w:hAnsi="Times New Roman" w:cs="Times New Roman"/>
                <w:sz w:val="16"/>
                <w:szCs w:val="16"/>
              </w:rPr>
            </w:pPr>
            <w:r w:rsidRPr="00A51644">
              <w:rPr>
                <w:rFonts w:ascii="Times New Roman" w:eastAsia="SimSun" w:hAnsi="Times New Roman" w:cs="Times New Roman"/>
                <w:sz w:val="16"/>
                <w:szCs w:val="16"/>
              </w:rPr>
              <w:t>Цена за единицу</w:t>
            </w:r>
            <w:r>
              <w:rPr>
                <w:rFonts w:ascii="Times New Roman" w:eastAsia="SimSun" w:hAnsi="Times New Roman" w:cs="Times New Roman"/>
                <w:sz w:val="16"/>
                <w:szCs w:val="16"/>
              </w:rPr>
              <w:t xml:space="preserve"> измерения закупаемого товара</w:t>
            </w:r>
            <w:r w:rsidRPr="00A51644">
              <w:rPr>
                <w:rFonts w:ascii="Times New Roman" w:eastAsia="SimSun" w:hAnsi="Times New Roman" w:cs="Times New Roman"/>
                <w:sz w:val="16"/>
                <w:szCs w:val="16"/>
              </w:rPr>
              <w:t xml:space="preserve">, </w:t>
            </w:r>
            <w:r>
              <w:rPr>
                <w:rFonts w:ascii="Times New Roman" w:eastAsia="SimSun" w:hAnsi="Times New Roman" w:cs="Times New Roman"/>
                <w:sz w:val="16"/>
                <w:szCs w:val="16"/>
              </w:rPr>
              <w:t>в том числе</w:t>
            </w:r>
          </w:p>
        </w:tc>
        <w:tc>
          <w:tcPr>
            <w:tcW w:w="2835" w:type="dxa"/>
            <w:gridSpan w:val="3"/>
            <w:tcBorders>
              <w:top w:val="single" w:sz="6" w:space="0" w:color="000000"/>
              <w:left w:val="single" w:sz="6" w:space="0" w:color="000000"/>
              <w:bottom w:val="single" w:sz="6" w:space="0" w:color="000000"/>
              <w:right w:val="single" w:sz="6" w:space="0" w:color="000000"/>
            </w:tcBorders>
          </w:tcPr>
          <w:p w:rsidR="00372042" w:rsidRPr="00A51644" w:rsidRDefault="00372042" w:rsidP="00372042">
            <w:pPr>
              <w:autoSpaceDE w:val="0"/>
              <w:autoSpaceDN w:val="0"/>
              <w:adjustRightInd w:val="0"/>
              <w:jc w:val="center"/>
              <w:rPr>
                <w:rFonts w:ascii="Times New Roman" w:eastAsia="SimSun" w:hAnsi="Times New Roman" w:cs="Times New Roman"/>
                <w:sz w:val="16"/>
                <w:szCs w:val="16"/>
              </w:rPr>
            </w:pPr>
            <w:r w:rsidRPr="00A51644">
              <w:rPr>
                <w:rFonts w:ascii="Times New Roman" w:eastAsia="SimSun" w:hAnsi="Times New Roman" w:cs="Times New Roman"/>
                <w:sz w:val="16"/>
                <w:szCs w:val="16"/>
              </w:rPr>
              <w:t>Стоимость</w:t>
            </w:r>
            <w:r>
              <w:rPr>
                <w:rFonts w:ascii="Times New Roman" w:eastAsia="SimSun" w:hAnsi="Times New Roman" w:cs="Times New Roman"/>
                <w:sz w:val="16"/>
                <w:szCs w:val="16"/>
              </w:rPr>
              <w:t>, в том числе</w:t>
            </w:r>
          </w:p>
        </w:tc>
      </w:tr>
      <w:tr w:rsidR="00372042" w:rsidRPr="00A51644" w:rsidTr="00E45AF7">
        <w:trPr>
          <w:trHeight w:val="23"/>
        </w:trPr>
        <w:tc>
          <w:tcPr>
            <w:tcW w:w="425" w:type="dxa"/>
            <w:vMerge/>
            <w:tcBorders>
              <w:left w:val="single" w:sz="6" w:space="0" w:color="000000"/>
              <w:bottom w:val="single" w:sz="6" w:space="0" w:color="000000"/>
              <w:right w:val="single" w:sz="6" w:space="0" w:color="000000"/>
            </w:tcBorders>
          </w:tcPr>
          <w:p w:rsidR="00372042" w:rsidRPr="00A51644" w:rsidRDefault="00372042" w:rsidP="00372042">
            <w:pPr>
              <w:autoSpaceDE w:val="0"/>
              <w:autoSpaceDN w:val="0"/>
              <w:adjustRightInd w:val="0"/>
              <w:rPr>
                <w:rFonts w:ascii="Times New Roman" w:eastAsia="SimSun" w:hAnsi="Times New Roman" w:cs="Times New Roman"/>
                <w:sz w:val="16"/>
                <w:szCs w:val="16"/>
              </w:rPr>
            </w:pPr>
          </w:p>
        </w:tc>
        <w:tc>
          <w:tcPr>
            <w:tcW w:w="1448" w:type="dxa"/>
            <w:tcBorders>
              <w:top w:val="single" w:sz="6" w:space="0" w:color="000000"/>
              <w:left w:val="single" w:sz="6" w:space="0" w:color="000000"/>
              <w:bottom w:val="single" w:sz="6" w:space="0" w:color="000000"/>
              <w:right w:val="single" w:sz="6" w:space="0" w:color="000000"/>
            </w:tcBorders>
          </w:tcPr>
          <w:p w:rsidR="00372042" w:rsidRPr="00A51644" w:rsidRDefault="00372042" w:rsidP="00372042">
            <w:pPr>
              <w:autoSpaceDE w:val="0"/>
              <w:autoSpaceDN w:val="0"/>
              <w:adjustRightInd w:val="0"/>
              <w:rPr>
                <w:rFonts w:ascii="Times New Roman" w:eastAsia="SimSun" w:hAnsi="Times New Roman" w:cs="Times New Roman"/>
                <w:sz w:val="16"/>
                <w:szCs w:val="16"/>
              </w:rPr>
            </w:pPr>
            <w:r w:rsidRPr="00A51644">
              <w:rPr>
                <w:rFonts w:ascii="Times New Roman" w:eastAsia="SimSun" w:hAnsi="Times New Roman" w:cs="Times New Roman"/>
                <w:sz w:val="16"/>
                <w:szCs w:val="16"/>
              </w:rPr>
              <w:t>Международное непатентованное или химическое группировочное наименование</w:t>
            </w:r>
          </w:p>
        </w:tc>
        <w:tc>
          <w:tcPr>
            <w:tcW w:w="1246" w:type="dxa"/>
            <w:tcBorders>
              <w:top w:val="single" w:sz="6" w:space="0" w:color="000000"/>
              <w:left w:val="single" w:sz="6" w:space="0" w:color="000000"/>
              <w:bottom w:val="single" w:sz="6" w:space="0" w:color="000000"/>
              <w:right w:val="single" w:sz="6" w:space="0" w:color="000000"/>
            </w:tcBorders>
          </w:tcPr>
          <w:p w:rsidR="00372042" w:rsidRPr="00A51644" w:rsidRDefault="00372042" w:rsidP="00372042">
            <w:pPr>
              <w:autoSpaceDE w:val="0"/>
              <w:autoSpaceDN w:val="0"/>
              <w:adjustRightInd w:val="0"/>
              <w:rPr>
                <w:rFonts w:ascii="Times New Roman" w:eastAsia="SimSun" w:hAnsi="Times New Roman" w:cs="Times New Roman"/>
                <w:sz w:val="16"/>
                <w:szCs w:val="16"/>
              </w:rPr>
            </w:pPr>
            <w:r w:rsidRPr="00A51644">
              <w:rPr>
                <w:rFonts w:ascii="Times New Roman" w:eastAsia="SimSun" w:hAnsi="Times New Roman" w:cs="Times New Roman"/>
                <w:sz w:val="16"/>
                <w:szCs w:val="16"/>
              </w:rPr>
              <w:t>Торговое наименование</w:t>
            </w:r>
          </w:p>
        </w:tc>
        <w:tc>
          <w:tcPr>
            <w:tcW w:w="1585" w:type="dxa"/>
            <w:tcBorders>
              <w:top w:val="nil"/>
              <w:left w:val="single" w:sz="6" w:space="0" w:color="000000"/>
              <w:bottom w:val="single" w:sz="6" w:space="0" w:color="000000"/>
              <w:right w:val="single" w:sz="6" w:space="0" w:color="000000"/>
            </w:tcBorders>
          </w:tcPr>
          <w:p w:rsidR="00372042" w:rsidRPr="00A51644" w:rsidRDefault="00372042" w:rsidP="00372042">
            <w:pPr>
              <w:autoSpaceDE w:val="0"/>
              <w:autoSpaceDN w:val="0"/>
              <w:adjustRightInd w:val="0"/>
              <w:rPr>
                <w:rFonts w:ascii="Times New Roman" w:eastAsia="SimSun" w:hAnsi="Times New Roman" w:cs="Times New Roman"/>
                <w:sz w:val="16"/>
                <w:szCs w:val="16"/>
              </w:rPr>
            </w:pPr>
          </w:p>
        </w:tc>
        <w:tc>
          <w:tcPr>
            <w:tcW w:w="1134" w:type="dxa"/>
            <w:tcBorders>
              <w:top w:val="nil"/>
              <w:left w:val="single" w:sz="6" w:space="0" w:color="000000"/>
              <w:bottom w:val="single" w:sz="6" w:space="0" w:color="000000"/>
              <w:right w:val="single" w:sz="6" w:space="0" w:color="000000"/>
            </w:tcBorders>
          </w:tcPr>
          <w:p w:rsidR="00372042" w:rsidRPr="00A51644" w:rsidRDefault="00372042" w:rsidP="00372042">
            <w:pPr>
              <w:autoSpaceDE w:val="0"/>
              <w:autoSpaceDN w:val="0"/>
              <w:adjustRightInd w:val="0"/>
              <w:rPr>
                <w:rFonts w:ascii="Times New Roman" w:eastAsia="SimSun" w:hAnsi="Times New Roman" w:cs="Times New Roman"/>
                <w:sz w:val="16"/>
                <w:szCs w:val="16"/>
              </w:rPr>
            </w:pPr>
          </w:p>
        </w:tc>
        <w:tc>
          <w:tcPr>
            <w:tcW w:w="851" w:type="dxa"/>
            <w:tcBorders>
              <w:top w:val="nil"/>
              <w:left w:val="single" w:sz="6" w:space="0" w:color="000000"/>
              <w:bottom w:val="single" w:sz="6" w:space="0" w:color="000000"/>
              <w:right w:val="single" w:sz="6" w:space="0" w:color="000000"/>
            </w:tcBorders>
          </w:tcPr>
          <w:p w:rsidR="00372042" w:rsidRPr="00A51644" w:rsidRDefault="00372042" w:rsidP="00372042">
            <w:pPr>
              <w:autoSpaceDE w:val="0"/>
              <w:autoSpaceDN w:val="0"/>
              <w:adjustRightInd w:val="0"/>
              <w:rPr>
                <w:rFonts w:ascii="Times New Roman" w:eastAsia="SimSun" w:hAnsi="Times New Roman" w:cs="Times New Roman"/>
                <w:sz w:val="16"/>
                <w:szCs w:val="16"/>
              </w:rPr>
            </w:pPr>
          </w:p>
        </w:tc>
        <w:tc>
          <w:tcPr>
            <w:tcW w:w="1276" w:type="dxa"/>
            <w:tcBorders>
              <w:top w:val="nil"/>
              <w:left w:val="single" w:sz="6" w:space="0" w:color="000000"/>
              <w:bottom w:val="single" w:sz="6" w:space="0" w:color="000000"/>
              <w:right w:val="single" w:sz="6" w:space="0" w:color="000000"/>
            </w:tcBorders>
          </w:tcPr>
          <w:p w:rsidR="00372042" w:rsidRPr="00A51644" w:rsidRDefault="00372042" w:rsidP="00372042">
            <w:pPr>
              <w:autoSpaceDE w:val="0"/>
              <w:autoSpaceDN w:val="0"/>
              <w:adjustRightInd w:val="0"/>
              <w:rPr>
                <w:rFonts w:ascii="Times New Roman" w:eastAsia="SimSun" w:hAnsi="Times New Roman" w:cs="Times New Roman"/>
                <w:sz w:val="16"/>
                <w:szCs w:val="16"/>
              </w:rPr>
            </w:pPr>
          </w:p>
        </w:tc>
        <w:tc>
          <w:tcPr>
            <w:tcW w:w="850" w:type="dxa"/>
            <w:tcBorders>
              <w:top w:val="nil"/>
              <w:left w:val="single" w:sz="6" w:space="0" w:color="000000"/>
              <w:bottom w:val="single" w:sz="6" w:space="0" w:color="000000"/>
              <w:right w:val="single" w:sz="6" w:space="0" w:color="000000"/>
            </w:tcBorders>
          </w:tcPr>
          <w:p w:rsidR="00372042" w:rsidRPr="00A51644" w:rsidRDefault="00372042" w:rsidP="00372042">
            <w:pPr>
              <w:autoSpaceDE w:val="0"/>
              <w:autoSpaceDN w:val="0"/>
              <w:adjustRightInd w:val="0"/>
              <w:rPr>
                <w:rFonts w:ascii="Times New Roman" w:eastAsia="SimSun" w:hAnsi="Times New Roman" w:cs="Times New Roman"/>
                <w:sz w:val="16"/>
                <w:szCs w:val="16"/>
              </w:rPr>
            </w:pPr>
          </w:p>
        </w:tc>
        <w:tc>
          <w:tcPr>
            <w:tcW w:w="566" w:type="dxa"/>
            <w:vMerge/>
            <w:tcBorders>
              <w:left w:val="single" w:sz="6" w:space="0" w:color="000000"/>
              <w:bottom w:val="single" w:sz="6" w:space="0" w:color="000000"/>
              <w:right w:val="single" w:sz="6" w:space="0" w:color="000000"/>
            </w:tcBorders>
          </w:tcPr>
          <w:p w:rsidR="00372042" w:rsidRPr="00A51644" w:rsidRDefault="00372042" w:rsidP="00372042">
            <w:pPr>
              <w:autoSpaceDE w:val="0"/>
              <w:autoSpaceDN w:val="0"/>
              <w:adjustRightInd w:val="0"/>
              <w:rPr>
                <w:rFonts w:ascii="Times New Roman" w:eastAsia="SimSun" w:hAnsi="Times New Roman" w:cs="Times New Roman"/>
                <w:sz w:val="16"/>
                <w:szCs w:val="16"/>
              </w:rPr>
            </w:pPr>
          </w:p>
        </w:tc>
        <w:tc>
          <w:tcPr>
            <w:tcW w:w="993" w:type="dxa"/>
            <w:tcBorders>
              <w:top w:val="single" w:sz="6" w:space="0" w:color="000000"/>
              <w:left w:val="single" w:sz="6" w:space="0" w:color="000000"/>
              <w:bottom w:val="single" w:sz="6" w:space="0" w:color="000000"/>
              <w:right w:val="single" w:sz="6" w:space="0" w:color="000000"/>
            </w:tcBorders>
          </w:tcPr>
          <w:p w:rsidR="00372042" w:rsidRPr="00A51644" w:rsidRDefault="00372042" w:rsidP="00372042">
            <w:pPr>
              <w:autoSpaceDE w:val="0"/>
              <w:autoSpaceDN w:val="0"/>
              <w:adjustRightInd w:val="0"/>
              <w:rPr>
                <w:rFonts w:ascii="Times New Roman" w:eastAsia="SimSun" w:hAnsi="Times New Roman" w:cs="Times New Roman"/>
                <w:sz w:val="16"/>
                <w:szCs w:val="16"/>
              </w:rPr>
            </w:pPr>
            <w:r w:rsidRPr="00A51644">
              <w:rPr>
                <w:rFonts w:ascii="Times New Roman" w:eastAsia="SimSun" w:hAnsi="Times New Roman" w:cs="Times New Roman"/>
                <w:sz w:val="16"/>
                <w:szCs w:val="16"/>
              </w:rPr>
              <w:t>без НДС</w:t>
            </w:r>
          </w:p>
        </w:tc>
        <w:tc>
          <w:tcPr>
            <w:tcW w:w="851" w:type="dxa"/>
            <w:tcBorders>
              <w:top w:val="single" w:sz="6" w:space="0" w:color="000000"/>
              <w:left w:val="single" w:sz="6" w:space="0" w:color="000000"/>
              <w:bottom w:val="single" w:sz="6" w:space="0" w:color="000000"/>
              <w:right w:val="single" w:sz="6" w:space="0" w:color="000000"/>
            </w:tcBorders>
          </w:tcPr>
          <w:p w:rsidR="00372042" w:rsidRPr="00A51644" w:rsidRDefault="00372042" w:rsidP="00372042">
            <w:pPr>
              <w:autoSpaceDE w:val="0"/>
              <w:autoSpaceDN w:val="0"/>
              <w:adjustRightInd w:val="0"/>
              <w:rPr>
                <w:rFonts w:ascii="Times New Roman" w:eastAsia="SimSun" w:hAnsi="Times New Roman" w:cs="Times New Roman"/>
                <w:sz w:val="16"/>
                <w:szCs w:val="16"/>
              </w:rPr>
            </w:pPr>
            <w:r w:rsidRPr="00A51644">
              <w:rPr>
                <w:rFonts w:ascii="Times New Roman" w:eastAsia="SimSun" w:hAnsi="Times New Roman" w:cs="Times New Roman"/>
                <w:sz w:val="16"/>
                <w:szCs w:val="16"/>
              </w:rPr>
              <w:t>размер НДС</w:t>
            </w:r>
          </w:p>
        </w:tc>
        <w:tc>
          <w:tcPr>
            <w:tcW w:w="992" w:type="dxa"/>
            <w:tcBorders>
              <w:top w:val="single" w:sz="6" w:space="0" w:color="000000"/>
              <w:left w:val="single" w:sz="6" w:space="0" w:color="000000"/>
              <w:bottom w:val="single" w:sz="6" w:space="0" w:color="000000"/>
              <w:right w:val="single" w:sz="6" w:space="0" w:color="000000"/>
            </w:tcBorders>
          </w:tcPr>
          <w:p w:rsidR="00372042" w:rsidRPr="00A51644" w:rsidRDefault="00372042" w:rsidP="00372042">
            <w:pPr>
              <w:autoSpaceDE w:val="0"/>
              <w:autoSpaceDN w:val="0"/>
              <w:adjustRightInd w:val="0"/>
              <w:rPr>
                <w:rFonts w:ascii="Times New Roman" w:eastAsia="SimSun" w:hAnsi="Times New Roman" w:cs="Times New Roman"/>
                <w:sz w:val="16"/>
                <w:szCs w:val="16"/>
              </w:rPr>
            </w:pPr>
            <w:r w:rsidRPr="00A51644">
              <w:rPr>
                <w:rFonts w:ascii="Times New Roman" w:eastAsia="SimSun" w:hAnsi="Times New Roman" w:cs="Times New Roman"/>
                <w:sz w:val="16"/>
                <w:szCs w:val="16"/>
              </w:rPr>
              <w:t>Итого</w:t>
            </w:r>
          </w:p>
        </w:tc>
        <w:tc>
          <w:tcPr>
            <w:tcW w:w="992" w:type="dxa"/>
            <w:tcBorders>
              <w:top w:val="single" w:sz="6" w:space="0" w:color="000000"/>
              <w:left w:val="single" w:sz="6" w:space="0" w:color="000000"/>
              <w:bottom w:val="single" w:sz="6" w:space="0" w:color="000000"/>
              <w:right w:val="single" w:sz="6" w:space="0" w:color="000000"/>
            </w:tcBorders>
          </w:tcPr>
          <w:p w:rsidR="00372042" w:rsidRPr="00A51644" w:rsidRDefault="00372042" w:rsidP="00372042">
            <w:pPr>
              <w:autoSpaceDE w:val="0"/>
              <w:autoSpaceDN w:val="0"/>
              <w:adjustRightInd w:val="0"/>
              <w:rPr>
                <w:rFonts w:ascii="Times New Roman" w:eastAsia="SimSun" w:hAnsi="Times New Roman" w:cs="Times New Roman"/>
                <w:sz w:val="16"/>
                <w:szCs w:val="16"/>
              </w:rPr>
            </w:pPr>
            <w:r w:rsidRPr="00A51644">
              <w:rPr>
                <w:rFonts w:ascii="Times New Roman" w:eastAsia="SimSun" w:hAnsi="Times New Roman" w:cs="Times New Roman"/>
                <w:sz w:val="16"/>
                <w:szCs w:val="16"/>
              </w:rPr>
              <w:t>без НДС</w:t>
            </w:r>
          </w:p>
        </w:tc>
        <w:tc>
          <w:tcPr>
            <w:tcW w:w="851" w:type="dxa"/>
            <w:tcBorders>
              <w:top w:val="single" w:sz="6" w:space="0" w:color="000000"/>
              <w:left w:val="single" w:sz="6" w:space="0" w:color="000000"/>
              <w:bottom w:val="single" w:sz="6" w:space="0" w:color="000000"/>
              <w:right w:val="single" w:sz="6" w:space="0" w:color="000000"/>
            </w:tcBorders>
          </w:tcPr>
          <w:p w:rsidR="00372042" w:rsidRPr="00A51644" w:rsidRDefault="00372042" w:rsidP="00372042">
            <w:pPr>
              <w:autoSpaceDE w:val="0"/>
              <w:autoSpaceDN w:val="0"/>
              <w:adjustRightInd w:val="0"/>
              <w:rPr>
                <w:rFonts w:ascii="Times New Roman" w:eastAsia="SimSun" w:hAnsi="Times New Roman" w:cs="Times New Roman"/>
                <w:sz w:val="16"/>
                <w:szCs w:val="16"/>
              </w:rPr>
            </w:pPr>
            <w:r w:rsidRPr="00A51644">
              <w:rPr>
                <w:rFonts w:ascii="Times New Roman" w:eastAsia="SimSun" w:hAnsi="Times New Roman" w:cs="Times New Roman"/>
                <w:sz w:val="16"/>
                <w:szCs w:val="16"/>
              </w:rPr>
              <w:t>размер НДС</w:t>
            </w:r>
          </w:p>
        </w:tc>
        <w:tc>
          <w:tcPr>
            <w:tcW w:w="992" w:type="dxa"/>
            <w:tcBorders>
              <w:top w:val="single" w:sz="6" w:space="0" w:color="000000"/>
              <w:left w:val="single" w:sz="6" w:space="0" w:color="000000"/>
              <w:bottom w:val="single" w:sz="6" w:space="0" w:color="000000"/>
              <w:right w:val="single" w:sz="6" w:space="0" w:color="000000"/>
            </w:tcBorders>
          </w:tcPr>
          <w:p w:rsidR="00372042" w:rsidRPr="00A51644" w:rsidRDefault="00372042" w:rsidP="00372042">
            <w:pPr>
              <w:autoSpaceDE w:val="0"/>
              <w:autoSpaceDN w:val="0"/>
              <w:adjustRightInd w:val="0"/>
              <w:rPr>
                <w:rFonts w:ascii="Times New Roman" w:eastAsia="SimSun" w:hAnsi="Times New Roman" w:cs="Times New Roman"/>
                <w:sz w:val="16"/>
                <w:szCs w:val="16"/>
              </w:rPr>
            </w:pPr>
            <w:r w:rsidRPr="00A51644">
              <w:rPr>
                <w:rFonts w:ascii="Times New Roman" w:eastAsia="SimSun" w:hAnsi="Times New Roman" w:cs="Times New Roman"/>
                <w:sz w:val="16"/>
                <w:szCs w:val="16"/>
              </w:rPr>
              <w:t>Итого</w:t>
            </w:r>
          </w:p>
        </w:tc>
      </w:tr>
      <w:tr w:rsidR="00372042" w:rsidRPr="00A51644" w:rsidTr="00E45AF7">
        <w:trPr>
          <w:trHeight w:val="23"/>
        </w:trPr>
        <w:tc>
          <w:tcPr>
            <w:tcW w:w="425" w:type="dxa"/>
            <w:tcBorders>
              <w:top w:val="single" w:sz="6" w:space="0" w:color="000000"/>
              <w:left w:val="single" w:sz="6" w:space="0" w:color="000000"/>
              <w:bottom w:val="single" w:sz="6" w:space="0" w:color="000000"/>
              <w:right w:val="single" w:sz="6" w:space="0" w:color="000000"/>
            </w:tcBorders>
          </w:tcPr>
          <w:p w:rsidR="00372042" w:rsidRPr="00A51644" w:rsidRDefault="00372042" w:rsidP="00372042">
            <w:pPr>
              <w:autoSpaceDE w:val="0"/>
              <w:autoSpaceDN w:val="0"/>
              <w:adjustRightInd w:val="0"/>
              <w:rPr>
                <w:rFonts w:ascii="Times New Roman" w:eastAsia="SimSun" w:hAnsi="Times New Roman" w:cs="Times New Roman"/>
                <w:sz w:val="20"/>
                <w:szCs w:val="20"/>
              </w:rPr>
            </w:pPr>
            <w:r w:rsidRPr="00A51644">
              <w:rPr>
                <w:rFonts w:ascii="Times New Roman" w:eastAsia="SimSun" w:hAnsi="Times New Roman" w:cs="Times New Roman"/>
                <w:sz w:val="20"/>
                <w:szCs w:val="20"/>
              </w:rPr>
              <w:t>1</w:t>
            </w:r>
          </w:p>
        </w:tc>
        <w:tc>
          <w:tcPr>
            <w:tcW w:w="1448" w:type="dxa"/>
            <w:tcBorders>
              <w:top w:val="single" w:sz="6" w:space="0" w:color="000000"/>
              <w:left w:val="single" w:sz="6" w:space="0" w:color="000000"/>
              <w:bottom w:val="single" w:sz="6" w:space="0" w:color="000000"/>
              <w:right w:val="single" w:sz="6" w:space="0" w:color="000000"/>
            </w:tcBorders>
          </w:tcPr>
          <w:p w:rsidR="00372042" w:rsidRPr="00A51644" w:rsidRDefault="00372042" w:rsidP="00372042">
            <w:pPr>
              <w:autoSpaceDE w:val="0"/>
              <w:autoSpaceDN w:val="0"/>
              <w:adjustRightInd w:val="0"/>
              <w:rPr>
                <w:rFonts w:ascii="Times New Roman" w:eastAsia="SimSun" w:hAnsi="Times New Roman" w:cs="Times New Roman"/>
                <w:sz w:val="20"/>
                <w:szCs w:val="20"/>
              </w:rPr>
            </w:pPr>
            <w:r w:rsidRPr="00A51644">
              <w:rPr>
                <w:rFonts w:ascii="Times New Roman" w:eastAsia="SimSun" w:hAnsi="Times New Roman" w:cs="Times New Roman"/>
                <w:sz w:val="20"/>
                <w:szCs w:val="20"/>
              </w:rPr>
              <w:t>2</w:t>
            </w:r>
          </w:p>
        </w:tc>
        <w:tc>
          <w:tcPr>
            <w:tcW w:w="1246" w:type="dxa"/>
            <w:tcBorders>
              <w:top w:val="single" w:sz="6" w:space="0" w:color="000000"/>
              <w:left w:val="single" w:sz="6" w:space="0" w:color="000000"/>
              <w:bottom w:val="single" w:sz="6" w:space="0" w:color="000000"/>
              <w:right w:val="single" w:sz="6" w:space="0" w:color="000000"/>
            </w:tcBorders>
          </w:tcPr>
          <w:p w:rsidR="00372042" w:rsidRPr="00A51644" w:rsidRDefault="00372042" w:rsidP="00372042">
            <w:pPr>
              <w:autoSpaceDE w:val="0"/>
              <w:autoSpaceDN w:val="0"/>
              <w:adjustRightInd w:val="0"/>
              <w:rPr>
                <w:rFonts w:ascii="Times New Roman" w:eastAsia="SimSun" w:hAnsi="Times New Roman" w:cs="Times New Roman"/>
                <w:sz w:val="20"/>
                <w:szCs w:val="20"/>
              </w:rPr>
            </w:pPr>
            <w:r w:rsidRPr="00A51644">
              <w:rPr>
                <w:rFonts w:ascii="Times New Roman" w:eastAsia="SimSun" w:hAnsi="Times New Roman" w:cs="Times New Roman"/>
                <w:sz w:val="20"/>
                <w:szCs w:val="20"/>
              </w:rPr>
              <w:t>3</w:t>
            </w:r>
          </w:p>
        </w:tc>
        <w:tc>
          <w:tcPr>
            <w:tcW w:w="1585" w:type="dxa"/>
            <w:tcBorders>
              <w:top w:val="single" w:sz="6" w:space="0" w:color="000000"/>
              <w:left w:val="single" w:sz="6" w:space="0" w:color="000000"/>
              <w:bottom w:val="single" w:sz="6" w:space="0" w:color="000000"/>
              <w:right w:val="single" w:sz="6" w:space="0" w:color="000000"/>
            </w:tcBorders>
          </w:tcPr>
          <w:p w:rsidR="00372042" w:rsidRPr="00A51644" w:rsidRDefault="00372042" w:rsidP="00372042">
            <w:pPr>
              <w:autoSpaceDE w:val="0"/>
              <w:autoSpaceDN w:val="0"/>
              <w:adjustRightInd w:val="0"/>
              <w:rPr>
                <w:rFonts w:ascii="Times New Roman" w:eastAsia="SimSun" w:hAnsi="Times New Roman" w:cs="Times New Roman"/>
                <w:sz w:val="20"/>
                <w:szCs w:val="20"/>
              </w:rPr>
            </w:pPr>
            <w:r w:rsidRPr="00A51644">
              <w:rPr>
                <w:rFonts w:ascii="Times New Roman" w:eastAsia="SimSun" w:hAnsi="Times New Roman" w:cs="Times New Roman"/>
                <w:sz w:val="20"/>
                <w:szCs w:val="20"/>
              </w:rPr>
              <w:t>4</w:t>
            </w:r>
          </w:p>
        </w:tc>
        <w:tc>
          <w:tcPr>
            <w:tcW w:w="1134" w:type="dxa"/>
            <w:tcBorders>
              <w:top w:val="single" w:sz="6" w:space="0" w:color="000000"/>
              <w:left w:val="single" w:sz="6" w:space="0" w:color="000000"/>
              <w:bottom w:val="single" w:sz="6" w:space="0" w:color="000000"/>
              <w:right w:val="single" w:sz="6" w:space="0" w:color="000000"/>
            </w:tcBorders>
          </w:tcPr>
          <w:p w:rsidR="00372042" w:rsidRPr="00A51644" w:rsidRDefault="00372042" w:rsidP="00372042">
            <w:pPr>
              <w:autoSpaceDE w:val="0"/>
              <w:autoSpaceDN w:val="0"/>
              <w:adjustRightInd w:val="0"/>
              <w:rPr>
                <w:rFonts w:ascii="Times New Roman" w:eastAsia="SimSun" w:hAnsi="Times New Roman" w:cs="Times New Roman"/>
                <w:sz w:val="20"/>
                <w:szCs w:val="20"/>
              </w:rPr>
            </w:pPr>
            <w:r w:rsidRPr="00A51644">
              <w:rPr>
                <w:rFonts w:ascii="Times New Roman" w:eastAsia="SimSun" w:hAnsi="Times New Roman" w:cs="Times New Roman"/>
                <w:sz w:val="20"/>
                <w:szCs w:val="20"/>
              </w:rPr>
              <w:t>5</w:t>
            </w:r>
          </w:p>
        </w:tc>
        <w:tc>
          <w:tcPr>
            <w:tcW w:w="851" w:type="dxa"/>
            <w:tcBorders>
              <w:top w:val="single" w:sz="6" w:space="0" w:color="000000"/>
              <w:left w:val="single" w:sz="6" w:space="0" w:color="000000"/>
              <w:bottom w:val="single" w:sz="6" w:space="0" w:color="000000"/>
              <w:right w:val="single" w:sz="6" w:space="0" w:color="000000"/>
            </w:tcBorders>
          </w:tcPr>
          <w:p w:rsidR="00372042" w:rsidRPr="00A51644" w:rsidRDefault="00372042" w:rsidP="00372042">
            <w:pPr>
              <w:autoSpaceDE w:val="0"/>
              <w:autoSpaceDN w:val="0"/>
              <w:adjustRightInd w:val="0"/>
              <w:rPr>
                <w:rFonts w:ascii="Times New Roman" w:eastAsia="SimSun" w:hAnsi="Times New Roman" w:cs="Times New Roman"/>
                <w:sz w:val="20"/>
                <w:szCs w:val="20"/>
              </w:rPr>
            </w:pPr>
            <w:r w:rsidRPr="00A51644">
              <w:rPr>
                <w:rFonts w:ascii="Times New Roman" w:eastAsia="SimSun" w:hAnsi="Times New Roman" w:cs="Times New Roman"/>
                <w:sz w:val="20"/>
                <w:szCs w:val="20"/>
              </w:rPr>
              <w:t>6</w:t>
            </w:r>
          </w:p>
        </w:tc>
        <w:tc>
          <w:tcPr>
            <w:tcW w:w="1276" w:type="dxa"/>
            <w:tcBorders>
              <w:top w:val="single" w:sz="6" w:space="0" w:color="000000"/>
              <w:left w:val="single" w:sz="6" w:space="0" w:color="000000"/>
              <w:bottom w:val="single" w:sz="6" w:space="0" w:color="000000"/>
              <w:right w:val="single" w:sz="6" w:space="0" w:color="000000"/>
            </w:tcBorders>
          </w:tcPr>
          <w:p w:rsidR="00372042" w:rsidRPr="00A51644" w:rsidRDefault="00372042" w:rsidP="00372042">
            <w:pPr>
              <w:autoSpaceDE w:val="0"/>
              <w:autoSpaceDN w:val="0"/>
              <w:adjustRightInd w:val="0"/>
              <w:rPr>
                <w:rFonts w:ascii="Times New Roman" w:eastAsia="SimSun" w:hAnsi="Times New Roman" w:cs="Times New Roman"/>
                <w:sz w:val="20"/>
                <w:szCs w:val="20"/>
              </w:rPr>
            </w:pPr>
            <w:r w:rsidRPr="00A51644">
              <w:rPr>
                <w:rFonts w:ascii="Times New Roman" w:eastAsia="SimSun" w:hAnsi="Times New Roman" w:cs="Times New Roman"/>
                <w:sz w:val="20"/>
                <w:szCs w:val="20"/>
              </w:rPr>
              <w:t>7</w:t>
            </w:r>
          </w:p>
        </w:tc>
        <w:tc>
          <w:tcPr>
            <w:tcW w:w="850" w:type="dxa"/>
            <w:tcBorders>
              <w:top w:val="single" w:sz="6" w:space="0" w:color="000000"/>
              <w:left w:val="single" w:sz="6" w:space="0" w:color="000000"/>
              <w:bottom w:val="single" w:sz="6" w:space="0" w:color="000000"/>
              <w:right w:val="single" w:sz="6" w:space="0" w:color="000000"/>
            </w:tcBorders>
          </w:tcPr>
          <w:p w:rsidR="00372042" w:rsidRPr="00A51644" w:rsidRDefault="00372042" w:rsidP="00372042">
            <w:pPr>
              <w:autoSpaceDE w:val="0"/>
              <w:autoSpaceDN w:val="0"/>
              <w:adjustRightInd w:val="0"/>
              <w:rPr>
                <w:rFonts w:ascii="Times New Roman" w:eastAsia="SimSun" w:hAnsi="Times New Roman" w:cs="Times New Roman"/>
                <w:sz w:val="20"/>
                <w:szCs w:val="20"/>
              </w:rPr>
            </w:pPr>
            <w:r w:rsidRPr="00A51644">
              <w:rPr>
                <w:rFonts w:ascii="Times New Roman" w:eastAsia="SimSun" w:hAnsi="Times New Roman" w:cs="Times New Roman"/>
                <w:sz w:val="20"/>
                <w:szCs w:val="20"/>
              </w:rPr>
              <w:t>1</w:t>
            </w:r>
            <w:r>
              <w:rPr>
                <w:rFonts w:ascii="Times New Roman" w:eastAsia="SimSun" w:hAnsi="Times New Roman" w:cs="Times New Roman"/>
                <w:sz w:val="20"/>
                <w:szCs w:val="20"/>
              </w:rPr>
              <w:t>2</w:t>
            </w:r>
          </w:p>
        </w:tc>
        <w:tc>
          <w:tcPr>
            <w:tcW w:w="566" w:type="dxa"/>
            <w:tcBorders>
              <w:top w:val="single" w:sz="6" w:space="0" w:color="000000"/>
              <w:left w:val="single" w:sz="6" w:space="0" w:color="000000"/>
              <w:bottom w:val="single" w:sz="6" w:space="0" w:color="000000"/>
              <w:right w:val="single" w:sz="6" w:space="0" w:color="000000"/>
            </w:tcBorders>
          </w:tcPr>
          <w:p w:rsidR="00372042" w:rsidRPr="00A51644" w:rsidRDefault="00372042" w:rsidP="00372042">
            <w:pPr>
              <w:autoSpaceDE w:val="0"/>
              <w:autoSpaceDN w:val="0"/>
              <w:adjustRightInd w:val="0"/>
              <w:rPr>
                <w:rFonts w:ascii="Times New Roman" w:eastAsia="SimSun" w:hAnsi="Times New Roman" w:cs="Times New Roman"/>
                <w:sz w:val="20"/>
                <w:szCs w:val="20"/>
              </w:rPr>
            </w:pPr>
            <w:r w:rsidRPr="00A51644">
              <w:rPr>
                <w:rFonts w:ascii="Times New Roman" w:eastAsia="SimSun" w:hAnsi="Times New Roman" w:cs="Times New Roman"/>
                <w:sz w:val="20"/>
                <w:szCs w:val="20"/>
              </w:rPr>
              <w:t>8</w:t>
            </w:r>
          </w:p>
        </w:tc>
        <w:tc>
          <w:tcPr>
            <w:tcW w:w="993" w:type="dxa"/>
            <w:tcBorders>
              <w:top w:val="single" w:sz="6" w:space="0" w:color="000000"/>
              <w:left w:val="single" w:sz="6" w:space="0" w:color="000000"/>
              <w:bottom w:val="single" w:sz="6" w:space="0" w:color="000000"/>
              <w:right w:val="single" w:sz="6" w:space="0" w:color="000000"/>
            </w:tcBorders>
          </w:tcPr>
          <w:p w:rsidR="00372042" w:rsidRPr="00A51644" w:rsidRDefault="00372042" w:rsidP="00372042">
            <w:pPr>
              <w:autoSpaceDE w:val="0"/>
              <w:autoSpaceDN w:val="0"/>
              <w:adjustRightInd w:val="0"/>
              <w:rPr>
                <w:rFonts w:ascii="Times New Roman" w:eastAsia="SimSun" w:hAnsi="Times New Roman" w:cs="Times New Roman"/>
                <w:sz w:val="20"/>
                <w:szCs w:val="20"/>
              </w:rPr>
            </w:pPr>
            <w:r w:rsidRPr="00A51644">
              <w:rPr>
                <w:rFonts w:ascii="Times New Roman" w:eastAsia="SimSun" w:hAnsi="Times New Roman" w:cs="Times New Roman"/>
                <w:sz w:val="20"/>
                <w:szCs w:val="20"/>
              </w:rPr>
              <w:t>9</w:t>
            </w:r>
          </w:p>
        </w:tc>
        <w:tc>
          <w:tcPr>
            <w:tcW w:w="851" w:type="dxa"/>
            <w:tcBorders>
              <w:top w:val="single" w:sz="6" w:space="0" w:color="000000"/>
              <w:left w:val="single" w:sz="6" w:space="0" w:color="000000"/>
              <w:bottom w:val="single" w:sz="6" w:space="0" w:color="000000"/>
              <w:right w:val="single" w:sz="6" w:space="0" w:color="000000"/>
            </w:tcBorders>
          </w:tcPr>
          <w:p w:rsidR="00372042" w:rsidRPr="00A51644" w:rsidRDefault="00372042" w:rsidP="00372042">
            <w:pPr>
              <w:autoSpaceDE w:val="0"/>
              <w:autoSpaceDN w:val="0"/>
              <w:adjustRightInd w:val="0"/>
              <w:rPr>
                <w:rFonts w:ascii="Times New Roman" w:eastAsia="SimSun" w:hAnsi="Times New Roman" w:cs="Times New Roman"/>
                <w:sz w:val="20"/>
                <w:szCs w:val="20"/>
              </w:rPr>
            </w:pPr>
            <w:r w:rsidRPr="00A51644">
              <w:rPr>
                <w:rFonts w:ascii="Times New Roman" w:eastAsia="SimSun" w:hAnsi="Times New Roman" w:cs="Times New Roman"/>
                <w:sz w:val="20"/>
                <w:szCs w:val="20"/>
              </w:rPr>
              <w:t>10</w:t>
            </w:r>
          </w:p>
        </w:tc>
        <w:tc>
          <w:tcPr>
            <w:tcW w:w="992" w:type="dxa"/>
            <w:tcBorders>
              <w:top w:val="single" w:sz="6" w:space="0" w:color="000000"/>
              <w:left w:val="single" w:sz="6" w:space="0" w:color="000000"/>
              <w:bottom w:val="single" w:sz="6" w:space="0" w:color="000000"/>
              <w:right w:val="single" w:sz="6" w:space="0" w:color="000000"/>
            </w:tcBorders>
          </w:tcPr>
          <w:p w:rsidR="00372042" w:rsidRPr="00A51644" w:rsidRDefault="00372042" w:rsidP="00372042">
            <w:pPr>
              <w:autoSpaceDE w:val="0"/>
              <w:autoSpaceDN w:val="0"/>
              <w:adjustRightInd w:val="0"/>
              <w:rPr>
                <w:rFonts w:ascii="Times New Roman" w:eastAsia="SimSun" w:hAnsi="Times New Roman" w:cs="Times New Roman"/>
                <w:sz w:val="20"/>
                <w:szCs w:val="20"/>
              </w:rPr>
            </w:pPr>
            <w:r w:rsidRPr="00A51644">
              <w:rPr>
                <w:rFonts w:ascii="Times New Roman" w:eastAsia="SimSun" w:hAnsi="Times New Roman" w:cs="Times New Roman"/>
                <w:sz w:val="20"/>
                <w:szCs w:val="20"/>
              </w:rPr>
              <w:t>11</w:t>
            </w:r>
          </w:p>
        </w:tc>
        <w:tc>
          <w:tcPr>
            <w:tcW w:w="992" w:type="dxa"/>
            <w:tcBorders>
              <w:top w:val="single" w:sz="6" w:space="0" w:color="000000"/>
              <w:left w:val="single" w:sz="6" w:space="0" w:color="000000"/>
              <w:bottom w:val="single" w:sz="6" w:space="0" w:color="000000"/>
              <w:right w:val="single" w:sz="6" w:space="0" w:color="000000"/>
            </w:tcBorders>
          </w:tcPr>
          <w:p w:rsidR="00372042" w:rsidRPr="00A51644" w:rsidRDefault="00372042" w:rsidP="00372042">
            <w:pPr>
              <w:autoSpaceDE w:val="0"/>
              <w:autoSpaceDN w:val="0"/>
              <w:adjustRightInd w:val="0"/>
              <w:rPr>
                <w:rFonts w:ascii="Times New Roman" w:eastAsia="SimSun" w:hAnsi="Times New Roman" w:cs="Times New Roman"/>
                <w:sz w:val="20"/>
                <w:szCs w:val="20"/>
              </w:rPr>
            </w:pPr>
            <w:r w:rsidRPr="00A51644">
              <w:rPr>
                <w:rFonts w:ascii="Times New Roman" w:eastAsia="SimSun" w:hAnsi="Times New Roman" w:cs="Times New Roman"/>
                <w:sz w:val="20"/>
                <w:szCs w:val="20"/>
              </w:rPr>
              <w:t>1</w:t>
            </w:r>
            <w:r>
              <w:rPr>
                <w:rFonts w:ascii="Times New Roman" w:eastAsia="SimSun" w:hAnsi="Times New Roman" w:cs="Times New Roman"/>
                <w:sz w:val="20"/>
                <w:szCs w:val="20"/>
              </w:rPr>
              <w:t>3</w:t>
            </w:r>
          </w:p>
        </w:tc>
        <w:tc>
          <w:tcPr>
            <w:tcW w:w="851" w:type="dxa"/>
            <w:tcBorders>
              <w:top w:val="single" w:sz="6" w:space="0" w:color="000000"/>
              <w:left w:val="single" w:sz="6" w:space="0" w:color="000000"/>
              <w:bottom w:val="single" w:sz="6" w:space="0" w:color="000000"/>
              <w:right w:val="single" w:sz="6" w:space="0" w:color="000000"/>
            </w:tcBorders>
          </w:tcPr>
          <w:p w:rsidR="00372042" w:rsidRPr="00A51644" w:rsidRDefault="00372042" w:rsidP="00372042">
            <w:pPr>
              <w:autoSpaceDE w:val="0"/>
              <w:autoSpaceDN w:val="0"/>
              <w:adjustRightInd w:val="0"/>
              <w:rPr>
                <w:rFonts w:ascii="Times New Roman" w:eastAsia="SimSun" w:hAnsi="Times New Roman" w:cs="Times New Roman"/>
                <w:sz w:val="20"/>
                <w:szCs w:val="20"/>
              </w:rPr>
            </w:pPr>
            <w:r w:rsidRPr="00A51644">
              <w:rPr>
                <w:rFonts w:ascii="Times New Roman" w:eastAsia="SimSun" w:hAnsi="Times New Roman" w:cs="Times New Roman"/>
                <w:sz w:val="20"/>
                <w:szCs w:val="20"/>
              </w:rPr>
              <w:t>1</w:t>
            </w:r>
            <w:r>
              <w:rPr>
                <w:rFonts w:ascii="Times New Roman" w:eastAsia="SimSun" w:hAnsi="Times New Roman" w:cs="Times New Roman"/>
                <w:sz w:val="20"/>
                <w:szCs w:val="20"/>
              </w:rPr>
              <w:t>4</w:t>
            </w:r>
          </w:p>
        </w:tc>
        <w:tc>
          <w:tcPr>
            <w:tcW w:w="992" w:type="dxa"/>
            <w:tcBorders>
              <w:top w:val="single" w:sz="6" w:space="0" w:color="000000"/>
              <w:left w:val="single" w:sz="6" w:space="0" w:color="000000"/>
              <w:bottom w:val="single" w:sz="6" w:space="0" w:color="000000"/>
              <w:right w:val="single" w:sz="6" w:space="0" w:color="000000"/>
            </w:tcBorders>
          </w:tcPr>
          <w:p w:rsidR="00372042" w:rsidRPr="00A51644" w:rsidRDefault="00372042" w:rsidP="00372042">
            <w:pPr>
              <w:autoSpaceDE w:val="0"/>
              <w:autoSpaceDN w:val="0"/>
              <w:adjustRightInd w:val="0"/>
              <w:rPr>
                <w:rFonts w:ascii="Times New Roman" w:eastAsia="SimSun" w:hAnsi="Times New Roman" w:cs="Times New Roman"/>
                <w:sz w:val="20"/>
                <w:szCs w:val="20"/>
              </w:rPr>
            </w:pPr>
            <w:r w:rsidRPr="00A51644">
              <w:rPr>
                <w:rFonts w:ascii="Times New Roman" w:eastAsia="SimSun" w:hAnsi="Times New Roman" w:cs="Times New Roman"/>
                <w:sz w:val="20"/>
                <w:szCs w:val="20"/>
              </w:rPr>
              <w:t>1</w:t>
            </w:r>
            <w:r>
              <w:rPr>
                <w:rFonts w:ascii="Times New Roman" w:eastAsia="SimSun" w:hAnsi="Times New Roman" w:cs="Times New Roman"/>
                <w:sz w:val="20"/>
                <w:szCs w:val="20"/>
              </w:rPr>
              <w:t>5</w:t>
            </w:r>
          </w:p>
        </w:tc>
      </w:tr>
      <w:tr w:rsidR="00372042" w:rsidRPr="001A7A8F" w:rsidTr="00E45AF7">
        <w:trPr>
          <w:trHeight w:val="23"/>
        </w:trPr>
        <w:tc>
          <w:tcPr>
            <w:tcW w:w="425"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autoSpaceDE w:val="0"/>
              <w:autoSpaceDN w:val="0"/>
              <w:adjustRightInd w:val="0"/>
              <w:rPr>
                <w:rFonts w:ascii="Times New Roman" w:eastAsia="SimSun" w:hAnsi="Times New Roman" w:cs="Times New Roman"/>
                <w:sz w:val="20"/>
                <w:szCs w:val="20"/>
              </w:rPr>
            </w:pPr>
            <w:r w:rsidRPr="001A7A8F">
              <w:rPr>
                <w:rFonts w:ascii="Times New Roman" w:eastAsia="SimSun" w:hAnsi="Times New Roman" w:cs="Times New Roman"/>
                <w:sz w:val="20"/>
                <w:szCs w:val="20"/>
              </w:rPr>
              <w:t>1</w:t>
            </w:r>
          </w:p>
        </w:tc>
        <w:tc>
          <w:tcPr>
            <w:tcW w:w="1448" w:type="dxa"/>
            <w:tcBorders>
              <w:top w:val="single" w:sz="6" w:space="0" w:color="000000"/>
              <w:left w:val="single" w:sz="6" w:space="0" w:color="000000"/>
              <w:bottom w:val="single" w:sz="6" w:space="0" w:color="000000"/>
              <w:right w:val="single" w:sz="6" w:space="0" w:color="000000"/>
            </w:tcBorders>
            <w:vAlign w:val="center"/>
          </w:tcPr>
          <w:p w:rsidR="00372042" w:rsidRPr="001A7A8F" w:rsidRDefault="00AB039C" w:rsidP="00372042">
            <w:pPr>
              <w:rPr>
                <w:rFonts w:ascii="Times New Roman" w:hAnsi="Times New Roman" w:cs="Times New Roman"/>
                <w:sz w:val="20"/>
                <w:szCs w:val="20"/>
              </w:rPr>
            </w:pPr>
            <w:proofErr w:type="spellStart"/>
            <w:r w:rsidRPr="00AB039C">
              <w:rPr>
                <w:rFonts w:ascii="Times New Roman" w:eastAsia="Calibri" w:hAnsi="Times New Roman" w:cs="Times New Roman"/>
                <w:bCs/>
                <w:sz w:val="20"/>
                <w:szCs w:val="20"/>
                <w:lang w:eastAsia="en-US"/>
              </w:rPr>
              <w:t>Диазепам</w:t>
            </w:r>
            <w:proofErr w:type="spellEnd"/>
          </w:p>
        </w:tc>
        <w:tc>
          <w:tcPr>
            <w:tcW w:w="1246" w:type="dxa"/>
            <w:tcBorders>
              <w:top w:val="single" w:sz="6" w:space="0" w:color="000000"/>
              <w:left w:val="single" w:sz="6" w:space="0" w:color="000000"/>
              <w:bottom w:val="single" w:sz="6" w:space="0" w:color="000000"/>
              <w:right w:val="single" w:sz="6" w:space="0" w:color="000000"/>
            </w:tcBorders>
            <w:vAlign w:val="center"/>
          </w:tcPr>
          <w:p w:rsidR="00372042" w:rsidRPr="001A7A8F" w:rsidRDefault="00372042" w:rsidP="00372042">
            <w:pPr>
              <w:jc w:val="center"/>
              <w:rPr>
                <w:rFonts w:ascii="Times New Roman" w:hAnsi="Times New Roman" w:cs="Times New Roman"/>
                <w:sz w:val="20"/>
                <w:szCs w:val="20"/>
              </w:rPr>
            </w:pPr>
          </w:p>
        </w:tc>
        <w:tc>
          <w:tcPr>
            <w:tcW w:w="1585"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jc w:val="center"/>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jc w:val="cente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autoSpaceDE w:val="0"/>
              <w:autoSpaceDN w:val="0"/>
              <w:adjustRightInd w:val="0"/>
              <w:jc w:val="center"/>
              <w:rPr>
                <w:rFonts w:ascii="Times New Roman" w:eastAsia="SimSun" w:hAnsi="Times New Roman" w:cs="Times New Roman"/>
                <w:sz w:val="20"/>
                <w:szCs w:val="20"/>
              </w:rPr>
            </w:pPr>
          </w:p>
        </w:tc>
        <w:tc>
          <w:tcPr>
            <w:tcW w:w="1276"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autoSpaceDE w:val="0"/>
              <w:autoSpaceDN w:val="0"/>
              <w:adjustRightInd w:val="0"/>
              <w:jc w:val="center"/>
              <w:rPr>
                <w:rFonts w:ascii="Times New Roman" w:eastAsia="SimSun" w:hAnsi="Times New Roman" w:cs="Times New Roman"/>
                <w:sz w:val="20"/>
                <w:szCs w:val="20"/>
              </w:rPr>
            </w:pPr>
          </w:p>
        </w:tc>
        <w:tc>
          <w:tcPr>
            <w:tcW w:w="850" w:type="dxa"/>
            <w:tcBorders>
              <w:top w:val="single" w:sz="6" w:space="0" w:color="000000"/>
              <w:left w:val="single" w:sz="6" w:space="0" w:color="000000"/>
              <w:bottom w:val="single" w:sz="6" w:space="0" w:color="000000"/>
              <w:right w:val="single" w:sz="6" w:space="0" w:color="000000"/>
            </w:tcBorders>
          </w:tcPr>
          <w:p w:rsidR="00372042" w:rsidRPr="001A7A8F" w:rsidRDefault="00B34B81" w:rsidP="00372042">
            <w:pPr>
              <w:autoSpaceDE w:val="0"/>
              <w:autoSpaceDN w:val="0"/>
              <w:adjustRightInd w:val="0"/>
              <w:jc w:val="center"/>
              <w:rPr>
                <w:rFonts w:ascii="Times New Roman" w:eastAsia="SimSun" w:hAnsi="Times New Roman" w:cs="Times New Roman"/>
                <w:sz w:val="20"/>
                <w:szCs w:val="20"/>
              </w:rPr>
            </w:pPr>
            <w:proofErr w:type="spellStart"/>
            <w:r>
              <w:rPr>
                <w:rFonts w:ascii="Times New Roman" w:eastAsia="SimSun" w:hAnsi="Times New Roman" w:cs="Times New Roman"/>
                <w:sz w:val="20"/>
                <w:szCs w:val="20"/>
              </w:rPr>
              <w:t>амп</w:t>
            </w:r>
            <w:proofErr w:type="spellEnd"/>
          </w:p>
        </w:tc>
        <w:tc>
          <w:tcPr>
            <w:tcW w:w="566" w:type="dxa"/>
            <w:tcBorders>
              <w:top w:val="single" w:sz="6" w:space="0" w:color="000000"/>
              <w:left w:val="single" w:sz="6" w:space="0" w:color="000000"/>
              <w:bottom w:val="single" w:sz="6" w:space="0" w:color="000000"/>
              <w:right w:val="single" w:sz="6" w:space="0" w:color="000000"/>
            </w:tcBorders>
            <w:vAlign w:val="center"/>
          </w:tcPr>
          <w:p w:rsidR="00372042" w:rsidRPr="001A7A8F" w:rsidRDefault="00355440" w:rsidP="00372042">
            <w:pPr>
              <w:jc w:val="center"/>
              <w:rPr>
                <w:rFonts w:ascii="Times New Roman" w:hAnsi="Times New Roman" w:cs="Times New Roman"/>
                <w:sz w:val="20"/>
                <w:szCs w:val="20"/>
              </w:rPr>
            </w:pPr>
            <w:r>
              <w:rPr>
                <w:rFonts w:ascii="Times New Roman" w:hAnsi="Times New Roman" w:cs="Times New Roman"/>
                <w:sz w:val="20"/>
                <w:szCs w:val="20"/>
              </w:rPr>
              <w:t>50</w:t>
            </w:r>
          </w:p>
        </w:tc>
        <w:tc>
          <w:tcPr>
            <w:tcW w:w="993"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jc w:val="cente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jc w:val="center"/>
              <w:rPr>
                <w:rFonts w:ascii="Times New Roman" w:hAnsi="Times New Roman" w:cs="Times New Roman"/>
                <w:sz w:val="20"/>
                <w:szCs w:val="20"/>
              </w:rPr>
            </w:pPr>
          </w:p>
        </w:tc>
        <w:tc>
          <w:tcPr>
            <w:tcW w:w="992"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jc w:val="center"/>
              <w:rPr>
                <w:rFonts w:ascii="Times New Roman" w:hAnsi="Times New Roman" w:cs="Times New Roman"/>
                <w:sz w:val="20"/>
                <w:szCs w:val="20"/>
              </w:rPr>
            </w:pPr>
          </w:p>
        </w:tc>
        <w:tc>
          <w:tcPr>
            <w:tcW w:w="992"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jc w:val="cente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jc w:val="center"/>
              <w:rPr>
                <w:rFonts w:ascii="Times New Roman" w:hAnsi="Times New Roman" w:cs="Times New Roman"/>
                <w:sz w:val="20"/>
                <w:szCs w:val="20"/>
              </w:rPr>
            </w:pPr>
          </w:p>
        </w:tc>
        <w:tc>
          <w:tcPr>
            <w:tcW w:w="992"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jc w:val="center"/>
              <w:rPr>
                <w:rFonts w:ascii="Times New Roman" w:hAnsi="Times New Roman" w:cs="Times New Roman"/>
                <w:sz w:val="20"/>
                <w:szCs w:val="20"/>
              </w:rPr>
            </w:pPr>
          </w:p>
        </w:tc>
      </w:tr>
      <w:tr w:rsidR="00372042" w:rsidRPr="001A7A8F" w:rsidTr="00E45AF7">
        <w:trPr>
          <w:trHeight w:val="23"/>
        </w:trPr>
        <w:tc>
          <w:tcPr>
            <w:tcW w:w="425"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autoSpaceDE w:val="0"/>
              <w:autoSpaceDN w:val="0"/>
              <w:adjustRightInd w:val="0"/>
              <w:rPr>
                <w:rFonts w:ascii="Times New Roman" w:eastAsia="SimSun" w:hAnsi="Times New Roman" w:cs="Times New Roman"/>
                <w:sz w:val="20"/>
                <w:szCs w:val="20"/>
              </w:rPr>
            </w:pPr>
            <w:r w:rsidRPr="001A7A8F">
              <w:rPr>
                <w:rFonts w:ascii="Times New Roman" w:eastAsia="SimSun" w:hAnsi="Times New Roman" w:cs="Times New Roman"/>
                <w:sz w:val="20"/>
                <w:szCs w:val="20"/>
              </w:rPr>
              <w:t>2</w:t>
            </w:r>
          </w:p>
        </w:tc>
        <w:tc>
          <w:tcPr>
            <w:tcW w:w="1448" w:type="dxa"/>
            <w:tcBorders>
              <w:top w:val="single" w:sz="6" w:space="0" w:color="000000"/>
              <w:left w:val="single" w:sz="6" w:space="0" w:color="000000"/>
              <w:bottom w:val="single" w:sz="6" w:space="0" w:color="000000"/>
              <w:right w:val="single" w:sz="6" w:space="0" w:color="000000"/>
            </w:tcBorders>
            <w:vAlign w:val="center"/>
          </w:tcPr>
          <w:p w:rsidR="00372042" w:rsidRPr="001A7A8F" w:rsidRDefault="00AB039C" w:rsidP="00372042">
            <w:pPr>
              <w:rPr>
                <w:rFonts w:ascii="Times New Roman" w:hAnsi="Times New Roman" w:cs="Times New Roman"/>
                <w:sz w:val="20"/>
                <w:szCs w:val="20"/>
              </w:rPr>
            </w:pPr>
            <w:proofErr w:type="spellStart"/>
            <w:r>
              <w:rPr>
                <w:rFonts w:ascii="Times New Roman" w:eastAsia="Calibri" w:hAnsi="Times New Roman" w:cs="Times New Roman"/>
                <w:bCs/>
                <w:sz w:val="20"/>
                <w:szCs w:val="20"/>
                <w:lang w:eastAsia="en-US"/>
              </w:rPr>
              <w:t>Фентанил</w:t>
            </w:r>
            <w:proofErr w:type="spellEnd"/>
          </w:p>
        </w:tc>
        <w:tc>
          <w:tcPr>
            <w:tcW w:w="1246"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jc w:val="center"/>
              <w:rPr>
                <w:rFonts w:ascii="Times New Roman" w:hAnsi="Times New Roman" w:cs="Times New Roman"/>
                <w:sz w:val="20"/>
                <w:szCs w:val="20"/>
              </w:rPr>
            </w:pPr>
          </w:p>
        </w:tc>
        <w:tc>
          <w:tcPr>
            <w:tcW w:w="1585"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jc w:val="center"/>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jc w:val="cente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autoSpaceDE w:val="0"/>
              <w:autoSpaceDN w:val="0"/>
              <w:adjustRightInd w:val="0"/>
              <w:jc w:val="center"/>
              <w:rPr>
                <w:rFonts w:ascii="Times New Roman" w:eastAsia="SimSun" w:hAnsi="Times New Roman" w:cs="Times New Roman"/>
                <w:sz w:val="20"/>
                <w:szCs w:val="20"/>
              </w:rPr>
            </w:pPr>
          </w:p>
        </w:tc>
        <w:tc>
          <w:tcPr>
            <w:tcW w:w="1276"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autoSpaceDE w:val="0"/>
              <w:autoSpaceDN w:val="0"/>
              <w:adjustRightInd w:val="0"/>
              <w:jc w:val="center"/>
              <w:rPr>
                <w:rFonts w:ascii="Times New Roman" w:eastAsia="SimSun" w:hAnsi="Times New Roman" w:cs="Times New Roman"/>
                <w:sz w:val="20"/>
                <w:szCs w:val="20"/>
              </w:rPr>
            </w:pPr>
          </w:p>
        </w:tc>
        <w:tc>
          <w:tcPr>
            <w:tcW w:w="850" w:type="dxa"/>
            <w:tcBorders>
              <w:top w:val="single" w:sz="6" w:space="0" w:color="000000"/>
              <w:left w:val="single" w:sz="6" w:space="0" w:color="000000"/>
              <w:bottom w:val="single" w:sz="6" w:space="0" w:color="000000"/>
              <w:right w:val="single" w:sz="6" w:space="0" w:color="000000"/>
            </w:tcBorders>
          </w:tcPr>
          <w:p w:rsidR="00372042" w:rsidRPr="001A7A8F" w:rsidRDefault="00B34B81" w:rsidP="00372042">
            <w:pPr>
              <w:autoSpaceDE w:val="0"/>
              <w:autoSpaceDN w:val="0"/>
              <w:adjustRightInd w:val="0"/>
              <w:jc w:val="center"/>
              <w:rPr>
                <w:rFonts w:ascii="Times New Roman" w:eastAsia="SimSun" w:hAnsi="Times New Roman" w:cs="Times New Roman"/>
                <w:sz w:val="20"/>
                <w:szCs w:val="20"/>
              </w:rPr>
            </w:pPr>
            <w:proofErr w:type="spellStart"/>
            <w:r>
              <w:rPr>
                <w:rFonts w:ascii="Times New Roman" w:eastAsia="SimSun" w:hAnsi="Times New Roman" w:cs="Times New Roman"/>
                <w:sz w:val="20"/>
                <w:szCs w:val="20"/>
              </w:rPr>
              <w:t>амп</w:t>
            </w:r>
            <w:proofErr w:type="spellEnd"/>
          </w:p>
        </w:tc>
        <w:tc>
          <w:tcPr>
            <w:tcW w:w="566" w:type="dxa"/>
            <w:tcBorders>
              <w:top w:val="single" w:sz="6" w:space="0" w:color="000000"/>
              <w:left w:val="single" w:sz="6" w:space="0" w:color="000000"/>
              <w:bottom w:val="single" w:sz="6" w:space="0" w:color="000000"/>
              <w:right w:val="single" w:sz="6" w:space="0" w:color="000000"/>
            </w:tcBorders>
          </w:tcPr>
          <w:p w:rsidR="00372042" w:rsidRPr="008A6198" w:rsidRDefault="00355440" w:rsidP="00372042">
            <w:pPr>
              <w:jc w:val="center"/>
              <w:rPr>
                <w:rFonts w:ascii="Times New Roman" w:hAnsi="Times New Roman" w:cs="Times New Roman"/>
                <w:sz w:val="20"/>
                <w:szCs w:val="20"/>
              </w:rPr>
            </w:pPr>
            <w:r>
              <w:rPr>
                <w:rFonts w:ascii="Times New Roman" w:hAnsi="Times New Roman" w:cs="Times New Roman"/>
                <w:sz w:val="20"/>
                <w:szCs w:val="20"/>
              </w:rPr>
              <w:t>30</w:t>
            </w:r>
          </w:p>
        </w:tc>
        <w:tc>
          <w:tcPr>
            <w:tcW w:w="993"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jc w:val="cente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jc w:val="center"/>
              <w:rPr>
                <w:rFonts w:ascii="Times New Roman" w:hAnsi="Times New Roman" w:cs="Times New Roman"/>
                <w:sz w:val="20"/>
                <w:szCs w:val="20"/>
              </w:rPr>
            </w:pPr>
          </w:p>
        </w:tc>
        <w:tc>
          <w:tcPr>
            <w:tcW w:w="992"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jc w:val="center"/>
              <w:rPr>
                <w:rFonts w:ascii="Times New Roman" w:hAnsi="Times New Roman" w:cs="Times New Roman"/>
                <w:sz w:val="20"/>
                <w:szCs w:val="20"/>
              </w:rPr>
            </w:pPr>
          </w:p>
        </w:tc>
        <w:tc>
          <w:tcPr>
            <w:tcW w:w="992"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jc w:val="cente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jc w:val="center"/>
              <w:rPr>
                <w:rFonts w:ascii="Times New Roman" w:hAnsi="Times New Roman" w:cs="Times New Roman"/>
                <w:sz w:val="20"/>
                <w:szCs w:val="20"/>
              </w:rPr>
            </w:pPr>
          </w:p>
        </w:tc>
        <w:tc>
          <w:tcPr>
            <w:tcW w:w="992"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jc w:val="center"/>
              <w:rPr>
                <w:rFonts w:ascii="Times New Roman" w:hAnsi="Times New Roman" w:cs="Times New Roman"/>
                <w:sz w:val="20"/>
                <w:szCs w:val="20"/>
              </w:rPr>
            </w:pPr>
          </w:p>
        </w:tc>
      </w:tr>
      <w:tr w:rsidR="00372042" w:rsidRPr="001A7A8F" w:rsidTr="00E45AF7">
        <w:trPr>
          <w:trHeight w:val="23"/>
        </w:trPr>
        <w:tc>
          <w:tcPr>
            <w:tcW w:w="425"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autoSpaceDE w:val="0"/>
              <w:autoSpaceDN w:val="0"/>
              <w:adjustRightInd w:val="0"/>
              <w:rPr>
                <w:rFonts w:ascii="Times New Roman" w:eastAsia="SimSun" w:hAnsi="Times New Roman" w:cs="Times New Roman"/>
                <w:sz w:val="20"/>
                <w:szCs w:val="20"/>
              </w:rPr>
            </w:pPr>
            <w:r w:rsidRPr="001A7A8F">
              <w:rPr>
                <w:rFonts w:ascii="Times New Roman" w:eastAsia="SimSun" w:hAnsi="Times New Roman" w:cs="Times New Roman"/>
                <w:sz w:val="20"/>
                <w:szCs w:val="20"/>
              </w:rPr>
              <w:t>3</w:t>
            </w:r>
          </w:p>
        </w:tc>
        <w:tc>
          <w:tcPr>
            <w:tcW w:w="1448" w:type="dxa"/>
            <w:tcBorders>
              <w:top w:val="single" w:sz="6" w:space="0" w:color="000000"/>
              <w:left w:val="single" w:sz="6" w:space="0" w:color="000000"/>
              <w:bottom w:val="single" w:sz="6" w:space="0" w:color="000000"/>
              <w:right w:val="single" w:sz="6" w:space="0" w:color="000000"/>
            </w:tcBorders>
            <w:vAlign w:val="center"/>
          </w:tcPr>
          <w:p w:rsidR="00372042" w:rsidRPr="001A7A8F" w:rsidRDefault="00AB039C" w:rsidP="00372042">
            <w:pPr>
              <w:rPr>
                <w:rFonts w:ascii="Times New Roman" w:hAnsi="Times New Roman" w:cs="Times New Roman"/>
                <w:b/>
                <w:sz w:val="20"/>
                <w:szCs w:val="20"/>
              </w:rPr>
            </w:pPr>
            <w:proofErr w:type="spellStart"/>
            <w:r>
              <w:rPr>
                <w:rFonts w:ascii="Times New Roman" w:eastAsia="Calibri" w:hAnsi="Times New Roman" w:cs="Times New Roman"/>
                <w:bCs/>
                <w:sz w:val="20"/>
                <w:szCs w:val="20"/>
                <w:lang w:eastAsia="en-US"/>
              </w:rPr>
              <w:t>Кетамин</w:t>
            </w:r>
            <w:proofErr w:type="spellEnd"/>
          </w:p>
        </w:tc>
        <w:tc>
          <w:tcPr>
            <w:tcW w:w="1246"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jc w:val="center"/>
              <w:rPr>
                <w:rFonts w:ascii="Times New Roman" w:hAnsi="Times New Roman" w:cs="Times New Roman"/>
                <w:sz w:val="20"/>
                <w:szCs w:val="20"/>
              </w:rPr>
            </w:pPr>
          </w:p>
        </w:tc>
        <w:tc>
          <w:tcPr>
            <w:tcW w:w="1585"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jc w:val="center"/>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jc w:val="cente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autoSpaceDE w:val="0"/>
              <w:autoSpaceDN w:val="0"/>
              <w:adjustRightInd w:val="0"/>
              <w:jc w:val="center"/>
              <w:rPr>
                <w:rFonts w:ascii="Times New Roman" w:eastAsia="SimSun" w:hAnsi="Times New Roman" w:cs="Times New Roman"/>
                <w:sz w:val="20"/>
                <w:szCs w:val="20"/>
              </w:rPr>
            </w:pPr>
          </w:p>
        </w:tc>
        <w:tc>
          <w:tcPr>
            <w:tcW w:w="1276"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autoSpaceDE w:val="0"/>
              <w:autoSpaceDN w:val="0"/>
              <w:adjustRightInd w:val="0"/>
              <w:jc w:val="center"/>
              <w:rPr>
                <w:rFonts w:ascii="Times New Roman" w:eastAsia="SimSun" w:hAnsi="Times New Roman" w:cs="Times New Roman"/>
                <w:sz w:val="20"/>
                <w:szCs w:val="20"/>
              </w:rPr>
            </w:pPr>
          </w:p>
        </w:tc>
        <w:tc>
          <w:tcPr>
            <w:tcW w:w="850" w:type="dxa"/>
            <w:tcBorders>
              <w:top w:val="single" w:sz="6" w:space="0" w:color="000000"/>
              <w:left w:val="single" w:sz="6" w:space="0" w:color="000000"/>
              <w:bottom w:val="single" w:sz="6" w:space="0" w:color="000000"/>
              <w:right w:val="single" w:sz="6" w:space="0" w:color="000000"/>
            </w:tcBorders>
          </w:tcPr>
          <w:p w:rsidR="00372042" w:rsidRPr="001A7A8F" w:rsidRDefault="00B34B81" w:rsidP="00372042">
            <w:pPr>
              <w:autoSpaceDE w:val="0"/>
              <w:autoSpaceDN w:val="0"/>
              <w:adjustRightInd w:val="0"/>
              <w:jc w:val="center"/>
              <w:rPr>
                <w:rFonts w:ascii="Times New Roman" w:eastAsia="SimSun" w:hAnsi="Times New Roman" w:cs="Times New Roman"/>
                <w:sz w:val="20"/>
                <w:szCs w:val="20"/>
              </w:rPr>
            </w:pPr>
            <w:proofErr w:type="spellStart"/>
            <w:r>
              <w:rPr>
                <w:rFonts w:ascii="Times New Roman" w:eastAsia="SimSun" w:hAnsi="Times New Roman" w:cs="Times New Roman"/>
                <w:sz w:val="20"/>
                <w:szCs w:val="20"/>
              </w:rPr>
              <w:t>амп</w:t>
            </w:r>
            <w:proofErr w:type="spellEnd"/>
          </w:p>
        </w:tc>
        <w:tc>
          <w:tcPr>
            <w:tcW w:w="566" w:type="dxa"/>
            <w:tcBorders>
              <w:top w:val="single" w:sz="6" w:space="0" w:color="000000"/>
              <w:left w:val="single" w:sz="6" w:space="0" w:color="000000"/>
              <w:bottom w:val="single" w:sz="6" w:space="0" w:color="000000"/>
              <w:right w:val="single" w:sz="6" w:space="0" w:color="000000"/>
            </w:tcBorders>
          </w:tcPr>
          <w:p w:rsidR="00372042" w:rsidRPr="008A6198" w:rsidRDefault="00355440" w:rsidP="00372042">
            <w:pPr>
              <w:jc w:val="center"/>
              <w:rPr>
                <w:rFonts w:ascii="Times New Roman" w:hAnsi="Times New Roman" w:cs="Times New Roman"/>
                <w:sz w:val="20"/>
                <w:szCs w:val="20"/>
              </w:rPr>
            </w:pPr>
            <w:r>
              <w:rPr>
                <w:rFonts w:ascii="Times New Roman" w:hAnsi="Times New Roman" w:cs="Times New Roman"/>
                <w:sz w:val="20"/>
                <w:szCs w:val="20"/>
              </w:rPr>
              <w:t>20</w:t>
            </w:r>
          </w:p>
        </w:tc>
        <w:tc>
          <w:tcPr>
            <w:tcW w:w="993"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jc w:val="cente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jc w:val="center"/>
              <w:rPr>
                <w:rFonts w:ascii="Times New Roman" w:hAnsi="Times New Roman" w:cs="Times New Roman"/>
                <w:sz w:val="20"/>
                <w:szCs w:val="20"/>
              </w:rPr>
            </w:pPr>
          </w:p>
        </w:tc>
        <w:tc>
          <w:tcPr>
            <w:tcW w:w="992"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jc w:val="center"/>
              <w:rPr>
                <w:rFonts w:ascii="Times New Roman" w:hAnsi="Times New Roman" w:cs="Times New Roman"/>
                <w:sz w:val="20"/>
                <w:szCs w:val="20"/>
              </w:rPr>
            </w:pPr>
          </w:p>
        </w:tc>
        <w:tc>
          <w:tcPr>
            <w:tcW w:w="992"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jc w:val="cente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jc w:val="center"/>
              <w:rPr>
                <w:rFonts w:ascii="Times New Roman" w:hAnsi="Times New Roman" w:cs="Times New Roman"/>
                <w:sz w:val="20"/>
                <w:szCs w:val="20"/>
              </w:rPr>
            </w:pPr>
          </w:p>
        </w:tc>
        <w:tc>
          <w:tcPr>
            <w:tcW w:w="992"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jc w:val="center"/>
              <w:rPr>
                <w:rFonts w:ascii="Times New Roman" w:hAnsi="Times New Roman" w:cs="Times New Roman"/>
                <w:sz w:val="20"/>
                <w:szCs w:val="20"/>
              </w:rPr>
            </w:pPr>
          </w:p>
        </w:tc>
      </w:tr>
      <w:tr w:rsidR="00372042" w:rsidRPr="001A7A8F" w:rsidTr="00E45AF7">
        <w:trPr>
          <w:trHeight w:val="23"/>
        </w:trPr>
        <w:tc>
          <w:tcPr>
            <w:tcW w:w="425"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autoSpaceDE w:val="0"/>
              <w:autoSpaceDN w:val="0"/>
              <w:adjustRightInd w:val="0"/>
              <w:rPr>
                <w:rFonts w:ascii="Times New Roman" w:eastAsia="SimSun" w:hAnsi="Times New Roman" w:cs="Times New Roman"/>
                <w:sz w:val="20"/>
                <w:szCs w:val="20"/>
              </w:rPr>
            </w:pPr>
            <w:r w:rsidRPr="001A7A8F">
              <w:rPr>
                <w:rFonts w:ascii="Times New Roman" w:eastAsia="SimSun" w:hAnsi="Times New Roman" w:cs="Times New Roman"/>
                <w:sz w:val="20"/>
                <w:szCs w:val="20"/>
              </w:rPr>
              <w:t>4</w:t>
            </w:r>
          </w:p>
        </w:tc>
        <w:tc>
          <w:tcPr>
            <w:tcW w:w="1448" w:type="dxa"/>
            <w:tcBorders>
              <w:top w:val="single" w:sz="6" w:space="0" w:color="000000"/>
              <w:left w:val="single" w:sz="6" w:space="0" w:color="000000"/>
              <w:bottom w:val="single" w:sz="6" w:space="0" w:color="000000"/>
              <w:right w:val="single" w:sz="6" w:space="0" w:color="000000"/>
            </w:tcBorders>
          </w:tcPr>
          <w:p w:rsidR="00372042" w:rsidRPr="001A7A8F" w:rsidRDefault="00AB039C" w:rsidP="00372042">
            <w:pPr>
              <w:rPr>
                <w:rFonts w:ascii="Times New Roman" w:hAnsi="Times New Roman" w:cs="Times New Roman"/>
                <w:sz w:val="20"/>
                <w:szCs w:val="20"/>
              </w:rPr>
            </w:pPr>
            <w:r>
              <w:rPr>
                <w:rFonts w:ascii="Times New Roman" w:eastAsia="Calibri" w:hAnsi="Times New Roman" w:cs="Times New Roman"/>
                <w:bCs/>
                <w:sz w:val="20"/>
                <w:szCs w:val="20"/>
                <w:lang w:eastAsia="en-US"/>
              </w:rPr>
              <w:t>Морфин</w:t>
            </w:r>
          </w:p>
        </w:tc>
        <w:tc>
          <w:tcPr>
            <w:tcW w:w="1246"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jc w:val="center"/>
              <w:rPr>
                <w:rFonts w:ascii="Times New Roman" w:hAnsi="Times New Roman" w:cs="Times New Roman"/>
                <w:sz w:val="20"/>
                <w:szCs w:val="20"/>
              </w:rPr>
            </w:pPr>
          </w:p>
        </w:tc>
        <w:tc>
          <w:tcPr>
            <w:tcW w:w="1585"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jc w:val="center"/>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jc w:val="cente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autoSpaceDE w:val="0"/>
              <w:autoSpaceDN w:val="0"/>
              <w:adjustRightInd w:val="0"/>
              <w:jc w:val="center"/>
              <w:rPr>
                <w:rFonts w:ascii="Times New Roman" w:eastAsia="SimSun" w:hAnsi="Times New Roman" w:cs="Times New Roman"/>
                <w:sz w:val="20"/>
                <w:szCs w:val="20"/>
              </w:rPr>
            </w:pPr>
          </w:p>
        </w:tc>
        <w:tc>
          <w:tcPr>
            <w:tcW w:w="1276"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autoSpaceDE w:val="0"/>
              <w:autoSpaceDN w:val="0"/>
              <w:adjustRightInd w:val="0"/>
              <w:jc w:val="center"/>
              <w:rPr>
                <w:rFonts w:ascii="Times New Roman" w:eastAsia="SimSun" w:hAnsi="Times New Roman" w:cs="Times New Roman"/>
                <w:sz w:val="20"/>
                <w:szCs w:val="20"/>
              </w:rPr>
            </w:pPr>
          </w:p>
        </w:tc>
        <w:tc>
          <w:tcPr>
            <w:tcW w:w="850" w:type="dxa"/>
            <w:tcBorders>
              <w:top w:val="single" w:sz="6" w:space="0" w:color="000000"/>
              <w:left w:val="single" w:sz="6" w:space="0" w:color="000000"/>
              <w:bottom w:val="single" w:sz="6" w:space="0" w:color="000000"/>
              <w:right w:val="single" w:sz="6" w:space="0" w:color="000000"/>
            </w:tcBorders>
          </w:tcPr>
          <w:p w:rsidR="00372042" w:rsidRPr="001A7A8F" w:rsidRDefault="00355440" w:rsidP="00372042">
            <w:pPr>
              <w:autoSpaceDE w:val="0"/>
              <w:autoSpaceDN w:val="0"/>
              <w:adjustRightInd w:val="0"/>
              <w:jc w:val="center"/>
              <w:rPr>
                <w:rFonts w:ascii="Times New Roman" w:eastAsia="SimSun" w:hAnsi="Times New Roman" w:cs="Times New Roman"/>
                <w:sz w:val="20"/>
                <w:szCs w:val="20"/>
              </w:rPr>
            </w:pPr>
            <w:proofErr w:type="spellStart"/>
            <w:r>
              <w:rPr>
                <w:rFonts w:ascii="Times New Roman" w:eastAsia="SimSun" w:hAnsi="Times New Roman" w:cs="Times New Roman"/>
                <w:sz w:val="20"/>
                <w:szCs w:val="20"/>
              </w:rPr>
              <w:t>амп</w:t>
            </w:r>
            <w:proofErr w:type="spellEnd"/>
          </w:p>
        </w:tc>
        <w:tc>
          <w:tcPr>
            <w:tcW w:w="566" w:type="dxa"/>
            <w:tcBorders>
              <w:top w:val="single" w:sz="6" w:space="0" w:color="000000"/>
              <w:left w:val="single" w:sz="6" w:space="0" w:color="000000"/>
              <w:bottom w:val="single" w:sz="6" w:space="0" w:color="000000"/>
              <w:right w:val="single" w:sz="6" w:space="0" w:color="000000"/>
            </w:tcBorders>
          </w:tcPr>
          <w:p w:rsidR="00372042" w:rsidRPr="008A6198" w:rsidRDefault="008A6198" w:rsidP="00372042">
            <w:pPr>
              <w:jc w:val="center"/>
              <w:rPr>
                <w:rFonts w:ascii="Times New Roman" w:hAnsi="Times New Roman" w:cs="Times New Roman"/>
                <w:sz w:val="20"/>
                <w:szCs w:val="20"/>
              </w:rPr>
            </w:pPr>
            <w:r w:rsidRPr="008A6198">
              <w:rPr>
                <w:rFonts w:ascii="Times New Roman" w:hAnsi="Times New Roman" w:cs="Times New Roman"/>
                <w:sz w:val="20"/>
                <w:szCs w:val="20"/>
              </w:rPr>
              <w:t>10</w:t>
            </w:r>
          </w:p>
        </w:tc>
        <w:tc>
          <w:tcPr>
            <w:tcW w:w="993"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jc w:val="cente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jc w:val="center"/>
              <w:rPr>
                <w:rFonts w:ascii="Times New Roman" w:hAnsi="Times New Roman" w:cs="Times New Roman"/>
                <w:sz w:val="20"/>
                <w:szCs w:val="20"/>
              </w:rPr>
            </w:pPr>
          </w:p>
        </w:tc>
        <w:tc>
          <w:tcPr>
            <w:tcW w:w="992"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jc w:val="center"/>
              <w:rPr>
                <w:rFonts w:ascii="Times New Roman" w:hAnsi="Times New Roman" w:cs="Times New Roman"/>
                <w:sz w:val="20"/>
                <w:szCs w:val="20"/>
              </w:rPr>
            </w:pPr>
          </w:p>
        </w:tc>
        <w:tc>
          <w:tcPr>
            <w:tcW w:w="992"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jc w:val="cente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jc w:val="center"/>
              <w:rPr>
                <w:rFonts w:ascii="Times New Roman" w:hAnsi="Times New Roman" w:cs="Times New Roman"/>
                <w:sz w:val="20"/>
                <w:szCs w:val="20"/>
              </w:rPr>
            </w:pPr>
          </w:p>
        </w:tc>
        <w:tc>
          <w:tcPr>
            <w:tcW w:w="992"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jc w:val="center"/>
              <w:rPr>
                <w:rFonts w:ascii="Times New Roman" w:hAnsi="Times New Roman" w:cs="Times New Roman"/>
                <w:sz w:val="20"/>
                <w:szCs w:val="20"/>
              </w:rPr>
            </w:pPr>
          </w:p>
        </w:tc>
      </w:tr>
      <w:tr w:rsidR="00372042" w:rsidRPr="001A7A8F" w:rsidTr="0007014D">
        <w:trPr>
          <w:trHeight w:val="23"/>
        </w:trPr>
        <w:tc>
          <w:tcPr>
            <w:tcW w:w="14060" w:type="dxa"/>
            <w:gridSpan w:val="14"/>
            <w:tcBorders>
              <w:top w:val="single" w:sz="6" w:space="0" w:color="000000"/>
              <w:left w:val="single" w:sz="6" w:space="0" w:color="000000"/>
              <w:bottom w:val="single" w:sz="6" w:space="0" w:color="000000"/>
              <w:right w:val="single" w:sz="6" w:space="0" w:color="000000"/>
            </w:tcBorders>
          </w:tcPr>
          <w:p w:rsidR="00372042" w:rsidRPr="00372042" w:rsidRDefault="00372042" w:rsidP="00372042">
            <w:pPr>
              <w:rPr>
                <w:rFonts w:ascii="Times New Roman" w:hAnsi="Times New Roman" w:cs="Times New Roman"/>
                <w:b/>
                <w:sz w:val="20"/>
                <w:szCs w:val="20"/>
              </w:rPr>
            </w:pPr>
            <w:r w:rsidRPr="00372042">
              <w:rPr>
                <w:rFonts w:ascii="Times New Roman" w:eastAsia="Calibri" w:hAnsi="Times New Roman" w:cs="Times New Roman"/>
                <w:b/>
                <w:bCs/>
                <w:sz w:val="20"/>
                <w:szCs w:val="20"/>
                <w:lang w:eastAsia="en-US"/>
              </w:rPr>
              <w:t>Итого:</w:t>
            </w:r>
          </w:p>
        </w:tc>
        <w:tc>
          <w:tcPr>
            <w:tcW w:w="992" w:type="dxa"/>
            <w:tcBorders>
              <w:top w:val="single" w:sz="6" w:space="0" w:color="000000"/>
              <w:left w:val="single" w:sz="6" w:space="0" w:color="000000"/>
              <w:bottom w:val="single" w:sz="6" w:space="0" w:color="000000"/>
              <w:right w:val="single" w:sz="6" w:space="0" w:color="000000"/>
            </w:tcBorders>
          </w:tcPr>
          <w:p w:rsidR="00372042" w:rsidRPr="001A7A8F" w:rsidRDefault="00372042" w:rsidP="00372042">
            <w:pPr>
              <w:jc w:val="center"/>
              <w:rPr>
                <w:rFonts w:ascii="Times New Roman" w:hAnsi="Times New Roman" w:cs="Times New Roman"/>
                <w:sz w:val="20"/>
                <w:szCs w:val="20"/>
              </w:rPr>
            </w:pPr>
          </w:p>
        </w:tc>
      </w:tr>
    </w:tbl>
    <w:p w:rsidR="001A7A8F" w:rsidRDefault="001A7A8F" w:rsidP="00781850">
      <w:pPr>
        <w:rPr>
          <w:rFonts w:ascii="Times New Roman" w:hAnsi="Times New Roman" w:cs="Times New Roman"/>
          <w:bCs/>
          <w:sz w:val="20"/>
          <w:szCs w:val="20"/>
        </w:rPr>
      </w:pPr>
    </w:p>
    <w:p w:rsidR="001A7A8F" w:rsidRPr="00372042" w:rsidRDefault="001A7A8F" w:rsidP="00781850">
      <w:pPr>
        <w:rPr>
          <w:rFonts w:ascii="Times New Roman" w:hAnsi="Times New Roman" w:cs="Times New Roman"/>
          <w:bCs/>
        </w:rPr>
      </w:pPr>
      <w:r w:rsidRPr="00372042">
        <w:rPr>
          <w:rFonts w:ascii="Times New Roman" w:hAnsi="Times New Roman" w:cs="Times New Roman"/>
          <w:b/>
          <w:bCs/>
        </w:rPr>
        <w:t>Итого сумма с НДС</w:t>
      </w:r>
      <w:r w:rsidR="00372042" w:rsidRPr="00372042">
        <w:rPr>
          <w:rFonts w:ascii="Times New Roman" w:hAnsi="Times New Roman" w:cs="Times New Roman"/>
          <w:b/>
          <w:bCs/>
        </w:rPr>
        <w:t xml:space="preserve">: </w:t>
      </w:r>
      <w:r w:rsidR="00372042" w:rsidRPr="00372042">
        <w:rPr>
          <w:rFonts w:ascii="Times New Roman" w:hAnsi="Times New Roman" w:cs="Times New Roman"/>
          <w:bCs/>
        </w:rPr>
        <w:t>__________________________________(_________</w:t>
      </w:r>
      <w:r w:rsidR="00372042">
        <w:rPr>
          <w:rFonts w:ascii="Times New Roman" w:hAnsi="Times New Roman" w:cs="Times New Roman"/>
          <w:bCs/>
        </w:rPr>
        <w:t>______________</w:t>
      </w:r>
      <w:r w:rsidR="00372042" w:rsidRPr="00372042">
        <w:rPr>
          <w:rFonts w:ascii="Times New Roman" w:hAnsi="Times New Roman" w:cs="Times New Roman"/>
          <w:bCs/>
        </w:rPr>
        <w:t xml:space="preserve">__) </w:t>
      </w:r>
      <w:proofErr w:type="spellStart"/>
      <w:r w:rsidR="00372042" w:rsidRPr="00372042">
        <w:rPr>
          <w:rFonts w:ascii="Times New Roman" w:hAnsi="Times New Roman" w:cs="Times New Roman"/>
          <w:bCs/>
        </w:rPr>
        <w:t>руб</w:t>
      </w:r>
      <w:proofErr w:type="spellEnd"/>
      <w:r w:rsidR="00372042" w:rsidRPr="00372042">
        <w:rPr>
          <w:rFonts w:ascii="Times New Roman" w:hAnsi="Times New Roman" w:cs="Times New Roman"/>
          <w:bCs/>
        </w:rPr>
        <w:t>._______коп., в том числе НДС(без НДС).</w:t>
      </w:r>
    </w:p>
    <w:p w:rsidR="001A7A8F" w:rsidRDefault="001A7A8F" w:rsidP="00781850">
      <w:pPr>
        <w:rPr>
          <w:rFonts w:ascii="Times New Roman" w:hAnsi="Times New Roman" w:cs="Times New Roman"/>
          <w:bCs/>
          <w:sz w:val="20"/>
          <w:szCs w:val="20"/>
        </w:rPr>
      </w:pPr>
    </w:p>
    <w:tbl>
      <w:tblPr>
        <w:tblW w:w="10465" w:type="dxa"/>
        <w:tblLayout w:type="fixed"/>
        <w:tblLook w:val="0000" w:firstRow="0" w:lastRow="0" w:firstColumn="0" w:lastColumn="0" w:noHBand="0" w:noVBand="0"/>
      </w:tblPr>
      <w:tblGrid>
        <w:gridCol w:w="5488"/>
        <w:gridCol w:w="375"/>
        <w:gridCol w:w="4602"/>
      </w:tblGrid>
      <w:tr w:rsidR="00F86B48" w:rsidRPr="00781850" w:rsidTr="00E707DA">
        <w:trPr>
          <w:trHeight w:val="835"/>
        </w:trPr>
        <w:tc>
          <w:tcPr>
            <w:tcW w:w="5488" w:type="dxa"/>
            <w:shd w:val="clear" w:color="auto" w:fill="auto"/>
          </w:tcPr>
          <w:p w:rsidR="00F86B48" w:rsidRPr="002D1DBE" w:rsidRDefault="00F86B48" w:rsidP="00E707DA">
            <w:pPr>
              <w:snapToGrid w:val="0"/>
              <w:jc w:val="both"/>
              <w:rPr>
                <w:rFonts w:ascii="Times New Roman" w:hAnsi="Times New Roman" w:cs="Times New Roman"/>
                <w:u w:val="single"/>
              </w:rPr>
            </w:pPr>
            <w:r w:rsidRPr="00781850">
              <w:rPr>
                <w:rFonts w:ascii="Times New Roman" w:hAnsi="Times New Roman" w:cs="Times New Roman"/>
                <w:b/>
                <w:u w:val="single"/>
              </w:rPr>
              <w:t>ПОСТАВЩИК:</w:t>
            </w:r>
            <w:r w:rsidRPr="00781850">
              <w:rPr>
                <w:rFonts w:ascii="Times New Roman" w:hAnsi="Times New Roman" w:cs="Times New Roman"/>
                <w:u w:val="single"/>
              </w:rPr>
              <w:t xml:space="preserve">      </w:t>
            </w:r>
          </w:p>
        </w:tc>
        <w:tc>
          <w:tcPr>
            <w:tcW w:w="375" w:type="dxa"/>
            <w:shd w:val="clear" w:color="auto" w:fill="auto"/>
          </w:tcPr>
          <w:p w:rsidR="00F86B48" w:rsidRPr="00781850" w:rsidRDefault="00F86B48" w:rsidP="00E707DA">
            <w:pPr>
              <w:snapToGrid w:val="0"/>
              <w:jc w:val="both"/>
              <w:rPr>
                <w:rFonts w:ascii="Times New Roman" w:hAnsi="Times New Roman" w:cs="Times New Roman"/>
                <w:b/>
                <w:u w:val="single"/>
              </w:rPr>
            </w:pPr>
          </w:p>
          <w:p w:rsidR="00F86B48" w:rsidRPr="002D1DBE" w:rsidRDefault="00F86B48" w:rsidP="00E707DA">
            <w:pPr>
              <w:jc w:val="both"/>
              <w:rPr>
                <w:rFonts w:ascii="Times New Roman" w:hAnsi="Times New Roman" w:cs="Times New Roman"/>
                <w:b/>
              </w:rPr>
            </w:pPr>
          </w:p>
        </w:tc>
        <w:tc>
          <w:tcPr>
            <w:tcW w:w="4602" w:type="dxa"/>
            <w:shd w:val="clear" w:color="auto" w:fill="auto"/>
          </w:tcPr>
          <w:p w:rsidR="00F86B48" w:rsidRPr="00781850" w:rsidRDefault="00F86B48" w:rsidP="00E707DA">
            <w:pPr>
              <w:snapToGrid w:val="0"/>
              <w:ind w:left="90"/>
              <w:jc w:val="both"/>
              <w:rPr>
                <w:rFonts w:ascii="Times New Roman" w:hAnsi="Times New Roman" w:cs="Times New Roman"/>
                <w:b/>
                <w:u w:val="single"/>
              </w:rPr>
            </w:pPr>
            <w:r w:rsidRPr="00781850">
              <w:rPr>
                <w:rFonts w:ascii="Times New Roman" w:hAnsi="Times New Roman" w:cs="Times New Roman"/>
                <w:b/>
                <w:u w:val="single"/>
              </w:rPr>
              <w:t xml:space="preserve">ПОКУПАТЕЛЬ:                  </w:t>
            </w:r>
          </w:p>
          <w:p w:rsidR="00F86B48" w:rsidRPr="002D1DBE" w:rsidRDefault="00F86B48" w:rsidP="00E707DA">
            <w:pPr>
              <w:jc w:val="both"/>
              <w:rPr>
                <w:rFonts w:ascii="Times New Roman" w:hAnsi="Times New Roman" w:cs="Times New Roman"/>
                <w:b/>
              </w:rPr>
            </w:pPr>
          </w:p>
        </w:tc>
      </w:tr>
      <w:tr w:rsidR="00F86B48" w:rsidRPr="00781850" w:rsidTr="00E707DA">
        <w:trPr>
          <w:trHeight w:val="560"/>
        </w:trPr>
        <w:tc>
          <w:tcPr>
            <w:tcW w:w="5488" w:type="dxa"/>
            <w:shd w:val="clear" w:color="auto" w:fill="auto"/>
          </w:tcPr>
          <w:p w:rsidR="00F86B48" w:rsidRPr="00781850" w:rsidRDefault="00F86B48" w:rsidP="00E707DA">
            <w:pPr>
              <w:jc w:val="both"/>
              <w:rPr>
                <w:rFonts w:ascii="Times New Roman" w:hAnsi="Times New Roman" w:cs="Times New Roman"/>
              </w:rPr>
            </w:pPr>
            <w:r w:rsidRPr="00781850">
              <w:rPr>
                <w:rFonts w:ascii="Times New Roman" w:hAnsi="Times New Roman" w:cs="Times New Roman"/>
              </w:rPr>
              <w:t>_________________________________</w:t>
            </w:r>
          </w:p>
          <w:p w:rsidR="00F86B48" w:rsidRPr="00781850" w:rsidRDefault="00F86B48" w:rsidP="00E707DA">
            <w:pPr>
              <w:rPr>
                <w:rFonts w:ascii="Times New Roman" w:hAnsi="Times New Roman" w:cs="Times New Roman"/>
              </w:rPr>
            </w:pPr>
            <w:r w:rsidRPr="00781850">
              <w:rPr>
                <w:rFonts w:ascii="Times New Roman" w:hAnsi="Times New Roman" w:cs="Times New Roman"/>
              </w:rPr>
              <w:t xml:space="preserve">                </w:t>
            </w:r>
            <w:r>
              <w:rPr>
                <w:rFonts w:ascii="Times New Roman" w:hAnsi="Times New Roman" w:cs="Times New Roman"/>
              </w:rPr>
              <w:t>ФИО</w:t>
            </w:r>
          </w:p>
        </w:tc>
        <w:tc>
          <w:tcPr>
            <w:tcW w:w="375" w:type="dxa"/>
            <w:shd w:val="clear" w:color="auto" w:fill="auto"/>
          </w:tcPr>
          <w:p w:rsidR="00F86B48" w:rsidRPr="00781850" w:rsidRDefault="00F86B48" w:rsidP="00E707DA">
            <w:pPr>
              <w:snapToGrid w:val="0"/>
              <w:jc w:val="both"/>
              <w:rPr>
                <w:rFonts w:ascii="Times New Roman" w:hAnsi="Times New Roman" w:cs="Times New Roman"/>
                <w:b/>
              </w:rPr>
            </w:pPr>
          </w:p>
        </w:tc>
        <w:tc>
          <w:tcPr>
            <w:tcW w:w="4602" w:type="dxa"/>
            <w:shd w:val="clear" w:color="auto" w:fill="auto"/>
          </w:tcPr>
          <w:p w:rsidR="00F86B48" w:rsidRPr="00781850" w:rsidRDefault="00F86B48" w:rsidP="00E707DA">
            <w:pPr>
              <w:jc w:val="both"/>
              <w:rPr>
                <w:rFonts w:ascii="Times New Roman" w:hAnsi="Times New Roman" w:cs="Times New Roman"/>
              </w:rPr>
            </w:pPr>
            <w:r w:rsidRPr="00781850">
              <w:rPr>
                <w:rFonts w:ascii="Times New Roman" w:hAnsi="Times New Roman" w:cs="Times New Roman"/>
              </w:rPr>
              <w:t>_________________________________</w:t>
            </w:r>
          </w:p>
          <w:p w:rsidR="00F86B48" w:rsidRPr="00781850" w:rsidRDefault="00F86B48" w:rsidP="00E707DA">
            <w:pPr>
              <w:jc w:val="both"/>
              <w:rPr>
                <w:rFonts w:ascii="Times New Roman" w:hAnsi="Times New Roman" w:cs="Times New Roman"/>
              </w:rPr>
            </w:pPr>
            <w:r w:rsidRPr="00781850">
              <w:rPr>
                <w:rFonts w:ascii="Times New Roman" w:hAnsi="Times New Roman" w:cs="Times New Roman"/>
              </w:rPr>
              <w:t xml:space="preserve">                   </w:t>
            </w:r>
            <w:r>
              <w:rPr>
                <w:rFonts w:ascii="Times New Roman" w:hAnsi="Times New Roman" w:cs="Times New Roman"/>
              </w:rPr>
              <w:t>ФИО</w:t>
            </w:r>
            <w:r w:rsidRPr="00781850">
              <w:rPr>
                <w:rFonts w:ascii="Times New Roman" w:hAnsi="Times New Roman" w:cs="Times New Roman"/>
              </w:rPr>
              <w:t xml:space="preserve">                                </w:t>
            </w:r>
          </w:p>
        </w:tc>
      </w:tr>
    </w:tbl>
    <w:p w:rsidR="00781850" w:rsidRPr="00A51644" w:rsidRDefault="00781850" w:rsidP="00781850">
      <w:pPr>
        <w:rPr>
          <w:rFonts w:ascii="Times New Roman" w:hAnsi="Times New Roman" w:cs="Times New Roman"/>
          <w:bCs/>
          <w:sz w:val="20"/>
          <w:szCs w:val="20"/>
        </w:rPr>
      </w:pPr>
      <w:r w:rsidRPr="00A51644">
        <w:rPr>
          <w:rFonts w:ascii="Times New Roman" w:hAnsi="Times New Roman" w:cs="Times New Roman"/>
          <w:bCs/>
          <w:sz w:val="20"/>
          <w:szCs w:val="20"/>
        </w:rPr>
        <w:br w:type="page"/>
      </w:r>
    </w:p>
    <w:p w:rsidR="002D1DBE" w:rsidRPr="00A51644" w:rsidRDefault="002D1DBE">
      <w:pPr>
        <w:spacing w:line="1" w:lineRule="exact"/>
        <w:rPr>
          <w:rFonts w:ascii="Times New Roman" w:hAnsi="Times New Roman" w:cs="Times New Roman"/>
          <w:color w:val="auto"/>
          <w:sz w:val="20"/>
          <w:szCs w:val="20"/>
        </w:rPr>
        <w:sectPr w:rsidR="002D1DBE" w:rsidRPr="00A51644" w:rsidSect="0023706C">
          <w:pgSz w:w="16840" w:h="11900" w:orient="landscape"/>
          <w:pgMar w:top="1701" w:right="1134" w:bottom="851" w:left="1134" w:header="420" w:footer="680" w:gutter="0"/>
          <w:cols w:space="720"/>
          <w:noEndnote/>
          <w:docGrid w:linePitch="360"/>
        </w:sectPr>
      </w:pPr>
    </w:p>
    <w:p w:rsidR="00C36AB6" w:rsidRPr="00781850" w:rsidRDefault="00C36AB6" w:rsidP="00C36AB6">
      <w:pPr>
        <w:ind w:left="6946"/>
        <w:jc w:val="both"/>
        <w:rPr>
          <w:rFonts w:ascii="Times New Roman" w:hAnsi="Times New Roman" w:cs="Times New Roman"/>
          <w:bCs/>
        </w:rPr>
      </w:pPr>
      <w:r w:rsidRPr="00781850">
        <w:rPr>
          <w:rFonts w:ascii="Times New Roman" w:hAnsi="Times New Roman" w:cs="Times New Roman"/>
          <w:bCs/>
        </w:rPr>
        <w:lastRenderedPageBreak/>
        <w:t xml:space="preserve">Приложение № </w:t>
      </w:r>
      <w:r>
        <w:rPr>
          <w:rFonts w:ascii="Times New Roman" w:hAnsi="Times New Roman" w:cs="Times New Roman"/>
          <w:bCs/>
        </w:rPr>
        <w:t>3</w:t>
      </w:r>
    </w:p>
    <w:p w:rsidR="00C36AB6" w:rsidRPr="00781850" w:rsidRDefault="00C36AB6" w:rsidP="00C36AB6">
      <w:pPr>
        <w:ind w:left="6946"/>
        <w:jc w:val="both"/>
        <w:rPr>
          <w:rFonts w:ascii="Times New Roman" w:hAnsi="Times New Roman" w:cs="Times New Roman"/>
          <w:bCs/>
        </w:rPr>
      </w:pPr>
      <w:r w:rsidRPr="00781850">
        <w:rPr>
          <w:rFonts w:ascii="Times New Roman" w:hAnsi="Times New Roman" w:cs="Times New Roman"/>
          <w:bCs/>
        </w:rPr>
        <w:t>к договору № _____</w:t>
      </w:r>
      <w:r>
        <w:rPr>
          <w:rFonts w:ascii="Times New Roman" w:hAnsi="Times New Roman" w:cs="Times New Roman"/>
          <w:bCs/>
        </w:rPr>
        <w:t>_______________</w:t>
      </w:r>
    </w:p>
    <w:p w:rsidR="00C36AB6" w:rsidRDefault="00C36AB6" w:rsidP="00C36AB6">
      <w:pPr>
        <w:ind w:left="6946"/>
        <w:jc w:val="both"/>
        <w:rPr>
          <w:rFonts w:ascii="Times New Roman" w:hAnsi="Times New Roman" w:cs="Times New Roman"/>
          <w:bCs/>
        </w:rPr>
      </w:pPr>
      <w:r w:rsidRPr="00781850">
        <w:rPr>
          <w:rFonts w:ascii="Times New Roman" w:hAnsi="Times New Roman" w:cs="Times New Roman"/>
          <w:bCs/>
        </w:rPr>
        <w:t>от ____________ 202</w:t>
      </w:r>
      <w:r w:rsidR="00F54CAA">
        <w:rPr>
          <w:rFonts w:ascii="Times New Roman" w:hAnsi="Times New Roman" w:cs="Times New Roman"/>
          <w:bCs/>
        </w:rPr>
        <w:t>6</w:t>
      </w:r>
      <w:r w:rsidRPr="00781850">
        <w:rPr>
          <w:rFonts w:ascii="Times New Roman" w:hAnsi="Times New Roman" w:cs="Times New Roman"/>
          <w:bCs/>
        </w:rPr>
        <w:t>г.</w:t>
      </w:r>
    </w:p>
    <w:p w:rsidR="00C36AB6" w:rsidRPr="00C36AB6" w:rsidRDefault="00C36AB6" w:rsidP="00C36AB6">
      <w:pPr>
        <w:ind w:left="-142" w:firstLine="567"/>
        <w:jc w:val="center"/>
        <w:rPr>
          <w:rFonts w:ascii="Times New Roman" w:hAnsi="Times New Roman" w:cs="Times New Roman"/>
          <w:b/>
          <w:bCs/>
        </w:rPr>
      </w:pPr>
    </w:p>
    <w:p w:rsidR="00C36AB6" w:rsidRPr="00C36AB6" w:rsidRDefault="00C36AB6" w:rsidP="00C36AB6">
      <w:pPr>
        <w:ind w:left="-142" w:firstLine="567"/>
        <w:jc w:val="center"/>
        <w:rPr>
          <w:rFonts w:ascii="Times New Roman" w:hAnsi="Times New Roman" w:cs="Times New Roman"/>
          <w:b/>
          <w:bCs/>
        </w:rPr>
      </w:pPr>
      <w:r w:rsidRPr="00C36AB6">
        <w:rPr>
          <w:rFonts w:ascii="Times New Roman" w:hAnsi="Times New Roman" w:cs="Times New Roman"/>
          <w:b/>
          <w:bCs/>
        </w:rPr>
        <w:t>АНТИКОРРУПЦИОННАЯ ОГОВОРКА</w:t>
      </w:r>
    </w:p>
    <w:p w:rsidR="00C36AB6" w:rsidRPr="00C36AB6" w:rsidRDefault="00C36AB6" w:rsidP="00C36AB6">
      <w:pPr>
        <w:ind w:left="-142" w:firstLine="567"/>
        <w:jc w:val="both"/>
        <w:rPr>
          <w:rFonts w:ascii="Times New Roman" w:hAnsi="Times New Roman" w:cs="Times New Roman"/>
        </w:rPr>
      </w:pPr>
    </w:p>
    <w:p w:rsidR="00C36AB6" w:rsidRPr="00C36AB6" w:rsidRDefault="00FB5CE9" w:rsidP="00C36AB6">
      <w:pPr>
        <w:ind w:left="-142" w:firstLine="567"/>
        <w:jc w:val="both"/>
        <w:rPr>
          <w:rFonts w:ascii="Times New Roman" w:hAnsi="Times New Roman" w:cs="Times New Roman"/>
        </w:rPr>
      </w:pPr>
      <w:r>
        <w:rPr>
          <w:rFonts w:ascii="Times New Roman" w:hAnsi="Times New Roman" w:cs="Times New Roman"/>
        </w:rPr>
        <w:t>______________________________</w:t>
      </w:r>
      <w:r w:rsidR="00C36AB6" w:rsidRPr="00C36AB6">
        <w:rPr>
          <w:rFonts w:ascii="Times New Roman" w:hAnsi="Times New Roman" w:cs="Times New Roman"/>
        </w:rPr>
        <w:t>, именуемое в дальнейшем «Поставщик» , в лице</w:t>
      </w:r>
      <w:r>
        <w:rPr>
          <w:rFonts w:ascii="Times New Roman" w:hAnsi="Times New Roman" w:cs="Times New Roman"/>
        </w:rPr>
        <w:t xml:space="preserve"> ____________________</w:t>
      </w:r>
      <w:r w:rsidR="00C36AB6" w:rsidRPr="00C36AB6">
        <w:rPr>
          <w:rFonts w:ascii="Times New Roman" w:hAnsi="Times New Roman" w:cs="Times New Roman"/>
          <w:color w:val="auto"/>
        </w:rPr>
        <w:t xml:space="preserve">, </w:t>
      </w:r>
      <w:r>
        <w:rPr>
          <w:rFonts w:ascii="Times New Roman" w:hAnsi="Times New Roman" w:cs="Times New Roman"/>
          <w:color w:val="auto"/>
        </w:rPr>
        <w:t>действующей на основании ___________________</w:t>
      </w:r>
      <w:r w:rsidR="00C36AB6" w:rsidRPr="00C36AB6">
        <w:rPr>
          <w:rFonts w:ascii="Times New Roman" w:hAnsi="Times New Roman" w:cs="Times New Roman"/>
          <w:color w:val="auto"/>
        </w:rPr>
        <w:t>,</w:t>
      </w:r>
      <w:r w:rsidR="00C36AB6" w:rsidRPr="003741D4">
        <w:rPr>
          <w:color w:val="auto"/>
        </w:rPr>
        <w:t xml:space="preserve"> </w:t>
      </w:r>
      <w:r w:rsidR="00C36AB6" w:rsidRPr="00C36AB6">
        <w:rPr>
          <w:rFonts w:ascii="Times New Roman" w:hAnsi="Times New Roman" w:cs="Times New Roman"/>
        </w:rPr>
        <w:t>с одной стороны, и ФКУЗ МСЧ-2 ФСИН России, выступая от имени Российской Федерации именуемое в дальнейшем «Покупатель», в лице начальника Мазитова В.Ф., действующего на основании Устава, с другой стороны, вместе именуемые «Стороны», руководствуясь п.4 ст.93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настоящее Приложение к Договору поставки  № _____ о нижеследующем:</w:t>
      </w:r>
    </w:p>
    <w:p w:rsidR="00C36AB6" w:rsidRPr="00C36AB6" w:rsidRDefault="00C36AB6" w:rsidP="00C36AB6">
      <w:pPr>
        <w:widowControl/>
        <w:numPr>
          <w:ilvl w:val="0"/>
          <w:numId w:val="17"/>
        </w:numPr>
        <w:tabs>
          <w:tab w:val="left" w:pos="284"/>
        </w:tabs>
        <w:ind w:left="-142" w:firstLine="567"/>
        <w:jc w:val="both"/>
        <w:rPr>
          <w:rFonts w:ascii="Times New Roman" w:hAnsi="Times New Roman" w:cs="Times New Roman"/>
        </w:rPr>
      </w:pPr>
      <w:r w:rsidRPr="00C36AB6">
        <w:rPr>
          <w:rFonts w:ascii="Times New Roman" w:hAnsi="Times New Roman" w:cs="Times New Roman"/>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
    <w:p w:rsidR="00C36AB6" w:rsidRPr="00C36AB6" w:rsidRDefault="00C36AB6" w:rsidP="00C36AB6">
      <w:pPr>
        <w:widowControl/>
        <w:numPr>
          <w:ilvl w:val="0"/>
          <w:numId w:val="17"/>
        </w:numPr>
        <w:tabs>
          <w:tab w:val="left" w:pos="284"/>
        </w:tabs>
        <w:ind w:left="-142" w:firstLine="567"/>
        <w:jc w:val="both"/>
        <w:rPr>
          <w:rFonts w:ascii="Times New Roman" w:hAnsi="Times New Roman" w:cs="Times New Roman"/>
        </w:rPr>
      </w:pPr>
      <w:r w:rsidRPr="00C36AB6">
        <w:rPr>
          <w:rFonts w:ascii="Times New Roman" w:hAnsi="Times New Roman" w:cs="Times New Roman"/>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36AB6" w:rsidRPr="00C36AB6" w:rsidRDefault="00C36AB6" w:rsidP="00C36AB6">
      <w:pPr>
        <w:widowControl/>
        <w:numPr>
          <w:ilvl w:val="0"/>
          <w:numId w:val="17"/>
        </w:numPr>
        <w:tabs>
          <w:tab w:val="left" w:pos="284"/>
        </w:tabs>
        <w:ind w:left="-142" w:firstLine="567"/>
        <w:jc w:val="both"/>
        <w:rPr>
          <w:rFonts w:ascii="Times New Roman" w:hAnsi="Times New Roman" w:cs="Times New Roman"/>
        </w:rPr>
      </w:pPr>
      <w:r w:rsidRPr="00C36AB6">
        <w:rPr>
          <w:rFonts w:ascii="Times New Roman" w:hAnsi="Times New Roman" w:cs="Times New Roman"/>
        </w:rPr>
        <w:t>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известным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rsidR="00C36AB6" w:rsidRPr="00C36AB6" w:rsidRDefault="00C36AB6" w:rsidP="00C36AB6">
      <w:pPr>
        <w:widowControl/>
        <w:numPr>
          <w:ilvl w:val="0"/>
          <w:numId w:val="17"/>
        </w:numPr>
        <w:tabs>
          <w:tab w:val="left" w:pos="284"/>
        </w:tabs>
        <w:ind w:left="-142" w:firstLine="567"/>
        <w:jc w:val="both"/>
        <w:rPr>
          <w:rFonts w:ascii="Times New Roman" w:hAnsi="Times New Roman" w:cs="Times New Roman"/>
        </w:rPr>
      </w:pPr>
      <w:r w:rsidRPr="00C36AB6">
        <w:rPr>
          <w:rFonts w:ascii="Times New Roman" w:hAnsi="Times New Roman" w:cs="Times New Roman"/>
        </w:rPr>
        <w:t>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rsidR="00C36AB6" w:rsidRPr="00C36AB6" w:rsidRDefault="00C36AB6" w:rsidP="00C36AB6">
      <w:pPr>
        <w:tabs>
          <w:tab w:val="left" w:pos="284"/>
        </w:tabs>
        <w:ind w:left="-142"/>
        <w:jc w:val="both"/>
        <w:rPr>
          <w:rFonts w:ascii="Times New Roman" w:hAnsi="Times New Roman" w:cs="Times New Roman"/>
        </w:rPr>
      </w:pPr>
    </w:p>
    <w:p w:rsidR="00C36AB6" w:rsidRPr="00C36AB6" w:rsidRDefault="00C36AB6" w:rsidP="00C36AB6">
      <w:pPr>
        <w:tabs>
          <w:tab w:val="left" w:pos="284"/>
        </w:tabs>
        <w:ind w:left="-142"/>
        <w:jc w:val="both"/>
        <w:rPr>
          <w:rFonts w:ascii="Times New Roman" w:hAnsi="Times New Roman" w:cs="Times New Roman"/>
        </w:rPr>
      </w:pPr>
    </w:p>
    <w:p w:rsidR="00C36AB6" w:rsidRPr="00C36AB6" w:rsidRDefault="00C36AB6" w:rsidP="00C36AB6">
      <w:pPr>
        <w:tabs>
          <w:tab w:val="left" w:pos="284"/>
        </w:tabs>
        <w:ind w:left="-142"/>
        <w:jc w:val="both"/>
        <w:rPr>
          <w:rFonts w:ascii="Times New Roman" w:hAnsi="Times New Roman" w:cs="Times New Roman"/>
        </w:rPr>
      </w:pPr>
    </w:p>
    <w:tbl>
      <w:tblPr>
        <w:tblW w:w="10465" w:type="dxa"/>
        <w:tblLayout w:type="fixed"/>
        <w:tblLook w:val="0000" w:firstRow="0" w:lastRow="0" w:firstColumn="0" w:lastColumn="0" w:noHBand="0" w:noVBand="0"/>
      </w:tblPr>
      <w:tblGrid>
        <w:gridCol w:w="5488"/>
        <w:gridCol w:w="375"/>
        <w:gridCol w:w="4602"/>
      </w:tblGrid>
      <w:tr w:rsidR="00C36AB6" w:rsidRPr="00C36AB6" w:rsidTr="00E707DA">
        <w:trPr>
          <w:trHeight w:val="835"/>
        </w:trPr>
        <w:tc>
          <w:tcPr>
            <w:tcW w:w="5488" w:type="dxa"/>
            <w:shd w:val="clear" w:color="auto" w:fill="auto"/>
          </w:tcPr>
          <w:p w:rsidR="00C36AB6" w:rsidRPr="00C36AB6" w:rsidRDefault="00C36AB6" w:rsidP="00E707DA">
            <w:pPr>
              <w:snapToGrid w:val="0"/>
              <w:jc w:val="both"/>
              <w:rPr>
                <w:rFonts w:ascii="Times New Roman" w:hAnsi="Times New Roman" w:cs="Times New Roman"/>
                <w:u w:val="single"/>
                <w:lang w:val="en-US"/>
              </w:rPr>
            </w:pPr>
            <w:r w:rsidRPr="00C36AB6">
              <w:rPr>
                <w:rFonts w:ascii="Times New Roman" w:hAnsi="Times New Roman" w:cs="Times New Roman"/>
                <w:b/>
                <w:u w:val="single"/>
              </w:rPr>
              <w:t>ПОСТАВЩИК:</w:t>
            </w:r>
            <w:r w:rsidRPr="00C36AB6">
              <w:rPr>
                <w:rFonts w:ascii="Times New Roman" w:hAnsi="Times New Roman" w:cs="Times New Roman"/>
                <w:u w:val="single"/>
              </w:rPr>
              <w:t xml:space="preserve">      </w:t>
            </w:r>
          </w:p>
        </w:tc>
        <w:tc>
          <w:tcPr>
            <w:tcW w:w="375" w:type="dxa"/>
            <w:shd w:val="clear" w:color="auto" w:fill="auto"/>
          </w:tcPr>
          <w:p w:rsidR="00C36AB6" w:rsidRPr="00C36AB6" w:rsidRDefault="00C36AB6" w:rsidP="00E707DA">
            <w:pPr>
              <w:snapToGrid w:val="0"/>
              <w:jc w:val="both"/>
              <w:rPr>
                <w:rFonts w:ascii="Times New Roman" w:hAnsi="Times New Roman" w:cs="Times New Roman"/>
                <w:b/>
                <w:u w:val="single"/>
              </w:rPr>
            </w:pPr>
          </w:p>
          <w:p w:rsidR="00C36AB6" w:rsidRPr="00C36AB6" w:rsidRDefault="00C36AB6" w:rsidP="00E707DA">
            <w:pPr>
              <w:jc w:val="both"/>
              <w:rPr>
                <w:rFonts w:ascii="Times New Roman" w:hAnsi="Times New Roman" w:cs="Times New Roman"/>
                <w:b/>
              </w:rPr>
            </w:pPr>
          </w:p>
          <w:p w:rsidR="00C36AB6" w:rsidRPr="00C36AB6" w:rsidRDefault="00C36AB6" w:rsidP="00E707DA">
            <w:pPr>
              <w:jc w:val="both"/>
              <w:rPr>
                <w:rFonts w:ascii="Times New Roman" w:hAnsi="Times New Roman" w:cs="Times New Roman"/>
                <w:b/>
                <w:lang w:val="en-US"/>
              </w:rPr>
            </w:pPr>
          </w:p>
        </w:tc>
        <w:tc>
          <w:tcPr>
            <w:tcW w:w="4602" w:type="dxa"/>
            <w:shd w:val="clear" w:color="auto" w:fill="auto"/>
          </w:tcPr>
          <w:p w:rsidR="00C36AB6" w:rsidRPr="00C36AB6" w:rsidRDefault="00C36AB6" w:rsidP="00E707DA">
            <w:pPr>
              <w:snapToGrid w:val="0"/>
              <w:ind w:left="90"/>
              <w:jc w:val="both"/>
              <w:rPr>
                <w:rFonts w:ascii="Times New Roman" w:hAnsi="Times New Roman" w:cs="Times New Roman"/>
                <w:b/>
                <w:u w:val="single"/>
              </w:rPr>
            </w:pPr>
            <w:r w:rsidRPr="00C36AB6">
              <w:rPr>
                <w:rFonts w:ascii="Times New Roman" w:hAnsi="Times New Roman" w:cs="Times New Roman"/>
                <w:b/>
                <w:u w:val="single"/>
              </w:rPr>
              <w:t xml:space="preserve">ПОКУПАТЕЛЬ:                  </w:t>
            </w:r>
          </w:p>
          <w:p w:rsidR="00C36AB6" w:rsidRPr="00C36AB6" w:rsidRDefault="00C36AB6" w:rsidP="00E707DA">
            <w:pPr>
              <w:jc w:val="both"/>
              <w:rPr>
                <w:rFonts w:ascii="Times New Roman" w:hAnsi="Times New Roman" w:cs="Times New Roman"/>
                <w:b/>
                <w:lang w:val="en-US"/>
              </w:rPr>
            </w:pPr>
          </w:p>
          <w:p w:rsidR="00C36AB6" w:rsidRPr="00C36AB6" w:rsidRDefault="00C36AB6" w:rsidP="00E707DA">
            <w:pPr>
              <w:jc w:val="both"/>
              <w:rPr>
                <w:rFonts w:ascii="Times New Roman" w:hAnsi="Times New Roman" w:cs="Times New Roman"/>
                <w:b/>
                <w:lang w:val="en-US"/>
              </w:rPr>
            </w:pPr>
          </w:p>
        </w:tc>
      </w:tr>
      <w:tr w:rsidR="00C36AB6" w:rsidRPr="00C36AB6" w:rsidTr="00E707DA">
        <w:trPr>
          <w:trHeight w:val="560"/>
        </w:trPr>
        <w:tc>
          <w:tcPr>
            <w:tcW w:w="5488" w:type="dxa"/>
            <w:shd w:val="clear" w:color="auto" w:fill="auto"/>
          </w:tcPr>
          <w:p w:rsidR="00C36AB6" w:rsidRPr="00C36AB6" w:rsidRDefault="00C36AB6" w:rsidP="00E707DA">
            <w:pPr>
              <w:snapToGrid w:val="0"/>
              <w:jc w:val="both"/>
              <w:rPr>
                <w:rFonts w:ascii="Times New Roman" w:hAnsi="Times New Roman" w:cs="Times New Roman"/>
              </w:rPr>
            </w:pPr>
          </w:p>
          <w:p w:rsidR="00C36AB6" w:rsidRPr="00C36AB6" w:rsidRDefault="00C36AB6" w:rsidP="00E707DA">
            <w:pPr>
              <w:jc w:val="both"/>
              <w:rPr>
                <w:rFonts w:ascii="Times New Roman" w:hAnsi="Times New Roman" w:cs="Times New Roman"/>
              </w:rPr>
            </w:pPr>
            <w:r w:rsidRPr="00C36AB6">
              <w:rPr>
                <w:rFonts w:ascii="Times New Roman" w:hAnsi="Times New Roman" w:cs="Times New Roman"/>
              </w:rPr>
              <w:t>_________________________________</w:t>
            </w:r>
          </w:p>
          <w:p w:rsidR="00C36AB6" w:rsidRPr="00C36AB6" w:rsidRDefault="00C36AB6" w:rsidP="00C36AB6">
            <w:pPr>
              <w:jc w:val="both"/>
              <w:rPr>
                <w:rFonts w:ascii="Times New Roman" w:hAnsi="Times New Roman" w:cs="Times New Roman"/>
              </w:rPr>
            </w:pPr>
            <w:r w:rsidRPr="00C36AB6">
              <w:rPr>
                <w:rFonts w:ascii="Times New Roman" w:hAnsi="Times New Roman" w:cs="Times New Roman"/>
              </w:rPr>
              <w:t xml:space="preserve">                </w:t>
            </w:r>
            <w:r>
              <w:rPr>
                <w:rFonts w:ascii="Times New Roman" w:hAnsi="Times New Roman" w:cs="Times New Roman"/>
              </w:rPr>
              <w:t>ФИО</w:t>
            </w:r>
          </w:p>
        </w:tc>
        <w:tc>
          <w:tcPr>
            <w:tcW w:w="375" w:type="dxa"/>
            <w:shd w:val="clear" w:color="auto" w:fill="auto"/>
          </w:tcPr>
          <w:p w:rsidR="00C36AB6" w:rsidRPr="00C36AB6" w:rsidRDefault="00C36AB6" w:rsidP="00E707DA">
            <w:pPr>
              <w:snapToGrid w:val="0"/>
              <w:jc w:val="both"/>
              <w:rPr>
                <w:rFonts w:ascii="Times New Roman" w:hAnsi="Times New Roman" w:cs="Times New Roman"/>
                <w:b/>
              </w:rPr>
            </w:pPr>
          </w:p>
        </w:tc>
        <w:tc>
          <w:tcPr>
            <w:tcW w:w="4602" w:type="dxa"/>
            <w:shd w:val="clear" w:color="auto" w:fill="auto"/>
          </w:tcPr>
          <w:p w:rsidR="00C36AB6" w:rsidRPr="00C36AB6" w:rsidRDefault="00C36AB6" w:rsidP="00E707DA">
            <w:pPr>
              <w:snapToGrid w:val="0"/>
              <w:jc w:val="both"/>
              <w:rPr>
                <w:rFonts w:ascii="Times New Roman" w:hAnsi="Times New Roman" w:cs="Times New Roman"/>
              </w:rPr>
            </w:pPr>
          </w:p>
          <w:p w:rsidR="00C36AB6" w:rsidRPr="00C36AB6" w:rsidRDefault="00C36AB6" w:rsidP="00E707DA">
            <w:pPr>
              <w:jc w:val="both"/>
              <w:rPr>
                <w:rFonts w:ascii="Times New Roman" w:hAnsi="Times New Roman" w:cs="Times New Roman"/>
              </w:rPr>
            </w:pPr>
            <w:r w:rsidRPr="00C36AB6">
              <w:rPr>
                <w:rFonts w:ascii="Times New Roman" w:hAnsi="Times New Roman" w:cs="Times New Roman"/>
              </w:rPr>
              <w:t>_________________________________</w:t>
            </w:r>
          </w:p>
          <w:p w:rsidR="00C36AB6" w:rsidRPr="00C36AB6" w:rsidRDefault="00C36AB6" w:rsidP="00C36AB6">
            <w:pPr>
              <w:jc w:val="both"/>
              <w:rPr>
                <w:rFonts w:ascii="Times New Roman" w:hAnsi="Times New Roman" w:cs="Times New Roman"/>
              </w:rPr>
            </w:pPr>
            <w:r w:rsidRPr="00C36AB6">
              <w:rPr>
                <w:rFonts w:ascii="Times New Roman" w:hAnsi="Times New Roman" w:cs="Times New Roman"/>
              </w:rPr>
              <w:t xml:space="preserve">                    </w:t>
            </w:r>
            <w:r>
              <w:rPr>
                <w:rFonts w:ascii="Times New Roman" w:hAnsi="Times New Roman" w:cs="Times New Roman"/>
              </w:rPr>
              <w:t>ФИО</w:t>
            </w:r>
            <w:r w:rsidRPr="00C36AB6">
              <w:rPr>
                <w:rFonts w:ascii="Times New Roman" w:hAnsi="Times New Roman" w:cs="Times New Roman"/>
              </w:rPr>
              <w:t xml:space="preserve">                                </w:t>
            </w:r>
          </w:p>
        </w:tc>
      </w:tr>
    </w:tbl>
    <w:p w:rsidR="00C36AB6" w:rsidRPr="00781850" w:rsidRDefault="00C36AB6" w:rsidP="00C36AB6">
      <w:pPr>
        <w:ind w:left="6946"/>
        <w:jc w:val="both"/>
        <w:rPr>
          <w:rFonts w:ascii="Times New Roman" w:hAnsi="Times New Roman" w:cs="Times New Roman"/>
          <w:bCs/>
        </w:rPr>
      </w:pPr>
    </w:p>
    <w:p w:rsidR="00C36AB6" w:rsidRDefault="00C36AB6" w:rsidP="00372042">
      <w:pPr>
        <w:ind w:left="6946"/>
        <w:jc w:val="both"/>
        <w:rPr>
          <w:rFonts w:ascii="Times New Roman" w:hAnsi="Times New Roman" w:cs="Times New Roman"/>
          <w:bCs/>
        </w:rPr>
      </w:pPr>
      <w:r>
        <w:rPr>
          <w:rFonts w:ascii="Times New Roman" w:hAnsi="Times New Roman" w:cs="Times New Roman"/>
          <w:bCs/>
        </w:rPr>
        <w:br w:type="page"/>
      </w:r>
    </w:p>
    <w:p w:rsidR="00372042" w:rsidRPr="00781850" w:rsidRDefault="00372042" w:rsidP="00372042">
      <w:pPr>
        <w:ind w:left="6946"/>
        <w:jc w:val="both"/>
        <w:rPr>
          <w:rFonts w:ascii="Times New Roman" w:hAnsi="Times New Roman" w:cs="Times New Roman"/>
          <w:bCs/>
        </w:rPr>
      </w:pPr>
      <w:r w:rsidRPr="00781850">
        <w:rPr>
          <w:rFonts w:ascii="Times New Roman" w:hAnsi="Times New Roman" w:cs="Times New Roman"/>
          <w:bCs/>
        </w:rPr>
        <w:lastRenderedPageBreak/>
        <w:t xml:space="preserve">Приложение № </w:t>
      </w:r>
      <w:r w:rsidR="00C36AB6">
        <w:rPr>
          <w:rFonts w:ascii="Times New Roman" w:hAnsi="Times New Roman" w:cs="Times New Roman"/>
          <w:bCs/>
        </w:rPr>
        <w:t>4</w:t>
      </w:r>
    </w:p>
    <w:p w:rsidR="00372042" w:rsidRPr="00781850" w:rsidRDefault="00372042" w:rsidP="00372042">
      <w:pPr>
        <w:ind w:left="6946"/>
        <w:jc w:val="both"/>
        <w:rPr>
          <w:rFonts w:ascii="Times New Roman" w:hAnsi="Times New Roman" w:cs="Times New Roman"/>
          <w:bCs/>
        </w:rPr>
      </w:pPr>
      <w:r w:rsidRPr="00781850">
        <w:rPr>
          <w:rFonts w:ascii="Times New Roman" w:hAnsi="Times New Roman" w:cs="Times New Roman"/>
          <w:bCs/>
        </w:rPr>
        <w:t>к договору № _____</w:t>
      </w:r>
      <w:r>
        <w:rPr>
          <w:rFonts w:ascii="Times New Roman" w:hAnsi="Times New Roman" w:cs="Times New Roman"/>
          <w:bCs/>
        </w:rPr>
        <w:t>_______________</w:t>
      </w:r>
    </w:p>
    <w:p w:rsidR="00372042" w:rsidRPr="00781850" w:rsidRDefault="00372042" w:rsidP="00372042">
      <w:pPr>
        <w:ind w:left="6946"/>
        <w:jc w:val="both"/>
        <w:rPr>
          <w:rFonts w:ascii="Times New Roman" w:hAnsi="Times New Roman" w:cs="Times New Roman"/>
          <w:bCs/>
        </w:rPr>
      </w:pPr>
      <w:r w:rsidRPr="00781850">
        <w:rPr>
          <w:rFonts w:ascii="Times New Roman" w:hAnsi="Times New Roman" w:cs="Times New Roman"/>
          <w:bCs/>
        </w:rPr>
        <w:t>от ____________ 202</w:t>
      </w:r>
      <w:r w:rsidR="00F54CAA">
        <w:rPr>
          <w:rFonts w:ascii="Times New Roman" w:hAnsi="Times New Roman" w:cs="Times New Roman"/>
          <w:bCs/>
        </w:rPr>
        <w:t>6</w:t>
      </w:r>
      <w:r w:rsidRPr="00781850">
        <w:rPr>
          <w:rFonts w:ascii="Times New Roman" w:hAnsi="Times New Roman" w:cs="Times New Roman"/>
          <w:bCs/>
        </w:rPr>
        <w:t>г.</w:t>
      </w:r>
    </w:p>
    <w:p w:rsidR="00372042" w:rsidRPr="00781850" w:rsidRDefault="00372042" w:rsidP="00372042">
      <w:pPr>
        <w:ind w:left="7799"/>
        <w:jc w:val="both"/>
        <w:rPr>
          <w:rFonts w:ascii="Times New Roman" w:hAnsi="Times New Roman" w:cs="Times New Roman"/>
        </w:rPr>
      </w:pPr>
    </w:p>
    <w:p w:rsidR="00372042" w:rsidRDefault="00372042" w:rsidP="00372042">
      <w:pPr>
        <w:jc w:val="center"/>
        <w:rPr>
          <w:rFonts w:ascii="Times New Roman" w:hAnsi="Times New Roman" w:cs="Times New Roman"/>
        </w:rPr>
      </w:pPr>
      <w:r>
        <w:rPr>
          <w:rFonts w:ascii="Times New Roman" w:hAnsi="Times New Roman" w:cs="Times New Roman"/>
        </w:rPr>
        <w:t>График поставки</w:t>
      </w:r>
    </w:p>
    <w:p w:rsidR="006C3610" w:rsidRPr="00781850" w:rsidRDefault="006C3610" w:rsidP="00372042">
      <w:pPr>
        <w:jc w:val="center"/>
        <w:rPr>
          <w:rFonts w:ascii="Times New Roman" w:hAnsi="Times New Roman" w:cs="Times New Roman"/>
        </w:rPr>
      </w:pPr>
    </w:p>
    <w:tbl>
      <w:tblPr>
        <w:tblW w:w="4813" w:type="pct"/>
        <w:tblCellSpacing w:w="0" w:type="dxa"/>
        <w:tblLayout w:type="fixed"/>
        <w:tblCellMar>
          <w:left w:w="15" w:type="dxa"/>
          <w:right w:w="0" w:type="dxa"/>
        </w:tblCellMar>
        <w:tblLook w:val="04A0" w:firstRow="1" w:lastRow="0" w:firstColumn="1" w:lastColumn="0" w:noHBand="0" w:noVBand="1"/>
      </w:tblPr>
      <w:tblGrid>
        <w:gridCol w:w="154"/>
        <w:gridCol w:w="61"/>
        <w:gridCol w:w="105"/>
        <w:gridCol w:w="130"/>
        <w:gridCol w:w="2301"/>
        <w:gridCol w:w="220"/>
        <w:gridCol w:w="236"/>
        <w:gridCol w:w="638"/>
        <w:gridCol w:w="491"/>
        <w:gridCol w:w="907"/>
        <w:gridCol w:w="421"/>
        <w:gridCol w:w="35"/>
        <w:gridCol w:w="3221"/>
        <w:gridCol w:w="9"/>
        <w:gridCol w:w="61"/>
        <w:gridCol w:w="9"/>
      </w:tblGrid>
      <w:tr w:rsidR="00372042" w:rsidRPr="00781850" w:rsidTr="00E707DA">
        <w:trPr>
          <w:gridAfter w:val="1"/>
          <w:wAfter w:w="7" w:type="dxa"/>
          <w:tblCellSpacing w:w="0" w:type="dxa"/>
        </w:trPr>
        <w:tc>
          <w:tcPr>
            <w:tcW w:w="215" w:type="dxa"/>
            <w:gridSpan w:val="2"/>
            <w:vAlign w:val="center"/>
            <w:hideMark/>
          </w:tcPr>
          <w:p w:rsidR="00372042" w:rsidRPr="00781850" w:rsidRDefault="00372042" w:rsidP="00E707DA">
            <w:pPr>
              <w:rPr>
                <w:rFonts w:ascii="Times New Roman" w:hAnsi="Times New Roman" w:cs="Times New Roman"/>
              </w:rPr>
            </w:pPr>
          </w:p>
        </w:tc>
        <w:tc>
          <w:tcPr>
            <w:tcW w:w="235" w:type="dxa"/>
            <w:gridSpan w:val="2"/>
            <w:vAlign w:val="center"/>
            <w:hideMark/>
          </w:tcPr>
          <w:p w:rsidR="00372042" w:rsidRPr="00781850" w:rsidRDefault="00372042" w:rsidP="00E707DA">
            <w:pPr>
              <w:rPr>
                <w:rFonts w:ascii="Times New Roman" w:hAnsi="Times New Roman" w:cs="Times New Roman"/>
              </w:rPr>
            </w:pPr>
          </w:p>
        </w:tc>
        <w:tc>
          <w:tcPr>
            <w:tcW w:w="2522" w:type="dxa"/>
            <w:gridSpan w:val="2"/>
            <w:vAlign w:val="center"/>
            <w:hideMark/>
          </w:tcPr>
          <w:p w:rsidR="00372042" w:rsidRPr="00781850" w:rsidRDefault="00372042" w:rsidP="00E707DA">
            <w:pPr>
              <w:rPr>
                <w:rFonts w:ascii="Times New Roman" w:hAnsi="Times New Roman" w:cs="Times New Roman"/>
              </w:rPr>
            </w:pPr>
          </w:p>
        </w:tc>
        <w:tc>
          <w:tcPr>
            <w:tcW w:w="236" w:type="dxa"/>
            <w:vAlign w:val="center"/>
            <w:hideMark/>
          </w:tcPr>
          <w:p w:rsidR="00372042" w:rsidRPr="00781850" w:rsidRDefault="00372042" w:rsidP="00E707DA">
            <w:pPr>
              <w:rPr>
                <w:rFonts w:ascii="Times New Roman" w:hAnsi="Times New Roman" w:cs="Times New Roman"/>
              </w:rPr>
            </w:pPr>
          </w:p>
        </w:tc>
        <w:tc>
          <w:tcPr>
            <w:tcW w:w="638" w:type="dxa"/>
            <w:vAlign w:val="center"/>
            <w:hideMark/>
          </w:tcPr>
          <w:p w:rsidR="00372042" w:rsidRPr="00781850" w:rsidRDefault="00372042" w:rsidP="00E707DA">
            <w:pPr>
              <w:rPr>
                <w:rFonts w:ascii="Times New Roman" w:hAnsi="Times New Roman" w:cs="Times New Roman"/>
              </w:rPr>
            </w:pPr>
          </w:p>
        </w:tc>
        <w:tc>
          <w:tcPr>
            <w:tcW w:w="1398" w:type="dxa"/>
            <w:gridSpan w:val="2"/>
            <w:vAlign w:val="center"/>
            <w:hideMark/>
          </w:tcPr>
          <w:p w:rsidR="00372042" w:rsidRPr="00781850" w:rsidRDefault="00372042" w:rsidP="00E707DA">
            <w:pPr>
              <w:rPr>
                <w:rFonts w:ascii="Times New Roman" w:hAnsi="Times New Roman" w:cs="Times New Roman"/>
              </w:rPr>
            </w:pPr>
          </w:p>
        </w:tc>
        <w:tc>
          <w:tcPr>
            <w:tcW w:w="3678" w:type="dxa"/>
            <w:gridSpan w:val="3"/>
            <w:vAlign w:val="center"/>
            <w:hideMark/>
          </w:tcPr>
          <w:p w:rsidR="00372042" w:rsidRPr="00781850" w:rsidRDefault="00372042" w:rsidP="00E707DA">
            <w:pPr>
              <w:rPr>
                <w:rFonts w:ascii="Times New Roman" w:hAnsi="Times New Roman" w:cs="Times New Roman"/>
              </w:rPr>
            </w:pPr>
          </w:p>
        </w:tc>
        <w:tc>
          <w:tcPr>
            <w:tcW w:w="70" w:type="dxa"/>
            <w:gridSpan w:val="2"/>
            <w:vAlign w:val="center"/>
            <w:hideMark/>
          </w:tcPr>
          <w:p w:rsidR="00372042" w:rsidRPr="00781850" w:rsidRDefault="00372042" w:rsidP="00E707DA">
            <w:pPr>
              <w:rPr>
                <w:rFonts w:ascii="Times New Roman" w:hAnsi="Times New Roman" w:cs="Times New Roman"/>
              </w:rPr>
            </w:pPr>
          </w:p>
        </w:tc>
      </w:tr>
      <w:tr w:rsidR="005750E4" w:rsidRPr="00781850" w:rsidTr="00973FBB">
        <w:trPr>
          <w:gridAfter w:val="1"/>
          <w:wAfter w:w="7" w:type="dxa"/>
          <w:trHeight w:val="609"/>
          <w:tblCellSpacing w:w="0" w:type="dxa"/>
        </w:trPr>
        <w:tc>
          <w:tcPr>
            <w:tcW w:w="450" w:type="dxa"/>
            <w:gridSpan w:val="4"/>
            <w:tcBorders>
              <w:top w:val="single" w:sz="4" w:space="0" w:color="auto"/>
              <w:left w:val="single" w:sz="4" w:space="0" w:color="auto"/>
              <w:bottom w:val="single" w:sz="4" w:space="0" w:color="auto"/>
              <w:right w:val="single" w:sz="4" w:space="0" w:color="auto"/>
            </w:tcBorders>
            <w:vAlign w:val="center"/>
            <w:hideMark/>
          </w:tcPr>
          <w:p w:rsidR="005750E4" w:rsidRPr="00781850" w:rsidRDefault="005750E4" w:rsidP="005750E4">
            <w:pPr>
              <w:jc w:val="center"/>
              <w:rPr>
                <w:rFonts w:ascii="Times New Roman" w:hAnsi="Times New Roman" w:cs="Times New Roman"/>
              </w:rPr>
            </w:pPr>
            <w:r w:rsidRPr="00781850">
              <w:rPr>
                <w:rFonts w:ascii="Times New Roman" w:hAnsi="Times New Roman" w:cs="Times New Roman"/>
              </w:rPr>
              <w:t>№ п/п</w:t>
            </w:r>
          </w:p>
        </w:tc>
        <w:tc>
          <w:tcPr>
            <w:tcW w:w="2758" w:type="dxa"/>
            <w:gridSpan w:val="3"/>
            <w:tcBorders>
              <w:top w:val="single" w:sz="4" w:space="0" w:color="auto"/>
              <w:left w:val="single" w:sz="4" w:space="0" w:color="auto"/>
              <w:bottom w:val="single" w:sz="4" w:space="0" w:color="auto"/>
              <w:right w:val="single" w:sz="4" w:space="0" w:color="auto"/>
            </w:tcBorders>
            <w:vAlign w:val="center"/>
            <w:hideMark/>
          </w:tcPr>
          <w:p w:rsidR="005750E4" w:rsidRPr="00781850" w:rsidRDefault="005750E4" w:rsidP="005750E4">
            <w:pPr>
              <w:jc w:val="center"/>
              <w:rPr>
                <w:rFonts w:ascii="Times New Roman" w:hAnsi="Times New Roman" w:cs="Times New Roman"/>
              </w:rPr>
            </w:pPr>
            <w:r>
              <w:rPr>
                <w:rFonts w:ascii="Times New Roman" w:hAnsi="Times New Roman" w:cs="Times New Roman"/>
              </w:rPr>
              <w:t>Наименование товара</w:t>
            </w:r>
          </w:p>
        </w:tc>
        <w:tc>
          <w:tcPr>
            <w:tcW w:w="638" w:type="dxa"/>
            <w:tcBorders>
              <w:top w:val="single" w:sz="4" w:space="0" w:color="auto"/>
              <w:left w:val="single" w:sz="4" w:space="0" w:color="auto"/>
              <w:bottom w:val="single" w:sz="4" w:space="0" w:color="auto"/>
              <w:right w:val="single" w:sz="4" w:space="0" w:color="auto"/>
            </w:tcBorders>
            <w:vAlign w:val="center"/>
            <w:hideMark/>
          </w:tcPr>
          <w:p w:rsidR="005750E4" w:rsidRPr="00781850" w:rsidRDefault="005750E4" w:rsidP="005750E4">
            <w:pPr>
              <w:jc w:val="center"/>
              <w:rPr>
                <w:rFonts w:ascii="Times New Roman" w:hAnsi="Times New Roman" w:cs="Times New Roman"/>
              </w:rPr>
            </w:pPr>
            <w:r w:rsidRPr="00781850">
              <w:rPr>
                <w:rFonts w:ascii="Times New Roman" w:hAnsi="Times New Roman" w:cs="Times New Roman"/>
              </w:rPr>
              <w:t>Ед. изм.</w:t>
            </w:r>
          </w:p>
        </w:tc>
        <w:tc>
          <w:tcPr>
            <w:tcW w:w="1398" w:type="dxa"/>
            <w:gridSpan w:val="2"/>
            <w:tcBorders>
              <w:top w:val="single" w:sz="4" w:space="0" w:color="auto"/>
              <w:left w:val="single" w:sz="4" w:space="0" w:color="auto"/>
              <w:bottom w:val="single" w:sz="4" w:space="0" w:color="auto"/>
              <w:right w:val="single" w:sz="4" w:space="0" w:color="auto"/>
            </w:tcBorders>
            <w:vAlign w:val="center"/>
            <w:hideMark/>
          </w:tcPr>
          <w:p w:rsidR="005750E4" w:rsidRPr="00781850" w:rsidRDefault="005750E4" w:rsidP="005750E4">
            <w:pPr>
              <w:jc w:val="center"/>
              <w:rPr>
                <w:rFonts w:ascii="Times New Roman" w:hAnsi="Times New Roman" w:cs="Times New Roman"/>
              </w:rPr>
            </w:pPr>
            <w:r w:rsidRPr="00781850">
              <w:rPr>
                <w:rFonts w:ascii="Times New Roman" w:hAnsi="Times New Roman" w:cs="Times New Roman"/>
              </w:rPr>
              <w:t>Количество</w:t>
            </w:r>
          </w:p>
        </w:tc>
        <w:tc>
          <w:tcPr>
            <w:tcW w:w="3687" w:type="dxa"/>
            <w:gridSpan w:val="4"/>
            <w:tcBorders>
              <w:top w:val="single" w:sz="4" w:space="0" w:color="auto"/>
              <w:left w:val="single" w:sz="4" w:space="0" w:color="auto"/>
              <w:bottom w:val="single" w:sz="4" w:space="0" w:color="auto"/>
              <w:right w:val="single" w:sz="4" w:space="0" w:color="auto"/>
            </w:tcBorders>
            <w:vAlign w:val="center"/>
            <w:hideMark/>
          </w:tcPr>
          <w:p w:rsidR="005750E4" w:rsidRPr="005002DB" w:rsidRDefault="005750E4" w:rsidP="005750E4">
            <w:pPr>
              <w:jc w:val="center"/>
              <w:rPr>
                <w:rFonts w:ascii="Times New Roman" w:hAnsi="Times New Roman" w:cs="Times New Roman"/>
                <w:sz w:val="22"/>
                <w:szCs w:val="22"/>
              </w:rPr>
            </w:pPr>
            <w:r>
              <w:rPr>
                <w:rFonts w:ascii="Times New Roman" w:hAnsi="Times New Roman" w:cs="Times New Roman"/>
                <w:sz w:val="22"/>
                <w:szCs w:val="22"/>
              </w:rPr>
              <w:t>Место поставки</w:t>
            </w:r>
          </w:p>
        </w:tc>
        <w:tc>
          <w:tcPr>
            <w:tcW w:w="61" w:type="dxa"/>
            <w:tcBorders>
              <w:top w:val="single" w:sz="4" w:space="0" w:color="auto"/>
              <w:left w:val="single" w:sz="4" w:space="0" w:color="auto"/>
              <w:bottom w:val="single" w:sz="4" w:space="0" w:color="auto"/>
              <w:right w:val="single" w:sz="4" w:space="0" w:color="auto"/>
            </w:tcBorders>
            <w:vAlign w:val="center"/>
            <w:hideMark/>
          </w:tcPr>
          <w:p w:rsidR="005750E4" w:rsidRPr="005002DB" w:rsidRDefault="005750E4" w:rsidP="005750E4">
            <w:pPr>
              <w:ind w:right="-2"/>
              <w:jc w:val="center"/>
              <w:rPr>
                <w:rFonts w:ascii="Times New Roman" w:hAnsi="Times New Roman" w:cs="Times New Roman"/>
                <w:sz w:val="22"/>
                <w:szCs w:val="22"/>
              </w:rPr>
            </w:pPr>
          </w:p>
        </w:tc>
      </w:tr>
      <w:tr w:rsidR="005750E4" w:rsidRPr="00781850" w:rsidTr="0011105E">
        <w:trPr>
          <w:trHeight w:val="1251"/>
          <w:tblCellSpacing w:w="0" w:type="dxa"/>
        </w:trPr>
        <w:tc>
          <w:tcPr>
            <w:tcW w:w="450" w:type="dxa"/>
            <w:gridSpan w:val="4"/>
            <w:tcBorders>
              <w:top w:val="single" w:sz="4" w:space="0" w:color="auto"/>
              <w:left w:val="single" w:sz="4" w:space="0" w:color="auto"/>
              <w:bottom w:val="single" w:sz="4" w:space="0" w:color="auto"/>
              <w:right w:val="single" w:sz="4" w:space="0" w:color="auto"/>
            </w:tcBorders>
            <w:vAlign w:val="center"/>
            <w:hideMark/>
          </w:tcPr>
          <w:p w:rsidR="005750E4" w:rsidRPr="00781850" w:rsidRDefault="005750E4" w:rsidP="005750E4">
            <w:pPr>
              <w:jc w:val="center"/>
              <w:rPr>
                <w:rFonts w:ascii="Times New Roman" w:hAnsi="Times New Roman" w:cs="Times New Roman"/>
              </w:rPr>
            </w:pPr>
            <w:r w:rsidRPr="00781850">
              <w:rPr>
                <w:rFonts w:ascii="Times New Roman" w:hAnsi="Times New Roman" w:cs="Times New Roman"/>
              </w:rPr>
              <w:t>1</w:t>
            </w:r>
          </w:p>
        </w:tc>
        <w:tc>
          <w:tcPr>
            <w:tcW w:w="2758" w:type="dxa"/>
            <w:gridSpan w:val="3"/>
            <w:tcBorders>
              <w:top w:val="single" w:sz="4" w:space="0" w:color="auto"/>
              <w:left w:val="single" w:sz="4" w:space="0" w:color="auto"/>
              <w:bottom w:val="single" w:sz="4" w:space="0" w:color="auto"/>
              <w:right w:val="single" w:sz="4" w:space="0" w:color="auto"/>
            </w:tcBorders>
            <w:vAlign w:val="center"/>
            <w:hideMark/>
          </w:tcPr>
          <w:p w:rsidR="005750E4" w:rsidRPr="009A19CF" w:rsidRDefault="005750E4" w:rsidP="005750E4">
            <w:pPr>
              <w:jc w:val="center"/>
              <w:rPr>
                <w:rFonts w:ascii="Times New Roman" w:eastAsia="Calibri" w:hAnsi="Times New Roman" w:cs="Times New Roman"/>
                <w:bCs/>
                <w:lang w:eastAsia="en-US"/>
              </w:rPr>
            </w:pPr>
            <w:proofErr w:type="spellStart"/>
            <w:r>
              <w:rPr>
                <w:rFonts w:ascii="Times New Roman" w:eastAsia="Calibri" w:hAnsi="Times New Roman" w:cs="Times New Roman"/>
                <w:bCs/>
                <w:lang w:eastAsia="en-US"/>
              </w:rPr>
              <w:t>Диазепам</w:t>
            </w:r>
            <w:proofErr w:type="spellEnd"/>
            <w:r>
              <w:rPr>
                <w:rFonts w:ascii="Times New Roman" w:eastAsia="Calibri" w:hAnsi="Times New Roman" w:cs="Times New Roman"/>
                <w:bCs/>
                <w:lang w:eastAsia="en-US"/>
              </w:rPr>
              <w:t xml:space="preserve"> </w:t>
            </w:r>
          </w:p>
          <w:p w:rsidR="005750E4" w:rsidRPr="001B6F8D" w:rsidRDefault="005750E4" w:rsidP="005750E4">
            <w:pPr>
              <w:jc w:val="center"/>
              <w:rPr>
                <w:rFonts w:ascii="Times New Roman" w:hAnsi="Times New Roman" w:cs="Times New Roman"/>
              </w:rPr>
            </w:pPr>
            <w:r w:rsidRPr="009A19CF">
              <w:rPr>
                <w:rFonts w:ascii="Times New Roman" w:eastAsia="Calibri" w:hAnsi="Times New Roman" w:cs="Times New Roman"/>
                <w:bCs/>
                <w:lang w:eastAsia="en-US"/>
              </w:rPr>
              <w:t>р-р для в/в и в/м 5 мг/мл 2мл №5</w:t>
            </w:r>
          </w:p>
        </w:tc>
        <w:tc>
          <w:tcPr>
            <w:tcW w:w="638" w:type="dxa"/>
            <w:tcBorders>
              <w:top w:val="single" w:sz="4" w:space="0" w:color="auto"/>
              <w:left w:val="single" w:sz="4" w:space="0" w:color="auto"/>
              <w:bottom w:val="single" w:sz="4" w:space="0" w:color="auto"/>
              <w:right w:val="single" w:sz="4" w:space="0" w:color="auto"/>
            </w:tcBorders>
            <w:vAlign w:val="center"/>
            <w:hideMark/>
          </w:tcPr>
          <w:p w:rsidR="005750E4" w:rsidRPr="00781850" w:rsidRDefault="001B7C93" w:rsidP="005750E4">
            <w:pPr>
              <w:jc w:val="center"/>
              <w:rPr>
                <w:rFonts w:ascii="Times New Roman" w:hAnsi="Times New Roman" w:cs="Times New Roman"/>
              </w:rPr>
            </w:pPr>
            <w:proofErr w:type="spellStart"/>
            <w:r>
              <w:rPr>
                <w:rFonts w:ascii="Times New Roman" w:hAnsi="Times New Roman" w:cs="Times New Roman"/>
              </w:rPr>
              <w:t>амп</w:t>
            </w:r>
            <w:proofErr w:type="spellEnd"/>
          </w:p>
        </w:tc>
        <w:tc>
          <w:tcPr>
            <w:tcW w:w="1398" w:type="dxa"/>
            <w:gridSpan w:val="2"/>
            <w:tcBorders>
              <w:top w:val="single" w:sz="4" w:space="0" w:color="auto"/>
              <w:left w:val="single" w:sz="4" w:space="0" w:color="auto"/>
              <w:bottom w:val="single" w:sz="4" w:space="0" w:color="auto"/>
              <w:right w:val="single" w:sz="4" w:space="0" w:color="auto"/>
            </w:tcBorders>
            <w:vAlign w:val="center"/>
          </w:tcPr>
          <w:p w:rsidR="005750E4" w:rsidRPr="00781850" w:rsidRDefault="001B7C93" w:rsidP="001B7C93">
            <w:pPr>
              <w:jc w:val="center"/>
              <w:rPr>
                <w:rFonts w:ascii="Times New Roman" w:hAnsi="Times New Roman" w:cs="Times New Roman"/>
              </w:rPr>
            </w:pPr>
            <w:r>
              <w:rPr>
                <w:rFonts w:ascii="Times New Roman" w:hAnsi="Times New Roman" w:cs="Times New Roman"/>
              </w:rPr>
              <w:t>50</w:t>
            </w:r>
          </w:p>
        </w:tc>
        <w:tc>
          <w:tcPr>
            <w:tcW w:w="3685" w:type="dxa"/>
            <w:gridSpan w:val="4"/>
            <w:vMerge w:val="restart"/>
            <w:tcBorders>
              <w:top w:val="single" w:sz="4" w:space="0" w:color="auto"/>
              <w:left w:val="single" w:sz="4" w:space="0" w:color="auto"/>
              <w:right w:val="single" w:sz="4" w:space="0" w:color="auto"/>
            </w:tcBorders>
            <w:vAlign w:val="center"/>
          </w:tcPr>
          <w:p w:rsidR="005750E4" w:rsidRPr="005750E4" w:rsidRDefault="005750E4" w:rsidP="005750E4">
            <w:pPr>
              <w:jc w:val="center"/>
              <w:rPr>
                <w:rFonts w:ascii="Times New Roman" w:hAnsi="Times New Roman" w:cs="Times New Roman"/>
              </w:rPr>
            </w:pPr>
            <w:r w:rsidRPr="005750E4">
              <w:rPr>
                <w:rFonts w:ascii="Times New Roman" w:hAnsi="Times New Roman" w:cs="Times New Roman"/>
              </w:rPr>
              <w:t>Филиал «Больница»</w:t>
            </w:r>
          </w:p>
          <w:p w:rsidR="005750E4" w:rsidRPr="00781850" w:rsidRDefault="005750E4" w:rsidP="005750E4">
            <w:pPr>
              <w:jc w:val="center"/>
              <w:rPr>
                <w:rFonts w:ascii="Times New Roman" w:hAnsi="Times New Roman" w:cs="Times New Roman"/>
              </w:rPr>
            </w:pPr>
            <w:r w:rsidRPr="005750E4">
              <w:rPr>
                <w:rFonts w:ascii="Times New Roman" w:hAnsi="Times New Roman" w:cs="Times New Roman"/>
              </w:rPr>
              <w:t>г. Уфа, ул.</w:t>
            </w:r>
            <w:r>
              <w:rPr>
                <w:rFonts w:ascii="Times New Roman" w:hAnsi="Times New Roman" w:cs="Times New Roman"/>
              </w:rPr>
              <w:t xml:space="preserve"> </w:t>
            </w:r>
            <w:r w:rsidRPr="005750E4">
              <w:rPr>
                <w:rFonts w:ascii="Times New Roman" w:hAnsi="Times New Roman" w:cs="Times New Roman"/>
              </w:rPr>
              <w:t>Достоевского, 41</w:t>
            </w:r>
          </w:p>
        </w:tc>
        <w:tc>
          <w:tcPr>
            <w:tcW w:w="70" w:type="dxa"/>
            <w:gridSpan w:val="2"/>
            <w:vAlign w:val="center"/>
            <w:hideMark/>
          </w:tcPr>
          <w:p w:rsidR="005750E4" w:rsidRDefault="005750E4" w:rsidP="005750E4">
            <w:pPr>
              <w:rPr>
                <w:rFonts w:ascii="Times New Roman" w:hAnsi="Times New Roman" w:cs="Times New Roman"/>
              </w:rPr>
            </w:pPr>
          </w:p>
          <w:p w:rsidR="005750E4" w:rsidRPr="00781850" w:rsidRDefault="005750E4" w:rsidP="005750E4">
            <w:pPr>
              <w:rPr>
                <w:rFonts w:ascii="Times New Roman" w:hAnsi="Times New Roman" w:cs="Times New Roman"/>
              </w:rPr>
            </w:pPr>
          </w:p>
        </w:tc>
      </w:tr>
      <w:tr w:rsidR="005750E4" w:rsidRPr="00781850" w:rsidTr="0011105E">
        <w:trPr>
          <w:trHeight w:val="1251"/>
          <w:tblCellSpacing w:w="0" w:type="dxa"/>
        </w:trPr>
        <w:tc>
          <w:tcPr>
            <w:tcW w:w="450" w:type="dxa"/>
            <w:gridSpan w:val="4"/>
            <w:tcBorders>
              <w:top w:val="single" w:sz="4" w:space="0" w:color="auto"/>
              <w:left w:val="single" w:sz="4" w:space="0" w:color="auto"/>
              <w:bottom w:val="single" w:sz="4" w:space="0" w:color="auto"/>
              <w:right w:val="single" w:sz="4" w:space="0" w:color="auto"/>
            </w:tcBorders>
            <w:vAlign w:val="center"/>
          </w:tcPr>
          <w:p w:rsidR="005750E4" w:rsidRPr="00781850" w:rsidRDefault="005750E4" w:rsidP="005750E4">
            <w:pPr>
              <w:jc w:val="center"/>
              <w:rPr>
                <w:rFonts w:ascii="Times New Roman" w:hAnsi="Times New Roman" w:cs="Times New Roman"/>
              </w:rPr>
            </w:pPr>
            <w:r>
              <w:rPr>
                <w:rFonts w:ascii="Times New Roman" w:hAnsi="Times New Roman" w:cs="Times New Roman"/>
              </w:rPr>
              <w:t>2</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5750E4" w:rsidRPr="009A19CF" w:rsidRDefault="005750E4" w:rsidP="005750E4">
            <w:pPr>
              <w:jc w:val="center"/>
              <w:rPr>
                <w:rFonts w:ascii="Times New Roman" w:eastAsia="Calibri" w:hAnsi="Times New Roman" w:cs="Times New Roman"/>
                <w:bCs/>
                <w:lang w:eastAsia="en-US"/>
              </w:rPr>
            </w:pPr>
            <w:proofErr w:type="spellStart"/>
            <w:r w:rsidRPr="009A19CF">
              <w:rPr>
                <w:rFonts w:ascii="Times New Roman" w:eastAsia="Calibri" w:hAnsi="Times New Roman" w:cs="Times New Roman"/>
                <w:bCs/>
                <w:lang w:eastAsia="en-US"/>
              </w:rPr>
              <w:t>Фентанил</w:t>
            </w:r>
            <w:proofErr w:type="spellEnd"/>
            <w:r w:rsidRPr="009A19CF">
              <w:rPr>
                <w:rFonts w:ascii="Times New Roman" w:eastAsia="Calibri" w:hAnsi="Times New Roman" w:cs="Times New Roman"/>
                <w:bCs/>
                <w:lang w:eastAsia="en-US"/>
              </w:rPr>
              <w:t xml:space="preserve"> </w:t>
            </w:r>
          </w:p>
          <w:p w:rsidR="005750E4" w:rsidRPr="001B6F8D" w:rsidRDefault="005750E4" w:rsidP="005750E4">
            <w:pPr>
              <w:jc w:val="center"/>
              <w:rPr>
                <w:rFonts w:ascii="Times New Roman" w:eastAsia="Calibri" w:hAnsi="Times New Roman" w:cs="Times New Roman"/>
                <w:bCs/>
                <w:lang w:eastAsia="en-US"/>
              </w:rPr>
            </w:pPr>
            <w:r w:rsidRPr="009A19CF">
              <w:rPr>
                <w:rFonts w:ascii="Times New Roman" w:eastAsia="Calibri" w:hAnsi="Times New Roman" w:cs="Times New Roman"/>
                <w:bCs/>
                <w:lang w:eastAsia="en-US"/>
              </w:rPr>
              <w:t>р-р для в/в, в/м 50 мг/мл 2мл №10</w:t>
            </w:r>
          </w:p>
        </w:tc>
        <w:tc>
          <w:tcPr>
            <w:tcW w:w="638" w:type="dxa"/>
            <w:tcBorders>
              <w:top w:val="single" w:sz="4" w:space="0" w:color="auto"/>
              <w:left w:val="single" w:sz="4" w:space="0" w:color="auto"/>
              <w:bottom w:val="single" w:sz="4" w:space="0" w:color="auto"/>
              <w:right w:val="single" w:sz="4" w:space="0" w:color="auto"/>
            </w:tcBorders>
            <w:vAlign w:val="center"/>
          </w:tcPr>
          <w:p w:rsidR="005750E4" w:rsidRDefault="001B7C93" w:rsidP="005750E4">
            <w:pPr>
              <w:jc w:val="center"/>
              <w:rPr>
                <w:rFonts w:ascii="Times New Roman" w:hAnsi="Times New Roman" w:cs="Times New Roman"/>
              </w:rPr>
            </w:pPr>
            <w:proofErr w:type="spellStart"/>
            <w:r>
              <w:rPr>
                <w:rFonts w:ascii="Times New Roman" w:hAnsi="Times New Roman" w:cs="Times New Roman"/>
              </w:rPr>
              <w:t>амп</w:t>
            </w:r>
            <w:proofErr w:type="spellEnd"/>
          </w:p>
        </w:tc>
        <w:tc>
          <w:tcPr>
            <w:tcW w:w="1398" w:type="dxa"/>
            <w:gridSpan w:val="2"/>
            <w:tcBorders>
              <w:top w:val="single" w:sz="4" w:space="0" w:color="auto"/>
              <w:left w:val="single" w:sz="4" w:space="0" w:color="auto"/>
              <w:bottom w:val="single" w:sz="4" w:space="0" w:color="auto"/>
              <w:right w:val="single" w:sz="4" w:space="0" w:color="auto"/>
            </w:tcBorders>
            <w:vAlign w:val="center"/>
          </w:tcPr>
          <w:p w:rsidR="005750E4" w:rsidRDefault="001B7C93" w:rsidP="005750E4">
            <w:pPr>
              <w:jc w:val="center"/>
              <w:rPr>
                <w:rFonts w:ascii="Times New Roman" w:hAnsi="Times New Roman" w:cs="Times New Roman"/>
              </w:rPr>
            </w:pPr>
            <w:r>
              <w:rPr>
                <w:rFonts w:ascii="Times New Roman" w:hAnsi="Times New Roman" w:cs="Times New Roman"/>
              </w:rPr>
              <w:t>30</w:t>
            </w:r>
          </w:p>
        </w:tc>
        <w:tc>
          <w:tcPr>
            <w:tcW w:w="3685" w:type="dxa"/>
            <w:gridSpan w:val="4"/>
            <w:vMerge/>
            <w:tcBorders>
              <w:left w:val="single" w:sz="4" w:space="0" w:color="auto"/>
              <w:right w:val="single" w:sz="4" w:space="0" w:color="auto"/>
            </w:tcBorders>
            <w:vAlign w:val="center"/>
          </w:tcPr>
          <w:p w:rsidR="005750E4" w:rsidRDefault="005750E4" w:rsidP="005750E4">
            <w:pPr>
              <w:jc w:val="center"/>
              <w:rPr>
                <w:rFonts w:ascii="Times New Roman" w:hAnsi="Times New Roman" w:cs="Times New Roman"/>
              </w:rPr>
            </w:pPr>
          </w:p>
        </w:tc>
        <w:tc>
          <w:tcPr>
            <w:tcW w:w="70" w:type="dxa"/>
            <w:gridSpan w:val="2"/>
            <w:vAlign w:val="center"/>
          </w:tcPr>
          <w:p w:rsidR="005750E4" w:rsidRDefault="005750E4" w:rsidP="005750E4">
            <w:pPr>
              <w:rPr>
                <w:rFonts w:ascii="Times New Roman" w:hAnsi="Times New Roman" w:cs="Times New Roman"/>
              </w:rPr>
            </w:pPr>
          </w:p>
        </w:tc>
      </w:tr>
      <w:tr w:rsidR="005750E4" w:rsidRPr="00781850" w:rsidTr="0011105E">
        <w:trPr>
          <w:trHeight w:val="957"/>
          <w:tblCellSpacing w:w="0" w:type="dxa"/>
        </w:trPr>
        <w:tc>
          <w:tcPr>
            <w:tcW w:w="450" w:type="dxa"/>
            <w:gridSpan w:val="4"/>
            <w:tcBorders>
              <w:top w:val="single" w:sz="4" w:space="0" w:color="auto"/>
              <w:left w:val="single" w:sz="4" w:space="0" w:color="auto"/>
              <w:bottom w:val="single" w:sz="4" w:space="0" w:color="auto"/>
              <w:right w:val="single" w:sz="4" w:space="0" w:color="auto"/>
            </w:tcBorders>
            <w:vAlign w:val="center"/>
          </w:tcPr>
          <w:p w:rsidR="005750E4" w:rsidRPr="00781850" w:rsidRDefault="005750E4" w:rsidP="005750E4">
            <w:pPr>
              <w:jc w:val="center"/>
              <w:rPr>
                <w:rFonts w:ascii="Times New Roman" w:hAnsi="Times New Roman" w:cs="Times New Roman"/>
              </w:rPr>
            </w:pPr>
            <w:r>
              <w:rPr>
                <w:rFonts w:ascii="Times New Roman" w:hAnsi="Times New Roman" w:cs="Times New Roman"/>
              </w:rPr>
              <w:t>3</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5750E4" w:rsidRPr="005750E4" w:rsidRDefault="005750E4" w:rsidP="005750E4">
            <w:pPr>
              <w:jc w:val="center"/>
              <w:rPr>
                <w:rFonts w:ascii="Times New Roman" w:eastAsia="Calibri" w:hAnsi="Times New Roman" w:cs="Times New Roman"/>
                <w:bCs/>
                <w:lang w:eastAsia="en-US"/>
              </w:rPr>
            </w:pPr>
            <w:proofErr w:type="spellStart"/>
            <w:r w:rsidRPr="005750E4">
              <w:rPr>
                <w:rFonts w:ascii="Times New Roman" w:eastAsia="Calibri" w:hAnsi="Times New Roman" w:cs="Times New Roman"/>
                <w:bCs/>
                <w:lang w:eastAsia="en-US"/>
              </w:rPr>
              <w:t>Кетамин</w:t>
            </w:r>
            <w:proofErr w:type="spellEnd"/>
            <w:r w:rsidRPr="005750E4">
              <w:rPr>
                <w:rFonts w:ascii="Times New Roman" w:eastAsia="Calibri" w:hAnsi="Times New Roman" w:cs="Times New Roman"/>
                <w:bCs/>
                <w:lang w:eastAsia="en-US"/>
              </w:rPr>
              <w:t xml:space="preserve"> </w:t>
            </w:r>
          </w:p>
          <w:p w:rsidR="005750E4" w:rsidRPr="001B6F8D" w:rsidRDefault="005750E4" w:rsidP="005750E4">
            <w:pPr>
              <w:jc w:val="center"/>
              <w:rPr>
                <w:rFonts w:ascii="Times New Roman" w:hAnsi="Times New Roman" w:cs="Times New Roman"/>
              </w:rPr>
            </w:pPr>
            <w:r w:rsidRPr="005750E4">
              <w:rPr>
                <w:rFonts w:ascii="Times New Roman" w:eastAsia="Calibri" w:hAnsi="Times New Roman" w:cs="Times New Roman"/>
                <w:bCs/>
                <w:lang w:eastAsia="en-US"/>
              </w:rPr>
              <w:t>р-р для в/в, в/м 50 мг/мл 2мл №5</w:t>
            </w:r>
          </w:p>
        </w:tc>
        <w:tc>
          <w:tcPr>
            <w:tcW w:w="638" w:type="dxa"/>
            <w:tcBorders>
              <w:top w:val="single" w:sz="4" w:space="0" w:color="auto"/>
              <w:left w:val="single" w:sz="4" w:space="0" w:color="auto"/>
              <w:bottom w:val="single" w:sz="4" w:space="0" w:color="auto"/>
              <w:right w:val="single" w:sz="4" w:space="0" w:color="auto"/>
            </w:tcBorders>
          </w:tcPr>
          <w:p w:rsidR="005750E4" w:rsidRDefault="001B7C93" w:rsidP="005750E4">
            <w:pPr>
              <w:jc w:val="center"/>
            </w:pPr>
            <w:proofErr w:type="spellStart"/>
            <w:r>
              <w:rPr>
                <w:rFonts w:ascii="Times New Roman" w:hAnsi="Times New Roman" w:cs="Times New Roman"/>
              </w:rPr>
              <w:t>амп</w:t>
            </w:r>
            <w:proofErr w:type="spellEnd"/>
          </w:p>
        </w:tc>
        <w:tc>
          <w:tcPr>
            <w:tcW w:w="1398" w:type="dxa"/>
            <w:gridSpan w:val="2"/>
            <w:tcBorders>
              <w:top w:val="single" w:sz="4" w:space="0" w:color="auto"/>
              <w:left w:val="single" w:sz="4" w:space="0" w:color="auto"/>
              <w:bottom w:val="single" w:sz="4" w:space="0" w:color="auto"/>
              <w:right w:val="single" w:sz="4" w:space="0" w:color="auto"/>
            </w:tcBorders>
            <w:vAlign w:val="center"/>
          </w:tcPr>
          <w:p w:rsidR="005750E4" w:rsidRPr="00781850" w:rsidRDefault="001B7C93" w:rsidP="005750E4">
            <w:pPr>
              <w:jc w:val="center"/>
              <w:rPr>
                <w:rFonts w:ascii="Times New Roman" w:hAnsi="Times New Roman" w:cs="Times New Roman"/>
              </w:rPr>
            </w:pPr>
            <w:r>
              <w:rPr>
                <w:rFonts w:ascii="Times New Roman" w:hAnsi="Times New Roman" w:cs="Times New Roman"/>
              </w:rPr>
              <w:t>20</w:t>
            </w:r>
          </w:p>
        </w:tc>
        <w:tc>
          <w:tcPr>
            <w:tcW w:w="3685" w:type="dxa"/>
            <w:gridSpan w:val="4"/>
            <w:vMerge/>
            <w:tcBorders>
              <w:left w:val="single" w:sz="4" w:space="0" w:color="auto"/>
              <w:right w:val="single" w:sz="4" w:space="0" w:color="auto"/>
            </w:tcBorders>
            <w:vAlign w:val="center"/>
          </w:tcPr>
          <w:p w:rsidR="005750E4" w:rsidRPr="00781850" w:rsidRDefault="005750E4" w:rsidP="005750E4">
            <w:pPr>
              <w:jc w:val="center"/>
              <w:rPr>
                <w:rFonts w:ascii="Times New Roman" w:hAnsi="Times New Roman" w:cs="Times New Roman"/>
              </w:rPr>
            </w:pPr>
          </w:p>
        </w:tc>
        <w:tc>
          <w:tcPr>
            <w:tcW w:w="70" w:type="dxa"/>
            <w:gridSpan w:val="2"/>
            <w:vAlign w:val="center"/>
          </w:tcPr>
          <w:p w:rsidR="005750E4" w:rsidRDefault="005750E4" w:rsidP="005750E4">
            <w:pPr>
              <w:rPr>
                <w:rFonts w:ascii="Times New Roman" w:hAnsi="Times New Roman" w:cs="Times New Roman"/>
              </w:rPr>
            </w:pPr>
          </w:p>
        </w:tc>
      </w:tr>
      <w:tr w:rsidR="005750E4" w:rsidRPr="00781850" w:rsidTr="0011105E">
        <w:trPr>
          <w:trHeight w:val="1113"/>
          <w:tblCellSpacing w:w="0" w:type="dxa"/>
        </w:trPr>
        <w:tc>
          <w:tcPr>
            <w:tcW w:w="450" w:type="dxa"/>
            <w:gridSpan w:val="4"/>
            <w:tcBorders>
              <w:top w:val="single" w:sz="4" w:space="0" w:color="auto"/>
              <w:left w:val="single" w:sz="4" w:space="0" w:color="auto"/>
              <w:bottom w:val="single" w:sz="4" w:space="0" w:color="auto"/>
              <w:right w:val="single" w:sz="4" w:space="0" w:color="auto"/>
            </w:tcBorders>
            <w:vAlign w:val="center"/>
          </w:tcPr>
          <w:p w:rsidR="005750E4" w:rsidRPr="00781850" w:rsidRDefault="005750E4" w:rsidP="005750E4">
            <w:pPr>
              <w:jc w:val="center"/>
              <w:rPr>
                <w:rFonts w:ascii="Times New Roman" w:hAnsi="Times New Roman" w:cs="Times New Roman"/>
              </w:rPr>
            </w:pPr>
            <w:r>
              <w:rPr>
                <w:rFonts w:ascii="Times New Roman" w:hAnsi="Times New Roman" w:cs="Times New Roman"/>
              </w:rPr>
              <w:t>4</w:t>
            </w:r>
          </w:p>
        </w:tc>
        <w:tc>
          <w:tcPr>
            <w:tcW w:w="2758" w:type="dxa"/>
            <w:gridSpan w:val="3"/>
            <w:tcBorders>
              <w:top w:val="single" w:sz="4" w:space="0" w:color="auto"/>
              <w:left w:val="single" w:sz="4" w:space="0" w:color="auto"/>
              <w:bottom w:val="single" w:sz="4" w:space="0" w:color="auto"/>
              <w:right w:val="single" w:sz="4" w:space="0" w:color="auto"/>
            </w:tcBorders>
            <w:vAlign w:val="center"/>
          </w:tcPr>
          <w:p w:rsidR="005750E4" w:rsidRDefault="005750E4" w:rsidP="005750E4">
            <w:pPr>
              <w:jc w:val="center"/>
              <w:rPr>
                <w:rFonts w:ascii="Times New Roman" w:eastAsia="Calibri" w:hAnsi="Times New Roman" w:cs="Times New Roman"/>
                <w:bCs/>
                <w:lang w:eastAsia="en-US"/>
              </w:rPr>
            </w:pPr>
            <w:r>
              <w:rPr>
                <w:rFonts w:ascii="Times New Roman" w:eastAsia="Calibri" w:hAnsi="Times New Roman" w:cs="Times New Roman"/>
                <w:bCs/>
                <w:lang w:eastAsia="en-US"/>
              </w:rPr>
              <w:t xml:space="preserve">Морфин </w:t>
            </w:r>
          </w:p>
          <w:p w:rsidR="005750E4" w:rsidRPr="001B6F8D" w:rsidRDefault="005750E4" w:rsidP="005750E4">
            <w:pPr>
              <w:jc w:val="center"/>
              <w:rPr>
                <w:rFonts w:ascii="Times New Roman" w:hAnsi="Times New Roman" w:cs="Times New Roman"/>
                <w:b/>
              </w:rPr>
            </w:pPr>
            <w:r w:rsidRPr="001B6F8D">
              <w:rPr>
                <w:rFonts w:ascii="Times New Roman" w:hAnsi="Times New Roman" w:cs="Times New Roman"/>
              </w:rPr>
              <w:t xml:space="preserve">р-р для </w:t>
            </w:r>
            <w:r>
              <w:rPr>
                <w:rFonts w:ascii="Times New Roman" w:hAnsi="Times New Roman" w:cs="Times New Roman"/>
              </w:rPr>
              <w:t>в/в, в/м</w:t>
            </w:r>
            <w:r w:rsidRPr="001B6F8D">
              <w:rPr>
                <w:rFonts w:ascii="Times New Roman" w:hAnsi="Times New Roman" w:cs="Times New Roman"/>
              </w:rPr>
              <w:t xml:space="preserve"> 50 мг/мл 2мл</w:t>
            </w:r>
            <w:r>
              <w:rPr>
                <w:rFonts w:ascii="Times New Roman" w:hAnsi="Times New Roman" w:cs="Times New Roman"/>
              </w:rPr>
              <w:t xml:space="preserve"> №5</w:t>
            </w:r>
          </w:p>
        </w:tc>
        <w:tc>
          <w:tcPr>
            <w:tcW w:w="638" w:type="dxa"/>
            <w:tcBorders>
              <w:top w:val="single" w:sz="4" w:space="0" w:color="auto"/>
              <w:left w:val="single" w:sz="4" w:space="0" w:color="auto"/>
              <w:bottom w:val="single" w:sz="4" w:space="0" w:color="auto"/>
              <w:right w:val="single" w:sz="4" w:space="0" w:color="auto"/>
            </w:tcBorders>
          </w:tcPr>
          <w:p w:rsidR="005750E4" w:rsidRDefault="001B7C93" w:rsidP="005750E4">
            <w:pPr>
              <w:jc w:val="center"/>
            </w:pPr>
            <w:proofErr w:type="spellStart"/>
            <w:r>
              <w:rPr>
                <w:rFonts w:ascii="Times New Roman" w:hAnsi="Times New Roman" w:cs="Times New Roman"/>
              </w:rPr>
              <w:t>амп</w:t>
            </w:r>
            <w:proofErr w:type="spellEnd"/>
          </w:p>
        </w:tc>
        <w:tc>
          <w:tcPr>
            <w:tcW w:w="1398" w:type="dxa"/>
            <w:gridSpan w:val="2"/>
            <w:tcBorders>
              <w:top w:val="single" w:sz="4" w:space="0" w:color="auto"/>
              <w:left w:val="single" w:sz="4" w:space="0" w:color="auto"/>
              <w:bottom w:val="single" w:sz="4" w:space="0" w:color="auto"/>
              <w:right w:val="single" w:sz="4" w:space="0" w:color="auto"/>
            </w:tcBorders>
            <w:vAlign w:val="center"/>
          </w:tcPr>
          <w:p w:rsidR="005750E4" w:rsidRPr="00781850" w:rsidRDefault="005750E4" w:rsidP="005750E4">
            <w:pPr>
              <w:jc w:val="center"/>
              <w:rPr>
                <w:rFonts w:ascii="Times New Roman" w:hAnsi="Times New Roman" w:cs="Times New Roman"/>
              </w:rPr>
            </w:pPr>
            <w:r>
              <w:rPr>
                <w:rFonts w:ascii="Times New Roman" w:hAnsi="Times New Roman" w:cs="Times New Roman"/>
              </w:rPr>
              <w:t>10</w:t>
            </w:r>
          </w:p>
        </w:tc>
        <w:tc>
          <w:tcPr>
            <w:tcW w:w="3685" w:type="dxa"/>
            <w:gridSpan w:val="4"/>
            <w:vMerge/>
            <w:tcBorders>
              <w:left w:val="single" w:sz="4" w:space="0" w:color="auto"/>
              <w:bottom w:val="single" w:sz="4" w:space="0" w:color="auto"/>
              <w:right w:val="single" w:sz="4" w:space="0" w:color="auto"/>
            </w:tcBorders>
            <w:vAlign w:val="center"/>
          </w:tcPr>
          <w:p w:rsidR="005750E4" w:rsidRPr="00781850" w:rsidRDefault="005750E4" w:rsidP="005750E4">
            <w:pPr>
              <w:jc w:val="center"/>
              <w:rPr>
                <w:rFonts w:ascii="Times New Roman" w:hAnsi="Times New Roman" w:cs="Times New Roman"/>
              </w:rPr>
            </w:pPr>
          </w:p>
        </w:tc>
        <w:tc>
          <w:tcPr>
            <w:tcW w:w="70" w:type="dxa"/>
            <w:gridSpan w:val="2"/>
            <w:vAlign w:val="center"/>
          </w:tcPr>
          <w:p w:rsidR="005750E4" w:rsidRDefault="005750E4" w:rsidP="005750E4">
            <w:pPr>
              <w:rPr>
                <w:rFonts w:ascii="Times New Roman" w:hAnsi="Times New Roman" w:cs="Times New Roman"/>
              </w:rPr>
            </w:pPr>
          </w:p>
        </w:tc>
      </w:tr>
      <w:tr w:rsidR="005750E4" w:rsidRPr="00781850" w:rsidTr="00E707DA">
        <w:trPr>
          <w:gridAfter w:val="4"/>
          <w:wAfter w:w="3299" w:type="dxa"/>
          <w:tblCellSpacing w:w="0" w:type="dxa"/>
        </w:trPr>
        <w:tc>
          <w:tcPr>
            <w:tcW w:w="154" w:type="dxa"/>
            <w:vAlign w:val="center"/>
            <w:hideMark/>
          </w:tcPr>
          <w:p w:rsidR="005750E4" w:rsidRPr="00781850" w:rsidRDefault="005750E4" w:rsidP="005750E4">
            <w:pPr>
              <w:rPr>
                <w:rFonts w:ascii="Times New Roman" w:hAnsi="Times New Roman" w:cs="Times New Roman"/>
              </w:rPr>
            </w:pPr>
          </w:p>
        </w:tc>
        <w:tc>
          <w:tcPr>
            <w:tcW w:w="166" w:type="dxa"/>
            <w:gridSpan w:val="2"/>
            <w:vAlign w:val="center"/>
            <w:hideMark/>
          </w:tcPr>
          <w:p w:rsidR="005750E4" w:rsidRPr="00781850" w:rsidRDefault="005750E4" w:rsidP="005750E4">
            <w:pPr>
              <w:rPr>
                <w:rFonts w:ascii="Times New Roman" w:hAnsi="Times New Roman" w:cs="Times New Roman"/>
              </w:rPr>
            </w:pPr>
          </w:p>
        </w:tc>
        <w:tc>
          <w:tcPr>
            <w:tcW w:w="2432" w:type="dxa"/>
            <w:gridSpan w:val="2"/>
            <w:vAlign w:val="center"/>
            <w:hideMark/>
          </w:tcPr>
          <w:p w:rsidR="005750E4" w:rsidRPr="00781850" w:rsidRDefault="005750E4" w:rsidP="005750E4">
            <w:pPr>
              <w:rPr>
                <w:rFonts w:ascii="Times New Roman" w:hAnsi="Times New Roman" w:cs="Times New Roman"/>
              </w:rPr>
            </w:pPr>
          </w:p>
        </w:tc>
        <w:tc>
          <w:tcPr>
            <w:tcW w:w="1585" w:type="dxa"/>
            <w:gridSpan w:val="4"/>
            <w:vAlign w:val="center"/>
            <w:hideMark/>
          </w:tcPr>
          <w:p w:rsidR="005750E4" w:rsidRPr="00781850" w:rsidRDefault="005750E4" w:rsidP="005750E4">
            <w:pPr>
              <w:rPr>
                <w:rFonts w:ascii="Times New Roman" w:hAnsi="Times New Roman" w:cs="Times New Roman"/>
              </w:rPr>
            </w:pPr>
          </w:p>
        </w:tc>
        <w:tc>
          <w:tcPr>
            <w:tcW w:w="1328" w:type="dxa"/>
            <w:gridSpan w:val="2"/>
            <w:vAlign w:val="center"/>
            <w:hideMark/>
          </w:tcPr>
          <w:p w:rsidR="005750E4" w:rsidRPr="00781850" w:rsidRDefault="005750E4" w:rsidP="005750E4">
            <w:pPr>
              <w:rPr>
                <w:rFonts w:ascii="Times New Roman" w:hAnsi="Times New Roman" w:cs="Times New Roman"/>
              </w:rPr>
            </w:pPr>
          </w:p>
        </w:tc>
        <w:tc>
          <w:tcPr>
            <w:tcW w:w="35" w:type="dxa"/>
            <w:vAlign w:val="center"/>
            <w:hideMark/>
          </w:tcPr>
          <w:p w:rsidR="005750E4" w:rsidRPr="00781850" w:rsidRDefault="005750E4" w:rsidP="005750E4">
            <w:pPr>
              <w:rPr>
                <w:rFonts w:ascii="Times New Roman" w:hAnsi="Times New Roman" w:cs="Times New Roman"/>
              </w:rPr>
            </w:pPr>
          </w:p>
        </w:tc>
      </w:tr>
      <w:tr w:rsidR="005750E4" w:rsidRPr="00781850" w:rsidTr="00E707DA">
        <w:trPr>
          <w:gridAfter w:val="11"/>
          <w:wAfter w:w="6247" w:type="dxa"/>
          <w:tblCellSpacing w:w="0" w:type="dxa"/>
        </w:trPr>
        <w:tc>
          <w:tcPr>
            <w:tcW w:w="320" w:type="dxa"/>
            <w:gridSpan w:val="3"/>
            <w:vAlign w:val="center"/>
            <w:hideMark/>
          </w:tcPr>
          <w:p w:rsidR="005750E4" w:rsidRPr="00781850" w:rsidRDefault="005750E4" w:rsidP="005750E4">
            <w:pPr>
              <w:rPr>
                <w:rFonts w:ascii="Times New Roman" w:hAnsi="Times New Roman" w:cs="Times New Roman"/>
              </w:rPr>
            </w:pPr>
            <w:r w:rsidRPr="00781850">
              <w:rPr>
                <w:rFonts w:ascii="Times New Roman" w:hAnsi="Times New Roman" w:cs="Times New Roman"/>
              </w:rPr>
              <w:t> </w:t>
            </w:r>
          </w:p>
        </w:tc>
        <w:tc>
          <w:tcPr>
            <w:tcW w:w="2432" w:type="dxa"/>
            <w:gridSpan w:val="2"/>
            <w:vAlign w:val="center"/>
          </w:tcPr>
          <w:p w:rsidR="005750E4" w:rsidRPr="00781850" w:rsidRDefault="005750E4" w:rsidP="005750E4">
            <w:pPr>
              <w:jc w:val="right"/>
              <w:rPr>
                <w:rFonts w:ascii="Times New Roman" w:hAnsi="Times New Roman" w:cs="Times New Roman"/>
                <w:b/>
                <w:bCs/>
              </w:rPr>
            </w:pPr>
          </w:p>
        </w:tc>
      </w:tr>
    </w:tbl>
    <w:p w:rsidR="00372042" w:rsidRPr="00781850" w:rsidRDefault="00372042" w:rsidP="00372042">
      <w:pPr>
        <w:jc w:val="both"/>
        <w:rPr>
          <w:rFonts w:ascii="Times New Roman" w:hAnsi="Times New Roman" w:cs="Times New Roman"/>
        </w:rPr>
      </w:pPr>
    </w:p>
    <w:p w:rsidR="00372042" w:rsidRPr="002D1DBE" w:rsidRDefault="00372042" w:rsidP="00372042">
      <w:pPr>
        <w:jc w:val="both"/>
        <w:rPr>
          <w:rFonts w:ascii="Times New Roman" w:hAnsi="Times New Roman" w:cs="Times New Roman"/>
        </w:rPr>
      </w:pPr>
    </w:p>
    <w:tbl>
      <w:tblPr>
        <w:tblW w:w="10465" w:type="dxa"/>
        <w:tblLayout w:type="fixed"/>
        <w:tblLook w:val="0000" w:firstRow="0" w:lastRow="0" w:firstColumn="0" w:lastColumn="0" w:noHBand="0" w:noVBand="0"/>
      </w:tblPr>
      <w:tblGrid>
        <w:gridCol w:w="5488"/>
        <w:gridCol w:w="375"/>
        <w:gridCol w:w="4602"/>
      </w:tblGrid>
      <w:tr w:rsidR="00372042" w:rsidRPr="00781850" w:rsidTr="00E707DA">
        <w:trPr>
          <w:trHeight w:val="835"/>
        </w:trPr>
        <w:tc>
          <w:tcPr>
            <w:tcW w:w="5488" w:type="dxa"/>
            <w:shd w:val="clear" w:color="auto" w:fill="auto"/>
          </w:tcPr>
          <w:p w:rsidR="00372042" w:rsidRPr="002D1DBE" w:rsidRDefault="00372042" w:rsidP="00E707DA">
            <w:pPr>
              <w:snapToGrid w:val="0"/>
              <w:jc w:val="both"/>
              <w:rPr>
                <w:rFonts w:ascii="Times New Roman" w:hAnsi="Times New Roman" w:cs="Times New Roman"/>
                <w:u w:val="single"/>
              </w:rPr>
            </w:pPr>
            <w:r w:rsidRPr="00781850">
              <w:rPr>
                <w:rFonts w:ascii="Times New Roman" w:hAnsi="Times New Roman" w:cs="Times New Roman"/>
                <w:b/>
                <w:u w:val="single"/>
              </w:rPr>
              <w:t>ПОСТАВЩИК:</w:t>
            </w:r>
            <w:r w:rsidRPr="00781850">
              <w:rPr>
                <w:rFonts w:ascii="Times New Roman" w:hAnsi="Times New Roman" w:cs="Times New Roman"/>
                <w:u w:val="single"/>
              </w:rPr>
              <w:t xml:space="preserve">      </w:t>
            </w:r>
          </w:p>
        </w:tc>
        <w:tc>
          <w:tcPr>
            <w:tcW w:w="375" w:type="dxa"/>
            <w:shd w:val="clear" w:color="auto" w:fill="auto"/>
          </w:tcPr>
          <w:p w:rsidR="00372042" w:rsidRPr="00781850" w:rsidRDefault="00372042" w:rsidP="00E707DA">
            <w:pPr>
              <w:snapToGrid w:val="0"/>
              <w:jc w:val="both"/>
              <w:rPr>
                <w:rFonts w:ascii="Times New Roman" w:hAnsi="Times New Roman" w:cs="Times New Roman"/>
                <w:b/>
                <w:u w:val="single"/>
              </w:rPr>
            </w:pPr>
          </w:p>
          <w:p w:rsidR="00372042" w:rsidRPr="00781850" w:rsidRDefault="00372042" w:rsidP="00E707DA">
            <w:pPr>
              <w:jc w:val="both"/>
              <w:rPr>
                <w:rFonts w:ascii="Times New Roman" w:hAnsi="Times New Roman" w:cs="Times New Roman"/>
                <w:b/>
              </w:rPr>
            </w:pPr>
          </w:p>
          <w:p w:rsidR="00372042" w:rsidRPr="002D1DBE" w:rsidRDefault="00372042" w:rsidP="00E707DA">
            <w:pPr>
              <w:jc w:val="both"/>
              <w:rPr>
                <w:rFonts w:ascii="Times New Roman" w:hAnsi="Times New Roman" w:cs="Times New Roman"/>
                <w:b/>
              </w:rPr>
            </w:pPr>
          </w:p>
        </w:tc>
        <w:tc>
          <w:tcPr>
            <w:tcW w:w="4602" w:type="dxa"/>
            <w:shd w:val="clear" w:color="auto" w:fill="auto"/>
          </w:tcPr>
          <w:p w:rsidR="00372042" w:rsidRPr="00781850" w:rsidRDefault="00372042" w:rsidP="00E707DA">
            <w:pPr>
              <w:snapToGrid w:val="0"/>
              <w:ind w:left="90"/>
              <w:jc w:val="both"/>
              <w:rPr>
                <w:rFonts w:ascii="Times New Roman" w:hAnsi="Times New Roman" w:cs="Times New Roman"/>
                <w:b/>
                <w:u w:val="single"/>
              </w:rPr>
            </w:pPr>
            <w:r w:rsidRPr="00781850">
              <w:rPr>
                <w:rFonts w:ascii="Times New Roman" w:hAnsi="Times New Roman" w:cs="Times New Roman"/>
                <w:b/>
                <w:u w:val="single"/>
              </w:rPr>
              <w:t xml:space="preserve">ПОКУПАТЕЛЬ:                  </w:t>
            </w:r>
          </w:p>
          <w:p w:rsidR="00372042" w:rsidRPr="002D1DBE" w:rsidRDefault="00372042" w:rsidP="00E707DA">
            <w:pPr>
              <w:jc w:val="both"/>
              <w:rPr>
                <w:rFonts w:ascii="Times New Roman" w:hAnsi="Times New Roman" w:cs="Times New Roman"/>
                <w:b/>
              </w:rPr>
            </w:pPr>
          </w:p>
          <w:p w:rsidR="00372042" w:rsidRPr="002D1DBE" w:rsidRDefault="00372042" w:rsidP="00E707DA">
            <w:pPr>
              <w:jc w:val="both"/>
              <w:rPr>
                <w:rFonts w:ascii="Times New Roman" w:hAnsi="Times New Roman" w:cs="Times New Roman"/>
                <w:b/>
              </w:rPr>
            </w:pPr>
          </w:p>
        </w:tc>
      </w:tr>
      <w:tr w:rsidR="00372042" w:rsidRPr="00781850" w:rsidTr="00E707DA">
        <w:trPr>
          <w:trHeight w:val="560"/>
        </w:trPr>
        <w:tc>
          <w:tcPr>
            <w:tcW w:w="5488" w:type="dxa"/>
            <w:shd w:val="clear" w:color="auto" w:fill="auto"/>
          </w:tcPr>
          <w:p w:rsidR="00372042" w:rsidRPr="002D1DBE" w:rsidRDefault="00372042" w:rsidP="00E707DA">
            <w:pPr>
              <w:snapToGrid w:val="0"/>
              <w:jc w:val="both"/>
              <w:rPr>
                <w:rFonts w:ascii="Times New Roman" w:hAnsi="Times New Roman" w:cs="Times New Roman"/>
              </w:rPr>
            </w:pPr>
          </w:p>
          <w:p w:rsidR="00372042" w:rsidRPr="00781850" w:rsidRDefault="00372042" w:rsidP="00E707DA">
            <w:pPr>
              <w:jc w:val="both"/>
              <w:rPr>
                <w:rFonts w:ascii="Times New Roman" w:hAnsi="Times New Roman" w:cs="Times New Roman"/>
              </w:rPr>
            </w:pPr>
            <w:r w:rsidRPr="00781850">
              <w:rPr>
                <w:rFonts w:ascii="Times New Roman" w:hAnsi="Times New Roman" w:cs="Times New Roman"/>
              </w:rPr>
              <w:t>_________________________________</w:t>
            </w:r>
          </w:p>
          <w:p w:rsidR="00372042" w:rsidRPr="00781850" w:rsidRDefault="00372042" w:rsidP="00F86B48">
            <w:pPr>
              <w:rPr>
                <w:rFonts w:ascii="Times New Roman" w:hAnsi="Times New Roman" w:cs="Times New Roman"/>
              </w:rPr>
            </w:pPr>
            <w:r w:rsidRPr="00781850">
              <w:rPr>
                <w:rFonts w:ascii="Times New Roman" w:hAnsi="Times New Roman" w:cs="Times New Roman"/>
              </w:rPr>
              <w:t xml:space="preserve">                </w:t>
            </w:r>
            <w:r w:rsidR="00F86B48">
              <w:rPr>
                <w:rFonts w:ascii="Times New Roman" w:hAnsi="Times New Roman" w:cs="Times New Roman"/>
              </w:rPr>
              <w:t>ФИО</w:t>
            </w:r>
          </w:p>
        </w:tc>
        <w:tc>
          <w:tcPr>
            <w:tcW w:w="375" w:type="dxa"/>
            <w:shd w:val="clear" w:color="auto" w:fill="auto"/>
          </w:tcPr>
          <w:p w:rsidR="00372042" w:rsidRPr="00781850" w:rsidRDefault="00372042" w:rsidP="00E707DA">
            <w:pPr>
              <w:snapToGrid w:val="0"/>
              <w:jc w:val="both"/>
              <w:rPr>
                <w:rFonts w:ascii="Times New Roman" w:hAnsi="Times New Roman" w:cs="Times New Roman"/>
                <w:b/>
              </w:rPr>
            </w:pPr>
          </w:p>
        </w:tc>
        <w:tc>
          <w:tcPr>
            <w:tcW w:w="4602" w:type="dxa"/>
            <w:shd w:val="clear" w:color="auto" w:fill="auto"/>
          </w:tcPr>
          <w:p w:rsidR="00372042" w:rsidRPr="00781850" w:rsidRDefault="00372042" w:rsidP="00E707DA">
            <w:pPr>
              <w:snapToGrid w:val="0"/>
              <w:jc w:val="both"/>
              <w:rPr>
                <w:rFonts w:ascii="Times New Roman" w:hAnsi="Times New Roman" w:cs="Times New Roman"/>
              </w:rPr>
            </w:pPr>
          </w:p>
          <w:p w:rsidR="00372042" w:rsidRPr="00781850" w:rsidRDefault="00372042" w:rsidP="00E707DA">
            <w:pPr>
              <w:jc w:val="both"/>
              <w:rPr>
                <w:rFonts w:ascii="Times New Roman" w:hAnsi="Times New Roman" w:cs="Times New Roman"/>
              </w:rPr>
            </w:pPr>
            <w:r w:rsidRPr="00781850">
              <w:rPr>
                <w:rFonts w:ascii="Times New Roman" w:hAnsi="Times New Roman" w:cs="Times New Roman"/>
              </w:rPr>
              <w:t>_________________________________</w:t>
            </w:r>
          </w:p>
          <w:p w:rsidR="00372042" w:rsidRPr="00781850" w:rsidRDefault="00372042" w:rsidP="00F86B48">
            <w:pPr>
              <w:jc w:val="both"/>
              <w:rPr>
                <w:rFonts w:ascii="Times New Roman" w:hAnsi="Times New Roman" w:cs="Times New Roman"/>
              </w:rPr>
            </w:pPr>
            <w:r w:rsidRPr="00781850">
              <w:rPr>
                <w:rFonts w:ascii="Times New Roman" w:hAnsi="Times New Roman" w:cs="Times New Roman"/>
              </w:rPr>
              <w:t xml:space="preserve">                   </w:t>
            </w:r>
            <w:r w:rsidR="00F86B48">
              <w:rPr>
                <w:rFonts w:ascii="Times New Roman" w:hAnsi="Times New Roman" w:cs="Times New Roman"/>
              </w:rPr>
              <w:t>ФИО</w:t>
            </w:r>
            <w:r w:rsidRPr="00781850">
              <w:rPr>
                <w:rFonts w:ascii="Times New Roman" w:hAnsi="Times New Roman" w:cs="Times New Roman"/>
              </w:rPr>
              <w:t xml:space="preserve">                                </w:t>
            </w:r>
          </w:p>
        </w:tc>
      </w:tr>
    </w:tbl>
    <w:p w:rsidR="00372042" w:rsidRDefault="00372042" w:rsidP="00372042">
      <w:pPr>
        <w:rPr>
          <w:rFonts w:ascii="Times New Roman" w:hAnsi="Times New Roman" w:cs="Times New Roman"/>
          <w:bCs/>
        </w:rPr>
      </w:pPr>
    </w:p>
    <w:p w:rsidR="00526BAB" w:rsidRPr="00A51644" w:rsidRDefault="00526BAB">
      <w:pPr>
        <w:spacing w:line="1" w:lineRule="exact"/>
        <w:rPr>
          <w:rFonts w:ascii="Times New Roman" w:hAnsi="Times New Roman" w:cs="Times New Roman"/>
          <w:color w:val="auto"/>
          <w:sz w:val="20"/>
          <w:szCs w:val="20"/>
        </w:rPr>
      </w:pPr>
    </w:p>
    <w:sectPr w:rsidR="00526BAB" w:rsidRPr="00A51644" w:rsidSect="00372042">
      <w:pgSz w:w="11900" w:h="16840"/>
      <w:pgMar w:top="1134" w:right="850" w:bottom="1134" w:left="1701" w:header="737" w:footer="85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BC5" w:rsidRDefault="00A06BC5">
      <w:r>
        <w:separator/>
      </w:r>
    </w:p>
  </w:endnote>
  <w:endnote w:type="continuationSeparator" w:id="0">
    <w:p w:rsidR="00A06BC5" w:rsidRDefault="00A06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4536580"/>
      <w:docPartObj>
        <w:docPartGallery w:val="Page Numbers (Bottom of Page)"/>
        <w:docPartUnique/>
      </w:docPartObj>
    </w:sdtPr>
    <w:sdtEndPr/>
    <w:sdtContent>
      <w:p w:rsidR="00372042" w:rsidRDefault="00372042">
        <w:pPr>
          <w:pStyle w:val="ad"/>
          <w:jc w:val="right"/>
        </w:pPr>
        <w:r>
          <w:fldChar w:fldCharType="begin"/>
        </w:r>
        <w:r>
          <w:instrText>PAGE   \* MERGEFORMAT</w:instrText>
        </w:r>
        <w:r>
          <w:fldChar w:fldCharType="separate"/>
        </w:r>
        <w:r w:rsidR="00B67F7D">
          <w:rPr>
            <w:noProof/>
          </w:rPr>
          <w:t>11</w:t>
        </w:r>
        <w:r>
          <w:fldChar w:fldCharType="end"/>
        </w:r>
      </w:p>
    </w:sdtContent>
  </w:sdt>
  <w:p w:rsidR="00526BAB" w:rsidRDefault="00526BAB">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BC5" w:rsidRDefault="00A06BC5"/>
  </w:footnote>
  <w:footnote w:type="continuationSeparator" w:id="0">
    <w:p w:rsidR="00A06BC5" w:rsidRDefault="00A06BC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1D03"/>
    <w:multiLevelType w:val="multilevel"/>
    <w:tmpl w:val="5292312C"/>
    <w:lvl w:ilvl="0">
      <w:start w:val="1"/>
      <w:numFmt w:val="bullet"/>
      <w:lvlText w:val="-"/>
      <w:lvlJc w:val="left"/>
      <w:rPr>
        <w:rFonts w:ascii="Times New Roman" w:eastAsia="Times New Roman" w:hAnsi="Times New Roman" w:cs="Times New Roman"/>
        <w:b w:val="0"/>
        <w:bCs w:val="0"/>
        <w:i w:val="0"/>
        <w:iCs w:val="0"/>
        <w:smallCaps w:val="0"/>
        <w:strike w:val="0"/>
        <w:color w:val="474747"/>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D760A4"/>
    <w:multiLevelType w:val="multilevel"/>
    <w:tmpl w:val="6FD2395A"/>
    <w:lvl w:ilvl="0">
      <w:start w:val="1"/>
      <w:numFmt w:val="decimal"/>
      <w:lvlText w:val="%1"/>
      <w:lvlJc w:val="left"/>
    </w:lvl>
    <w:lvl w:ilvl="1">
      <w:start w:val="6"/>
      <w:numFmt w:val="decimal"/>
      <w:lvlText w:val="%1.%2."/>
      <w:lvlJc w:val="left"/>
      <w:rPr>
        <w:rFonts w:ascii="Times New Roman" w:eastAsia="Times New Roman" w:hAnsi="Times New Roman" w:cs="Times New Roman"/>
        <w:b w:val="0"/>
        <w:bCs w:val="0"/>
        <w:i w:val="0"/>
        <w:iCs w:val="0"/>
        <w:smallCaps w:val="0"/>
        <w:strike w:val="0"/>
        <w:color w:val="474747"/>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1778BD"/>
    <w:multiLevelType w:val="multilevel"/>
    <w:tmpl w:val="71CE77AC"/>
    <w:lvl w:ilvl="0">
      <w:start w:val="5"/>
      <w:numFmt w:val="decimal"/>
      <w:lvlText w:val="%1."/>
      <w:lvlJc w:val="left"/>
      <w:pPr>
        <w:ind w:left="360" w:hanging="360"/>
      </w:pPr>
      <w:rPr>
        <w:rFonts w:hint="default"/>
      </w:rPr>
    </w:lvl>
    <w:lvl w:ilvl="1">
      <w:start w:val="1"/>
      <w:numFmt w:val="decimal"/>
      <w:lvlText w:val="%1.%2."/>
      <w:lvlJc w:val="left"/>
      <w:pPr>
        <w:ind w:left="740" w:hanging="36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2980" w:hanging="108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100" w:hanging="1440"/>
      </w:pPr>
      <w:rPr>
        <w:rFonts w:hint="default"/>
      </w:rPr>
    </w:lvl>
    <w:lvl w:ilvl="8">
      <w:start w:val="1"/>
      <w:numFmt w:val="decimal"/>
      <w:lvlText w:val="%1.%2.%3.%4.%5.%6.%7.%8.%9."/>
      <w:lvlJc w:val="left"/>
      <w:pPr>
        <w:ind w:left="4840" w:hanging="1800"/>
      </w:pPr>
      <w:rPr>
        <w:rFonts w:hint="default"/>
      </w:rPr>
    </w:lvl>
  </w:abstractNum>
  <w:abstractNum w:abstractNumId="3" w15:restartNumberingAfterBreak="0">
    <w:nsid w:val="0B725260"/>
    <w:multiLevelType w:val="multilevel"/>
    <w:tmpl w:val="E230FB90"/>
    <w:lvl w:ilvl="0">
      <w:start w:val="8"/>
      <w:numFmt w:val="decimal"/>
      <w:lvlText w:val="%1."/>
      <w:lvlJc w:val="left"/>
      <w:rPr>
        <w:rFonts w:ascii="Times New Roman" w:eastAsia="Times New Roman" w:hAnsi="Times New Roman" w:cs="Times New Roman"/>
        <w:b/>
        <w:bCs/>
        <w:i w:val="0"/>
        <w:iCs w:val="0"/>
        <w:smallCaps w:val="0"/>
        <w:strike w:val="0"/>
        <w:color w:val="474747"/>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auto"/>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F60A06"/>
    <w:multiLevelType w:val="multilevel"/>
    <w:tmpl w:val="98E6264C"/>
    <w:lvl w:ilvl="0">
      <w:start w:val="10"/>
      <w:numFmt w:val="decimal"/>
      <w:lvlText w:val="%1."/>
      <w:lvlJc w:val="left"/>
    </w:lvl>
    <w:lvl w:ilvl="1">
      <w:start w:val="9"/>
      <w:numFmt w:val="decimal"/>
      <w:lvlText w:val="%1.%2."/>
      <w:lvlJc w:val="left"/>
      <w:rPr>
        <w:rFonts w:ascii="Times New Roman" w:eastAsia="Times New Roman" w:hAnsi="Times New Roman" w:cs="Times New Roman"/>
        <w:b w:val="0"/>
        <w:bCs w:val="0"/>
        <w:i w:val="0"/>
        <w:iCs w:val="0"/>
        <w:smallCaps w:val="0"/>
        <w:strike w:val="0"/>
        <w:color w:val="474747"/>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3C727B"/>
    <w:multiLevelType w:val="multilevel"/>
    <w:tmpl w:val="65806B66"/>
    <w:lvl w:ilvl="0">
      <w:start w:val="1"/>
      <w:numFmt w:val="bullet"/>
      <w:lvlText w:val="-"/>
      <w:lvlJc w:val="left"/>
      <w:rPr>
        <w:rFonts w:ascii="Times New Roman" w:eastAsia="Times New Roman" w:hAnsi="Times New Roman" w:cs="Times New Roman"/>
        <w:b w:val="0"/>
        <w:bCs w:val="0"/>
        <w:i w:val="0"/>
        <w:iCs w:val="0"/>
        <w:smallCaps w:val="0"/>
        <w:strike w:val="0"/>
        <w:color w:val="474747"/>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26668B"/>
    <w:multiLevelType w:val="multilevel"/>
    <w:tmpl w:val="5E2062DA"/>
    <w:lvl w:ilvl="0">
      <w:start w:val="10"/>
      <w:numFmt w:val="decimal"/>
      <w:lvlText w:val="%1."/>
      <w:lvlJc w:val="left"/>
      <w:rPr>
        <w:b/>
      </w:rPr>
    </w:lvl>
    <w:lvl w:ilvl="1">
      <w:start w:val="1"/>
      <w:numFmt w:val="decimal"/>
      <w:lvlText w:val="%1.%2."/>
      <w:lvlJc w:val="left"/>
      <w:rPr>
        <w:rFonts w:ascii="Times New Roman" w:eastAsia="Times New Roman" w:hAnsi="Times New Roman" w:cs="Times New Roman"/>
        <w:b w:val="0"/>
        <w:bCs w:val="0"/>
        <w:i w:val="0"/>
        <w:iCs w:val="0"/>
        <w:smallCaps w:val="0"/>
        <w:strike w:val="0"/>
        <w:color w:val="auto"/>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0B3FCD"/>
    <w:multiLevelType w:val="hybridMultilevel"/>
    <w:tmpl w:val="0164D704"/>
    <w:lvl w:ilvl="0" w:tplc="710EA6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F66664E"/>
    <w:multiLevelType w:val="multilevel"/>
    <w:tmpl w:val="DDF21070"/>
    <w:lvl w:ilvl="0">
      <w:start w:val="1"/>
      <w:numFmt w:val="decimal"/>
      <w:lvlText w:val="%1)"/>
      <w:lvlJc w:val="left"/>
      <w:rPr>
        <w:rFonts w:ascii="Times New Roman" w:eastAsia="Times New Roman" w:hAnsi="Times New Roman" w:cs="Times New Roman"/>
        <w:b w:val="0"/>
        <w:bCs w:val="0"/>
        <w:i w:val="0"/>
        <w:iCs w:val="0"/>
        <w:smallCaps w:val="0"/>
        <w:strike w:val="0"/>
        <w:color w:val="auto"/>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067E2A"/>
    <w:multiLevelType w:val="multilevel"/>
    <w:tmpl w:val="EDDA50D0"/>
    <w:lvl w:ilvl="0">
      <w:start w:val="1"/>
      <w:numFmt w:val="decimal"/>
      <w:lvlText w:val="%1"/>
      <w:lvlJc w:val="left"/>
    </w:lvl>
    <w:lvl w:ilvl="1">
      <w:start w:val="10"/>
      <w:numFmt w:val="decimal"/>
      <w:lvlText w:val="%1.%2."/>
      <w:lvlJc w:val="left"/>
      <w:rPr>
        <w:rFonts w:ascii="Times New Roman" w:eastAsia="Times New Roman" w:hAnsi="Times New Roman" w:cs="Times New Roman"/>
        <w:b w:val="0"/>
        <w:bCs w:val="0"/>
        <w:i w:val="0"/>
        <w:iCs w:val="0"/>
        <w:smallCaps w:val="0"/>
        <w:strike w:val="0"/>
        <w:color w:val="474747"/>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2109A9"/>
    <w:multiLevelType w:val="multilevel"/>
    <w:tmpl w:val="B2FC0796"/>
    <w:lvl w:ilvl="0">
      <w:start w:val="1"/>
      <w:numFmt w:val="decimal"/>
      <w:lvlText w:val="%1."/>
      <w:lvlJc w:val="left"/>
      <w:rPr>
        <w:rFonts w:ascii="Times New Roman" w:eastAsia="Times New Roman" w:hAnsi="Times New Roman" w:cs="Times New Roman"/>
        <w:b/>
        <w:bCs/>
        <w:i w:val="0"/>
        <w:iCs w:val="0"/>
        <w:smallCaps w:val="0"/>
        <w:strike w:val="0"/>
        <w:color w:val="auto"/>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auto"/>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6D2ED2"/>
    <w:multiLevelType w:val="multilevel"/>
    <w:tmpl w:val="F536E0CA"/>
    <w:lvl w:ilvl="0">
      <w:start w:val="5"/>
      <w:numFmt w:val="decimal"/>
      <w:lvlText w:val="%1."/>
      <w:lvlJc w:val="left"/>
    </w:lvl>
    <w:lvl w:ilvl="1">
      <w:start w:val="4"/>
      <w:numFmt w:val="decimal"/>
      <w:lvlText w:val="%1.%2."/>
      <w:lvlJc w:val="left"/>
      <w:rPr>
        <w:rFonts w:ascii="Times New Roman" w:eastAsia="Times New Roman" w:hAnsi="Times New Roman" w:cs="Times New Roman"/>
        <w:b w:val="0"/>
        <w:bCs w:val="0"/>
        <w:i w:val="0"/>
        <w:iCs w:val="0"/>
        <w:smallCaps w:val="0"/>
        <w:strike w:val="0"/>
        <w:color w:val="auto"/>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B861D3"/>
    <w:multiLevelType w:val="multilevel"/>
    <w:tmpl w:val="E7A8AE0E"/>
    <w:lvl w:ilvl="0">
      <w:start w:val="4"/>
      <w:numFmt w:val="decimal"/>
      <w:lvlText w:val="%1"/>
      <w:lvlJc w:val="left"/>
      <w:rPr>
        <w:rFonts w:ascii="Times New Roman" w:eastAsia="Times New Roman" w:hAnsi="Times New Roman" w:cs="Times New Roman"/>
        <w:b w:val="0"/>
        <w:bCs w:val="0"/>
        <w:i w:val="0"/>
        <w:iCs w:val="0"/>
        <w:smallCaps w:val="0"/>
        <w:strike w:val="0"/>
        <w:color w:val="474747"/>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auto"/>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7054C9"/>
    <w:multiLevelType w:val="multilevel"/>
    <w:tmpl w:val="3E28F250"/>
    <w:lvl w:ilvl="0">
      <w:start w:val="3"/>
      <w:numFmt w:val="decimal"/>
      <w:lvlText w:val="%1"/>
      <w:lvlJc w:val="left"/>
      <w:rPr>
        <w:rFonts w:ascii="Times New Roman" w:eastAsia="Times New Roman" w:hAnsi="Times New Roman" w:cs="Times New Roman"/>
        <w:b/>
        <w:bCs/>
        <w:i w:val="0"/>
        <w:iCs w:val="0"/>
        <w:smallCaps w:val="0"/>
        <w:strike w:val="0"/>
        <w:color w:val="474747"/>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auto"/>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CC628D4"/>
    <w:multiLevelType w:val="multilevel"/>
    <w:tmpl w:val="FC6E9066"/>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474747"/>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41405F8"/>
    <w:multiLevelType w:val="multilevel"/>
    <w:tmpl w:val="5A0A8D94"/>
    <w:lvl w:ilvl="0">
      <w:start w:val="6"/>
      <w:numFmt w:val="decimal"/>
      <w:lvlText w:val="%1"/>
      <w:lvlJc w:val="left"/>
      <w:rPr>
        <w:rFonts w:ascii="Times New Roman" w:eastAsia="Times New Roman" w:hAnsi="Times New Roman" w:cs="Times New Roman"/>
        <w:b/>
        <w:bCs/>
        <w:i w:val="0"/>
        <w:iCs w:val="0"/>
        <w:smallCaps w:val="0"/>
        <w:strike w:val="0"/>
        <w:color w:val="auto"/>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6A6027C"/>
    <w:multiLevelType w:val="multilevel"/>
    <w:tmpl w:val="438CBC76"/>
    <w:lvl w:ilvl="0">
      <w:start w:val="3"/>
      <w:numFmt w:val="decimal"/>
      <w:lvlText w:val="%1"/>
      <w:lvlJc w:val="left"/>
      <w:rPr>
        <w:rFonts w:ascii="Times New Roman" w:eastAsia="Times New Roman" w:hAnsi="Times New Roman" w:cs="Times New Roman"/>
        <w:b w:val="0"/>
        <w:bCs w:val="0"/>
        <w:i w:val="0"/>
        <w:iCs w:val="0"/>
        <w:smallCaps w:val="0"/>
        <w:strike w:val="0"/>
        <w:color w:val="474747"/>
        <w:spacing w:val="0"/>
        <w:w w:val="100"/>
        <w:position w:val="0"/>
        <w:sz w:val="24"/>
        <w:szCs w:val="24"/>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auto"/>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8"/>
  </w:num>
  <w:num w:numId="3">
    <w:abstractNumId w:val="0"/>
  </w:num>
  <w:num w:numId="4">
    <w:abstractNumId w:val="14"/>
  </w:num>
  <w:num w:numId="5">
    <w:abstractNumId w:val="1"/>
  </w:num>
  <w:num w:numId="6">
    <w:abstractNumId w:val="9"/>
  </w:num>
  <w:num w:numId="7">
    <w:abstractNumId w:val="13"/>
  </w:num>
  <w:num w:numId="8">
    <w:abstractNumId w:val="16"/>
  </w:num>
  <w:num w:numId="9">
    <w:abstractNumId w:val="12"/>
  </w:num>
  <w:num w:numId="10">
    <w:abstractNumId w:val="5"/>
  </w:num>
  <w:num w:numId="11">
    <w:abstractNumId w:val="11"/>
  </w:num>
  <w:num w:numId="12">
    <w:abstractNumId w:val="15"/>
  </w:num>
  <w:num w:numId="13">
    <w:abstractNumId w:val="3"/>
  </w:num>
  <w:num w:numId="14">
    <w:abstractNumId w:val="6"/>
  </w:num>
  <w:num w:numId="15">
    <w:abstractNumId w:val="4"/>
  </w:num>
  <w:num w:numId="16">
    <w:abstractNumId w:val="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drawingGridHorizontalSpacing w:val="181"/>
  <w:drawingGridVerticalSpacing w:val="181"/>
  <w:characterSpacingControl w:val="compressPunctuation"/>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BAB"/>
    <w:rsid w:val="000524C1"/>
    <w:rsid w:val="001A7A8F"/>
    <w:rsid w:val="001B6F8D"/>
    <w:rsid w:val="001B7C93"/>
    <w:rsid w:val="0023706C"/>
    <w:rsid w:val="00277341"/>
    <w:rsid w:val="002D1DBE"/>
    <w:rsid w:val="00317FD2"/>
    <w:rsid w:val="00355440"/>
    <w:rsid w:val="00372042"/>
    <w:rsid w:val="003741D4"/>
    <w:rsid w:val="0039304D"/>
    <w:rsid w:val="003D42C9"/>
    <w:rsid w:val="00451A05"/>
    <w:rsid w:val="004C09D6"/>
    <w:rsid w:val="004F62F0"/>
    <w:rsid w:val="005002DB"/>
    <w:rsid w:val="00510653"/>
    <w:rsid w:val="00526BAB"/>
    <w:rsid w:val="00534861"/>
    <w:rsid w:val="005750E4"/>
    <w:rsid w:val="00661767"/>
    <w:rsid w:val="00697559"/>
    <w:rsid w:val="006C3610"/>
    <w:rsid w:val="00781850"/>
    <w:rsid w:val="007A54EA"/>
    <w:rsid w:val="00816E8B"/>
    <w:rsid w:val="00863E9E"/>
    <w:rsid w:val="008A6198"/>
    <w:rsid w:val="00960662"/>
    <w:rsid w:val="00973FBB"/>
    <w:rsid w:val="009A19CF"/>
    <w:rsid w:val="009B45E9"/>
    <w:rsid w:val="00A06BC5"/>
    <w:rsid w:val="00A269CC"/>
    <w:rsid w:val="00A51644"/>
    <w:rsid w:val="00AA2193"/>
    <w:rsid w:val="00AB039C"/>
    <w:rsid w:val="00B34B81"/>
    <w:rsid w:val="00B67F7D"/>
    <w:rsid w:val="00BA63AA"/>
    <w:rsid w:val="00BE7914"/>
    <w:rsid w:val="00C36AB6"/>
    <w:rsid w:val="00C44971"/>
    <w:rsid w:val="00CA7D43"/>
    <w:rsid w:val="00CE5003"/>
    <w:rsid w:val="00D24786"/>
    <w:rsid w:val="00D90215"/>
    <w:rsid w:val="00DF43A1"/>
    <w:rsid w:val="00E45AF7"/>
    <w:rsid w:val="00E83C32"/>
    <w:rsid w:val="00F169F1"/>
    <w:rsid w:val="00F54CAA"/>
    <w:rsid w:val="00F86B48"/>
    <w:rsid w:val="00FB5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4655B030-5E97-4A80-9D37-DC25876D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color w:val="474747"/>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color w:val="474747"/>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color w:val="474747"/>
      <w:u w:val="none"/>
    </w:rPr>
  </w:style>
  <w:style w:type="paragraph" w:customStyle="1" w:styleId="10">
    <w:name w:val="Заголовок №1"/>
    <w:basedOn w:val="a"/>
    <w:link w:val="1"/>
    <w:pPr>
      <w:jc w:val="center"/>
      <w:outlineLvl w:val="0"/>
    </w:pPr>
    <w:rPr>
      <w:rFonts w:ascii="Times New Roman" w:eastAsia="Times New Roman" w:hAnsi="Times New Roman" w:cs="Times New Roman"/>
      <w:b/>
      <w:bCs/>
      <w:color w:val="474747"/>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11">
    <w:name w:val="Основной текст1"/>
    <w:basedOn w:val="a"/>
    <w:link w:val="a3"/>
    <w:pPr>
      <w:ind w:firstLine="380"/>
    </w:pPr>
    <w:rPr>
      <w:rFonts w:ascii="Times New Roman" w:eastAsia="Times New Roman" w:hAnsi="Times New Roman" w:cs="Times New Roman"/>
      <w:color w:val="474747"/>
    </w:rPr>
  </w:style>
  <w:style w:type="paragraph" w:customStyle="1" w:styleId="a5">
    <w:name w:val="Другое"/>
    <w:basedOn w:val="a"/>
    <w:link w:val="a4"/>
    <w:pPr>
      <w:ind w:firstLine="380"/>
    </w:pPr>
    <w:rPr>
      <w:rFonts w:ascii="Times New Roman" w:eastAsia="Times New Roman" w:hAnsi="Times New Roman" w:cs="Times New Roman"/>
      <w:color w:val="474747"/>
    </w:rPr>
  </w:style>
  <w:style w:type="paragraph" w:customStyle="1" w:styleId="Normal1">
    <w:name w:val="Normal1"/>
    <w:rsid w:val="00317FD2"/>
    <w:rPr>
      <w:rFonts w:ascii="Times New Roman" w:eastAsia="Times New Roman" w:hAnsi="Times New Roman" w:cs="Times New Roman"/>
      <w:sz w:val="20"/>
      <w:szCs w:val="20"/>
      <w:lang w:bidi="ar-SA"/>
    </w:rPr>
  </w:style>
  <w:style w:type="paragraph" w:styleId="a6">
    <w:name w:val="No Spacing"/>
    <w:uiPriority w:val="1"/>
    <w:qFormat/>
    <w:rsid w:val="00317FD2"/>
    <w:pPr>
      <w:autoSpaceDE w:val="0"/>
      <w:autoSpaceDN w:val="0"/>
      <w:adjustRightInd w:val="0"/>
    </w:pPr>
    <w:rPr>
      <w:rFonts w:ascii="Times New Roman" w:eastAsia="Times New Roman" w:hAnsi="Times New Roman" w:cs="Times New Roman"/>
      <w:sz w:val="20"/>
      <w:szCs w:val="20"/>
      <w:lang w:bidi="ar-SA"/>
    </w:rPr>
  </w:style>
  <w:style w:type="table" w:styleId="a7">
    <w:name w:val="Table Grid"/>
    <w:basedOn w:val="a1"/>
    <w:uiPriority w:val="59"/>
    <w:qFormat/>
    <w:rsid w:val="001B6F8D"/>
    <w:pPr>
      <w:widowControl/>
    </w:pPr>
    <w:rPr>
      <w:rFonts w:ascii="Times New Roman" w:eastAsia="SimSun" w:hAnsi="Times New Roman" w:cs="Times New Roman"/>
      <w:sz w:val="20"/>
      <w:szCs w:val="20"/>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Hyperlink"/>
    <w:basedOn w:val="a0"/>
    <w:uiPriority w:val="99"/>
    <w:unhideWhenUsed/>
    <w:rsid w:val="001A7A8F"/>
    <w:rPr>
      <w:color w:val="0563C1" w:themeColor="hyperlink"/>
      <w:u w:val="single"/>
    </w:rPr>
  </w:style>
  <w:style w:type="paragraph" w:styleId="a9">
    <w:name w:val="Intense Quote"/>
    <w:basedOn w:val="a"/>
    <w:next w:val="a"/>
    <w:link w:val="aa"/>
    <w:uiPriority w:val="30"/>
    <w:qFormat/>
    <w:rsid w:val="001A7A8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a">
    <w:name w:val="Выделенная цитата Знак"/>
    <w:basedOn w:val="a0"/>
    <w:link w:val="a9"/>
    <w:uiPriority w:val="30"/>
    <w:rsid w:val="001A7A8F"/>
    <w:rPr>
      <w:i/>
      <w:iCs/>
      <w:color w:val="5B9BD5" w:themeColor="accent1"/>
    </w:rPr>
  </w:style>
  <w:style w:type="paragraph" w:styleId="ab">
    <w:name w:val="header"/>
    <w:basedOn w:val="a"/>
    <w:link w:val="ac"/>
    <w:uiPriority w:val="99"/>
    <w:unhideWhenUsed/>
    <w:rsid w:val="00372042"/>
    <w:pPr>
      <w:tabs>
        <w:tab w:val="center" w:pos="4677"/>
        <w:tab w:val="right" w:pos="9355"/>
      </w:tabs>
    </w:pPr>
  </w:style>
  <w:style w:type="character" w:customStyle="1" w:styleId="ac">
    <w:name w:val="Верхний колонтитул Знак"/>
    <w:basedOn w:val="a0"/>
    <w:link w:val="ab"/>
    <w:uiPriority w:val="99"/>
    <w:rsid w:val="00372042"/>
    <w:rPr>
      <w:color w:val="000000"/>
    </w:rPr>
  </w:style>
  <w:style w:type="paragraph" w:styleId="ad">
    <w:name w:val="footer"/>
    <w:basedOn w:val="a"/>
    <w:link w:val="ae"/>
    <w:uiPriority w:val="99"/>
    <w:unhideWhenUsed/>
    <w:rsid w:val="00372042"/>
    <w:pPr>
      <w:tabs>
        <w:tab w:val="center" w:pos="4677"/>
        <w:tab w:val="right" w:pos="9355"/>
      </w:tabs>
    </w:pPr>
  </w:style>
  <w:style w:type="character" w:customStyle="1" w:styleId="ae">
    <w:name w:val="Нижний колонтитул Знак"/>
    <w:basedOn w:val="a0"/>
    <w:link w:val="ad"/>
    <w:uiPriority w:val="99"/>
    <w:rsid w:val="00372042"/>
    <w:rPr>
      <w:color w:val="000000"/>
    </w:rPr>
  </w:style>
  <w:style w:type="paragraph" w:styleId="af">
    <w:name w:val="Subtitle"/>
    <w:basedOn w:val="a"/>
    <w:link w:val="af0"/>
    <w:qFormat/>
    <w:rsid w:val="0023706C"/>
    <w:pPr>
      <w:widowControl/>
      <w:jc w:val="center"/>
      <w:outlineLvl w:val="0"/>
    </w:pPr>
    <w:rPr>
      <w:rFonts w:ascii="Tahoma" w:eastAsia="Times New Roman" w:hAnsi="Tahoma" w:cs="Times New Roman"/>
      <w:b/>
      <w:color w:val="auto"/>
      <w:szCs w:val="20"/>
      <w:lang w:bidi="ar-SA"/>
    </w:rPr>
  </w:style>
  <w:style w:type="character" w:customStyle="1" w:styleId="af0">
    <w:name w:val="Подзаголовок Знак"/>
    <w:basedOn w:val="a0"/>
    <w:link w:val="af"/>
    <w:rsid w:val="0023706C"/>
    <w:rPr>
      <w:rFonts w:ascii="Tahoma" w:eastAsia="Times New Roman" w:hAnsi="Tahoma" w:cs="Times New Roman"/>
      <w:b/>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3DBC7-6A9D-46C5-B5C1-88F3620C7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11</Pages>
  <Words>3933</Words>
  <Characters>22422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Анна Евгеньевна Вавилова</cp:lastModifiedBy>
  <cp:revision>31</cp:revision>
  <dcterms:created xsi:type="dcterms:W3CDTF">2024-02-14T10:15:00Z</dcterms:created>
  <dcterms:modified xsi:type="dcterms:W3CDTF">2026-05-06T06:33:00Z</dcterms:modified>
</cp:coreProperties>
</file>