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EC124" w14:textId="77777777" w:rsidR="004E066D" w:rsidRPr="008B76BB" w:rsidRDefault="004E066D" w:rsidP="00C41D7A">
      <w:pPr>
        <w:widowControl/>
        <w:spacing w:line="276" w:lineRule="auto"/>
        <w:jc w:val="center"/>
        <w:outlineLvl w:val="0"/>
        <w:rPr>
          <w:b/>
          <w:sz w:val="24"/>
          <w:szCs w:val="24"/>
        </w:rPr>
      </w:pPr>
      <w:r w:rsidRPr="008B76BB">
        <w:rPr>
          <w:b/>
          <w:sz w:val="24"/>
          <w:szCs w:val="24"/>
        </w:rPr>
        <w:t>ТЕХНИЧЕСКОЕ ЗАДАНИЕ</w:t>
      </w:r>
    </w:p>
    <w:p w14:paraId="611470AC" w14:textId="6CB11199" w:rsidR="004E066D" w:rsidRPr="008B76BB" w:rsidRDefault="004E066D" w:rsidP="00C41D7A">
      <w:pPr>
        <w:widowControl/>
        <w:spacing w:line="276" w:lineRule="auto"/>
        <w:jc w:val="center"/>
        <w:rPr>
          <w:rFonts w:eastAsia="Calibri"/>
          <w:b/>
          <w:sz w:val="24"/>
          <w:szCs w:val="24"/>
          <w:lang w:eastAsia="en-US"/>
        </w:rPr>
      </w:pPr>
      <w:r w:rsidRPr="008B76BB">
        <w:rPr>
          <w:rFonts w:eastAsia="Calibri"/>
          <w:b/>
          <w:sz w:val="24"/>
          <w:szCs w:val="24"/>
          <w:lang w:eastAsia="en-US"/>
        </w:rPr>
        <w:t>Оказание автотранспортных услуг</w:t>
      </w:r>
    </w:p>
    <w:p w14:paraId="5FFD129E" w14:textId="77777777" w:rsidR="00134D7F" w:rsidRPr="008B76BB" w:rsidRDefault="00134D7F" w:rsidP="004E066D">
      <w:pPr>
        <w:widowControl/>
        <w:jc w:val="center"/>
        <w:rPr>
          <w:rFonts w:eastAsia="Calibri"/>
          <w:b/>
          <w:sz w:val="24"/>
          <w:szCs w:val="24"/>
          <w:lang w:eastAsia="en-US"/>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8250"/>
      </w:tblGrid>
      <w:tr w:rsidR="009A209F" w:rsidRPr="008B76BB" w14:paraId="7BA6675A" w14:textId="77777777" w:rsidTr="006C12F2">
        <w:trPr>
          <w:trHeight w:val="645"/>
        </w:trPr>
        <w:tc>
          <w:tcPr>
            <w:tcW w:w="2269" w:type="dxa"/>
            <w:vAlign w:val="center"/>
          </w:tcPr>
          <w:p w14:paraId="68335438" w14:textId="77777777" w:rsidR="004E066D" w:rsidRPr="008B76BB" w:rsidRDefault="004E066D" w:rsidP="000B7FF4">
            <w:pPr>
              <w:widowControl/>
              <w:jc w:val="center"/>
              <w:rPr>
                <w:b/>
                <w:sz w:val="24"/>
                <w:szCs w:val="24"/>
              </w:rPr>
            </w:pPr>
            <w:r w:rsidRPr="008B76BB">
              <w:rPr>
                <w:b/>
                <w:sz w:val="24"/>
                <w:szCs w:val="24"/>
              </w:rPr>
              <w:t>Наименование исходных данных</w:t>
            </w:r>
          </w:p>
        </w:tc>
        <w:tc>
          <w:tcPr>
            <w:tcW w:w="8250" w:type="dxa"/>
            <w:vAlign w:val="center"/>
          </w:tcPr>
          <w:p w14:paraId="1432CB1A" w14:textId="77777777" w:rsidR="004E066D" w:rsidRPr="008B76BB" w:rsidRDefault="004E066D" w:rsidP="000B7FF4">
            <w:pPr>
              <w:widowControl/>
              <w:ind w:firstLine="34"/>
              <w:jc w:val="center"/>
              <w:rPr>
                <w:b/>
                <w:sz w:val="24"/>
                <w:szCs w:val="24"/>
              </w:rPr>
            </w:pPr>
            <w:r w:rsidRPr="008B76BB">
              <w:rPr>
                <w:b/>
                <w:sz w:val="24"/>
                <w:szCs w:val="24"/>
              </w:rPr>
              <w:t>Содержание основных данных и требований</w:t>
            </w:r>
          </w:p>
        </w:tc>
      </w:tr>
      <w:tr w:rsidR="009A209F" w:rsidRPr="008B76BB" w14:paraId="6409DCFA" w14:textId="77777777" w:rsidTr="006C12F2">
        <w:trPr>
          <w:trHeight w:val="966"/>
        </w:trPr>
        <w:tc>
          <w:tcPr>
            <w:tcW w:w="2269" w:type="dxa"/>
            <w:vAlign w:val="center"/>
          </w:tcPr>
          <w:p w14:paraId="39D7EFC4" w14:textId="77777777" w:rsidR="004E066D" w:rsidRPr="008B76BB" w:rsidRDefault="004E066D" w:rsidP="000B7FF4">
            <w:pPr>
              <w:widowControl/>
              <w:jc w:val="both"/>
              <w:rPr>
                <w:sz w:val="24"/>
                <w:szCs w:val="24"/>
              </w:rPr>
            </w:pPr>
            <w:r w:rsidRPr="008B76BB">
              <w:rPr>
                <w:sz w:val="24"/>
                <w:szCs w:val="24"/>
              </w:rPr>
              <w:t>Заказчик</w:t>
            </w:r>
          </w:p>
        </w:tc>
        <w:tc>
          <w:tcPr>
            <w:tcW w:w="8250" w:type="dxa"/>
            <w:vAlign w:val="center"/>
          </w:tcPr>
          <w:p w14:paraId="2C1606A6" w14:textId="77777777" w:rsidR="004E066D" w:rsidRPr="008B76BB" w:rsidRDefault="004E066D" w:rsidP="000B7FF4">
            <w:pPr>
              <w:widowControl/>
              <w:jc w:val="both"/>
              <w:rPr>
                <w:b/>
                <w:sz w:val="24"/>
                <w:szCs w:val="24"/>
              </w:rPr>
            </w:pPr>
            <w:r w:rsidRPr="008B76BB">
              <w:rPr>
                <w:sz w:val="24"/>
                <w:szCs w:val="24"/>
              </w:rPr>
              <w:t>Федеральное казенное учреждение «Лечебное исправительное учреждение № 51 Главного управления Федеральной службы исполнения наказаний по Свердловской области»</w:t>
            </w:r>
          </w:p>
        </w:tc>
      </w:tr>
      <w:tr w:rsidR="009A209F" w:rsidRPr="008B76BB" w14:paraId="2ECFFE1D" w14:textId="77777777" w:rsidTr="007D3B29">
        <w:trPr>
          <w:trHeight w:val="711"/>
        </w:trPr>
        <w:tc>
          <w:tcPr>
            <w:tcW w:w="2269" w:type="dxa"/>
            <w:vAlign w:val="center"/>
          </w:tcPr>
          <w:p w14:paraId="696F5861" w14:textId="77777777" w:rsidR="004E066D" w:rsidRPr="008B76BB" w:rsidRDefault="004E066D" w:rsidP="000B7FF4">
            <w:pPr>
              <w:widowControl/>
              <w:jc w:val="both"/>
              <w:rPr>
                <w:sz w:val="24"/>
                <w:szCs w:val="24"/>
              </w:rPr>
            </w:pPr>
            <w:r w:rsidRPr="008B76BB">
              <w:rPr>
                <w:sz w:val="24"/>
                <w:szCs w:val="24"/>
              </w:rPr>
              <w:t>Место погрузки</w:t>
            </w:r>
          </w:p>
        </w:tc>
        <w:tc>
          <w:tcPr>
            <w:tcW w:w="8250" w:type="dxa"/>
            <w:vAlign w:val="center"/>
          </w:tcPr>
          <w:p w14:paraId="6F9E8137" w14:textId="77777777" w:rsidR="004E066D" w:rsidRPr="008B76BB" w:rsidRDefault="004E066D" w:rsidP="000B7FF4">
            <w:pPr>
              <w:widowControl/>
              <w:jc w:val="both"/>
              <w:rPr>
                <w:sz w:val="24"/>
                <w:szCs w:val="24"/>
              </w:rPr>
            </w:pPr>
            <w:r w:rsidRPr="008B76BB">
              <w:rPr>
                <w:sz w:val="24"/>
                <w:szCs w:val="24"/>
              </w:rPr>
              <w:t xml:space="preserve">622014, Свердловская область, г. Нижний Тагил, ст. Сан-Донато ФКУ ЛИУ-51 ГУФСИН России по Свердловской области, режимная территория  </w:t>
            </w:r>
          </w:p>
        </w:tc>
      </w:tr>
      <w:tr w:rsidR="009A209F" w:rsidRPr="008B76BB" w14:paraId="70160DD7" w14:textId="77777777" w:rsidTr="006C12F2">
        <w:trPr>
          <w:trHeight w:val="721"/>
        </w:trPr>
        <w:tc>
          <w:tcPr>
            <w:tcW w:w="2269" w:type="dxa"/>
            <w:vAlign w:val="center"/>
          </w:tcPr>
          <w:p w14:paraId="7C545DFF" w14:textId="77777777" w:rsidR="004E066D" w:rsidRPr="008B76BB" w:rsidRDefault="004E066D" w:rsidP="000B7FF4">
            <w:pPr>
              <w:widowControl/>
              <w:jc w:val="both"/>
              <w:rPr>
                <w:sz w:val="24"/>
                <w:szCs w:val="24"/>
                <w:lang w:val="en-US"/>
              </w:rPr>
            </w:pPr>
            <w:r w:rsidRPr="008B76BB">
              <w:rPr>
                <w:sz w:val="24"/>
                <w:szCs w:val="24"/>
              </w:rPr>
              <w:t>Место выгрузки</w:t>
            </w:r>
          </w:p>
        </w:tc>
        <w:tc>
          <w:tcPr>
            <w:tcW w:w="8250" w:type="dxa"/>
            <w:vAlign w:val="center"/>
          </w:tcPr>
          <w:p w14:paraId="5FD456E2" w14:textId="78017CFA" w:rsidR="004B3B2D" w:rsidRPr="008B76BB" w:rsidRDefault="00676AFF" w:rsidP="001E1DCA">
            <w:pPr>
              <w:rPr>
                <w:bCs/>
                <w:sz w:val="24"/>
                <w:szCs w:val="24"/>
              </w:rPr>
            </w:pPr>
            <w:r w:rsidRPr="008B76BB">
              <w:rPr>
                <w:bCs/>
                <w:sz w:val="24"/>
                <w:szCs w:val="24"/>
              </w:rPr>
              <w:t>Ханты-Мансийский автономный округ - Югра, г.о. Ханты-Мансийск, ул. Уральская, 1а</w:t>
            </w:r>
          </w:p>
        </w:tc>
      </w:tr>
      <w:tr w:rsidR="009A209F" w:rsidRPr="008B76BB" w14:paraId="4C7D21DC" w14:textId="77777777" w:rsidTr="006C12F2">
        <w:trPr>
          <w:trHeight w:val="687"/>
        </w:trPr>
        <w:tc>
          <w:tcPr>
            <w:tcW w:w="2269" w:type="dxa"/>
            <w:vAlign w:val="center"/>
          </w:tcPr>
          <w:p w14:paraId="191DE6F8" w14:textId="77777777" w:rsidR="004E066D" w:rsidRPr="008B76BB" w:rsidRDefault="004E066D" w:rsidP="000B7FF4">
            <w:pPr>
              <w:widowControl/>
              <w:rPr>
                <w:sz w:val="24"/>
                <w:szCs w:val="24"/>
              </w:rPr>
            </w:pPr>
            <w:r w:rsidRPr="008B76BB">
              <w:rPr>
                <w:sz w:val="24"/>
                <w:szCs w:val="24"/>
              </w:rPr>
              <w:t>Срок оказания услуг</w:t>
            </w:r>
          </w:p>
        </w:tc>
        <w:tc>
          <w:tcPr>
            <w:tcW w:w="8250" w:type="dxa"/>
            <w:vAlign w:val="center"/>
          </w:tcPr>
          <w:p w14:paraId="2B32874B" w14:textId="74845BF2" w:rsidR="004E066D" w:rsidRPr="008B76BB" w:rsidRDefault="004E066D" w:rsidP="000B7FF4">
            <w:pPr>
              <w:widowControl/>
              <w:jc w:val="both"/>
              <w:rPr>
                <w:sz w:val="24"/>
                <w:szCs w:val="24"/>
              </w:rPr>
            </w:pPr>
            <w:r w:rsidRPr="008B76BB">
              <w:rPr>
                <w:sz w:val="24"/>
                <w:szCs w:val="24"/>
              </w:rPr>
              <w:t xml:space="preserve">Срок окончания оказания услуг не позднее </w:t>
            </w:r>
            <w:r w:rsidR="00676AFF" w:rsidRPr="008B76BB">
              <w:rPr>
                <w:sz w:val="24"/>
                <w:szCs w:val="24"/>
              </w:rPr>
              <w:t>01</w:t>
            </w:r>
            <w:r w:rsidR="00700330" w:rsidRPr="008B76BB">
              <w:rPr>
                <w:sz w:val="24"/>
                <w:szCs w:val="24"/>
              </w:rPr>
              <w:t xml:space="preserve"> </w:t>
            </w:r>
            <w:r w:rsidR="008013FA" w:rsidRPr="008B76BB">
              <w:rPr>
                <w:sz w:val="24"/>
                <w:szCs w:val="24"/>
              </w:rPr>
              <w:t>августа</w:t>
            </w:r>
            <w:r w:rsidR="00F50C19" w:rsidRPr="008B76BB">
              <w:rPr>
                <w:sz w:val="24"/>
                <w:szCs w:val="24"/>
              </w:rPr>
              <w:t xml:space="preserve"> </w:t>
            </w:r>
            <w:r w:rsidRPr="008B76BB">
              <w:rPr>
                <w:sz w:val="24"/>
                <w:szCs w:val="24"/>
              </w:rPr>
              <w:t>202</w:t>
            </w:r>
            <w:r w:rsidR="00114B2B" w:rsidRPr="008B76BB">
              <w:rPr>
                <w:sz w:val="24"/>
                <w:szCs w:val="24"/>
              </w:rPr>
              <w:t>6</w:t>
            </w:r>
            <w:r w:rsidRPr="008B76BB">
              <w:rPr>
                <w:sz w:val="24"/>
                <w:szCs w:val="24"/>
              </w:rPr>
              <w:t xml:space="preserve"> года</w:t>
            </w:r>
          </w:p>
        </w:tc>
      </w:tr>
    </w:tbl>
    <w:p w14:paraId="01E5862C" w14:textId="094B037B" w:rsidR="00D914CF" w:rsidRPr="008B76BB" w:rsidRDefault="00D914CF" w:rsidP="004E066D">
      <w:pPr>
        <w:widowControl/>
        <w:jc w:val="both"/>
        <w:rPr>
          <w:sz w:val="24"/>
          <w:szCs w:val="24"/>
        </w:rPr>
      </w:pPr>
    </w:p>
    <w:p w14:paraId="3E925269" w14:textId="77777777" w:rsidR="008220F2" w:rsidRPr="008B76BB" w:rsidRDefault="008220F2" w:rsidP="008220F2">
      <w:pPr>
        <w:widowControl/>
        <w:jc w:val="both"/>
        <w:rPr>
          <w:sz w:val="24"/>
          <w:szCs w:val="24"/>
        </w:rPr>
      </w:pPr>
      <w:r w:rsidRPr="008B76BB">
        <w:rPr>
          <w:sz w:val="24"/>
          <w:szCs w:val="24"/>
        </w:rPr>
        <w:t>Перевозчик полностью курирует доставку с момента забора груза, до места назначения.</w:t>
      </w:r>
    </w:p>
    <w:p w14:paraId="1DD12ED2" w14:textId="3444F261" w:rsidR="008220F2" w:rsidRPr="008B76BB" w:rsidRDefault="00CB2EBD" w:rsidP="004E066D">
      <w:pPr>
        <w:widowControl/>
        <w:jc w:val="both"/>
        <w:rPr>
          <w:sz w:val="24"/>
          <w:szCs w:val="24"/>
        </w:rPr>
      </w:pPr>
      <w:r w:rsidRPr="008B76BB">
        <w:rPr>
          <w:sz w:val="24"/>
          <w:szCs w:val="24"/>
        </w:rPr>
        <w:t>Д</w:t>
      </w:r>
      <w:r w:rsidR="007941B9" w:rsidRPr="008B76BB">
        <w:rPr>
          <w:sz w:val="24"/>
          <w:szCs w:val="24"/>
        </w:rPr>
        <w:t>оставка</w:t>
      </w:r>
      <w:r w:rsidR="00366674" w:rsidRPr="008B76BB">
        <w:rPr>
          <w:sz w:val="24"/>
          <w:szCs w:val="24"/>
        </w:rPr>
        <w:t xml:space="preserve"> осуществляется с момента заключения Контракта не позднее </w:t>
      </w:r>
      <w:r w:rsidR="00676AFF" w:rsidRPr="008B76BB">
        <w:rPr>
          <w:sz w:val="24"/>
          <w:szCs w:val="24"/>
        </w:rPr>
        <w:t>01</w:t>
      </w:r>
      <w:r w:rsidR="00366674" w:rsidRPr="008B76BB">
        <w:rPr>
          <w:sz w:val="24"/>
          <w:szCs w:val="24"/>
        </w:rPr>
        <w:t>.</w:t>
      </w:r>
      <w:r w:rsidR="00114B2B" w:rsidRPr="008B76BB">
        <w:rPr>
          <w:sz w:val="24"/>
          <w:szCs w:val="24"/>
        </w:rPr>
        <w:t>0</w:t>
      </w:r>
      <w:r w:rsidR="008013FA" w:rsidRPr="008B76BB">
        <w:rPr>
          <w:sz w:val="24"/>
          <w:szCs w:val="24"/>
        </w:rPr>
        <w:t>8</w:t>
      </w:r>
      <w:r w:rsidR="00366674" w:rsidRPr="008B76BB">
        <w:rPr>
          <w:sz w:val="24"/>
          <w:szCs w:val="24"/>
        </w:rPr>
        <w:t>.202</w:t>
      </w:r>
      <w:r w:rsidR="00114B2B" w:rsidRPr="008B76BB">
        <w:rPr>
          <w:sz w:val="24"/>
          <w:szCs w:val="24"/>
        </w:rPr>
        <w:t>6</w:t>
      </w:r>
      <w:r w:rsidR="00366674" w:rsidRPr="008B76BB">
        <w:rPr>
          <w:sz w:val="24"/>
          <w:szCs w:val="24"/>
        </w:rPr>
        <w:t xml:space="preserve"> г. </w:t>
      </w:r>
      <w:r w:rsidR="00366674" w:rsidRPr="008B76BB">
        <w:rPr>
          <w:b/>
          <w:bCs/>
          <w:sz w:val="24"/>
          <w:szCs w:val="24"/>
        </w:rPr>
        <w:t>(</w:t>
      </w:r>
      <w:r w:rsidR="00984DBC" w:rsidRPr="008B76BB">
        <w:rPr>
          <w:b/>
          <w:bCs/>
          <w:sz w:val="24"/>
          <w:szCs w:val="24"/>
        </w:rPr>
        <w:t>1</w:t>
      </w:r>
      <w:r w:rsidR="007941B9" w:rsidRPr="008B76BB">
        <w:rPr>
          <w:b/>
          <w:bCs/>
          <w:sz w:val="24"/>
          <w:szCs w:val="24"/>
        </w:rPr>
        <w:t xml:space="preserve"> </w:t>
      </w:r>
      <w:r w:rsidRPr="008B76BB">
        <w:rPr>
          <w:b/>
          <w:bCs/>
          <w:sz w:val="24"/>
          <w:szCs w:val="24"/>
        </w:rPr>
        <w:t>рейс</w:t>
      </w:r>
      <w:r w:rsidR="00366674" w:rsidRPr="008B76BB">
        <w:rPr>
          <w:b/>
          <w:bCs/>
          <w:sz w:val="24"/>
          <w:szCs w:val="24"/>
        </w:rPr>
        <w:t xml:space="preserve"> по заявк</w:t>
      </w:r>
      <w:r w:rsidR="00984DBC" w:rsidRPr="008B76BB">
        <w:rPr>
          <w:b/>
          <w:bCs/>
          <w:sz w:val="24"/>
          <w:szCs w:val="24"/>
        </w:rPr>
        <w:t>е</w:t>
      </w:r>
      <w:r w:rsidR="00366674" w:rsidRPr="008B76BB">
        <w:rPr>
          <w:b/>
          <w:bCs/>
          <w:sz w:val="24"/>
          <w:szCs w:val="24"/>
        </w:rPr>
        <w:t xml:space="preserve"> государственного заказчика.)</w:t>
      </w:r>
      <w:r w:rsidR="00366674" w:rsidRPr="008B76BB">
        <w:rPr>
          <w:b/>
          <w:bCs/>
          <w:sz w:val="28"/>
          <w:szCs w:val="28"/>
        </w:rPr>
        <w:t xml:space="preserve"> </w:t>
      </w:r>
    </w:p>
    <w:p w14:paraId="49B19DEE" w14:textId="77777777" w:rsidR="00401A03" w:rsidRPr="008B76BB" w:rsidRDefault="00401A03" w:rsidP="004E066D">
      <w:pPr>
        <w:widowControl/>
        <w:jc w:val="both"/>
        <w:rPr>
          <w:sz w:val="24"/>
          <w:szCs w:val="24"/>
        </w:rPr>
      </w:pPr>
    </w:p>
    <w:p w14:paraId="731A5B21" w14:textId="58156F30" w:rsidR="00055616" w:rsidRPr="008B76BB" w:rsidRDefault="004E066D" w:rsidP="000B76DA">
      <w:pPr>
        <w:widowControl/>
        <w:jc w:val="both"/>
        <w:rPr>
          <w:b/>
          <w:sz w:val="25"/>
          <w:szCs w:val="25"/>
        </w:rPr>
      </w:pPr>
      <w:r w:rsidRPr="008B76BB">
        <w:rPr>
          <w:b/>
          <w:sz w:val="25"/>
          <w:szCs w:val="25"/>
        </w:rPr>
        <w:t>Требования к исполнителю:</w:t>
      </w:r>
    </w:p>
    <w:p w14:paraId="68DB98AD" w14:textId="77777777" w:rsidR="004E066D" w:rsidRPr="008B76BB" w:rsidRDefault="004E066D" w:rsidP="004E066D">
      <w:pPr>
        <w:widowControl/>
        <w:jc w:val="both"/>
        <w:rPr>
          <w:sz w:val="25"/>
          <w:szCs w:val="25"/>
        </w:rPr>
      </w:pPr>
      <w:r w:rsidRPr="008B76BB">
        <w:rPr>
          <w:sz w:val="25"/>
          <w:szCs w:val="25"/>
        </w:rPr>
        <w:t xml:space="preserve">    Исполнитель организует подачу автотранспорта в пункт погрузки на дату и в часы, указанные в заявке.</w:t>
      </w:r>
    </w:p>
    <w:p w14:paraId="4B7D2473" w14:textId="77777777" w:rsidR="004E066D" w:rsidRPr="008B76BB" w:rsidRDefault="004E066D" w:rsidP="004E066D">
      <w:pPr>
        <w:widowControl/>
        <w:jc w:val="both"/>
        <w:rPr>
          <w:sz w:val="25"/>
          <w:szCs w:val="25"/>
        </w:rPr>
      </w:pPr>
      <w:r w:rsidRPr="008B76BB">
        <w:rPr>
          <w:sz w:val="25"/>
          <w:szCs w:val="25"/>
        </w:rPr>
        <w:t xml:space="preserve">    Исполнитель обязан сообщить Заказчику не позднее 14:00 часов дня, текущего дня загрузки, информацию о государственных номерах автомобилей фамилиях водителей, что подтверждается Исполнителем посредством отправки Заказчику факсимильной связью заявки, скрепленной печатью Исполнителя. С этого момента заявка считается принятой к исполнению.</w:t>
      </w:r>
    </w:p>
    <w:p w14:paraId="1AEC366F" w14:textId="17EBB337" w:rsidR="004E066D" w:rsidRPr="008B76BB" w:rsidRDefault="004E066D" w:rsidP="004E066D">
      <w:pPr>
        <w:widowControl/>
        <w:jc w:val="both"/>
        <w:rPr>
          <w:sz w:val="25"/>
          <w:szCs w:val="25"/>
        </w:rPr>
      </w:pPr>
      <w:r w:rsidRPr="008B76BB">
        <w:rPr>
          <w:sz w:val="25"/>
          <w:szCs w:val="25"/>
        </w:rPr>
        <w:t xml:space="preserve">    В случае отказа (срыва) от подтвержденной Исполнителем заявки на перевозку Исполнитель выплачивает </w:t>
      </w:r>
      <w:proofErr w:type="spellStart"/>
      <w:r w:rsidRPr="008B76BB">
        <w:rPr>
          <w:sz w:val="25"/>
          <w:szCs w:val="25"/>
        </w:rPr>
        <w:t>неу</w:t>
      </w:r>
      <w:r w:rsidR="00C63AA5" w:rsidRPr="008B76BB">
        <w:rPr>
          <w:sz w:val="25"/>
          <w:szCs w:val="25"/>
        </w:rPr>
        <w:t>стойки</w:t>
      </w:r>
      <w:r w:rsidRPr="008B76BB">
        <w:rPr>
          <w:sz w:val="25"/>
          <w:szCs w:val="25"/>
        </w:rPr>
        <w:t>у</w:t>
      </w:r>
      <w:proofErr w:type="spellEnd"/>
      <w:r w:rsidRPr="008B76BB">
        <w:rPr>
          <w:sz w:val="25"/>
          <w:szCs w:val="25"/>
        </w:rPr>
        <w:t xml:space="preserve"> в размере 20% от стоимости перевозки.</w:t>
      </w:r>
    </w:p>
    <w:p w14:paraId="72F0EDF4" w14:textId="22C5E649" w:rsidR="004E066D" w:rsidRPr="008B76BB" w:rsidRDefault="004E066D" w:rsidP="004E066D">
      <w:pPr>
        <w:widowControl/>
        <w:jc w:val="both"/>
        <w:rPr>
          <w:sz w:val="25"/>
          <w:szCs w:val="25"/>
        </w:rPr>
      </w:pPr>
      <w:r w:rsidRPr="008B76BB">
        <w:rPr>
          <w:sz w:val="25"/>
          <w:szCs w:val="25"/>
        </w:rPr>
        <w:t xml:space="preserve">    Исполнитель осуществляет контроль (силами водителя): за процессом погрузки (выгрузки), внешнего состояния контейнеров, порядка погрузки (выгрузки), распределения осевых нагрузок, надежности крепления и правильности размещения груза.</w:t>
      </w:r>
    </w:p>
    <w:p w14:paraId="4FB8B2EF" w14:textId="5A8DDD9F" w:rsidR="008A25F5" w:rsidRPr="008B76BB" w:rsidRDefault="00BD75E8" w:rsidP="00A66C8F">
      <w:pPr>
        <w:widowControl/>
        <w:jc w:val="both"/>
        <w:rPr>
          <w:sz w:val="25"/>
          <w:szCs w:val="25"/>
        </w:rPr>
      </w:pPr>
      <w:r w:rsidRPr="008B76BB">
        <w:rPr>
          <w:sz w:val="25"/>
          <w:szCs w:val="25"/>
        </w:rPr>
        <w:t xml:space="preserve">    Отсутствие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Исполнитель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подписания договора не принято.</w:t>
      </w:r>
    </w:p>
    <w:p w14:paraId="0B7626EE" w14:textId="77777777" w:rsidR="008B76BB" w:rsidRPr="008B76BB" w:rsidRDefault="008B76BB" w:rsidP="008B76BB">
      <w:pPr>
        <w:pStyle w:val="1"/>
        <w:jc w:val="center"/>
        <w:rPr>
          <w:rFonts w:ascii="Times New Roman" w:hAnsi="Times New Roman" w:cs="Times New Roman"/>
          <w:sz w:val="32"/>
          <w:szCs w:val="32"/>
          <w:lang w:val="ru-RU"/>
        </w:rPr>
      </w:pPr>
      <w:r w:rsidRPr="008B76BB">
        <w:rPr>
          <w:rFonts w:ascii="Times New Roman" w:hAnsi="Times New Roman" w:cs="Times New Roman"/>
          <w:sz w:val="32"/>
          <w:szCs w:val="32"/>
          <w:lang w:val="ru-RU"/>
        </w:rPr>
        <w:t>Количество, вес и габариты деталей каждого изделия</w:t>
      </w:r>
    </w:p>
    <w:tbl>
      <w:tblPr>
        <w:tblStyle w:val="a3"/>
        <w:tblW w:w="0" w:type="auto"/>
        <w:jc w:val="center"/>
        <w:tblLook w:val="04A0" w:firstRow="1" w:lastRow="0" w:firstColumn="1" w:lastColumn="0" w:noHBand="0" w:noVBand="1"/>
      </w:tblPr>
      <w:tblGrid>
        <w:gridCol w:w="1134"/>
        <w:gridCol w:w="681"/>
        <w:gridCol w:w="3992"/>
        <w:gridCol w:w="1701"/>
        <w:gridCol w:w="1191"/>
        <w:gridCol w:w="1134"/>
      </w:tblGrid>
      <w:tr w:rsidR="008B76BB" w:rsidRPr="008B76BB" w14:paraId="26E6B5F5" w14:textId="77777777" w:rsidTr="008B76BB">
        <w:trPr>
          <w:jc w:val="center"/>
        </w:trPr>
        <w:tc>
          <w:tcPr>
            <w:tcW w:w="1134" w:type="dxa"/>
            <w:shd w:val="clear" w:color="auto" w:fill="D9EAF7"/>
            <w:vAlign w:val="center"/>
          </w:tcPr>
          <w:p w14:paraId="4EC01E00" w14:textId="77777777" w:rsidR="008B76BB" w:rsidRPr="008B76BB" w:rsidRDefault="008B76BB" w:rsidP="00FB78B5">
            <w:pPr>
              <w:rPr>
                <w:sz w:val="22"/>
                <w:szCs w:val="22"/>
              </w:rPr>
            </w:pPr>
            <w:r w:rsidRPr="008B76BB">
              <w:rPr>
                <w:b/>
                <w:sz w:val="16"/>
                <w:szCs w:val="22"/>
              </w:rPr>
              <w:t>Изделие</w:t>
            </w:r>
          </w:p>
        </w:tc>
        <w:tc>
          <w:tcPr>
            <w:tcW w:w="681" w:type="dxa"/>
            <w:shd w:val="clear" w:color="auto" w:fill="D9EAF7"/>
            <w:vAlign w:val="center"/>
          </w:tcPr>
          <w:p w14:paraId="3B4BBFEA" w14:textId="77777777" w:rsidR="008B76BB" w:rsidRPr="008B76BB" w:rsidRDefault="008B76BB" w:rsidP="00FB78B5">
            <w:pPr>
              <w:rPr>
                <w:sz w:val="22"/>
                <w:szCs w:val="22"/>
              </w:rPr>
            </w:pPr>
            <w:r w:rsidRPr="008B76BB">
              <w:rPr>
                <w:b/>
                <w:sz w:val="16"/>
                <w:szCs w:val="22"/>
              </w:rPr>
              <w:t>Кол-во</w:t>
            </w:r>
          </w:p>
        </w:tc>
        <w:tc>
          <w:tcPr>
            <w:tcW w:w="3992" w:type="dxa"/>
            <w:shd w:val="clear" w:color="auto" w:fill="D9EAF7"/>
            <w:vAlign w:val="center"/>
          </w:tcPr>
          <w:p w14:paraId="640E4CA5" w14:textId="77777777" w:rsidR="008B76BB" w:rsidRPr="008B76BB" w:rsidRDefault="008B76BB" w:rsidP="00FB78B5">
            <w:pPr>
              <w:rPr>
                <w:sz w:val="22"/>
                <w:szCs w:val="22"/>
              </w:rPr>
            </w:pPr>
            <w:r w:rsidRPr="008B76BB">
              <w:rPr>
                <w:b/>
                <w:sz w:val="16"/>
                <w:szCs w:val="22"/>
              </w:rPr>
              <w:t>Группа деталей / материалов</w:t>
            </w:r>
          </w:p>
        </w:tc>
        <w:tc>
          <w:tcPr>
            <w:tcW w:w="1701" w:type="dxa"/>
            <w:shd w:val="clear" w:color="auto" w:fill="D9EAF7"/>
            <w:vAlign w:val="center"/>
          </w:tcPr>
          <w:p w14:paraId="139F5193" w14:textId="77777777" w:rsidR="008B76BB" w:rsidRPr="008B76BB" w:rsidRDefault="008B76BB" w:rsidP="00FB78B5">
            <w:pPr>
              <w:rPr>
                <w:sz w:val="22"/>
                <w:szCs w:val="22"/>
              </w:rPr>
            </w:pPr>
            <w:r w:rsidRPr="008B76BB">
              <w:rPr>
                <w:b/>
                <w:sz w:val="16"/>
                <w:szCs w:val="22"/>
              </w:rPr>
              <w:t>Кол-во деталей / комплектов</w:t>
            </w:r>
          </w:p>
        </w:tc>
        <w:tc>
          <w:tcPr>
            <w:tcW w:w="1191" w:type="dxa"/>
            <w:shd w:val="clear" w:color="auto" w:fill="D9EAF7"/>
            <w:vAlign w:val="center"/>
          </w:tcPr>
          <w:p w14:paraId="62094300" w14:textId="77777777" w:rsidR="008B76BB" w:rsidRPr="008B76BB" w:rsidRDefault="008B76BB" w:rsidP="00FB78B5">
            <w:pPr>
              <w:rPr>
                <w:sz w:val="22"/>
                <w:szCs w:val="22"/>
              </w:rPr>
            </w:pPr>
            <w:r w:rsidRPr="008B76BB">
              <w:rPr>
                <w:b/>
                <w:sz w:val="16"/>
                <w:szCs w:val="22"/>
              </w:rPr>
              <w:t>Масса ед. / группы, кг</w:t>
            </w:r>
          </w:p>
        </w:tc>
        <w:tc>
          <w:tcPr>
            <w:tcW w:w="1134" w:type="dxa"/>
            <w:shd w:val="clear" w:color="auto" w:fill="D9EAF7"/>
            <w:vAlign w:val="center"/>
          </w:tcPr>
          <w:p w14:paraId="185C4599" w14:textId="77777777" w:rsidR="008B76BB" w:rsidRPr="008B76BB" w:rsidRDefault="008B76BB" w:rsidP="00FB78B5">
            <w:pPr>
              <w:rPr>
                <w:sz w:val="22"/>
                <w:szCs w:val="22"/>
              </w:rPr>
            </w:pPr>
            <w:r w:rsidRPr="008B76BB">
              <w:rPr>
                <w:b/>
                <w:sz w:val="16"/>
                <w:szCs w:val="22"/>
              </w:rPr>
              <w:t>Масса по группе, кг</w:t>
            </w:r>
          </w:p>
        </w:tc>
      </w:tr>
      <w:tr w:rsidR="008B76BB" w:rsidRPr="008B76BB" w14:paraId="701F6101" w14:textId="77777777" w:rsidTr="008B76BB">
        <w:trPr>
          <w:jc w:val="center"/>
        </w:trPr>
        <w:tc>
          <w:tcPr>
            <w:tcW w:w="1134" w:type="dxa"/>
            <w:vAlign w:val="center"/>
          </w:tcPr>
          <w:p w14:paraId="7BDF3465" w14:textId="77777777" w:rsidR="008B76BB" w:rsidRPr="008B76BB" w:rsidRDefault="008B76BB" w:rsidP="00FB78B5">
            <w:pPr>
              <w:rPr>
                <w:sz w:val="22"/>
                <w:szCs w:val="22"/>
              </w:rPr>
            </w:pPr>
            <w:r w:rsidRPr="008B76BB">
              <w:rPr>
                <w:sz w:val="16"/>
                <w:szCs w:val="22"/>
              </w:rPr>
              <w:t>Теплая остановка</w:t>
            </w:r>
          </w:p>
        </w:tc>
        <w:tc>
          <w:tcPr>
            <w:tcW w:w="681" w:type="dxa"/>
            <w:vAlign w:val="center"/>
          </w:tcPr>
          <w:p w14:paraId="3CE9EFF7" w14:textId="77777777" w:rsidR="008B76BB" w:rsidRPr="008B76BB" w:rsidRDefault="008B76BB" w:rsidP="00FB78B5">
            <w:pPr>
              <w:rPr>
                <w:sz w:val="22"/>
                <w:szCs w:val="22"/>
              </w:rPr>
            </w:pPr>
            <w:r w:rsidRPr="008B76BB">
              <w:rPr>
                <w:sz w:val="16"/>
                <w:szCs w:val="22"/>
              </w:rPr>
              <w:t xml:space="preserve">1 </w:t>
            </w:r>
            <w:proofErr w:type="spellStart"/>
            <w:r w:rsidRPr="008B76BB">
              <w:rPr>
                <w:sz w:val="16"/>
                <w:szCs w:val="22"/>
              </w:rPr>
              <w:t>шт</w:t>
            </w:r>
            <w:proofErr w:type="spellEnd"/>
          </w:p>
        </w:tc>
        <w:tc>
          <w:tcPr>
            <w:tcW w:w="3992" w:type="dxa"/>
            <w:vAlign w:val="center"/>
          </w:tcPr>
          <w:p w14:paraId="75A7B882" w14:textId="77777777" w:rsidR="008B76BB" w:rsidRPr="008B76BB" w:rsidRDefault="008B76BB" w:rsidP="00FB78B5">
            <w:pPr>
              <w:rPr>
                <w:sz w:val="22"/>
                <w:szCs w:val="22"/>
              </w:rPr>
            </w:pPr>
            <w:r w:rsidRPr="008B76BB">
              <w:rPr>
                <w:sz w:val="16"/>
                <w:szCs w:val="22"/>
              </w:rPr>
              <w:t>К - основной каркас: трубы 100х100х5 L=7200/3200/3000/1675/1450, листы 10 мм</w:t>
            </w:r>
          </w:p>
        </w:tc>
        <w:tc>
          <w:tcPr>
            <w:tcW w:w="1701" w:type="dxa"/>
            <w:vAlign w:val="center"/>
          </w:tcPr>
          <w:p w14:paraId="3E5E5501" w14:textId="77777777" w:rsidR="008B76BB" w:rsidRPr="008B76BB" w:rsidRDefault="008B76BB" w:rsidP="00FB78B5">
            <w:pPr>
              <w:rPr>
                <w:sz w:val="22"/>
                <w:szCs w:val="22"/>
              </w:rPr>
            </w:pPr>
            <w:r w:rsidRPr="008B76BB">
              <w:rPr>
                <w:sz w:val="16"/>
                <w:szCs w:val="22"/>
              </w:rPr>
              <w:t>42 детали</w:t>
            </w:r>
          </w:p>
        </w:tc>
        <w:tc>
          <w:tcPr>
            <w:tcW w:w="1191" w:type="dxa"/>
            <w:vAlign w:val="center"/>
          </w:tcPr>
          <w:p w14:paraId="43EFD1EB" w14:textId="77777777" w:rsidR="008B76BB" w:rsidRPr="008B76BB" w:rsidRDefault="008B76BB" w:rsidP="00FB78B5">
            <w:pPr>
              <w:rPr>
                <w:sz w:val="22"/>
                <w:szCs w:val="22"/>
              </w:rPr>
            </w:pPr>
            <w:r w:rsidRPr="008B76BB">
              <w:rPr>
                <w:sz w:val="16"/>
                <w:szCs w:val="22"/>
              </w:rPr>
              <w:t>1429,63</w:t>
            </w:r>
          </w:p>
        </w:tc>
        <w:tc>
          <w:tcPr>
            <w:tcW w:w="1134" w:type="dxa"/>
            <w:vAlign w:val="center"/>
          </w:tcPr>
          <w:p w14:paraId="6254F3F1" w14:textId="77777777" w:rsidR="008B76BB" w:rsidRPr="008B76BB" w:rsidRDefault="008B76BB" w:rsidP="00FB78B5">
            <w:pPr>
              <w:rPr>
                <w:sz w:val="22"/>
                <w:szCs w:val="22"/>
              </w:rPr>
            </w:pPr>
            <w:r w:rsidRPr="008B76BB">
              <w:rPr>
                <w:sz w:val="16"/>
                <w:szCs w:val="22"/>
              </w:rPr>
              <w:t>1429,63</w:t>
            </w:r>
          </w:p>
        </w:tc>
      </w:tr>
      <w:tr w:rsidR="008B76BB" w:rsidRPr="008B76BB" w14:paraId="553ECBB2" w14:textId="77777777" w:rsidTr="008B76BB">
        <w:trPr>
          <w:jc w:val="center"/>
        </w:trPr>
        <w:tc>
          <w:tcPr>
            <w:tcW w:w="1134" w:type="dxa"/>
            <w:vAlign w:val="center"/>
          </w:tcPr>
          <w:p w14:paraId="7ED9583F" w14:textId="77777777" w:rsidR="008B76BB" w:rsidRPr="008B76BB" w:rsidRDefault="008B76BB" w:rsidP="00FB78B5">
            <w:pPr>
              <w:rPr>
                <w:sz w:val="22"/>
                <w:szCs w:val="22"/>
              </w:rPr>
            </w:pPr>
            <w:r w:rsidRPr="008B76BB">
              <w:rPr>
                <w:sz w:val="16"/>
                <w:szCs w:val="22"/>
              </w:rPr>
              <w:t>Теплая остановка</w:t>
            </w:r>
          </w:p>
        </w:tc>
        <w:tc>
          <w:tcPr>
            <w:tcW w:w="681" w:type="dxa"/>
            <w:vAlign w:val="center"/>
          </w:tcPr>
          <w:p w14:paraId="731B76DF" w14:textId="77777777" w:rsidR="008B76BB" w:rsidRPr="008B76BB" w:rsidRDefault="008B76BB" w:rsidP="00FB78B5">
            <w:pPr>
              <w:rPr>
                <w:sz w:val="22"/>
                <w:szCs w:val="22"/>
              </w:rPr>
            </w:pPr>
            <w:r w:rsidRPr="008B76BB">
              <w:rPr>
                <w:sz w:val="16"/>
                <w:szCs w:val="22"/>
              </w:rPr>
              <w:t xml:space="preserve">1 </w:t>
            </w:r>
            <w:proofErr w:type="spellStart"/>
            <w:r w:rsidRPr="008B76BB">
              <w:rPr>
                <w:sz w:val="16"/>
                <w:szCs w:val="22"/>
              </w:rPr>
              <w:t>шт</w:t>
            </w:r>
            <w:proofErr w:type="spellEnd"/>
          </w:p>
        </w:tc>
        <w:tc>
          <w:tcPr>
            <w:tcW w:w="3992" w:type="dxa"/>
            <w:vAlign w:val="center"/>
          </w:tcPr>
          <w:p w14:paraId="7FAC514D" w14:textId="77777777" w:rsidR="008B76BB" w:rsidRPr="008B76BB" w:rsidRDefault="008B76BB" w:rsidP="00FB78B5">
            <w:pPr>
              <w:rPr>
                <w:sz w:val="22"/>
                <w:szCs w:val="22"/>
              </w:rPr>
            </w:pPr>
            <w:r w:rsidRPr="008B76BB">
              <w:rPr>
                <w:sz w:val="16"/>
                <w:szCs w:val="22"/>
              </w:rPr>
              <w:t>КП - каркас пола: трубы 80х80х4 L=3000, 50х50х3 L=3000/820</w:t>
            </w:r>
          </w:p>
        </w:tc>
        <w:tc>
          <w:tcPr>
            <w:tcW w:w="1701" w:type="dxa"/>
            <w:vAlign w:val="center"/>
          </w:tcPr>
          <w:p w14:paraId="10B806C3" w14:textId="77777777" w:rsidR="008B76BB" w:rsidRPr="008B76BB" w:rsidRDefault="008B76BB" w:rsidP="00FB78B5">
            <w:pPr>
              <w:rPr>
                <w:sz w:val="22"/>
                <w:szCs w:val="22"/>
              </w:rPr>
            </w:pPr>
            <w:r w:rsidRPr="008B76BB">
              <w:rPr>
                <w:sz w:val="16"/>
                <w:szCs w:val="22"/>
              </w:rPr>
              <w:t>47 деталей</w:t>
            </w:r>
          </w:p>
        </w:tc>
        <w:tc>
          <w:tcPr>
            <w:tcW w:w="1191" w:type="dxa"/>
            <w:vAlign w:val="center"/>
          </w:tcPr>
          <w:p w14:paraId="7EE83031" w14:textId="77777777" w:rsidR="008B76BB" w:rsidRPr="008B76BB" w:rsidRDefault="008B76BB" w:rsidP="00FB78B5">
            <w:pPr>
              <w:rPr>
                <w:sz w:val="22"/>
                <w:szCs w:val="22"/>
              </w:rPr>
            </w:pPr>
            <w:r w:rsidRPr="008B76BB">
              <w:rPr>
                <w:sz w:val="16"/>
                <w:szCs w:val="22"/>
              </w:rPr>
              <w:t>276,85</w:t>
            </w:r>
          </w:p>
        </w:tc>
        <w:tc>
          <w:tcPr>
            <w:tcW w:w="1134" w:type="dxa"/>
            <w:vAlign w:val="center"/>
          </w:tcPr>
          <w:p w14:paraId="2C8DC156" w14:textId="77777777" w:rsidR="008B76BB" w:rsidRPr="008B76BB" w:rsidRDefault="008B76BB" w:rsidP="00FB78B5">
            <w:pPr>
              <w:rPr>
                <w:sz w:val="22"/>
                <w:szCs w:val="22"/>
              </w:rPr>
            </w:pPr>
            <w:r w:rsidRPr="008B76BB">
              <w:rPr>
                <w:sz w:val="16"/>
                <w:szCs w:val="22"/>
              </w:rPr>
              <w:t>276,85</w:t>
            </w:r>
          </w:p>
        </w:tc>
      </w:tr>
      <w:tr w:rsidR="008B76BB" w:rsidRPr="008B76BB" w14:paraId="5922DAE4" w14:textId="77777777" w:rsidTr="008B76BB">
        <w:trPr>
          <w:jc w:val="center"/>
        </w:trPr>
        <w:tc>
          <w:tcPr>
            <w:tcW w:w="1134" w:type="dxa"/>
            <w:vAlign w:val="center"/>
          </w:tcPr>
          <w:p w14:paraId="65194221" w14:textId="77777777" w:rsidR="008B76BB" w:rsidRPr="008B76BB" w:rsidRDefault="008B76BB" w:rsidP="00FB78B5">
            <w:pPr>
              <w:rPr>
                <w:sz w:val="22"/>
                <w:szCs w:val="22"/>
              </w:rPr>
            </w:pPr>
            <w:r w:rsidRPr="008B76BB">
              <w:rPr>
                <w:sz w:val="16"/>
                <w:szCs w:val="22"/>
              </w:rPr>
              <w:t>Теплая остановка</w:t>
            </w:r>
          </w:p>
        </w:tc>
        <w:tc>
          <w:tcPr>
            <w:tcW w:w="681" w:type="dxa"/>
            <w:vAlign w:val="center"/>
          </w:tcPr>
          <w:p w14:paraId="150ADD5C" w14:textId="77777777" w:rsidR="008B76BB" w:rsidRPr="008B76BB" w:rsidRDefault="008B76BB" w:rsidP="00FB78B5">
            <w:pPr>
              <w:rPr>
                <w:sz w:val="22"/>
                <w:szCs w:val="22"/>
              </w:rPr>
            </w:pPr>
            <w:r w:rsidRPr="008B76BB">
              <w:rPr>
                <w:sz w:val="16"/>
                <w:szCs w:val="22"/>
              </w:rPr>
              <w:t xml:space="preserve">1 </w:t>
            </w:r>
            <w:proofErr w:type="spellStart"/>
            <w:r w:rsidRPr="008B76BB">
              <w:rPr>
                <w:sz w:val="16"/>
                <w:szCs w:val="22"/>
              </w:rPr>
              <w:t>шт</w:t>
            </w:r>
            <w:proofErr w:type="spellEnd"/>
          </w:p>
        </w:tc>
        <w:tc>
          <w:tcPr>
            <w:tcW w:w="3992" w:type="dxa"/>
            <w:vAlign w:val="center"/>
          </w:tcPr>
          <w:p w14:paraId="5CDABF14" w14:textId="77777777" w:rsidR="008B76BB" w:rsidRPr="008B76BB" w:rsidRDefault="008B76BB" w:rsidP="00FB78B5">
            <w:pPr>
              <w:rPr>
                <w:sz w:val="22"/>
                <w:szCs w:val="22"/>
              </w:rPr>
            </w:pPr>
            <w:r w:rsidRPr="008B76BB">
              <w:rPr>
                <w:sz w:val="16"/>
                <w:szCs w:val="22"/>
              </w:rPr>
              <w:t>КЛ - каркас лаг: трубы 50х50х3 L=1675/1450</w:t>
            </w:r>
          </w:p>
        </w:tc>
        <w:tc>
          <w:tcPr>
            <w:tcW w:w="1701" w:type="dxa"/>
            <w:vAlign w:val="center"/>
          </w:tcPr>
          <w:p w14:paraId="4EE145FF" w14:textId="77777777" w:rsidR="008B76BB" w:rsidRPr="008B76BB" w:rsidRDefault="008B76BB" w:rsidP="00FB78B5">
            <w:pPr>
              <w:rPr>
                <w:sz w:val="22"/>
                <w:szCs w:val="22"/>
              </w:rPr>
            </w:pPr>
            <w:r w:rsidRPr="008B76BB">
              <w:rPr>
                <w:sz w:val="16"/>
                <w:szCs w:val="22"/>
              </w:rPr>
              <w:t>24 детали</w:t>
            </w:r>
          </w:p>
        </w:tc>
        <w:tc>
          <w:tcPr>
            <w:tcW w:w="1191" w:type="dxa"/>
            <w:vAlign w:val="center"/>
          </w:tcPr>
          <w:p w14:paraId="33471869" w14:textId="77777777" w:rsidR="008B76BB" w:rsidRPr="008B76BB" w:rsidRDefault="008B76BB" w:rsidP="00FB78B5">
            <w:pPr>
              <w:rPr>
                <w:sz w:val="22"/>
                <w:szCs w:val="22"/>
              </w:rPr>
            </w:pPr>
            <w:r w:rsidRPr="008B76BB">
              <w:rPr>
                <w:sz w:val="16"/>
                <w:szCs w:val="22"/>
              </w:rPr>
              <w:t>165,28</w:t>
            </w:r>
          </w:p>
        </w:tc>
        <w:tc>
          <w:tcPr>
            <w:tcW w:w="1134" w:type="dxa"/>
            <w:vAlign w:val="center"/>
          </w:tcPr>
          <w:p w14:paraId="498046A4" w14:textId="77777777" w:rsidR="008B76BB" w:rsidRPr="008B76BB" w:rsidRDefault="008B76BB" w:rsidP="00FB78B5">
            <w:pPr>
              <w:rPr>
                <w:sz w:val="22"/>
                <w:szCs w:val="22"/>
              </w:rPr>
            </w:pPr>
            <w:r w:rsidRPr="008B76BB">
              <w:rPr>
                <w:sz w:val="16"/>
                <w:szCs w:val="22"/>
              </w:rPr>
              <w:t>165,28</w:t>
            </w:r>
          </w:p>
        </w:tc>
      </w:tr>
      <w:tr w:rsidR="008B76BB" w:rsidRPr="008B76BB" w14:paraId="369477B9" w14:textId="77777777" w:rsidTr="008B76BB">
        <w:trPr>
          <w:jc w:val="center"/>
        </w:trPr>
        <w:tc>
          <w:tcPr>
            <w:tcW w:w="1134" w:type="dxa"/>
            <w:vAlign w:val="center"/>
          </w:tcPr>
          <w:p w14:paraId="29344A73" w14:textId="77777777" w:rsidR="008B76BB" w:rsidRPr="008B76BB" w:rsidRDefault="008B76BB" w:rsidP="00FB78B5">
            <w:pPr>
              <w:rPr>
                <w:sz w:val="22"/>
                <w:szCs w:val="22"/>
              </w:rPr>
            </w:pPr>
            <w:r w:rsidRPr="008B76BB">
              <w:rPr>
                <w:sz w:val="16"/>
                <w:szCs w:val="22"/>
              </w:rPr>
              <w:t>Теплая остановка</w:t>
            </w:r>
          </w:p>
        </w:tc>
        <w:tc>
          <w:tcPr>
            <w:tcW w:w="681" w:type="dxa"/>
            <w:vAlign w:val="center"/>
          </w:tcPr>
          <w:p w14:paraId="5618EDA6" w14:textId="77777777" w:rsidR="008B76BB" w:rsidRPr="008B76BB" w:rsidRDefault="008B76BB" w:rsidP="00FB78B5">
            <w:pPr>
              <w:rPr>
                <w:sz w:val="22"/>
                <w:szCs w:val="22"/>
              </w:rPr>
            </w:pPr>
            <w:r w:rsidRPr="008B76BB">
              <w:rPr>
                <w:sz w:val="16"/>
                <w:szCs w:val="22"/>
              </w:rPr>
              <w:t xml:space="preserve">1 </w:t>
            </w:r>
            <w:proofErr w:type="spellStart"/>
            <w:r w:rsidRPr="008B76BB">
              <w:rPr>
                <w:sz w:val="16"/>
                <w:szCs w:val="22"/>
              </w:rPr>
              <w:t>шт</w:t>
            </w:r>
            <w:proofErr w:type="spellEnd"/>
          </w:p>
        </w:tc>
        <w:tc>
          <w:tcPr>
            <w:tcW w:w="3992" w:type="dxa"/>
            <w:vAlign w:val="center"/>
          </w:tcPr>
          <w:p w14:paraId="1561EB46" w14:textId="77777777" w:rsidR="008B76BB" w:rsidRPr="008B76BB" w:rsidRDefault="008B76BB" w:rsidP="00FB78B5">
            <w:pPr>
              <w:rPr>
                <w:sz w:val="22"/>
                <w:szCs w:val="22"/>
              </w:rPr>
            </w:pPr>
            <w:r w:rsidRPr="008B76BB">
              <w:rPr>
                <w:sz w:val="16"/>
                <w:szCs w:val="22"/>
              </w:rPr>
              <w:t>КШ - каркас шкафа: трубы 40х40х2 L=2600/900/400</w:t>
            </w:r>
          </w:p>
        </w:tc>
        <w:tc>
          <w:tcPr>
            <w:tcW w:w="1701" w:type="dxa"/>
            <w:vAlign w:val="center"/>
          </w:tcPr>
          <w:p w14:paraId="688B9A78" w14:textId="77777777" w:rsidR="008B76BB" w:rsidRPr="008B76BB" w:rsidRDefault="008B76BB" w:rsidP="00FB78B5">
            <w:pPr>
              <w:rPr>
                <w:sz w:val="22"/>
                <w:szCs w:val="22"/>
              </w:rPr>
            </w:pPr>
            <w:r w:rsidRPr="008B76BB">
              <w:rPr>
                <w:sz w:val="16"/>
                <w:szCs w:val="22"/>
              </w:rPr>
              <w:t>14 деталей</w:t>
            </w:r>
          </w:p>
        </w:tc>
        <w:tc>
          <w:tcPr>
            <w:tcW w:w="1191" w:type="dxa"/>
            <w:vAlign w:val="center"/>
          </w:tcPr>
          <w:p w14:paraId="4EB1D6B8" w14:textId="77777777" w:rsidR="008B76BB" w:rsidRPr="008B76BB" w:rsidRDefault="008B76BB" w:rsidP="00FB78B5">
            <w:pPr>
              <w:rPr>
                <w:sz w:val="22"/>
                <w:szCs w:val="22"/>
              </w:rPr>
            </w:pPr>
            <w:r w:rsidRPr="008B76BB">
              <w:rPr>
                <w:sz w:val="16"/>
                <w:szCs w:val="22"/>
              </w:rPr>
              <w:t>28,24</w:t>
            </w:r>
          </w:p>
        </w:tc>
        <w:tc>
          <w:tcPr>
            <w:tcW w:w="1134" w:type="dxa"/>
            <w:vAlign w:val="center"/>
          </w:tcPr>
          <w:p w14:paraId="1787249E" w14:textId="77777777" w:rsidR="008B76BB" w:rsidRPr="008B76BB" w:rsidRDefault="008B76BB" w:rsidP="00FB78B5">
            <w:pPr>
              <w:rPr>
                <w:sz w:val="22"/>
                <w:szCs w:val="22"/>
              </w:rPr>
            </w:pPr>
            <w:r w:rsidRPr="008B76BB">
              <w:rPr>
                <w:sz w:val="16"/>
                <w:szCs w:val="22"/>
              </w:rPr>
              <w:t>28,24</w:t>
            </w:r>
          </w:p>
        </w:tc>
      </w:tr>
      <w:tr w:rsidR="008B76BB" w:rsidRPr="008B76BB" w14:paraId="1F26461A" w14:textId="77777777" w:rsidTr="008B76BB">
        <w:trPr>
          <w:jc w:val="center"/>
        </w:trPr>
        <w:tc>
          <w:tcPr>
            <w:tcW w:w="1134" w:type="dxa"/>
            <w:vAlign w:val="center"/>
          </w:tcPr>
          <w:p w14:paraId="78C1C221" w14:textId="77777777" w:rsidR="008B76BB" w:rsidRPr="008B76BB" w:rsidRDefault="008B76BB" w:rsidP="00FB78B5">
            <w:pPr>
              <w:rPr>
                <w:sz w:val="22"/>
                <w:szCs w:val="22"/>
              </w:rPr>
            </w:pPr>
            <w:r w:rsidRPr="008B76BB">
              <w:rPr>
                <w:sz w:val="16"/>
                <w:szCs w:val="22"/>
              </w:rPr>
              <w:t>Теплая остановка</w:t>
            </w:r>
          </w:p>
        </w:tc>
        <w:tc>
          <w:tcPr>
            <w:tcW w:w="681" w:type="dxa"/>
            <w:vAlign w:val="center"/>
          </w:tcPr>
          <w:p w14:paraId="3C416898" w14:textId="77777777" w:rsidR="008B76BB" w:rsidRPr="008B76BB" w:rsidRDefault="008B76BB" w:rsidP="00FB78B5">
            <w:pPr>
              <w:rPr>
                <w:sz w:val="22"/>
                <w:szCs w:val="22"/>
              </w:rPr>
            </w:pPr>
            <w:r w:rsidRPr="008B76BB">
              <w:rPr>
                <w:sz w:val="16"/>
                <w:szCs w:val="22"/>
              </w:rPr>
              <w:t xml:space="preserve">1 </w:t>
            </w:r>
            <w:proofErr w:type="spellStart"/>
            <w:r w:rsidRPr="008B76BB">
              <w:rPr>
                <w:sz w:val="16"/>
                <w:szCs w:val="22"/>
              </w:rPr>
              <w:t>шт</w:t>
            </w:r>
            <w:proofErr w:type="spellEnd"/>
          </w:p>
        </w:tc>
        <w:tc>
          <w:tcPr>
            <w:tcW w:w="3992" w:type="dxa"/>
            <w:vAlign w:val="center"/>
          </w:tcPr>
          <w:p w14:paraId="34566BC2" w14:textId="77777777" w:rsidR="008B76BB" w:rsidRPr="008B76BB" w:rsidRDefault="008B76BB" w:rsidP="00FB78B5">
            <w:pPr>
              <w:rPr>
                <w:sz w:val="22"/>
                <w:szCs w:val="22"/>
              </w:rPr>
            </w:pPr>
            <w:r w:rsidRPr="008B76BB">
              <w:rPr>
                <w:sz w:val="16"/>
                <w:szCs w:val="22"/>
              </w:rPr>
              <w:t>КПП - каркас перекрытия потолка: трубы 100х100х5 и 50х50х3 L=3000/815/810</w:t>
            </w:r>
          </w:p>
        </w:tc>
        <w:tc>
          <w:tcPr>
            <w:tcW w:w="1701" w:type="dxa"/>
            <w:vAlign w:val="center"/>
          </w:tcPr>
          <w:p w14:paraId="7270B176" w14:textId="77777777" w:rsidR="008B76BB" w:rsidRPr="008B76BB" w:rsidRDefault="008B76BB" w:rsidP="00FB78B5">
            <w:pPr>
              <w:rPr>
                <w:sz w:val="22"/>
                <w:szCs w:val="22"/>
              </w:rPr>
            </w:pPr>
            <w:r w:rsidRPr="008B76BB">
              <w:rPr>
                <w:sz w:val="16"/>
                <w:szCs w:val="22"/>
              </w:rPr>
              <w:t>47 деталей</w:t>
            </w:r>
          </w:p>
        </w:tc>
        <w:tc>
          <w:tcPr>
            <w:tcW w:w="1191" w:type="dxa"/>
            <w:vAlign w:val="center"/>
          </w:tcPr>
          <w:p w14:paraId="685500B7" w14:textId="77777777" w:rsidR="008B76BB" w:rsidRPr="008B76BB" w:rsidRDefault="008B76BB" w:rsidP="00FB78B5">
            <w:pPr>
              <w:rPr>
                <w:sz w:val="22"/>
                <w:szCs w:val="22"/>
              </w:rPr>
            </w:pPr>
            <w:r w:rsidRPr="008B76BB">
              <w:rPr>
                <w:sz w:val="16"/>
                <w:szCs w:val="22"/>
              </w:rPr>
              <w:t>321,11</w:t>
            </w:r>
          </w:p>
        </w:tc>
        <w:tc>
          <w:tcPr>
            <w:tcW w:w="1134" w:type="dxa"/>
            <w:vAlign w:val="center"/>
          </w:tcPr>
          <w:p w14:paraId="20094845" w14:textId="77777777" w:rsidR="008B76BB" w:rsidRPr="008B76BB" w:rsidRDefault="008B76BB" w:rsidP="00FB78B5">
            <w:pPr>
              <w:rPr>
                <w:sz w:val="22"/>
                <w:szCs w:val="22"/>
              </w:rPr>
            </w:pPr>
            <w:r w:rsidRPr="008B76BB">
              <w:rPr>
                <w:sz w:val="16"/>
                <w:szCs w:val="22"/>
              </w:rPr>
              <w:t>321,11</w:t>
            </w:r>
          </w:p>
        </w:tc>
      </w:tr>
      <w:tr w:rsidR="008B76BB" w:rsidRPr="008B76BB" w14:paraId="412684BD" w14:textId="77777777" w:rsidTr="008B76BB">
        <w:trPr>
          <w:jc w:val="center"/>
        </w:trPr>
        <w:tc>
          <w:tcPr>
            <w:tcW w:w="1134" w:type="dxa"/>
            <w:vAlign w:val="center"/>
          </w:tcPr>
          <w:p w14:paraId="1A5C0E6B" w14:textId="77777777" w:rsidR="008B76BB" w:rsidRPr="008B76BB" w:rsidRDefault="008B76BB" w:rsidP="00FB78B5">
            <w:pPr>
              <w:rPr>
                <w:sz w:val="22"/>
                <w:szCs w:val="22"/>
              </w:rPr>
            </w:pPr>
            <w:r w:rsidRPr="008B76BB">
              <w:rPr>
                <w:sz w:val="16"/>
                <w:szCs w:val="22"/>
              </w:rPr>
              <w:t xml:space="preserve">Теплая </w:t>
            </w:r>
            <w:r w:rsidRPr="008B76BB">
              <w:rPr>
                <w:sz w:val="16"/>
                <w:szCs w:val="22"/>
              </w:rPr>
              <w:lastRenderedPageBreak/>
              <w:t>остановка</w:t>
            </w:r>
          </w:p>
        </w:tc>
        <w:tc>
          <w:tcPr>
            <w:tcW w:w="681" w:type="dxa"/>
            <w:vAlign w:val="center"/>
          </w:tcPr>
          <w:p w14:paraId="58A1D079" w14:textId="77777777" w:rsidR="008B76BB" w:rsidRPr="008B76BB" w:rsidRDefault="008B76BB" w:rsidP="00FB78B5">
            <w:pPr>
              <w:rPr>
                <w:sz w:val="22"/>
                <w:szCs w:val="22"/>
              </w:rPr>
            </w:pPr>
            <w:r w:rsidRPr="008B76BB">
              <w:rPr>
                <w:sz w:val="16"/>
                <w:szCs w:val="22"/>
              </w:rPr>
              <w:lastRenderedPageBreak/>
              <w:t xml:space="preserve">1 </w:t>
            </w:r>
            <w:proofErr w:type="spellStart"/>
            <w:r w:rsidRPr="008B76BB">
              <w:rPr>
                <w:sz w:val="16"/>
                <w:szCs w:val="22"/>
              </w:rPr>
              <w:t>шт</w:t>
            </w:r>
            <w:proofErr w:type="spellEnd"/>
          </w:p>
        </w:tc>
        <w:tc>
          <w:tcPr>
            <w:tcW w:w="3992" w:type="dxa"/>
            <w:vAlign w:val="center"/>
          </w:tcPr>
          <w:p w14:paraId="52C7953C" w14:textId="77777777" w:rsidR="008B76BB" w:rsidRPr="008B76BB" w:rsidRDefault="008B76BB" w:rsidP="00FB78B5">
            <w:pPr>
              <w:rPr>
                <w:sz w:val="22"/>
                <w:szCs w:val="22"/>
              </w:rPr>
            </w:pPr>
            <w:r w:rsidRPr="008B76BB">
              <w:rPr>
                <w:sz w:val="16"/>
                <w:szCs w:val="22"/>
              </w:rPr>
              <w:t xml:space="preserve">КУ - каркас уклона: трубы 50х50х3 </w:t>
            </w:r>
            <w:r w:rsidRPr="008B76BB">
              <w:rPr>
                <w:sz w:val="16"/>
                <w:szCs w:val="22"/>
              </w:rPr>
              <w:lastRenderedPageBreak/>
              <w:t>L=2885/840/835/765/330/271/213/154/280/221/163/104</w:t>
            </w:r>
          </w:p>
        </w:tc>
        <w:tc>
          <w:tcPr>
            <w:tcW w:w="1701" w:type="dxa"/>
            <w:vAlign w:val="center"/>
          </w:tcPr>
          <w:p w14:paraId="4DB5127C" w14:textId="77777777" w:rsidR="008B76BB" w:rsidRPr="008B76BB" w:rsidRDefault="008B76BB" w:rsidP="00FB78B5">
            <w:pPr>
              <w:rPr>
                <w:sz w:val="22"/>
                <w:szCs w:val="22"/>
              </w:rPr>
            </w:pPr>
            <w:r w:rsidRPr="008B76BB">
              <w:rPr>
                <w:sz w:val="16"/>
                <w:szCs w:val="22"/>
              </w:rPr>
              <w:lastRenderedPageBreak/>
              <w:t>85 деталей</w:t>
            </w:r>
          </w:p>
        </w:tc>
        <w:tc>
          <w:tcPr>
            <w:tcW w:w="1191" w:type="dxa"/>
            <w:vAlign w:val="center"/>
          </w:tcPr>
          <w:p w14:paraId="36930A45" w14:textId="77777777" w:rsidR="008B76BB" w:rsidRPr="008B76BB" w:rsidRDefault="008B76BB" w:rsidP="00FB78B5">
            <w:pPr>
              <w:rPr>
                <w:sz w:val="22"/>
                <w:szCs w:val="22"/>
              </w:rPr>
            </w:pPr>
            <w:r w:rsidRPr="008B76BB">
              <w:rPr>
                <w:sz w:val="16"/>
                <w:szCs w:val="22"/>
              </w:rPr>
              <w:t>287,83</w:t>
            </w:r>
          </w:p>
        </w:tc>
        <w:tc>
          <w:tcPr>
            <w:tcW w:w="1134" w:type="dxa"/>
            <w:vAlign w:val="center"/>
          </w:tcPr>
          <w:p w14:paraId="41FDD022" w14:textId="77777777" w:rsidR="008B76BB" w:rsidRPr="008B76BB" w:rsidRDefault="008B76BB" w:rsidP="00FB78B5">
            <w:pPr>
              <w:rPr>
                <w:sz w:val="22"/>
                <w:szCs w:val="22"/>
              </w:rPr>
            </w:pPr>
            <w:r w:rsidRPr="008B76BB">
              <w:rPr>
                <w:sz w:val="16"/>
                <w:szCs w:val="22"/>
              </w:rPr>
              <w:t>287,83</w:t>
            </w:r>
          </w:p>
        </w:tc>
      </w:tr>
      <w:tr w:rsidR="008B76BB" w:rsidRPr="008B76BB" w14:paraId="047BC92F" w14:textId="77777777" w:rsidTr="008B76BB">
        <w:trPr>
          <w:jc w:val="center"/>
        </w:trPr>
        <w:tc>
          <w:tcPr>
            <w:tcW w:w="1134" w:type="dxa"/>
            <w:vAlign w:val="center"/>
          </w:tcPr>
          <w:p w14:paraId="7DBF1F12" w14:textId="77777777" w:rsidR="008B76BB" w:rsidRPr="008B76BB" w:rsidRDefault="008B76BB" w:rsidP="00FB78B5">
            <w:pPr>
              <w:rPr>
                <w:sz w:val="22"/>
                <w:szCs w:val="22"/>
              </w:rPr>
            </w:pPr>
            <w:r w:rsidRPr="008B76BB">
              <w:rPr>
                <w:sz w:val="16"/>
                <w:szCs w:val="22"/>
              </w:rPr>
              <w:t>Теплая остановка</w:t>
            </w:r>
          </w:p>
        </w:tc>
        <w:tc>
          <w:tcPr>
            <w:tcW w:w="681" w:type="dxa"/>
            <w:vAlign w:val="center"/>
          </w:tcPr>
          <w:p w14:paraId="281802A1" w14:textId="77777777" w:rsidR="008B76BB" w:rsidRPr="008B76BB" w:rsidRDefault="008B76BB" w:rsidP="00FB78B5">
            <w:pPr>
              <w:rPr>
                <w:sz w:val="22"/>
                <w:szCs w:val="22"/>
              </w:rPr>
            </w:pPr>
            <w:r w:rsidRPr="008B76BB">
              <w:rPr>
                <w:sz w:val="16"/>
                <w:szCs w:val="22"/>
              </w:rPr>
              <w:t xml:space="preserve">1 </w:t>
            </w:r>
            <w:proofErr w:type="spellStart"/>
            <w:r w:rsidRPr="008B76BB">
              <w:rPr>
                <w:sz w:val="16"/>
                <w:szCs w:val="22"/>
              </w:rPr>
              <w:t>шт</w:t>
            </w:r>
            <w:proofErr w:type="spellEnd"/>
          </w:p>
        </w:tc>
        <w:tc>
          <w:tcPr>
            <w:tcW w:w="3992" w:type="dxa"/>
            <w:vAlign w:val="center"/>
          </w:tcPr>
          <w:p w14:paraId="3C29B587" w14:textId="77777777" w:rsidR="008B76BB" w:rsidRPr="008B76BB" w:rsidRDefault="008B76BB" w:rsidP="00FB78B5">
            <w:pPr>
              <w:rPr>
                <w:sz w:val="22"/>
                <w:szCs w:val="22"/>
              </w:rPr>
            </w:pPr>
            <w:r w:rsidRPr="008B76BB">
              <w:rPr>
                <w:sz w:val="16"/>
                <w:szCs w:val="22"/>
              </w:rPr>
              <w:t>КО - каркас облицовки: трубы 50х50х3 L=1755/1720/1525/500/150</w:t>
            </w:r>
          </w:p>
        </w:tc>
        <w:tc>
          <w:tcPr>
            <w:tcW w:w="1701" w:type="dxa"/>
            <w:vAlign w:val="center"/>
          </w:tcPr>
          <w:p w14:paraId="2725CA1F" w14:textId="77777777" w:rsidR="008B76BB" w:rsidRPr="008B76BB" w:rsidRDefault="008B76BB" w:rsidP="00FB78B5">
            <w:pPr>
              <w:rPr>
                <w:sz w:val="22"/>
                <w:szCs w:val="22"/>
              </w:rPr>
            </w:pPr>
            <w:r w:rsidRPr="008B76BB">
              <w:rPr>
                <w:sz w:val="16"/>
                <w:szCs w:val="22"/>
              </w:rPr>
              <w:t>88 деталей</w:t>
            </w:r>
          </w:p>
        </w:tc>
        <w:tc>
          <w:tcPr>
            <w:tcW w:w="1191" w:type="dxa"/>
            <w:vAlign w:val="center"/>
          </w:tcPr>
          <w:p w14:paraId="6FC7C513" w14:textId="77777777" w:rsidR="008B76BB" w:rsidRPr="008B76BB" w:rsidRDefault="008B76BB" w:rsidP="00FB78B5">
            <w:pPr>
              <w:rPr>
                <w:sz w:val="22"/>
                <w:szCs w:val="22"/>
              </w:rPr>
            </w:pPr>
            <w:r w:rsidRPr="008B76BB">
              <w:rPr>
                <w:sz w:val="16"/>
                <w:szCs w:val="22"/>
              </w:rPr>
              <w:t>237,92</w:t>
            </w:r>
          </w:p>
        </w:tc>
        <w:tc>
          <w:tcPr>
            <w:tcW w:w="1134" w:type="dxa"/>
            <w:vAlign w:val="center"/>
          </w:tcPr>
          <w:p w14:paraId="5DE0647C" w14:textId="77777777" w:rsidR="008B76BB" w:rsidRPr="008B76BB" w:rsidRDefault="008B76BB" w:rsidP="00FB78B5">
            <w:pPr>
              <w:rPr>
                <w:sz w:val="22"/>
                <w:szCs w:val="22"/>
              </w:rPr>
            </w:pPr>
            <w:r w:rsidRPr="008B76BB">
              <w:rPr>
                <w:sz w:val="16"/>
                <w:szCs w:val="22"/>
              </w:rPr>
              <w:t>237,92</w:t>
            </w:r>
          </w:p>
        </w:tc>
      </w:tr>
      <w:tr w:rsidR="008B76BB" w:rsidRPr="008B76BB" w14:paraId="45265E75" w14:textId="77777777" w:rsidTr="008B76BB">
        <w:trPr>
          <w:jc w:val="center"/>
        </w:trPr>
        <w:tc>
          <w:tcPr>
            <w:tcW w:w="1134" w:type="dxa"/>
            <w:vAlign w:val="center"/>
          </w:tcPr>
          <w:p w14:paraId="1BE1C547" w14:textId="77777777" w:rsidR="008B76BB" w:rsidRPr="008B76BB" w:rsidRDefault="008B76BB" w:rsidP="00FB78B5">
            <w:pPr>
              <w:rPr>
                <w:sz w:val="22"/>
                <w:szCs w:val="22"/>
              </w:rPr>
            </w:pPr>
            <w:r w:rsidRPr="008B76BB">
              <w:rPr>
                <w:sz w:val="16"/>
                <w:szCs w:val="22"/>
              </w:rPr>
              <w:t>Теплая остановка</w:t>
            </w:r>
          </w:p>
        </w:tc>
        <w:tc>
          <w:tcPr>
            <w:tcW w:w="681" w:type="dxa"/>
            <w:vAlign w:val="center"/>
          </w:tcPr>
          <w:p w14:paraId="3F59E6EC" w14:textId="77777777" w:rsidR="008B76BB" w:rsidRPr="008B76BB" w:rsidRDefault="008B76BB" w:rsidP="00FB78B5">
            <w:pPr>
              <w:rPr>
                <w:sz w:val="22"/>
                <w:szCs w:val="22"/>
              </w:rPr>
            </w:pPr>
            <w:r w:rsidRPr="008B76BB">
              <w:rPr>
                <w:sz w:val="16"/>
                <w:szCs w:val="22"/>
              </w:rPr>
              <w:t xml:space="preserve">1 </w:t>
            </w:r>
            <w:proofErr w:type="spellStart"/>
            <w:r w:rsidRPr="008B76BB">
              <w:rPr>
                <w:sz w:val="16"/>
                <w:szCs w:val="22"/>
              </w:rPr>
              <w:t>шт</w:t>
            </w:r>
            <w:proofErr w:type="spellEnd"/>
          </w:p>
        </w:tc>
        <w:tc>
          <w:tcPr>
            <w:tcW w:w="3992" w:type="dxa"/>
            <w:vAlign w:val="center"/>
          </w:tcPr>
          <w:p w14:paraId="76FCB310" w14:textId="77777777" w:rsidR="008B76BB" w:rsidRPr="008B76BB" w:rsidRDefault="008B76BB" w:rsidP="00FB78B5">
            <w:pPr>
              <w:rPr>
                <w:sz w:val="22"/>
                <w:szCs w:val="22"/>
              </w:rPr>
            </w:pPr>
            <w:r w:rsidRPr="008B76BB">
              <w:rPr>
                <w:sz w:val="16"/>
                <w:szCs w:val="22"/>
              </w:rPr>
              <w:t>Металлокаркас всего по чертежам</w:t>
            </w:r>
          </w:p>
        </w:tc>
        <w:tc>
          <w:tcPr>
            <w:tcW w:w="1701" w:type="dxa"/>
            <w:vAlign w:val="center"/>
          </w:tcPr>
          <w:p w14:paraId="576E6A04" w14:textId="77777777" w:rsidR="008B76BB" w:rsidRPr="008B76BB" w:rsidRDefault="008B76BB" w:rsidP="00FB78B5">
            <w:pPr>
              <w:rPr>
                <w:sz w:val="22"/>
                <w:szCs w:val="22"/>
              </w:rPr>
            </w:pPr>
            <w:r w:rsidRPr="008B76BB">
              <w:rPr>
                <w:sz w:val="16"/>
                <w:szCs w:val="22"/>
              </w:rPr>
              <w:t>347 деталей</w:t>
            </w:r>
          </w:p>
        </w:tc>
        <w:tc>
          <w:tcPr>
            <w:tcW w:w="1191" w:type="dxa"/>
            <w:vAlign w:val="center"/>
          </w:tcPr>
          <w:p w14:paraId="41E60960" w14:textId="77777777" w:rsidR="008B76BB" w:rsidRPr="008B76BB" w:rsidRDefault="008B76BB" w:rsidP="00FB78B5">
            <w:pPr>
              <w:rPr>
                <w:sz w:val="22"/>
                <w:szCs w:val="22"/>
              </w:rPr>
            </w:pPr>
            <w:r w:rsidRPr="008B76BB">
              <w:rPr>
                <w:sz w:val="16"/>
                <w:szCs w:val="22"/>
              </w:rPr>
              <w:t>2748,54</w:t>
            </w:r>
          </w:p>
        </w:tc>
        <w:tc>
          <w:tcPr>
            <w:tcW w:w="1134" w:type="dxa"/>
            <w:vAlign w:val="center"/>
          </w:tcPr>
          <w:p w14:paraId="31026D43" w14:textId="77777777" w:rsidR="008B76BB" w:rsidRPr="008B76BB" w:rsidRDefault="008B76BB" w:rsidP="00FB78B5">
            <w:pPr>
              <w:rPr>
                <w:sz w:val="22"/>
                <w:szCs w:val="22"/>
              </w:rPr>
            </w:pPr>
            <w:r w:rsidRPr="008B76BB">
              <w:rPr>
                <w:sz w:val="16"/>
                <w:szCs w:val="22"/>
              </w:rPr>
              <w:t>2748,54</w:t>
            </w:r>
          </w:p>
        </w:tc>
      </w:tr>
      <w:tr w:rsidR="008B76BB" w:rsidRPr="008B76BB" w14:paraId="2B3F9777" w14:textId="77777777" w:rsidTr="008B76BB">
        <w:trPr>
          <w:jc w:val="center"/>
        </w:trPr>
        <w:tc>
          <w:tcPr>
            <w:tcW w:w="1134" w:type="dxa"/>
            <w:vAlign w:val="center"/>
          </w:tcPr>
          <w:p w14:paraId="6C029467" w14:textId="77777777" w:rsidR="008B76BB" w:rsidRPr="008B76BB" w:rsidRDefault="008B76BB" w:rsidP="00FB78B5">
            <w:pPr>
              <w:rPr>
                <w:sz w:val="22"/>
                <w:szCs w:val="22"/>
              </w:rPr>
            </w:pPr>
            <w:r w:rsidRPr="008B76BB">
              <w:rPr>
                <w:sz w:val="16"/>
                <w:szCs w:val="22"/>
              </w:rPr>
              <w:t>Теплая остановка</w:t>
            </w:r>
          </w:p>
        </w:tc>
        <w:tc>
          <w:tcPr>
            <w:tcW w:w="681" w:type="dxa"/>
            <w:vAlign w:val="center"/>
          </w:tcPr>
          <w:p w14:paraId="3A0434D2" w14:textId="77777777" w:rsidR="008B76BB" w:rsidRPr="008B76BB" w:rsidRDefault="008B76BB" w:rsidP="00FB78B5">
            <w:pPr>
              <w:rPr>
                <w:sz w:val="22"/>
                <w:szCs w:val="22"/>
              </w:rPr>
            </w:pPr>
            <w:r w:rsidRPr="008B76BB">
              <w:rPr>
                <w:sz w:val="16"/>
                <w:szCs w:val="22"/>
              </w:rPr>
              <w:t>1 компл.</w:t>
            </w:r>
          </w:p>
        </w:tc>
        <w:tc>
          <w:tcPr>
            <w:tcW w:w="3992" w:type="dxa"/>
            <w:vAlign w:val="center"/>
          </w:tcPr>
          <w:p w14:paraId="4E6B2A70" w14:textId="77777777" w:rsidR="008B76BB" w:rsidRPr="008B76BB" w:rsidRDefault="008B76BB" w:rsidP="00FB78B5">
            <w:pPr>
              <w:rPr>
                <w:sz w:val="22"/>
                <w:szCs w:val="22"/>
              </w:rPr>
            </w:pPr>
            <w:r w:rsidRPr="008B76BB">
              <w:rPr>
                <w:sz w:val="16"/>
                <w:szCs w:val="22"/>
              </w:rPr>
              <w:t xml:space="preserve">Заполнение и обшивка: </w:t>
            </w:r>
            <w:proofErr w:type="spellStart"/>
            <w:r w:rsidRPr="008B76BB">
              <w:rPr>
                <w:sz w:val="16"/>
                <w:szCs w:val="22"/>
              </w:rPr>
              <w:t>минвата</w:t>
            </w:r>
            <w:proofErr w:type="spellEnd"/>
            <w:r w:rsidRPr="008B76BB">
              <w:rPr>
                <w:sz w:val="16"/>
                <w:szCs w:val="22"/>
              </w:rPr>
              <w:t xml:space="preserve"> 100 мм - 85 м2; гидроизоляция - 200 м2; OSB 18 мм - 71 лист; OSB 10 мм - 32 лист; композитные кассеты - 1 компл.; стекло с алюминиевой рамой - 1 компл.; профлист Н-60 3000х845 - 10 </w:t>
            </w:r>
            <w:proofErr w:type="spellStart"/>
            <w:r w:rsidRPr="008B76BB">
              <w:rPr>
                <w:sz w:val="16"/>
                <w:szCs w:val="22"/>
              </w:rPr>
              <w:t>шт</w:t>
            </w:r>
            <w:proofErr w:type="spellEnd"/>
            <w:r w:rsidRPr="008B76BB">
              <w:rPr>
                <w:sz w:val="16"/>
                <w:szCs w:val="22"/>
              </w:rPr>
              <w:t>; резиновое покрытие 1,2х10 м - 2 рулона</w:t>
            </w:r>
          </w:p>
        </w:tc>
        <w:tc>
          <w:tcPr>
            <w:tcW w:w="1701" w:type="dxa"/>
            <w:vAlign w:val="center"/>
          </w:tcPr>
          <w:p w14:paraId="0047F5D7" w14:textId="77777777" w:rsidR="008B76BB" w:rsidRPr="008B76BB" w:rsidRDefault="008B76BB" w:rsidP="00FB78B5">
            <w:pPr>
              <w:rPr>
                <w:sz w:val="22"/>
                <w:szCs w:val="22"/>
              </w:rPr>
            </w:pPr>
            <w:r w:rsidRPr="008B76BB">
              <w:rPr>
                <w:sz w:val="16"/>
                <w:szCs w:val="22"/>
              </w:rPr>
              <w:t>85 м2 + 200 м2 + 103 листа/</w:t>
            </w:r>
            <w:proofErr w:type="spellStart"/>
            <w:r w:rsidRPr="008B76BB">
              <w:rPr>
                <w:sz w:val="16"/>
                <w:szCs w:val="22"/>
              </w:rPr>
              <w:t>шт</w:t>
            </w:r>
            <w:proofErr w:type="spellEnd"/>
            <w:r w:rsidRPr="008B76BB">
              <w:rPr>
                <w:sz w:val="16"/>
                <w:szCs w:val="22"/>
              </w:rPr>
              <w:t xml:space="preserve"> + 4 </w:t>
            </w:r>
            <w:proofErr w:type="gramStart"/>
            <w:r w:rsidRPr="008B76BB">
              <w:rPr>
                <w:sz w:val="16"/>
                <w:szCs w:val="22"/>
              </w:rPr>
              <w:t>компл./</w:t>
            </w:r>
            <w:proofErr w:type="gramEnd"/>
            <w:r w:rsidRPr="008B76BB">
              <w:rPr>
                <w:sz w:val="16"/>
                <w:szCs w:val="22"/>
              </w:rPr>
              <w:t>рулона</w:t>
            </w:r>
          </w:p>
        </w:tc>
        <w:tc>
          <w:tcPr>
            <w:tcW w:w="1191" w:type="dxa"/>
            <w:vAlign w:val="center"/>
          </w:tcPr>
          <w:p w14:paraId="63AEE2D7" w14:textId="77777777" w:rsidR="008B76BB" w:rsidRPr="008B76BB" w:rsidRDefault="008B76BB" w:rsidP="00FB78B5">
            <w:pPr>
              <w:rPr>
                <w:sz w:val="22"/>
                <w:szCs w:val="22"/>
              </w:rPr>
            </w:pPr>
            <w:proofErr w:type="spellStart"/>
            <w:r w:rsidRPr="008B76BB">
              <w:rPr>
                <w:sz w:val="16"/>
                <w:szCs w:val="22"/>
              </w:rPr>
              <w:t>ориент</w:t>
            </w:r>
            <w:proofErr w:type="spellEnd"/>
            <w:r w:rsidRPr="008B76BB">
              <w:rPr>
                <w:sz w:val="16"/>
                <w:szCs w:val="22"/>
              </w:rPr>
              <w:t>. 4780</w:t>
            </w:r>
          </w:p>
        </w:tc>
        <w:tc>
          <w:tcPr>
            <w:tcW w:w="1134" w:type="dxa"/>
            <w:vAlign w:val="center"/>
          </w:tcPr>
          <w:p w14:paraId="4741329D" w14:textId="77777777" w:rsidR="008B76BB" w:rsidRPr="008B76BB" w:rsidRDefault="008B76BB" w:rsidP="00FB78B5">
            <w:pPr>
              <w:rPr>
                <w:sz w:val="22"/>
                <w:szCs w:val="22"/>
              </w:rPr>
            </w:pPr>
            <w:r w:rsidRPr="008B76BB">
              <w:rPr>
                <w:sz w:val="16"/>
                <w:szCs w:val="22"/>
              </w:rPr>
              <w:t>4780</w:t>
            </w:r>
          </w:p>
        </w:tc>
      </w:tr>
      <w:tr w:rsidR="008B76BB" w:rsidRPr="008B76BB" w14:paraId="029196C2" w14:textId="77777777" w:rsidTr="008B76BB">
        <w:trPr>
          <w:jc w:val="center"/>
        </w:trPr>
        <w:tc>
          <w:tcPr>
            <w:tcW w:w="1134" w:type="dxa"/>
            <w:vAlign w:val="center"/>
          </w:tcPr>
          <w:p w14:paraId="41A26F52" w14:textId="77777777" w:rsidR="008B76BB" w:rsidRPr="008B76BB" w:rsidRDefault="008B76BB" w:rsidP="00FB78B5">
            <w:pPr>
              <w:rPr>
                <w:sz w:val="22"/>
                <w:szCs w:val="22"/>
              </w:rPr>
            </w:pPr>
            <w:r w:rsidRPr="008B76BB">
              <w:rPr>
                <w:sz w:val="16"/>
                <w:szCs w:val="22"/>
              </w:rPr>
              <w:t>Теплая остановка</w:t>
            </w:r>
          </w:p>
        </w:tc>
        <w:tc>
          <w:tcPr>
            <w:tcW w:w="681" w:type="dxa"/>
            <w:vAlign w:val="center"/>
          </w:tcPr>
          <w:p w14:paraId="0F957462" w14:textId="77777777" w:rsidR="008B76BB" w:rsidRPr="008B76BB" w:rsidRDefault="008B76BB" w:rsidP="00FB78B5">
            <w:pPr>
              <w:rPr>
                <w:sz w:val="22"/>
                <w:szCs w:val="22"/>
              </w:rPr>
            </w:pPr>
            <w:r w:rsidRPr="008B76BB">
              <w:rPr>
                <w:sz w:val="16"/>
                <w:szCs w:val="22"/>
              </w:rPr>
              <w:t>1 компл.</w:t>
            </w:r>
          </w:p>
        </w:tc>
        <w:tc>
          <w:tcPr>
            <w:tcW w:w="3992" w:type="dxa"/>
            <w:vAlign w:val="center"/>
          </w:tcPr>
          <w:p w14:paraId="739E9409" w14:textId="77777777" w:rsidR="008B76BB" w:rsidRPr="008B76BB" w:rsidRDefault="008B76BB" w:rsidP="00FB78B5">
            <w:pPr>
              <w:rPr>
                <w:sz w:val="22"/>
                <w:szCs w:val="22"/>
              </w:rPr>
            </w:pPr>
            <w:r w:rsidRPr="008B76BB">
              <w:rPr>
                <w:sz w:val="16"/>
                <w:szCs w:val="22"/>
              </w:rPr>
              <w:t>Электрика, СКУД, табло, обогреватели, светильники, водосток</w:t>
            </w:r>
          </w:p>
        </w:tc>
        <w:tc>
          <w:tcPr>
            <w:tcW w:w="1701" w:type="dxa"/>
            <w:vAlign w:val="center"/>
          </w:tcPr>
          <w:p w14:paraId="25A22591" w14:textId="77777777" w:rsidR="008B76BB" w:rsidRPr="008B76BB" w:rsidRDefault="008B76BB" w:rsidP="00FB78B5">
            <w:pPr>
              <w:rPr>
                <w:sz w:val="22"/>
                <w:szCs w:val="22"/>
              </w:rPr>
            </w:pPr>
            <w:r w:rsidRPr="008B76BB">
              <w:rPr>
                <w:sz w:val="16"/>
                <w:szCs w:val="22"/>
              </w:rPr>
              <w:t>комплект по Excel</w:t>
            </w:r>
          </w:p>
        </w:tc>
        <w:tc>
          <w:tcPr>
            <w:tcW w:w="1191" w:type="dxa"/>
            <w:vAlign w:val="center"/>
          </w:tcPr>
          <w:p w14:paraId="5887EEBC" w14:textId="77777777" w:rsidR="008B76BB" w:rsidRPr="008B76BB" w:rsidRDefault="008B76BB" w:rsidP="00FB78B5">
            <w:pPr>
              <w:rPr>
                <w:sz w:val="22"/>
                <w:szCs w:val="22"/>
              </w:rPr>
            </w:pPr>
            <w:proofErr w:type="spellStart"/>
            <w:r w:rsidRPr="008B76BB">
              <w:rPr>
                <w:sz w:val="16"/>
                <w:szCs w:val="22"/>
              </w:rPr>
              <w:t>ориент</w:t>
            </w:r>
            <w:proofErr w:type="spellEnd"/>
            <w:r w:rsidRPr="008B76BB">
              <w:rPr>
                <w:sz w:val="16"/>
                <w:szCs w:val="22"/>
              </w:rPr>
              <w:t>. 240</w:t>
            </w:r>
          </w:p>
        </w:tc>
        <w:tc>
          <w:tcPr>
            <w:tcW w:w="1134" w:type="dxa"/>
            <w:vAlign w:val="center"/>
          </w:tcPr>
          <w:p w14:paraId="71DE91F0" w14:textId="77777777" w:rsidR="008B76BB" w:rsidRPr="008B76BB" w:rsidRDefault="008B76BB" w:rsidP="00FB78B5">
            <w:pPr>
              <w:rPr>
                <w:sz w:val="22"/>
                <w:szCs w:val="22"/>
              </w:rPr>
            </w:pPr>
            <w:r w:rsidRPr="008B76BB">
              <w:rPr>
                <w:sz w:val="16"/>
                <w:szCs w:val="22"/>
              </w:rPr>
              <w:t>240</w:t>
            </w:r>
          </w:p>
        </w:tc>
      </w:tr>
      <w:tr w:rsidR="008B76BB" w:rsidRPr="008B76BB" w14:paraId="36B605EF" w14:textId="77777777" w:rsidTr="008B76BB">
        <w:trPr>
          <w:jc w:val="center"/>
        </w:trPr>
        <w:tc>
          <w:tcPr>
            <w:tcW w:w="1134" w:type="dxa"/>
            <w:vAlign w:val="center"/>
          </w:tcPr>
          <w:p w14:paraId="2651399D" w14:textId="77777777" w:rsidR="008B76BB" w:rsidRPr="008B76BB" w:rsidRDefault="008B76BB" w:rsidP="00FB78B5">
            <w:pPr>
              <w:rPr>
                <w:sz w:val="22"/>
                <w:szCs w:val="22"/>
              </w:rPr>
            </w:pPr>
            <w:r w:rsidRPr="008B76BB">
              <w:rPr>
                <w:sz w:val="16"/>
                <w:szCs w:val="22"/>
              </w:rPr>
              <w:t>Теплая остановка</w:t>
            </w:r>
          </w:p>
        </w:tc>
        <w:tc>
          <w:tcPr>
            <w:tcW w:w="681" w:type="dxa"/>
            <w:vAlign w:val="center"/>
          </w:tcPr>
          <w:p w14:paraId="151C0B2A" w14:textId="77777777" w:rsidR="008B76BB" w:rsidRPr="008B76BB" w:rsidRDefault="008B76BB" w:rsidP="00FB78B5">
            <w:pPr>
              <w:rPr>
                <w:sz w:val="22"/>
                <w:szCs w:val="22"/>
              </w:rPr>
            </w:pPr>
            <w:r w:rsidRPr="008B76BB">
              <w:rPr>
                <w:sz w:val="16"/>
                <w:szCs w:val="22"/>
              </w:rPr>
              <w:t>1 компл.</w:t>
            </w:r>
          </w:p>
        </w:tc>
        <w:tc>
          <w:tcPr>
            <w:tcW w:w="3992" w:type="dxa"/>
            <w:vAlign w:val="center"/>
          </w:tcPr>
          <w:p w14:paraId="6FE50D8A" w14:textId="77777777" w:rsidR="008B76BB" w:rsidRPr="008B76BB" w:rsidRDefault="008B76BB" w:rsidP="00FB78B5">
            <w:pPr>
              <w:rPr>
                <w:sz w:val="22"/>
                <w:szCs w:val="22"/>
              </w:rPr>
            </w:pPr>
            <w:r w:rsidRPr="008B76BB">
              <w:rPr>
                <w:sz w:val="16"/>
                <w:szCs w:val="22"/>
              </w:rPr>
              <w:t xml:space="preserve">Краска/грунт/отвердитель/разбавитель, анкеры 12х80 - 50 </w:t>
            </w:r>
            <w:proofErr w:type="spellStart"/>
            <w:r w:rsidRPr="008B76BB">
              <w:rPr>
                <w:sz w:val="16"/>
                <w:szCs w:val="22"/>
              </w:rPr>
              <w:t>шт</w:t>
            </w:r>
            <w:proofErr w:type="spellEnd"/>
            <w:r w:rsidRPr="008B76BB">
              <w:rPr>
                <w:sz w:val="16"/>
                <w:szCs w:val="22"/>
              </w:rPr>
              <w:t>, урна, табличка, расходники</w:t>
            </w:r>
          </w:p>
        </w:tc>
        <w:tc>
          <w:tcPr>
            <w:tcW w:w="1701" w:type="dxa"/>
            <w:vAlign w:val="center"/>
          </w:tcPr>
          <w:p w14:paraId="41456BAE" w14:textId="77777777" w:rsidR="008B76BB" w:rsidRPr="008B76BB" w:rsidRDefault="008B76BB" w:rsidP="00FB78B5">
            <w:pPr>
              <w:rPr>
                <w:sz w:val="22"/>
                <w:szCs w:val="22"/>
              </w:rPr>
            </w:pPr>
            <w:r w:rsidRPr="008B76BB">
              <w:rPr>
                <w:sz w:val="16"/>
                <w:szCs w:val="22"/>
              </w:rPr>
              <w:t>комплект по Excel</w:t>
            </w:r>
          </w:p>
        </w:tc>
        <w:tc>
          <w:tcPr>
            <w:tcW w:w="1191" w:type="dxa"/>
            <w:vAlign w:val="center"/>
          </w:tcPr>
          <w:p w14:paraId="1F40D87E" w14:textId="77777777" w:rsidR="008B76BB" w:rsidRPr="008B76BB" w:rsidRDefault="008B76BB" w:rsidP="00FB78B5">
            <w:pPr>
              <w:rPr>
                <w:sz w:val="22"/>
                <w:szCs w:val="22"/>
              </w:rPr>
            </w:pPr>
            <w:proofErr w:type="spellStart"/>
            <w:r w:rsidRPr="008B76BB">
              <w:rPr>
                <w:sz w:val="16"/>
                <w:szCs w:val="22"/>
              </w:rPr>
              <w:t>ориент</w:t>
            </w:r>
            <w:proofErr w:type="spellEnd"/>
            <w:r w:rsidRPr="008B76BB">
              <w:rPr>
                <w:sz w:val="16"/>
                <w:szCs w:val="22"/>
              </w:rPr>
              <w:t>. 180</w:t>
            </w:r>
          </w:p>
        </w:tc>
        <w:tc>
          <w:tcPr>
            <w:tcW w:w="1134" w:type="dxa"/>
            <w:vAlign w:val="center"/>
          </w:tcPr>
          <w:p w14:paraId="15BE0AEE" w14:textId="77777777" w:rsidR="008B76BB" w:rsidRPr="008B76BB" w:rsidRDefault="008B76BB" w:rsidP="00FB78B5">
            <w:pPr>
              <w:rPr>
                <w:sz w:val="22"/>
                <w:szCs w:val="22"/>
              </w:rPr>
            </w:pPr>
            <w:r w:rsidRPr="008B76BB">
              <w:rPr>
                <w:sz w:val="16"/>
                <w:szCs w:val="22"/>
              </w:rPr>
              <w:t>180</w:t>
            </w:r>
          </w:p>
        </w:tc>
      </w:tr>
    </w:tbl>
    <w:p w14:paraId="42BFC791" w14:textId="77777777" w:rsidR="008B76BB" w:rsidRPr="008B76BB" w:rsidRDefault="008B76BB" w:rsidP="008B76BB">
      <w:pPr>
        <w:pStyle w:val="1"/>
        <w:jc w:val="center"/>
        <w:rPr>
          <w:rFonts w:ascii="Times New Roman" w:hAnsi="Times New Roman" w:cs="Times New Roman"/>
          <w:sz w:val="32"/>
          <w:szCs w:val="32"/>
        </w:rPr>
      </w:pPr>
      <w:proofErr w:type="spellStart"/>
      <w:r w:rsidRPr="008B76BB">
        <w:rPr>
          <w:rFonts w:ascii="Times New Roman" w:hAnsi="Times New Roman" w:cs="Times New Roman"/>
          <w:sz w:val="32"/>
          <w:szCs w:val="32"/>
        </w:rPr>
        <w:t>Краткая</w:t>
      </w:r>
      <w:proofErr w:type="spellEnd"/>
      <w:r w:rsidRPr="008B76BB">
        <w:rPr>
          <w:rFonts w:ascii="Times New Roman" w:hAnsi="Times New Roman" w:cs="Times New Roman"/>
          <w:sz w:val="32"/>
          <w:szCs w:val="32"/>
        </w:rPr>
        <w:t xml:space="preserve"> </w:t>
      </w:r>
      <w:proofErr w:type="spellStart"/>
      <w:r w:rsidRPr="008B76BB">
        <w:rPr>
          <w:rFonts w:ascii="Times New Roman" w:hAnsi="Times New Roman" w:cs="Times New Roman"/>
          <w:sz w:val="32"/>
          <w:szCs w:val="32"/>
        </w:rPr>
        <w:t>сводка</w:t>
      </w:r>
      <w:proofErr w:type="spellEnd"/>
      <w:r w:rsidRPr="008B76BB">
        <w:rPr>
          <w:rFonts w:ascii="Times New Roman" w:hAnsi="Times New Roman" w:cs="Times New Roman"/>
          <w:sz w:val="32"/>
          <w:szCs w:val="32"/>
        </w:rPr>
        <w:t xml:space="preserve"> </w:t>
      </w:r>
      <w:proofErr w:type="spellStart"/>
      <w:r w:rsidRPr="008B76BB">
        <w:rPr>
          <w:rFonts w:ascii="Times New Roman" w:hAnsi="Times New Roman" w:cs="Times New Roman"/>
          <w:sz w:val="32"/>
          <w:szCs w:val="32"/>
        </w:rPr>
        <w:t>по</w:t>
      </w:r>
      <w:proofErr w:type="spellEnd"/>
      <w:r w:rsidRPr="008B76BB">
        <w:rPr>
          <w:rFonts w:ascii="Times New Roman" w:hAnsi="Times New Roman" w:cs="Times New Roman"/>
          <w:sz w:val="32"/>
          <w:szCs w:val="32"/>
        </w:rPr>
        <w:t xml:space="preserve"> </w:t>
      </w:r>
      <w:proofErr w:type="spellStart"/>
      <w:r w:rsidRPr="008B76BB">
        <w:rPr>
          <w:rFonts w:ascii="Times New Roman" w:hAnsi="Times New Roman" w:cs="Times New Roman"/>
          <w:sz w:val="32"/>
          <w:szCs w:val="32"/>
        </w:rPr>
        <w:t>заказу</w:t>
      </w:r>
      <w:proofErr w:type="spellEnd"/>
    </w:p>
    <w:tbl>
      <w:tblPr>
        <w:tblStyle w:val="a3"/>
        <w:tblW w:w="0" w:type="auto"/>
        <w:jc w:val="center"/>
        <w:tblLook w:val="04A0" w:firstRow="1" w:lastRow="0" w:firstColumn="1" w:lastColumn="0" w:noHBand="0" w:noVBand="1"/>
      </w:tblPr>
      <w:tblGrid>
        <w:gridCol w:w="3402"/>
        <w:gridCol w:w="6516"/>
      </w:tblGrid>
      <w:tr w:rsidR="008B76BB" w:rsidRPr="008B76BB" w14:paraId="32EE372C" w14:textId="77777777" w:rsidTr="008B76BB">
        <w:trPr>
          <w:jc w:val="center"/>
        </w:trPr>
        <w:tc>
          <w:tcPr>
            <w:tcW w:w="3402" w:type="dxa"/>
            <w:shd w:val="clear" w:color="auto" w:fill="D9EAF7"/>
            <w:vAlign w:val="center"/>
          </w:tcPr>
          <w:p w14:paraId="5257CB82" w14:textId="77777777" w:rsidR="008B76BB" w:rsidRPr="008B76BB" w:rsidRDefault="008B76BB" w:rsidP="00FB78B5">
            <w:pPr>
              <w:rPr>
                <w:sz w:val="22"/>
                <w:szCs w:val="22"/>
              </w:rPr>
            </w:pPr>
            <w:r w:rsidRPr="008B76BB">
              <w:rPr>
                <w:b/>
                <w:sz w:val="18"/>
                <w:szCs w:val="22"/>
              </w:rPr>
              <w:t>Параметр</w:t>
            </w:r>
          </w:p>
        </w:tc>
        <w:tc>
          <w:tcPr>
            <w:tcW w:w="6516" w:type="dxa"/>
            <w:shd w:val="clear" w:color="auto" w:fill="D9EAF7"/>
            <w:vAlign w:val="center"/>
          </w:tcPr>
          <w:p w14:paraId="0D272CCC" w14:textId="77777777" w:rsidR="008B76BB" w:rsidRPr="008B76BB" w:rsidRDefault="008B76BB" w:rsidP="00FB78B5">
            <w:pPr>
              <w:rPr>
                <w:sz w:val="22"/>
                <w:szCs w:val="22"/>
              </w:rPr>
            </w:pPr>
            <w:r w:rsidRPr="008B76BB">
              <w:rPr>
                <w:b/>
                <w:sz w:val="18"/>
                <w:szCs w:val="22"/>
              </w:rPr>
              <w:t>Значение для передачи в логистику</w:t>
            </w:r>
          </w:p>
        </w:tc>
      </w:tr>
      <w:tr w:rsidR="008B76BB" w:rsidRPr="008B76BB" w14:paraId="4444277F" w14:textId="77777777" w:rsidTr="008B76BB">
        <w:trPr>
          <w:jc w:val="center"/>
        </w:trPr>
        <w:tc>
          <w:tcPr>
            <w:tcW w:w="3402" w:type="dxa"/>
            <w:vAlign w:val="center"/>
          </w:tcPr>
          <w:p w14:paraId="77C75B23" w14:textId="77777777" w:rsidR="008B76BB" w:rsidRPr="008B76BB" w:rsidRDefault="008B76BB" w:rsidP="00FB78B5">
            <w:pPr>
              <w:rPr>
                <w:sz w:val="22"/>
                <w:szCs w:val="22"/>
              </w:rPr>
            </w:pPr>
            <w:r w:rsidRPr="008B76BB">
              <w:rPr>
                <w:sz w:val="18"/>
                <w:szCs w:val="22"/>
              </w:rPr>
              <w:t>Общий состав заказа по изделиям</w:t>
            </w:r>
          </w:p>
        </w:tc>
        <w:tc>
          <w:tcPr>
            <w:tcW w:w="6516" w:type="dxa"/>
            <w:vAlign w:val="center"/>
          </w:tcPr>
          <w:p w14:paraId="36004AD9" w14:textId="77777777" w:rsidR="008B76BB" w:rsidRPr="008B76BB" w:rsidRDefault="008B76BB" w:rsidP="00FB78B5">
            <w:pPr>
              <w:rPr>
                <w:sz w:val="22"/>
                <w:szCs w:val="22"/>
              </w:rPr>
            </w:pPr>
            <w:r w:rsidRPr="008B76BB">
              <w:rPr>
                <w:sz w:val="18"/>
                <w:szCs w:val="22"/>
              </w:rPr>
              <w:t>1 изделие / комплект: теплая остановка 7500х3500х3200 мм. В составе: металлокаркас К, КП, КЛ, КШ, КПП, КУ, КО; заполнение/обшивка; электрика; стекло; профлист; крепеж; ЛКМ; мелкие комплектующие.</w:t>
            </w:r>
          </w:p>
        </w:tc>
      </w:tr>
      <w:tr w:rsidR="008B76BB" w:rsidRPr="008B76BB" w14:paraId="07A39AD5" w14:textId="77777777" w:rsidTr="008B76BB">
        <w:trPr>
          <w:jc w:val="center"/>
        </w:trPr>
        <w:tc>
          <w:tcPr>
            <w:tcW w:w="3402" w:type="dxa"/>
            <w:vAlign w:val="center"/>
          </w:tcPr>
          <w:p w14:paraId="05AC039D" w14:textId="77777777" w:rsidR="008B76BB" w:rsidRPr="008B76BB" w:rsidRDefault="008B76BB" w:rsidP="00FB78B5">
            <w:pPr>
              <w:rPr>
                <w:sz w:val="22"/>
                <w:szCs w:val="22"/>
              </w:rPr>
            </w:pPr>
            <w:r w:rsidRPr="008B76BB">
              <w:rPr>
                <w:sz w:val="18"/>
                <w:szCs w:val="22"/>
              </w:rPr>
              <w:t>Общий ориентировочный вес партии</w:t>
            </w:r>
          </w:p>
        </w:tc>
        <w:tc>
          <w:tcPr>
            <w:tcW w:w="6516" w:type="dxa"/>
            <w:vAlign w:val="center"/>
          </w:tcPr>
          <w:p w14:paraId="331354A9" w14:textId="77777777" w:rsidR="008B76BB" w:rsidRPr="008B76BB" w:rsidRDefault="008B76BB" w:rsidP="00FB78B5">
            <w:pPr>
              <w:rPr>
                <w:sz w:val="22"/>
                <w:szCs w:val="22"/>
              </w:rPr>
            </w:pPr>
            <w:r w:rsidRPr="008B76BB">
              <w:rPr>
                <w:sz w:val="18"/>
                <w:szCs w:val="22"/>
              </w:rPr>
              <w:t>7,95 т: металлокаркас 2,748 т; материалы заполнения/обшивки 4,78 т; электрика/СКУД/табло/водосток 0,24 т; крепеж/ЛКМ/урна/расходники 0,18 т. Рекомендуемый расчетный запас по транспорту - не менее 25%.</w:t>
            </w:r>
          </w:p>
        </w:tc>
      </w:tr>
      <w:tr w:rsidR="008B76BB" w:rsidRPr="008B76BB" w14:paraId="6928E525" w14:textId="77777777" w:rsidTr="008B76BB">
        <w:trPr>
          <w:jc w:val="center"/>
        </w:trPr>
        <w:tc>
          <w:tcPr>
            <w:tcW w:w="3402" w:type="dxa"/>
            <w:vAlign w:val="center"/>
          </w:tcPr>
          <w:p w14:paraId="2A77A324" w14:textId="77777777" w:rsidR="008B76BB" w:rsidRPr="008B76BB" w:rsidRDefault="008B76BB" w:rsidP="00FB78B5">
            <w:pPr>
              <w:rPr>
                <w:sz w:val="22"/>
                <w:szCs w:val="22"/>
              </w:rPr>
            </w:pPr>
            <w:r w:rsidRPr="008B76BB">
              <w:rPr>
                <w:sz w:val="18"/>
                <w:szCs w:val="22"/>
              </w:rPr>
              <w:t>Максимальные габариты по всей партии</w:t>
            </w:r>
          </w:p>
        </w:tc>
        <w:tc>
          <w:tcPr>
            <w:tcW w:w="6516" w:type="dxa"/>
            <w:vAlign w:val="center"/>
          </w:tcPr>
          <w:p w14:paraId="4ABA53AD" w14:textId="77777777" w:rsidR="008B76BB" w:rsidRPr="008B76BB" w:rsidRDefault="008B76BB" w:rsidP="00FB78B5">
            <w:pPr>
              <w:rPr>
                <w:sz w:val="22"/>
                <w:szCs w:val="22"/>
              </w:rPr>
            </w:pPr>
            <w:r w:rsidRPr="008B76BB">
              <w:rPr>
                <w:sz w:val="18"/>
                <w:szCs w:val="22"/>
              </w:rPr>
              <w:t xml:space="preserve">7,50х3,50х3,20 м по наружному транспортному габариту изделия/металлокаркаса. Максимальная длина отдельного элемента - 7,20 м, максимальная ширина </w:t>
            </w:r>
            <w:proofErr w:type="spellStart"/>
            <w:r w:rsidRPr="008B76BB">
              <w:rPr>
                <w:sz w:val="18"/>
                <w:szCs w:val="22"/>
              </w:rPr>
              <w:t>грузоместа</w:t>
            </w:r>
            <w:proofErr w:type="spellEnd"/>
            <w:r w:rsidRPr="008B76BB">
              <w:rPr>
                <w:sz w:val="18"/>
                <w:szCs w:val="22"/>
              </w:rPr>
              <w:t xml:space="preserve"> - 3,50 м, максимальная высота - 3,20 м.</w:t>
            </w:r>
          </w:p>
        </w:tc>
      </w:tr>
      <w:tr w:rsidR="008B76BB" w:rsidRPr="008B76BB" w14:paraId="0DBFA8ED" w14:textId="77777777" w:rsidTr="008B76BB">
        <w:trPr>
          <w:jc w:val="center"/>
        </w:trPr>
        <w:tc>
          <w:tcPr>
            <w:tcW w:w="3402" w:type="dxa"/>
            <w:vAlign w:val="center"/>
          </w:tcPr>
          <w:p w14:paraId="60EB995A" w14:textId="77777777" w:rsidR="008B76BB" w:rsidRPr="008B76BB" w:rsidRDefault="008B76BB" w:rsidP="00FB78B5">
            <w:pPr>
              <w:rPr>
                <w:sz w:val="22"/>
                <w:szCs w:val="22"/>
              </w:rPr>
            </w:pPr>
            <w:r w:rsidRPr="008B76BB">
              <w:rPr>
                <w:sz w:val="18"/>
                <w:szCs w:val="22"/>
              </w:rPr>
              <w:t>Общий габаритный объем груза</w:t>
            </w:r>
          </w:p>
        </w:tc>
        <w:tc>
          <w:tcPr>
            <w:tcW w:w="6516" w:type="dxa"/>
            <w:vAlign w:val="center"/>
          </w:tcPr>
          <w:p w14:paraId="4966F487" w14:textId="77777777" w:rsidR="008B76BB" w:rsidRPr="008B76BB" w:rsidRDefault="008B76BB" w:rsidP="00FB78B5">
            <w:pPr>
              <w:rPr>
                <w:sz w:val="22"/>
                <w:szCs w:val="22"/>
              </w:rPr>
            </w:pPr>
            <w:r w:rsidRPr="008B76BB">
              <w:rPr>
                <w:sz w:val="18"/>
                <w:szCs w:val="22"/>
              </w:rPr>
              <w:t>Основной габаритный объем: 84,0 м3 (7,50х3,50х3,20). Дополнительные пакеты размещаются внутри/в пределах этого габарита; расчетный объем к креплению с проходами - 90,0 м3.</w:t>
            </w:r>
          </w:p>
        </w:tc>
      </w:tr>
      <w:tr w:rsidR="008B76BB" w:rsidRPr="008B76BB" w14:paraId="1F23ACD4" w14:textId="77777777" w:rsidTr="008B76BB">
        <w:trPr>
          <w:jc w:val="center"/>
        </w:trPr>
        <w:tc>
          <w:tcPr>
            <w:tcW w:w="3402" w:type="dxa"/>
            <w:vAlign w:val="center"/>
          </w:tcPr>
          <w:p w14:paraId="0CC04353" w14:textId="77777777" w:rsidR="008B76BB" w:rsidRPr="008B76BB" w:rsidRDefault="008B76BB" w:rsidP="00FB78B5">
            <w:pPr>
              <w:rPr>
                <w:sz w:val="22"/>
                <w:szCs w:val="22"/>
              </w:rPr>
            </w:pPr>
            <w:r w:rsidRPr="008B76BB">
              <w:rPr>
                <w:sz w:val="18"/>
                <w:szCs w:val="22"/>
              </w:rPr>
              <w:t>Общая длина кузова, фактически занимаемая грузом</w:t>
            </w:r>
          </w:p>
        </w:tc>
        <w:tc>
          <w:tcPr>
            <w:tcW w:w="6516" w:type="dxa"/>
            <w:vAlign w:val="center"/>
          </w:tcPr>
          <w:p w14:paraId="46E3759C" w14:textId="77777777" w:rsidR="008B76BB" w:rsidRPr="008B76BB" w:rsidRDefault="008B76BB" w:rsidP="00FB78B5">
            <w:pPr>
              <w:rPr>
                <w:sz w:val="22"/>
                <w:szCs w:val="22"/>
              </w:rPr>
            </w:pPr>
            <w:r w:rsidRPr="008B76BB">
              <w:rPr>
                <w:sz w:val="18"/>
                <w:szCs w:val="22"/>
              </w:rPr>
              <w:t>8,10 м по длине платформы: 0,30 м передний зазор для осмотра и строповки + 7,50 м основной груз + 0,30 м задний зазор. Дополнительная технологическая длина платформы для безопасной работы - до 10,00 м.</w:t>
            </w:r>
          </w:p>
        </w:tc>
      </w:tr>
      <w:tr w:rsidR="008B76BB" w:rsidRPr="008B76BB" w14:paraId="06E9D56C" w14:textId="77777777" w:rsidTr="008B76BB">
        <w:trPr>
          <w:jc w:val="center"/>
        </w:trPr>
        <w:tc>
          <w:tcPr>
            <w:tcW w:w="3402" w:type="dxa"/>
            <w:vAlign w:val="center"/>
          </w:tcPr>
          <w:p w14:paraId="36A9FB9C" w14:textId="77777777" w:rsidR="008B76BB" w:rsidRPr="008B76BB" w:rsidRDefault="008B76BB" w:rsidP="00FB78B5">
            <w:pPr>
              <w:rPr>
                <w:sz w:val="22"/>
                <w:szCs w:val="22"/>
              </w:rPr>
            </w:pPr>
            <w:r w:rsidRPr="008B76BB">
              <w:rPr>
                <w:sz w:val="18"/>
                <w:szCs w:val="22"/>
              </w:rPr>
              <w:t>Количество грузовых мест или логических групп погрузки</w:t>
            </w:r>
          </w:p>
        </w:tc>
        <w:tc>
          <w:tcPr>
            <w:tcW w:w="6516" w:type="dxa"/>
            <w:vAlign w:val="center"/>
          </w:tcPr>
          <w:p w14:paraId="32266B29" w14:textId="77777777" w:rsidR="008B76BB" w:rsidRPr="008B76BB" w:rsidRDefault="008B76BB" w:rsidP="00FB78B5">
            <w:pPr>
              <w:rPr>
                <w:sz w:val="22"/>
                <w:szCs w:val="22"/>
              </w:rPr>
            </w:pPr>
            <w:r w:rsidRPr="008B76BB">
              <w:rPr>
                <w:sz w:val="18"/>
                <w:szCs w:val="22"/>
              </w:rPr>
              <w:t>6 логических групп: 1) основной металлокаркас/крупные рамы; 2) плоские пакеты КП, КПП, КУ, КО; 3) OSB/композит/профлист; 4) стекло в кассете; 5) электрика и мелкие комплектующие в ящиках; 6) ЛКМ, анкеры, урна, расходники.</w:t>
            </w:r>
          </w:p>
        </w:tc>
      </w:tr>
    </w:tbl>
    <w:p w14:paraId="36E3879F" w14:textId="77777777" w:rsidR="008B76BB" w:rsidRPr="008B76BB" w:rsidRDefault="008B76BB" w:rsidP="008B76BB">
      <w:pPr>
        <w:pStyle w:val="1"/>
        <w:jc w:val="center"/>
        <w:rPr>
          <w:rFonts w:ascii="Times New Roman" w:hAnsi="Times New Roman" w:cs="Times New Roman"/>
          <w:sz w:val="32"/>
          <w:szCs w:val="32"/>
        </w:rPr>
      </w:pPr>
      <w:proofErr w:type="spellStart"/>
      <w:r w:rsidRPr="008B76BB">
        <w:rPr>
          <w:rFonts w:ascii="Times New Roman" w:hAnsi="Times New Roman" w:cs="Times New Roman"/>
          <w:sz w:val="32"/>
          <w:szCs w:val="32"/>
        </w:rPr>
        <w:t>Требуемый</w:t>
      </w:r>
      <w:proofErr w:type="spellEnd"/>
      <w:r w:rsidRPr="008B76BB">
        <w:rPr>
          <w:rFonts w:ascii="Times New Roman" w:hAnsi="Times New Roman" w:cs="Times New Roman"/>
          <w:sz w:val="32"/>
          <w:szCs w:val="32"/>
        </w:rPr>
        <w:t xml:space="preserve"> </w:t>
      </w:r>
      <w:proofErr w:type="spellStart"/>
      <w:r w:rsidRPr="008B76BB">
        <w:rPr>
          <w:rFonts w:ascii="Times New Roman" w:hAnsi="Times New Roman" w:cs="Times New Roman"/>
          <w:sz w:val="32"/>
          <w:szCs w:val="32"/>
        </w:rPr>
        <w:t>транспорт</w:t>
      </w:r>
      <w:proofErr w:type="spellEnd"/>
    </w:p>
    <w:tbl>
      <w:tblPr>
        <w:tblStyle w:val="a3"/>
        <w:tblW w:w="0" w:type="auto"/>
        <w:jc w:val="center"/>
        <w:tblLook w:val="04A0" w:firstRow="1" w:lastRow="0" w:firstColumn="1" w:lastColumn="0" w:noHBand="0" w:noVBand="1"/>
      </w:tblPr>
      <w:tblGrid>
        <w:gridCol w:w="3402"/>
        <w:gridCol w:w="6658"/>
      </w:tblGrid>
      <w:tr w:rsidR="008B76BB" w:rsidRPr="008B76BB" w14:paraId="10254971" w14:textId="77777777" w:rsidTr="008B76BB">
        <w:trPr>
          <w:jc w:val="center"/>
        </w:trPr>
        <w:tc>
          <w:tcPr>
            <w:tcW w:w="3402" w:type="dxa"/>
            <w:shd w:val="clear" w:color="auto" w:fill="D9EAF7"/>
            <w:vAlign w:val="center"/>
          </w:tcPr>
          <w:p w14:paraId="51D6A9C4" w14:textId="77777777" w:rsidR="008B76BB" w:rsidRPr="008B76BB" w:rsidRDefault="008B76BB" w:rsidP="00FB78B5">
            <w:pPr>
              <w:rPr>
                <w:sz w:val="22"/>
                <w:szCs w:val="22"/>
              </w:rPr>
            </w:pPr>
            <w:r w:rsidRPr="008B76BB">
              <w:rPr>
                <w:b/>
                <w:sz w:val="18"/>
                <w:szCs w:val="22"/>
              </w:rPr>
              <w:t>Требование</w:t>
            </w:r>
          </w:p>
        </w:tc>
        <w:tc>
          <w:tcPr>
            <w:tcW w:w="6658" w:type="dxa"/>
            <w:shd w:val="clear" w:color="auto" w:fill="D9EAF7"/>
            <w:vAlign w:val="center"/>
          </w:tcPr>
          <w:p w14:paraId="333B973A" w14:textId="77777777" w:rsidR="008B76BB" w:rsidRPr="008B76BB" w:rsidRDefault="008B76BB" w:rsidP="00FB78B5">
            <w:pPr>
              <w:rPr>
                <w:sz w:val="22"/>
                <w:szCs w:val="22"/>
              </w:rPr>
            </w:pPr>
            <w:r w:rsidRPr="008B76BB">
              <w:rPr>
                <w:b/>
                <w:sz w:val="18"/>
                <w:szCs w:val="22"/>
              </w:rPr>
              <w:t>Конкретный параметр</w:t>
            </w:r>
          </w:p>
        </w:tc>
      </w:tr>
      <w:tr w:rsidR="008B76BB" w:rsidRPr="008B76BB" w14:paraId="644A3419" w14:textId="77777777" w:rsidTr="008B76BB">
        <w:trPr>
          <w:jc w:val="center"/>
        </w:trPr>
        <w:tc>
          <w:tcPr>
            <w:tcW w:w="3402" w:type="dxa"/>
            <w:vAlign w:val="center"/>
          </w:tcPr>
          <w:p w14:paraId="017F1E77" w14:textId="77777777" w:rsidR="008B76BB" w:rsidRPr="008B76BB" w:rsidRDefault="008B76BB" w:rsidP="00FB78B5">
            <w:pPr>
              <w:rPr>
                <w:sz w:val="22"/>
                <w:szCs w:val="22"/>
              </w:rPr>
            </w:pPr>
            <w:r w:rsidRPr="008B76BB">
              <w:rPr>
                <w:sz w:val="18"/>
                <w:szCs w:val="22"/>
              </w:rPr>
              <w:t>Рекомендуемый тип транспорта</w:t>
            </w:r>
          </w:p>
        </w:tc>
        <w:tc>
          <w:tcPr>
            <w:tcW w:w="6658" w:type="dxa"/>
            <w:vAlign w:val="center"/>
          </w:tcPr>
          <w:p w14:paraId="04C0675E" w14:textId="77777777" w:rsidR="008B76BB" w:rsidRPr="008B76BB" w:rsidRDefault="008B76BB" w:rsidP="00FB78B5">
            <w:pPr>
              <w:rPr>
                <w:sz w:val="22"/>
                <w:szCs w:val="22"/>
              </w:rPr>
            </w:pPr>
            <w:r w:rsidRPr="008B76BB">
              <w:rPr>
                <w:sz w:val="18"/>
                <w:szCs w:val="22"/>
              </w:rPr>
              <w:t>Открытый низкорамный трал / полуприцеп-площадка для негабаритного груза, с возможностью боковой и верхней загрузки краном/манипулятором. Тентованный кузов не применять из-за высоты 3,20 м и ширины 3,50 м.</w:t>
            </w:r>
          </w:p>
        </w:tc>
      </w:tr>
      <w:tr w:rsidR="008B76BB" w:rsidRPr="008B76BB" w14:paraId="25DC0EDE" w14:textId="77777777" w:rsidTr="008B76BB">
        <w:trPr>
          <w:jc w:val="center"/>
        </w:trPr>
        <w:tc>
          <w:tcPr>
            <w:tcW w:w="3402" w:type="dxa"/>
            <w:vAlign w:val="center"/>
          </w:tcPr>
          <w:p w14:paraId="0DBD9C34" w14:textId="77777777" w:rsidR="008B76BB" w:rsidRPr="008B76BB" w:rsidRDefault="008B76BB" w:rsidP="00FB78B5">
            <w:pPr>
              <w:rPr>
                <w:sz w:val="22"/>
                <w:szCs w:val="22"/>
              </w:rPr>
            </w:pPr>
            <w:r w:rsidRPr="008B76BB">
              <w:rPr>
                <w:sz w:val="18"/>
                <w:szCs w:val="22"/>
              </w:rPr>
              <w:t>Внутренние минимально необходимые габариты кузова</w:t>
            </w:r>
          </w:p>
        </w:tc>
        <w:tc>
          <w:tcPr>
            <w:tcW w:w="6658" w:type="dxa"/>
            <w:vAlign w:val="center"/>
          </w:tcPr>
          <w:p w14:paraId="3E1E2772" w14:textId="77777777" w:rsidR="008B76BB" w:rsidRPr="008B76BB" w:rsidRDefault="008B76BB" w:rsidP="00FB78B5">
            <w:pPr>
              <w:rPr>
                <w:sz w:val="22"/>
                <w:szCs w:val="22"/>
              </w:rPr>
            </w:pPr>
            <w:r w:rsidRPr="008B76BB">
              <w:rPr>
                <w:sz w:val="18"/>
                <w:szCs w:val="22"/>
              </w:rPr>
              <w:t>Платформа: длина не менее 10,0 м, рабочая ширина не менее 3,50 м под груз + места под крепление; рекомендуется 3,70 м. Допустимая высота груза на платформе - не менее 3,20 м.</w:t>
            </w:r>
          </w:p>
        </w:tc>
      </w:tr>
      <w:tr w:rsidR="008B76BB" w:rsidRPr="008B76BB" w14:paraId="423FE80D" w14:textId="77777777" w:rsidTr="008B76BB">
        <w:trPr>
          <w:jc w:val="center"/>
        </w:trPr>
        <w:tc>
          <w:tcPr>
            <w:tcW w:w="3402" w:type="dxa"/>
            <w:vAlign w:val="center"/>
          </w:tcPr>
          <w:p w14:paraId="063314F2" w14:textId="77777777" w:rsidR="008B76BB" w:rsidRPr="008B76BB" w:rsidRDefault="008B76BB" w:rsidP="00FB78B5">
            <w:pPr>
              <w:rPr>
                <w:sz w:val="22"/>
                <w:szCs w:val="22"/>
              </w:rPr>
            </w:pPr>
            <w:r w:rsidRPr="008B76BB">
              <w:rPr>
                <w:sz w:val="18"/>
                <w:szCs w:val="22"/>
              </w:rPr>
              <w:t>Минимально необходимая грузоподъемность</w:t>
            </w:r>
          </w:p>
        </w:tc>
        <w:tc>
          <w:tcPr>
            <w:tcW w:w="6658" w:type="dxa"/>
            <w:vAlign w:val="center"/>
          </w:tcPr>
          <w:p w14:paraId="70B74787" w14:textId="77777777" w:rsidR="008B76BB" w:rsidRPr="008B76BB" w:rsidRDefault="008B76BB" w:rsidP="00FB78B5">
            <w:pPr>
              <w:rPr>
                <w:sz w:val="22"/>
                <w:szCs w:val="22"/>
              </w:rPr>
            </w:pPr>
            <w:r w:rsidRPr="008B76BB">
              <w:rPr>
                <w:sz w:val="18"/>
                <w:szCs w:val="22"/>
              </w:rPr>
              <w:t>Не менее 10 т по фактическому весу; рекомендуется транспорт с грузоподъемностью 12 т и выше с учетом оснастки, строп, прокладок и 25% запаса.</w:t>
            </w:r>
          </w:p>
        </w:tc>
      </w:tr>
      <w:tr w:rsidR="008B76BB" w:rsidRPr="008B76BB" w14:paraId="0F19511E" w14:textId="77777777" w:rsidTr="008B76BB">
        <w:trPr>
          <w:jc w:val="center"/>
        </w:trPr>
        <w:tc>
          <w:tcPr>
            <w:tcW w:w="3402" w:type="dxa"/>
            <w:vAlign w:val="center"/>
          </w:tcPr>
          <w:p w14:paraId="28B604AE" w14:textId="77777777" w:rsidR="008B76BB" w:rsidRPr="008B76BB" w:rsidRDefault="008B76BB" w:rsidP="00FB78B5">
            <w:pPr>
              <w:rPr>
                <w:sz w:val="22"/>
                <w:szCs w:val="22"/>
              </w:rPr>
            </w:pPr>
            <w:r w:rsidRPr="008B76BB">
              <w:rPr>
                <w:sz w:val="18"/>
                <w:szCs w:val="22"/>
              </w:rPr>
              <w:t>Тип загрузки</w:t>
            </w:r>
          </w:p>
        </w:tc>
        <w:tc>
          <w:tcPr>
            <w:tcW w:w="6658" w:type="dxa"/>
            <w:vAlign w:val="center"/>
          </w:tcPr>
          <w:p w14:paraId="69DE4566" w14:textId="77777777" w:rsidR="008B76BB" w:rsidRPr="008B76BB" w:rsidRDefault="008B76BB" w:rsidP="00FB78B5">
            <w:pPr>
              <w:rPr>
                <w:sz w:val="22"/>
                <w:szCs w:val="22"/>
              </w:rPr>
            </w:pPr>
            <w:r w:rsidRPr="008B76BB">
              <w:rPr>
                <w:sz w:val="18"/>
                <w:szCs w:val="22"/>
              </w:rPr>
              <w:t>Основная загрузка - верхняя краном. Допускается боковая подача погрузчиком для пакетов OSB/профлиста и ящиков. Задняя загрузка - только для мелких ящиков и ЛКМ после фиксации основного каркаса.</w:t>
            </w:r>
          </w:p>
        </w:tc>
      </w:tr>
      <w:tr w:rsidR="008B76BB" w:rsidRPr="008B76BB" w14:paraId="5A375627" w14:textId="77777777" w:rsidTr="008B76BB">
        <w:trPr>
          <w:jc w:val="center"/>
        </w:trPr>
        <w:tc>
          <w:tcPr>
            <w:tcW w:w="3402" w:type="dxa"/>
            <w:vAlign w:val="center"/>
          </w:tcPr>
          <w:p w14:paraId="5949B76D" w14:textId="77777777" w:rsidR="008B76BB" w:rsidRPr="008B76BB" w:rsidRDefault="008B76BB" w:rsidP="00FB78B5">
            <w:pPr>
              <w:rPr>
                <w:sz w:val="22"/>
                <w:szCs w:val="22"/>
              </w:rPr>
            </w:pPr>
            <w:r w:rsidRPr="008B76BB">
              <w:rPr>
                <w:sz w:val="18"/>
                <w:szCs w:val="22"/>
              </w:rPr>
              <w:t>Крепление груза</w:t>
            </w:r>
          </w:p>
        </w:tc>
        <w:tc>
          <w:tcPr>
            <w:tcW w:w="6658" w:type="dxa"/>
            <w:vAlign w:val="center"/>
          </w:tcPr>
          <w:p w14:paraId="7C0EAE08" w14:textId="77777777" w:rsidR="008B76BB" w:rsidRPr="008B76BB" w:rsidRDefault="008B76BB" w:rsidP="00FB78B5">
            <w:pPr>
              <w:rPr>
                <w:sz w:val="22"/>
                <w:szCs w:val="22"/>
              </w:rPr>
            </w:pPr>
            <w:r w:rsidRPr="008B76BB">
              <w:rPr>
                <w:sz w:val="18"/>
                <w:szCs w:val="22"/>
              </w:rPr>
              <w:t>Не менее 8 ременных/цепных стяжек для основного каркаса: 4 диагональные и 4 вертикальные. Под металл - деревянные прокладки 100х100 мм с шагом 1,5-2,0 м. Стекло - в кассете с отдельной стяжкой, без контакта с металлом. ЛКМ - в поддоне/ящике, отдельно от источников нагрева и стекла.</w:t>
            </w:r>
          </w:p>
        </w:tc>
      </w:tr>
      <w:tr w:rsidR="008B76BB" w:rsidRPr="008B76BB" w14:paraId="6F95B9A0" w14:textId="77777777" w:rsidTr="008B76BB">
        <w:trPr>
          <w:jc w:val="center"/>
        </w:trPr>
        <w:tc>
          <w:tcPr>
            <w:tcW w:w="3402" w:type="dxa"/>
            <w:vAlign w:val="center"/>
          </w:tcPr>
          <w:p w14:paraId="17F0E9B7" w14:textId="77777777" w:rsidR="008B76BB" w:rsidRPr="008B76BB" w:rsidRDefault="008B76BB" w:rsidP="00FB78B5">
            <w:pPr>
              <w:rPr>
                <w:sz w:val="22"/>
                <w:szCs w:val="22"/>
              </w:rPr>
            </w:pPr>
            <w:r w:rsidRPr="008B76BB">
              <w:rPr>
                <w:sz w:val="18"/>
                <w:szCs w:val="22"/>
              </w:rPr>
              <w:t>Размещение с учетом осмотра</w:t>
            </w:r>
          </w:p>
        </w:tc>
        <w:tc>
          <w:tcPr>
            <w:tcW w:w="6658" w:type="dxa"/>
            <w:vAlign w:val="center"/>
          </w:tcPr>
          <w:p w14:paraId="1042D944" w14:textId="77777777" w:rsidR="008B76BB" w:rsidRPr="008B76BB" w:rsidRDefault="008B76BB" w:rsidP="00FB78B5">
            <w:pPr>
              <w:rPr>
                <w:sz w:val="22"/>
                <w:szCs w:val="22"/>
              </w:rPr>
            </w:pPr>
            <w:r w:rsidRPr="008B76BB">
              <w:rPr>
                <w:sz w:val="18"/>
                <w:szCs w:val="22"/>
              </w:rPr>
              <w:t xml:space="preserve">Оставить проходы/зазоры 0,30 м спереди и сзади основного </w:t>
            </w:r>
            <w:proofErr w:type="spellStart"/>
            <w:r w:rsidRPr="008B76BB">
              <w:rPr>
                <w:sz w:val="18"/>
                <w:szCs w:val="22"/>
              </w:rPr>
              <w:t>грузоместа</w:t>
            </w:r>
            <w:proofErr w:type="spellEnd"/>
            <w:r w:rsidRPr="008B76BB">
              <w:rPr>
                <w:sz w:val="18"/>
                <w:szCs w:val="22"/>
              </w:rPr>
              <w:t>; между ящиками, кассетами и пакетами внутри каркаса - 0,20-0,50 м для доступа досматривающего контроллера.</w:t>
            </w:r>
          </w:p>
        </w:tc>
      </w:tr>
    </w:tbl>
    <w:p w14:paraId="5DFF2A9B" w14:textId="77777777" w:rsidR="008B76BB" w:rsidRPr="008B76BB" w:rsidRDefault="008B76BB" w:rsidP="008B76BB">
      <w:pPr>
        <w:rPr>
          <w:sz w:val="22"/>
          <w:szCs w:val="22"/>
        </w:rPr>
      </w:pPr>
    </w:p>
    <w:p w14:paraId="21126356" w14:textId="77777777" w:rsidR="008B76BB" w:rsidRPr="008B76BB" w:rsidRDefault="008B76BB" w:rsidP="008B76BB">
      <w:pPr>
        <w:pStyle w:val="1"/>
        <w:jc w:val="center"/>
        <w:rPr>
          <w:rFonts w:ascii="Times New Roman" w:hAnsi="Times New Roman" w:cs="Times New Roman"/>
          <w:sz w:val="32"/>
          <w:szCs w:val="32"/>
        </w:rPr>
      </w:pPr>
      <w:proofErr w:type="spellStart"/>
      <w:r w:rsidRPr="008B76BB">
        <w:rPr>
          <w:rFonts w:ascii="Times New Roman" w:hAnsi="Times New Roman" w:cs="Times New Roman"/>
          <w:sz w:val="32"/>
          <w:szCs w:val="32"/>
        </w:rPr>
        <w:t>Краткая</w:t>
      </w:r>
      <w:proofErr w:type="spellEnd"/>
      <w:r w:rsidRPr="008B76BB">
        <w:rPr>
          <w:rFonts w:ascii="Times New Roman" w:hAnsi="Times New Roman" w:cs="Times New Roman"/>
          <w:sz w:val="32"/>
          <w:szCs w:val="32"/>
        </w:rPr>
        <w:t xml:space="preserve"> </w:t>
      </w:r>
      <w:proofErr w:type="spellStart"/>
      <w:r w:rsidRPr="008B76BB">
        <w:rPr>
          <w:rFonts w:ascii="Times New Roman" w:hAnsi="Times New Roman" w:cs="Times New Roman"/>
          <w:sz w:val="32"/>
          <w:szCs w:val="32"/>
        </w:rPr>
        <w:t>инструкция</w:t>
      </w:r>
      <w:proofErr w:type="spellEnd"/>
      <w:r w:rsidRPr="008B76BB">
        <w:rPr>
          <w:rFonts w:ascii="Times New Roman" w:hAnsi="Times New Roman" w:cs="Times New Roman"/>
          <w:sz w:val="32"/>
          <w:szCs w:val="32"/>
        </w:rPr>
        <w:t xml:space="preserve"> </w:t>
      </w:r>
      <w:proofErr w:type="spellStart"/>
      <w:r w:rsidRPr="008B76BB">
        <w:rPr>
          <w:rFonts w:ascii="Times New Roman" w:hAnsi="Times New Roman" w:cs="Times New Roman"/>
          <w:sz w:val="32"/>
          <w:szCs w:val="32"/>
        </w:rPr>
        <w:t>по</w:t>
      </w:r>
      <w:proofErr w:type="spellEnd"/>
      <w:r w:rsidRPr="008B76BB">
        <w:rPr>
          <w:rFonts w:ascii="Times New Roman" w:hAnsi="Times New Roman" w:cs="Times New Roman"/>
          <w:sz w:val="32"/>
          <w:szCs w:val="32"/>
        </w:rPr>
        <w:t xml:space="preserve"> </w:t>
      </w:r>
      <w:proofErr w:type="spellStart"/>
      <w:r w:rsidRPr="008B76BB">
        <w:rPr>
          <w:rFonts w:ascii="Times New Roman" w:hAnsi="Times New Roman" w:cs="Times New Roman"/>
          <w:sz w:val="32"/>
          <w:szCs w:val="32"/>
        </w:rPr>
        <w:t>погрузке</w:t>
      </w:r>
      <w:proofErr w:type="spellEnd"/>
    </w:p>
    <w:tbl>
      <w:tblPr>
        <w:tblStyle w:val="a3"/>
        <w:tblW w:w="0" w:type="auto"/>
        <w:jc w:val="center"/>
        <w:tblLook w:val="04A0" w:firstRow="1" w:lastRow="0" w:firstColumn="1" w:lastColumn="0" w:noHBand="0" w:noVBand="1"/>
      </w:tblPr>
      <w:tblGrid>
        <w:gridCol w:w="1555"/>
        <w:gridCol w:w="1361"/>
        <w:gridCol w:w="4560"/>
        <w:gridCol w:w="2584"/>
      </w:tblGrid>
      <w:tr w:rsidR="008B76BB" w:rsidRPr="008B76BB" w14:paraId="6CBB9DB7" w14:textId="77777777" w:rsidTr="00FB78B5">
        <w:trPr>
          <w:jc w:val="center"/>
        </w:trPr>
        <w:tc>
          <w:tcPr>
            <w:tcW w:w="1555" w:type="dxa"/>
            <w:shd w:val="clear" w:color="auto" w:fill="D9EAF7"/>
            <w:vAlign w:val="center"/>
          </w:tcPr>
          <w:p w14:paraId="5979AAB7" w14:textId="77777777" w:rsidR="008B76BB" w:rsidRPr="008B76BB" w:rsidRDefault="008B76BB" w:rsidP="00FB78B5">
            <w:pPr>
              <w:rPr>
                <w:sz w:val="22"/>
                <w:szCs w:val="22"/>
              </w:rPr>
            </w:pPr>
            <w:r w:rsidRPr="008B76BB">
              <w:rPr>
                <w:b/>
                <w:sz w:val="18"/>
                <w:szCs w:val="22"/>
              </w:rPr>
              <w:t xml:space="preserve">Зона от переднего борта к задним воротам / краю </w:t>
            </w:r>
            <w:r w:rsidRPr="008B76BB">
              <w:rPr>
                <w:b/>
                <w:sz w:val="18"/>
                <w:szCs w:val="22"/>
              </w:rPr>
              <w:lastRenderedPageBreak/>
              <w:t>платформы</w:t>
            </w:r>
          </w:p>
        </w:tc>
        <w:tc>
          <w:tcPr>
            <w:tcW w:w="1361" w:type="dxa"/>
            <w:shd w:val="clear" w:color="auto" w:fill="D9EAF7"/>
            <w:vAlign w:val="center"/>
          </w:tcPr>
          <w:p w14:paraId="2B970B78" w14:textId="77777777" w:rsidR="008B76BB" w:rsidRPr="008B76BB" w:rsidRDefault="008B76BB" w:rsidP="00FB78B5">
            <w:pPr>
              <w:rPr>
                <w:sz w:val="22"/>
                <w:szCs w:val="22"/>
              </w:rPr>
            </w:pPr>
            <w:r w:rsidRPr="008B76BB">
              <w:rPr>
                <w:b/>
                <w:sz w:val="18"/>
                <w:szCs w:val="22"/>
              </w:rPr>
              <w:lastRenderedPageBreak/>
              <w:t>Длина зоны по кузову</w:t>
            </w:r>
          </w:p>
        </w:tc>
        <w:tc>
          <w:tcPr>
            <w:tcW w:w="4560" w:type="dxa"/>
            <w:shd w:val="clear" w:color="auto" w:fill="D9EAF7"/>
            <w:vAlign w:val="center"/>
          </w:tcPr>
          <w:p w14:paraId="5C9FBE07" w14:textId="77777777" w:rsidR="008B76BB" w:rsidRPr="008B76BB" w:rsidRDefault="008B76BB" w:rsidP="00FB78B5">
            <w:pPr>
              <w:rPr>
                <w:sz w:val="22"/>
                <w:szCs w:val="22"/>
              </w:rPr>
            </w:pPr>
            <w:r w:rsidRPr="008B76BB">
              <w:rPr>
                <w:b/>
                <w:sz w:val="18"/>
                <w:szCs w:val="22"/>
              </w:rPr>
              <w:t>Что грузить и как размещать</w:t>
            </w:r>
          </w:p>
        </w:tc>
        <w:tc>
          <w:tcPr>
            <w:tcW w:w="2584" w:type="dxa"/>
            <w:shd w:val="clear" w:color="auto" w:fill="D9EAF7"/>
            <w:vAlign w:val="center"/>
          </w:tcPr>
          <w:p w14:paraId="7749FEA9" w14:textId="77777777" w:rsidR="008B76BB" w:rsidRPr="008B76BB" w:rsidRDefault="008B76BB" w:rsidP="00FB78B5">
            <w:pPr>
              <w:rPr>
                <w:sz w:val="22"/>
                <w:szCs w:val="22"/>
              </w:rPr>
            </w:pPr>
            <w:r w:rsidRPr="008B76BB">
              <w:rPr>
                <w:b/>
                <w:sz w:val="18"/>
                <w:szCs w:val="22"/>
              </w:rPr>
              <w:t>Способ упаковки / крепления</w:t>
            </w:r>
          </w:p>
        </w:tc>
      </w:tr>
      <w:tr w:rsidR="008B76BB" w:rsidRPr="008B76BB" w14:paraId="17A32C35" w14:textId="77777777" w:rsidTr="00FB78B5">
        <w:trPr>
          <w:jc w:val="center"/>
        </w:trPr>
        <w:tc>
          <w:tcPr>
            <w:tcW w:w="1555" w:type="dxa"/>
            <w:vAlign w:val="center"/>
          </w:tcPr>
          <w:p w14:paraId="749E6D4A" w14:textId="77777777" w:rsidR="008B76BB" w:rsidRPr="008B76BB" w:rsidRDefault="008B76BB" w:rsidP="00FB78B5">
            <w:pPr>
              <w:rPr>
                <w:sz w:val="22"/>
                <w:szCs w:val="22"/>
              </w:rPr>
            </w:pPr>
            <w:r w:rsidRPr="008B76BB">
              <w:rPr>
                <w:sz w:val="18"/>
                <w:szCs w:val="22"/>
              </w:rPr>
              <w:t>Зона 0: передний технологический зазор</w:t>
            </w:r>
          </w:p>
        </w:tc>
        <w:tc>
          <w:tcPr>
            <w:tcW w:w="1361" w:type="dxa"/>
            <w:vAlign w:val="center"/>
          </w:tcPr>
          <w:p w14:paraId="7CD39ACD" w14:textId="77777777" w:rsidR="008B76BB" w:rsidRPr="008B76BB" w:rsidRDefault="008B76BB" w:rsidP="00FB78B5">
            <w:pPr>
              <w:rPr>
                <w:sz w:val="22"/>
                <w:szCs w:val="22"/>
              </w:rPr>
            </w:pPr>
            <w:r w:rsidRPr="008B76BB">
              <w:rPr>
                <w:sz w:val="18"/>
                <w:szCs w:val="22"/>
              </w:rPr>
              <w:t>0,30 м</w:t>
            </w:r>
          </w:p>
        </w:tc>
        <w:tc>
          <w:tcPr>
            <w:tcW w:w="4560" w:type="dxa"/>
            <w:vAlign w:val="center"/>
          </w:tcPr>
          <w:p w14:paraId="5CE6B277" w14:textId="77777777" w:rsidR="008B76BB" w:rsidRPr="008B76BB" w:rsidRDefault="008B76BB" w:rsidP="00FB78B5">
            <w:pPr>
              <w:rPr>
                <w:sz w:val="22"/>
                <w:szCs w:val="22"/>
              </w:rPr>
            </w:pPr>
            <w:r w:rsidRPr="008B76BB">
              <w:rPr>
                <w:sz w:val="18"/>
                <w:szCs w:val="22"/>
              </w:rPr>
              <w:t>Не занимать грузом. Оставить место для осмотра, стропов, угловых защит и доступа к передним точкам крепления.</w:t>
            </w:r>
          </w:p>
        </w:tc>
        <w:tc>
          <w:tcPr>
            <w:tcW w:w="2584" w:type="dxa"/>
            <w:vAlign w:val="center"/>
          </w:tcPr>
          <w:p w14:paraId="19597326" w14:textId="77777777" w:rsidR="008B76BB" w:rsidRPr="008B76BB" w:rsidRDefault="008B76BB" w:rsidP="00FB78B5">
            <w:pPr>
              <w:rPr>
                <w:sz w:val="22"/>
                <w:szCs w:val="22"/>
              </w:rPr>
            </w:pPr>
            <w:r w:rsidRPr="008B76BB">
              <w:rPr>
                <w:sz w:val="18"/>
                <w:szCs w:val="22"/>
              </w:rPr>
              <w:t>Свободная зона.</w:t>
            </w:r>
          </w:p>
        </w:tc>
      </w:tr>
      <w:tr w:rsidR="008B76BB" w:rsidRPr="008B76BB" w14:paraId="2C7A90C2" w14:textId="77777777" w:rsidTr="00FB78B5">
        <w:trPr>
          <w:jc w:val="center"/>
        </w:trPr>
        <w:tc>
          <w:tcPr>
            <w:tcW w:w="1555" w:type="dxa"/>
            <w:vAlign w:val="center"/>
          </w:tcPr>
          <w:p w14:paraId="69E3B7F5" w14:textId="77777777" w:rsidR="008B76BB" w:rsidRPr="008B76BB" w:rsidRDefault="008B76BB" w:rsidP="00FB78B5">
            <w:pPr>
              <w:rPr>
                <w:sz w:val="22"/>
                <w:szCs w:val="22"/>
              </w:rPr>
            </w:pPr>
            <w:r w:rsidRPr="008B76BB">
              <w:rPr>
                <w:sz w:val="18"/>
                <w:szCs w:val="22"/>
              </w:rPr>
              <w:t>Зона 1: основной металлокаркас и крупные рамы</w:t>
            </w:r>
          </w:p>
        </w:tc>
        <w:tc>
          <w:tcPr>
            <w:tcW w:w="1361" w:type="dxa"/>
            <w:vAlign w:val="center"/>
          </w:tcPr>
          <w:p w14:paraId="60150F83" w14:textId="77777777" w:rsidR="008B76BB" w:rsidRPr="008B76BB" w:rsidRDefault="008B76BB" w:rsidP="00FB78B5">
            <w:pPr>
              <w:rPr>
                <w:sz w:val="22"/>
                <w:szCs w:val="22"/>
              </w:rPr>
            </w:pPr>
            <w:r w:rsidRPr="008B76BB">
              <w:rPr>
                <w:sz w:val="18"/>
                <w:szCs w:val="22"/>
              </w:rPr>
              <w:t>7,50 м</w:t>
            </w:r>
          </w:p>
        </w:tc>
        <w:tc>
          <w:tcPr>
            <w:tcW w:w="4560" w:type="dxa"/>
            <w:vAlign w:val="center"/>
          </w:tcPr>
          <w:p w14:paraId="230108CE" w14:textId="77777777" w:rsidR="008B76BB" w:rsidRPr="008B76BB" w:rsidRDefault="008B76BB" w:rsidP="00FB78B5">
            <w:pPr>
              <w:rPr>
                <w:sz w:val="22"/>
                <w:szCs w:val="22"/>
              </w:rPr>
            </w:pPr>
            <w:r w:rsidRPr="008B76BB">
              <w:rPr>
                <w:sz w:val="18"/>
                <w:szCs w:val="22"/>
              </w:rPr>
              <w:t>Первым грузить К - основной каркас. Внутрь/в контур каркаса уложить пакетом плоские рамы КП, КПП, КУ, КО; лаги КЛ - отдельным пакетом; КШ - отдельным штабелем у задней части каркаса.</w:t>
            </w:r>
          </w:p>
        </w:tc>
        <w:tc>
          <w:tcPr>
            <w:tcW w:w="2584" w:type="dxa"/>
            <w:vAlign w:val="center"/>
          </w:tcPr>
          <w:p w14:paraId="79BB961B" w14:textId="77777777" w:rsidR="008B76BB" w:rsidRPr="008B76BB" w:rsidRDefault="008B76BB" w:rsidP="00FB78B5">
            <w:pPr>
              <w:rPr>
                <w:sz w:val="22"/>
                <w:szCs w:val="22"/>
              </w:rPr>
            </w:pPr>
            <w:r w:rsidRPr="008B76BB">
              <w:rPr>
                <w:sz w:val="18"/>
                <w:szCs w:val="22"/>
              </w:rPr>
              <w:t xml:space="preserve">Крупные элементы - пакетами на деревянных прокладках; каркас - отдельным основным </w:t>
            </w:r>
            <w:proofErr w:type="spellStart"/>
            <w:r w:rsidRPr="008B76BB">
              <w:rPr>
                <w:sz w:val="18"/>
                <w:szCs w:val="22"/>
              </w:rPr>
              <w:t>грузоместом</w:t>
            </w:r>
            <w:proofErr w:type="spellEnd"/>
            <w:r w:rsidRPr="008B76BB">
              <w:rPr>
                <w:sz w:val="18"/>
                <w:szCs w:val="22"/>
              </w:rPr>
              <w:t>. Крепить к платформе диагональными и вертикальными стяжками.</w:t>
            </w:r>
          </w:p>
        </w:tc>
      </w:tr>
      <w:tr w:rsidR="008B76BB" w:rsidRPr="008B76BB" w14:paraId="13C64AE2" w14:textId="77777777" w:rsidTr="00FB78B5">
        <w:trPr>
          <w:jc w:val="center"/>
        </w:trPr>
        <w:tc>
          <w:tcPr>
            <w:tcW w:w="1555" w:type="dxa"/>
            <w:vAlign w:val="center"/>
          </w:tcPr>
          <w:p w14:paraId="75101B32" w14:textId="77777777" w:rsidR="008B76BB" w:rsidRPr="008B76BB" w:rsidRDefault="008B76BB" w:rsidP="00FB78B5">
            <w:pPr>
              <w:rPr>
                <w:sz w:val="22"/>
                <w:szCs w:val="22"/>
              </w:rPr>
            </w:pPr>
            <w:r w:rsidRPr="008B76BB">
              <w:rPr>
                <w:sz w:val="18"/>
                <w:szCs w:val="22"/>
              </w:rPr>
              <w:t>Внутренняя зона 1А: листовые материалы и профнастил внутри габарита каркаса</w:t>
            </w:r>
          </w:p>
        </w:tc>
        <w:tc>
          <w:tcPr>
            <w:tcW w:w="1361" w:type="dxa"/>
            <w:vAlign w:val="center"/>
          </w:tcPr>
          <w:p w14:paraId="05F03A43" w14:textId="77777777" w:rsidR="008B76BB" w:rsidRPr="008B76BB" w:rsidRDefault="008B76BB" w:rsidP="00FB78B5">
            <w:pPr>
              <w:rPr>
                <w:sz w:val="22"/>
                <w:szCs w:val="22"/>
              </w:rPr>
            </w:pPr>
            <w:r w:rsidRPr="008B76BB">
              <w:rPr>
                <w:sz w:val="18"/>
                <w:szCs w:val="22"/>
              </w:rPr>
              <w:t>в пределах зоны 1; не увеличивает длину кузова</w:t>
            </w:r>
          </w:p>
        </w:tc>
        <w:tc>
          <w:tcPr>
            <w:tcW w:w="4560" w:type="dxa"/>
            <w:vAlign w:val="center"/>
          </w:tcPr>
          <w:p w14:paraId="6BF7E1CC" w14:textId="77777777" w:rsidR="008B76BB" w:rsidRPr="008B76BB" w:rsidRDefault="008B76BB" w:rsidP="00FB78B5">
            <w:pPr>
              <w:rPr>
                <w:sz w:val="22"/>
                <w:szCs w:val="22"/>
              </w:rPr>
            </w:pPr>
            <w:r w:rsidRPr="008B76BB">
              <w:rPr>
                <w:sz w:val="18"/>
                <w:szCs w:val="22"/>
              </w:rPr>
              <w:t>OSB 18/10 мм и композитные кассеты поставить пакетами на подкладках. Профилированный лист Н-60 3000х845 уложить сверху отдельным пакетом, кромки защитить.</w:t>
            </w:r>
          </w:p>
        </w:tc>
        <w:tc>
          <w:tcPr>
            <w:tcW w:w="2584" w:type="dxa"/>
            <w:vAlign w:val="center"/>
          </w:tcPr>
          <w:p w14:paraId="1F9E3790" w14:textId="77777777" w:rsidR="008B76BB" w:rsidRPr="008B76BB" w:rsidRDefault="008B76BB" w:rsidP="00FB78B5">
            <w:pPr>
              <w:rPr>
                <w:sz w:val="22"/>
                <w:szCs w:val="22"/>
              </w:rPr>
            </w:pPr>
            <w:r w:rsidRPr="008B76BB">
              <w:rPr>
                <w:sz w:val="18"/>
                <w:szCs w:val="22"/>
              </w:rPr>
              <w:t>Пакеты стянуть лентой; между пакетами оставить 0,20-0,30 м для досмотра. Профлист не класть под тяжелый металл.</w:t>
            </w:r>
          </w:p>
        </w:tc>
      </w:tr>
      <w:tr w:rsidR="008B76BB" w:rsidRPr="008B76BB" w14:paraId="7F645BE8" w14:textId="77777777" w:rsidTr="00FB78B5">
        <w:trPr>
          <w:jc w:val="center"/>
        </w:trPr>
        <w:tc>
          <w:tcPr>
            <w:tcW w:w="1555" w:type="dxa"/>
            <w:vAlign w:val="center"/>
          </w:tcPr>
          <w:p w14:paraId="39338317" w14:textId="77777777" w:rsidR="008B76BB" w:rsidRPr="008B76BB" w:rsidRDefault="008B76BB" w:rsidP="00FB78B5">
            <w:pPr>
              <w:rPr>
                <w:sz w:val="22"/>
                <w:szCs w:val="22"/>
              </w:rPr>
            </w:pPr>
            <w:r w:rsidRPr="008B76BB">
              <w:rPr>
                <w:sz w:val="18"/>
                <w:szCs w:val="22"/>
              </w:rPr>
              <w:t>Внутренняя зона 1Б: стекло</w:t>
            </w:r>
          </w:p>
        </w:tc>
        <w:tc>
          <w:tcPr>
            <w:tcW w:w="1361" w:type="dxa"/>
            <w:vAlign w:val="center"/>
          </w:tcPr>
          <w:p w14:paraId="0838CBAC" w14:textId="77777777" w:rsidR="008B76BB" w:rsidRPr="008B76BB" w:rsidRDefault="008B76BB" w:rsidP="00FB78B5">
            <w:pPr>
              <w:rPr>
                <w:sz w:val="22"/>
                <w:szCs w:val="22"/>
              </w:rPr>
            </w:pPr>
            <w:r w:rsidRPr="008B76BB">
              <w:rPr>
                <w:sz w:val="18"/>
                <w:szCs w:val="22"/>
              </w:rPr>
              <w:t>в пределах зоны 1; место 1,20-1,50 м по длине</w:t>
            </w:r>
          </w:p>
        </w:tc>
        <w:tc>
          <w:tcPr>
            <w:tcW w:w="4560" w:type="dxa"/>
            <w:vAlign w:val="center"/>
          </w:tcPr>
          <w:p w14:paraId="05EA2F73" w14:textId="77777777" w:rsidR="008B76BB" w:rsidRPr="008B76BB" w:rsidRDefault="008B76BB" w:rsidP="00FB78B5">
            <w:pPr>
              <w:rPr>
                <w:sz w:val="22"/>
                <w:szCs w:val="22"/>
              </w:rPr>
            </w:pPr>
            <w:r w:rsidRPr="008B76BB">
              <w:rPr>
                <w:sz w:val="18"/>
                <w:szCs w:val="22"/>
              </w:rPr>
              <w:t>Стекло с алюминиевой рамой грузить кассетой вертикально, ближе к средней части каркаса, не у борта.</w:t>
            </w:r>
          </w:p>
        </w:tc>
        <w:tc>
          <w:tcPr>
            <w:tcW w:w="2584" w:type="dxa"/>
            <w:vAlign w:val="center"/>
          </w:tcPr>
          <w:p w14:paraId="042AF778" w14:textId="77777777" w:rsidR="008B76BB" w:rsidRPr="008B76BB" w:rsidRDefault="008B76BB" w:rsidP="00FB78B5">
            <w:pPr>
              <w:rPr>
                <w:sz w:val="22"/>
                <w:szCs w:val="22"/>
              </w:rPr>
            </w:pPr>
            <w:r w:rsidRPr="008B76BB">
              <w:rPr>
                <w:sz w:val="18"/>
                <w:szCs w:val="22"/>
              </w:rPr>
              <w:t>Кассета с мягкими прокладками, отдельная стяжка, запрет контакта со стальными кромками.</w:t>
            </w:r>
          </w:p>
        </w:tc>
      </w:tr>
      <w:tr w:rsidR="008B76BB" w:rsidRPr="008B76BB" w14:paraId="45404A8E" w14:textId="77777777" w:rsidTr="00FB78B5">
        <w:trPr>
          <w:jc w:val="center"/>
        </w:trPr>
        <w:tc>
          <w:tcPr>
            <w:tcW w:w="1555" w:type="dxa"/>
            <w:vAlign w:val="center"/>
          </w:tcPr>
          <w:p w14:paraId="4826BEA7" w14:textId="77777777" w:rsidR="008B76BB" w:rsidRPr="008B76BB" w:rsidRDefault="008B76BB" w:rsidP="00FB78B5">
            <w:pPr>
              <w:rPr>
                <w:sz w:val="22"/>
                <w:szCs w:val="22"/>
              </w:rPr>
            </w:pPr>
            <w:r w:rsidRPr="008B76BB">
              <w:rPr>
                <w:sz w:val="18"/>
                <w:szCs w:val="22"/>
              </w:rPr>
              <w:t>Внутренняя зона 1В: крепеж и мелкие комплектующие</w:t>
            </w:r>
          </w:p>
        </w:tc>
        <w:tc>
          <w:tcPr>
            <w:tcW w:w="1361" w:type="dxa"/>
            <w:vAlign w:val="center"/>
          </w:tcPr>
          <w:p w14:paraId="116CF1C0" w14:textId="77777777" w:rsidR="008B76BB" w:rsidRPr="008B76BB" w:rsidRDefault="008B76BB" w:rsidP="00FB78B5">
            <w:pPr>
              <w:rPr>
                <w:sz w:val="22"/>
                <w:szCs w:val="22"/>
              </w:rPr>
            </w:pPr>
            <w:r w:rsidRPr="008B76BB">
              <w:rPr>
                <w:sz w:val="18"/>
                <w:szCs w:val="22"/>
              </w:rPr>
              <w:t>в пределах зоны 1; место 0,80-1,20 м по длине</w:t>
            </w:r>
          </w:p>
        </w:tc>
        <w:tc>
          <w:tcPr>
            <w:tcW w:w="4560" w:type="dxa"/>
            <w:vAlign w:val="center"/>
          </w:tcPr>
          <w:p w14:paraId="1B830781" w14:textId="77777777" w:rsidR="008B76BB" w:rsidRPr="008B76BB" w:rsidRDefault="008B76BB" w:rsidP="00FB78B5">
            <w:pPr>
              <w:rPr>
                <w:sz w:val="22"/>
                <w:szCs w:val="22"/>
              </w:rPr>
            </w:pPr>
            <w:r w:rsidRPr="008B76BB">
              <w:rPr>
                <w:sz w:val="18"/>
                <w:szCs w:val="22"/>
              </w:rPr>
              <w:t>Электрику, СКУД, табло, светильники, автоматы, кабель, гофру, анкеры и таблички разместить в закрытых ящиках у задней части каркаса.</w:t>
            </w:r>
          </w:p>
        </w:tc>
        <w:tc>
          <w:tcPr>
            <w:tcW w:w="2584" w:type="dxa"/>
            <w:vAlign w:val="center"/>
          </w:tcPr>
          <w:p w14:paraId="0CC38E8C" w14:textId="77777777" w:rsidR="008B76BB" w:rsidRPr="008B76BB" w:rsidRDefault="008B76BB" w:rsidP="00FB78B5">
            <w:pPr>
              <w:rPr>
                <w:sz w:val="22"/>
                <w:szCs w:val="22"/>
              </w:rPr>
            </w:pPr>
            <w:r w:rsidRPr="008B76BB">
              <w:rPr>
                <w:sz w:val="18"/>
                <w:szCs w:val="22"/>
              </w:rPr>
              <w:t>Ящики ставить отдельным штабелем высотой до 0,80 м, фиксировать ремнем к полу/каркасу. Анкеры и крепеж - в подписанной таре.</w:t>
            </w:r>
          </w:p>
        </w:tc>
      </w:tr>
      <w:tr w:rsidR="008B76BB" w:rsidRPr="008B76BB" w14:paraId="6DA611DB" w14:textId="77777777" w:rsidTr="00FB78B5">
        <w:trPr>
          <w:jc w:val="center"/>
        </w:trPr>
        <w:tc>
          <w:tcPr>
            <w:tcW w:w="1555" w:type="dxa"/>
            <w:vAlign w:val="center"/>
          </w:tcPr>
          <w:p w14:paraId="4E78FE2E" w14:textId="77777777" w:rsidR="008B76BB" w:rsidRPr="008B76BB" w:rsidRDefault="008B76BB" w:rsidP="00FB78B5">
            <w:pPr>
              <w:rPr>
                <w:sz w:val="22"/>
                <w:szCs w:val="22"/>
              </w:rPr>
            </w:pPr>
            <w:r w:rsidRPr="008B76BB">
              <w:rPr>
                <w:sz w:val="18"/>
                <w:szCs w:val="22"/>
              </w:rPr>
              <w:t>Внутренняя зона 1Г: ЛКМ, урна, расходники</w:t>
            </w:r>
          </w:p>
        </w:tc>
        <w:tc>
          <w:tcPr>
            <w:tcW w:w="1361" w:type="dxa"/>
            <w:vAlign w:val="center"/>
          </w:tcPr>
          <w:p w14:paraId="12BC0753" w14:textId="77777777" w:rsidR="008B76BB" w:rsidRPr="008B76BB" w:rsidRDefault="008B76BB" w:rsidP="00FB78B5">
            <w:pPr>
              <w:rPr>
                <w:sz w:val="22"/>
                <w:szCs w:val="22"/>
              </w:rPr>
            </w:pPr>
            <w:r w:rsidRPr="008B76BB">
              <w:rPr>
                <w:sz w:val="18"/>
                <w:szCs w:val="22"/>
              </w:rPr>
              <w:t>в пределах зоны 1; место 0,80 м по длине</w:t>
            </w:r>
          </w:p>
        </w:tc>
        <w:tc>
          <w:tcPr>
            <w:tcW w:w="4560" w:type="dxa"/>
            <w:vAlign w:val="center"/>
          </w:tcPr>
          <w:p w14:paraId="5271C21C" w14:textId="77777777" w:rsidR="008B76BB" w:rsidRPr="008B76BB" w:rsidRDefault="008B76BB" w:rsidP="00FB78B5">
            <w:pPr>
              <w:rPr>
                <w:sz w:val="22"/>
                <w:szCs w:val="22"/>
              </w:rPr>
            </w:pPr>
            <w:r w:rsidRPr="008B76BB">
              <w:rPr>
                <w:sz w:val="18"/>
                <w:szCs w:val="22"/>
              </w:rPr>
              <w:t>Краску, грунт, отвердитель, разбавитель и расходники разместить на отдельном поддоне. Урну закрепить рядом с поддоном, не ставить на стекло/профлист.</w:t>
            </w:r>
          </w:p>
        </w:tc>
        <w:tc>
          <w:tcPr>
            <w:tcW w:w="2584" w:type="dxa"/>
            <w:vAlign w:val="center"/>
          </w:tcPr>
          <w:p w14:paraId="71308688" w14:textId="77777777" w:rsidR="008B76BB" w:rsidRPr="008B76BB" w:rsidRDefault="008B76BB" w:rsidP="00FB78B5">
            <w:pPr>
              <w:rPr>
                <w:sz w:val="22"/>
                <w:szCs w:val="22"/>
              </w:rPr>
            </w:pPr>
            <w:r w:rsidRPr="008B76BB">
              <w:rPr>
                <w:sz w:val="18"/>
                <w:szCs w:val="22"/>
              </w:rPr>
              <w:t>Поддон с ЛКМ - отдельная обвязка и вертикальное положение тары. Между ЛКМ и электрикой оставить 0,20-0,30 м.</w:t>
            </w:r>
          </w:p>
        </w:tc>
      </w:tr>
      <w:tr w:rsidR="008B76BB" w:rsidRPr="008B76BB" w14:paraId="117FF732" w14:textId="77777777" w:rsidTr="00FB78B5">
        <w:trPr>
          <w:jc w:val="center"/>
        </w:trPr>
        <w:tc>
          <w:tcPr>
            <w:tcW w:w="1555" w:type="dxa"/>
            <w:vAlign w:val="center"/>
          </w:tcPr>
          <w:p w14:paraId="1707E18B" w14:textId="77777777" w:rsidR="008B76BB" w:rsidRPr="008B76BB" w:rsidRDefault="008B76BB" w:rsidP="00FB78B5">
            <w:pPr>
              <w:rPr>
                <w:sz w:val="22"/>
                <w:szCs w:val="22"/>
              </w:rPr>
            </w:pPr>
            <w:r w:rsidRPr="008B76BB">
              <w:rPr>
                <w:sz w:val="18"/>
                <w:szCs w:val="22"/>
              </w:rPr>
              <w:t>Зона 2: задний технологический зазор</w:t>
            </w:r>
          </w:p>
        </w:tc>
        <w:tc>
          <w:tcPr>
            <w:tcW w:w="1361" w:type="dxa"/>
            <w:vAlign w:val="center"/>
          </w:tcPr>
          <w:p w14:paraId="24644307" w14:textId="77777777" w:rsidR="008B76BB" w:rsidRPr="008B76BB" w:rsidRDefault="008B76BB" w:rsidP="00FB78B5">
            <w:pPr>
              <w:rPr>
                <w:sz w:val="22"/>
                <w:szCs w:val="22"/>
              </w:rPr>
            </w:pPr>
            <w:r w:rsidRPr="008B76BB">
              <w:rPr>
                <w:sz w:val="18"/>
                <w:szCs w:val="22"/>
              </w:rPr>
              <w:t>0,30 м</w:t>
            </w:r>
          </w:p>
        </w:tc>
        <w:tc>
          <w:tcPr>
            <w:tcW w:w="4560" w:type="dxa"/>
            <w:vAlign w:val="center"/>
          </w:tcPr>
          <w:p w14:paraId="356C197E" w14:textId="77777777" w:rsidR="008B76BB" w:rsidRPr="008B76BB" w:rsidRDefault="008B76BB" w:rsidP="00FB78B5">
            <w:pPr>
              <w:rPr>
                <w:sz w:val="22"/>
                <w:szCs w:val="22"/>
              </w:rPr>
            </w:pPr>
            <w:r w:rsidRPr="008B76BB">
              <w:rPr>
                <w:sz w:val="18"/>
                <w:szCs w:val="22"/>
              </w:rPr>
              <w:t>Не занимать грузом. Оставить доступ для осмотра задних креплений и проверки пломб/маркировки.</w:t>
            </w:r>
          </w:p>
        </w:tc>
        <w:tc>
          <w:tcPr>
            <w:tcW w:w="2584" w:type="dxa"/>
            <w:vAlign w:val="center"/>
          </w:tcPr>
          <w:p w14:paraId="0F1AC839" w14:textId="77777777" w:rsidR="008B76BB" w:rsidRPr="008B76BB" w:rsidRDefault="008B76BB" w:rsidP="00FB78B5">
            <w:pPr>
              <w:rPr>
                <w:sz w:val="22"/>
                <w:szCs w:val="22"/>
              </w:rPr>
            </w:pPr>
            <w:r w:rsidRPr="008B76BB">
              <w:rPr>
                <w:sz w:val="18"/>
                <w:szCs w:val="22"/>
              </w:rPr>
              <w:t>Свободная зона.</w:t>
            </w:r>
          </w:p>
        </w:tc>
      </w:tr>
    </w:tbl>
    <w:p w14:paraId="753AED63" w14:textId="77777777" w:rsidR="008B76BB" w:rsidRPr="008B76BB" w:rsidRDefault="008B76BB" w:rsidP="008B76BB">
      <w:pPr>
        <w:rPr>
          <w:sz w:val="22"/>
          <w:szCs w:val="22"/>
        </w:rPr>
      </w:pPr>
    </w:p>
    <w:p w14:paraId="70B1DFF4" w14:textId="77777777" w:rsidR="008B76BB" w:rsidRPr="008B76BB" w:rsidRDefault="008B76BB" w:rsidP="008B76BB">
      <w:pPr>
        <w:jc w:val="center"/>
        <w:rPr>
          <w:sz w:val="22"/>
          <w:szCs w:val="22"/>
        </w:rPr>
      </w:pPr>
      <w:r w:rsidRPr="008B76BB">
        <w:rPr>
          <w:b/>
          <w:sz w:val="22"/>
          <w:szCs w:val="22"/>
        </w:rPr>
        <w:t>Итоговое занятие платформы: 8,10 м по длине; расчетный габаритный объем груза к перевозке: 90,0 м3; фактическое число логических зон погрузки: 6 внутри основного грузового габарита.</w:t>
      </w:r>
    </w:p>
    <w:p w14:paraId="012DC4B6" w14:textId="77777777" w:rsidR="00676AFF" w:rsidRPr="008B76BB" w:rsidRDefault="00676AFF" w:rsidP="00A66C8F">
      <w:pPr>
        <w:widowControl/>
        <w:jc w:val="both"/>
        <w:rPr>
          <w:sz w:val="28"/>
          <w:szCs w:val="28"/>
        </w:rPr>
      </w:pPr>
    </w:p>
    <w:sectPr w:rsidR="00676AFF" w:rsidRPr="008B76BB" w:rsidSect="006B6337">
      <w:pgSz w:w="11906" w:h="16838"/>
      <w:pgMar w:top="426"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47F00"/>
    <w:multiLevelType w:val="hybridMultilevel"/>
    <w:tmpl w:val="CCFA52B6"/>
    <w:lvl w:ilvl="0" w:tplc="E68622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B996314"/>
    <w:multiLevelType w:val="multilevel"/>
    <w:tmpl w:val="A072A068"/>
    <w:lvl w:ilvl="0">
      <w:start w:val="1"/>
      <w:numFmt w:val="decimal"/>
      <w:lvlText w:val="%1."/>
      <w:lvlJc w:val="left"/>
      <w:pPr>
        <w:tabs>
          <w:tab w:val="left" w:pos="750"/>
        </w:tabs>
        <w:ind w:left="750" w:hanging="750"/>
      </w:pPr>
    </w:lvl>
    <w:lvl w:ilvl="1">
      <w:start w:val="1"/>
      <w:numFmt w:val="decimal"/>
      <w:lvlText w:val="%1.%2."/>
      <w:lvlJc w:val="left"/>
      <w:pPr>
        <w:tabs>
          <w:tab w:val="left" w:pos="774"/>
        </w:tabs>
        <w:ind w:left="66" w:firstLine="360"/>
      </w:pPr>
      <w:rPr>
        <w:rFonts w:ascii="Times New Roman" w:hAnsi="Times New Roman"/>
        <w:b w:val="0"/>
        <w:color w:val="000000"/>
      </w:rPr>
    </w:lvl>
    <w:lvl w:ilvl="2">
      <w:start w:val="1"/>
      <w:numFmt w:val="decimal"/>
      <w:lvlText w:val="%1.%2.%3."/>
      <w:lvlJc w:val="left"/>
      <w:pPr>
        <w:tabs>
          <w:tab w:val="left" w:pos="1470"/>
        </w:tabs>
        <w:ind w:left="1470" w:hanging="750"/>
      </w:pPr>
    </w:lvl>
    <w:lvl w:ilvl="3">
      <w:start w:val="1"/>
      <w:numFmt w:val="decimal"/>
      <w:lvlText w:val="%1.%2.%3.%4."/>
      <w:lvlJc w:val="left"/>
      <w:pPr>
        <w:tabs>
          <w:tab w:val="left" w:pos="1830"/>
        </w:tabs>
        <w:ind w:left="1830" w:hanging="750"/>
      </w:p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34"/>
    <w:rsid w:val="00017F9D"/>
    <w:rsid w:val="00021EAB"/>
    <w:rsid w:val="00027390"/>
    <w:rsid w:val="000324D5"/>
    <w:rsid w:val="00041F12"/>
    <w:rsid w:val="00055616"/>
    <w:rsid w:val="00086E38"/>
    <w:rsid w:val="0009536E"/>
    <w:rsid w:val="00096090"/>
    <w:rsid w:val="000B0137"/>
    <w:rsid w:val="000B0371"/>
    <w:rsid w:val="000B2E5F"/>
    <w:rsid w:val="000B76DA"/>
    <w:rsid w:val="000D5FA2"/>
    <w:rsid w:val="000D6968"/>
    <w:rsid w:val="000E7439"/>
    <w:rsid w:val="000F23A3"/>
    <w:rsid w:val="001021C3"/>
    <w:rsid w:val="00114B2B"/>
    <w:rsid w:val="00116D02"/>
    <w:rsid w:val="00117E21"/>
    <w:rsid w:val="00134D7F"/>
    <w:rsid w:val="001514E1"/>
    <w:rsid w:val="00181186"/>
    <w:rsid w:val="00190B55"/>
    <w:rsid w:val="001964FF"/>
    <w:rsid w:val="00197E85"/>
    <w:rsid w:val="001A1B84"/>
    <w:rsid w:val="001B07A0"/>
    <w:rsid w:val="001B2DD3"/>
    <w:rsid w:val="001C34B3"/>
    <w:rsid w:val="001E1DCA"/>
    <w:rsid w:val="001E519E"/>
    <w:rsid w:val="001F4BE2"/>
    <w:rsid w:val="001F7746"/>
    <w:rsid w:val="001F7C30"/>
    <w:rsid w:val="00224691"/>
    <w:rsid w:val="00233E93"/>
    <w:rsid w:val="0024175B"/>
    <w:rsid w:val="00251A47"/>
    <w:rsid w:val="00261282"/>
    <w:rsid w:val="00282930"/>
    <w:rsid w:val="002977B8"/>
    <w:rsid w:val="002C3BF6"/>
    <w:rsid w:val="002C3E3E"/>
    <w:rsid w:val="002D1254"/>
    <w:rsid w:val="002E762F"/>
    <w:rsid w:val="002F6449"/>
    <w:rsid w:val="0031187F"/>
    <w:rsid w:val="00333B11"/>
    <w:rsid w:val="00340F94"/>
    <w:rsid w:val="00341D66"/>
    <w:rsid w:val="00344B27"/>
    <w:rsid w:val="00345EFC"/>
    <w:rsid w:val="003567D7"/>
    <w:rsid w:val="00366674"/>
    <w:rsid w:val="00382EFA"/>
    <w:rsid w:val="00383DAB"/>
    <w:rsid w:val="003962DD"/>
    <w:rsid w:val="003A5AAD"/>
    <w:rsid w:val="003A6C11"/>
    <w:rsid w:val="003C7501"/>
    <w:rsid w:val="003D279D"/>
    <w:rsid w:val="003E165D"/>
    <w:rsid w:val="003E69BF"/>
    <w:rsid w:val="003F5258"/>
    <w:rsid w:val="003F7F4C"/>
    <w:rsid w:val="00401A03"/>
    <w:rsid w:val="00410949"/>
    <w:rsid w:val="00410B17"/>
    <w:rsid w:val="004119FF"/>
    <w:rsid w:val="0042387A"/>
    <w:rsid w:val="004302F3"/>
    <w:rsid w:val="0043665E"/>
    <w:rsid w:val="00455283"/>
    <w:rsid w:val="00463492"/>
    <w:rsid w:val="00466BC1"/>
    <w:rsid w:val="00474503"/>
    <w:rsid w:val="00487799"/>
    <w:rsid w:val="004959E9"/>
    <w:rsid w:val="004B3B2D"/>
    <w:rsid w:val="004C4DA4"/>
    <w:rsid w:val="004E066D"/>
    <w:rsid w:val="004E5DE4"/>
    <w:rsid w:val="004E7DC5"/>
    <w:rsid w:val="004F4E05"/>
    <w:rsid w:val="00511D3D"/>
    <w:rsid w:val="00513600"/>
    <w:rsid w:val="00521E1E"/>
    <w:rsid w:val="00534027"/>
    <w:rsid w:val="005355C0"/>
    <w:rsid w:val="00537234"/>
    <w:rsid w:val="0053777B"/>
    <w:rsid w:val="00560CF3"/>
    <w:rsid w:val="00571D81"/>
    <w:rsid w:val="00574408"/>
    <w:rsid w:val="00574B8B"/>
    <w:rsid w:val="00575D15"/>
    <w:rsid w:val="00582490"/>
    <w:rsid w:val="00591E4A"/>
    <w:rsid w:val="005946F8"/>
    <w:rsid w:val="005D0D98"/>
    <w:rsid w:val="005D46DA"/>
    <w:rsid w:val="005E6700"/>
    <w:rsid w:val="005E6AC9"/>
    <w:rsid w:val="005F6BEE"/>
    <w:rsid w:val="00602C2D"/>
    <w:rsid w:val="00623D36"/>
    <w:rsid w:val="00633EAC"/>
    <w:rsid w:val="00655079"/>
    <w:rsid w:val="00660526"/>
    <w:rsid w:val="00664FFB"/>
    <w:rsid w:val="006657F7"/>
    <w:rsid w:val="00666AFC"/>
    <w:rsid w:val="00675799"/>
    <w:rsid w:val="006766A0"/>
    <w:rsid w:val="00676AFF"/>
    <w:rsid w:val="006A5951"/>
    <w:rsid w:val="006B6337"/>
    <w:rsid w:val="006B7F32"/>
    <w:rsid w:val="006C12F2"/>
    <w:rsid w:val="006D0BA0"/>
    <w:rsid w:val="006D3AF6"/>
    <w:rsid w:val="006D4974"/>
    <w:rsid w:val="006E0F73"/>
    <w:rsid w:val="006E4878"/>
    <w:rsid w:val="006E6C98"/>
    <w:rsid w:val="006E749E"/>
    <w:rsid w:val="006F6CE9"/>
    <w:rsid w:val="00700330"/>
    <w:rsid w:val="00705548"/>
    <w:rsid w:val="00713A25"/>
    <w:rsid w:val="00713B85"/>
    <w:rsid w:val="007318F8"/>
    <w:rsid w:val="007513B5"/>
    <w:rsid w:val="00756C63"/>
    <w:rsid w:val="00765E26"/>
    <w:rsid w:val="007866A3"/>
    <w:rsid w:val="007906CB"/>
    <w:rsid w:val="007941B9"/>
    <w:rsid w:val="007A0A4A"/>
    <w:rsid w:val="007D08E7"/>
    <w:rsid w:val="007D3B29"/>
    <w:rsid w:val="007D5066"/>
    <w:rsid w:val="007E59C8"/>
    <w:rsid w:val="007F6565"/>
    <w:rsid w:val="008013FA"/>
    <w:rsid w:val="00806DCA"/>
    <w:rsid w:val="0081564C"/>
    <w:rsid w:val="008220F2"/>
    <w:rsid w:val="00825E43"/>
    <w:rsid w:val="00834F84"/>
    <w:rsid w:val="00843683"/>
    <w:rsid w:val="00863C2B"/>
    <w:rsid w:val="008804AE"/>
    <w:rsid w:val="008A07BE"/>
    <w:rsid w:val="008A25F5"/>
    <w:rsid w:val="008B0297"/>
    <w:rsid w:val="008B76BB"/>
    <w:rsid w:val="008D54B5"/>
    <w:rsid w:val="009131A0"/>
    <w:rsid w:val="009159F8"/>
    <w:rsid w:val="00932C0C"/>
    <w:rsid w:val="009370B1"/>
    <w:rsid w:val="00947031"/>
    <w:rsid w:val="00970AC5"/>
    <w:rsid w:val="0097260C"/>
    <w:rsid w:val="00980814"/>
    <w:rsid w:val="00983CD3"/>
    <w:rsid w:val="00984DBC"/>
    <w:rsid w:val="00986B30"/>
    <w:rsid w:val="009945FE"/>
    <w:rsid w:val="009A209F"/>
    <w:rsid w:val="009C7881"/>
    <w:rsid w:val="009D0047"/>
    <w:rsid w:val="009E6A43"/>
    <w:rsid w:val="00A37FFC"/>
    <w:rsid w:val="00A42ED8"/>
    <w:rsid w:val="00A472C1"/>
    <w:rsid w:val="00A51E8C"/>
    <w:rsid w:val="00A56E1A"/>
    <w:rsid w:val="00A66C8F"/>
    <w:rsid w:val="00A76AFF"/>
    <w:rsid w:val="00AA2D2A"/>
    <w:rsid w:val="00AB405D"/>
    <w:rsid w:val="00AC3EFB"/>
    <w:rsid w:val="00AE748E"/>
    <w:rsid w:val="00AF07F3"/>
    <w:rsid w:val="00B07AB4"/>
    <w:rsid w:val="00B1133A"/>
    <w:rsid w:val="00B11D0F"/>
    <w:rsid w:val="00B206E7"/>
    <w:rsid w:val="00B21C70"/>
    <w:rsid w:val="00B252FA"/>
    <w:rsid w:val="00B33019"/>
    <w:rsid w:val="00B558B4"/>
    <w:rsid w:val="00B76682"/>
    <w:rsid w:val="00B8227C"/>
    <w:rsid w:val="00B83954"/>
    <w:rsid w:val="00B83AFD"/>
    <w:rsid w:val="00B97676"/>
    <w:rsid w:val="00BA3A43"/>
    <w:rsid w:val="00BC35C8"/>
    <w:rsid w:val="00BD28D6"/>
    <w:rsid w:val="00BD75E8"/>
    <w:rsid w:val="00BE48B4"/>
    <w:rsid w:val="00BF19D5"/>
    <w:rsid w:val="00C05C07"/>
    <w:rsid w:val="00C171AD"/>
    <w:rsid w:val="00C33BC1"/>
    <w:rsid w:val="00C35B1E"/>
    <w:rsid w:val="00C371CC"/>
    <w:rsid w:val="00C41D7A"/>
    <w:rsid w:val="00C559BF"/>
    <w:rsid w:val="00C63AA5"/>
    <w:rsid w:val="00C8137E"/>
    <w:rsid w:val="00C92620"/>
    <w:rsid w:val="00C94BC7"/>
    <w:rsid w:val="00CB234C"/>
    <w:rsid w:val="00CB2EBD"/>
    <w:rsid w:val="00CD069C"/>
    <w:rsid w:val="00D04964"/>
    <w:rsid w:val="00D04E90"/>
    <w:rsid w:val="00D06C4B"/>
    <w:rsid w:val="00D31051"/>
    <w:rsid w:val="00D3678A"/>
    <w:rsid w:val="00D65592"/>
    <w:rsid w:val="00D700F3"/>
    <w:rsid w:val="00D72C11"/>
    <w:rsid w:val="00D75392"/>
    <w:rsid w:val="00D775A1"/>
    <w:rsid w:val="00D914CF"/>
    <w:rsid w:val="00D97CCA"/>
    <w:rsid w:val="00DE0E90"/>
    <w:rsid w:val="00DE262D"/>
    <w:rsid w:val="00DE3023"/>
    <w:rsid w:val="00DF6F64"/>
    <w:rsid w:val="00E27ED4"/>
    <w:rsid w:val="00E35082"/>
    <w:rsid w:val="00E41A15"/>
    <w:rsid w:val="00E70372"/>
    <w:rsid w:val="00E83738"/>
    <w:rsid w:val="00EA1270"/>
    <w:rsid w:val="00EA7F88"/>
    <w:rsid w:val="00EB5FF9"/>
    <w:rsid w:val="00ED77BF"/>
    <w:rsid w:val="00EE60D3"/>
    <w:rsid w:val="00EF4BFC"/>
    <w:rsid w:val="00F21927"/>
    <w:rsid w:val="00F452DF"/>
    <w:rsid w:val="00F50C19"/>
    <w:rsid w:val="00F54C62"/>
    <w:rsid w:val="00F57D46"/>
    <w:rsid w:val="00F704F7"/>
    <w:rsid w:val="00FB5E7B"/>
    <w:rsid w:val="00FB6A47"/>
    <w:rsid w:val="00FD0CEA"/>
    <w:rsid w:val="00FD7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B7FED"/>
  <w15:chartTrackingRefBased/>
  <w15:docId w15:val="{EB081E3D-674C-4BDB-BA22-636C0852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66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57D46"/>
    <w:pPr>
      <w:keepNext/>
      <w:keepLines/>
      <w:widowControl/>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rPr>
  </w:style>
  <w:style w:type="paragraph" w:styleId="2">
    <w:name w:val="heading 2"/>
    <w:basedOn w:val="a"/>
    <w:next w:val="a"/>
    <w:link w:val="20"/>
    <w:uiPriority w:val="9"/>
    <w:semiHidden/>
    <w:unhideWhenUsed/>
    <w:qFormat/>
    <w:rsid w:val="006B633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D914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D91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EA1270"/>
    <w:pPr>
      <w:widowControl/>
      <w:jc w:val="both"/>
    </w:pPr>
    <w:rPr>
      <w:sz w:val="28"/>
      <w:szCs w:val="24"/>
    </w:rPr>
  </w:style>
  <w:style w:type="character" w:customStyle="1" w:styleId="a5">
    <w:name w:val="Основной текст Знак"/>
    <w:basedOn w:val="a0"/>
    <w:link w:val="a4"/>
    <w:rsid w:val="00EA1270"/>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F57D46"/>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semiHidden/>
    <w:rsid w:val="006B6337"/>
    <w:rPr>
      <w:rFonts w:asciiTheme="majorHAnsi" w:eastAsiaTheme="majorEastAsia" w:hAnsiTheme="majorHAnsi" w:cstheme="majorBidi"/>
      <w:color w:val="2F5496"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3</Pages>
  <Words>1383</Words>
  <Characters>7886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Ч</dc:creator>
  <cp:keywords/>
  <dc:description/>
  <cp:lastModifiedBy>Юлия Ч</cp:lastModifiedBy>
  <cp:revision>276</cp:revision>
  <dcterms:created xsi:type="dcterms:W3CDTF">2022-10-11T10:01:00Z</dcterms:created>
  <dcterms:modified xsi:type="dcterms:W3CDTF">2026-07-17T06:40:00Z</dcterms:modified>
</cp:coreProperties>
</file>