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17" w:rsidRPr="00BD018C" w:rsidRDefault="000B4217" w:rsidP="001B359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F00F10" w:rsidRPr="002C23A9" w:rsidRDefault="00BD018C" w:rsidP="00C97D08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1753ED">
        <w:rPr>
          <w:rFonts w:ascii="XO Thames" w:hAnsi="XO Thames" w:cs="Times New Roman"/>
          <w:b/>
          <w:bCs/>
          <w:sz w:val="20"/>
          <w:szCs w:val="20"/>
        </w:rPr>
        <w:br/>
      </w:r>
      <w:r w:rsidRPr="001753ED">
        <w:rPr>
          <w:rFonts w:ascii="XO Thames" w:hAnsi="XO Thames" w:cs="Times New Roman"/>
          <w:b/>
          <w:bCs/>
          <w:sz w:val="20"/>
          <w:szCs w:val="20"/>
        </w:rPr>
        <w:br/>
      </w:r>
      <w:r w:rsidR="00F00F10" w:rsidRPr="002C23A9">
        <w:rPr>
          <w:rFonts w:ascii="XO Thames" w:hAnsi="XO Thames" w:cs="Times New Roman"/>
          <w:b/>
          <w:bCs/>
          <w:sz w:val="20"/>
          <w:szCs w:val="20"/>
        </w:rPr>
        <w:t>ГОСУДАРСТВЕННЫЙ  КОНТРАКТ № ____</w:t>
      </w:r>
    </w:p>
    <w:p w:rsidR="00F00F10" w:rsidRPr="001753ED" w:rsidRDefault="00F00F10" w:rsidP="00BD018C">
      <w:pPr>
        <w:tabs>
          <w:tab w:val="left" w:pos="4125"/>
        </w:tabs>
        <w:spacing w:after="0" w:line="240" w:lineRule="auto"/>
        <w:ind w:firstLine="567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BD018C">
      <w:pPr>
        <w:tabs>
          <w:tab w:val="left" w:pos="4125"/>
        </w:tabs>
        <w:spacing w:after="0" w:line="240" w:lineRule="auto"/>
        <w:ind w:firstLine="567"/>
        <w:rPr>
          <w:rFonts w:ascii="XO Thames" w:hAnsi="XO Thames" w:cs="Times New Roman"/>
          <w:b/>
          <w:bCs/>
          <w:sz w:val="20"/>
          <w:szCs w:val="20"/>
        </w:rPr>
      </w:pPr>
    </w:p>
    <w:p w:rsidR="00407FC9" w:rsidRPr="002C23A9" w:rsidRDefault="00407FC9" w:rsidP="00407FC9">
      <w:pPr>
        <w:pStyle w:val="ae"/>
        <w:jc w:val="center"/>
        <w:rPr>
          <w:rFonts w:ascii="XO Thames" w:hAnsi="XO Thames"/>
          <w:spacing w:val="5"/>
          <w:sz w:val="20"/>
          <w:szCs w:val="20"/>
        </w:rPr>
      </w:pPr>
    </w:p>
    <w:p w:rsidR="00407FC9" w:rsidRPr="002C23A9" w:rsidRDefault="00407FC9" w:rsidP="00407FC9">
      <w:pPr>
        <w:pStyle w:val="ae"/>
        <w:jc w:val="center"/>
        <w:rPr>
          <w:rFonts w:ascii="XO Thames" w:hAnsi="XO Thames"/>
          <w:spacing w:val="5"/>
          <w:sz w:val="20"/>
          <w:szCs w:val="20"/>
        </w:rPr>
      </w:pPr>
      <w:r w:rsidRPr="002C23A9">
        <w:rPr>
          <w:rFonts w:ascii="XO Thames" w:hAnsi="XO Thames"/>
          <w:spacing w:val="5"/>
          <w:sz w:val="20"/>
          <w:szCs w:val="20"/>
        </w:rPr>
        <w:t xml:space="preserve">г. </w:t>
      </w:r>
      <w:r w:rsidRPr="002C23A9">
        <w:rPr>
          <w:rFonts w:ascii="XO Thames" w:hAnsi="XO Thames"/>
          <w:spacing w:val="10"/>
          <w:sz w:val="20"/>
          <w:szCs w:val="20"/>
        </w:rPr>
        <w:t xml:space="preserve">Цивильск                                                                                                               </w:t>
      </w:r>
      <w:r w:rsidRPr="002C23A9">
        <w:rPr>
          <w:rFonts w:ascii="XO Thames" w:hAnsi="XO Thames"/>
          <w:spacing w:val="5"/>
          <w:sz w:val="20"/>
          <w:szCs w:val="20"/>
        </w:rPr>
        <w:t xml:space="preserve">«    </w:t>
      </w:r>
      <w:r w:rsidR="00F76566" w:rsidRPr="002C23A9">
        <w:rPr>
          <w:rFonts w:ascii="XO Thames" w:hAnsi="XO Thames"/>
          <w:spacing w:val="5"/>
          <w:sz w:val="20"/>
          <w:szCs w:val="20"/>
        </w:rPr>
        <w:t xml:space="preserve"> </w:t>
      </w:r>
      <w:r w:rsidRPr="002C23A9">
        <w:rPr>
          <w:rFonts w:ascii="XO Thames" w:hAnsi="XO Thames"/>
          <w:spacing w:val="5"/>
          <w:sz w:val="20"/>
          <w:szCs w:val="20"/>
        </w:rPr>
        <w:t xml:space="preserve"> » ___</w:t>
      </w:r>
      <w:r w:rsidR="00F76566" w:rsidRPr="002C23A9">
        <w:rPr>
          <w:rFonts w:ascii="XO Thames" w:hAnsi="XO Thames"/>
          <w:spacing w:val="5"/>
          <w:sz w:val="20"/>
          <w:szCs w:val="20"/>
        </w:rPr>
        <w:t>__</w:t>
      </w:r>
      <w:r w:rsidRPr="002C23A9">
        <w:rPr>
          <w:rFonts w:ascii="XO Thames" w:hAnsi="XO Thames"/>
          <w:spacing w:val="5"/>
          <w:sz w:val="20"/>
          <w:szCs w:val="20"/>
        </w:rPr>
        <w:t>____ 202</w:t>
      </w:r>
      <w:r w:rsidR="00BE5EEE" w:rsidRPr="002C23A9">
        <w:rPr>
          <w:rFonts w:ascii="XO Thames" w:hAnsi="XO Thames"/>
          <w:spacing w:val="5"/>
          <w:sz w:val="20"/>
          <w:szCs w:val="20"/>
        </w:rPr>
        <w:t>6</w:t>
      </w:r>
      <w:r w:rsidR="001D474F" w:rsidRPr="002C23A9">
        <w:rPr>
          <w:rFonts w:ascii="XO Thames" w:hAnsi="XO Thames"/>
          <w:spacing w:val="5"/>
          <w:sz w:val="20"/>
          <w:szCs w:val="20"/>
        </w:rPr>
        <w:t xml:space="preserve"> </w:t>
      </w:r>
      <w:r w:rsidRPr="002C23A9">
        <w:rPr>
          <w:rFonts w:ascii="XO Thames" w:hAnsi="XO Thames"/>
          <w:spacing w:val="5"/>
          <w:sz w:val="20"/>
          <w:szCs w:val="20"/>
        </w:rPr>
        <w:t>г.</w:t>
      </w:r>
    </w:p>
    <w:p w:rsidR="00407FC9" w:rsidRPr="002C23A9" w:rsidRDefault="00407FC9" w:rsidP="00407FC9">
      <w:pPr>
        <w:pStyle w:val="ae"/>
        <w:ind w:firstLine="426"/>
        <w:jc w:val="both"/>
        <w:rPr>
          <w:rFonts w:ascii="XO Thames" w:hAnsi="XO Thames"/>
          <w:spacing w:val="10"/>
          <w:sz w:val="20"/>
          <w:szCs w:val="20"/>
        </w:rPr>
      </w:pPr>
    </w:p>
    <w:p w:rsidR="00407FC9" w:rsidRPr="002C23A9" w:rsidRDefault="00F76566" w:rsidP="00F27032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/>
          <w:b/>
          <w:sz w:val="20"/>
          <w:szCs w:val="20"/>
        </w:rPr>
        <w:t>Федеральное казенное учреждение «Следственный изолятор № 2 Управления Федеральной службы исполнения наказаний по Чувашской Республике – Чувашии»</w:t>
      </w:r>
      <w:r w:rsidRPr="002C23A9">
        <w:rPr>
          <w:rFonts w:ascii="XO Thames" w:hAnsi="XO Thames"/>
          <w:sz w:val="20"/>
          <w:szCs w:val="20"/>
        </w:rPr>
        <w:t xml:space="preserve">  (ФКУ СИЗО-2 УФСИН России по Чувашской Республике – Чувашии), выступающее от имени Российской Федерации, именуемое в дальнейшем  </w:t>
      </w:r>
      <w:r w:rsidRPr="002C23A9">
        <w:rPr>
          <w:rFonts w:ascii="XO Thames" w:hAnsi="XO Thames"/>
          <w:b/>
          <w:sz w:val="20"/>
          <w:szCs w:val="20"/>
        </w:rPr>
        <w:t>«Государственный заказчик»</w:t>
      </w:r>
      <w:r w:rsidRPr="002C23A9">
        <w:rPr>
          <w:rFonts w:ascii="XO Thames" w:hAnsi="XO Thames"/>
          <w:sz w:val="20"/>
          <w:szCs w:val="20"/>
        </w:rPr>
        <w:t xml:space="preserve"> (далее - Заказчик), в лице </w:t>
      </w:r>
      <w:r w:rsidR="00BE5EEE" w:rsidRPr="002C23A9">
        <w:rPr>
          <w:rFonts w:ascii="XO Thames" w:hAnsi="XO Thames"/>
          <w:sz w:val="20"/>
          <w:szCs w:val="20"/>
        </w:rPr>
        <w:t>н</w:t>
      </w:r>
      <w:r w:rsidR="00DA0DF2" w:rsidRPr="002C23A9">
        <w:rPr>
          <w:rFonts w:ascii="XO Thames" w:hAnsi="XO Thames"/>
          <w:noProof/>
          <w:sz w:val="20"/>
          <w:szCs w:val="20"/>
        </w:rPr>
        <w:t xml:space="preserve">ачальника </w:t>
      </w:r>
      <w:r w:rsidR="00BE5EEE" w:rsidRPr="002C23A9">
        <w:rPr>
          <w:rFonts w:ascii="XO Thames" w:hAnsi="XO Thames"/>
          <w:noProof/>
          <w:sz w:val="20"/>
          <w:szCs w:val="20"/>
        </w:rPr>
        <w:t>Ермоленко Евгения Александровича</w:t>
      </w:r>
      <w:r w:rsidR="00E71046" w:rsidRPr="002C23A9">
        <w:rPr>
          <w:rFonts w:ascii="XO Thames" w:hAnsi="XO Thames"/>
          <w:sz w:val="20"/>
          <w:szCs w:val="20"/>
        </w:rPr>
        <w:t>, действующего на основании Устава</w:t>
      </w:r>
      <w:r w:rsidR="00C80431" w:rsidRPr="002C23A9">
        <w:rPr>
          <w:rFonts w:ascii="XO Thames" w:hAnsi="XO Thames"/>
          <w:sz w:val="20"/>
          <w:szCs w:val="20"/>
        </w:rPr>
        <w:t xml:space="preserve">, </w:t>
      </w:r>
      <w:r w:rsidR="00DA0DF2" w:rsidRPr="002C23A9">
        <w:rPr>
          <w:rFonts w:ascii="XO Thames" w:hAnsi="XO Thames"/>
          <w:sz w:val="20"/>
          <w:szCs w:val="20"/>
        </w:rPr>
        <w:t>с одной стороны</w:t>
      </w:r>
      <w:r w:rsidRPr="002C23A9">
        <w:rPr>
          <w:rFonts w:ascii="XO Thames" w:hAnsi="XO Thames"/>
          <w:sz w:val="20"/>
          <w:szCs w:val="20"/>
        </w:rPr>
        <w:t xml:space="preserve">, и ______________________, именуемый в дальнейшем «Поставщик», в лице _________________, действующего на основании _________________________, с другой стороны, именуемые в дальнейшем «Стороны», в соответствии с п.4 ч.1 ст.93 Федерального закона от 05.04.2013 № 44-ФЗ «О контрактной системе в сфере закупок товаров, работ, услуг </w:t>
      </w:r>
      <w:r w:rsidR="00617590">
        <w:rPr>
          <w:rFonts w:ascii="XO Thames" w:hAnsi="XO Thames"/>
          <w:sz w:val="20"/>
          <w:szCs w:val="20"/>
        </w:rPr>
        <w:t xml:space="preserve">для обеспечения государственных </w:t>
      </w:r>
      <w:r w:rsidRPr="002C23A9">
        <w:rPr>
          <w:rFonts w:ascii="XO Thames" w:hAnsi="XO Thames"/>
          <w:sz w:val="20"/>
          <w:szCs w:val="20"/>
        </w:rPr>
        <w:t>и муниципальных нужд», заключили настоящий государственный контракт (далее – Контракт) о нижеследующем:</w:t>
      </w:r>
    </w:p>
    <w:p w:rsidR="00F27032" w:rsidRPr="002C23A9" w:rsidRDefault="00F27032" w:rsidP="00407FC9">
      <w:pPr>
        <w:pStyle w:val="ae"/>
        <w:ind w:firstLine="284"/>
        <w:jc w:val="both"/>
        <w:rPr>
          <w:rFonts w:ascii="XO Thames" w:hAnsi="XO Thames"/>
          <w:sz w:val="20"/>
          <w:szCs w:val="20"/>
        </w:rPr>
      </w:pPr>
    </w:p>
    <w:p w:rsidR="00F00F10" w:rsidRPr="00894AAB" w:rsidRDefault="00F00F10" w:rsidP="00894AAB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XO Thames" w:hAnsi="XO Thames" w:cs="Times New Roman"/>
          <w:b/>
          <w:bCs/>
        </w:rPr>
      </w:pPr>
      <w:r w:rsidRPr="00894AAB">
        <w:rPr>
          <w:rFonts w:ascii="XO Thames" w:hAnsi="XO Thames" w:cs="Times New Roman"/>
          <w:b/>
          <w:bCs/>
        </w:rPr>
        <w:t>ПРЕДМЕТ КОНТРАКТА</w:t>
      </w:r>
    </w:p>
    <w:p w:rsidR="00894AAB" w:rsidRPr="001B3590" w:rsidRDefault="00894AAB" w:rsidP="00894AAB">
      <w:pPr>
        <w:spacing w:after="0" w:line="240" w:lineRule="auto"/>
        <w:ind w:left="360"/>
        <w:rPr>
          <w:rFonts w:ascii="XO Thames" w:hAnsi="XO Thames" w:cs="Times New Roman"/>
          <w:b/>
          <w:bCs/>
          <w:sz w:val="20"/>
          <w:szCs w:val="20"/>
        </w:rPr>
      </w:pPr>
    </w:p>
    <w:p w:rsidR="00F00F10" w:rsidRPr="002C23A9" w:rsidRDefault="00F00F10" w:rsidP="00C97D08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1.1. Поставщик обязуется передать Государственному заказчику товар, а Государственный заказчик  обязуется обеспечить оплату поставленного товара.</w:t>
      </w:r>
    </w:p>
    <w:p w:rsidR="00F00F10" w:rsidRPr="002C23A9" w:rsidRDefault="00F00F10" w:rsidP="00C97D08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1.2. Наименование, количество, цена и сроки поставки товара оговариваются сторонами при оформлении </w:t>
      </w:r>
      <w:r w:rsidR="00150492">
        <w:rPr>
          <w:rFonts w:ascii="XO Thames" w:hAnsi="XO Thames" w:cs="Times New Roman"/>
          <w:sz w:val="20"/>
          <w:szCs w:val="20"/>
        </w:rPr>
        <w:t xml:space="preserve">Спецификации, </w:t>
      </w:r>
      <w:r w:rsidRPr="002C23A9">
        <w:rPr>
          <w:rFonts w:ascii="XO Thames" w:hAnsi="XO Thames" w:cs="Times New Roman"/>
          <w:sz w:val="20"/>
          <w:szCs w:val="20"/>
        </w:rPr>
        <w:t>являющейся неотъемлемой частью настоящего Контракта (приложение № 1).</w:t>
      </w:r>
      <w:r w:rsidR="00407FC9" w:rsidRPr="002C23A9">
        <w:rPr>
          <w:rFonts w:ascii="XO Thames" w:hAnsi="XO Thames" w:cs="Times New Roman"/>
          <w:sz w:val="20"/>
          <w:szCs w:val="20"/>
        </w:rPr>
        <w:t xml:space="preserve"> Товар, поставляемый согласно настоящему Контракту, должен соответствовать требования</w:t>
      </w:r>
      <w:r w:rsidR="00407FC9" w:rsidRPr="002C23A9">
        <w:rPr>
          <w:rFonts w:ascii="XO Thames" w:hAnsi="XO Thames" w:cs="Times New Roman"/>
          <w:bCs/>
          <w:sz w:val="20"/>
          <w:szCs w:val="20"/>
        </w:rPr>
        <w:t>м</w:t>
      </w:r>
      <w:r w:rsidR="00407FC9" w:rsidRPr="002C23A9">
        <w:rPr>
          <w:rFonts w:ascii="XO Thames" w:hAnsi="XO Thames" w:cs="Times New Roman"/>
          <w:sz w:val="20"/>
          <w:szCs w:val="20"/>
        </w:rPr>
        <w:t xml:space="preserve"> государственных стандартов Российской Федерации.</w:t>
      </w:r>
    </w:p>
    <w:p w:rsidR="00F76566" w:rsidRPr="002C23A9" w:rsidRDefault="00F76566" w:rsidP="00F76566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1.3.  Срок поставки товара с момента подписания Контракта в течени</w:t>
      </w:r>
      <w:r w:rsidR="00AB6E4E">
        <w:rPr>
          <w:rFonts w:ascii="XO Thames" w:hAnsi="XO Thames" w:cs="Times New Roman"/>
          <w:sz w:val="20"/>
          <w:szCs w:val="20"/>
        </w:rPr>
        <w:t>е</w:t>
      </w:r>
      <w:r w:rsidRPr="002C23A9">
        <w:rPr>
          <w:rFonts w:ascii="XO Thames" w:hAnsi="XO Thames" w:cs="Times New Roman"/>
          <w:sz w:val="20"/>
          <w:szCs w:val="20"/>
        </w:rPr>
        <w:t xml:space="preserve"> </w:t>
      </w:r>
      <w:r w:rsidR="006472A2">
        <w:rPr>
          <w:rFonts w:ascii="XO Thames" w:hAnsi="XO Thames" w:cs="Times New Roman"/>
          <w:sz w:val="20"/>
          <w:szCs w:val="20"/>
        </w:rPr>
        <w:t>15</w:t>
      </w:r>
      <w:r w:rsidRPr="002C23A9">
        <w:rPr>
          <w:rFonts w:ascii="XO Thames" w:hAnsi="XO Thames" w:cs="Times New Roman"/>
          <w:sz w:val="20"/>
          <w:szCs w:val="20"/>
        </w:rPr>
        <w:t xml:space="preserve"> (</w:t>
      </w:r>
      <w:r w:rsidR="006472A2">
        <w:rPr>
          <w:rFonts w:ascii="XO Thames" w:hAnsi="XO Thames" w:cs="Times New Roman"/>
          <w:sz w:val="20"/>
          <w:szCs w:val="20"/>
        </w:rPr>
        <w:t>пятнадцать</w:t>
      </w:r>
      <w:r w:rsidRPr="002C23A9">
        <w:rPr>
          <w:rFonts w:ascii="XO Thames" w:hAnsi="XO Thames" w:cs="Times New Roman"/>
          <w:sz w:val="20"/>
          <w:szCs w:val="20"/>
        </w:rPr>
        <w:t xml:space="preserve">) </w:t>
      </w:r>
      <w:r w:rsidR="00150492">
        <w:rPr>
          <w:rFonts w:ascii="XO Thames" w:hAnsi="XO Thames" w:cs="Times New Roman"/>
          <w:sz w:val="20"/>
          <w:szCs w:val="20"/>
        </w:rPr>
        <w:t>рабочи</w:t>
      </w:r>
      <w:r w:rsidRPr="002C23A9">
        <w:rPr>
          <w:rFonts w:ascii="XO Thames" w:hAnsi="XO Thames" w:cs="Times New Roman"/>
          <w:sz w:val="20"/>
          <w:szCs w:val="20"/>
        </w:rPr>
        <w:t>х дней.</w:t>
      </w:r>
    </w:p>
    <w:p w:rsidR="00F76566" w:rsidRPr="002C23A9" w:rsidRDefault="00F76566" w:rsidP="00F76566">
      <w:pPr>
        <w:pStyle w:val="ae"/>
        <w:ind w:firstLine="567"/>
        <w:rPr>
          <w:rFonts w:ascii="XO Thames" w:hAnsi="XO Thames"/>
          <w:color w:val="000000" w:themeColor="text1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>1.4</w:t>
      </w:r>
      <w:r w:rsidRPr="002C23A9">
        <w:rPr>
          <w:rFonts w:ascii="XO Thames" w:hAnsi="XO Thames"/>
          <w:color w:val="000000" w:themeColor="text1"/>
          <w:sz w:val="20"/>
          <w:szCs w:val="20"/>
        </w:rPr>
        <w:t xml:space="preserve">. </w:t>
      </w:r>
      <w:r w:rsidR="000077B5">
        <w:rPr>
          <w:rFonts w:ascii="XO Thames" w:hAnsi="XO Thames"/>
          <w:color w:val="000000" w:themeColor="text1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ИКЗ № </w:t>
      </w:r>
      <w:r w:rsidR="00C80431" w:rsidRPr="002C23A9">
        <w:rPr>
          <w:rFonts w:ascii="XO Thames" w:hAnsi="XO Thames"/>
          <w:color w:val="000000"/>
          <w:sz w:val="20"/>
          <w:szCs w:val="20"/>
        </w:rPr>
        <w:t>26 12115002093 211501001 0011 000 0000 000</w:t>
      </w:r>
      <w:r w:rsidRPr="002C23A9">
        <w:rPr>
          <w:rFonts w:ascii="XO Thames" w:hAnsi="XO Thames"/>
          <w:color w:val="000000"/>
          <w:sz w:val="20"/>
          <w:szCs w:val="20"/>
        </w:rPr>
        <w:t>.</w:t>
      </w:r>
      <w:r w:rsidRPr="002C23A9">
        <w:rPr>
          <w:rFonts w:ascii="XO Thames" w:hAnsi="XO Thames"/>
          <w:color w:val="000000" w:themeColor="text1"/>
          <w:sz w:val="20"/>
          <w:szCs w:val="20"/>
        </w:rPr>
        <w:t xml:space="preserve"> </w:t>
      </w:r>
    </w:p>
    <w:p w:rsidR="00F76566" w:rsidRPr="002C23A9" w:rsidRDefault="00F76566" w:rsidP="00F76566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/>
          <w:color w:val="000000" w:themeColor="text1"/>
          <w:sz w:val="20"/>
          <w:szCs w:val="20"/>
        </w:rPr>
        <w:t xml:space="preserve">1.5. </w:t>
      </w:r>
      <w:r w:rsidR="000077B5">
        <w:rPr>
          <w:rFonts w:ascii="XO Thames" w:hAnsi="XO Thames"/>
          <w:color w:val="000000" w:themeColor="text1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Закупочная сессия ЕАТ: </w:t>
      </w:r>
      <w:r w:rsidR="00C80431" w:rsidRPr="002C23A9">
        <w:rPr>
          <w:rFonts w:ascii="XO Thames" w:hAnsi="XO Thames"/>
          <w:sz w:val="20"/>
          <w:szCs w:val="20"/>
        </w:rPr>
        <w:t>1002016021261000</w:t>
      </w:r>
      <w:r w:rsidRPr="002C23A9">
        <w:rPr>
          <w:rFonts w:ascii="XO Thames" w:hAnsi="XO Thames"/>
          <w:sz w:val="20"/>
          <w:szCs w:val="20"/>
        </w:rPr>
        <w:t>___.</w:t>
      </w:r>
    </w:p>
    <w:p w:rsidR="00C97D08" w:rsidRPr="002C23A9" w:rsidRDefault="00C97D08" w:rsidP="00C97D08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F00F10" w:rsidRDefault="00F00F10" w:rsidP="009B5C67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2C23A9">
        <w:rPr>
          <w:rFonts w:ascii="XO Thames" w:hAnsi="XO Thames" w:cs="Times New Roman"/>
          <w:b/>
          <w:bCs/>
          <w:sz w:val="20"/>
          <w:szCs w:val="20"/>
        </w:rPr>
        <w:t>2.</w:t>
      </w:r>
      <w:r w:rsidR="009B5C67" w:rsidRPr="002C23A9">
        <w:rPr>
          <w:rFonts w:ascii="XO Thames" w:hAnsi="XO Thames" w:cs="Times New Roman"/>
          <w:b/>
          <w:bCs/>
          <w:sz w:val="20"/>
          <w:szCs w:val="20"/>
        </w:rPr>
        <w:t xml:space="preserve"> </w:t>
      </w:r>
      <w:r w:rsidRPr="002C23A9">
        <w:rPr>
          <w:rFonts w:ascii="XO Thames" w:hAnsi="XO Thames" w:cs="Times New Roman"/>
          <w:b/>
          <w:bCs/>
          <w:sz w:val="20"/>
          <w:szCs w:val="20"/>
        </w:rPr>
        <w:t>ЦЕНА КОНТРАКТА, ПОРЯДОК РАСЧЕТОВ</w:t>
      </w:r>
    </w:p>
    <w:p w:rsidR="00894AAB" w:rsidRPr="002C23A9" w:rsidRDefault="00894AAB" w:rsidP="009B5C67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A6116A" w:rsidRPr="002C23A9" w:rsidRDefault="00F00F10" w:rsidP="002153C7">
      <w:pPr>
        <w:pStyle w:val="ae"/>
        <w:ind w:firstLine="567"/>
        <w:jc w:val="both"/>
        <w:rPr>
          <w:rFonts w:ascii="XO Thames" w:hAnsi="XO Thames"/>
          <w:color w:val="FF0000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2.1. </w:t>
      </w:r>
      <w:r w:rsidR="00DF06D7" w:rsidRPr="002C23A9">
        <w:rPr>
          <w:rFonts w:ascii="XO Thames" w:hAnsi="XO Thames"/>
          <w:sz w:val="20"/>
          <w:szCs w:val="20"/>
        </w:rPr>
        <w:t>Цена Контракта составляет: ___________</w:t>
      </w:r>
      <w:r w:rsidR="00DF06D7" w:rsidRPr="002C23A9">
        <w:rPr>
          <w:rFonts w:ascii="XO Thames" w:hAnsi="XO Thames"/>
          <w:noProof/>
          <w:sz w:val="20"/>
          <w:szCs w:val="20"/>
        </w:rPr>
        <w:t xml:space="preserve">(_____________) </w:t>
      </w:r>
      <w:r w:rsidR="00DF06D7" w:rsidRPr="002C23A9">
        <w:rPr>
          <w:rFonts w:ascii="XO Thames" w:hAnsi="XO Thames"/>
          <w:sz w:val="20"/>
          <w:szCs w:val="20"/>
        </w:rPr>
        <w:t xml:space="preserve">руб. ____ коп., включая  НДС _ % ______ руб.___ коп. </w:t>
      </w:r>
    </w:p>
    <w:p w:rsidR="00F00F10" w:rsidRPr="002C23A9" w:rsidRDefault="00F00F10" w:rsidP="002153C7">
      <w:pPr>
        <w:pStyle w:val="ae"/>
        <w:ind w:firstLine="567"/>
        <w:jc w:val="both"/>
        <w:rPr>
          <w:rFonts w:ascii="XO Thames" w:hAnsi="XO Thames"/>
          <w:spacing w:val="-6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>2.2</w:t>
      </w:r>
      <w:r w:rsidR="00B51AFC" w:rsidRPr="002C23A9">
        <w:rPr>
          <w:rFonts w:ascii="XO Thames" w:hAnsi="XO Thames"/>
          <w:sz w:val="20"/>
          <w:szCs w:val="20"/>
        </w:rPr>
        <w:t>.</w:t>
      </w:r>
      <w:r w:rsidRPr="002C23A9">
        <w:rPr>
          <w:rFonts w:ascii="XO Thames" w:hAnsi="XO Thames"/>
          <w:sz w:val="20"/>
          <w:szCs w:val="20"/>
        </w:rPr>
        <w:t xml:space="preserve"> </w:t>
      </w:r>
      <w:r w:rsidR="00DF06D7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Цена Контракта </w:t>
      </w:r>
      <w:r w:rsidRPr="002C23A9">
        <w:rPr>
          <w:rFonts w:ascii="XO Thames" w:hAnsi="XO Thames"/>
          <w:spacing w:val="-6"/>
          <w:sz w:val="20"/>
          <w:szCs w:val="20"/>
        </w:rPr>
        <w:t>формир</w:t>
      </w:r>
      <w:r w:rsidR="0075043E" w:rsidRPr="002C23A9">
        <w:rPr>
          <w:rFonts w:ascii="XO Thames" w:hAnsi="XO Thames"/>
          <w:spacing w:val="-6"/>
          <w:sz w:val="20"/>
          <w:szCs w:val="20"/>
        </w:rPr>
        <w:t xml:space="preserve">уется с учетом общей стоимости </w:t>
      </w:r>
      <w:r w:rsidRPr="002C23A9">
        <w:rPr>
          <w:rFonts w:ascii="XO Thames" w:hAnsi="XO Thames"/>
          <w:spacing w:val="-6"/>
          <w:sz w:val="20"/>
          <w:szCs w:val="20"/>
        </w:rPr>
        <w:t>Товара, погрузочно-разгрузочных работ,  а также таможенных пошлин, страхования,  налогов, сборов и других обязательных платежей установленных законодательством РФ.</w:t>
      </w:r>
    </w:p>
    <w:p w:rsidR="00F00F10" w:rsidRPr="002C23A9" w:rsidRDefault="00B933E1" w:rsidP="002153C7">
      <w:pPr>
        <w:pStyle w:val="ae"/>
        <w:ind w:firstLine="567"/>
        <w:jc w:val="both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 xml:space="preserve">2.3. </w:t>
      </w:r>
      <w:r w:rsidR="00F00F10" w:rsidRPr="002C23A9">
        <w:rPr>
          <w:rFonts w:ascii="XO Thames" w:hAnsi="XO Thames"/>
          <w:sz w:val="20"/>
          <w:szCs w:val="20"/>
        </w:rPr>
        <w:t xml:space="preserve">Цена Контракта является твердой и изменению в процессе исполнения Контракта </w:t>
      </w:r>
      <w:r w:rsidR="0075043E" w:rsidRPr="002C23A9">
        <w:rPr>
          <w:rFonts w:ascii="XO Thames" w:hAnsi="XO Thames"/>
          <w:sz w:val="20"/>
          <w:szCs w:val="20"/>
        </w:rPr>
        <w:br/>
      </w:r>
      <w:r w:rsidR="00F00F10" w:rsidRPr="002C23A9">
        <w:rPr>
          <w:rFonts w:ascii="XO Thames" w:hAnsi="XO Thames"/>
          <w:sz w:val="20"/>
          <w:szCs w:val="20"/>
        </w:rPr>
        <w:t>не подлежит, за исключением случаев, предусмотренных ст. 95 Федерального закона  № 44-ФЗ по письменному соглашению сторон.</w:t>
      </w:r>
    </w:p>
    <w:p w:rsidR="00F00F10" w:rsidRPr="002C23A9" w:rsidRDefault="00F00F10" w:rsidP="002153C7">
      <w:pPr>
        <w:pStyle w:val="ae"/>
        <w:ind w:firstLine="567"/>
        <w:jc w:val="both"/>
        <w:rPr>
          <w:rFonts w:ascii="XO Thames" w:hAnsi="XO Thames"/>
          <w:color w:val="FF0000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>2.4. Оплата товара производится за счет  средств федерального бюджета, выделяемых</w:t>
      </w:r>
      <w:r w:rsidR="007C766F" w:rsidRPr="002C23A9">
        <w:rPr>
          <w:rFonts w:ascii="XO Thames" w:hAnsi="XO Thames"/>
          <w:sz w:val="20"/>
          <w:szCs w:val="20"/>
        </w:rPr>
        <w:t xml:space="preserve"> на содержание УИС</w:t>
      </w:r>
      <w:r w:rsidRPr="002C23A9">
        <w:rPr>
          <w:rFonts w:ascii="XO Thames" w:hAnsi="XO Thames"/>
          <w:sz w:val="20"/>
          <w:szCs w:val="20"/>
        </w:rPr>
        <w:t xml:space="preserve"> </w:t>
      </w:r>
      <w:r w:rsidR="00B57E88" w:rsidRPr="002C23A9">
        <w:rPr>
          <w:rFonts w:ascii="XO Thames" w:hAnsi="XO Thames"/>
          <w:sz w:val="20"/>
          <w:szCs w:val="20"/>
        </w:rPr>
        <w:br/>
      </w:r>
      <w:r w:rsidRPr="002C23A9">
        <w:rPr>
          <w:rFonts w:ascii="XO Thames" w:hAnsi="XO Thames"/>
          <w:sz w:val="20"/>
          <w:szCs w:val="20"/>
        </w:rPr>
        <w:t>в пределах выделенных и доведенных лимитов бюджетных обязательств</w:t>
      </w:r>
      <w:r w:rsidR="002153C7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>на 20</w:t>
      </w:r>
      <w:r w:rsidR="00F27032" w:rsidRPr="002C23A9">
        <w:rPr>
          <w:rFonts w:ascii="XO Thames" w:hAnsi="XO Thames"/>
          <w:sz w:val="20"/>
          <w:szCs w:val="20"/>
        </w:rPr>
        <w:t>2</w:t>
      </w:r>
      <w:r w:rsidR="00B57E88" w:rsidRPr="002C23A9">
        <w:rPr>
          <w:rFonts w:ascii="XO Thames" w:hAnsi="XO Thames"/>
          <w:sz w:val="20"/>
          <w:szCs w:val="20"/>
        </w:rPr>
        <w:t>6</w:t>
      </w:r>
      <w:r w:rsidRPr="002C23A9">
        <w:rPr>
          <w:rFonts w:ascii="XO Thames" w:hAnsi="XO Thames"/>
          <w:sz w:val="20"/>
          <w:szCs w:val="20"/>
        </w:rPr>
        <w:t xml:space="preserve"> год по </w:t>
      </w:r>
      <w:r w:rsidR="007C766F" w:rsidRPr="002C23A9">
        <w:rPr>
          <w:rFonts w:ascii="XO Thames" w:hAnsi="XO Thames"/>
          <w:sz w:val="20"/>
          <w:szCs w:val="20"/>
        </w:rPr>
        <w:t xml:space="preserve">КЭК </w:t>
      </w:r>
      <w:r w:rsidR="00430A96" w:rsidRPr="002C23A9">
        <w:rPr>
          <w:rFonts w:ascii="XO Thames" w:hAnsi="XO Thames"/>
          <w:sz w:val="20"/>
          <w:szCs w:val="20"/>
        </w:rPr>
        <w:t>320</w:t>
      </w:r>
      <w:r w:rsidR="00316AA6" w:rsidRPr="002C23A9">
        <w:rPr>
          <w:rFonts w:ascii="XO Thames" w:hAnsi="XO Thames"/>
          <w:sz w:val="20"/>
          <w:szCs w:val="20"/>
        </w:rPr>
        <w:t xml:space="preserve"> </w:t>
      </w:r>
      <w:r w:rsidR="00430A96" w:rsidRPr="002C23A9">
        <w:rPr>
          <w:rFonts w:ascii="XO Thames" w:hAnsi="XO Thames"/>
          <w:sz w:val="20"/>
          <w:szCs w:val="20"/>
        </w:rPr>
        <w:t>0305</w:t>
      </w:r>
      <w:r w:rsidR="00316AA6" w:rsidRPr="002C23A9">
        <w:rPr>
          <w:rFonts w:ascii="XO Thames" w:hAnsi="XO Thames"/>
          <w:sz w:val="20"/>
          <w:szCs w:val="20"/>
        </w:rPr>
        <w:t xml:space="preserve"> </w:t>
      </w:r>
      <w:r w:rsidR="00430A96" w:rsidRPr="002C23A9">
        <w:rPr>
          <w:rFonts w:ascii="XO Thames" w:hAnsi="XO Thames"/>
          <w:sz w:val="20"/>
          <w:szCs w:val="20"/>
        </w:rPr>
        <w:t>424</w:t>
      </w:r>
      <w:r w:rsidR="00B933E1">
        <w:rPr>
          <w:rFonts w:ascii="XO Thames" w:hAnsi="XO Thames"/>
          <w:sz w:val="20"/>
          <w:szCs w:val="20"/>
        </w:rPr>
        <w:t xml:space="preserve"> </w:t>
      </w:r>
      <w:r w:rsidR="00430A96" w:rsidRPr="002C23A9">
        <w:rPr>
          <w:rFonts w:ascii="XO Thames" w:hAnsi="XO Thames"/>
          <w:sz w:val="20"/>
          <w:szCs w:val="20"/>
        </w:rPr>
        <w:t>0690049</w:t>
      </w:r>
      <w:r w:rsidR="00316AA6" w:rsidRPr="002C23A9">
        <w:rPr>
          <w:rFonts w:ascii="XO Thames" w:hAnsi="XO Thames"/>
          <w:sz w:val="20"/>
          <w:szCs w:val="20"/>
        </w:rPr>
        <w:t xml:space="preserve"> </w:t>
      </w:r>
      <w:r w:rsidR="00430A96" w:rsidRPr="002C23A9">
        <w:rPr>
          <w:rFonts w:ascii="XO Thames" w:hAnsi="XO Thames"/>
          <w:sz w:val="20"/>
          <w:szCs w:val="20"/>
        </w:rPr>
        <w:t>24</w:t>
      </w:r>
      <w:r w:rsidR="0054099E" w:rsidRPr="002C23A9">
        <w:rPr>
          <w:rFonts w:ascii="XO Thames" w:hAnsi="XO Thames"/>
          <w:sz w:val="20"/>
          <w:szCs w:val="20"/>
        </w:rPr>
        <w:t>4</w:t>
      </w:r>
      <w:r w:rsidR="00407FC9" w:rsidRPr="002C23A9">
        <w:rPr>
          <w:rFonts w:ascii="XO Thames" w:hAnsi="XO Thames"/>
          <w:sz w:val="20"/>
          <w:szCs w:val="20"/>
        </w:rPr>
        <w:t>.</w:t>
      </w:r>
    </w:p>
    <w:p w:rsidR="00F00F10" w:rsidRPr="002C23A9" w:rsidRDefault="00F00F10" w:rsidP="002153C7">
      <w:pPr>
        <w:pStyle w:val="ae"/>
        <w:ind w:firstLine="567"/>
        <w:jc w:val="both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2.5. </w:t>
      </w:r>
      <w:r w:rsidR="0071317A" w:rsidRPr="002C23A9">
        <w:rPr>
          <w:rFonts w:ascii="XO Thames" w:hAnsi="XO Thames"/>
          <w:sz w:val="20"/>
          <w:szCs w:val="20"/>
        </w:rPr>
        <w:t xml:space="preserve">Оплата товара осуществляется  Государственным заказчиком путем перечисления денежных средств </w:t>
      </w:r>
      <w:r w:rsidR="00E23EB1" w:rsidRPr="002C23A9">
        <w:rPr>
          <w:rFonts w:ascii="XO Thames" w:hAnsi="XO Thames"/>
          <w:sz w:val="20"/>
          <w:szCs w:val="20"/>
        </w:rPr>
        <w:br/>
      </w:r>
      <w:r w:rsidR="0071317A" w:rsidRPr="002C23A9">
        <w:rPr>
          <w:rFonts w:ascii="XO Thames" w:hAnsi="XO Thames"/>
          <w:sz w:val="20"/>
          <w:szCs w:val="20"/>
        </w:rPr>
        <w:t>на расчетный счет Поставщика по факту поставки товара по ценам, указанным в Спецификации к государственному контракту, в течение 10 (десяти) рабочих дней со дня подписания товарной накладной и представления счет - фактуры, но не позднее 26.12.202</w:t>
      </w:r>
      <w:r w:rsidR="00B57E88" w:rsidRPr="002C23A9">
        <w:rPr>
          <w:rFonts w:ascii="XO Thames" w:hAnsi="XO Thames"/>
          <w:sz w:val="20"/>
          <w:szCs w:val="20"/>
        </w:rPr>
        <w:t>6</w:t>
      </w:r>
      <w:r w:rsidR="0071317A" w:rsidRPr="002C23A9">
        <w:rPr>
          <w:rFonts w:ascii="XO Thames" w:hAnsi="XO Thames"/>
          <w:sz w:val="20"/>
          <w:szCs w:val="20"/>
        </w:rPr>
        <w:t>.</w:t>
      </w:r>
    </w:p>
    <w:p w:rsidR="00F00F10" w:rsidRPr="002C23A9" w:rsidRDefault="00F00F10" w:rsidP="002153C7">
      <w:pPr>
        <w:pStyle w:val="ae"/>
        <w:ind w:firstLine="567"/>
        <w:jc w:val="both"/>
        <w:rPr>
          <w:rFonts w:ascii="XO Thames" w:hAnsi="XO Thames"/>
          <w:spacing w:val="2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>2.6.  Государственный заказчик считается исполнившим свое обязательство по оплате Товара со дня списания денежных средств с расчетного счета Государственного заказчика в пользу Поставщика.</w:t>
      </w:r>
      <w:r w:rsidR="002153C7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>Днем оплаты по Контракту считается день зачисления денежных средств на расчетный счет Поставщика.</w:t>
      </w:r>
    </w:p>
    <w:p w:rsidR="00AB6E4E" w:rsidRPr="002C23A9" w:rsidRDefault="00AB6E4E" w:rsidP="00AB6E4E">
      <w:pPr>
        <w:pStyle w:val="ae"/>
        <w:ind w:firstLine="567"/>
        <w:jc w:val="both"/>
        <w:rPr>
          <w:rFonts w:ascii="XO Thames" w:hAnsi="XO Thames"/>
          <w:spacing w:val="2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2.7. </w:t>
      </w:r>
      <w:r w:rsidRPr="002C23A9">
        <w:rPr>
          <w:rFonts w:ascii="XO Thames" w:hAnsi="XO Thames"/>
          <w:spacing w:val="2"/>
          <w:sz w:val="20"/>
          <w:szCs w:val="20"/>
        </w:rPr>
        <w:t xml:space="preserve">В случае изменения банковских реквизитов Поставщик обязан в течение 3 (трех) рабочих дней </w:t>
      </w:r>
      <w:r w:rsidRPr="002C23A9">
        <w:rPr>
          <w:rFonts w:ascii="XO Thames" w:hAnsi="XO Thames"/>
          <w:spacing w:val="2"/>
          <w:sz w:val="20"/>
          <w:szCs w:val="20"/>
        </w:rPr>
        <w:br/>
        <w:t xml:space="preserve">в письменной форме сообщить об этом Государственному заказчику путем направления сообщения </w:t>
      </w:r>
      <w:r w:rsidRPr="002C23A9">
        <w:rPr>
          <w:rFonts w:ascii="XO Thames" w:hAnsi="XO Thames"/>
          <w:spacing w:val="2"/>
          <w:sz w:val="20"/>
          <w:szCs w:val="20"/>
        </w:rPr>
        <w:br/>
        <w:t xml:space="preserve">по электронному адресу </w:t>
      </w:r>
      <w:hyperlink r:id="rId8" w:history="1">
        <w:r w:rsidRPr="005A6526">
          <w:rPr>
            <w:rStyle w:val="af8"/>
            <w:rFonts w:ascii="XO Thames" w:hAnsi="XO Thames"/>
            <w:sz w:val="20"/>
            <w:szCs w:val="20"/>
            <w:lang w:val="en-US"/>
          </w:rPr>
          <w:t>yakimov</w:t>
        </w:r>
        <w:r w:rsidRPr="005A6526">
          <w:rPr>
            <w:rStyle w:val="af8"/>
            <w:rFonts w:ascii="XO Thames" w:hAnsi="XO Thames"/>
            <w:sz w:val="20"/>
            <w:szCs w:val="20"/>
          </w:rPr>
          <w:t>.</w:t>
        </w:r>
        <w:r w:rsidRPr="005A6526">
          <w:rPr>
            <w:rStyle w:val="af8"/>
            <w:rFonts w:ascii="XO Thames" w:hAnsi="XO Thames"/>
            <w:sz w:val="20"/>
            <w:szCs w:val="20"/>
            <w:lang w:val="en-US"/>
          </w:rPr>
          <w:t>d</w:t>
        </w:r>
        <w:r w:rsidRPr="005A6526">
          <w:rPr>
            <w:rStyle w:val="af8"/>
            <w:rFonts w:ascii="XO Thames" w:hAnsi="XO Thames"/>
            <w:sz w:val="20"/>
            <w:szCs w:val="20"/>
          </w:rPr>
          <w:t>.</w:t>
        </w:r>
        <w:r w:rsidRPr="005A6526">
          <w:rPr>
            <w:rStyle w:val="af8"/>
            <w:rFonts w:ascii="XO Thames" w:hAnsi="XO Thames"/>
            <w:sz w:val="20"/>
            <w:szCs w:val="20"/>
            <w:lang w:val="en-US"/>
          </w:rPr>
          <w:t>v</w:t>
        </w:r>
        <w:r w:rsidRPr="005A6526">
          <w:rPr>
            <w:rStyle w:val="af8"/>
            <w:rFonts w:ascii="XO Thames" w:hAnsi="XO Thames"/>
            <w:sz w:val="20"/>
            <w:szCs w:val="20"/>
          </w:rPr>
          <w:t>@21.</w:t>
        </w:r>
        <w:r w:rsidRPr="005A6526">
          <w:rPr>
            <w:rStyle w:val="af8"/>
            <w:rFonts w:ascii="XO Thames" w:hAnsi="XO Thames"/>
            <w:sz w:val="20"/>
            <w:szCs w:val="20"/>
            <w:lang w:val="en-US"/>
          </w:rPr>
          <w:t>fsin</w:t>
        </w:r>
        <w:r w:rsidRPr="005A6526">
          <w:rPr>
            <w:rStyle w:val="af8"/>
            <w:rFonts w:ascii="XO Thames" w:hAnsi="XO Thames"/>
            <w:sz w:val="20"/>
            <w:szCs w:val="20"/>
          </w:rPr>
          <w:t>.</w:t>
        </w:r>
        <w:r w:rsidRPr="005A6526">
          <w:rPr>
            <w:rStyle w:val="af8"/>
            <w:rFonts w:ascii="XO Thames" w:hAnsi="XO Thames"/>
            <w:sz w:val="20"/>
            <w:szCs w:val="20"/>
            <w:lang w:val="en-US"/>
          </w:rPr>
          <w:t>gov</w:t>
        </w:r>
        <w:r w:rsidRPr="005A6526">
          <w:rPr>
            <w:rStyle w:val="af8"/>
            <w:rFonts w:ascii="XO Thames" w:hAnsi="XO Thames"/>
            <w:sz w:val="20"/>
            <w:szCs w:val="20"/>
          </w:rPr>
          <w:t>.</w:t>
        </w:r>
        <w:r w:rsidRPr="005A6526">
          <w:rPr>
            <w:rStyle w:val="af8"/>
            <w:rFonts w:ascii="XO Thames" w:hAnsi="XO Thames"/>
            <w:sz w:val="20"/>
            <w:szCs w:val="20"/>
            <w:lang w:val="en-US"/>
          </w:rPr>
          <w:t>ru</w:t>
        </w:r>
      </w:hyperlink>
      <w:r w:rsidRPr="002C23A9">
        <w:rPr>
          <w:rFonts w:ascii="XO Thames" w:hAnsi="XO Thames"/>
          <w:sz w:val="20"/>
          <w:szCs w:val="20"/>
        </w:rPr>
        <w:t>.</w:t>
      </w:r>
      <w:r w:rsidRPr="002C23A9">
        <w:rPr>
          <w:rFonts w:ascii="XO Thames" w:hAnsi="XO Thames"/>
          <w:spacing w:val="2"/>
          <w:sz w:val="20"/>
          <w:szCs w:val="20"/>
        </w:rPr>
        <w:t xml:space="preserve"> С момента получения Государственным заказчиком уведомления о смене реквизитов Поставщика Государственный заказчик обязан производить оплату </w:t>
      </w:r>
      <w:r>
        <w:rPr>
          <w:rFonts w:ascii="XO Thames" w:hAnsi="XO Thames"/>
          <w:spacing w:val="2"/>
          <w:sz w:val="20"/>
          <w:szCs w:val="20"/>
        </w:rPr>
        <w:br/>
      </w:r>
      <w:r w:rsidRPr="002C23A9">
        <w:rPr>
          <w:rFonts w:ascii="XO Thames" w:hAnsi="XO Thames"/>
          <w:spacing w:val="2"/>
          <w:sz w:val="20"/>
          <w:szCs w:val="20"/>
        </w:rPr>
        <w:t xml:space="preserve">по измененным реквизитам. Также стороны подписывают дополнительное соглашение о внесении изменений </w:t>
      </w:r>
      <w:r>
        <w:rPr>
          <w:rFonts w:ascii="XO Thames" w:hAnsi="XO Thames"/>
          <w:spacing w:val="2"/>
          <w:sz w:val="20"/>
          <w:szCs w:val="20"/>
        </w:rPr>
        <w:br/>
      </w:r>
      <w:r w:rsidRPr="002C23A9">
        <w:rPr>
          <w:rFonts w:ascii="XO Thames" w:hAnsi="XO Thames"/>
          <w:spacing w:val="2"/>
          <w:sz w:val="20"/>
          <w:szCs w:val="20"/>
        </w:rPr>
        <w:t>в реквизиты сторон указанные в разделе 11 Контракта.</w:t>
      </w:r>
    </w:p>
    <w:p w:rsidR="002153C7" w:rsidRPr="002C23A9" w:rsidRDefault="002153C7" w:rsidP="002153C7">
      <w:pPr>
        <w:pStyle w:val="ae"/>
        <w:ind w:firstLine="567"/>
        <w:jc w:val="both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pacing w:val="2"/>
          <w:sz w:val="20"/>
          <w:szCs w:val="20"/>
        </w:rPr>
        <w:t xml:space="preserve">2.8. </w:t>
      </w:r>
      <w:r w:rsidRPr="002C23A9">
        <w:rPr>
          <w:rFonts w:ascii="XO Thames" w:hAnsi="XO Thames"/>
          <w:sz w:val="20"/>
          <w:szCs w:val="20"/>
        </w:rPr>
        <w:t xml:space="preserve">Если в соответствии с  законодательством Российской Федерации о налогах и сборах такие налоги, сборы и иные обязательный платежи подлежат уплате в бюджеты бюджетной системы Российской Федерации заказчиком, государственный заказчик уменьшает сумму, подлежащую уплате юридическому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 </w:t>
      </w:r>
      <w:r w:rsidR="00DF06D7" w:rsidRPr="002C23A9">
        <w:rPr>
          <w:rFonts w:ascii="XO Thames" w:hAnsi="XO Thames"/>
          <w:sz w:val="20"/>
          <w:szCs w:val="20"/>
        </w:rPr>
        <w:br/>
      </w:r>
      <w:r w:rsidRPr="002C23A9">
        <w:rPr>
          <w:rFonts w:ascii="XO Thames" w:hAnsi="XO Thames"/>
          <w:sz w:val="20"/>
          <w:szCs w:val="20"/>
        </w:rPr>
        <w:t>(</w:t>
      </w:r>
      <w:hyperlink r:id="rId9" w:history="1">
        <w:r w:rsidRPr="002C23A9">
          <w:rPr>
            <w:rFonts w:ascii="XO Thames" w:hAnsi="XO Thames"/>
            <w:sz w:val="20"/>
            <w:szCs w:val="20"/>
          </w:rPr>
          <w:t>п. 2 ч. 13 ст. 34</w:t>
        </w:r>
      </w:hyperlink>
      <w:r w:rsidRPr="002C23A9">
        <w:rPr>
          <w:rFonts w:ascii="XO Thames" w:hAnsi="XO Thames"/>
          <w:sz w:val="20"/>
          <w:szCs w:val="20"/>
        </w:rPr>
        <w:t xml:space="preserve"> Закона N 44-ФЗ).</w:t>
      </w:r>
    </w:p>
    <w:p w:rsidR="002153C7" w:rsidRPr="001753ED" w:rsidRDefault="002153C7" w:rsidP="00BD018C">
      <w:pPr>
        <w:pStyle w:val="ae"/>
        <w:ind w:firstLine="567"/>
        <w:jc w:val="both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2.9. В случае просрочки исполнения, неисполнения, ненадлежащего исполнения  Поставщиком обязательств, предусмотренных контрактом, стороны по взаимному соглашению включают в акт сдачи-приемки товара сведения </w:t>
      </w:r>
      <w:r w:rsidR="00B57E88" w:rsidRPr="002C23A9">
        <w:rPr>
          <w:rFonts w:ascii="XO Thames" w:hAnsi="XO Thames"/>
          <w:sz w:val="20"/>
          <w:szCs w:val="20"/>
        </w:rPr>
        <w:br/>
      </w:r>
      <w:r w:rsidRPr="002C23A9">
        <w:rPr>
          <w:rFonts w:ascii="XO Thames" w:hAnsi="XO Thames"/>
          <w:sz w:val="20"/>
          <w:szCs w:val="20"/>
        </w:rPr>
        <w:t xml:space="preserve">о сумме неустойки (пени, штрафа),  подлежащей уплате, размер которой определяется в соответствии с разделом </w:t>
      </w:r>
      <w:r w:rsidR="002B2A74" w:rsidRPr="002C23A9">
        <w:rPr>
          <w:rFonts w:ascii="XO Thames" w:hAnsi="XO Thames"/>
          <w:sz w:val="20"/>
          <w:szCs w:val="20"/>
        </w:rPr>
        <w:br/>
      </w:r>
      <w:r w:rsidRPr="002C23A9">
        <w:rPr>
          <w:rFonts w:ascii="XO Thames" w:hAnsi="XO Thames"/>
          <w:sz w:val="20"/>
          <w:szCs w:val="20"/>
        </w:rPr>
        <w:t xml:space="preserve">7 контракта. На основании указанного акта либо дополнительного соглашения к контракту, не изменяющего условий контракта, при неисполнении либо ненадлежащем исполнении Поставщиком обязательств Заказчик вправе удержать суммы неустойки (штрафов, пеней), начисленной в соответствии с разделом 7 контракта, из суммы, </w:t>
      </w:r>
      <w:r w:rsidR="00BD018C" w:rsidRPr="00BD018C">
        <w:rPr>
          <w:rFonts w:ascii="XO Thames" w:hAnsi="XO Thames"/>
          <w:sz w:val="20"/>
          <w:szCs w:val="20"/>
        </w:rPr>
        <w:br/>
      </w:r>
      <w:r w:rsidRPr="002C23A9">
        <w:rPr>
          <w:rFonts w:ascii="XO Thames" w:hAnsi="XO Thames"/>
          <w:sz w:val="20"/>
          <w:szCs w:val="20"/>
        </w:rPr>
        <w:lastRenderedPageBreak/>
        <w:t xml:space="preserve">подлежащей оплате Поставщику по государственному контракту. В этом случае Заказчик перечисляет </w:t>
      </w:r>
      <w:r w:rsidR="002B2A74" w:rsidRPr="002C23A9">
        <w:rPr>
          <w:rFonts w:ascii="XO Thames" w:hAnsi="XO Thames"/>
          <w:sz w:val="20"/>
          <w:szCs w:val="20"/>
        </w:rPr>
        <w:br/>
      </w:r>
      <w:r w:rsidRPr="002C23A9">
        <w:rPr>
          <w:rFonts w:ascii="XO Thames" w:hAnsi="XO Thames"/>
          <w:sz w:val="20"/>
          <w:szCs w:val="20"/>
        </w:rPr>
        <w:t xml:space="preserve">в установленном порядке сумму неустойки (пеней, штрафов) в доход соответствующего бюджета Российской Федерации, с обязательным указанием в платёжном документе Поставщика за которого осуществляется перечисление неустойки (пеней, штрафов). </w:t>
      </w:r>
    </w:p>
    <w:p w:rsidR="002153C7" w:rsidRPr="002C23A9" w:rsidRDefault="002153C7" w:rsidP="002153C7">
      <w:pPr>
        <w:pStyle w:val="ae"/>
        <w:ind w:firstLine="567"/>
        <w:jc w:val="both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2.10. В случае если стороны не придут к указанному соглашению, Заказчик вправе в одностороннем порядке произвести удержание суммы неустойки (штрафа, пени) из сумм, подлежащих уплате Поставщику по контракту. При этом Заказчик  направляет Поставщику уведомление, в котором указывается размер неустойки (штрафа, пени), расчет суммы неустойки (штрафа, пени) по контракту, начисленной в соответствии с разделом 7 контракта. Реквизиты для перечисления штрафов (пени): </w:t>
      </w:r>
      <w:r w:rsidRPr="002C23A9">
        <w:rPr>
          <w:rFonts w:ascii="XO Thames" w:hAnsi="XO Thames"/>
          <w:b/>
          <w:sz w:val="20"/>
          <w:szCs w:val="20"/>
        </w:rPr>
        <w:t>ИНН 2115002093, КПП 211501001</w:t>
      </w:r>
      <w:r w:rsidRPr="002C23A9">
        <w:rPr>
          <w:rFonts w:ascii="XO Thames" w:hAnsi="XO Thames"/>
          <w:sz w:val="20"/>
          <w:szCs w:val="20"/>
        </w:rPr>
        <w:t xml:space="preserve">, УФК по Чувашской Республике (ФКУ СИЗО-2 УФСИН России по Чувашской Республике – Чувашии), </w:t>
      </w:r>
      <w:proofErr w:type="spellStart"/>
      <w:r w:rsidRPr="002C23A9">
        <w:rPr>
          <w:rFonts w:ascii="XO Thames" w:hAnsi="XO Thames"/>
          <w:sz w:val="20"/>
          <w:szCs w:val="20"/>
        </w:rPr>
        <w:t>каз</w:t>
      </w:r>
      <w:proofErr w:type="spellEnd"/>
      <w:r w:rsidRPr="002C23A9">
        <w:rPr>
          <w:rFonts w:ascii="XO Thames" w:hAnsi="XO Thames"/>
          <w:sz w:val="20"/>
          <w:szCs w:val="20"/>
        </w:rPr>
        <w:t xml:space="preserve">/с 03100643000000011500, </w:t>
      </w:r>
      <w:r w:rsidR="00274E42">
        <w:rPr>
          <w:rFonts w:ascii="XO Thames" w:hAnsi="XO Thames"/>
          <w:sz w:val="20"/>
          <w:szCs w:val="20"/>
        </w:rPr>
        <w:br/>
      </w:r>
      <w:r w:rsidRPr="002C23A9">
        <w:rPr>
          <w:rFonts w:ascii="XO Thames" w:hAnsi="XO Thames"/>
          <w:sz w:val="20"/>
          <w:szCs w:val="20"/>
        </w:rPr>
        <w:t xml:space="preserve">л/с </w:t>
      </w:r>
      <w:r w:rsidRPr="002C23A9">
        <w:rPr>
          <w:rFonts w:ascii="XO Thames" w:hAnsi="XO Thames"/>
          <w:b/>
          <w:bCs/>
          <w:sz w:val="20"/>
          <w:szCs w:val="20"/>
        </w:rPr>
        <w:t xml:space="preserve"> </w:t>
      </w:r>
      <w:r w:rsidRPr="002C23A9">
        <w:rPr>
          <w:rFonts w:ascii="XO Thames" w:hAnsi="XO Thames"/>
          <w:b/>
          <w:sz w:val="20"/>
          <w:szCs w:val="20"/>
        </w:rPr>
        <w:t>04151360940</w:t>
      </w:r>
      <w:r w:rsidRPr="002C23A9">
        <w:rPr>
          <w:rFonts w:ascii="XO Thames" w:hAnsi="XO Thames"/>
          <w:sz w:val="20"/>
          <w:szCs w:val="20"/>
        </w:rPr>
        <w:t>, БИК 0</w:t>
      </w:r>
      <w:r w:rsidR="00AB6E4E">
        <w:rPr>
          <w:rFonts w:ascii="XO Thames" w:hAnsi="XO Thames"/>
          <w:sz w:val="20"/>
          <w:szCs w:val="20"/>
        </w:rPr>
        <w:t>422</w:t>
      </w:r>
      <w:r w:rsidRPr="002C23A9">
        <w:rPr>
          <w:rFonts w:ascii="XO Thames" w:hAnsi="XO Thames"/>
          <w:sz w:val="20"/>
          <w:szCs w:val="20"/>
        </w:rPr>
        <w:t>0</w:t>
      </w:r>
      <w:r w:rsidR="00AB6E4E">
        <w:rPr>
          <w:rFonts w:ascii="XO Thames" w:hAnsi="XO Thames"/>
          <w:sz w:val="20"/>
          <w:szCs w:val="20"/>
        </w:rPr>
        <w:t>2117</w:t>
      </w:r>
      <w:r w:rsidRPr="002C23A9">
        <w:rPr>
          <w:rFonts w:ascii="XO Thames" w:hAnsi="XO Thames"/>
          <w:sz w:val="20"/>
          <w:szCs w:val="20"/>
        </w:rPr>
        <w:t xml:space="preserve">, </w:t>
      </w:r>
      <w:r w:rsidR="00AB6E4E">
        <w:rPr>
          <w:rFonts w:ascii="XO Thames" w:hAnsi="XO Thames"/>
          <w:sz w:val="20"/>
          <w:szCs w:val="20"/>
        </w:rPr>
        <w:t xml:space="preserve">к/с </w:t>
      </w:r>
      <w:r w:rsidR="00AB6E4E" w:rsidRPr="0039728B">
        <w:rPr>
          <w:rFonts w:ascii="XO Thames" w:hAnsi="XO Thames"/>
          <w:bCs/>
          <w:color w:val="212529"/>
          <w:sz w:val="20"/>
          <w:szCs w:val="20"/>
          <w:shd w:val="clear" w:color="auto" w:fill="FFFFFF"/>
        </w:rPr>
        <w:t>40102810</w:t>
      </w:r>
      <w:r w:rsidR="00AB6E4E">
        <w:rPr>
          <w:rFonts w:ascii="XO Thames" w:hAnsi="XO Thames"/>
          <w:bCs/>
          <w:color w:val="212529"/>
          <w:sz w:val="20"/>
          <w:szCs w:val="20"/>
          <w:shd w:val="clear" w:color="auto" w:fill="FFFFFF"/>
        </w:rPr>
        <w:t>44537</w:t>
      </w:r>
      <w:r w:rsidR="00AB6E4E" w:rsidRPr="0039728B">
        <w:rPr>
          <w:rFonts w:ascii="XO Thames" w:hAnsi="XO Thames"/>
          <w:bCs/>
          <w:color w:val="212529"/>
          <w:sz w:val="20"/>
          <w:szCs w:val="20"/>
          <w:shd w:val="clear" w:color="auto" w:fill="FFFFFF"/>
        </w:rPr>
        <w:t>0000</w:t>
      </w:r>
      <w:r w:rsidR="00AB6E4E">
        <w:rPr>
          <w:rFonts w:ascii="XO Thames" w:hAnsi="XO Thames"/>
          <w:bCs/>
          <w:color w:val="212529"/>
          <w:sz w:val="20"/>
          <w:szCs w:val="20"/>
          <w:shd w:val="clear" w:color="auto" w:fill="FFFFFF"/>
        </w:rPr>
        <w:t xml:space="preserve">117, </w:t>
      </w:r>
      <w:r w:rsidR="00274E42">
        <w:rPr>
          <w:rFonts w:ascii="XO Thames" w:hAnsi="XO Thames"/>
          <w:sz w:val="20"/>
          <w:szCs w:val="20"/>
        </w:rPr>
        <w:t xml:space="preserve">ОКЦ № 1 Волго-Вятского ГУ Банка России </w:t>
      </w:r>
      <w:r w:rsidR="00274E42" w:rsidRPr="00A025AE">
        <w:rPr>
          <w:rFonts w:ascii="XO Thames" w:hAnsi="XO Thames"/>
          <w:sz w:val="20"/>
          <w:szCs w:val="20"/>
        </w:rPr>
        <w:t xml:space="preserve">// УФК по Чувашской Республике, </w:t>
      </w:r>
      <w:r w:rsidR="00274E42">
        <w:rPr>
          <w:rFonts w:ascii="XO Thames" w:hAnsi="XO Thames"/>
          <w:sz w:val="20"/>
          <w:szCs w:val="20"/>
        </w:rPr>
        <w:t xml:space="preserve">г.Чебоксары, </w:t>
      </w:r>
      <w:r w:rsidR="00274E42" w:rsidRPr="00A025AE">
        <w:rPr>
          <w:rFonts w:ascii="XO Thames" w:hAnsi="XO Thames"/>
          <w:sz w:val="20"/>
          <w:szCs w:val="20"/>
        </w:rPr>
        <w:t>ОКТМО 97541000, КБК 32011607010019000140</w:t>
      </w:r>
      <w:r w:rsidRPr="002C23A9">
        <w:rPr>
          <w:rFonts w:ascii="XO Thames" w:hAnsi="XO Thames"/>
          <w:sz w:val="20"/>
          <w:szCs w:val="20"/>
        </w:rPr>
        <w:t xml:space="preserve"> (Ш</w:t>
      </w:r>
      <w:r w:rsidRPr="002C23A9">
        <w:rPr>
          <w:rFonts w:ascii="XO Thames" w:hAnsi="XO Thames"/>
          <w:sz w:val="20"/>
          <w:szCs w:val="20"/>
          <w:shd w:val="clear" w:color="auto" w:fill="FFFFFF"/>
        </w:rPr>
        <w:t xml:space="preserve">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</w:t>
      </w:r>
      <w:r w:rsidRPr="002C23A9">
        <w:rPr>
          <w:rFonts w:ascii="XO Thames" w:hAnsi="XO Thames"/>
          <w:sz w:val="20"/>
          <w:szCs w:val="20"/>
        </w:rPr>
        <w:t>заключенным федеральным государственным органом, федеральным казенным учреждением, государственной корпорацией (иные штрафы).</w:t>
      </w:r>
    </w:p>
    <w:p w:rsidR="00F835BB" w:rsidRPr="00BD018C" w:rsidRDefault="00F835BB" w:rsidP="009B5C67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F00F10" w:rsidRDefault="00F00F10" w:rsidP="009B5C67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2C23A9">
        <w:rPr>
          <w:rFonts w:ascii="XO Thames" w:hAnsi="XO Thames" w:cs="Times New Roman"/>
          <w:b/>
          <w:bCs/>
          <w:sz w:val="20"/>
          <w:szCs w:val="20"/>
        </w:rPr>
        <w:t>3. КАЧЕСТВО И ПОРЯДОК ПРИЕМКИ ТОВАРА</w:t>
      </w:r>
    </w:p>
    <w:p w:rsidR="00894AAB" w:rsidRPr="00BD018C" w:rsidRDefault="00894AAB" w:rsidP="009B5C67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F00F10" w:rsidRPr="002C23A9" w:rsidRDefault="00F00F10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3.1. Качество поставляемого товара должно соответствовать действующим требованиям ГОСТ </w:t>
      </w:r>
      <w:r w:rsidR="00B57E88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>и удостоверяется паспортом.</w:t>
      </w:r>
    </w:p>
    <w:p w:rsidR="00F00F10" w:rsidRPr="002C23A9" w:rsidRDefault="00F00F10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3.2. Гарантийный срок годности определяется в соответствии с </w:t>
      </w:r>
      <w:proofErr w:type="spellStart"/>
      <w:r w:rsidRPr="002C23A9">
        <w:rPr>
          <w:rFonts w:ascii="XO Thames" w:hAnsi="XO Thames" w:cs="Times New Roman"/>
          <w:sz w:val="20"/>
          <w:szCs w:val="20"/>
        </w:rPr>
        <w:t>ГОСТом</w:t>
      </w:r>
      <w:proofErr w:type="spellEnd"/>
      <w:r w:rsidRPr="002C23A9">
        <w:rPr>
          <w:rFonts w:ascii="XO Thames" w:hAnsi="XO Thames" w:cs="Times New Roman"/>
          <w:sz w:val="20"/>
          <w:szCs w:val="20"/>
        </w:rPr>
        <w:t>.</w:t>
      </w:r>
    </w:p>
    <w:p w:rsidR="00F00F10" w:rsidRPr="002C23A9" w:rsidRDefault="00E71046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3.3</w:t>
      </w:r>
      <w:r w:rsidR="00F00F10" w:rsidRPr="002C23A9">
        <w:rPr>
          <w:rFonts w:ascii="XO Thames" w:hAnsi="XO Thames" w:cs="Times New Roman"/>
          <w:sz w:val="20"/>
          <w:szCs w:val="20"/>
        </w:rPr>
        <w:t>. Приемка товара производится в следующем порядке:</w:t>
      </w:r>
    </w:p>
    <w:p w:rsidR="00F00F10" w:rsidRPr="002C23A9" w:rsidRDefault="00E71046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3.</w:t>
      </w:r>
      <w:r w:rsidR="00DF1786">
        <w:rPr>
          <w:rFonts w:ascii="XO Thames" w:hAnsi="XO Thames" w:cs="Times New Roman"/>
          <w:sz w:val="20"/>
          <w:szCs w:val="20"/>
        </w:rPr>
        <w:t>3.1</w:t>
      </w:r>
      <w:r w:rsidR="00F00F10" w:rsidRPr="002C23A9">
        <w:rPr>
          <w:rFonts w:ascii="XO Thames" w:hAnsi="XO Thames" w:cs="Times New Roman"/>
          <w:sz w:val="20"/>
          <w:szCs w:val="20"/>
        </w:rPr>
        <w:t xml:space="preserve">. При получении товара Государственный заказчик обязан осмотреть и проверить количество, качество </w:t>
      </w:r>
      <w:r w:rsidR="00B57E88" w:rsidRPr="002C23A9">
        <w:rPr>
          <w:rFonts w:ascii="XO Thames" w:hAnsi="XO Thames" w:cs="Times New Roman"/>
          <w:sz w:val="20"/>
          <w:szCs w:val="20"/>
        </w:rPr>
        <w:br/>
      </w:r>
      <w:r w:rsidR="00F00F10" w:rsidRPr="002C23A9">
        <w:rPr>
          <w:rFonts w:ascii="XO Thames" w:hAnsi="XO Thames" w:cs="Times New Roman"/>
          <w:sz w:val="20"/>
          <w:szCs w:val="20"/>
        </w:rPr>
        <w:t>и ассортимент Товара</w:t>
      </w:r>
      <w:r w:rsidR="00150492">
        <w:rPr>
          <w:rFonts w:ascii="XO Thames" w:hAnsi="XO Thames" w:cs="Times New Roman"/>
          <w:sz w:val="20"/>
          <w:szCs w:val="20"/>
        </w:rPr>
        <w:t>;</w:t>
      </w:r>
    </w:p>
    <w:p w:rsidR="00F00F10" w:rsidRPr="002C23A9" w:rsidRDefault="00E71046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3.</w:t>
      </w:r>
      <w:r w:rsidR="00DF1786">
        <w:rPr>
          <w:rFonts w:ascii="XO Thames" w:hAnsi="XO Thames" w:cs="Times New Roman"/>
          <w:sz w:val="20"/>
          <w:szCs w:val="20"/>
        </w:rPr>
        <w:t>3.2</w:t>
      </w:r>
      <w:r w:rsidR="00F00F10" w:rsidRPr="002C23A9">
        <w:rPr>
          <w:rFonts w:ascii="XO Thames" w:hAnsi="XO Thames" w:cs="Times New Roman"/>
          <w:sz w:val="20"/>
          <w:szCs w:val="20"/>
        </w:rPr>
        <w:t xml:space="preserve">. Государственный заказчик обязан уведомить Поставщика обо всех выявленных недостатках </w:t>
      </w:r>
      <w:r w:rsidR="00B57E88" w:rsidRPr="002C23A9">
        <w:rPr>
          <w:rFonts w:ascii="XO Thames" w:hAnsi="XO Thames" w:cs="Times New Roman"/>
          <w:sz w:val="20"/>
          <w:szCs w:val="20"/>
        </w:rPr>
        <w:br/>
      </w:r>
      <w:r w:rsidR="00F00F10" w:rsidRPr="002C23A9">
        <w:rPr>
          <w:rFonts w:ascii="XO Thames" w:hAnsi="XO Thames" w:cs="Times New Roman"/>
          <w:sz w:val="20"/>
          <w:szCs w:val="20"/>
        </w:rPr>
        <w:t xml:space="preserve">и несоответствиях поставленного Товара незамедлительно в процессе приемки или в течение  3-х (трех) дней  </w:t>
      </w:r>
      <w:r w:rsidR="00B57E88" w:rsidRPr="002C23A9">
        <w:rPr>
          <w:rFonts w:ascii="XO Thames" w:hAnsi="XO Thames" w:cs="Times New Roman"/>
          <w:sz w:val="20"/>
          <w:szCs w:val="20"/>
        </w:rPr>
        <w:br/>
      </w:r>
      <w:r w:rsidR="00F00F10" w:rsidRPr="002C23A9">
        <w:rPr>
          <w:rFonts w:ascii="XO Thames" w:hAnsi="XO Thames" w:cs="Times New Roman"/>
          <w:sz w:val="20"/>
          <w:szCs w:val="20"/>
        </w:rPr>
        <w:t>с момента обнаружения соответствующих нарушений</w:t>
      </w:r>
      <w:r w:rsidR="00150492">
        <w:rPr>
          <w:rFonts w:ascii="XO Thames" w:hAnsi="XO Thames" w:cs="Times New Roman"/>
          <w:sz w:val="20"/>
          <w:szCs w:val="20"/>
        </w:rPr>
        <w:t>;</w:t>
      </w:r>
    </w:p>
    <w:p w:rsidR="00F00F10" w:rsidRPr="002C23A9" w:rsidRDefault="00E71046" w:rsidP="009B5C67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3.</w:t>
      </w:r>
      <w:r w:rsidR="00DF1786">
        <w:rPr>
          <w:rFonts w:ascii="XO Thames" w:hAnsi="XO Thames" w:cs="Times New Roman"/>
          <w:sz w:val="20"/>
          <w:szCs w:val="20"/>
        </w:rPr>
        <w:t>3.3</w:t>
      </w:r>
      <w:r w:rsidR="00F00F10" w:rsidRPr="002C23A9">
        <w:rPr>
          <w:rFonts w:ascii="XO Thames" w:hAnsi="XO Thames" w:cs="Times New Roman"/>
          <w:sz w:val="20"/>
          <w:szCs w:val="20"/>
        </w:rPr>
        <w:t xml:space="preserve">. Товар, не соответствующий условию контракта считается принятым, если Государственный заказчик  </w:t>
      </w:r>
      <w:r w:rsidR="00B57E88" w:rsidRPr="002C23A9">
        <w:rPr>
          <w:rFonts w:ascii="XO Thames" w:hAnsi="XO Thames" w:cs="Times New Roman"/>
          <w:sz w:val="20"/>
          <w:szCs w:val="20"/>
        </w:rPr>
        <w:br/>
      </w:r>
      <w:r w:rsidR="00F00F10" w:rsidRPr="002C23A9">
        <w:rPr>
          <w:rFonts w:ascii="XO Thames" w:hAnsi="XO Thames" w:cs="Times New Roman"/>
          <w:sz w:val="20"/>
          <w:szCs w:val="20"/>
        </w:rPr>
        <w:t>в течение 3-х (трех) дней после его получения не сообщит Поставщику о своем отказе от Товара</w:t>
      </w:r>
      <w:r w:rsidR="00150492">
        <w:rPr>
          <w:rFonts w:ascii="XO Thames" w:hAnsi="XO Thames" w:cs="Times New Roman"/>
          <w:sz w:val="20"/>
          <w:szCs w:val="20"/>
        </w:rPr>
        <w:t>;</w:t>
      </w:r>
    </w:p>
    <w:p w:rsidR="00F00F10" w:rsidRPr="002C23A9" w:rsidRDefault="00E71046" w:rsidP="009B5C67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3.</w:t>
      </w:r>
      <w:r w:rsidR="00DF1786">
        <w:rPr>
          <w:rFonts w:ascii="XO Thames" w:hAnsi="XO Thames" w:cs="Times New Roman"/>
          <w:sz w:val="20"/>
          <w:szCs w:val="20"/>
        </w:rPr>
        <w:t>3.4</w:t>
      </w:r>
      <w:r w:rsidR="00F00F10" w:rsidRPr="002C23A9">
        <w:rPr>
          <w:rFonts w:ascii="XO Thames" w:hAnsi="XO Thames" w:cs="Times New Roman"/>
          <w:sz w:val="20"/>
          <w:szCs w:val="20"/>
        </w:rPr>
        <w:t>. Поставщик, допустивший недопоставку Товара, обязан восполнить недопоставленное количество Товара в течение 3-х (трех) рабочих  дней с даты, предъявления Государственным заказчиком соответствующего требования.</w:t>
      </w:r>
    </w:p>
    <w:p w:rsidR="00F00F10" w:rsidRPr="002C23A9" w:rsidRDefault="00E71046" w:rsidP="009B5C67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3.</w:t>
      </w:r>
      <w:r w:rsidR="00DF1786">
        <w:rPr>
          <w:rFonts w:ascii="XO Thames" w:hAnsi="XO Thames" w:cs="Times New Roman"/>
          <w:sz w:val="20"/>
          <w:szCs w:val="20"/>
        </w:rPr>
        <w:t>4</w:t>
      </w:r>
      <w:r w:rsidR="00F00F10" w:rsidRPr="002C23A9">
        <w:rPr>
          <w:rFonts w:ascii="XO Thames" w:hAnsi="XO Thames" w:cs="Times New Roman"/>
          <w:sz w:val="20"/>
          <w:szCs w:val="20"/>
        </w:rPr>
        <w:t>. В случае поставки Товара ненадлежащего качества Государственный заказчик вправе по своему выбору потребовать от Поставщика:</w:t>
      </w:r>
    </w:p>
    <w:p w:rsidR="00F00F10" w:rsidRPr="002C23A9" w:rsidRDefault="00F00F10" w:rsidP="009B5C67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- соразмерного уменьшения цены Товара;</w:t>
      </w:r>
    </w:p>
    <w:p w:rsidR="00F00F10" w:rsidRPr="002C23A9" w:rsidRDefault="00F00F10" w:rsidP="009B5C67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- безвозмездного устранения недостатков Товара в разумный срок;</w:t>
      </w:r>
    </w:p>
    <w:p w:rsidR="00F00F10" w:rsidRPr="002C23A9" w:rsidRDefault="00F00F10" w:rsidP="009B5C67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- возмещения своих расходов на устранение недостатков Товара.</w:t>
      </w:r>
    </w:p>
    <w:p w:rsidR="00F00F10" w:rsidRPr="002C23A9" w:rsidRDefault="00E71046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3.</w:t>
      </w:r>
      <w:r w:rsidR="00DF1786">
        <w:rPr>
          <w:rFonts w:ascii="XO Thames" w:hAnsi="XO Thames" w:cs="Times New Roman"/>
          <w:sz w:val="20"/>
          <w:szCs w:val="20"/>
        </w:rPr>
        <w:t>5</w:t>
      </w:r>
      <w:r w:rsidR="00F00F10" w:rsidRPr="002C23A9">
        <w:rPr>
          <w:rFonts w:ascii="XO Thames" w:hAnsi="XO Thames" w:cs="Times New Roman"/>
          <w:sz w:val="20"/>
          <w:szCs w:val="20"/>
        </w:rPr>
        <w:t xml:space="preserve">. В случае существенного нарушения требований к качеству Товара Государственный заказчик вправе </w:t>
      </w:r>
      <w:r w:rsidR="00B57E88" w:rsidRPr="002C23A9">
        <w:rPr>
          <w:rFonts w:ascii="XO Thames" w:hAnsi="XO Thames" w:cs="Times New Roman"/>
          <w:sz w:val="20"/>
          <w:szCs w:val="20"/>
        </w:rPr>
        <w:br/>
      </w:r>
      <w:r w:rsidR="00F00F10" w:rsidRPr="002C23A9">
        <w:rPr>
          <w:rFonts w:ascii="XO Thames" w:hAnsi="XO Thames" w:cs="Times New Roman"/>
          <w:sz w:val="20"/>
          <w:szCs w:val="20"/>
        </w:rPr>
        <w:t>по своему выбору:</w:t>
      </w:r>
    </w:p>
    <w:p w:rsidR="00F00F10" w:rsidRPr="002C23A9" w:rsidRDefault="00F00F10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-</w:t>
      </w:r>
      <w:r w:rsidR="00867233" w:rsidRPr="002C23A9">
        <w:rPr>
          <w:rFonts w:ascii="XO Thames" w:hAnsi="XO Thames" w:cs="Times New Roman"/>
          <w:sz w:val="20"/>
          <w:szCs w:val="20"/>
        </w:rPr>
        <w:t xml:space="preserve"> </w:t>
      </w:r>
      <w:r w:rsidRPr="002C23A9">
        <w:rPr>
          <w:rFonts w:ascii="XO Thames" w:hAnsi="XO Thames" w:cs="Times New Roman"/>
          <w:sz w:val="20"/>
          <w:szCs w:val="20"/>
        </w:rPr>
        <w:t>отказаться от исполнения настоящего контракта и потребовать возврата уплаченной за Товар  денежной суммы;</w:t>
      </w:r>
    </w:p>
    <w:p w:rsidR="00F00F10" w:rsidRPr="002C23A9" w:rsidRDefault="00F00F10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-</w:t>
      </w:r>
      <w:r w:rsidR="009B5C67" w:rsidRPr="002C23A9">
        <w:rPr>
          <w:rFonts w:ascii="XO Thames" w:hAnsi="XO Thames" w:cs="Times New Roman"/>
          <w:sz w:val="20"/>
          <w:szCs w:val="20"/>
        </w:rPr>
        <w:t xml:space="preserve"> </w:t>
      </w:r>
      <w:r w:rsidRPr="002C23A9">
        <w:rPr>
          <w:rFonts w:ascii="XO Thames" w:hAnsi="XO Thames" w:cs="Times New Roman"/>
          <w:sz w:val="20"/>
          <w:szCs w:val="20"/>
        </w:rPr>
        <w:t>потребовать замены Товара ненадлежащего качества Товаром, соответствующим условиям настоящего контракта, в течение 3-х рабочих дней  с даты, предъявления требования Государственным заказчиком.</w:t>
      </w:r>
    </w:p>
    <w:p w:rsidR="00F00F10" w:rsidRPr="002C23A9" w:rsidRDefault="00F00F10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Государственный заказчик предъявляет указанные  в настоящем пункте требования, за исключением случая, когда Поставщик, получивший уведомление Государственного заказчика о недостатках полученного Товара, </w:t>
      </w:r>
      <w:r w:rsidR="00B57E88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>без промедления заменит поставленный Товар Товаром надлежащего качества.</w:t>
      </w:r>
    </w:p>
    <w:p w:rsidR="00F00F10" w:rsidRPr="002C23A9" w:rsidRDefault="00E71046" w:rsidP="004D2582">
      <w:pPr>
        <w:pStyle w:val="ac"/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3.</w:t>
      </w:r>
      <w:r w:rsidR="00DF1786">
        <w:rPr>
          <w:rFonts w:ascii="XO Thames" w:hAnsi="XO Thames" w:cs="Times New Roman"/>
          <w:sz w:val="20"/>
          <w:szCs w:val="20"/>
        </w:rPr>
        <w:t>6</w:t>
      </w:r>
      <w:r w:rsidR="00F00F10" w:rsidRPr="002C23A9">
        <w:rPr>
          <w:rFonts w:ascii="XO Thames" w:hAnsi="XO Thames" w:cs="Times New Roman"/>
          <w:sz w:val="20"/>
          <w:szCs w:val="20"/>
        </w:rPr>
        <w:t xml:space="preserve">. Государственный заказчик  обязан провести экспертизу поставленного товара с участием Поставщика </w:t>
      </w:r>
      <w:r w:rsidR="00B57E88" w:rsidRPr="002C23A9">
        <w:rPr>
          <w:rFonts w:ascii="XO Thames" w:hAnsi="XO Thames" w:cs="Times New Roman"/>
          <w:sz w:val="20"/>
          <w:szCs w:val="20"/>
        </w:rPr>
        <w:br/>
      </w:r>
      <w:r w:rsidR="00F00F10" w:rsidRPr="002C23A9">
        <w:rPr>
          <w:rFonts w:ascii="XO Thames" w:hAnsi="XO Thames" w:cs="Times New Roman"/>
          <w:sz w:val="20"/>
          <w:szCs w:val="20"/>
        </w:rPr>
        <w:t>и привлечением экспертной комиссии осмотреть и принять товар, а при обнаружении отступлений от Контракта, ухудшающих характеристики и качество товара, или иных недостатков в товаре немедленно заявить об этом Поставщику.</w:t>
      </w:r>
    </w:p>
    <w:p w:rsidR="00F00F10" w:rsidRPr="002C23A9" w:rsidRDefault="00E71046" w:rsidP="004D2582">
      <w:pPr>
        <w:pStyle w:val="2"/>
        <w:spacing w:before="0"/>
        <w:ind w:firstLine="567"/>
        <w:jc w:val="both"/>
        <w:rPr>
          <w:rFonts w:ascii="XO Thames" w:hAnsi="XO Thames" w:cs="Times New Roman"/>
          <w:color w:val="auto"/>
          <w:sz w:val="20"/>
          <w:szCs w:val="20"/>
        </w:rPr>
      </w:pPr>
      <w:bookmarkStart w:id="0" w:name="_ref_33526465"/>
      <w:r w:rsidRPr="002C23A9">
        <w:rPr>
          <w:rFonts w:ascii="XO Thames" w:hAnsi="XO Thames" w:cs="Times New Roman"/>
          <w:b w:val="0"/>
          <w:bCs w:val="0"/>
          <w:color w:val="auto"/>
          <w:sz w:val="20"/>
          <w:szCs w:val="20"/>
        </w:rPr>
        <w:t>3.</w:t>
      </w:r>
      <w:r w:rsidR="00DF1786">
        <w:rPr>
          <w:rFonts w:ascii="XO Thames" w:hAnsi="XO Thames" w:cs="Times New Roman"/>
          <w:b w:val="0"/>
          <w:bCs w:val="0"/>
          <w:color w:val="auto"/>
          <w:sz w:val="20"/>
          <w:szCs w:val="20"/>
        </w:rPr>
        <w:t>7</w:t>
      </w:r>
      <w:r w:rsidR="00F00F10" w:rsidRPr="002C23A9">
        <w:rPr>
          <w:rFonts w:ascii="XO Thames" w:hAnsi="XO Thames" w:cs="Times New Roman"/>
          <w:b w:val="0"/>
          <w:bCs w:val="0"/>
          <w:color w:val="auto"/>
          <w:sz w:val="20"/>
          <w:szCs w:val="20"/>
        </w:rPr>
        <w:t>. Риск случайной гибели или случайного повреждения товара до его приемки Государственным заказчиком несет Поставщик.</w:t>
      </w:r>
      <w:bookmarkEnd w:id="0"/>
    </w:p>
    <w:p w:rsidR="00893D3F" w:rsidRPr="00BD018C" w:rsidRDefault="00F00F10" w:rsidP="004D2582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                                                      </w:t>
      </w:r>
    </w:p>
    <w:p w:rsidR="00F00F10" w:rsidRDefault="00F00F10" w:rsidP="004D2582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2C23A9">
        <w:rPr>
          <w:rFonts w:ascii="XO Thames" w:hAnsi="XO Thames" w:cs="Times New Roman"/>
          <w:b/>
          <w:sz w:val="20"/>
          <w:szCs w:val="20"/>
        </w:rPr>
        <w:t>4</w:t>
      </w:r>
      <w:r w:rsidRPr="002C23A9">
        <w:rPr>
          <w:rFonts w:ascii="XO Thames" w:hAnsi="XO Thames" w:cs="Times New Roman"/>
          <w:b/>
          <w:bCs/>
          <w:sz w:val="20"/>
          <w:szCs w:val="20"/>
        </w:rPr>
        <w:t>. ПОРЯДОК ПОСТАВКИ</w:t>
      </w:r>
    </w:p>
    <w:p w:rsidR="00894AAB" w:rsidRPr="00BD018C" w:rsidRDefault="00894AAB" w:rsidP="004D2582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F00F10" w:rsidRPr="002C23A9" w:rsidRDefault="00F00F10" w:rsidP="004D2582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4.1. Поставка товара производится автомобильным транспортом в сроки, указанные в Спецификации (Приложение №</w:t>
      </w:r>
      <w:r w:rsidR="004D2582" w:rsidRPr="002C23A9">
        <w:rPr>
          <w:rFonts w:ascii="XO Thames" w:hAnsi="XO Thames" w:cs="Times New Roman"/>
          <w:sz w:val="20"/>
          <w:szCs w:val="20"/>
        </w:rPr>
        <w:t xml:space="preserve"> </w:t>
      </w:r>
      <w:r w:rsidRPr="002C23A9">
        <w:rPr>
          <w:rFonts w:ascii="XO Thames" w:hAnsi="XO Thames" w:cs="Times New Roman"/>
          <w:sz w:val="20"/>
          <w:szCs w:val="20"/>
        </w:rPr>
        <w:t>1) к настоящему государственному контракту.</w:t>
      </w:r>
    </w:p>
    <w:p w:rsidR="00F00F10" w:rsidRPr="002C23A9" w:rsidRDefault="00F00F10" w:rsidP="004D2582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4.2.</w:t>
      </w:r>
      <w:r w:rsidR="00AB6E4E">
        <w:rPr>
          <w:rFonts w:ascii="XO Thames" w:hAnsi="XO Thames" w:cs="Times New Roman"/>
          <w:sz w:val="20"/>
          <w:szCs w:val="20"/>
        </w:rPr>
        <w:t xml:space="preserve"> </w:t>
      </w:r>
      <w:r w:rsidRPr="002C23A9">
        <w:rPr>
          <w:rFonts w:ascii="XO Thames" w:hAnsi="XO Thames" w:cs="Times New Roman"/>
          <w:sz w:val="20"/>
          <w:szCs w:val="20"/>
        </w:rPr>
        <w:t xml:space="preserve">Поставка товара осуществляется Поставщиком за его счет, включая погрузочно-разгрузочные работы, </w:t>
      </w:r>
      <w:r w:rsidR="00B57E88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>по адресу Государственного заказчика, указанному в разделе 11 настоящего контракта.</w:t>
      </w:r>
    </w:p>
    <w:p w:rsidR="00F00F10" w:rsidRPr="002C23A9" w:rsidRDefault="00F00F10" w:rsidP="004D2582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4.3.  Датой поставки Товара считается дата подписания товарной накладной, составляемой в двух экземплярах и подписываемых Сторонами в момент передачи товара Государственному заказчику.</w:t>
      </w:r>
    </w:p>
    <w:p w:rsidR="00F00F10" w:rsidRPr="002C23A9" w:rsidRDefault="00F00F10" w:rsidP="004D2582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4.4. Право собственности на Товар и риск случайной гибели или повреждения товара переходит </w:t>
      </w:r>
      <w:r w:rsidR="00B57E88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 xml:space="preserve">от Поставщика к Государственному заказчику с момента подписания товарной накладной. </w:t>
      </w:r>
    </w:p>
    <w:p w:rsidR="00F00F10" w:rsidRPr="002C23A9" w:rsidRDefault="00F00F10" w:rsidP="004D2582">
      <w:pPr>
        <w:tabs>
          <w:tab w:val="left" w:pos="0"/>
        </w:tabs>
        <w:spacing w:after="0" w:line="240" w:lineRule="auto"/>
        <w:ind w:firstLine="567"/>
        <w:jc w:val="both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BD018C" w:rsidRDefault="00BD018C" w:rsidP="004D2582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4D2582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4D2582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4D2582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F00F10" w:rsidRDefault="00F00F10" w:rsidP="004D2582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2C23A9">
        <w:rPr>
          <w:rFonts w:ascii="XO Thames" w:hAnsi="XO Thames" w:cs="Times New Roman"/>
          <w:b/>
          <w:bCs/>
          <w:sz w:val="20"/>
          <w:szCs w:val="20"/>
        </w:rPr>
        <w:t>5. ОТВЕТСТВЕННОСТЬ СТОРОН</w:t>
      </w:r>
    </w:p>
    <w:p w:rsidR="00894AAB" w:rsidRPr="00BD018C" w:rsidRDefault="00894AAB" w:rsidP="004D2582">
      <w:pPr>
        <w:tabs>
          <w:tab w:val="left" w:pos="0"/>
        </w:tabs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A6116A" w:rsidRPr="002C23A9" w:rsidRDefault="00A6116A" w:rsidP="004D2582">
      <w:pPr>
        <w:spacing w:after="0" w:line="240" w:lineRule="auto"/>
        <w:ind w:firstLine="567"/>
        <w:jc w:val="both"/>
        <w:rPr>
          <w:rFonts w:ascii="XO Thames" w:hAnsi="XO Thames" w:cs="Times New Roman"/>
          <w:color w:val="000000"/>
          <w:sz w:val="20"/>
          <w:szCs w:val="20"/>
        </w:rPr>
      </w:pPr>
      <w:r w:rsidRPr="002C23A9">
        <w:rPr>
          <w:rFonts w:ascii="XO Thames" w:hAnsi="XO Thames" w:cs="Times New Roman"/>
          <w:color w:val="000000"/>
          <w:sz w:val="20"/>
          <w:szCs w:val="20"/>
        </w:rPr>
        <w:t>5.1. За неисполнение или ненадлежащее исполнение иных обязательств по настоящему Контракту, Государственный з</w:t>
      </w:r>
      <w:r w:rsidRPr="002C23A9">
        <w:rPr>
          <w:rFonts w:ascii="XO Thames" w:hAnsi="XO Thames" w:cs="Times New Roman"/>
          <w:sz w:val="20"/>
          <w:szCs w:val="20"/>
        </w:rPr>
        <w:t>аказчик</w:t>
      </w:r>
      <w:r w:rsidRPr="002C23A9">
        <w:rPr>
          <w:rFonts w:ascii="XO Thames" w:hAnsi="XO Thames" w:cs="Times New Roman"/>
          <w:color w:val="000000"/>
          <w:sz w:val="20"/>
          <w:szCs w:val="20"/>
        </w:rPr>
        <w:t xml:space="preserve"> и </w:t>
      </w:r>
      <w:r w:rsidR="00C218FD" w:rsidRPr="002C23A9">
        <w:rPr>
          <w:rFonts w:ascii="XO Thames" w:hAnsi="XO Thames" w:cs="Times New Roman"/>
          <w:sz w:val="20"/>
          <w:szCs w:val="20"/>
        </w:rPr>
        <w:t>П</w:t>
      </w:r>
      <w:r w:rsidRPr="002C23A9">
        <w:rPr>
          <w:rFonts w:ascii="XO Thames" w:hAnsi="XO Thames" w:cs="Times New Roman"/>
          <w:color w:val="000000"/>
          <w:sz w:val="20"/>
          <w:szCs w:val="20"/>
        </w:rPr>
        <w:t>оставщик несут ответственность в соответствии с действующим законодательством Российской Федерации.</w:t>
      </w:r>
    </w:p>
    <w:p w:rsidR="00A6116A" w:rsidRPr="002C23A9" w:rsidRDefault="00A6116A" w:rsidP="004D2582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5.2. В случае просрочки исполнения заказчиком обязательств, предусмотренных </w:t>
      </w:r>
      <w:r w:rsidR="009D57B4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онтрактом, а также в иных случаях неисполнения или ненадлежащего исполнения </w:t>
      </w:r>
      <w:r w:rsidR="009D57B4" w:rsidRPr="002C23A9">
        <w:rPr>
          <w:rFonts w:ascii="XO Thames" w:hAnsi="XO Thames" w:cs="Times New Roman"/>
          <w:sz w:val="20"/>
          <w:szCs w:val="20"/>
        </w:rPr>
        <w:t>З</w:t>
      </w:r>
      <w:r w:rsidRPr="002C23A9">
        <w:rPr>
          <w:rFonts w:ascii="XO Thames" w:hAnsi="XO Thames" w:cs="Times New Roman"/>
          <w:sz w:val="20"/>
          <w:szCs w:val="20"/>
        </w:rPr>
        <w:t xml:space="preserve">аказчиком обязательств, предусмотренных </w:t>
      </w:r>
      <w:r w:rsidR="009D57B4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онтрактом, </w:t>
      </w:r>
      <w:r w:rsidR="00C218FD" w:rsidRPr="002C23A9">
        <w:rPr>
          <w:rFonts w:ascii="XO Thames" w:hAnsi="XO Thames" w:cs="Times New Roman"/>
          <w:sz w:val="20"/>
          <w:szCs w:val="20"/>
        </w:rPr>
        <w:t>П</w:t>
      </w:r>
      <w:r w:rsidRPr="002C23A9">
        <w:rPr>
          <w:rFonts w:ascii="XO Thames" w:hAnsi="XO Thames" w:cs="Times New Roman"/>
          <w:sz w:val="20"/>
          <w:szCs w:val="20"/>
        </w:rPr>
        <w:t xml:space="preserve">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57B4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онтрактом, начиная со дня, следующего после дня истечения установленного </w:t>
      </w:r>
      <w:r w:rsidR="009D57B4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 срока исполнения обязательства. Такая пеня устанавливается </w:t>
      </w:r>
      <w:r w:rsidR="009D57B4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 в размере одной трехсотой действующей на дату уплаты пеней </w:t>
      </w:r>
      <w:r w:rsidRPr="002C23A9">
        <w:rPr>
          <w:rStyle w:val="20pt"/>
          <w:rFonts w:ascii="XO Thames" w:hAnsi="XO Thames" w:cs="Times New Roman" w:hint="default"/>
          <w:sz w:val="20"/>
          <w:szCs w:val="20"/>
        </w:rPr>
        <w:t xml:space="preserve">ключевой </w:t>
      </w:r>
      <w:r w:rsidRPr="002C23A9">
        <w:rPr>
          <w:rFonts w:ascii="XO Thames" w:hAnsi="XO Thames" w:cs="Times New Roman"/>
          <w:sz w:val="20"/>
          <w:szCs w:val="20"/>
        </w:rPr>
        <w:t xml:space="preserve">ставки Центрального банка Российской Федерации </w:t>
      </w:r>
      <w:r w:rsidR="005773C6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 xml:space="preserve">от не уплаченной в срок суммы. Штрафы начисляются за ненадлежащее исполнение </w:t>
      </w:r>
      <w:r w:rsidR="009D57B4" w:rsidRPr="002C23A9">
        <w:rPr>
          <w:rFonts w:ascii="XO Thames" w:hAnsi="XO Thames" w:cs="Times New Roman"/>
          <w:sz w:val="20"/>
          <w:szCs w:val="20"/>
        </w:rPr>
        <w:t>З</w:t>
      </w:r>
      <w:r w:rsidRPr="002C23A9">
        <w:rPr>
          <w:rFonts w:ascii="XO Thames" w:hAnsi="XO Thames" w:cs="Times New Roman"/>
          <w:sz w:val="20"/>
          <w:szCs w:val="20"/>
        </w:rPr>
        <w:t xml:space="preserve">аказчиком обязательств, предусмотренных </w:t>
      </w:r>
      <w:r w:rsidR="009D57B4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онтрактом, за исключением просрочки исполнения обязательств, предусмотренных </w:t>
      </w:r>
      <w:r w:rsidR="009D57B4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онтрактом. Размер штрафа устанавливается </w:t>
      </w:r>
      <w:r w:rsidR="009D57B4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>онтрактом в порядке, установленном Правительством Российской Федерации.</w:t>
      </w:r>
    </w:p>
    <w:p w:rsidR="00A6116A" w:rsidRPr="002C23A9" w:rsidRDefault="00A6116A" w:rsidP="004D2582">
      <w:pPr>
        <w:pStyle w:val="27"/>
        <w:shd w:val="clear" w:color="auto" w:fill="auto"/>
        <w:tabs>
          <w:tab w:val="left" w:pos="1009"/>
        </w:tabs>
        <w:spacing w:before="0" w:line="240" w:lineRule="auto"/>
        <w:ind w:firstLine="567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5.3. В случае просрочки исполнения </w:t>
      </w:r>
      <w:r w:rsidR="009D57B4" w:rsidRPr="002C23A9">
        <w:rPr>
          <w:rFonts w:ascii="XO Thames" w:hAnsi="XO Thames"/>
          <w:sz w:val="20"/>
          <w:szCs w:val="20"/>
        </w:rPr>
        <w:t>П</w:t>
      </w:r>
      <w:r w:rsidRPr="002C23A9">
        <w:rPr>
          <w:rFonts w:ascii="XO Thames" w:hAnsi="XO Thames"/>
          <w:sz w:val="20"/>
          <w:szCs w:val="20"/>
        </w:rPr>
        <w:t xml:space="preserve">оставщиком обязательств (в том числе гарантийного обязательства), предусмотренных </w:t>
      </w:r>
      <w:r w:rsidR="009D57B4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 xml:space="preserve">онтрактом, а также в иных случаях неисполнения или ненадлежащего исполнения </w:t>
      </w:r>
      <w:r w:rsidR="000D1663" w:rsidRPr="002C23A9">
        <w:rPr>
          <w:rFonts w:ascii="XO Thames" w:hAnsi="XO Thames"/>
          <w:sz w:val="20"/>
          <w:szCs w:val="20"/>
        </w:rPr>
        <w:t>П</w:t>
      </w:r>
      <w:r w:rsidRPr="002C23A9">
        <w:rPr>
          <w:rFonts w:ascii="XO Thames" w:hAnsi="XO Thames"/>
          <w:sz w:val="20"/>
          <w:szCs w:val="20"/>
        </w:rPr>
        <w:t xml:space="preserve">оставщиком обязательств, предусмотренных </w:t>
      </w:r>
      <w:r w:rsidR="000D1663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 xml:space="preserve">онтрактом, </w:t>
      </w:r>
      <w:r w:rsidR="000D1663" w:rsidRPr="002C23A9">
        <w:rPr>
          <w:rFonts w:ascii="XO Thames" w:hAnsi="XO Thames"/>
          <w:sz w:val="20"/>
          <w:szCs w:val="20"/>
        </w:rPr>
        <w:t>З</w:t>
      </w:r>
      <w:r w:rsidRPr="002C23A9">
        <w:rPr>
          <w:rFonts w:ascii="XO Thames" w:hAnsi="XO Thames"/>
          <w:sz w:val="20"/>
          <w:szCs w:val="20"/>
        </w:rPr>
        <w:t xml:space="preserve">аказчик направляет </w:t>
      </w:r>
      <w:r w:rsidR="000D1663" w:rsidRPr="002C23A9">
        <w:rPr>
          <w:rFonts w:ascii="XO Thames" w:hAnsi="XO Thames"/>
          <w:sz w:val="20"/>
          <w:szCs w:val="20"/>
        </w:rPr>
        <w:t>П</w:t>
      </w:r>
      <w:r w:rsidRPr="002C23A9">
        <w:rPr>
          <w:rFonts w:ascii="XO Thames" w:hAnsi="XO Thames"/>
          <w:sz w:val="20"/>
          <w:szCs w:val="20"/>
        </w:rPr>
        <w:t>оставщику требование об уплате неустоек (штрафов, пеней).</w:t>
      </w:r>
    </w:p>
    <w:p w:rsidR="00A6116A" w:rsidRPr="002C23A9" w:rsidRDefault="00A6116A" w:rsidP="004D2582">
      <w:pPr>
        <w:pStyle w:val="27"/>
        <w:shd w:val="clear" w:color="auto" w:fill="auto"/>
        <w:tabs>
          <w:tab w:val="left" w:pos="1009"/>
        </w:tabs>
        <w:spacing w:before="0" w:line="240" w:lineRule="auto"/>
        <w:ind w:firstLine="567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5.4. Пеня начисляется за каждый день просрочки исполнения </w:t>
      </w:r>
      <w:r w:rsidR="000D1663" w:rsidRPr="002C23A9">
        <w:rPr>
          <w:rFonts w:ascii="XO Thames" w:hAnsi="XO Thames"/>
          <w:sz w:val="20"/>
          <w:szCs w:val="20"/>
        </w:rPr>
        <w:t xml:space="preserve">Поставщиком </w:t>
      </w:r>
      <w:r w:rsidRPr="002C23A9">
        <w:rPr>
          <w:rFonts w:ascii="XO Thames" w:hAnsi="XO Thames"/>
          <w:sz w:val="20"/>
          <w:szCs w:val="20"/>
        </w:rPr>
        <w:t xml:space="preserve">обязательства, предусмотренного </w:t>
      </w:r>
      <w:r w:rsidR="000D1663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 xml:space="preserve">онтрактом, начиная со дня, следующего после дня истечения установленного </w:t>
      </w:r>
      <w:r w:rsidR="0074024B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 xml:space="preserve">онтрактом срока исполнения обязательства, и устанавливается </w:t>
      </w:r>
      <w:r w:rsidR="0074024B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 xml:space="preserve">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="0074024B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 xml:space="preserve">онтракта, уменьшенной на сумму, пропорциональную объему обязательств, предусмотренных </w:t>
      </w:r>
      <w:r w:rsidR="0074024B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 xml:space="preserve">онтрактом и фактически исполненных </w:t>
      </w:r>
      <w:r w:rsidR="0074024B" w:rsidRPr="002C23A9">
        <w:rPr>
          <w:rFonts w:ascii="XO Thames" w:hAnsi="XO Thames"/>
          <w:sz w:val="20"/>
          <w:szCs w:val="20"/>
        </w:rPr>
        <w:t>Поставщиком</w:t>
      </w:r>
      <w:r w:rsidRPr="002C23A9">
        <w:rPr>
          <w:rFonts w:ascii="XO Thames" w:hAnsi="XO Thames"/>
          <w:sz w:val="20"/>
          <w:szCs w:val="20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A6116A" w:rsidRPr="002C23A9" w:rsidRDefault="00A6116A" w:rsidP="004D2582">
      <w:pPr>
        <w:pStyle w:val="27"/>
        <w:shd w:val="clear" w:color="auto" w:fill="auto"/>
        <w:tabs>
          <w:tab w:val="left" w:pos="1009"/>
        </w:tabs>
        <w:spacing w:before="0" w:line="240" w:lineRule="auto"/>
        <w:ind w:firstLine="567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5.5. Штрафы начисляются за неисполнение или ненадлежащее исполнение </w:t>
      </w:r>
      <w:r w:rsidR="0074024B" w:rsidRPr="002C23A9">
        <w:rPr>
          <w:rFonts w:ascii="XO Thames" w:hAnsi="XO Thames"/>
          <w:sz w:val="20"/>
          <w:szCs w:val="20"/>
        </w:rPr>
        <w:t>Поставщиком</w:t>
      </w:r>
      <w:r w:rsidRPr="002C23A9">
        <w:rPr>
          <w:rFonts w:ascii="XO Thames" w:hAnsi="XO Thames"/>
          <w:sz w:val="20"/>
          <w:szCs w:val="20"/>
        </w:rPr>
        <w:t xml:space="preserve"> обязательств, предусмотренных </w:t>
      </w:r>
      <w:r w:rsidR="0074024B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 xml:space="preserve">онтрактом, за исключением просрочки исполнения </w:t>
      </w:r>
      <w:r w:rsidR="00284AA4" w:rsidRPr="002C23A9">
        <w:rPr>
          <w:rFonts w:ascii="XO Thames" w:hAnsi="XO Thames"/>
          <w:sz w:val="20"/>
          <w:szCs w:val="20"/>
        </w:rPr>
        <w:t>Поставщиком</w:t>
      </w:r>
      <w:r w:rsidRPr="002C23A9">
        <w:rPr>
          <w:rFonts w:ascii="XO Thames" w:hAnsi="XO Thames"/>
          <w:sz w:val="20"/>
          <w:szCs w:val="20"/>
        </w:rPr>
        <w:t xml:space="preserve"> обязательств (в том числе гарантийного обязательства), </w:t>
      </w:r>
      <w:r w:rsidRPr="002C23A9">
        <w:rPr>
          <w:rStyle w:val="20pt"/>
          <w:rFonts w:ascii="XO Thames" w:hAnsi="XO Thames" w:cs="Times New Roman" w:hint="default"/>
          <w:sz w:val="20"/>
          <w:szCs w:val="20"/>
        </w:rPr>
        <w:t xml:space="preserve">предусмотренных </w:t>
      </w:r>
      <w:r w:rsidR="00284AA4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 xml:space="preserve">онтрактом. Размер штрафа устанавливается </w:t>
      </w:r>
      <w:r w:rsidR="00284AA4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>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A6116A" w:rsidRPr="002C23A9" w:rsidRDefault="00A6116A" w:rsidP="004D2582">
      <w:pPr>
        <w:pStyle w:val="24"/>
        <w:spacing w:after="0" w:line="240" w:lineRule="auto"/>
        <w:ind w:firstLine="567"/>
        <w:jc w:val="both"/>
        <w:rPr>
          <w:rFonts w:ascii="XO Thames" w:hAnsi="XO Thames" w:cs="Times New Roman"/>
          <w:b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5.6. Сторона освобождается от уплаты неустойки (штрафа, пени), если докажет, что неисполнение </w:t>
      </w:r>
      <w:r w:rsidR="005773C6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 xml:space="preserve">или ненадлежащее исполнение обязательства, предусмотренного </w:t>
      </w:r>
      <w:r w:rsidR="00284AA4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онтрактом, произошло вследствие </w:t>
      </w:r>
      <w:r w:rsidR="005773C6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>не преодолимой силы или по вине другой стороны.</w:t>
      </w:r>
    </w:p>
    <w:p w:rsidR="00CD43AB" w:rsidRPr="00BD018C" w:rsidRDefault="00CD43AB" w:rsidP="004D2582">
      <w:pPr>
        <w:spacing w:after="0" w:line="240" w:lineRule="auto"/>
        <w:jc w:val="both"/>
        <w:rPr>
          <w:rFonts w:ascii="XO Thames" w:hAnsi="XO Thames" w:cs="Times New Roman"/>
          <w:b/>
          <w:bCs/>
        </w:rPr>
      </w:pPr>
    </w:p>
    <w:p w:rsidR="00F00F10" w:rsidRDefault="00F00F10" w:rsidP="00284AA4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2C23A9">
        <w:rPr>
          <w:rFonts w:ascii="XO Thames" w:hAnsi="XO Thames" w:cs="Times New Roman"/>
          <w:b/>
          <w:bCs/>
          <w:sz w:val="20"/>
          <w:szCs w:val="20"/>
        </w:rPr>
        <w:t>6. ИЗМЕНЕНИЕ УСЛОВИЙ И РАСТОРЖЕНИЕ КОНТРАКТА</w:t>
      </w:r>
    </w:p>
    <w:p w:rsidR="00D609DD" w:rsidRPr="00BD018C" w:rsidRDefault="00D609DD" w:rsidP="00284AA4">
      <w:pPr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F00F10" w:rsidRPr="002C23A9" w:rsidRDefault="00F00F10" w:rsidP="004D2582">
      <w:pPr>
        <w:pStyle w:val="21"/>
        <w:ind w:firstLine="567"/>
        <w:rPr>
          <w:rFonts w:ascii="XO Thames" w:hAnsi="XO Thames"/>
          <w:sz w:val="20"/>
          <w:szCs w:val="20"/>
        </w:rPr>
      </w:pPr>
      <w:bookmarkStart w:id="1" w:name="sub_95111"/>
      <w:r w:rsidRPr="002C23A9">
        <w:rPr>
          <w:rFonts w:ascii="XO Thames" w:hAnsi="XO Thames"/>
          <w:sz w:val="20"/>
          <w:szCs w:val="20"/>
        </w:rPr>
        <w:t xml:space="preserve">6.1. Изменение существенных условий настоящего </w:t>
      </w:r>
      <w:r w:rsidR="00284AA4" w:rsidRPr="002C23A9">
        <w:rPr>
          <w:rFonts w:ascii="XO Thames" w:hAnsi="XO Thames"/>
          <w:sz w:val="20"/>
          <w:szCs w:val="20"/>
        </w:rPr>
        <w:t>К</w:t>
      </w:r>
      <w:r w:rsidRPr="002C23A9">
        <w:rPr>
          <w:rFonts w:ascii="XO Thames" w:hAnsi="XO Thames"/>
          <w:sz w:val="20"/>
          <w:szCs w:val="20"/>
        </w:rPr>
        <w:t xml:space="preserve">онтракта допускается по взаимному согласию сторон </w:t>
      </w:r>
      <w:r w:rsidR="005773C6" w:rsidRPr="002C23A9">
        <w:rPr>
          <w:rFonts w:ascii="XO Thames" w:hAnsi="XO Thames"/>
          <w:sz w:val="20"/>
          <w:szCs w:val="20"/>
        </w:rPr>
        <w:br/>
      </w:r>
      <w:r w:rsidRPr="002C23A9">
        <w:rPr>
          <w:rFonts w:ascii="XO Thames" w:hAnsi="XO Thames"/>
          <w:sz w:val="20"/>
          <w:szCs w:val="20"/>
        </w:rPr>
        <w:t>с обязательным составлением письменного документа, в следующих случаях:</w:t>
      </w:r>
    </w:p>
    <w:p w:rsidR="00F00F10" w:rsidRPr="002C23A9" w:rsidRDefault="00E661F6" w:rsidP="004D2582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>
        <w:rPr>
          <w:rFonts w:ascii="XO Thames" w:hAnsi="XO Thames" w:cs="Times New Roman"/>
          <w:sz w:val="20"/>
          <w:szCs w:val="20"/>
        </w:rPr>
        <w:t>6.1.1.</w:t>
      </w:r>
      <w:r w:rsidR="00F00F10" w:rsidRPr="002C23A9">
        <w:rPr>
          <w:rFonts w:ascii="XO Thames" w:hAnsi="XO Thames" w:cs="Times New Roman"/>
          <w:sz w:val="20"/>
          <w:szCs w:val="20"/>
        </w:rPr>
        <w:t xml:space="preserve"> При снижении цены </w:t>
      </w:r>
      <w:r w:rsidR="00284AA4" w:rsidRPr="002C23A9">
        <w:rPr>
          <w:rFonts w:ascii="XO Thames" w:hAnsi="XO Thames" w:cs="Times New Roman"/>
          <w:sz w:val="20"/>
          <w:szCs w:val="20"/>
        </w:rPr>
        <w:t>К</w:t>
      </w:r>
      <w:r w:rsidR="00F00F10" w:rsidRPr="002C23A9">
        <w:rPr>
          <w:rFonts w:ascii="XO Thames" w:hAnsi="XO Thames" w:cs="Times New Roman"/>
          <w:sz w:val="20"/>
          <w:szCs w:val="20"/>
        </w:rPr>
        <w:t xml:space="preserve">онтракта без изменения предусмотренного </w:t>
      </w:r>
      <w:r w:rsidR="00284AA4" w:rsidRPr="002C23A9">
        <w:rPr>
          <w:rFonts w:ascii="XO Thames" w:hAnsi="XO Thames" w:cs="Times New Roman"/>
          <w:sz w:val="20"/>
          <w:szCs w:val="20"/>
        </w:rPr>
        <w:t>К</w:t>
      </w:r>
      <w:r w:rsidR="00F00F10" w:rsidRPr="002C23A9">
        <w:rPr>
          <w:rFonts w:ascii="XO Thames" w:hAnsi="XO Thames" w:cs="Times New Roman"/>
          <w:sz w:val="20"/>
          <w:szCs w:val="20"/>
        </w:rPr>
        <w:t xml:space="preserve">онтрактом количества товара, качества поставляемого товара и иных условий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="00F00F10" w:rsidRPr="002C23A9">
        <w:rPr>
          <w:rFonts w:ascii="XO Thames" w:hAnsi="XO Thames" w:cs="Times New Roman"/>
          <w:sz w:val="20"/>
          <w:szCs w:val="20"/>
        </w:rPr>
        <w:t>онтракта;</w:t>
      </w:r>
    </w:p>
    <w:p w:rsidR="00F00F10" w:rsidRPr="002C23A9" w:rsidRDefault="00F00F10" w:rsidP="004D2582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bookmarkStart w:id="2" w:name="sub_95112"/>
      <w:r w:rsidRPr="002C23A9">
        <w:rPr>
          <w:rFonts w:ascii="XO Thames" w:hAnsi="XO Thames" w:cs="Times New Roman"/>
          <w:sz w:val="20"/>
          <w:szCs w:val="20"/>
        </w:rPr>
        <w:t xml:space="preserve">6.1.2. Если по предложению Государственного заказчика увеличивается предусмотренное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 количество поставляемого товара не более чем на десять процентов или уменьшается предусмотренное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 количество поставляемого товара не более чем на десять процентов. При этом по соглашению сторон допускается изменение с учетом положений </w:t>
      </w:r>
      <w:hyperlink r:id="rId10" w:history="1">
        <w:r w:rsidRPr="002C23A9">
          <w:rPr>
            <w:rFonts w:ascii="XO Thames" w:hAnsi="XO Thames" w:cs="Times New Roman"/>
            <w:sz w:val="20"/>
            <w:szCs w:val="20"/>
          </w:rPr>
          <w:t>бюджетного законодательства</w:t>
        </w:r>
      </w:hyperlink>
      <w:r w:rsidRPr="002C23A9">
        <w:rPr>
          <w:rFonts w:ascii="XO Thames" w:hAnsi="XO Thames" w:cs="Times New Roman"/>
          <w:sz w:val="20"/>
          <w:szCs w:val="20"/>
        </w:rPr>
        <w:t xml:space="preserve"> Российской Федерации цены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 пропорционально дополнительному количеству товара исходя из установленной в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онтракте цены единицы товара, но не более чем на десять процентов цены контракта. При уменьшении предусмотренного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 количества товара стороны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 обязаны уменьшить цену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онтрактом количества товара должна определяться как частное от деления первоначальной цены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 </w:t>
      </w:r>
      <w:r w:rsidR="005773C6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 xml:space="preserve">на предусмотренное в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онтракте количество такого товара; </w:t>
      </w:r>
    </w:p>
    <w:p w:rsidR="00F00F10" w:rsidRPr="002C23A9" w:rsidRDefault="00F00F10" w:rsidP="004D2582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bookmarkStart w:id="3" w:name="sub_9516"/>
      <w:bookmarkEnd w:id="2"/>
      <w:r w:rsidRPr="002C23A9">
        <w:rPr>
          <w:rFonts w:ascii="XO Thames" w:hAnsi="XO Thames" w:cs="Times New Roman"/>
          <w:sz w:val="20"/>
          <w:szCs w:val="20"/>
        </w:rPr>
        <w:t xml:space="preserve">6.1.3. В случаях, предусмотренных </w:t>
      </w:r>
      <w:hyperlink r:id="rId11" w:history="1">
        <w:r w:rsidRPr="002C23A9">
          <w:rPr>
            <w:rFonts w:ascii="XO Thames" w:hAnsi="XO Thames" w:cs="Times New Roman"/>
            <w:sz w:val="20"/>
            <w:szCs w:val="20"/>
          </w:rPr>
          <w:t>пунктом 6 статьи 161</w:t>
        </w:r>
      </w:hyperlink>
      <w:r w:rsidRPr="002C23A9">
        <w:rPr>
          <w:rFonts w:ascii="XO Thames" w:hAnsi="XO Thames" w:cs="Times New Roman"/>
          <w:sz w:val="20"/>
          <w:szCs w:val="20"/>
        </w:rPr>
        <w:t xml:space="preserve"> Бюджетного кодекса Российской Федерации, </w:t>
      </w:r>
      <w:r w:rsidR="005773C6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 xml:space="preserve">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</w:t>
      </w:r>
      <w:r w:rsidR="00DA57B3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 обеспечивает согласование новых условий </w:t>
      </w:r>
      <w:r w:rsidR="00DF5C4F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онтракта, в том числе цены и (или) сроков исполнения </w:t>
      </w:r>
      <w:r w:rsidR="00DF5C4F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 и (или) количества товара, предусмотренных </w:t>
      </w:r>
      <w:r w:rsidR="00DF5C4F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>онтрактом</w:t>
      </w:r>
      <w:bookmarkEnd w:id="3"/>
      <w:r w:rsidRPr="002C23A9">
        <w:rPr>
          <w:rFonts w:ascii="XO Thames" w:hAnsi="XO Thames" w:cs="Times New Roman"/>
          <w:sz w:val="20"/>
          <w:szCs w:val="20"/>
        </w:rPr>
        <w:t xml:space="preserve">. Сокращение количества товара при уменьшении цены </w:t>
      </w:r>
      <w:r w:rsidR="00DF5C4F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 в данном случае осуществляется в соответствии с методикой, утвержденной постановлением Правительства Российской Федерации от 28.11.2013 № 1090 «Об утверждении методики сокращения количества товаров, объемов работ </w:t>
      </w:r>
      <w:r w:rsidR="005773C6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 xml:space="preserve">или услуг при уменьшении цены контракта». Принятие Государственным заказчиком решения об изменении </w:t>
      </w:r>
      <w:r w:rsidR="00DF5C4F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 в связи с уменьшением лимитов бюджетных обязательств осуществляется исходя из соразмерности изменения цены </w:t>
      </w:r>
      <w:r w:rsidR="00DF5C4F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 и количества товара. </w:t>
      </w:r>
    </w:p>
    <w:p w:rsidR="00F00F10" w:rsidRPr="002C23A9" w:rsidRDefault="00F00F10" w:rsidP="004D2582">
      <w:pPr>
        <w:spacing w:after="0" w:line="240" w:lineRule="auto"/>
        <w:ind w:firstLine="567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 </w:t>
      </w:r>
    </w:p>
    <w:p w:rsidR="00BD018C" w:rsidRPr="001753ED" w:rsidRDefault="00BD018C" w:rsidP="00DF5C4F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DF5C4F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DF5C4F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DF5C4F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1F0145" w:rsidRPr="001753ED" w:rsidRDefault="001F0145" w:rsidP="00DF5C4F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F00F10" w:rsidRDefault="00F00F10" w:rsidP="00DF5C4F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2C23A9">
        <w:rPr>
          <w:rFonts w:ascii="XO Thames" w:hAnsi="XO Thames" w:cs="Times New Roman"/>
          <w:b/>
          <w:bCs/>
          <w:sz w:val="20"/>
          <w:szCs w:val="20"/>
        </w:rPr>
        <w:t>7. ДЕЙСТВИЕ НЕПРЕОДОЛИМОЙ СИЛЫ</w:t>
      </w:r>
    </w:p>
    <w:p w:rsidR="00F10C46" w:rsidRPr="00BD018C" w:rsidRDefault="00F10C46" w:rsidP="00DF5C4F">
      <w:pPr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F00F10" w:rsidRPr="002C23A9" w:rsidRDefault="00F00F10" w:rsidP="004D2582">
      <w:pPr>
        <w:spacing w:after="0" w:line="240" w:lineRule="auto"/>
        <w:ind w:firstLine="708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7.1. Стороны освобождаются от ответственности за частичное и полное неисполнение обязательств </w:t>
      </w:r>
      <w:r w:rsidR="005773C6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>по Контракту, если докажут, что оно явилось следствием обстоятельств  непреодолимой силы, возникшими помимо воли и желания сторон, которые нельзя было предвидеть или избежать, включая войну, эпидемии, блокаду, стихийные бедствия и т.п., если названные обстоятельства явились непосредственной причиной невыполнения обязательств по данному контракту.</w:t>
      </w:r>
    </w:p>
    <w:p w:rsidR="00893D3F" w:rsidRDefault="00F00F10" w:rsidP="00F76566">
      <w:pPr>
        <w:spacing w:after="0" w:line="240" w:lineRule="auto"/>
        <w:ind w:firstLine="708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7.2. Сторона, для которой создалась невозможность исполнения своих обязательств по Контракту, должна немедленно известить другую сторону о наступлении (прекращении) действий обстоятельств непреодолимой силы, препятствующей исполнению обязательств по Контракту.</w:t>
      </w:r>
    </w:p>
    <w:p w:rsidR="00407FC9" w:rsidRPr="00BD018C" w:rsidRDefault="00407FC9" w:rsidP="004D2582">
      <w:pPr>
        <w:spacing w:after="0" w:line="240" w:lineRule="auto"/>
        <w:jc w:val="both"/>
        <w:rPr>
          <w:rFonts w:ascii="XO Thames" w:hAnsi="XO Thames" w:cs="Times New Roman"/>
          <w:b/>
          <w:bCs/>
        </w:rPr>
      </w:pPr>
    </w:p>
    <w:p w:rsidR="00F00F10" w:rsidRDefault="00F00F10" w:rsidP="004D2582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2C23A9">
        <w:rPr>
          <w:rFonts w:ascii="XO Thames" w:hAnsi="XO Thames" w:cs="Times New Roman"/>
          <w:b/>
          <w:bCs/>
          <w:sz w:val="20"/>
          <w:szCs w:val="20"/>
        </w:rPr>
        <w:t>8. СРОК ДЕЙСТВИЯ КОНТРАКТА</w:t>
      </w:r>
    </w:p>
    <w:p w:rsidR="00F10C46" w:rsidRPr="00BD018C" w:rsidRDefault="00F10C46" w:rsidP="004D2582">
      <w:pPr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F00F10" w:rsidRPr="002C23A9" w:rsidRDefault="00F00F10" w:rsidP="004D2582">
      <w:pPr>
        <w:spacing w:after="0" w:line="240" w:lineRule="auto"/>
        <w:ind w:firstLine="708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8.1.</w:t>
      </w:r>
      <w:r w:rsidRPr="002C23A9">
        <w:rPr>
          <w:rFonts w:ascii="XO Thames" w:hAnsi="XO Thames" w:cs="Times New Roman"/>
          <w:sz w:val="20"/>
          <w:szCs w:val="20"/>
        </w:rPr>
        <w:tab/>
        <w:t xml:space="preserve">Срок действия Контракта устанавливается </w:t>
      </w:r>
      <w:r w:rsidR="00B51AFC" w:rsidRPr="002C23A9">
        <w:rPr>
          <w:rFonts w:ascii="XO Thames" w:hAnsi="XO Thames" w:cs="Times New Roman"/>
          <w:sz w:val="20"/>
          <w:szCs w:val="20"/>
        </w:rPr>
        <w:t>со дня</w:t>
      </w:r>
      <w:r w:rsidRPr="002C23A9">
        <w:rPr>
          <w:rFonts w:ascii="XO Thames" w:hAnsi="XO Thames" w:cs="Times New Roman"/>
          <w:sz w:val="20"/>
          <w:szCs w:val="20"/>
        </w:rPr>
        <w:t xml:space="preserve"> его заключения и действует по </w:t>
      </w:r>
      <w:r w:rsidR="00F76566" w:rsidRPr="002C23A9">
        <w:rPr>
          <w:rFonts w:ascii="XO Thames" w:hAnsi="XO Thames" w:cs="Times New Roman"/>
          <w:sz w:val="20"/>
          <w:szCs w:val="20"/>
        </w:rPr>
        <w:t>31 декабря 202</w:t>
      </w:r>
      <w:r w:rsidR="005773C6" w:rsidRPr="002C23A9">
        <w:rPr>
          <w:rFonts w:ascii="XO Thames" w:hAnsi="XO Thames" w:cs="Times New Roman"/>
          <w:sz w:val="20"/>
          <w:szCs w:val="20"/>
        </w:rPr>
        <w:t>6</w:t>
      </w:r>
      <w:r w:rsidR="00F76566" w:rsidRPr="002C23A9">
        <w:rPr>
          <w:rFonts w:ascii="XO Thames" w:hAnsi="XO Thames" w:cs="Times New Roman"/>
          <w:sz w:val="20"/>
          <w:szCs w:val="20"/>
        </w:rPr>
        <w:t xml:space="preserve"> </w:t>
      </w:r>
      <w:r w:rsidRPr="002C23A9">
        <w:rPr>
          <w:rFonts w:ascii="XO Thames" w:hAnsi="XO Thames" w:cs="Times New Roman"/>
          <w:sz w:val="20"/>
          <w:szCs w:val="20"/>
        </w:rPr>
        <w:t>года, а в части финансовых расчетов – до полного исполнения сторонами своих обязательств.</w:t>
      </w:r>
    </w:p>
    <w:p w:rsidR="001B3590" w:rsidRPr="00BD018C" w:rsidRDefault="001B3590" w:rsidP="004D2582">
      <w:pPr>
        <w:spacing w:after="0" w:line="240" w:lineRule="auto"/>
        <w:jc w:val="both"/>
        <w:rPr>
          <w:rFonts w:ascii="XO Thames" w:hAnsi="XO Thames" w:cs="Times New Roman"/>
          <w:b/>
          <w:bCs/>
        </w:rPr>
      </w:pPr>
    </w:p>
    <w:p w:rsidR="00F00F10" w:rsidRDefault="00F00F10" w:rsidP="004D2582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2C23A9">
        <w:rPr>
          <w:rFonts w:ascii="XO Thames" w:hAnsi="XO Thames" w:cs="Times New Roman"/>
          <w:b/>
          <w:bCs/>
          <w:sz w:val="20"/>
          <w:szCs w:val="20"/>
        </w:rPr>
        <w:t>9. ДОПОЛНИТЕЛЬНЫЕ УСЛОВИЯ</w:t>
      </w:r>
    </w:p>
    <w:p w:rsidR="00F10C46" w:rsidRPr="00BD018C" w:rsidRDefault="00F10C46" w:rsidP="004D2582">
      <w:pPr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F00F10" w:rsidRPr="002C23A9" w:rsidRDefault="00F00F10" w:rsidP="004D2582">
      <w:pPr>
        <w:spacing w:after="0" w:line="240" w:lineRule="auto"/>
        <w:ind w:firstLine="708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9.1.</w:t>
      </w:r>
      <w:r w:rsidRPr="002C23A9">
        <w:rPr>
          <w:rFonts w:ascii="XO Thames" w:hAnsi="XO Thames" w:cs="Times New Roman"/>
          <w:sz w:val="20"/>
          <w:szCs w:val="20"/>
        </w:rPr>
        <w:tab/>
        <w:t xml:space="preserve"> Ни одна из сторон не вправе передавать свои права и обязанности по Контракту третьим лицам </w:t>
      </w:r>
      <w:r w:rsidR="00244F0B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>без письменного на то согласия другой стороны.</w:t>
      </w:r>
    </w:p>
    <w:p w:rsidR="00F00F10" w:rsidRPr="002C23A9" w:rsidRDefault="00F00F10" w:rsidP="004D2582">
      <w:pPr>
        <w:spacing w:after="0" w:line="240" w:lineRule="auto"/>
        <w:ind w:firstLine="708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9.2. </w:t>
      </w:r>
      <w:r w:rsidRPr="002C23A9">
        <w:rPr>
          <w:rFonts w:ascii="XO Thames" w:hAnsi="XO Thames" w:cs="Times New Roman"/>
          <w:sz w:val="20"/>
          <w:szCs w:val="20"/>
        </w:rPr>
        <w:tab/>
        <w:t>Вопросы, неурегулированные Контрактом, регламентируются действующим законодательством Российской Федерации.</w:t>
      </w:r>
    </w:p>
    <w:p w:rsidR="00C218FD" w:rsidRPr="001B3590" w:rsidRDefault="00F00F10" w:rsidP="001B3590">
      <w:pPr>
        <w:spacing w:after="0" w:line="240" w:lineRule="auto"/>
        <w:ind w:firstLine="708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9.3. </w:t>
      </w:r>
      <w:r w:rsidRPr="002C23A9">
        <w:rPr>
          <w:rFonts w:ascii="XO Thames" w:hAnsi="XO Thames" w:cs="Times New Roman"/>
          <w:sz w:val="20"/>
          <w:szCs w:val="20"/>
        </w:rPr>
        <w:tab/>
        <w:t xml:space="preserve">В случае изменения у какой-либо из Сторон местонахождения, названия, банковских реквизитов </w:t>
      </w:r>
      <w:r w:rsidR="00244F0B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>и прочего она обязана в течение 10 (десяти) календарных дней письменно известить об этом другую Сторону.</w:t>
      </w:r>
    </w:p>
    <w:p w:rsidR="001B3590" w:rsidRPr="00BD018C" w:rsidRDefault="001B3590" w:rsidP="004D2582">
      <w:pPr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F00F10" w:rsidRDefault="00F00F10" w:rsidP="004D2582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2C23A9">
        <w:rPr>
          <w:rFonts w:ascii="XO Thames" w:hAnsi="XO Thames" w:cs="Times New Roman"/>
          <w:b/>
          <w:bCs/>
          <w:sz w:val="20"/>
          <w:szCs w:val="20"/>
        </w:rPr>
        <w:t>10.</w:t>
      </w:r>
      <w:r w:rsidR="00662775" w:rsidRPr="002C23A9">
        <w:rPr>
          <w:rFonts w:ascii="XO Thames" w:hAnsi="XO Thames" w:cs="Times New Roman"/>
          <w:b/>
          <w:bCs/>
          <w:sz w:val="20"/>
          <w:szCs w:val="20"/>
        </w:rPr>
        <w:t xml:space="preserve"> </w:t>
      </w:r>
      <w:r w:rsidRPr="002C23A9">
        <w:rPr>
          <w:rFonts w:ascii="XO Thames" w:hAnsi="XO Thames" w:cs="Times New Roman"/>
          <w:b/>
          <w:bCs/>
          <w:sz w:val="20"/>
          <w:szCs w:val="20"/>
        </w:rPr>
        <w:t>РАЗРЕШЕНИЕ СПОРОВ</w:t>
      </w:r>
    </w:p>
    <w:p w:rsidR="001B3590" w:rsidRPr="00BD018C" w:rsidRDefault="001B3590" w:rsidP="004D2582">
      <w:pPr>
        <w:spacing w:after="0" w:line="240" w:lineRule="auto"/>
        <w:jc w:val="center"/>
        <w:rPr>
          <w:rFonts w:ascii="XO Thames" w:hAnsi="XO Thames" w:cs="Times New Roman"/>
          <w:b/>
          <w:bCs/>
        </w:rPr>
      </w:pPr>
    </w:p>
    <w:p w:rsidR="00F00F10" w:rsidRPr="002C23A9" w:rsidRDefault="00F00F10" w:rsidP="004D2582">
      <w:pPr>
        <w:spacing w:after="0" w:line="240" w:lineRule="auto"/>
        <w:ind w:firstLine="708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10.1.</w:t>
      </w:r>
      <w:r w:rsidRPr="002C23A9">
        <w:rPr>
          <w:rFonts w:ascii="XO Thames" w:hAnsi="XO Thames" w:cs="Times New Roman"/>
          <w:sz w:val="20"/>
          <w:szCs w:val="20"/>
        </w:rPr>
        <w:tab/>
        <w:t xml:space="preserve"> Все споры, возникающие в процессе заключения и исполнения </w:t>
      </w:r>
      <w:r w:rsidR="00662775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онтракта, решаются сторонами </w:t>
      </w:r>
      <w:r w:rsidR="00244F0B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 xml:space="preserve">в добровольном порядке. При не достижении соглашения сторон, спор подлежит разрешению в Арбитражном суде </w:t>
      </w:r>
      <w:r w:rsidR="00244F0B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 xml:space="preserve">в соответствии с действующим законодательством Российской Федерации. </w:t>
      </w:r>
    </w:p>
    <w:p w:rsidR="00F00F10" w:rsidRPr="002C23A9" w:rsidRDefault="00F00F10" w:rsidP="004D2582">
      <w:pPr>
        <w:spacing w:after="0" w:line="240" w:lineRule="auto"/>
        <w:ind w:firstLine="708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10.2. </w:t>
      </w:r>
      <w:r w:rsidRPr="002C23A9">
        <w:rPr>
          <w:rFonts w:ascii="XO Thames" w:hAnsi="XO Thames" w:cs="Times New Roman"/>
          <w:sz w:val="20"/>
          <w:szCs w:val="20"/>
        </w:rPr>
        <w:tab/>
        <w:t xml:space="preserve">До направления возможного искового заявления в Арбитражный суд, предъявление претензии другой стороне является обязательным. Претензия должна быть рассмотрена и по ней дан ответ в течение 10 дней </w:t>
      </w:r>
      <w:r w:rsidR="00244F0B" w:rsidRPr="002C23A9">
        <w:rPr>
          <w:rFonts w:ascii="XO Thames" w:hAnsi="XO Thames" w:cs="Times New Roman"/>
          <w:sz w:val="20"/>
          <w:szCs w:val="20"/>
        </w:rPr>
        <w:br/>
      </w:r>
      <w:r w:rsidRPr="002C23A9">
        <w:rPr>
          <w:rFonts w:ascii="XO Thames" w:hAnsi="XO Thames" w:cs="Times New Roman"/>
          <w:sz w:val="20"/>
          <w:szCs w:val="20"/>
        </w:rPr>
        <w:t xml:space="preserve">с момента получения. </w:t>
      </w:r>
    </w:p>
    <w:p w:rsidR="00F00F10" w:rsidRPr="002C23A9" w:rsidRDefault="00F00F10" w:rsidP="004D2582">
      <w:pPr>
        <w:spacing w:after="0" w:line="240" w:lineRule="auto"/>
        <w:ind w:firstLine="708"/>
        <w:jc w:val="both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10.3.</w:t>
      </w:r>
      <w:r w:rsidRPr="002C23A9">
        <w:rPr>
          <w:rFonts w:ascii="XO Thames" w:hAnsi="XO Thames" w:cs="Times New Roman"/>
          <w:sz w:val="20"/>
          <w:szCs w:val="20"/>
        </w:rPr>
        <w:tab/>
        <w:t xml:space="preserve"> Условия настоящего </w:t>
      </w:r>
      <w:r w:rsidR="00662775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 xml:space="preserve">онтракта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662775" w:rsidRPr="002C23A9">
        <w:rPr>
          <w:rFonts w:ascii="XO Thames" w:hAnsi="XO Thames" w:cs="Times New Roman"/>
          <w:sz w:val="20"/>
          <w:szCs w:val="20"/>
        </w:rPr>
        <w:t>К</w:t>
      </w:r>
      <w:r w:rsidRPr="002C23A9">
        <w:rPr>
          <w:rFonts w:ascii="XO Thames" w:hAnsi="XO Thames" w:cs="Times New Roman"/>
          <w:sz w:val="20"/>
          <w:szCs w:val="20"/>
        </w:rPr>
        <w:t>онтракта.</w:t>
      </w:r>
    </w:p>
    <w:p w:rsidR="00F00F10" w:rsidRPr="002C23A9" w:rsidRDefault="00F00F10" w:rsidP="00D156E0">
      <w:pPr>
        <w:pStyle w:val="af6"/>
        <w:ind w:firstLine="709"/>
        <w:jc w:val="both"/>
        <w:rPr>
          <w:rFonts w:ascii="XO Thames" w:hAnsi="XO Thames"/>
          <w:b w:val="0"/>
          <w:bCs/>
          <w:sz w:val="20"/>
          <w:u w:val="none"/>
        </w:rPr>
      </w:pPr>
      <w:r w:rsidRPr="002C23A9">
        <w:rPr>
          <w:rFonts w:ascii="XO Thames" w:hAnsi="XO Thames"/>
          <w:b w:val="0"/>
          <w:sz w:val="20"/>
          <w:u w:val="none"/>
        </w:rPr>
        <w:t xml:space="preserve">10.4. </w:t>
      </w:r>
      <w:r w:rsidRPr="002C23A9">
        <w:rPr>
          <w:rFonts w:ascii="XO Thames" w:hAnsi="XO Thames"/>
          <w:b w:val="0"/>
          <w:sz w:val="20"/>
          <w:u w:val="none"/>
        </w:rPr>
        <w:tab/>
        <w:t xml:space="preserve">Заказчик  вправе в одностороннем порядке  отказаться от исполнения  </w:t>
      </w:r>
      <w:r w:rsidR="00662775" w:rsidRPr="002C23A9">
        <w:rPr>
          <w:rFonts w:ascii="XO Thames" w:hAnsi="XO Thames"/>
          <w:b w:val="0"/>
          <w:sz w:val="20"/>
          <w:u w:val="none"/>
        </w:rPr>
        <w:t>К</w:t>
      </w:r>
      <w:r w:rsidRPr="002C23A9">
        <w:rPr>
          <w:rFonts w:ascii="XO Thames" w:hAnsi="XO Thames"/>
          <w:b w:val="0"/>
          <w:sz w:val="20"/>
          <w:u w:val="none"/>
        </w:rPr>
        <w:t xml:space="preserve">онтракта, в случае нарушения его условий со стороны </w:t>
      </w:r>
      <w:r w:rsidRPr="002C23A9">
        <w:rPr>
          <w:rFonts w:ascii="XO Thames" w:hAnsi="XO Thames"/>
          <w:b w:val="0"/>
          <w:bCs/>
          <w:sz w:val="20"/>
          <w:u w:val="none"/>
        </w:rPr>
        <w:t xml:space="preserve"> </w:t>
      </w:r>
      <w:r w:rsidRPr="002C23A9">
        <w:rPr>
          <w:rFonts w:ascii="XO Thames" w:hAnsi="XO Thames"/>
          <w:b w:val="0"/>
          <w:sz w:val="20"/>
          <w:u w:val="none"/>
        </w:rPr>
        <w:t>Поставщика.</w:t>
      </w:r>
      <w:r w:rsidRPr="002C23A9">
        <w:rPr>
          <w:rFonts w:ascii="XO Thames" w:hAnsi="XO Thames"/>
          <w:b w:val="0"/>
          <w:bCs/>
          <w:sz w:val="20"/>
          <w:u w:val="none"/>
        </w:rPr>
        <w:t xml:space="preserve"> </w:t>
      </w:r>
    </w:p>
    <w:p w:rsidR="00D156E0" w:rsidRPr="002C23A9" w:rsidRDefault="00D156E0" w:rsidP="00D156E0">
      <w:pPr>
        <w:pStyle w:val="af6"/>
        <w:ind w:firstLine="709"/>
        <w:jc w:val="both"/>
        <w:rPr>
          <w:rFonts w:ascii="XO Thames" w:hAnsi="XO Thames"/>
          <w:b w:val="0"/>
          <w:sz w:val="20"/>
          <w:u w:val="none"/>
        </w:rPr>
      </w:pPr>
      <w:r w:rsidRPr="002C23A9">
        <w:rPr>
          <w:rFonts w:ascii="XO Thames" w:hAnsi="XO Thames"/>
          <w:b w:val="0"/>
          <w:sz w:val="20"/>
          <w:u w:val="none"/>
        </w:rPr>
        <w:t>10.5.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условий, если таковые имели место в период исполнения настоящего Контракта.</w:t>
      </w:r>
    </w:p>
    <w:p w:rsidR="00D156E0" w:rsidRPr="002C23A9" w:rsidRDefault="00D156E0" w:rsidP="00D156E0">
      <w:pPr>
        <w:pStyle w:val="af6"/>
        <w:ind w:firstLine="709"/>
        <w:jc w:val="both"/>
        <w:rPr>
          <w:rFonts w:ascii="XO Thames" w:hAnsi="XO Thames"/>
          <w:b w:val="0"/>
          <w:sz w:val="20"/>
          <w:u w:val="none"/>
        </w:rPr>
      </w:pPr>
      <w:r w:rsidRPr="002C23A9">
        <w:rPr>
          <w:rFonts w:ascii="XO Thames" w:hAnsi="XO Thames"/>
          <w:b w:val="0"/>
          <w:sz w:val="20"/>
          <w:u w:val="none"/>
        </w:rPr>
        <w:t xml:space="preserve">10.6. Изменения и дополнения к настоящему Контракту допускаются в соответствии с действующим законодательством Российской Федерации. Ни одна из сторон не вправе передавать свои права и обязанности </w:t>
      </w:r>
      <w:r w:rsidR="00244F0B" w:rsidRPr="002C23A9">
        <w:rPr>
          <w:rFonts w:ascii="XO Thames" w:hAnsi="XO Thames"/>
          <w:b w:val="0"/>
          <w:sz w:val="20"/>
          <w:u w:val="none"/>
        </w:rPr>
        <w:br/>
      </w:r>
      <w:r w:rsidRPr="002C23A9">
        <w:rPr>
          <w:rFonts w:ascii="XO Thames" w:hAnsi="XO Thames"/>
          <w:b w:val="0"/>
          <w:sz w:val="20"/>
          <w:u w:val="none"/>
        </w:rPr>
        <w:t>по настоящему Контракту третьей стороне без письменного согласия другой стороны.</w:t>
      </w:r>
    </w:p>
    <w:p w:rsidR="00D156E0" w:rsidRPr="002C23A9" w:rsidRDefault="00D156E0" w:rsidP="00D156E0">
      <w:pPr>
        <w:pStyle w:val="af6"/>
        <w:ind w:firstLine="709"/>
        <w:jc w:val="both"/>
        <w:rPr>
          <w:rFonts w:ascii="XO Thames" w:hAnsi="XO Thames"/>
          <w:b w:val="0"/>
          <w:sz w:val="20"/>
          <w:u w:val="none"/>
        </w:rPr>
      </w:pPr>
      <w:r w:rsidRPr="002C23A9">
        <w:rPr>
          <w:rFonts w:ascii="XO Thames" w:hAnsi="XO Thames"/>
          <w:b w:val="0"/>
          <w:sz w:val="20"/>
          <w:u w:val="none"/>
        </w:rPr>
        <w:t xml:space="preserve">10.7. Во всем остальном, что не предусмотрено настоящим Контрактом, Стороны будут </w:t>
      </w:r>
      <w:r w:rsidRPr="002C23A9">
        <w:rPr>
          <w:rFonts w:ascii="XO Thames" w:hAnsi="XO Thames"/>
          <w:b w:val="0"/>
          <w:spacing w:val="6"/>
          <w:sz w:val="20"/>
          <w:u w:val="none"/>
        </w:rPr>
        <w:t>руководствоваться действующим законодательством</w:t>
      </w:r>
      <w:r w:rsidRPr="002C23A9">
        <w:rPr>
          <w:rFonts w:ascii="XO Thames" w:hAnsi="XO Thames"/>
          <w:b w:val="0"/>
          <w:sz w:val="20"/>
          <w:u w:val="none"/>
        </w:rPr>
        <w:t xml:space="preserve"> Российской Федерации.</w:t>
      </w:r>
    </w:p>
    <w:p w:rsidR="00D156E0" w:rsidRPr="002C23A9" w:rsidRDefault="00D156E0" w:rsidP="00D156E0">
      <w:pPr>
        <w:pStyle w:val="af6"/>
        <w:ind w:firstLine="709"/>
        <w:jc w:val="both"/>
        <w:rPr>
          <w:rFonts w:ascii="XO Thames" w:hAnsi="XO Thames"/>
          <w:b w:val="0"/>
          <w:sz w:val="20"/>
          <w:u w:val="none"/>
        </w:rPr>
      </w:pPr>
      <w:r w:rsidRPr="002C23A9">
        <w:rPr>
          <w:rFonts w:ascii="XO Thames" w:hAnsi="XO Thames"/>
          <w:b w:val="0"/>
          <w:sz w:val="20"/>
          <w:u w:val="none"/>
        </w:rPr>
        <w:t>10.8. К настоящему контракту прилагаются и являются его неотъемлемой частью: Приложение № 1 – Техническое задание;</w:t>
      </w:r>
    </w:p>
    <w:p w:rsidR="00D156E0" w:rsidRPr="002C23A9" w:rsidRDefault="00D156E0" w:rsidP="00F76566">
      <w:pPr>
        <w:pStyle w:val="af6"/>
        <w:ind w:firstLine="709"/>
        <w:jc w:val="both"/>
        <w:rPr>
          <w:rFonts w:ascii="XO Thames" w:hAnsi="XO Thames"/>
          <w:b w:val="0"/>
          <w:sz w:val="20"/>
          <w:u w:val="none"/>
        </w:rPr>
      </w:pPr>
      <w:r w:rsidRPr="002C23A9">
        <w:rPr>
          <w:rFonts w:ascii="XO Thames" w:hAnsi="XO Thames"/>
          <w:b w:val="0"/>
          <w:sz w:val="20"/>
          <w:u w:val="none"/>
        </w:rPr>
        <w:t>10.9.  Контракт составлен в двух экземплярах, имеющих одинаковую  юридическую силу, по одному для каждой из сторон.</w:t>
      </w:r>
    </w:p>
    <w:bookmarkEnd w:id="1"/>
    <w:p w:rsidR="00F00F10" w:rsidRPr="002C23A9" w:rsidRDefault="00F00F10" w:rsidP="004D2582">
      <w:pPr>
        <w:spacing w:after="0" w:line="240" w:lineRule="auto"/>
        <w:jc w:val="both"/>
        <w:rPr>
          <w:rFonts w:ascii="XO Thames" w:hAnsi="XO Thames" w:cs="Times New Roman"/>
          <w:sz w:val="20"/>
          <w:szCs w:val="20"/>
        </w:rPr>
      </w:pPr>
    </w:p>
    <w:p w:rsidR="00BD018C" w:rsidRPr="001753ED" w:rsidRDefault="00BD018C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BD018C" w:rsidRDefault="00BD018C" w:rsidP="00862B01">
      <w:pPr>
        <w:spacing w:after="0" w:line="240" w:lineRule="auto"/>
        <w:rPr>
          <w:rFonts w:ascii="XO Thames" w:hAnsi="XO Thames" w:cs="Times New Roman"/>
          <w:b/>
          <w:bCs/>
          <w:sz w:val="20"/>
          <w:szCs w:val="20"/>
        </w:rPr>
      </w:pPr>
    </w:p>
    <w:p w:rsidR="00862B01" w:rsidRPr="001753ED" w:rsidRDefault="00862B01" w:rsidP="00862B01">
      <w:pPr>
        <w:spacing w:after="0" w:line="240" w:lineRule="auto"/>
        <w:rPr>
          <w:rFonts w:ascii="XO Thames" w:hAnsi="XO Thames" w:cs="Times New Roman"/>
          <w:b/>
          <w:bCs/>
          <w:sz w:val="20"/>
          <w:szCs w:val="20"/>
        </w:rPr>
      </w:pPr>
    </w:p>
    <w:p w:rsidR="00BD018C" w:rsidRPr="001753ED" w:rsidRDefault="00BD018C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901A82" w:rsidRDefault="00901A82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862B01" w:rsidRPr="001753ED" w:rsidRDefault="00862B01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901A82" w:rsidRPr="001753ED" w:rsidRDefault="00901A82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</w:p>
    <w:p w:rsidR="00F00F10" w:rsidRPr="002C23A9" w:rsidRDefault="00F00F10" w:rsidP="00662775">
      <w:pPr>
        <w:spacing w:after="0" w:line="240" w:lineRule="auto"/>
        <w:jc w:val="center"/>
        <w:rPr>
          <w:rFonts w:ascii="XO Thames" w:hAnsi="XO Thames" w:cs="Times New Roman"/>
          <w:b/>
          <w:bCs/>
          <w:sz w:val="20"/>
          <w:szCs w:val="20"/>
        </w:rPr>
      </w:pPr>
      <w:r w:rsidRPr="002C23A9">
        <w:rPr>
          <w:rFonts w:ascii="XO Thames" w:hAnsi="XO Thames" w:cs="Times New Roman"/>
          <w:b/>
          <w:bCs/>
          <w:sz w:val="20"/>
          <w:szCs w:val="20"/>
        </w:rPr>
        <w:t xml:space="preserve">11. </w:t>
      </w:r>
      <w:r w:rsidR="00B8690E">
        <w:rPr>
          <w:rStyle w:val="FontStyle16"/>
          <w:rFonts w:ascii="XO Thames" w:hAnsi="XO Thames"/>
        </w:rPr>
        <w:t>АДРЕСА И РЕКВИЗИТЫ</w:t>
      </w:r>
      <w:r w:rsidR="00B8690E" w:rsidRPr="007E0B67">
        <w:rPr>
          <w:rStyle w:val="FontStyle16"/>
          <w:rFonts w:ascii="XO Thames" w:hAnsi="XO Thames"/>
        </w:rPr>
        <w:t xml:space="preserve"> </w:t>
      </w:r>
      <w:r w:rsidR="00B8690E">
        <w:rPr>
          <w:rStyle w:val="FontStyle16"/>
          <w:rFonts w:ascii="XO Thames" w:hAnsi="XO Thames"/>
        </w:rPr>
        <w:t>СТОРОН</w:t>
      </w:r>
    </w:p>
    <w:p w:rsidR="00F00F10" w:rsidRPr="002C23A9" w:rsidRDefault="00F00F10" w:rsidP="004D2582">
      <w:pPr>
        <w:pStyle w:val="ae"/>
        <w:ind w:firstLine="567"/>
        <w:jc w:val="both"/>
        <w:rPr>
          <w:rFonts w:ascii="XO Thames" w:hAnsi="XO Thames"/>
          <w:sz w:val="20"/>
          <w:szCs w:val="20"/>
        </w:rPr>
      </w:pPr>
    </w:p>
    <w:tbl>
      <w:tblPr>
        <w:tblW w:w="10092" w:type="dxa"/>
        <w:tblInd w:w="108" w:type="dxa"/>
        <w:tblLook w:val="0000"/>
      </w:tblPr>
      <w:tblGrid>
        <w:gridCol w:w="10172"/>
      </w:tblGrid>
      <w:tr w:rsidR="00522CA9" w:rsidRPr="002C23A9" w:rsidTr="00DF06D7">
        <w:trPr>
          <w:trHeight w:val="142"/>
        </w:trPr>
        <w:tc>
          <w:tcPr>
            <w:tcW w:w="10092" w:type="dxa"/>
          </w:tcPr>
          <w:p w:rsidR="00522CA9" w:rsidRPr="002C23A9" w:rsidRDefault="00B8690E" w:rsidP="00522CA9">
            <w:pPr>
              <w:pStyle w:val="ae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   </w:t>
            </w:r>
            <w:r w:rsidR="00522CA9" w:rsidRPr="00B8690E">
              <w:rPr>
                <w:rFonts w:ascii="XO Thames" w:hAnsi="XO Thames"/>
                <w:b/>
                <w:sz w:val="20"/>
                <w:szCs w:val="20"/>
              </w:rPr>
              <w:t>Государственный заказчик</w:t>
            </w:r>
            <w:r w:rsidRPr="00B8690E">
              <w:rPr>
                <w:rFonts w:ascii="XO Thames" w:hAnsi="XO Thames"/>
                <w:b/>
                <w:sz w:val="20"/>
                <w:szCs w:val="20"/>
              </w:rPr>
              <w:t>:</w:t>
            </w:r>
            <w:r w:rsidR="00522CA9" w:rsidRPr="002C23A9">
              <w:rPr>
                <w:rFonts w:ascii="XO Thames" w:hAnsi="XO Thames"/>
                <w:sz w:val="20"/>
                <w:szCs w:val="20"/>
              </w:rPr>
              <w:t xml:space="preserve">                              </w:t>
            </w:r>
            <w:r>
              <w:rPr>
                <w:rFonts w:ascii="XO Thames" w:hAnsi="XO Thames"/>
                <w:sz w:val="20"/>
                <w:szCs w:val="20"/>
              </w:rPr>
              <w:t xml:space="preserve">                            </w:t>
            </w:r>
            <w:r w:rsidR="00522CA9" w:rsidRPr="00B8690E">
              <w:rPr>
                <w:rFonts w:ascii="XO Thames" w:hAnsi="XO Thames"/>
                <w:b/>
                <w:bCs/>
                <w:sz w:val="20"/>
                <w:szCs w:val="20"/>
              </w:rPr>
              <w:t>Поставщик</w:t>
            </w:r>
            <w:r w:rsidRPr="00B8690E">
              <w:rPr>
                <w:rFonts w:ascii="XO Thames" w:hAnsi="XO Thames"/>
                <w:b/>
                <w:bCs/>
                <w:sz w:val="20"/>
                <w:szCs w:val="20"/>
              </w:rPr>
              <w:t>:</w:t>
            </w:r>
          </w:p>
        </w:tc>
      </w:tr>
      <w:tr w:rsidR="00522CA9" w:rsidRPr="002C23A9" w:rsidTr="0071317A">
        <w:trPr>
          <w:trHeight w:val="354"/>
        </w:trPr>
        <w:tc>
          <w:tcPr>
            <w:tcW w:w="10092" w:type="dxa"/>
          </w:tcPr>
          <w:tbl>
            <w:tblPr>
              <w:tblW w:w="9957" w:type="dxa"/>
              <w:tblLook w:val="0000"/>
            </w:tblPr>
            <w:tblGrid>
              <w:gridCol w:w="5279"/>
              <w:gridCol w:w="4678"/>
            </w:tblGrid>
            <w:tr w:rsidR="00522CA9" w:rsidRPr="002C23A9" w:rsidTr="00DF06D7">
              <w:trPr>
                <w:trHeight w:val="1470"/>
              </w:trPr>
              <w:tc>
                <w:tcPr>
                  <w:tcW w:w="5279" w:type="dxa"/>
                </w:tcPr>
                <w:p w:rsidR="00F76566" w:rsidRPr="00B8690E" w:rsidRDefault="00F76566" w:rsidP="00F76566">
                  <w:pPr>
                    <w:pStyle w:val="ae"/>
                    <w:rPr>
                      <w:rFonts w:ascii="XO Thames" w:hAnsi="XO Thames"/>
                      <w:b/>
                      <w:sz w:val="20"/>
                      <w:szCs w:val="20"/>
                    </w:rPr>
                  </w:pPr>
                  <w:r w:rsidRPr="00B8690E">
                    <w:rPr>
                      <w:rFonts w:ascii="XO Thames" w:hAnsi="XO Thames"/>
                      <w:b/>
                      <w:sz w:val="20"/>
                      <w:szCs w:val="20"/>
                    </w:rPr>
                    <w:t>ФКУ СИЗО-2 УФСИН России по Чувашской Республике –Чувашии</w:t>
                  </w:r>
                </w:p>
                <w:p w:rsidR="00B8690E" w:rsidRPr="007E0B67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7E0B67">
                    <w:rPr>
                      <w:rFonts w:ascii="XO Thames" w:hAnsi="XO Thames"/>
                      <w:sz w:val="20"/>
                      <w:szCs w:val="20"/>
                    </w:rPr>
                    <w:t xml:space="preserve">Юридический/почтовый адрес: 429901, Чувашская   Республика, г. Цивильск, ул. Советская, д. 81. тел. </w:t>
                  </w:r>
                  <w:r w:rsidRPr="007E0B67">
                    <w:rPr>
                      <w:rFonts w:ascii="XO Thames" w:hAnsi="XO Thames"/>
                      <w:sz w:val="20"/>
                      <w:szCs w:val="20"/>
                    </w:rPr>
                    <w:br/>
                    <w:t xml:space="preserve">8 (83545) 21-129 / </w:t>
                  </w:r>
                  <w:hyperlink r:id="rId12" w:history="1"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  <w:lang w:val="en-US"/>
                      </w:rPr>
                      <w:t>yakimov</w:t>
                    </w:r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</w:rPr>
                      <w:t>.</w:t>
                    </w:r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  <w:lang w:val="en-US"/>
                      </w:rPr>
                      <w:t>d</w:t>
                    </w:r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</w:rPr>
                      <w:t>.</w:t>
                    </w:r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  <w:lang w:val="en-US"/>
                      </w:rPr>
                      <w:t>v</w:t>
                    </w:r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</w:rPr>
                      <w:t>@21.</w:t>
                    </w:r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  <w:lang w:val="en-US"/>
                      </w:rPr>
                      <w:t>fsin</w:t>
                    </w:r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</w:rPr>
                      <w:t>.</w:t>
                    </w:r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  <w:lang w:val="en-US"/>
                      </w:rPr>
                      <w:t>gov</w:t>
                    </w:r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</w:rPr>
                      <w:t>.</w:t>
                    </w:r>
                    <w:r w:rsidRPr="005A6526">
                      <w:rPr>
                        <w:rStyle w:val="af8"/>
                        <w:rFonts w:ascii="XO Thames" w:hAnsi="XO Thames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B8690E" w:rsidRPr="007E0B67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7E0B67">
                    <w:rPr>
                      <w:rFonts w:ascii="XO Thames" w:hAnsi="XO Thames"/>
                      <w:sz w:val="20"/>
                      <w:szCs w:val="20"/>
                    </w:rPr>
                    <w:t>ИНН 2115002093 / КПП: 211501001</w:t>
                  </w:r>
                </w:p>
                <w:p w:rsidR="00B8690E" w:rsidRPr="007E0B67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7E0B67">
                    <w:rPr>
                      <w:rFonts w:ascii="XO Thames" w:hAnsi="XO Thames"/>
                      <w:sz w:val="20"/>
                      <w:szCs w:val="20"/>
                    </w:rPr>
                    <w:t>ОГРН 1022102831310</w:t>
                  </w:r>
                </w:p>
                <w:p w:rsidR="00B8690E" w:rsidRPr="00B6527F" w:rsidRDefault="00B8690E" w:rsidP="00B8690E">
                  <w:pPr>
                    <w:pStyle w:val="ae"/>
                    <w:rPr>
                      <w:rFonts w:ascii="XO Thames" w:hAnsi="XO Thames"/>
                      <w:b/>
                      <w:sz w:val="20"/>
                      <w:szCs w:val="20"/>
                    </w:rPr>
                  </w:pPr>
                  <w:r w:rsidRPr="00B6527F">
                    <w:rPr>
                      <w:rFonts w:ascii="XO Thames" w:hAnsi="XO Thames"/>
                      <w:b/>
                      <w:sz w:val="20"/>
                      <w:szCs w:val="20"/>
                    </w:rPr>
                    <w:t>Банковские реквизиты:</w:t>
                  </w:r>
                </w:p>
                <w:p w:rsidR="00B8690E" w:rsidRPr="00A958DA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УФК по Чувашской Республик</w:t>
                  </w:r>
                  <w:r w:rsidRPr="00A958DA">
                    <w:rPr>
                      <w:rFonts w:ascii="XO Thames" w:hAnsi="XO Thames"/>
                      <w:sz w:val="20"/>
                      <w:szCs w:val="20"/>
                    </w:rPr>
                    <w:t xml:space="preserve">е (ФКУ СИЗО-2 УФСИН России по Чувашской Республике – Чувашии, </w:t>
                  </w:r>
                  <w:r w:rsidRPr="00A958DA">
                    <w:rPr>
                      <w:rFonts w:ascii="XO Thames" w:hAnsi="XO Thames"/>
                      <w:sz w:val="20"/>
                      <w:szCs w:val="20"/>
                    </w:rPr>
                    <w:br/>
                    <w:t>л/с 03151360940) / БИК 012202102</w:t>
                  </w:r>
                </w:p>
                <w:p w:rsidR="00B8690E" w:rsidRPr="00A958DA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  <w:shd w:val="clear" w:color="auto" w:fill="FFFFFF"/>
                    </w:rPr>
                  </w:pPr>
                  <w:r w:rsidRPr="00A958DA">
                    <w:rPr>
                      <w:rFonts w:ascii="XO Thames" w:hAnsi="XO Thames"/>
                      <w:color w:val="000000"/>
                      <w:sz w:val="20"/>
                      <w:szCs w:val="20"/>
                      <w:shd w:val="clear" w:color="auto" w:fill="FFFFFF"/>
                    </w:rPr>
                    <w:t>ОКЦ № 1 ВОЛГО-</w:t>
                  </w:r>
                  <w:r w:rsidRPr="00A958DA">
                    <w:rPr>
                      <w:rFonts w:ascii="XO Thames" w:hAnsi="XO Thames"/>
                      <w:sz w:val="20"/>
                      <w:szCs w:val="20"/>
                      <w:shd w:val="clear" w:color="auto" w:fill="FFFFFF"/>
                    </w:rPr>
                    <w:t xml:space="preserve">ВЯТСКОГО ГУ БАНКА </w:t>
                  </w:r>
                </w:p>
                <w:p w:rsidR="00B8690E" w:rsidRPr="00A958DA" w:rsidRDefault="00B8690E" w:rsidP="00B8690E">
                  <w:pPr>
                    <w:pStyle w:val="ae"/>
                    <w:rPr>
                      <w:rFonts w:ascii="XO Thames" w:hAnsi="XO Thame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A958DA">
                    <w:rPr>
                      <w:rFonts w:ascii="XO Thames" w:hAnsi="XO Thames"/>
                      <w:sz w:val="20"/>
                      <w:szCs w:val="20"/>
                      <w:shd w:val="clear" w:color="auto" w:fill="FFFFFF"/>
                    </w:rPr>
                    <w:t>РОССИИ//УФК по Нижегородской</w:t>
                  </w:r>
                  <w:r w:rsidRPr="00A958DA">
                    <w:rPr>
                      <w:rFonts w:ascii="XO Thames" w:hAnsi="XO Thame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области, г. Нижний Новгород</w:t>
                  </w:r>
                </w:p>
                <w:p w:rsidR="00B8690E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A958DA">
                    <w:rPr>
                      <w:rFonts w:ascii="XO Thames" w:hAnsi="XO Thames"/>
                      <w:sz w:val="20"/>
                      <w:szCs w:val="20"/>
                    </w:rPr>
                    <w:t>Расчетный счет (казначейский счет):</w:t>
                  </w:r>
                  <w:r>
                    <w:rPr>
                      <w:rFonts w:ascii="XO Thames" w:hAnsi="XO Thames"/>
                      <w:sz w:val="20"/>
                      <w:szCs w:val="20"/>
                    </w:rPr>
                    <w:t xml:space="preserve">  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03211643000000013201</w:t>
                  </w:r>
                </w:p>
                <w:p w:rsidR="00522CA9" w:rsidRPr="002C23A9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 xml:space="preserve">Банковский счет (единый казначейский счет): </w:t>
                  </w:r>
                  <w:r w:rsidRPr="0039728B">
                    <w:rPr>
                      <w:rFonts w:ascii="XO Thames" w:hAnsi="XO Thames"/>
                      <w:bCs/>
                      <w:color w:val="212529"/>
                      <w:sz w:val="20"/>
                      <w:szCs w:val="20"/>
                      <w:shd w:val="clear" w:color="auto" w:fill="FFFFFF"/>
                    </w:rPr>
                    <w:t>40102810745370000024</w:t>
                  </w:r>
                </w:p>
                <w:p w:rsidR="00522CA9" w:rsidRPr="002C23A9" w:rsidRDefault="00522CA9" w:rsidP="00522CA9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</w:tcPr>
                <w:p w:rsidR="00B911EA" w:rsidRPr="002C23A9" w:rsidRDefault="00B911EA" w:rsidP="00B911EA">
                  <w:pPr>
                    <w:pStyle w:val="ae"/>
                    <w:rPr>
                      <w:rFonts w:ascii="XO Thames" w:hAnsi="XO Thames"/>
                      <w:bCs/>
                      <w:sz w:val="20"/>
                      <w:szCs w:val="20"/>
                    </w:rPr>
                  </w:pPr>
                  <w:r w:rsidRPr="002C23A9">
                    <w:rPr>
                      <w:rFonts w:ascii="XO Thames" w:hAnsi="XO Thames"/>
                      <w:bCs/>
                      <w:sz w:val="20"/>
                      <w:szCs w:val="20"/>
                    </w:rPr>
                    <w:t>______________</w:t>
                  </w:r>
                </w:p>
                <w:p w:rsidR="00B911EA" w:rsidRPr="002C23A9" w:rsidRDefault="00B911EA" w:rsidP="00B911EA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Юридический/почтовый адрес:_________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Телефоны исполнителей: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Адрес электронной почты: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ИНН __________ КПП ___________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Дата постановки на учет: _________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b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b/>
                      <w:sz w:val="20"/>
                      <w:szCs w:val="20"/>
                    </w:rPr>
                    <w:t>Банковские реквизиты: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proofErr w:type="spellStart"/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р</w:t>
                  </w:r>
                  <w:proofErr w:type="spellEnd"/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/с _________________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к/с _________________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в _______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БИК ___________</w:t>
                  </w:r>
                </w:p>
                <w:p w:rsidR="00B8690E" w:rsidRPr="0039728B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ОКПО___________</w:t>
                  </w:r>
                </w:p>
                <w:p w:rsidR="00B911EA" w:rsidRPr="002C23A9" w:rsidRDefault="00B8690E" w:rsidP="00B8690E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39728B">
                    <w:rPr>
                      <w:rFonts w:ascii="XO Thames" w:hAnsi="XO Thames"/>
                      <w:sz w:val="20"/>
                      <w:szCs w:val="20"/>
                    </w:rPr>
                    <w:t>ОКАТО ___________ / ОКТМО ________</w:t>
                  </w:r>
                </w:p>
                <w:p w:rsidR="001F0790" w:rsidRPr="002C23A9" w:rsidRDefault="001F0790" w:rsidP="001F0790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</w:p>
                <w:p w:rsidR="00522CA9" w:rsidRPr="002C23A9" w:rsidRDefault="00522CA9" w:rsidP="00522CA9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</w:p>
                <w:p w:rsidR="00522CA9" w:rsidRPr="002C23A9" w:rsidRDefault="00522CA9" w:rsidP="00522CA9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</w:p>
                <w:p w:rsidR="00522CA9" w:rsidRPr="002C23A9" w:rsidRDefault="00522CA9" w:rsidP="00522CA9">
                  <w:pPr>
                    <w:pStyle w:val="ae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2C23A9">
                    <w:rPr>
                      <w:rFonts w:ascii="XO Thames" w:hAnsi="XO Thames"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522CA9" w:rsidRPr="002C23A9" w:rsidRDefault="00DA0DF2" w:rsidP="00522CA9">
            <w:pPr>
              <w:pStyle w:val="ae"/>
              <w:rPr>
                <w:rFonts w:ascii="XO Thames" w:hAnsi="XO Thames"/>
                <w:sz w:val="20"/>
                <w:szCs w:val="20"/>
              </w:rPr>
            </w:pPr>
            <w:r w:rsidRPr="002C23A9">
              <w:rPr>
                <w:rFonts w:ascii="XO Thames" w:hAnsi="XO Thames"/>
                <w:sz w:val="20"/>
                <w:szCs w:val="20"/>
              </w:rPr>
              <w:t xml:space="preserve">  </w:t>
            </w:r>
            <w:r w:rsidR="00522CA9" w:rsidRPr="002C23A9">
              <w:rPr>
                <w:rFonts w:ascii="XO Thames" w:hAnsi="XO Thames"/>
                <w:sz w:val="20"/>
                <w:szCs w:val="20"/>
              </w:rPr>
              <w:t xml:space="preserve">Государственный заказчик                                                            </w:t>
            </w:r>
            <w:r w:rsidR="00522CA9" w:rsidRPr="002C23A9">
              <w:rPr>
                <w:rFonts w:ascii="XO Thames" w:hAnsi="XO Thames"/>
                <w:bCs/>
                <w:sz w:val="20"/>
                <w:szCs w:val="20"/>
              </w:rPr>
              <w:t>Поставщик</w:t>
            </w:r>
          </w:p>
          <w:p w:rsidR="00522CA9" w:rsidRPr="002C23A9" w:rsidRDefault="00522CA9" w:rsidP="00522CA9">
            <w:pPr>
              <w:pStyle w:val="ae"/>
              <w:rPr>
                <w:rFonts w:ascii="XO Thames" w:hAnsi="XO Thames"/>
                <w:sz w:val="20"/>
                <w:szCs w:val="20"/>
              </w:rPr>
            </w:pPr>
          </w:p>
          <w:p w:rsidR="00522CA9" w:rsidRPr="002C23A9" w:rsidRDefault="00DA0DF2" w:rsidP="00522CA9">
            <w:pPr>
              <w:pStyle w:val="ae"/>
              <w:rPr>
                <w:rFonts w:ascii="XO Thames" w:hAnsi="XO Thames"/>
                <w:sz w:val="20"/>
                <w:szCs w:val="20"/>
              </w:rPr>
            </w:pPr>
            <w:r w:rsidRPr="002C23A9">
              <w:rPr>
                <w:rFonts w:ascii="XO Thames" w:hAnsi="XO Thames"/>
                <w:sz w:val="20"/>
                <w:szCs w:val="20"/>
              </w:rPr>
              <w:t xml:space="preserve">  </w:t>
            </w:r>
            <w:r w:rsidR="00522CA9" w:rsidRPr="002C23A9">
              <w:rPr>
                <w:rFonts w:ascii="XO Thames" w:hAnsi="XO Thames"/>
                <w:sz w:val="20"/>
                <w:szCs w:val="20"/>
              </w:rPr>
              <w:t xml:space="preserve">_______________ </w:t>
            </w:r>
            <w:r w:rsidR="00DF3074" w:rsidRPr="002C23A9">
              <w:rPr>
                <w:rFonts w:ascii="XO Thames" w:hAnsi="XO Thames"/>
                <w:sz w:val="20"/>
                <w:szCs w:val="20"/>
              </w:rPr>
              <w:t>Е.А. Ермоленко</w:t>
            </w:r>
            <w:r w:rsidR="00522CA9" w:rsidRPr="002C23A9">
              <w:rPr>
                <w:rFonts w:ascii="XO Thames" w:hAnsi="XO Thames"/>
                <w:sz w:val="20"/>
                <w:szCs w:val="20"/>
              </w:rPr>
              <w:t xml:space="preserve">                   </w:t>
            </w:r>
            <w:r w:rsidR="00DF3074" w:rsidRPr="002C23A9">
              <w:rPr>
                <w:rFonts w:ascii="XO Thames" w:hAnsi="XO Thames"/>
                <w:sz w:val="20"/>
                <w:szCs w:val="20"/>
              </w:rPr>
              <w:t xml:space="preserve">                             </w:t>
            </w:r>
            <w:r w:rsidR="00522CA9" w:rsidRPr="002C23A9">
              <w:rPr>
                <w:rFonts w:ascii="XO Thames" w:hAnsi="XO Thames"/>
                <w:sz w:val="20"/>
                <w:szCs w:val="20"/>
              </w:rPr>
              <w:t>_____________________</w:t>
            </w:r>
          </w:p>
          <w:p w:rsidR="00522CA9" w:rsidRPr="002C23A9" w:rsidRDefault="00DA0DF2" w:rsidP="0071317A">
            <w:pPr>
              <w:pStyle w:val="ae"/>
              <w:rPr>
                <w:rFonts w:ascii="XO Thames" w:hAnsi="XO Thames"/>
                <w:sz w:val="20"/>
                <w:szCs w:val="20"/>
              </w:rPr>
            </w:pPr>
            <w:r w:rsidRPr="002C23A9">
              <w:rPr>
                <w:rFonts w:ascii="XO Thames" w:hAnsi="XO Thames"/>
                <w:sz w:val="20"/>
                <w:szCs w:val="20"/>
              </w:rPr>
              <w:t xml:space="preserve">  </w:t>
            </w:r>
            <w:r w:rsidR="00B911EA" w:rsidRPr="002C23A9">
              <w:rPr>
                <w:rFonts w:ascii="XO Thames" w:hAnsi="XO Thames"/>
                <w:sz w:val="20"/>
                <w:szCs w:val="20"/>
              </w:rPr>
              <w:t>М.П.                                                                                                  М.П.</w:t>
            </w:r>
          </w:p>
        </w:tc>
      </w:tr>
    </w:tbl>
    <w:p w:rsidR="00A7432F" w:rsidRDefault="00A7432F" w:rsidP="0071317A">
      <w:pPr>
        <w:spacing w:after="0" w:line="240" w:lineRule="auto"/>
        <w:rPr>
          <w:rFonts w:ascii="XO Thames" w:hAnsi="XO Thames" w:cs="Times New Roman"/>
          <w:sz w:val="20"/>
          <w:szCs w:val="20"/>
        </w:rPr>
      </w:pPr>
    </w:p>
    <w:p w:rsidR="001B3590" w:rsidRDefault="001B3590" w:rsidP="0071317A">
      <w:pPr>
        <w:spacing w:after="0" w:line="240" w:lineRule="auto"/>
        <w:rPr>
          <w:rFonts w:ascii="XO Thames" w:hAnsi="XO Thames" w:cs="Times New Roman"/>
          <w:sz w:val="20"/>
          <w:szCs w:val="20"/>
        </w:rPr>
      </w:pPr>
    </w:p>
    <w:p w:rsidR="001B3590" w:rsidRDefault="001B3590" w:rsidP="0071317A">
      <w:pPr>
        <w:spacing w:after="0" w:line="240" w:lineRule="auto"/>
        <w:rPr>
          <w:rFonts w:ascii="XO Thames" w:hAnsi="XO Thames" w:cs="Times New Roman"/>
          <w:sz w:val="20"/>
          <w:szCs w:val="20"/>
        </w:rPr>
      </w:pPr>
    </w:p>
    <w:p w:rsidR="001B3590" w:rsidRDefault="001B3590" w:rsidP="0071317A">
      <w:pPr>
        <w:spacing w:after="0" w:line="240" w:lineRule="auto"/>
        <w:rPr>
          <w:rFonts w:ascii="XO Thames" w:hAnsi="XO Thames" w:cs="Times New Roman"/>
          <w:sz w:val="20"/>
          <w:szCs w:val="20"/>
        </w:rPr>
      </w:pPr>
    </w:p>
    <w:p w:rsidR="001B3590" w:rsidRDefault="001B3590" w:rsidP="0071317A">
      <w:pPr>
        <w:spacing w:after="0" w:line="240" w:lineRule="auto"/>
        <w:rPr>
          <w:rFonts w:ascii="XO Thames" w:hAnsi="XO Thames" w:cs="Times New Roman"/>
          <w:sz w:val="20"/>
          <w:szCs w:val="20"/>
        </w:rPr>
      </w:pPr>
    </w:p>
    <w:p w:rsidR="001B3590" w:rsidRDefault="001B3590" w:rsidP="0071317A">
      <w:pPr>
        <w:spacing w:after="0" w:line="240" w:lineRule="auto"/>
        <w:rPr>
          <w:rFonts w:ascii="XO Thames" w:hAnsi="XO Thames" w:cs="Times New Roman"/>
          <w:sz w:val="20"/>
          <w:szCs w:val="20"/>
        </w:rPr>
      </w:pPr>
    </w:p>
    <w:p w:rsidR="001B3590" w:rsidRDefault="001B3590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</w:rPr>
      </w:pPr>
    </w:p>
    <w:p w:rsidR="00862B01" w:rsidRDefault="00862B01" w:rsidP="0071317A">
      <w:pPr>
        <w:spacing w:after="0" w:line="240" w:lineRule="auto"/>
        <w:rPr>
          <w:rFonts w:ascii="XO Thames" w:hAnsi="XO Thames" w:cs="Times New Roman"/>
          <w:sz w:val="20"/>
          <w:szCs w:val="20"/>
        </w:rPr>
      </w:pPr>
    </w:p>
    <w:p w:rsidR="00862B01" w:rsidRPr="00862B01" w:rsidRDefault="00862B01" w:rsidP="0071317A">
      <w:pPr>
        <w:spacing w:after="0" w:line="240" w:lineRule="auto"/>
        <w:rPr>
          <w:rFonts w:ascii="XO Thames" w:hAnsi="XO Thames" w:cs="Times New Roman"/>
          <w:sz w:val="20"/>
          <w:szCs w:val="20"/>
        </w:rPr>
      </w:pPr>
    </w:p>
    <w:p w:rsid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BD018C" w:rsidRPr="00BD018C" w:rsidRDefault="00BD018C" w:rsidP="0071317A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1B3590" w:rsidRPr="002C23A9" w:rsidRDefault="001B3590" w:rsidP="0071317A">
      <w:pPr>
        <w:spacing w:after="0" w:line="240" w:lineRule="auto"/>
        <w:rPr>
          <w:rFonts w:ascii="XO Thames" w:hAnsi="XO Thames" w:cs="Times New Roman"/>
          <w:sz w:val="20"/>
          <w:szCs w:val="20"/>
        </w:rPr>
      </w:pPr>
    </w:p>
    <w:p w:rsidR="00BD018C" w:rsidRDefault="00BD018C" w:rsidP="00A843CB">
      <w:pPr>
        <w:spacing w:after="0" w:line="240" w:lineRule="auto"/>
        <w:jc w:val="right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A843CB">
      <w:pPr>
        <w:spacing w:after="0" w:line="240" w:lineRule="auto"/>
        <w:jc w:val="right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A843CB">
      <w:pPr>
        <w:spacing w:after="0" w:line="240" w:lineRule="auto"/>
        <w:jc w:val="right"/>
        <w:rPr>
          <w:rFonts w:ascii="XO Thames" w:hAnsi="XO Thames" w:cs="Times New Roman"/>
          <w:sz w:val="20"/>
          <w:szCs w:val="20"/>
          <w:lang w:val="en-US"/>
        </w:rPr>
      </w:pPr>
    </w:p>
    <w:p w:rsidR="00BD018C" w:rsidRDefault="00BD018C" w:rsidP="001753ED">
      <w:pPr>
        <w:spacing w:after="0" w:line="240" w:lineRule="auto"/>
        <w:rPr>
          <w:rFonts w:ascii="XO Thames" w:hAnsi="XO Thames" w:cs="Times New Roman"/>
          <w:sz w:val="20"/>
          <w:szCs w:val="20"/>
          <w:lang w:val="en-US"/>
        </w:rPr>
      </w:pPr>
    </w:p>
    <w:p w:rsidR="00F00F10" w:rsidRPr="002C23A9" w:rsidRDefault="00295FF2" w:rsidP="00A843CB">
      <w:pPr>
        <w:spacing w:after="0" w:line="240" w:lineRule="auto"/>
        <w:jc w:val="right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>П</w:t>
      </w:r>
      <w:r w:rsidR="00F00F10" w:rsidRPr="002C23A9">
        <w:rPr>
          <w:rFonts w:ascii="XO Thames" w:hAnsi="XO Thames" w:cs="Times New Roman"/>
          <w:sz w:val="20"/>
          <w:szCs w:val="20"/>
        </w:rPr>
        <w:t xml:space="preserve">риложение  №1 </w:t>
      </w:r>
    </w:p>
    <w:p w:rsidR="002153C7" w:rsidRPr="002C23A9" w:rsidRDefault="00F00F10" w:rsidP="002153C7">
      <w:pPr>
        <w:spacing w:after="0" w:line="240" w:lineRule="auto"/>
        <w:jc w:val="right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 к  государственному  контракту № </w:t>
      </w:r>
      <w:r w:rsidR="00862B01">
        <w:rPr>
          <w:rFonts w:ascii="XO Thames" w:hAnsi="XO Thames" w:cs="Times New Roman"/>
          <w:sz w:val="20"/>
          <w:szCs w:val="20"/>
        </w:rPr>
        <w:t>__</w:t>
      </w:r>
      <w:r w:rsidR="00862B01" w:rsidRPr="002C23A9">
        <w:rPr>
          <w:rFonts w:ascii="XO Thames" w:hAnsi="XO Thames" w:cs="Times New Roman"/>
          <w:sz w:val="20"/>
          <w:szCs w:val="20"/>
        </w:rPr>
        <w:t>___</w:t>
      </w:r>
    </w:p>
    <w:p w:rsidR="00597DDD" w:rsidRPr="002B1597" w:rsidRDefault="00F00F10" w:rsidP="002B1597">
      <w:pPr>
        <w:spacing w:after="0" w:line="240" w:lineRule="auto"/>
        <w:jc w:val="right"/>
        <w:rPr>
          <w:rFonts w:ascii="XO Thames" w:hAnsi="XO Thames" w:cs="Times New Roman"/>
          <w:sz w:val="20"/>
          <w:szCs w:val="20"/>
        </w:rPr>
      </w:pPr>
      <w:r w:rsidRPr="002C23A9">
        <w:rPr>
          <w:rFonts w:ascii="XO Thames" w:hAnsi="XO Thames" w:cs="Times New Roman"/>
          <w:sz w:val="20"/>
          <w:szCs w:val="20"/>
        </w:rPr>
        <w:t xml:space="preserve">   </w:t>
      </w:r>
      <w:r w:rsidR="00597DDD" w:rsidRPr="002C23A9">
        <w:rPr>
          <w:rFonts w:ascii="XO Thames" w:hAnsi="XO Thames" w:cs="Times New Roman"/>
          <w:sz w:val="20"/>
          <w:szCs w:val="20"/>
        </w:rPr>
        <w:t xml:space="preserve">                          </w:t>
      </w:r>
      <w:r w:rsidRPr="002C23A9">
        <w:rPr>
          <w:rFonts w:ascii="XO Thames" w:hAnsi="XO Thames" w:cs="Times New Roman"/>
          <w:sz w:val="20"/>
          <w:szCs w:val="20"/>
        </w:rPr>
        <w:t xml:space="preserve">                          </w:t>
      </w:r>
      <w:r w:rsidR="00862B01">
        <w:rPr>
          <w:rFonts w:ascii="XO Thames" w:hAnsi="XO Thames" w:cs="Times New Roman"/>
          <w:sz w:val="20"/>
          <w:szCs w:val="20"/>
        </w:rPr>
        <w:t xml:space="preserve">                        </w:t>
      </w:r>
      <w:r w:rsidRPr="002C23A9">
        <w:rPr>
          <w:rFonts w:ascii="XO Thames" w:hAnsi="XO Thames" w:cs="Times New Roman"/>
          <w:sz w:val="20"/>
          <w:szCs w:val="20"/>
        </w:rPr>
        <w:t>от  « ____»______________20</w:t>
      </w:r>
      <w:r w:rsidR="002C6702" w:rsidRPr="002C23A9">
        <w:rPr>
          <w:rFonts w:ascii="XO Thames" w:hAnsi="XO Thames" w:cs="Times New Roman"/>
          <w:sz w:val="20"/>
          <w:szCs w:val="20"/>
        </w:rPr>
        <w:t>2</w:t>
      </w:r>
      <w:r w:rsidR="00244F0B" w:rsidRPr="002C23A9">
        <w:rPr>
          <w:rFonts w:ascii="XO Thames" w:hAnsi="XO Thames" w:cs="Times New Roman"/>
          <w:sz w:val="20"/>
          <w:szCs w:val="20"/>
        </w:rPr>
        <w:t>6</w:t>
      </w:r>
      <w:r w:rsidR="00597DDD" w:rsidRPr="002C23A9">
        <w:rPr>
          <w:rFonts w:ascii="XO Thames" w:hAnsi="XO Thames" w:cs="Times New Roman"/>
          <w:sz w:val="20"/>
          <w:szCs w:val="20"/>
        </w:rPr>
        <w:t xml:space="preserve"> года            </w:t>
      </w:r>
    </w:p>
    <w:p w:rsidR="002B1597" w:rsidRPr="002C23A9" w:rsidRDefault="002B1597" w:rsidP="00D06408">
      <w:pPr>
        <w:pStyle w:val="ae"/>
        <w:jc w:val="center"/>
        <w:rPr>
          <w:rFonts w:ascii="XO Thames" w:hAnsi="XO Thames"/>
          <w:sz w:val="20"/>
          <w:szCs w:val="20"/>
        </w:rPr>
      </w:pPr>
    </w:p>
    <w:p w:rsidR="00D06408" w:rsidRPr="002C23A9" w:rsidRDefault="00D06408" w:rsidP="00D06408">
      <w:pPr>
        <w:pStyle w:val="ae"/>
        <w:jc w:val="center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>Спецификация</w:t>
      </w:r>
    </w:p>
    <w:p w:rsidR="00D06408" w:rsidRPr="002C23A9" w:rsidRDefault="00D06408" w:rsidP="002B1597">
      <w:pPr>
        <w:pStyle w:val="ae"/>
        <w:jc w:val="center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>(согласно заявке)</w:t>
      </w:r>
    </w:p>
    <w:p w:rsidR="00D06408" w:rsidRPr="002C23A9" w:rsidRDefault="00D06408" w:rsidP="00D06408">
      <w:pPr>
        <w:pStyle w:val="ae"/>
        <w:jc w:val="both"/>
        <w:rPr>
          <w:rFonts w:ascii="XO Thames" w:hAnsi="XO Thames"/>
          <w:sz w:val="20"/>
          <w:szCs w:val="20"/>
        </w:rPr>
      </w:pPr>
    </w:p>
    <w:tbl>
      <w:tblPr>
        <w:tblW w:w="9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5953"/>
        <w:gridCol w:w="567"/>
        <w:gridCol w:w="739"/>
      </w:tblGrid>
      <w:tr w:rsidR="00795C00" w:rsidRPr="002C23A9" w:rsidTr="0079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00" w:rsidRPr="002C23A9" w:rsidRDefault="00795C00" w:rsidP="00061BFE">
            <w:pPr>
              <w:spacing w:after="0"/>
              <w:ind w:left="-59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 xml:space="preserve">№ </w:t>
            </w:r>
            <w:proofErr w:type="spellStart"/>
            <w:r w:rsidRPr="002C23A9">
              <w:rPr>
                <w:rFonts w:ascii="XO Thames" w:hAnsi="XO Thames" w:cs="Times New Roman"/>
                <w:sz w:val="20"/>
                <w:szCs w:val="20"/>
              </w:rPr>
              <w:t>п</w:t>
            </w:r>
            <w:proofErr w:type="spellEnd"/>
            <w:r w:rsidRPr="002C23A9">
              <w:rPr>
                <w:rFonts w:ascii="XO Thames" w:hAnsi="XO Thames" w:cs="Times New Roman"/>
                <w:sz w:val="20"/>
                <w:szCs w:val="20"/>
              </w:rPr>
              <w:t>/</w:t>
            </w:r>
            <w:proofErr w:type="spellStart"/>
            <w:r w:rsidRPr="002C23A9">
              <w:rPr>
                <w:rFonts w:ascii="XO Thames" w:hAnsi="XO Thames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00" w:rsidRPr="002C23A9" w:rsidRDefault="00795C00" w:rsidP="00061BFE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00" w:rsidRPr="002C23A9" w:rsidRDefault="00795C00" w:rsidP="00795C00">
            <w:pPr>
              <w:pStyle w:val="ae"/>
              <w:ind w:left="-108" w:right="-108"/>
              <w:jc w:val="center"/>
              <w:rPr>
                <w:rFonts w:ascii="XO Thames" w:hAnsi="XO Thames"/>
                <w:sz w:val="20"/>
                <w:szCs w:val="20"/>
              </w:rPr>
            </w:pPr>
            <w:r w:rsidRPr="002C23A9">
              <w:rPr>
                <w:rFonts w:ascii="XO Thames" w:hAnsi="XO Thames"/>
                <w:sz w:val="20"/>
                <w:szCs w:val="20"/>
              </w:rPr>
              <w:t>Технические и функциональные характеристики товара</w:t>
            </w:r>
          </w:p>
          <w:p w:rsidR="00795C00" w:rsidRPr="002C23A9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(потребительские свойства) качественные характеристики товара)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00" w:rsidRPr="002C23A9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Кол-во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00" w:rsidRPr="002C23A9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Ед.</w:t>
            </w:r>
          </w:p>
          <w:p w:rsidR="00795C00" w:rsidRPr="002C23A9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proofErr w:type="spellStart"/>
            <w:r w:rsidRPr="002C23A9">
              <w:rPr>
                <w:rFonts w:ascii="XO Thames" w:hAnsi="XO Thames" w:cs="Times New Roman"/>
                <w:sz w:val="20"/>
                <w:szCs w:val="20"/>
              </w:rPr>
              <w:t>Изм</w:t>
            </w:r>
            <w:proofErr w:type="spellEnd"/>
            <w:r w:rsidRPr="002C23A9">
              <w:rPr>
                <w:rFonts w:ascii="XO Thames" w:hAnsi="XO Thames" w:cs="Times New Roman"/>
                <w:sz w:val="20"/>
                <w:szCs w:val="20"/>
              </w:rPr>
              <w:t>.</w:t>
            </w:r>
          </w:p>
        </w:tc>
      </w:tr>
      <w:tr w:rsidR="00795C00" w:rsidRPr="002C23A9" w:rsidTr="0079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00" w:rsidRPr="002C23A9" w:rsidRDefault="00795C00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795C00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795C00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Default="00795C00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Pr="002C23A9" w:rsidRDefault="006E2A39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795C00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1</w:t>
            </w:r>
            <w:r w:rsidR="00597DDD" w:rsidRPr="002C23A9">
              <w:rPr>
                <w:rFonts w:ascii="XO Thames" w:hAnsi="XO Thames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00" w:rsidRPr="002C23A9" w:rsidRDefault="00795C00" w:rsidP="00795C00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795C00" w:rsidP="00795C00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Default="00795C00" w:rsidP="00795C00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Pr="002C23A9" w:rsidRDefault="006E2A39" w:rsidP="00795C00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EE2E58" w:rsidRDefault="00EE2E58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Оптический </w:t>
            </w:r>
            <w:proofErr w:type="spellStart"/>
            <w:r w:rsidRPr="00EE2E58">
              <w:rPr>
                <w:rFonts w:ascii="XO Thames" w:hAnsi="XO Thames" w:cs="Times New Roman"/>
                <w:sz w:val="20"/>
                <w:szCs w:val="20"/>
              </w:rPr>
              <w:t>медиаконвертер</w:t>
            </w:r>
            <w:proofErr w:type="spellEnd"/>
          </w:p>
          <w:p w:rsidR="00597DDD" w:rsidRPr="002C23A9" w:rsidRDefault="0097592A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EE2E58">
              <w:rPr>
                <w:rFonts w:ascii="XO Thames" w:hAnsi="XO Thames" w:cs="Times New Roman"/>
                <w:sz w:val="20"/>
                <w:szCs w:val="20"/>
              </w:rPr>
              <w:t>ОКПД2</w:t>
            </w:r>
            <w:r w:rsidR="00B72C81">
              <w:rPr>
                <w:rFonts w:ascii="XO Thames" w:hAnsi="XO Thames" w:cs="Times New Roman"/>
                <w:sz w:val="20"/>
                <w:szCs w:val="20"/>
              </w:rPr>
              <w:t>/</w:t>
            </w:r>
            <w:r w:rsidRPr="00EE2E58">
              <w:rPr>
                <w:rFonts w:ascii="XO Thames" w:hAnsi="XO Thames" w:cs="Times New Roman"/>
                <w:sz w:val="20"/>
                <w:szCs w:val="20"/>
              </w:rPr>
              <w:br/>
            </w:r>
            <w:r w:rsidR="00EE2E58" w:rsidRPr="00EE2E58">
              <w:rPr>
                <w:rStyle w:val="afd"/>
                <w:rFonts w:ascii="XO Thames" w:hAnsi="XO Thames" w:cs="Arial"/>
                <w:b w:val="0"/>
                <w:sz w:val="20"/>
                <w:szCs w:val="20"/>
                <w:shd w:val="clear" w:color="auto" w:fill="FFFFFF"/>
              </w:rPr>
              <w:t>26.30.11.120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00" w:rsidRPr="002C23A9" w:rsidRDefault="005507C3" w:rsidP="00795C00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Скорость передачи данных</w:t>
            </w:r>
            <w:r w:rsidR="00795C00" w:rsidRPr="002C23A9">
              <w:rPr>
                <w:rFonts w:ascii="XO Thames" w:hAnsi="XO Thames" w:cs="Times New Roman"/>
                <w:color w:val="000000"/>
                <w:sz w:val="20"/>
                <w:szCs w:val="20"/>
              </w:rPr>
              <w:t>: </w:t>
            </w:r>
            <w:r w:rsidR="00795C00"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795C00" w:rsidRPr="002C23A9">
              <w:rPr>
                <w:rFonts w:ascii="XO Thames" w:hAnsi="XO Thames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XO Thames" w:hAnsi="XO Thames" w:cs="Times New Roman"/>
                <w:sz w:val="20"/>
                <w:szCs w:val="20"/>
              </w:rPr>
              <w:t>1</w:t>
            </w:r>
            <w:r w:rsidR="00E97321" w:rsidRPr="002C23A9">
              <w:rPr>
                <w:rFonts w:ascii="XO Thames" w:hAnsi="XO Thames" w:cs="Times New Roman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bCs/>
                <w:sz w:val="20"/>
                <w:szCs w:val="20"/>
              </w:rPr>
              <w:t>Гбит/с</w:t>
            </w:r>
          </w:p>
          <w:p w:rsidR="00795C00" w:rsidRPr="005507C3" w:rsidRDefault="005507C3" w:rsidP="00795C00">
            <w:pPr>
              <w:spacing w:after="0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Поддерживаемые стандарты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Ethernet</w:t>
            </w:r>
            <w:r w:rsidR="00795C00" w:rsidRPr="002C23A9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: </w:t>
            </w:r>
            <w:r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795C00" w:rsidRPr="002C23A9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IEEE</w:t>
            </w:r>
            <w:r w:rsidRPr="005507C3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 802.3,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IEEE</w:t>
            </w:r>
            <w:r w:rsidRPr="005507C3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 802.3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u</w:t>
            </w:r>
            <w:r w:rsidRPr="005507C3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IEEE</w:t>
            </w:r>
            <w:r w:rsidRPr="005507C3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 802.3</w:t>
            </w:r>
            <w:proofErr w:type="spellStart"/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ab</w:t>
            </w:r>
            <w:proofErr w:type="spellEnd"/>
          </w:p>
          <w:p w:rsidR="00795C00" w:rsidRPr="005507C3" w:rsidRDefault="005507C3" w:rsidP="00795C00">
            <w:pPr>
              <w:spacing w:after="0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Дальность передачи</w:t>
            </w:r>
            <w:r w:rsidR="00795C00" w:rsidRPr="002C23A9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: </w:t>
            </w:r>
            <w:r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3 км</w:t>
            </w:r>
          </w:p>
          <w:p w:rsidR="00795C00" w:rsidRPr="005507C3" w:rsidRDefault="005507C3" w:rsidP="00795C00">
            <w:pPr>
              <w:spacing w:after="0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Тип оптического волокна</w:t>
            </w:r>
            <w:r w:rsidR="00795C00" w:rsidRPr="002C23A9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одномодовое</w:t>
            </w:r>
            <w:proofErr w:type="spellEnd"/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SM</w:t>
            </w:r>
          </w:p>
          <w:p w:rsidR="00795C00" w:rsidRPr="005507C3" w:rsidRDefault="005507C3" w:rsidP="00795C00">
            <w:pPr>
              <w:spacing w:after="0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Тип оптического разъёма: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SC</w:t>
            </w:r>
            <w:r w:rsidRPr="005507C3">
              <w:rPr>
                <w:rFonts w:ascii="XO Thames" w:hAnsi="XO Thames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UPC</w:t>
            </w:r>
          </w:p>
          <w:p w:rsidR="005507C3" w:rsidRDefault="005507C3" w:rsidP="00795C00">
            <w:pPr>
              <w:spacing w:after="0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Технология передачи</w:t>
            </w:r>
            <w:r w:rsidR="00795C00" w:rsidRPr="002C23A9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: </w:t>
            </w:r>
            <w:r w:rsidR="004A5877"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4A5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WDM</w:t>
            </w:r>
            <w:r w:rsidRPr="005507C3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сторона: передача 1310 нм / приём 1550 нм, сторона В: передача 1550 нм</w:t>
            </w:r>
            <w:r w:rsidR="004A5877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 / приём 1310 нм.</w:t>
            </w:r>
          </w:p>
          <w:p w:rsidR="004A5877" w:rsidRDefault="004A5877" w:rsidP="00795C00">
            <w:pPr>
              <w:spacing w:after="0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Интерфейс </w:t>
            </w:r>
            <w:proofErr w:type="spellStart"/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медиаконвертеров</w:t>
            </w:r>
            <w:proofErr w:type="spellEnd"/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: </w:t>
            </w:r>
            <w:r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порт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RJ</w:t>
            </w:r>
            <w:r w:rsidRPr="004A5877">
              <w:rPr>
                <w:rFonts w:ascii="XO Thames" w:hAnsi="XO Thames" w:cs="Times New Roman"/>
                <w:color w:val="000000"/>
                <w:sz w:val="20"/>
                <w:szCs w:val="20"/>
              </w:rPr>
              <w:t>-45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  <w:lang w:val="en-US"/>
              </w:rPr>
              <w:t>SFP</w:t>
            </w: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-слот</w:t>
            </w:r>
          </w:p>
          <w:p w:rsidR="004A5877" w:rsidRDefault="004A5877" w:rsidP="00795C00">
            <w:pPr>
              <w:spacing w:after="0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Питание: 100-240 В, 50 Гц</w:t>
            </w:r>
          </w:p>
          <w:p w:rsidR="004A5877" w:rsidRDefault="004A5877" w:rsidP="00795C00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color w:val="000000"/>
                <w:sz w:val="20"/>
                <w:szCs w:val="20"/>
              </w:rPr>
              <w:t>Рабочая температура: от 0 до +50</w:t>
            </w:r>
            <w:r w:rsidRPr="002C23A9">
              <w:rPr>
                <w:rFonts w:ascii="XO Thames" w:hAnsi="XO Thames" w:cs="Times New Roman"/>
                <w:sz w:val="20"/>
                <w:szCs w:val="20"/>
              </w:rPr>
              <w:t>°С</w:t>
            </w:r>
          </w:p>
          <w:p w:rsidR="00E43B54" w:rsidRPr="00E43B54" w:rsidRDefault="00E43B54" w:rsidP="00795C00">
            <w:pPr>
              <w:spacing w:after="0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Габариты </w:t>
            </w:r>
            <w:proofErr w:type="spellStart"/>
            <w:r>
              <w:rPr>
                <w:rFonts w:ascii="XO Thames" w:hAnsi="XO Thames" w:cs="Times New Roman"/>
                <w:sz w:val="20"/>
                <w:szCs w:val="20"/>
              </w:rPr>
              <w:t>медиаконвертера</w:t>
            </w:r>
            <w:proofErr w:type="spellEnd"/>
            <w:r>
              <w:rPr>
                <w:rFonts w:ascii="XO Thames" w:hAnsi="XO Thames" w:cs="Times New Roman"/>
                <w:sz w:val="20"/>
                <w:szCs w:val="20"/>
              </w:rPr>
              <w:t>: 93</w:t>
            </w:r>
            <w:r w:rsidRPr="00E43B54">
              <w:rPr>
                <w:rFonts w:ascii="XO Thames" w:hAnsi="XO Thames" w:cs="Times New Roman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x</w:t>
            </w:r>
            <w:r w:rsidRPr="00E43B54">
              <w:rPr>
                <w:rFonts w:ascii="XO Thames" w:hAnsi="XO Thames" w:cs="Times New Roman"/>
                <w:sz w:val="20"/>
                <w:szCs w:val="20"/>
              </w:rPr>
              <w:t xml:space="preserve"> 70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x</w:t>
            </w:r>
            <w:r w:rsidRPr="00E43B54">
              <w:rPr>
                <w:rFonts w:ascii="XO Thames" w:hAnsi="XO Thames" w:cs="Times New Roman"/>
                <w:sz w:val="20"/>
                <w:szCs w:val="20"/>
              </w:rPr>
              <w:t xml:space="preserve"> 25 </w:t>
            </w:r>
            <w:r>
              <w:rPr>
                <w:rFonts w:ascii="XO Thames" w:hAnsi="XO Thames" w:cs="Times New Roman"/>
                <w:sz w:val="20"/>
                <w:szCs w:val="20"/>
              </w:rPr>
              <w:t>мм.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00" w:rsidRPr="002C23A9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795C00" w:rsidP="00597DDD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597DDD" w:rsidRDefault="00597DDD" w:rsidP="00597DDD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Pr="002C23A9" w:rsidRDefault="006E2A39" w:rsidP="00597DDD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862B0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00" w:rsidRPr="002C23A9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Pr="002C23A9" w:rsidRDefault="006E2A39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795C00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шт.</w:t>
            </w:r>
          </w:p>
        </w:tc>
      </w:tr>
      <w:tr w:rsidR="00795C00" w:rsidRPr="002C23A9" w:rsidTr="0079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21" w:rsidRPr="002C23A9" w:rsidRDefault="00E97321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6E2A39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795C00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2</w:t>
            </w:r>
            <w:r w:rsidR="00597DDD" w:rsidRPr="002C23A9">
              <w:rPr>
                <w:rFonts w:ascii="XO Thames" w:hAnsi="XO Thames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21" w:rsidRPr="002C23A9" w:rsidRDefault="00E97321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6E2A39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EE2E58" w:rsidRDefault="00E43B54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EE2E58">
              <w:rPr>
                <w:rFonts w:ascii="XO Thames" w:hAnsi="XO Thames" w:cs="Times New Roman"/>
                <w:sz w:val="20"/>
                <w:szCs w:val="20"/>
              </w:rPr>
              <w:t>Кабель</w:t>
            </w:r>
          </w:p>
          <w:p w:rsidR="0097592A" w:rsidRPr="00EE2E58" w:rsidRDefault="0097592A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EE2E58">
              <w:rPr>
                <w:rFonts w:ascii="XO Thames" w:hAnsi="XO Thames" w:cs="Times New Roman"/>
                <w:sz w:val="20"/>
                <w:szCs w:val="20"/>
              </w:rPr>
              <w:t>ОКПД2</w:t>
            </w:r>
            <w:r w:rsidR="00B72C81">
              <w:rPr>
                <w:rFonts w:ascii="XO Thames" w:hAnsi="XO Thames" w:cs="Times New Roman"/>
                <w:sz w:val="20"/>
                <w:szCs w:val="20"/>
              </w:rPr>
              <w:t>/</w:t>
            </w:r>
          </w:p>
          <w:p w:rsidR="0097592A" w:rsidRPr="002C23A9" w:rsidRDefault="0027677E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Style w:val="afd"/>
                <w:rFonts w:ascii="XO Thames" w:hAnsi="XO Thames" w:cs="Arial"/>
                <w:b w:val="0"/>
                <w:sz w:val="20"/>
                <w:szCs w:val="20"/>
                <w:shd w:val="clear" w:color="auto" w:fill="FFFFFF"/>
              </w:rPr>
              <w:t>27.32.13.159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00" w:rsidRPr="002C23A9" w:rsidRDefault="00E43B54" w:rsidP="00795C00">
            <w:pPr>
              <w:spacing w:after="0"/>
              <w:jc w:val="both"/>
              <w:rPr>
                <w:rFonts w:ascii="XO Thames" w:hAnsi="XO Thames" w:cs="Times New Roman"/>
                <w:bCs/>
                <w:sz w:val="20"/>
                <w:szCs w:val="20"/>
              </w:rPr>
            </w:pPr>
            <w:r>
              <w:rPr>
                <w:rFonts w:ascii="XO Thames" w:hAnsi="XO Thames" w:cs="Times New Roman"/>
                <w:bCs/>
                <w:sz w:val="20"/>
                <w:szCs w:val="20"/>
              </w:rPr>
              <w:t>Тип</w:t>
            </w:r>
            <w:r w:rsidR="00E97321" w:rsidRPr="002C23A9">
              <w:rPr>
                <w:rFonts w:ascii="XO Thames" w:hAnsi="XO Thames" w:cs="Times New Roman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XO Thames" w:hAnsi="XO Thames" w:cs="Times New Roman"/>
                <w:bCs/>
                <w:sz w:val="20"/>
                <w:szCs w:val="20"/>
              </w:rPr>
              <w:t>пигтейл</w:t>
            </w:r>
            <w:proofErr w:type="spellEnd"/>
          </w:p>
          <w:p w:rsidR="00E97321" w:rsidRPr="002C23A9" w:rsidRDefault="00E43B54" w:rsidP="00795C00">
            <w:pPr>
              <w:spacing w:after="0"/>
              <w:jc w:val="both"/>
              <w:rPr>
                <w:rFonts w:ascii="XO Thames" w:hAnsi="XO Thames" w:cs="Times New Roman"/>
                <w:bCs/>
                <w:sz w:val="20"/>
                <w:szCs w:val="20"/>
              </w:rPr>
            </w:pPr>
            <w:r>
              <w:rPr>
                <w:rFonts w:ascii="XO Thames" w:hAnsi="XO Thames" w:cs="Times New Roman"/>
                <w:bCs/>
                <w:sz w:val="20"/>
                <w:szCs w:val="20"/>
              </w:rPr>
              <w:t>Количество разъемов</w:t>
            </w:r>
            <w:r w:rsidR="00E97321" w:rsidRPr="002C23A9">
              <w:rPr>
                <w:rFonts w:ascii="XO Thames" w:hAnsi="XO Thames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  <w:p w:rsidR="00E97321" w:rsidRPr="00E43B54" w:rsidRDefault="00E43B54" w:rsidP="00795C00">
            <w:pPr>
              <w:spacing w:after="0"/>
              <w:jc w:val="both"/>
              <w:rPr>
                <w:rFonts w:ascii="XO Thames" w:hAnsi="XO Thames" w:cs="Times New Roman"/>
                <w:bCs/>
                <w:sz w:val="20"/>
                <w:szCs w:val="20"/>
              </w:rPr>
            </w:pPr>
            <w:r>
              <w:rPr>
                <w:rFonts w:ascii="XO Thames" w:hAnsi="XO Thames" w:cs="Times New Roman"/>
                <w:bCs/>
                <w:sz w:val="20"/>
                <w:szCs w:val="20"/>
              </w:rPr>
              <w:t xml:space="preserve">Тип разъёма: </w:t>
            </w:r>
            <w:r>
              <w:rPr>
                <w:rFonts w:ascii="XO Thames" w:hAnsi="XO Thames" w:cs="Times New Roman"/>
                <w:bCs/>
                <w:sz w:val="20"/>
                <w:szCs w:val="20"/>
                <w:lang w:val="en-US"/>
              </w:rPr>
              <w:t>SC</w:t>
            </w:r>
            <w:r w:rsidRPr="00E43B54">
              <w:rPr>
                <w:rFonts w:ascii="XO Thames" w:hAnsi="XO Thames" w:cs="Times New Roman"/>
                <w:bCs/>
                <w:sz w:val="20"/>
                <w:szCs w:val="20"/>
              </w:rPr>
              <w:t>/</w:t>
            </w:r>
            <w:r>
              <w:rPr>
                <w:rFonts w:ascii="XO Thames" w:hAnsi="XO Thames" w:cs="Times New Roman"/>
                <w:bCs/>
                <w:sz w:val="20"/>
                <w:szCs w:val="20"/>
                <w:lang w:val="en-US"/>
              </w:rPr>
              <w:t>UPC</w:t>
            </w:r>
          </w:p>
          <w:p w:rsidR="00E97321" w:rsidRPr="00E43B54" w:rsidRDefault="00E43B54" w:rsidP="00E97321">
            <w:pPr>
              <w:spacing w:after="0"/>
              <w:jc w:val="both"/>
              <w:rPr>
                <w:rFonts w:ascii="XO Thames" w:hAnsi="XO Thames" w:cs="Times New Roman"/>
                <w:bCs/>
                <w:sz w:val="20"/>
                <w:szCs w:val="20"/>
              </w:rPr>
            </w:pPr>
            <w:r>
              <w:rPr>
                <w:rFonts w:ascii="XO Thames" w:hAnsi="XO Thames" w:cs="Times New Roman"/>
                <w:bCs/>
                <w:sz w:val="20"/>
                <w:szCs w:val="20"/>
              </w:rPr>
              <w:t>Степень защиты</w:t>
            </w:r>
            <w:r w:rsidR="00E97321" w:rsidRPr="002C23A9">
              <w:rPr>
                <w:rFonts w:ascii="XO Thames" w:hAnsi="XO Thames" w:cs="Times New Roman"/>
                <w:bCs/>
                <w:sz w:val="20"/>
                <w:szCs w:val="20"/>
              </w:rPr>
              <w:t xml:space="preserve">: </w:t>
            </w:r>
            <w:r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bCs/>
                <w:sz w:val="20"/>
                <w:szCs w:val="20"/>
                <w:lang w:val="en-US"/>
              </w:rPr>
              <w:t>IP</w:t>
            </w:r>
            <w:r w:rsidRPr="00E43B54">
              <w:rPr>
                <w:rFonts w:ascii="XO Thames" w:hAnsi="XO Thames" w:cs="Times New Roman"/>
                <w:bCs/>
                <w:sz w:val="20"/>
                <w:szCs w:val="20"/>
              </w:rPr>
              <w:t>20</w:t>
            </w:r>
          </w:p>
          <w:p w:rsidR="00E97321" w:rsidRPr="002C23A9" w:rsidRDefault="00E43B54" w:rsidP="00E97321">
            <w:pPr>
              <w:spacing w:after="0"/>
              <w:jc w:val="both"/>
              <w:rPr>
                <w:rFonts w:ascii="XO Thames" w:hAnsi="XO Thames" w:cs="Times New Roman"/>
                <w:bCs/>
                <w:sz w:val="20"/>
                <w:szCs w:val="20"/>
              </w:rPr>
            </w:pPr>
            <w:r>
              <w:rPr>
                <w:rFonts w:ascii="XO Thames" w:hAnsi="XO Thames" w:cs="Times New Roman"/>
                <w:bCs/>
                <w:sz w:val="20"/>
                <w:szCs w:val="20"/>
              </w:rPr>
              <w:t>Длина кабеля</w:t>
            </w:r>
            <w:r w:rsidR="00E97321" w:rsidRPr="002C23A9">
              <w:rPr>
                <w:rFonts w:ascii="XO Thames" w:hAnsi="XO Thames" w:cs="Times New Roman"/>
                <w:bCs/>
                <w:sz w:val="20"/>
                <w:szCs w:val="20"/>
              </w:rPr>
              <w:t xml:space="preserve">: </w:t>
            </w:r>
            <w:r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1.5 м.</w:t>
            </w:r>
          </w:p>
          <w:p w:rsidR="00E97321" w:rsidRPr="00E43B54" w:rsidRDefault="00E43B54" w:rsidP="00E97321">
            <w:pPr>
              <w:spacing w:after="0"/>
              <w:jc w:val="both"/>
              <w:rPr>
                <w:rFonts w:ascii="XO Thames" w:hAnsi="XO Thames" w:cs="Times New Roman"/>
                <w:bCs/>
                <w:sz w:val="20"/>
                <w:szCs w:val="20"/>
              </w:rPr>
            </w:pPr>
            <w:r>
              <w:rPr>
                <w:rFonts w:ascii="XO Thames" w:hAnsi="XO Thames" w:cs="Times New Roman"/>
                <w:bCs/>
                <w:sz w:val="20"/>
                <w:szCs w:val="20"/>
              </w:rPr>
              <w:t>Материал оболочки</w:t>
            </w:r>
            <w:r w:rsidR="00E97321" w:rsidRPr="002C23A9">
              <w:rPr>
                <w:rFonts w:ascii="XO Thames" w:hAnsi="XO Thames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LSZH</w:t>
            </w:r>
            <w:r w:rsidRPr="00E43B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компаунд</w:t>
            </w:r>
          </w:p>
          <w:p w:rsidR="00E97321" w:rsidRPr="002C23A9" w:rsidRDefault="00E43B54" w:rsidP="00E97321">
            <w:pPr>
              <w:spacing w:after="0"/>
              <w:jc w:val="both"/>
              <w:rPr>
                <w:rFonts w:ascii="XO Thames" w:hAnsi="XO Thames" w:cs="Times New Roman"/>
                <w:bCs/>
                <w:sz w:val="20"/>
                <w:szCs w:val="20"/>
              </w:rPr>
            </w:pPr>
            <w:r>
              <w:rPr>
                <w:rFonts w:ascii="XO Thames" w:hAnsi="XO Thames" w:cs="Times New Roman"/>
                <w:bCs/>
                <w:sz w:val="20"/>
                <w:szCs w:val="20"/>
              </w:rPr>
              <w:t>Тип коммутационного шнура</w:t>
            </w:r>
            <w:r w:rsidR="00E97321" w:rsidRPr="002C23A9">
              <w:rPr>
                <w:rFonts w:ascii="XO Thames" w:hAnsi="XO Thames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XO Thames" w:hAnsi="XO Thames" w:cs="Times New Roman"/>
                <w:bCs/>
                <w:sz w:val="20"/>
                <w:szCs w:val="20"/>
              </w:rPr>
              <w:t>волокно - оптический</w:t>
            </w:r>
          </w:p>
          <w:p w:rsidR="00E97321" w:rsidRPr="00C03F55" w:rsidRDefault="00E43B54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bCs/>
                <w:sz w:val="20"/>
                <w:szCs w:val="20"/>
              </w:rPr>
              <w:t>Полировка</w:t>
            </w:r>
            <w:r w:rsidR="00E97321" w:rsidRPr="002C23A9">
              <w:rPr>
                <w:rFonts w:ascii="XO Thames" w:hAnsi="XO Thames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UPC</w:t>
            </w:r>
          </w:p>
          <w:p w:rsidR="00E97321" w:rsidRDefault="00E43B54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bCs/>
                <w:sz w:val="20"/>
                <w:szCs w:val="20"/>
              </w:rPr>
              <w:t xml:space="preserve">Тип оптического </w:t>
            </w:r>
            <w:r w:rsidR="00C03F55">
              <w:rPr>
                <w:rFonts w:ascii="XO Thames" w:hAnsi="XO Thames" w:cs="Times New Roman"/>
                <w:bCs/>
                <w:sz w:val="20"/>
                <w:szCs w:val="20"/>
              </w:rPr>
              <w:t>волокна</w:t>
            </w:r>
            <w:r w:rsidR="00E97321" w:rsidRPr="002C23A9">
              <w:rPr>
                <w:rFonts w:ascii="XO Thames" w:hAnsi="XO Thames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="00C03F55">
              <w:rPr>
                <w:rFonts w:ascii="XO Thames" w:hAnsi="XO Thames" w:cs="Times New Roman"/>
                <w:sz w:val="20"/>
                <w:szCs w:val="20"/>
              </w:rPr>
              <w:t>одномод</w:t>
            </w:r>
            <w:proofErr w:type="spellEnd"/>
            <w:r w:rsidR="00C03F55">
              <w:rPr>
                <w:rFonts w:ascii="XO Thames" w:hAnsi="XO Thames" w:cs="Times New Roman"/>
                <w:sz w:val="20"/>
                <w:szCs w:val="20"/>
              </w:rPr>
              <w:t xml:space="preserve"> 9/125 мкм</w:t>
            </w:r>
          </w:p>
          <w:p w:rsidR="00C03F55" w:rsidRPr="00EE2E58" w:rsidRDefault="00C03F55" w:rsidP="00E97321">
            <w:pPr>
              <w:spacing w:after="0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Класс волокна: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G</w:t>
            </w:r>
            <w:r w:rsidRPr="00EE2E58">
              <w:rPr>
                <w:rFonts w:ascii="XO Thames" w:hAnsi="XO Thames" w:cs="Times New Roman"/>
                <w:sz w:val="20"/>
                <w:szCs w:val="20"/>
              </w:rPr>
              <w:t>.652.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E97321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862B01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6E2A39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795C00" w:rsidRPr="002C23A9" w:rsidRDefault="00E97321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шт.</w:t>
            </w:r>
          </w:p>
        </w:tc>
      </w:tr>
      <w:tr w:rsidR="00E97321" w:rsidRPr="002C23A9" w:rsidTr="0079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21" w:rsidRPr="002C23A9" w:rsidRDefault="00E97321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3</w:t>
            </w:r>
            <w:r w:rsidR="00597DDD" w:rsidRPr="002C23A9">
              <w:rPr>
                <w:rFonts w:ascii="XO Thames" w:hAnsi="XO Thames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DD" w:rsidRPr="002C23A9" w:rsidRDefault="00597DDD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597DDD" w:rsidRPr="003237FE" w:rsidRDefault="00597DDD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3237FE" w:rsidRDefault="003237FE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  <w:lang w:val="en-US"/>
              </w:rPr>
            </w:pPr>
            <w:r w:rsidRPr="003237FE">
              <w:rPr>
                <w:rStyle w:val="afd"/>
                <w:rFonts w:ascii="XO Thames" w:hAnsi="XO Thames" w:cs="Arial"/>
                <w:b w:val="0"/>
                <w:sz w:val="20"/>
                <w:szCs w:val="20"/>
                <w:shd w:val="clear" w:color="auto" w:fill="FFFFFF"/>
              </w:rPr>
              <w:t xml:space="preserve">Оптический кросс </w:t>
            </w:r>
            <w:r w:rsidR="003F2D99" w:rsidRPr="003237FE">
              <w:rPr>
                <w:rFonts w:ascii="XO Thames" w:hAnsi="XO Thames" w:cs="Times New Roman"/>
                <w:sz w:val="20"/>
                <w:szCs w:val="20"/>
              </w:rPr>
              <w:t>настенный</w:t>
            </w:r>
          </w:p>
          <w:p w:rsidR="0097592A" w:rsidRPr="003237FE" w:rsidRDefault="0097592A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3237FE">
              <w:rPr>
                <w:rFonts w:ascii="XO Thames" w:hAnsi="XO Thames" w:cs="Times New Roman"/>
                <w:sz w:val="20"/>
                <w:szCs w:val="20"/>
              </w:rPr>
              <w:t>ОКПД2</w:t>
            </w:r>
            <w:r w:rsidR="00B72C81">
              <w:rPr>
                <w:rFonts w:ascii="XO Thames" w:hAnsi="XO Thames" w:cs="Times New Roman"/>
                <w:sz w:val="20"/>
                <w:szCs w:val="20"/>
              </w:rPr>
              <w:t>/</w:t>
            </w:r>
          </w:p>
          <w:p w:rsidR="00597DDD" w:rsidRPr="002C23A9" w:rsidRDefault="00EE2E58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3237FE">
              <w:rPr>
                <w:rStyle w:val="afd"/>
                <w:rFonts w:ascii="XO Thames" w:hAnsi="XO Thames" w:cs="Arial"/>
                <w:b w:val="0"/>
                <w:sz w:val="20"/>
                <w:szCs w:val="20"/>
                <w:shd w:val="clear" w:color="auto" w:fill="FFFFFF"/>
              </w:rPr>
              <w:t>26.30.30.120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21" w:rsidRPr="002C23A9" w:rsidRDefault="003F2D99" w:rsidP="00E97321">
            <w:pPr>
              <w:spacing w:after="0"/>
              <w:jc w:val="both"/>
              <w:rPr>
                <w:rFonts w:ascii="XO Thames" w:hAnsi="XO Thames" w:cs="Times New Roman"/>
                <w:bCs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Тип</w:t>
            </w:r>
            <w:r w:rsidR="00E97321" w:rsidRPr="002C23A9">
              <w:rPr>
                <w:rFonts w:ascii="XO Thames" w:hAnsi="XO Thames" w:cs="Times New Roman"/>
                <w:sz w:val="20"/>
                <w:szCs w:val="20"/>
              </w:rPr>
              <w:t xml:space="preserve">: </w:t>
            </w:r>
            <w:proofErr w:type="spellStart"/>
            <w:r w:rsidR="00576DE0">
              <w:rPr>
                <w:rFonts w:ascii="XO Thames" w:hAnsi="XO Thames" w:cs="Times New Roman"/>
                <w:sz w:val="20"/>
                <w:szCs w:val="20"/>
              </w:rPr>
              <w:t>п</w:t>
            </w:r>
            <w:r>
              <w:rPr>
                <w:rFonts w:ascii="XO Thames" w:hAnsi="XO Thames" w:cs="Times New Roman"/>
                <w:sz w:val="20"/>
                <w:szCs w:val="20"/>
              </w:rPr>
              <w:t>атч-панель</w:t>
            </w:r>
            <w:proofErr w:type="spellEnd"/>
          </w:p>
          <w:p w:rsidR="00E97321" w:rsidRPr="002C23A9" w:rsidRDefault="003F2D99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Макс.скорость беспроводного соединения</w:t>
            </w:r>
            <w:r w:rsidR="00E97321" w:rsidRPr="002C23A9">
              <w:rPr>
                <w:rFonts w:ascii="XO Thames" w:hAnsi="XO Thames" w:cs="Times New Roman"/>
                <w:sz w:val="20"/>
                <w:szCs w:val="20"/>
              </w:rPr>
              <w:t xml:space="preserve">: </w:t>
            </w:r>
            <w:r>
              <w:rPr>
                <w:rFonts w:ascii="XO Thames" w:hAnsi="XO Thames" w:cs="Times New Roman"/>
                <w:sz w:val="20"/>
                <w:szCs w:val="20"/>
              </w:rPr>
              <w:t>1000 Мбит/с</w:t>
            </w:r>
          </w:p>
          <w:p w:rsidR="00E97321" w:rsidRPr="002C23A9" w:rsidRDefault="003F2D99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XO Thames" w:hAnsi="XO Thames" w:cs="Times New Roman"/>
                <w:sz w:val="20"/>
                <w:szCs w:val="20"/>
              </w:rPr>
              <w:t>конектора</w:t>
            </w:r>
            <w:proofErr w:type="spellEnd"/>
            <w:r w:rsidR="00E97321" w:rsidRPr="002C23A9">
              <w:rPr>
                <w:rFonts w:ascii="XO Thames" w:hAnsi="XO Thames" w:cs="Times New Roman"/>
                <w:sz w:val="20"/>
                <w:szCs w:val="20"/>
              </w:rPr>
              <w:t xml:space="preserve">: </w:t>
            </w:r>
            <w:r>
              <w:rPr>
                <w:rFonts w:ascii="XO Thames" w:hAnsi="XO Thames" w:cs="Times New Roman"/>
                <w:sz w:val="20"/>
                <w:szCs w:val="20"/>
                <w:shd w:val="clear" w:color="auto" w:fill="FFFFFF"/>
                <w:lang w:val="en-US"/>
              </w:rPr>
              <w:t>SC</w:t>
            </w:r>
          </w:p>
          <w:p w:rsidR="00E97321" w:rsidRPr="003F2D99" w:rsidRDefault="003F2D99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Количество входов</w:t>
            </w:r>
            <w:r w:rsidR="00E97321" w:rsidRPr="002C23A9">
              <w:rPr>
                <w:rFonts w:ascii="XO Thames" w:hAnsi="XO Thames" w:cs="Times New Roman"/>
                <w:sz w:val="20"/>
                <w:szCs w:val="20"/>
              </w:rPr>
              <w:t xml:space="preserve">: </w:t>
            </w:r>
            <w:r>
              <w:rPr>
                <w:rFonts w:ascii="XO Thames" w:hAnsi="XO Thames" w:cs="Times New Roman"/>
                <w:sz w:val="20"/>
                <w:szCs w:val="20"/>
                <w:shd w:val="clear" w:color="auto" w:fill="FFFFFF"/>
              </w:rPr>
              <w:t>8</w:t>
            </w:r>
          </w:p>
          <w:p w:rsidR="00E97321" w:rsidRPr="003F2D99" w:rsidRDefault="003F2D99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Интерфейсы</w:t>
            </w:r>
            <w:r w:rsidR="00E97321" w:rsidRPr="002C23A9">
              <w:rPr>
                <w:rFonts w:ascii="XO Thames" w:hAnsi="XO Thames" w:cs="Times New Roman"/>
                <w:sz w:val="20"/>
                <w:szCs w:val="20"/>
              </w:rPr>
              <w:t xml:space="preserve">: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SC</w:t>
            </w:r>
            <w:r w:rsidRPr="003F2D99">
              <w:rPr>
                <w:rFonts w:ascii="XO Thames" w:hAnsi="XO Thames" w:cs="Times New Roman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UPC</w:t>
            </w:r>
          </w:p>
          <w:p w:rsidR="00E97321" w:rsidRDefault="003F2D99" w:rsidP="003F2D99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LAN</w:t>
            </w:r>
            <w:r>
              <w:rPr>
                <w:rFonts w:ascii="XO Thames" w:hAnsi="XO Thames" w:cs="Times New Roman"/>
                <w:sz w:val="20"/>
                <w:szCs w:val="20"/>
              </w:rPr>
              <w:t xml:space="preserve"> портов</w:t>
            </w:r>
            <w:r w:rsidR="00E97321" w:rsidRPr="002C23A9">
              <w:rPr>
                <w:rFonts w:ascii="XO Thames" w:hAnsi="XO Thames" w:cs="Times New Roman"/>
                <w:sz w:val="20"/>
                <w:szCs w:val="20"/>
              </w:rPr>
              <w:t xml:space="preserve">: </w:t>
            </w:r>
            <w:r>
              <w:rPr>
                <w:rFonts w:ascii="XO Thames" w:hAnsi="XO Thames" w:cs="Times New Roman"/>
                <w:sz w:val="20"/>
                <w:szCs w:val="20"/>
              </w:rPr>
              <w:t>8</w:t>
            </w:r>
          </w:p>
          <w:p w:rsidR="003F2D99" w:rsidRDefault="003F2D99" w:rsidP="003F2D99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Макс. </w:t>
            </w:r>
            <w:r w:rsidR="00576DE0">
              <w:rPr>
                <w:rFonts w:ascii="XO Thames" w:hAnsi="XO Thames" w:cs="Times New Roman"/>
                <w:sz w:val="20"/>
                <w:szCs w:val="20"/>
              </w:rPr>
              <w:t>рабочая температура:</w:t>
            </w:r>
            <w:r w:rsidR="00576DE0"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≥</w:t>
            </w:r>
            <w:r w:rsidR="00576DE0">
              <w:rPr>
                <w:rFonts w:ascii="XO Thames" w:hAnsi="XO Thames" w:cs="Times New Roman"/>
                <w:sz w:val="20"/>
                <w:szCs w:val="20"/>
              </w:rPr>
              <w:t xml:space="preserve"> 40</w:t>
            </w:r>
            <w:r w:rsidR="00576DE0" w:rsidRPr="002C23A9">
              <w:rPr>
                <w:rFonts w:ascii="XO Thames" w:hAnsi="XO Thames" w:cs="Times New Roman"/>
                <w:sz w:val="20"/>
                <w:szCs w:val="20"/>
              </w:rPr>
              <w:t>°С</w:t>
            </w:r>
          </w:p>
          <w:p w:rsidR="00576DE0" w:rsidRDefault="00576DE0" w:rsidP="003F2D99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Мин. рабочая температура: </w:t>
            </w:r>
            <w:r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sz w:val="20"/>
                <w:szCs w:val="20"/>
              </w:rPr>
              <w:t>30</w:t>
            </w:r>
            <w:r w:rsidRPr="002C23A9">
              <w:rPr>
                <w:rFonts w:ascii="XO Thames" w:hAnsi="XO Thames" w:cs="Times New Roman"/>
                <w:sz w:val="20"/>
                <w:szCs w:val="20"/>
              </w:rPr>
              <w:t>°С</w:t>
            </w:r>
          </w:p>
          <w:p w:rsidR="00576DE0" w:rsidRPr="00576DE0" w:rsidRDefault="00576DE0" w:rsidP="003F2D99">
            <w:pPr>
              <w:spacing w:after="0"/>
              <w:jc w:val="both"/>
              <w:rPr>
                <w:rFonts w:ascii="XO Thames" w:hAnsi="XO Thames" w:cs="Times New Roman"/>
                <w:bCs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Скорость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Ethernet</w:t>
            </w:r>
            <w:r>
              <w:rPr>
                <w:rFonts w:ascii="XO Thames" w:hAnsi="XO Thames" w:cs="Times New Roman"/>
                <w:sz w:val="20"/>
                <w:szCs w:val="20"/>
              </w:rPr>
              <w:t xml:space="preserve">: </w:t>
            </w:r>
            <w:r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sz w:val="20"/>
                <w:szCs w:val="20"/>
              </w:rPr>
              <w:t>1000 Мбит/с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862B0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шт.</w:t>
            </w:r>
          </w:p>
        </w:tc>
      </w:tr>
      <w:tr w:rsidR="00E97321" w:rsidRPr="002C23A9" w:rsidTr="006E2A39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DD" w:rsidRDefault="00597DDD" w:rsidP="00597DDD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Pr="002C23A9" w:rsidRDefault="006E2A39" w:rsidP="00597DDD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E97321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4</w:t>
            </w:r>
            <w:r w:rsidR="00597DDD" w:rsidRPr="002C23A9">
              <w:rPr>
                <w:rFonts w:ascii="XO Thames" w:hAnsi="XO Thames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DD" w:rsidRPr="002C23A9" w:rsidRDefault="00597DDD" w:rsidP="00862B01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576DE0" w:rsidRPr="003237FE" w:rsidRDefault="00576DE0" w:rsidP="00576DE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3237FE">
              <w:rPr>
                <w:rFonts w:ascii="XO Thames" w:hAnsi="XO Thames" w:cs="Times New Roman"/>
                <w:sz w:val="20"/>
                <w:szCs w:val="20"/>
              </w:rPr>
              <w:t>Кабель</w:t>
            </w:r>
          </w:p>
          <w:p w:rsidR="0097592A" w:rsidRPr="003237FE" w:rsidRDefault="0097592A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3237FE">
              <w:rPr>
                <w:rFonts w:ascii="XO Thames" w:hAnsi="XO Thames" w:cs="Times New Roman"/>
                <w:sz w:val="20"/>
                <w:szCs w:val="20"/>
              </w:rPr>
              <w:t>ОКПД2</w:t>
            </w:r>
            <w:r w:rsidR="00B72C81">
              <w:rPr>
                <w:rFonts w:ascii="XO Thames" w:hAnsi="XO Thames" w:cs="Times New Roman"/>
                <w:sz w:val="20"/>
                <w:szCs w:val="20"/>
              </w:rPr>
              <w:t>/</w:t>
            </w:r>
          </w:p>
          <w:p w:rsidR="00597DDD" w:rsidRPr="002C23A9" w:rsidRDefault="00EE4454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EE2E58">
              <w:rPr>
                <w:rStyle w:val="afd"/>
                <w:rFonts w:ascii="XO Thames" w:hAnsi="XO Thames" w:cs="Arial"/>
                <w:b w:val="0"/>
                <w:sz w:val="20"/>
                <w:szCs w:val="20"/>
                <w:shd w:val="clear" w:color="auto" w:fill="FFFFFF"/>
              </w:rPr>
              <w:t>27.31.1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21" w:rsidRPr="002C23A9" w:rsidRDefault="00576DE0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Тип</w:t>
            </w:r>
            <w:r w:rsidR="00E97321" w:rsidRPr="002C23A9">
              <w:rPr>
                <w:rFonts w:ascii="XO Thames" w:hAnsi="XO Thames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XO Thames" w:hAnsi="XO Thames" w:cs="Times New Roman"/>
                <w:sz w:val="20"/>
                <w:szCs w:val="20"/>
              </w:rPr>
              <w:t>патч-корд</w:t>
            </w:r>
            <w:proofErr w:type="spellEnd"/>
            <w:r>
              <w:rPr>
                <w:rFonts w:ascii="XO Thames" w:hAnsi="XO Thames" w:cs="Times New Roman"/>
                <w:sz w:val="20"/>
                <w:szCs w:val="20"/>
              </w:rPr>
              <w:t xml:space="preserve"> оптический</w:t>
            </w:r>
          </w:p>
          <w:p w:rsidR="00E97321" w:rsidRPr="00576DE0" w:rsidRDefault="00576DE0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Тип разъёма</w:t>
            </w:r>
            <w:r w:rsidR="00E97321" w:rsidRPr="002C23A9">
              <w:rPr>
                <w:rFonts w:ascii="XO Thames" w:hAnsi="XO Thames" w:cs="Times New Roman"/>
                <w:sz w:val="20"/>
                <w:szCs w:val="20"/>
              </w:rPr>
              <w:t xml:space="preserve">: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SC</w:t>
            </w:r>
            <w:r w:rsidRPr="00576DE0">
              <w:rPr>
                <w:rFonts w:ascii="XO Thames" w:hAnsi="XO Thames" w:cs="Times New Roman"/>
                <w:sz w:val="20"/>
                <w:szCs w:val="20"/>
              </w:rPr>
              <w:t>-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SC</w:t>
            </w:r>
          </w:p>
          <w:p w:rsidR="00E97321" w:rsidRPr="00576DE0" w:rsidRDefault="00576DE0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Полировка: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UPC</w:t>
            </w:r>
            <w:r w:rsidRPr="00576DE0">
              <w:rPr>
                <w:rFonts w:ascii="XO Thames" w:hAnsi="XO Thames" w:cs="Times New Roman"/>
                <w:sz w:val="20"/>
                <w:szCs w:val="20"/>
              </w:rPr>
              <w:t>-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UPC</w:t>
            </w:r>
          </w:p>
          <w:p w:rsidR="00576DE0" w:rsidRPr="00862B01" w:rsidRDefault="00576DE0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Длина: </w:t>
            </w:r>
            <w:r w:rsidRPr="002C2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sz w:val="20"/>
                <w:szCs w:val="20"/>
              </w:rPr>
              <w:t>3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DD" w:rsidRPr="002C23A9" w:rsidRDefault="00597DDD" w:rsidP="00862B01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597DDD" w:rsidRPr="002C23A9" w:rsidRDefault="00597DDD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862B01" w:rsidP="00597DD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DD" w:rsidRPr="002C23A9" w:rsidRDefault="00597DDD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597DDD" w:rsidRPr="002C23A9" w:rsidRDefault="00597DDD" w:rsidP="006E2A39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E97321" w:rsidRPr="002C23A9" w:rsidRDefault="00597DDD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шт.</w:t>
            </w:r>
          </w:p>
        </w:tc>
      </w:tr>
      <w:tr w:rsidR="00862B01" w:rsidRPr="002C23A9" w:rsidTr="0079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39" w:rsidRDefault="006E2A39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Default="006E2A39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Default="006E2A39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3237FE" w:rsidRDefault="003237FE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864EE2" w:rsidRDefault="00864EE2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864EE2" w:rsidRDefault="00864EE2" w:rsidP="00864EE2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862B01" w:rsidRPr="002C23A9" w:rsidRDefault="00862B01" w:rsidP="0029745D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9" w:rsidRDefault="006E2A39" w:rsidP="003237FE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3237FE" w:rsidRDefault="003237FE" w:rsidP="003237FE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864EE2" w:rsidRDefault="00864EE2" w:rsidP="003237FE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864EE2" w:rsidRDefault="00864EE2" w:rsidP="003237FE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864EE2" w:rsidRDefault="00864EE2" w:rsidP="003237FE">
            <w:pPr>
              <w:spacing w:after="0"/>
              <w:rPr>
                <w:rFonts w:ascii="XO Thames" w:hAnsi="XO Thames" w:cs="Times New Roman"/>
                <w:sz w:val="20"/>
                <w:szCs w:val="20"/>
              </w:rPr>
            </w:pPr>
          </w:p>
          <w:p w:rsidR="00862B01" w:rsidRDefault="00862B01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3237FE">
              <w:rPr>
                <w:rFonts w:ascii="XO Thames" w:hAnsi="XO Thames" w:cs="Times New Roman"/>
                <w:sz w:val="20"/>
                <w:szCs w:val="20"/>
              </w:rPr>
              <w:t>Коммутатор</w:t>
            </w:r>
          </w:p>
          <w:p w:rsidR="003237FE" w:rsidRPr="003237FE" w:rsidRDefault="003237FE" w:rsidP="003237FE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3237FE">
              <w:rPr>
                <w:rFonts w:ascii="XO Thames" w:hAnsi="XO Thames" w:cs="Times New Roman"/>
                <w:sz w:val="20"/>
                <w:szCs w:val="20"/>
              </w:rPr>
              <w:t>ОКПД2</w:t>
            </w:r>
            <w:r>
              <w:rPr>
                <w:rFonts w:ascii="XO Thames" w:hAnsi="XO Thames" w:cs="Times New Roman"/>
                <w:sz w:val="20"/>
                <w:szCs w:val="20"/>
              </w:rPr>
              <w:t>/</w:t>
            </w:r>
          </w:p>
          <w:p w:rsidR="00120C73" w:rsidRPr="003237FE" w:rsidRDefault="003237FE" w:rsidP="00E97321">
            <w:pPr>
              <w:spacing w:after="0"/>
              <w:jc w:val="center"/>
              <w:rPr>
                <w:rStyle w:val="afd"/>
                <w:rFonts w:ascii="XO Thames" w:hAnsi="XO Thames" w:cs="Arial"/>
                <w:b w:val="0"/>
                <w:sz w:val="20"/>
                <w:szCs w:val="20"/>
                <w:shd w:val="clear" w:color="auto" w:fill="FFFFFF"/>
              </w:rPr>
            </w:pPr>
            <w:r w:rsidRPr="003237FE">
              <w:rPr>
                <w:rStyle w:val="afd"/>
                <w:rFonts w:ascii="XO Thames" w:hAnsi="XO Thames" w:cs="Arial"/>
                <w:b w:val="0"/>
                <w:sz w:val="20"/>
                <w:szCs w:val="20"/>
                <w:shd w:val="clear" w:color="auto" w:fill="FFFFFF"/>
              </w:rPr>
              <w:t>26.30.11.110</w:t>
            </w:r>
          </w:p>
          <w:p w:rsidR="003237FE" w:rsidRPr="00120C73" w:rsidRDefault="003237FE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FE" w:rsidRDefault="003237FE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Блок питания: внешний</w:t>
            </w:r>
          </w:p>
          <w:p w:rsidR="003237FE" w:rsidRDefault="003237FE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Количество блоков питания: </w:t>
            </w:r>
            <w:r>
              <w:rPr>
                <w:rFonts w:ascii="Roboto" w:hAnsi="Roboto"/>
                <w:color w:val="334059"/>
                <w:sz w:val="19"/>
                <w:szCs w:val="19"/>
                <w:shd w:val="clear" w:color="auto" w:fill="FFFFFF"/>
              </w:rPr>
              <w:t>&gt; </w:t>
            </w:r>
            <w:r>
              <w:rPr>
                <w:rFonts w:ascii="XO Thames" w:hAnsi="XO Thames" w:cs="Times New Roman"/>
                <w:sz w:val="20"/>
                <w:szCs w:val="20"/>
              </w:rPr>
              <w:t>1 шт.</w:t>
            </w:r>
          </w:p>
          <w:p w:rsidR="00862B01" w:rsidRDefault="00120C73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Тип устройства: коммутатор</w:t>
            </w:r>
          </w:p>
          <w:p w:rsidR="00120C73" w:rsidRDefault="00120C73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LAN</w:t>
            </w:r>
            <w:r w:rsidRPr="00EE2E58">
              <w:rPr>
                <w:rFonts w:ascii="XO Thames" w:hAnsi="XO Thames" w:cs="Times New Roman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sz w:val="20"/>
                <w:szCs w:val="20"/>
              </w:rPr>
              <w:t>портов: 8</w:t>
            </w:r>
          </w:p>
          <w:p w:rsidR="00120C73" w:rsidRDefault="00120C73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Базовая скорость передачи данных: 1000 Мбит/с</w:t>
            </w:r>
          </w:p>
          <w:p w:rsidR="00120C73" w:rsidRDefault="00120C73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Скорость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Ethernet</w:t>
            </w:r>
            <w:r>
              <w:rPr>
                <w:rFonts w:ascii="XO Thames" w:hAnsi="XO Thames" w:cs="Times New Roman"/>
                <w:sz w:val="20"/>
                <w:szCs w:val="20"/>
              </w:rPr>
              <w:t>: 1 Гбит/с</w:t>
            </w:r>
          </w:p>
          <w:p w:rsidR="00120C73" w:rsidRDefault="00120C73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Тип управления коммутатора: неуправляемый</w:t>
            </w:r>
          </w:p>
          <w:p w:rsidR="00120C73" w:rsidRDefault="00120C73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WAN</w:t>
            </w:r>
            <w:r w:rsidRPr="00EE2E58">
              <w:rPr>
                <w:rFonts w:ascii="XO Thames" w:hAnsi="XO Thames" w:cs="Times New Roman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sz w:val="20"/>
                <w:szCs w:val="20"/>
              </w:rPr>
              <w:t>портов: 8</w:t>
            </w:r>
          </w:p>
          <w:p w:rsidR="00120C73" w:rsidRPr="00EE2E58" w:rsidRDefault="00120C73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Сетевые стандарты: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IEEE</w:t>
            </w:r>
            <w:r w:rsidRPr="00120C73">
              <w:rPr>
                <w:rFonts w:ascii="XO Thames" w:hAnsi="XO Thames" w:cs="Times New Roman"/>
                <w:sz w:val="20"/>
                <w:szCs w:val="20"/>
              </w:rPr>
              <w:t xml:space="preserve"> 802.3</w:t>
            </w:r>
            <w:proofErr w:type="spellStart"/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ab</w:t>
            </w:r>
            <w:proofErr w:type="spellEnd"/>
            <w:r w:rsidRPr="00120C73">
              <w:rPr>
                <w:rFonts w:ascii="XO Thames" w:hAnsi="XO Thames" w:cs="Times New Roman"/>
                <w:sz w:val="20"/>
                <w:szCs w:val="20"/>
              </w:rPr>
              <w:t xml:space="preserve">,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IEEE</w:t>
            </w:r>
            <w:r w:rsidRPr="00120C73">
              <w:rPr>
                <w:rFonts w:ascii="XO Thames" w:hAnsi="XO Thames" w:cs="Times New Roman"/>
                <w:sz w:val="20"/>
                <w:szCs w:val="20"/>
              </w:rPr>
              <w:t xml:space="preserve"> 802.3</w:t>
            </w:r>
            <w:proofErr w:type="spellStart"/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az</w:t>
            </w:r>
            <w:proofErr w:type="spellEnd"/>
            <w:r w:rsidRPr="00120C73">
              <w:rPr>
                <w:rFonts w:ascii="XO Thames" w:hAnsi="XO Thames" w:cs="Times New Roman"/>
                <w:sz w:val="20"/>
                <w:szCs w:val="20"/>
              </w:rPr>
              <w:t xml:space="preserve">,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IEEE</w:t>
            </w:r>
            <w:r w:rsidRPr="00120C73">
              <w:rPr>
                <w:rFonts w:ascii="XO Thames" w:hAnsi="XO Thames" w:cs="Times New Roman"/>
                <w:sz w:val="20"/>
                <w:szCs w:val="20"/>
              </w:rPr>
              <w:t xml:space="preserve"> 802.3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u</w:t>
            </w:r>
          </w:p>
          <w:p w:rsidR="00120C73" w:rsidRPr="00EE2E58" w:rsidRDefault="00120C73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Тип портов:</w:t>
            </w:r>
            <w:r w:rsidRPr="00EE2E58">
              <w:rPr>
                <w:rFonts w:ascii="XO Thames" w:hAnsi="XO Thames" w:cs="Times New Roman"/>
                <w:sz w:val="20"/>
                <w:szCs w:val="20"/>
              </w:rPr>
              <w:t xml:space="preserve"> </w:t>
            </w:r>
            <w:r>
              <w:rPr>
                <w:rFonts w:ascii="XO Thames" w:hAnsi="XO Thames" w:cs="Times New Roman"/>
                <w:sz w:val="20"/>
                <w:szCs w:val="20"/>
                <w:lang w:val="en-US"/>
              </w:rPr>
              <w:t>RJ</w:t>
            </w:r>
            <w:r w:rsidRPr="00EE2E58">
              <w:rPr>
                <w:rFonts w:ascii="XO Thames" w:hAnsi="XO Thames" w:cs="Times New Roman"/>
                <w:sz w:val="20"/>
                <w:szCs w:val="20"/>
              </w:rPr>
              <w:t>45</w:t>
            </w:r>
          </w:p>
          <w:p w:rsidR="006E2A39" w:rsidRPr="006E2A39" w:rsidRDefault="006E2A39" w:rsidP="00E97321">
            <w:pPr>
              <w:spacing w:after="0"/>
              <w:jc w:val="both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Основной материал корпуса: металл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9" w:rsidRDefault="006E2A39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Default="006E2A39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Default="006E2A39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Default="006E2A39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862B01" w:rsidRPr="002C23A9" w:rsidRDefault="00862B0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9" w:rsidRDefault="006E2A39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Default="006E2A39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Default="006E2A39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6E2A39" w:rsidRDefault="006E2A39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  <w:p w:rsidR="00862B01" w:rsidRPr="002C23A9" w:rsidRDefault="00862B01" w:rsidP="00795C00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шт.</w:t>
            </w:r>
          </w:p>
        </w:tc>
      </w:tr>
      <w:tr w:rsidR="00061BFE" w:rsidRPr="002C23A9" w:rsidTr="00862B01">
        <w:trPr>
          <w:trHeight w:val="49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FE" w:rsidRPr="002C23A9" w:rsidRDefault="00061BFE" w:rsidP="0029745D">
            <w:pPr>
              <w:spacing w:after="0"/>
              <w:jc w:val="right"/>
              <w:rPr>
                <w:rFonts w:ascii="XO Thames" w:hAnsi="XO Thames" w:cs="Times New Roman"/>
                <w:sz w:val="20"/>
                <w:szCs w:val="20"/>
              </w:rPr>
            </w:pPr>
            <w:r w:rsidRPr="002C23A9">
              <w:rPr>
                <w:rFonts w:ascii="XO Thames" w:hAnsi="XO Thames" w:cs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FE" w:rsidRPr="002C23A9" w:rsidRDefault="00061BFE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FE" w:rsidRPr="002C23A9" w:rsidRDefault="00061BFE" w:rsidP="00E97321">
            <w:pPr>
              <w:spacing w:after="0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</w:tr>
    </w:tbl>
    <w:p w:rsidR="00990AF0" w:rsidRDefault="00990AF0" w:rsidP="00DE6969">
      <w:pPr>
        <w:pStyle w:val="ae"/>
        <w:jc w:val="both"/>
        <w:rPr>
          <w:rFonts w:ascii="XO Thames" w:hAnsi="XO Thames"/>
          <w:sz w:val="20"/>
          <w:szCs w:val="20"/>
        </w:rPr>
      </w:pPr>
    </w:p>
    <w:p w:rsidR="00E7617C" w:rsidRPr="002C23A9" w:rsidRDefault="00E7617C" w:rsidP="00DE6969">
      <w:pPr>
        <w:pStyle w:val="ae"/>
        <w:jc w:val="both"/>
        <w:rPr>
          <w:rFonts w:ascii="XO Thames" w:hAnsi="XO Thames"/>
          <w:sz w:val="20"/>
          <w:szCs w:val="20"/>
        </w:rPr>
      </w:pPr>
    </w:p>
    <w:p w:rsidR="000B4217" w:rsidRPr="002C23A9" w:rsidRDefault="000B4217" w:rsidP="00DE6969">
      <w:pPr>
        <w:pStyle w:val="ae"/>
        <w:jc w:val="both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Страна происхождения товара: </w:t>
      </w:r>
      <w:r w:rsidR="00244F0B" w:rsidRPr="002C23A9">
        <w:rPr>
          <w:rFonts w:ascii="XO Thames" w:hAnsi="XO Thames"/>
          <w:sz w:val="20"/>
          <w:szCs w:val="20"/>
        </w:rPr>
        <w:t xml:space="preserve">Россия, </w:t>
      </w:r>
      <w:r w:rsidR="00602B30" w:rsidRPr="002C23A9">
        <w:rPr>
          <w:rFonts w:ascii="XO Thames" w:hAnsi="XO Thames"/>
          <w:sz w:val="20"/>
          <w:szCs w:val="20"/>
        </w:rPr>
        <w:t>Китай</w:t>
      </w:r>
      <w:r w:rsidR="00244F0B" w:rsidRPr="002C23A9">
        <w:rPr>
          <w:rFonts w:ascii="XO Thames" w:hAnsi="XO Thames"/>
          <w:sz w:val="20"/>
          <w:szCs w:val="20"/>
        </w:rPr>
        <w:t>.</w:t>
      </w:r>
    </w:p>
    <w:p w:rsidR="00522CA9" w:rsidRPr="002C23A9" w:rsidRDefault="00522CA9" w:rsidP="00DE6969">
      <w:pPr>
        <w:pStyle w:val="ae"/>
        <w:jc w:val="both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>Место, условия поставки товара: склад  Государственного заказчика: 429901, Чувашская Республика, гор. Цивильск, ул. Советская, д.</w:t>
      </w:r>
      <w:r w:rsidR="00F27032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81, транспортом  Поставщика, за его счет. </w:t>
      </w:r>
      <w:r w:rsidRPr="002C23A9">
        <w:rPr>
          <w:rFonts w:ascii="XO Thames" w:hAnsi="XO Thames"/>
          <w:bCs/>
          <w:color w:val="000000"/>
          <w:sz w:val="20"/>
          <w:szCs w:val="20"/>
        </w:rPr>
        <w:t>Поставщик должен осуществить поставку указанного товара</w:t>
      </w:r>
      <w:r w:rsidRPr="002C23A9">
        <w:rPr>
          <w:rFonts w:ascii="XO Thames" w:hAnsi="XO Thames"/>
          <w:sz w:val="20"/>
          <w:szCs w:val="20"/>
        </w:rPr>
        <w:t xml:space="preserve">. </w:t>
      </w:r>
    </w:p>
    <w:p w:rsidR="00522CA9" w:rsidRPr="002C23A9" w:rsidRDefault="00522CA9" w:rsidP="00407FC9">
      <w:pPr>
        <w:pStyle w:val="ae"/>
        <w:jc w:val="both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bCs/>
          <w:spacing w:val="3"/>
          <w:sz w:val="20"/>
          <w:szCs w:val="20"/>
        </w:rPr>
        <w:t xml:space="preserve">Срок поставки товара: </w:t>
      </w:r>
      <w:r w:rsidRPr="002C23A9">
        <w:rPr>
          <w:rFonts w:ascii="XO Thames" w:hAnsi="XO Thames"/>
          <w:sz w:val="20"/>
          <w:szCs w:val="20"/>
        </w:rPr>
        <w:t>С момента (даты) заключения госуда</w:t>
      </w:r>
      <w:r w:rsidR="00EA0965" w:rsidRPr="002C23A9">
        <w:rPr>
          <w:rFonts w:ascii="XO Thames" w:hAnsi="XO Thames"/>
          <w:sz w:val="20"/>
          <w:szCs w:val="20"/>
        </w:rPr>
        <w:t>рственного контракта в течени</w:t>
      </w:r>
      <w:r w:rsidR="00556859">
        <w:rPr>
          <w:rFonts w:ascii="XO Thames" w:hAnsi="XO Thames"/>
          <w:sz w:val="20"/>
          <w:szCs w:val="20"/>
        </w:rPr>
        <w:t>е</w:t>
      </w:r>
      <w:r w:rsidR="00EA0965" w:rsidRPr="002C23A9">
        <w:rPr>
          <w:rFonts w:ascii="XO Thames" w:hAnsi="XO Thames"/>
          <w:sz w:val="20"/>
          <w:szCs w:val="20"/>
        </w:rPr>
        <w:t xml:space="preserve"> </w:t>
      </w:r>
      <w:r w:rsidR="006472A2">
        <w:rPr>
          <w:rFonts w:ascii="XO Thames" w:hAnsi="XO Thames"/>
          <w:sz w:val="20"/>
          <w:szCs w:val="20"/>
        </w:rPr>
        <w:t>15</w:t>
      </w:r>
      <w:r w:rsidR="006472A2" w:rsidRPr="002C23A9">
        <w:rPr>
          <w:rFonts w:ascii="XO Thames" w:hAnsi="XO Thames"/>
          <w:sz w:val="20"/>
          <w:szCs w:val="20"/>
        </w:rPr>
        <w:t xml:space="preserve"> (</w:t>
      </w:r>
      <w:r w:rsidR="006472A2">
        <w:rPr>
          <w:rFonts w:ascii="XO Thames" w:hAnsi="XO Thames"/>
          <w:sz w:val="20"/>
          <w:szCs w:val="20"/>
        </w:rPr>
        <w:t>пятнадцать</w:t>
      </w:r>
      <w:r w:rsidR="006472A2" w:rsidRPr="002C23A9">
        <w:rPr>
          <w:rFonts w:ascii="XO Thames" w:hAnsi="XO Thames"/>
          <w:sz w:val="20"/>
          <w:szCs w:val="20"/>
        </w:rPr>
        <w:t>)</w:t>
      </w:r>
      <w:r w:rsidR="00150492" w:rsidRPr="002C23A9">
        <w:rPr>
          <w:rFonts w:ascii="XO Thames" w:hAnsi="XO Thames"/>
          <w:sz w:val="20"/>
          <w:szCs w:val="20"/>
        </w:rPr>
        <w:t xml:space="preserve"> </w:t>
      </w:r>
      <w:r w:rsidR="00F76566" w:rsidRPr="002C23A9">
        <w:rPr>
          <w:rFonts w:ascii="XO Thames" w:hAnsi="XO Thames"/>
          <w:sz w:val="20"/>
          <w:szCs w:val="20"/>
        </w:rPr>
        <w:t>рабоч</w:t>
      </w:r>
      <w:r w:rsidR="00E86489" w:rsidRPr="002C23A9">
        <w:rPr>
          <w:rFonts w:ascii="XO Thames" w:hAnsi="XO Thames"/>
          <w:sz w:val="20"/>
          <w:szCs w:val="20"/>
        </w:rPr>
        <w:t>и</w:t>
      </w:r>
      <w:r w:rsidR="00F76566" w:rsidRPr="002C23A9">
        <w:rPr>
          <w:rFonts w:ascii="XO Thames" w:hAnsi="XO Thames"/>
          <w:sz w:val="20"/>
          <w:szCs w:val="20"/>
        </w:rPr>
        <w:t>х</w:t>
      </w:r>
      <w:r w:rsidRPr="002C23A9">
        <w:rPr>
          <w:rFonts w:ascii="XO Thames" w:hAnsi="XO Thames"/>
          <w:sz w:val="20"/>
          <w:szCs w:val="20"/>
        </w:rPr>
        <w:t xml:space="preserve"> дней. Грузополучатель:  ФКУ СИЗО-2 УФСИН России по Чувашской Республике-Чувашии.</w:t>
      </w:r>
    </w:p>
    <w:p w:rsidR="00522CA9" w:rsidRPr="002C23A9" w:rsidRDefault="00522CA9" w:rsidP="00522CA9">
      <w:pPr>
        <w:pStyle w:val="ae"/>
        <w:rPr>
          <w:rFonts w:ascii="XO Thames" w:hAnsi="XO Thames"/>
          <w:bCs/>
          <w:color w:val="000000"/>
          <w:sz w:val="20"/>
          <w:szCs w:val="20"/>
        </w:rPr>
      </w:pPr>
    </w:p>
    <w:p w:rsidR="00A7432F" w:rsidRPr="002C23A9" w:rsidRDefault="00522CA9" w:rsidP="00DE6969">
      <w:pPr>
        <w:pStyle w:val="ae"/>
        <w:jc w:val="both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Качество товара: </w:t>
      </w:r>
      <w:r w:rsidR="00DE6969" w:rsidRPr="002C23A9">
        <w:rPr>
          <w:rFonts w:ascii="XO Thames" w:hAnsi="XO Thames"/>
          <w:sz w:val="20"/>
          <w:szCs w:val="20"/>
        </w:rPr>
        <w:t xml:space="preserve">Товар </w:t>
      </w:r>
      <w:r w:rsidRPr="002C23A9">
        <w:rPr>
          <w:rFonts w:ascii="XO Thames" w:hAnsi="XO Thames"/>
          <w:sz w:val="20"/>
          <w:szCs w:val="20"/>
        </w:rPr>
        <w:t>долж</w:t>
      </w:r>
      <w:r w:rsidR="00DE6969" w:rsidRPr="002C23A9">
        <w:rPr>
          <w:rFonts w:ascii="XO Thames" w:hAnsi="XO Thames"/>
          <w:sz w:val="20"/>
          <w:szCs w:val="20"/>
        </w:rPr>
        <w:t>е</w:t>
      </w:r>
      <w:r w:rsidRPr="002C23A9">
        <w:rPr>
          <w:rFonts w:ascii="XO Thames" w:hAnsi="XO Thames"/>
          <w:sz w:val="20"/>
          <w:szCs w:val="20"/>
        </w:rPr>
        <w:t xml:space="preserve">н быть заводской сборки, серийным, новым, функциональные, технические </w:t>
      </w:r>
      <w:r w:rsidR="00244F0B" w:rsidRPr="002C23A9">
        <w:rPr>
          <w:rFonts w:ascii="XO Thames" w:hAnsi="XO Thames"/>
          <w:sz w:val="20"/>
          <w:szCs w:val="20"/>
        </w:rPr>
        <w:br/>
      </w:r>
      <w:r w:rsidRPr="002C23A9">
        <w:rPr>
          <w:rFonts w:ascii="XO Thames" w:hAnsi="XO Thames"/>
          <w:sz w:val="20"/>
          <w:szCs w:val="20"/>
        </w:rPr>
        <w:t xml:space="preserve">и качественные характеристики товара, эксплуатационные характеристики поставляемого товара и иные показатели товара, должны соответствовать Техническому заданию, условиям контракта и действующему законодательству Российской Федерации, требованиям </w:t>
      </w:r>
      <w:proofErr w:type="spellStart"/>
      <w:r w:rsidRPr="002C23A9">
        <w:rPr>
          <w:rFonts w:ascii="XO Thames" w:hAnsi="XO Thames"/>
          <w:sz w:val="20"/>
          <w:szCs w:val="20"/>
        </w:rPr>
        <w:t>ГОСТов</w:t>
      </w:r>
      <w:proofErr w:type="spellEnd"/>
      <w:r w:rsidRPr="002C23A9">
        <w:rPr>
          <w:rFonts w:ascii="XO Thames" w:hAnsi="XO Thames"/>
          <w:sz w:val="20"/>
          <w:szCs w:val="20"/>
        </w:rPr>
        <w:t xml:space="preserve">, ТУ, </w:t>
      </w:r>
      <w:proofErr w:type="spellStart"/>
      <w:r w:rsidRPr="002C23A9">
        <w:rPr>
          <w:rFonts w:ascii="XO Thames" w:hAnsi="XO Thames"/>
          <w:sz w:val="20"/>
          <w:szCs w:val="20"/>
        </w:rPr>
        <w:t>СанПинов</w:t>
      </w:r>
      <w:proofErr w:type="spellEnd"/>
      <w:r w:rsidRPr="002C23A9">
        <w:rPr>
          <w:rFonts w:ascii="XO Thames" w:hAnsi="XO Thames"/>
          <w:sz w:val="20"/>
          <w:szCs w:val="20"/>
        </w:rPr>
        <w:t xml:space="preserve">. Товар должен соответствовать требованиям, обеспечивающим его безопасность для жизни и здоровья потребителей.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 Товар должен быть упакован </w:t>
      </w:r>
      <w:r w:rsidR="00244F0B" w:rsidRPr="002C23A9">
        <w:rPr>
          <w:rFonts w:ascii="XO Thames" w:hAnsi="XO Thames"/>
          <w:sz w:val="20"/>
          <w:szCs w:val="20"/>
        </w:rPr>
        <w:br/>
      </w:r>
      <w:r w:rsidRPr="002C23A9">
        <w:rPr>
          <w:rFonts w:ascii="XO Thames" w:hAnsi="XO Thames"/>
          <w:sz w:val="20"/>
          <w:szCs w:val="20"/>
        </w:rPr>
        <w:t>и замаркирован в соответствии с действующими стандартами, позволяющей транспортировать его любым видом транспорта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 на 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>любое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 расстояние, 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предохранять 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от 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>всякого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 рода 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повреждений, 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утраты 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>товарного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 вида 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>при</w:t>
      </w:r>
      <w:r w:rsidR="008B29AD" w:rsidRPr="002C23A9">
        <w:rPr>
          <w:rFonts w:ascii="XO Thames" w:hAnsi="XO Thames"/>
          <w:sz w:val="20"/>
          <w:szCs w:val="20"/>
        </w:rPr>
        <w:t xml:space="preserve"> </w:t>
      </w:r>
      <w:r w:rsidRPr="002C23A9">
        <w:rPr>
          <w:rFonts w:ascii="XO Thames" w:hAnsi="XO Thames"/>
          <w:sz w:val="20"/>
          <w:szCs w:val="20"/>
        </w:rPr>
        <w:t xml:space="preserve"> его</w:t>
      </w:r>
    </w:p>
    <w:p w:rsidR="00522CA9" w:rsidRPr="002C23A9" w:rsidRDefault="00522CA9" w:rsidP="00DE6969">
      <w:pPr>
        <w:pStyle w:val="ae"/>
        <w:jc w:val="both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перевозке с учетом возможных перегрузок в пути и длительного хранения, иметь паспорт на товар или иной документ. Тара и упаковка Поставщику не возвращаются. </w:t>
      </w:r>
    </w:p>
    <w:p w:rsidR="00DE6969" w:rsidRPr="002C23A9" w:rsidRDefault="00DE6969" w:rsidP="00522CA9">
      <w:pPr>
        <w:pStyle w:val="ae"/>
        <w:rPr>
          <w:rFonts w:ascii="XO Thames" w:hAnsi="XO Thames"/>
          <w:sz w:val="20"/>
          <w:szCs w:val="20"/>
        </w:rPr>
      </w:pPr>
    </w:p>
    <w:p w:rsidR="00E0062A" w:rsidRPr="002C23A9" w:rsidRDefault="00E0062A" w:rsidP="00E0062A">
      <w:pPr>
        <w:snapToGrid w:val="0"/>
        <w:ind w:right="-3"/>
        <w:jc w:val="both"/>
        <w:rPr>
          <w:rFonts w:ascii="XO Thames" w:hAnsi="XO Thames" w:cs="Times New Roman"/>
          <w:b/>
          <w:sz w:val="20"/>
          <w:szCs w:val="20"/>
        </w:rPr>
      </w:pPr>
      <w:r w:rsidRPr="002C23A9">
        <w:rPr>
          <w:rFonts w:ascii="XO Thames" w:hAnsi="XO Thames" w:cs="Times New Roman"/>
          <w:b/>
          <w:sz w:val="20"/>
          <w:szCs w:val="20"/>
        </w:rPr>
        <w:t>Дата из</w:t>
      </w:r>
      <w:r w:rsidR="00244F0B" w:rsidRPr="002C23A9">
        <w:rPr>
          <w:rFonts w:ascii="XO Thames" w:hAnsi="XO Thames" w:cs="Times New Roman"/>
          <w:b/>
          <w:sz w:val="20"/>
          <w:szCs w:val="20"/>
        </w:rPr>
        <w:t>готовления товара: не ранее 2026</w:t>
      </w:r>
      <w:r w:rsidRPr="002C23A9">
        <w:rPr>
          <w:rFonts w:ascii="XO Thames" w:hAnsi="XO Thames" w:cs="Times New Roman"/>
          <w:b/>
          <w:sz w:val="20"/>
          <w:szCs w:val="20"/>
        </w:rPr>
        <w:t xml:space="preserve"> года.</w:t>
      </w:r>
    </w:p>
    <w:p w:rsidR="00A7432F" w:rsidRPr="002C23A9" w:rsidRDefault="00A7432F" w:rsidP="00522CA9">
      <w:pPr>
        <w:pStyle w:val="ae"/>
        <w:rPr>
          <w:rFonts w:ascii="XO Thames" w:hAnsi="XO Thames"/>
          <w:sz w:val="20"/>
          <w:szCs w:val="20"/>
        </w:rPr>
      </w:pPr>
    </w:p>
    <w:p w:rsidR="00A7432F" w:rsidRPr="002C23A9" w:rsidRDefault="00A7432F" w:rsidP="00522CA9">
      <w:pPr>
        <w:pStyle w:val="ae"/>
        <w:rPr>
          <w:rFonts w:ascii="XO Thames" w:hAnsi="XO Thames"/>
          <w:sz w:val="20"/>
          <w:szCs w:val="20"/>
        </w:rPr>
      </w:pPr>
    </w:p>
    <w:p w:rsidR="00DE6969" w:rsidRPr="002C23A9" w:rsidRDefault="00DE6969" w:rsidP="00DE6969">
      <w:pPr>
        <w:pStyle w:val="ae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Государственный заказчик                                                            </w:t>
      </w:r>
      <w:r w:rsidRPr="002C23A9">
        <w:rPr>
          <w:rFonts w:ascii="XO Thames" w:hAnsi="XO Thames"/>
          <w:bCs/>
          <w:sz w:val="20"/>
          <w:szCs w:val="20"/>
        </w:rPr>
        <w:t>Поставщик</w:t>
      </w:r>
    </w:p>
    <w:p w:rsidR="00DE6969" w:rsidRPr="002C23A9" w:rsidRDefault="00DE6969" w:rsidP="00DE6969">
      <w:pPr>
        <w:pStyle w:val="ae"/>
        <w:rPr>
          <w:rFonts w:ascii="XO Thames" w:hAnsi="XO Thames"/>
          <w:sz w:val="20"/>
          <w:szCs w:val="20"/>
        </w:rPr>
      </w:pPr>
    </w:p>
    <w:p w:rsidR="0071317A" w:rsidRPr="002C23A9" w:rsidRDefault="00B911EA" w:rsidP="008B29AD">
      <w:pPr>
        <w:pStyle w:val="ae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 xml:space="preserve">_______________ </w:t>
      </w:r>
      <w:r w:rsidR="00DF3074" w:rsidRPr="002C23A9">
        <w:rPr>
          <w:rFonts w:ascii="XO Thames" w:hAnsi="XO Thames"/>
          <w:sz w:val="20"/>
          <w:szCs w:val="20"/>
        </w:rPr>
        <w:t>Е.А. Ермоленко</w:t>
      </w:r>
      <w:r w:rsidRPr="002C23A9">
        <w:rPr>
          <w:rFonts w:ascii="XO Thames" w:hAnsi="XO Thames"/>
          <w:sz w:val="20"/>
          <w:szCs w:val="20"/>
        </w:rPr>
        <w:t xml:space="preserve">                                             </w:t>
      </w:r>
      <w:r w:rsidR="00DA0DF2" w:rsidRPr="002C23A9">
        <w:rPr>
          <w:rFonts w:ascii="XO Thames" w:hAnsi="XO Thames"/>
          <w:sz w:val="20"/>
          <w:szCs w:val="20"/>
        </w:rPr>
        <w:t xml:space="preserve">   </w:t>
      </w:r>
      <w:r w:rsidRPr="002C23A9">
        <w:rPr>
          <w:rFonts w:ascii="XO Thames" w:hAnsi="XO Thames"/>
          <w:sz w:val="20"/>
          <w:szCs w:val="20"/>
        </w:rPr>
        <w:t>____________________</w:t>
      </w:r>
      <w:r w:rsidRPr="002C23A9">
        <w:rPr>
          <w:rFonts w:ascii="XO Thames" w:hAnsi="XO Thames"/>
          <w:sz w:val="20"/>
          <w:szCs w:val="20"/>
        </w:rPr>
        <w:tab/>
      </w:r>
      <w:r w:rsidRPr="002C23A9">
        <w:rPr>
          <w:rFonts w:ascii="XO Thames" w:hAnsi="XO Thames"/>
          <w:sz w:val="20"/>
          <w:szCs w:val="20"/>
        </w:rPr>
        <w:tab/>
      </w:r>
      <w:r w:rsidRPr="002C23A9">
        <w:rPr>
          <w:rFonts w:ascii="XO Thames" w:hAnsi="XO Thames"/>
          <w:sz w:val="20"/>
          <w:szCs w:val="20"/>
        </w:rPr>
        <w:tab/>
      </w:r>
    </w:p>
    <w:p w:rsidR="0010145C" w:rsidRPr="002C23A9" w:rsidRDefault="00B911EA" w:rsidP="008B29AD">
      <w:pPr>
        <w:pStyle w:val="ae"/>
        <w:rPr>
          <w:rFonts w:ascii="XO Thames" w:hAnsi="XO Thames"/>
          <w:sz w:val="20"/>
          <w:szCs w:val="20"/>
        </w:rPr>
      </w:pPr>
      <w:r w:rsidRPr="002C23A9">
        <w:rPr>
          <w:rFonts w:ascii="XO Thames" w:hAnsi="XO Thames"/>
          <w:sz w:val="20"/>
          <w:szCs w:val="20"/>
        </w:rPr>
        <w:t>М.П.                                                                                                  М.П.</w:t>
      </w:r>
    </w:p>
    <w:p w:rsidR="0010145C" w:rsidRPr="002C23A9" w:rsidRDefault="0010145C" w:rsidP="004C3DC7">
      <w:pPr>
        <w:tabs>
          <w:tab w:val="left" w:pos="1935"/>
        </w:tabs>
        <w:spacing w:after="0" w:line="240" w:lineRule="auto"/>
        <w:ind w:left="567"/>
        <w:rPr>
          <w:rFonts w:ascii="XO Thames" w:hAnsi="XO Thames" w:cs="Times New Roman"/>
          <w:color w:val="000000" w:themeColor="text1"/>
          <w:sz w:val="20"/>
          <w:szCs w:val="20"/>
        </w:rPr>
      </w:pPr>
    </w:p>
    <w:p w:rsidR="0010145C" w:rsidRDefault="0010145C" w:rsidP="004C3DC7">
      <w:pPr>
        <w:tabs>
          <w:tab w:val="left" w:pos="1935"/>
        </w:tabs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0145C" w:rsidRDefault="0010145C" w:rsidP="004C3DC7">
      <w:pPr>
        <w:tabs>
          <w:tab w:val="left" w:pos="1935"/>
        </w:tabs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0145C" w:rsidRPr="0080394B" w:rsidRDefault="0010145C" w:rsidP="008B29AD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0145C" w:rsidRPr="0080394B" w:rsidSect="000B4217">
      <w:headerReference w:type="default" r:id="rId13"/>
      <w:pgSz w:w="11906" w:h="16838"/>
      <w:pgMar w:top="467" w:right="566" w:bottom="709" w:left="1276" w:header="284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F47" w:rsidRDefault="00B42F47" w:rsidP="00CC593D">
      <w:pPr>
        <w:spacing w:after="0" w:line="240" w:lineRule="auto"/>
      </w:pPr>
      <w:r>
        <w:separator/>
      </w:r>
    </w:p>
  </w:endnote>
  <w:endnote w:type="continuationSeparator" w:id="1">
    <w:p w:rsidR="00B42F47" w:rsidRDefault="00B42F47" w:rsidP="00CC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F47" w:rsidRDefault="00B42F47" w:rsidP="00CC593D">
      <w:pPr>
        <w:spacing w:after="0" w:line="240" w:lineRule="auto"/>
      </w:pPr>
      <w:r>
        <w:separator/>
      </w:r>
    </w:p>
  </w:footnote>
  <w:footnote w:type="continuationSeparator" w:id="1">
    <w:p w:rsidR="00B42F47" w:rsidRDefault="00B42F47" w:rsidP="00CC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766"/>
    </w:sdtPr>
    <w:sdtEndPr>
      <w:rPr>
        <w:rFonts w:ascii="Times New Roman" w:hAnsi="Times New Roman" w:cs="Times New Roman"/>
        <w:sz w:val="20"/>
        <w:szCs w:val="20"/>
      </w:rPr>
    </w:sdtEndPr>
    <w:sdtContent>
      <w:p w:rsidR="004A5877" w:rsidRDefault="00502306">
        <w:pPr>
          <w:pStyle w:val="a8"/>
          <w:jc w:val="center"/>
        </w:pPr>
        <w:r w:rsidRPr="008D3A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A5877" w:rsidRPr="008D3A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D3A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0AC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8D3A3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A5877" w:rsidRDefault="004A587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79419E"/>
    <w:multiLevelType w:val="multilevel"/>
    <w:tmpl w:val="000000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Calibri" w:hAnsi="Calibri" w:cs="Calibri"/>
        <w:sz w:val="22"/>
        <w:szCs w:val="22"/>
      </w:rPr>
    </w:lvl>
  </w:abstractNum>
  <w:abstractNum w:abstractNumId="2">
    <w:nsid w:val="254F796C"/>
    <w:multiLevelType w:val="multilevel"/>
    <w:tmpl w:val="1222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A5E9F"/>
    <w:multiLevelType w:val="hybridMultilevel"/>
    <w:tmpl w:val="00000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  <w:sz w:val="22"/>
        <w:szCs w:val="22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/>
        <w:sz w:val="22"/>
        <w:szCs w:val="22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/>
        <w:sz w:val="22"/>
        <w:szCs w:val="22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  <w:sz w:val="22"/>
        <w:szCs w:val="22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/>
        <w:sz w:val="22"/>
        <w:szCs w:val="22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/>
        <w:sz w:val="22"/>
        <w:szCs w:val="22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  <w:sz w:val="22"/>
        <w:szCs w:val="22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/>
        <w:sz w:val="22"/>
        <w:szCs w:val="22"/>
      </w:rPr>
    </w:lvl>
  </w:abstractNum>
  <w:abstractNum w:abstractNumId="4">
    <w:nsid w:val="46F27D42"/>
    <w:multiLevelType w:val="hybridMultilevel"/>
    <w:tmpl w:val="946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31725"/>
    <w:multiLevelType w:val="hybridMultilevel"/>
    <w:tmpl w:val="19DE9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A24C7"/>
    <w:multiLevelType w:val="multilevel"/>
    <w:tmpl w:val="1BB4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/>
  <w:defaultTabStop w:val="709"/>
  <w:doNotHyphenateCaps/>
  <w:drawingGridHorizontalSpacing w:val="110"/>
  <w:drawingGridVerticalSpacing w:val="120"/>
  <w:displayHorizontalDrawingGridEvery w:val="0"/>
  <w:displayVerticalDrawingGridEvery w:val="3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64082"/>
    <w:rsid w:val="0000215E"/>
    <w:rsid w:val="00005B02"/>
    <w:rsid w:val="000077B5"/>
    <w:rsid w:val="000150D1"/>
    <w:rsid w:val="0002154E"/>
    <w:rsid w:val="00032CC5"/>
    <w:rsid w:val="000337A3"/>
    <w:rsid w:val="00033B99"/>
    <w:rsid w:val="00036540"/>
    <w:rsid w:val="00042687"/>
    <w:rsid w:val="00043394"/>
    <w:rsid w:val="000527F6"/>
    <w:rsid w:val="0005495C"/>
    <w:rsid w:val="00060C37"/>
    <w:rsid w:val="00061BFE"/>
    <w:rsid w:val="00062B64"/>
    <w:rsid w:val="0006374C"/>
    <w:rsid w:val="00063AE0"/>
    <w:rsid w:val="00066712"/>
    <w:rsid w:val="00082724"/>
    <w:rsid w:val="0008428F"/>
    <w:rsid w:val="000977B9"/>
    <w:rsid w:val="000A3D92"/>
    <w:rsid w:val="000A5A45"/>
    <w:rsid w:val="000B4217"/>
    <w:rsid w:val="000B7AA5"/>
    <w:rsid w:val="000C7C78"/>
    <w:rsid w:val="000D1663"/>
    <w:rsid w:val="000D1B1D"/>
    <w:rsid w:val="000D3171"/>
    <w:rsid w:val="000D56CD"/>
    <w:rsid w:val="000D697A"/>
    <w:rsid w:val="000D7A89"/>
    <w:rsid w:val="000E0543"/>
    <w:rsid w:val="000E31D1"/>
    <w:rsid w:val="000E4BBC"/>
    <w:rsid w:val="000E4EDE"/>
    <w:rsid w:val="000E69C4"/>
    <w:rsid w:val="000F6E50"/>
    <w:rsid w:val="0010145C"/>
    <w:rsid w:val="00106CDC"/>
    <w:rsid w:val="00110DE5"/>
    <w:rsid w:val="0011213D"/>
    <w:rsid w:val="00116474"/>
    <w:rsid w:val="001164EA"/>
    <w:rsid w:val="0011788A"/>
    <w:rsid w:val="00120C73"/>
    <w:rsid w:val="001243C7"/>
    <w:rsid w:val="00127D7F"/>
    <w:rsid w:val="00145885"/>
    <w:rsid w:val="00150492"/>
    <w:rsid w:val="00164412"/>
    <w:rsid w:val="0017367F"/>
    <w:rsid w:val="001753ED"/>
    <w:rsid w:val="001754AC"/>
    <w:rsid w:val="00184DB8"/>
    <w:rsid w:val="00185F51"/>
    <w:rsid w:val="001900F2"/>
    <w:rsid w:val="00194399"/>
    <w:rsid w:val="00197B4D"/>
    <w:rsid w:val="001A1EFF"/>
    <w:rsid w:val="001A2459"/>
    <w:rsid w:val="001A65AD"/>
    <w:rsid w:val="001B3590"/>
    <w:rsid w:val="001B3C3A"/>
    <w:rsid w:val="001B7C12"/>
    <w:rsid w:val="001C0C1A"/>
    <w:rsid w:val="001C2070"/>
    <w:rsid w:val="001C2BAD"/>
    <w:rsid w:val="001D09EF"/>
    <w:rsid w:val="001D474F"/>
    <w:rsid w:val="001D753A"/>
    <w:rsid w:val="001E1510"/>
    <w:rsid w:val="001E7A64"/>
    <w:rsid w:val="001F0145"/>
    <w:rsid w:val="001F0790"/>
    <w:rsid w:val="001F2345"/>
    <w:rsid w:val="001F32C6"/>
    <w:rsid w:val="001F5F91"/>
    <w:rsid w:val="00207EA0"/>
    <w:rsid w:val="00210766"/>
    <w:rsid w:val="002116AF"/>
    <w:rsid w:val="002153C7"/>
    <w:rsid w:val="00215DF6"/>
    <w:rsid w:val="00224CB4"/>
    <w:rsid w:val="0023682A"/>
    <w:rsid w:val="00236AEF"/>
    <w:rsid w:val="00244F0B"/>
    <w:rsid w:val="00247239"/>
    <w:rsid w:val="0025144E"/>
    <w:rsid w:val="00256CEC"/>
    <w:rsid w:val="00263A14"/>
    <w:rsid w:val="0026420C"/>
    <w:rsid w:val="00266980"/>
    <w:rsid w:val="002671EB"/>
    <w:rsid w:val="00273118"/>
    <w:rsid w:val="00274E42"/>
    <w:rsid w:val="0027677E"/>
    <w:rsid w:val="00280F6B"/>
    <w:rsid w:val="00282614"/>
    <w:rsid w:val="00282724"/>
    <w:rsid w:val="0028359B"/>
    <w:rsid w:val="00284AA4"/>
    <w:rsid w:val="002860B8"/>
    <w:rsid w:val="00287EC9"/>
    <w:rsid w:val="00295FF2"/>
    <w:rsid w:val="0029745D"/>
    <w:rsid w:val="002A4A44"/>
    <w:rsid w:val="002B1597"/>
    <w:rsid w:val="002B2A74"/>
    <w:rsid w:val="002B2DE8"/>
    <w:rsid w:val="002B319C"/>
    <w:rsid w:val="002C1943"/>
    <w:rsid w:val="002C23A9"/>
    <w:rsid w:val="002C6702"/>
    <w:rsid w:val="002D1062"/>
    <w:rsid w:val="002D4412"/>
    <w:rsid w:val="002D4C32"/>
    <w:rsid w:val="002D7154"/>
    <w:rsid w:val="002E4C07"/>
    <w:rsid w:val="002F084F"/>
    <w:rsid w:val="002F7420"/>
    <w:rsid w:val="00303852"/>
    <w:rsid w:val="00304684"/>
    <w:rsid w:val="00314AA4"/>
    <w:rsid w:val="00316AA6"/>
    <w:rsid w:val="00322F8E"/>
    <w:rsid w:val="003237FE"/>
    <w:rsid w:val="003304A0"/>
    <w:rsid w:val="00335D54"/>
    <w:rsid w:val="00336BB6"/>
    <w:rsid w:val="0034302C"/>
    <w:rsid w:val="003443C9"/>
    <w:rsid w:val="00346FA6"/>
    <w:rsid w:val="00351850"/>
    <w:rsid w:val="0035217B"/>
    <w:rsid w:val="00364082"/>
    <w:rsid w:val="003722E0"/>
    <w:rsid w:val="00376C2A"/>
    <w:rsid w:val="00376D63"/>
    <w:rsid w:val="00386282"/>
    <w:rsid w:val="00392F6D"/>
    <w:rsid w:val="00397101"/>
    <w:rsid w:val="003A151F"/>
    <w:rsid w:val="003B50E3"/>
    <w:rsid w:val="003C1665"/>
    <w:rsid w:val="003C5CE5"/>
    <w:rsid w:val="003D1311"/>
    <w:rsid w:val="003D4B40"/>
    <w:rsid w:val="003D78AA"/>
    <w:rsid w:val="003E0E4F"/>
    <w:rsid w:val="003E3A41"/>
    <w:rsid w:val="003E3BC8"/>
    <w:rsid w:val="003E6A39"/>
    <w:rsid w:val="003F054A"/>
    <w:rsid w:val="003F13DF"/>
    <w:rsid w:val="003F2671"/>
    <w:rsid w:val="003F2D99"/>
    <w:rsid w:val="003F6752"/>
    <w:rsid w:val="00401B94"/>
    <w:rsid w:val="00401B9B"/>
    <w:rsid w:val="0040420D"/>
    <w:rsid w:val="00407FC9"/>
    <w:rsid w:val="00411088"/>
    <w:rsid w:val="00413396"/>
    <w:rsid w:val="00423AA0"/>
    <w:rsid w:val="004248A4"/>
    <w:rsid w:val="00430A96"/>
    <w:rsid w:val="00430AC8"/>
    <w:rsid w:val="004338E2"/>
    <w:rsid w:val="004362A9"/>
    <w:rsid w:val="00442F35"/>
    <w:rsid w:val="0045104A"/>
    <w:rsid w:val="0046078E"/>
    <w:rsid w:val="00463B45"/>
    <w:rsid w:val="00466EA4"/>
    <w:rsid w:val="00471614"/>
    <w:rsid w:val="00472A07"/>
    <w:rsid w:val="00474071"/>
    <w:rsid w:val="0048091B"/>
    <w:rsid w:val="0048100E"/>
    <w:rsid w:val="00484F51"/>
    <w:rsid w:val="004873A4"/>
    <w:rsid w:val="004945A6"/>
    <w:rsid w:val="004A11E8"/>
    <w:rsid w:val="004A5877"/>
    <w:rsid w:val="004B334E"/>
    <w:rsid w:val="004C3DA8"/>
    <w:rsid w:val="004C3DC7"/>
    <w:rsid w:val="004D2582"/>
    <w:rsid w:val="004D290C"/>
    <w:rsid w:val="004D37F1"/>
    <w:rsid w:val="004D75DA"/>
    <w:rsid w:val="004E136B"/>
    <w:rsid w:val="004E39AD"/>
    <w:rsid w:val="004F3EA8"/>
    <w:rsid w:val="004F68B5"/>
    <w:rsid w:val="0050067F"/>
    <w:rsid w:val="00501204"/>
    <w:rsid w:val="00502306"/>
    <w:rsid w:val="005036F9"/>
    <w:rsid w:val="00505A6F"/>
    <w:rsid w:val="0051067C"/>
    <w:rsid w:val="005144CA"/>
    <w:rsid w:val="00522A59"/>
    <w:rsid w:val="00522CA9"/>
    <w:rsid w:val="00527F86"/>
    <w:rsid w:val="00534521"/>
    <w:rsid w:val="005363F6"/>
    <w:rsid w:val="0054099E"/>
    <w:rsid w:val="00542BBF"/>
    <w:rsid w:val="00542FFA"/>
    <w:rsid w:val="0054457E"/>
    <w:rsid w:val="00547F05"/>
    <w:rsid w:val="005507C3"/>
    <w:rsid w:val="005516FB"/>
    <w:rsid w:val="00556859"/>
    <w:rsid w:val="0056706B"/>
    <w:rsid w:val="0057535C"/>
    <w:rsid w:val="0057568D"/>
    <w:rsid w:val="00576DE0"/>
    <w:rsid w:val="005773C6"/>
    <w:rsid w:val="00582B9D"/>
    <w:rsid w:val="00583899"/>
    <w:rsid w:val="00584FDE"/>
    <w:rsid w:val="00590AF4"/>
    <w:rsid w:val="0059189C"/>
    <w:rsid w:val="0059400A"/>
    <w:rsid w:val="00597DDD"/>
    <w:rsid w:val="005A33F4"/>
    <w:rsid w:val="005A5568"/>
    <w:rsid w:val="005B1445"/>
    <w:rsid w:val="005B7E12"/>
    <w:rsid w:val="005C0906"/>
    <w:rsid w:val="005C22DA"/>
    <w:rsid w:val="005C2E91"/>
    <w:rsid w:val="005C6844"/>
    <w:rsid w:val="005D304D"/>
    <w:rsid w:val="005D37EC"/>
    <w:rsid w:val="005E04F8"/>
    <w:rsid w:val="005E19A8"/>
    <w:rsid w:val="005E1A1A"/>
    <w:rsid w:val="005E3734"/>
    <w:rsid w:val="005F1D01"/>
    <w:rsid w:val="005F2FB8"/>
    <w:rsid w:val="005F3759"/>
    <w:rsid w:val="005F3D7C"/>
    <w:rsid w:val="005F5F87"/>
    <w:rsid w:val="00602B30"/>
    <w:rsid w:val="006060C8"/>
    <w:rsid w:val="00610864"/>
    <w:rsid w:val="00613B75"/>
    <w:rsid w:val="00615EE2"/>
    <w:rsid w:val="00617590"/>
    <w:rsid w:val="006215EF"/>
    <w:rsid w:val="00621909"/>
    <w:rsid w:val="00624122"/>
    <w:rsid w:val="00625BDD"/>
    <w:rsid w:val="00626330"/>
    <w:rsid w:val="006335FD"/>
    <w:rsid w:val="00636A51"/>
    <w:rsid w:val="00637BD1"/>
    <w:rsid w:val="00641E7A"/>
    <w:rsid w:val="006472A2"/>
    <w:rsid w:val="006523B4"/>
    <w:rsid w:val="00657C78"/>
    <w:rsid w:val="00662458"/>
    <w:rsid w:val="00662775"/>
    <w:rsid w:val="00670D3E"/>
    <w:rsid w:val="0068555C"/>
    <w:rsid w:val="006922FC"/>
    <w:rsid w:val="006974E5"/>
    <w:rsid w:val="006A4F0A"/>
    <w:rsid w:val="006A5D1A"/>
    <w:rsid w:val="006B1FBB"/>
    <w:rsid w:val="006B2928"/>
    <w:rsid w:val="006C4AD2"/>
    <w:rsid w:val="006D3F07"/>
    <w:rsid w:val="006E1188"/>
    <w:rsid w:val="006E17E0"/>
    <w:rsid w:val="006E2A39"/>
    <w:rsid w:val="006E6631"/>
    <w:rsid w:val="006E7D6A"/>
    <w:rsid w:val="0070504E"/>
    <w:rsid w:val="00707DB4"/>
    <w:rsid w:val="0071034D"/>
    <w:rsid w:val="0071317A"/>
    <w:rsid w:val="0071725E"/>
    <w:rsid w:val="00724EA8"/>
    <w:rsid w:val="00726D90"/>
    <w:rsid w:val="0073254C"/>
    <w:rsid w:val="0074024B"/>
    <w:rsid w:val="00742D9A"/>
    <w:rsid w:val="007448ED"/>
    <w:rsid w:val="0074731F"/>
    <w:rsid w:val="0075043E"/>
    <w:rsid w:val="007558B1"/>
    <w:rsid w:val="0076511B"/>
    <w:rsid w:val="007653C1"/>
    <w:rsid w:val="00765789"/>
    <w:rsid w:val="007664DE"/>
    <w:rsid w:val="007723E7"/>
    <w:rsid w:val="00777D8C"/>
    <w:rsid w:val="00791366"/>
    <w:rsid w:val="00792D5C"/>
    <w:rsid w:val="007939FC"/>
    <w:rsid w:val="007944B0"/>
    <w:rsid w:val="00795C00"/>
    <w:rsid w:val="00796D9A"/>
    <w:rsid w:val="007B46FF"/>
    <w:rsid w:val="007C2FF8"/>
    <w:rsid w:val="007C43A4"/>
    <w:rsid w:val="007C766F"/>
    <w:rsid w:val="007D1D66"/>
    <w:rsid w:val="007D1E61"/>
    <w:rsid w:val="007E06D8"/>
    <w:rsid w:val="007E1F46"/>
    <w:rsid w:val="007E34E4"/>
    <w:rsid w:val="007E35B4"/>
    <w:rsid w:val="007E6118"/>
    <w:rsid w:val="00803741"/>
    <w:rsid w:val="0080394B"/>
    <w:rsid w:val="00807973"/>
    <w:rsid w:val="00810159"/>
    <w:rsid w:val="0081329B"/>
    <w:rsid w:val="00814034"/>
    <w:rsid w:val="00814512"/>
    <w:rsid w:val="008316E3"/>
    <w:rsid w:val="00834930"/>
    <w:rsid w:val="0084064B"/>
    <w:rsid w:val="00841AC7"/>
    <w:rsid w:val="008468D9"/>
    <w:rsid w:val="00846A9D"/>
    <w:rsid w:val="00851B63"/>
    <w:rsid w:val="00861300"/>
    <w:rsid w:val="00862B01"/>
    <w:rsid w:val="008637F4"/>
    <w:rsid w:val="008647C9"/>
    <w:rsid w:val="00864A7F"/>
    <w:rsid w:val="00864EE2"/>
    <w:rsid w:val="00866595"/>
    <w:rsid w:val="00867233"/>
    <w:rsid w:val="00872E2B"/>
    <w:rsid w:val="0087365F"/>
    <w:rsid w:val="00873910"/>
    <w:rsid w:val="00873F11"/>
    <w:rsid w:val="008807B7"/>
    <w:rsid w:val="00883EBF"/>
    <w:rsid w:val="00893082"/>
    <w:rsid w:val="00893D3F"/>
    <w:rsid w:val="00894AAB"/>
    <w:rsid w:val="008A4729"/>
    <w:rsid w:val="008B0C33"/>
    <w:rsid w:val="008B29AD"/>
    <w:rsid w:val="008B310F"/>
    <w:rsid w:val="008B37E5"/>
    <w:rsid w:val="008B3EBB"/>
    <w:rsid w:val="008B693D"/>
    <w:rsid w:val="008B7434"/>
    <w:rsid w:val="008C1657"/>
    <w:rsid w:val="008C4222"/>
    <w:rsid w:val="008C56BC"/>
    <w:rsid w:val="008C7D09"/>
    <w:rsid w:val="008D1391"/>
    <w:rsid w:val="008D31EF"/>
    <w:rsid w:val="008D3A3C"/>
    <w:rsid w:val="008D527F"/>
    <w:rsid w:val="008E3D20"/>
    <w:rsid w:val="008E507A"/>
    <w:rsid w:val="008E6745"/>
    <w:rsid w:val="008E6DFF"/>
    <w:rsid w:val="008E7650"/>
    <w:rsid w:val="008F3D23"/>
    <w:rsid w:val="008F3E7A"/>
    <w:rsid w:val="008F5BC6"/>
    <w:rsid w:val="008F7339"/>
    <w:rsid w:val="008F77C0"/>
    <w:rsid w:val="009012BA"/>
    <w:rsid w:val="00901A82"/>
    <w:rsid w:val="0090250C"/>
    <w:rsid w:val="0090691C"/>
    <w:rsid w:val="00910823"/>
    <w:rsid w:val="00910CD1"/>
    <w:rsid w:val="00914C3D"/>
    <w:rsid w:val="00921331"/>
    <w:rsid w:val="00923E95"/>
    <w:rsid w:val="00924B8A"/>
    <w:rsid w:val="0092767B"/>
    <w:rsid w:val="00930D9B"/>
    <w:rsid w:val="009469D1"/>
    <w:rsid w:val="0095164A"/>
    <w:rsid w:val="009579CF"/>
    <w:rsid w:val="009630F8"/>
    <w:rsid w:val="0096569A"/>
    <w:rsid w:val="00966D0E"/>
    <w:rsid w:val="0096727A"/>
    <w:rsid w:val="0097193C"/>
    <w:rsid w:val="00971BD6"/>
    <w:rsid w:val="0097592A"/>
    <w:rsid w:val="00984144"/>
    <w:rsid w:val="00984C88"/>
    <w:rsid w:val="00990AF0"/>
    <w:rsid w:val="00992DC2"/>
    <w:rsid w:val="009930B7"/>
    <w:rsid w:val="009B578D"/>
    <w:rsid w:val="009B5C67"/>
    <w:rsid w:val="009B6B45"/>
    <w:rsid w:val="009B743F"/>
    <w:rsid w:val="009C45F5"/>
    <w:rsid w:val="009C5C2A"/>
    <w:rsid w:val="009C759A"/>
    <w:rsid w:val="009D0E44"/>
    <w:rsid w:val="009D383B"/>
    <w:rsid w:val="009D57B4"/>
    <w:rsid w:val="009E7BBE"/>
    <w:rsid w:val="009E7FC7"/>
    <w:rsid w:val="009F0090"/>
    <w:rsid w:val="009F697D"/>
    <w:rsid w:val="00A006D2"/>
    <w:rsid w:val="00A04F22"/>
    <w:rsid w:val="00A0507A"/>
    <w:rsid w:val="00A117F7"/>
    <w:rsid w:val="00A12F89"/>
    <w:rsid w:val="00A144AD"/>
    <w:rsid w:val="00A156B8"/>
    <w:rsid w:val="00A17589"/>
    <w:rsid w:val="00A17D4C"/>
    <w:rsid w:val="00A25786"/>
    <w:rsid w:val="00A2679B"/>
    <w:rsid w:val="00A31D67"/>
    <w:rsid w:val="00A3238F"/>
    <w:rsid w:val="00A33C0C"/>
    <w:rsid w:val="00A35766"/>
    <w:rsid w:val="00A379C2"/>
    <w:rsid w:val="00A429F0"/>
    <w:rsid w:val="00A42FDF"/>
    <w:rsid w:val="00A4530D"/>
    <w:rsid w:val="00A533AF"/>
    <w:rsid w:val="00A563D5"/>
    <w:rsid w:val="00A56F73"/>
    <w:rsid w:val="00A6116A"/>
    <w:rsid w:val="00A62313"/>
    <w:rsid w:val="00A62A99"/>
    <w:rsid w:val="00A64251"/>
    <w:rsid w:val="00A6564B"/>
    <w:rsid w:val="00A7377B"/>
    <w:rsid w:val="00A7432F"/>
    <w:rsid w:val="00A76837"/>
    <w:rsid w:val="00A807F7"/>
    <w:rsid w:val="00A843CB"/>
    <w:rsid w:val="00A87872"/>
    <w:rsid w:val="00A90939"/>
    <w:rsid w:val="00A92F5E"/>
    <w:rsid w:val="00A93E3C"/>
    <w:rsid w:val="00A97D32"/>
    <w:rsid w:val="00AA0DAC"/>
    <w:rsid w:val="00AA3B28"/>
    <w:rsid w:val="00AA632D"/>
    <w:rsid w:val="00AB32F1"/>
    <w:rsid w:val="00AB6B5A"/>
    <w:rsid w:val="00AB6E4E"/>
    <w:rsid w:val="00AB7374"/>
    <w:rsid w:val="00AC67BB"/>
    <w:rsid w:val="00AD3771"/>
    <w:rsid w:val="00AD467F"/>
    <w:rsid w:val="00AD52AF"/>
    <w:rsid w:val="00AD57CB"/>
    <w:rsid w:val="00AD69F8"/>
    <w:rsid w:val="00AE0401"/>
    <w:rsid w:val="00AE73D0"/>
    <w:rsid w:val="00AF7DD4"/>
    <w:rsid w:val="00B05121"/>
    <w:rsid w:val="00B0520A"/>
    <w:rsid w:val="00B20594"/>
    <w:rsid w:val="00B32CBB"/>
    <w:rsid w:val="00B37208"/>
    <w:rsid w:val="00B42BE7"/>
    <w:rsid w:val="00B42F47"/>
    <w:rsid w:val="00B51AFC"/>
    <w:rsid w:val="00B542E9"/>
    <w:rsid w:val="00B54C21"/>
    <w:rsid w:val="00B57E88"/>
    <w:rsid w:val="00B63A7D"/>
    <w:rsid w:val="00B64C58"/>
    <w:rsid w:val="00B6624F"/>
    <w:rsid w:val="00B664BB"/>
    <w:rsid w:val="00B72C81"/>
    <w:rsid w:val="00B8690E"/>
    <w:rsid w:val="00B87130"/>
    <w:rsid w:val="00B911EA"/>
    <w:rsid w:val="00B933E1"/>
    <w:rsid w:val="00BA10F2"/>
    <w:rsid w:val="00BA435C"/>
    <w:rsid w:val="00BA45A6"/>
    <w:rsid w:val="00BB2B3A"/>
    <w:rsid w:val="00BC0714"/>
    <w:rsid w:val="00BC0E9E"/>
    <w:rsid w:val="00BC4535"/>
    <w:rsid w:val="00BC5A6E"/>
    <w:rsid w:val="00BC5FCB"/>
    <w:rsid w:val="00BD018C"/>
    <w:rsid w:val="00BD52C1"/>
    <w:rsid w:val="00BE012F"/>
    <w:rsid w:val="00BE30C8"/>
    <w:rsid w:val="00BE5EEE"/>
    <w:rsid w:val="00BE602B"/>
    <w:rsid w:val="00C01B4D"/>
    <w:rsid w:val="00C03F55"/>
    <w:rsid w:val="00C06ECB"/>
    <w:rsid w:val="00C1250A"/>
    <w:rsid w:val="00C1430F"/>
    <w:rsid w:val="00C14544"/>
    <w:rsid w:val="00C16161"/>
    <w:rsid w:val="00C2118D"/>
    <w:rsid w:val="00C218FD"/>
    <w:rsid w:val="00C22497"/>
    <w:rsid w:val="00C23B5E"/>
    <w:rsid w:val="00C319DA"/>
    <w:rsid w:val="00C34424"/>
    <w:rsid w:val="00C368CE"/>
    <w:rsid w:val="00C40304"/>
    <w:rsid w:val="00C40BFD"/>
    <w:rsid w:val="00C41991"/>
    <w:rsid w:val="00C429B0"/>
    <w:rsid w:val="00C50B12"/>
    <w:rsid w:val="00C617A2"/>
    <w:rsid w:val="00C65763"/>
    <w:rsid w:val="00C80431"/>
    <w:rsid w:val="00C84543"/>
    <w:rsid w:val="00C9259B"/>
    <w:rsid w:val="00C9366A"/>
    <w:rsid w:val="00C93DE7"/>
    <w:rsid w:val="00C9484D"/>
    <w:rsid w:val="00C97D08"/>
    <w:rsid w:val="00CA0357"/>
    <w:rsid w:val="00CA3383"/>
    <w:rsid w:val="00CB34F4"/>
    <w:rsid w:val="00CB4140"/>
    <w:rsid w:val="00CB61C1"/>
    <w:rsid w:val="00CB621F"/>
    <w:rsid w:val="00CB701E"/>
    <w:rsid w:val="00CB7D13"/>
    <w:rsid w:val="00CC153C"/>
    <w:rsid w:val="00CC339B"/>
    <w:rsid w:val="00CC3D42"/>
    <w:rsid w:val="00CC593D"/>
    <w:rsid w:val="00CD0BAA"/>
    <w:rsid w:val="00CD43AB"/>
    <w:rsid w:val="00CE2B66"/>
    <w:rsid w:val="00CE4344"/>
    <w:rsid w:val="00CF1C95"/>
    <w:rsid w:val="00CF2DCB"/>
    <w:rsid w:val="00CF3339"/>
    <w:rsid w:val="00CF52FA"/>
    <w:rsid w:val="00CF7372"/>
    <w:rsid w:val="00CF76C0"/>
    <w:rsid w:val="00D0223A"/>
    <w:rsid w:val="00D042A5"/>
    <w:rsid w:val="00D06408"/>
    <w:rsid w:val="00D077F1"/>
    <w:rsid w:val="00D107B6"/>
    <w:rsid w:val="00D10843"/>
    <w:rsid w:val="00D10B1D"/>
    <w:rsid w:val="00D1194E"/>
    <w:rsid w:val="00D11D7C"/>
    <w:rsid w:val="00D156E0"/>
    <w:rsid w:val="00D169B5"/>
    <w:rsid w:val="00D1708A"/>
    <w:rsid w:val="00D27700"/>
    <w:rsid w:val="00D35676"/>
    <w:rsid w:val="00D40E79"/>
    <w:rsid w:val="00D43FE6"/>
    <w:rsid w:val="00D44393"/>
    <w:rsid w:val="00D50924"/>
    <w:rsid w:val="00D53709"/>
    <w:rsid w:val="00D53D0A"/>
    <w:rsid w:val="00D55CF7"/>
    <w:rsid w:val="00D569DC"/>
    <w:rsid w:val="00D609DD"/>
    <w:rsid w:val="00D611E9"/>
    <w:rsid w:val="00D63F4E"/>
    <w:rsid w:val="00D77937"/>
    <w:rsid w:val="00D825C1"/>
    <w:rsid w:val="00D871BD"/>
    <w:rsid w:val="00D91712"/>
    <w:rsid w:val="00D95EA1"/>
    <w:rsid w:val="00DA0DF2"/>
    <w:rsid w:val="00DA549F"/>
    <w:rsid w:val="00DA57B3"/>
    <w:rsid w:val="00DB5647"/>
    <w:rsid w:val="00DB65AF"/>
    <w:rsid w:val="00DC10D0"/>
    <w:rsid w:val="00DC2B39"/>
    <w:rsid w:val="00DC2D08"/>
    <w:rsid w:val="00DC37C8"/>
    <w:rsid w:val="00DC3D1F"/>
    <w:rsid w:val="00DD3C34"/>
    <w:rsid w:val="00DD6D62"/>
    <w:rsid w:val="00DE2362"/>
    <w:rsid w:val="00DE3D33"/>
    <w:rsid w:val="00DE4FE0"/>
    <w:rsid w:val="00DE6969"/>
    <w:rsid w:val="00DE6EF2"/>
    <w:rsid w:val="00DF06D7"/>
    <w:rsid w:val="00DF1062"/>
    <w:rsid w:val="00DF1786"/>
    <w:rsid w:val="00DF3074"/>
    <w:rsid w:val="00DF43CB"/>
    <w:rsid w:val="00DF5C4F"/>
    <w:rsid w:val="00DF624D"/>
    <w:rsid w:val="00E000ED"/>
    <w:rsid w:val="00E0062A"/>
    <w:rsid w:val="00E026A6"/>
    <w:rsid w:val="00E2228A"/>
    <w:rsid w:val="00E23EB1"/>
    <w:rsid w:val="00E24E04"/>
    <w:rsid w:val="00E25781"/>
    <w:rsid w:val="00E33353"/>
    <w:rsid w:val="00E33CC6"/>
    <w:rsid w:val="00E34ECF"/>
    <w:rsid w:val="00E35BD2"/>
    <w:rsid w:val="00E40D55"/>
    <w:rsid w:val="00E43031"/>
    <w:rsid w:val="00E43B54"/>
    <w:rsid w:val="00E45666"/>
    <w:rsid w:val="00E46F96"/>
    <w:rsid w:val="00E47994"/>
    <w:rsid w:val="00E52C06"/>
    <w:rsid w:val="00E55FCB"/>
    <w:rsid w:val="00E63186"/>
    <w:rsid w:val="00E66194"/>
    <w:rsid w:val="00E661F6"/>
    <w:rsid w:val="00E66773"/>
    <w:rsid w:val="00E70B6D"/>
    <w:rsid w:val="00E71046"/>
    <w:rsid w:val="00E74A45"/>
    <w:rsid w:val="00E74BBD"/>
    <w:rsid w:val="00E75B53"/>
    <w:rsid w:val="00E7617C"/>
    <w:rsid w:val="00E764F8"/>
    <w:rsid w:val="00E77FB5"/>
    <w:rsid w:val="00E80A61"/>
    <w:rsid w:val="00E817A4"/>
    <w:rsid w:val="00E8617E"/>
    <w:rsid w:val="00E86489"/>
    <w:rsid w:val="00E87732"/>
    <w:rsid w:val="00E9304D"/>
    <w:rsid w:val="00E9453F"/>
    <w:rsid w:val="00E95B7E"/>
    <w:rsid w:val="00E97321"/>
    <w:rsid w:val="00EA0965"/>
    <w:rsid w:val="00EA293C"/>
    <w:rsid w:val="00EA4975"/>
    <w:rsid w:val="00EA7A39"/>
    <w:rsid w:val="00EB0520"/>
    <w:rsid w:val="00EC1A04"/>
    <w:rsid w:val="00EC4298"/>
    <w:rsid w:val="00EC7156"/>
    <w:rsid w:val="00EC7903"/>
    <w:rsid w:val="00ED3685"/>
    <w:rsid w:val="00ED53DA"/>
    <w:rsid w:val="00ED7024"/>
    <w:rsid w:val="00EE2E58"/>
    <w:rsid w:val="00EE4454"/>
    <w:rsid w:val="00EE5A58"/>
    <w:rsid w:val="00EE7EF6"/>
    <w:rsid w:val="00EE7FB4"/>
    <w:rsid w:val="00EF6CC9"/>
    <w:rsid w:val="00F003D5"/>
    <w:rsid w:val="00F00F10"/>
    <w:rsid w:val="00F0199F"/>
    <w:rsid w:val="00F05625"/>
    <w:rsid w:val="00F06D8C"/>
    <w:rsid w:val="00F07DF2"/>
    <w:rsid w:val="00F10C46"/>
    <w:rsid w:val="00F217C2"/>
    <w:rsid w:val="00F24D92"/>
    <w:rsid w:val="00F27032"/>
    <w:rsid w:val="00F42BA8"/>
    <w:rsid w:val="00F44E52"/>
    <w:rsid w:val="00F4671C"/>
    <w:rsid w:val="00F5644F"/>
    <w:rsid w:val="00F6361F"/>
    <w:rsid w:val="00F64013"/>
    <w:rsid w:val="00F643EA"/>
    <w:rsid w:val="00F71D00"/>
    <w:rsid w:val="00F74735"/>
    <w:rsid w:val="00F76566"/>
    <w:rsid w:val="00F804AE"/>
    <w:rsid w:val="00F835BB"/>
    <w:rsid w:val="00F84801"/>
    <w:rsid w:val="00F85E3F"/>
    <w:rsid w:val="00F86A2F"/>
    <w:rsid w:val="00F90A22"/>
    <w:rsid w:val="00FA6926"/>
    <w:rsid w:val="00FB1310"/>
    <w:rsid w:val="00FB43B9"/>
    <w:rsid w:val="00FD09C1"/>
    <w:rsid w:val="00FD7952"/>
    <w:rsid w:val="00FF14AB"/>
    <w:rsid w:val="00FF4BB3"/>
    <w:rsid w:val="00FF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83"/>
    <w:pPr>
      <w:autoSpaceDE w:val="0"/>
      <w:autoSpaceDN w:val="0"/>
      <w:adjustRightInd w:val="0"/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rsid w:val="00CA338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A3383"/>
    <w:pPr>
      <w:keepNext/>
      <w:keepLine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22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A338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A3383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rsid w:val="00CA338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"/>
    <w:basedOn w:val="a"/>
    <w:uiPriority w:val="99"/>
    <w:rsid w:val="00CA3383"/>
    <w:pPr>
      <w:suppressAutoHyphens/>
      <w:spacing w:after="0" w:line="240" w:lineRule="auto"/>
      <w:ind w:left="283" w:hanging="283"/>
    </w:pPr>
    <w:rPr>
      <w:rFonts w:cs="Times New Roman"/>
      <w:sz w:val="20"/>
      <w:szCs w:val="20"/>
    </w:rPr>
  </w:style>
  <w:style w:type="paragraph" w:styleId="a4">
    <w:name w:val="List Paragraph"/>
    <w:basedOn w:val="a"/>
    <w:link w:val="a5"/>
    <w:uiPriority w:val="99"/>
    <w:qFormat/>
    <w:rsid w:val="00CA3383"/>
    <w:pPr>
      <w:ind w:left="720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A3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A338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A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A3383"/>
    <w:rPr>
      <w:rFonts w:ascii="Calibri" w:hAnsi="Calibri"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CA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A3383"/>
    <w:rPr>
      <w:rFonts w:ascii="Calibri" w:hAnsi="Calibri" w:cs="Calibri"/>
      <w:sz w:val="22"/>
      <w:szCs w:val="22"/>
    </w:rPr>
  </w:style>
  <w:style w:type="paragraph" w:styleId="21">
    <w:name w:val="Body Text Indent 2"/>
    <w:basedOn w:val="a"/>
    <w:link w:val="22"/>
    <w:uiPriority w:val="99"/>
    <w:rsid w:val="00CA3383"/>
    <w:pPr>
      <w:spacing w:after="0" w:line="240" w:lineRule="auto"/>
      <w:ind w:firstLine="709"/>
      <w:jc w:val="both"/>
    </w:pPr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A3383"/>
  </w:style>
  <w:style w:type="paragraph" w:styleId="ac">
    <w:name w:val="Body Text"/>
    <w:basedOn w:val="a"/>
    <w:link w:val="ad"/>
    <w:uiPriority w:val="99"/>
    <w:semiHidden/>
    <w:rsid w:val="00CA338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CA3383"/>
    <w:rPr>
      <w:rFonts w:ascii="Calibri" w:hAnsi="Calibri" w:cs="Calibri"/>
      <w:sz w:val="22"/>
      <w:szCs w:val="22"/>
    </w:rPr>
  </w:style>
  <w:style w:type="paragraph" w:customStyle="1" w:styleId="210">
    <w:name w:val="Ð¡Ð¿Ð¸ÑÐ¾Ðº 21"/>
    <w:basedOn w:val="a"/>
    <w:uiPriority w:val="99"/>
    <w:rsid w:val="00CA3383"/>
    <w:pPr>
      <w:suppressAutoHyphens/>
      <w:spacing w:after="0" w:line="240" w:lineRule="auto"/>
      <w:ind w:left="566" w:hanging="283"/>
    </w:pPr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CA338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No Spacing"/>
    <w:aliases w:val="для таблиц,No Spacing,мой,МОЙ,Без интервала 111,МММ,Без интервала2"/>
    <w:link w:val="af"/>
    <w:qFormat/>
    <w:rsid w:val="00CA3383"/>
    <w:pPr>
      <w:autoSpaceDE w:val="0"/>
      <w:autoSpaceDN w:val="0"/>
      <w:adjustRightInd w:val="0"/>
    </w:pPr>
    <w:rPr>
      <w:sz w:val="24"/>
      <w:szCs w:val="24"/>
    </w:rPr>
  </w:style>
  <w:style w:type="paragraph" w:styleId="7">
    <w:name w:val="toc 7"/>
    <w:basedOn w:val="a"/>
    <w:next w:val="a"/>
    <w:autoRedefine/>
    <w:uiPriority w:val="99"/>
    <w:semiHidden/>
    <w:rsid w:val="00CA3383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af0">
    <w:name w:val="ÐŸÑƒÐ½ÐºÑ‚ Ð—Ð½Ð°Ðº"/>
    <w:link w:val="af1"/>
    <w:uiPriority w:val="99"/>
    <w:locked/>
    <w:rsid w:val="00CA3383"/>
    <w:rPr>
      <w:rFonts w:ascii="Calibri" w:hAnsi="Calibri" w:cs="Calibri"/>
      <w:sz w:val="28"/>
      <w:szCs w:val="28"/>
    </w:rPr>
  </w:style>
  <w:style w:type="paragraph" w:customStyle="1" w:styleId="af1">
    <w:name w:val="ÐŸÑƒÐ½ÐºÑ‚"/>
    <w:basedOn w:val="a"/>
    <w:link w:val="af0"/>
    <w:uiPriority w:val="99"/>
    <w:rsid w:val="00CA3383"/>
    <w:pPr>
      <w:spacing w:after="0" w:line="360" w:lineRule="auto"/>
      <w:jc w:val="both"/>
    </w:pPr>
    <w:rPr>
      <w:sz w:val="28"/>
      <w:szCs w:val="28"/>
    </w:rPr>
  </w:style>
  <w:style w:type="character" w:styleId="af2">
    <w:name w:val="footnote reference"/>
    <w:basedOn w:val="a0"/>
    <w:uiPriority w:val="99"/>
    <w:semiHidden/>
    <w:rsid w:val="00873F11"/>
    <w:rPr>
      <w:vertAlign w:val="superscript"/>
    </w:rPr>
  </w:style>
  <w:style w:type="paragraph" w:styleId="af3">
    <w:name w:val="footnote text"/>
    <w:basedOn w:val="a"/>
    <w:link w:val="af4"/>
    <w:uiPriority w:val="99"/>
    <w:semiHidden/>
    <w:rsid w:val="001D753A"/>
    <w:pPr>
      <w:autoSpaceDE/>
      <w:autoSpaceDN/>
      <w:adjustRightInd/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1D753A"/>
    <w:rPr>
      <w:rFonts w:ascii="Calibri" w:hAnsi="Calibri" w:cs="Calibri"/>
      <w:sz w:val="20"/>
      <w:szCs w:val="20"/>
    </w:rPr>
  </w:style>
  <w:style w:type="character" w:customStyle="1" w:styleId="a5">
    <w:name w:val="Абзац списка Знак"/>
    <w:link w:val="a4"/>
    <w:uiPriority w:val="99"/>
    <w:locked/>
    <w:rsid w:val="001D753A"/>
    <w:rPr>
      <w:rFonts w:ascii="Calibri" w:hAnsi="Calibri" w:cs="Calibri"/>
      <w:sz w:val="24"/>
      <w:szCs w:val="24"/>
    </w:rPr>
  </w:style>
  <w:style w:type="character" w:customStyle="1" w:styleId="af5">
    <w:name w:val="Основной текст_"/>
    <w:basedOn w:val="a0"/>
    <w:link w:val="23"/>
    <w:uiPriority w:val="99"/>
    <w:locked/>
    <w:rsid w:val="000D56CD"/>
    <w:rPr>
      <w:rFonts w:ascii="Arial" w:eastAsia="Times New Roman" w:hAnsi="Arial" w:cs="Arial"/>
      <w:b/>
      <w:bCs/>
      <w:spacing w:val="5"/>
      <w:sz w:val="17"/>
      <w:szCs w:val="17"/>
      <w:shd w:val="clear" w:color="auto" w:fill="FFFFFF"/>
    </w:rPr>
  </w:style>
  <w:style w:type="character" w:customStyle="1" w:styleId="7pt">
    <w:name w:val="Основной текст + 7 pt"/>
    <w:aliases w:val="Не полужирный,Интервал 0 pt"/>
    <w:basedOn w:val="af5"/>
    <w:uiPriority w:val="99"/>
    <w:rsid w:val="000D56CD"/>
    <w:rPr>
      <w:rFonts w:ascii="Arial" w:eastAsia="Times New Roman" w:hAnsi="Arial" w:cs="Arial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f5"/>
    <w:uiPriority w:val="99"/>
    <w:rsid w:val="000D56CD"/>
    <w:pPr>
      <w:widowControl w:val="0"/>
      <w:shd w:val="clear" w:color="auto" w:fill="FFFFFF"/>
      <w:autoSpaceDE/>
      <w:autoSpaceDN/>
      <w:adjustRightInd/>
      <w:spacing w:before="240" w:after="240" w:line="240" w:lineRule="atLeast"/>
      <w:jc w:val="center"/>
    </w:pPr>
    <w:rPr>
      <w:rFonts w:ascii="Arial" w:hAnsi="Arial" w:cs="Arial"/>
      <w:b/>
      <w:bCs/>
      <w:spacing w:val="5"/>
      <w:sz w:val="17"/>
      <w:szCs w:val="17"/>
    </w:rPr>
  </w:style>
  <w:style w:type="character" w:customStyle="1" w:styleId="11">
    <w:name w:val="Основной текст1"/>
    <w:basedOn w:val="af5"/>
    <w:uiPriority w:val="99"/>
    <w:rsid w:val="009D0E44"/>
    <w:rPr>
      <w:rFonts w:ascii="Arial" w:eastAsia="Times New Roman" w:hAnsi="Arial" w:cs="Arial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9D0E44"/>
    <w:rPr>
      <w:rFonts w:ascii="Tahoma" w:eastAsia="Times New Roman" w:hAnsi="Tahoma" w:cs="Tahoma"/>
      <w:spacing w:val="-9"/>
      <w:sz w:val="15"/>
      <w:szCs w:val="15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9D0E44"/>
    <w:rPr>
      <w:rFonts w:ascii="Tahoma" w:eastAsia="Times New Roman" w:hAnsi="Tahoma" w:cs="Tahoma"/>
      <w:spacing w:val="8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D0E44"/>
    <w:pPr>
      <w:widowControl w:val="0"/>
      <w:shd w:val="clear" w:color="auto" w:fill="FFFFFF"/>
      <w:autoSpaceDE/>
      <w:autoSpaceDN/>
      <w:adjustRightInd/>
      <w:spacing w:after="0" w:line="187" w:lineRule="exact"/>
      <w:jc w:val="both"/>
    </w:pPr>
    <w:rPr>
      <w:rFonts w:ascii="Tahoma" w:hAnsi="Tahoma" w:cs="Tahoma"/>
      <w:spacing w:val="-9"/>
      <w:sz w:val="15"/>
      <w:szCs w:val="15"/>
    </w:rPr>
  </w:style>
  <w:style w:type="paragraph" w:customStyle="1" w:styleId="71">
    <w:name w:val="Основной текст (7)"/>
    <w:basedOn w:val="a"/>
    <w:link w:val="70"/>
    <w:uiPriority w:val="99"/>
    <w:rsid w:val="009D0E44"/>
    <w:pPr>
      <w:widowControl w:val="0"/>
      <w:shd w:val="clear" w:color="auto" w:fill="FFFFFF"/>
      <w:autoSpaceDE/>
      <w:autoSpaceDN/>
      <w:adjustRightInd/>
      <w:spacing w:after="0" w:line="240" w:lineRule="atLeast"/>
      <w:jc w:val="both"/>
    </w:pPr>
    <w:rPr>
      <w:rFonts w:ascii="Tahoma" w:hAnsi="Tahoma" w:cs="Tahoma"/>
      <w:spacing w:val="8"/>
      <w:sz w:val="8"/>
      <w:szCs w:val="8"/>
    </w:rPr>
  </w:style>
  <w:style w:type="character" w:customStyle="1" w:styleId="8">
    <w:name w:val="Основной текст + 8"/>
    <w:aliases w:val="5 pt,Интервал 0 pt1"/>
    <w:basedOn w:val="af5"/>
    <w:uiPriority w:val="99"/>
    <w:rsid w:val="009D0E44"/>
    <w:rPr>
      <w:rFonts w:ascii="Arial" w:eastAsia="Times New Roman" w:hAnsi="Arial" w:cs="Arial"/>
      <w:b/>
      <w:bCs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paragraph" w:styleId="24">
    <w:name w:val="Body Text 2"/>
    <w:basedOn w:val="a"/>
    <w:link w:val="25"/>
    <w:uiPriority w:val="99"/>
    <w:semiHidden/>
    <w:unhideWhenUsed/>
    <w:rsid w:val="00A6116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A6116A"/>
    <w:rPr>
      <w:rFonts w:cs="Calibri"/>
    </w:rPr>
  </w:style>
  <w:style w:type="character" w:customStyle="1" w:styleId="26">
    <w:name w:val="Основной текст (2)_"/>
    <w:link w:val="27"/>
    <w:locked/>
    <w:rsid w:val="00A6116A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6116A"/>
    <w:pPr>
      <w:widowControl w:val="0"/>
      <w:shd w:val="clear" w:color="auto" w:fill="FFFFFF"/>
      <w:autoSpaceDE/>
      <w:autoSpaceDN/>
      <w:adjustRightInd/>
      <w:spacing w:before="1020" w:after="0" w:line="256" w:lineRule="exact"/>
      <w:ind w:firstLine="740"/>
      <w:jc w:val="both"/>
    </w:pPr>
    <w:rPr>
      <w:rFonts w:cs="Times New Roman"/>
    </w:rPr>
  </w:style>
  <w:style w:type="character" w:customStyle="1" w:styleId="20pt">
    <w:name w:val="Основной текст (2) + Интервал 0 pt"/>
    <w:rsid w:val="00A6116A"/>
    <w:rPr>
      <w:rFonts w:ascii="Arial Unicode MS" w:eastAsia="Arial Unicode MS" w:hAnsi="Arial Unicode MS" w:cs="Arial Unicode MS" w:hint="eastAsia"/>
      <w:color w:val="000000"/>
      <w:spacing w:val="-10"/>
      <w:w w:val="100"/>
      <w:position w:val="0"/>
      <w:shd w:val="clear" w:color="auto" w:fill="FFFFFF"/>
      <w:lang w:val="ru-RU" w:eastAsia="ru-RU" w:bidi="ru-RU"/>
    </w:rPr>
  </w:style>
  <w:style w:type="paragraph" w:styleId="af6">
    <w:name w:val="Title"/>
    <w:basedOn w:val="a"/>
    <w:link w:val="af7"/>
    <w:qFormat/>
    <w:locked/>
    <w:rsid w:val="00CF1C95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af7">
    <w:name w:val="Название Знак"/>
    <w:basedOn w:val="a0"/>
    <w:link w:val="af6"/>
    <w:rsid w:val="00CF1C95"/>
    <w:rPr>
      <w:rFonts w:ascii="Times New Roman" w:hAnsi="Times New Roman"/>
      <w:b/>
      <w:sz w:val="24"/>
      <w:szCs w:val="20"/>
      <w:u w:val="single"/>
    </w:rPr>
  </w:style>
  <w:style w:type="character" w:customStyle="1" w:styleId="ConsPlusNormal0">
    <w:name w:val="ConsPlusNormal Знак"/>
    <w:link w:val="ConsPlusNormal"/>
    <w:rsid w:val="004C3DC7"/>
    <w:rPr>
      <w:rFonts w:ascii="Arial" w:hAnsi="Arial" w:cs="Arial"/>
      <w:sz w:val="20"/>
      <w:szCs w:val="20"/>
    </w:rPr>
  </w:style>
  <w:style w:type="paragraph" w:customStyle="1" w:styleId="Style6">
    <w:name w:val="Style6"/>
    <w:basedOn w:val="a"/>
    <w:rsid w:val="004C3DC7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DE3D33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522C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">
    <w:name w:val="Без интервала Знак"/>
    <w:aliases w:val="для таблиц Знак,No Spacing Знак,мой Знак,МОЙ Знак,Без интервала 111 Знак,МММ Знак,Без интервала2 Знак"/>
    <w:link w:val="ae"/>
    <w:qFormat/>
    <w:locked/>
    <w:rsid w:val="00522CA9"/>
    <w:rPr>
      <w:sz w:val="24"/>
      <w:szCs w:val="24"/>
    </w:rPr>
  </w:style>
  <w:style w:type="character" w:customStyle="1" w:styleId="af9">
    <w:name w:val="Другое_"/>
    <w:basedOn w:val="a0"/>
    <w:link w:val="afa"/>
    <w:rsid w:val="00EA0965"/>
    <w:rPr>
      <w:rFonts w:ascii="Arial" w:eastAsia="Arial" w:hAnsi="Arial" w:cs="Arial"/>
      <w:sz w:val="13"/>
      <w:szCs w:val="13"/>
    </w:rPr>
  </w:style>
  <w:style w:type="paragraph" w:customStyle="1" w:styleId="afa">
    <w:name w:val="Другое"/>
    <w:basedOn w:val="a"/>
    <w:link w:val="af9"/>
    <w:rsid w:val="00EA0965"/>
    <w:pPr>
      <w:widowControl w:val="0"/>
      <w:autoSpaceDE/>
      <w:autoSpaceDN/>
      <w:adjustRightInd/>
      <w:spacing w:after="0" w:line="240" w:lineRule="auto"/>
    </w:pPr>
    <w:rPr>
      <w:rFonts w:ascii="Arial" w:eastAsia="Arial" w:hAnsi="Arial" w:cs="Arial"/>
      <w:sz w:val="13"/>
      <w:szCs w:val="13"/>
    </w:rPr>
  </w:style>
  <w:style w:type="character" w:customStyle="1" w:styleId="12">
    <w:name w:val="Обычный1"/>
    <w:rsid w:val="000B4217"/>
    <w:rPr>
      <w:sz w:val="24"/>
    </w:rPr>
  </w:style>
  <w:style w:type="paragraph" w:styleId="afb">
    <w:name w:val="Normal (Web)"/>
    <w:basedOn w:val="a"/>
    <w:rsid w:val="00B911EA"/>
    <w:pPr>
      <w:autoSpaceDE/>
      <w:autoSpaceDN/>
      <w:adjustRightInd/>
      <w:spacing w:after="0" w:line="240" w:lineRule="auto"/>
      <w:ind w:firstLine="74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fc">
    <w:name w:val="Emphasis"/>
    <w:basedOn w:val="a0"/>
    <w:qFormat/>
    <w:locked/>
    <w:rsid w:val="00247239"/>
    <w:rPr>
      <w:i/>
      <w:iCs/>
    </w:rPr>
  </w:style>
  <w:style w:type="character" w:customStyle="1" w:styleId="qshczy">
    <w:name w:val="qshczy"/>
    <w:basedOn w:val="a0"/>
    <w:rsid w:val="00247239"/>
  </w:style>
  <w:style w:type="character" w:customStyle="1" w:styleId="product-paramscell-decor">
    <w:name w:val="product-params__cell-decor"/>
    <w:basedOn w:val="a0"/>
    <w:rsid w:val="00401B9B"/>
  </w:style>
  <w:style w:type="character" w:customStyle="1" w:styleId="regular-characteristicsattr-title">
    <w:name w:val="regular-characteristics__attr-title"/>
    <w:basedOn w:val="a0"/>
    <w:rsid w:val="009469D1"/>
  </w:style>
  <w:style w:type="character" w:customStyle="1" w:styleId="regular-characteristicsattr-description">
    <w:name w:val="regular-characteristics__attr-description"/>
    <w:basedOn w:val="a0"/>
    <w:rsid w:val="009469D1"/>
  </w:style>
  <w:style w:type="character" w:customStyle="1" w:styleId="ds-text">
    <w:name w:val="ds-text"/>
    <w:basedOn w:val="a0"/>
    <w:rsid w:val="009D383B"/>
  </w:style>
  <w:style w:type="character" w:customStyle="1" w:styleId="FontStyle16">
    <w:name w:val="Font Style16"/>
    <w:uiPriority w:val="99"/>
    <w:rsid w:val="00B8690E"/>
    <w:rPr>
      <w:rFonts w:ascii="Times New Roman" w:hAnsi="Times New Roman" w:cs="Times New Roman"/>
      <w:b/>
      <w:bCs/>
      <w:sz w:val="20"/>
      <w:szCs w:val="20"/>
    </w:rPr>
  </w:style>
  <w:style w:type="character" w:styleId="afd">
    <w:name w:val="Strong"/>
    <w:basedOn w:val="a0"/>
    <w:uiPriority w:val="22"/>
    <w:qFormat/>
    <w:locked/>
    <w:rsid w:val="00EE2E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7482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531055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484749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55896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836012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549534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571020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988957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362448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0156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748391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402275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8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514429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870119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258161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5200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2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98106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imov.d.v@21.fsin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akimov.d.v@21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16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12604.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065195D00634FD8160A43F6D0CF7C663D9357B48FE2981505A57D09DE4CD8621F77E6477F7D7AE092EB28C82AD15C7BE3AA7F031Q5Y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8DB5C-C88F-41BD-9BCE-FD338CDB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2757</Words>
  <Characters>21145</Characters>
  <Application>Microsoft Office Word</Application>
  <DocSecurity>0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This document was created by docXConverter</dc:description>
  <cp:lastModifiedBy>userfsin</cp:lastModifiedBy>
  <cp:revision>36</cp:revision>
  <cp:lastPrinted>2023-06-09T07:49:00Z</cp:lastPrinted>
  <dcterms:created xsi:type="dcterms:W3CDTF">2026-04-02T13:24:00Z</dcterms:created>
  <dcterms:modified xsi:type="dcterms:W3CDTF">2026-06-24T06:13:00Z</dcterms:modified>
</cp:coreProperties>
</file>