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62" w:rsidRDefault="004831F6">
      <w:pPr>
        <w:spacing w:after="0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AD4045">
        <w:rPr>
          <w:rFonts w:eastAsia="Times New Roman"/>
          <w:b/>
          <w:bCs/>
          <w:sz w:val="28"/>
          <w:szCs w:val="28"/>
          <w:lang w:eastAsia="ru-RU"/>
        </w:rPr>
        <w:t>Техническое задание</w:t>
      </w:r>
    </w:p>
    <w:p w:rsidR="00C87062" w:rsidRDefault="00AD4045">
      <w:pPr>
        <w:pStyle w:val="aa"/>
        <w:numPr>
          <w:ilvl w:val="0"/>
          <w:numId w:val="1"/>
        </w:numPr>
        <w:spacing w:before="280" w:after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Характеристики</w:t>
      </w:r>
    </w:p>
    <w:p w:rsidR="00C87062" w:rsidRDefault="00C87062">
      <w:pPr>
        <w:pStyle w:val="aa"/>
        <w:spacing w:before="280" w:after="0"/>
        <w:rPr>
          <w:rFonts w:eastAsia="Times New Roman"/>
          <w:lang w:eastAsia="ru-RU"/>
        </w:rPr>
      </w:pPr>
    </w:p>
    <w:tbl>
      <w:tblPr>
        <w:tblW w:w="3719" w:type="pct"/>
        <w:tblInd w:w="-29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3827"/>
        <w:gridCol w:w="426"/>
        <w:gridCol w:w="566"/>
      </w:tblGrid>
      <w:tr w:rsidR="004D60AC" w:rsidTr="004D60AC">
        <w:trPr>
          <w:trHeight w:val="39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Название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Описание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Кол-во</w:t>
            </w:r>
          </w:p>
        </w:tc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Ед. изм.</w:t>
            </w:r>
          </w:p>
        </w:tc>
      </w:tr>
      <w:tr w:rsidR="004D60AC" w:rsidTr="004D60AC">
        <w:trPr>
          <w:trHeight w:val="386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 w:rsidP="00F546C1">
            <w:pPr>
              <w:widowControl w:val="0"/>
            </w:pPr>
            <w:r>
              <w:t>Мини-зонт в чехле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0AC" w:rsidRPr="00E747FB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Цвет товара</w:t>
            </w:r>
            <w:r>
              <w:rPr>
                <w:rFonts w:eastAsia="Times New Roman"/>
                <w:color w:val="000000"/>
                <w:lang w:eastAsia="ru-RU"/>
              </w:rPr>
              <w:t>: темно-зеленый/темно-синий,</w:t>
            </w:r>
          </w:p>
          <w:p w:rsidR="004D60AC" w:rsidRPr="00E747FB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Материал товара</w:t>
            </w:r>
            <w:r>
              <w:rPr>
                <w:rFonts w:eastAsia="Times New Roman"/>
                <w:color w:val="000000"/>
                <w:lang w:eastAsia="ru-RU"/>
              </w:rPr>
              <w:t xml:space="preserve">: </w:t>
            </w:r>
            <w:r w:rsidRPr="00E747FB">
              <w:rPr>
                <w:rFonts w:eastAsia="Times New Roman"/>
                <w:color w:val="000000"/>
                <w:lang w:eastAsia="ru-RU"/>
              </w:rPr>
              <w:t>полиэстер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4D60AC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Размер товара (см)</w:t>
            </w:r>
            <w:r>
              <w:rPr>
                <w:rFonts w:eastAsia="Times New Roman"/>
                <w:color w:val="000000"/>
                <w:lang w:eastAsia="ru-RU"/>
              </w:rPr>
              <w:t>: не менее d90, длина в сложенном виде не менее 150 мм. не более 200 мм.</w:t>
            </w:r>
          </w:p>
          <w:p w:rsidR="004D60AC" w:rsidRPr="00E747FB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Наличие футляра</w:t>
            </w:r>
            <w:r>
              <w:rPr>
                <w:rFonts w:eastAsia="Times New Roman"/>
                <w:color w:val="000000"/>
                <w:lang w:eastAsia="ru-RU"/>
              </w:rPr>
              <w:t>: да,</w:t>
            </w:r>
          </w:p>
          <w:p w:rsidR="004D60AC" w:rsidRPr="00E747FB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Материал стержня</w:t>
            </w:r>
            <w:r>
              <w:rPr>
                <w:rFonts w:eastAsia="Times New Roman"/>
                <w:color w:val="000000"/>
                <w:lang w:eastAsia="ru-RU"/>
              </w:rPr>
              <w:t xml:space="preserve">: </w:t>
            </w:r>
            <w:r w:rsidRPr="00E747FB">
              <w:rPr>
                <w:rFonts w:eastAsia="Times New Roman"/>
                <w:color w:val="000000"/>
                <w:lang w:eastAsia="ru-RU"/>
              </w:rPr>
              <w:t>металл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4D60AC" w:rsidRPr="00E747FB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Материал ручки</w:t>
            </w:r>
            <w:r>
              <w:rPr>
                <w:rFonts w:eastAsia="Times New Roman"/>
                <w:color w:val="000000"/>
                <w:lang w:eastAsia="ru-RU"/>
              </w:rPr>
              <w:t>: дерево/пластик,</w:t>
            </w:r>
          </w:p>
          <w:p w:rsidR="004D60AC" w:rsidRPr="00E747FB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Вид: </w:t>
            </w:r>
            <w:r w:rsidRPr="00E747FB">
              <w:rPr>
                <w:rFonts w:eastAsia="Times New Roman"/>
                <w:color w:val="000000"/>
                <w:lang w:eastAsia="ru-RU"/>
              </w:rPr>
              <w:t>трость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4D60AC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Вид механизма</w:t>
            </w:r>
            <w:r>
              <w:rPr>
                <w:rFonts w:eastAsia="Times New Roman"/>
                <w:color w:val="000000"/>
                <w:lang w:eastAsia="ru-RU"/>
              </w:rPr>
              <w:t>: механика,</w:t>
            </w:r>
          </w:p>
          <w:p w:rsidR="0007209B" w:rsidRPr="00E747FB" w:rsidRDefault="0007209B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Число сложение: не менее 3,</w:t>
            </w:r>
          </w:p>
          <w:p w:rsidR="004D60AC" w:rsidRPr="007D2870" w:rsidRDefault="004D60AC" w:rsidP="00E747FB">
            <w:pPr>
              <w:widowControl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747FB">
              <w:rPr>
                <w:rFonts w:eastAsia="Times New Roman"/>
                <w:color w:val="000000"/>
                <w:lang w:eastAsia="ru-RU"/>
              </w:rPr>
              <w:t>Кол-во спиц</w:t>
            </w:r>
            <w:r>
              <w:rPr>
                <w:rFonts w:eastAsia="Times New Roman"/>
                <w:color w:val="000000"/>
                <w:lang w:eastAsia="ru-RU"/>
              </w:rPr>
              <w:t xml:space="preserve">: не менее </w:t>
            </w:r>
            <w:r w:rsidRPr="00E747FB">
              <w:rPr>
                <w:rFonts w:eastAsia="Times New Roman"/>
                <w:color w:val="000000"/>
                <w:lang w:eastAsia="ru-RU"/>
              </w:rPr>
              <w:t>8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0AC" w:rsidRDefault="004D60AC" w:rsidP="001D55F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шт.</w:t>
            </w:r>
          </w:p>
        </w:tc>
      </w:tr>
    </w:tbl>
    <w:p w:rsidR="00C87062" w:rsidRDefault="00C87062"/>
    <w:p w:rsidR="00C87062" w:rsidRDefault="004D60AC">
      <w:pPr>
        <w:tabs>
          <w:tab w:val="left" w:pos="0"/>
        </w:tabs>
        <w:ind w:firstLine="567"/>
        <w:jc w:val="both"/>
      </w:pPr>
      <w:r>
        <w:rPr>
          <w:b/>
          <w:color w:val="000000"/>
        </w:rPr>
        <w:tab/>
      </w:r>
      <w:r w:rsidR="00AD4045">
        <w:rPr>
          <w:b/>
          <w:color w:val="000000"/>
        </w:rPr>
        <w:t>2.</w:t>
      </w:r>
      <w:r w:rsidR="00AD4045">
        <w:rPr>
          <w:color w:val="000000"/>
        </w:rPr>
        <w:t xml:space="preserve"> </w:t>
      </w:r>
      <w:r w:rsidR="00AD4045">
        <w:rPr>
          <w:b/>
          <w:bCs/>
          <w:color w:val="000000"/>
        </w:rPr>
        <w:t>Порядок формирования цены контракта:</w:t>
      </w:r>
    </w:p>
    <w:p w:rsidR="004D60AC" w:rsidRDefault="00AD4045" w:rsidP="00F620B4">
      <w:pPr>
        <w:pStyle w:val="aa"/>
        <w:tabs>
          <w:tab w:val="left" w:pos="0"/>
          <w:tab w:val="left" w:pos="709"/>
        </w:tabs>
        <w:spacing w:after="0" w:line="360" w:lineRule="auto"/>
        <w:ind w:left="426" w:firstLine="141"/>
        <w:jc w:val="both"/>
        <w:rPr>
          <w:color w:val="000000"/>
        </w:rPr>
      </w:pPr>
      <w:r>
        <w:rPr>
          <w:color w:val="000000"/>
        </w:rPr>
        <w:t xml:space="preserve">2.1. Цена Контракта должна быть с </w:t>
      </w:r>
      <w:r w:rsidR="006F5DB0">
        <w:rPr>
          <w:color w:val="000000"/>
        </w:rPr>
        <w:t>учётом</w:t>
      </w:r>
      <w:r>
        <w:rPr>
          <w:color w:val="000000"/>
        </w:rPr>
        <w:t xml:space="preserve"> всех расходов, связанных с исполнением Контракта, в том числе расходов на: страхование, уплату таможенных пошлин, налогов, сборов, других обязательных платежей,</w:t>
      </w:r>
      <w:r w:rsidR="001E73C0">
        <w:rPr>
          <w:color w:val="000000"/>
        </w:rPr>
        <w:t xml:space="preserve"> </w:t>
      </w:r>
      <w:r w:rsidR="005E425A">
        <w:rPr>
          <w:color w:val="000000"/>
        </w:rPr>
        <w:t>печать</w:t>
      </w:r>
      <w:r w:rsidR="001E73C0">
        <w:rPr>
          <w:color w:val="000000"/>
        </w:rPr>
        <w:t xml:space="preserve"> и </w:t>
      </w:r>
      <w:r>
        <w:rPr>
          <w:color w:val="000000"/>
        </w:rPr>
        <w:t>упаковку, тару, погрузку, доставку, разгрузку, подъем и разнос по этажам.</w:t>
      </w:r>
    </w:p>
    <w:p w:rsidR="00C87062" w:rsidRDefault="004D60AC">
      <w:pPr>
        <w:pStyle w:val="aa"/>
        <w:tabs>
          <w:tab w:val="left" w:pos="0"/>
          <w:tab w:val="left" w:pos="709"/>
        </w:tabs>
        <w:spacing w:after="0" w:line="360" w:lineRule="auto"/>
        <w:ind w:left="0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D4045">
        <w:rPr>
          <w:b/>
          <w:bCs/>
          <w:color w:val="000000"/>
        </w:rPr>
        <w:t>3. Срок, место и порядок поставки товара:</w:t>
      </w:r>
    </w:p>
    <w:p w:rsidR="00C87062" w:rsidRDefault="00AD4045" w:rsidP="00D201CC">
      <w:pPr>
        <w:pStyle w:val="a9"/>
        <w:spacing w:before="0" w:after="0" w:line="360" w:lineRule="auto"/>
        <w:ind w:firstLine="425"/>
        <w:jc w:val="both"/>
        <w:rPr>
          <w:rFonts w:eastAsia="Calibri"/>
          <w:color w:val="000000"/>
          <w:lang w:eastAsia="en-US"/>
        </w:rPr>
      </w:pPr>
      <w:r>
        <w:rPr>
          <w:bCs/>
          <w:color w:val="000000"/>
        </w:rPr>
        <w:t>3.1.</w:t>
      </w:r>
      <w:r>
        <w:rPr>
          <w:b/>
          <w:bCs/>
          <w:color w:val="000000"/>
        </w:rPr>
        <w:t xml:space="preserve"> </w:t>
      </w:r>
      <w:r>
        <w:rPr>
          <w:rFonts w:eastAsia="Calibri"/>
          <w:color w:val="000000"/>
          <w:lang w:eastAsia="en-US"/>
        </w:rPr>
        <w:t xml:space="preserve">Срок поставки: </w:t>
      </w:r>
      <w:r w:rsidR="004D60AC">
        <w:rPr>
          <w:rFonts w:eastAsia="Calibri"/>
          <w:color w:val="000000"/>
          <w:lang w:eastAsia="en-US"/>
        </w:rPr>
        <w:t>до 10.07</w:t>
      </w:r>
      <w:r w:rsidR="00D07BF5">
        <w:rPr>
          <w:rFonts w:eastAsia="Calibri"/>
          <w:color w:val="000000"/>
          <w:lang w:eastAsia="en-US"/>
        </w:rPr>
        <w:t>.</w:t>
      </w:r>
      <w:r w:rsidR="004D60AC">
        <w:rPr>
          <w:rFonts w:eastAsia="Calibri"/>
          <w:color w:val="000000"/>
          <w:lang w:eastAsia="en-US"/>
        </w:rPr>
        <w:t>2026</w:t>
      </w:r>
    </w:p>
    <w:p w:rsidR="0014676F" w:rsidRDefault="0014676F" w:rsidP="007D2870">
      <w:pPr>
        <w:pStyle w:val="a9"/>
        <w:spacing w:before="0" w:after="0" w:line="360" w:lineRule="auto"/>
        <w:ind w:firstLine="425"/>
        <w:jc w:val="both"/>
      </w:pPr>
      <w:r>
        <w:rPr>
          <w:rFonts w:eastAsia="Calibri"/>
          <w:color w:val="000000"/>
          <w:lang w:eastAsia="en-US"/>
        </w:rPr>
        <w:t>3.2. Исполнитель должен предоставить образец тов</w:t>
      </w:r>
      <w:r w:rsidR="007D2870">
        <w:rPr>
          <w:rFonts w:eastAsia="Calibri"/>
          <w:color w:val="000000"/>
          <w:lang w:eastAsia="en-US"/>
        </w:rPr>
        <w:t xml:space="preserve">ара или предоставить фотографии </w:t>
      </w:r>
      <w:r>
        <w:rPr>
          <w:rFonts w:eastAsia="Calibri"/>
          <w:color w:val="000000"/>
          <w:lang w:eastAsia="en-US"/>
        </w:rPr>
        <w:t>в хорошем качестве и с разных ракурсов на электронную почту.</w:t>
      </w:r>
    </w:p>
    <w:p w:rsidR="00C87062" w:rsidRDefault="00AD4045">
      <w:pPr>
        <w:pStyle w:val="a9"/>
        <w:spacing w:before="0" w:after="0" w:line="360" w:lineRule="auto"/>
        <w:ind w:firstLine="425"/>
        <w:jc w:val="both"/>
        <w:rPr>
          <w:color w:val="000000"/>
        </w:rPr>
      </w:pPr>
      <w:r>
        <w:rPr>
          <w:color w:val="000000"/>
        </w:rPr>
        <w:t>3.</w:t>
      </w:r>
      <w:r w:rsidR="0014676F">
        <w:rPr>
          <w:color w:val="000000"/>
        </w:rPr>
        <w:t>3</w:t>
      </w:r>
      <w:r>
        <w:rPr>
          <w:color w:val="000000"/>
        </w:rPr>
        <w:t>. Поставка Товара осуществляется в рабочие дни с 09:00 до 16:00 по предварительному согласованию с Заказчиком.</w:t>
      </w:r>
    </w:p>
    <w:p w:rsidR="00C87062" w:rsidRDefault="0014676F">
      <w:pPr>
        <w:pStyle w:val="aa"/>
        <w:tabs>
          <w:tab w:val="left" w:pos="0"/>
          <w:tab w:val="left" w:pos="709"/>
        </w:tabs>
        <w:spacing w:after="0" w:line="360" w:lineRule="auto"/>
        <w:ind w:left="0" w:firstLine="425"/>
        <w:jc w:val="both"/>
        <w:rPr>
          <w:color w:val="000000"/>
        </w:rPr>
      </w:pPr>
      <w:r>
        <w:rPr>
          <w:color w:val="000000"/>
        </w:rPr>
        <w:t>3.4</w:t>
      </w:r>
      <w:r w:rsidR="00AD4045">
        <w:rPr>
          <w:color w:val="000000"/>
        </w:rPr>
        <w:t xml:space="preserve">. Адрес поставки товара: г. Москва, ул. Садовая-Кудринская, д. 11. </w:t>
      </w:r>
      <w:r w:rsidR="006F5DB0">
        <w:rPr>
          <w:color w:val="000000"/>
        </w:rPr>
        <w:t>строение 1</w:t>
      </w:r>
    </w:p>
    <w:p w:rsidR="00C87062" w:rsidRDefault="00AD4045">
      <w:pPr>
        <w:pStyle w:val="aa"/>
        <w:tabs>
          <w:tab w:val="left" w:pos="0"/>
        </w:tabs>
        <w:spacing w:after="0" w:line="360" w:lineRule="auto"/>
        <w:ind w:left="0" w:firstLine="425"/>
        <w:jc w:val="both"/>
      </w:pPr>
      <w:r>
        <w:rPr>
          <w:color w:val="000000"/>
        </w:rPr>
        <w:t>3.</w:t>
      </w:r>
      <w:r w:rsidR="0014676F">
        <w:rPr>
          <w:color w:val="000000"/>
        </w:rPr>
        <w:t>5</w:t>
      </w:r>
      <w:r>
        <w:rPr>
          <w:color w:val="000000"/>
        </w:rPr>
        <w:t xml:space="preserve">. Погрузочно-разгрузочные работы, подъем на этаж осуществляются собственными силами Поставщика. Если поставка осуществляется </w:t>
      </w:r>
      <w:r w:rsidR="0014676F">
        <w:rPr>
          <w:color w:val="000000"/>
        </w:rPr>
        <w:t>автомобилем,</w:t>
      </w:r>
      <w:r>
        <w:rPr>
          <w:color w:val="000000"/>
        </w:rPr>
        <w:t xml:space="preserve"> то высота автомобиля не должна превышать 2,5 метра.</w:t>
      </w:r>
    </w:p>
    <w:p w:rsidR="00C87062" w:rsidRDefault="00AD4045">
      <w:pPr>
        <w:pStyle w:val="aa"/>
        <w:tabs>
          <w:tab w:val="left" w:pos="0"/>
        </w:tabs>
        <w:spacing w:after="0" w:line="360" w:lineRule="auto"/>
        <w:ind w:left="0" w:firstLine="425"/>
        <w:jc w:val="both"/>
      </w:pPr>
      <w:r>
        <w:rPr>
          <w:color w:val="000000"/>
        </w:rPr>
        <w:lastRenderedPageBreak/>
        <w:t>3.</w:t>
      </w:r>
      <w:r w:rsidR="0014676F">
        <w:rPr>
          <w:color w:val="000000"/>
        </w:rPr>
        <w:t>6</w:t>
      </w:r>
      <w:r>
        <w:rPr>
          <w:color w:val="000000"/>
        </w:rPr>
        <w:t xml:space="preserve">. </w:t>
      </w:r>
      <w:r>
        <w:t xml:space="preserve">Перед поставкой товара Исполнитель направляет Заказчику посредством электронной почты данные по поставляемому товару включая описание товара на русском языке, содержащее характеристики товара. </w:t>
      </w:r>
    </w:p>
    <w:p w:rsidR="00D07BF5" w:rsidRPr="00E4695E" w:rsidRDefault="00D07BF5" w:rsidP="00D07BF5">
      <w:pPr>
        <w:pStyle w:val="aa"/>
        <w:tabs>
          <w:tab w:val="left" w:pos="0"/>
        </w:tabs>
        <w:spacing w:after="0" w:line="360" w:lineRule="auto"/>
        <w:ind w:left="0" w:firstLine="425"/>
        <w:jc w:val="both"/>
      </w:pPr>
      <w:r w:rsidRPr="00E4695E">
        <w:t>3.7. Проход</w:t>
      </w:r>
      <w:r>
        <w:t>/проезд</w:t>
      </w:r>
      <w:r w:rsidRPr="00E4695E">
        <w:t xml:space="preserve"> на территорию ЦА ФАС России возможен только с паспортом гражданина Российской Федерации.</w:t>
      </w:r>
    </w:p>
    <w:p w:rsidR="00C87062" w:rsidRDefault="00AD4045">
      <w:pPr>
        <w:pStyle w:val="a9"/>
        <w:spacing w:after="0"/>
        <w:ind w:firstLine="426"/>
      </w:pPr>
      <w:r>
        <w:rPr>
          <w:b/>
          <w:bCs/>
        </w:rPr>
        <w:t xml:space="preserve">4. Требования к сроку и (или) </w:t>
      </w:r>
      <w:r w:rsidR="006F5DB0">
        <w:rPr>
          <w:b/>
          <w:bCs/>
        </w:rPr>
        <w:t>объёму</w:t>
      </w:r>
      <w:r>
        <w:rPr>
          <w:b/>
          <w:bCs/>
        </w:rPr>
        <w:t xml:space="preserve"> предоставления гарантий качества товара</w:t>
      </w:r>
      <w:r>
        <w:t xml:space="preserve">: </w:t>
      </w:r>
    </w:p>
    <w:p w:rsidR="00C87062" w:rsidRDefault="00AD4045">
      <w:pPr>
        <w:pStyle w:val="a9"/>
        <w:spacing w:after="0" w:line="360" w:lineRule="auto"/>
        <w:ind w:firstLine="363"/>
        <w:jc w:val="both"/>
      </w:pPr>
      <w:r>
        <w:t>4.1. Товар должен соответствовать требованиям нормативной и технической документации, предусмотренной законами, ГОСТами, ТУ и иными нормативно-правовыми актами РФ и сопровождаться документами, подтверждающими их качество и безопасность.</w:t>
      </w:r>
    </w:p>
    <w:p w:rsidR="00C87062" w:rsidRDefault="00AD4045">
      <w:pPr>
        <w:pStyle w:val="a9"/>
        <w:spacing w:after="0" w:line="360" w:lineRule="auto"/>
        <w:ind w:firstLine="363"/>
        <w:jc w:val="both"/>
      </w:pPr>
      <w:r>
        <w:t xml:space="preserve">4.2. На все товары должны быть предоставлены необходимые сертификаты соответствия, сертификаты качества, другая документация, необходимая для осуществления торговли поставляемыми товарами на территории Российской Федерации. </w:t>
      </w:r>
    </w:p>
    <w:p w:rsidR="00C87062" w:rsidRDefault="00AD4045">
      <w:pPr>
        <w:pStyle w:val="a9"/>
        <w:spacing w:after="0" w:line="360" w:lineRule="auto"/>
        <w:ind w:firstLine="363"/>
        <w:jc w:val="both"/>
      </w:pPr>
      <w:r>
        <w:t xml:space="preserve">4.3. Поставляемый товар должен быть новым (который не был в употреблении, не </w:t>
      </w:r>
      <w:r w:rsidR="006F5DB0">
        <w:t>прошёл</w:t>
      </w:r>
      <w:r>
        <w:t xml:space="preserve"> восстановление потребительских свойств).</w:t>
      </w:r>
    </w:p>
    <w:p w:rsidR="00C87062" w:rsidRDefault="00AD4045">
      <w:pPr>
        <w:pStyle w:val="a9"/>
        <w:spacing w:after="0" w:line="360" w:lineRule="auto"/>
        <w:ind w:firstLine="363"/>
        <w:jc w:val="both"/>
      </w:pPr>
      <w:r>
        <w:t xml:space="preserve">4.4. Риск случайной гибели или случайного повреждения товара до дня его передачи Заказчику лежит на Поставщике. </w:t>
      </w:r>
      <w:r w:rsidR="006F5DB0">
        <w:t>Днём</w:t>
      </w:r>
      <w:r>
        <w:t xml:space="preserve"> передачи товара Заказчику считается день подписания сторонами товарной накладной.</w:t>
      </w:r>
    </w:p>
    <w:p w:rsidR="00C87062" w:rsidRDefault="00AD4045">
      <w:pPr>
        <w:pStyle w:val="a9"/>
        <w:spacing w:after="0" w:line="360" w:lineRule="auto"/>
        <w:ind w:firstLine="425"/>
        <w:jc w:val="both"/>
      </w:pPr>
      <w:r>
        <w:t>4.5. Срок предоставления гарантии качества товара в соответствии со сроком, установленным производителем, при соблюдении условий хранения.</w:t>
      </w:r>
    </w:p>
    <w:p w:rsidR="00C87062" w:rsidRDefault="00AD4045">
      <w:pPr>
        <w:pStyle w:val="a9"/>
        <w:spacing w:after="0" w:line="360" w:lineRule="auto"/>
        <w:ind w:firstLine="425"/>
        <w:jc w:val="both"/>
      </w:pPr>
      <w:r>
        <w:t xml:space="preserve">4.6. Поставщик обязан за свой </w:t>
      </w:r>
      <w:r w:rsidR="006F5DB0">
        <w:t>счёт</w:t>
      </w:r>
      <w:r>
        <w:t xml:space="preserve"> заменить Товар ненадлежащего качества, выявленный в течение гарантийного срока. </w:t>
      </w:r>
    </w:p>
    <w:p w:rsidR="00C87062" w:rsidRDefault="00AD4045">
      <w:pPr>
        <w:pStyle w:val="a9"/>
        <w:spacing w:after="0" w:line="360" w:lineRule="auto"/>
        <w:ind w:firstLine="425"/>
        <w:jc w:val="both"/>
      </w:pPr>
      <w:r>
        <w:t>4.7. Замена Товара ненадлежащего качества производится по месту нахождения Заказчика, в течение 1 (одного) календарного дней с момента поступления претензии от Заказчика, переданной посредством факсимильного или электронного сообщения с последующим предоставлением почтовой или нарочной связью. Гарантийное обслуживание поставляемого Товара должно осуществляться без затрат со стороны Заказчика и включать в себя вывоз, замену Товара ненадлежащего качества и доставку Заказчику Товара надлежащего качества в течение установленного гарантийного срока.</w:t>
      </w:r>
    </w:p>
    <w:p w:rsidR="00DB4D6D" w:rsidRDefault="00DB4D6D">
      <w:pPr>
        <w:pStyle w:val="a9"/>
        <w:spacing w:after="0" w:line="360" w:lineRule="auto"/>
        <w:ind w:firstLine="426"/>
        <w:rPr>
          <w:b/>
          <w:bCs/>
        </w:rPr>
      </w:pPr>
    </w:p>
    <w:p w:rsidR="00C87062" w:rsidRDefault="00AD4045">
      <w:pPr>
        <w:pStyle w:val="a9"/>
        <w:spacing w:after="0" w:line="360" w:lineRule="auto"/>
        <w:ind w:firstLine="426"/>
      </w:pPr>
      <w:bookmarkStart w:id="0" w:name="_GoBack"/>
      <w:bookmarkEnd w:id="0"/>
      <w:r>
        <w:rPr>
          <w:b/>
          <w:bCs/>
        </w:rPr>
        <w:lastRenderedPageBreak/>
        <w:t>5.</w:t>
      </w:r>
      <w:r>
        <w:t xml:space="preserve"> </w:t>
      </w:r>
      <w:r>
        <w:rPr>
          <w:b/>
          <w:bCs/>
        </w:rPr>
        <w:t xml:space="preserve">Упаковка, требования по поставке товара: </w:t>
      </w:r>
    </w:p>
    <w:p w:rsidR="00C87062" w:rsidRDefault="00AD4045">
      <w:pPr>
        <w:pStyle w:val="a9"/>
        <w:spacing w:after="0" w:line="360" w:lineRule="auto"/>
        <w:ind w:firstLine="425"/>
        <w:jc w:val="both"/>
      </w:pPr>
      <w:r>
        <w:t xml:space="preserve">5.1. Внешняя упаковка должна обеспечивать сохранность от внешних воздействий и любого вида повреждений при транспортировке всеми видами транспорта. </w:t>
      </w:r>
    </w:p>
    <w:p w:rsidR="00C87062" w:rsidRDefault="00AD4045">
      <w:pPr>
        <w:pStyle w:val="a9"/>
        <w:spacing w:after="0" w:line="360" w:lineRule="auto"/>
        <w:ind w:firstLine="425"/>
        <w:jc w:val="both"/>
      </w:pPr>
      <w:r>
        <w:t xml:space="preserve">5.2. Товар должен быть доставлен по адресу Заказчика транспортом, обеспечивающим сохранность товара от загрязнения, пропитывания его посторонними запахами, сохранность от влияния низких и высоких температур, обеспечивающих его дальнейшее качественное и безопасное применение. При несоблюдении данных условий весь товар разгрузке по адресу Заказчика не подлежит. </w:t>
      </w:r>
    </w:p>
    <w:p w:rsidR="00C87062" w:rsidRDefault="00AD4045">
      <w:pPr>
        <w:pStyle w:val="a9"/>
        <w:spacing w:after="0" w:line="360" w:lineRule="auto"/>
        <w:ind w:firstLine="426"/>
        <w:jc w:val="both"/>
      </w:pPr>
      <w:r>
        <w:t xml:space="preserve">5.3. 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законодательства РФ, указаны: дата изготовления, условия хранения, транспортировки товара, сведения о номере и дате регистрации. </w:t>
      </w:r>
    </w:p>
    <w:p w:rsidR="00C87062" w:rsidRDefault="00C87062"/>
    <w:sectPr w:rsidR="00C8706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63F"/>
    <w:multiLevelType w:val="multilevel"/>
    <w:tmpl w:val="EC88DBB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>
    <w:nsid w:val="7576749F"/>
    <w:multiLevelType w:val="multilevel"/>
    <w:tmpl w:val="85A0F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62"/>
    <w:rsid w:val="0007209B"/>
    <w:rsid w:val="00117218"/>
    <w:rsid w:val="00135859"/>
    <w:rsid w:val="0014676F"/>
    <w:rsid w:val="001D55FE"/>
    <w:rsid w:val="001E73C0"/>
    <w:rsid w:val="00232AE7"/>
    <w:rsid w:val="002722E7"/>
    <w:rsid w:val="003B4F81"/>
    <w:rsid w:val="00400732"/>
    <w:rsid w:val="00481C4D"/>
    <w:rsid w:val="004831F6"/>
    <w:rsid w:val="004D60AC"/>
    <w:rsid w:val="00553362"/>
    <w:rsid w:val="005E425A"/>
    <w:rsid w:val="00631EBB"/>
    <w:rsid w:val="006F5DB0"/>
    <w:rsid w:val="007129FE"/>
    <w:rsid w:val="007D2870"/>
    <w:rsid w:val="00836F69"/>
    <w:rsid w:val="00925FAB"/>
    <w:rsid w:val="00926E4F"/>
    <w:rsid w:val="00960747"/>
    <w:rsid w:val="00973AC5"/>
    <w:rsid w:val="009A77ED"/>
    <w:rsid w:val="009D16D0"/>
    <w:rsid w:val="00A61898"/>
    <w:rsid w:val="00AD4045"/>
    <w:rsid w:val="00C55FDE"/>
    <w:rsid w:val="00C87062"/>
    <w:rsid w:val="00D07BF5"/>
    <w:rsid w:val="00D201CC"/>
    <w:rsid w:val="00D36CF3"/>
    <w:rsid w:val="00DB4D6D"/>
    <w:rsid w:val="00E53315"/>
    <w:rsid w:val="00E747FB"/>
    <w:rsid w:val="00F546C1"/>
    <w:rsid w:val="00F620B4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9EA7E-25C8-4814-ABAE-198B5F6F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11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qFormat/>
    <w:pPr>
      <w:spacing w:before="280" w:after="280"/>
    </w:pPr>
    <w:rPr>
      <w:rFonts w:eastAsia="Times New Roman"/>
      <w:lang w:eastAsia="ru-RU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Верколаб Виолетта Вадимовна</dc:creator>
  <dc:description/>
  <cp:lastModifiedBy>Савин Василий Дмитриевич</cp:lastModifiedBy>
  <cp:revision>16</cp:revision>
  <dcterms:created xsi:type="dcterms:W3CDTF">2024-09-06T10:29:00Z</dcterms:created>
  <dcterms:modified xsi:type="dcterms:W3CDTF">2026-06-29T08:38:00Z</dcterms:modified>
  <dc:language>ru-RU</dc:language>
</cp:coreProperties>
</file>