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6EE" w:rsidRDefault="00FA16EE">
      <w:pPr>
        <w:shd w:val="clear" w:color="auto" w:fill="FFFFFF"/>
        <w:ind w:firstLine="709"/>
        <w:jc w:val="center"/>
        <w:outlineLvl w:val="0"/>
        <w:rPr>
          <w:rFonts w:cs="Times New Roman"/>
          <w:b/>
          <w:bCs/>
          <w:sz w:val="20"/>
          <w:szCs w:val="20"/>
        </w:rPr>
      </w:pPr>
      <w:r>
        <w:rPr>
          <w:rFonts w:cs="Times New Roman"/>
          <w:b/>
          <w:bCs/>
          <w:spacing w:val="5"/>
          <w:sz w:val="20"/>
          <w:szCs w:val="20"/>
        </w:rPr>
        <w:t>(Проект) Контракт № __________</w:t>
      </w:r>
    </w:p>
    <w:p w:rsidR="00FA16EE" w:rsidRDefault="00FA16EE">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FA16EE" w:rsidRDefault="00FA16EE">
      <w:pPr>
        <w:shd w:val="clear" w:color="auto" w:fill="FFFFFF"/>
        <w:ind w:firstLine="709"/>
        <w:jc w:val="center"/>
        <w:rPr>
          <w:rFonts w:cs="Times New Roman"/>
          <w:spacing w:val="5"/>
          <w:sz w:val="20"/>
          <w:szCs w:val="20"/>
        </w:rPr>
      </w:pPr>
    </w:p>
    <w:p w:rsidR="00FA16EE" w:rsidRDefault="00FA16EE">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FA16EE" w:rsidRDefault="00FA16EE">
      <w:pPr>
        <w:ind w:firstLine="709"/>
        <w:jc w:val="both"/>
        <w:rPr>
          <w:rFonts w:cs="Times New Roman"/>
          <w:sz w:val="20"/>
          <w:szCs w:val="20"/>
        </w:rPr>
      </w:pPr>
    </w:p>
    <w:p w:rsidR="00FA16EE" w:rsidRDefault="00FA16EE">
      <w:pPr>
        <w:ind w:firstLine="709"/>
        <w:jc w:val="both"/>
        <w:rPr>
          <w:rFonts w:cs="Times New Roman"/>
          <w:b/>
          <w:bCs/>
          <w:sz w:val="20"/>
          <w:szCs w:val="20"/>
        </w:rPr>
      </w:pPr>
      <w:r>
        <w:rPr>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Pr>
          <w:rFonts w:cs="Times New Roman"/>
          <w:sz w:val="20"/>
          <w:szCs w:val="20"/>
        </w:rPr>
        <w:t>в лице _________________, действующего на основании ______________________</w:t>
      </w:r>
      <w:r>
        <w:rPr>
          <w:spacing w:val="-3"/>
          <w:sz w:val="20"/>
        </w:rPr>
        <w:t xml:space="preserve">, </w:t>
      </w:r>
      <w:r>
        <w:rPr>
          <w:sz w:val="20"/>
          <w:szCs w:val="20"/>
        </w:rPr>
        <w:t>с одной стороны и ___________, именуемое в дальнейшем «Поставщик», в лице _________ действующего на основании _______ (Устава, Доверенности №  от),  с другой стороны, именуемые в дальнейшем «Стороны»,</w:t>
      </w:r>
      <w:r>
        <w:rPr>
          <w:rFonts w:cs="Times New Roman"/>
          <w:spacing w:val="-3"/>
          <w:sz w:val="20"/>
          <w:szCs w:val="20"/>
        </w:rPr>
        <w:t xml:space="preserve"> согласно </w:t>
      </w:r>
      <w:r>
        <w:rPr>
          <w:rStyle w:val="ofieldchar"/>
          <w:rFonts w:cs="Times New Roman"/>
          <w:sz w:val="20"/>
          <w:szCs w:val="20"/>
        </w:rPr>
        <w:t xml:space="preserve">п.4 ч.1 </w:t>
      </w:r>
      <w:r>
        <w:rPr>
          <w:rFonts w:cs="Times New Roman"/>
          <w:spacing w:val="-3"/>
          <w:sz w:val="20"/>
          <w:szCs w:val="20"/>
        </w:rPr>
        <w:t xml:space="preserve">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w:t>
      </w:r>
      <w:r>
        <w:rPr>
          <w:rFonts w:cs="Times New Roman"/>
          <w:sz w:val="20"/>
          <w:szCs w:val="20"/>
        </w:rPr>
        <w:t>26124620033202462010010005</w:t>
      </w:r>
      <w:r w:rsidR="006B313F">
        <w:rPr>
          <w:rFonts w:cs="Times New Roman"/>
          <w:b/>
          <w:sz w:val="20"/>
          <w:szCs w:val="20"/>
        </w:rPr>
        <w:t>037</w:t>
      </w:r>
      <w:r>
        <w:rPr>
          <w:rFonts w:cs="Times New Roman"/>
          <w:sz w:val="20"/>
          <w:szCs w:val="20"/>
        </w:rPr>
        <w:t>0000000</w:t>
      </w:r>
      <w:r>
        <w:rPr>
          <w:rFonts w:cs="Times New Roman"/>
          <w:spacing w:val="-3"/>
          <w:sz w:val="20"/>
          <w:szCs w:val="20"/>
        </w:rPr>
        <w:t>, заключили настоящий контракт (далее контракт) о нижеследующем:</w:t>
      </w:r>
    </w:p>
    <w:p w:rsidR="00FA16EE" w:rsidRDefault="00FA16EE">
      <w:pPr>
        <w:ind w:firstLine="709"/>
        <w:jc w:val="center"/>
        <w:outlineLvl w:val="0"/>
        <w:rPr>
          <w:rFonts w:cs="Times New Roman"/>
          <w:sz w:val="20"/>
          <w:szCs w:val="20"/>
        </w:rPr>
      </w:pPr>
      <w:r>
        <w:rPr>
          <w:rFonts w:cs="Times New Roman"/>
          <w:b/>
          <w:bCs/>
          <w:sz w:val="20"/>
          <w:szCs w:val="20"/>
        </w:rPr>
        <w:t>1. Предмет контракта</w:t>
      </w:r>
    </w:p>
    <w:p w:rsidR="00FA16EE" w:rsidRDefault="00FA16EE">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 xml:space="preserve">1.1. Поставщик </w:t>
      </w:r>
      <w:r w:rsidR="005874ED">
        <w:rPr>
          <w:rFonts w:ascii="Times New Roman" w:hAnsi="Times New Roman"/>
          <w:color w:val="00000A"/>
          <w:sz w:val="20"/>
          <w:szCs w:val="20"/>
        </w:rPr>
        <w:t xml:space="preserve">обязуется осуществить </w:t>
      </w:r>
      <w:r w:rsidR="006B313F">
        <w:rPr>
          <w:rFonts w:ascii="Times New Roman" w:hAnsi="Times New Roman"/>
          <w:color w:val="00000A"/>
          <w:sz w:val="20"/>
          <w:szCs w:val="20"/>
        </w:rPr>
        <w:t>изготовление и поставку стальной камеры</w:t>
      </w:r>
      <w:r>
        <w:rPr>
          <w:rFonts w:ascii="Times New Roman" w:hAnsi="Times New Roman"/>
          <w:color w:val="00000A"/>
          <w:sz w:val="20"/>
          <w:szCs w:val="20"/>
        </w:rPr>
        <w:t xml:space="preserve"> (далее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FA16EE" w:rsidRDefault="00FA16EE">
      <w:pPr>
        <w:pStyle w:val="western"/>
        <w:spacing w:before="0" w:after="0"/>
        <w:ind w:firstLine="709"/>
        <w:jc w:val="both"/>
        <w:rPr>
          <w:sz w:val="20"/>
          <w:szCs w:val="20"/>
          <w:lang w:eastAsia="en-US"/>
        </w:rPr>
      </w:pPr>
      <w:r>
        <w:rPr>
          <w:rFonts w:ascii="Times New Roman" w:hAnsi="Times New Roman"/>
          <w:color w:val="00000A"/>
          <w:sz w:val="20"/>
          <w:szCs w:val="20"/>
        </w:rPr>
        <w:t xml:space="preserve">1.2. Срок поставки товара по настоящему контракту – </w:t>
      </w:r>
      <w:r>
        <w:rPr>
          <w:rFonts w:ascii="Times New Roman" w:eastAsia="Calibri" w:hAnsi="Times New Roman"/>
          <w:sz w:val="20"/>
          <w:szCs w:val="20"/>
        </w:rPr>
        <w:t xml:space="preserve">в течение </w:t>
      </w:r>
      <w:r w:rsidR="006A70A0">
        <w:rPr>
          <w:rFonts w:ascii="Times New Roman" w:eastAsia="Calibri" w:hAnsi="Times New Roman"/>
          <w:sz w:val="20"/>
          <w:szCs w:val="20"/>
        </w:rPr>
        <w:t>7</w:t>
      </w:r>
      <w:r>
        <w:rPr>
          <w:rFonts w:ascii="Times New Roman" w:eastAsia="Calibri" w:hAnsi="Times New Roman"/>
          <w:sz w:val="20"/>
          <w:szCs w:val="20"/>
        </w:rPr>
        <w:t xml:space="preserve"> (</w:t>
      </w:r>
      <w:r w:rsidR="006A70A0">
        <w:rPr>
          <w:rFonts w:ascii="Times New Roman" w:eastAsia="Calibri" w:hAnsi="Times New Roman"/>
          <w:sz w:val="20"/>
          <w:szCs w:val="20"/>
        </w:rPr>
        <w:t>семи</w:t>
      </w:r>
      <w:r>
        <w:rPr>
          <w:rFonts w:ascii="Times New Roman" w:eastAsia="Calibri" w:hAnsi="Times New Roman"/>
          <w:sz w:val="20"/>
          <w:szCs w:val="20"/>
        </w:rPr>
        <w:t>) календарных дней</w:t>
      </w:r>
      <w:r>
        <w:rPr>
          <w:rFonts w:ascii="Times New Roman" w:hAnsi="Times New Roman"/>
          <w:sz w:val="20"/>
          <w:szCs w:val="20"/>
        </w:rPr>
        <w:t xml:space="preserve"> </w:t>
      </w:r>
      <w:r>
        <w:rPr>
          <w:rFonts w:ascii="Times New Roman" w:hAnsi="Times New Roman"/>
          <w:color w:val="00000A"/>
          <w:sz w:val="20"/>
          <w:szCs w:val="20"/>
        </w:rPr>
        <w:t>с момента заключения настоящего контракта.</w:t>
      </w:r>
    </w:p>
    <w:p w:rsidR="00FA16EE" w:rsidRDefault="00FA16EE">
      <w:pPr>
        <w:ind w:firstLine="709"/>
        <w:jc w:val="both"/>
        <w:rPr>
          <w:rFonts w:eastAsia="Times New Roman" w:cs="Times New Roman"/>
          <w:sz w:val="20"/>
          <w:szCs w:val="20"/>
          <w:lang w:eastAsia="en-US" w:bidi="ar-SA"/>
        </w:rPr>
      </w:pPr>
      <w:r>
        <w:rPr>
          <w:rFonts w:eastAsia="Times New Roman" w:cs="Times New Roman"/>
          <w:sz w:val="20"/>
          <w:szCs w:val="20"/>
          <w:lang w:eastAsia="en-US" w:bidi="ar-SA"/>
        </w:rPr>
        <w:t>1.3. 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A16EE" w:rsidRDefault="00FA16EE">
      <w:pPr>
        <w:ind w:firstLine="709"/>
        <w:jc w:val="both"/>
      </w:pPr>
      <w:r>
        <w:rPr>
          <w:rFonts w:eastAsia="Times New Roman" w:cs="Times New Roman"/>
          <w:sz w:val="20"/>
          <w:szCs w:val="20"/>
          <w:lang w:eastAsia="en-US" w:bidi="ar-SA"/>
        </w:rPr>
        <w:t>1.4. Поставка товара осуществляется  в рамках выполнение работ по теме № FEFE-2024-0027 "Исследование закономерностей химико-биотехнического синтеза биоразлагаемых полимеров и разработка комплексной технологии получения конструкционных композитных материалов с контролируемыми сроками биодеградации для промышленного применения".</w:t>
      </w:r>
    </w:p>
    <w:p w:rsidR="00FA16EE" w:rsidRDefault="00FA16EE">
      <w:pPr>
        <w:ind w:firstLine="709"/>
        <w:jc w:val="both"/>
      </w:pPr>
    </w:p>
    <w:p w:rsidR="00FA16EE" w:rsidRDefault="00FA16EE">
      <w:pPr>
        <w:ind w:firstLine="709"/>
        <w:jc w:val="center"/>
        <w:rPr>
          <w:rFonts w:cs="Times New Roman"/>
          <w:sz w:val="20"/>
          <w:szCs w:val="20"/>
        </w:rPr>
      </w:pPr>
      <w:r>
        <w:rPr>
          <w:rFonts w:cs="Times New Roman"/>
          <w:b/>
          <w:bCs/>
          <w:sz w:val="20"/>
          <w:szCs w:val="20"/>
        </w:rPr>
        <w:t>2. Цена и порядок расчетов</w:t>
      </w:r>
    </w:p>
    <w:p w:rsidR="00FA16EE" w:rsidRDefault="00FA16EE">
      <w:pPr>
        <w:ind w:firstLine="709"/>
        <w:jc w:val="both"/>
        <w:rPr>
          <w:rFonts w:cs="Times New Roman"/>
          <w:color w:val="000000"/>
          <w:sz w:val="20"/>
          <w:szCs w:val="20"/>
        </w:rPr>
      </w:pPr>
      <w:r>
        <w:rPr>
          <w:rFonts w:cs="Times New Roman"/>
          <w:sz w:val="20"/>
          <w:szCs w:val="20"/>
        </w:rPr>
        <w:t xml:space="preserve">2.1. Стоимость поставляемого товара по настоящему контракту составляет: _______ (_________) рублей ___ копеек, включая НДС/НДС не облагается. </w:t>
      </w:r>
    </w:p>
    <w:p w:rsidR="00FA16EE" w:rsidRDefault="00FA16EE">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гарантийные обязательства, расходы на погрузку, доставку, разгрузку, подъем на этаж, страхование, расходы на уплату налогов, сборов, таможенных пошлин и других обязательных платежей.</w:t>
      </w:r>
    </w:p>
    <w:p w:rsidR="00FA16EE" w:rsidRDefault="00FA16EE">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FA16EE" w:rsidRDefault="00FA16EE">
      <w:pPr>
        <w:spacing w:line="100" w:lineRule="atLeast"/>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с даты подписания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FA16EE" w:rsidRDefault="00FA16EE">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средств с расчётного счёта Заказчика.</w:t>
      </w:r>
    </w:p>
    <w:p w:rsidR="00FA16EE" w:rsidRDefault="00FA16EE">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FA16EE" w:rsidRDefault="00FA16EE">
      <w:pPr>
        <w:ind w:firstLine="709"/>
        <w:jc w:val="both"/>
        <w:rPr>
          <w:rFonts w:cs="Times New Roman"/>
          <w:b/>
          <w:bCs/>
          <w:sz w:val="20"/>
          <w:szCs w:val="20"/>
        </w:rPr>
      </w:pPr>
      <w:r>
        <w:rPr>
          <w:rFonts w:cs="Times New Roman"/>
          <w:sz w:val="20"/>
          <w:szCs w:val="20"/>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A16EE" w:rsidRDefault="00FA16EE">
      <w:pPr>
        <w:ind w:firstLine="709"/>
        <w:jc w:val="center"/>
        <w:outlineLvl w:val="0"/>
        <w:rPr>
          <w:rFonts w:cs="Times New Roman"/>
          <w:b/>
          <w:bCs/>
          <w:sz w:val="20"/>
          <w:szCs w:val="20"/>
        </w:rPr>
      </w:pPr>
      <w:r>
        <w:rPr>
          <w:rFonts w:cs="Times New Roman"/>
          <w:b/>
          <w:bCs/>
          <w:sz w:val="20"/>
          <w:szCs w:val="20"/>
        </w:rPr>
        <w:t>3. Права и обязанности сторон</w:t>
      </w:r>
    </w:p>
    <w:p w:rsidR="00FA16EE" w:rsidRDefault="00FA16EE">
      <w:pPr>
        <w:ind w:firstLine="709"/>
        <w:jc w:val="both"/>
        <w:rPr>
          <w:rFonts w:cs="Times New Roman"/>
          <w:sz w:val="20"/>
          <w:szCs w:val="20"/>
        </w:rPr>
      </w:pPr>
      <w:r>
        <w:rPr>
          <w:rFonts w:cs="Times New Roman"/>
          <w:b/>
          <w:bCs/>
          <w:sz w:val="20"/>
          <w:szCs w:val="20"/>
        </w:rPr>
        <w:t>3.1. Заказчик обязуется:</w:t>
      </w:r>
    </w:p>
    <w:p w:rsidR="00FA16EE" w:rsidRDefault="00FA16EE">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FA16EE" w:rsidRDefault="00FA16EE">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FA16EE" w:rsidRDefault="00FA16EE">
      <w:pPr>
        <w:ind w:firstLine="709"/>
        <w:jc w:val="both"/>
        <w:rPr>
          <w:rFonts w:cs="Times New Roman"/>
          <w:sz w:val="20"/>
          <w:szCs w:val="20"/>
        </w:rPr>
      </w:pPr>
      <w:r>
        <w:rPr>
          <w:rFonts w:cs="Times New Roman"/>
          <w:sz w:val="20"/>
          <w:szCs w:val="20"/>
        </w:rPr>
        <w:t>3.1.3. В случае отказа от принятия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FA16EE" w:rsidRDefault="00FA16EE">
      <w:pPr>
        <w:ind w:firstLine="709"/>
        <w:jc w:val="both"/>
        <w:rPr>
          <w:rFonts w:cs="Times New Roman"/>
          <w:b/>
          <w:sz w:val="20"/>
          <w:szCs w:val="20"/>
        </w:rPr>
      </w:pPr>
      <w:r>
        <w:rPr>
          <w:rFonts w:cs="Times New Roman"/>
          <w:sz w:val="20"/>
          <w:szCs w:val="20"/>
        </w:rPr>
        <w:t xml:space="preserve">3.1.4. На регулярной основе осуществлять контроль за надлежащим исполнением обязательств по контракту. </w:t>
      </w:r>
    </w:p>
    <w:p w:rsidR="00FA16EE" w:rsidRDefault="00FA16EE">
      <w:pPr>
        <w:ind w:firstLine="709"/>
        <w:jc w:val="both"/>
        <w:rPr>
          <w:rFonts w:cs="Times New Roman"/>
          <w:sz w:val="20"/>
          <w:szCs w:val="20"/>
        </w:rPr>
      </w:pPr>
      <w:r>
        <w:rPr>
          <w:rFonts w:cs="Times New Roman"/>
          <w:b/>
          <w:sz w:val="20"/>
          <w:szCs w:val="20"/>
        </w:rPr>
        <w:t>3.2. Заказчик вправе:</w:t>
      </w:r>
    </w:p>
    <w:p w:rsidR="00FA16EE" w:rsidRDefault="00FA16EE">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r>
        <w:rPr>
          <w:rFonts w:cs="Times New Roman"/>
          <w:color w:val="000000"/>
          <w:sz w:val="20"/>
          <w:szCs w:val="20"/>
        </w:rPr>
        <w:t xml:space="preserve">; </w:t>
      </w:r>
    </w:p>
    <w:p w:rsidR="00FA16EE" w:rsidRDefault="00FA16EE">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FA16EE" w:rsidRDefault="00FA16EE">
      <w:pPr>
        <w:ind w:firstLine="709"/>
        <w:jc w:val="both"/>
        <w:rPr>
          <w:rFonts w:cs="Times New Roman"/>
          <w:b/>
          <w:bCs/>
          <w:sz w:val="20"/>
          <w:szCs w:val="20"/>
        </w:rPr>
      </w:pPr>
      <w:r>
        <w:rPr>
          <w:rFonts w:cs="Times New Roman"/>
          <w:sz w:val="20"/>
          <w:szCs w:val="20"/>
        </w:rPr>
        <w:lastRenderedPageBreak/>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FA16EE" w:rsidRDefault="00FA16EE">
      <w:pPr>
        <w:ind w:firstLine="709"/>
        <w:jc w:val="both"/>
        <w:rPr>
          <w:rFonts w:cs="Times New Roman"/>
          <w:sz w:val="20"/>
          <w:szCs w:val="20"/>
        </w:rPr>
      </w:pPr>
      <w:r>
        <w:rPr>
          <w:rFonts w:cs="Times New Roman"/>
          <w:b/>
          <w:bCs/>
          <w:sz w:val="20"/>
          <w:szCs w:val="20"/>
        </w:rPr>
        <w:t>3.3. Поставщик обязуется:</w:t>
      </w:r>
    </w:p>
    <w:p w:rsidR="00FA16EE" w:rsidRDefault="00FA16EE">
      <w:pPr>
        <w:ind w:firstLine="709"/>
        <w:jc w:val="both"/>
        <w:rPr>
          <w:rFonts w:cs="Times New Roman"/>
          <w:sz w:val="20"/>
          <w:szCs w:val="20"/>
        </w:rPr>
      </w:pPr>
      <w:r>
        <w:rPr>
          <w:rFonts w:cs="Times New Roman"/>
          <w:sz w:val="20"/>
          <w:szCs w:val="20"/>
        </w:rPr>
        <w:t>3.3.1. Передать Заказчику:</w:t>
      </w:r>
    </w:p>
    <w:p w:rsidR="00FA16EE" w:rsidRDefault="00FA16EE">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FA16EE" w:rsidRDefault="00FA16EE">
      <w:pPr>
        <w:ind w:firstLine="709"/>
        <w:jc w:val="both"/>
        <w:rPr>
          <w:rFonts w:cs="Times New Roman"/>
          <w:sz w:val="20"/>
          <w:szCs w:val="20"/>
        </w:rPr>
      </w:pPr>
      <w:r>
        <w:rPr>
          <w:rFonts w:cs="Times New Roman"/>
          <w:sz w:val="20"/>
          <w:szCs w:val="20"/>
        </w:rPr>
        <w:t>- все товары, входящие в комплект, одновременно;</w:t>
      </w:r>
    </w:p>
    <w:p w:rsidR="00FA16EE" w:rsidRDefault="00FA16EE">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FA16EE" w:rsidRDefault="00FA16EE">
      <w:pPr>
        <w:ind w:firstLine="709"/>
        <w:jc w:val="both"/>
        <w:rPr>
          <w:rFonts w:cs="Times New Roman"/>
          <w:sz w:val="20"/>
          <w:szCs w:val="20"/>
        </w:rPr>
      </w:pPr>
      <w:r>
        <w:rPr>
          <w:rFonts w:cs="Times New Roman"/>
          <w:sz w:val="20"/>
          <w:szCs w:val="20"/>
        </w:rPr>
        <w:t>- сопроводительно - разрешительную документацию на товар, согласно Приложению №1 к контракту;</w:t>
      </w:r>
    </w:p>
    <w:p w:rsidR="00FA16EE" w:rsidRDefault="00FA16EE">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FA16EE" w:rsidRDefault="00FA16EE">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w:t>
      </w:r>
    </w:p>
    <w:p w:rsidR="00FA16EE" w:rsidRDefault="00FA16EE">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FA16EE" w:rsidRDefault="00FA16EE">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FA16EE" w:rsidRDefault="00FA16EE">
      <w:pPr>
        <w:ind w:firstLine="709"/>
        <w:jc w:val="both"/>
        <w:rPr>
          <w:rFonts w:cs="Times New Roman"/>
          <w:b/>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FA16EE" w:rsidRDefault="00FA16EE">
      <w:pPr>
        <w:ind w:firstLine="709"/>
        <w:jc w:val="both"/>
        <w:rPr>
          <w:rFonts w:cs="Times New Roman"/>
          <w:sz w:val="20"/>
          <w:szCs w:val="20"/>
          <w:lang w:eastAsia="en-US"/>
        </w:rPr>
      </w:pPr>
      <w:r>
        <w:rPr>
          <w:rFonts w:cs="Times New Roman"/>
          <w:b/>
          <w:sz w:val="20"/>
          <w:szCs w:val="20"/>
        </w:rPr>
        <w:t>3.4. Поставщик вправе:</w:t>
      </w:r>
    </w:p>
    <w:p w:rsidR="00FA16EE" w:rsidRDefault="00FA16EE">
      <w:pPr>
        <w:autoSpaceDE w:val="0"/>
        <w:ind w:firstLine="709"/>
        <w:jc w:val="both"/>
      </w:pPr>
      <w:r>
        <w:rPr>
          <w:rFonts w:cs="Times New Roman"/>
          <w:sz w:val="20"/>
          <w:szCs w:val="20"/>
          <w:lang w:eastAsia="en-US"/>
        </w:rPr>
        <w:t xml:space="preserve">3.4.1. </w:t>
      </w:r>
      <w:r>
        <w:rPr>
          <w:color w:val="000000"/>
          <w:sz w:val="20"/>
          <w:szCs w:val="20"/>
        </w:rPr>
        <w:t xml:space="preserve">При исполнении контракта (за исключением случаев, предусмотренных </w:t>
      </w:r>
      <w:hyperlink r:id="rId8" w:history="1">
        <w:r>
          <w:rPr>
            <w:rStyle w:val="a8"/>
            <w:sz w:val="20"/>
            <w:szCs w:val="20"/>
          </w:rPr>
          <w:t>подпунктом "в" пункта 1</w:t>
        </w:r>
      </w:hyperlink>
      <w:r>
        <w:rPr>
          <w:color w:val="000000"/>
          <w:sz w:val="20"/>
          <w:szCs w:val="20"/>
        </w:rPr>
        <w:t xml:space="preserve">, </w:t>
      </w:r>
      <w:hyperlink r:id="rId9" w:history="1">
        <w:r>
          <w:rPr>
            <w:rStyle w:val="a8"/>
            <w:sz w:val="20"/>
            <w:szCs w:val="20"/>
          </w:rPr>
          <w:t>подпунктом "б" пункта 2</w:t>
        </w:r>
      </w:hyperlink>
      <w:r>
        <w:rPr>
          <w:color w:val="000000"/>
          <w:sz w:val="20"/>
          <w:szCs w:val="20"/>
        </w:rPr>
        <w:t xml:space="preserve">, </w:t>
      </w:r>
      <w:hyperlink r:id="rId10" w:history="1">
        <w:r>
          <w:rPr>
            <w:rStyle w:val="a8"/>
            <w:sz w:val="20"/>
            <w:szCs w:val="20"/>
          </w:rPr>
          <w:t>подпунктом "в" пункта 3 части 4 статьи 14</w:t>
        </w:r>
      </w:hyperlink>
      <w:r>
        <w:rPr>
          <w:color w:val="000000"/>
          <w:sz w:val="20"/>
          <w:szCs w:val="20"/>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sz w:val="20"/>
          <w:szCs w:val="20"/>
        </w:rPr>
        <w:t>.</w:t>
      </w:r>
    </w:p>
    <w:p w:rsidR="00FA16EE" w:rsidRDefault="00FA16EE">
      <w:pPr>
        <w:autoSpaceDE w:val="0"/>
        <w:ind w:firstLine="709"/>
        <w:jc w:val="both"/>
      </w:pPr>
    </w:p>
    <w:p w:rsidR="00FA16EE" w:rsidRDefault="00FA16EE">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FA16EE" w:rsidRDefault="00FA16EE">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Pr>
          <w:rFonts w:eastAsia="Calibri"/>
          <w:color w:val="000000"/>
          <w:sz w:val="20"/>
          <w:szCs w:val="20"/>
        </w:rPr>
        <w:t>660059, г. Красноярск, ул. Семафорная, д. 433/1.</w:t>
      </w:r>
    </w:p>
    <w:p w:rsidR="00FA16EE" w:rsidRDefault="00FA16EE">
      <w:pPr>
        <w:ind w:firstLine="709"/>
        <w:jc w:val="both"/>
        <w:rPr>
          <w:rFonts w:eastAsia="Times New Roman" w:cs="Times New Roman"/>
          <w:color w:val="000000"/>
          <w:sz w:val="20"/>
          <w:szCs w:val="20"/>
        </w:rPr>
      </w:pPr>
      <w:r>
        <w:rPr>
          <w:rFonts w:cs="Times New Roman"/>
          <w:color w:val="000000"/>
          <w:spacing w:val="-4"/>
          <w:sz w:val="20"/>
          <w:szCs w:val="20"/>
        </w:rPr>
        <w:t xml:space="preserve">4.2. </w:t>
      </w:r>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
    <w:p w:rsidR="00FA16EE" w:rsidRDefault="00FA16EE">
      <w:pPr>
        <w:autoSpaceDE w:val="0"/>
        <w:ind w:firstLine="567"/>
        <w:jc w:val="both"/>
        <w:rPr>
          <w:rFonts w:eastAsia="Times New Roman" w:cs="Times New Roman"/>
          <w:color w:val="000000"/>
          <w:spacing w:val="-4"/>
          <w:sz w:val="20"/>
          <w:szCs w:val="20"/>
        </w:rPr>
      </w:pPr>
      <w:r>
        <w:rPr>
          <w:rFonts w:eastAsia="Times New Roman" w:cs="Times New Roman"/>
          <w:color w:val="000000"/>
          <w:sz w:val="20"/>
          <w:szCs w:val="20"/>
        </w:rPr>
        <w:t xml:space="preserve"> </w:t>
      </w: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FA16EE" w:rsidRDefault="00FA16EE">
      <w:pPr>
        <w:autoSpaceDE w:val="0"/>
        <w:ind w:firstLine="567"/>
        <w:jc w:val="both"/>
        <w:rPr>
          <w:rFonts w:eastAsia="Times New Roman" w:cs="Times New Roman"/>
          <w:color w:val="000000"/>
          <w:sz w:val="20"/>
          <w:szCs w:val="20"/>
        </w:rPr>
      </w:pPr>
      <w:r>
        <w:rPr>
          <w:rFonts w:eastAsia="Times New Roman" w:cs="Times New Roman"/>
          <w:color w:val="000000"/>
          <w:spacing w:val="-4"/>
          <w:sz w:val="20"/>
          <w:szCs w:val="20"/>
        </w:rPr>
        <w:t xml:space="preserve"> </w:t>
      </w: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FA16EE" w:rsidRDefault="00FA16EE">
      <w:pPr>
        <w:autoSpaceDE w:val="0"/>
        <w:ind w:firstLine="567"/>
        <w:jc w:val="both"/>
        <w:rPr>
          <w:rFonts w:cs="Times New Roman"/>
          <w:color w:val="000000"/>
          <w:sz w:val="20"/>
          <w:szCs w:val="20"/>
        </w:rPr>
      </w:pPr>
      <w:r>
        <w:rPr>
          <w:rFonts w:eastAsia="Times New Roman" w:cs="Times New Roman"/>
          <w:color w:val="000000"/>
          <w:sz w:val="20"/>
          <w:szCs w:val="20"/>
        </w:rPr>
        <w:t xml:space="preserve"> </w:t>
      </w:r>
      <w:r>
        <w:rPr>
          <w:rFonts w:cs="Times New Roman"/>
          <w:color w:val="000000"/>
          <w:sz w:val="20"/>
          <w:szCs w:val="20"/>
        </w:rPr>
        <w:t>4.5. Приемка поставленного товара включает в себя следующее:</w:t>
      </w:r>
    </w:p>
    <w:p w:rsidR="00FA16EE" w:rsidRDefault="00FA16EE">
      <w:pPr>
        <w:ind w:firstLine="708"/>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FA16EE" w:rsidRDefault="00FA16EE">
      <w:pPr>
        <w:ind w:firstLine="708"/>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FA16EE" w:rsidRDefault="00FA16EE">
      <w:pPr>
        <w:ind w:firstLine="708"/>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FA16EE" w:rsidRDefault="00FA16EE">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FA16EE" w:rsidRDefault="00FA16EE">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с даты обнаружения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FA16EE" w:rsidRDefault="00FA16EE">
      <w:pPr>
        <w:pStyle w:val="af8"/>
        <w:ind w:firstLine="708"/>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FA16EE" w:rsidRDefault="00FA16EE">
      <w:pPr>
        <w:ind w:firstLine="709"/>
        <w:jc w:val="both"/>
        <w:rPr>
          <w:rFonts w:cs="Times New Roman"/>
          <w:color w:val="000000"/>
          <w:sz w:val="20"/>
          <w:szCs w:val="20"/>
        </w:rPr>
      </w:pPr>
      <w:r>
        <w:rPr>
          <w:rFonts w:cs="Times New Roman"/>
          <w:color w:val="000000"/>
          <w:sz w:val="20"/>
          <w:szCs w:val="20"/>
        </w:rPr>
        <w:t>В случае,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FA16EE" w:rsidRDefault="00FA16EE">
      <w:pPr>
        <w:ind w:firstLine="709"/>
        <w:contextualSpacing/>
        <w:jc w:val="both"/>
        <w:rPr>
          <w:color w:val="000000"/>
          <w:sz w:val="20"/>
          <w:szCs w:val="20"/>
          <w:lang w:eastAsia="en-US"/>
        </w:rPr>
      </w:pPr>
      <w:r>
        <w:rPr>
          <w:rFonts w:cs="Times New Roman"/>
          <w:color w:val="000000"/>
          <w:sz w:val="20"/>
          <w:szCs w:val="20"/>
        </w:rPr>
        <w:lastRenderedPageBreak/>
        <w:t>4.8. В случае,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FA16EE" w:rsidRDefault="00FA16EE">
      <w:pPr>
        <w:pStyle w:val="afe"/>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FA16EE" w:rsidRDefault="00FA16EE">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FA16EE" w:rsidRDefault="00FA16EE">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t xml:space="preserve">4.11. </w:t>
      </w:r>
      <w:r>
        <w:rPr>
          <w:rFonts w:eastAsia="Calibri" w:cs="Times New Roman"/>
          <w:color w:val="000000"/>
          <w:sz w:val="20"/>
          <w:szCs w:val="20"/>
        </w:rPr>
        <w:t xml:space="preserve">Некачественный (некомплектный) товар считается непоставленным. </w:t>
      </w:r>
    </w:p>
    <w:p w:rsidR="00FA16EE" w:rsidRDefault="00FA16EE">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FA16EE" w:rsidRDefault="00FA16EE">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FA16EE" w:rsidRDefault="00FA16EE">
      <w:pPr>
        <w:suppressAutoHyphens w:val="0"/>
        <w:ind w:firstLine="709"/>
        <w:jc w:val="both"/>
        <w:rPr>
          <w:rFonts w:eastAsia="Times New Roman" w:cs="Times New Roman"/>
          <w:color w:val="000000"/>
          <w:sz w:val="20"/>
          <w:szCs w:val="20"/>
          <w:lang w:eastAsia="ru-RU" w:bidi="ar-SA"/>
        </w:rPr>
      </w:pPr>
    </w:p>
    <w:p w:rsidR="00FA16EE" w:rsidRDefault="00FA16EE">
      <w:pPr>
        <w:suppressAutoHyphens w:val="0"/>
        <w:ind w:firstLine="709"/>
        <w:jc w:val="center"/>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FA16EE" w:rsidRDefault="00FA16EE">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FA16EE" w:rsidRDefault="00FA16EE">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FA16EE" w:rsidRDefault="00FA16EE">
      <w:pPr>
        <w:ind w:firstLine="709"/>
        <w:jc w:val="both"/>
        <w:rPr>
          <w:rFonts w:eastAsia="LiberationSerif-Regular" w:cs="Times New Roman"/>
          <w:iCs/>
          <w:sz w:val="20"/>
          <w:szCs w:val="20"/>
        </w:rPr>
      </w:pPr>
      <w:r>
        <w:rPr>
          <w:rFonts w:cs="Times New Roman"/>
          <w:sz w:val="20"/>
          <w:szCs w:val="20"/>
        </w:rPr>
        <w:t xml:space="preserve">5.3. 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FA16EE" w:rsidRDefault="00FA16EE">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FA16EE" w:rsidRDefault="00FA16EE">
      <w:pPr>
        <w:ind w:firstLine="709"/>
        <w:jc w:val="center"/>
        <w:rPr>
          <w:rFonts w:cs="Times New Roman"/>
          <w:sz w:val="20"/>
          <w:szCs w:val="20"/>
        </w:rPr>
      </w:pPr>
      <w:r>
        <w:rPr>
          <w:rFonts w:cs="Times New Roman"/>
          <w:b/>
          <w:bCs/>
          <w:sz w:val="20"/>
          <w:szCs w:val="20"/>
        </w:rPr>
        <w:t xml:space="preserve">6. Ответственность сторон </w:t>
      </w:r>
    </w:p>
    <w:p w:rsidR="00FA16EE" w:rsidRDefault="00FA16EE">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FA16EE" w:rsidRDefault="00FA16EE">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FA16EE" w:rsidRDefault="00FA16EE">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FA16EE" w:rsidRDefault="00FA16EE">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A16EE" w:rsidRDefault="00FA16EE">
      <w:pPr>
        <w:ind w:firstLine="709"/>
        <w:jc w:val="both"/>
        <w:rPr>
          <w:rFonts w:cs="Times New Roman"/>
          <w:sz w:val="20"/>
          <w:szCs w:val="20"/>
        </w:rPr>
      </w:pPr>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FA16EE" w:rsidRDefault="00FA16EE">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FA16EE" w:rsidRDefault="00FA16EE">
      <w:pPr>
        <w:ind w:firstLine="709"/>
        <w:jc w:val="both"/>
        <w:rPr>
          <w:rFonts w:cs="Times New Roman"/>
          <w:sz w:val="20"/>
          <w:szCs w:val="20"/>
        </w:rPr>
      </w:pPr>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0" w:name="__DdeLink__403_3874765195"/>
      <w:r>
        <w:rPr>
          <w:rFonts w:cs="Times New Roman"/>
          <w:sz w:val="20"/>
          <w:szCs w:val="20"/>
        </w:rPr>
        <w:t>случаев, если законодательством Российской Федерации установлен иной порядок начисления пени</w:t>
      </w:r>
      <w:bookmarkEnd w:id="0"/>
      <w:r>
        <w:rPr>
          <w:rFonts w:cs="Times New Roman"/>
          <w:sz w:val="20"/>
          <w:szCs w:val="20"/>
        </w:rPr>
        <w:t>.</w:t>
      </w:r>
    </w:p>
    <w:p w:rsidR="00FA16EE" w:rsidRDefault="00FA16EE">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FA16EE" w:rsidRDefault="00FA16EE">
      <w:pPr>
        <w:ind w:firstLine="708"/>
        <w:jc w:val="both"/>
        <w:rPr>
          <w:rFonts w:cs="Times New Roman"/>
          <w:sz w:val="20"/>
          <w:szCs w:val="20"/>
        </w:rPr>
      </w:pPr>
      <w:r>
        <w:rPr>
          <w:rFonts w:cs="Times New Roman"/>
          <w:sz w:val="20"/>
          <w:szCs w:val="20"/>
        </w:rPr>
        <w:t xml:space="preserve">6.4.1. 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w:t>
      </w:r>
      <w:r>
        <w:rPr>
          <w:rFonts w:cs="Times New Roman"/>
          <w:sz w:val="20"/>
          <w:szCs w:val="20"/>
        </w:rPr>
        <w:lastRenderedPageBreak/>
        <w:t>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FA16EE" w:rsidRDefault="00FA16EE">
      <w:pPr>
        <w:ind w:firstLine="709"/>
        <w:jc w:val="both"/>
        <w:rPr>
          <w:rFonts w:cs="Times New Roman"/>
          <w:sz w:val="20"/>
          <w:szCs w:val="20"/>
        </w:rPr>
      </w:pPr>
      <w:r>
        <w:rPr>
          <w:rFonts w:cs="Times New Roman"/>
          <w:sz w:val="20"/>
          <w:szCs w:val="20"/>
        </w:rPr>
        <w:t>6.4.2.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FA16EE" w:rsidRDefault="00FA16EE">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FA16EE" w:rsidRDefault="00FA16EE">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FA16EE" w:rsidRDefault="00FA16EE">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A16EE" w:rsidRDefault="00FA16EE">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FA16EE" w:rsidRDefault="00FA16EE">
      <w:pPr>
        <w:ind w:firstLine="709"/>
        <w:jc w:val="both"/>
        <w:rPr>
          <w:rFonts w:cs="Times New Roman"/>
          <w:sz w:val="20"/>
          <w:szCs w:val="20"/>
        </w:rPr>
      </w:pPr>
      <w:r>
        <w:rPr>
          <w:rFonts w:cs="Times New Roman"/>
          <w:sz w:val="20"/>
          <w:szCs w:val="20"/>
        </w:rPr>
        <w:t>6.9. 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 Заказчику, применению не подлежит.</w:t>
      </w:r>
    </w:p>
    <w:p w:rsidR="00FA16EE" w:rsidRDefault="00FA16EE">
      <w:pPr>
        <w:ind w:firstLine="567"/>
        <w:jc w:val="both"/>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FA16EE" w:rsidRDefault="00FA16EE">
      <w:pPr>
        <w:ind w:firstLine="567"/>
        <w:jc w:val="both"/>
      </w:pPr>
    </w:p>
    <w:p w:rsidR="00FA16EE" w:rsidRDefault="00FA16EE">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FA16EE" w:rsidRDefault="00FA16EE">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FA16EE" w:rsidRDefault="00FA16EE">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FA16EE" w:rsidRDefault="00FA16EE">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FA16EE" w:rsidRDefault="00FA16EE">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FA16EE" w:rsidRDefault="00FA16EE">
      <w:pPr>
        <w:ind w:firstLine="709"/>
        <w:jc w:val="center"/>
        <w:outlineLvl w:val="0"/>
        <w:rPr>
          <w:rFonts w:cs="Times New Roman"/>
          <w:sz w:val="20"/>
          <w:szCs w:val="20"/>
        </w:rPr>
      </w:pPr>
      <w:r>
        <w:rPr>
          <w:rFonts w:cs="Times New Roman"/>
          <w:b/>
          <w:bCs/>
          <w:sz w:val="20"/>
          <w:szCs w:val="20"/>
        </w:rPr>
        <w:t>8. Иные условия</w:t>
      </w:r>
    </w:p>
    <w:p w:rsidR="00FA16EE" w:rsidRDefault="00FA16EE">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FA16EE" w:rsidRDefault="00FA16EE">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FA16EE" w:rsidRDefault="00FA16EE">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FA16EE" w:rsidRDefault="00FA16EE">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lastRenderedPageBreak/>
        <w:t>-</w:t>
      </w:r>
      <w:r>
        <w:rPr>
          <w:rFonts w:ascii="Times New Roman" w:hAnsi="Times New Roman" w:cs="Times New Roman"/>
          <w:sz w:val="20"/>
        </w:rPr>
        <w:tab/>
        <w:t>неоднократного нарушения (2 раза и более) сроков поставки товаров; или</w:t>
      </w:r>
    </w:p>
    <w:p w:rsidR="00FA16EE" w:rsidRDefault="00FA16EE">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FA16EE" w:rsidRDefault="00FA16EE">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FA16EE" w:rsidRDefault="00FA16EE">
      <w:pPr>
        <w:suppressAutoHyphens w:val="0"/>
        <w:ind w:firstLine="709"/>
        <w:jc w:val="center"/>
        <w:rPr>
          <w:rFonts w:cs="Times New Roman"/>
          <w:sz w:val="20"/>
          <w:szCs w:val="20"/>
        </w:rPr>
      </w:pPr>
      <w:r>
        <w:rPr>
          <w:rFonts w:cs="Times New Roman"/>
          <w:b/>
          <w:bCs/>
          <w:sz w:val="20"/>
          <w:szCs w:val="20"/>
        </w:rPr>
        <w:t>9. Заключительные положения</w:t>
      </w:r>
    </w:p>
    <w:p w:rsidR="00FA16EE" w:rsidRDefault="00FA16EE">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A16EE" w:rsidRDefault="00FA16EE">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FA16EE" w:rsidRDefault="00FA16EE">
      <w:pPr>
        <w:ind w:firstLine="709"/>
        <w:jc w:val="both"/>
        <w:rPr>
          <w:rFonts w:cs="Times New Roman"/>
          <w:sz w:val="20"/>
          <w:szCs w:val="20"/>
        </w:rPr>
      </w:pPr>
      <w:r>
        <w:rPr>
          <w:rFonts w:cs="Times New Roman"/>
          <w:sz w:val="20"/>
          <w:szCs w:val="20"/>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FA16EE" w:rsidRDefault="00FA16EE">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FA16EE" w:rsidRDefault="00FA16EE">
      <w:pPr>
        <w:ind w:firstLine="709"/>
        <w:jc w:val="both"/>
        <w:outlineLvl w:val="0"/>
        <w:rPr>
          <w:rFonts w:cs="Times New Roman"/>
          <w:sz w:val="20"/>
          <w:szCs w:val="20"/>
        </w:rPr>
      </w:pPr>
      <w:r>
        <w:rPr>
          <w:rFonts w:cs="Times New Roman"/>
          <w:sz w:val="20"/>
          <w:szCs w:val="20"/>
        </w:rPr>
        <w:t>9.5. Контракт вступает в силу с момента подписания его обеими Сторонами и действует до 31.12.2026г.</w:t>
      </w:r>
    </w:p>
    <w:p w:rsidR="00FA16EE" w:rsidRDefault="00FA16EE">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FA16EE" w:rsidRDefault="00FA16EE">
      <w:pPr>
        <w:ind w:firstLine="709"/>
        <w:jc w:val="both"/>
        <w:rPr>
          <w:rFonts w:cs="Times New Roman"/>
          <w:sz w:val="20"/>
          <w:szCs w:val="20"/>
        </w:rPr>
      </w:pPr>
      <w:r>
        <w:rPr>
          <w:rFonts w:cs="Times New Roman"/>
          <w:sz w:val="20"/>
          <w:szCs w:val="20"/>
        </w:rPr>
        <w:t xml:space="preserve">9.7. Настоящий контракт составлен и подписан в 2 подлинных экземплярах, имеющих одинаковую юридическую силу, по одному экземпляру для каждой из сторон контракта. </w:t>
      </w:r>
    </w:p>
    <w:p w:rsidR="00FA16EE" w:rsidRDefault="00FA16EE">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FA16EE" w:rsidRDefault="00FA16EE">
      <w:pPr>
        <w:pStyle w:val="afa"/>
        <w:ind w:firstLine="709"/>
        <w:jc w:val="center"/>
        <w:rPr>
          <w:rFonts w:cs="Times New Roman"/>
          <w:sz w:val="20"/>
          <w:szCs w:val="20"/>
        </w:rPr>
      </w:pPr>
      <w:r>
        <w:rPr>
          <w:rFonts w:cs="Times New Roman"/>
          <w:b/>
          <w:bCs/>
          <w:sz w:val="20"/>
          <w:szCs w:val="20"/>
        </w:rPr>
        <w:t>10. Антикоррупционная оговорка</w:t>
      </w:r>
    </w:p>
    <w:p w:rsidR="00FA16EE" w:rsidRDefault="00FA16EE">
      <w:pPr>
        <w:pStyle w:val="afa"/>
        <w:ind w:firstLine="709"/>
        <w:jc w:val="both"/>
        <w:rPr>
          <w:rFonts w:cs="Times New Roman"/>
          <w:sz w:val="20"/>
          <w:szCs w:val="20"/>
        </w:rPr>
      </w:pPr>
      <w:r>
        <w:rPr>
          <w:rFonts w:cs="Times New Roman"/>
          <w:sz w:val="20"/>
          <w:szCs w:val="20"/>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A16EE" w:rsidRDefault="00FA16EE">
      <w:pPr>
        <w:pStyle w:val="afa"/>
        <w:ind w:firstLine="709"/>
        <w:jc w:val="both"/>
        <w:rPr>
          <w:rFonts w:cs="Times New Roman"/>
          <w:sz w:val="20"/>
          <w:szCs w:val="20"/>
        </w:rPr>
      </w:pPr>
      <w:r>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A16EE" w:rsidRDefault="00FA16EE">
      <w:pPr>
        <w:pStyle w:val="afa"/>
        <w:ind w:firstLine="709"/>
        <w:jc w:val="both"/>
        <w:rPr>
          <w:rFonts w:cs="Times New Roman"/>
          <w:sz w:val="20"/>
          <w:szCs w:val="20"/>
        </w:rPr>
      </w:pPr>
      <w:r>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FA16EE" w:rsidRDefault="00FA16EE">
      <w:pPr>
        <w:pStyle w:val="afa"/>
        <w:ind w:firstLine="709"/>
        <w:jc w:val="both"/>
        <w:rPr>
          <w:rFonts w:cs="Times New Roman"/>
          <w:sz w:val="20"/>
          <w:szCs w:val="20"/>
        </w:rPr>
      </w:pPr>
      <w:r>
        <w:rPr>
          <w:rFonts w:cs="Times New Roman"/>
          <w:sz w:val="20"/>
          <w:szCs w:val="20"/>
        </w:rPr>
        <w:t>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FA16EE" w:rsidRDefault="00FA16EE">
      <w:pPr>
        <w:pStyle w:val="afa"/>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A16EE" w:rsidRDefault="00FA16EE">
      <w:pPr>
        <w:pStyle w:val="afa"/>
        <w:ind w:firstLine="709"/>
        <w:jc w:val="both"/>
        <w:rPr>
          <w:rFonts w:cs="Times New Roman"/>
          <w:b/>
          <w:bCs/>
          <w:sz w:val="20"/>
          <w:szCs w:val="20"/>
        </w:rPr>
      </w:pPr>
      <w:r>
        <w:rPr>
          <w:rFonts w:cs="Times New Roman"/>
          <w:sz w:val="20"/>
          <w:szCs w:val="20"/>
        </w:rPr>
        <w:t>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 действия настоящего контракта.</w:t>
      </w:r>
    </w:p>
    <w:p w:rsidR="00FA16EE" w:rsidRDefault="00FA16EE">
      <w:pPr>
        <w:ind w:firstLine="709"/>
        <w:jc w:val="center"/>
        <w:rPr>
          <w:rFonts w:eastAsia="Calibri"/>
          <w:b/>
          <w:color w:val="000000"/>
          <w:sz w:val="20"/>
          <w:szCs w:val="20"/>
        </w:rPr>
      </w:pPr>
      <w:r>
        <w:rPr>
          <w:rFonts w:cs="Times New Roman"/>
          <w:b/>
          <w:bCs/>
          <w:sz w:val="20"/>
          <w:szCs w:val="20"/>
        </w:rPr>
        <w:t>11. Реквизиты сторон</w:t>
      </w:r>
    </w:p>
    <w:tbl>
      <w:tblPr>
        <w:tblW w:w="0" w:type="auto"/>
        <w:tblLayout w:type="fixed"/>
        <w:tblLook w:val="0000" w:firstRow="0" w:lastRow="0" w:firstColumn="0" w:lastColumn="0" w:noHBand="0" w:noVBand="0"/>
      </w:tblPr>
      <w:tblGrid>
        <w:gridCol w:w="5081"/>
        <w:gridCol w:w="4525"/>
      </w:tblGrid>
      <w:tr w:rsidR="00FA16EE">
        <w:tc>
          <w:tcPr>
            <w:tcW w:w="5081" w:type="dxa"/>
            <w:shd w:val="clear" w:color="auto" w:fill="auto"/>
          </w:tcPr>
          <w:p w:rsidR="00FA16EE" w:rsidRDefault="00FA16EE">
            <w:pPr>
              <w:rPr>
                <w:sz w:val="20"/>
                <w:szCs w:val="20"/>
              </w:rPr>
            </w:pPr>
            <w:r>
              <w:rPr>
                <w:rFonts w:eastAsia="Calibri"/>
                <w:b/>
                <w:color w:val="000000"/>
                <w:sz w:val="20"/>
                <w:szCs w:val="20"/>
              </w:rPr>
              <w:t>ЗАКАЗЧИК:</w:t>
            </w:r>
          </w:p>
          <w:p w:rsidR="006843ED" w:rsidRPr="006843ED" w:rsidRDefault="006843ED" w:rsidP="006843ED">
            <w:pPr>
              <w:rPr>
                <w:sz w:val="20"/>
                <w:szCs w:val="20"/>
              </w:rPr>
            </w:pPr>
            <w:r w:rsidRPr="006843ED">
              <w:rPr>
                <w:sz w:val="20"/>
                <w:szCs w:val="20"/>
              </w:rP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p>
          <w:p w:rsidR="006843ED" w:rsidRPr="006843ED" w:rsidRDefault="006843ED" w:rsidP="006843ED">
            <w:pPr>
              <w:rPr>
                <w:sz w:val="20"/>
                <w:szCs w:val="20"/>
              </w:rPr>
            </w:pPr>
            <w:r w:rsidRPr="006843ED">
              <w:rPr>
                <w:sz w:val="20"/>
                <w:szCs w:val="20"/>
              </w:rPr>
              <w:t>660037, г. Красноярск, просп. им. газ. «Красноярский рабочий», 31</w:t>
            </w:r>
          </w:p>
          <w:p w:rsidR="006843ED" w:rsidRPr="006843ED" w:rsidRDefault="006843ED" w:rsidP="006843ED">
            <w:pPr>
              <w:rPr>
                <w:sz w:val="20"/>
                <w:szCs w:val="20"/>
              </w:rPr>
            </w:pPr>
            <w:r w:rsidRPr="006843ED">
              <w:rPr>
                <w:sz w:val="20"/>
                <w:szCs w:val="20"/>
              </w:rPr>
              <w:t>ИНН 2462003320 КПП 246201001</w:t>
            </w:r>
          </w:p>
          <w:p w:rsidR="006843ED" w:rsidRPr="006843ED" w:rsidRDefault="006843ED" w:rsidP="006843ED">
            <w:pPr>
              <w:rPr>
                <w:sz w:val="20"/>
                <w:szCs w:val="20"/>
              </w:rPr>
            </w:pPr>
            <w:r w:rsidRPr="006843ED">
              <w:rPr>
                <w:sz w:val="20"/>
                <w:szCs w:val="20"/>
              </w:rPr>
              <w:t xml:space="preserve">Получатель: УФК Новосибирской области, (СибГУ им. М.Ф. Решетнева, 20196Х52250) </w:t>
            </w:r>
          </w:p>
          <w:p w:rsidR="006843ED" w:rsidRPr="006843ED" w:rsidRDefault="006843ED" w:rsidP="006843ED">
            <w:pPr>
              <w:rPr>
                <w:sz w:val="20"/>
                <w:szCs w:val="20"/>
              </w:rPr>
            </w:pPr>
            <w:r w:rsidRPr="006843ED">
              <w:rPr>
                <w:sz w:val="20"/>
                <w:szCs w:val="20"/>
              </w:rPr>
              <w:t>Р/с (№ казначейского счета): 03214643000000015107</w:t>
            </w:r>
          </w:p>
          <w:p w:rsidR="006843ED" w:rsidRPr="006843ED" w:rsidRDefault="006843ED" w:rsidP="006843ED">
            <w:pPr>
              <w:rPr>
                <w:sz w:val="20"/>
                <w:szCs w:val="20"/>
              </w:rPr>
            </w:pPr>
            <w:r w:rsidRPr="006843ED">
              <w:rPr>
                <w:sz w:val="20"/>
                <w:szCs w:val="20"/>
              </w:rPr>
              <w:t>Кор.счет (№ банковского счета): 40102810445370000043</w:t>
            </w:r>
          </w:p>
          <w:p w:rsidR="006843ED" w:rsidRPr="006843ED" w:rsidRDefault="006843ED" w:rsidP="006843ED">
            <w:pPr>
              <w:rPr>
                <w:sz w:val="20"/>
                <w:szCs w:val="20"/>
              </w:rPr>
            </w:pPr>
            <w:r w:rsidRPr="006843ED">
              <w:rPr>
                <w:sz w:val="20"/>
                <w:szCs w:val="20"/>
              </w:rPr>
              <w:t xml:space="preserve">Наименование банка: ОКЦ № 1 СибГУ Банка России//УФК по Новосибирской области, г. </w:t>
            </w:r>
            <w:r w:rsidRPr="006843ED">
              <w:rPr>
                <w:sz w:val="20"/>
                <w:szCs w:val="20"/>
              </w:rPr>
              <w:lastRenderedPageBreak/>
              <w:t>Новосибирск</w:t>
            </w:r>
          </w:p>
          <w:p w:rsidR="00FA16EE" w:rsidRDefault="006843ED" w:rsidP="006843ED">
            <w:pPr>
              <w:rPr>
                <w:sz w:val="20"/>
                <w:szCs w:val="20"/>
              </w:rPr>
            </w:pPr>
            <w:r w:rsidRPr="006843ED">
              <w:rPr>
                <w:sz w:val="20"/>
                <w:szCs w:val="20"/>
              </w:rPr>
              <w:t>БИК: 015004950</w:t>
            </w:r>
          </w:p>
          <w:p w:rsidR="00FA16EE" w:rsidRDefault="00FA16EE">
            <w:pPr>
              <w:rPr>
                <w:sz w:val="20"/>
                <w:szCs w:val="20"/>
              </w:rPr>
            </w:pPr>
          </w:p>
          <w:p w:rsidR="00FA16EE" w:rsidRDefault="00FA16EE">
            <w:pPr>
              <w:suppressAutoHyphens w:val="0"/>
              <w:rPr>
                <w:color w:val="000000"/>
                <w:sz w:val="20"/>
                <w:szCs w:val="20"/>
              </w:rPr>
            </w:pPr>
            <w:r>
              <w:rPr>
                <w:color w:val="000000"/>
                <w:sz w:val="20"/>
                <w:szCs w:val="20"/>
              </w:rPr>
              <w:t>Проректор по научной работе</w:t>
            </w:r>
          </w:p>
          <w:p w:rsidR="00FA16EE" w:rsidRDefault="00FA16EE">
            <w:pPr>
              <w:suppressAutoHyphens w:val="0"/>
              <w:rPr>
                <w:color w:val="000000"/>
                <w:sz w:val="20"/>
                <w:szCs w:val="20"/>
              </w:rPr>
            </w:pPr>
            <w:r>
              <w:rPr>
                <w:color w:val="000000"/>
                <w:sz w:val="20"/>
                <w:szCs w:val="20"/>
              </w:rPr>
              <w:t>СибГУ им. М.Ф. Решетнева</w:t>
            </w:r>
          </w:p>
          <w:p w:rsidR="00FA16EE" w:rsidRDefault="00FA16EE">
            <w:pPr>
              <w:rPr>
                <w:sz w:val="20"/>
                <w:szCs w:val="20"/>
              </w:rPr>
            </w:pPr>
            <w:r>
              <w:rPr>
                <w:color w:val="000000"/>
                <w:sz w:val="20"/>
                <w:szCs w:val="20"/>
              </w:rPr>
              <w:t>_________________ П.Г. Колесников</w:t>
            </w:r>
            <w:r>
              <w:rPr>
                <w:sz w:val="20"/>
                <w:szCs w:val="20"/>
              </w:rPr>
              <w:t xml:space="preserve"> </w:t>
            </w:r>
          </w:p>
          <w:p w:rsidR="00FA16EE" w:rsidRDefault="00FA16EE">
            <w:pPr>
              <w:rPr>
                <w:sz w:val="20"/>
                <w:szCs w:val="20"/>
              </w:rPr>
            </w:pPr>
          </w:p>
          <w:p w:rsidR="00FA16EE" w:rsidRDefault="00FA16EE">
            <w:pPr>
              <w:rPr>
                <w:sz w:val="20"/>
                <w:szCs w:val="20"/>
              </w:rPr>
            </w:pPr>
          </w:p>
        </w:tc>
        <w:tc>
          <w:tcPr>
            <w:tcW w:w="4525" w:type="dxa"/>
            <w:shd w:val="clear" w:color="auto" w:fill="auto"/>
          </w:tcPr>
          <w:p w:rsidR="00FA16EE" w:rsidRDefault="00FA16EE">
            <w:pPr>
              <w:rPr>
                <w:rFonts w:cs="Times New Roman"/>
                <w:b/>
                <w:sz w:val="20"/>
                <w:szCs w:val="20"/>
              </w:rPr>
            </w:pPr>
            <w:r>
              <w:rPr>
                <w:rFonts w:eastAsia="Calibri"/>
                <w:b/>
                <w:color w:val="000000"/>
                <w:sz w:val="20"/>
                <w:szCs w:val="20"/>
              </w:rPr>
              <w:lastRenderedPageBreak/>
              <w:t>ПОСТАВЩИК:</w:t>
            </w:r>
          </w:p>
          <w:p w:rsidR="00FA16EE" w:rsidRDefault="00FA16EE">
            <w:pPr>
              <w:pStyle w:val="1d"/>
              <w:spacing w:line="240" w:lineRule="auto"/>
              <w:contextualSpacing/>
              <w:jc w:val="both"/>
              <w:rPr>
                <w:rFonts w:cs="Times New Roman"/>
                <w:sz w:val="20"/>
                <w:szCs w:val="20"/>
              </w:rPr>
            </w:pPr>
            <w:r>
              <w:rPr>
                <w:rFonts w:cs="Times New Roman"/>
                <w:b/>
                <w:sz w:val="20"/>
                <w:szCs w:val="20"/>
              </w:rPr>
              <w:t>Наименование и организационно - правовая форма</w:t>
            </w:r>
          </w:p>
          <w:p w:rsidR="00FA16EE" w:rsidRDefault="00FA16EE">
            <w:pPr>
              <w:pStyle w:val="1d"/>
              <w:spacing w:line="240" w:lineRule="auto"/>
              <w:contextualSpacing/>
              <w:jc w:val="both"/>
              <w:rPr>
                <w:rFonts w:cs="Times New Roman"/>
                <w:sz w:val="20"/>
                <w:szCs w:val="20"/>
              </w:rPr>
            </w:pPr>
            <w:r>
              <w:rPr>
                <w:rFonts w:cs="Times New Roman"/>
                <w:sz w:val="20"/>
                <w:szCs w:val="20"/>
              </w:rPr>
              <w:t>Местонахождение (место жительства)</w:t>
            </w:r>
          </w:p>
          <w:p w:rsidR="00FA16EE" w:rsidRDefault="00FA16EE">
            <w:pPr>
              <w:pStyle w:val="1d"/>
              <w:spacing w:line="240" w:lineRule="auto"/>
              <w:contextualSpacing/>
              <w:jc w:val="both"/>
              <w:rPr>
                <w:rFonts w:cs="Times New Roman"/>
                <w:sz w:val="20"/>
                <w:szCs w:val="20"/>
              </w:rPr>
            </w:pPr>
            <w:r>
              <w:rPr>
                <w:rFonts w:cs="Times New Roman"/>
                <w:sz w:val="20"/>
                <w:szCs w:val="20"/>
              </w:rPr>
              <w:t>__________________________________________</w:t>
            </w:r>
          </w:p>
          <w:p w:rsidR="00FA16EE" w:rsidRDefault="00FA16EE">
            <w:pPr>
              <w:pStyle w:val="1d"/>
              <w:spacing w:line="240" w:lineRule="auto"/>
              <w:contextualSpacing/>
              <w:jc w:val="both"/>
              <w:rPr>
                <w:rFonts w:cs="Times New Roman"/>
                <w:sz w:val="20"/>
                <w:szCs w:val="20"/>
              </w:rPr>
            </w:pPr>
            <w:r>
              <w:rPr>
                <w:rFonts w:cs="Times New Roman"/>
                <w:sz w:val="20"/>
                <w:szCs w:val="20"/>
              </w:rPr>
              <w:t>Телефон __________________________________</w:t>
            </w:r>
          </w:p>
          <w:p w:rsidR="00FA16EE" w:rsidRDefault="00FA16EE">
            <w:pPr>
              <w:pStyle w:val="1d"/>
              <w:spacing w:line="240" w:lineRule="auto"/>
              <w:contextualSpacing/>
              <w:jc w:val="both"/>
              <w:rPr>
                <w:rFonts w:cs="Times New Roman"/>
                <w:sz w:val="20"/>
                <w:szCs w:val="20"/>
              </w:rPr>
            </w:pPr>
            <w:r>
              <w:rPr>
                <w:rFonts w:cs="Times New Roman"/>
                <w:sz w:val="20"/>
                <w:szCs w:val="20"/>
              </w:rPr>
              <w:t>Адрес электронной почты ___________________</w:t>
            </w:r>
          </w:p>
          <w:p w:rsidR="00FA16EE" w:rsidRDefault="00FA16EE">
            <w:pPr>
              <w:pStyle w:val="1d"/>
              <w:spacing w:line="240" w:lineRule="auto"/>
              <w:contextualSpacing/>
              <w:jc w:val="both"/>
              <w:rPr>
                <w:rFonts w:cs="Times New Roman"/>
                <w:sz w:val="20"/>
                <w:szCs w:val="20"/>
              </w:rPr>
            </w:pPr>
            <w:r>
              <w:rPr>
                <w:rFonts w:cs="Times New Roman"/>
                <w:sz w:val="20"/>
                <w:szCs w:val="20"/>
              </w:rPr>
              <w:t>ОКОПФ/ОКФС ____________________________</w:t>
            </w:r>
          </w:p>
          <w:p w:rsidR="00FA16EE" w:rsidRDefault="00FA16EE">
            <w:pPr>
              <w:pStyle w:val="1d"/>
              <w:spacing w:line="240" w:lineRule="auto"/>
              <w:contextualSpacing/>
              <w:jc w:val="both"/>
              <w:rPr>
                <w:rFonts w:cs="Times New Roman"/>
                <w:sz w:val="20"/>
                <w:szCs w:val="20"/>
              </w:rPr>
            </w:pPr>
            <w:r>
              <w:rPr>
                <w:rFonts w:cs="Times New Roman"/>
                <w:sz w:val="20"/>
                <w:szCs w:val="20"/>
              </w:rPr>
              <w:t>ОКСМ _______________ ОКПО ______________</w:t>
            </w:r>
          </w:p>
          <w:p w:rsidR="00FA16EE" w:rsidRDefault="00FA16EE">
            <w:pPr>
              <w:pStyle w:val="1d"/>
              <w:spacing w:line="240" w:lineRule="auto"/>
              <w:contextualSpacing/>
              <w:jc w:val="both"/>
              <w:rPr>
                <w:rFonts w:cs="Times New Roman"/>
                <w:sz w:val="20"/>
                <w:szCs w:val="20"/>
              </w:rPr>
            </w:pPr>
            <w:r>
              <w:rPr>
                <w:rFonts w:cs="Times New Roman"/>
                <w:sz w:val="20"/>
                <w:szCs w:val="20"/>
              </w:rPr>
              <w:t>ИНН ________________ КПП ________________</w:t>
            </w:r>
          </w:p>
          <w:p w:rsidR="00FA16EE" w:rsidRDefault="00FA16EE">
            <w:pPr>
              <w:pStyle w:val="1d"/>
              <w:spacing w:line="240" w:lineRule="auto"/>
              <w:contextualSpacing/>
              <w:jc w:val="both"/>
              <w:rPr>
                <w:rFonts w:cs="Times New Roman"/>
                <w:b/>
                <w:sz w:val="20"/>
                <w:szCs w:val="20"/>
              </w:rPr>
            </w:pPr>
            <w:r>
              <w:rPr>
                <w:rFonts w:cs="Times New Roman"/>
                <w:sz w:val="20"/>
                <w:szCs w:val="20"/>
              </w:rPr>
              <w:t xml:space="preserve">Статус </w:t>
            </w:r>
          </w:p>
          <w:p w:rsidR="00FA16EE" w:rsidRDefault="00FA16EE">
            <w:pPr>
              <w:rPr>
                <w:sz w:val="20"/>
                <w:szCs w:val="20"/>
              </w:rPr>
            </w:pPr>
            <w:r>
              <w:rPr>
                <w:rFonts w:cs="Times New Roman"/>
                <w:b/>
                <w:sz w:val="20"/>
                <w:szCs w:val="20"/>
              </w:rPr>
              <w:t>Банковские реквизиты:</w:t>
            </w:r>
          </w:p>
          <w:p w:rsidR="00FA16EE" w:rsidRDefault="00FA16EE">
            <w:pPr>
              <w:rPr>
                <w:sz w:val="20"/>
                <w:szCs w:val="20"/>
              </w:rPr>
            </w:pPr>
          </w:p>
          <w:p w:rsidR="00FA16EE" w:rsidRDefault="00FA16EE">
            <w:pPr>
              <w:rPr>
                <w:sz w:val="20"/>
                <w:szCs w:val="20"/>
              </w:rPr>
            </w:pPr>
          </w:p>
          <w:p w:rsidR="006843ED" w:rsidRDefault="006843ED">
            <w:pPr>
              <w:rPr>
                <w:sz w:val="20"/>
                <w:szCs w:val="20"/>
              </w:rPr>
            </w:pPr>
          </w:p>
          <w:p w:rsidR="006843ED" w:rsidRDefault="006843ED">
            <w:pPr>
              <w:rPr>
                <w:sz w:val="20"/>
                <w:szCs w:val="20"/>
              </w:rPr>
            </w:pPr>
          </w:p>
          <w:p w:rsidR="006843ED" w:rsidRDefault="006843ED">
            <w:pPr>
              <w:rPr>
                <w:sz w:val="20"/>
                <w:szCs w:val="20"/>
              </w:rPr>
            </w:pPr>
          </w:p>
          <w:p w:rsidR="006843ED" w:rsidRDefault="006843ED">
            <w:pPr>
              <w:rPr>
                <w:sz w:val="20"/>
                <w:szCs w:val="20"/>
              </w:rPr>
            </w:pPr>
          </w:p>
          <w:p w:rsidR="006843ED" w:rsidRDefault="006843ED">
            <w:pPr>
              <w:rPr>
                <w:sz w:val="20"/>
                <w:szCs w:val="20"/>
              </w:rPr>
            </w:pPr>
          </w:p>
          <w:p w:rsidR="00FA16EE" w:rsidRDefault="00FA16EE">
            <w:r>
              <w:rPr>
                <w:sz w:val="20"/>
                <w:szCs w:val="20"/>
              </w:rPr>
              <w:t>___________</w:t>
            </w:r>
          </w:p>
        </w:tc>
      </w:tr>
    </w:tbl>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A625C0" w:rsidRDefault="00A625C0">
      <w:pPr>
        <w:ind w:firstLine="709"/>
        <w:jc w:val="right"/>
        <w:outlineLvl w:val="0"/>
        <w:rPr>
          <w:rFonts w:cs="Times New Roman"/>
          <w:bCs/>
          <w:sz w:val="20"/>
          <w:szCs w:val="20"/>
        </w:rPr>
      </w:pPr>
    </w:p>
    <w:p w:rsidR="00A625C0" w:rsidRDefault="00A625C0">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A70A0" w:rsidRDefault="006A70A0">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6843ED" w:rsidRDefault="006843ED">
      <w:pPr>
        <w:ind w:firstLine="709"/>
        <w:jc w:val="right"/>
        <w:outlineLvl w:val="0"/>
        <w:rPr>
          <w:rFonts w:cs="Times New Roman"/>
          <w:bCs/>
          <w:sz w:val="20"/>
          <w:szCs w:val="20"/>
        </w:rPr>
      </w:pPr>
    </w:p>
    <w:p w:rsidR="00FA16EE" w:rsidRDefault="00FA16EE">
      <w:pPr>
        <w:ind w:firstLine="709"/>
        <w:jc w:val="right"/>
        <w:outlineLvl w:val="0"/>
        <w:rPr>
          <w:rFonts w:cs="Times New Roman"/>
          <w:bCs/>
          <w:sz w:val="20"/>
          <w:szCs w:val="20"/>
        </w:rPr>
      </w:pPr>
      <w:r>
        <w:rPr>
          <w:rFonts w:cs="Times New Roman"/>
          <w:bCs/>
          <w:sz w:val="20"/>
          <w:szCs w:val="20"/>
        </w:rPr>
        <w:lastRenderedPageBreak/>
        <w:t>Приложение №1</w:t>
      </w:r>
    </w:p>
    <w:p w:rsidR="00FA16EE" w:rsidRDefault="00FA16EE">
      <w:pPr>
        <w:ind w:firstLine="709"/>
        <w:jc w:val="right"/>
        <w:rPr>
          <w:rFonts w:cs="Times New Roman"/>
          <w:sz w:val="20"/>
          <w:szCs w:val="20"/>
        </w:rPr>
      </w:pPr>
      <w:r>
        <w:rPr>
          <w:rFonts w:cs="Times New Roman"/>
          <w:bCs/>
          <w:sz w:val="20"/>
          <w:szCs w:val="20"/>
        </w:rPr>
        <w:t>к контракту</w:t>
      </w:r>
    </w:p>
    <w:p w:rsidR="00FA16EE" w:rsidRDefault="00FA16EE">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FA16EE" w:rsidRDefault="00FA16EE">
      <w:pPr>
        <w:ind w:firstLine="709"/>
        <w:jc w:val="right"/>
        <w:rPr>
          <w:rFonts w:cs="Times New Roman"/>
          <w:b/>
          <w:bCs/>
          <w:sz w:val="20"/>
          <w:szCs w:val="20"/>
        </w:rPr>
      </w:pPr>
    </w:p>
    <w:p w:rsidR="00FA16EE" w:rsidRDefault="00FA16EE">
      <w:pPr>
        <w:ind w:firstLine="709"/>
        <w:jc w:val="center"/>
        <w:outlineLvl w:val="0"/>
        <w:rPr>
          <w:rFonts w:cs="Times New Roman"/>
          <w:b/>
          <w:bCs/>
          <w:sz w:val="20"/>
          <w:szCs w:val="20"/>
        </w:rPr>
      </w:pPr>
      <w:r>
        <w:rPr>
          <w:rFonts w:cs="Times New Roman"/>
          <w:b/>
          <w:bCs/>
          <w:sz w:val="20"/>
          <w:szCs w:val="20"/>
        </w:rPr>
        <w:t>Спецификация</w:t>
      </w:r>
    </w:p>
    <w:p w:rsidR="00FA16EE" w:rsidRDefault="00FA16EE">
      <w:pPr>
        <w:ind w:firstLine="709"/>
        <w:jc w:val="center"/>
        <w:outlineLvl w:val="0"/>
        <w:rPr>
          <w:rFonts w:cs="Times New Roman"/>
          <w:b/>
          <w:bCs/>
          <w:sz w:val="20"/>
          <w:szCs w:val="20"/>
        </w:rPr>
      </w:pPr>
    </w:p>
    <w:tbl>
      <w:tblPr>
        <w:tblW w:w="5000" w:type="pct"/>
        <w:tblLayout w:type="fixed"/>
        <w:tblLook w:val="0000" w:firstRow="0" w:lastRow="0" w:firstColumn="0" w:lastColumn="0" w:noHBand="0" w:noVBand="0"/>
      </w:tblPr>
      <w:tblGrid>
        <w:gridCol w:w="486"/>
        <w:gridCol w:w="2035"/>
        <w:gridCol w:w="2547"/>
        <w:gridCol w:w="1554"/>
        <w:gridCol w:w="795"/>
        <w:gridCol w:w="786"/>
        <w:gridCol w:w="746"/>
        <w:gridCol w:w="1188"/>
      </w:tblGrid>
      <w:tr w:rsidR="00FA16EE">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jc w:val="center"/>
              <w:rPr>
                <w:rFonts w:cs="Times New Roman"/>
                <w:sz w:val="20"/>
                <w:szCs w:val="20"/>
              </w:rPr>
            </w:pPr>
            <w:r>
              <w:rPr>
                <w:rFonts w:cs="Times New Roman"/>
                <w:sz w:val="20"/>
                <w:szCs w:val="20"/>
              </w:rPr>
              <w:t>№</w:t>
            </w:r>
          </w:p>
          <w:p w:rsidR="00FA16EE" w:rsidRDefault="00FA16EE">
            <w:pPr>
              <w:jc w:val="center"/>
            </w:pPr>
            <w:r>
              <w:rPr>
                <w:rFonts w:cs="Times New Roman"/>
                <w:sz w:val="20"/>
                <w:szCs w:val="20"/>
              </w:rPr>
              <w:t>п/п</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jc w:val="center"/>
            </w:pPr>
            <w:r>
              <w:rPr>
                <w:rFonts w:cs="Times New Roman"/>
                <w:sz w:val="20"/>
                <w:szCs w:val="20"/>
              </w:rPr>
              <w:t xml:space="preserve">Наименование товара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jc w:val="center"/>
            </w:pPr>
            <w:r>
              <w:rPr>
                <w:rFonts w:cs="Times New Roman"/>
                <w:sz w:val="20"/>
                <w:szCs w:val="20"/>
              </w:rPr>
              <w:t>Описание и характеристики товара</w:t>
            </w: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jc w:val="center"/>
            </w:pPr>
            <w:r>
              <w:rPr>
                <w:rFonts w:cs="Times New Roman"/>
                <w:sz w:val="20"/>
                <w:szCs w:val="20"/>
              </w:rPr>
              <w:t>Страна происхождения товара</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jc w:val="center"/>
            </w:pPr>
            <w:r>
              <w:rPr>
                <w:rFonts w:eastAsia="Calibri" w:cs="Times New Roman"/>
                <w:sz w:val="20"/>
                <w:szCs w:val="20"/>
              </w:rPr>
              <w:t>Кол-во</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jc w:val="center"/>
              <w:rPr>
                <w:rFonts w:cs="Times New Roman"/>
                <w:sz w:val="20"/>
                <w:szCs w:val="20"/>
              </w:rPr>
            </w:pPr>
            <w:r>
              <w:rPr>
                <w:rFonts w:cs="Times New Roman"/>
                <w:sz w:val="20"/>
                <w:szCs w:val="20"/>
              </w:rPr>
              <w:t>Ед. изм.</w:t>
            </w:r>
          </w:p>
          <w:p w:rsidR="00FA16EE" w:rsidRDefault="00FA16EE">
            <w:pPr>
              <w:jc w:val="center"/>
              <w:rPr>
                <w:rFonts w:cs="Times New Roman"/>
                <w:sz w:val="20"/>
                <w:szCs w:val="20"/>
              </w:rPr>
            </w:pPr>
          </w:p>
          <w:p w:rsidR="00FA16EE" w:rsidRDefault="00FA16EE">
            <w:pPr>
              <w:jc w:val="center"/>
              <w:rPr>
                <w:rFonts w:eastAsia="Calibri" w:cs="Times New Roman"/>
                <w:sz w:val="20"/>
                <w:szCs w:val="20"/>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jc w:val="center"/>
            </w:pPr>
            <w:r>
              <w:rPr>
                <w:rFonts w:cs="Times New Roman"/>
                <w:sz w:val="20"/>
                <w:szCs w:val="20"/>
              </w:rPr>
              <w:t>Цена за ед., руб.</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jc w:val="center"/>
            </w:pPr>
            <w:r>
              <w:rPr>
                <w:rFonts w:cs="Times New Roman"/>
                <w:sz w:val="20"/>
                <w:szCs w:val="20"/>
              </w:rPr>
              <w:t>Стоимость, руб.</w:t>
            </w:r>
          </w:p>
        </w:tc>
      </w:tr>
      <w:tr w:rsidR="00FA16EE">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pStyle w:val="af6"/>
              <w:spacing w:before="0" w:after="0"/>
              <w:jc w:val="center"/>
            </w:pPr>
            <w:r>
              <w:rPr>
                <w:rFonts w:cs="Times New Roman"/>
                <w:sz w:val="20"/>
                <w:szCs w:val="20"/>
              </w:rPr>
              <w:t>1</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6B313F" w:rsidP="005874ED">
            <w:pPr>
              <w:pStyle w:val="af6"/>
              <w:spacing w:before="0" w:after="0"/>
            </w:pPr>
            <w:r>
              <w:rPr>
                <w:sz w:val="20"/>
                <w:szCs w:val="20"/>
              </w:rPr>
              <w:t>Камера стальная</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6B313F" w:rsidRDefault="006B313F" w:rsidP="005874ED">
            <w:pPr>
              <w:pStyle w:val="af6"/>
              <w:spacing w:before="0" w:after="0"/>
              <w:rPr>
                <w:sz w:val="20"/>
                <w:szCs w:val="20"/>
              </w:rPr>
            </w:pPr>
            <w:bookmarkStart w:id="1" w:name="_GoBack"/>
            <w:r>
              <w:rPr>
                <w:sz w:val="20"/>
                <w:szCs w:val="20"/>
              </w:rPr>
              <w:t xml:space="preserve">Технические условия: </w:t>
            </w:r>
          </w:p>
          <w:p w:rsidR="00FA16EE" w:rsidRDefault="006B313F" w:rsidP="005874ED">
            <w:pPr>
              <w:pStyle w:val="af6"/>
              <w:spacing w:before="0" w:after="0"/>
              <w:rPr>
                <w:sz w:val="20"/>
                <w:szCs w:val="20"/>
              </w:rPr>
            </w:pPr>
            <w:r>
              <w:rPr>
                <w:sz w:val="20"/>
                <w:szCs w:val="20"/>
              </w:rPr>
              <w:t>- камера будет эксплуатироваться при долговременных температурах до 200</w:t>
            </w:r>
            <w:r w:rsidRPr="006B313F">
              <w:rPr>
                <w:sz w:val="20"/>
                <w:szCs w:val="20"/>
              </w:rPr>
              <w:t>°C</w:t>
            </w:r>
          </w:p>
          <w:p w:rsidR="006B313F" w:rsidRDefault="006B313F" w:rsidP="005874ED">
            <w:pPr>
              <w:pStyle w:val="af6"/>
              <w:spacing w:before="0" w:after="0"/>
              <w:rPr>
                <w:sz w:val="20"/>
                <w:szCs w:val="20"/>
              </w:rPr>
            </w:pPr>
            <w:r>
              <w:rPr>
                <w:sz w:val="20"/>
                <w:szCs w:val="20"/>
              </w:rPr>
              <w:t>- камера будет эксплуатироваться под постоянным воздействием влажности до 30%</w:t>
            </w:r>
          </w:p>
          <w:p w:rsidR="006B313F" w:rsidRDefault="006B313F" w:rsidP="006B313F">
            <w:pPr>
              <w:pStyle w:val="af6"/>
              <w:spacing w:before="0" w:after="0"/>
              <w:rPr>
                <w:sz w:val="20"/>
                <w:szCs w:val="20"/>
              </w:rPr>
            </w:pPr>
            <w:r>
              <w:rPr>
                <w:sz w:val="20"/>
                <w:szCs w:val="20"/>
              </w:rPr>
              <w:t>- камера будет эксплуатироваться под постоянным действием источника УФ-излучения</w:t>
            </w:r>
          </w:p>
          <w:p w:rsidR="006B313F" w:rsidRDefault="006B313F" w:rsidP="006B313F">
            <w:pPr>
              <w:pStyle w:val="af6"/>
              <w:spacing w:before="0" w:after="0"/>
              <w:rPr>
                <w:sz w:val="20"/>
                <w:szCs w:val="20"/>
              </w:rPr>
            </w:pPr>
            <w:r>
              <w:rPr>
                <w:sz w:val="20"/>
                <w:szCs w:val="20"/>
              </w:rPr>
              <w:t>Технические требования:</w:t>
            </w:r>
          </w:p>
          <w:p w:rsidR="006B313F" w:rsidRDefault="006B313F" w:rsidP="006B313F">
            <w:pPr>
              <w:pStyle w:val="af6"/>
              <w:spacing w:before="0" w:after="0"/>
              <w:rPr>
                <w:sz w:val="20"/>
                <w:szCs w:val="20"/>
              </w:rPr>
            </w:pPr>
            <w:r>
              <w:rPr>
                <w:sz w:val="20"/>
                <w:szCs w:val="20"/>
              </w:rPr>
              <w:t>- Покрытие внешнее: краска порошковая, цвет белый</w:t>
            </w:r>
          </w:p>
          <w:p w:rsidR="006B313F" w:rsidRDefault="006B313F" w:rsidP="006B313F">
            <w:pPr>
              <w:pStyle w:val="af6"/>
              <w:spacing w:before="0" w:after="0"/>
              <w:rPr>
                <w:sz w:val="20"/>
                <w:szCs w:val="20"/>
              </w:rPr>
            </w:pPr>
            <w:r>
              <w:rPr>
                <w:sz w:val="20"/>
                <w:szCs w:val="20"/>
              </w:rPr>
              <w:t>- Крепление внешней листовой обшивки к металлоконструкции производится на саморезы 4,2х19 оцинкованные.</w:t>
            </w:r>
          </w:p>
          <w:p w:rsidR="006B313F" w:rsidRDefault="006B313F" w:rsidP="006B313F">
            <w:pPr>
              <w:pStyle w:val="af6"/>
              <w:spacing w:before="0" w:after="0"/>
              <w:rPr>
                <w:sz w:val="20"/>
                <w:szCs w:val="20"/>
              </w:rPr>
            </w:pPr>
            <w:r>
              <w:rPr>
                <w:sz w:val="20"/>
                <w:szCs w:val="20"/>
              </w:rPr>
              <w:t>- Термоизоляция камеры производится с помощью асбестовой прокладки толщиной 2мм.</w:t>
            </w:r>
          </w:p>
          <w:p w:rsidR="006B313F" w:rsidRDefault="006B313F" w:rsidP="006B313F">
            <w:pPr>
              <w:pStyle w:val="af6"/>
              <w:spacing w:before="0" w:after="0"/>
              <w:rPr>
                <w:sz w:val="20"/>
                <w:szCs w:val="20"/>
              </w:rPr>
            </w:pPr>
            <w:r>
              <w:rPr>
                <w:sz w:val="20"/>
                <w:szCs w:val="20"/>
              </w:rPr>
              <w:t>- Теплоизоляция размещается между камерой и обшивкой</w:t>
            </w:r>
          </w:p>
          <w:p w:rsidR="006B313F" w:rsidRDefault="006B313F" w:rsidP="006B313F">
            <w:pPr>
              <w:pStyle w:val="af6"/>
              <w:spacing w:before="0" w:after="0"/>
              <w:rPr>
                <w:sz w:val="20"/>
                <w:szCs w:val="20"/>
              </w:rPr>
            </w:pPr>
            <w:r>
              <w:rPr>
                <w:sz w:val="20"/>
                <w:szCs w:val="20"/>
              </w:rPr>
              <w:t xml:space="preserve">- </w:t>
            </w:r>
            <w:r w:rsidR="00A625C0">
              <w:rPr>
                <w:sz w:val="20"/>
                <w:szCs w:val="20"/>
              </w:rPr>
              <w:t>Камера должна быть герметичной</w:t>
            </w:r>
          </w:p>
          <w:p w:rsidR="006B313F" w:rsidRDefault="00CF73B7" w:rsidP="00350017">
            <w:pPr>
              <w:pStyle w:val="af6"/>
              <w:spacing w:before="0" w:after="0"/>
            </w:pPr>
            <w:r>
              <w:rPr>
                <w:sz w:val="20"/>
                <w:szCs w:val="20"/>
              </w:rPr>
              <w:t>- Крепление внутренней части корпуса к металлоконструкции производится на болтовые соединения нержавеющие или оцинкованные с медными шайбами в резьбовые заклепки.</w:t>
            </w:r>
            <w:bookmarkEnd w:id="1"/>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snapToGrid w:val="0"/>
              <w:jc w:val="center"/>
              <w:outlineLvl w:val="0"/>
              <w:rPr>
                <w:rFonts w:cs="Times New Roman"/>
                <w:bCs/>
                <w:sz w:val="20"/>
                <w:szCs w:val="20"/>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6B313F">
            <w:pPr>
              <w:pStyle w:val="af6"/>
              <w:spacing w:before="0" w:after="0"/>
              <w:jc w:val="center"/>
            </w:pPr>
            <w:r>
              <w:rPr>
                <w:sz w:val="20"/>
                <w:szCs w:val="20"/>
              </w:rPr>
              <w:t>1</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pStyle w:val="af6"/>
              <w:spacing w:before="0" w:after="0"/>
              <w:jc w:val="center"/>
            </w:pPr>
            <w:r>
              <w:rPr>
                <w:sz w:val="20"/>
                <w:szCs w:val="20"/>
              </w:rPr>
              <w:t>шт</w:t>
            </w: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pStyle w:val="af6"/>
              <w:snapToGrid w:val="0"/>
              <w:spacing w:before="0" w:after="0"/>
              <w:jc w:val="center"/>
              <w:rPr>
                <w:rFonts w:cs="Times New Roman"/>
                <w:sz w:val="20"/>
                <w:szCs w:val="20"/>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pStyle w:val="af6"/>
              <w:snapToGrid w:val="0"/>
              <w:spacing w:before="0" w:after="0"/>
              <w:jc w:val="center"/>
              <w:rPr>
                <w:rFonts w:cs="Times New Roman"/>
                <w:sz w:val="20"/>
                <w:szCs w:val="20"/>
              </w:rPr>
            </w:pPr>
          </w:p>
        </w:tc>
      </w:tr>
      <w:tr w:rsidR="00FA16EE">
        <w:tc>
          <w:tcPr>
            <w:tcW w:w="8758" w:type="dxa"/>
            <w:gridSpan w:val="7"/>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pStyle w:val="af6"/>
              <w:spacing w:before="0" w:after="0"/>
            </w:pPr>
            <w:r>
              <w:rPr>
                <w:rFonts w:cs="Times New Roman"/>
                <w:sz w:val="20"/>
                <w:szCs w:val="20"/>
              </w:rPr>
              <w:t>ИТОГО</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FA16EE" w:rsidRDefault="00FA16EE">
            <w:pPr>
              <w:pStyle w:val="af6"/>
              <w:snapToGrid w:val="0"/>
              <w:spacing w:before="0" w:after="0"/>
              <w:jc w:val="center"/>
              <w:rPr>
                <w:rFonts w:cs="Times New Roman"/>
                <w:sz w:val="20"/>
                <w:szCs w:val="20"/>
              </w:rPr>
            </w:pPr>
          </w:p>
        </w:tc>
      </w:tr>
    </w:tbl>
    <w:p w:rsidR="00FA16EE" w:rsidRDefault="00FA16EE">
      <w:pPr>
        <w:ind w:firstLine="709"/>
        <w:jc w:val="center"/>
        <w:outlineLvl w:val="0"/>
        <w:rPr>
          <w:rFonts w:cs="Times New Roman"/>
          <w:b/>
          <w:bCs/>
          <w:sz w:val="20"/>
          <w:szCs w:val="20"/>
        </w:rPr>
      </w:pPr>
    </w:p>
    <w:p w:rsidR="00FA16EE" w:rsidRDefault="00FA16EE">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sz w:val="20"/>
          <w:szCs w:val="20"/>
        </w:rPr>
        <w:t>Поставляемый Товар должен быть новым (не бывшим в употреблении), в свободном использовании на территории Российской Федерации,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свободно поставляемыми в Российскую Федерацию, свободными от прав третьих лиц, не являться предметом спора, не находиться в залоге, под арестом или иным обременением, должен иметь подлинное и легальное происхождение, подтвержденное соответствующими документами от производителя.</w:t>
      </w:r>
      <w:r w:rsidR="00CF73B7">
        <w:rPr>
          <w:rFonts w:eastAsia="Times New Roman" w:cs="Times New Roman"/>
          <w:sz w:val="20"/>
          <w:szCs w:val="20"/>
        </w:rPr>
        <w:t xml:space="preserve"> </w:t>
      </w:r>
    </w:p>
    <w:p w:rsidR="00FA16EE" w:rsidRDefault="00FA16EE">
      <w:pPr>
        <w:shd w:val="clear" w:color="auto" w:fill="FFFFFF"/>
        <w:ind w:firstLine="709"/>
        <w:jc w:val="both"/>
        <w:outlineLvl w:val="0"/>
        <w:rPr>
          <w:rFonts w:eastAsia="Times New Roman" w:cs="Times New Roman"/>
          <w:b/>
          <w:sz w:val="20"/>
          <w:szCs w:val="20"/>
        </w:rPr>
      </w:pPr>
      <w:r>
        <w:rPr>
          <w:rFonts w:eastAsia="Times New Roman" w:cs="Times New Roman"/>
          <w:sz w:val="20"/>
          <w:szCs w:val="20"/>
        </w:rPr>
        <w:t>Качество поставляемого Товара должно соответствовать действующим государственным стандартам, технологическим требованиям, паспортным данным, и пожарным нормам, устано</w:t>
      </w:r>
      <w:r w:rsidR="00350017">
        <w:rPr>
          <w:rFonts w:eastAsia="Times New Roman" w:cs="Times New Roman"/>
          <w:sz w:val="20"/>
          <w:szCs w:val="20"/>
        </w:rPr>
        <w:t>вленным в Российской Федерации.</w:t>
      </w:r>
    </w:p>
    <w:p w:rsidR="00FA16EE" w:rsidRDefault="00FA16EE">
      <w:pPr>
        <w:shd w:val="clear" w:color="auto" w:fill="FFFFFF"/>
        <w:ind w:firstLine="709"/>
        <w:jc w:val="both"/>
        <w:outlineLvl w:val="0"/>
        <w:rPr>
          <w:rFonts w:eastAsia="Times New Roman" w:cs="Times New Roman"/>
          <w:sz w:val="20"/>
          <w:szCs w:val="20"/>
        </w:rPr>
      </w:pPr>
      <w:r>
        <w:rPr>
          <w:rFonts w:eastAsia="Times New Roman" w:cs="Times New Roman"/>
          <w:b/>
          <w:sz w:val="20"/>
          <w:szCs w:val="20"/>
        </w:rPr>
        <w:t>Требования к качеству и безопасности товара</w:t>
      </w:r>
    </w:p>
    <w:p w:rsidR="00FA16EE" w:rsidRDefault="00FA16EE">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r w:rsidR="00CF73B7" w:rsidRPr="00CF73B7">
        <w:t xml:space="preserve"> </w:t>
      </w:r>
      <w:r w:rsidR="00CF73B7" w:rsidRPr="00CF73B7">
        <w:rPr>
          <w:rFonts w:eastAsia="Times New Roman" w:cs="Times New Roman"/>
          <w:sz w:val="20"/>
          <w:szCs w:val="20"/>
        </w:rPr>
        <w:t>В комплекте с изделием поставляется протокол испытаний, сертификаты соответствия на материалы и комплектующие изделия и другие документы, прямо или косвенно подтверждающие соответствие изделия требованиям безопасности.</w:t>
      </w:r>
    </w:p>
    <w:p w:rsidR="00FA16EE" w:rsidRDefault="00FA16EE">
      <w:pPr>
        <w:tabs>
          <w:tab w:val="left" w:pos="801"/>
        </w:tabs>
        <w:ind w:firstLine="709"/>
        <w:jc w:val="both"/>
        <w:rPr>
          <w:rFonts w:eastAsia="Droid Sans Fallback" w:cs="Times New Roman"/>
          <w:sz w:val="20"/>
          <w:szCs w:val="20"/>
        </w:rPr>
      </w:pPr>
      <w:r>
        <w:rPr>
          <w:rFonts w:eastAsia="Droid Sans Fallback" w:cs="Times New Roman"/>
          <w:sz w:val="20"/>
          <w:szCs w:val="20"/>
        </w:rPr>
        <w:lastRenderedPageBreak/>
        <w:t>Гарантийное обслуживание товара осуществляется Поставщиком путем замены товара, возвратом оплаченных средств и др.</w:t>
      </w:r>
    </w:p>
    <w:p w:rsidR="00FA16EE" w:rsidRDefault="00FA16EE">
      <w:pPr>
        <w:tabs>
          <w:tab w:val="left" w:pos="767"/>
        </w:tabs>
        <w:snapToGrid w:val="0"/>
        <w:ind w:firstLine="709"/>
        <w:jc w:val="both"/>
        <w:rPr>
          <w:rFonts w:eastAsia="Times New Roman" w:cs="Times New Roman"/>
          <w:b/>
          <w:color w:val="000000"/>
          <w:sz w:val="20"/>
          <w:szCs w:val="20"/>
          <w:lang w:eastAsia="ru-RU" w:bidi="ar-SA"/>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FA16EE" w:rsidRDefault="00FA16EE">
      <w:pPr>
        <w:suppressAutoHyphens w:val="0"/>
        <w:ind w:firstLine="709"/>
        <w:jc w:val="both"/>
        <w:rPr>
          <w:rFonts w:eastAsia="Times New Roman" w:cs="Times New Roman"/>
          <w:color w:val="000000"/>
          <w:sz w:val="20"/>
          <w:szCs w:val="20"/>
          <w:lang w:eastAsia="ru-RU" w:bidi="ar-SA"/>
        </w:rPr>
      </w:pPr>
      <w:r>
        <w:rPr>
          <w:rFonts w:eastAsia="Times New Roman" w:cs="Times New Roman"/>
          <w:b/>
          <w:color w:val="000000"/>
          <w:sz w:val="20"/>
          <w:szCs w:val="20"/>
          <w:lang w:eastAsia="ru-RU" w:bidi="ar-SA"/>
        </w:rPr>
        <w:t>Требования к качеству и упаковке товара:</w:t>
      </w:r>
    </w:p>
    <w:p w:rsidR="00FA16EE" w:rsidRDefault="00FA16EE">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FA16EE" w:rsidRDefault="00FA16EE">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FA16EE" w:rsidRDefault="00FA16EE">
      <w:pPr>
        <w:suppressAutoHyphens w:val="0"/>
        <w:ind w:firstLine="709"/>
        <w:jc w:val="both"/>
        <w:rPr>
          <w:rFonts w:eastAsia="Droid Sans Fallback" w:cs="Times New Roman"/>
          <w:b/>
          <w:sz w:val="20"/>
          <w:szCs w:val="20"/>
        </w:rPr>
      </w:pPr>
      <w:r>
        <w:rPr>
          <w:rFonts w:eastAsia="Times New Roman" w:cs="Times New Roman"/>
          <w:color w:val="000000"/>
          <w:sz w:val="20"/>
          <w:szCs w:val="20"/>
          <w:lang w:eastAsia="ru-RU" w:bidi="ar-SA"/>
        </w:rPr>
        <w:t>Поставщик должен гарантировать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FA16EE" w:rsidRDefault="00FA16EE">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FA16EE" w:rsidRDefault="00FA16EE">
      <w:pPr>
        <w:snapToGrid w:val="0"/>
        <w:ind w:firstLine="709"/>
        <w:jc w:val="both"/>
        <w:rPr>
          <w:rFonts w:eastAsia="Droid Sans Fallback" w:cs="Times New Roman"/>
          <w:b/>
          <w:sz w:val="20"/>
          <w:szCs w:val="20"/>
        </w:rPr>
      </w:pPr>
      <w:r>
        <w:rPr>
          <w:rFonts w:eastAsia="Droid Sans Fallback" w:cs="Times New Roman"/>
          <w:sz w:val="20"/>
          <w:szCs w:val="20"/>
        </w:rPr>
        <w:t>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согласно действующего законодательства</w:t>
      </w:r>
      <w:r>
        <w:rPr>
          <w:rFonts w:eastAsia="Droid Sans Fallback" w:cs="Times New Roman"/>
          <w:i/>
          <w:sz w:val="20"/>
          <w:szCs w:val="20"/>
        </w:rPr>
        <w:t xml:space="preserve">. </w:t>
      </w:r>
    </w:p>
    <w:p w:rsidR="00FA16EE" w:rsidRDefault="00FA16EE">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FA16EE" w:rsidRDefault="00350017">
      <w:pPr>
        <w:snapToGrid w:val="0"/>
        <w:ind w:firstLine="709"/>
        <w:jc w:val="both"/>
        <w:rPr>
          <w:rFonts w:eastAsia="Droid Sans Fallback" w:cs="Times New Roman"/>
          <w:sz w:val="20"/>
          <w:szCs w:val="20"/>
        </w:rPr>
      </w:pPr>
      <w:r w:rsidRPr="00350017">
        <w:rPr>
          <w:rFonts w:eastAsia="Droid Sans Fallback" w:cs="Times New Roman"/>
          <w:sz w:val="20"/>
          <w:szCs w:val="20"/>
        </w:rPr>
        <w:t>Гарантийный срок на товар составляет 12 месяцев со дня ввода изделия в</w:t>
      </w:r>
      <w:r>
        <w:rPr>
          <w:rFonts w:eastAsia="Droid Sans Fallback" w:cs="Times New Roman"/>
          <w:sz w:val="20"/>
          <w:szCs w:val="20"/>
        </w:rPr>
        <w:t xml:space="preserve"> </w:t>
      </w:r>
      <w:r w:rsidRPr="00350017">
        <w:rPr>
          <w:rFonts w:eastAsia="Droid Sans Fallback" w:cs="Times New Roman"/>
          <w:sz w:val="20"/>
          <w:szCs w:val="20"/>
        </w:rPr>
        <w:t>эксплуатацию.</w:t>
      </w:r>
    </w:p>
    <w:p w:rsidR="00FA16EE" w:rsidRDefault="00FA16EE">
      <w:pPr>
        <w:snapToGrid w:val="0"/>
        <w:ind w:firstLine="709"/>
        <w:jc w:val="both"/>
        <w:rPr>
          <w:rFonts w:cs="Times New Roman"/>
          <w:sz w:val="20"/>
          <w:szCs w:val="20"/>
        </w:rPr>
      </w:pPr>
    </w:p>
    <w:p w:rsidR="00FA16EE" w:rsidRDefault="00FA16EE">
      <w:pPr>
        <w:snapToGrid w:val="0"/>
        <w:ind w:firstLine="709"/>
        <w:jc w:val="both"/>
        <w:rPr>
          <w:rFonts w:cs="Times New Roman"/>
          <w:sz w:val="20"/>
          <w:szCs w:val="20"/>
        </w:rPr>
      </w:pPr>
    </w:p>
    <w:p w:rsidR="00350017" w:rsidRDefault="00350017">
      <w:pPr>
        <w:snapToGrid w:val="0"/>
        <w:ind w:firstLine="709"/>
        <w:jc w:val="both"/>
        <w:rPr>
          <w:rFonts w:cs="Times New Roman"/>
          <w:sz w:val="20"/>
          <w:szCs w:val="20"/>
        </w:rPr>
      </w:pPr>
    </w:p>
    <w:tbl>
      <w:tblPr>
        <w:tblW w:w="0" w:type="auto"/>
        <w:tblLayout w:type="fixed"/>
        <w:tblLook w:val="0000" w:firstRow="0" w:lastRow="0" w:firstColumn="0" w:lastColumn="0" w:noHBand="0" w:noVBand="0"/>
      </w:tblPr>
      <w:tblGrid>
        <w:gridCol w:w="5069"/>
        <w:gridCol w:w="5068"/>
      </w:tblGrid>
      <w:tr w:rsidR="00FA16EE">
        <w:tc>
          <w:tcPr>
            <w:tcW w:w="5069" w:type="dxa"/>
            <w:shd w:val="clear" w:color="auto" w:fill="auto"/>
          </w:tcPr>
          <w:p w:rsidR="00FA16EE" w:rsidRDefault="00FA16EE">
            <w:pPr>
              <w:tabs>
                <w:tab w:val="left" w:pos="1426"/>
              </w:tabs>
              <w:rPr>
                <w:rStyle w:val="ac"/>
                <w:color w:val="000000"/>
                <w:sz w:val="20"/>
                <w:szCs w:val="20"/>
              </w:rPr>
            </w:pPr>
            <w:r>
              <w:rPr>
                <w:b/>
                <w:sz w:val="20"/>
                <w:szCs w:val="20"/>
              </w:rPr>
              <w:t>ЗАКАЗЧИК</w:t>
            </w:r>
            <w:r>
              <w:rPr>
                <w:sz w:val="20"/>
                <w:szCs w:val="20"/>
              </w:rPr>
              <w:t>:</w:t>
            </w:r>
          </w:p>
          <w:p w:rsidR="00FA16EE" w:rsidRDefault="00FA16EE">
            <w:pPr>
              <w:rPr>
                <w:rStyle w:val="ac"/>
                <w:color w:val="000000"/>
                <w:sz w:val="20"/>
                <w:szCs w:val="20"/>
              </w:rPr>
            </w:pPr>
            <w:r>
              <w:rPr>
                <w:rStyle w:val="ac"/>
                <w:color w:val="000000"/>
                <w:sz w:val="20"/>
                <w:szCs w:val="20"/>
              </w:rPr>
              <w:t>Проректор по научной работе</w:t>
            </w:r>
          </w:p>
          <w:p w:rsidR="00FA16EE" w:rsidRDefault="00FA16EE">
            <w:r>
              <w:rPr>
                <w:rStyle w:val="ac"/>
                <w:color w:val="000000"/>
                <w:sz w:val="20"/>
                <w:szCs w:val="20"/>
              </w:rPr>
              <w:t>СибГУ им. М.Ф. Решетнева</w:t>
            </w:r>
          </w:p>
          <w:p w:rsidR="00FA16EE" w:rsidRDefault="00FA16EE"/>
          <w:p w:rsidR="00FA16EE" w:rsidRDefault="00FA16EE">
            <w:pPr>
              <w:widowControl w:val="0"/>
              <w:jc w:val="both"/>
            </w:pPr>
          </w:p>
          <w:p w:rsidR="00FA16EE" w:rsidRDefault="00FA16EE">
            <w:pPr>
              <w:widowControl w:val="0"/>
              <w:jc w:val="both"/>
            </w:pPr>
            <w:r>
              <w:rPr>
                <w:rStyle w:val="ac"/>
                <w:color w:val="000000"/>
                <w:sz w:val="20"/>
                <w:szCs w:val="20"/>
              </w:rPr>
              <w:t>_________________ П.Г. Колесников</w:t>
            </w:r>
          </w:p>
        </w:tc>
        <w:tc>
          <w:tcPr>
            <w:tcW w:w="5068" w:type="dxa"/>
            <w:shd w:val="clear" w:color="auto" w:fill="auto"/>
          </w:tcPr>
          <w:p w:rsidR="00FA16EE" w:rsidRDefault="00FA16EE">
            <w:pPr>
              <w:rPr>
                <w:b/>
                <w:sz w:val="20"/>
                <w:szCs w:val="20"/>
              </w:rPr>
            </w:pPr>
            <w:r>
              <w:rPr>
                <w:b/>
                <w:sz w:val="20"/>
                <w:szCs w:val="20"/>
              </w:rPr>
              <w:t>ПОСТАВЩИК:</w:t>
            </w:r>
          </w:p>
          <w:p w:rsidR="00FA16EE" w:rsidRDefault="00FA16EE">
            <w:pPr>
              <w:rPr>
                <w:b/>
                <w:sz w:val="20"/>
                <w:szCs w:val="20"/>
              </w:rPr>
            </w:pPr>
          </w:p>
          <w:p w:rsidR="00FA16EE" w:rsidRDefault="00FA16EE">
            <w:pPr>
              <w:rPr>
                <w:sz w:val="20"/>
                <w:szCs w:val="20"/>
              </w:rPr>
            </w:pPr>
          </w:p>
          <w:p w:rsidR="00350017" w:rsidRDefault="00350017">
            <w:pPr>
              <w:rPr>
                <w:sz w:val="20"/>
                <w:szCs w:val="20"/>
              </w:rPr>
            </w:pPr>
          </w:p>
          <w:p w:rsidR="00FA16EE" w:rsidRDefault="00FA16EE">
            <w:pPr>
              <w:rPr>
                <w:sz w:val="20"/>
                <w:szCs w:val="20"/>
              </w:rPr>
            </w:pPr>
          </w:p>
          <w:p w:rsidR="00FA16EE" w:rsidRDefault="00FA16EE">
            <w:pPr>
              <w:rPr>
                <w:rFonts w:eastAsia="SimSun"/>
                <w:bCs/>
                <w:spacing w:val="5"/>
                <w:sz w:val="20"/>
                <w:szCs w:val="20"/>
              </w:rPr>
            </w:pPr>
            <w:r>
              <w:rPr>
                <w:sz w:val="20"/>
                <w:szCs w:val="20"/>
              </w:rPr>
              <w:t xml:space="preserve">___________ </w:t>
            </w:r>
          </w:p>
          <w:p w:rsidR="00FA16EE" w:rsidRDefault="00FA16EE">
            <w:pPr>
              <w:rPr>
                <w:rFonts w:eastAsia="SimSun"/>
                <w:bCs/>
                <w:spacing w:val="5"/>
                <w:sz w:val="20"/>
                <w:szCs w:val="20"/>
              </w:rPr>
            </w:pPr>
          </w:p>
        </w:tc>
      </w:tr>
    </w:tbl>
    <w:p w:rsidR="00FA16EE" w:rsidRDefault="00FA16EE">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A625C0" w:rsidRDefault="00A625C0">
      <w:pPr>
        <w:snapToGrid w:val="0"/>
        <w:ind w:firstLine="709"/>
        <w:jc w:val="both"/>
      </w:pPr>
    </w:p>
    <w:p w:rsidR="006A70A0" w:rsidRDefault="006A70A0" w:rsidP="006A70A0">
      <w:pPr>
        <w:ind w:firstLine="709"/>
        <w:jc w:val="right"/>
        <w:outlineLvl w:val="0"/>
        <w:sectPr w:rsidR="006A70A0">
          <w:headerReference w:type="default" r:id="rId11"/>
          <w:footerReference w:type="default" r:id="rId12"/>
          <w:headerReference w:type="first" r:id="rId13"/>
          <w:footerReference w:type="first" r:id="rId14"/>
          <w:pgSz w:w="11906" w:h="16838"/>
          <w:pgMar w:top="567" w:right="567" w:bottom="851" w:left="1418" w:header="284" w:footer="284" w:gutter="0"/>
          <w:cols w:space="720"/>
          <w:docGrid w:linePitch="401" w:charSpace="-6350"/>
        </w:sectPr>
      </w:pPr>
    </w:p>
    <w:p w:rsidR="006A70A0" w:rsidRDefault="006A70A0" w:rsidP="006A70A0">
      <w:pPr>
        <w:ind w:firstLine="709"/>
        <w:jc w:val="right"/>
        <w:outlineLvl w:val="0"/>
        <w:rPr>
          <w:rFonts w:cs="Times New Roman"/>
          <w:bCs/>
          <w:sz w:val="20"/>
          <w:szCs w:val="20"/>
        </w:rPr>
      </w:pPr>
      <w:r>
        <w:rPr>
          <w:rFonts w:cs="Times New Roman"/>
          <w:bCs/>
          <w:sz w:val="20"/>
          <w:szCs w:val="20"/>
        </w:rPr>
        <w:lastRenderedPageBreak/>
        <w:t>Приложение №2</w:t>
      </w:r>
    </w:p>
    <w:p w:rsidR="006A70A0" w:rsidRDefault="006A70A0" w:rsidP="006A70A0">
      <w:pPr>
        <w:ind w:firstLine="709"/>
        <w:jc w:val="right"/>
        <w:rPr>
          <w:rFonts w:cs="Times New Roman"/>
          <w:sz w:val="20"/>
          <w:szCs w:val="20"/>
        </w:rPr>
      </w:pPr>
      <w:r>
        <w:rPr>
          <w:rFonts w:cs="Times New Roman"/>
          <w:bCs/>
          <w:sz w:val="20"/>
          <w:szCs w:val="20"/>
        </w:rPr>
        <w:t>к контракту</w:t>
      </w:r>
    </w:p>
    <w:p w:rsidR="006A70A0" w:rsidRDefault="006A70A0" w:rsidP="006A70A0">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6A70A0" w:rsidRDefault="006A70A0" w:rsidP="006A70A0">
      <w:pPr>
        <w:snapToGrid w:val="0"/>
        <w:ind w:firstLine="709"/>
        <w:jc w:val="both"/>
      </w:pPr>
    </w:p>
    <w:p w:rsidR="006A70A0" w:rsidRDefault="006A70A0" w:rsidP="006A70A0">
      <w:pPr>
        <w:snapToGrid w:val="0"/>
        <w:ind w:firstLine="709"/>
        <w:jc w:val="center"/>
      </w:pPr>
      <w:r w:rsidRPr="00A625C0">
        <w:rPr>
          <w:sz w:val="20"/>
          <w:szCs w:val="20"/>
        </w:rPr>
        <w:t xml:space="preserve">Общий вид </w:t>
      </w:r>
      <w:r w:rsidR="005A5227">
        <w:rPr>
          <w:sz w:val="20"/>
          <w:szCs w:val="20"/>
        </w:rPr>
        <w:t>камеры</w:t>
      </w:r>
    </w:p>
    <w:p w:rsidR="00A625C0" w:rsidRDefault="00764ECE">
      <w:pPr>
        <w:snapToGrid w:val="0"/>
        <w:ind w:firstLine="709"/>
        <w:jc w:val="both"/>
      </w:pPr>
      <w:r>
        <w:rPr>
          <w:rFonts w:cs="Times New Roman"/>
          <w:bCs/>
          <w:noProof/>
          <w:sz w:val="20"/>
          <w:szCs w:val="20"/>
          <w:lang w:eastAsia="ru-RU" w:bidi="ar-SA"/>
        </w:rPr>
        <w:drawing>
          <wp:anchor distT="0" distB="0" distL="114300" distR="114300" simplePos="0" relativeHeight="251657728" behindDoc="0" locked="0" layoutInCell="1" allowOverlap="1">
            <wp:simplePos x="0" y="0"/>
            <wp:positionH relativeFrom="column">
              <wp:posOffset>1021080</wp:posOffset>
            </wp:positionH>
            <wp:positionV relativeFrom="paragraph">
              <wp:posOffset>161925</wp:posOffset>
            </wp:positionV>
            <wp:extent cx="8404225" cy="5881370"/>
            <wp:effectExtent l="0" t="0" r="0" b="508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04225" cy="5881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5C0" w:rsidRDefault="00A625C0">
      <w:pPr>
        <w:snapToGrid w:val="0"/>
        <w:ind w:firstLine="709"/>
        <w:jc w:val="both"/>
      </w:pPr>
    </w:p>
    <w:p w:rsidR="00A625C0" w:rsidRDefault="00A625C0" w:rsidP="006A70A0">
      <w:pPr>
        <w:ind w:firstLine="709"/>
        <w:jc w:val="right"/>
        <w:outlineLvl w:val="0"/>
      </w:pPr>
    </w:p>
    <w:sectPr w:rsidR="00A625C0" w:rsidSect="006A70A0">
      <w:pgSz w:w="16838" w:h="11906" w:orient="landscape"/>
      <w:pgMar w:top="567" w:right="851" w:bottom="1418" w:left="567" w:header="284" w:footer="284" w:gutter="0"/>
      <w:cols w:space="720"/>
      <w:docGrid w:linePitch="401"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B0F" w:rsidRDefault="006C4B0F">
      <w:r>
        <w:separator/>
      </w:r>
    </w:p>
  </w:endnote>
  <w:endnote w:type="continuationSeparator" w:id="0">
    <w:p w:rsidR="006C4B0F" w:rsidRDefault="006C4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DejaVu Sans">
    <w:panose1 w:val="020B0603030804020204"/>
    <w:charset w:val="CC"/>
    <w:family w:val="swiss"/>
    <w:pitch w:val="variable"/>
    <w:sig w:usb0="E7002EFF" w:usb1="D200FDFF" w:usb2="0A2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Serif-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6EE" w:rsidRDefault="00FA16EE">
    <w:pPr>
      <w:pStyle w:val="1c"/>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764ECE">
      <w:rPr>
        <w:rFonts w:ascii="Times New Roman" w:hAnsi="Times New Roman"/>
        <w:noProof/>
        <w:sz w:val="20"/>
        <w:szCs w:val="20"/>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6EE" w:rsidRDefault="00FA16E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B0F" w:rsidRDefault="006C4B0F">
      <w:r>
        <w:separator/>
      </w:r>
    </w:p>
  </w:footnote>
  <w:footnote w:type="continuationSeparator" w:id="0">
    <w:p w:rsidR="006C4B0F" w:rsidRDefault="006C4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6EE" w:rsidRDefault="00FA16EE">
    <w:pPr>
      <w:pStyle w:val="1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6EE" w:rsidRDefault="00FA16E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4ED"/>
    <w:rsid w:val="00311E90"/>
    <w:rsid w:val="00350017"/>
    <w:rsid w:val="005874ED"/>
    <w:rsid w:val="005A5227"/>
    <w:rsid w:val="00636BC5"/>
    <w:rsid w:val="006843ED"/>
    <w:rsid w:val="006A70A0"/>
    <w:rsid w:val="006B313F"/>
    <w:rsid w:val="006C4B0F"/>
    <w:rsid w:val="00764ECE"/>
    <w:rsid w:val="00A43412"/>
    <w:rsid w:val="00A625C0"/>
    <w:rsid w:val="00CF73B7"/>
    <w:rsid w:val="00EF2D58"/>
    <w:rsid w:val="00FA1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Символ нумерации"/>
  </w:style>
  <w:style w:type="character" w:customStyle="1" w:styleId="a5">
    <w:name w:val="Символ сноски"/>
  </w:style>
  <w:style w:type="character" w:customStyle="1" w:styleId="10">
    <w:name w:val="Знак сноски1"/>
    <w:rPr>
      <w:vertAlign w:val="superscript"/>
    </w:rPr>
  </w:style>
  <w:style w:type="character" w:customStyle="1" w:styleId="a6">
    <w:name w:val="Символы концевой сноски"/>
    <w:rPr>
      <w:vertAlign w:val="superscript"/>
    </w:rPr>
  </w:style>
  <w:style w:type="character" w:customStyle="1" w:styleId="WW-">
    <w:name w:val="WW-Символы концевой сноски"/>
  </w:style>
  <w:style w:type="character" w:customStyle="1" w:styleId="a7">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1">
    <w:name w:val="Текст выноски Знак1"/>
    <w:rPr>
      <w:rFonts w:ascii="Tahoma" w:eastAsia="Lucida Sans Unicode" w:hAnsi="Tahoma" w:cs="Mangal"/>
      <w:sz w:val="16"/>
      <w:szCs w:val="14"/>
      <w:lang w:bidi="hi-IN"/>
    </w:rPr>
  </w:style>
  <w:style w:type="character" w:styleId="a8">
    <w:name w:val="Hyperlink"/>
    <w:rPr>
      <w:color w:val="0000FF"/>
      <w:u w:val="single"/>
    </w:rPr>
  </w:style>
  <w:style w:type="character" w:customStyle="1" w:styleId="apple-converted-space">
    <w:name w:val="apple-converted-space"/>
    <w:basedOn w:val="2"/>
  </w:style>
  <w:style w:type="character" w:styleId="a9">
    <w:name w:val="Strong"/>
    <w:qFormat/>
    <w:rPr>
      <w:b/>
      <w:bCs/>
    </w:rPr>
  </w:style>
  <w:style w:type="character" w:customStyle="1" w:styleId="aa">
    <w:name w:val="Верхний колонтитул Знак"/>
    <w:rPr>
      <w:rFonts w:eastAsia="Lucida Sans Unicode" w:cs="Mangal"/>
      <w:sz w:val="24"/>
      <w:szCs w:val="21"/>
      <w:lang w:bidi="hi-IN"/>
    </w:rPr>
  </w:style>
  <w:style w:type="character" w:customStyle="1" w:styleId="ab">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2">
    <w:name w:val="Гиперссылка1"/>
    <w:rPr>
      <w:color w:val="0000FF"/>
      <w:u w:val="single"/>
    </w:rPr>
  </w:style>
  <w:style w:type="character" w:customStyle="1" w:styleId="upper">
    <w:name w:val="upper"/>
    <w:basedOn w:val="2"/>
  </w:style>
  <w:style w:type="character" w:customStyle="1" w:styleId="13">
    <w:name w:val="Верхний колонтитул Знак1"/>
    <w:rPr>
      <w:rFonts w:eastAsia="Lucida Sans Unicode" w:cs="Mangal"/>
      <w:color w:val="00000A"/>
      <w:sz w:val="24"/>
      <w:szCs w:val="21"/>
      <w:lang w:bidi="hi-IN"/>
    </w:rPr>
  </w:style>
  <w:style w:type="character" w:customStyle="1" w:styleId="14">
    <w:name w:val="Нижний колонтитул Знак1"/>
    <w:rPr>
      <w:rFonts w:eastAsia="Lucida Sans Unicode" w:cs="Mangal"/>
      <w:color w:val="00000A"/>
      <w:sz w:val="24"/>
      <w:szCs w:val="21"/>
      <w:lang w:bidi="hi-IN"/>
    </w:rPr>
  </w:style>
  <w:style w:type="character" w:customStyle="1" w:styleId="ac">
    <w:name w:val="Основной шрифт"/>
  </w:style>
  <w:style w:type="character" w:customStyle="1" w:styleId="category-2">
    <w:name w:val="category-2"/>
    <w:basedOn w:val="2"/>
  </w:style>
  <w:style w:type="character" w:customStyle="1" w:styleId="15">
    <w:name w:val="Обычный1 Знак"/>
    <w:rPr>
      <w:rFonts w:eastAsia="SimSun" w:cs="Mangal"/>
      <w:color w:val="00000A"/>
      <w:sz w:val="24"/>
      <w:szCs w:val="24"/>
      <w:lang w:eastAsia="zh-CN" w:bidi="hi-IN"/>
    </w:rPr>
  </w:style>
  <w:style w:type="character" w:customStyle="1" w:styleId="ad">
    <w:name w:val="Основной текст_"/>
    <w:rPr>
      <w:rFonts w:ascii="Times New Roman" w:eastAsia="SimSun" w:hAnsi="Times New Roman" w:cs="Mangal"/>
      <w:color w:val="00000A"/>
      <w:sz w:val="24"/>
      <w:szCs w:val="24"/>
      <w:lang w:val="ru-RU" w:bidi="hi-IN"/>
    </w:rPr>
  </w:style>
  <w:style w:type="paragraph" w:customStyle="1" w:styleId="ae">
    <w:name w:val="Заголовок"/>
    <w:basedOn w:val="a"/>
    <w:next w:val="af"/>
    <w:pPr>
      <w:keepNext/>
      <w:spacing w:before="240" w:after="120"/>
    </w:pPr>
    <w:rPr>
      <w:rFonts w:ascii="Liberation Sans" w:eastAsia="Droid Sans Fallback" w:hAnsi="Liberation Sans" w:cs="DejaVu Sans"/>
      <w:sz w:val="28"/>
      <w:szCs w:val="28"/>
    </w:rPr>
  </w:style>
  <w:style w:type="paragraph" w:styleId="af">
    <w:name w:val="Body Text"/>
    <w:basedOn w:val="a"/>
    <w:pPr>
      <w:spacing w:after="120"/>
    </w:pPr>
  </w:style>
  <w:style w:type="paragraph" w:styleId="af0">
    <w:name w:val="List"/>
    <w:basedOn w:val="af"/>
  </w:style>
  <w:style w:type="paragraph" w:styleId="af1">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6">
    <w:name w:val="Название объекта1"/>
    <w:basedOn w:val="a"/>
    <w:pPr>
      <w:suppressLineNumbers/>
      <w:spacing w:before="120" w:after="120"/>
    </w:pPr>
    <w:rPr>
      <w:rFonts w:cs="DejaVu Sans"/>
      <w:i/>
      <w:iCs/>
    </w:rPr>
  </w:style>
  <w:style w:type="paragraph" w:styleId="af2">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7">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8">
    <w:name w:val="Название1"/>
    <w:basedOn w:val="a"/>
    <w:pPr>
      <w:suppressLineNumbers/>
      <w:spacing w:before="120" w:after="120"/>
    </w:pPr>
    <w:rPr>
      <w:i/>
      <w:iCs/>
    </w:rPr>
  </w:style>
  <w:style w:type="paragraph" w:customStyle="1" w:styleId="19">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3">
    <w:name w:val="Содержимое таблицы"/>
    <w:basedOn w:val="a"/>
    <w:rPr>
      <w:rFonts w:cs="Calibri"/>
      <w:lang w:val="en-US"/>
    </w:rPr>
  </w:style>
  <w:style w:type="paragraph" w:customStyle="1" w:styleId="af4">
    <w:name w:val="Заголовок таблицы"/>
    <w:basedOn w:val="af3"/>
    <w:pPr>
      <w:jc w:val="center"/>
    </w:pPr>
    <w:rPr>
      <w:b/>
      <w:bCs/>
    </w:rPr>
  </w:style>
  <w:style w:type="paragraph" w:styleId="af5">
    <w:name w:val="footnote text"/>
    <w:basedOn w:val="a"/>
    <w:pPr>
      <w:suppressLineNumbers/>
      <w:ind w:left="283" w:hanging="283"/>
    </w:pPr>
    <w:rPr>
      <w:sz w:val="20"/>
      <w:szCs w:val="20"/>
    </w:rPr>
  </w:style>
  <w:style w:type="paragraph" w:styleId="af6">
    <w:name w:val="Normal (Web)"/>
    <w:basedOn w:val="a"/>
    <w:pPr>
      <w:suppressAutoHyphens w:val="0"/>
      <w:spacing w:before="280" w:after="119"/>
    </w:pPr>
  </w:style>
  <w:style w:type="paragraph" w:customStyle="1" w:styleId="1a">
    <w:name w:val="Основной текст1"/>
    <w:basedOn w:val="a"/>
    <w:pPr>
      <w:shd w:val="clear" w:color="auto" w:fill="FFFFFF"/>
      <w:spacing w:before="180" w:after="300" w:line="240" w:lineRule="atLeast"/>
      <w:jc w:val="both"/>
    </w:pPr>
    <w:rPr>
      <w:rFonts w:cs="Times New Roman"/>
      <w:sz w:val="20"/>
      <w:szCs w:val="20"/>
    </w:rPr>
  </w:style>
  <w:style w:type="paragraph" w:styleId="af7">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b">
    <w:name w:val="Верхний колонтитул1"/>
    <w:basedOn w:val="a"/>
    <w:rPr>
      <w:szCs w:val="21"/>
    </w:rPr>
  </w:style>
  <w:style w:type="paragraph" w:customStyle="1" w:styleId="1c">
    <w:name w:val="Нижний колонтитул1"/>
    <w:basedOn w:val="a"/>
    <w:pPr>
      <w:jc w:val="center"/>
    </w:pPr>
    <w:rPr>
      <w:rFonts w:ascii="Calibri" w:eastAsia="Calibri" w:hAnsi="Calibri" w:cs="Times New Roman"/>
      <w:sz w:val="22"/>
      <w:szCs w:val="22"/>
      <w:lang w:bidi="ar-SA"/>
    </w:rPr>
  </w:style>
  <w:style w:type="paragraph" w:styleId="af8">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
    <w:name w:val="Верхний колонтитул3"/>
    <w:basedOn w:val="a"/>
  </w:style>
  <w:style w:type="paragraph" w:customStyle="1" w:styleId="30">
    <w:name w:val="Нижний колонтитул3"/>
    <w:basedOn w:val="a"/>
  </w:style>
  <w:style w:type="paragraph" w:styleId="af9">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a">
    <w:name w:val="Текст в заданном формате"/>
    <w:basedOn w:val="a"/>
  </w:style>
  <w:style w:type="paragraph" w:customStyle="1" w:styleId="afb">
    <w:name w:val="Колонтитул"/>
    <w:basedOn w:val="a"/>
    <w:pPr>
      <w:suppressLineNumbers/>
      <w:tabs>
        <w:tab w:val="center" w:pos="4819"/>
        <w:tab w:val="right" w:pos="9638"/>
      </w:tabs>
    </w:pPr>
  </w:style>
  <w:style w:type="paragraph" w:styleId="afc">
    <w:name w:val="header"/>
    <w:basedOn w:val="a"/>
    <w:pPr>
      <w:tabs>
        <w:tab w:val="center" w:pos="4677"/>
        <w:tab w:val="right" w:pos="9355"/>
      </w:tabs>
    </w:pPr>
    <w:rPr>
      <w:szCs w:val="21"/>
      <w:lang w:val="x-none"/>
    </w:rPr>
  </w:style>
  <w:style w:type="paragraph" w:styleId="afd">
    <w:name w:val="footer"/>
    <w:basedOn w:val="a"/>
    <w:pPr>
      <w:tabs>
        <w:tab w:val="center" w:pos="4677"/>
        <w:tab w:val="right" w:pos="9355"/>
      </w:tabs>
    </w:pPr>
    <w:rPr>
      <w:szCs w:val="21"/>
      <w:lang w:val="x-none"/>
    </w:rPr>
  </w:style>
  <w:style w:type="paragraph" w:customStyle="1" w:styleId="afe">
    <w:name w:val="Обычный + по ширине"/>
    <w:basedOn w:val="a"/>
    <w:pPr>
      <w:suppressAutoHyphens w:val="0"/>
      <w:jc w:val="both"/>
    </w:pPr>
    <w:rPr>
      <w:rFonts w:eastAsia="Times New Roman" w:cs="Times New Roman"/>
      <w:lang w:bidi="ar-SA"/>
    </w:rPr>
  </w:style>
  <w:style w:type="paragraph" w:customStyle="1" w:styleId="1d">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 w:type="paragraph" w:customStyle="1" w:styleId="110">
    <w:name w:val="11"/>
    <w:basedOn w:val="a"/>
    <w:pPr>
      <w:suppressAutoHyphens w:val="0"/>
      <w:spacing w:before="100" w:after="100" w:line="276" w:lineRule="auto"/>
    </w:pPr>
    <w:rPr>
      <w:rFonts w:eastAsia="Times New Roman"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Символ нумерации"/>
  </w:style>
  <w:style w:type="character" w:customStyle="1" w:styleId="a5">
    <w:name w:val="Символ сноски"/>
  </w:style>
  <w:style w:type="character" w:customStyle="1" w:styleId="10">
    <w:name w:val="Знак сноски1"/>
    <w:rPr>
      <w:vertAlign w:val="superscript"/>
    </w:rPr>
  </w:style>
  <w:style w:type="character" w:customStyle="1" w:styleId="a6">
    <w:name w:val="Символы концевой сноски"/>
    <w:rPr>
      <w:vertAlign w:val="superscript"/>
    </w:rPr>
  </w:style>
  <w:style w:type="character" w:customStyle="1" w:styleId="WW-">
    <w:name w:val="WW-Символы концевой сноски"/>
  </w:style>
  <w:style w:type="character" w:customStyle="1" w:styleId="a7">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1">
    <w:name w:val="Текст выноски Знак1"/>
    <w:rPr>
      <w:rFonts w:ascii="Tahoma" w:eastAsia="Lucida Sans Unicode" w:hAnsi="Tahoma" w:cs="Mangal"/>
      <w:sz w:val="16"/>
      <w:szCs w:val="14"/>
      <w:lang w:bidi="hi-IN"/>
    </w:rPr>
  </w:style>
  <w:style w:type="character" w:styleId="a8">
    <w:name w:val="Hyperlink"/>
    <w:rPr>
      <w:color w:val="0000FF"/>
      <w:u w:val="single"/>
    </w:rPr>
  </w:style>
  <w:style w:type="character" w:customStyle="1" w:styleId="apple-converted-space">
    <w:name w:val="apple-converted-space"/>
    <w:basedOn w:val="2"/>
  </w:style>
  <w:style w:type="character" w:styleId="a9">
    <w:name w:val="Strong"/>
    <w:qFormat/>
    <w:rPr>
      <w:b/>
      <w:bCs/>
    </w:rPr>
  </w:style>
  <w:style w:type="character" w:customStyle="1" w:styleId="aa">
    <w:name w:val="Верхний колонтитул Знак"/>
    <w:rPr>
      <w:rFonts w:eastAsia="Lucida Sans Unicode" w:cs="Mangal"/>
      <w:sz w:val="24"/>
      <w:szCs w:val="21"/>
      <w:lang w:bidi="hi-IN"/>
    </w:rPr>
  </w:style>
  <w:style w:type="character" w:customStyle="1" w:styleId="ab">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2">
    <w:name w:val="Гиперссылка1"/>
    <w:rPr>
      <w:color w:val="0000FF"/>
      <w:u w:val="single"/>
    </w:rPr>
  </w:style>
  <w:style w:type="character" w:customStyle="1" w:styleId="upper">
    <w:name w:val="upper"/>
    <w:basedOn w:val="2"/>
  </w:style>
  <w:style w:type="character" w:customStyle="1" w:styleId="13">
    <w:name w:val="Верхний колонтитул Знак1"/>
    <w:rPr>
      <w:rFonts w:eastAsia="Lucida Sans Unicode" w:cs="Mangal"/>
      <w:color w:val="00000A"/>
      <w:sz w:val="24"/>
      <w:szCs w:val="21"/>
      <w:lang w:bidi="hi-IN"/>
    </w:rPr>
  </w:style>
  <w:style w:type="character" w:customStyle="1" w:styleId="14">
    <w:name w:val="Нижний колонтитул Знак1"/>
    <w:rPr>
      <w:rFonts w:eastAsia="Lucida Sans Unicode" w:cs="Mangal"/>
      <w:color w:val="00000A"/>
      <w:sz w:val="24"/>
      <w:szCs w:val="21"/>
      <w:lang w:bidi="hi-IN"/>
    </w:rPr>
  </w:style>
  <w:style w:type="character" w:customStyle="1" w:styleId="ac">
    <w:name w:val="Основной шрифт"/>
  </w:style>
  <w:style w:type="character" w:customStyle="1" w:styleId="category-2">
    <w:name w:val="category-2"/>
    <w:basedOn w:val="2"/>
  </w:style>
  <w:style w:type="character" w:customStyle="1" w:styleId="15">
    <w:name w:val="Обычный1 Знак"/>
    <w:rPr>
      <w:rFonts w:eastAsia="SimSun" w:cs="Mangal"/>
      <w:color w:val="00000A"/>
      <w:sz w:val="24"/>
      <w:szCs w:val="24"/>
      <w:lang w:eastAsia="zh-CN" w:bidi="hi-IN"/>
    </w:rPr>
  </w:style>
  <w:style w:type="character" w:customStyle="1" w:styleId="ad">
    <w:name w:val="Основной текст_"/>
    <w:rPr>
      <w:rFonts w:ascii="Times New Roman" w:eastAsia="SimSun" w:hAnsi="Times New Roman" w:cs="Mangal"/>
      <w:color w:val="00000A"/>
      <w:sz w:val="24"/>
      <w:szCs w:val="24"/>
      <w:lang w:val="ru-RU" w:bidi="hi-IN"/>
    </w:rPr>
  </w:style>
  <w:style w:type="paragraph" w:customStyle="1" w:styleId="ae">
    <w:name w:val="Заголовок"/>
    <w:basedOn w:val="a"/>
    <w:next w:val="af"/>
    <w:pPr>
      <w:keepNext/>
      <w:spacing w:before="240" w:after="120"/>
    </w:pPr>
    <w:rPr>
      <w:rFonts w:ascii="Liberation Sans" w:eastAsia="Droid Sans Fallback" w:hAnsi="Liberation Sans" w:cs="DejaVu Sans"/>
      <w:sz w:val="28"/>
      <w:szCs w:val="28"/>
    </w:rPr>
  </w:style>
  <w:style w:type="paragraph" w:styleId="af">
    <w:name w:val="Body Text"/>
    <w:basedOn w:val="a"/>
    <w:pPr>
      <w:spacing w:after="120"/>
    </w:pPr>
  </w:style>
  <w:style w:type="paragraph" w:styleId="af0">
    <w:name w:val="List"/>
    <w:basedOn w:val="af"/>
  </w:style>
  <w:style w:type="paragraph" w:styleId="af1">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6">
    <w:name w:val="Название объекта1"/>
    <w:basedOn w:val="a"/>
    <w:pPr>
      <w:suppressLineNumbers/>
      <w:spacing w:before="120" w:after="120"/>
    </w:pPr>
    <w:rPr>
      <w:rFonts w:cs="DejaVu Sans"/>
      <w:i/>
      <w:iCs/>
    </w:rPr>
  </w:style>
  <w:style w:type="paragraph" w:styleId="af2">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7">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8">
    <w:name w:val="Название1"/>
    <w:basedOn w:val="a"/>
    <w:pPr>
      <w:suppressLineNumbers/>
      <w:spacing w:before="120" w:after="120"/>
    </w:pPr>
    <w:rPr>
      <w:i/>
      <w:iCs/>
    </w:rPr>
  </w:style>
  <w:style w:type="paragraph" w:customStyle="1" w:styleId="19">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3">
    <w:name w:val="Содержимое таблицы"/>
    <w:basedOn w:val="a"/>
    <w:rPr>
      <w:rFonts w:cs="Calibri"/>
      <w:lang w:val="en-US"/>
    </w:rPr>
  </w:style>
  <w:style w:type="paragraph" w:customStyle="1" w:styleId="af4">
    <w:name w:val="Заголовок таблицы"/>
    <w:basedOn w:val="af3"/>
    <w:pPr>
      <w:jc w:val="center"/>
    </w:pPr>
    <w:rPr>
      <w:b/>
      <w:bCs/>
    </w:rPr>
  </w:style>
  <w:style w:type="paragraph" w:styleId="af5">
    <w:name w:val="footnote text"/>
    <w:basedOn w:val="a"/>
    <w:pPr>
      <w:suppressLineNumbers/>
      <w:ind w:left="283" w:hanging="283"/>
    </w:pPr>
    <w:rPr>
      <w:sz w:val="20"/>
      <w:szCs w:val="20"/>
    </w:rPr>
  </w:style>
  <w:style w:type="paragraph" w:styleId="af6">
    <w:name w:val="Normal (Web)"/>
    <w:basedOn w:val="a"/>
    <w:pPr>
      <w:suppressAutoHyphens w:val="0"/>
      <w:spacing w:before="280" w:after="119"/>
    </w:pPr>
  </w:style>
  <w:style w:type="paragraph" w:customStyle="1" w:styleId="1a">
    <w:name w:val="Основной текст1"/>
    <w:basedOn w:val="a"/>
    <w:pPr>
      <w:shd w:val="clear" w:color="auto" w:fill="FFFFFF"/>
      <w:spacing w:before="180" w:after="300" w:line="240" w:lineRule="atLeast"/>
      <w:jc w:val="both"/>
    </w:pPr>
    <w:rPr>
      <w:rFonts w:cs="Times New Roman"/>
      <w:sz w:val="20"/>
      <w:szCs w:val="20"/>
    </w:rPr>
  </w:style>
  <w:style w:type="paragraph" w:styleId="af7">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b">
    <w:name w:val="Верхний колонтитул1"/>
    <w:basedOn w:val="a"/>
    <w:rPr>
      <w:szCs w:val="21"/>
    </w:rPr>
  </w:style>
  <w:style w:type="paragraph" w:customStyle="1" w:styleId="1c">
    <w:name w:val="Нижний колонтитул1"/>
    <w:basedOn w:val="a"/>
    <w:pPr>
      <w:jc w:val="center"/>
    </w:pPr>
    <w:rPr>
      <w:rFonts w:ascii="Calibri" w:eastAsia="Calibri" w:hAnsi="Calibri" w:cs="Times New Roman"/>
      <w:sz w:val="22"/>
      <w:szCs w:val="22"/>
      <w:lang w:bidi="ar-SA"/>
    </w:rPr>
  </w:style>
  <w:style w:type="paragraph" w:styleId="af8">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
    <w:name w:val="Верхний колонтитул3"/>
    <w:basedOn w:val="a"/>
  </w:style>
  <w:style w:type="paragraph" w:customStyle="1" w:styleId="30">
    <w:name w:val="Нижний колонтитул3"/>
    <w:basedOn w:val="a"/>
  </w:style>
  <w:style w:type="paragraph" w:styleId="af9">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a">
    <w:name w:val="Текст в заданном формате"/>
    <w:basedOn w:val="a"/>
  </w:style>
  <w:style w:type="paragraph" w:customStyle="1" w:styleId="afb">
    <w:name w:val="Колонтитул"/>
    <w:basedOn w:val="a"/>
    <w:pPr>
      <w:suppressLineNumbers/>
      <w:tabs>
        <w:tab w:val="center" w:pos="4819"/>
        <w:tab w:val="right" w:pos="9638"/>
      </w:tabs>
    </w:pPr>
  </w:style>
  <w:style w:type="paragraph" w:styleId="afc">
    <w:name w:val="header"/>
    <w:basedOn w:val="a"/>
    <w:pPr>
      <w:tabs>
        <w:tab w:val="center" w:pos="4677"/>
        <w:tab w:val="right" w:pos="9355"/>
      </w:tabs>
    </w:pPr>
    <w:rPr>
      <w:szCs w:val="21"/>
      <w:lang w:val="x-none"/>
    </w:rPr>
  </w:style>
  <w:style w:type="paragraph" w:styleId="afd">
    <w:name w:val="footer"/>
    <w:basedOn w:val="a"/>
    <w:pPr>
      <w:tabs>
        <w:tab w:val="center" w:pos="4677"/>
        <w:tab w:val="right" w:pos="9355"/>
      </w:tabs>
    </w:pPr>
    <w:rPr>
      <w:szCs w:val="21"/>
      <w:lang w:val="x-none"/>
    </w:rPr>
  </w:style>
  <w:style w:type="paragraph" w:customStyle="1" w:styleId="afe">
    <w:name w:val="Обычный + по ширине"/>
    <w:basedOn w:val="a"/>
    <w:pPr>
      <w:suppressAutoHyphens w:val="0"/>
      <w:jc w:val="both"/>
    </w:pPr>
    <w:rPr>
      <w:rFonts w:eastAsia="Times New Roman" w:cs="Times New Roman"/>
      <w:lang w:bidi="ar-SA"/>
    </w:rPr>
  </w:style>
  <w:style w:type="paragraph" w:customStyle="1" w:styleId="1d">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 w:type="paragraph" w:customStyle="1" w:styleId="110">
    <w:name w:val="11"/>
    <w:basedOn w:val="a"/>
    <w:pPr>
      <w:suppressAutoHyphens w:val="0"/>
      <w:spacing w:before="100" w:after="100" w:line="276" w:lineRule="auto"/>
    </w:pPr>
    <w:rPr>
      <w:rFonts w:eastAsia="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login.consultant.ru/link/?req=doc&amp;base=LAW&amp;n=466154&amp;dst=1239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A113D-48A6-4A7B-8039-E69B2D7B7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4722</Words>
  <Characters>26920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31579</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Начальник отдела ОКиТП</cp:lastModifiedBy>
  <cp:revision>2</cp:revision>
  <cp:lastPrinted>2026-03-26T01:47:00Z</cp:lastPrinted>
  <dcterms:created xsi:type="dcterms:W3CDTF">2026-03-27T01:35:00Z</dcterms:created>
  <dcterms:modified xsi:type="dcterms:W3CDTF">2026-03-27T01:35:00Z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