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77777777"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435FC0" w:rsidRPr="00FA6652">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795BB07F"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w:t>
      </w:r>
      <w:r w:rsidR="00B17C48">
        <w:rPr>
          <w:rFonts w:eastAsia="Times New Roman"/>
          <w:sz w:val="24"/>
          <w:szCs w:val="24"/>
        </w:rPr>
        <w:t xml:space="preserve">для нужд </w:t>
      </w:r>
      <w:r w:rsidR="00420E3F" w:rsidRPr="00420E3F">
        <w:rPr>
          <w:rFonts w:eastAsia="Times New Roman"/>
          <w:sz w:val="24"/>
          <w:szCs w:val="24"/>
        </w:rPr>
        <w:t>Управления Федерального казначейства по Республике Татарстан</w:t>
      </w:r>
      <w:r w:rsidR="00420E3F" w:rsidRPr="00423FB1">
        <w:rPr>
          <w:rFonts w:eastAsia="Times New Roman"/>
          <w:sz w:val="24"/>
          <w:szCs w:val="24"/>
        </w:rPr>
        <w:t xml:space="preserve"> </w:t>
      </w:r>
      <w:r w:rsidR="00B17C48" w:rsidRPr="00423FB1">
        <w:rPr>
          <w:rFonts w:eastAsia="Times New Roman"/>
          <w:sz w:val="24"/>
          <w:szCs w:val="24"/>
        </w:rPr>
        <w:t xml:space="preserve">(далее – УФК по </w:t>
      </w:r>
      <w:r w:rsidR="00420E3F" w:rsidRPr="00420E3F">
        <w:rPr>
          <w:rFonts w:eastAsia="Times New Roman"/>
          <w:sz w:val="24"/>
          <w:szCs w:val="24"/>
        </w:rPr>
        <w:t>Республике Татарстан</w:t>
      </w:r>
      <w:r w:rsidR="00B17C48" w:rsidRPr="00423FB1">
        <w:rPr>
          <w:rFonts w:eastAsia="Times New Roman"/>
          <w:sz w:val="24"/>
          <w:szCs w:val="24"/>
        </w:rPr>
        <w:t>)</w:t>
      </w:r>
      <w:r w:rsidR="005143BA" w:rsidRPr="005143BA">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Pr="00E87A32">
        <w:rPr>
          <w:rFonts w:eastAsia="Times New Roman"/>
          <w:sz w:val="24"/>
          <w:szCs w:val="24"/>
        </w:rPr>
        <w:t>Спецификации (Приложение № 1) (далее - т</w:t>
      </w:r>
      <w:r w:rsidR="000623E2">
        <w:rPr>
          <w:rFonts w:eastAsia="Times New Roman"/>
          <w:sz w:val="24"/>
          <w:szCs w:val="24"/>
        </w:rPr>
        <w:t xml:space="preserve">овар), в срок согласно разделу </w:t>
      </w:r>
      <w:r w:rsidR="000623E2" w:rsidRPr="000623E2">
        <w:rPr>
          <w:rFonts w:eastAsia="Times New Roman"/>
          <w:sz w:val="24"/>
          <w:szCs w:val="24"/>
        </w:rPr>
        <w:t>5</w:t>
      </w:r>
      <w:r w:rsidRPr="00E87A32">
        <w:rPr>
          <w:rFonts w:eastAsia="Times New Roman"/>
          <w:sz w:val="24"/>
          <w:szCs w:val="24"/>
        </w:rPr>
        <w:t xml:space="preserve"> Контракта, а Заказчик обязуется принять товар и обеспечить его оплату.</w:t>
      </w:r>
    </w:p>
    <w:p w14:paraId="73B2D8E8" w14:textId="0B6855A3"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B17C48" w:rsidRPr="00516AA8">
        <w:rPr>
          <w:sz w:val="24"/>
          <w:szCs w:val="24"/>
        </w:rPr>
        <w:t>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4869815C" w:rsidR="00D2507D" w:rsidRDefault="00435FC0" w:rsidP="006949D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p>
    <w:p w14:paraId="6506A7A6" w14:textId="40965D01" w:rsidR="00B17C48" w:rsidRPr="004E6DD5" w:rsidRDefault="00420E3F" w:rsidP="00B17C48">
      <w:pPr>
        <w:ind w:firstLine="709"/>
        <w:jc w:val="both"/>
        <w:rPr>
          <w:rFonts w:eastAsia="Times New Roman"/>
          <w:sz w:val="24"/>
          <w:szCs w:val="24"/>
        </w:rPr>
      </w:pPr>
      <w:r>
        <w:rPr>
          <w:rFonts w:eastAsia="Times New Roman"/>
          <w:sz w:val="24"/>
          <w:szCs w:val="24"/>
        </w:rPr>
        <w:t>420043, Республика Татарстан, г. Казань, ул. Вишневского, дом 31</w:t>
      </w:r>
      <w:r w:rsidR="00B17C48">
        <w:rPr>
          <w:rFonts w:eastAsia="Times New Roman"/>
          <w:sz w:val="24"/>
          <w:szCs w:val="24"/>
        </w:rPr>
        <w:t>.</w:t>
      </w:r>
      <w:r w:rsidR="00B17C48" w:rsidRPr="004E6DD5">
        <w:rPr>
          <w:rFonts w:eastAsia="Times New Roman"/>
          <w:sz w:val="24"/>
          <w:szCs w:val="24"/>
        </w:rPr>
        <w:t xml:space="preserve"> </w:t>
      </w:r>
      <w:r w:rsidR="00B17C48">
        <w:rPr>
          <w:rFonts w:eastAsia="Times New Roman"/>
          <w:sz w:val="24"/>
          <w:szCs w:val="24"/>
        </w:rPr>
        <w:t xml:space="preserve"> </w:t>
      </w:r>
    </w:p>
    <w:p w14:paraId="12947985" w14:textId="77777777" w:rsidR="00B17C48" w:rsidRPr="00686F56" w:rsidRDefault="00B17C48" w:rsidP="006949DF">
      <w:pPr>
        <w:ind w:firstLine="709"/>
        <w:jc w:val="both"/>
        <w:rPr>
          <w:sz w:val="24"/>
          <w:szCs w:val="24"/>
        </w:rPr>
      </w:pPr>
    </w:p>
    <w:p w14:paraId="4663AE86" w14:textId="77777777" w:rsidR="00686F56" w:rsidRPr="00686F56" w:rsidRDefault="006435D5" w:rsidP="006949DF">
      <w:pPr>
        <w:shd w:val="clear" w:color="auto" w:fill="FFFFFF"/>
        <w:ind w:firstLine="709"/>
        <w:jc w:val="both"/>
        <w:rPr>
          <w:sz w:val="24"/>
          <w:szCs w:val="24"/>
        </w:rPr>
      </w:pPr>
      <w:r>
        <w:rPr>
          <w:sz w:val="24"/>
          <w:szCs w:val="24"/>
        </w:rPr>
        <w:lastRenderedPageBreak/>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w:t>
      </w:r>
      <w:r w:rsidRPr="00FA6652">
        <w:rPr>
          <w:rFonts w:eastAsia="Times New Roman"/>
          <w:sz w:val="24"/>
          <w:szCs w:val="24"/>
        </w:rPr>
        <w:lastRenderedPageBreak/>
        <w:t xml:space="preserve">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75132CB7" w:rsidR="009261AF" w:rsidRPr="00B17C48"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Поставить товар</w:t>
      </w:r>
      <w:r w:rsidR="009261AF" w:rsidRPr="00301E62">
        <w:rPr>
          <w:rFonts w:eastAsia="Times New Roman"/>
          <w:color w:val="FF0000"/>
          <w:sz w:val="24"/>
          <w:szCs w:val="24"/>
        </w:rPr>
        <w:t xml:space="preserve"> </w:t>
      </w:r>
      <w:r w:rsidR="009261AF" w:rsidRPr="00B17C48">
        <w:rPr>
          <w:rFonts w:eastAsia="Times New Roman"/>
          <w:sz w:val="24"/>
          <w:szCs w:val="24"/>
        </w:rPr>
        <w:t>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C1FCF52" w:rsidR="00FB1EC4" w:rsidRPr="00FB1EC4" w:rsidRDefault="00435FC0" w:rsidP="006949DF">
      <w:pPr>
        <w:ind w:firstLine="709"/>
        <w:jc w:val="both"/>
        <w:rPr>
          <w:sz w:val="24"/>
          <w:szCs w:val="24"/>
        </w:rPr>
      </w:pPr>
      <w:r w:rsidRPr="00FA6652">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05A2DD00"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1C39CD" w:rsidRPr="007141A7">
        <w:rPr>
          <w:rFonts w:eastAsia="Times New Roman"/>
          <w:sz w:val="24"/>
          <w:szCs w:val="24"/>
        </w:rPr>
        <w:t>(</w:t>
      </w:r>
      <w:r w:rsidR="00420E3F" w:rsidRPr="00423FB1">
        <w:rPr>
          <w:rFonts w:eastAsia="Times New Roman"/>
          <w:sz w:val="24"/>
          <w:szCs w:val="24"/>
        </w:rPr>
        <w:t xml:space="preserve">УФК по </w:t>
      </w:r>
      <w:r w:rsidR="00420E3F" w:rsidRPr="00420E3F">
        <w:rPr>
          <w:rFonts w:eastAsia="Times New Roman"/>
          <w:sz w:val="24"/>
          <w:szCs w:val="24"/>
        </w:rPr>
        <w:t>Республике Татарстан</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11F3287C"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B17C48">
        <w:rPr>
          <w:rFonts w:eastAsia="Times New Roman"/>
          <w:iCs/>
          <w:sz w:val="24"/>
          <w:szCs w:val="24"/>
        </w:rPr>
        <w:t xml:space="preserve">12 </w:t>
      </w:r>
      <w:r w:rsidR="00B17C48" w:rsidRPr="005F42FE">
        <w:rPr>
          <w:rFonts w:eastAsia="Times New Roman"/>
          <w:iCs/>
          <w:sz w:val="24"/>
          <w:szCs w:val="24"/>
        </w:rPr>
        <w:t>(</w:t>
      </w:r>
      <w:r w:rsidR="00B17C48">
        <w:rPr>
          <w:rFonts w:eastAsia="Times New Roman"/>
          <w:iCs/>
          <w:sz w:val="24"/>
          <w:szCs w:val="24"/>
        </w:rPr>
        <w:t>двенадцати</w:t>
      </w:r>
      <w:r w:rsidR="00B17C48" w:rsidRPr="005F42FE">
        <w:rPr>
          <w:rFonts w:eastAsia="Times New Roman"/>
          <w:iCs/>
          <w:sz w:val="24"/>
          <w:szCs w:val="24"/>
        </w:rPr>
        <w:t xml:space="preserve">) </w:t>
      </w:r>
      <w:r w:rsidR="001C39CD" w:rsidRPr="005F42FE">
        <w:rPr>
          <w:rFonts w:eastAsia="Times New Roman"/>
          <w:iCs/>
          <w:sz w:val="24"/>
          <w:szCs w:val="24"/>
        </w:rPr>
        <w:t xml:space="preserve">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lastRenderedPageBreak/>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5D9BCE66"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B17C48" w:rsidRPr="00B17C48">
        <w:rPr>
          <w:rFonts w:eastAsia="Times New Roman"/>
          <w:sz w:val="24"/>
          <w:szCs w:val="24"/>
        </w:rPr>
        <w:t>(</w:t>
      </w:r>
      <w:r w:rsidR="00420E3F" w:rsidRPr="00423FB1">
        <w:rPr>
          <w:rFonts w:eastAsia="Times New Roman"/>
          <w:sz w:val="24"/>
          <w:szCs w:val="24"/>
        </w:rPr>
        <w:t xml:space="preserve">УФК по </w:t>
      </w:r>
      <w:r w:rsidR="00420E3F" w:rsidRPr="00420E3F">
        <w:rPr>
          <w:rFonts w:eastAsia="Times New Roman"/>
          <w:sz w:val="24"/>
          <w:szCs w:val="24"/>
        </w:rPr>
        <w:t>Республике Татарстан</w:t>
      </w:r>
      <w:r w:rsidR="00B17C48" w:rsidRPr="00B17C48">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 xml:space="preserve">правила внутреннего трудового распорядка, правила техники безопасности и пожарной безопасности, а также пропускной и </w:t>
      </w:r>
      <w:proofErr w:type="spellStart"/>
      <w:r w:rsidR="006949DF" w:rsidRPr="006949DF">
        <w:rPr>
          <w:rFonts w:eastAsia="Times New Roman"/>
          <w:sz w:val="24"/>
          <w:szCs w:val="24"/>
        </w:rPr>
        <w:t>внутриобъектовый</w:t>
      </w:r>
      <w:proofErr w:type="spellEnd"/>
      <w:r w:rsidR="006949DF" w:rsidRPr="006949DF">
        <w:rPr>
          <w:rFonts w:eastAsia="Times New Roman"/>
          <w:sz w:val="24"/>
          <w:szCs w:val="24"/>
        </w:rPr>
        <w:t xml:space="preserve">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lastRenderedPageBreak/>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32FDEFE9"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210A9D">
        <w:rPr>
          <w:rFonts w:eastAsia="Times New Roman"/>
          <w:sz w:val="24"/>
          <w:szCs w:val="24"/>
        </w:rPr>
        <w:t xml:space="preserve">в течение </w:t>
      </w:r>
      <w:r w:rsidR="00D46CFA">
        <w:rPr>
          <w:rFonts w:eastAsia="Times New Roman"/>
          <w:sz w:val="24"/>
          <w:szCs w:val="24"/>
        </w:rPr>
        <w:t>15</w:t>
      </w:r>
      <w:r w:rsidR="00210A9D">
        <w:rPr>
          <w:rFonts w:eastAsia="Times New Roman"/>
          <w:sz w:val="24"/>
          <w:szCs w:val="24"/>
        </w:rPr>
        <w:t xml:space="preserve"> (</w:t>
      </w:r>
      <w:r w:rsidR="00D46CFA">
        <w:rPr>
          <w:rFonts w:eastAsia="Times New Roman"/>
          <w:sz w:val="24"/>
          <w:szCs w:val="24"/>
        </w:rPr>
        <w:t>пятнадцати</w:t>
      </w:r>
      <w:r w:rsidR="00210A9D">
        <w:rPr>
          <w:rFonts w:eastAsia="Times New Roman"/>
          <w:sz w:val="24"/>
          <w:szCs w:val="24"/>
        </w:rPr>
        <w:t>) рабочих дней</w:t>
      </w:r>
      <w:r w:rsidR="00210A9D" w:rsidRPr="00C935D6">
        <w:rPr>
          <w:sz w:val="24"/>
          <w:szCs w:val="24"/>
        </w:rPr>
        <w:t xml:space="preserve"> </w:t>
      </w:r>
      <w:r w:rsidR="00C71457" w:rsidRPr="00C935D6">
        <w:rPr>
          <w:sz w:val="24"/>
          <w:szCs w:val="24"/>
        </w:rPr>
        <w:t xml:space="preserve">с </w:t>
      </w:r>
      <w:r w:rsidR="006F6166">
        <w:rPr>
          <w:sz w:val="24"/>
          <w:szCs w:val="24"/>
        </w:rPr>
        <w:t xml:space="preserve">даты </w:t>
      </w:r>
      <w:r w:rsidR="00C71457" w:rsidRPr="00C935D6">
        <w:rPr>
          <w:sz w:val="24"/>
          <w:szCs w:val="24"/>
        </w:rPr>
        <w:t>заключения Контракта</w:t>
      </w:r>
      <w:r w:rsidR="00171CC4">
        <w:rPr>
          <w:rFonts w:eastAsia="Times New Roman"/>
          <w:sz w:val="24"/>
          <w:szCs w:val="24"/>
        </w:rPr>
        <w:t>.</w:t>
      </w:r>
      <w:r w:rsidR="001C39CD" w:rsidRPr="001C39CD">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товара, </w:t>
      </w:r>
      <w:r w:rsidR="00435FC0" w:rsidRPr="00FA6652">
        <w:rPr>
          <w:rFonts w:eastAsia="Times New Roman"/>
          <w:sz w:val="24"/>
          <w:szCs w:val="24"/>
        </w:rPr>
        <w:lastRenderedPageBreak/>
        <w:t xml:space="preserve">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 xml:space="preserve">Поставщик обязан подписать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В случае уклонения Поставщика от подписания данного акта Заказчик проставляет в нем соответствующую отметку.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EF3DEA1"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w:t>
      </w:r>
      <w:r w:rsidR="00435FC0" w:rsidRPr="00FA6652">
        <w:rPr>
          <w:rFonts w:eastAsia="Times New Roman"/>
          <w:sz w:val="24"/>
          <w:szCs w:val="24"/>
        </w:rPr>
        <w:lastRenderedPageBreak/>
        <w:t xml:space="preserve">Спецификации,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49A7878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Если Поставщик передал меньшее количество товара, чем определено в Спецификации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lastRenderedPageBreak/>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c"/>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lastRenderedPageBreak/>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lastRenderedPageBreak/>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7D2F31CA" w:rsidR="00F72DE5" w:rsidRDefault="007324B9" w:rsidP="006949DF">
      <w:pPr>
        <w:ind w:firstLine="709"/>
        <w:jc w:val="both"/>
        <w:rPr>
          <w:rFonts w:eastAsia="Times New Roman"/>
          <w:iCs/>
          <w:sz w:val="24"/>
          <w:szCs w:val="24"/>
        </w:rPr>
      </w:pPr>
      <w:r>
        <w:rPr>
          <w:rFonts w:eastAsia="Times New Roman"/>
          <w:sz w:val="24"/>
          <w:szCs w:val="24"/>
        </w:rPr>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B17C48">
        <w:rPr>
          <w:rStyle w:val="af5"/>
          <w:sz w:val="24"/>
          <w:szCs w:val="24"/>
        </w:rPr>
        <w:t>31.12.2026г</w:t>
      </w:r>
      <w:r w:rsidR="00B17C48">
        <w:rPr>
          <w:rFonts w:eastAsia="Times New Roman"/>
          <w:iCs/>
        </w:rPr>
        <w:t xml:space="preserve">, </w:t>
      </w:r>
      <w:r w:rsidR="00435FC0" w:rsidRPr="00F42379">
        <w:rPr>
          <w:rFonts w:eastAsia="Times New Roman"/>
          <w:iCs/>
          <w:sz w:val="24"/>
          <w:szCs w:val="24"/>
        </w:rPr>
        <w:t>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lastRenderedPageBreak/>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 xml:space="preserve">Стороны заключили настоящий Контракт в электронном виде на едином </w:t>
      </w:r>
      <w:proofErr w:type="spellStart"/>
      <w:r w:rsidRPr="000B5994">
        <w:rPr>
          <w:rFonts w:eastAsia="Times New Roman"/>
          <w:sz w:val="24"/>
          <w:szCs w:val="24"/>
        </w:rPr>
        <w:t>агрегаторе</w:t>
      </w:r>
      <w:proofErr w:type="spellEnd"/>
      <w:r w:rsidRPr="000B5994">
        <w:rPr>
          <w:rFonts w:eastAsia="Times New Roman"/>
          <w:sz w:val="24"/>
          <w:szCs w:val="24"/>
        </w:rPr>
        <w:t xml:space="preserve">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28B391EA"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6722D5F8" w14:textId="0A1EA4F6"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B17C48">
        <w:rPr>
          <w:rFonts w:eastAsia="Times New Roman"/>
          <w:bCs/>
          <w:sz w:val="24"/>
          <w:szCs w:val="24"/>
        </w:rPr>
        <w:t>2</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 xml:space="preserve">ст. 31 Федерального закона № 44-ФЗ (аналогичная декларациям, которые предоставляются </w:t>
      </w:r>
      <w:r w:rsidR="004D3246">
        <w:rPr>
          <w:rFonts w:eastAsia="Times New Roman"/>
          <w:bCs/>
          <w:sz w:val="24"/>
          <w:szCs w:val="24"/>
        </w:rPr>
        <w:lastRenderedPageBreak/>
        <w:t>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56A11E3A" w14:textId="77777777" w:rsidR="008567C5" w:rsidRDefault="008567C5" w:rsidP="008567C5">
            <w:pPr>
              <w:jc w:val="both"/>
              <w:rPr>
                <w:sz w:val="24"/>
                <w:szCs w:val="24"/>
              </w:rPr>
            </w:pPr>
            <w:r>
              <w:rPr>
                <w:sz w:val="24"/>
                <w:szCs w:val="24"/>
              </w:rPr>
              <w:t>Почтовый адрес: 129085, г. Москва, проспект Мира, д. 101, стр. 2</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2EFDE086"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5B570EA8" w:rsidR="008567C5" w:rsidRDefault="00B17C48" w:rsidP="008567C5">
            <w:pPr>
              <w:jc w:val="both"/>
              <w:rPr>
                <w:sz w:val="24"/>
                <w:szCs w:val="24"/>
              </w:rPr>
            </w:pPr>
            <w:r>
              <w:rPr>
                <w:sz w:val="24"/>
                <w:szCs w:val="24"/>
              </w:rPr>
              <w:t>Контактный телефон: 8-8422-41-62-05</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77777777" w:rsidR="000F365C" w:rsidRPr="008E2DEA" w:rsidRDefault="000F365C" w:rsidP="006949DF">
      <w:pPr>
        <w:ind w:right="-19"/>
        <w:jc w:val="right"/>
        <w:rPr>
          <w:sz w:val="24"/>
          <w:szCs w:val="24"/>
        </w:rPr>
      </w:pPr>
      <w:r w:rsidRPr="008E2DEA">
        <w:rPr>
          <w:sz w:val="24"/>
          <w:szCs w:val="24"/>
        </w:rPr>
        <w:t xml:space="preserve"> № ___ от «____» __________20___г.</w:t>
      </w:r>
    </w:p>
    <w:p w14:paraId="6AC1E83B" w14:textId="77777777" w:rsidR="0048678A" w:rsidRDefault="0048678A" w:rsidP="006949DF">
      <w:pPr>
        <w:jc w:val="center"/>
        <w:rPr>
          <w:sz w:val="24"/>
          <w:szCs w:val="24"/>
        </w:rPr>
      </w:pPr>
    </w:p>
    <w:p w14:paraId="3FC261B4" w14:textId="620D14FF" w:rsidR="0048678A" w:rsidRDefault="0048678A" w:rsidP="006949DF">
      <w:pPr>
        <w:jc w:val="center"/>
        <w:rPr>
          <w:sz w:val="24"/>
          <w:szCs w:val="24"/>
        </w:rPr>
      </w:pPr>
    </w:p>
    <w:p w14:paraId="1D06FCC8" w14:textId="77777777" w:rsidR="00453744" w:rsidRPr="005157C9" w:rsidRDefault="00453744" w:rsidP="00453744">
      <w:pPr>
        <w:jc w:val="center"/>
        <w:rPr>
          <w:sz w:val="24"/>
          <w:szCs w:val="24"/>
        </w:rPr>
      </w:pPr>
      <w:bookmarkStart w:id="0" w:name="P1909"/>
      <w:bookmarkEnd w:id="0"/>
      <w:r w:rsidRPr="005157C9">
        <w:rPr>
          <w:b/>
          <w:sz w:val="24"/>
          <w:szCs w:val="24"/>
        </w:rPr>
        <w:t xml:space="preserve">Спецификация </w:t>
      </w:r>
    </w:p>
    <w:p w14:paraId="4764D551" w14:textId="50760905" w:rsidR="00420E3F" w:rsidRPr="00F9367C" w:rsidRDefault="00420E3F" w:rsidP="00420E3F">
      <w:pPr>
        <w:autoSpaceDE w:val="0"/>
        <w:autoSpaceDN w:val="0"/>
        <w:adjustRightInd w:val="0"/>
        <w:jc w:val="center"/>
        <w:outlineLvl w:val="0"/>
        <w:rPr>
          <w:rFonts w:eastAsia="Times New Roman"/>
          <w:b/>
          <w:sz w:val="24"/>
          <w:szCs w:val="24"/>
        </w:rPr>
      </w:pPr>
      <w:r w:rsidRPr="00F9367C">
        <w:rPr>
          <w:rFonts w:eastAsia="Times New Roman"/>
          <w:b/>
          <w:sz w:val="24"/>
          <w:szCs w:val="24"/>
        </w:rPr>
        <w:t xml:space="preserve">на поставку </w:t>
      </w:r>
      <w:r w:rsidR="00D46CFA">
        <w:rPr>
          <w:b/>
          <w:sz w:val="24"/>
          <w:szCs w:val="24"/>
        </w:rPr>
        <w:t>топливного насоса</w:t>
      </w:r>
      <w:r w:rsidRPr="00F9367C">
        <w:rPr>
          <w:b/>
          <w:sz w:val="24"/>
          <w:szCs w:val="24"/>
        </w:rPr>
        <w:t xml:space="preserve"> </w:t>
      </w:r>
      <w:r>
        <w:rPr>
          <w:b/>
          <w:sz w:val="24"/>
          <w:szCs w:val="24"/>
        </w:rPr>
        <w:t>для</w:t>
      </w:r>
      <w:r w:rsidRPr="00F9367C">
        <w:rPr>
          <w:b/>
          <w:sz w:val="24"/>
          <w:szCs w:val="24"/>
        </w:rPr>
        <w:t xml:space="preserve"> обеспечения </w:t>
      </w:r>
      <w:r w:rsidRPr="00F9367C">
        <w:rPr>
          <w:rFonts w:eastAsia="Times New Roman"/>
          <w:b/>
          <w:sz w:val="24"/>
          <w:szCs w:val="24"/>
        </w:rPr>
        <w:t xml:space="preserve">нужд Управления Федерального казначейства по </w:t>
      </w:r>
      <w:r w:rsidRPr="005522F9">
        <w:rPr>
          <w:rFonts w:eastAsia="Times New Roman"/>
          <w:b/>
          <w:sz w:val="24"/>
          <w:szCs w:val="24"/>
        </w:rPr>
        <w:t>Республике Татарстан</w:t>
      </w:r>
    </w:p>
    <w:p w14:paraId="47E6E7E6" w14:textId="77777777" w:rsidR="00453744" w:rsidRPr="006B27D7" w:rsidRDefault="00453744" w:rsidP="00453744">
      <w:pPr>
        <w:autoSpaceDE w:val="0"/>
        <w:autoSpaceDN w:val="0"/>
        <w:adjustRightInd w:val="0"/>
        <w:outlineLvl w:val="0"/>
        <w:rPr>
          <w:rFonts w:eastAsia="Times New Roman"/>
          <w:b/>
          <w:sz w:val="24"/>
          <w:szCs w:val="24"/>
        </w:rPr>
      </w:pPr>
      <w:r w:rsidRPr="006B27D7">
        <w:rPr>
          <w:rFonts w:eastAsia="Times New Roman"/>
          <w:b/>
          <w:sz w:val="24"/>
          <w:szCs w:val="24"/>
        </w:rPr>
        <w:t xml:space="preserve">           </w:t>
      </w:r>
    </w:p>
    <w:p w14:paraId="202D3286" w14:textId="77777777" w:rsidR="00420E3F" w:rsidRDefault="00420E3F" w:rsidP="00420E3F">
      <w:pPr>
        <w:numPr>
          <w:ilvl w:val="0"/>
          <w:numId w:val="36"/>
        </w:numPr>
        <w:jc w:val="both"/>
        <w:rPr>
          <w:rFonts w:eastAsia="Times New Roman"/>
          <w:sz w:val="24"/>
          <w:szCs w:val="24"/>
        </w:rPr>
      </w:pPr>
      <w:r>
        <w:rPr>
          <w:rFonts w:eastAsia="Times New Roman"/>
          <w:b/>
          <w:sz w:val="24"/>
          <w:szCs w:val="24"/>
        </w:rPr>
        <w:t>Наименование объекта закупки:</w:t>
      </w:r>
      <w:r>
        <w:rPr>
          <w:rFonts w:eastAsia="Times New Roman"/>
          <w:sz w:val="24"/>
          <w:szCs w:val="24"/>
        </w:rPr>
        <w:t xml:space="preserve"> </w:t>
      </w:r>
    </w:p>
    <w:p w14:paraId="00F8050B" w14:textId="72C7FDBC" w:rsidR="00420E3F" w:rsidRPr="00CB7810" w:rsidRDefault="00420E3F" w:rsidP="00420E3F">
      <w:pPr>
        <w:ind w:firstLine="708"/>
        <w:jc w:val="both"/>
        <w:rPr>
          <w:rFonts w:eastAsia="Times New Roman"/>
          <w:sz w:val="24"/>
          <w:szCs w:val="24"/>
          <w:highlight w:val="yellow"/>
        </w:rPr>
      </w:pPr>
      <w:r>
        <w:rPr>
          <w:rFonts w:eastAsia="Times New Roman"/>
          <w:sz w:val="24"/>
          <w:szCs w:val="24"/>
        </w:rPr>
        <w:t xml:space="preserve">Поставка </w:t>
      </w:r>
      <w:r w:rsidR="00D46CFA">
        <w:rPr>
          <w:sz w:val="24"/>
          <w:szCs w:val="24"/>
        </w:rPr>
        <w:t>топливного насоса</w:t>
      </w:r>
      <w:r w:rsidRPr="005522F9">
        <w:rPr>
          <w:sz w:val="24"/>
          <w:szCs w:val="24"/>
        </w:rPr>
        <w:t xml:space="preserve"> для обеспечения нужд Управления Федерального казначейства по Республике Татарстан (далее – УФК по Республике Татарстан).</w:t>
      </w:r>
    </w:p>
    <w:p w14:paraId="45E6199D" w14:textId="77777777" w:rsidR="00420E3F" w:rsidRDefault="00420E3F" w:rsidP="00420E3F">
      <w:pPr>
        <w:snapToGrid w:val="0"/>
        <w:ind w:right="31" w:firstLine="709"/>
        <w:jc w:val="both"/>
        <w:rPr>
          <w:rFonts w:eastAsia="Times New Roman"/>
          <w:sz w:val="24"/>
          <w:szCs w:val="24"/>
        </w:rPr>
      </w:pPr>
      <w:r w:rsidRPr="005522F9">
        <w:rPr>
          <w:rFonts w:eastAsia="Times New Roman"/>
          <w:b/>
          <w:sz w:val="24"/>
          <w:szCs w:val="24"/>
        </w:rPr>
        <w:t xml:space="preserve">2.  Место поставки (доставки) товара: </w:t>
      </w:r>
      <w:r w:rsidRPr="005522F9">
        <w:rPr>
          <w:rFonts w:eastAsia="Times New Roman"/>
          <w:sz w:val="24"/>
          <w:szCs w:val="24"/>
        </w:rPr>
        <w:t>УФК</w:t>
      </w:r>
      <w:r>
        <w:rPr>
          <w:rFonts w:eastAsia="Times New Roman"/>
          <w:sz w:val="24"/>
          <w:szCs w:val="24"/>
        </w:rPr>
        <w:t xml:space="preserve"> по Республике Татарстан, расположенное по адресу: 420043, Республика Татарстан, г. Казань, ул. Вишневского, дом 31.</w:t>
      </w:r>
    </w:p>
    <w:p w14:paraId="277172BB" w14:textId="77777777" w:rsidR="00420E3F" w:rsidRDefault="00420E3F" w:rsidP="00420E3F">
      <w:pPr>
        <w:snapToGrid w:val="0"/>
        <w:ind w:left="709" w:right="31"/>
        <w:jc w:val="both"/>
        <w:rPr>
          <w:rFonts w:eastAsia="Times New Roman"/>
          <w:sz w:val="24"/>
          <w:szCs w:val="24"/>
        </w:rPr>
      </w:pPr>
      <w:r>
        <w:rPr>
          <w:rFonts w:eastAsia="Times New Roman"/>
          <w:b/>
          <w:sz w:val="24"/>
          <w:szCs w:val="24"/>
        </w:rPr>
        <w:t xml:space="preserve">3. Срок и график поставки товара: </w:t>
      </w:r>
    </w:p>
    <w:p w14:paraId="464B34F1" w14:textId="7D5DF820" w:rsidR="00420E3F" w:rsidRDefault="00420E3F" w:rsidP="00420E3F">
      <w:pPr>
        <w:ind w:firstLine="709"/>
        <w:contextualSpacing/>
        <w:jc w:val="both"/>
        <w:rPr>
          <w:sz w:val="24"/>
          <w:szCs w:val="24"/>
        </w:rPr>
      </w:pPr>
      <w:r>
        <w:rPr>
          <w:rFonts w:eastAsia="Times New Roman"/>
          <w:sz w:val="24"/>
          <w:szCs w:val="24"/>
        </w:rPr>
        <w:t xml:space="preserve">Поставка </w:t>
      </w:r>
      <w:r>
        <w:rPr>
          <w:sz w:val="24"/>
          <w:szCs w:val="24"/>
        </w:rPr>
        <w:t xml:space="preserve">осуществляется в течение </w:t>
      </w:r>
      <w:r w:rsidR="00D46CFA">
        <w:rPr>
          <w:sz w:val="24"/>
          <w:szCs w:val="24"/>
        </w:rPr>
        <w:t>15</w:t>
      </w:r>
      <w:r>
        <w:rPr>
          <w:sz w:val="24"/>
          <w:szCs w:val="24"/>
        </w:rPr>
        <w:t xml:space="preserve"> (</w:t>
      </w:r>
      <w:r w:rsidR="00D46CFA">
        <w:rPr>
          <w:sz w:val="24"/>
          <w:szCs w:val="24"/>
        </w:rPr>
        <w:t>пятнадцати</w:t>
      </w:r>
      <w:r>
        <w:rPr>
          <w:sz w:val="24"/>
          <w:szCs w:val="24"/>
        </w:rPr>
        <w:t>) рабочих дней с даты заключения государственного контракта.</w:t>
      </w:r>
    </w:p>
    <w:p w14:paraId="4E3AE68E" w14:textId="77777777" w:rsidR="00420E3F" w:rsidRDefault="00420E3F" w:rsidP="00420E3F">
      <w:pPr>
        <w:ind w:firstLine="709"/>
        <w:jc w:val="both"/>
        <w:rPr>
          <w:rFonts w:eastAsia="Times New Roman"/>
          <w:kern w:val="2"/>
          <w:sz w:val="24"/>
          <w:szCs w:val="24"/>
          <w:lang w:eastAsia="ar-SA"/>
        </w:rPr>
      </w:pPr>
      <w:r>
        <w:rPr>
          <w:sz w:val="24"/>
          <w:szCs w:val="24"/>
        </w:rPr>
        <w:t xml:space="preserve">Товар поставляется Поставщиком с 09-30 до 16-30 часов с понедельника по четверг, с 09-30 до 15-30 часов в пятницу по местному времени (за исключением дней общегосударственных праздников) в рабочие дни </w:t>
      </w:r>
      <w:r w:rsidRPr="005522F9">
        <w:rPr>
          <w:rFonts w:eastAsia="Times New Roman"/>
          <w:sz w:val="24"/>
          <w:szCs w:val="24"/>
        </w:rPr>
        <w:t>УФК</w:t>
      </w:r>
      <w:r>
        <w:rPr>
          <w:rFonts w:eastAsia="Times New Roman"/>
          <w:sz w:val="24"/>
          <w:szCs w:val="24"/>
        </w:rPr>
        <w:t xml:space="preserve"> по Республике Татарстан</w:t>
      </w:r>
      <w:r>
        <w:rPr>
          <w:sz w:val="24"/>
          <w:szCs w:val="24"/>
        </w:rPr>
        <w:t>. Точное время поставки согласовывается с Заказчиком.</w:t>
      </w:r>
    </w:p>
    <w:p w14:paraId="44ABA9BB" w14:textId="77777777" w:rsidR="00420E3F" w:rsidRDefault="00420E3F" w:rsidP="00420E3F">
      <w:pPr>
        <w:tabs>
          <w:tab w:val="left" w:pos="709"/>
        </w:tabs>
        <w:ind w:firstLine="709"/>
        <w:jc w:val="both"/>
        <w:rPr>
          <w:rFonts w:eastAsia="Times New Roman"/>
          <w:b/>
          <w:kern w:val="2"/>
          <w:sz w:val="24"/>
          <w:szCs w:val="24"/>
          <w:lang w:eastAsia="ar-SA"/>
        </w:rPr>
      </w:pPr>
      <w:r>
        <w:rPr>
          <w:rFonts w:eastAsia="Times New Roman"/>
          <w:b/>
          <w:sz w:val="24"/>
          <w:szCs w:val="24"/>
        </w:rPr>
        <w:t xml:space="preserve">4. </w:t>
      </w:r>
      <w:r>
        <w:rPr>
          <w:rFonts w:eastAsia="Times New Roman"/>
          <w:b/>
          <w:kern w:val="2"/>
          <w:sz w:val="24"/>
          <w:szCs w:val="24"/>
          <w:lang w:eastAsia="ar-SA"/>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w:t>
      </w:r>
    </w:p>
    <w:p w14:paraId="089B441A" w14:textId="77777777" w:rsidR="00420E3F" w:rsidRDefault="00420E3F" w:rsidP="00420E3F">
      <w:pPr>
        <w:ind w:firstLine="708"/>
        <w:jc w:val="both"/>
        <w:rPr>
          <w:rFonts w:eastAsia="Times New Roman"/>
          <w:sz w:val="24"/>
          <w:szCs w:val="24"/>
        </w:rPr>
      </w:pPr>
      <w:r>
        <w:rPr>
          <w:rFonts w:eastAsia="Times New Roman"/>
          <w:sz w:val="24"/>
          <w:szCs w:val="24"/>
        </w:rPr>
        <w:t>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479052C4" w14:textId="77777777" w:rsidR="00420E3F" w:rsidRDefault="00420E3F" w:rsidP="00420E3F">
      <w:pPr>
        <w:ind w:firstLine="708"/>
        <w:jc w:val="both"/>
        <w:rPr>
          <w:rFonts w:eastAsia="Times New Roman"/>
          <w:sz w:val="24"/>
          <w:szCs w:val="24"/>
        </w:rPr>
      </w:pPr>
      <w:r>
        <w:rPr>
          <w:rFonts w:eastAsia="Times New Roman"/>
          <w:sz w:val="24"/>
          <w:szCs w:val="24"/>
        </w:rPr>
        <w:t>2. Срок гарантии качества товара, предоставляемый Поставщиком</w:t>
      </w:r>
      <w:r w:rsidRPr="00FD578D">
        <w:rPr>
          <w:rFonts w:eastAsia="Times New Roman"/>
          <w:sz w:val="24"/>
          <w:szCs w:val="24"/>
        </w:rPr>
        <w:t xml:space="preserve"> </w:t>
      </w:r>
      <w:r>
        <w:rPr>
          <w:rFonts w:eastAsia="Times New Roman"/>
          <w:sz w:val="24"/>
          <w:szCs w:val="24"/>
        </w:rPr>
        <w:t xml:space="preserve">– 12 (двенадцать) месяцев </w:t>
      </w:r>
      <w:r w:rsidRPr="006B42E1">
        <w:rPr>
          <w:rFonts w:eastAsia="Times New Roman"/>
          <w:sz w:val="24"/>
          <w:szCs w:val="24"/>
        </w:rPr>
        <w:t xml:space="preserve">с </w:t>
      </w:r>
      <w:r w:rsidRPr="006B42E1">
        <w:rPr>
          <w:sz w:val="24"/>
          <w:szCs w:val="24"/>
        </w:rPr>
        <w:t>даты подписания Заказчиком Универсального передаточного документа</w:t>
      </w:r>
      <w:r w:rsidRPr="006B42E1">
        <w:rPr>
          <w:rFonts w:eastAsia="Times New Roman"/>
          <w:sz w:val="24"/>
          <w:szCs w:val="24"/>
        </w:rPr>
        <w:t>.</w:t>
      </w:r>
      <w:r>
        <w:rPr>
          <w:rFonts w:eastAsia="Times New Roman"/>
          <w:sz w:val="24"/>
          <w:szCs w:val="24"/>
        </w:rPr>
        <w:t xml:space="preserve"> </w:t>
      </w:r>
    </w:p>
    <w:p w14:paraId="06C40153" w14:textId="77777777" w:rsidR="00420E3F" w:rsidRDefault="00420E3F" w:rsidP="00420E3F">
      <w:pPr>
        <w:ind w:firstLine="708"/>
        <w:jc w:val="both"/>
        <w:rPr>
          <w:rFonts w:eastAsia="Times New Roman"/>
          <w:sz w:val="24"/>
          <w:szCs w:val="24"/>
        </w:rPr>
      </w:pPr>
      <w:r>
        <w:rPr>
          <w:rFonts w:eastAsia="Times New Roman"/>
          <w:sz w:val="24"/>
          <w:szCs w:val="24"/>
        </w:rPr>
        <w:t>3. Предоставление гарантий Поставщика и производителя товара осуществляется вместе с поставкой товара.</w:t>
      </w:r>
    </w:p>
    <w:p w14:paraId="287371A5" w14:textId="77777777" w:rsidR="00420E3F" w:rsidRDefault="00420E3F" w:rsidP="00420E3F">
      <w:pPr>
        <w:ind w:firstLine="708"/>
        <w:jc w:val="both"/>
        <w:rPr>
          <w:rFonts w:eastAsia="Times New Roman"/>
          <w:sz w:val="24"/>
          <w:szCs w:val="24"/>
        </w:rPr>
      </w:pPr>
      <w:r>
        <w:rPr>
          <w:rFonts w:eastAsia="Times New Roman"/>
          <w:sz w:val="24"/>
          <w:szCs w:val="24"/>
        </w:rPr>
        <w:t>4. Объем предоставления гарантий качества товара - на весь товар и комплектующие, поставляемые в рамках государственного контракта.</w:t>
      </w:r>
    </w:p>
    <w:p w14:paraId="6FDB8C06" w14:textId="77777777" w:rsidR="00420E3F" w:rsidRDefault="00420E3F" w:rsidP="00420E3F">
      <w:pPr>
        <w:ind w:firstLine="708"/>
        <w:jc w:val="both"/>
        <w:rPr>
          <w:rFonts w:eastAsia="Times New Roman"/>
          <w:sz w:val="24"/>
          <w:szCs w:val="24"/>
        </w:rPr>
      </w:pPr>
      <w:r>
        <w:rPr>
          <w:rFonts w:eastAsia="Times New Roman"/>
          <w:sz w:val="24"/>
          <w:szCs w:val="24"/>
        </w:rPr>
        <w:t>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законодательством Российской Федерации.</w:t>
      </w:r>
    </w:p>
    <w:p w14:paraId="5497AE27" w14:textId="77777777" w:rsidR="00420E3F" w:rsidRDefault="00420E3F" w:rsidP="00420E3F">
      <w:pPr>
        <w:ind w:firstLine="708"/>
        <w:jc w:val="both"/>
        <w:rPr>
          <w:rFonts w:eastAsia="Times New Roman"/>
          <w:sz w:val="24"/>
          <w:szCs w:val="24"/>
        </w:rPr>
      </w:pPr>
      <w:r>
        <w:rPr>
          <w:rFonts w:eastAsia="Times New Roman"/>
          <w:sz w:val="24"/>
          <w:szCs w:val="24"/>
        </w:rPr>
        <w:t>6. В период гарантийного срока Поставщик за свой счет заменяет или ремонтирует некачественный, или вышедший из строя товар,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Гарантийный срок продлевается на период устранения недостатков.</w:t>
      </w:r>
    </w:p>
    <w:p w14:paraId="5A00DE44" w14:textId="77777777" w:rsidR="00420E3F" w:rsidRDefault="00420E3F" w:rsidP="00420E3F">
      <w:pPr>
        <w:ind w:firstLine="709"/>
        <w:jc w:val="both"/>
        <w:rPr>
          <w:rFonts w:eastAsia="Times New Roman"/>
          <w:b/>
          <w:sz w:val="24"/>
          <w:szCs w:val="24"/>
        </w:rPr>
      </w:pPr>
      <w:r>
        <w:rPr>
          <w:rFonts w:eastAsia="Times New Roman"/>
          <w:b/>
          <w:sz w:val="24"/>
          <w:szCs w:val="24"/>
        </w:rPr>
        <w:t>5. Требования к функциональным, техническим и качественным характеристикам объекта закупки:</w:t>
      </w:r>
    </w:p>
    <w:p w14:paraId="6E5BB735" w14:textId="77777777" w:rsidR="00420E3F" w:rsidRDefault="00420E3F" w:rsidP="00420E3F">
      <w:pPr>
        <w:suppressAutoHyphens/>
        <w:ind w:firstLine="708"/>
        <w:jc w:val="both"/>
        <w:rPr>
          <w:rFonts w:eastAsia="Times New Roman"/>
          <w:kern w:val="2"/>
          <w:sz w:val="24"/>
          <w:szCs w:val="24"/>
          <w:lang w:eastAsia="ar-SA"/>
        </w:rPr>
      </w:pPr>
      <w:r>
        <w:rPr>
          <w:rFonts w:eastAsia="Times New Roman"/>
          <w:kern w:val="2"/>
          <w:sz w:val="24"/>
          <w:szCs w:val="24"/>
          <w:lang w:eastAsia="ar-SA"/>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(вмятин, трещин, разрывов, следов жидкости). Технические характеристики товара указаны в Таблице №1.</w:t>
      </w:r>
    </w:p>
    <w:p w14:paraId="34D9C69E" w14:textId="006760D7" w:rsidR="00DD344E" w:rsidRPr="00CC082B" w:rsidRDefault="00420E3F" w:rsidP="00CC082B">
      <w:pPr>
        <w:suppressAutoHyphens/>
        <w:ind w:firstLine="708"/>
        <w:jc w:val="both"/>
        <w:rPr>
          <w:rFonts w:eastAsia="Times New Roman"/>
          <w:kern w:val="2"/>
          <w:sz w:val="24"/>
          <w:szCs w:val="24"/>
          <w:lang w:eastAsia="ar-SA"/>
        </w:rPr>
        <w:sectPr w:rsidR="00DD344E" w:rsidRPr="00CC082B" w:rsidSect="00420E3F">
          <w:type w:val="continuous"/>
          <w:pgSz w:w="11906" w:h="16838" w:code="9"/>
          <w:pgMar w:top="1134" w:right="567" w:bottom="1418" w:left="851" w:header="709" w:footer="709" w:gutter="0"/>
          <w:cols w:space="708"/>
          <w:docGrid w:linePitch="360"/>
        </w:sectPr>
      </w:pPr>
      <w:r>
        <w:rPr>
          <w:rFonts w:eastAsia="Times New Roman"/>
          <w:kern w:val="2"/>
          <w:sz w:val="24"/>
          <w:szCs w:val="24"/>
          <w:lang w:eastAsia="ar-SA"/>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представляются Поставщиком при поставке товара.</w:t>
      </w:r>
    </w:p>
    <w:p w14:paraId="4C00083B" w14:textId="77777777" w:rsidR="00420E3F" w:rsidRDefault="00420E3F" w:rsidP="00420E3F">
      <w:pPr>
        <w:pStyle w:val="ConsPlusNormal"/>
        <w:rPr>
          <w:rFonts w:ascii="Times New Roman" w:eastAsia="Calibri" w:hAnsi="Times New Roman" w:cstheme="minorBidi"/>
          <w:szCs w:val="22"/>
          <w:lang w:eastAsia="en-US"/>
        </w:rPr>
      </w:pPr>
    </w:p>
    <w:p w14:paraId="2EF8D305" w14:textId="3D1E84D3" w:rsidR="00453744" w:rsidRDefault="00453744" w:rsidP="00453744">
      <w:pPr>
        <w:tabs>
          <w:tab w:val="left" w:pos="8775"/>
          <w:tab w:val="right" w:pos="10205"/>
        </w:tabs>
        <w:ind w:firstLine="708"/>
        <w:jc w:val="right"/>
        <w:rPr>
          <w:rFonts w:eastAsia="Times New Roman"/>
          <w:sz w:val="24"/>
          <w:szCs w:val="24"/>
        </w:rPr>
      </w:pPr>
      <w:r>
        <w:rPr>
          <w:rFonts w:eastAsia="Times New Roman"/>
          <w:sz w:val="24"/>
          <w:szCs w:val="24"/>
        </w:rPr>
        <w:t>Таблица №1</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5"/>
        <w:gridCol w:w="1696"/>
        <w:gridCol w:w="1423"/>
        <w:gridCol w:w="1275"/>
        <w:gridCol w:w="850"/>
        <w:gridCol w:w="567"/>
        <w:gridCol w:w="851"/>
        <w:gridCol w:w="845"/>
        <w:gridCol w:w="998"/>
      </w:tblGrid>
      <w:tr w:rsidR="00DD344E" w:rsidRPr="0049179A" w14:paraId="6C0CE0BB" w14:textId="72410513" w:rsidTr="003B793A">
        <w:trPr>
          <w:trHeight w:val="891"/>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140834E1" w14:textId="77777777" w:rsidR="00DD344E" w:rsidRPr="00DD344E" w:rsidRDefault="00DD344E" w:rsidP="00DD344E">
            <w:pPr>
              <w:jc w:val="center"/>
              <w:rPr>
                <w:sz w:val="20"/>
                <w:szCs w:val="20"/>
              </w:rPr>
            </w:pPr>
            <w:r w:rsidRPr="00DD344E">
              <w:rPr>
                <w:sz w:val="20"/>
                <w:szCs w:val="20"/>
              </w:rPr>
              <w:lastRenderedPageBreak/>
              <w:t>№ п/п</w:t>
            </w:r>
          </w:p>
        </w:tc>
        <w:tc>
          <w:tcPr>
            <w:tcW w:w="1565" w:type="dxa"/>
            <w:vMerge w:val="restart"/>
            <w:tcBorders>
              <w:top w:val="single" w:sz="4" w:space="0" w:color="auto"/>
              <w:left w:val="single" w:sz="4" w:space="0" w:color="auto"/>
              <w:bottom w:val="single" w:sz="4" w:space="0" w:color="auto"/>
              <w:right w:val="single" w:sz="4" w:space="0" w:color="auto"/>
            </w:tcBorders>
            <w:vAlign w:val="center"/>
            <w:hideMark/>
          </w:tcPr>
          <w:p w14:paraId="19E16266" w14:textId="77777777" w:rsidR="00DD344E" w:rsidRPr="00DD344E" w:rsidRDefault="00DD344E" w:rsidP="00DD344E">
            <w:pPr>
              <w:jc w:val="center"/>
              <w:rPr>
                <w:sz w:val="20"/>
                <w:szCs w:val="20"/>
              </w:rPr>
            </w:pPr>
            <w:r w:rsidRPr="00DD344E">
              <w:rPr>
                <w:sz w:val="20"/>
                <w:szCs w:val="20"/>
              </w:rPr>
              <w:t>Наименование товара</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116B5E60" w14:textId="77777777" w:rsidR="00CC082B" w:rsidRDefault="00DD344E" w:rsidP="000623E2">
            <w:pPr>
              <w:jc w:val="center"/>
              <w:rPr>
                <w:sz w:val="20"/>
                <w:szCs w:val="20"/>
              </w:rPr>
            </w:pPr>
            <w:r w:rsidRPr="00DD344E">
              <w:rPr>
                <w:sz w:val="20"/>
                <w:szCs w:val="20"/>
              </w:rPr>
              <w:t xml:space="preserve">Функциональные, технические и качественные характеристики, эксплуатационные характеристики объекта закупки </w:t>
            </w:r>
          </w:p>
          <w:p w14:paraId="7688A18B" w14:textId="7E294C91" w:rsidR="00DD344E" w:rsidRPr="00DD344E" w:rsidRDefault="00DD344E" w:rsidP="000623E2">
            <w:pPr>
              <w:jc w:val="center"/>
              <w:rPr>
                <w:sz w:val="20"/>
                <w:szCs w:val="20"/>
              </w:rPr>
            </w:pPr>
            <w:r w:rsidRPr="00DD344E">
              <w:rPr>
                <w:sz w:val="20"/>
                <w:szCs w:val="20"/>
              </w:rPr>
              <w:t>(при необходимости), показатели, позволяющие определить соответствие закупаемого товара, установленным заказчиком требованиям</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72AA3E10" w14:textId="77777777" w:rsidR="00DD344E" w:rsidRPr="00CC082B" w:rsidRDefault="00DD344E" w:rsidP="000623E2">
            <w:pPr>
              <w:jc w:val="center"/>
              <w:rPr>
                <w:sz w:val="20"/>
                <w:szCs w:val="20"/>
              </w:rPr>
            </w:pPr>
            <w:r w:rsidRPr="00CC082B">
              <w:rPr>
                <w:sz w:val="20"/>
                <w:szCs w:val="20"/>
              </w:rPr>
              <w:t>Обоснование необходимости использования дополнительных потребительских свойств</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081BF3A9" w14:textId="77777777" w:rsidR="00DD344E" w:rsidRPr="00CC082B" w:rsidRDefault="00DD344E" w:rsidP="000623E2">
            <w:pPr>
              <w:jc w:val="center"/>
              <w:rPr>
                <w:sz w:val="20"/>
                <w:szCs w:val="20"/>
              </w:rPr>
            </w:pPr>
            <w:r w:rsidRPr="00CC082B">
              <w:rPr>
                <w:sz w:val="20"/>
                <w:szCs w:val="20"/>
              </w:rPr>
              <w:t>Ед. изм.</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35F5A02" w14:textId="77777777" w:rsidR="00DD344E" w:rsidRPr="00CC082B" w:rsidRDefault="00DD344E" w:rsidP="000623E2">
            <w:pPr>
              <w:jc w:val="center"/>
              <w:rPr>
                <w:sz w:val="20"/>
                <w:szCs w:val="20"/>
              </w:rPr>
            </w:pPr>
            <w:r w:rsidRPr="00CC082B">
              <w:rPr>
                <w:sz w:val="20"/>
                <w:szCs w:val="20"/>
              </w:rPr>
              <w:t>Кол-во</w:t>
            </w:r>
          </w:p>
        </w:tc>
        <w:tc>
          <w:tcPr>
            <w:tcW w:w="851" w:type="dxa"/>
            <w:vMerge w:val="restart"/>
            <w:tcBorders>
              <w:top w:val="single" w:sz="4" w:space="0" w:color="auto"/>
              <w:left w:val="single" w:sz="4" w:space="0" w:color="auto"/>
              <w:right w:val="single" w:sz="4" w:space="0" w:color="auto"/>
            </w:tcBorders>
          </w:tcPr>
          <w:p w14:paraId="68512FD6" w14:textId="77777777" w:rsidR="00CC082B" w:rsidRDefault="00CC082B" w:rsidP="000623E2">
            <w:pPr>
              <w:jc w:val="center"/>
              <w:rPr>
                <w:sz w:val="20"/>
                <w:szCs w:val="20"/>
              </w:rPr>
            </w:pPr>
          </w:p>
          <w:p w14:paraId="3157F023" w14:textId="77777777" w:rsidR="00CC082B" w:rsidRDefault="00CC082B" w:rsidP="000623E2">
            <w:pPr>
              <w:jc w:val="center"/>
              <w:rPr>
                <w:sz w:val="20"/>
                <w:szCs w:val="20"/>
              </w:rPr>
            </w:pPr>
          </w:p>
          <w:p w14:paraId="6D3FEC5C" w14:textId="77777777" w:rsidR="00CC082B" w:rsidRDefault="00CC082B" w:rsidP="000623E2">
            <w:pPr>
              <w:jc w:val="center"/>
              <w:rPr>
                <w:sz w:val="20"/>
                <w:szCs w:val="20"/>
              </w:rPr>
            </w:pPr>
          </w:p>
          <w:p w14:paraId="21871251" w14:textId="77777777" w:rsidR="00CC082B" w:rsidRDefault="00CC082B" w:rsidP="000623E2">
            <w:pPr>
              <w:jc w:val="center"/>
              <w:rPr>
                <w:sz w:val="20"/>
                <w:szCs w:val="20"/>
              </w:rPr>
            </w:pPr>
          </w:p>
          <w:p w14:paraId="70444B4F" w14:textId="77777777" w:rsidR="00CC082B" w:rsidRDefault="00CC082B" w:rsidP="000623E2">
            <w:pPr>
              <w:jc w:val="center"/>
              <w:rPr>
                <w:sz w:val="20"/>
                <w:szCs w:val="20"/>
              </w:rPr>
            </w:pPr>
          </w:p>
          <w:p w14:paraId="19FF4CB2" w14:textId="6B211C37" w:rsidR="00DD344E" w:rsidRPr="00CC082B" w:rsidRDefault="00DD344E" w:rsidP="000623E2">
            <w:pPr>
              <w:jc w:val="center"/>
              <w:rPr>
                <w:sz w:val="20"/>
                <w:szCs w:val="20"/>
              </w:rPr>
            </w:pPr>
            <w:r w:rsidRPr="00CC082B">
              <w:rPr>
                <w:sz w:val="20"/>
                <w:szCs w:val="20"/>
              </w:rPr>
              <w:t>Цена за ед.</w:t>
            </w:r>
          </w:p>
        </w:tc>
        <w:tc>
          <w:tcPr>
            <w:tcW w:w="845" w:type="dxa"/>
            <w:vMerge w:val="restart"/>
            <w:tcBorders>
              <w:top w:val="single" w:sz="4" w:space="0" w:color="auto"/>
              <w:left w:val="single" w:sz="4" w:space="0" w:color="auto"/>
              <w:right w:val="single" w:sz="4" w:space="0" w:color="auto"/>
            </w:tcBorders>
          </w:tcPr>
          <w:p w14:paraId="23FAE8DC" w14:textId="77777777" w:rsidR="00CC082B" w:rsidRDefault="00CC082B" w:rsidP="000623E2">
            <w:pPr>
              <w:jc w:val="center"/>
              <w:rPr>
                <w:sz w:val="20"/>
                <w:szCs w:val="20"/>
              </w:rPr>
            </w:pPr>
          </w:p>
          <w:p w14:paraId="678BBB1F" w14:textId="77777777" w:rsidR="00CC082B" w:rsidRDefault="00CC082B" w:rsidP="000623E2">
            <w:pPr>
              <w:jc w:val="center"/>
              <w:rPr>
                <w:sz w:val="20"/>
                <w:szCs w:val="20"/>
              </w:rPr>
            </w:pPr>
          </w:p>
          <w:p w14:paraId="7F508990" w14:textId="77777777" w:rsidR="00CC082B" w:rsidRDefault="00CC082B" w:rsidP="000623E2">
            <w:pPr>
              <w:jc w:val="center"/>
              <w:rPr>
                <w:sz w:val="20"/>
                <w:szCs w:val="20"/>
              </w:rPr>
            </w:pPr>
          </w:p>
          <w:p w14:paraId="70C775CB" w14:textId="77777777" w:rsidR="00CC082B" w:rsidRDefault="00CC082B" w:rsidP="000623E2">
            <w:pPr>
              <w:jc w:val="center"/>
              <w:rPr>
                <w:sz w:val="20"/>
                <w:szCs w:val="20"/>
              </w:rPr>
            </w:pPr>
          </w:p>
          <w:p w14:paraId="3F87FA96" w14:textId="77777777" w:rsidR="00CC082B" w:rsidRDefault="00CC082B" w:rsidP="000623E2">
            <w:pPr>
              <w:jc w:val="center"/>
              <w:rPr>
                <w:sz w:val="20"/>
                <w:szCs w:val="20"/>
              </w:rPr>
            </w:pPr>
          </w:p>
          <w:p w14:paraId="1C22FFB3" w14:textId="495791FA" w:rsidR="00DD344E" w:rsidRPr="00CC082B" w:rsidRDefault="00DD344E" w:rsidP="000623E2">
            <w:pPr>
              <w:jc w:val="center"/>
              <w:rPr>
                <w:sz w:val="20"/>
                <w:szCs w:val="20"/>
              </w:rPr>
            </w:pPr>
            <w:r w:rsidRPr="00CC082B">
              <w:rPr>
                <w:sz w:val="20"/>
                <w:szCs w:val="20"/>
              </w:rPr>
              <w:t>Стоимость (руб.)</w:t>
            </w:r>
          </w:p>
        </w:tc>
        <w:tc>
          <w:tcPr>
            <w:tcW w:w="998" w:type="dxa"/>
            <w:vMerge w:val="restart"/>
            <w:tcBorders>
              <w:top w:val="single" w:sz="4" w:space="0" w:color="auto"/>
              <w:left w:val="single" w:sz="4" w:space="0" w:color="auto"/>
              <w:right w:val="single" w:sz="4" w:space="0" w:color="auto"/>
            </w:tcBorders>
          </w:tcPr>
          <w:p w14:paraId="77F2BB2D" w14:textId="77777777" w:rsidR="00CC082B" w:rsidRDefault="00CC082B" w:rsidP="000623E2">
            <w:pPr>
              <w:jc w:val="center"/>
              <w:rPr>
                <w:sz w:val="20"/>
                <w:szCs w:val="20"/>
              </w:rPr>
            </w:pPr>
          </w:p>
          <w:p w14:paraId="7A2B2740" w14:textId="77777777" w:rsidR="00CC082B" w:rsidRDefault="00CC082B" w:rsidP="000623E2">
            <w:pPr>
              <w:jc w:val="center"/>
              <w:rPr>
                <w:sz w:val="20"/>
                <w:szCs w:val="20"/>
              </w:rPr>
            </w:pPr>
          </w:p>
          <w:p w14:paraId="69997F71" w14:textId="77777777" w:rsidR="00CC082B" w:rsidRDefault="00CC082B" w:rsidP="000623E2">
            <w:pPr>
              <w:jc w:val="center"/>
              <w:rPr>
                <w:sz w:val="20"/>
                <w:szCs w:val="20"/>
              </w:rPr>
            </w:pPr>
          </w:p>
          <w:p w14:paraId="502FF86F" w14:textId="77777777" w:rsidR="00CC082B" w:rsidRDefault="00CC082B" w:rsidP="000623E2">
            <w:pPr>
              <w:jc w:val="center"/>
              <w:rPr>
                <w:sz w:val="20"/>
                <w:szCs w:val="20"/>
              </w:rPr>
            </w:pPr>
          </w:p>
          <w:p w14:paraId="55F1FD95" w14:textId="77777777" w:rsidR="00CC082B" w:rsidRDefault="00CC082B" w:rsidP="000623E2">
            <w:pPr>
              <w:jc w:val="center"/>
              <w:rPr>
                <w:sz w:val="20"/>
                <w:szCs w:val="20"/>
              </w:rPr>
            </w:pPr>
          </w:p>
          <w:p w14:paraId="436C9EA4" w14:textId="620ADDF5" w:rsidR="00DD344E" w:rsidRPr="00CC082B" w:rsidRDefault="00DD344E" w:rsidP="000623E2">
            <w:pPr>
              <w:jc w:val="center"/>
              <w:rPr>
                <w:sz w:val="20"/>
                <w:szCs w:val="20"/>
              </w:rPr>
            </w:pPr>
            <w:r w:rsidRPr="00CC082B">
              <w:rPr>
                <w:sz w:val="20"/>
                <w:szCs w:val="20"/>
              </w:rPr>
              <w:t>Страна происхождения</w:t>
            </w:r>
          </w:p>
        </w:tc>
      </w:tr>
      <w:tr w:rsidR="00DD344E" w:rsidRPr="0049179A" w14:paraId="249AE84C" w14:textId="390ED36B" w:rsidTr="003B793A">
        <w:trPr>
          <w:trHeight w:val="582"/>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5165640" w14:textId="77777777" w:rsidR="00DD344E" w:rsidRPr="00DD344E" w:rsidRDefault="00DD344E" w:rsidP="00DD344E">
            <w:pPr>
              <w:jc w:val="center"/>
              <w:rPr>
                <w:sz w:val="20"/>
                <w:szCs w:val="20"/>
              </w:rPr>
            </w:pPr>
          </w:p>
        </w:tc>
        <w:tc>
          <w:tcPr>
            <w:tcW w:w="1565" w:type="dxa"/>
            <w:vMerge/>
            <w:tcBorders>
              <w:top w:val="single" w:sz="4" w:space="0" w:color="auto"/>
              <w:left w:val="single" w:sz="4" w:space="0" w:color="auto"/>
              <w:bottom w:val="single" w:sz="4" w:space="0" w:color="auto"/>
              <w:right w:val="single" w:sz="4" w:space="0" w:color="auto"/>
            </w:tcBorders>
            <w:vAlign w:val="center"/>
            <w:hideMark/>
          </w:tcPr>
          <w:p w14:paraId="04F7B9E2" w14:textId="77777777" w:rsidR="00DD344E" w:rsidRPr="00DD344E" w:rsidRDefault="00DD344E" w:rsidP="000623E2">
            <w:pPr>
              <w:jc w:val="both"/>
              <w:rPr>
                <w:sz w:val="20"/>
                <w:szCs w:val="20"/>
              </w:rPr>
            </w:pPr>
          </w:p>
        </w:tc>
        <w:tc>
          <w:tcPr>
            <w:tcW w:w="1696" w:type="dxa"/>
            <w:tcBorders>
              <w:top w:val="single" w:sz="4" w:space="0" w:color="auto"/>
              <w:left w:val="single" w:sz="4" w:space="0" w:color="auto"/>
              <w:bottom w:val="single" w:sz="4" w:space="0" w:color="auto"/>
              <w:right w:val="single" w:sz="4" w:space="0" w:color="auto"/>
            </w:tcBorders>
            <w:vAlign w:val="center"/>
            <w:hideMark/>
          </w:tcPr>
          <w:p w14:paraId="2EA2C468" w14:textId="77777777" w:rsidR="00DD344E" w:rsidRPr="00DD344E" w:rsidRDefault="00DD344E" w:rsidP="000623E2">
            <w:pPr>
              <w:jc w:val="center"/>
              <w:rPr>
                <w:sz w:val="20"/>
                <w:szCs w:val="20"/>
              </w:rPr>
            </w:pPr>
            <w:r w:rsidRPr="00DD344E">
              <w:rPr>
                <w:sz w:val="20"/>
                <w:szCs w:val="20"/>
              </w:rPr>
              <w:t>Показатель (наименование характеристики)</w:t>
            </w:r>
          </w:p>
        </w:tc>
        <w:tc>
          <w:tcPr>
            <w:tcW w:w="1423" w:type="dxa"/>
            <w:tcBorders>
              <w:top w:val="single" w:sz="4" w:space="0" w:color="auto"/>
              <w:left w:val="single" w:sz="4" w:space="0" w:color="auto"/>
              <w:bottom w:val="single" w:sz="4" w:space="0" w:color="auto"/>
              <w:right w:val="single" w:sz="4" w:space="0" w:color="auto"/>
            </w:tcBorders>
            <w:vAlign w:val="center"/>
            <w:hideMark/>
          </w:tcPr>
          <w:p w14:paraId="2EAFBC40" w14:textId="2B24BAF4" w:rsidR="00DD344E" w:rsidRPr="00DD344E" w:rsidRDefault="00DD344E" w:rsidP="000623E2">
            <w:pPr>
              <w:jc w:val="center"/>
              <w:rPr>
                <w:sz w:val="20"/>
                <w:szCs w:val="20"/>
              </w:rPr>
            </w:pPr>
            <w:r w:rsidRPr="00DD344E">
              <w:rPr>
                <w:sz w:val="20"/>
                <w:szCs w:val="20"/>
              </w:rPr>
              <w:t>Значение характеристики</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6D5A69D" w14:textId="77777777" w:rsidR="00DD344E" w:rsidRPr="00420E3F" w:rsidRDefault="00DD344E" w:rsidP="000623E2">
            <w:pPr>
              <w:jc w:val="center"/>
              <w:rPr>
                <w:i/>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D6593D3" w14:textId="77777777" w:rsidR="00DD344E" w:rsidRPr="00DD344E" w:rsidRDefault="00DD344E" w:rsidP="000623E2">
            <w:pPr>
              <w:jc w:val="center"/>
              <w:rPr>
                <w:i/>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CE4E7BB" w14:textId="77777777" w:rsidR="00DD344E" w:rsidRPr="00DD344E" w:rsidRDefault="00DD344E" w:rsidP="000623E2">
            <w:pPr>
              <w:jc w:val="center"/>
              <w:rPr>
                <w:i/>
                <w:sz w:val="20"/>
                <w:szCs w:val="20"/>
              </w:rPr>
            </w:pPr>
          </w:p>
        </w:tc>
        <w:tc>
          <w:tcPr>
            <w:tcW w:w="851" w:type="dxa"/>
            <w:vMerge/>
            <w:tcBorders>
              <w:left w:val="single" w:sz="4" w:space="0" w:color="auto"/>
              <w:bottom w:val="single" w:sz="4" w:space="0" w:color="auto"/>
              <w:right w:val="single" w:sz="4" w:space="0" w:color="auto"/>
            </w:tcBorders>
          </w:tcPr>
          <w:p w14:paraId="6AE0CF38" w14:textId="77777777" w:rsidR="00DD344E" w:rsidRPr="00DD344E" w:rsidRDefault="00DD344E" w:rsidP="000623E2">
            <w:pPr>
              <w:jc w:val="center"/>
              <w:rPr>
                <w:i/>
                <w:sz w:val="20"/>
                <w:szCs w:val="20"/>
              </w:rPr>
            </w:pPr>
          </w:p>
        </w:tc>
        <w:tc>
          <w:tcPr>
            <w:tcW w:w="845" w:type="dxa"/>
            <w:vMerge/>
            <w:tcBorders>
              <w:left w:val="single" w:sz="4" w:space="0" w:color="auto"/>
              <w:bottom w:val="single" w:sz="4" w:space="0" w:color="auto"/>
              <w:right w:val="single" w:sz="4" w:space="0" w:color="auto"/>
            </w:tcBorders>
          </w:tcPr>
          <w:p w14:paraId="04AA10B6" w14:textId="77777777" w:rsidR="00DD344E" w:rsidRPr="00DD344E" w:rsidRDefault="00DD344E" w:rsidP="000623E2">
            <w:pPr>
              <w:jc w:val="center"/>
              <w:rPr>
                <w:i/>
                <w:sz w:val="20"/>
                <w:szCs w:val="20"/>
              </w:rPr>
            </w:pPr>
          </w:p>
        </w:tc>
        <w:tc>
          <w:tcPr>
            <w:tcW w:w="998" w:type="dxa"/>
            <w:vMerge/>
            <w:tcBorders>
              <w:left w:val="single" w:sz="4" w:space="0" w:color="auto"/>
              <w:bottom w:val="single" w:sz="4" w:space="0" w:color="auto"/>
              <w:right w:val="single" w:sz="4" w:space="0" w:color="auto"/>
            </w:tcBorders>
          </w:tcPr>
          <w:p w14:paraId="08D1818C" w14:textId="77777777" w:rsidR="00DD344E" w:rsidRPr="00DD344E" w:rsidRDefault="00DD344E" w:rsidP="000623E2">
            <w:pPr>
              <w:jc w:val="center"/>
              <w:rPr>
                <w:i/>
                <w:sz w:val="20"/>
                <w:szCs w:val="20"/>
              </w:rPr>
            </w:pPr>
          </w:p>
        </w:tc>
      </w:tr>
      <w:tr w:rsidR="00DD344E" w:rsidRPr="0049179A" w14:paraId="1FC08078" w14:textId="68638AE2" w:rsidTr="003B793A">
        <w:trPr>
          <w:trHeight w:val="12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5CE6CB8" w14:textId="77777777" w:rsidR="00DD344E" w:rsidRPr="00DD344E" w:rsidRDefault="00DD344E" w:rsidP="00DD344E">
            <w:pPr>
              <w:jc w:val="center"/>
              <w:rPr>
                <w:sz w:val="20"/>
                <w:szCs w:val="20"/>
              </w:rPr>
            </w:pPr>
            <w:r w:rsidRPr="00DD344E">
              <w:rPr>
                <w:sz w:val="20"/>
                <w:szCs w:val="20"/>
              </w:rPr>
              <w:t>1</w:t>
            </w:r>
          </w:p>
        </w:tc>
        <w:tc>
          <w:tcPr>
            <w:tcW w:w="1565" w:type="dxa"/>
            <w:tcBorders>
              <w:top w:val="single" w:sz="4" w:space="0" w:color="auto"/>
              <w:left w:val="single" w:sz="4" w:space="0" w:color="auto"/>
              <w:bottom w:val="single" w:sz="4" w:space="0" w:color="auto"/>
              <w:right w:val="single" w:sz="4" w:space="0" w:color="auto"/>
            </w:tcBorders>
            <w:vAlign w:val="center"/>
            <w:hideMark/>
          </w:tcPr>
          <w:p w14:paraId="3B2DC921" w14:textId="77777777" w:rsidR="00DD344E" w:rsidRPr="00DD344E" w:rsidRDefault="00DD344E" w:rsidP="000623E2">
            <w:pPr>
              <w:jc w:val="center"/>
              <w:rPr>
                <w:sz w:val="20"/>
                <w:szCs w:val="20"/>
              </w:rPr>
            </w:pPr>
            <w:r w:rsidRPr="00DD344E">
              <w:rPr>
                <w:sz w:val="20"/>
                <w:szCs w:val="20"/>
              </w:rPr>
              <w:t>2</w:t>
            </w:r>
          </w:p>
        </w:tc>
        <w:tc>
          <w:tcPr>
            <w:tcW w:w="1696" w:type="dxa"/>
            <w:tcBorders>
              <w:top w:val="single" w:sz="4" w:space="0" w:color="auto"/>
              <w:left w:val="single" w:sz="4" w:space="0" w:color="auto"/>
              <w:bottom w:val="single" w:sz="4" w:space="0" w:color="auto"/>
              <w:right w:val="single" w:sz="4" w:space="0" w:color="auto"/>
            </w:tcBorders>
            <w:vAlign w:val="center"/>
            <w:hideMark/>
          </w:tcPr>
          <w:p w14:paraId="6689BB3F" w14:textId="77777777" w:rsidR="00DD344E" w:rsidRPr="00DD344E" w:rsidRDefault="00DD344E" w:rsidP="000623E2">
            <w:pPr>
              <w:jc w:val="center"/>
              <w:rPr>
                <w:sz w:val="20"/>
                <w:szCs w:val="20"/>
              </w:rPr>
            </w:pPr>
            <w:r w:rsidRPr="00DD344E">
              <w:rPr>
                <w:sz w:val="20"/>
                <w:szCs w:val="20"/>
              </w:rPr>
              <w:t>3</w:t>
            </w:r>
          </w:p>
        </w:tc>
        <w:tc>
          <w:tcPr>
            <w:tcW w:w="1423" w:type="dxa"/>
            <w:tcBorders>
              <w:top w:val="single" w:sz="4" w:space="0" w:color="auto"/>
              <w:left w:val="single" w:sz="4" w:space="0" w:color="auto"/>
              <w:bottom w:val="single" w:sz="4" w:space="0" w:color="auto"/>
              <w:right w:val="single" w:sz="4" w:space="0" w:color="auto"/>
            </w:tcBorders>
            <w:vAlign w:val="center"/>
            <w:hideMark/>
          </w:tcPr>
          <w:p w14:paraId="7A2AE6D0" w14:textId="479D034F" w:rsidR="00DD344E" w:rsidRPr="00DD344E" w:rsidRDefault="00DD344E" w:rsidP="000623E2">
            <w:pPr>
              <w:jc w:val="center"/>
              <w:rPr>
                <w:sz w:val="20"/>
                <w:szCs w:val="20"/>
              </w:rPr>
            </w:pPr>
            <w:r w:rsidRPr="00DD344E">
              <w:rPr>
                <w:sz w:val="20"/>
                <w:szCs w:val="20"/>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E5B558" w14:textId="199D3CCC" w:rsidR="00DD344E" w:rsidRPr="00420E3F" w:rsidRDefault="00DD344E" w:rsidP="000623E2">
            <w:pPr>
              <w:jc w:val="center"/>
              <w:rPr>
                <w:i/>
                <w:sz w:val="20"/>
                <w:szCs w:val="20"/>
              </w:rPr>
            </w:pPr>
            <w:r>
              <w:rPr>
                <w:i/>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6ACD82" w14:textId="5C49941E" w:rsidR="00DD344E" w:rsidRPr="00DD344E" w:rsidRDefault="00DD344E" w:rsidP="000623E2">
            <w:pPr>
              <w:jc w:val="center"/>
              <w:rPr>
                <w:i/>
                <w:sz w:val="20"/>
                <w:szCs w:val="20"/>
              </w:rPr>
            </w:pPr>
            <w:r>
              <w:rPr>
                <w:i/>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5AB437" w14:textId="3C26FB70" w:rsidR="00DD344E" w:rsidRPr="00DD344E" w:rsidRDefault="00DD344E" w:rsidP="000623E2">
            <w:pPr>
              <w:jc w:val="center"/>
              <w:rPr>
                <w:i/>
                <w:sz w:val="20"/>
                <w:szCs w:val="20"/>
              </w:rPr>
            </w:pPr>
            <w:r>
              <w:rPr>
                <w:i/>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71C176DD" w14:textId="3E88D38D" w:rsidR="00DD344E" w:rsidRPr="00DD344E" w:rsidRDefault="00DD344E" w:rsidP="000623E2">
            <w:pPr>
              <w:jc w:val="center"/>
              <w:rPr>
                <w:i/>
                <w:sz w:val="20"/>
                <w:szCs w:val="20"/>
              </w:rPr>
            </w:pPr>
            <w:r>
              <w:rPr>
                <w:i/>
                <w:sz w:val="20"/>
                <w:szCs w:val="20"/>
              </w:rPr>
              <w:t>8</w:t>
            </w:r>
          </w:p>
        </w:tc>
        <w:tc>
          <w:tcPr>
            <w:tcW w:w="845" w:type="dxa"/>
            <w:tcBorders>
              <w:top w:val="single" w:sz="4" w:space="0" w:color="auto"/>
              <w:left w:val="single" w:sz="4" w:space="0" w:color="auto"/>
              <w:bottom w:val="single" w:sz="4" w:space="0" w:color="auto"/>
              <w:right w:val="single" w:sz="4" w:space="0" w:color="auto"/>
            </w:tcBorders>
          </w:tcPr>
          <w:p w14:paraId="10994B03" w14:textId="2228963A" w:rsidR="00DD344E" w:rsidRPr="00DD344E" w:rsidRDefault="00DD344E" w:rsidP="000623E2">
            <w:pPr>
              <w:jc w:val="center"/>
              <w:rPr>
                <w:i/>
                <w:sz w:val="20"/>
                <w:szCs w:val="20"/>
              </w:rPr>
            </w:pPr>
            <w:r>
              <w:rPr>
                <w:i/>
                <w:sz w:val="20"/>
                <w:szCs w:val="20"/>
              </w:rPr>
              <w:t>9</w:t>
            </w:r>
          </w:p>
        </w:tc>
        <w:tc>
          <w:tcPr>
            <w:tcW w:w="998" w:type="dxa"/>
            <w:tcBorders>
              <w:top w:val="single" w:sz="4" w:space="0" w:color="auto"/>
              <w:left w:val="single" w:sz="4" w:space="0" w:color="auto"/>
              <w:bottom w:val="single" w:sz="4" w:space="0" w:color="auto"/>
              <w:right w:val="single" w:sz="4" w:space="0" w:color="auto"/>
            </w:tcBorders>
          </w:tcPr>
          <w:p w14:paraId="4DD3F4B1" w14:textId="51DC40B6" w:rsidR="00DD344E" w:rsidRPr="00DD344E" w:rsidRDefault="00DD344E" w:rsidP="000623E2">
            <w:pPr>
              <w:jc w:val="center"/>
              <w:rPr>
                <w:i/>
                <w:sz w:val="20"/>
                <w:szCs w:val="20"/>
              </w:rPr>
            </w:pPr>
            <w:r>
              <w:rPr>
                <w:i/>
                <w:sz w:val="20"/>
                <w:szCs w:val="20"/>
              </w:rPr>
              <w:t>10</w:t>
            </w:r>
          </w:p>
        </w:tc>
      </w:tr>
      <w:tr w:rsidR="003B793A" w:rsidRPr="0049179A" w14:paraId="393DF85A" w14:textId="575EF60D" w:rsidTr="003B793A">
        <w:trPr>
          <w:trHeight w:val="2484"/>
          <w:jc w:val="center"/>
        </w:trPr>
        <w:tc>
          <w:tcPr>
            <w:tcW w:w="562" w:type="dxa"/>
            <w:tcBorders>
              <w:left w:val="single" w:sz="4" w:space="0" w:color="auto"/>
              <w:right w:val="single" w:sz="4" w:space="0" w:color="auto"/>
            </w:tcBorders>
            <w:vAlign w:val="center"/>
          </w:tcPr>
          <w:p w14:paraId="370D30F2" w14:textId="77777777" w:rsidR="003B793A" w:rsidRPr="00DD344E" w:rsidRDefault="003B793A" w:rsidP="000623E2">
            <w:pPr>
              <w:jc w:val="center"/>
              <w:rPr>
                <w:sz w:val="20"/>
                <w:szCs w:val="20"/>
              </w:rPr>
            </w:pPr>
            <w:r w:rsidRPr="00DD344E">
              <w:rPr>
                <w:sz w:val="20"/>
                <w:szCs w:val="20"/>
              </w:rPr>
              <w:t>1</w:t>
            </w:r>
          </w:p>
        </w:tc>
        <w:tc>
          <w:tcPr>
            <w:tcW w:w="1565" w:type="dxa"/>
            <w:tcBorders>
              <w:left w:val="single" w:sz="4" w:space="0" w:color="auto"/>
              <w:right w:val="single" w:sz="4" w:space="0" w:color="auto"/>
            </w:tcBorders>
            <w:vAlign w:val="center"/>
          </w:tcPr>
          <w:p w14:paraId="1162FF13" w14:textId="77777777" w:rsidR="003B793A" w:rsidRPr="00617C2B" w:rsidRDefault="003B793A" w:rsidP="003B793A">
            <w:pPr>
              <w:jc w:val="center"/>
              <w:rPr>
                <w:sz w:val="20"/>
                <w:szCs w:val="20"/>
              </w:rPr>
            </w:pPr>
            <w:r w:rsidRPr="00617C2B">
              <w:rPr>
                <w:sz w:val="20"/>
                <w:szCs w:val="20"/>
              </w:rPr>
              <w:t xml:space="preserve">Топливный насос высокого давления </w:t>
            </w:r>
          </w:p>
          <w:p w14:paraId="1DE02BA2" w14:textId="0341B5DF" w:rsidR="003B793A" w:rsidRPr="00617C2B" w:rsidRDefault="003B793A" w:rsidP="003B793A">
            <w:pPr>
              <w:jc w:val="center"/>
              <w:rPr>
                <w:sz w:val="20"/>
                <w:szCs w:val="20"/>
              </w:rPr>
            </w:pPr>
            <w:r w:rsidRPr="00617C2B">
              <w:rPr>
                <w:sz w:val="20"/>
                <w:szCs w:val="20"/>
              </w:rPr>
              <w:t xml:space="preserve">ЯЗДА </w:t>
            </w:r>
          </w:p>
          <w:p w14:paraId="3BF6B461" w14:textId="2C5D840E" w:rsidR="003B793A" w:rsidRPr="00617C2B" w:rsidRDefault="003B793A" w:rsidP="003B793A">
            <w:pPr>
              <w:jc w:val="center"/>
              <w:rPr>
                <w:sz w:val="20"/>
                <w:szCs w:val="20"/>
              </w:rPr>
            </w:pPr>
            <w:r w:rsidRPr="00617C2B">
              <w:rPr>
                <w:sz w:val="20"/>
                <w:szCs w:val="20"/>
              </w:rPr>
              <w:t>(776.1111005-01Э2</w:t>
            </w:r>
            <w:r w:rsidR="002149D8">
              <w:rPr>
                <w:sz w:val="20"/>
                <w:szCs w:val="20"/>
                <w:lang w:val="en-US"/>
              </w:rPr>
              <w:t>)</w:t>
            </w:r>
            <w:r w:rsidRPr="00617C2B">
              <w:rPr>
                <w:sz w:val="20"/>
                <w:szCs w:val="20"/>
              </w:rPr>
              <w:t xml:space="preserve"> или эквивалент</w:t>
            </w:r>
          </w:p>
          <w:p w14:paraId="083D2347" w14:textId="0272AE81" w:rsidR="003B793A" w:rsidRPr="00DD344E" w:rsidRDefault="003B793A" w:rsidP="003B793A">
            <w:pPr>
              <w:ind w:left="-127"/>
              <w:contextualSpacing/>
              <w:jc w:val="center"/>
              <w:rPr>
                <w:sz w:val="20"/>
                <w:szCs w:val="20"/>
              </w:rPr>
            </w:pPr>
            <w:r w:rsidRPr="00617C2B">
              <w:rPr>
                <w:sz w:val="20"/>
                <w:szCs w:val="20"/>
              </w:rPr>
              <w:t>28.13.11.110</w:t>
            </w:r>
          </w:p>
        </w:tc>
        <w:tc>
          <w:tcPr>
            <w:tcW w:w="1696" w:type="dxa"/>
            <w:tcBorders>
              <w:top w:val="single" w:sz="4" w:space="0" w:color="auto"/>
              <w:left w:val="single" w:sz="4" w:space="0" w:color="auto"/>
              <w:right w:val="single" w:sz="4" w:space="0" w:color="auto"/>
            </w:tcBorders>
          </w:tcPr>
          <w:p w14:paraId="2C7F0C06" w14:textId="08FB59C2" w:rsidR="003B793A" w:rsidRPr="00DD344E" w:rsidRDefault="003B793A" w:rsidP="000623E2">
            <w:pPr>
              <w:jc w:val="center"/>
              <w:rPr>
                <w:sz w:val="20"/>
                <w:szCs w:val="20"/>
              </w:rPr>
            </w:pPr>
            <w:r w:rsidRPr="00DD344E">
              <w:rPr>
                <w:sz w:val="20"/>
                <w:szCs w:val="20"/>
              </w:rPr>
              <w:t>Назначение</w:t>
            </w:r>
          </w:p>
        </w:tc>
        <w:tc>
          <w:tcPr>
            <w:tcW w:w="1423" w:type="dxa"/>
            <w:tcBorders>
              <w:left w:val="single" w:sz="4" w:space="0" w:color="auto"/>
              <w:right w:val="single" w:sz="4" w:space="0" w:color="auto"/>
            </w:tcBorders>
          </w:tcPr>
          <w:p w14:paraId="255A4955" w14:textId="5CC55A92" w:rsidR="003B793A" w:rsidRPr="00DD344E" w:rsidRDefault="003B793A" w:rsidP="000623E2">
            <w:pPr>
              <w:jc w:val="center"/>
              <w:rPr>
                <w:sz w:val="20"/>
                <w:szCs w:val="20"/>
              </w:rPr>
            </w:pPr>
            <w:r w:rsidRPr="00DD344E">
              <w:rPr>
                <w:sz w:val="20"/>
                <w:szCs w:val="20"/>
              </w:rPr>
              <w:t>Для дизель-генераторной установки АД-60С-Т400-2Р</w:t>
            </w:r>
            <w:r>
              <w:rPr>
                <w:sz w:val="20"/>
                <w:szCs w:val="20"/>
              </w:rPr>
              <w:t>, 60 кВт, двигатель ММЗ Д-246.4</w:t>
            </w:r>
          </w:p>
        </w:tc>
        <w:tc>
          <w:tcPr>
            <w:tcW w:w="1275" w:type="dxa"/>
            <w:tcBorders>
              <w:left w:val="single" w:sz="4" w:space="0" w:color="auto"/>
              <w:right w:val="single" w:sz="4" w:space="0" w:color="auto"/>
            </w:tcBorders>
            <w:vAlign w:val="center"/>
          </w:tcPr>
          <w:p w14:paraId="13BC04DE" w14:textId="77777777" w:rsidR="003B793A" w:rsidRPr="00CC082B" w:rsidRDefault="003B793A" w:rsidP="000623E2">
            <w:pPr>
              <w:jc w:val="center"/>
              <w:rPr>
                <w:sz w:val="20"/>
                <w:szCs w:val="20"/>
              </w:rPr>
            </w:pPr>
            <w:r w:rsidRPr="00CC082B">
              <w:rPr>
                <w:sz w:val="20"/>
                <w:szCs w:val="20"/>
              </w:rPr>
              <w:t>Отсутствует в КТРУ</w:t>
            </w:r>
          </w:p>
        </w:tc>
        <w:tc>
          <w:tcPr>
            <w:tcW w:w="850" w:type="dxa"/>
            <w:tcBorders>
              <w:left w:val="single" w:sz="4" w:space="0" w:color="auto"/>
              <w:right w:val="single" w:sz="4" w:space="0" w:color="auto"/>
            </w:tcBorders>
            <w:vAlign w:val="center"/>
          </w:tcPr>
          <w:p w14:paraId="2F137AF6" w14:textId="77777777" w:rsidR="003B793A" w:rsidRPr="00CC082B" w:rsidRDefault="003B793A" w:rsidP="000623E2">
            <w:pPr>
              <w:jc w:val="center"/>
              <w:rPr>
                <w:sz w:val="20"/>
                <w:szCs w:val="20"/>
              </w:rPr>
            </w:pPr>
            <w:r w:rsidRPr="00CC082B">
              <w:rPr>
                <w:sz w:val="20"/>
                <w:szCs w:val="20"/>
              </w:rPr>
              <w:t>штука</w:t>
            </w:r>
          </w:p>
        </w:tc>
        <w:tc>
          <w:tcPr>
            <w:tcW w:w="567" w:type="dxa"/>
            <w:tcBorders>
              <w:left w:val="single" w:sz="4" w:space="0" w:color="auto"/>
              <w:right w:val="single" w:sz="4" w:space="0" w:color="auto"/>
            </w:tcBorders>
            <w:vAlign w:val="center"/>
          </w:tcPr>
          <w:p w14:paraId="1960FFB1" w14:textId="77777777" w:rsidR="003B793A" w:rsidRPr="00CC082B" w:rsidRDefault="003B793A" w:rsidP="000623E2">
            <w:pPr>
              <w:jc w:val="center"/>
              <w:rPr>
                <w:sz w:val="20"/>
                <w:szCs w:val="20"/>
              </w:rPr>
            </w:pPr>
            <w:r w:rsidRPr="00CC082B">
              <w:rPr>
                <w:sz w:val="20"/>
                <w:szCs w:val="20"/>
              </w:rPr>
              <w:t>1</w:t>
            </w:r>
          </w:p>
        </w:tc>
        <w:tc>
          <w:tcPr>
            <w:tcW w:w="851" w:type="dxa"/>
            <w:tcBorders>
              <w:left w:val="single" w:sz="4" w:space="0" w:color="auto"/>
              <w:right w:val="single" w:sz="4" w:space="0" w:color="auto"/>
            </w:tcBorders>
          </w:tcPr>
          <w:p w14:paraId="0175034E" w14:textId="77777777" w:rsidR="003B793A" w:rsidRPr="00CC082B" w:rsidRDefault="003B793A" w:rsidP="000623E2">
            <w:pPr>
              <w:jc w:val="center"/>
              <w:rPr>
                <w:sz w:val="20"/>
                <w:szCs w:val="20"/>
              </w:rPr>
            </w:pPr>
          </w:p>
        </w:tc>
        <w:tc>
          <w:tcPr>
            <w:tcW w:w="845" w:type="dxa"/>
            <w:tcBorders>
              <w:left w:val="single" w:sz="4" w:space="0" w:color="auto"/>
              <w:right w:val="single" w:sz="4" w:space="0" w:color="auto"/>
            </w:tcBorders>
          </w:tcPr>
          <w:p w14:paraId="0E08A92D" w14:textId="77777777" w:rsidR="003B793A" w:rsidRPr="00DD344E" w:rsidRDefault="003B793A" w:rsidP="000623E2">
            <w:pPr>
              <w:jc w:val="center"/>
              <w:rPr>
                <w:i/>
                <w:sz w:val="20"/>
                <w:szCs w:val="20"/>
              </w:rPr>
            </w:pPr>
          </w:p>
        </w:tc>
        <w:tc>
          <w:tcPr>
            <w:tcW w:w="998" w:type="dxa"/>
            <w:tcBorders>
              <w:left w:val="single" w:sz="4" w:space="0" w:color="auto"/>
              <w:right w:val="single" w:sz="4" w:space="0" w:color="auto"/>
            </w:tcBorders>
          </w:tcPr>
          <w:p w14:paraId="71124310" w14:textId="77777777" w:rsidR="003B793A" w:rsidRPr="00DD344E" w:rsidRDefault="003B793A" w:rsidP="000623E2">
            <w:pPr>
              <w:jc w:val="center"/>
              <w:rPr>
                <w:i/>
                <w:sz w:val="20"/>
                <w:szCs w:val="20"/>
              </w:rPr>
            </w:pPr>
          </w:p>
        </w:tc>
      </w:tr>
    </w:tbl>
    <w:p w14:paraId="3E6A1F42" w14:textId="0ED9B41D" w:rsidR="00617C2B" w:rsidRPr="002A35D2" w:rsidRDefault="00617C2B" w:rsidP="00617C2B">
      <w:pPr>
        <w:keepNext/>
        <w:ind w:firstLine="567"/>
        <w:jc w:val="both"/>
        <w:rPr>
          <w:rFonts w:eastAsia="Times New Roman"/>
          <w:sz w:val="20"/>
          <w:szCs w:val="20"/>
        </w:rPr>
      </w:pPr>
      <w:bookmarkStart w:id="1" w:name="_GoBack"/>
      <w:bookmarkEnd w:id="1"/>
    </w:p>
    <w:p w14:paraId="56DA6958" w14:textId="77777777" w:rsidR="00420E3F" w:rsidRDefault="00420E3F" w:rsidP="00453744">
      <w:pPr>
        <w:tabs>
          <w:tab w:val="left" w:pos="8775"/>
          <w:tab w:val="right" w:pos="10205"/>
        </w:tabs>
        <w:ind w:firstLine="708"/>
        <w:jc w:val="right"/>
        <w:rPr>
          <w:rFonts w:eastAsia="Times New Roman"/>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CC082B" w:rsidRPr="00D2507D" w14:paraId="20EFE104" w14:textId="77777777" w:rsidTr="000623E2">
        <w:trPr>
          <w:trHeight w:val="207"/>
        </w:trPr>
        <w:tc>
          <w:tcPr>
            <w:tcW w:w="5488" w:type="dxa"/>
          </w:tcPr>
          <w:p w14:paraId="09D4F416" w14:textId="77777777" w:rsidR="00CC082B" w:rsidRPr="00D2507D" w:rsidRDefault="00CC082B" w:rsidP="000623E2">
            <w:pPr>
              <w:rPr>
                <w:sz w:val="24"/>
                <w:szCs w:val="24"/>
              </w:rPr>
            </w:pPr>
          </w:p>
        </w:tc>
        <w:tc>
          <w:tcPr>
            <w:tcW w:w="261" w:type="dxa"/>
          </w:tcPr>
          <w:p w14:paraId="49A4A019" w14:textId="77777777" w:rsidR="00CC082B" w:rsidRPr="00D2507D" w:rsidRDefault="00CC082B" w:rsidP="000623E2">
            <w:pPr>
              <w:jc w:val="center"/>
              <w:rPr>
                <w:sz w:val="24"/>
                <w:szCs w:val="24"/>
              </w:rPr>
            </w:pPr>
          </w:p>
        </w:tc>
        <w:tc>
          <w:tcPr>
            <w:tcW w:w="4755" w:type="dxa"/>
          </w:tcPr>
          <w:p w14:paraId="4B9EAA16" w14:textId="77777777" w:rsidR="00CC082B" w:rsidRPr="00D2507D" w:rsidRDefault="00CC082B" w:rsidP="000623E2">
            <w:pPr>
              <w:ind w:left="-85"/>
              <w:jc w:val="both"/>
              <w:rPr>
                <w:sz w:val="24"/>
                <w:szCs w:val="24"/>
              </w:rPr>
            </w:pPr>
          </w:p>
        </w:tc>
      </w:tr>
      <w:tr w:rsidR="00CC082B" w:rsidRPr="00D2507D" w14:paraId="3CE66DFE" w14:textId="77777777" w:rsidTr="000623E2">
        <w:trPr>
          <w:trHeight w:val="419"/>
        </w:trPr>
        <w:tc>
          <w:tcPr>
            <w:tcW w:w="5488" w:type="dxa"/>
          </w:tcPr>
          <w:p w14:paraId="2D9813D2" w14:textId="77777777" w:rsidR="00CC082B" w:rsidRPr="00D2507D" w:rsidRDefault="00CC082B" w:rsidP="000623E2">
            <w:pPr>
              <w:tabs>
                <w:tab w:val="left" w:pos="4431"/>
              </w:tabs>
              <w:rPr>
                <w:sz w:val="24"/>
                <w:szCs w:val="24"/>
              </w:rPr>
            </w:pPr>
            <w:r>
              <w:rPr>
                <w:sz w:val="24"/>
                <w:szCs w:val="24"/>
              </w:rPr>
              <w:t>__</w:t>
            </w:r>
            <w:r w:rsidRPr="00D2507D">
              <w:rPr>
                <w:sz w:val="24"/>
                <w:szCs w:val="24"/>
              </w:rPr>
              <w:t>_____________________ /</w:t>
            </w:r>
            <w:r>
              <w:rPr>
                <w:sz w:val="24"/>
                <w:szCs w:val="24"/>
              </w:rPr>
              <w:t>__________________</w:t>
            </w:r>
            <w:r w:rsidRPr="00D2507D">
              <w:rPr>
                <w:sz w:val="24"/>
                <w:szCs w:val="24"/>
              </w:rPr>
              <w:t>/</w:t>
            </w:r>
          </w:p>
          <w:p w14:paraId="3E3D3010" w14:textId="77777777" w:rsidR="00CC082B" w:rsidRPr="00D2507D" w:rsidRDefault="00CC082B" w:rsidP="000623E2">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C69A84F" w14:textId="77777777" w:rsidR="00CC082B" w:rsidRPr="00D2507D" w:rsidRDefault="00CC082B" w:rsidP="000623E2">
            <w:pPr>
              <w:jc w:val="center"/>
              <w:rPr>
                <w:sz w:val="24"/>
                <w:szCs w:val="24"/>
              </w:rPr>
            </w:pPr>
          </w:p>
        </w:tc>
        <w:tc>
          <w:tcPr>
            <w:tcW w:w="4755" w:type="dxa"/>
          </w:tcPr>
          <w:p w14:paraId="0C6AB804" w14:textId="77777777" w:rsidR="00CC082B" w:rsidRPr="00D2507D" w:rsidRDefault="00CC082B" w:rsidP="000623E2">
            <w:pPr>
              <w:tabs>
                <w:tab w:val="left" w:pos="4431"/>
              </w:tabs>
              <w:ind w:left="-369" w:right="213"/>
              <w:rPr>
                <w:sz w:val="24"/>
                <w:szCs w:val="24"/>
              </w:rPr>
            </w:pPr>
            <w:r w:rsidRPr="00D2507D">
              <w:rPr>
                <w:sz w:val="24"/>
                <w:szCs w:val="24"/>
              </w:rPr>
              <w:t>__  _____________________ /_____________/</w:t>
            </w:r>
          </w:p>
          <w:p w14:paraId="752238B5" w14:textId="77777777" w:rsidR="00CC082B" w:rsidRPr="00D2507D" w:rsidRDefault="00CC082B" w:rsidP="000623E2">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63372991" w14:textId="63BA6610" w:rsidR="00086D8E" w:rsidRPr="00A21849" w:rsidRDefault="00086D8E" w:rsidP="00A74057">
      <w:pPr>
        <w:jc w:val="right"/>
        <w:rPr>
          <w:lang w:val="en-US"/>
        </w:rPr>
      </w:pPr>
    </w:p>
    <w:sectPr w:rsidR="00086D8E" w:rsidRPr="00A21849" w:rsidSect="00A74057">
      <w:footerReference w:type="even" r:id="rId8"/>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53C44" w14:textId="77777777" w:rsidR="006927B9" w:rsidRDefault="006927B9" w:rsidP="00294872">
      <w:r>
        <w:separator/>
      </w:r>
    </w:p>
  </w:endnote>
  <w:endnote w:type="continuationSeparator" w:id="0">
    <w:p w14:paraId="6501FA99" w14:textId="77777777" w:rsidR="006927B9" w:rsidRDefault="006927B9"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0623E2" w:rsidRDefault="000623E2"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0623E2" w:rsidRDefault="000623E2"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7D121A6E" w:rsidR="000623E2" w:rsidRDefault="000623E2"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2149D8">
      <w:rPr>
        <w:rStyle w:val="afa"/>
        <w:noProof/>
      </w:rPr>
      <w:t>15</w:t>
    </w:r>
    <w:r>
      <w:rPr>
        <w:rStyle w:val="afa"/>
      </w:rPr>
      <w:fldChar w:fldCharType="end"/>
    </w:r>
  </w:p>
  <w:p w14:paraId="4C630AB0" w14:textId="77777777" w:rsidR="000623E2" w:rsidRDefault="000623E2"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C22A8" w14:textId="77777777" w:rsidR="006927B9" w:rsidRDefault="006927B9" w:rsidP="00294872">
      <w:r>
        <w:separator/>
      </w:r>
    </w:p>
  </w:footnote>
  <w:footnote w:type="continuationSeparator" w:id="0">
    <w:p w14:paraId="4E59AB92" w14:textId="77777777" w:rsidR="006927B9" w:rsidRDefault="006927B9" w:rsidP="00294872">
      <w:r>
        <w:continuationSeparator/>
      </w:r>
    </w:p>
  </w:footnote>
  <w:footnote w:id="1">
    <w:p w14:paraId="746B0DE4" w14:textId="77777777" w:rsidR="000623E2" w:rsidRDefault="000623E2" w:rsidP="005B5CEA">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14:paraId="4A00E681" w14:textId="77777777" w:rsidR="000623E2" w:rsidRPr="000B5994" w:rsidRDefault="000623E2">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11941175"/>
    <w:multiLevelType w:val="hybridMultilevel"/>
    <w:tmpl w:val="416E7768"/>
    <w:lvl w:ilvl="0" w:tplc="7A324548">
      <w:start w:val="1"/>
      <w:numFmt w:val="decimal"/>
      <w:lvlText w:val="%1."/>
      <w:lvlJc w:val="left"/>
      <w:pPr>
        <w:ind w:left="1128" w:hanging="360"/>
      </w:pPr>
      <w:rPr>
        <w:b/>
      </w:rPr>
    </w:lvl>
    <w:lvl w:ilvl="1" w:tplc="04190019">
      <w:start w:val="1"/>
      <w:numFmt w:val="lowerLetter"/>
      <w:lvlText w:val="%2."/>
      <w:lvlJc w:val="left"/>
      <w:pPr>
        <w:ind w:left="1848" w:hanging="360"/>
      </w:pPr>
    </w:lvl>
    <w:lvl w:ilvl="2" w:tplc="0419001B">
      <w:start w:val="1"/>
      <w:numFmt w:val="lowerRoman"/>
      <w:lvlText w:val="%3."/>
      <w:lvlJc w:val="right"/>
      <w:pPr>
        <w:ind w:left="2568" w:hanging="180"/>
      </w:pPr>
    </w:lvl>
    <w:lvl w:ilvl="3" w:tplc="0419000F">
      <w:start w:val="1"/>
      <w:numFmt w:val="decimal"/>
      <w:lvlText w:val="%4."/>
      <w:lvlJc w:val="left"/>
      <w:pPr>
        <w:ind w:left="3288" w:hanging="360"/>
      </w:pPr>
    </w:lvl>
    <w:lvl w:ilvl="4" w:tplc="04190019">
      <w:start w:val="1"/>
      <w:numFmt w:val="lowerLetter"/>
      <w:lvlText w:val="%5."/>
      <w:lvlJc w:val="left"/>
      <w:pPr>
        <w:ind w:left="4008" w:hanging="360"/>
      </w:pPr>
    </w:lvl>
    <w:lvl w:ilvl="5" w:tplc="0419001B">
      <w:start w:val="1"/>
      <w:numFmt w:val="lowerRoman"/>
      <w:lvlText w:val="%6."/>
      <w:lvlJc w:val="right"/>
      <w:pPr>
        <w:ind w:left="4728" w:hanging="180"/>
      </w:pPr>
    </w:lvl>
    <w:lvl w:ilvl="6" w:tplc="0419000F">
      <w:start w:val="1"/>
      <w:numFmt w:val="decimal"/>
      <w:lvlText w:val="%7."/>
      <w:lvlJc w:val="left"/>
      <w:pPr>
        <w:ind w:left="5448" w:hanging="360"/>
      </w:pPr>
    </w:lvl>
    <w:lvl w:ilvl="7" w:tplc="04190019">
      <w:start w:val="1"/>
      <w:numFmt w:val="lowerLetter"/>
      <w:lvlText w:val="%8."/>
      <w:lvlJc w:val="left"/>
      <w:pPr>
        <w:ind w:left="6168" w:hanging="360"/>
      </w:pPr>
    </w:lvl>
    <w:lvl w:ilvl="8" w:tplc="0419001B">
      <w:start w:val="1"/>
      <w:numFmt w:val="lowerRoman"/>
      <w:lvlText w:val="%9."/>
      <w:lvlJc w:val="right"/>
      <w:pPr>
        <w:ind w:left="6888" w:hanging="180"/>
      </w:pPr>
    </w:lvl>
  </w:abstractNum>
  <w:abstractNum w:abstractNumId="35"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5"/>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60CC6"/>
    <w:rsid w:val="00061EB8"/>
    <w:rsid w:val="000623E2"/>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6B37"/>
    <w:rsid w:val="0013783A"/>
    <w:rsid w:val="001458C0"/>
    <w:rsid w:val="0017022B"/>
    <w:rsid w:val="00171CC4"/>
    <w:rsid w:val="0017325D"/>
    <w:rsid w:val="00173E33"/>
    <w:rsid w:val="0018055B"/>
    <w:rsid w:val="00193D2B"/>
    <w:rsid w:val="001A1582"/>
    <w:rsid w:val="001A3069"/>
    <w:rsid w:val="001B08D9"/>
    <w:rsid w:val="001C39CD"/>
    <w:rsid w:val="001C4BE7"/>
    <w:rsid w:val="001E4907"/>
    <w:rsid w:val="001F2C63"/>
    <w:rsid w:val="002066DF"/>
    <w:rsid w:val="00210A9D"/>
    <w:rsid w:val="002149D8"/>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B5948"/>
    <w:rsid w:val="002D15C8"/>
    <w:rsid w:val="002D44EE"/>
    <w:rsid w:val="002E7519"/>
    <w:rsid w:val="002F446D"/>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B793A"/>
    <w:rsid w:val="003C1019"/>
    <w:rsid w:val="003C123E"/>
    <w:rsid w:val="003C19BF"/>
    <w:rsid w:val="003C5C35"/>
    <w:rsid w:val="003D0FEB"/>
    <w:rsid w:val="003E6411"/>
    <w:rsid w:val="003F6105"/>
    <w:rsid w:val="00411768"/>
    <w:rsid w:val="004155C4"/>
    <w:rsid w:val="00420E3F"/>
    <w:rsid w:val="00423786"/>
    <w:rsid w:val="0043516D"/>
    <w:rsid w:val="00435FC0"/>
    <w:rsid w:val="00436508"/>
    <w:rsid w:val="00443DFB"/>
    <w:rsid w:val="004441F6"/>
    <w:rsid w:val="00453744"/>
    <w:rsid w:val="00455DC5"/>
    <w:rsid w:val="00456BB2"/>
    <w:rsid w:val="00461544"/>
    <w:rsid w:val="00466C8C"/>
    <w:rsid w:val="0047268D"/>
    <w:rsid w:val="00477F9C"/>
    <w:rsid w:val="00482201"/>
    <w:rsid w:val="00483FA0"/>
    <w:rsid w:val="0048678A"/>
    <w:rsid w:val="00490BBE"/>
    <w:rsid w:val="004B7256"/>
    <w:rsid w:val="004C6CFE"/>
    <w:rsid w:val="004D3246"/>
    <w:rsid w:val="004D44D5"/>
    <w:rsid w:val="004D697F"/>
    <w:rsid w:val="004E12E0"/>
    <w:rsid w:val="004E210A"/>
    <w:rsid w:val="004F0EED"/>
    <w:rsid w:val="00501B9C"/>
    <w:rsid w:val="005143BA"/>
    <w:rsid w:val="00524C1C"/>
    <w:rsid w:val="00530D73"/>
    <w:rsid w:val="005330C8"/>
    <w:rsid w:val="00540993"/>
    <w:rsid w:val="00552DE8"/>
    <w:rsid w:val="00566667"/>
    <w:rsid w:val="00573E3E"/>
    <w:rsid w:val="00581D87"/>
    <w:rsid w:val="005A31F0"/>
    <w:rsid w:val="005A4CED"/>
    <w:rsid w:val="005B022F"/>
    <w:rsid w:val="005B1F41"/>
    <w:rsid w:val="005B2C4E"/>
    <w:rsid w:val="005B5CEA"/>
    <w:rsid w:val="005C26C1"/>
    <w:rsid w:val="005E7B53"/>
    <w:rsid w:val="005F42FE"/>
    <w:rsid w:val="005F6FF5"/>
    <w:rsid w:val="0060269B"/>
    <w:rsid w:val="00607FD4"/>
    <w:rsid w:val="00614A57"/>
    <w:rsid w:val="00616CFD"/>
    <w:rsid w:val="00617C2B"/>
    <w:rsid w:val="006252B6"/>
    <w:rsid w:val="00634190"/>
    <w:rsid w:val="00640727"/>
    <w:rsid w:val="006435D5"/>
    <w:rsid w:val="0064446E"/>
    <w:rsid w:val="0064514D"/>
    <w:rsid w:val="00663B21"/>
    <w:rsid w:val="0068651F"/>
    <w:rsid w:val="00686F56"/>
    <w:rsid w:val="006927B9"/>
    <w:rsid w:val="006949DF"/>
    <w:rsid w:val="006F6166"/>
    <w:rsid w:val="006F72B1"/>
    <w:rsid w:val="006F7D25"/>
    <w:rsid w:val="00704429"/>
    <w:rsid w:val="00715860"/>
    <w:rsid w:val="00720CDA"/>
    <w:rsid w:val="00720DD1"/>
    <w:rsid w:val="00724C9B"/>
    <w:rsid w:val="00726CD3"/>
    <w:rsid w:val="007324B9"/>
    <w:rsid w:val="00735C1D"/>
    <w:rsid w:val="00741828"/>
    <w:rsid w:val="00751DA2"/>
    <w:rsid w:val="00757D93"/>
    <w:rsid w:val="00760C19"/>
    <w:rsid w:val="00766E81"/>
    <w:rsid w:val="00772EB6"/>
    <w:rsid w:val="00782745"/>
    <w:rsid w:val="00784683"/>
    <w:rsid w:val="007A2396"/>
    <w:rsid w:val="007B1E26"/>
    <w:rsid w:val="007B3259"/>
    <w:rsid w:val="007B33B1"/>
    <w:rsid w:val="007C3DBC"/>
    <w:rsid w:val="007D65AD"/>
    <w:rsid w:val="007F2A8A"/>
    <w:rsid w:val="008033CD"/>
    <w:rsid w:val="00806D5B"/>
    <w:rsid w:val="00810BBC"/>
    <w:rsid w:val="00817316"/>
    <w:rsid w:val="0082679A"/>
    <w:rsid w:val="00830239"/>
    <w:rsid w:val="00846BDE"/>
    <w:rsid w:val="0085090D"/>
    <w:rsid w:val="008535BA"/>
    <w:rsid w:val="00855DA6"/>
    <w:rsid w:val="008567C5"/>
    <w:rsid w:val="00861F43"/>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3762"/>
    <w:rsid w:val="00964D3F"/>
    <w:rsid w:val="0097197A"/>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4FC1"/>
    <w:rsid w:val="00AC5C50"/>
    <w:rsid w:val="00AD28CA"/>
    <w:rsid w:val="00AE103E"/>
    <w:rsid w:val="00AF0B92"/>
    <w:rsid w:val="00AF115F"/>
    <w:rsid w:val="00AF5FCA"/>
    <w:rsid w:val="00B0511E"/>
    <w:rsid w:val="00B164CD"/>
    <w:rsid w:val="00B17C48"/>
    <w:rsid w:val="00B21D5A"/>
    <w:rsid w:val="00B227AC"/>
    <w:rsid w:val="00B23F7C"/>
    <w:rsid w:val="00B30F93"/>
    <w:rsid w:val="00B335C7"/>
    <w:rsid w:val="00B479BF"/>
    <w:rsid w:val="00B55668"/>
    <w:rsid w:val="00B62CC3"/>
    <w:rsid w:val="00B64422"/>
    <w:rsid w:val="00B70E29"/>
    <w:rsid w:val="00B7727F"/>
    <w:rsid w:val="00B85436"/>
    <w:rsid w:val="00BC0D6A"/>
    <w:rsid w:val="00BC76CC"/>
    <w:rsid w:val="00BD5214"/>
    <w:rsid w:val="00BE3907"/>
    <w:rsid w:val="00BE719E"/>
    <w:rsid w:val="00C02A2B"/>
    <w:rsid w:val="00C02A60"/>
    <w:rsid w:val="00C03B2B"/>
    <w:rsid w:val="00C0559A"/>
    <w:rsid w:val="00C114CA"/>
    <w:rsid w:val="00C226B2"/>
    <w:rsid w:val="00C31EF4"/>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082B"/>
    <w:rsid w:val="00CC2E75"/>
    <w:rsid w:val="00CC56EE"/>
    <w:rsid w:val="00CC7D53"/>
    <w:rsid w:val="00CD76EB"/>
    <w:rsid w:val="00CE2B59"/>
    <w:rsid w:val="00CE3B4A"/>
    <w:rsid w:val="00CF3087"/>
    <w:rsid w:val="00D03293"/>
    <w:rsid w:val="00D03D1B"/>
    <w:rsid w:val="00D205DB"/>
    <w:rsid w:val="00D223E8"/>
    <w:rsid w:val="00D2507D"/>
    <w:rsid w:val="00D276F4"/>
    <w:rsid w:val="00D30CB4"/>
    <w:rsid w:val="00D4258C"/>
    <w:rsid w:val="00D46CFA"/>
    <w:rsid w:val="00D56326"/>
    <w:rsid w:val="00D910ED"/>
    <w:rsid w:val="00D923DB"/>
    <w:rsid w:val="00D93659"/>
    <w:rsid w:val="00DD344E"/>
    <w:rsid w:val="00DD5F54"/>
    <w:rsid w:val="00DE25C7"/>
    <w:rsid w:val="00DF538B"/>
    <w:rsid w:val="00DF540F"/>
    <w:rsid w:val="00E07EE6"/>
    <w:rsid w:val="00E20F68"/>
    <w:rsid w:val="00E22E19"/>
    <w:rsid w:val="00E30C03"/>
    <w:rsid w:val="00E35CB8"/>
    <w:rsid w:val="00E56D55"/>
    <w:rsid w:val="00E73289"/>
    <w:rsid w:val="00E74FBE"/>
    <w:rsid w:val="00E87A32"/>
    <w:rsid w:val="00E910A2"/>
    <w:rsid w:val="00E930AB"/>
    <w:rsid w:val="00E96EF2"/>
    <w:rsid w:val="00EA39B6"/>
    <w:rsid w:val="00EB2671"/>
    <w:rsid w:val="00EC3E7A"/>
    <w:rsid w:val="00EF27B4"/>
    <w:rsid w:val="00EF55E8"/>
    <w:rsid w:val="00F0070C"/>
    <w:rsid w:val="00F06329"/>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E44ED"/>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8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link w:val="ConsPlusNormal0"/>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character" w:customStyle="1" w:styleId="ConsPlusNormal0">
    <w:name w:val="ConsPlusNormal Знак"/>
    <w:link w:val="ConsPlusNormal"/>
    <w:locked/>
    <w:rsid w:val="00453744"/>
    <w:rPr>
      <w:rFonts w:ascii="Arial" w:eastAsia="Times New Roman" w:hAnsi="Arial" w:cs="Arial"/>
      <w:color w:val="FF0000"/>
      <w:sz w:val="28"/>
      <w:szCs w:val="28"/>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rsid w:val="0045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 w:id="212993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44AD6-0C53-41C4-B465-B4292E805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7197</Words>
  <Characters>41025</Characters>
  <Application>Microsoft Office Word</Application>
  <DocSecurity>0</DocSecurity>
  <Lines>341</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Курбанов Тимур Ильдарович</cp:lastModifiedBy>
  <cp:revision>8</cp:revision>
  <cp:lastPrinted>2020-08-07T11:50:00Z</cp:lastPrinted>
  <dcterms:created xsi:type="dcterms:W3CDTF">2026-07-21T06:55:00Z</dcterms:created>
  <dcterms:modified xsi:type="dcterms:W3CDTF">2026-08-11T13:58:00Z</dcterms:modified>
</cp:coreProperties>
</file>