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1"/>
        <w:jc w:val="center"/>
        <w:spacing w:before="0" w:beforeAutospacing="0" w:after="0" w:afterAutospacing="0" w:line="240" w:lineRule="auto"/>
        <w:widowControl w:val="off"/>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t xml:space="preserve">ПРОЕКТ ГОСУДАРСТВЕННОГО КОНТРАКТА № </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ind w:left="0" w:right="1"/>
        <w:jc w:val="center"/>
        <w:spacing w:before="0" w:beforeAutospacing="0" w:after="0" w:afterAutospacing="0" w:line="240" w:lineRule="auto"/>
        <w:widowControl w:val="off"/>
        <w:rPr>
          <w:rFonts w:ascii="PT Astra Serif" w:hAnsi="PT Astra Serif" w:eastAsia="PT Astra Serif" w:cs="PT Astra Serif"/>
          <w:b/>
          <w:bCs/>
          <w:sz w:val="22"/>
          <w:szCs w:val="22"/>
          <w:highlight w:val="white"/>
          <w:lang w:eastAsia="en-US"/>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sz w:val="22"/>
          <w:szCs w:val="22"/>
          <w:highlight w:val="none"/>
          <w:lang w:eastAsia="en-US"/>
        </w:rPr>
        <w:t xml:space="preserve">о</w:t>
      </w:r>
      <w:r>
        <w:rPr>
          <w:rFonts w:ascii="PT Astra Serif" w:hAnsi="PT Astra Serif" w:eastAsia="PT Astra Serif" w:cs="PT Astra Serif"/>
          <w:b/>
          <w:sz w:val="22"/>
          <w:szCs w:val="22"/>
          <w:highlight w:val="white"/>
          <w:lang w:eastAsia="en-US"/>
        </w:rPr>
        <w:t xml:space="preserve">казание услуг по техническому обслуживанию  транспортных средств </w:t>
      </w:r>
      <w:r>
        <w:rPr>
          <w:rFonts w:ascii="PT Astra Serif" w:hAnsi="PT Astra Serif" w:eastAsia="PT Astra Serif" w:cs="PT Astra Serif"/>
          <w:b/>
          <w:bCs/>
          <w:sz w:val="22"/>
          <w:szCs w:val="22"/>
          <w:highlight w:val="white"/>
          <w:lang w:eastAsia="en-US"/>
        </w:rPr>
      </w:r>
      <w:r>
        <w:rPr>
          <w:rFonts w:ascii="PT Astra Serif" w:hAnsi="PT Astra Serif" w:eastAsia="PT Astra Serif" w:cs="PT Astra Serif"/>
          <w:b/>
          <w:bCs/>
          <w:sz w:val="22"/>
          <w:szCs w:val="22"/>
          <w:highlight w:val="white"/>
          <w:lang w:eastAsia="en-US"/>
        </w:rPr>
      </w:r>
    </w:p>
    <w:p>
      <w:pPr>
        <w:ind w:left="0" w:right="1"/>
        <w:jc w:val="center"/>
        <w:spacing w:before="0" w:beforeAutospacing="0" w:after="0" w:afterAutospacing="0" w:line="240" w:lineRule="auto"/>
        <w:widowControl w:val="off"/>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sz w:val="22"/>
          <w:szCs w:val="22"/>
          <w:highlight w:val="white"/>
          <w:lang w:eastAsia="en-US"/>
        </w:rPr>
        <w:t xml:space="preserve"> в период гарантийного срока эксплуатации   </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p>
      <w:pPr>
        <w:ind w:left="0" w:right="1"/>
        <w:spacing w:before="0" w:beforeAutospacing="0" w:after="0" w:afterAutospacing="0" w:line="240" w:lineRule="auto"/>
        <w:widowControl w:val="off"/>
        <w:rPr>
          <w:rFonts w:ascii="PT Astra Serif" w:hAnsi="PT Astra Serif" w:cs="PT Astra Serif"/>
          <w:b/>
          <w:color w:val="000000" w:themeColor="text1"/>
          <w:sz w:val="22"/>
          <w:szCs w:val="22"/>
        </w:rPr>
        <w:suppressLineNumbers w:val="0"/>
      </w:pP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ind w:left="0" w:right="1"/>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г. Томск</w:t>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r>
      <w:r>
        <w:rPr>
          <w:rFonts w:ascii="PT Astra Serif" w:hAnsi="PT Astra Serif" w:eastAsia="PT Astra Serif" w:cs="PT Astra Serif"/>
          <w:color w:val="000000" w:themeColor="text1"/>
          <w:sz w:val="22"/>
          <w:szCs w:val="22"/>
        </w:rPr>
        <w:tab/>
        <w:t xml:space="preserve">              «___» августа 2026 года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right="1"/>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784"/>
        <w:ind w:left="0" w:right="0" w:firstLine="850"/>
        <w:jc w:val="both"/>
        <w:spacing w:before="0" w:beforeAutospacing="0" w:after="0" w:afterAutospacing="0" w:line="240" w:lineRule="auto"/>
        <w:rPr>
          <w:rFonts w:ascii="PT Astra Serif" w:hAnsi="PT Astra Serif" w:cs="PT Astra Serif"/>
          <w:sz w:val="22"/>
          <w:szCs w:val="22"/>
          <w:highlight w:val="white"/>
        </w:rPr>
        <w:suppressLineNumbers w:val="0"/>
      </w:pPr>
      <w:r>
        <w:rPr>
          <w:rFonts w:ascii="PT Astra Serif" w:hAnsi="PT Astra Serif" w:eastAsia="PT Astra Serif" w:cs="PT Astra Serif"/>
          <w:b/>
          <w:sz w:val="22"/>
          <w:szCs w:val="22"/>
        </w:rPr>
        <w:t xml:space="preserve">Управление Федеральной службы государственной регистрации, кадастра и картографии по Томской области (Управление Росреестра по Томской области</w:t>
      </w:r>
      <w:r>
        <w:rPr>
          <w:rFonts w:ascii="PT Astra Serif" w:hAnsi="PT Astra Serif" w:eastAsia="PT Astra Serif" w:cs="PT Astra Serif"/>
          <w:b/>
          <w:sz w:val="22"/>
          <w:szCs w:val="22"/>
          <w:highlight w:val="white"/>
        </w:rPr>
        <w:t xml:space="preserve">)</w:t>
      </w:r>
      <w:r>
        <w:rPr>
          <w:rFonts w:ascii="PT Astra Serif" w:hAnsi="PT Astra Serif" w:eastAsia="PT Astra Serif" w:cs="PT Astra Serif"/>
          <w:sz w:val="22"/>
          <w:szCs w:val="22"/>
          <w:highlight w:val="white"/>
        </w:rPr>
        <w:t xml:space="preserve">, выступающее от имени Российской Федерации, именуемое в дальнейшем </w:t>
      </w:r>
      <w:r>
        <w:rPr>
          <w:rFonts w:ascii="PT Astra Serif" w:hAnsi="PT Astra Serif" w:eastAsia="PT Astra Serif" w:cs="PT Astra Serif"/>
          <w:b/>
          <w:sz w:val="22"/>
          <w:szCs w:val="22"/>
          <w:highlight w:val="white"/>
        </w:rPr>
        <w:t xml:space="preserve">«Заказчик»,</w:t>
      </w:r>
      <w:r>
        <w:rPr>
          <w:rFonts w:ascii="PT Astra Serif" w:hAnsi="PT Astra Serif" w:eastAsia="PT Astra Serif" w:cs="PT Astra Serif"/>
          <w:sz w:val="22"/>
          <w:szCs w:val="22"/>
          <w:highlight w:val="white"/>
        </w:rPr>
        <w:t xml:space="preserve"> в лице ____________________________________________</w:t>
      </w:r>
      <w:r>
        <w:rPr>
          <w:rFonts w:ascii="PT Astra Serif" w:hAnsi="PT Astra Serif" w:eastAsia="PT Astra Serif" w:cs="PT Astra Serif"/>
          <w:sz w:val="22"/>
          <w:szCs w:val="22"/>
          <w:highlight w:val="white"/>
        </w:rPr>
        <w:t xml:space="preserve">, действующей на основании ____________________________</w:t>
      </w:r>
      <w:r>
        <w:rPr>
          <w:rFonts w:ascii="PT Astra Serif" w:hAnsi="PT Astra Serif" w:eastAsia="PT Astra Serif" w:cs="PT Astra Serif"/>
          <w:sz w:val="22"/>
          <w:szCs w:val="22"/>
          <w:highlight w:val="white"/>
        </w:rPr>
        <w:t xml:space="preserve">, </w:t>
      </w:r>
      <w:r>
        <w:rPr>
          <w:rFonts w:ascii="PT Astra Serif" w:hAnsi="PT Astra Serif" w:eastAsia="PT Astra Serif" w:cs="PT Astra Serif"/>
          <w:sz w:val="22"/>
          <w:szCs w:val="22"/>
          <w:highlight w:val="white"/>
        </w:rPr>
        <w:t xml:space="preserve">с одной стороны, </w:t>
      </w:r>
      <w:r>
        <w:rPr>
          <w:rFonts w:ascii="PT Astra Serif" w:hAnsi="PT Astra Serif" w:eastAsia="PT Astra Serif" w:cs="PT Astra Serif"/>
          <w:spacing w:val="-2"/>
          <w:sz w:val="22"/>
          <w:szCs w:val="22"/>
          <w:highlight w:val="white"/>
        </w:rPr>
        <w:t xml:space="preserve">и</w:t>
      </w:r>
      <w:r>
        <w:rPr>
          <w:rFonts w:ascii="PT Astra Serif" w:hAnsi="PT Astra Serif" w:eastAsia="PT Astra Serif" w:cs="PT Astra Serif"/>
          <w:spacing w:val="-2"/>
          <w:sz w:val="22"/>
          <w:szCs w:val="22"/>
          <w:highlight w:val="white"/>
        </w:rPr>
        <w:t xml:space="preserve"> __________</w:t>
      </w:r>
      <w:r>
        <w:rPr>
          <w:rFonts w:ascii="PT Astra Serif" w:hAnsi="PT Astra Serif"/>
          <w:sz w:val="22"/>
          <w:szCs w:val="22"/>
          <w:highlight w:val="none"/>
        </w:rPr>
        <w:t xml:space="preserve">____________________</w:t>
      </w:r>
      <w:r>
        <w:rPr>
          <w:rFonts w:ascii="PT Astra Serif" w:hAnsi="PT Astra Serif"/>
          <w:sz w:val="22"/>
          <w:szCs w:val="22"/>
          <w:highlight w:val="white"/>
        </w:rPr>
        <w:t xml:space="preserve">, именуемое в дальнейшем </w:t>
      </w:r>
      <w:r>
        <w:rPr>
          <w:rFonts w:ascii="PT Astra Serif" w:hAnsi="PT Astra Serif"/>
          <w:b/>
          <w:bCs/>
          <w:sz w:val="22"/>
          <w:szCs w:val="22"/>
          <w:highlight w:val="white"/>
        </w:rPr>
        <w:t xml:space="preserve">«Исполнитель»</w:t>
      </w:r>
      <w:r>
        <w:rPr>
          <w:rFonts w:ascii="PT Astra Serif" w:hAnsi="PT Astra Serif"/>
          <w:sz w:val="22"/>
          <w:szCs w:val="22"/>
          <w:highlight w:val="white"/>
        </w:rPr>
        <w:t xml:space="preserve">, в лице__________________________</w:t>
      </w:r>
      <w:r>
        <w:rPr>
          <w:rFonts w:ascii="PT Astra Serif" w:hAnsi="PT Astra Serif"/>
          <w:sz w:val="22"/>
          <w:szCs w:val="22"/>
          <w:highlight w:val="white"/>
        </w:rPr>
        <w:t xml:space="preserve">, </w:t>
      </w:r>
      <w:r>
        <w:rPr>
          <w:rFonts w:ascii="PT Astra Serif" w:hAnsi="PT Astra Serif" w:eastAsia="PT Astra Serif" w:cs="PT Astra Serif"/>
          <w:color w:val="000000" w:themeColor="text1"/>
          <w:sz w:val="22"/>
          <w:szCs w:val="22"/>
        </w:rPr>
        <w:t xml:space="preserve"> с другой стороны, совместно именуемые Стороны, </w:t>
      </w:r>
      <w:r>
        <w:rPr>
          <w:rFonts w:ascii="PT Astra Serif" w:hAnsi="PT Astra Serif" w:eastAsia="PT Astra Serif" w:cs="PT Astra Serif"/>
          <w:sz w:val="22"/>
          <w:szCs w:val="22"/>
          <w:highlight w:val="white"/>
        </w:rPr>
        <w:t xml:space="preserve">в соответствии с пунктом 4 части 1 статьи 93 Федерал</w:t>
      </w:r>
      <w:r>
        <w:rPr>
          <w:rFonts w:ascii="PT Astra Serif" w:hAnsi="PT Astra Serif" w:eastAsia="PT Astra Serif" w:cs="PT Astra Serif"/>
          <w:sz w:val="22"/>
          <w:szCs w:val="22"/>
          <w:highlight w:val="white"/>
        </w:rPr>
        <w:t xml:space="preserve">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PT Astra Serif" w:hAnsi="PT Astra Serif" w:eastAsia="PT Astra Serif" w:cs="PT Astra Serif"/>
          <w:sz w:val="22"/>
          <w:szCs w:val="22"/>
        </w:rPr>
        <w:t xml:space="preserve">от 05.04.2013 № 44-ФЗ</w:t>
      </w:r>
      <w:r>
        <w:rPr>
          <w:rFonts w:ascii="PT Astra Serif" w:hAnsi="PT Astra Serif" w:eastAsia="PT Astra Serif" w:cs="PT Astra Serif"/>
          <w:sz w:val="22"/>
          <w:szCs w:val="22"/>
          <w:highlight w:val="white"/>
        </w:rPr>
        <w:t xml:space="preserve">), заключили настоящий Государственный контракт (далее  - Контракт) о нижеследующем.</w:t>
      </w:r>
      <w:r>
        <w:rPr>
          <w:rFonts w:ascii="PT Astra Serif" w:hAnsi="PT Astra Serif" w:cs="PT Astra Serif"/>
          <w:sz w:val="22"/>
          <w:szCs w:val="22"/>
          <w:highlight w:val="white"/>
        </w:rPr>
      </w:r>
      <w:r>
        <w:rPr>
          <w:rFonts w:ascii="PT Astra Serif" w:hAnsi="PT Astra Serif" w:cs="PT Astra Serif"/>
          <w:sz w:val="22"/>
          <w:szCs w:val="22"/>
          <w:highlight w:val="white"/>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pStyle w:val="815"/>
        <w:ind w:left="0" w:firstLine="0"/>
        <w:jc w:val="center"/>
        <w:spacing w:before="0" w:beforeAutospacing="0" w:after="0" w:afterAutospacing="0" w:line="240" w:lineRule="auto"/>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1. </w:t>
      </w:r>
      <w:r>
        <w:rPr>
          <w:rFonts w:ascii="PT Astra Serif" w:hAnsi="PT Astra Serif" w:eastAsia="PT Astra Serif" w:cs="PT Astra Serif"/>
          <w:b/>
          <w:color w:val="000000" w:themeColor="text1"/>
          <w:spacing w:val="1"/>
          <w:sz w:val="22"/>
          <w:szCs w:val="22"/>
        </w:rPr>
        <w:t xml:space="preserve">ПРЕДМЕТ КОНТРАКТА</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contextualSpacing/>
        <w:ind w:left="0" w:firstLine="709"/>
        <w:spacing w:before="0" w:beforeAutospacing="0" w:after="0" w:afterAutospacing="0" w:line="240" w:lineRule="auto"/>
        <w:outlineLvl w:val="7"/>
        <w:suppressLineNumbers w:val="0"/>
      </w:pPr>
      <w:r>
        <w:rPr>
          <w:rFonts w:ascii="PT Astra Serif" w:hAnsi="PT Astra Serif" w:eastAsia="PT Astra Serif" w:cs="PT Astra Serif"/>
          <w:iCs/>
          <w:color w:val="000000" w:themeColor="text1"/>
          <w:sz w:val="22"/>
          <w:szCs w:val="22"/>
        </w:rPr>
        <w:t xml:space="preserve">1.1. В соотве</w:t>
      </w:r>
      <w:r>
        <w:rPr>
          <w:rFonts w:ascii="PT Astra Serif" w:hAnsi="PT Astra Serif" w:eastAsia="PT Astra Serif" w:cs="PT Astra Serif"/>
          <w:iCs/>
          <w:color w:val="000000" w:themeColor="text1"/>
          <w:sz w:val="22"/>
          <w:szCs w:val="22"/>
        </w:rPr>
        <w:t xml:space="preserve">тствии с настоящим Контрактом Исполнитель принимает на себя обязательства лично своими силами и средствами оказать услугу </w:t>
      </w:r>
      <w:r>
        <w:rPr>
          <w:rFonts w:ascii="PT Astra Serif" w:hAnsi="PT Astra Serif" w:eastAsia="PT Astra Serif" w:cs="PT Astra Serif"/>
          <w:iCs/>
          <w:color w:val="000000" w:themeColor="text1"/>
          <w:sz w:val="22"/>
          <w:szCs w:val="22"/>
        </w:rPr>
        <w:t xml:space="preserve">по техническому обслуживанию  транспортных средств </w:t>
      </w:r>
      <w:r>
        <w:rPr>
          <w:rFonts w:ascii="PT Astra Serif" w:hAnsi="PT Astra Serif" w:eastAsia="PT Astra Serif" w:cs="PT Astra Serif"/>
          <w:iCs/>
          <w:color w:val="000000" w:themeColor="text1"/>
          <w:sz w:val="22"/>
          <w:szCs w:val="22"/>
        </w:rPr>
        <w:t xml:space="preserve"> в период гарантийного срока эксплуатации </w:t>
      </w:r>
      <w:r>
        <w:rPr>
          <w:rFonts w:ascii="PT Astra Serif" w:hAnsi="PT Astra Serif" w:eastAsia="PT Astra Serif" w:cs="PT Astra Serif"/>
          <w:b w:val="0"/>
          <w:bCs w:val="0"/>
          <w:iCs/>
          <w:color w:val="000000" w:themeColor="text1"/>
          <w:sz w:val="22"/>
          <w:szCs w:val="22"/>
        </w:rPr>
        <w:t xml:space="preserve"> </w:t>
      </w:r>
      <w:r>
        <w:rPr>
          <w:rFonts w:ascii="PT Astra Serif" w:hAnsi="PT Astra Serif" w:eastAsia="PT Astra Serif" w:cs="PT Astra Serif"/>
          <w:iCs/>
          <w:color w:val="000000" w:themeColor="text1"/>
          <w:sz w:val="22"/>
          <w:szCs w:val="22"/>
        </w:rPr>
        <w:t xml:space="preserve">(далее – услуга) в соответствии с Описанием объекта закупки </w:t>
      </w:r>
      <w:r>
        <w:rPr>
          <w:rFonts w:ascii="PT Astra Serif" w:hAnsi="PT Astra Serif" w:eastAsia="PT Astra Serif" w:cs="PT Astra Serif"/>
          <w:iCs/>
          <w:color w:val="000000" w:themeColor="text1"/>
          <w:sz w:val="22"/>
          <w:szCs w:val="22"/>
        </w:rPr>
        <w:t xml:space="preserve"> (Приложение 1 к Контракту), являющимся неотъемлемой частью настоящего Контракта, а </w:t>
      </w:r>
      <w:r>
        <w:rPr>
          <w:rFonts w:ascii="PT Astra Serif" w:hAnsi="PT Astra Serif" w:eastAsia="PT Astra Serif" w:cs="PT Astra Serif"/>
          <w:color w:val="000000" w:themeColor="text1"/>
          <w:sz w:val="22"/>
          <w:szCs w:val="22"/>
          <w:lang w:eastAsia="ru-RU"/>
        </w:rPr>
        <w:t xml:space="preserve">Заказчик обязуется принять оказанную услугу и оплатить ее в соответствии со Спецификацией </w:t>
      </w:r>
      <w:r>
        <w:rPr>
          <w:rFonts w:ascii="PT Astra Serif" w:hAnsi="PT Astra Serif" w:eastAsia="PT Astra Serif" w:cs="PT Astra Serif"/>
          <w:color w:val="000000" w:themeColor="text1"/>
          <w:sz w:val="22"/>
          <w:szCs w:val="22"/>
          <w:lang w:eastAsia="ru-RU"/>
        </w:rPr>
        <w:t xml:space="preserve">(Приложение 2 к Контракту)</w:t>
      </w:r>
      <w:r>
        <w:rPr>
          <w:rFonts w:ascii="PT Astra Serif" w:hAnsi="PT Astra Serif" w:eastAsia="PT Astra Serif" w:cs="PT Astra Serif"/>
          <w:iCs/>
          <w:color w:val="000000" w:themeColor="text1"/>
          <w:sz w:val="22"/>
          <w:szCs w:val="22"/>
          <w:lang w:eastAsia="ru-RU"/>
        </w:rPr>
        <w:t xml:space="preserve">. </w:t>
      </w:r>
      <w:r>
        <w:rPr>
          <w:rFonts w:ascii="PT Astra Serif" w:hAnsi="PT Astra Serif" w:eastAsia="PT Astra Serif" w:cs="PT Astra Serif"/>
          <w:iCs/>
          <w:color w:val="000000" w:themeColor="text1"/>
          <w:sz w:val="22"/>
          <w:szCs w:val="22"/>
        </w:rPr>
      </w:r>
      <w:r/>
    </w:p>
    <w:p>
      <w:pPr>
        <w:ind w:left="0" w:firstLine="709"/>
        <w:spacing w:before="0" w:beforeAutospacing="0" w:after="0" w:afterAutospacing="0" w:line="240" w:lineRule="auto"/>
        <w:tabs>
          <w:tab w:val="left" w:pos="0" w:leader="none"/>
        </w:tabs>
        <w:rPr>
          <w:rFonts w:ascii="PT Astra Serif" w:hAnsi="PT Astra Serif" w:cs="PT Astra Serif"/>
          <w:iCs/>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1.2. Идентификационный код закупки: </w:t>
      </w:r>
      <w:r>
        <w:rPr>
          <w:rFonts w:ascii="PT Astra Serif" w:hAnsi="PT Astra Serif" w:eastAsia="PT Astra Serif" w:cs="PT Astra Serif"/>
          <w:b w:val="0"/>
          <w:color w:val="auto"/>
          <w:sz w:val="22"/>
          <w:szCs w:val="22"/>
        </w:rPr>
        <w:t xml:space="preserve">26 1 7017107837 701701001 0030 000 0000 000</w:t>
      </w:r>
      <w:r>
        <w:rPr>
          <w:rFonts w:ascii="PT Astra Serif" w:hAnsi="PT Astra Serif" w:eastAsia="PT Astra Serif" w:cs="PT Astra Serif"/>
          <w:b w:val="0"/>
          <w:sz w:val="22"/>
          <w:szCs w:val="22"/>
        </w:rPr>
        <w:t xml:space="preserve">.</w:t>
      </w:r>
      <w:r>
        <w:rPr>
          <w:rFonts w:ascii="PT Astra Serif" w:hAnsi="PT Astra Serif" w:cs="PT Astra Serif"/>
          <w:iCs/>
          <w:color w:val="000000" w:themeColor="text1"/>
          <w:sz w:val="22"/>
          <w:szCs w:val="22"/>
        </w:rPr>
      </w:r>
      <w:r>
        <w:rPr>
          <w:rFonts w:ascii="PT Astra Serif" w:hAnsi="PT Astra Serif" w:cs="PT Astra Serif"/>
          <w:iCs/>
          <w:color w:val="000000" w:themeColor="text1"/>
          <w:sz w:val="22"/>
          <w:szCs w:val="22"/>
        </w:rPr>
      </w:r>
    </w:p>
    <w:p>
      <w:pPr>
        <w:ind w:left="0" w:firstLine="709"/>
        <w:spacing w:before="0" w:beforeAutospacing="0" w:after="0" w:afterAutospacing="0" w:line="240" w:lineRule="auto"/>
        <w:tabs>
          <w:tab w:val="left" w:pos="0" w:leader="none"/>
        </w:tabs>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pStyle w:val="1723"/>
        <w:ind w:left="0" w:right="20" w:firstLine="0"/>
        <w:jc w:val="center"/>
        <w:spacing w:before="0" w:beforeAutospacing="0" w:after="0" w:afterAutospacing="0" w:line="240" w:lineRule="auto"/>
        <w:shd w:val="clear" w:color="auto" w:fill="auto"/>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2. </w:t>
      </w:r>
      <w:r>
        <w:rPr>
          <w:rFonts w:ascii="PT Astra Serif" w:hAnsi="PT Astra Serif" w:eastAsia="PT Astra Serif" w:cs="PT Astra Serif"/>
          <w:b/>
          <w:color w:val="000000" w:themeColor="text1"/>
          <w:sz w:val="22"/>
          <w:szCs w:val="22"/>
          <w:lang w:eastAsia="en-US"/>
        </w:rPr>
        <w:t xml:space="preserve">СРОКИ </w:t>
      </w:r>
      <w:r>
        <w:rPr>
          <w:rFonts w:ascii="PT Astra Serif" w:hAnsi="PT Astra Serif" w:eastAsia="PT Astra Serif" w:cs="PT Astra Serif"/>
          <w:b/>
          <w:color w:val="000000" w:themeColor="text1"/>
          <w:sz w:val="22"/>
          <w:szCs w:val="22"/>
        </w:rPr>
        <w:t xml:space="preserve">И УСЛОВИЯ ОКАЗАНИЯ УСЛУГ</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contextualSpacing w:val="0"/>
        <w:ind w:left="0" w:firstLine="0"/>
        <w:jc w:val="both"/>
        <w:spacing w:before="0" w:beforeAutospacing="0" w:after="0" w:afterAutospacing="0" w:line="240" w:lineRule="auto"/>
        <w:tabs>
          <w:tab w:val="left" w:pos="-284" w:leader="none"/>
        </w:tabs>
        <w:rPr>
          <w:rFonts w:ascii="PT Astra Serif" w:hAnsi="PT Astra Serif" w:cs="PT Astra Serif"/>
          <w:bCs/>
          <w:sz w:val="22"/>
          <w:szCs w:val="22"/>
        </w:rPr>
        <w:suppressLineNumbers w:val="0"/>
      </w:pPr>
      <w:r>
        <w:rPr>
          <w:rFonts w:ascii="PT Astra Serif" w:hAnsi="PT Astra Serif" w:eastAsia="PT Astra Serif" w:cs="PT Astra Serif"/>
          <w:color w:val="000000" w:themeColor="text1"/>
          <w:sz w:val="22"/>
          <w:szCs w:val="22"/>
        </w:rPr>
        <w:tab/>
        <w:t xml:space="preserve">2.1. </w:t>
      </w:r>
      <w:r>
        <w:rPr>
          <w:rFonts w:ascii="PT Astra Serif" w:hAnsi="PT Astra Serif" w:eastAsia="PT Astra Serif" w:cs="PT Astra Serif"/>
          <w:bCs/>
          <w:sz w:val="22"/>
          <w:szCs w:val="22"/>
          <w:lang w:eastAsia="en-US"/>
        </w:rPr>
        <w:t xml:space="preserve">Услуги должны быть оказаны в специализированном комплексе (сервис-центре) официального дилера LADA, расположенном в г. Томске, оборудованном для проведения технического обслуживания транспортных средств в период гарантийного срока эксплуатации.</w:t>
      </w:r>
      <w:r>
        <w:rPr>
          <w:rFonts w:ascii="PT Astra Serif" w:hAnsi="PT Astra Serif" w:cs="PT Astra Serif"/>
          <w:bCs/>
          <w:sz w:val="22"/>
          <w:szCs w:val="22"/>
        </w:rPr>
      </w:r>
      <w:r>
        <w:rPr>
          <w:rFonts w:ascii="PT Astra Serif" w:hAnsi="PT Astra Serif" w:cs="PT Astra Serif"/>
          <w:bCs/>
          <w:sz w:val="22"/>
          <w:szCs w:val="22"/>
        </w:rPr>
      </w:r>
    </w:p>
    <w:p>
      <w:pPr>
        <w:contextualSpacing w:val="0"/>
        <w:ind w:left="0" w:firstLine="0"/>
        <w:jc w:val="both"/>
        <w:spacing w:before="0" w:beforeAutospacing="0" w:after="0" w:afterAutospacing="0" w:line="240" w:lineRule="auto"/>
        <w:tabs>
          <w:tab w:val="left" w:pos="-284" w:leader="none"/>
        </w:tabs>
        <w:rPr>
          <w:rFonts w:ascii="PT Astra Serif" w:hAnsi="PT Astra Serif" w:cs="PT Astra Serif"/>
          <w:bCs/>
          <w:sz w:val="22"/>
          <w:szCs w:val="22"/>
        </w:rPr>
        <w:suppressLineNumbers w:val="0"/>
      </w:pPr>
      <w:r>
        <w:rPr>
          <w:rFonts w:ascii="PT Astra Serif" w:hAnsi="PT Astra Serif" w:eastAsia="PT Astra Serif" w:cs="PT Astra Serif"/>
          <w:color w:val="000000" w:themeColor="text1"/>
          <w:sz w:val="22"/>
          <w:szCs w:val="22"/>
          <w:highlight w:val="none"/>
          <w:lang w:eastAsia="ru-RU"/>
        </w:rPr>
        <w:tab/>
      </w:r>
      <w:r>
        <w:rPr>
          <w:rFonts w:ascii="PT Astra Serif" w:hAnsi="PT Astra Serif" w:eastAsia="PT Astra Serif" w:cs="PT Astra Serif"/>
          <w:b w:val="0"/>
          <w:bCs w:val="0"/>
          <w:color w:val="000000" w:themeColor="text1"/>
          <w:sz w:val="22"/>
          <w:szCs w:val="22"/>
          <w:highlight w:val="white"/>
          <w:u w:val="none"/>
          <w:lang w:eastAsia="ru-RU"/>
        </w:rPr>
        <w:t xml:space="preserve">2.2. </w:t>
      </w:r>
      <w:r>
        <w:rPr>
          <w:rFonts w:ascii="PT Astra Serif" w:hAnsi="PT Astra Serif" w:eastAsia="PT Astra Serif" w:cs="PT Astra Serif"/>
          <w:b w:val="0"/>
          <w:bCs w:val="0"/>
          <w:sz w:val="22"/>
          <w:szCs w:val="22"/>
          <w:u w:val="none"/>
        </w:rPr>
        <w:t xml:space="preserve">Исполнитель должен </w:t>
      </w:r>
      <w:r>
        <w:rPr>
          <w:rFonts w:ascii="PT Astra Serif" w:hAnsi="PT Astra Serif" w:eastAsia="PT Astra Serif" w:cs="PT Astra Serif"/>
          <w:b w:val="0"/>
          <w:bCs w:val="0"/>
          <w:sz w:val="22"/>
          <w:szCs w:val="22"/>
          <w:u w:val="none"/>
        </w:rPr>
        <w:t xml:space="preserve">до заключения Контракта представить Заказчику копию дилерского договора с заводом-изготовителем автомобилей.</w:t>
      </w:r>
      <w:r>
        <w:rPr>
          <w:rFonts w:ascii="PT Astra Serif" w:hAnsi="PT Astra Serif" w:cs="PT Astra Serif"/>
          <w:bCs/>
          <w:sz w:val="22"/>
          <w:szCs w:val="22"/>
        </w:rPr>
      </w:r>
      <w:r>
        <w:rPr>
          <w:rFonts w:ascii="PT Astra Serif" w:hAnsi="PT Astra Serif" w:cs="PT Astra Serif"/>
          <w:bCs/>
          <w:sz w:val="22"/>
          <w:szCs w:val="22"/>
        </w:rPr>
      </w:r>
    </w:p>
    <w:p>
      <w:pPr>
        <w:contextualSpacing w:val="0"/>
        <w:ind w:left="0" w:firstLine="709"/>
        <w:jc w:val="both"/>
        <w:spacing w:before="0" w:beforeAutospacing="0" w:after="0" w:afterAutospacing="0" w:line="240" w:lineRule="auto"/>
        <w:tabs>
          <w:tab w:val="left" w:pos="0" w:leader="none"/>
        </w:tabs>
        <w:rPr>
          <w:rFonts w:ascii="PT Astra Serif" w:hAnsi="PT Astra Serif" w:cs="PT Astra Serif"/>
          <w:b w:val="0"/>
          <w:bCs w:val="0"/>
          <w:color w:val="000000" w:themeColor="text1"/>
          <w:sz w:val="22"/>
          <w:szCs w:val="22"/>
          <w:highlight w:val="none"/>
          <w:u w:val="none"/>
        </w:rPr>
        <w:suppressLineNumbers w:val="0"/>
      </w:pPr>
      <w:r>
        <w:rPr>
          <w:rFonts w:ascii="PT Astra Serif" w:hAnsi="PT Astra Serif" w:eastAsia="PT Astra Serif" w:cs="PT Astra Serif"/>
          <w:b w:val="0"/>
          <w:bCs w:val="0"/>
          <w:color w:val="000000" w:themeColor="text1"/>
          <w:sz w:val="22"/>
          <w:szCs w:val="22"/>
          <w:u w:val="none"/>
          <w:lang w:eastAsia="ru-RU"/>
        </w:rPr>
        <w:t xml:space="preserve">2.3. </w:t>
      </w:r>
      <w:r>
        <w:rPr>
          <w:rFonts w:ascii="PT Astra Serif" w:hAnsi="PT Astra Serif" w:eastAsia="PT Astra Serif" w:cs="PT Astra Serif"/>
          <w:b w:val="0"/>
          <w:bCs w:val="0"/>
          <w:color w:val="000000" w:themeColor="text1"/>
          <w:sz w:val="22"/>
          <w:szCs w:val="22"/>
          <w:u w:val="none"/>
          <w:lang w:eastAsia="en-US"/>
        </w:rPr>
        <w:t xml:space="preserve">При оказании услуг должна сохраняться гарантия завода изготовителя, а также ставится отметка в бумажной, электронной сервисной книжке о прохождении гарантийного технического обслуживания.</w:t>
      </w:r>
      <w:r>
        <w:rPr>
          <w:rFonts w:ascii="PT Astra Serif" w:hAnsi="PT Astra Serif" w:cs="PT Astra Serif"/>
          <w:b w:val="0"/>
          <w:bCs w:val="0"/>
          <w:color w:val="000000" w:themeColor="text1"/>
          <w:sz w:val="22"/>
          <w:szCs w:val="22"/>
          <w:highlight w:val="none"/>
          <w:u w:val="none"/>
        </w:rPr>
      </w:r>
      <w:r>
        <w:rPr>
          <w:rFonts w:ascii="PT Astra Serif" w:hAnsi="PT Astra Serif" w:cs="PT Astra Serif"/>
          <w:b w:val="0"/>
          <w:bCs w:val="0"/>
          <w:color w:val="000000" w:themeColor="text1"/>
          <w:sz w:val="22"/>
          <w:szCs w:val="22"/>
          <w:highlight w:val="none"/>
          <w:u w:val="none"/>
        </w:rPr>
      </w:r>
    </w:p>
    <w:p>
      <w:pPr>
        <w:contextualSpacing w:val="0"/>
        <w:ind w:left="0" w:firstLine="709"/>
        <w:jc w:val="both"/>
        <w:spacing w:before="0" w:beforeAutospacing="0" w:after="0" w:afterAutospacing="0" w:line="240" w:lineRule="auto"/>
        <w:tabs>
          <w:tab w:val="left" w:pos="0" w:leader="none"/>
        </w:tabs>
        <w:rPr>
          <w:rFonts w:ascii="PT Astra Serif" w:hAnsi="PT Astra Serif" w:cs="PT Astra Serif"/>
          <w:b w:val="0"/>
          <w:bCs w:val="0"/>
          <w:color w:val="000000" w:themeColor="text1"/>
          <w:sz w:val="22"/>
          <w:szCs w:val="22"/>
          <w:u w:val="none"/>
        </w:rPr>
        <w:suppressLineNumbers w:val="0"/>
      </w:pPr>
      <w:r>
        <w:rPr>
          <w:rFonts w:ascii="PT Astra Serif" w:hAnsi="PT Astra Serif" w:cs="PT Astra Serif"/>
          <w:b w:val="0"/>
          <w:bCs w:val="0"/>
          <w:color w:val="000000" w:themeColor="text1"/>
          <w:sz w:val="22"/>
          <w:szCs w:val="22"/>
          <w:highlight w:val="none"/>
          <w:u w:val="none"/>
        </w:rPr>
        <w:t xml:space="preserve">2.4. Срок оказания услуг: </w:t>
      </w:r>
      <w:r>
        <w:rPr>
          <w:rFonts w:ascii="PT Astra Serif" w:hAnsi="PT Astra Serif" w:eastAsia="PT Astra Serif" w:cs="PT Astra Serif"/>
          <w:bCs/>
          <w:sz w:val="22"/>
          <w:szCs w:val="22"/>
          <w:lang w:eastAsia="en-US"/>
        </w:rPr>
        <w:t xml:space="preserve">с момента заключения Контракта </w:t>
      </w:r>
      <w:r>
        <w:rPr>
          <w:rFonts w:ascii="PT Astra Serif" w:hAnsi="PT Astra Serif" w:eastAsia="PT Astra Serif" w:cs="PT Astra Serif"/>
          <w:bCs/>
          <w:sz w:val="22"/>
          <w:szCs w:val="22"/>
          <w:lang w:eastAsia="en-US"/>
        </w:rPr>
        <w:t xml:space="preserve">до 30</w:t>
      </w:r>
      <w:r>
        <w:rPr>
          <w:rFonts w:ascii="PT Astra Serif" w:hAnsi="PT Astra Serif" w:eastAsia="PT Astra Serif" w:cs="PT Astra Serif"/>
          <w:bCs/>
          <w:sz w:val="22"/>
          <w:szCs w:val="22"/>
          <w:lang w:eastAsia="en-US"/>
        </w:rPr>
        <w:t xml:space="preserve">.11</w:t>
      </w:r>
      <w:r>
        <w:rPr>
          <w:rFonts w:ascii="PT Astra Serif" w:hAnsi="PT Astra Serif" w:eastAsia="PT Astra Serif" w:cs="PT Astra Serif"/>
          <w:bCs/>
          <w:sz w:val="22"/>
          <w:szCs w:val="22"/>
          <w:lang w:eastAsia="en-US"/>
        </w:rPr>
        <w:t xml:space="preserve">.202</w:t>
      </w:r>
      <w:r>
        <w:rPr>
          <w:rFonts w:ascii="PT Astra Serif" w:hAnsi="PT Astra Serif" w:eastAsia="PT Astra Serif" w:cs="PT Astra Serif"/>
          <w:bCs/>
          <w:sz w:val="22"/>
          <w:szCs w:val="22"/>
          <w:lang w:eastAsia="en-US"/>
        </w:rPr>
        <w:t xml:space="preserve">6. </w:t>
      </w:r>
      <w:r>
        <w:rPr>
          <w:rFonts w:ascii="PT Astra Serif" w:hAnsi="PT Astra Serif" w:eastAsia="PT Astra Serif" w:cs="PT Astra Serif"/>
          <w:bCs/>
          <w:sz w:val="22"/>
          <w:szCs w:val="22"/>
          <w:highlight w:val="white"/>
          <w:lang w:eastAsia="en-US"/>
        </w:rPr>
        <w:t xml:space="preserve">Исполнитель должен обеспечить возможность оказания услуг в рабочие </w:t>
      </w:r>
      <w:r>
        <w:rPr>
          <w:rFonts w:ascii="PT Astra Serif" w:hAnsi="PT Astra Serif" w:eastAsia="PT Astra Serif" w:cs="PT Astra Serif"/>
          <w:bCs/>
          <w:sz w:val="22"/>
          <w:szCs w:val="22"/>
          <w:highlight w:val="white"/>
          <w:lang w:eastAsia="en-US"/>
        </w:rPr>
        <w:t xml:space="preserve">дн</w:t>
      </w:r>
      <w:r>
        <w:rPr>
          <w:rFonts w:ascii="PT Astra Serif" w:hAnsi="PT Astra Serif" w:eastAsia="PT Astra Serif" w:cs="PT Astra Serif"/>
          <w:bCs/>
          <w:sz w:val="22"/>
          <w:szCs w:val="22"/>
          <w:highlight w:val="white"/>
          <w:lang w:eastAsia="en-US"/>
        </w:rPr>
        <w:t xml:space="preserve">и Заказчика,</w:t>
      </w:r>
      <w:r>
        <w:rPr>
          <w:rFonts w:ascii="PT Astra Serif" w:hAnsi="PT Astra Serif" w:eastAsia="PT Astra Serif" w:cs="PT Astra Serif"/>
          <w:bCs/>
          <w:sz w:val="22"/>
          <w:szCs w:val="22"/>
          <w:highlight w:val="none"/>
          <w:lang w:eastAsia="en-US"/>
        </w:rPr>
        <w:t xml:space="preserve"> </w:t>
      </w:r>
      <w:r>
        <w:rPr>
          <w:rFonts w:ascii="PT Astra Serif" w:hAnsi="PT Astra Serif" w:eastAsia="PT Astra Serif" w:cs="PT Astra Serif"/>
          <w:bCs/>
          <w:sz w:val="22"/>
          <w:szCs w:val="22"/>
          <w:lang w:eastAsia="en-US"/>
        </w:rPr>
        <w:t xml:space="preserve">без очереди, по предварительному согласованию времени оказания услуг (осуществление предварительной записи по телефону).</w:t>
      </w:r>
      <w:r>
        <w:rPr>
          <w:rFonts w:ascii="PT Astra Serif" w:hAnsi="PT Astra Serif" w:cs="PT Astra Serif"/>
          <w:b w:val="0"/>
          <w:bCs w:val="0"/>
          <w:color w:val="000000" w:themeColor="text1"/>
          <w:sz w:val="22"/>
          <w:szCs w:val="22"/>
          <w:u w:val="none"/>
        </w:rPr>
      </w:r>
      <w:r>
        <w:rPr>
          <w:rFonts w:ascii="PT Astra Serif" w:hAnsi="PT Astra Serif" w:cs="PT Astra Serif"/>
          <w:b w:val="0"/>
          <w:bCs w:val="0"/>
          <w:color w:val="000000" w:themeColor="text1"/>
          <w:sz w:val="22"/>
          <w:szCs w:val="22"/>
          <w:u w:val="none"/>
        </w:rPr>
      </w:r>
    </w:p>
    <w:p>
      <w:pPr>
        <w:ind w:left="0" w:firstLine="567"/>
        <w:keepNext/>
        <w:spacing w:before="0" w:beforeAutospacing="0" w:after="0" w:afterAutospacing="0" w:line="240" w:lineRule="auto"/>
        <w:tabs>
          <w:tab w:val="num" w:pos="0" w:leader="none"/>
        </w:tabs>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pStyle w:val="1723"/>
        <w:ind w:left="0" w:right="20"/>
        <w:jc w:val="center"/>
        <w:spacing w:before="0" w:beforeAutospacing="0" w:after="0" w:afterAutospacing="0" w:line="240" w:lineRule="auto"/>
        <w:shd w:val="clear" w:color="auto" w:fill="auto"/>
        <w:tabs>
          <w:tab w:val="left" w:pos="0" w:leader="none"/>
          <w:tab w:val="left" w:pos="1129" w:leader="none"/>
        </w:tabs>
        <w:rPr>
          <w:rStyle w:val="1186"/>
          <w:rFonts w:ascii="PT Astra Serif" w:hAnsi="PT Astra Serif" w:cs="PT Astra Serif"/>
          <w:bCs w:val="0"/>
          <w:color w:val="000000" w:themeColor="text1"/>
          <w:sz w:val="22"/>
          <w:szCs w:val="22"/>
        </w:rPr>
        <w:suppressLineNumbers w:val="0"/>
      </w:pPr>
      <w:r>
        <w:rPr>
          <w:rStyle w:val="1186"/>
          <w:rFonts w:ascii="PT Astra Serif" w:hAnsi="PT Astra Serif" w:eastAsia="PT Astra Serif" w:cs="PT Astra Serif"/>
          <w:color w:val="000000" w:themeColor="text1"/>
          <w:sz w:val="22"/>
          <w:szCs w:val="22"/>
        </w:rPr>
        <w:t xml:space="preserve">3. ЦЕНА КОНТРАКТА И ПОРЯДОК РАСЧЕТОВ</w:t>
      </w:r>
      <w:r>
        <w:rPr>
          <w:rStyle w:val="1186"/>
          <w:rFonts w:ascii="PT Astra Serif" w:hAnsi="PT Astra Serif" w:cs="PT Astra Serif"/>
          <w:bCs w:val="0"/>
          <w:color w:val="000000" w:themeColor="text1"/>
          <w:sz w:val="22"/>
          <w:szCs w:val="22"/>
        </w:rPr>
      </w:r>
      <w:r>
        <w:rPr>
          <w:rStyle w:val="1186"/>
          <w:rFonts w:ascii="PT Astra Serif" w:hAnsi="PT Astra Serif" w:cs="PT Astra Serif"/>
          <w:bCs w:val="0"/>
          <w:color w:val="000000" w:themeColor="text1"/>
          <w:sz w:val="22"/>
          <w:szCs w:val="22"/>
        </w:rPr>
      </w:r>
    </w:p>
    <w:p>
      <w:pPr>
        <w:contextualSpacing/>
        <w:ind w:firstLine="709"/>
        <w:jc w:val="both"/>
        <w:spacing w:after="0" w:afterAutospacing="0"/>
        <w:tabs>
          <w:tab w:val="left" w:pos="1440" w:leader="none"/>
        </w:tabs>
        <w:rPr>
          <w:rFonts w:ascii="PT Astra Serif" w:hAnsi="PT Astra Serif" w:cs="PT Astra Serif"/>
        </w:rPr>
        <w:pBdr>
          <w:right w:val="none" w:color="000000" w:sz="4" w:space="0"/>
        </w:pBdr>
      </w:pPr>
      <w:r>
        <w:rPr>
          <w:rFonts w:ascii="PT Astra Serif" w:hAnsi="PT Astra Serif" w:eastAsia="PT Astra Serif" w:cs="PT Astra Serif"/>
          <w:sz w:val="22"/>
          <w:szCs w:val="22"/>
        </w:rPr>
        <w:t xml:space="preserve">3.1. Цена Контракта составляет _______ (________) рублей ___ копеек [, в том числе налог на добавленную стоимость – _______,]</w:t>
      </w:r>
      <w:r>
        <w:rPr>
          <w:rFonts w:ascii="PT Astra Serif" w:hAnsi="PT Astra Serif" w:eastAsia="PT Astra Serif" w:cs="PT Astra Serif"/>
          <w:sz w:val="22"/>
          <w:szCs w:val="22"/>
          <w:vertAlign w:val="superscript"/>
        </w:rPr>
        <w:footnoteReference w:id="2"/>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налогом на добавленную стоимость не облагается на</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основании _________</w:t>
      </w:r>
      <w:r>
        <w:rPr>
          <w:rFonts w:ascii="PT Astra Serif" w:hAnsi="PT Astra Serif" w:eastAsia="PT Astra Serif" w:cs="PT Astra Serif"/>
          <w:sz w:val="22"/>
          <w:szCs w:val="22"/>
        </w:rPr>
        <w:t xml:space="preserve"> Налогового кодекса Российской Федерации и _______,]</w:t>
      </w:r>
      <w:r>
        <w:rPr>
          <w:rFonts w:ascii="PT Astra Serif" w:hAnsi="PT Astra Serif" w:eastAsia="PT Astra Serif" w:cs="PT Astra Serif"/>
          <w:sz w:val="22"/>
          <w:szCs w:val="22"/>
          <w:vertAlign w:val="superscript"/>
        </w:rPr>
        <w:footnoteReference w:id="3"/>
      </w:r>
      <w:r>
        <w:rPr>
          <w:rFonts w:ascii="PT Astra Serif" w:hAnsi="PT Astra Serif" w:eastAsia="PT Astra Serif" w:cs="PT Astra Serif"/>
          <w:sz w:val="22"/>
          <w:szCs w:val="22"/>
        </w:rPr>
        <w:t xml:space="preserve"> и включает в</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себя все расходы, связанные с оказанием услуг </w:t>
      </w:r>
      <w:r>
        <w:rPr>
          <w:rFonts w:ascii="PT Astra Serif" w:hAnsi="PT Astra Serif" w:eastAsia="PT Astra Serif" w:cs="PT Astra Serif"/>
          <w:sz w:val="22"/>
          <w:szCs w:val="22"/>
        </w:rPr>
        <w:t xml:space="preserve">в</w:t>
      </w:r>
      <w:r>
        <w:rPr>
          <w:rFonts w:ascii="PT Astra Serif" w:hAnsi="PT Astra Serif" w:eastAsia="PT Astra Serif" w:cs="PT Astra Serif"/>
          <w:sz w:val="22"/>
          <w:szCs w:val="22"/>
        </w:rPr>
        <w:t xml:space="preserve"> соответствии с условиями Контракта, в том числе:</w:t>
      </w:r>
      <w:r>
        <w:rPr>
          <w:rFonts w:ascii="PT Astra Serif" w:hAnsi="PT Astra Serif" w:eastAsia="PT Astra Serif" w:cs="PT Astra Serif"/>
          <w:sz w:val="22"/>
          <w:szCs w:val="22"/>
          <w:vertAlign w:val="superscript"/>
        </w:rPr>
        <w:footnoteReference w:id="4"/>
      </w:r>
      <w:r>
        <w:rPr>
          <w:rFonts w:ascii="PT Astra Serif" w:hAnsi="PT Astra Serif" w:cs="PT Astra Serif"/>
        </w:rPr>
      </w:r>
      <w:r>
        <w:rPr>
          <w:rFonts w:ascii="PT Astra Serif" w:hAnsi="PT Astra Serif" w:cs="PT Astra Serif"/>
        </w:rPr>
      </w:r>
    </w:p>
    <w:p>
      <w:pPr>
        <w:ind w:firstLine="709"/>
        <w:jc w:val="both"/>
        <w:keepNext/>
        <w:spacing w:after="0" w:afterAutospacing="0"/>
        <w:tabs>
          <w:tab w:val="left" w:pos="1440" w:leader="none"/>
        </w:tabs>
        <w:rPr>
          <w:rFonts w:ascii="PT Astra Serif" w:hAnsi="PT Astra Serif" w:cs="PT Astra Serif"/>
        </w:rPr>
        <w:pBdr>
          <w:right w:val="none" w:color="000000" w:sz="4" w:space="0"/>
        </w:pBdr>
      </w:pPr>
      <w:r>
        <w:rPr>
          <w:rFonts w:ascii="PT Astra Serif" w:hAnsi="PT Astra Serif" w:eastAsia="PT Astra Serif" w:cs="PT Astra Serif"/>
          <w:sz w:val="22"/>
          <w:szCs w:val="22"/>
        </w:rPr>
        <w:t xml:space="preserve">стоимость оказания услуг</w:t>
      </w:r>
      <w:r>
        <w:rPr>
          <w:rFonts w:ascii="PT Astra Serif" w:hAnsi="PT Astra Serif" w:eastAsia="PT Astra Serif" w:cs="PT Astra Serif"/>
          <w:sz w:val="22"/>
          <w:szCs w:val="22"/>
        </w:rPr>
        <w:t xml:space="preserve">;</w:t>
      </w:r>
      <w:r>
        <w:rPr>
          <w:rFonts w:ascii="PT Astra Serif" w:hAnsi="PT Astra Serif" w:cs="PT Astra Serif"/>
        </w:rPr>
      </w:r>
      <w:r>
        <w:rPr>
          <w:rFonts w:ascii="PT Astra Serif" w:hAnsi="PT Astra Serif" w:cs="PT Astra Serif"/>
        </w:rPr>
      </w:r>
    </w:p>
    <w:p>
      <w:pPr>
        <w:ind w:firstLine="709"/>
        <w:jc w:val="both"/>
        <w:keepNext/>
        <w:spacing w:after="0" w:afterAutospacing="0"/>
        <w:tabs>
          <w:tab w:val="left" w:pos="1440" w:leader="none"/>
        </w:tabs>
        <w:rPr>
          <w:rFonts w:ascii="PT Astra Serif" w:hAnsi="PT Astra Serif" w:cs="PT Astra Serif"/>
        </w:rPr>
        <w:pBdr>
          <w:right w:val="none" w:color="000000" w:sz="4" w:space="0"/>
        </w:pBdr>
      </w:pPr>
      <w:r>
        <w:rPr>
          <w:rFonts w:ascii="PT Astra Serif" w:hAnsi="PT Astra Serif" w:eastAsia="PT Astra Serif" w:cs="PT Astra Serif"/>
          <w:sz w:val="22"/>
          <w:szCs w:val="22"/>
        </w:rPr>
        <w:t xml:space="preserve">стоимость материалов и оборудования, используемых для оказания услуг</w:t>
      </w:r>
      <w:r>
        <w:rPr>
          <w:rFonts w:ascii="PT Astra Serif" w:hAnsi="PT Astra Serif" w:eastAsia="PT Astra Serif" w:cs="PT Astra Serif"/>
          <w:sz w:val="22"/>
          <w:szCs w:val="22"/>
        </w:rPr>
        <w:t xml:space="preserve">;</w:t>
      </w:r>
      <w:r>
        <w:rPr>
          <w:rFonts w:ascii="PT Astra Serif" w:hAnsi="PT Astra Serif" w:cs="PT Astra Serif"/>
        </w:rPr>
      </w:r>
      <w:r>
        <w:rPr>
          <w:rFonts w:ascii="PT Astra Serif" w:hAnsi="PT Astra Serif" w:cs="PT Astra Serif"/>
        </w:rPr>
      </w:r>
    </w:p>
    <w:p>
      <w:pPr>
        <w:ind w:firstLine="709"/>
        <w:jc w:val="both"/>
        <w:keepNext/>
        <w:spacing w:after="0" w:afterAutospacing="0"/>
        <w:tabs>
          <w:tab w:val="left" w:pos="1440" w:leader="none"/>
        </w:tabs>
        <w:rPr>
          <w:rFonts w:ascii="PT Astra Serif" w:hAnsi="PT Astra Serif"/>
        </w:rPr>
        <w:pBdr>
          <w:right w:val="none" w:color="000000" w:sz="4" w:space="0"/>
        </w:pBdr>
      </w:pPr>
      <w:r>
        <w:rPr>
          <w:rFonts w:ascii="PT Astra Serif" w:hAnsi="PT Astra Serif"/>
        </w:rPr>
        <w:t xml:space="preserve">стоимость гарантийных обязательств;</w:t>
      </w:r>
      <w:r>
        <w:rPr>
          <w:rFonts w:ascii="PT Astra Serif" w:hAnsi="PT Astra Serif"/>
        </w:rPr>
      </w:r>
      <w:r>
        <w:rPr>
          <w:rFonts w:ascii="PT Astra Serif" w:hAnsi="PT Astra Serif"/>
        </w:rPr>
      </w:r>
    </w:p>
    <w:p>
      <w:pPr>
        <w:ind w:firstLine="709"/>
        <w:jc w:val="both"/>
        <w:keepNext/>
        <w:spacing w:after="0" w:afterAutospacing="0"/>
        <w:tabs>
          <w:tab w:val="left" w:pos="1440" w:leader="none"/>
        </w:tabs>
        <w:rPr>
          <w:rFonts w:ascii="PT Astra Serif" w:hAnsi="PT Astra Serif" w:cs="PT Astra Serif"/>
        </w:rPr>
        <w:pBdr>
          <w:right w:val="none" w:color="000000" w:sz="4" w:space="0"/>
        </w:pBdr>
      </w:pPr>
      <w:r>
        <w:rPr>
          <w:rFonts w:ascii="PT Astra Serif" w:hAnsi="PT Astra Serif" w:eastAsia="PT Astra Serif" w:cs="PT Astra Serif"/>
          <w:sz w:val="22"/>
          <w:szCs w:val="22"/>
        </w:rPr>
        <w:t xml:space="preserve">все непредвиденные затраты, которые могут возникнуть до окончания действия Контракта;</w:t>
      </w:r>
      <w:r>
        <w:rPr>
          <w:rFonts w:ascii="PT Astra Serif" w:hAnsi="PT Astra Serif" w:cs="PT Astra Serif"/>
        </w:rPr>
      </w:r>
      <w:r>
        <w:rPr>
          <w:rFonts w:ascii="PT Astra Serif" w:hAnsi="PT Astra Serif" w:cs="PT Astra Serif"/>
        </w:rPr>
      </w:r>
    </w:p>
    <w:p>
      <w:pPr>
        <w:ind w:firstLine="709"/>
        <w:jc w:val="both"/>
        <w:keepNext/>
        <w:spacing w:after="0" w:afterAutospacing="0"/>
        <w:tabs>
          <w:tab w:val="left" w:pos="1440" w:leader="none"/>
        </w:tabs>
        <w:rPr>
          <w:rFonts w:ascii="PT Astra Serif" w:hAnsi="PT Astra Serif" w:cs="PT Astra Serif"/>
        </w:rPr>
        <w:pBdr>
          <w:right w:val="none" w:color="000000" w:sz="4" w:space="0"/>
        </w:pBdr>
      </w:pPr>
      <w:r>
        <w:rPr>
          <w:rFonts w:ascii="PT Astra Serif" w:hAnsi="PT Astra Serif" w:eastAsia="PT Astra Serif" w:cs="PT Astra Serif"/>
          <w:sz w:val="22"/>
          <w:szCs w:val="22"/>
        </w:rPr>
        <w:t xml:space="preserve">налоги, сборы, пошлины и иные обязательные платежи.</w:t>
      </w:r>
      <w:r>
        <w:rPr>
          <w:rFonts w:ascii="PT Astra Serif" w:hAnsi="PT Astra Serif" w:cs="PT Astra Serif"/>
        </w:rPr>
      </w:r>
      <w:r>
        <w:rPr>
          <w:rFonts w:ascii="PT Astra Serif" w:hAnsi="PT Astra Serif" w:cs="PT Astra Serif"/>
        </w:rPr>
      </w:r>
    </w:p>
    <w:p>
      <w:pPr>
        <w:contextualSpacing/>
        <w:ind w:left="0" w:firstLine="709"/>
        <w:spacing w:before="0" w:beforeAutospacing="0" w:after="0" w:afterAutospacing="0" w:line="240" w:lineRule="auto"/>
        <w:widowControl w:val="off"/>
        <w:rPr>
          <w:rFonts w:ascii="PT Astra Serif" w:hAnsi="PT Astra Serif" w:cs="PT Astra Serif"/>
          <w:i/>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3.2.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w:t>
      </w:r>
      <w:r>
        <w:rPr>
          <w:rFonts w:ascii="PT Astra Serif" w:hAnsi="PT Astra Serif" w:eastAsia="PT Astra Serif" w:cs="PT Astra Serif"/>
          <w:iCs/>
          <w:color w:val="000000" w:themeColor="text1"/>
          <w:sz w:val="22"/>
          <w:szCs w:val="22"/>
        </w:rPr>
        <w:t xml:space="preserve">уменьшается на размер налогов, сборов, и иных обязательных платежей в бюджеты бюджетной системы Р</w:t>
      </w:r>
      <w:r>
        <w:rPr>
          <w:rFonts w:ascii="PT Astra Serif" w:hAnsi="PT Astra Serif" w:eastAsia="PT Astra Serif" w:cs="PT Astra Serif"/>
          <w:iCs/>
          <w:color w:val="000000" w:themeColor="text1"/>
          <w:sz w:val="22"/>
          <w:szCs w:val="22"/>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s="PT Astra Serif"/>
          <w:i/>
          <w:color w:val="000000" w:themeColor="text1"/>
          <w:sz w:val="22"/>
          <w:szCs w:val="22"/>
        </w:rPr>
      </w:r>
      <w:r>
        <w:rPr>
          <w:rFonts w:ascii="PT Astra Serif" w:hAnsi="PT Astra Serif" w:cs="PT Astra Serif"/>
          <w:i/>
          <w:color w:val="000000" w:themeColor="text1"/>
          <w:sz w:val="22"/>
          <w:szCs w:val="22"/>
        </w:rPr>
      </w:r>
    </w:p>
    <w:p>
      <w:pPr>
        <w:contextualSpacing/>
        <w:ind w:left="0" w:firstLine="709"/>
        <w:spacing w:before="0" w:beforeAutospacing="0" w:after="0" w:afterAutospacing="0" w:line="240" w:lineRule="auto"/>
        <w:widowControl w:val="off"/>
        <w:tabs>
          <w:tab w:val="num" w:pos="1677" w:leader="none"/>
          <w:tab w:val="center" w:pos="4153" w:leader="none"/>
          <w:tab w:val="right" w:pos="8306" w:leader="none"/>
          <w:tab w:val="right" w:pos="9355"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t xml:space="preserve">3.3. </w:t>
      </w:r>
      <w:r>
        <w:rPr>
          <w:rFonts w:ascii="PT Astra Serif" w:hAnsi="PT Astra Serif" w:eastAsia="PT Astra Serif" w:cs="PT Astra Serif"/>
          <w:color w:val="000000" w:themeColor="text1"/>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rPr>
          <w:rFonts w:ascii="PT Astra Serif" w:hAnsi="PT Astra Serif" w:cs="PT Astra Serif"/>
          <w:color w:val="000000" w:themeColor="text1"/>
        </w:rPr>
        <w:suppressLineNumbers w:val="0"/>
      </w:pPr>
      <w:r>
        <w:rPr>
          <w:rFonts w:ascii="PT Astra Serif" w:hAnsi="PT Astra Serif" w:eastAsia="PT Astra Serif" w:cs="PT Astra Serif"/>
          <w:color w:val="000000" w:themeColor="text1"/>
          <w:sz w:val="22"/>
          <w:szCs w:val="22"/>
        </w:rPr>
        <w:t xml:space="preserve">3.4. </w:t>
      </w:r>
      <w:r>
        <w:rPr>
          <w:rFonts w:ascii="PT Astra Serif" w:hAnsi="PT Astra Serif" w:eastAsia="PT Astra Serif" w:cs="PT Astra Serif"/>
          <w:color w:val="000000" w:themeColor="text1"/>
          <w:sz w:val="22"/>
          <w:szCs w:val="22"/>
        </w:rPr>
        <w:t xml:space="preserve">О</w:t>
      </w:r>
      <w:r>
        <w:rPr>
          <w:rFonts w:ascii="PT Astra Serif" w:hAnsi="PT Astra Serif" w:eastAsia="PT Astra Serif" w:cs="PT Astra Serif"/>
          <w:color w:val="000000" w:themeColor="text1"/>
          <w:sz w:val="22"/>
          <w:szCs w:val="22"/>
        </w:rPr>
        <w:t xml:space="preserve">плата за фактически оказанные услуги производится Заказчиком путем перечисления денежных средств на расчетный счет Исполнителя, указанный в Контракте, в течение 10 (Десяти) рабочих дней с даты подписания Исполнителем Акта приемки товаров, работ, услуг (дал</w:t>
      </w:r>
      <w:r>
        <w:rPr>
          <w:rFonts w:ascii="PT Astra Serif" w:hAnsi="PT Astra Serif" w:eastAsia="PT Astra Serif" w:cs="PT Astra Serif"/>
          <w:color w:val="000000" w:themeColor="text1"/>
          <w:sz w:val="22"/>
          <w:szCs w:val="22"/>
        </w:rPr>
        <w:t xml:space="preserve">е</w:t>
      </w:r>
      <w:r>
        <w:rPr>
          <w:rFonts w:ascii="PT Astra Serif" w:hAnsi="PT Astra Serif" w:eastAsia="PT Astra Serif" w:cs="PT Astra Serif"/>
          <w:color w:val="000000" w:themeColor="text1"/>
          <w:sz w:val="22"/>
          <w:szCs w:val="22"/>
        </w:rPr>
        <w:t xml:space="preserve">е – Акт приемки) по форме ОКУД 0510452, утвержденной приказом Минфина России от 15.04.2021 № 61н (далее – Приказ № 61н), сформированного на основании представленных Исполнителем счета, счета-фактуры (при необходимости), акта оказанных услуг либо универсаль</w:t>
      </w:r>
      <w:r>
        <w:rPr>
          <w:rFonts w:ascii="PT Astra Serif" w:hAnsi="PT Astra Serif" w:eastAsia="PT Astra Serif" w:cs="PT Astra Serif"/>
          <w:color w:val="000000" w:themeColor="text1"/>
          <w:sz w:val="22"/>
          <w:szCs w:val="22"/>
        </w:rPr>
        <w:t xml:space="preserve">ного передаточного документа. </w:t>
      </w:r>
      <w:r>
        <w:rPr>
          <w:rFonts w:ascii="PT Astra Serif" w:hAnsi="PT Astra Serif" w:cs="PT Astra Serif"/>
          <w:color w:val="000000" w:themeColor="text1"/>
        </w:rPr>
      </w:r>
      <w:r>
        <w:rPr>
          <w:rFonts w:ascii="PT Astra Serif" w:hAnsi="PT Astra Serif" w:cs="PT Astra Serif"/>
          <w:color w:val="000000" w:themeColor="text1"/>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В случае, указанном в пункте 5.3. Контракта</w:t>
      </w:r>
      <w:r>
        <w:rPr>
          <w:rFonts w:ascii="PT Astra Serif" w:hAnsi="PT Astra Serif" w:eastAsia="PT Astra Serif" w:cs="PT Astra Serif"/>
          <w:color w:val="000000" w:themeColor="text1"/>
          <w:sz w:val="22"/>
          <w:szCs w:val="22"/>
        </w:rPr>
        <w:t xml:space="preserve">,</w:t>
      </w:r>
      <w:r>
        <w:rPr>
          <w:rFonts w:ascii="PT Astra Serif" w:hAnsi="PT Astra Serif" w:eastAsia="PT Astra Serif" w:cs="PT Astra Serif"/>
          <w:color w:val="000000" w:themeColor="text1"/>
          <w:sz w:val="22"/>
          <w:szCs w:val="22"/>
        </w:rPr>
        <w:t xml:space="preserve"> о</w:t>
      </w:r>
      <w:r>
        <w:rPr>
          <w:rFonts w:ascii="PT Astra Serif" w:hAnsi="PT Astra Serif" w:eastAsia="PT Astra Serif" w:cs="PT Astra Serif"/>
          <w:color w:val="000000" w:themeColor="text1"/>
          <w:sz w:val="22"/>
          <w:szCs w:val="22"/>
        </w:rPr>
        <w:t xml:space="preserve">плата за фактически оказанные </w:t>
      </w:r>
      <w:r>
        <w:rPr>
          <w:rFonts w:ascii="PT Astra Serif" w:hAnsi="PT Astra Serif" w:eastAsia="PT Astra Serif" w:cs="PT Astra Serif"/>
          <w:color w:val="000000" w:themeColor="text1"/>
          <w:sz w:val="22"/>
          <w:szCs w:val="22"/>
        </w:rPr>
        <w:t xml:space="preserve">У</w:t>
      </w:r>
      <w:r>
        <w:rPr>
          <w:rFonts w:ascii="PT Astra Serif" w:hAnsi="PT Astra Serif" w:eastAsia="PT Astra Serif" w:cs="PT Astra Serif"/>
          <w:color w:val="000000" w:themeColor="text1"/>
          <w:sz w:val="22"/>
          <w:szCs w:val="22"/>
        </w:rPr>
        <w:t xml:space="preserve">слуги производится Заказчиком путем перечисления денежных средств на расчетный счет Исполнителя, указанный в Контракте, в течение 10 (Десяти) рабочих дней с даты подписания Акта приемки Заказчиком.</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1723"/>
        <w:contextualSpacing/>
        <w:ind w:left="0" w:firstLine="709"/>
        <w:spacing w:before="0" w:beforeAutospacing="0" w:after="0" w:afterAutospacing="0" w:line="240" w:lineRule="auto"/>
        <w:shd w:val="clear" w:color="auto" w:fill="auto"/>
        <w:tabs>
          <w:tab w:val="left" w:pos="1036" w:leader="none"/>
        </w:tabs>
        <w:rPr>
          <w:rFonts w:ascii="PT Astra Serif" w:hAnsi="PT Astra Serif" w:cs="PT Astra Serif"/>
          <w:color w:val="000000" w:themeColor="text1"/>
          <w:sz w:val="22"/>
          <w:szCs w:val="22"/>
          <w:highlight w:val="white"/>
        </w:rPr>
        <w:suppressLineNumbers w:val="0"/>
      </w:pPr>
      <w:r>
        <w:rPr>
          <w:rFonts w:ascii="PT Astra Serif" w:hAnsi="PT Astra Serif" w:eastAsia="PT Astra Serif" w:cs="PT Astra Serif"/>
          <w:color w:val="000000" w:themeColor="text1"/>
          <w:sz w:val="22"/>
          <w:szCs w:val="22"/>
          <w:highlight w:val="white"/>
        </w:rPr>
        <w:t xml:space="preserve">3.5. Датой исполнения Заказчиком обязательства по оплате услуги, указанной в пункте 1.1 Контракта, считается день зачисления денежных средств на расчетный счет Исполнителя.</w:t>
      </w:r>
      <w:r>
        <w:rPr>
          <w:rFonts w:ascii="PT Astra Serif" w:hAnsi="PT Astra Serif" w:cs="PT Astra Serif"/>
          <w:color w:val="000000" w:themeColor="text1"/>
          <w:sz w:val="22"/>
          <w:szCs w:val="22"/>
          <w:highlight w:val="white"/>
        </w:rPr>
      </w:r>
      <w:r>
        <w:rPr>
          <w:rFonts w:ascii="PT Astra Serif" w:hAnsi="PT Astra Serif" w:cs="PT Astra Serif"/>
          <w:color w:val="000000" w:themeColor="text1"/>
          <w:sz w:val="22"/>
          <w:szCs w:val="22"/>
          <w:highlight w:val="white"/>
        </w:rPr>
      </w:r>
    </w:p>
    <w:p>
      <w:pPr>
        <w:pStyle w:val="1723"/>
        <w:contextualSpacing/>
        <w:ind w:left="0" w:firstLine="709"/>
        <w:spacing w:before="0" w:beforeAutospacing="0" w:after="0" w:afterAutospacing="0" w:line="240" w:lineRule="auto"/>
        <w:shd w:val="clear" w:color="auto" w:fill="auto"/>
        <w:tabs>
          <w:tab w:val="left" w:pos="1036" w:leader="none"/>
        </w:tabs>
        <w:rPr>
          <w:rFonts w:ascii="PT Astra Serif" w:hAnsi="PT Astra Serif" w:cs="PT Astra Serif"/>
          <w:color w:val="000000" w:themeColor="text1"/>
          <w:spacing w:val="-7"/>
          <w:sz w:val="22"/>
          <w:szCs w:val="22"/>
        </w:rPr>
        <w:suppressLineNumbers w:val="0"/>
      </w:pPr>
      <w:r>
        <w:rPr>
          <w:rFonts w:ascii="PT Astra Serif" w:hAnsi="PT Astra Serif" w:eastAsia="PT Astra Serif" w:cs="PT Astra Serif"/>
          <w:color w:val="000000" w:themeColor="text1"/>
          <w:sz w:val="22"/>
          <w:szCs w:val="22"/>
          <w:highlight w:val="white"/>
        </w:rPr>
        <w:t xml:space="preserve">3.6. Валюта, используемая для расчетов - рубль Российско</w:t>
      </w:r>
      <w:r>
        <w:rPr>
          <w:rFonts w:ascii="PT Astra Serif" w:hAnsi="PT Astra Serif" w:eastAsia="PT Astra Serif" w:cs="PT Astra Serif"/>
          <w:color w:val="000000" w:themeColor="text1"/>
          <w:sz w:val="22"/>
          <w:szCs w:val="22"/>
        </w:rPr>
        <w:t xml:space="preserve">й Федерации.</w:t>
      </w:r>
      <w:r>
        <w:rPr>
          <w:rFonts w:ascii="PT Astra Serif" w:hAnsi="PT Astra Serif" w:cs="PT Astra Serif"/>
          <w:color w:val="000000" w:themeColor="text1"/>
          <w:spacing w:val="-7"/>
          <w:sz w:val="22"/>
          <w:szCs w:val="22"/>
        </w:rPr>
      </w:r>
      <w:r>
        <w:rPr>
          <w:rFonts w:ascii="PT Astra Serif" w:hAnsi="PT Astra Serif" w:cs="PT Astra Serif"/>
          <w:color w:val="000000" w:themeColor="text1"/>
          <w:spacing w:val="-7"/>
          <w:sz w:val="22"/>
          <w:szCs w:val="22"/>
        </w:rPr>
      </w:r>
    </w:p>
    <w:p>
      <w:pPr>
        <w:pStyle w:val="1723"/>
        <w:contextualSpacing/>
        <w:ind w:left="0" w:firstLine="709"/>
        <w:spacing w:before="0" w:beforeAutospacing="0" w:after="0" w:afterAutospacing="0" w:line="240" w:lineRule="auto"/>
        <w:shd w:val="clear" w:color="auto" w:fill="auto"/>
        <w:tabs>
          <w:tab w:val="left" w:pos="1071"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3.7. Источник финансирования: федеральный бюджет.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1723"/>
        <w:contextualSpacing/>
        <w:ind w:left="0" w:firstLine="709"/>
        <w:spacing w:before="0" w:beforeAutospacing="0" w:after="0" w:afterAutospacing="0" w:line="240" w:lineRule="auto"/>
        <w:shd w:val="clear" w:color="auto" w:fill="auto"/>
        <w:tabs>
          <w:tab w:val="left" w:pos="1071" w:leader="none"/>
        </w:tabs>
        <w:rPr>
          <w:rFonts w:ascii="PT Astra Serif" w:hAnsi="PT Astra Serif" w:cs="PT Astra Serif"/>
          <w:color w:val="000000" w:themeColor="text1"/>
          <w:sz w:val="22"/>
          <w:szCs w:val="22"/>
          <w:highlight w:val="white"/>
        </w:rPr>
        <w:suppressLineNumbers w:val="0"/>
      </w:pPr>
      <w:r>
        <w:rPr>
          <w:rFonts w:ascii="PT Astra Serif" w:hAnsi="PT Astra Serif" w:eastAsia="PT Astra Serif" w:cs="PT Astra Serif"/>
          <w:color w:val="000000" w:themeColor="text1"/>
          <w:sz w:val="22"/>
          <w:szCs w:val="22"/>
        </w:rPr>
        <w:t xml:space="preserve">3.8. КБК: 321 0412 54 4 0</w:t>
      </w:r>
      <w:r>
        <w:rPr>
          <w:rFonts w:ascii="PT Astra Serif" w:hAnsi="PT Astra Serif" w:eastAsia="PT Astra Serif" w:cs="PT Astra Serif"/>
          <w:color w:val="000000" w:themeColor="text1"/>
          <w:sz w:val="22"/>
          <w:szCs w:val="22"/>
          <w:highlight w:val="white"/>
        </w:rPr>
        <w:t xml:space="preserve">1 9</w:t>
      </w:r>
      <w:r>
        <w:rPr>
          <w:rFonts w:ascii="PT Astra Serif" w:hAnsi="PT Astra Serif" w:eastAsia="PT Astra Serif" w:cs="PT Astra Serif"/>
          <w:color w:val="000000" w:themeColor="text1"/>
          <w:sz w:val="22"/>
          <w:szCs w:val="22"/>
          <w:highlight w:val="white"/>
        </w:rPr>
        <w:t xml:space="preserve">0019 244</w:t>
      </w:r>
      <w:r>
        <w:rPr>
          <w:rFonts w:ascii="PT Astra Serif" w:hAnsi="PT Astra Serif" w:eastAsia="PT Astra Serif" w:cs="PT Astra Serif"/>
          <w:color w:val="000000" w:themeColor="text1"/>
          <w:sz w:val="22"/>
          <w:szCs w:val="22"/>
          <w:highlight w:val="white"/>
        </w:rPr>
        <w:t xml:space="preserve">.</w:t>
      </w:r>
      <w:r>
        <w:rPr>
          <w:rFonts w:ascii="PT Astra Serif" w:hAnsi="PT Astra Serif" w:cs="PT Astra Serif"/>
          <w:color w:val="000000" w:themeColor="text1"/>
          <w:sz w:val="22"/>
          <w:szCs w:val="22"/>
          <w:highlight w:val="white"/>
        </w:rPr>
      </w:r>
      <w:r>
        <w:rPr>
          <w:rFonts w:ascii="PT Astra Serif" w:hAnsi="PT Astra Serif" w:cs="PT Astra Serif"/>
          <w:color w:val="000000" w:themeColor="text1"/>
          <w:sz w:val="22"/>
          <w:szCs w:val="22"/>
          <w:highlight w:val="white"/>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3.9. ОКПД2: </w:t>
      </w:r>
      <w:r>
        <w:rPr>
          <w:rFonts w:ascii="PT Astra Serif" w:hAnsi="PT Astra Serif" w:eastAsia="PT Astra Serif" w:cs="PT Astra Serif"/>
          <w:b w:val="0"/>
          <w:bCs w:val="0"/>
          <w:sz w:val="22"/>
          <w:szCs w:val="22"/>
          <w:highlight w:val="none"/>
          <w:u w:val="none"/>
          <w:lang w:eastAsia="en-US"/>
        </w:rPr>
        <w:t xml:space="preserve">45.20.11.100 - </w:t>
      </w:r>
      <w:r>
        <w:rPr>
          <w:rFonts w:ascii="PT Astra Serif" w:hAnsi="PT Astra Serif" w:eastAsia="PT Astra Serif" w:cs="PT Astra Serif"/>
          <w:b w:val="0"/>
          <w:bCs w:val="0"/>
          <w:sz w:val="22"/>
          <w:szCs w:val="22"/>
          <w:highlight w:val="none"/>
          <w:u w:val="none"/>
          <w:lang w:eastAsia="en-US"/>
        </w:rPr>
        <w:t xml:space="preserve">Услуги по обычному (текущему) техническому обслуживанию легковых автомобилей и легких грузовых автотранспортных средств, кроме услуг по ремонту электрооборудования, шин и кузовов</w:t>
      </w:r>
      <w:r>
        <w:rPr>
          <w:rFonts w:ascii="PT Astra Serif" w:hAnsi="PT Astra Serif" w:eastAsia="PT Astra Serif" w:cs="PT Astra Serif"/>
          <w:b w:val="0"/>
          <w:bCs w:val="0"/>
          <w:sz w:val="22"/>
          <w:szCs w:val="22"/>
          <w:highlight w:val="none"/>
          <w:u w:val="none"/>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tabs>
          <w:tab w:val="num" w:pos="993" w:leader="none"/>
        </w:tabs>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ind w:left="0" w:right="20"/>
        <w:jc w:val="center"/>
        <w:spacing w:before="0" w:beforeAutospacing="0" w:after="0" w:afterAutospacing="0" w:line="240" w:lineRule="auto"/>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t xml:space="preserve">4. ПРАВА И ОБЯЗАННОСТИ СТОРОН</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lang w:eastAsia="en-US"/>
        </w:rPr>
        <w:t xml:space="preserve">4.1. Исполнитель обязан:</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ru-RU"/>
        </w:rPr>
        <w:t xml:space="preserve">4.1.1. Оказать услугу лично в соответствии с Описанием объекта закупки (Приложение 1 к Контракту) в предусмотренный настоящим Контрактом срок (п. 2.2. Контракта).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widowControl w:val="off"/>
        <w:rPr>
          <w:rFonts w:ascii="PT Astra Serif" w:hAnsi="PT Astra Serif" w:cs="PT Astra Serif"/>
          <w:color w:val="000000" w:themeColor="text1"/>
          <w:sz w:val="22"/>
          <w:szCs w:val="22"/>
          <w:highlight w:val="white"/>
        </w:rPr>
        <w:suppressLineNumbers w:val="0"/>
      </w:pPr>
      <w:r>
        <w:rPr>
          <w:rFonts w:ascii="PT Astra Serif" w:hAnsi="PT Astra Serif" w:eastAsia="PT Astra Serif" w:cs="PT Astra Serif"/>
          <w:color w:val="000000" w:themeColor="text1"/>
          <w:sz w:val="22"/>
          <w:szCs w:val="22"/>
          <w:lang w:eastAsia="ru-RU"/>
        </w:rPr>
        <w:t xml:space="preserve">4.1.2. Обеспечить сохранность транспортных средств, переданных Заказчиком </w:t>
      </w:r>
      <w:r>
        <w:rPr>
          <w:rFonts w:ascii="PT Astra Serif" w:hAnsi="PT Astra Serif" w:eastAsia="PT Astra Serif" w:cs="PT Astra Serif"/>
          <w:color w:val="000000" w:themeColor="text1"/>
          <w:sz w:val="22"/>
          <w:szCs w:val="22"/>
          <w:highlight w:val="white"/>
          <w:lang w:eastAsia="ru-RU"/>
        </w:rPr>
        <w:t xml:space="preserve">по Акту приема-передачи транспортного средства.</w:t>
      </w:r>
      <w:r>
        <w:rPr>
          <w:rFonts w:ascii="PT Astra Serif" w:hAnsi="PT Astra Serif" w:cs="PT Astra Serif"/>
          <w:color w:val="000000" w:themeColor="text1"/>
          <w:sz w:val="22"/>
          <w:szCs w:val="22"/>
          <w:highlight w:val="white"/>
        </w:rPr>
      </w:r>
      <w:r>
        <w:rPr>
          <w:rFonts w:ascii="PT Astra Serif" w:hAnsi="PT Astra Serif" w:cs="PT Astra Serif"/>
          <w:color w:val="000000" w:themeColor="text1"/>
          <w:sz w:val="22"/>
          <w:szCs w:val="22"/>
          <w:highlight w:val="white"/>
        </w:rPr>
      </w:r>
    </w:p>
    <w:p>
      <w:pPr>
        <w:contextualSpacing/>
        <w:ind w:left="0" w:firstLine="709"/>
        <w:spacing w:before="0" w:beforeAutospacing="0" w:after="0" w:afterAutospacing="0" w:line="240" w:lineRule="auto"/>
        <w:shd w:val="clear" w:color="auto" w:fill="ffffff"/>
        <w:widowControl w:val="off"/>
        <w:tabs>
          <w:tab w:val="left" w:pos="979"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4.1.3. </w:t>
      </w:r>
      <w:r>
        <w:rPr>
          <w:rFonts w:ascii="PT Astra Serif" w:hAnsi="PT Astra Serif" w:eastAsia="PT Astra Serif" w:cs="PT Astra Serif"/>
          <w:color w:val="000000" w:themeColor="text1"/>
          <w:spacing w:val="-5"/>
          <w:sz w:val="22"/>
          <w:szCs w:val="22"/>
        </w:rPr>
        <w:t xml:space="preserve">Бережно относиться к имуществу Заказчика.</w:t>
      </w:r>
      <w:r>
        <w:rPr>
          <w:rFonts w:ascii="PT Astra Serif" w:hAnsi="PT Astra Serif" w:eastAsia="PT Astra Serif" w:cs="PT Astra Serif"/>
          <w:color w:val="000000" w:themeColor="text1"/>
          <w:sz w:val="22"/>
          <w:szCs w:val="22"/>
        </w:rPr>
        <w:t xml:space="preserve"> В случае причинения материального ущерба Заказчику в процессе оказания </w:t>
      </w:r>
      <w:r>
        <w:rPr>
          <w:rFonts w:ascii="PT Astra Serif" w:hAnsi="PT Astra Serif" w:eastAsia="PT Astra Serif" w:cs="PT Astra Serif"/>
          <w:color w:val="000000" w:themeColor="text1"/>
          <w:sz w:val="22"/>
          <w:szCs w:val="22"/>
        </w:rPr>
        <w:t xml:space="preserve">услуг, ответственность несет Исполнитель в установленном действующим законодательством порядке.</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tabs>
          <w:tab w:val="left" w:pos="90" w:leader="none"/>
        </w:tabs>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t xml:space="preserve">4.2. Исполнитель вправе:</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contextualSpacing/>
        <w:ind w:left="0" w:firstLine="709"/>
        <w:spacing w:before="0" w:beforeAutospacing="0" w:after="0" w:afterAutospacing="0" w:line="240" w:lineRule="auto"/>
        <w:tabs>
          <w:tab w:val="left" w:pos="90" w:leader="none"/>
        </w:tabs>
        <w:rPr>
          <w:rFonts w:ascii="PT Astra Serif" w:hAnsi="PT Astra Serif" w:cs="PT Astra Serif"/>
          <w:b/>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4.2.1.</w:t>
      </w:r>
      <w:r>
        <w:rPr>
          <w:rFonts w:ascii="PT Astra Serif" w:hAnsi="PT Astra Serif" w:eastAsia="PT Astra Serif" w:cs="PT Astra Serif"/>
          <w:b/>
          <w:color w:val="000000" w:themeColor="text1"/>
          <w:sz w:val="22"/>
          <w:szCs w:val="22"/>
        </w:rPr>
        <w:t xml:space="preserve"> </w:t>
      </w:r>
      <w:r>
        <w:rPr>
          <w:rFonts w:ascii="PT Astra Serif" w:hAnsi="PT Astra Serif" w:eastAsia="PT Astra Serif" w:cs="PT Astra Serif"/>
          <w:color w:val="000000" w:themeColor="text1"/>
          <w:sz w:val="22"/>
          <w:szCs w:val="22"/>
        </w:rPr>
        <w:t xml:space="preserve">Запрашивать у Заказчика информацию, необходимую для оказания </w:t>
      </w:r>
      <w:r>
        <w:rPr>
          <w:rFonts w:ascii="PT Astra Serif" w:hAnsi="PT Astra Serif" w:eastAsia="PT Astra Serif" w:cs="PT Astra Serif"/>
          <w:color w:val="000000" w:themeColor="text1"/>
          <w:sz w:val="22"/>
          <w:szCs w:val="22"/>
        </w:rPr>
        <w:t xml:space="preserve">услуг, предусмотренных настоящим Контрактом.</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contextualSpacing/>
        <w:ind w:left="0" w:firstLine="709"/>
        <w:spacing w:before="0" w:beforeAutospacing="0" w:after="0" w:afterAutospacing="0" w:line="240" w:lineRule="auto"/>
        <w:tabs>
          <w:tab w:val="left" w:pos="9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4.2.2. Требовать своевременной оплаты на условиях, установленных Контрактом, надлежащим образом выполненных и принятых Заказчиком услуг.</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shd w:val="clear" w:color="auto" w:fill="ffffff"/>
        <w:tabs>
          <w:tab w:val="left" w:pos="864" w:leader="none"/>
          <w:tab w:val="left" w:pos="1276" w:leader="none"/>
        </w:tabs>
        <w:rPr>
          <w:rFonts w:ascii="PT Astra Serif" w:hAnsi="PT Astra Serif" w:cs="PT Astra Serif"/>
          <w:b/>
          <w:color w:val="000000" w:themeColor="text1"/>
          <w:spacing w:val="-6"/>
          <w:sz w:val="22"/>
          <w:szCs w:val="22"/>
        </w:rPr>
        <w:suppressLineNumbers w:val="0"/>
      </w:pPr>
      <w:r>
        <w:rPr>
          <w:rFonts w:ascii="PT Astra Serif" w:hAnsi="PT Astra Serif" w:eastAsia="PT Astra Serif" w:cs="PT Astra Serif"/>
          <w:b/>
          <w:color w:val="000000" w:themeColor="text1"/>
          <w:spacing w:val="-3"/>
          <w:sz w:val="22"/>
          <w:szCs w:val="22"/>
        </w:rPr>
        <w:t xml:space="preserve">4.3.</w:t>
      </w:r>
      <w:r>
        <w:rPr>
          <w:rFonts w:ascii="PT Astra Serif" w:hAnsi="PT Astra Serif" w:eastAsia="PT Astra Serif" w:cs="PT Astra Serif"/>
          <w:b/>
          <w:color w:val="000000" w:themeColor="text1"/>
          <w:sz w:val="22"/>
          <w:szCs w:val="22"/>
        </w:rPr>
        <w:t xml:space="preserve"> </w:t>
      </w:r>
      <w:r>
        <w:rPr>
          <w:rFonts w:ascii="PT Astra Serif" w:hAnsi="PT Astra Serif" w:eastAsia="PT Astra Serif" w:cs="PT Astra Serif"/>
          <w:b/>
          <w:color w:val="000000" w:themeColor="text1"/>
          <w:spacing w:val="-6"/>
          <w:sz w:val="22"/>
          <w:szCs w:val="22"/>
        </w:rPr>
        <w:t xml:space="preserve">Заказчик обязан:</w:t>
      </w:r>
      <w:r>
        <w:rPr>
          <w:rFonts w:ascii="PT Astra Serif" w:hAnsi="PT Astra Serif" w:cs="PT Astra Serif"/>
          <w:b/>
          <w:color w:val="000000" w:themeColor="text1"/>
          <w:spacing w:val="-6"/>
          <w:sz w:val="22"/>
          <w:szCs w:val="22"/>
        </w:rPr>
      </w:r>
      <w:r>
        <w:rPr>
          <w:rFonts w:ascii="PT Astra Serif" w:hAnsi="PT Astra Serif" w:cs="PT Astra Serif"/>
          <w:b/>
          <w:color w:val="000000" w:themeColor="text1"/>
          <w:spacing w:val="-6"/>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4.3.1. Предоставлять </w:t>
      </w:r>
      <w:r>
        <w:rPr>
          <w:rFonts w:ascii="PT Astra Serif" w:hAnsi="PT Astra Serif" w:eastAsia="PT Astra Serif" w:cs="PT Astra Serif"/>
          <w:bCs/>
          <w:color w:val="000000" w:themeColor="text1"/>
          <w:sz w:val="22"/>
          <w:szCs w:val="22"/>
        </w:rPr>
        <w:t xml:space="preserve">Исполнителю</w:t>
      </w:r>
      <w:r>
        <w:rPr>
          <w:rFonts w:ascii="PT Astra Serif" w:hAnsi="PT Astra Serif" w:eastAsia="PT Astra Serif" w:cs="PT Astra Serif"/>
          <w:color w:val="000000" w:themeColor="text1"/>
          <w:sz w:val="22"/>
          <w:szCs w:val="22"/>
        </w:rPr>
        <w:t xml:space="preserve"> всю имеющуюся у него информацию </w:t>
      </w:r>
      <w:r>
        <w:rPr>
          <w:rFonts w:ascii="PT Astra Serif" w:hAnsi="PT Astra Serif" w:eastAsia="PT Astra Serif" w:cs="PT Astra Serif"/>
          <w:bCs/>
          <w:color w:val="000000" w:themeColor="text1"/>
          <w:sz w:val="22"/>
          <w:szCs w:val="22"/>
        </w:rPr>
        <w:t xml:space="preserve">о транспортном средстве, подлежащем техническому обслуживанию</w:t>
      </w:r>
      <w:r>
        <w:rPr>
          <w:rFonts w:ascii="PT Astra Serif" w:hAnsi="PT Astra Serif" w:eastAsia="PT Astra Serif" w:cs="PT Astra Serif"/>
          <w:color w:val="000000" w:themeColor="text1"/>
          <w:sz w:val="22"/>
          <w:szCs w:val="22"/>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4.3.2. Своевременно осуществить приемку оказанных услуг в соответствии с условиями настоящего Контракта.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color w:val="000000" w:themeColor="text1"/>
          <w:sz w:val="22"/>
          <w:szCs w:val="22"/>
        </w:rPr>
        <w:t xml:space="preserve">4.3.3. Оплатить надлежащим образом оказанные услуги в соответствии с условиями настоящего Контракта.</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contextualSpacing/>
        <w:ind w:left="0" w:firstLine="709"/>
        <w:spacing w:before="0" w:beforeAutospacing="0" w:after="0" w:afterAutospacing="0" w:line="240" w:lineRule="auto"/>
        <w:rPr>
          <w:rFonts w:ascii="PT Astra Serif" w:hAnsi="PT Astra Serif" w:cs="PT Astra Serif"/>
          <w:color w:val="000000" w:themeColor="text1"/>
          <w:sz w:val="20"/>
          <w:szCs w:val="20"/>
          <w:highlight w:val="white"/>
        </w:rPr>
        <w:suppressLineNumbers w:val="0"/>
      </w:pPr>
      <w:r>
        <w:rPr>
          <w:rFonts w:ascii="PT Astra Serif" w:hAnsi="PT Astra Serif" w:cs="PT Astra Serif"/>
          <w:color w:val="000000" w:themeColor="text1"/>
          <w:sz w:val="22"/>
          <w:szCs w:val="22"/>
          <w:highlight w:val="white"/>
        </w:rPr>
        <w:t xml:space="preserve">4.3.4. </w:t>
      </w:r>
      <w:r>
        <w:rPr>
          <w:rFonts w:ascii="PT Astra Serif" w:hAnsi="PT Astra Serif" w:eastAsia="PT Astra Serif" w:cs="PT Astra Serif"/>
          <w:sz w:val="22"/>
          <w:szCs w:val="22"/>
          <w:highlight w:val="white"/>
          <w:lang w:eastAsia="ru-RU"/>
        </w:rPr>
        <w:t xml:space="preserve">Заказчик передает Исполнителю </w:t>
      </w:r>
      <w:r>
        <w:rPr>
          <w:rFonts w:ascii="PT Astra Serif" w:hAnsi="PT Astra Serif" w:eastAsia="PT Astra Serif" w:cs="PT Astra Serif"/>
          <w:sz w:val="22"/>
          <w:szCs w:val="22"/>
          <w:highlight w:val="white"/>
          <w:lang w:eastAsia="ru-RU"/>
        </w:rPr>
        <w:t xml:space="preserve">транспортное средство</w:t>
      </w:r>
      <w:r>
        <w:rPr>
          <w:rFonts w:ascii="PT Astra Serif" w:hAnsi="PT Astra Serif" w:eastAsia="PT Astra Serif" w:cs="PT Astra Serif"/>
          <w:sz w:val="22"/>
          <w:szCs w:val="22"/>
          <w:highlight w:val="white"/>
          <w:lang w:eastAsia="ru-RU"/>
        </w:rPr>
        <w:t xml:space="preserve"> по акту приема-передачи</w:t>
      </w:r>
      <w:r>
        <w:rPr>
          <w:rFonts w:ascii="PT Astra Serif" w:hAnsi="PT Astra Serif" w:eastAsia="PT Astra Serif" w:cs="PT Astra Serif"/>
          <w:sz w:val="22"/>
          <w:szCs w:val="22"/>
          <w:highlight w:val="white"/>
          <w:lang w:eastAsia="ru-RU"/>
        </w:rPr>
        <w:t xml:space="preserve"> </w:t>
      </w:r>
      <w:r>
        <w:rPr>
          <w:rFonts w:ascii="PT Astra Serif" w:hAnsi="PT Astra Serif" w:eastAsia="PT Astra Serif" w:cs="PT Astra Serif"/>
          <w:sz w:val="22"/>
          <w:szCs w:val="22"/>
          <w:highlight w:val="white"/>
          <w:lang w:eastAsia="ru-RU"/>
        </w:rPr>
        <w:t xml:space="preserve">(</w:t>
      </w:r>
      <w:r>
        <w:rPr>
          <w:rFonts w:ascii="PT Astra Serif" w:hAnsi="PT Astra Serif" w:eastAsia="PT Astra Serif" w:cs="PT Astra Serif"/>
          <w:sz w:val="22"/>
          <w:szCs w:val="22"/>
          <w:highlight w:val="white"/>
          <w:lang w:eastAsia="ru-RU"/>
        </w:rPr>
        <w:t xml:space="preserve">Приложение 3</w:t>
      </w:r>
      <w:r>
        <w:rPr>
          <w:rFonts w:ascii="PT Astra Serif" w:hAnsi="PT Astra Serif" w:eastAsia="PT Astra Serif" w:cs="PT Astra Serif"/>
          <w:sz w:val="22"/>
          <w:szCs w:val="22"/>
          <w:highlight w:val="white"/>
          <w:lang w:eastAsia="ru-RU"/>
        </w:rPr>
        <w:t xml:space="preserve"> к </w:t>
      </w:r>
      <w:r>
        <w:rPr>
          <w:rFonts w:ascii="PT Astra Serif" w:hAnsi="PT Astra Serif" w:eastAsia="PT Astra Serif" w:cs="PT Astra Serif"/>
          <w:sz w:val="22"/>
          <w:szCs w:val="22"/>
          <w:highlight w:val="white"/>
          <w:lang w:eastAsia="ru-RU"/>
        </w:rPr>
        <w:t xml:space="preserve">Контракту</w:t>
      </w:r>
      <w:r>
        <w:rPr>
          <w:rFonts w:ascii="PT Astra Serif" w:hAnsi="PT Astra Serif" w:eastAsia="PT Astra Serif" w:cs="PT Astra Serif"/>
          <w:sz w:val="22"/>
          <w:szCs w:val="22"/>
          <w:highlight w:val="white"/>
          <w:lang w:eastAsia="ru-RU"/>
        </w:rPr>
        <w:t xml:space="preserve">)</w:t>
      </w:r>
      <w:r>
        <w:rPr>
          <w:rFonts w:ascii="PT Astra Serif" w:hAnsi="PT Astra Serif" w:eastAsia="PT Astra Serif" w:cs="PT Astra Serif"/>
          <w:sz w:val="22"/>
          <w:szCs w:val="22"/>
          <w:highlight w:val="white"/>
          <w:lang w:eastAsia="ru-RU"/>
        </w:rPr>
        <w:t xml:space="preserve">. </w:t>
      </w:r>
      <w:r>
        <w:rPr>
          <w:rFonts w:ascii="PT Astra Serif" w:hAnsi="PT Astra Serif" w:cs="PT Astra Serif"/>
          <w:color w:val="000000" w:themeColor="text1"/>
          <w:sz w:val="20"/>
          <w:szCs w:val="20"/>
          <w:highlight w:val="white"/>
        </w:rPr>
      </w:r>
      <w:r>
        <w:rPr>
          <w:rFonts w:ascii="PT Astra Serif" w:hAnsi="PT Astra Serif" w:cs="PT Astra Serif"/>
          <w:color w:val="000000" w:themeColor="text1"/>
          <w:sz w:val="20"/>
          <w:szCs w:val="20"/>
          <w:highlight w:val="white"/>
        </w:rPr>
      </w:r>
    </w:p>
    <w:p>
      <w:pPr>
        <w:contextualSpacing/>
        <w:ind w:left="0" w:firstLine="709"/>
        <w:spacing w:before="0" w:beforeAutospacing="0" w:after="0" w:afterAutospacing="0" w:line="240" w:lineRule="auto"/>
        <w:shd w:val="clear" w:color="auto" w:fill="ffffff"/>
        <w:tabs>
          <w:tab w:val="left" w:pos="864" w:leader="none"/>
          <w:tab w:val="left" w:pos="1276" w:leader="none"/>
        </w:tabs>
        <w:rPr>
          <w:rFonts w:ascii="PT Astra Serif" w:hAnsi="PT Astra Serif" w:cs="PT Astra Serif"/>
          <w:b/>
          <w:color w:val="000000" w:themeColor="text1"/>
          <w:spacing w:val="-6"/>
          <w:sz w:val="22"/>
          <w:szCs w:val="22"/>
          <w:highlight w:val="white"/>
        </w:rPr>
        <w:suppressLineNumbers w:val="0"/>
      </w:pPr>
      <w:r>
        <w:rPr>
          <w:rFonts w:ascii="PT Astra Serif" w:hAnsi="PT Astra Serif" w:eastAsia="PT Astra Serif" w:cs="PT Astra Serif"/>
          <w:b/>
          <w:color w:val="000000" w:themeColor="text1"/>
          <w:spacing w:val="-4"/>
          <w:sz w:val="22"/>
          <w:szCs w:val="22"/>
          <w:highlight w:val="white"/>
        </w:rPr>
        <w:t xml:space="preserve">4.4.</w:t>
      </w:r>
      <w:r>
        <w:rPr>
          <w:rFonts w:ascii="PT Astra Serif" w:hAnsi="PT Astra Serif" w:eastAsia="PT Astra Serif" w:cs="PT Astra Serif"/>
          <w:b/>
          <w:color w:val="000000" w:themeColor="text1"/>
          <w:sz w:val="22"/>
          <w:szCs w:val="22"/>
          <w:highlight w:val="white"/>
        </w:rPr>
        <w:t xml:space="preserve"> </w:t>
      </w:r>
      <w:r>
        <w:rPr>
          <w:rFonts w:ascii="PT Astra Serif" w:hAnsi="PT Astra Serif" w:eastAsia="PT Astra Serif" w:cs="PT Astra Serif"/>
          <w:b/>
          <w:color w:val="000000" w:themeColor="text1"/>
          <w:spacing w:val="-6"/>
          <w:sz w:val="22"/>
          <w:szCs w:val="22"/>
          <w:highlight w:val="white"/>
        </w:rPr>
        <w:t xml:space="preserve">Заказчик имеет право:</w:t>
      </w:r>
      <w:r>
        <w:rPr>
          <w:rFonts w:ascii="PT Astra Serif" w:hAnsi="PT Astra Serif" w:cs="PT Astra Serif"/>
          <w:b/>
          <w:color w:val="000000" w:themeColor="text1"/>
          <w:spacing w:val="-6"/>
          <w:sz w:val="22"/>
          <w:szCs w:val="22"/>
          <w:highlight w:val="white"/>
        </w:rPr>
      </w:r>
      <w:r>
        <w:rPr>
          <w:rFonts w:ascii="PT Astra Serif" w:hAnsi="PT Astra Serif" w:cs="PT Astra Serif"/>
          <w:b/>
          <w:color w:val="000000" w:themeColor="text1"/>
          <w:spacing w:val="-6"/>
          <w:sz w:val="22"/>
          <w:szCs w:val="22"/>
          <w:highlight w:val="white"/>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4.4.1. Требовать от Исполнителя своевременного и надлежащего исполнения обязательств по настоящему Контракту.</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4.4.2. Проверять в любое время ход исполнения Исполнителем обязательств по настоящему Контракту.</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t xml:space="preserve">4.4.3. Отказаться от приемки и оплаты оказанных услуг, н</w:t>
      </w:r>
      <w:r>
        <w:rPr>
          <w:rFonts w:ascii="PT Astra Serif" w:hAnsi="PT Astra Serif" w:eastAsia="PT Astra Serif" w:cs="PT Astra Serif"/>
          <w:color w:val="000000" w:themeColor="text1"/>
          <w:sz w:val="22"/>
          <w:szCs w:val="22"/>
        </w:rPr>
        <w:t xml:space="preserve">е соответствующих условиям Контракта.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tabs>
          <w:tab w:val="left" w:pos="54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4.4.4. Принять решение об одностороннем отказе от исполнения Контракта в соответствии с гражданским законодательством.</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4.4.5.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jc w:val="center"/>
        <w:spacing w:before="0" w:beforeAutospacing="0" w:after="0" w:afterAutospacing="0" w:line="240" w:lineRule="auto"/>
        <w:tabs>
          <w:tab w:val="left" w:pos="4365" w:leader="none"/>
        </w:tabs>
        <w:rPr>
          <w:rFonts w:ascii="PT Astra Serif" w:hAnsi="PT Astra Serif" w:eastAsia="PT Astra Serif" w:cs="PT Astra Serif"/>
          <w:b/>
          <w:bCs/>
          <w:sz w:val="22"/>
          <w:szCs w:val="22"/>
          <w:highlight w:val="none"/>
        </w:rPr>
      </w:pPr>
      <w:r>
        <w:rPr>
          <w:rFonts w:ascii="PT Astra Serif" w:hAnsi="PT Astra Serif" w:eastAsia="PT Astra Serif" w:cs="PT Astra Serif"/>
          <w:b/>
          <w:sz w:val="22"/>
          <w:szCs w:val="22"/>
        </w:rPr>
        <w:t xml:space="preserve">5. ПОРЯДОК ПРИЕМКИ ОКАЗАННЫХ УСЛУГ</w:t>
      </w:r>
      <w:r>
        <w:rPr>
          <w:rFonts w:ascii="PT Astra Serif" w:hAnsi="PT Astra Serif" w:eastAsia="PT Astra Serif" w:cs="PT Astra Serif"/>
          <w:b/>
          <w:bCs/>
          <w:sz w:val="22"/>
          <w:szCs w:val="22"/>
          <w:highlight w:val="none"/>
        </w:rPr>
      </w:r>
      <w:r>
        <w:rPr>
          <w:rFonts w:ascii="PT Astra Serif" w:hAnsi="PT Astra Serif" w:eastAsia="PT Astra Serif" w:cs="PT Astra Serif"/>
          <w:b/>
          <w:bCs/>
          <w:sz w:val="22"/>
          <w:szCs w:val="22"/>
          <w:highlight w:val="none"/>
        </w:rPr>
      </w:r>
    </w:p>
    <w:p>
      <w:pPr>
        <w:ind w:firstLine="709"/>
        <w:jc w:val="both"/>
        <w:spacing w:after="0" w:afterAutospacing="0" w:line="240" w:lineRule="auto"/>
        <w:rPr>
          <w:rFonts w:ascii="PT Astra Serif" w:hAnsi="PT Astra Serif" w:cs="PT Astra Serif"/>
          <w:sz w:val="22"/>
          <w:szCs w:val="22"/>
          <w:highlight w:val="white"/>
        </w:rPr>
      </w:pPr>
      <w:r>
        <w:rPr>
          <w:rFonts w:ascii="PT Astra Serif" w:hAnsi="PT Astra Serif" w:eastAsia="PT Astra Serif" w:cs="PT Astra Serif"/>
          <w:bCs/>
          <w:sz w:val="22"/>
          <w:szCs w:val="22"/>
          <w:highlight w:val="none"/>
          <w:lang w:eastAsia="en-US"/>
        </w:rPr>
        <w:t xml:space="preserve">5.1. Исполнитель в срок не позднее 5 (пяти) рабочих дней, следующих за днем окончания оказания услуг, направляет Заказчику </w:t>
      </w:r>
      <w:r>
        <w:rPr>
          <w:rFonts w:ascii="PT Astra Serif" w:hAnsi="PT Astra Serif" w:eastAsia="PT Astra Serif" w:cs="PT Astra Serif"/>
          <w:sz w:val="22"/>
          <w:szCs w:val="22"/>
          <w:highlight w:val="white"/>
        </w:rPr>
        <w:t xml:space="preserve">счет, счет-фактуру (при необходимости), акт оказанных услуг, либо универсальный передаточный документ</w:t>
      </w:r>
      <w:r>
        <w:rPr>
          <w:rFonts w:ascii="PT Astra Serif" w:hAnsi="PT Astra Serif" w:eastAsia="PT Astra Serif" w:cs="PT Astra Serif"/>
          <w:bCs/>
          <w:sz w:val="22"/>
          <w:szCs w:val="22"/>
          <w:highlight w:val="none"/>
          <w:lang w:eastAsia="en-US"/>
        </w:rPr>
        <w:t xml:space="preserve">.</w:t>
      </w:r>
      <w:r>
        <w:rPr>
          <w:rFonts w:ascii="PT Astra Serif" w:hAnsi="PT Astra Serif" w:cs="PT Astra Serif"/>
          <w:sz w:val="22"/>
          <w:szCs w:val="22"/>
          <w:highlight w:val="white"/>
        </w:rPr>
      </w:r>
      <w:r>
        <w:rPr>
          <w:rFonts w:ascii="PT Astra Serif" w:hAnsi="PT Astra Serif" w:cs="PT Astra Serif"/>
          <w:sz w:val="22"/>
          <w:szCs w:val="22"/>
          <w:highlight w:val="white"/>
        </w:rPr>
      </w:r>
    </w:p>
    <w:p>
      <w:pPr>
        <w:ind w:firstLine="709"/>
        <w:jc w:val="both"/>
        <w:spacing w:after="0" w:afterAutospacing="0" w:line="240" w:lineRule="auto"/>
        <w:rPr>
          <w:rFonts w:ascii="PT Astra Serif" w:hAnsi="PT Astra Serif" w:eastAsia="PT Astra Serif" w:cs="PT Astra Serif"/>
          <w:sz w:val="22"/>
          <w:szCs w:val="22"/>
          <w:highlight w:val="none"/>
          <w:lang w:eastAsia="en-US"/>
        </w:rPr>
      </w:pPr>
      <w:r>
        <w:rPr>
          <w:rFonts w:ascii="PT Astra Serif" w:hAnsi="PT Astra Serif" w:eastAsia="PT Astra Serif" w:cs="PT Astra Serif"/>
          <w:sz w:val="22"/>
          <w:szCs w:val="22"/>
          <w:highlight w:val="none"/>
          <w:lang w:eastAsia="en-US"/>
        </w:rPr>
        <w:t xml:space="preserve">5</w:t>
      </w:r>
      <w:r>
        <w:rPr>
          <w:rFonts w:ascii="PT Astra Serif" w:hAnsi="PT Astra Serif" w:eastAsia="PT Astra Serif" w:cs="PT Astra Serif"/>
          <w:sz w:val="22"/>
          <w:szCs w:val="22"/>
          <w:highlight w:val="white"/>
          <w:lang w:eastAsia="en-US"/>
        </w:rPr>
        <w:t xml:space="preserve">.2. </w:t>
      </w:r>
      <w:r>
        <w:rPr>
          <w:rFonts w:ascii="PT Astra Serif" w:hAnsi="PT Astra Serif" w:eastAsia="PT Astra Serif" w:cs="PT Astra Serif"/>
          <w:sz w:val="22"/>
          <w:szCs w:val="22"/>
          <w:highlight w:val="white"/>
        </w:rPr>
        <w:t xml:space="preserve">Заказчик в срок не позднее 10 (десяти) рабочих дней, следующих за днем поступления от Исполнителя счета, счета-фактуры (при необходимости), акта оказанных услуг, либо универсального передаточного документа осуществляет приемку о</w:t>
      </w:r>
      <w:r>
        <w:rPr>
          <w:rFonts w:ascii="PT Astra Serif" w:hAnsi="PT Astra Serif" w:eastAsia="PT Astra Serif" w:cs="PT Astra Serif"/>
          <w:sz w:val="22"/>
          <w:szCs w:val="22"/>
          <w:highlight w:val="white"/>
        </w:rPr>
        <w:t xml:space="preserve">казанных услуг и формирует Акт</w:t>
      </w:r>
      <w:r>
        <w:rPr>
          <w:rFonts w:ascii="PT Astra Serif" w:hAnsi="PT Astra Serif" w:eastAsia="PT Astra Serif" w:cs="PT Astra Serif"/>
          <w:bCs/>
          <w:sz w:val="22"/>
          <w:szCs w:val="22"/>
          <w:highlight w:val="white"/>
          <w:lang w:eastAsia="en-US"/>
        </w:rPr>
        <w:t xml:space="preserve"> приемки в соответствии с п. 64.19 </w:t>
      </w:r>
      <w:r>
        <w:rPr>
          <w:rFonts w:ascii="PT Astra Serif" w:hAnsi="PT Astra Serif" w:eastAsia="PT Astra Serif" w:cs="PT Astra Serif"/>
          <w:sz w:val="22"/>
          <w:szCs w:val="22"/>
          <w:highlight w:val="white"/>
          <w:lang w:eastAsia="en-US"/>
        </w:rPr>
        <w:t xml:space="preserve">Приказа № 61н</w:t>
      </w:r>
      <w:r>
        <w:rPr>
          <w:rFonts w:ascii="PT Astra Serif" w:hAnsi="PT Astra Serif" w:eastAsia="PT Astra Serif" w:cs="PT Astra Serif"/>
          <w:bCs/>
          <w:sz w:val="22"/>
          <w:szCs w:val="22"/>
          <w:highlight w:val="white"/>
          <w:lang w:eastAsia="en-US"/>
        </w:rPr>
        <w:t xml:space="preserve">.</w:t>
      </w:r>
      <w:r>
        <w:rPr>
          <w:rFonts w:ascii="PT Astra Serif" w:hAnsi="PT Astra Serif" w:eastAsia="PT Astra Serif" w:cs="PT Astra Serif"/>
          <w:sz w:val="22"/>
          <w:szCs w:val="22"/>
          <w:highlight w:val="none"/>
          <w:lang w:eastAsia="en-US"/>
        </w:rPr>
      </w:r>
      <w:r>
        <w:rPr>
          <w:rFonts w:ascii="PT Astra Serif" w:hAnsi="PT Astra Serif" w:eastAsia="PT Astra Serif" w:cs="PT Astra Serif"/>
          <w:sz w:val="22"/>
          <w:szCs w:val="22"/>
          <w:highlight w:val="none"/>
          <w:lang w:eastAsia="en-US"/>
        </w:rPr>
      </w:r>
    </w:p>
    <w:p>
      <w:pPr>
        <w:ind w:firstLine="709"/>
        <w:jc w:val="both"/>
        <w:spacing w:after="0" w:afterAutospacing="0" w:line="240" w:lineRule="auto"/>
        <w:rPr>
          <w:rFonts w:ascii="PT Astra Serif" w:hAnsi="PT Astra Serif" w:eastAsia="PT Astra Serif" w:cs="PT Astra Serif"/>
          <w:sz w:val="22"/>
          <w:szCs w:val="22"/>
          <w:highlight w:val="white"/>
        </w:rPr>
      </w:pPr>
      <w:r>
        <w:rPr>
          <w:rFonts w:ascii="PT Astra Serif" w:hAnsi="PT Astra Serif" w:eastAsia="PT Astra Serif" w:cs="PT Astra Serif"/>
          <w:sz w:val="22"/>
          <w:szCs w:val="22"/>
          <w:highlight w:val="none"/>
          <w:lang w:eastAsia="en-US"/>
        </w:rPr>
        <w:t xml:space="preserve">5</w:t>
      </w:r>
      <w:r>
        <w:rPr>
          <w:rFonts w:ascii="PT Astra Serif" w:hAnsi="PT Astra Serif" w:eastAsia="PT Astra Serif" w:cs="PT Astra Serif"/>
          <w:sz w:val="22"/>
          <w:szCs w:val="22"/>
          <w:highlight w:val="white"/>
          <w:lang w:eastAsia="en-US"/>
        </w:rPr>
        <w:t xml:space="preserve">.3. </w:t>
      </w:r>
      <w:r>
        <w:rPr>
          <w:rFonts w:ascii="PT Astra Serif" w:hAnsi="PT Astra Serif" w:eastAsia="PT Astra Serif" w:cs="PT Astra Serif"/>
          <w:sz w:val="22"/>
          <w:szCs w:val="22"/>
          <w:highlight w:val="white"/>
        </w:rPr>
        <w:t xml:space="preserve"> П</w:t>
      </w:r>
      <w:r>
        <w:rPr>
          <w:rFonts w:ascii="PT Astra Serif" w:hAnsi="PT Astra Serif" w:eastAsia="PT Astra Serif" w:cs="PT Astra Serif"/>
          <w:sz w:val="22"/>
          <w:szCs w:val="22"/>
          <w:highlight w:val="white"/>
        </w:rPr>
        <w:t xml:space="preserve">ри отсутствии расхождений по результатам приемки оказанных услуг, проведенной без участия Исполнителя, Заказчик утверждает Акт приемки и направляет</w:t>
      </w:r>
      <w:r>
        <w:rPr>
          <w:rFonts w:ascii="PT Astra Serif" w:hAnsi="PT Astra Serif" w:eastAsia="PT Astra Serif" w:cs="PT Astra Serif"/>
          <w:sz w:val="22"/>
          <w:szCs w:val="22"/>
          <w:highlight w:val="white"/>
        </w:rPr>
        <w:t xml:space="preserve"> на адрес электронной почты Исполнителя, указанный в Контракте, с</w:t>
      </w:r>
      <w:r>
        <w:rPr>
          <w:rFonts w:ascii="PT Astra Serif" w:hAnsi="PT Astra Serif" w:eastAsia="PT Astra Serif" w:cs="PT Astra Serif"/>
          <w:sz w:val="22"/>
          <w:szCs w:val="22"/>
          <w:highlight w:val="white"/>
        </w:rPr>
        <w:t xml:space="preserve">кан копию Акта приемки, </w:t>
      </w:r>
      <w:r>
        <w:rPr>
          <w:rFonts w:ascii="PT Astra Serif" w:hAnsi="PT Astra Serif" w:eastAsia="PT Astra Serif" w:cs="PT Astra Serif"/>
          <w:color w:val="000000"/>
          <w:sz w:val="22"/>
          <w:szCs w:val="22"/>
          <w:highlight w:val="white"/>
        </w:rPr>
        <w:t xml:space="preserve"> </w:t>
      </w:r>
      <w:r>
        <w:rPr>
          <w:rFonts w:ascii="PT Astra Serif" w:hAnsi="PT Astra Serif" w:eastAsia="PT Astra Serif" w:cs="PT Astra Serif"/>
          <w:sz w:val="22"/>
          <w:szCs w:val="22"/>
          <w:highlight w:val="white"/>
        </w:rPr>
        <w:t xml:space="preserve">в целях уведомления Исполнителя о результатах приемки оказанных услуг. </w:t>
      </w:r>
      <w:r>
        <w:rPr>
          <w:rFonts w:ascii="PT Astra Serif" w:hAnsi="PT Astra Serif" w:eastAsia="PT Astra Serif" w:cs="PT Astra Serif"/>
          <w:sz w:val="22"/>
          <w:szCs w:val="22"/>
          <w:highlight w:val="white"/>
        </w:rPr>
      </w:r>
      <w:r>
        <w:rPr>
          <w:rFonts w:ascii="PT Astra Serif" w:hAnsi="PT Astra Serif" w:eastAsia="PT Astra Serif" w:cs="PT Astra Serif"/>
          <w:sz w:val="22"/>
          <w:szCs w:val="22"/>
          <w:highlight w:val="white"/>
        </w:rPr>
      </w:r>
    </w:p>
    <w:p>
      <w:pPr>
        <w:ind w:left="0" w:firstLine="709"/>
        <w:jc w:val="both"/>
        <w:spacing w:before="0" w:beforeAutospacing="0" w:after="0" w:afterAutospacing="0" w:line="240" w:lineRule="auto"/>
        <w:tabs>
          <w:tab w:val="left" w:pos="284" w:leader="none"/>
        </w:tabs>
        <w:rPr>
          <w:rFonts w:ascii="PT Astra Serif" w:hAnsi="PT Astra Serif" w:cs="PT Astra Serif"/>
          <w:sz w:val="22"/>
          <w:szCs w:val="22"/>
        </w:rPr>
        <w:suppressLineNumbers w:val="0"/>
      </w:pP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t xml:space="preserve">5</w:t>
      </w:r>
      <w:r>
        <w:rPr>
          <w:rFonts w:ascii="PT Astra Serif" w:hAnsi="PT Astra Serif" w:eastAsia="PT Astra Serif" w:cs="PT Astra Serif"/>
          <w:sz w:val="22"/>
          <w:szCs w:val="22"/>
          <w:highlight w:val="white"/>
        </w:rPr>
        <w:t xml:space="preserve">.4. </w:t>
      </w:r>
      <w:r>
        <w:rPr>
          <w:rFonts w:ascii="PT Astra Serif" w:hAnsi="PT Astra Serif" w:eastAsia="PT Astra Serif" w:cs="PT Astra Serif"/>
          <w:sz w:val="22"/>
          <w:szCs w:val="22"/>
        </w:rPr>
        <w:t xml:space="preserve">Для проверки предоставленных Исполнителем результатов, предусмотренных контрактом, в части их соответствия</w:t>
      </w:r>
      <w:r>
        <w:rPr>
          <w:rFonts w:ascii="PT Astra Serif" w:hAnsi="PT Astra Serif" w:eastAsia="PT Astra Serif" w:cs="PT Astra Serif"/>
          <w:sz w:val="22"/>
          <w:szCs w:val="22"/>
        </w:rPr>
        <w:t xml:space="preserve">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w:t>
      </w:r>
      <w:r>
        <w:rPr>
          <w:rFonts w:ascii="PT Astra Serif" w:hAnsi="PT Astra Serif" w:eastAsia="PT Astra Serif" w:cs="PT Astra Serif"/>
          <w:sz w:val="22"/>
          <w:szCs w:val="22"/>
        </w:rPr>
        <w:t xml:space="preserve">нных в соответствии с </w:t>
      </w:r>
      <w:r>
        <w:rPr>
          <w:rFonts w:ascii="PT Astra Serif" w:hAnsi="PT Astra Serif" w:eastAsia="PT Astra Serif" w:cs="PT Astra Serif"/>
          <w:sz w:val="22"/>
          <w:szCs w:val="22"/>
          <w:highlight w:val="white"/>
        </w:rPr>
        <w:t xml:space="preserve">Федеральным законом от 05.04.2013 № 44-ФЗ.</w:t>
      </w:r>
      <w:r>
        <w:rPr>
          <w:rFonts w:ascii="PT Astra Serif" w:hAnsi="PT Astra Serif" w:cs="PT Astra Serif"/>
          <w:sz w:val="22"/>
          <w:szCs w:val="22"/>
        </w:rPr>
      </w:r>
      <w:r>
        <w:rPr>
          <w:rFonts w:ascii="PT Astra Serif" w:hAnsi="PT Astra Serif" w:cs="PT Astra Serif"/>
          <w:sz w:val="22"/>
          <w:szCs w:val="22"/>
        </w:rPr>
      </w:r>
    </w:p>
    <w:p>
      <w:pPr>
        <w:ind w:firstLine="709"/>
        <w:jc w:val="both"/>
        <w:spacing w:after="0" w:afterAutospacing="0" w:line="240" w:lineRule="auto"/>
        <w:tabs>
          <w:tab w:val="left" w:pos="0" w:leader="none"/>
        </w:tabs>
        <w:rPr>
          <w:rFonts w:ascii="PT Astra Serif" w:hAnsi="PT Astra Serif" w:cs="PT Astra Serif"/>
          <w:sz w:val="22"/>
          <w:szCs w:val="22"/>
          <w:highlight w:val="white"/>
        </w:rPr>
      </w:pPr>
      <w:r>
        <w:rPr>
          <w:rFonts w:ascii="PT Astra Serif" w:hAnsi="PT Astra Serif" w:eastAsia="PT Astra Serif" w:cs="PT Astra Serif"/>
          <w:sz w:val="22"/>
          <w:szCs w:val="22"/>
          <w:highlight w:val="none"/>
        </w:rPr>
        <w:t xml:space="preserve">5.</w:t>
      </w:r>
      <w:r>
        <w:rPr>
          <w:rFonts w:ascii="PT Astra Serif" w:hAnsi="PT Astra Serif" w:eastAsia="PT Astra Serif" w:cs="PT Astra Serif"/>
          <w:sz w:val="22"/>
          <w:szCs w:val="22"/>
          <w:highlight w:val="none"/>
        </w:rPr>
        <w:t xml:space="preserve">5</w:t>
      </w:r>
      <w:r>
        <w:rPr>
          <w:rFonts w:ascii="PT Astra Serif" w:hAnsi="PT Astra Serif" w:eastAsia="PT Astra Serif" w:cs="PT Astra Serif"/>
          <w:sz w:val="22"/>
          <w:szCs w:val="22"/>
          <w:highlight w:val="white"/>
        </w:rPr>
        <w:t xml:space="preserve">. </w:t>
      </w:r>
      <w:r>
        <w:rPr>
          <w:rFonts w:ascii="PT Astra Serif" w:hAnsi="PT Astra Serif" w:eastAsia="PT Astra Serif" w:cs="PT Astra Serif"/>
          <w:sz w:val="22"/>
          <w:szCs w:val="22"/>
          <w:highlight w:val="white"/>
          <w:lang w:eastAsia="en-US"/>
        </w:rPr>
        <w:t xml:space="preserve">Заказчик</w:t>
      </w:r>
      <w:r>
        <w:rPr>
          <w:rFonts w:ascii="PT Astra Serif" w:hAnsi="PT Astra Serif" w:eastAsia="PT Astra Serif" w:cs="PT Astra Serif"/>
          <w:sz w:val="22"/>
          <w:szCs w:val="22"/>
          <w:highlight w:val="white"/>
        </w:rPr>
        <w:t xml:space="preserve"> подписывает Акт приемки только при наличии положительного заключения приемочной комиссии Заказчика </w:t>
      </w:r>
      <w:r>
        <w:rPr>
          <w:rFonts w:ascii="PT Astra Serif" w:hAnsi="PT Astra Serif" w:eastAsia="PT Astra Serif" w:cs="PT Astra Serif"/>
          <w:sz w:val="22"/>
          <w:szCs w:val="22"/>
          <w:highlight w:val="white"/>
          <w:lang w:eastAsia="ar-SA"/>
        </w:rPr>
        <w:t xml:space="preserve">или ответственного лица за о</w:t>
      </w:r>
      <w:r>
        <w:rPr>
          <w:rFonts w:ascii="PT Astra Serif" w:hAnsi="PT Astra Serif" w:eastAsia="PT Astra Serif" w:cs="PT Astra Serif"/>
          <w:sz w:val="22"/>
          <w:szCs w:val="22"/>
          <w:highlight w:val="white"/>
          <w:lang w:eastAsia="ar-SA"/>
        </w:rPr>
        <w:t xml:space="preserve">существление приемки</w:t>
      </w:r>
      <w:r>
        <w:rPr>
          <w:rFonts w:ascii="PT Astra Serif" w:hAnsi="PT Astra Serif" w:eastAsia="PT Astra Serif" w:cs="PT Astra Serif"/>
          <w:sz w:val="22"/>
          <w:szCs w:val="22"/>
          <w:highlight w:val="white"/>
        </w:rPr>
        <w:t xml:space="preserve">. При наличии замечаний к оказанным услугам, отраженных в акте приемочной комиссии</w:t>
      </w:r>
      <w:r>
        <w:rPr>
          <w:rFonts w:ascii="PT Astra Serif" w:hAnsi="PT Astra Serif" w:eastAsia="PT Astra Serif" w:cs="PT Astra Serif"/>
          <w:sz w:val="22"/>
          <w:szCs w:val="22"/>
          <w:highlight w:val="white"/>
          <w:lang w:eastAsia="ar-SA"/>
        </w:rPr>
        <w:t xml:space="preserve"> или ответственного лица за осуществление приемки</w:t>
      </w:r>
      <w:r>
        <w:rPr>
          <w:rFonts w:ascii="PT Astra Serif" w:hAnsi="PT Astra Serif" w:eastAsia="PT Astra Serif" w:cs="PT Astra Serif"/>
          <w:sz w:val="22"/>
          <w:szCs w:val="22"/>
          <w:highlight w:val="white"/>
        </w:rPr>
        <w:t xml:space="preserve">, Заказчик</w:t>
      </w:r>
      <w:r>
        <w:rPr>
          <w:rFonts w:ascii="PT Astra Serif" w:hAnsi="PT Astra Serif" w:eastAsia="PT Astra Serif" w:cs="PT Astra Serif"/>
          <w:color w:val="000000"/>
          <w:sz w:val="22"/>
          <w:szCs w:val="22"/>
          <w:highlight w:val="white"/>
        </w:rPr>
        <w:t xml:space="preserve"> </w:t>
      </w:r>
      <w:r>
        <w:rPr>
          <w:rFonts w:ascii="PT Astra Serif" w:hAnsi="PT Astra Serif" w:eastAsia="PT Astra Serif" w:cs="PT Astra Serif"/>
          <w:sz w:val="22"/>
          <w:szCs w:val="22"/>
          <w:highlight w:val="white"/>
        </w:rPr>
        <w:t xml:space="preserve">отказывает в приемке и направляет Исполнителю</w:t>
      </w:r>
      <w:r>
        <w:rPr>
          <w:rFonts w:ascii="PT Astra Serif" w:hAnsi="PT Astra Serif" w:eastAsia="PT Astra Serif" w:cs="PT Astra Serif"/>
          <w:sz w:val="22"/>
          <w:szCs w:val="22"/>
          <w:highlight w:val="white"/>
          <w:lang w:eastAsia="en-US"/>
        </w:rPr>
        <w:t xml:space="preserve"> </w:t>
      </w:r>
      <w:r>
        <w:rPr>
          <w:rFonts w:ascii="PT Astra Serif" w:hAnsi="PT Astra Serif" w:eastAsia="PT Astra Serif" w:cs="PT Astra Serif"/>
          <w:sz w:val="22"/>
          <w:szCs w:val="22"/>
          <w:highlight w:val="white"/>
        </w:rPr>
        <w:t xml:space="preserve">мотивированный отказ от приемки оказанных услуг </w:t>
      </w:r>
      <w:r>
        <w:rPr>
          <w:rFonts w:ascii="PT Astra Serif" w:hAnsi="PT Astra Serif" w:eastAsia="PT Astra Serif" w:cs="PT Astra Serif"/>
          <w:sz w:val="22"/>
          <w:szCs w:val="22"/>
          <w:highlight w:val="white"/>
        </w:rPr>
        <w:t xml:space="preserve">с приложением акта приемочной комиссии. </w:t>
      </w:r>
      <w:r>
        <w:rPr>
          <w:rFonts w:ascii="PT Astra Serif" w:hAnsi="PT Astra Serif" w:cs="PT Astra Serif"/>
          <w:sz w:val="22"/>
          <w:szCs w:val="22"/>
          <w:highlight w:val="white"/>
        </w:rPr>
      </w:r>
      <w:r>
        <w:rPr>
          <w:rFonts w:ascii="PT Astra Serif" w:hAnsi="PT Astra Serif" w:cs="PT Astra Serif"/>
          <w:sz w:val="22"/>
          <w:szCs w:val="22"/>
          <w:highlight w:val="white"/>
        </w:rPr>
      </w:r>
    </w:p>
    <w:p>
      <w:pPr>
        <w:ind w:firstLine="709"/>
        <w:jc w:val="both"/>
        <w:spacing w:before="0" w:beforeAutospacing="0" w:after="0" w:afterAutospacing="0" w:line="240" w:lineRule="auto"/>
        <w:tabs>
          <w:tab w:val="left" w:pos="709" w:leader="none"/>
        </w:tabs>
        <w:rPr>
          <w:rFonts w:ascii="PT Astra Serif" w:hAnsi="PT Astra Serif" w:cs="PT Astra Serif"/>
          <w:sz w:val="22"/>
          <w:szCs w:val="22"/>
          <w:highlight w:val="none"/>
        </w:rPr>
      </w:pPr>
      <w:r>
        <w:rPr>
          <w:rFonts w:ascii="PT Astra Serif" w:hAnsi="PT Astra Serif" w:eastAsia="PT Astra Serif" w:cs="PT Astra Serif"/>
          <w:sz w:val="22"/>
          <w:szCs w:val="22"/>
        </w:rPr>
        <w:t xml:space="preserve">5.6.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w:t>
      </w:r>
      <w:r>
        <w:rPr>
          <w:rFonts w:ascii="PT Astra Serif" w:hAnsi="PT Astra Serif" w:eastAsia="PT Astra Serif" w:cs="PT Astra Serif"/>
          <w:sz w:val="22"/>
          <w:szCs w:val="22"/>
        </w:rPr>
        <w:t xml:space="preserve">льтаты оказания услуг, предусмотренных Контрактом.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настоящем Контракте цели и влияют на качество работ.</w:t>
      </w:r>
      <w:r>
        <w:rPr>
          <w:rFonts w:ascii="PT Astra Serif" w:hAnsi="PT Astra Serif" w:cs="PT Astra Serif"/>
          <w:sz w:val="22"/>
          <w:szCs w:val="22"/>
          <w:highlight w:val="none"/>
        </w:rPr>
      </w:r>
      <w:r>
        <w:rPr>
          <w:rFonts w:ascii="PT Astra Serif" w:hAnsi="PT Astra Serif" w:cs="PT Astra Serif"/>
          <w:sz w:val="22"/>
          <w:szCs w:val="22"/>
          <w:highlight w:val="none"/>
        </w:rPr>
      </w:r>
    </w:p>
    <w:p>
      <w:pPr>
        <w:ind w:left="0" w:firstLine="709"/>
        <w:spacing w:before="0" w:beforeAutospacing="0" w:after="0" w:afterAutospacing="0" w:line="240" w:lineRule="auto"/>
        <w:rPr>
          <w:rFonts w:ascii="PT Astra Serif" w:hAnsi="PT Astra Serif" w:cs="PT Astra Serif"/>
          <w:color w:val="000000" w:themeColor="text1"/>
          <w:sz w:val="16"/>
          <w:szCs w:val="16"/>
          <w:highlight w:val="white"/>
        </w:rPr>
        <w:suppressLineNumbers w:val="0"/>
      </w:pPr>
      <w:r>
        <w:rPr>
          <w:rFonts w:ascii="PT Astra Serif" w:hAnsi="PT Astra Serif" w:cs="PT Astra Serif"/>
          <w:color w:val="000000" w:themeColor="text1"/>
          <w:sz w:val="16"/>
          <w:szCs w:val="16"/>
          <w:highlight w:val="white"/>
        </w:rPr>
      </w:r>
      <w:r>
        <w:rPr>
          <w:rFonts w:ascii="PT Astra Serif" w:hAnsi="PT Astra Serif" w:cs="PT Astra Serif"/>
          <w:color w:val="000000" w:themeColor="text1"/>
          <w:sz w:val="16"/>
          <w:szCs w:val="16"/>
          <w:highlight w:val="white"/>
        </w:rPr>
      </w:r>
      <w:r>
        <w:rPr>
          <w:rFonts w:ascii="PT Astra Serif" w:hAnsi="PT Astra Serif" w:cs="PT Astra Serif"/>
          <w:color w:val="000000" w:themeColor="text1"/>
          <w:sz w:val="16"/>
          <w:szCs w:val="16"/>
          <w:highlight w:val="white"/>
        </w:rPr>
      </w:r>
    </w:p>
    <w:p>
      <w:pPr>
        <w:ind w:left="0" w:firstLine="0"/>
        <w:jc w:val="center"/>
        <w:spacing w:before="0" w:beforeAutospacing="0" w:after="0" w:afterAutospacing="0" w:line="240" w:lineRule="auto"/>
        <w:rPr>
          <w:rFonts w:ascii="PT Astra Serif" w:hAnsi="PT Astra Serif" w:cs="PT Astra Serif"/>
          <w:b/>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6. ТРЕБОВАНИЯ К ГАРАНТИИ КАЧЕСТВА ОКАЗАНИЯ </w:t>
      </w:r>
      <w:r>
        <w:rPr>
          <w:rFonts w:ascii="PT Astra Serif" w:hAnsi="PT Astra Serif" w:cs="PT Astra Serif"/>
          <w:b/>
          <w:color w:val="000000" w:themeColor="text1"/>
          <w:sz w:val="22"/>
          <w:szCs w:val="22"/>
        </w:rPr>
      </w:r>
      <w:r>
        <w:rPr>
          <w:rFonts w:ascii="PT Astra Serif" w:hAnsi="PT Astra Serif" w:cs="PT Astra Serif"/>
          <w:b/>
          <w:color w:val="000000" w:themeColor="text1"/>
          <w:sz w:val="22"/>
          <w:szCs w:val="22"/>
        </w:rPr>
      </w:r>
    </w:p>
    <w:p>
      <w:pPr>
        <w:ind w:left="0" w:firstLine="709"/>
        <w:jc w:val="center"/>
        <w:spacing w:before="0" w:beforeAutospacing="0" w:after="0" w:afterAutospacing="0" w:line="240" w:lineRule="auto"/>
        <w:tabs>
          <w:tab w:val="left" w:pos="709" w:leader="none"/>
        </w:tabs>
        <w:rPr>
          <w:rFonts w:ascii="PT Astra Serif" w:hAnsi="PT Astra Serif" w:eastAsia="PT Astra Serif" w:cs="PT Astra Serif"/>
          <w:color w:val="000000" w:themeColor="text1"/>
          <w:sz w:val="22"/>
          <w:szCs w:val="22"/>
        </w:rPr>
        <w:suppressLineNumbers w:val="0"/>
      </w:pPr>
      <w:r>
        <w:rPr>
          <w:rFonts w:ascii="PT Astra Serif" w:hAnsi="PT Astra Serif" w:eastAsia="PT Astra Serif" w:cs="PT Astra Serif"/>
          <w:b/>
          <w:color w:val="000000" w:themeColor="text1"/>
          <w:sz w:val="22"/>
          <w:szCs w:val="22"/>
        </w:rPr>
        <w:t xml:space="preserve">УСЛУГ И ГАРАНТИЙНОМУ СРОКУ</w:t>
      </w: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r>
    </w:p>
    <w:p>
      <w:pPr>
        <w:contextualSpacing w:val="0"/>
        <w:ind w:left="0" w:firstLine="709"/>
        <w:jc w:val="both"/>
        <w:spacing w:before="0" w:beforeAutospacing="0" w:after="0" w:afterAutospacing="0" w:line="240" w:lineRule="auto"/>
        <w:tabs>
          <w:tab w:val="left" w:pos="709" w:leader="none"/>
        </w:tabs>
        <w:rPr>
          <w:rFonts w:ascii="PT Astra Serif" w:hAnsi="PT Astra Serif" w:cs="PT Astra Serif"/>
          <w:b w:val="0"/>
          <w:bCs w:val="0"/>
          <w:color w:val="000000" w:themeColor="text1"/>
          <w:sz w:val="22"/>
          <w:szCs w:val="22"/>
          <w:highlight w:val="white"/>
        </w:rPr>
        <w:suppressLineNumbers w:val="0"/>
      </w:pPr>
      <w:r>
        <w:rPr>
          <w:rFonts w:ascii="PT Astra Serif" w:hAnsi="PT Astra Serif" w:eastAsia="PT Astra Serif" w:cs="PT Astra Serif"/>
          <w:color w:val="000000" w:themeColor="text1"/>
          <w:sz w:val="22"/>
          <w:szCs w:val="22"/>
          <w:highlight w:val="white"/>
        </w:rPr>
        <w:t xml:space="preserve">6</w:t>
      </w:r>
      <w:r>
        <w:rPr>
          <w:rFonts w:ascii="PT Astra Serif" w:hAnsi="PT Astra Serif" w:eastAsia="PT Astra Serif" w:cs="PT Astra Serif"/>
          <w:b w:val="0"/>
          <w:bCs w:val="0"/>
          <w:color w:val="000000" w:themeColor="text1"/>
          <w:sz w:val="22"/>
          <w:szCs w:val="22"/>
          <w:highlight w:val="white"/>
        </w:rPr>
        <w:t xml:space="preserve">.1. Исполнитель гарантирует качество оказанных </w:t>
      </w:r>
      <w:r>
        <w:rPr>
          <w:rFonts w:ascii="PT Astra Serif" w:hAnsi="PT Astra Serif" w:eastAsia="PT Astra Serif" w:cs="PT Astra Serif"/>
          <w:b w:val="0"/>
          <w:bCs w:val="0"/>
          <w:color w:val="000000" w:themeColor="text1"/>
          <w:sz w:val="22"/>
          <w:szCs w:val="22"/>
          <w:highlight w:val="white"/>
        </w:rPr>
        <w:t xml:space="preserve">услуг и используемых при оказании </w:t>
      </w:r>
      <w:r>
        <w:rPr>
          <w:rFonts w:ascii="PT Astra Serif" w:hAnsi="PT Astra Serif" w:eastAsia="PT Astra Serif" w:cs="PT Astra Serif"/>
          <w:b w:val="0"/>
          <w:bCs w:val="0"/>
          <w:color w:val="000000" w:themeColor="text1"/>
          <w:sz w:val="22"/>
          <w:szCs w:val="22"/>
          <w:highlight w:val="white"/>
        </w:rPr>
        <w:t xml:space="preserve">услуг запасных частей.</w:t>
      </w:r>
      <w:r>
        <w:rPr>
          <w:rFonts w:ascii="PT Astra Serif" w:hAnsi="PT Astra Serif" w:cs="PT Astra Serif"/>
          <w:b w:val="0"/>
          <w:bCs w:val="0"/>
          <w:color w:val="000000" w:themeColor="text1"/>
          <w:sz w:val="22"/>
          <w:szCs w:val="22"/>
          <w:highlight w:val="white"/>
        </w:rPr>
      </w:r>
      <w:r>
        <w:rPr>
          <w:rFonts w:ascii="PT Astra Serif" w:hAnsi="PT Astra Serif" w:cs="PT Astra Serif"/>
          <w:b w:val="0"/>
          <w:bCs w:val="0"/>
          <w:color w:val="000000" w:themeColor="text1"/>
          <w:sz w:val="22"/>
          <w:szCs w:val="22"/>
          <w:highlight w:val="white"/>
        </w:rPr>
      </w:r>
    </w:p>
    <w:p>
      <w:pPr>
        <w:contextualSpacing w:val="0"/>
        <w:ind w:left="0" w:firstLine="709"/>
        <w:jc w:val="both"/>
        <w:spacing w:before="0" w:beforeAutospacing="0" w:after="0" w:afterAutospacing="0" w:line="240" w:lineRule="auto"/>
        <w:tabs>
          <w:tab w:val="left" w:pos="0" w:leader="none"/>
        </w:tabs>
        <w:rPr>
          <w:rFonts w:ascii="PT Astra Serif" w:hAnsi="PT Astra Serif" w:cs="PT Astra Serif"/>
          <w:b w:val="0"/>
          <w:bCs w:val="0"/>
          <w:color w:val="000000" w:themeColor="text1"/>
          <w:sz w:val="22"/>
          <w:szCs w:val="22"/>
          <w:highlight w:val="white"/>
        </w:rPr>
        <w:suppressLineNumbers w:val="0"/>
      </w:pPr>
      <w:r>
        <w:rPr>
          <w:rFonts w:ascii="PT Astra Serif" w:hAnsi="PT Astra Serif" w:eastAsia="PT Astra Serif" w:cs="PT Astra Serif"/>
          <w:b w:val="0"/>
          <w:bCs w:val="0"/>
          <w:color w:val="000000" w:themeColor="text1"/>
          <w:sz w:val="22"/>
          <w:szCs w:val="22"/>
          <w:highlight w:val="white"/>
        </w:rPr>
        <w:t xml:space="preserve">6.2. </w:t>
      </w:r>
      <w:r>
        <w:rPr>
          <w:rFonts w:ascii="PT Astra Serif" w:hAnsi="PT Astra Serif" w:eastAsia="PT Astra Serif" w:cs="PT Astra Serif"/>
          <w:b w:val="0"/>
          <w:bCs w:val="0"/>
          <w:color w:val="000000" w:themeColor="text1"/>
          <w:sz w:val="22"/>
          <w:szCs w:val="22"/>
          <w:highlight w:val="white"/>
          <w:lang w:eastAsia="en-US"/>
        </w:rPr>
        <w:t xml:space="preserve">При оказании услуг должна сохраняться гарантия завода изготовителя, а также ставится отметка в бумажной, электронной сервисной книжке о прохождении гарантийного технического обслуживания</w:t>
      </w:r>
      <w:r>
        <w:rPr>
          <w:rFonts w:ascii="PT Astra Serif" w:hAnsi="PT Astra Serif" w:eastAsia="PT Astra Serif" w:cs="PT Astra Serif"/>
          <w:b w:val="0"/>
          <w:bCs w:val="0"/>
          <w:color w:val="000000" w:themeColor="text1"/>
          <w:sz w:val="22"/>
          <w:szCs w:val="22"/>
          <w:highlight w:val="white"/>
          <w:lang w:eastAsia="en-US"/>
        </w:rPr>
        <w:t xml:space="preserve">.</w:t>
      </w:r>
      <w:r>
        <w:rPr>
          <w:rFonts w:ascii="PT Astra Serif" w:hAnsi="PT Astra Serif" w:cs="PT Astra Serif"/>
          <w:b w:val="0"/>
          <w:bCs w:val="0"/>
          <w:color w:val="000000" w:themeColor="text1"/>
          <w:sz w:val="22"/>
          <w:szCs w:val="22"/>
          <w:highlight w:val="white"/>
        </w:rPr>
      </w:r>
      <w:r>
        <w:rPr>
          <w:rFonts w:ascii="PT Astra Serif" w:hAnsi="PT Astra Serif" w:cs="PT Astra Serif"/>
          <w:b w:val="0"/>
          <w:bCs w:val="0"/>
          <w:color w:val="000000" w:themeColor="text1"/>
          <w:sz w:val="22"/>
          <w:szCs w:val="22"/>
          <w:highlight w:val="white"/>
        </w:rPr>
      </w:r>
    </w:p>
    <w:p>
      <w:pPr>
        <w:contextualSpacing w:val="0"/>
        <w:ind w:left="0" w:firstLine="709"/>
        <w:jc w:val="both"/>
        <w:spacing w:before="0" w:beforeAutospacing="0" w:after="0" w:afterAutospacing="0" w:line="240" w:lineRule="auto"/>
        <w:tabs>
          <w:tab w:val="left" w:pos="1080" w:leader="none"/>
        </w:tabs>
        <w:rPr>
          <w:rFonts w:ascii="PT Astra Serif" w:hAnsi="PT Astra Serif" w:cs="PT Astra Serif"/>
          <w:sz w:val="22"/>
          <w:szCs w:val="22"/>
          <w:highlight w:val="white"/>
        </w:rPr>
        <w:suppressLineNumbers w:val="0"/>
      </w:pPr>
      <w:r>
        <w:rPr>
          <w:rFonts w:ascii="PT Astra Serif" w:hAnsi="PT Astra Serif" w:eastAsia="PT Astra Serif" w:cs="PT Astra Serif"/>
          <w:b w:val="0"/>
          <w:bCs w:val="0"/>
          <w:color w:val="000000" w:themeColor="text1"/>
          <w:sz w:val="22"/>
          <w:szCs w:val="22"/>
          <w:highlight w:val="white"/>
        </w:rPr>
        <w:t xml:space="preserve">6.3. </w:t>
      </w:r>
      <w:r>
        <w:rPr>
          <w:rFonts w:ascii="PT Astra Serif" w:hAnsi="PT Astra Serif" w:eastAsia="PT Astra Serif" w:cs="PT Astra Serif"/>
          <w:b w:val="0"/>
          <w:bCs w:val="0"/>
          <w:sz w:val="22"/>
          <w:szCs w:val="22"/>
          <w:highlight w:val="white"/>
        </w:rPr>
        <w:t xml:space="preserve">Гарантийный срок на все виды услуг, а также на запасные части, комплектующие, детали, узлы, агрегаты, уста</w:t>
      </w:r>
      <w:r>
        <w:rPr>
          <w:rFonts w:ascii="PT Astra Serif" w:hAnsi="PT Astra Serif" w:eastAsia="PT Astra Serif" w:cs="PT Astra Serif"/>
          <w:b w:val="0"/>
          <w:bCs w:val="0"/>
          <w:sz w:val="22"/>
          <w:szCs w:val="22"/>
          <w:highlight w:val="white"/>
        </w:rPr>
        <w:t xml:space="preserve">новленные (используемые) при оказании услуг, должен составлять не </w:t>
      </w:r>
      <w:r>
        <w:rPr>
          <w:rFonts w:ascii="PT Astra Serif" w:hAnsi="PT Astra Serif" w:eastAsia="PT Astra Serif" w:cs="PT Astra Serif"/>
          <w:b w:val="0"/>
          <w:bCs w:val="0"/>
          <w:sz w:val="22"/>
          <w:szCs w:val="22"/>
          <w:highlight w:val="white"/>
        </w:rPr>
        <w:t xml:space="preserve">менее 2 000 (двух тысяч) километров</w:t>
      </w:r>
      <w:r>
        <w:rPr>
          <w:rFonts w:ascii="PT Astra Serif" w:hAnsi="PT Astra Serif" w:eastAsia="PT Astra Serif" w:cs="PT Astra Serif"/>
          <w:b w:val="0"/>
          <w:bCs w:val="0"/>
          <w:sz w:val="22"/>
          <w:szCs w:val="22"/>
          <w:highlight w:val="white"/>
        </w:rPr>
        <w:t xml:space="preserve"> пробега или 1 года (что наступит ранее) с момента подписания Акта приемки. На расходные материалы, применяемые в процессе </w:t>
      </w:r>
      <w:r>
        <w:rPr>
          <w:rFonts w:ascii="PT Astra Serif" w:hAnsi="PT Astra Serif" w:eastAsia="PT Astra Serif" w:cs="PT Astra Serif"/>
          <w:b w:val="0"/>
          <w:bCs w:val="0"/>
          <w:sz w:val="22"/>
          <w:szCs w:val="22"/>
          <w:highlight w:val="white"/>
        </w:rPr>
        <w:t xml:space="preserve">технического</w:t>
      </w:r>
      <w:r>
        <w:rPr>
          <w:rFonts w:ascii="PT Astra Serif" w:hAnsi="PT Astra Serif" w:eastAsia="PT Astra Serif" w:cs="PT Astra Serif"/>
          <w:b w:val="0"/>
          <w:bCs w:val="0"/>
          <w:sz w:val="22"/>
          <w:szCs w:val="22"/>
          <w:highlight w:val="white"/>
        </w:rPr>
        <w:t xml:space="preserve"> обслуживания, гарантийный срок устанавливает</w:t>
      </w:r>
      <w:r>
        <w:rPr>
          <w:rFonts w:ascii="PT Astra Serif" w:hAnsi="PT Astra Serif" w:eastAsia="PT Astra Serif" w:cs="PT Astra Serif"/>
          <w:b w:val="0"/>
          <w:bCs w:val="0"/>
          <w:sz w:val="22"/>
          <w:szCs w:val="22"/>
          <w:highlight w:val="white"/>
        </w:rPr>
        <w:t xml:space="preserve">ся в соответствии с рекомендациями заводов изготовителей.</w:t>
      </w:r>
      <w:r>
        <w:rPr>
          <w:rFonts w:ascii="PT Astra Serif" w:hAnsi="PT Astra Serif" w:cs="PT Astra Serif"/>
          <w:sz w:val="22"/>
          <w:szCs w:val="22"/>
          <w:highlight w:val="white"/>
        </w:rPr>
      </w:r>
      <w:r>
        <w:rPr>
          <w:rFonts w:ascii="PT Astra Serif" w:hAnsi="PT Astra Serif" w:cs="PT Astra Serif"/>
          <w:sz w:val="22"/>
          <w:szCs w:val="22"/>
          <w:highlight w:val="white"/>
        </w:rPr>
      </w:r>
    </w:p>
    <w:p>
      <w:pPr>
        <w:contextualSpacing w:val="0"/>
        <w:ind w:left="0" w:firstLine="709"/>
        <w:jc w:val="both"/>
        <w:spacing w:before="0" w:beforeAutospacing="0" w:after="0" w:afterAutospacing="0" w:line="240" w:lineRule="auto"/>
        <w:tabs>
          <w:tab w:val="left" w:pos="1080" w:leader="none"/>
        </w:tabs>
        <w:rPr>
          <w:rFonts w:ascii="PT Astra Serif" w:hAnsi="PT Astra Serif" w:cs="PT Astra Serif"/>
          <w:sz w:val="22"/>
          <w:szCs w:val="22"/>
          <w:highlight w:val="white"/>
        </w:rPr>
        <w:suppressLineNumbers w:val="0"/>
      </w:pPr>
      <w:r>
        <w:rPr>
          <w:rFonts w:ascii="PT Astra Serif" w:hAnsi="PT Astra Serif" w:eastAsia="PT Astra Serif" w:cs="PT Astra Serif"/>
          <w:b w:val="0"/>
          <w:bCs w:val="0"/>
          <w:sz w:val="22"/>
          <w:szCs w:val="22"/>
          <w:highlight w:val="white"/>
        </w:rPr>
        <w:t xml:space="preserve">6.4. И</w:t>
      </w:r>
      <w:r>
        <w:rPr>
          <w:rFonts w:ascii="PT Astra Serif" w:hAnsi="PT Astra Serif" w:eastAsia="PT Astra Serif" w:cs="PT Astra Serif"/>
          <w:b w:val="0"/>
          <w:bCs w:val="0"/>
          <w:sz w:val="22"/>
          <w:szCs w:val="22"/>
          <w:highlight w:val="white"/>
        </w:rPr>
        <w:t xml:space="preserve">сполнитель своими силами и за свой счет в течение 1 (одного) рабочего дня устраняет допущенные по своей вине недостатки при оказании услуг.</w:t>
      </w:r>
      <w:r>
        <w:rPr>
          <w:rFonts w:ascii="PT Astra Serif" w:hAnsi="PT Astra Serif" w:eastAsia="PT Astra Serif" w:cs="PT Astra Serif"/>
          <w:b w:val="0"/>
          <w:bCs w:val="0"/>
          <w:sz w:val="22"/>
          <w:szCs w:val="22"/>
          <w:highlight w:val="white"/>
        </w:rPr>
        <w:t xml:space="preserve"> </w:t>
      </w:r>
      <w:r>
        <w:rPr>
          <w:rFonts w:ascii="PT Astra Serif" w:hAnsi="PT Astra Serif" w:eastAsia="PT Astra Serif" w:cs="PT Astra Serif"/>
          <w:b w:val="0"/>
          <w:bCs w:val="0"/>
          <w:sz w:val="22"/>
          <w:szCs w:val="22"/>
          <w:highlight w:val="white"/>
        </w:rPr>
        <w:t xml:space="preserve">При наступлении гарантийного случая Исполнитель своими силами и за свой счет в течение 5 (пяти) рабочих дней устраняет неисправность.</w:t>
      </w:r>
      <w:r>
        <w:rPr>
          <w:rFonts w:ascii="PT Astra Serif" w:hAnsi="PT Astra Serif" w:cs="PT Astra Serif"/>
          <w:sz w:val="22"/>
          <w:szCs w:val="22"/>
          <w:highlight w:val="white"/>
        </w:rPr>
      </w:r>
      <w:r>
        <w:rPr>
          <w:rFonts w:ascii="PT Astra Serif" w:hAnsi="PT Astra Serif" w:cs="PT Astra Serif"/>
          <w:sz w:val="22"/>
          <w:szCs w:val="22"/>
          <w:highlight w:val="white"/>
        </w:rPr>
      </w:r>
    </w:p>
    <w:p>
      <w:pPr>
        <w:ind w:left="0" w:firstLine="709"/>
        <w:spacing w:before="0" w:beforeAutospacing="0" w:after="0" w:afterAutospacing="0" w:line="240" w:lineRule="auto"/>
        <w:tabs>
          <w:tab w:val="left" w:pos="709" w:leader="none"/>
        </w:tabs>
        <w:rPr>
          <w:rFonts w:ascii="PT Astra Serif" w:hAnsi="PT Astra Serif" w:cs="PT Astra Serif"/>
          <w:b w:val="0"/>
          <w:bCs w:val="0"/>
          <w:color w:val="000000" w:themeColor="text1"/>
          <w:sz w:val="16"/>
          <w:szCs w:val="16"/>
        </w:rPr>
        <w:suppressLineNumbers w:val="0"/>
      </w:pPr>
      <w:r>
        <w:rPr>
          <w:rFonts w:ascii="PT Astra Serif" w:hAnsi="PT Astra Serif" w:cs="PT Astra Serif"/>
          <w:b w:val="0"/>
          <w:bCs w:val="0"/>
          <w:color w:val="000000" w:themeColor="text1"/>
          <w:sz w:val="16"/>
          <w:szCs w:val="16"/>
        </w:rPr>
      </w:r>
      <w:r>
        <w:rPr>
          <w:rFonts w:ascii="PT Astra Serif" w:hAnsi="PT Astra Serif" w:cs="PT Astra Serif"/>
          <w:b w:val="0"/>
          <w:bCs w:val="0"/>
          <w:color w:val="000000" w:themeColor="text1"/>
          <w:sz w:val="16"/>
          <w:szCs w:val="16"/>
        </w:rPr>
      </w:r>
      <w:r>
        <w:rPr>
          <w:rFonts w:ascii="PT Astra Serif" w:hAnsi="PT Astra Serif" w:cs="PT Astra Serif"/>
          <w:b w:val="0"/>
          <w:bCs w:val="0"/>
          <w:color w:val="000000" w:themeColor="text1"/>
          <w:sz w:val="16"/>
          <w:szCs w:val="16"/>
        </w:rPr>
      </w:r>
    </w:p>
    <w:p>
      <w:pPr>
        <w:contextualSpacing/>
        <w:ind w:left="0" w:firstLine="0"/>
        <w:jc w:val="center"/>
        <w:spacing w:before="0" w:beforeAutospacing="0" w:after="0" w:afterAutospacing="0" w:line="240" w:lineRule="auto"/>
        <w:rPr>
          <w:rFonts w:ascii="PT Astra Serif" w:hAnsi="PT Astra Serif" w:eastAsia="PT Astra Serif" w:cs="PT Astra Serif"/>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7. ОТВЕТСТВЕННОСТЬ СТОРОН </w:t>
      </w: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r>
    </w:p>
    <w:p>
      <w:pPr>
        <w:ind w:left="0" w:right="0" w:firstLine="709"/>
        <w:jc w:val="both"/>
        <w:spacing w:after="0" w:afterAutospacing="0" w:line="240" w:lineRule="auto"/>
        <w:rPr>
          <w:rFonts w:ascii="PT Astra Serif" w:hAnsi="PT Astra Serif" w:cs="PT Astra Serif"/>
          <w:sz w:val="22"/>
          <w:szCs w:val="22"/>
        </w:rPr>
      </w:pPr>
      <w:r>
        <w:rPr>
          <w:rFonts w:ascii="PT Astra Serif" w:hAnsi="PT Astra Serif" w:eastAsia="PT Astra Serif" w:cs="PT Astra Serif"/>
          <w:sz w:val="22"/>
          <w:szCs w:val="22"/>
        </w:rPr>
        <w:t xml:space="preserve">7.1. В случае неисполнения или ненадлежащего исполнения обязательств, </w:t>
      </w:r>
      <w:r>
        <w:rPr>
          <w:rFonts w:ascii="PT Astra Serif" w:hAnsi="PT Astra Serif" w:eastAsia="PT Astra Serif" w:cs="PT Astra Serif"/>
          <w:sz w:val="22"/>
          <w:szCs w:val="22"/>
        </w:rPr>
        <w:t xml:space="preserve">предусмотренных</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Контрактом, Стороны несут ответственность в соответствии с законодательством Российской Федерации.</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rPr>
          <w:rFonts w:ascii="PT Astra Serif" w:hAnsi="PT Astra Serif" w:cs="PT Astra Serif"/>
          <w:sz w:val="22"/>
          <w:szCs w:val="22"/>
        </w:rPr>
      </w:pPr>
      <w:r>
        <w:rPr>
          <w:rFonts w:ascii="PT Astra Serif" w:hAnsi="PT Astra Serif" w:eastAsia="PT Astra Serif" w:cs="PT Astra Serif"/>
          <w:sz w:val="22"/>
          <w:szCs w:val="22"/>
        </w:rPr>
        <w:t xml:space="preserve">7.2. В случае </w:t>
      </w:r>
      <w:r>
        <w:rPr>
          <w:rFonts w:ascii="PT Astra Serif" w:hAnsi="PT Astra Serif" w:eastAsia="PT Astra Serif" w:cs="PT Astra Serif"/>
          <w:sz w:val="22"/>
          <w:szCs w:val="22"/>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rPr>
          <w:rFonts w:ascii="PT Astra Serif" w:hAnsi="PT Astra Serif" w:cs="PT Astra Serif"/>
          <w:sz w:val="22"/>
          <w:szCs w:val="22"/>
        </w:rPr>
      </w:pPr>
      <w:r>
        <w:rPr>
          <w:rFonts w:ascii="PT Astra Serif" w:hAnsi="PT Astra Serif" w:eastAsia="PT Astra Serif" w:cs="PT Astra Serif"/>
          <w:sz w:val="22"/>
          <w:szCs w:val="22"/>
        </w:rPr>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rPr>
          <w:rFonts w:ascii="PT Astra Serif" w:hAnsi="PT Astra Serif" w:cs="PT Astra Serif"/>
          <w:sz w:val="22"/>
          <w:szCs w:val="22"/>
        </w:rPr>
      </w:pPr>
      <w:r>
        <w:rPr>
          <w:rFonts w:ascii="PT Astra Serif" w:hAnsi="PT Astra Serif" w:eastAsia="PT Astra Serif" w:cs="PT Astra Serif"/>
          <w:sz w:val="22"/>
          <w:szCs w:val="22"/>
        </w:rPr>
        <w:t xml:space="preserve">7.2.2. Штрафы начисляются за каждый факт неисполнен</w:t>
      </w:r>
      <w:r>
        <w:rPr>
          <w:rFonts w:ascii="PT Astra Serif" w:hAnsi="PT Astra Serif" w:eastAsia="PT Astra Serif" w:cs="PT Astra Serif"/>
          <w:sz w:val="22"/>
          <w:szCs w:val="22"/>
        </w:rPr>
        <w:t xml:space="preserve">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w:t>
      </w:r>
      <w:r>
        <w:rPr>
          <w:rFonts w:ascii="PT Astra Serif" w:hAnsi="PT Astra Serif" w:eastAsia="PT Astra Serif" w:cs="PT Astra Serif"/>
          <w:sz w:val="22"/>
          <w:szCs w:val="22"/>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rPr>
          <w:rFonts w:ascii="PT Astra Serif" w:hAnsi="PT Astra Serif" w:eastAsia="PT Astra Serif" w:cs="PT Astra Serif"/>
          <w:sz w:val="22"/>
          <w:szCs w:val="22"/>
        </w:rPr>
        <w:t xml:space="preserve">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rPr>
          <w:rFonts w:ascii="PT Astra Serif" w:hAnsi="PT Astra Serif" w:cs="PT Astra Serif"/>
          <w:sz w:val="22"/>
          <w:szCs w:val="22"/>
        </w:rPr>
      </w:pPr>
      <w:r>
        <w:rPr>
          <w:rFonts w:ascii="PT Astra Serif" w:hAnsi="PT Astra Serif" w:eastAsia="PT Astra Serif" w:cs="PT Astra Serif"/>
          <w:sz w:val="22"/>
          <w:szCs w:val="22"/>
        </w:rPr>
        <w:t xml:space="preserve">Размер штрафа составляет 1 000,00 (Одна тысяча) рублей 00 копеек. </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7.3. В случае просрочки испол</w:t>
      </w:r>
      <w:r>
        <w:rPr>
          <w:rFonts w:ascii="PT Astra Serif" w:hAnsi="PT Astra Serif" w:eastAsia="PT Astra Serif" w:cs="PT Astra Serif"/>
          <w:sz w:val="22"/>
          <w:szCs w:val="22"/>
        </w:rPr>
        <w:t xml:space="preserve">нения Исполнителем обязательств, </w:t>
      </w:r>
      <w:r>
        <w:rPr>
          <w:rFonts w:ascii="PT Astra Serif" w:hAnsi="PT Astra Serif" w:eastAsia="PT Astra Serif" w:cs="PT Astra Serif"/>
          <w:sz w:val="22"/>
          <w:szCs w:val="22"/>
        </w:rPr>
        <w:t xml:space="preserve">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7.3.1. </w:t>
      </w:r>
      <w:r>
        <w:rPr>
          <w:rFonts w:ascii="PT Astra Serif" w:hAnsi="PT Astra Serif" w:eastAsia="PT Astra Serif" w:cs="PT Astra Serif"/>
          <w:sz w:val="22"/>
          <w:szCs w:val="22"/>
        </w:rPr>
        <w:t xml:space="preserve">Пеня начисляется за каждый день просрочки исполнения Исполнителем обязательства, предусмотренного Контракт</w:t>
      </w:r>
      <w:r>
        <w:rPr>
          <w:rFonts w:ascii="PT Astra Serif" w:hAnsi="PT Astra Serif" w:eastAsia="PT Astra Serif" w:cs="PT Astra Serif"/>
          <w:sz w:val="22"/>
          <w:szCs w:val="22"/>
        </w:rPr>
        <w:t xml:space="preserve">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w:t>
      </w:r>
      <w:r>
        <w:rPr>
          <w:rFonts w:ascii="PT Astra Serif" w:hAnsi="PT Astra Serif" w:eastAsia="PT Astra Serif" w:cs="PT Astra Serif"/>
          <w:sz w:val="22"/>
          <w:szCs w:val="22"/>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7.3.2. Штрафы начисляются за каждый факт неисполнения или ненадлежащего исполнения Исполнителем</w:t>
      </w:r>
      <w:r>
        <w:rPr>
          <w:rFonts w:ascii="PT Astra Serif" w:hAnsi="PT Astra Serif" w:eastAsia="PT Astra Serif" w:cs="PT Astra Serif"/>
          <w:sz w:val="22"/>
          <w:szCs w:val="22"/>
        </w:rPr>
        <w:t xml:space="preserve">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w:t>
      </w:r>
      <w:r>
        <w:rPr>
          <w:rFonts w:ascii="PT Astra Serif" w:hAnsi="PT Astra Serif" w:eastAsia="PT Astra Serif" w:cs="PT Astra Serif"/>
          <w:sz w:val="22"/>
          <w:szCs w:val="22"/>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rPr>
          <w:rFonts w:ascii="PT Astra Serif" w:hAnsi="PT Astra Serif" w:eastAsia="PT Astra Serif" w:cs="PT Astra Serif"/>
          <w:sz w:val="22"/>
          <w:szCs w:val="22"/>
        </w:rPr>
        <w:t xml:space="preserve">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b/>
          <w:bCs/>
          <w:i/>
          <w:iCs/>
          <w:sz w:val="22"/>
          <w:szCs w:val="22"/>
        </w:rPr>
      </w:pPr>
      <w:r>
        <w:rPr>
          <w:rFonts w:ascii="PT Astra Serif" w:hAnsi="PT Astra Serif" w:eastAsia="PT Astra Serif" w:cs="PT Astra Serif"/>
          <w:sz w:val="22"/>
          <w:szCs w:val="22"/>
        </w:rPr>
        <w:t xml:space="preserve">Размер</w:t>
      </w:r>
      <w:r>
        <w:rPr>
          <w:rFonts w:ascii="PT Astra Serif" w:hAnsi="PT Astra Serif" w:eastAsia="PT Astra Serif" w:cs="PT Astra Serif"/>
          <w:sz w:val="22"/>
          <w:szCs w:val="22"/>
        </w:rPr>
        <w:t xml:space="preserve"> штрафа – 10 (десять) процентов </w:t>
      </w:r>
      <w:r>
        <w:rPr>
          <w:rFonts w:ascii="PT Astra Serif" w:hAnsi="PT Astra Serif" w:eastAsia="PT Astra Serif" w:cs="PT Astra Serif"/>
          <w:sz w:val="22"/>
          <w:szCs w:val="22"/>
        </w:rPr>
        <w:t xml:space="preserve">цены Контракта, что составляет </w:t>
      </w:r>
      <w:r>
        <w:rPr>
          <w:rFonts w:ascii="PT Astra Serif" w:hAnsi="PT Astra Serif" w:eastAsia="PT Astra Serif" w:cs="PT Astra Serif"/>
          <w:b/>
          <w:bCs/>
          <w:i/>
          <w:iCs/>
          <w:sz w:val="22"/>
          <w:szCs w:val="22"/>
        </w:rPr>
        <w:t xml:space="preserve">________________________</w:t>
      </w:r>
      <w:r>
        <w:rPr>
          <w:rFonts w:ascii="PT Astra Serif" w:hAnsi="PT Astra Serif" w:cs="PT Astra Serif"/>
          <w:b/>
          <w:bCs/>
          <w:i/>
          <w:iCs/>
          <w:sz w:val="22"/>
          <w:szCs w:val="22"/>
        </w:rPr>
      </w:r>
      <w:r>
        <w:rPr>
          <w:rFonts w:ascii="PT Astra Serif" w:hAnsi="PT Astra Serif" w:cs="PT Astra Serif"/>
          <w:b/>
          <w:bCs/>
          <w:i/>
          <w:iCs/>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7.3.3. Размер штрафа за каждый факт неисполнения или ненадлежащего исполнения Исполнителем</w:t>
      </w:r>
      <w:r>
        <w:rPr>
          <w:rFonts w:ascii="PT Astra Serif" w:hAnsi="PT Astra Serif" w:eastAsia="PT Astra Serif" w:cs="PT Astra Serif"/>
          <w:sz w:val="22"/>
          <w:szCs w:val="22"/>
        </w:rPr>
        <w:t xml:space="preserve"> обязательства, предусмотренного Контрактом, которое не имеет стоимостного выражения составляет 1 000,00 (Одна тысяча) рублей 00 копеек. </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Уплата неустоек (штрафов, пеней) осуществляется на основании письменной претензии одной из Сторон. </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tabs>
          <w:tab w:val="left" w:pos="540" w:leader="none"/>
          <w:tab w:val="left" w:pos="1418" w:leader="none"/>
        </w:tabs>
        <w:rPr>
          <w:rFonts w:ascii="PT Astra Serif" w:hAnsi="PT Astra Serif" w:cs="PT Astra Serif"/>
          <w:sz w:val="22"/>
          <w:szCs w:val="22"/>
        </w:rPr>
      </w:pPr>
      <w:r>
        <w:rPr>
          <w:rFonts w:ascii="PT Astra Serif" w:hAnsi="PT Astra Serif" w:eastAsia="PT Astra Serif" w:cs="PT Astra Serif"/>
          <w:sz w:val="22"/>
          <w:szCs w:val="22"/>
        </w:rPr>
        <w:t xml:space="preserve">7.7. Заказчик вправе удержать суммы неисполненных Исполнителем требований об уплате неустоек (штрафов, пеней), предъявленных в соответствии с Федеральным законом от 05.04.2013 № 44-ФЗ, из суммы, подлежащей оплате Исполнителю.</w:t>
      </w:r>
      <w:r>
        <w:rPr>
          <w:rFonts w:ascii="PT Astra Serif" w:hAnsi="PT Astra Serif" w:cs="PT Astra Serif"/>
          <w:sz w:val="22"/>
          <w:szCs w:val="22"/>
        </w:rPr>
      </w:r>
      <w:r>
        <w:rPr>
          <w:rFonts w:ascii="PT Astra Serif" w:hAnsi="PT Astra Serif" w:cs="PT Astra Serif"/>
          <w:sz w:val="22"/>
          <w:szCs w:val="22"/>
        </w:rPr>
      </w:r>
    </w:p>
    <w:p>
      <w:pPr>
        <w:ind w:left="0" w:right="0" w:firstLine="709"/>
        <w:jc w:val="both"/>
        <w:spacing w:after="0" w:afterAutospacing="0" w:line="240" w:lineRule="auto"/>
        <w:rPr>
          <w:rFonts w:ascii="PT Astra Serif" w:hAnsi="PT Astra Serif" w:cs="PT Astra Serif"/>
          <w:sz w:val="22"/>
          <w:szCs w:val="22"/>
          <w:highlight w:val="none"/>
        </w:rPr>
      </w:pPr>
      <w:r>
        <w:rPr>
          <w:rFonts w:ascii="PT Astra Serif" w:hAnsi="PT Astra Serif" w:eastAsia="PT Astra Serif" w:cs="PT Astra Serif"/>
          <w:sz w:val="22"/>
          <w:szCs w:val="22"/>
        </w:rPr>
        <w:t xml:space="preserve">7.8.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r>
        <w:rPr>
          <w:rFonts w:ascii="PT Astra Serif" w:hAnsi="PT Astra Serif" w:eastAsia="PT Astra Serif" w:cs="PT Astra Serif"/>
          <w:sz w:val="22"/>
          <w:szCs w:val="22"/>
        </w:rPr>
        <w:t xml:space="preserve">.</w:t>
      </w:r>
      <w:r>
        <w:rPr>
          <w:rFonts w:ascii="PT Astra Serif" w:hAnsi="PT Astra Serif" w:cs="PT Astra Serif"/>
          <w:sz w:val="22"/>
          <w:szCs w:val="22"/>
          <w:highlight w:val="none"/>
        </w:rPr>
      </w:r>
      <w:r>
        <w:rPr>
          <w:rFonts w:ascii="PT Astra Serif" w:hAnsi="PT Astra Serif" w:cs="PT Astra Serif"/>
          <w:sz w:val="22"/>
          <w:szCs w:val="22"/>
          <w:highlight w:val="none"/>
        </w:rPr>
      </w:r>
    </w:p>
    <w:p>
      <w:pPr>
        <w:contextualSpacing/>
        <w:ind w:left="0" w:firstLine="709"/>
        <w:spacing w:before="0" w:beforeAutospacing="0" w:after="0" w:afterAutospacing="0" w:line="240" w:lineRule="auto"/>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contextualSpacing/>
        <w:ind w:left="0" w:firstLine="0"/>
        <w:jc w:val="center"/>
        <w:spacing w:before="0" w:beforeAutospacing="0" w:after="0" w:afterAutospacing="0" w:line="240" w:lineRule="auto"/>
        <w:widowControl w:val="off"/>
        <w:rPr>
          <w:rFonts w:ascii="PT Astra Serif" w:hAnsi="PT Astra Serif" w:eastAsia="PT Astra Serif" w:cs="PT Astra Serif"/>
          <w:b/>
          <w:bCs/>
          <w:color w:val="000000" w:themeColor="text1"/>
          <w:spacing w:val="-1"/>
          <w:sz w:val="22"/>
          <w:szCs w:val="22"/>
        </w:rPr>
        <w:suppressLineNumbers w:val="0"/>
      </w:pPr>
      <w:r>
        <w:rPr>
          <w:color w:val="000000" w:themeColor="text1"/>
        </w:rPr>
      </w:r>
      <w:r>
        <w:rPr>
          <w:rFonts w:ascii="PT Astra Serif" w:hAnsi="PT Astra Serif" w:eastAsia="PT Astra Serif" w:cs="PT Astra Serif"/>
          <w:b/>
          <w:bCs/>
          <w:color w:val="000000" w:themeColor="text1"/>
          <w:spacing w:val="-1"/>
          <w:sz w:val="22"/>
          <w:szCs w:val="22"/>
        </w:rPr>
        <w:t xml:space="preserve">8. ОБСТОЯТЕЛЬСТВА НЕПРЕОДОЛИМОЙ СИЛЫ</w:t>
      </w:r>
      <w:r>
        <w:rPr>
          <w:rFonts w:ascii="PT Astra Serif" w:hAnsi="PT Astra Serif" w:eastAsia="PT Astra Serif" w:cs="PT Astra Serif"/>
          <w:b/>
          <w:bCs/>
          <w:color w:val="000000" w:themeColor="text1"/>
          <w:spacing w:val="-1"/>
          <w:sz w:val="22"/>
          <w:szCs w:val="22"/>
        </w:rPr>
      </w:r>
      <w:r>
        <w:rPr>
          <w:rFonts w:ascii="PT Astra Serif" w:hAnsi="PT Astra Serif" w:eastAsia="PT Astra Serif" w:cs="PT Astra Serif"/>
          <w:b/>
          <w:bCs/>
          <w:color w:val="000000" w:themeColor="text1"/>
          <w:spacing w:val="-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b/>
          <w:bCs/>
          <w:color w:val="000000" w:themeColor="text1"/>
          <w:spacing w:val="-1"/>
          <w:sz w:val="22"/>
          <w:szCs w:val="22"/>
        </w:rPr>
      </w:r>
      <w:r>
        <w:rPr>
          <w:rFonts w:ascii="PT Astra Serif" w:hAnsi="PT Astra Serif" w:eastAsia="PT Astra Serif" w:cs="PT Astra Serif"/>
          <w:color w:val="000000" w:themeColor="text1"/>
          <w:sz w:val="22"/>
          <w:szCs w:val="22"/>
        </w:rPr>
        <w:t xml:space="preserve">8.1. </w:t>
      </w:r>
      <w:r>
        <w:rPr>
          <w:rFonts w:ascii="PT Astra Serif" w:hAnsi="PT Astra Serif" w:eastAsia="PT Astra Serif" w:cs="PT Astra Serif"/>
          <w:color w:val="000000" w:themeColor="text1"/>
          <w:sz w:val="22"/>
          <w:szCs w:val="22"/>
          <w:lang w:eastAsia="en-US"/>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t xml:space="preserve">Обстоятельствами, наступление которых освобождает от ответственности за нарушения обязательства, являются обстоятельства непреодолимой силы, а именно: вооруже</w:t>
      </w:r>
      <w:r>
        <w:rPr>
          <w:rFonts w:ascii="PT Astra Serif" w:hAnsi="PT Astra Serif" w:eastAsia="PT Astra Serif" w:cs="PT Astra Serif"/>
          <w:color w:val="000000" w:themeColor="text1"/>
          <w:sz w:val="22"/>
          <w:szCs w:val="22"/>
          <w:lang w:eastAsia="en-US"/>
        </w:rPr>
        <w:t xml:space="preserve">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r>
        <w:rPr>
          <w:rFonts w:ascii="PT Astra Serif" w:hAnsi="PT Astra Serif" w:eastAsia="PT Astra Serif" w:cs="PT Astra Serif"/>
          <w:color w:val="000000" w:themeColor="text1"/>
          <w:sz w:val="22"/>
          <w:szCs w:val="22"/>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8.2. При невыполнении или частичном невыполнении любой из Сторон обязательств по Контракту вследствие наступле</w:t>
      </w:r>
      <w:r>
        <w:rPr>
          <w:rFonts w:ascii="PT Astra Serif" w:hAnsi="PT Astra Serif" w:eastAsia="PT Astra Serif" w:cs="PT Astra Serif"/>
          <w:color w:val="000000" w:themeColor="text1"/>
          <w:sz w:val="22"/>
          <w:szCs w:val="22"/>
        </w:rPr>
        <w:t xml:space="preserve">ния обстоятельств, указанных в пункте 8.1.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8.3.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w:t>
      </w:r>
      <w:r>
        <w:rPr>
          <w:rFonts w:ascii="PT Astra Serif" w:hAnsi="PT Astra Serif" w:eastAsia="PT Astra Serif" w:cs="PT Astra Serif"/>
          <w:i/>
          <w:color w:val="000000" w:themeColor="text1"/>
          <w:sz w:val="22"/>
          <w:szCs w:val="22"/>
        </w:rPr>
        <w:t xml:space="preserve"> </w:t>
      </w:r>
      <w:r>
        <w:rPr>
          <w:rFonts w:ascii="PT Astra Serif" w:hAnsi="PT Astra Serif" w:eastAsia="PT Astra Serif" w:cs="PT Astra Serif"/>
          <w:color w:val="000000" w:themeColor="text1"/>
          <w:sz w:val="22"/>
          <w:szCs w:val="22"/>
        </w:rPr>
        <w:t xml:space="preserve">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8.6. Не извещение либо несвоевременное извещение другой стороны согласно пункту 8.3 Контракта влечет за собой утрату права ссылаться на эти обстоятельства</w:t>
      </w:r>
      <w:r>
        <w:rPr>
          <w:rFonts w:ascii="PT Astra Serif" w:hAnsi="PT Astra Serif" w:eastAsia="PT Astra Serif" w:cs="PT Astra Serif"/>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contextualSpacing/>
        <w:ind w:left="0" w:firstLine="0"/>
        <w:jc w:val="center"/>
        <w:spacing w:before="0" w:beforeAutospacing="0" w:after="0" w:afterAutospacing="0" w:line="240" w:lineRule="auto"/>
        <w:widowControl w:val="off"/>
        <w:rPr>
          <w:rFonts w:ascii="PT Astra Serif" w:hAnsi="PT Astra Serif" w:eastAsia="PT Astra Serif" w:cs="PT Astra Serif"/>
          <w:b/>
          <w:bCs/>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9. ПОРЯДОК РАЗРЕШЕНИЯ СПОРОВ</w:t>
      </w:r>
      <w:r>
        <w:rPr>
          <w:rFonts w:ascii="PT Astra Serif" w:hAnsi="PT Astra Serif" w:eastAsia="PT Astra Serif" w:cs="PT Astra Serif"/>
          <w:b/>
          <w:bCs/>
          <w:color w:val="000000" w:themeColor="text1"/>
          <w:sz w:val="22"/>
          <w:szCs w:val="22"/>
        </w:rPr>
      </w:r>
      <w:r>
        <w:rPr>
          <w:rFonts w:ascii="PT Astra Serif" w:hAnsi="PT Astra Serif" w:eastAsia="PT Astra Serif" w:cs="PT Astra Serif"/>
          <w:b/>
          <w:bCs/>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color w:val="000000" w:themeColor="text1"/>
          <w:sz w:val="22"/>
          <w:szCs w:val="22"/>
        </w:rPr>
        <w:t xml:space="preserve">9.1. Все споры или разногласия, возникшие между Сторонами по настоящему Контракту или в связи с ним, разрешаются путем переговоров между Сторонами.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tabs>
          <w:tab w:val="left" w:pos="851"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9.2. Вся переписка между Сторонами ведется путем направления претензионных писем (претензий) по адресам, указанным в настоящем Контракте.</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9.3. Если претензионные требования подлежат денежной оценке, в претензии указывается истребуемая сумма и ее полный и обоснованный расчет.</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tabs>
          <w:tab w:val="left" w:pos="851"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9.5. Срок рассмотрения претензионного письма (претензии) и направления ответа на него (неё) не может превышать 10 (десять) дней со дня его получения Стороной.</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tabs>
          <w:tab w:val="left" w:pos="851"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9.6. В случае невозможности </w:t>
      </w:r>
      <w:r>
        <w:rPr>
          <w:rFonts w:ascii="PT Astra Serif" w:hAnsi="PT Astra Serif" w:eastAsia="PT Astra Serif" w:cs="PT Astra Serif"/>
          <w:color w:val="000000" w:themeColor="text1"/>
          <w:sz w:val="22"/>
          <w:szCs w:val="22"/>
        </w:rPr>
        <w:t xml:space="preserve">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Томской области в соответствии с законодательством Российской Федерации.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jc w:val="center"/>
        <w:spacing w:before="0" w:beforeAutospacing="0" w:after="0" w:afterAutospacing="0" w:line="240" w:lineRule="auto"/>
        <w:shd w:val="clear" w:color="auto" w:fill="ffffff"/>
        <w:rPr>
          <w:rFonts w:ascii="PT Astra Serif" w:hAnsi="PT Astra Serif" w:cs="PT Astra Serif"/>
          <w:b/>
          <w:bCs/>
          <w:color w:val="000000" w:themeColor="text1"/>
          <w:sz w:val="16"/>
          <w:szCs w:val="16"/>
        </w:rPr>
        <w:suppressLineNumbers w:val="0"/>
      </w:pPr>
      <w:r>
        <w:rPr>
          <w:rFonts w:ascii="PT Astra Serif" w:hAnsi="PT Astra Serif" w:cs="PT Astra Serif"/>
          <w:b/>
          <w:bCs/>
          <w:color w:val="000000" w:themeColor="text1"/>
          <w:sz w:val="16"/>
          <w:szCs w:val="16"/>
        </w:rPr>
      </w:r>
      <w:r>
        <w:rPr>
          <w:rFonts w:ascii="PT Astra Serif" w:hAnsi="PT Astra Serif" w:cs="PT Astra Serif"/>
          <w:b/>
          <w:bCs/>
          <w:color w:val="000000" w:themeColor="text1"/>
          <w:sz w:val="16"/>
          <w:szCs w:val="16"/>
        </w:rPr>
      </w:r>
      <w:r>
        <w:rPr>
          <w:rFonts w:ascii="PT Astra Serif" w:hAnsi="PT Astra Serif" w:cs="PT Astra Serif"/>
          <w:b/>
          <w:bCs/>
          <w:color w:val="000000" w:themeColor="text1"/>
          <w:sz w:val="16"/>
          <w:szCs w:val="16"/>
        </w:rPr>
      </w:r>
    </w:p>
    <w:p>
      <w:pPr>
        <w:ind w:left="0" w:firstLine="0"/>
        <w:jc w:val="center"/>
        <w:spacing w:before="0" w:beforeAutospacing="0" w:after="0" w:afterAutospacing="0" w:line="240" w:lineRule="auto"/>
        <w:rPr>
          <w:rFonts w:ascii="PT Astra Serif" w:hAnsi="PT Astra Serif" w:eastAsia="PT Astra Serif" w:cs="PT Astra Serif"/>
          <w:color w:val="000000" w:themeColor="text1"/>
          <w:sz w:val="22"/>
          <w:szCs w:val="22"/>
        </w:rPr>
        <w:suppressLineNumbers w:val="0"/>
      </w:pPr>
      <w:r>
        <w:rPr>
          <w:rFonts w:ascii="PT Astra Serif" w:hAnsi="PT Astra Serif" w:eastAsia="PT Astra Serif" w:cs="PT Astra Serif"/>
          <w:b/>
          <w:bCs/>
          <w:color w:val="000000" w:themeColor="text1"/>
          <w:sz w:val="22"/>
          <w:szCs w:val="22"/>
        </w:rPr>
      </w:r>
      <w:r>
        <w:rPr>
          <w:rFonts w:ascii="PT Astra Serif" w:hAnsi="PT Astra Serif" w:eastAsia="PT Astra Serif" w:cs="PT Astra Serif"/>
          <w:b/>
          <w:bCs/>
          <w:color w:val="000000" w:themeColor="text1"/>
          <w:sz w:val="22"/>
          <w:szCs w:val="22"/>
        </w:rPr>
        <w:t xml:space="preserve">10. </w:t>
      </w:r>
      <w:r>
        <w:rPr>
          <w:rFonts w:ascii="PT Astra Serif" w:hAnsi="PT Astra Serif" w:eastAsia="PT Astra Serif" w:cs="PT Astra Serif"/>
          <w:b/>
          <w:color w:val="000000" w:themeColor="text1"/>
          <w:sz w:val="22"/>
          <w:szCs w:val="22"/>
        </w:rPr>
        <w:t xml:space="preserve">ПОРЯДОК ИЗМЕНЕНИЯ, ДОПОЛНЕНИЯ И РАСТОРЖЕНИЯ КОНТРАКТА</w:t>
      </w: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10.1. Цена Контракта может быть снижена по соглашению Сторон без изменения, предусмотренных Контрактом объема </w:t>
      </w:r>
      <w:r>
        <w:rPr>
          <w:rFonts w:ascii="PT Astra Serif" w:hAnsi="PT Astra Serif" w:eastAsia="PT Astra Serif" w:cs="PT Astra Serif"/>
          <w:color w:val="000000" w:themeColor="text1"/>
          <w:sz w:val="22"/>
          <w:szCs w:val="22"/>
        </w:rPr>
        <w:t xml:space="preserve">У</w:t>
      </w:r>
      <w:r>
        <w:rPr>
          <w:rFonts w:ascii="PT Astra Serif" w:hAnsi="PT Astra Serif" w:eastAsia="PT Astra Serif" w:cs="PT Astra Serif"/>
          <w:color w:val="000000" w:themeColor="text1"/>
          <w:sz w:val="22"/>
          <w:szCs w:val="22"/>
        </w:rPr>
        <w:t xml:space="preserve">слуг, качества оказываемых </w:t>
      </w:r>
      <w:r>
        <w:rPr>
          <w:rFonts w:ascii="PT Astra Serif" w:hAnsi="PT Astra Serif" w:eastAsia="PT Astra Serif" w:cs="PT Astra Serif"/>
          <w:color w:val="000000" w:themeColor="text1"/>
          <w:sz w:val="22"/>
          <w:szCs w:val="22"/>
        </w:rPr>
        <w:t xml:space="preserve">У</w:t>
      </w:r>
      <w:r>
        <w:rPr>
          <w:rFonts w:ascii="PT Astra Serif" w:hAnsi="PT Astra Serif" w:eastAsia="PT Astra Serif" w:cs="PT Astra Serif"/>
          <w:color w:val="000000" w:themeColor="text1"/>
          <w:sz w:val="22"/>
          <w:szCs w:val="22"/>
        </w:rPr>
        <w:t xml:space="preserve">слуг и иных условий Контракта.</w:t>
      </w:r>
      <w:r>
        <w:rPr>
          <w:rStyle w:val="1017"/>
          <w:rFonts w:ascii="PT Astra Serif" w:hAnsi="PT Astra Serif" w:eastAsia="PT Astra Serif" w:cs="PT Astra Serif"/>
          <w:color w:val="000000" w:themeColor="text1"/>
          <w:sz w:val="22"/>
          <w:szCs w:val="22"/>
        </w:rPr>
        <w:t xml:space="preserve">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10.2. При исполнении Контракта изменение его существенных условий не допускается, за исключением их изменения по соглашению Сторон в случаях, установленных ст. 95 Федерального закона от 05.04.2013 № 44-ФЗ.</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10.3. Расторжение Контракта допускается по соглашению Стор</w:t>
      </w:r>
      <w:r>
        <w:rPr>
          <w:rFonts w:ascii="PT Astra Serif" w:hAnsi="PT Astra Serif" w:eastAsia="PT Astra Serif" w:cs="PT Astra Serif"/>
          <w:color w:val="000000" w:themeColor="text1"/>
          <w:sz w:val="22"/>
          <w:szCs w:val="22"/>
        </w:rPr>
        <w:t xml:space="preserve">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12.1 - 19, 20.1 - 23 статьи 95 </w:t>
      </w:r>
      <w:r>
        <w:rPr>
          <w:rFonts w:ascii="PT Astra Serif" w:hAnsi="PT Astra Serif" w:eastAsia="PT Astra Serif" w:cs="PT Astra Serif"/>
          <w:color w:val="000000" w:themeColor="text1"/>
          <w:sz w:val="22"/>
          <w:szCs w:val="22"/>
        </w:rPr>
        <w:t xml:space="preserve">Федерального закона от 05.04.2013 № 44-ФЗ.</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1723"/>
        <w:contextualSpacing/>
        <w:ind w:left="0" w:firstLine="709"/>
        <w:jc w:val="center"/>
        <w:spacing w:before="0" w:beforeAutospacing="0" w:after="0" w:afterAutospacing="0" w:line="240" w:lineRule="auto"/>
        <w:shd w:val="clear" w:color="auto" w:fill="auto"/>
        <w:rPr>
          <w:rFonts w:ascii="PT Astra Serif" w:hAnsi="PT Astra Serif" w:cs="PT Astra Serif"/>
          <w:b/>
          <w:bCs/>
          <w:color w:val="000000" w:themeColor="text1"/>
          <w:sz w:val="16"/>
          <w:szCs w:val="16"/>
        </w:rPr>
        <w:suppressLineNumbers w:val="0"/>
      </w:pPr>
      <w:r>
        <w:rPr>
          <w:rFonts w:ascii="PT Astra Serif" w:hAnsi="PT Astra Serif" w:cs="PT Astra Serif"/>
          <w:b/>
          <w:bCs/>
          <w:color w:val="000000" w:themeColor="text1"/>
          <w:sz w:val="16"/>
          <w:szCs w:val="16"/>
        </w:rPr>
      </w:r>
      <w:r>
        <w:rPr>
          <w:rFonts w:ascii="PT Astra Serif" w:hAnsi="PT Astra Serif" w:cs="PT Astra Serif"/>
          <w:b/>
          <w:bCs/>
          <w:color w:val="000000" w:themeColor="text1"/>
          <w:sz w:val="16"/>
          <w:szCs w:val="16"/>
        </w:rPr>
      </w:r>
      <w:r>
        <w:rPr>
          <w:rFonts w:ascii="PT Astra Serif" w:hAnsi="PT Astra Serif" w:cs="PT Astra Serif"/>
          <w:b/>
          <w:bCs/>
          <w:color w:val="000000" w:themeColor="text1"/>
          <w:sz w:val="16"/>
          <w:szCs w:val="16"/>
        </w:rPr>
      </w:r>
    </w:p>
    <w:p>
      <w:pPr>
        <w:contextualSpacing/>
        <w:ind w:left="0" w:firstLine="0"/>
        <w:jc w:val="center"/>
        <w:spacing w:before="0" w:beforeAutospacing="0" w:after="0" w:afterAutospacing="0" w:line="240" w:lineRule="auto"/>
        <w:rPr>
          <w:rFonts w:ascii="PT Astra Serif" w:hAnsi="PT Astra Serif" w:eastAsia="PT Astra Serif" w:cs="PT Astra Serif"/>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11. ЗАКЛЮЧИТЕЛЬНЫЕ ПОЛОЖЕНИЯ</w:t>
      </w:r>
      <w:r>
        <w:rPr>
          <w:rFonts w:ascii="PT Astra Serif" w:hAnsi="PT Astra Serif" w:eastAsia="PT Astra Serif" w:cs="PT Astra Serif"/>
          <w:color w:val="000000" w:themeColor="text1"/>
          <w:sz w:val="22"/>
          <w:szCs w:val="22"/>
        </w:rPr>
      </w:r>
      <w:r>
        <w:rPr>
          <w:rFonts w:ascii="PT Astra Serif" w:hAnsi="PT Astra Serif" w:eastAsia="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11.1. К отношениям Сторон, не урегулированным настоящим Контрактом, применяются нормы действующего гражданского законодательства Российской Федерации.</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11.2. Контракт вступает в силу с даты его заключения и прекращает свое действие 31.12.2026</w:t>
      </w:r>
      <w:r>
        <w:rPr>
          <w:rFonts w:ascii="PT Astra Serif" w:hAnsi="PT Astra Serif" w:eastAsia="PT Astra Serif" w:cs="PT Astra Serif"/>
          <w:color w:val="000000" w:themeColor="text1"/>
          <w:sz w:val="22"/>
          <w:szCs w:val="22"/>
        </w:rPr>
        <w:t xml:space="preserve">, но не ранее исполнения Сторонами своих обязательств по Контракту в полном объеме.</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11.3.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bCs/>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11.4. Пр</w:t>
      </w:r>
      <w:r>
        <w:rPr>
          <w:rFonts w:ascii="PT Astra Serif" w:hAnsi="PT Astra Serif" w:eastAsia="PT Astra Serif" w:cs="PT Astra Serif"/>
          <w:color w:val="000000" w:themeColor="text1"/>
          <w:sz w:val="22"/>
          <w:szCs w:val="22"/>
        </w:rPr>
        <w:t xml:space="preserve">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r>
        <w:rPr>
          <w:rFonts w:ascii="PT Astra Serif" w:hAnsi="PT Astra Serif" w:eastAsia="PT Astra Serif" w:cs="PT Astra Serif"/>
          <w:bCs/>
          <w:color w:val="000000" w:themeColor="text1"/>
          <w:sz w:val="22"/>
          <w:szCs w:val="22"/>
        </w:rPr>
        <w:t xml:space="preserve">в соответствии с частью 5 статьи 95 </w:t>
      </w:r>
      <w:r>
        <w:rPr>
          <w:rFonts w:ascii="PT Astra Serif" w:hAnsi="PT Astra Serif" w:eastAsia="PT Astra Serif" w:cs="PT Astra Serif"/>
          <w:color w:val="000000" w:themeColor="text1"/>
          <w:sz w:val="22"/>
          <w:szCs w:val="22"/>
        </w:rPr>
        <w:t xml:space="preserve">Федерального закона от 05.04.2013 №44-ФЗ</w:t>
      </w:r>
      <w:r>
        <w:rPr>
          <w:rFonts w:ascii="PT Astra Serif" w:hAnsi="PT Astra Serif" w:eastAsia="PT Astra Serif" w:cs="PT Astra Serif"/>
          <w:bCs/>
          <w:color w:val="000000" w:themeColor="text1"/>
          <w:sz w:val="22"/>
          <w:szCs w:val="22"/>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11.5. В случае перемены Заказчика права и обязанности Заказчика, предусмотренные Контрактом, переходят к новому Заказчику</w:t>
      </w:r>
      <w:r>
        <w:rPr>
          <w:rFonts w:ascii="PT Astra Serif" w:hAnsi="PT Astra Serif" w:eastAsia="PT Astra Serif" w:cs="PT Astra Serif"/>
          <w:bCs/>
          <w:color w:val="000000" w:themeColor="text1"/>
          <w:sz w:val="22"/>
          <w:szCs w:val="22"/>
        </w:rPr>
        <w:t xml:space="preserve"> в соответствии с частью 6 статьи 95 </w:t>
      </w:r>
      <w:r>
        <w:rPr>
          <w:rFonts w:ascii="PT Astra Serif" w:hAnsi="PT Astra Serif" w:eastAsia="PT Astra Serif" w:cs="PT Astra Serif"/>
          <w:color w:val="000000" w:themeColor="text1"/>
          <w:sz w:val="22"/>
          <w:szCs w:val="22"/>
        </w:rPr>
        <w:t xml:space="preserve">Федерального закона от 05.04.2013 №44-ФЗ</w:t>
      </w:r>
      <w:r>
        <w:rPr>
          <w:rFonts w:ascii="PT Astra Serif" w:hAnsi="PT Astra Serif" w:eastAsia="PT Astra Serif" w:cs="PT Astra Serif"/>
          <w:bCs/>
          <w:color w:val="000000" w:themeColor="text1"/>
          <w:sz w:val="22"/>
          <w:szCs w:val="22"/>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w:t>
      </w:r>
      <w:r>
        <w:rPr>
          <w:rFonts w:ascii="PT Astra Serif" w:hAnsi="PT Astra Serif" w:eastAsia="PT Astra Serif" w:cs="PT Astra Serif"/>
          <w:color w:val="000000" w:themeColor="text1"/>
          <w:sz w:val="22"/>
          <w:szCs w:val="22"/>
        </w:rPr>
        <w:t xml:space="preserve">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t xml:space="preserve">11.6. Документооборот в рамках к</w:t>
      </w:r>
      <w:r>
        <w:rPr>
          <w:rFonts w:ascii="PT Astra Serif" w:hAnsi="PT Astra Serif" w:eastAsia="PT Astra Serif" w:cs="PT Astra Serif"/>
          <w:color w:val="000000" w:themeColor="text1"/>
          <w:sz w:val="22"/>
          <w:szCs w:val="22"/>
        </w:rPr>
        <w:t xml:space="preserve">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 </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color w:val="000000" w:themeColor="text1"/>
          <w:sz w:val="22"/>
          <w:szCs w:val="22"/>
        </w:rPr>
        <w:t xml:space="preserve">11.7. 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9.5. Контракта.</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ind w:firstLine="709"/>
        <w:jc w:val="both"/>
        <w:rPr>
          <w:rFonts w:ascii="PT Astra Serif" w:hAnsi="PT Astra Serif" w:cs="PT Astra Serif"/>
          <w:sz w:val="22"/>
          <w:szCs w:val="22"/>
        </w:rPr>
      </w:pPr>
      <w:r>
        <w:rPr>
          <w:rFonts w:ascii="PT Astra Serif" w:hAnsi="PT Astra Serif" w:cs="PT Astra Serif"/>
          <w:color w:val="000000" w:themeColor="text1"/>
          <w:sz w:val="22"/>
          <w:szCs w:val="22"/>
          <w:highlight w:val="none"/>
        </w:rPr>
        <w:t xml:space="preserve">11.8. </w:t>
      </w:r>
      <w:r>
        <w:rPr>
          <w:rFonts w:ascii="PT Astra Serif" w:hAnsi="PT Astra Serif" w:eastAsia="PT Astra Serif" w:cs="PT Astra Serif"/>
          <w:color w:val="000000"/>
          <w:sz w:val="22"/>
          <w:szCs w:val="22"/>
          <w:highlight w:val="white"/>
        </w:rPr>
        <w:t xml:space="preserve">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w:t>
      </w:r>
      <w:r>
        <w:rPr>
          <w:rFonts w:ascii="PT Astra Serif" w:hAnsi="PT Astra Serif" w:eastAsia="PT Astra Serif" w:cs="PT Astra Serif"/>
          <w:color w:val="000000"/>
          <w:sz w:val="22"/>
          <w:szCs w:val="22"/>
          <w:highlight w:val="white"/>
        </w:rPr>
        <w:t xml:space="preserve">льзованием квалифицированной электронной подписи в соответствии с действующим законодательством Российской Федерации.</w:t>
      </w:r>
      <w:r>
        <w:rPr>
          <w:rFonts w:ascii="PT Astra Serif" w:hAnsi="PT Astra Serif" w:cs="PT Astra Serif"/>
          <w:sz w:val="22"/>
          <w:szCs w:val="22"/>
        </w:rPr>
      </w:r>
      <w:r>
        <w:rPr>
          <w:rFonts w:ascii="PT Astra Serif" w:hAnsi="PT Astra Serif" w:cs="PT Astra Serif"/>
          <w:sz w:val="22"/>
          <w:szCs w:val="22"/>
        </w:rPr>
      </w:r>
    </w:p>
    <w:p>
      <w:pPr>
        <w:ind w:firstLine="709"/>
        <w:jc w:val="both"/>
        <w:rPr>
          <w:rFonts w:ascii="PT Astra Serif" w:hAnsi="PT Astra Serif" w:cs="PT Astra Serif"/>
          <w:sz w:val="22"/>
          <w:szCs w:val="22"/>
        </w:rPr>
      </w:pPr>
      <w:r>
        <w:rPr>
          <w:rFonts w:ascii="PT Astra Serif" w:hAnsi="PT Astra Serif" w:eastAsia="PT Astra Serif" w:cs="PT Astra Serif"/>
          <w:color w:val="000000"/>
          <w:sz w:val="22"/>
          <w:szCs w:val="22"/>
          <w:highlight w:val="white"/>
        </w:rPr>
        <w:t xml:space="preserve">Обмен электронными документами осуществляется в соответствии с Федеральным законом от 06.04.2011 № 63-ФЗ «Об электронной подписи</w:t>
      </w:r>
      <w:r>
        <w:rPr>
          <w:rFonts w:ascii="PT Astra Serif" w:hAnsi="PT Astra Serif" w:eastAsia="PT Astra Serif" w:cs="PT Astra Serif"/>
          <w:color w:val="000000"/>
          <w:sz w:val="22"/>
          <w:szCs w:val="22"/>
          <w:highlight w:val="none"/>
        </w:rPr>
        <w:t xml:space="preserve">».</w:t>
      </w:r>
      <w:r>
        <w:rPr>
          <w:rFonts w:ascii="PT Astra Serif" w:hAnsi="PT Astra Serif" w:cs="PT Astra Serif"/>
          <w:sz w:val="22"/>
          <w:szCs w:val="22"/>
        </w:rPr>
      </w:r>
      <w:r>
        <w:rPr>
          <w:rFonts w:ascii="PT Astra Serif" w:hAnsi="PT Astra Serif" w:cs="PT Astra Serif"/>
          <w:sz w:val="22"/>
          <w:szCs w:val="22"/>
        </w:rPr>
      </w:r>
    </w:p>
    <w:p>
      <w:pPr>
        <w:ind w:firstLine="709"/>
        <w:jc w:val="both"/>
        <w:rPr>
          <w:rFonts w:ascii="PT Astra Serif" w:hAnsi="PT Astra Serif" w:cs="PT Astra Serif"/>
          <w:sz w:val="22"/>
          <w:szCs w:val="22"/>
        </w:rPr>
      </w:pPr>
      <w:r>
        <w:rPr>
          <w:rFonts w:ascii="PT Astra Serif" w:hAnsi="PT Astra Serif" w:eastAsia="PT Astra Serif" w:cs="PT Astra Serif"/>
          <w:color w:val="000000"/>
          <w:sz w:val="22"/>
          <w:szCs w:val="22"/>
          <w:highlight w:val="white"/>
        </w:rPr>
        <w:t xml:space="preserve">Документы, переданные Сторонами друг другу посредством системы ЭДО с использованием усиленной квалифицированной электронной подписи, признаются равнозначными документам на бумажном носителе, подписанным собственноручной подписью, и обладают юридической сил</w:t>
      </w:r>
      <w:r>
        <w:rPr>
          <w:rFonts w:ascii="PT Astra Serif" w:hAnsi="PT Astra Serif" w:eastAsia="PT Astra Serif" w:cs="PT Astra Serif"/>
          <w:color w:val="000000"/>
          <w:sz w:val="22"/>
          <w:szCs w:val="22"/>
          <w:highlight w:val="white"/>
        </w:rPr>
        <w:t xml:space="preserve">ой</w:t>
      </w:r>
      <w:r>
        <w:rPr>
          <w:rFonts w:ascii="PT Astra Serif" w:hAnsi="PT Astra Serif" w:eastAsia="PT Astra Serif" w:cs="PT Astra Serif"/>
          <w:sz w:val="22"/>
          <w:szCs w:val="22"/>
        </w:rPr>
        <w:t xml:space="preserve">.</w:t>
      </w:r>
      <w:r>
        <w:rPr>
          <w:rFonts w:ascii="PT Astra Serif" w:hAnsi="PT Astra Serif" w:cs="PT Astra Serif"/>
          <w:sz w:val="22"/>
          <w:szCs w:val="22"/>
        </w:rPr>
      </w:r>
      <w:r>
        <w:rPr>
          <w:rFonts w:ascii="PT Astra Serif" w:hAnsi="PT Astra Serif" w:cs="PT Astra Serif"/>
          <w:sz w:val="22"/>
          <w:szCs w:val="22"/>
        </w:rPr>
      </w:r>
    </w:p>
    <w:p>
      <w:pPr>
        <w:ind w:firstLine="709"/>
        <w:jc w:val="both"/>
        <w:rPr>
          <w:rFonts w:ascii="PT Astra Serif" w:hAnsi="PT Astra Serif" w:cs="PT Astra Serif"/>
          <w:sz w:val="22"/>
          <w:szCs w:val="22"/>
        </w:rPr>
      </w:pPr>
      <w:r>
        <w:rPr>
          <w:rFonts w:ascii="PT Astra Serif" w:hAnsi="PT Astra Serif" w:eastAsia="PT Astra Serif" w:cs="PT Astra Serif"/>
          <w:color w:val="000000"/>
          <w:sz w:val="22"/>
          <w:szCs w:val="22"/>
          <w:highlight w:val="white"/>
        </w:rPr>
        <w:t xml:space="preserve">Подписание и передача документов осуществляются путем направления одного экземпляра документа, заверенного квалифицированной электронной подписью уполномоченных лиц Сторон, через систему ЭДО. Документ считается полученным другой стороной с момента его </w:t>
      </w:r>
      <w:r>
        <w:rPr>
          <w:rFonts w:ascii="PT Astra Serif" w:hAnsi="PT Astra Serif" w:eastAsia="PT Astra Serif" w:cs="PT Astra Serif"/>
          <w:color w:val="000000"/>
          <w:sz w:val="22"/>
          <w:szCs w:val="22"/>
          <w:highlight w:val="white"/>
        </w:rPr>
        <w:t xml:space="preserve">доставки в личный кабинет этой стороны в системе ЭДО.</w:t>
      </w:r>
      <w:r>
        <w:rPr>
          <w:rFonts w:ascii="PT Astra Serif" w:hAnsi="PT Astra Serif" w:cs="PT Astra Serif"/>
          <w:sz w:val="22"/>
          <w:szCs w:val="22"/>
        </w:rPr>
      </w:r>
      <w:r>
        <w:rPr>
          <w:rFonts w:ascii="PT Astra Serif" w:hAnsi="PT Astra Serif" w:cs="PT Astra Serif"/>
          <w:sz w:val="22"/>
          <w:szCs w:val="22"/>
        </w:rPr>
      </w:r>
    </w:p>
    <w:p>
      <w:pPr>
        <w:contextualSpacing/>
        <w:ind w:left="0" w:firstLine="709"/>
        <w:spacing w:before="0" w:beforeAutospacing="0" w:after="0" w:afterAutospacing="0" w:line="240" w:lineRule="auto"/>
        <w:widowControl w:val="off"/>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color w:val="000000" w:themeColor="text1"/>
          <w:sz w:val="22"/>
          <w:szCs w:val="22"/>
        </w:rPr>
        <w:t xml:space="preserve">11.9. Все приложения к контракту должны быть оформлены в со</w:t>
      </w:r>
      <w:r>
        <w:rPr>
          <w:rFonts w:ascii="PT Astra Serif" w:hAnsi="PT Astra Serif" w:eastAsia="PT Astra Serif" w:cs="PT Astra Serif"/>
          <w:color w:val="000000" w:themeColor="text1"/>
          <w:sz w:val="22"/>
          <w:szCs w:val="22"/>
        </w:rPr>
        <w:t xml:space="preserve">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ind w:firstLine="709"/>
        <w:jc w:val="both"/>
        <w:spacing w:before="0" w:beforeAutospacing="0" w:after="0" w:afterAutospacing="0" w:line="240" w:lineRule="auto"/>
        <w:rPr>
          <w:rFonts w:ascii="PT Astra Serif" w:hAnsi="PT Astra Serif" w:eastAsia="PT Astra Serif" w:cs="PT Astra Serif"/>
          <w:sz w:val="22"/>
          <w:szCs w:val="22"/>
          <w:highlight w:val="none"/>
        </w:rPr>
        <w:suppressLineNumbers w:val="0"/>
      </w:pPr>
      <w:r>
        <w:rPr>
          <w:rFonts w:ascii="PT Astra Serif" w:hAnsi="PT Astra Serif" w:cs="PT Astra Serif"/>
          <w:color w:val="000000" w:themeColor="text1"/>
          <w:sz w:val="22"/>
          <w:szCs w:val="22"/>
          <w:highlight w:val="none"/>
        </w:rPr>
        <w:t xml:space="preserve">11.10. </w:t>
      </w:r>
      <w:r>
        <w:rPr>
          <w:rFonts w:ascii="PT Astra Serif" w:hAnsi="PT Astra Serif" w:eastAsia="PT Astra Serif" w:cs="PT Astra Serif"/>
          <w:sz w:val="22"/>
          <w:szCs w:val="22"/>
          <w:highlight w:val="white"/>
        </w:rPr>
        <w:t xml:space="preserve">Настоящий Контракт составлен и подписан </w:t>
      </w:r>
      <w:r>
        <w:rPr>
          <w:rFonts w:ascii="PT Astra Serif" w:hAnsi="PT Astra Serif" w:eastAsia="PT Astra Serif" w:cs="PT Astra Serif"/>
          <w:sz w:val="22"/>
          <w:szCs w:val="22"/>
          <w:highlight w:val="white"/>
        </w:rPr>
        <w:t xml:space="preserve">в соответствии с действующим законодательством</w:t>
      </w:r>
      <w:r>
        <w:rPr>
          <w:rStyle w:val="2181"/>
          <w:rFonts w:ascii="PT Astra Serif" w:hAnsi="PT Astra Serif" w:eastAsia="PT Astra Serif" w:cs="PT Astra Serif"/>
          <w:sz w:val="22"/>
          <w:szCs w:val="22"/>
          <w:highlight w:val="none"/>
        </w:rPr>
        <w:t xml:space="preserve">.</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ind w:left="0" w:firstLine="567"/>
        <w:spacing w:before="0" w:beforeAutospacing="0" w:after="0" w:afterAutospacing="0" w:line="240" w:lineRule="auto"/>
        <w:widowControl w:val="off"/>
        <w:rPr>
          <w:rFonts w:ascii="PT Astra Serif" w:hAnsi="PT Astra Serif" w:cs="PT Astra Serif"/>
          <w:color w:val="000000" w:themeColor="text1"/>
          <w:sz w:val="16"/>
          <w:szCs w:val="16"/>
        </w:rPr>
        <w:suppressLineNumbers w:val="0"/>
      </w:pP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r>
        <w:rPr>
          <w:rFonts w:ascii="PT Astra Serif" w:hAnsi="PT Astra Serif" w:cs="PT Astra Serif"/>
          <w:color w:val="000000" w:themeColor="text1"/>
          <w:sz w:val="16"/>
          <w:szCs w:val="16"/>
        </w:rPr>
      </w:r>
    </w:p>
    <w:p>
      <w:pPr>
        <w:ind w:left="0" w:firstLine="0"/>
        <w:jc w:val="center"/>
        <w:spacing w:before="0" w:beforeAutospacing="0" w:after="0" w:afterAutospacing="0" w:line="240" w:lineRule="auto"/>
        <w:widowControl w:val="off"/>
        <w:rPr>
          <w:rFonts w:ascii="PT Astra Serif" w:hAnsi="PT Astra Serif" w:eastAsia="PT Astra Serif" w:cs="PT Astra Serif"/>
          <w:b/>
          <w:bCs/>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12. ПРИЛОЖЕНИЯ К КОНТРАКТУ</w:t>
      </w:r>
      <w:r>
        <w:rPr>
          <w:rFonts w:ascii="PT Astra Serif" w:hAnsi="PT Astra Serif" w:eastAsia="PT Astra Serif" w:cs="PT Astra Serif"/>
          <w:b/>
          <w:bCs/>
          <w:color w:val="000000" w:themeColor="text1"/>
          <w:sz w:val="22"/>
          <w:szCs w:val="22"/>
        </w:rPr>
      </w:r>
      <w:r>
        <w:rPr>
          <w:rFonts w:ascii="PT Astra Serif" w:hAnsi="PT Astra Serif" w:eastAsia="PT Astra Serif" w:cs="PT Astra Serif"/>
          <w:b/>
          <w:bCs/>
          <w:color w:val="000000" w:themeColor="text1"/>
          <w:sz w:val="22"/>
          <w:szCs w:val="22"/>
        </w:rPr>
      </w:r>
    </w:p>
    <w:p>
      <w:pPr>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color w:val="000000" w:themeColor="text1"/>
          <w:sz w:val="22"/>
          <w:szCs w:val="22"/>
          <w:lang w:eastAsia="ru-RU"/>
        </w:rPr>
        <w:t xml:space="preserve">12.1. Неотъемлемой частью настоящего Контракта являются следующие Приложения:</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rPr>
          <w:rFonts w:ascii="PT Astra Serif" w:hAnsi="PT Astra Serif" w:cs="PT Astra Serif"/>
          <w:b w:val="0"/>
          <w:bCs w:val="0"/>
          <w:color w:val="000000" w:themeColor="text1"/>
          <w:sz w:val="22"/>
          <w:szCs w:val="22"/>
        </w:rPr>
        <w:suppressLineNumbers w:val="0"/>
      </w:pPr>
      <w:r>
        <w:rPr>
          <w:rFonts w:ascii="PT Astra Serif" w:hAnsi="PT Astra Serif" w:eastAsia="PT Astra Serif" w:cs="PT Astra Serif"/>
          <w:color w:val="000000" w:themeColor="text1"/>
          <w:sz w:val="22"/>
          <w:szCs w:val="22"/>
          <w:lang w:eastAsia="ru-RU"/>
        </w:rPr>
        <w:t xml:space="preserve">12.1.1 Приложение 1 – Описание объекта </w:t>
      </w:r>
      <w:r>
        <w:rPr>
          <w:rFonts w:ascii="PT Astra Serif" w:hAnsi="PT Astra Serif" w:eastAsia="PT Astra Serif" w:cs="PT Astra Serif"/>
          <w:b w:val="0"/>
          <w:bCs w:val="0"/>
          <w:color w:val="000000" w:themeColor="text1"/>
          <w:sz w:val="22"/>
          <w:szCs w:val="22"/>
          <w:lang w:eastAsia="ru-RU"/>
        </w:rPr>
        <w:t xml:space="preserve">закупки.</w:t>
      </w:r>
      <w:r>
        <w:rPr>
          <w:rFonts w:ascii="PT Astra Serif" w:hAnsi="PT Astra Serif" w:cs="PT Astra Serif"/>
          <w:b w:val="0"/>
          <w:bCs w:val="0"/>
          <w:color w:val="000000" w:themeColor="text1"/>
          <w:sz w:val="22"/>
          <w:szCs w:val="22"/>
        </w:rPr>
      </w:r>
      <w:r>
        <w:rPr>
          <w:rFonts w:ascii="PT Astra Serif" w:hAnsi="PT Astra Serif" w:cs="PT Astra Serif"/>
          <w:b w:val="0"/>
          <w:bCs w:val="0"/>
          <w:color w:val="000000" w:themeColor="text1"/>
          <w:sz w:val="22"/>
          <w:szCs w:val="22"/>
        </w:rPr>
      </w:r>
    </w:p>
    <w:p>
      <w:pPr>
        <w:ind w:left="0" w:firstLine="709"/>
        <w:spacing w:before="0" w:beforeAutospacing="0" w:after="0" w:afterAutospacing="0" w:line="240" w:lineRule="auto"/>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color w:val="000000" w:themeColor="text1"/>
          <w:sz w:val="22"/>
          <w:szCs w:val="22"/>
          <w:lang w:eastAsia="ru-RU"/>
        </w:rPr>
        <w:t xml:space="preserve">12.1.2 Приложение 2 – Спецификация</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ind w:left="0" w:firstLine="709"/>
        <w:jc w:val="left"/>
        <w:spacing w:before="0" w:beforeAutospacing="0" w:after="0" w:afterAutospacing="0" w:line="240" w:lineRule="auto"/>
        <w:rPr>
          <w:rFonts w:ascii="PT Astra Serif" w:hAnsi="PT Astra Serif" w:cs="PT Astra Serif"/>
          <w:b/>
          <w:sz w:val="20"/>
          <w:szCs w:val="20"/>
        </w:rPr>
        <w:suppressLineNumbers w:val="0"/>
      </w:pPr>
      <w:r>
        <w:rPr>
          <w:rFonts w:ascii="PT Astra Serif" w:hAnsi="PT Astra Serif" w:cs="PT Astra Serif"/>
          <w:color w:val="000000" w:themeColor="text1"/>
          <w:sz w:val="22"/>
          <w:szCs w:val="22"/>
          <w:highlight w:val="none"/>
        </w:rPr>
        <w:t xml:space="preserve">12.1.3. </w:t>
      </w:r>
      <w:r>
        <w:rPr>
          <w:rFonts w:ascii="PT Astra Serif" w:hAnsi="PT Astra Serif" w:eastAsia="PT Astra Serif" w:cs="PT Astra Serif"/>
          <w:color w:val="000000" w:themeColor="text1"/>
          <w:sz w:val="22"/>
          <w:szCs w:val="22"/>
          <w:lang w:eastAsia="ru-RU"/>
        </w:rPr>
        <w:t xml:space="preserve">Приложение 3 – </w:t>
      </w:r>
      <w:r>
        <w:rPr>
          <w:rFonts w:ascii="PT Astra Serif" w:hAnsi="PT Astra Serif" w:eastAsia="PT Astra Serif" w:cs="PT Astra Serif"/>
          <w:b w:val="0"/>
          <w:bCs w:val="0"/>
          <w:sz w:val="22"/>
          <w:szCs w:val="22"/>
        </w:rPr>
        <w:t xml:space="preserve">Акт приема-передачи транспортного средства</w:t>
      </w:r>
      <w:r>
        <w:rPr>
          <w:rFonts w:ascii="PT Astra Serif" w:hAnsi="PT Astra Serif" w:cs="PT Astra Serif"/>
          <w:b w:val="0"/>
          <w:bCs w:val="0"/>
          <w:sz w:val="22"/>
          <w:szCs w:val="22"/>
        </w:rPr>
        <w:t xml:space="preserve"> (Форма)</w:t>
      </w:r>
      <w:r>
        <w:rPr>
          <w:rFonts w:ascii="PT Astra Serif" w:hAnsi="PT Astra Serif" w:cs="PT Astra Serif"/>
          <w:b w:val="0"/>
          <w:bCs w:val="0"/>
          <w:sz w:val="20"/>
          <w:szCs w:val="20"/>
        </w:rPr>
        <w:t xml:space="preserve">.</w:t>
      </w:r>
      <w:r>
        <w:rPr>
          <w:rFonts w:ascii="PT Astra Serif" w:hAnsi="PT Astra Serif" w:cs="PT Astra Serif"/>
          <w:b/>
          <w:sz w:val="20"/>
          <w:szCs w:val="20"/>
        </w:rPr>
      </w:r>
      <w:r>
        <w:rPr>
          <w:rFonts w:ascii="PT Astra Serif" w:hAnsi="PT Astra Serif" w:cs="PT Astra Serif"/>
          <w:b/>
          <w:sz w:val="20"/>
          <w:szCs w:val="20"/>
        </w:rPr>
      </w:r>
    </w:p>
    <w:p>
      <w:pPr>
        <w:ind w:left="0" w:firstLine="709"/>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ru-RU"/>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2179"/>
        <w:contextualSpacing/>
        <w:ind w:left="0" w:firstLine="709"/>
        <w:jc w:val="both"/>
        <w:keepLines/>
        <w:keepNext/>
        <w:spacing w:before="0" w:beforeAutospacing="0" w:after="0" w:afterAutospacing="0" w:line="240" w:lineRule="auto"/>
        <w:shd w:val="clear" w:color="auto" w:fill="auto"/>
        <w:rPr>
          <w:rFonts w:ascii="PT Astra Serif" w:hAnsi="PT Astra Serif" w:cs="PT Astra Serif"/>
          <w:b/>
          <w:color w:val="000000" w:themeColor="text1"/>
          <w:sz w:val="16"/>
          <w:szCs w:val="16"/>
        </w:rPr>
        <w:suppressLineNumbers w:val="0"/>
      </w:pPr>
      <w:r>
        <w:rPr>
          <w:rFonts w:ascii="PT Astra Serif" w:hAnsi="PT Astra Serif" w:cs="PT Astra Serif"/>
          <w:b/>
          <w:color w:val="000000" w:themeColor="text1"/>
          <w:sz w:val="16"/>
          <w:szCs w:val="16"/>
        </w:rPr>
      </w:r>
      <w:r>
        <w:rPr>
          <w:rFonts w:ascii="PT Astra Serif" w:hAnsi="PT Astra Serif" w:cs="PT Astra Serif"/>
          <w:b/>
          <w:color w:val="000000" w:themeColor="text1"/>
          <w:sz w:val="16"/>
          <w:szCs w:val="16"/>
        </w:rPr>
      </w:r>
      <w:r>
        <w:rPr>
          <w:rFonts w:ascii="PT Astra Serif" w:hAnsi="PT Astra Serif" w:cs="PT Astra Serif"/>
          <w:b/>
          <w:color w:val="000000" w:themeColor="text1"/>
          <w:sz w:val="16"/>
          <w:szCs w:val="16"/>
        </w:rPr>
      </w:r>
    </w:p>
    <w:p>
      <w:pPr>
        <w:pStyle w:val="1723"/>
        <w:contextualSpacing/>
        <w:ind w:left="0" w:right="20" w:firstLine="0"/>
        <w:jc w:val="center"/>
        <w:spacing w:before="0" w:beforeAutospacing="0" w:after="0" w:afterAutospacing="0" w:line="240" w:lineRule="auto"/>
        <w:shd w:val="clear" w:color="auto" w:fill="auto"/>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color w:val="000000" w:themeColor="text1"/>
          <w:sz w:val="22"/>
          <w:szCs w:val="22"/>
        </w:rPr>
      </w:r>
      <w:r>
        <w:rPr>
          <w:rFonts w:ascii="PT Astra Serif" w:hAnsi="PT Astra Serif" w:eastAsia="PT Astra Serif" w:cs="PT Astra Serif"/>
          <w:b/>
          <w:color w:val="000000" w:themeColor="text1"/>
          <w:sz w:val="22"/>
          <w:szCs w:val="22"/>
        </w:rPr>
        <w:t xml:space="preserve">13. АДРЕСА, БАНКОВСКИЕ РЕКВИЗИТЫ И ПОДПИСИ СТОРОН</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p>
      <w:pPr>
        <w:pStyle w:val="1723"/>
        <w:contextualSpacing/>
        <w:ind w:left="0" w:right="20" w:firstLine="660"/>
        <w:jc w:val="center"/>
        <w:spacing w:before="0" w:beforeAutospacing="0" w:after="0" w:afterAutospacing="0" w:line="240" w:lineRule="auto"/>
        <w:shd w:val="clear" w:color="auto" w:fill="auto"/>
        <w:rPr>
          <w:rFonts w:ascii="PT Astra Serif" w:hAnsi="PT Astra Serif" w:cs="PT Astra Serif"/>
          <w:b/>
          <w:bCs/>
          <w:color w:val="000000" w:themeColor="text1"/>
          <w:sz w:val="22"/>
          <w:szCs w:val="22"/>
        </w:rPr>
        <w:suppressLineNumbers w:val="0"/>
      </w:pP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bl>
      <w:tblPr>
        <w:tblW w:w="9860" w:type="dxa"/>
        <w:tblLayout w:type="fixed"/>
        <w:tblLook w:val="01E0" w:firstRow="1" w:lastRow="1" w:firstColumn="1" w:lastColumn="1" w:noHBand="0" w:noVBand="0"/>
      </w:tblPr>
      <w:tblGrid>
        <w:gridCol w:w="4931"/>
        <w:gridCol w:w="4930"/>
      </w:tblGrid>
      <w:tr>
        <w:tblPrEx/>
        <w:trPr>
          <w:trHeight w:val="302"/>
        </w:trPr>
        <w:tc>
          <w:tcPr>
            <w:tcBorders>
              <w:top w:val="none" w:color="000000" w:sz="0" w:space="0"/>
              <w:left w:val="none" w:color="000000" w:sz="0" w:space="0"/>
              <w:bottom w:val="none" w:color="000000" w:sz="0" w:space="0"/>
              <w:right w:val="none" w:color="000000" w:sz="0" w:space="0"/>
            </w:tcBorders>
            <w:tcW w:w="4931" w:type="dxa"/>
            <w:textDirection w:val="lrTb"/>
            <w:noWrap w:val="false"/>
          </w:tcPr>
          <w:p>
            <w:pPr>
              <w:contextualSpacing/>
              <w:ind w:left="0"/>
              <w:jc w:val="center"/>
              <w:spacing w:before="0" w:beforeAutospacing="0" w:after="0" w:afterAutospacing="0" w:line="240" w:lineRule="auto"/>
              <w:rPr>
                <w:rFonts w:ascii="PT Astra Serif" w:hAnsi="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ЗАКАЗЧИК</w:t>
            </w: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p>
          <w:p>
            <w:pPr>
              <w:contextualSpacing/>
              <w:ind w:left="0"/>
              <w:jc w:val="center"/>
              <w:spacing w:before="0" w:beforeAutospacing="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c>
          <w:tcPr>
            <w:tcBorders>
              <w:top w:val="none" w:color="000000" w:sz="0" w:space="0"/>
              <w:left w:val="none" w:color="000000" w:sz="0" w:space="0"/>
              <w:bottom w:val="none" w:color="000000" w:sz="0" w:space="0"/>
              <w:right w:val="none" w:color="000000" w:sz="0" w:space="0"/>
            </w:tcBorders>
            <w:tcW w:w="4930" w:type="dxa"/>
            <w:textDirection w:val="lrTb"/>
            <w:noWrap w:val="false"/>
          </w:tcPr>
          <w:p>
            <w:pPr>
              <w:contextualSpacing/>
              <w:ind w:left="0"/>
              <w:jc w:val="center"/>
              <w:spacing w:before="0" w:beforeAutospacing="0" w:after="0" w:afterAutospacing="0" w:line="240" w:lineRule="auto"/>
              <w:rPr>
                <w:rFonts w:ascii="PT Astra Serif" w:hAnsi="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ИСПОЛНИТЕЛЬ</w:t>
            </w: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p>
          <w:p>
            <w:pPr>
              <w:contextualSpacing/>
              <w:ind w:left="0"/>
              <w:jc w:val="center"/>
              <w:spacing w:before="0" w:beforeAutospacing="0" w:after="0" w:afterAutospacing="0" w:line="240" w:lineRule="auto"/>
              <w:rPr>
                <w:rFonts w:ascii="PT Astra Serif" w:hAnsi="PT Astra Serif" w:cs="PT Astra Serif"/>
                <w:bCs/>
                <w:color w:val="000000" w:themeColor="text1"/>
                <w:spacing w:val="-2"/>
                <w:sz w:val="22"/>
                <w:szCs w:val="22"/>
              </w:rPr>
              <w:suppressLineNumbers w:val="0"/>
            </w:pPr>
            <w:r>
              <w:rPr>
                <w:rFonts w:ascii="PT Astra Serif" w:hAnsi="PT Astra Serif" w:cs="PT Astra Serif"/>
                <w:bCs/>
                <w:color w:val="000000" w:themeColor="text1"/>
                <w:spacing w:val="-2"/>
                <w:sz w:val="22"/>
                <w:szCs w:val="22"/>
              </w:rPr>
            </w:r>
            <w:r>
              <w:rPr>
                <w:rFonts w:ascii="PT Astra Serif" w:hAnsi="PT Astra Serif" w:cs="PT Astra Serif"/>
                <w:bCs/>
                <w:color w:val="000000" w:themeColor="text1"/>
                <w:spacing w:val="-2"/>
                <w:sz w:val="22"/>
                <w:szCs w:val="22"/>
              </w:rPr>
            </w:r>
            <w:r>
              <w:rPr>
                <w:rFonts w:ascii="PT Astra Serif" w:hAnsi="PT Astra Serif" w:cs="PT Astra Serif"/>
                <w:bCs/>
                <w:color w:val="000000" w:themeColor="text1"/>
                <w:spacing w:val="-2"/>
                <w:sz w:val="22"/>
                <w:szCs w:val="22"/>
              </w:rPr>
            </w:r>
          </w:p>
        </w:tc>
      </w:tr>
    </w:tbl>
    <w:p>
      <w:pPr>
        <w:ind w:left="0"/>
        <w:jc w:val="center"/>
        <w:spacing w:before="0" w:beforeAutospacing="0" w:after="0" w:afterAutospacing="0" w:line="240" w:lineRule="auto"/>
        <w:shd w:val="clear" w:color="auto" w:fill="ffffff"/>
        <w:rPr>
          <w:color w:val="000000" w:themeColor="text1"/>
          <w:spacing w:val="-2"/>
          <w:sz w:val="25"/>
          <w:szCs w:val="25"/>
        </w:rPr>
        <w:sectPr>
          <w:footnotePr/>
          <w:endnotePr/>
          <w:type w:val="nextPage"/>
          <w:pgSz w:w="11907" w:h="16839" w:orient="portrait"/>
          <w:pgMar w:top="567" w:right="567" w:bottom="567" w:left="1134" w:header="1418" w:footer="567" w:gutter="0"/>
          <w:cols w:num="1" w:sep="0" w:space="720" w:equalWidth="1"/>
          <w:docGrid w:linePitch="360"/>
        </w:sectPr>
        <w:suppressLineNumbers w:val="0"/>
      </w:pPr>
      <w:r>
        <w:rPr>
          <w:bCs/>
          <w:color w:val="000000" w:themeColor="text1"/>
          <w:spacing w:val="-2"/>
          <w:sz w:val="25"/>
          <w:szCs w:val="25"/>
          <w:lang w:eastAsia="ru-RU"/>
        </w:rPr>
      </w:r>
      <w:r>
        <w:rPr>
          <w:color w:val="000000" w:themeColor="text1"/>
          <w:spacing w:val="-2"/>
          <w:sz w:val="25"/>
          <w:szCs w:val="25"/>
        </w:rPr>
      </w:r>
      <w:r>
        <w:rPr>
          <w:color w:val="000000" w:themeColor="text1"/>
          <w:spacing w:val="-2"/>
          <w:sz w:val="25"/>
          <w:szCs w:val="25"/>
        </w:rPr>
      </w:r>
    </w:p>
    <w:tbl>
      <w:tblPr>
        <w:tblW w:w="10063" w:type="dxa"/>
        <w:tblLayout w:type="fixed"/>
        <w:tblLook w:val="04A0" w:firstRow="1" w:lastRow="0" w:firstColumn="1" w:lastColumn="0" w:noHBand="0" w:noVBand="1"/>
      </w:tblPr>
      <w:tblGrid>
        <w:gridCol w:w="6520"/>
        <w:gridCol w:w="3543"/>
      </w:tblGrid>
      <w:tr>
        <w:tblPrEx/>
        <w:trPr/>
        <w:tc>
          <w:tcPr>
            <w:tcBorders>
              <w:top w:val="none" w:color="000000" w:sz="0" w:space="0"/>
              <w:left w:val="none" w:color="000000" w:sz="0" w:space="0"/>
              <w:bottom w:val="none" w:color="000000" w:sz="0" w:space="0"/>
              <w:right w:val="none" w:color="000000" w:sz="0" w:space="0"/>
            </w:tcBorders>
            <w:tcW w:w="6520" w:type="dxa"/>
            <w:textDirection w:val="lrTb"/>
            <w:noWrap w:val="false"/>
          </w:tcPr>
          <w:p>
            <w:pPr>
              <w:ind w:left="0"/>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Borders>
              <w:top w:val="none" w:color="000000" w:sz="0" w:space="0"/>
              <w:left w:val="none" w:color="000000" w:sz="0" w:space="0"/>
              <w:bottom w:val="none" w:color="000000" w:sz="0" w:space="0"/>
              <w:right w:val="none" w:color="000000" w:sz="0" w:space="0"/>
            </w:tcBorders>
            <w:tcW w:w="3543" w:type="dxa"/>
            <w:textDirection w:val="lrTb"/>
            <w:noWrap w:val="false"/>
          </w:tcPr>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Приложение 1</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к Государственному контракту</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от «___» ___________2026</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 </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r>
    </w:tbl>
    <w:p>
      <w:pPr>
        <w:ind w:left="0"/>
        <w:jc w:val="center"/>
        <w:spacing w:before="0" w:beforeAutospacing="0" w:after="0" w:afterAutospacing="0" w:line="240" w:lineRule="auto"/>
        <w:widowControl w:val="off"/>
        <w:rPr>
          <w:rFonts w:ascii="PT Astra Serif" w:hAnsi="PT Astra Serif" w:cs="PT Astra Serif"/>
          <w:b/>
          <w:bCs/>
          <w:color w:val="000000" w:themeColor="text1"/>
          <w:sz w:val="22"/>
          <w:szCs w:val="22"/>
          <w:highlight w:val="none"/>
        </w:rPr>
        <w:suppressLineNumbers w:val="0"/>
      </w:pPr>
      <w:r>
        <w:rPr>
          <w:rFonts w:ascii="PT Astra Serif" w:hAnsi="PT Astra Serif" w:eastAsia="PT Astra Serif" w:cs="PT Astra Serif"/>
          <w:b/>
          <w:color w:val="000000" w:themeColor="text1"/>
          <w:sz w:val="22"/>
          <w:szCs w:val="22"/>
          <w:highlight w:val="none"/>
          <w:lang w:eastAsia="ru-RU"/>
        </w:rPr>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p>
      <w:pPr>
        <w:ind w:left="0"/>
        <w:jc w:val="center"/>
        <w:spacing w:before="0" w:beforeAutospacing="0" w:after="0" w:afterAutospacing="0" w:line="240" w:lineRule="auto"/>
        <w:widowControl w:val="off"/>
        <w:rPr>
          <w:rFonts w:ascii="PT Astra Serif" w:hAnsi="PT Astra Serif" w:eastAsia="PT Astra Serif" w:cs="PT Astra Serif"/>
          <w:b/>
          <w:bCs/>
          <w:color w:val="000000" w:themeColor="text1"/>
          <w:sz w:val="22"/>
          <w:szCs w:val="22"/>
          <w:highlight w:val="none"/>
          <w:lang w:eastAsia="ru-RU"/>
        </w:rPr>
        <w:suppressLineNumbers w:val="0"/>
      </w:pPr>
      <w:r>
        <w:rPr>
          <w:rFonts w:ascii="PT Astra Serif" w:hAnsi="PT Astra Serif" w:eastAsia="PT Astra Serif" w:cs="PT Astra Serif"/>
          <w:b/>
          <w:color w:val="000000" w:themeColor="text1"/>
          <w:sz w:val="22"/>
          <w:szCs w:val="22"/>
          <w:lang w:eastAsia="ru-RU"/>
        </w:rPr>
        <w:t xml:space="preserve">Описание объекта закупки</w:t>
      </w:r>
      <w:r>
        <w:rPr>
          <w:rFonts w:ascii="PT Astra Serif" w:hAnsi="PT Astra Serif" w:eastAsia="PT Astra Serif" w:cs="PT Astra Serif"/>
          <w:b/>
          <w:bCs/>
          <w:color w:val="000000" w:themeColor="text1"/>
          <w:sz w:val="22"/>
          <w:szCs w:val="22"/>
          <w:highlight w:val="none"/>
          <w:lang w:eastAsia="ru-RU"/>
        </w:rPr>
      </w:r>
      <w:r>
        <w:rPr>
          <w:rFonts w:ascii="PT Astra Serif" w:hAnsi="PT Astra Serif" w:eastAsia="PT Astra Serif" w:cs="PT Astra Serif"/>
          <w:b/>
          <w:bCs/>
          <w:color w:val="000000" w:themeColor="text1"/>
          <w:sz w:val="22"/>
          <w:szCs w:val="22"/>
          <w:highlight w:val="none"/>
          <w:lang w:eastAsia="ru-RU"/>
        </w:rPr>
      </w:r>
    </w:p>
    <w:p>
      <w:pPr>
        <w:ind w:left="0" w:firstLine="510"/>
        <w:jc w:val="center"/>
        <w:spacing w:before="0" w:beforeAutospacing="0" w:after="0" w:afterAutospacing="0" w:line="240" w:lineRule="auto"/>
        <w:rPr>
          <w:rFonts w:ascii="PT Astra Serif" w:hAnsi="PT Astra Serif" w:cs="PT Astra Serif"/>
          <w:b/>
          <w:bCs/>
          <w:sz w:val="22"/>
          <w:szCs w:val="22"/>
          <w:highlight w:val="none"/>
        </w:rPr>
        <w:suppressLineNumbers w:val="0"/>
      </w:pPr>
      <w:r>
        <w:rPr>
          <w:rStyle w:val="1030"/>
          <w:rFonts w:ascii="PT Astra Serif" w:hAnsi="PT Astra Serif" w:eastAsia="PT Astra Serif" w:cs="PT Astra Serif"/>
          <w:b/>
          <w:sz w:val="22"/>
          <w:szCs w:val="22"/>
        </w:rPr>
        <w:t xml:space="preserve">в соответствии со статьей 33 Федерального закона  от 05.04.2013 № 44-ФЗ</w:t>
      </w:r>
      <w:r>
        <w:rPr>
          <w:rFonts w:ascii="PT Astra Serif" w:hAnsi="PT Astra Serif" w:cs="PT Astra Serif"/>
          <w:b/>
          <w:sz w:val="22"/>
          <w:szCs w:val="22"/>
        </w:rPr>
      </w:r>
      <w:r>
        <w:rPr>
          <w:rFonts w:ascii="PT Astra Serif" w:hAnsi="PT Astra Serif" w:cs="PT Astra Serif"/>
          <w:b/>
          <w:bCs/>
          <w:sz w:val="22"/>
          <w:szCs w:val="22"/>
          <w:highlight w:val="none"/>
        </w:rPr>
      </w:r>
    </w:p>
    <w:p>
      <w:pPr>
        <w:ind w:left="0" w:firstLine="510"/>
        <w:jc w:val="center"/>
        <w:spacing w:before="0" w:beforeAutospacing="0" w:after="0" w:afterAutospacing="0" w:line="240" w:lineRule="auto"/>
        <w:rPr>
          <w:rFonts w:ascii="PT Astra Serif" w:hAnsi="PT Astra Serif" w:cs="PT Astra Serif"/>
          <w:b/>
          <w:bCs/>
          <w:sz w:val="22"/>
          <w:szCs w:val="22"/>
        </w:rPr>
        <w:suppressLineNumbers w:val="0"/>
      </w:pPr>
      <w:r>
        <w:rPr>
          <w:rFonts w:ascii="PT Astra Serif" w:hAnsi="PT Astra Serif" w:cs="PT Astra Serif"/>
          <w:b/>
          <w:sz w:val="22"/>
          <w:szCs w:val="22"/>
          <w:highlight w:val="none"/>
        </w:rPr>
      </w:r>
      <w:r>
        <w:rPr>
          <w:rFonts w:ascii="PT Astra Serif" w:hAnsi="PT Astra Serif" w:cs="PT Astra Serif"/>
          <w:b/>
          <w:sz w:val="22"/>
          <w:szCs w:val="22"/>
          <w:highlight w:val="none"/>
        </w:rPr>
      </w:r>
    </w:p>
    <w:p>
      <w:pPr>
        <w:contextualSpacing w:val="0"/>
        <w:jc w:val="both"/>
        <w:spacing w:before="0" w:after="0" w:afterAutospacing="0" w:line="240" w:lineRule="auto"/>
        <w:tabs>
          <w:tab w:val="left" w:pos="0" w:leader="none"/>
          <w:tab w:val="left" w:pos="700" w:leader="none"/>
        </w:tabs>
        <w:rPr>
          <w:rFonts w:ascii="PT Astra Serif" w:hAnsi="PT Astra Serif" w:eastAsia="PT Astra Serif" w:cs="PT Astra Serif"/>
          <w:b/>
          <w:bCs/>
          <w:sz w:val="22"/>
          <w:szCs w:val="22"/>
          <w:highlight w:val="none"/>
          <w:u w:val="none"/>
          <w:lang w:eastAsia="en-US"/>
        </w:rPr>
        <w:suppressLineNumbers w:val="0"/>
      </w:pPr>
      <w:r>
        <w:rPr>
          <w:rFonts w:ascii="PT Astra Serif" w:hAnsi="PT Astra Serif" w:eastAsia="PT Astra Serif" w:cs="PT Astra Serif"/>
          <w:b/>
          <w:bCs/>
          <w:sz w:val="22"/>
          <w:szCs w:val="22"/>
          <w:u w:val="none"/>
        </w:rPr>
        <w:tab/>
      </w:r>
      <w:r>
        <w:rPr>
          <w:rFonts w:ascii="PT Astra Serif" w:hAnsi="PT Astra Serif" w:eastAsia="PT Astra Serif" w:cs="PT Astra Serif"/>
          <w:b/>
          <w:bCs/>
          <w:sz w:val="22"/>
          <w:szCs w:val="22"/>
          <w:u w:val="none"/>
        </w:rPr>
        <w:t xml:space="preserve">1.</w:t>
      </w:r>
      <w:r>
        <w:rPr>
          <w:rFonts w:ascii="PT Astra Serif" w:hAnsi="PT Astra Serif" w:eastAsia="PT Astra Serif" w:cs="PT Astra Serif"/>
          <w:b w:val="0"/>
          <w:bCs w:val="0"/>
          <w:sz w:val="22"/>
          <w:szCs w:val="22"/>
          <w:u w:val="none"/>
        </w:rPr>
        <w:t xml:space="preserve"> </w:t>
      </w:r>
      <w:r>
        <w:rPr>
          <w:rFonts w:ascii="PT Astra Serif" w:hAnsi="PT Astra Serif" w:eastAsia="PT Astra Serif" w:cs="PT Astra Serif"/>
          <w:b/>
          <w:sz w:val="22"/>
          <w:szCs w:val="22"/>
        </w:rPr>
        <w:t xml:space="preserve">Наименование объекта закупки:</w:t>
      </w:r>
      <w:r>
        <w:rPr>
          <w:rFonts w:ascii="PT Astra Serif" w:hAnsi="PT Astra Serif" w:eastAsia="PT Astra Serif" w:cs="PT Astra Serif"/>
          <w:b/>
          <w:sz w:val="22"/>
          <w:szCs w:val="22"/>
          <w:lang w:eastAsia="en-US"/>
        </w:rPr>
        <w:t xml:space="preserve"> </w:t>
      </w:r>
      <w:r>
        <w:rPr>
          <w:rFonts w:ascii="PT Astra Serif" w:hAnsi="PT Astra Serif" w:eastAsia="PT Astra Serif" w:cs="PT Astra Serif"/>
          <w:b w:val="0"/>
          <w:bCs w:val="0"/>
          <w:sz w:val="22"/>
          <w:szCs w:val="22"/>
          <w:highlight w:val="none"/>
          <w:lang w:eastAsia="en-US"/>
        </w:rPr>
        <w:t xml:space="preserve">о</w:t>
      </w:r>
      <w:r>
        <w:rPr>
          <w:rFonts w:ascii="PT Astra Serif" w:hAnsi="PT Astra Serif" w:eastAsia="PT Astra Serif" w:cs="PT Astra Serif"/>
          <w:b w:val="0"/>
          <w:bCs w:val="0"/>
          <w:sz w:val="22"/>
          <w:szCs w:val="22"/>
          <w:highlight w:val="white"/>
          <w:lang w:eastAsia="en-US"/>
        </w:rPr>
        <w:t xml:space="preserve">казание услуг по техническому обслуживанию  транспортных средств</w:t>
      </w:r>
      <w:r>
        <w:rPr>
          <w:rFonts w:ascii="PT Astra Serif" w:hAnsi="PT Astra Serif" w:eastAsia="PT Astra Serif" w:cs="PT Astra Serif"/>
          <w:b w:val="0"/>
          <w:bCs w:val="0"/>
          <w:sz w:val="22"/>
          <w:szCs w:val="22"/>
          <w:highlight w:val="white"/>
          <w:lang w:eastAsia="en-US"/>
        </w:rPr>
        <w:t xml:space="preserve"> </w:t>
      </w:r>
      <w:r>
        <w:rPr>
          <w:rFonts w:ascii="PT Astra Serif" w:hAnsi="PT Astra Serif" w:eastAsia="PT Astra Serif" w:cs="PT Astra Serif"/>
          <w:b w:val="0"/>
          <w:bCs w:val="0"/>
          <w:sz w:val="22"/>
          <w:szCs w:val="22"/>
          <w:highlight w:val="white"/>
          <w:lang w:eastAsia="en-US"/>
        </w:rPr>
        <w:t xml:space="preserve"> </w:t>
      </w:r>
      <w:r>
        <w:rPr>
          <w:rFonts w:ascii="PT Astra Serif" w:hAnsi="PT Astra Serif" w:eastAsia="PT Astra Serif" w:cs="PT Astra Serif"/>
          <w:b w:val="0"/>
          <w:bCs w:val="0"/>
          <w:sz w:val="22"/>
          <w:szCs w:val="22"/>
          <w:highlight w:val="white"/>
          <w:lang w:eastAsia="en-US"/>
        </w:rPr>
        <w:t xml:space="preserve">в период гарантийного срока эксплуатации</w:t>
      </w:r>
      <w:r>
        <w:rPr>
          <w:rFonts w:ascii="PT Astra Serif" w:hAnsi="PT Astra Serif" w:eastAsia="PT Astra Serif" w:cs="PT Astra Serif"/>
          <w:b w:val="0"/>
          <w:bCs w:val="0"/>
          <w:sz w:val="22"/>
          <w:szCs w:val="22"/>
          <w:highlight w:val="white"/>
          <w:lang w:eastAsia="en-US"/>
        </w:rPr>
        <w:t xml:space="preserve">  </w:t>
      </w:r>
      <w:r>
        <w:rPr>
          <w:rFonts w:ascii="PT Astra Serif" w:hAnsi="PT Astra Serif" w:eastAsia="PT Astra Serif" w:cs="PT Astra Serif"/>
          <w:b w:val="0"/>
          <w:bCs w:val="0"/>
          <w:sz w:val="22"/>
          <w:szCs w:val="22"/>
          <w:highlight w:val="white"/>
          <w:lang w:eastAsia="en-US"/>
        </w:rPr>
        <w:t xml:space="preserve">                                    </w:t>
      </w:r>
      <w:r>
        <w:rPr>
          <w:rFonts w:ascii="PT Astra Serif" w:hAnsi="PT Astra Serif" w:eastAsia="PT Astra Serif" w:cs="PT Astra Serif"/>
          <w:b/>
          <w:sz w:val="22"/>
          <w:szCs w:val="22"/>
          <w:highlight w:val="white"/>
          <w:lang w:eastAsia="en-US"/>
        </w:rPr>
        <w:t xml:space="preserve">                 </w:t>
      </w:r>
      <w:r>
        <w:rPr>
          <w:rFonts w:ascii="PT Astra Serif" w:hAnsi="PT Astra Serif" w:eastAsia="PT Astra Serif" w:cs="PT Astra Serif"/>
          <w:b/>
          <w:bCs/>
          <w:sz w:val="22"/>
          <w:szCs w:val="22"/>
          <w:highlight w:val="none"/>
          <w:u w:val="none"/>
          <w:lang w:eastAsia="en-US"/>
        </w:rPr>
        <w:tab/>
      </w:r>
      <w:r/>
      <w:r>
        <w:rPr>
          <w:rFonts w:ascii="PT Astra Serif" w:hAnsi="PT Astra Serif" w:eastAsia="PT Astra Serif" w:cs="PT Astra Serif"/>
          <w:b/>
          <w:bCs/>
          <w:sz w:val="22"/>
          <w:szCs w:val="22"/>
          <w:highlight w:val="none"/>
          <w:u w:val="none"/>
          <w:lang w:eastAsia="en-US"/>
        </w:rPr>
      </w:r>
    </w:p>
    <w:p>
      <w:pPr>
        <w:contextualSpacing w:val="0"/>
        <w:jc w:val="both"/>
        <w:spacing w:before="0" w:after="0" w:afterAutospacing="0" w:line="240" w:lineRule="auto"/>
        <w:tabs>
          <w:tab w:val="left" w:pos="0" w:leader="none"/>
          <w:tab w:val="left" w:pos="700" w:leader="none"/>
        </w:tabs>
        <w:rPr>
          <w:rFonts w:ascii="PT Astra Serif" w:hAnsi="PT Astra Serif" w:cs="PT Astra Serif"/>
          <w:b/>
          <w:bCs/>
          <w:sz w:val="22"/>
          <w:szCs w:val="22"/>
          <w:highlight w:val="white"/>
        </w:rPr>
        <w:suppressLineNumbers w:val="0"/>
      </w:pPr>
      <w:r>
        <w:rPr>
          <w:rFonts w:ascii="PT Astra Serif" w:hAnsi="PT Astra Serif" w:eastAsia="PT Astra Serif" w:cs="PT Astra Serif"/>
          <w:b/>
          <w:bCs/>
          <w:sz w:val="22"/>
          <w:szCs w:val="22"/>
          <w:highlight w:val="none"/>
          <w:u w:val="none"/>
          <w:lang w:eastAsia="en-US"/>
        </w:rPr>
        <w:tab/>
        <w:t xml:space="preserve">2. </w:t>
      </w:r>
      <w:r>
        <w:rPr>
          <w:rFonts w:ascii="PT Astra Serif" w:hAnsi="PT Astra Serif" w:eastAsia="PT Astra Serif" w:cs="PT Astra Serif"/>
          <w:b/>
          <w:bCs/>
          <w:sz w:val="22"/>
          <w:szCs w:val="22"/>
          <w:u w:val="none"/>
        </w:rPr>
        <w:t xml:space="preserve">ОКПД2</w:t>
      </w:r>
      <w:r>
        <w:rPr>
          <w:rFonts w:ascii="PT Astra Serif" w:hAnsi="PT Astra Serif" w:eastAsia="PT Astra Serif" w:cs="PT Astra Serif"/>
          <w:b/>
          <w:bCs/>
          <w:sz w:val="22"/>
          <w:szCs w:val="22"/>
          <w:highlight w:val="none"/>
          <w:u w:val="none"/>
          <w:lang w:eastAsia="en-US"/>
        </w:rPr>
        <w:t xml:space="preserve">: </w:t>
      </w:r>
      <w:r>
        <w:rPr>
          <w:rFonts w:ascii="PT Astra Serif" w:hAnsi="PT Astra Serif" w:eastAsia="PT Astra Serif" w:cs="PT Astra Serif"/>
          <w:b w:val="0"/>
          <w:bCs w:val="0"/>
          <w:sz w:val="22"/>
          <w:szCs w:val="22"/>
          <w:highlight w:val="none"/>
          <w:u w:val="none"/>
          <w:lang w:eastAsia="en-US"/>
        </w:rPr>
        <w:t xml:space="preserve">45.20.11.100 - </w:t>
      </w:r>
      <w:r>
        <w:rPr>
          <w:rFonts w:ascii="PT Astra Serif" w:hAnsi="PT Astra Serif" w:eastAsia="PT Astra Serif" w:cs="PT Astra Serif"/>
          <w:b w:val="0"/>
          <w:bCs w:val="0"/>
          <w:sz w:val="22"/>
          <w:szCs w:val="22"/>
          <w:highlight w:val="none"/>
          <w:u w:val="none"/>
          <w:lang w:eastAsia="en-US"/>
        </w:rPr>
        <w:t xml:space="preserve">Услуги по обычному (текущему) техническому обслуживанию легковых </w:t>
      </w:r>
      <w:r>
        <w:rPr>
          <w:rFonts w:ascii="PT Astra Serif" w:hAnsi="PT Astra Serif" w:eastAsia="PT Astra Serif" w:cs="PT Astra Serif"/>
          <w:b w:val="0"/>
          <w:bCs w:val="0"/>
          <w:sz w:val="22"/>
          <w:szCs w:val="22"/>
          <w:highlight w:val="none"/>
          <w:u w:val="none"/>
          <w:lang w:eastAsia="en-US"/>
        </w:rPr>
        <w:t xml:space="preserve">автомобилей и легких грузовых автотранспортных средств, кроме услуг по ремонту электрооборудования, шин и кузовов</w:t>
      </w:r>
      <w:r>
        <w:rPr>
          <w:rFonts w:ascii="PT Astra Serif" w:hAnsi="PT Astra Serif" w:eastAsia="PT Astra Serif" w:cs="PT Astra Serif"/>
          <w:b w:val="0"/>
          <w:bCs w:val="0"/>
          <w:sz w:val="22"/>
          <w:szCs w:val="22"/>
          <w:highlight w:val="none"/>
          <w:u w:val="none"/>
          <w:lang w:eastAsia="en-US"/>
        </w:rPr>
        <w:t xml:space="preserve">.</w:t>
      </w:r>
      <w:r>
        <w:rPr>
          <w:rFonts w:ascii="PT Astra Serif" w:hAnsi="PT Astra Serif" w:cs="PT Astra Serif"/>
          <w:b/>
          <w:bCs/>
          <w:sz w:val="22"/>
          <w:szCs w:val="22"/>
          <w:highlight w:val="white"/>
        </w:rPr>
      </w:r>
      <w:r>
        <w:rPr>
          <w:rFonts w:ascii="PT Astra Serif" w:hAnsi="PT Astra Serif" w:cs="PT Astra Serif"/>
          <w:b/>
          <w:bCs/>
          <w:sz w:val="22"/>
          <w:szCs w:val="22"/>
          <w:highlight w:val="white"/>
        </w:rPr>
      </w:r>
    </w:p>
    <w:p>
      <w:pPr>
        <w:ind w:left="0" w:firstLine="708"/>
        <w:jc w:val="both"/>
        <w:spacing w:after="0" w:afterAutospacing="0" w:line="240" w:lineRule="auto"/>
        <w:shd w:val="clear" w:color="auto" w:fill="ffffff"/>
        <w:widowControl/>
        <w:tabs>
          <w:tab w:val="left" w:pos="0" w:leader="none"/>
          <w:tab w:val="left" w:pos="700" w:leader="none"/>
        </w:tabs>
        <w:rPr>
          <w:rFonts w:ascii="PT Astra Serif" w:hAnsi="PT Astra Serif" w:cs="PT Astra Serif"/>
          <w:b/>
          <w:bCs/>
          <w:sz w:val="22"/>
          <w:szCs w:val="22"/>
          <w:highlight w:val="none"/>
        </w:rPr>
      </w:pPr>
      <w:r>
        <w:rPr>
          <w:rFonts w:ascii="PT Astra Serif" w:hAnsi="PT Astra Serif" w:eastAsia="PT Astra Serif" w:cs="PT Astra Serif"/>
          <w:b/>
          <w:sz w:val="22"/>
          <w:szCs w:val="22"/>
        </w:rPr>
        <w:t xml:space="preserve">3. Описание объекта закупки. </w:t>
      </w:r>
      <w:r>
        <w:rPr>
          <w:rFonts w:ascii="PT Astra Serif" w:hAnsi="PT Astra Serif" w:cs="PT Astra Serif"/>
          <w:b/>
          <w:bCs/>
          <w:sz w:val="22"/>
          <w:szCs w:val="22"/>
          <w:highlight w:val="none"/>
        </w:rPr>
      </w:r>
      <w:r>
        <w:rPr>
          <w:rFonts w:ascii="PT Astra Serif" w:hAnsi="PT Astra Serif" w:cs="PT Astra Serif"/>
          <w:b/>
          <w:bCs/>
          <w:sz w:val="22"/>
          <w:szCs w:val="22"/>
          <w:highlight w:val="none"/>
        </w:rPr>
      </w:r>
    </w:p>
    <w:p>
      <w:pPr>
        <w:contextualSpacing w:val="0"/>
        <w:jc w:val="both"/>
        <w:spacing w:before="0" w:after="0" w:afterAutospacing="0" w:line="240" w:lineRule="auto"/>
        <w:tabs>
          <w:tab w:val="left" w:pos="-284" w:leader="none"/>
        </w:tabs>
        <w:rPr>
          <w:rFonts w:ascii="PT Astra Serif" w:hAnsi="PT Astra Serif" w:cs="PT Astra Serif"/>
          <w:b/>
          <w:bCs/>
          <w:sz w:val="22"/>
          <w:szCs w:val="22"/>
          <w:highlight w:val="none"/>
          <w:u w:val="none"/>
        </w:rPr>
        <w:suppressLineNumbers w:val="0"/>
      </w:pPr>
      <w:r>
        <w:rPr>
          <w:rFonts w:ascii="PT Astra Serif" w:hAnsi="PT Astra Serif" w:eastAsia="PT Astra Serif" w:cs="PT Astra Serif"/>
          <w:b/>
          <w:bCs/>
          <w:sz w:val="22"/>
          <w:szCs w:val="22"/>
          <w:u w:val="none"/>
          <w:lang w:eastAsia="en-US"/>
        </w:rPr>
        <w:tab/>
        <w:t xml:space="preserve">3.1. </w:t>
      </w:r>
      <w:r>
        <w:rPr>
          <w:rFonts w:ascii="PT Astra Serif" w:hAnsi="PT Astra Serif" w:eastAsia="PT Astra Serif" w:cs="PT Astra Serif"/>
          <w:b/>
          <w:bCs/>
          <w:sz w:val="22"/>
          <w:szCs w:val="22"/>
          <w:u w:val="none"/>
          <w:lang w:eastAsia="en-US"/>
        </w:rPr>
        <w:t xml:space="preserve">Место </w:t>
      </w:r>
      <w:r>
        <w:rPr>
          <w:rFonts w:ascii="PT Astra Serif" w:hAnsi="PT Astra Serif" w:eastAsia="PT Astra Serif" w:cs="PT Astra Serif"/>
          <w:b/>
          <w:bCs/>
          <w:sz w:val="22"/>
          <w:szCs w:val="22"/>
          <w:u w:val="none"/>
          <w:lang w:eastAsia="en-US"/>
        </w:rPr>
        <w:t xml:space="preserve">оказания услуг</w:t>
      </w:r>
      <w:r>
        <w:rPr>
          <w:rFonts w:ascii="PT Astra Serif" w:hAnsi="PT Astra Serif" w:eastAsia="PT Astra Serif" w:cs="PT Astra Serif"/>
          <w:b/>
          <w:bCs/>
          <w:sz w:val="22"/>
          <w:szCs w:val="22"/>
          <w:u w:val="none"/>
        </w:rPr>
        <w:t xml:space="preserve">:</w:t>
      </w:r>
      <w:r>
        <w:rPr>
          <w:rFonts w:ascii="PT Astra Serif" w:hAnsi="PT Astra Serif" w:eastAsia="PT Astra Serif" w:cs="PT Astra Serif"/>
          <w:b/>
          <w:bCs/>
          <w:sz w:val="22"/>
          <w:szCs w:val="22"/>
          <w:highlight w:val="none"/>
          <w:u w:val="none"/>
        </w:rPr>
        <w:t xml:space="preserve"> </w:t>
      </w:r>
      <w:r>
        <w:rPr>
          <w:rFonts w:ascii="PT Astra Serif" w:hAnsi="PT Astra Serif" w:eastAsia="PT Astra Serif" w:cs="PT Astra Serif"/>
          <w:bCs/>
          <w:sz w:val="22"/>
          <w:szCs w:val="22"/>
          <w:lang w:eastAsia="en-US"/>
        </w:rPr>
        <w:t xml:space="preserve">услуги</w:t>
      </w:r>
      <w:r>
        <w:rPr>
          <w:rFonts w:ascii="PT Astra Serif" w:hAnsi="PT Astra Serif" w:eastAsia="PT Astra Serif" w:cs="PT Astra Serif"/>
          <w:bCs/>
          <w:sz w:val="22"/>
          <w:szCs w:val="22"/>
          <w:lang w:eastAsia="en-US"/>
        </w:rPr>
        <w:t xml:space="preserve"> должны </w:t>
      </w:r>
      <w:r>
        <w:rPr>
          <w:rFonts w:ascii="PT Astra Serif" w:hAnsi="PT Astra Serif" w:eastAsia="PT Astra Serif" w:cs="PT Astra Serif"/>
          <w:bCs/>
          <w:sz w:val="22"/>
          <w:szCs w:val="22"/>
          <w:lang w:eastAsia="en-US"/>
        </w:rPr>
        <w:t xml:space="preserve">быть оказаны</w:t>
      </w:r>
      <w:r>
        <w:rPr>
          <w:rFonts w:ascii="PT Astra Serif" w:hAnsi="PT Astra Serif" w:eastAsia="PT Astra Serif" w:cs="PT Astra Serif"/>
          <w:bCs/>
          <w:sz w:val="22"/>
          <w:szCs w:val="22"/>
          <w:lang w:eastAsia="en-US"/>
        </w:rPr>
        <w:t xml:space="preserve"> </w:t>
      </w:r>
      <w:r>
        <w:rPr>
          <w:rFonts w:ascii="PT Astra Serif" w:hAnsi="PT Astra Serif" w:eastAsia="PT Astra Serif" w:cs="PT Astra Serif"/>
          <w:bCs/>
          <w:sz w:val="22"/>
          <w:szCs w:val="22"/>
          <w:lang w:eastAsia="en-US"/>
        </w:rPr>
        <w:t xml:space="preserve">в специализированно</w:t>
      </w:r>
      <w:r>
        <w:rPr>
          <w:rFonts w:ascii="PT Astra Serif" w:hAnsi="PT Astra Serif" w:eastAsia="PT Astra Serif" w:cs="PT Astra Serif"/>
          <w:bCs/>
          <w:sz w:val="22"/>
          <w:szCs w:val="22"/>
          <w:lang w:eastAsia="en-US"/>
        </w:rPr>
        <w:t xml:space="preserve">м комплексе (сервис-центре) </w:t>
      </w:r>
      <w:r>
        <w:rPr>
          <w:rFonts w:ascii="PT Astra Serif" w:hAnsi="PT Astra Serif" w:eastAsia="PT Astra Serif" w:cs="PT Astra Serif"/>
          <w:bCs/>
          <w:sz w:val="22"/>
          <w:szCs w:val="22"/>
          <w:lang w:eastAsia="en-US"/>
        </w:rPr>
        <w:t xml:space="preserve">официальн</w:t>
      </w:r>
      <w:r>
        <w:rPr>
          <w:rFonts w:ascii="PT Astra Serif" w:hAnsi="PT Astra Serif" w:eastAsia="PT Astra Serif" w:cs="PT Astra Serif"/>
          <w:bCs/>
          <w:sz w:val="22"/>
          <w:szCs w:val="22"/>
          <w:lang w:eastAsia="en-US"/>
        </w:rPr>
        <w:t xml:space="preserve">ого</w:t>
      </w:r>
      <w:r>
        <w:rPr>
          <w:rFonts w:ascii="PT Astra Serif" w:hAnsi="PT Astra Serif" w:eastAsia="PT Astra Serif" w:cs="PT Astra Serif"/>
          <w:bCs/>
          <w:sz w:val="22"/>
          <w:szCs w:val="22"/>
          <w:lang w:eastAsia="en-US"/>
        </w:rPr>
        <w:t xml:space="preserve"> дилер</w:t>
      </w:r>
      <w:r>
        <w:rPr>
          <w:rFonts w:ascii="PT Astra Serif" w:hAnsi="PT Astra Serif" w:eastAsia="PT Astra Serif" w:cs="PT Astra Serif"/>
          <w:bCs/>
          <w:sz w:val="22"/>
          <w:szCs w:val="22"/>
          <w:lang w:eastAsia="en-US"/>
        </w:rPr>
        <w:t xml:space="preserve">а</w:t>
      </w:r>
      <w:r>
        <w:rPr>
          <w:rFonts w:ascii="PT Astra Serif" w:hAnsi="PT Astra Serif" w:eastAsia="PT Astra Serif" w:cs="PT Astra Serif"/>
          <w:bCs/>
          <w:sz w:val="22"/>
          <w:szCs w:val="22"/>
          <w:lang w:eastAsia="en-US"/>
        </w:rPr>
        <w:t xml:space="preserve"> </w:t>
      </w:r>
      <w:r>
        <w:rPr>
          <w:rFonts w:ascii="PT Astra Serif" w:hAnsi="PT Astra Serif" w:eastAsia="PT Astra Serif" w:cs="PT Astra Serif"/>
          <w:bCs/>
          <w:sz w:val="22"/>
          <w:szCs w:val="22"/>
          <w:lang w:val="en-US" w:eastAsia="en-US"/>
        </w:rPr>
        <w:t xml:space="preserve">LADA</w:t>
      </w:r>
      <w:r>
        <w:rPr>
          <w:rFonts w:ascii="PT Astra Serif" w:hAnsi="PT Astra Serif" w:eastAsia="PT Astra Serif" w:cs="PT Astra Serif"/>
          <w:bCs/>
          <w:sz w:val="22"/>
          <w:szCs w:val="22"/>
          <w:lang w:eastAsia="en-US"/>
        </w:rPr>
        <w:t xml:space="preserve">, рас</w:t>
      </w:r>
      <w:r>
        <w:rPr>
          <w:rFonts w:ascii="PT Astra Serif" w:hAnsi="PT Astra Serif" w:eastAsia="PT Astra Serif" w:cs="PT Astra Serif"/>
          <w:bCs/>
          <w:sz w:val="22"/>
          <w:szCs w:val="22"/>
          <w:lang w:eastAsia="en-US"/>
        </w:rPr>
        <w:t xml:space="preserve">положенно</w:t>
      </w:r>
      <w:r>
        <w:rPr>
          <w:rFonts w:ascii="PT Astra Serif" w:hAnsi="PT Astra Serif" w:eastAsia="PT Astra Serif" w:cs="PT Astra Serif"/>
          <w:bCs/>
          <w:sz w:val="22"/>
          <w:szCs w:val="22"/>
          <w:lang w:eastAsia="en-US"/>
        </w:rPr>
        <w:t xml:space="preserve">м</w:t>
      </w:r>
      <w:r>
        <w:rPr>
          <w:rFonts w:ascii="PT Astra Serif" w:hAnsi="PT Astra Serif" w:eastAsia="PT Astra Serif" w:cs="PT Astra Serif"/>
          <w:bCs/>
          <w:sz w:val="22"/>
          <w:szCs w:val="22"/>
          <w:lang w:eastAsia="en-US"/>
        </w:rPr>
        <w:t xml:space="preserve"> в г. Томске</w:t>
      </w:r>
      <w:r>
        <w:rPr>
          <w:rFonts w:ascii="PT Astra Serif" w:hAnsi="PT Astra Serif" w:eastAsia="PT Astra Serif" w:cs="PT Astra Serif"/>
          <w:bCs/>
          <w:sz w:val="22"/>
          <w:szCs w:val="22"/>
          <w:lang w:eastAsia="en-US"/>
        </w:rPr>
        <w:t xml:space="preserve">, оборудованно</w:t>
      </w:r>
      <w:r>
        <w:rPr>
          <w:rFonts w:ascii="PT Astra Serif" w:hAnsi="PT Astra Serif" w:eastAsia="PT Astra Serif" w:cs="PT Astra Serif"/>
          <w:bCs/>
          <w:sz w:val="22"/>
          <w:szCs w:val="22"/>
          <w:lang w:eastAsia="en-US"/>
        </w:rPr>
        <w:t xml:space="preserve">м</w:t>
      </w:r>
      <w:r>
        <w:rPr>
          <w:rFonts w:ascii="PT Astra Serif" w:hAnsi="PT Astra Serif" w:eastAsia="PT Astra Serif" w:cs="PT Astra Serif"/>
          <w:bCs/>
          <w:sz w:val="22"/>
          <w:szCs w:val="22"/>
          <w:lang w:eastAsia="en-US"/>
        </w:rPr>
        <w:t xml:space="preserve"> </w:t>
      </w:r>
      <w:r>
        <w:rPr>
          <w:rFonts w:ascii="PT Astra Serif" w:hAnsi="PT Astra Serif" w:eastAsia="PT Astra Serif" w:cs="PT Astra Serif"/>
          <w:bCs/>
          <w:sz w:val="22"/>
          <w:szCs w:val="22"/>
          <w:lang w:eastAsia="en-US"/>
        </w:rPr>
        <w:t xml:space="preserve">для</w:t>
      </w:r>
      <w:r>
        <w:rPr>
          <w:rFonts w:ascii="PT Astra Serif" w:hAnsi="PT Astra Serif" w:eastAsia="PT Astra Serif" w:cs="PT Astra Serif"/>
          <w:bCs/>
          <w:sz w:val="22"/>
          <w:szCs w:val="22"/>
          <w:lang w:eastAsia="en-US"/>
        </w:rPr>
        <w:t xml:space="preserve"> проведения технического обслуживания транспортных средств в период гарантийного срока эксплуатации.</w:t>
      </w:r>
      <w:r>
        <w:rPr>
          <w:rFonts w:ascii="PT Astra Serif" w:hAnsi="PT Astra Serif" w:cs="PT Astra Serif"/>
          <w:b/>
          <w:bCs/>
          <w:sz w:val="22"/>
          <w:szCs w:val="22"/>
          <w:highlight w:val="none"/>
          <w:u w:val="none"/>
        </w:rPr>
      </w:r>
      <w:r>
        <w:rPr>
          <w:rFonts w:ascii="PT Astra Serif" w:hAnsi="PT Astra Serif" w:cs="PT Astra Serif"/>
          <w:b/>
          <w:bCs/>
          <w:sz w:val="22"/>
          <w:szCs w:val="22"/>
          <w:highlight w:val="none"/>
          <w:u w:val="none"/>
        </w:rPr>
      </w:r>
    </w:p>
    <w:p>
      <w:pPr>
        <w:contextualSpacing w:val="0"/>
        <w:jc w:val="both"/>
        <w:spacing w:before="0" w:after="0" w:afterAutospacing="0" w:line="240" w:lineRule="auto"/>
        <w:tabs>
          <w:tab w:val="left" w:pos="-284" w:leader="none"/>
        </w:tabs>
        <w:rPr>
          <w:rFonts w:ascii="PT Astra Serif" w:hAnsi="PT Astra Serif" w:cs="PT Astra Serif"/>
          <w:sz w:val="22"/>
          <w:szCs w:val="22"/>
          <w:highlight w:val="none"/>
        </w:rPr>
        <w:suppressLineNumbers w:val="0"/>
      </w:pPr>
      <w:r>
        <w:rPr>
          <w:rFonts w:ascii="PT Astra Serif" w:hAnsi="PT Astra Serif" w:eastAsia="PT Astra Serif" w:cs="PT Astra Serif"/>
          <w:b/>
          <w:bCs/>
          <w:sz w:val="22"/>
          <w:szCs w:val="22"/>
          <w:u w:val="none"/>
          <w:lang w:eastAsia="en-US"/>
        </w:rPr>
        <w:tab/>
        <w:t xml:space="preserve">3.2. </w:t>
      </w:r>
      <w:r>
        <w:rPr>
          <w:rFonts w:ascii="PT Astra Serif" w:hAnsi="PT Astra Serif" w:eastAsia="PT Astra Serif" w:cs="PT Astra Serif"/>
          <w:b/>
          <w:bCs/>
          <w:sz w:val="22"/>
          <w:szCs w:val="22"/>
          <w:u w:val="none"/>
          <w:lang w:eastAsia="en-US"/>
        </w:rPr>
        <w:t xml:space="preserve">Срок оказания услуг: </w:t>
      </w:r>
      <w:r>
        <w:rPr>
          <w:rFonts w:ascii="PT Astra Serif" w:hAnsi="PT Astra Serif" w:eastAsia="PT Astra Serif" w:cs="PT Astra Serif"/>
          <w:bCs/>
          <w:sz w:val="22"/>
          <w:szCs w:val="22"/>
          <w:lang w:eastAsia="en-US"/>
        </w:rPr>
        <w:t xml:space="preserve">с момента заключения Контракта </w:t>
      </w:r>
      <w:r>
        <w:rPr>
          <w:rFonts w:ascii="PT Astra Serif" w:hAnsi="PT Astra Serif" w:eastAsia="PT Astra Serif" w:cs="PT Astra Serif"/>
          <w:bCs/>
          <w:sz w:val="22"/>
          <w:szCs w:val="22"/>
          <w:lang w:eastAsia="en-US"/>
        </w:rPr>
        <w:t xml:space="preserve">до 30</w:t>
      </w:r>
      <w:r>
        <w:rPr>
          <w:rFonts w:ascii="PT Astra Serif" w:hAnsi="PT Astra Serif" w:eastAsia="PT Astra Serif" w:cs="PT Astra Serif"/>
          <w:bCs/>
          <w:sz w:val="22"/>
          <w:szCs w:val="22"/>
          <w:lang w:eastAsia="en-US"/>
        </w:rPr>
        <w:t xml:space="preserve">.11</w:t>
      </w:r>
      <w:r>
        <w:rPr>
          <w:rFonts w:ascii="PT Astra Serif" w:hAnsi="PT Astra Serif" w:eastAsia="PT Astra Serif" w:cs="PT Astra Serif"/>
          <w:bCs/>
          <w:sz w:val="22"/>
          <w:szCs w:val="22"/>
          <w:lang w:eastAsia="en-US"/>
        </w:rPr>
        <w:t xml:space="preserve">.202</w:t>
      </w:r>
      <w:r>
        <w:rPr>
          <w:rFonts w:ascii="PT Astra Serif" w:hAnsi="PT Astra Serif" w:eastAsia="PT Astra Serif" w:cs="PT Astra Serif"/>
          <w:bCs/>
          <w:sz w:val="22"/>
          <w:szCs w:val="22"/>
          <w:lang w:eastAsia="en-US"/>
        </w:rPr>
        <w:t xml:space="preserve">6. </w:t>
      </w:r>
      <w:r>
        <w:rPr>
          <w:rFonts w:ascii="PT Astra Serif" w:hAnsi="PT Astra Serif" w:eastAsia="PT Astra Serif" w:cs="PT Astra Serif"/>
          <w:bCs/>
          <w:sz w:val="22"/>
          <w:szCs w:val="22"/>
          <w:highlight w:val="white"/>
          <w:lang w:eastAsia="en-US"/>
        </w:rPr>
        <w:t xml:space="preserve">Исполнитель должен обеспечить возможность оказания услуг в рабочие </w:t>
      </w:r>
      <w:r>
        <w:rPr>
          <w:rFonts w:ascii="PT Astra Serif" w:hAnsi="PT Astra Serif" w:eastAsia="PT Astra Serif" w:cs="PT Astra Serif"/>
          <w:bCs/>
          <w:sz w:val="22"/>
          <w:szCs w:val="22"/>
          <w:highlight w:val="white"/>
          <w:lang w:eastAsia="en-US"/>
        </w:rPr>
        <w:t xml:space="preserve">дн</w:t>
      </w:r>
      <w:r>
        <w:rPr>
          <w:rFonts w:ascii="PT Astra Serif" w:hAnsi="PT Astra Serif" w:eastAsia="PT Astra Serif" w:cs="PT Astra Serif"/>
          <w:bCs/>
          <w:sz w:val="22"/>
          <w:szCs w:val="22"/>
          <w:highlight w:val="white"/>
          <w:lang w:eastAsia="en-US"/>
        </w:rPr>
        <w:t xml:space="preserve">и Заказчика, </w:t>
      </w:r>
      <w:r>
        <w:rPr>
          <w:rFonts w:ascii="PT Astra Serif" w:hAnsi="PT Astra Serif" w:eastAsia="PT Astra Serif" w:cs="PT Astra Serif"/>
          <w:sz w:val="22"/>
          <w:szCs w:val="22"/>
          <w:highlight w:val="white"/>
        </w:rPr>
        <w:t xml:space="preserve">с понедельника по четверг с 8:45 до 18:00 обед с 13:00 до 14:00, пятница с 8:45 до 16:15, обед с 13:00 до 13:30)</w:t>
      </w:r>
      <w:r>
        <w:rPr>
          <w:rFonts w:ascii="PT Astra Serif" w:hAnsi="PT Astra Serif" w:cs="PT Astra Serif"/>
          <w:bCs/>
          <w:sz w:val="22"/>
          <w:szCs w:val="22"/>
        </w:rPr>
        <w:t xml:space="preserve">, </w:t>
      </w:r>
      <w:r>
        <w:rPr>
          <w:rFonts w:ascii="PT Astra Serif" w:hAnsi="PT Astra Serif" w:eastAsia="PT Astra Serif" w:cs="PT Astra Serif"/>
          <w:bCs/>
          <w:sz w:val="22"/>
          <w:szCs w:val="22"/>
          <w:lang w:eastAsia="en-US"/>
        </w:rPr>
        <w:t xml:space="preserve">без очереди, по предварительному согласованию времени оказания услуг (осуществление предварительной записи по телефону).</w:t>
      </w:r>
      <w:r>
        <w:rPr>
          <w:rFonts w:ascii="PT Astra Serif" w:hAnsi="PT Astra Serif" w:cs="PT Astra Serif"/>
          <w:sz w:val="22"/>
          <w:szCs w:val="22"/>
          <w:highlight w:val="none"/>
        </w:rPr>
      </w:r>
      <w:r>
        <w:rPr>
          <w:rFonts w:ascii="PT Astra Serif" w:hAnsi="PT Astra Serif" w:cs="PT Astra Serif"/>
          <w:sz w:val="22"/>
          <w:szCs w:val="22"/>
          <w:highlight w:val="none"/>
        </w:rPr>
      </w:r>
    </w:p>
    <w:p>
      <w:pPr>
        <w:contextualSpacing w:val="0"/>
        <w:ind w:firstLine="0"/>
        <w:jc w:val="both"/>
        <w:spacing w:before="0" w:after="0" w:afterAutospacing="0" w:line="240" w:lineRule="auto"/>
        <w:tabs>
          <w:tab w:val="left" w:pos="-284" w:leader="none"/>
        </w:tabs>
        <w:rPr>
          <w:rFonts w:ascii="PT Astra Serif" w:hAnsi="PT Astra Serif" w:eastAsia="PT Astra Serif" w:cs="PT Astra Serif"/>
          <w:b/>
          <w:bCs/>
          <w:sz w:val="22"/>
          <w:szCs w:val="22"/>
          <w:lang w:eastAsia="en-US"/>
        </w:rPr>
        <w:suppressLineNumbers w:val="0"/>
      </w:pPr>
      <w:r>
        <w:rPr>
          <w:rFonts w:ascii="PT Astra Serif" w:hAnsi="PT Astra Serif" w:eastAsia="PT Astra Serif" w:cs="PT Astra Serif"/>
          <w:b/>
          <w:bCs/>
          <w:sz w:val="22"/>
          <w:szCs w:val="22"/>
          <w:lang w:eastAsia="en-US"/>
        </w:rPr>
        <w:tab/>
        <w:t xml:space="preserve">3.3. Виды оказываемых услуг.</w:t>
      </w:r>
      <w:r>
        <w:rPr>
          <w:rFonts w:ascii="PT Astra Serif" w:hAnsi="PT Astra Serif" w:eastAsia="PT Astra Serif" w:cs="PT Astra Serif"/>
          <w:b/>
          <w:bCs/>
          <w:sz w:val="22"/>
          <w:szCs w:val="22"/>
          <w:lang w:eastAsia="en-US"/>
        </w:rPr>
      </w:r>
      <w:r>
        <w:rPr>
          <w:rFonts w:ascii="PT Astra Serif" w:hAnsi="PT Astra Serif" w:eastAsia="PT Astra Serif" w:cs="PT Astra Serif"/>
          <w:b/>
          <w:bCs/>
          <w:sz w:val="22"/>
          <w:szCs w:val="22"/>
          <w:lang w:eastAsia="en-US"/>
        </w:rPr>
      </w:r>
    </w:p>
    <w:p>
      <w:pPr>
        <w:contextualSpacing w:val="0"/>
        <w:ind w:firstLine="0"/>
        <w:jc w:val="both"/>
        <w:spacing w:before="0" w:after="0" w:afterAutospacing="0" w:line="240" w:lineRule="auto"/>
        <w:tabs>
          <w:tab w:val="left" w:pos="-284" w:leader="none"/>
        </w:tabs>
        <w:rPr>
          <w:rFonts w:ascii="PT Astra Serif" w:hAnsi="PT Astra Serif" w:eastAsia="PT Astra Serif" w:cs="PT Astra Serif"/>
          <w:b/>
          <w:bCs/>
          <w:sz w:val="22"/>
          <w:szCs w:val="22"/>
          <w:highlight w:val="none"/>
        </w:rPr>
        <w:suppressLineNumbers w:val="0"/>
      </w:pPr>
      <w:r>
        <w:rPr>
          <w:rFonts w:ascii="PT Astra Serif" w:hAnsi="PT Astra Serif" w:eastAsia="PT Astra Serif" w:cs="PT Astra Serif"/>
          <w:b/>
          <w:bCs/>
          <w:sz w:val="22"/>
          <w:szCs w:val="22"/>
          <w:lang w:eastAsia="en-US"/>
        </w:rPr>
        <w:tab/>
        <w:t xml:space="preserve">3.3.1. </w:t>
      </w:r>
      <w:r>
        <w:rPr>
          <w:rFonts w:ascii="PT Astra Serif" w:hAnsi="PT Astra Serif" w:eastAsia="PT Astra Serif" w:cs="PT Astra Serif"/>
          <w:bCs/>
          <w:sz w:val="22"/>
          <w:szCs w:val="22"/>
          <w:lang w:eastAsia="en-US"/>
        </w:rPr>
        <w:t xml:space="preserve">Проведение технического обслужива</w:t>
      </w:r>
      <w:r>
        <w:rPr>
          <w:rFonts w:ascii="PT Astra Serif" w:hAnsi="PT Astra Serif" w:eastAsia="PT Astra Serif" w:cs="PT Astra Serif"/>
          <w:bCs/>
          <w:sz w:val="22"/>
          <w:szCs w:val="22"/>
          <w:lang w:eastAsia="en-US"/>
        </w:rPr>
        <w:t xml:space="preserve">н</w:t>
      </w:r>
      <w:r>
        <w:rPr>
          <w:rFonts w:ascii="PT Astra Serif" w:hAnsi="PT Astra Serif" w:eastAsia="PT Astra Serif" w:cs="PT Astra Serif"/>
          <w:bCs/>
          <w:sz w:val="22"/>
          <w:szCs w:val="22"/>
          <w:lang w:eastAsia="en-US"/>
        </w:rPr>
        <w:t xml:space="preserve">ия автомобиля, а именно: регламентные работы, диагностические работы, контрольно-осмотровые работы по выявлению дефектов лакокрасочного и антикоррозийного покрытия кузова, антикоррозионная обработка кузова по специальной технологии. Данные виды работ напра</w:t>
      </w:r>
      <w:r>
        <w:rPr>
          <w:rFonts w:ascii="PT Astra Serif" w:hAnsi="PT Astra Serif" w:eastAsia="PT Astra Serif" w:cs="PT Astra Serif"/>
          <w:bCs/>
          <w:sz w:val="22"/>
          <w:szCs w:val="22"/>
          <w:lang w:eastAsia="en-US"/>
        </w:rPr>
        <w:t xml:space="preserve">влены на предупреждение и выявление неисправностей, снижение интенсивности ухудшения параметров технического состояния транспортного средства, экономию топлива и других эксплуатационных материалов, уменьшения отрицательного воздействия на окружающую среду.</w:t>
      </w:r>
      <w:r>
        <w:rPr>
          <w:rFonts w:ascii="PT Astra Serif" w:hAnsi="PT Astra Serif" w:eastAsia="PT Astra Serif" w:cs="PT Astra Serif"/>
          <w:b/>
          <w:bCs/>
          <w:sz w:val="22"/>
          <w:szCs w:val="22"/>
          <w:highlight w:val="none"/>
        </w:rPr>
      </w:r>
      <w:r>
        <w:rPr>
          <w:rFonts w:ascii="PT Astra Serif" w:hAnsi="PT Astra Serif" w:eastAsia="PT Astra Serif" w:cs="PT Astra Serif"/>
          <w:b/>
          <w:bCs/>
          <w:sz w:val="22"/>
          <w:szCs w:val="22"/>
          <w:highlight w:val="none"/>
        </w:rPr>
      </w:r>
    </w:p>
    <w:p>
      <w:pPr>
        <w:contextualSpacing w:val="0"/>
        <w:ind w:left="0" w:firstLine="0"/>
        <w:jc w:val="both"/>
        <w:spacing w:before="0" w:after="0" w:afterAutospacing="0" w:line="240" w:lineRule="auto"/>
        <w:tabs>
          <w:tab w:val="left" w:pos="-284" w:leader="none"/>
        </w:tabs>
        <w:rPr>
          <w:rFonts w:ascii="PT Astra Serif" w:hAnsi="PT Astra Serif" w:eastAsia="PT Astra Serif" w:cs="PT Astra Serif"/>
          <w:sz w:val="22"/>
          <w:szCs w:val="22"/>
          <w:highlight w:val="none"/>
        </w:rPr>
        <w:suppressLineNumbers w:val="0"/>
      </w:pPr>
      <w:r>
        <w:rPr>
          <w:rFonts w:ascii="PT Astra Serif" w:hAnsi="PT Astra Serif" w:eastAsia="PT Astra Serif" w:cs="PT Astra Serif"/>
          <w:b/>
          <w:bCs/>
          <w:sz w:val="22"/>
          <w:szCs w:val="22"/>
          <w:lang w:eastAsia="en-US"/>
        </w:rPr>
        <w:tab/>
        <w:t xml:space="preserve">3.3.2.</w:t>
      </w:r>
      <w:r>
        <w:rPr>
          <w:rFonts w:ascii="PT Astra Serif" w:hAnsi="PT Astra Serif" w:eastAsia="PT Astra Serif" w:cs="PT Astra Serif"/>
          <w:bCs/>
          <w:sz w:val="22"/>
          <w:szCs w:val="22"/>
          <w:lang w:eastAsia="en-US"/>
        </w:rPr>
        <w:t xml:space="preserve"> Предоставление сертифицированных запасных частей и расходных материалов, необходимых для проведения технического обслуживания автотранспортных средств.</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val="0"/>
        <w:ind w:left="0" w:firstLine="0"/>
        <w:jc w:val="both"/>
        <w:spacing w:before="0" w:after="0" w:afterAutospacing="0" w:line="240" w:lineRule="auto"/>
        <w:tabs>
          <w:tab w:val="left" w:pos="-284" w:leader="none"/>
        </w:tabs>
        <w:rPr>
          <w:rFonts w:ascii="PT Astra Serif" w:hAnsi="PT Astra Serif" w:cs="PT Astra Serif"/>
          <w:sz w:val="22"/>
          <w:szCs w:val="22"/>
        </w:rPr>
        <w:suppressLineNumbers w:val="0"/>
      </w:pPr>
      <w:r>
        <w:rPr>
          <w:rFonts w:ascii="PT Astra Serif" w:hAnsi="PT Astra Serif" w:eastAsia="PT Astra Serif" w:cs="PT Astra Serif"/>
          <w:bCs/>
          <w:sz w:val="22"/>
          <w:szCs w:val="22"/>
          <w:highlight w:val="none"/>
        </w:rPr>
      </w:r>
      <w:r>
        <w:rPr>
          <w:rFonts w:ascii="PT Astra Serif" w:hAnsi="PT Astra Serif" w:cs="PT Astra Serif"/>
          <w:sz w:val="22"/>
          <w:szCs w:val="22"/>
        </w:rPr>
      </w:r>
      <w:r>
        <w:rPr>
          <w:rFonts w:ascii="PT Astra Serif" w:hAnsi="PT Astra Serif" w:cs="PT Astra Serif"/>
          <w:sz w:val="22"/>
          <w:szCs w:val="22"/>
        </w:rPr>
      </w:r>
    </w:p>
    <w:tbl>
      <w:tblPr>
        <w:tblStyle w:val="829"/>
        <w:tblW w:w="10347" w:type="dxa"/>
        <w:tblInd w:w="-34" w:type="dxa"/>
        <w:tblLayout w:type="fixed"/>
        <w:tblLook w:val="04A0" w:firstRow="1" w:lastRow="0" w:firstColumn="1" w:lastColumn="0" w:noHBand="0" w:noVBand="1"/>
      </w:tblPr>
      <w:tblGrid>
        <w:gridCol w:w="850"/>
        <w:gridCol w:w="7593"/>
        <w:gridCol w:w="1904"/>
      </w:tblGrid>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lang w:eastAsia="en-US"/>
              </w:rPr>
              <w:t xml:space="preserve">№ </w:t>
            </w:r>
            <w:r>
              <w:rPr>
                <w:rFonts w:ascii="PT Astra Serif" w:hAnsi="PT Astra Serif" w:eastAsia="PT Astra Serif" w:cs="PT Astra Serif"/>
                <w:bCs/>
                <w:sz w:val="22"/>
                <w:szCs w:val="22"/>
                <w:lang w:eastAsia="en-US"/>
              </w:rPr>
              <w:t xml:space="preserve">п</w:t>
            </w:r>
            <w:r>
              <w:rPr>
                <w:rFonts w:ascii="PT Astra Serif" w:hAnsi="PT Astra Serif" w:eastAsia="PT Astra Serif" w:cs="PT Astra Serif"/>
                <w:bCs/>
                <w:sz w:val="22"/>
                <w:szCs w:val="22"/>
                <w:lang w:eastAsia="en-US"/>
              </w:rPr>
              <w:t xml:space="preserve">/п</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lang w:eastAsia="en-US"/>
              </w:rPr>
              <w:t xml:space="preserve">Наименование услуг</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lang w:eastAsia="en-US"/>
              </w:rPr>
              <w:t xml:space="preserve">ТО-0 (от 2,0-3.0  тыс.км.)</w:t>
            </w:r>
            <w:r>
              <w:rPr>
                <w:rFonts w:ascii="PT Astra Serif" w:hAnsi="PT Astra Serif" w:cs="PT Astra Serif"/>
                <w:bCs/>
                <w:sz w:val="22"/>
                <w:szCs w:val="22"/>
              </w:rPr>
            </w:r>
            <w:r>
              <w:rPr>
                <w:rFonts w:ascii="PT Astra Serif" w:hAnsi="PT Astra Serif" w:cs="PT Astra Serif"/>
                <w:bCs/>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sz w:val="22"/>
                <w:szCs w:val="22"/>
              </w:rPr>
              <w:suppressLineNumbers w:val="0"/>
            </w:pPr>
            <w:r>
              <w:rPr>
                <w:rFonts w:ascii="PT Astra Serif" w:hAnsi="PT Astra Serif" w:eastAsia="PT Astra Serif" w:cs="PT Astra Serif"/>
                <w:b/>
                <w:bCs/>
                <w:sz w:val="22"/>
                <w:szCs w:val="22"/>
                <w:lang w:eastAsia="en-US"/>
              </w:rPr>
              <w:t xml:space="preserve">1</w:t>
            </w:r>
            <w:r>
              <w:rPr>
                <w:rFonts w:ascii="PT Astra Serif" w:hAnsi="PT Astra Serif" w:cs="PT Astra Serif"/>
                <w:b/>
                <w:bCs/>
                <w:sz w:val="22"/>
                <w:szCs w:val="22"/>
              </w:rPr>
            </w:r>
            <w:r>
              <w:rPr>
                <w:rFonts w:ascii="PT Astra Serif" w:hAnsi="PT Astra Serif" w:cs="PT Astra Serif"/>
                <w:b/>
                <w:bCs/>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sz w:val="22"/>
                <w:szCs w:val="22"/>
              </w:rPr>
              <w:suppressLineNumbers w:val="0"/>
            </w:pPr>
            <w:r>
              <w:rPr>
                <w:rFonts w:ascii="PT Astra Serif" w:hAnsi="PT Astra Serif" w:eastAsia="PT Astra Serif" w:cs="PT Astra Serif"/>
                <w:b/>
                <w:bCs/>
                <w:sz w:val="22"/>
                <w:szCs w:val="22"/>
                <w:lang w:eastAsia="en-US"/>
              </w:rPr>
              <w:t xml:space="preserve">Регламентные работы:</w:t>
            </w:r>
            <w:r>
              <w:rPr>
                <w:rFonts w:ascii="PT Astra Serif" w:hAnsi="PT Astra Serif" w:cs="PT Astra Serif"/>
                <w:b/>
                <w:bCs/>
                <w:sz w:val="22"/>
                <w:szCs w:val="22"/>
              </w:rPr>
            </w:r>
            <w:r>
              <w:rPr>
                <w:rFonts w:ascii="PT Astra Serif" w:hAnsi="PT Astra Serif" w:cs="PT Astra Serif"/>
                <w:b/>
                <w:bCs/>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lang w:eastAsia="en-US"/>
              </w:rPr>
            </w:r>
            <w:r>
              <w:rPr>
                <w:rFonts w:ascii="PT Astra Serif" w:hAnsi="PT Astra Serif" w:cs="PT Astra Serif"/>
                <w:bCs/>
                <w:sz w:val="22"/>
                <w:szCs w:val="22"/>
              </w:rPr>
            </w:r>
            <w:r>
              <w:rPr>
                <w:rFonts w:ascii="PT Astra Serif" w:hAnsi="PT Astra Serif" w:cs="PT Astra Serif"/>
                <w:bCs/>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Замена масло в коробке передач, раздаточной коробке, переднем и заднем мостах.</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Отрегулировать направление световых пучков фар, включая противотуманные.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2</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Контрольно-осмотровые (диагностические) работы:</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Проверка наличия сколов, трещин и очагов коррозии </w:t>
            </w:r>
            <w:r>
              <w:rPr>
                <w:rFonts w:ascii="PT Astra Serif" w:hAnsi="PT Astra Serif" w:eastAsia="PT Astra Serif" w:cs="PT Astra Serif"/>
                <w:bCs/>
                <w:color w:val="000000" w:themeColor="text1"/>
                <w:sz w:val="22"/>
                <w:szCs w:val="22"/>
                <w:lang w:eastAsia="en-US"/>
              </w:rPr>
              <w:t xml:space="preserve">лакокрасочного покрытия кузова</w:t>
            </w:r>
            <w:r>
              <w:rPr>
                <w:rFonts w:ascii="PT Astra Serif" w:hAnsi="PT Astra Serif" w:eastAsia="PT Astra Serif" w:cs="PT Astra Serif"/>
                <w:bCs/>
                <w:color w:val="000000" w:themeColor="text1"/>
                <w:sz w:val="22"/>
                <w:szCs w:val="22"/>
                <w:lang w:eastAsia="en-US"/>
              </w:rPr>
              <w:t xml:space="preserve">, повреждений мастики арок колес и днища; работу замков дверей и капота.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элементов передней и задней подвесок, их резинометалличе</w:t>
            </w:r>
            <w:r>
              <w:rPr>
                <w:rFonts w:ascii="PT Astra Serif" w:hAnsi="PT Astra Serif" w:eastAsia="PT Astra Serif" w:cs="PT Astra Serif"/>
                <w:bCs/>
                <w:color w:val="000000" w:themeColor="text1"/>
                <w:sz w:val="22"/>
                <w:szCs w:val="22"/>
                <w:lang w:eastAsia="en-US"/>
              </w:rPr>
              <w:t xml:space="preserve">ских шарниров; шаровых опор; шарниров рулевых тяг и их защитных колпачков; защитных чехлов приводов передних колёс; буферов отбоя; состояние резиновых подушек стабилизатора поперечной устойчивости; состояние гидравлических амортизаторов и резиновых втулок.</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Суммарный люфт в рулевом управлении .</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уплотнений узлов и агрегатов.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Проведение антикоррозионной обработки кузова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2.7</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охлаждающей жидкости в расширительном бачке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2.8</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и натяжение ремней привода вспомогательных агрегатов и компрессора кондиционера (при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2.9</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генератора, систем освещения, световой и звуковой сигнализации, электрокорректора фар, контрольных приборов, ст</w:t>
            </w:r>
            <w:r>
              <w:rPr>
                <w:rFonts w:ascii="PT Astra Serif" w:hAnsi="PT Astra Serif" w:eastAsia="PT Astra Serif" w:cs="PT Astra Serif"/>
                <w:bCs/>
                <w:color w:val="000000" w:themeColor="text1"/>
                <w:sz w:val="22"/>
                <w:szCs w:val="22"/>
                <w:lang w:eastAsia="en-US"/>
              </w:rPr>
              <w:t xml:space="preserve">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(при наличии), АБС 9При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2.10</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Отсутствие посторонних шумов и стуков в двигателе. Узлах и агрегатах трансмиссии.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Эффективность работы передних и задних тормозов; регулировку стояночного тормоза и ход педали тормоза; работоспособность регулятора давления (или АБС) и вакуумного усилителя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жидкости в бачке гидроусилителя рулевого управления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bCs/>
                <w:color w:val="000000" w:themeColor="text1"/>
                <w:sz w:val="22"/>
                <w:szCs w:val="22"/>
                <w:lang w:eastAsia="en-US"/>
              </w:rPr>
              <w:t xml:space="preserve">Работоспособность диагностической лампы «Проверьте двигатель»-при включении зажигания лампа загорается и гаснет после того, как двигатель заведется.</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highlight w:val="none"/>
                <w:lang w:eastAsia="en-US"/>
              </w:rPr>
              <w:t xml:space="preserve">Отсутствие в памяти контролера кодов неисправностей ЭСУД, и если коды имеются, устранить причины их возникновения и удалить коды из памяти контролера.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системы вызова экстренных оперативных служб (при наличии). При наличии кодов неисправностей системы вызова экстренных оперативных служб устранить причины их возникновения и удалить коды из памяти блока «ЭРА-ГЛОНАСС»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масла в двигателе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593"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904"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bl>
    <w:p>
      <w:pPr>
        <w:contextualSpacing w:val="0"/>
        <w:jc w:val="left"/>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val="0"/>
        <w:jc w:val="left"/>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bl>
      <w:tblPr>
        <w:tblStyle w:val="829"/>
        <w:tblW w:w="10346" w:type="dxa"/>
        <w:tblInd w:w="-34" w:type="dxa"/>
        <w:tblLayout w:type="fixed"/>
        <w:tblLook w:val="04A0" w:firstRow="1" w:lastRow="0" w:firstColumn="1" w:lastColumn="0" w:noHBand="0" w:noVBand="1"/>
      </w:tblPr>
      <w:tblGrid>
        <w:gridCol w:w="850"/>
        <w:gridCol w:w="7655"/>
        <w:gridCol w:w="1841"/>
      </w:tblGrid>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 </w:t>
            </w:r>
            <w:r>
              <w:rPr>
                <w:rFonts w:ascii="PT Astra Serif" w:hAnsi="PT Astra Serif" w:eastAsia="PT Astra Serif" w:cs="PT Astra Serif"/>
                <w:bCs/>
                <w:color w:val="000000" w:themeColor="text1"/>
                <w:sz w:val="22"/>
                <w:szCs w:val="22"/>
                <w:lang w:eastAsia="en-US"/>
              </w:rPr>
              <w:t xml:space="preserve">п</w:t>
            </w:r>
            <w:r>
              <w:rPr>
                <w:rFonts w:ascii="PT Astra Serif" w:hAnsi="PT Astra Serif" w:eastAsia="PT Astra Serif" w:cs="PT Astra Serif"/>
                <w:bCs/>
                <w:color w:val="000000" w:themeColor="text1"/>
                <w:sz w:val="22"/>
                <w:szCs w:val="22"/>
                <w:lang w:eastAsia="en-US"/>
              </w:rPr>
              <w:t xml:space="preserve">/п</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Наименование услуг</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ТО-1 (от 9,5-10.5 тыс. км.)</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1</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Регламентные работы:</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Заменить фильтрующий элемент системы вентиляции и отопления салона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Заменить масляный фильтр и масло в картере двигателя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Измерить осевые зазоры и при необходимости отрегулировать их в подшипниках ступиц передних колес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Проверить состояние колодок передних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Проверить состояние дисков и шин колёс.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Смазать: трущиеся участки ограничителя открывания дверей, шарнир и пружину крышки люка топливного бака, замочные скважины дверей.</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1.7</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Прочистить дренажные отверстия дверей и порогов.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
                <w:bCs/>
                <w:color w:val="000000" w:themeColor="text1"/>
                <w:sz w:val="22"/>
                <w:szCs w:val="22"/>
              </w:rPr>
              <w:t xml:space="preserve">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Контрольно-осмотровые (диагностические) работы:</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Проверка наличия сколов, трещин и очагов коррозии </w:t>
            </w:r>
            <w:r>
              <w:rPr>
                <w:rFonts w:ascii="PT Astra Serif" w:hAnsi="PT Astra Serif" w:eastAsia="PT Astra Serif" w:cs="PT Astra Serif"/>
                <w:bCs/>
                <w:color w:val="000000" w:themeColor="text1"/>
                <w:sz w:val="22"/>
                <w:szCs w:val="22"/>
                <w:lang w:eastAsia="en-US"/>
              </w:rPr>
              <w:t xml:space="preserve">лакокрасочного покрытия кузова</w:t>
            </w:r>
            <w:r>
              <w:rPr>
                <w:rFonts w:ascii="PT Astra Serif" w:hAnsi="PT Astra Serif" w:eastAsia="PT Astra Serif" w:cs="PT Astra Serif"/>
                <w:bCs/>
                <w:color w:val="000000" w:themeColor="text1"/>
                <w:sz w:val="22"/>
                <w:szCs w:val="22"/>
                <w:lang w:eastAsia="en-US"/>
              </w:rPr>
              <w:t xml:space="preserve">, повреждений мастики арок колес и днища; работу замков дверей и капота.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элементов передней и задней подвесок, их резинометалличе</w:t>
            </w:r>
            <w:r>
              <w:rPr>
                <w:rFonts w:ascii="PT Astra Serif" w:hAnsi="PT Astra Serif" w:eastAsia="PT Astra Serif" w:cs="PT Astra Serif"/>
                <w:bCs/>
                <w:color w:val="000000" w:themeColor="text1"/>
                <w:sz w:val="22"/>
                <w:szCs w:val="22"/>
                <w:lang w:eastAsia="en-US"/>
              </w:rPr>
              <w:t xml:space="preserve">ских шарниров; шаровых опор; шарниров рулевых тяг и их защитных колпачков; защитных чехлов приводов передних колёс; буферов отбоя; состояние резиновых подушек стобилизатора поперечной устойчивости; состояние гидравлических амортизаторов и резиновых втулок.</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Суммарный люфт в рулевом управлении .</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уплотнений узлов и агрегатов.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Проведение антикоррозионной обработки кузова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2.7</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охлаждающей жидкости в расширительном бачке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плотности электролита в аккумуляторной батарее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2.8</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и натяжение ремней привода вспомогательных агрегатов и компрессора кондиционера (при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2.9</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генератора, систем освещения, световой и звуковой сигнализации, электрокорректора фар, контрольных приборов, ст</w:t>
            </w:r>
            <w:r>
              <w:rPr>
                <w:rFonts w:ascii="PT Astra Serif" w:hAnsi="PT Astra Serif" w:eastAsia="PT Astra Serif" w:cs="PT Astra Serif"/>
                <w:bCs/>
                <w:color w:val="000000" w:themeColor="text1"/>
                <w:sz w:val="22"/>
                <w:szCs w:val="22"/>
                <w:lang w:eastAsia="en-US"/>
              </w:rPr>
              <w:t xml:space="preserve">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(при наличии), АБС (При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2.10</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Отсутствие посторонних шумов и стуков в двигателе. Узлах и агрегатах трансмиссии.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Эффективность работы передних и задних тормозов; регулировку стояночного тормоза и ход педали тормоза; работоспособность регулятора давления (или АБС) и вакуумного усилителя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жидкости в бачке гидроусилителя рулевого управления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масла в коробке передач, раздаточной коробке. переднем и заднем мостах.</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bCs/>
                <w:color w:val="000000" w:themeColor="text1"/>
                <w:sz w:val="22"/>
                <w:szCs w:val="22"/>
                <w:lang w:eastAsia="en-US"/>
              </w:rPr>
              <w:t xml:space="preserve">Работоспособность диагностической лампы «Проверьте двигатель»-при включении зажигания лампа загорается и гаснет после того, как двигатель заведется.</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highlight w:val="none"/>
                <w:lang w:eastAsia="en-US"/>
              </w:rPr>
              <w:t xml:space="preserve">Отсутствие в памяти контролера кодов неисправностей ЭСУД, и если коды имеются, устранить причины их возникновения и удалить коды из памяти контролера.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системы вызова экстренных оперативных служб (при наличии). При наличии кодов неисправностей системы вызова экстренных оперативных служб устранить причины их возникновения и удалить коды из памяти блока «ЭРА-ГЛОНАСС»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масла в двигателе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и наличие загрязнения на теплообменных поверхностях кондиционера системы кондиционирования воздуха (при наличии0 и радиаторе системы охлаждения двигателя.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bl>
    <w:p>
      <w:pPr>
        <w:contextualSpacing w:val="0"/>
        <w:jc w:val="left"/>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val="0"/>
        <w:jc w:val="left"/>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bl>
      <w:tblPr>
        <w:tblStyle w:val="829"/>
        <w:tblW w:w="10346" w:type="dxa"/>
        <w:tblInd w:w="-34" w:type="dxa"/>
        <w:tblLayout w:type="fixed"/>
        <w:tblLook w:val="04A0" w:firstRow="1" w:lastRow="0" w:firstColumn="1" w:lastColumn="0" w:noHBand="0" w:noVBand="1"/>
      </w:tblPr>
      <w:tblGrid>
        <w:gridCol w:w="850"/>
        <w:gridCol w:w="7655"/>
        <w:gridCol w:w="1841"/>
      </w:tblGrid>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 </w:t>
            </w:r>
            <w:r>
              <w:rPr>
                <w:rFonts w:ascii="PT Astra Serif" w:hAnsi="PT Astra Serif" w:eastAsia="PT Astra Serif" w:cs="PT Astra Serif"/>
                <w:bCs/>
                <w:color w:val="000000" w:themeColor="text1"/>
                <w:sz w:val="22"/>
                <w:szCs w:val="22"/>
                <w:lang w:eastAsia="en-US"/>
              </w:rPr>
              <w:t xml:space="preserve">п</w:t>
            </w:r>
            <w:r>
              <w:rPr>
                <w:rFonts w:ascii="PT Astra Serif" w:hAnsi="PT Astra Serif" w:eastAsia="PT Astra Serif" w:cs="PT Astra Serif"/>
                <w:bCs/>
                <w:color w:val="000000" w:themeColor="text1"/>
                <w:sz w:val="22"/>
                <w:szCs w:val="22"/>
                <w:lang w:eastAsia="en-US"/>
              </w:rPr>
              <w:t xml:space="preserve">/п</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Наименование услуг</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ТО-2 (24,5-25,5 тыс. км.)</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1</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Регламентные работы:</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w:t>
            </w:r>
            <w:r>
              <w:rPr>
                <w:rFonts w:ascii="PT Astra Serif" w:hAnsi="PT Astra Serif" w:eastAsia="PT Astra Serif" w:cs="PT Astra Serif"/>
                <w:bCs/>
                <w:color w:val="000000" w:themeColor="text1"/>
                <w:sz w:val="22"/>
                <w:szCs w:val="22"/>
                <w:lang w:eastAsia="en-US"/>
              </w:rPr>
              <w:t xml:space="preserve">аменить фильтрующий элемент воздушного фильтра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Заменить фильтрующий элемент системы вентиляции и отопления салона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Заменить масляный фильтр и масло в картере двигателя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Измерить осевые зазоры и при необходимости отрегулировать их в подшипниках ступиц передних колес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rHeight w:val="250"/>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Проверить состояние колодок передних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1.7</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Проверить состояние колодок задних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1.8</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Проверить состояние дисков и шин колёс.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1.9</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Заменить свечи зажигания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1.10</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Отрегулировать направление световых пучков фар, включая противотуманные.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1.11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Смазать: трущиеся участки ограничителя открывания дверей, шарнир и пружину крышки люка топливного бака, замочные скважины дверей.</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Прочистить дренажные отверстия дверей и порогов.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1.13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Очистить и смазать зажимы и клеммы АКБ</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rPr>
              <w:t xml:space="preserve">2</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Контрольно-осмотровые (диагностические) работы:</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Наличия сколов, трещин и очагов коррозии </w:t>
            </w:r>
            <w:r>
              <w:rPr>
                <w:rFonts w:ascii="PT Astra Serif" w:hAnsi="PT Astra Serif" w:eastAsia="PT Astra Serif" w:cs="PT Astra Serif"/>
                <w:bCs/>
                <w:color w:val="000000" w:themeColor="text1"/>
                <w:sz w:val="22"/>
                <w:szCs w:val="22"/>
                <w:lang w:eastAsia="en-US"/>
              </w:rPr>
              <w:t xml:space="preserve">лакокрасочного покрытия кузова</w:t>
            </w:r>
            <w:r>
              <w:rPr>
                <w:rFonts w:ascii="PT Astra Serif" w:hAnsi="PT Astra Serif" w:eastAsia="PT Astra Serif" w:cs="PT Astra Serif"/>
                <w:bCs/>
                <w:color w:val="000000" w:themeColor="text1"/>
                <w:sz w:val="22"/>
                <w:szCs w:val="22"/>
                <w:lang w:eastAsia="en-US"/>
              </w:rPr>
              <w:t xml:space="preserve">, повреждений мастики арок колес и днища; работу замков дверей и капота.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элементов передней и задней подвесок, их резинометалличе</w:t>
            </w:r>
            <w:r>
              <w:rPr>
                <w:rFonts w:ascii="PT Astra Serif" w:hAnsi="PT Astra Serif" w:eastAsia="PT Astra Serif" w:cs="PT Astra Serif"/>
                <w:bCs/>
                <w:color w:val="000000" w:themeColor="text1"/>
                <w:sz w:val="22"/>
                <w:szCs w:val="22"/>
                <w:lang w:eastAsia="en-US"/>
              </w:rPr>
              <w:t xml:space="preserve">ских шарниров; шаровых опор; шарниров рулевых тяг и их защитных колпачков; защитных чехлов приводов передних колёс; буферов отбоя; состояние резиновых подушек стобилизатора поперечной устойчивости; состояние гидравлических амортизаторов и резиновых втулок.</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Суммарный люфт в рулевом управлении .</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систем охлаждения, питания и гидравлического привода тормозов, сцепления и гидроусилителя рулевого управления; состояние шлангов, трубок и соединений.</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Герметичность уплотнений узлов и агрегатов.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Проведение антикоррозионной обработки кузова</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2.7</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охлаждающей жидкости в расширительном бачке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плотности электролита в аккумуляторной батарее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2.8</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и натяжение ремней привода вспомогательных агрегатов и компрессора кондиционера (при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2.9</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генератора, систем освещения, световой и звуковой сигнализации, электрокорректора фар, контрольных приборов, ст</w:t>
            </w:r>
            <w:r>
              <w:rPr>
                <w:rFonts w:ascii="PT Astra Serif" w:hAnsi="PT Astra Serif" w:eastAsia="PT Astra Serif" w:cs="PT Astra Serif"/>
                <w:bCs/>
                <w:color w:val="000000" w:themeColor="text1"/>
                <w:sz w:val="22"/>
                <w:szCs w:val="22"/>
                <w:lang w:eastAsia="en-US"/>
              </w:rPr>
              <w:t xml:space="preserve">еклоочистителей, омывателей, вентиляторов, обогрева заднего стекла, электропривода наружных зеркал, обогрева передних сидений (при наличии). Электроблокировки замков дверей, кондиционера (при наличии), подушек безопасности (при наличии), АБС (При наличии).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2.10</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Отсутствие посторонних шумов и стуков в двигателе. Узлах и агрегатах трансмиссии.</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2.11</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Эффективность работы передних и задних тормозов; регулировку стояночного тормоза и ход педали тормоза; работоспособность регулятора давления (или АБС) и вакуумного усилителя тормозов.</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2.12</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жидкости в бачке гидроусилителя рулевого управления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масла в коробке передач, раздаточной коробке. переднем и заднем мостах.</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2.13</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highlight w:val="none"/>
              </w:rPr>
              <w:suppressLineNumbers w:val="0"/>
            </w:pPr>
            <w:r>
              <w:rPr>
                <w:rFonts w:ascii="PT Astra Serif" w:hAnsi="PT Astra Serif" w:eastAsia="PT Astra Serif" w:cs="PT Astra Serif"/>
                <w:bCs/>
                <w:color w:val="000000" w:themeColor="text1"/>
                <w:sz w:val="22"/>
                <w:szCs w:val="22"/>
                <w:lang w:eastAsia="en-US"/>
              </w:rPr>
              <w:t xml:space="preserve">Работоспособность диагностической лампы «Проверьте двигатель»-при включении зажигания лампа загорается и гаснет после того, как двигатель заведется.</w:t>
            </w:r>
            <w:r>
              <w:rPr>
                <w:rFonts w:ascii="PT Astra Serif" w:hAnsi="PT Astra Serif" w:cs="PT Astra Serif"/>
                <w:color w:val="000000" w:themeColor="text1"/>
                <w:sz w:val="22"/>
                <w:szCs w:val="22"/>
                <w:highlight w:val="none"/>
              </w:rPr>
            </w:r>
            <w:r>
              <w:rPr>
                <w:rFonts w:ascii="PT Astra Serif" w:hAnsi="PT Astra Serif" w:cs="PT Astra Serif"/>
                <w:color w:val="000000" w:themeColor="text1"/>
                <w:sz w:val="22"/>
                <w:szCs w:val="22"/>
                <w:highlight w:val="none"/>
              </w:rPr>
            </w:r>
          </w:p>
          <w:p>
            <w:pPr>
              <w:contextualSpacing w:val="0"/>
              <w:jc w:val="center"/>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highlight w:val="none"/>
                <w:lang w:eastAsia="en-US"/>
              </w:rPr>
              <w:t xml:space="preserve">Отсутствие в памяти контролера кодов неисправностей ЭСУД, и если коды имеются, устранить причины их возникновения и удалить коды из памяти контролера.</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2.14</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Работу системы вызова экстренных оперативных служб (при наличии). При наличии кодов неисправностей системы вызова экстренных оперативных служб устранить причины их возникновения и удалить коды из памяти блока «ЭРА-ГЛОНАСС»</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2.15</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Уровень масла в двигателе</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r>
        <w:tblPrEx/>
        <w:trPr/>
        <w:tc>
          <w:tcPr>
            <w:tcBorders>
              <w:top w:val="single" w:color="000000" w:sz="4" w:space="0"/>
              <w:left w:val="single" w:color="000000" w:sz="4" w:space="0"/>
              <w:bottom w:val="single" w:color="000000" w:sz="4" w:space="0"/>
              <w:right w:val="single" w:color="000000" w:sz="4" w:space="0"/>
            </w:tcBorders>
            <w:tcW w:w="850" w:type="dxa"/>
            <w:vMerge w:val="restart"/>
            <w:textDirection w:val="lrTb"/>
            <w:noWrap w:val="false"/>
          </w:tcPr>
          <w:p>
            <w:pPr>
              <w:pStyle w:val="815"/>
              <w:contextualSpacing w:val="0"/>
              <w:ind w:left="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2.16</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7655" w:type="dxa"/>
            <w:vMerge w:val="restart"/>
            <w:textDirection w:val="lrTb"/>
            <w:noWrap w:val="false"/>
          </w:tcPr>
          <w:p>
            <w:pPr>
              <w:contextualSpacing w:val="0"/>
              <w:jc w:val="center"/>
              <w:spacing w:before="0" w:after="0" w:afterAutospacing="0" w:line="240" w:lineRule="auto"/>
              <w:tabs>
                <w:tab w:val="left" w:pos="0" w:leader="none"/>
              </w:tabs>
              <w:rPr>
                <w:rFonts w:ascii="PT Astra Serif" w:hAnsi="PT Astra Serif" w:cs="PT Astra Serif"/>
                <w:bCs/>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Состояние  и наличие загрязнения на теплообменных поверхностях кондиционера системы кондиционирования воздуха (при наличии0 и радиаторе системы охлаждения двигателя.</w:t>
            </w:r>
            <w:r>
              <w:rPr>
                <w:rFonts w:ascii="PT Astra Serif" w:hAnsi="PT Astra Serif" w:cs="PT Astra Serif"/>
                <w:bCs/>
                <w:color w:val="000000" w:themeColor="text1"/>
                <w:sz w:val="22"/>
                <w:szCs w:val="22"/>
              </w:rPr>
            </w:r>
            <w:r>
              <w:rPr>
                <w:rFonts w:ascii="PT Astra Serif" w:hAnsi="PT Astra Serif" w:cs="PT Astra Serif"/>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841" w:type="dxa"/>
            <w:vMerge w:val="restart"/>
            <w:textDirection w:val="lrTb"/>
            <w:noWrap w:val="false"/>
          </w:tcPr>
          <w:p>
            <w:pPr>
              <w:contextualSpacing w:val="0"/>
              <w:jc w:val="center"/>
              <w:spacing w:before="0" w:after="0" w:afterAutospacing="0" w:line="240" w:lineRule="auto"/>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lang w:eastAsia="en-US"/>
              </w:rPr>
              <w:t xml:space="preserve">*</w:t>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r>
    </w:tbl>
    <w:p>
      <w:pPr>
        <w:contextualSpacing w:val="0"/>
        <w:ind w:firstLine="709"/>
        <w:jc w:val="both"/>
        <w:spacing w:before="0" w:after="0" w:afterAutospacing="0" w:line="240" w:lineRule="auto"/>
        <w:tabs>
          <w:tab w:val="left" w:pos="0" w:leader="none"/>
        </w:tabs>
        <w:rPr>
          <w:rFonts w:ascii="PT Astra Serif" w:hAnsi="PT Astra Serif" w:cs="PT Astra Serif"/>
          <w:color w:val="000000" w:themeColor="text1"/>
          <w:sz w:val="22"/>
          <w:szCs w:val="22"/>
        </w:rPr>
        <w:suppressLineNumbers w:val="0"/>
      </w:pPr>
      <w:r>
        <w:rPr>
          <w:rFonts w:ascii="PT Astra Serif" w:hAnsi="PT Astra Serif" w:eastAsia="PT Astra Serif" w:cs="PT Astra Serif"/>
          <w:bCs/>
          <w:color w:val="000000" w:themeColor="text1"/>
          <w:sz w:val="22"/>
          <w:szCs w:val="22"/>
          <w:highlight w:val="none"/>
          <w:lang w:eastAsia="en-US"/>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contextualSpacing w:val="0"/>
        <w:ind w:firstLine="709"/>
        <w:jc w:val="both"/>
        <w:spacing w:before="0" w:after="0" w:afterAutospacing="0" w:line="240" w:lineRule="auto"/>
        <w:tabs>
          <w:tab w:val="left" w:pos="0" w:leader="none"/>
        </w:tabs>
        <w:rPr>
          <w:rFonts w:ascii="PT Astra Serif" w:hAnsi="PT Astra Serif" w:eastAsia="PT Astra Serif" w:cs="PT Astra Serif"/>
          <w:color w:val="000000" w:themeColor="text1"/>
          <w:sz w:val="22"/>
          <w:szCs w:val="22"/>
          <w:highlight w:val="none"/>
        </w:rPr>
        <w:suppressLineNumbers w:val="0"/>
      </w:pPr>
      <w:r>
        <w:rPr>
          <w:rFonts w:ascii="PT Astra Serif" w:hAnsi="PT Astra Serif" w:eastAsia="PT Astra Serif" w:cs="PT Astra Serif"/>
          <w:b/>
          <w:bCs/>
          <w:sz w:val="22"/>
          <w:szCs w:val="22"/>
          <w:lang w:eastAsia="en-US"/>
        </w:rPr>
        <w:t xml:space="preserve">3.4. Требования к Исполнителю. </w:t>
      </w:r>
      <w:r>
        <w:rPr>
          <w:rFonts w:ascii="PT Astra Serif" w:hAnsi="PT Astra Serif" w:eastAsia="PT Astra Serif" w:cs="PT Astra Serif"/>
          <w:bCs/>
          <w:sz w:val="22"/>
          <w:szCs w:val="22"/>
          <w:lang w:eastAsia="en-US"/>
        </w:rPr>
        <w:t xml:space="preserve">Услуги должны выполняться в полном </w:t>
      </w:r>
      <w:r>
        <w:rPr>
          <w:rFonts w:ascii="PT Astra Serif" w:hAnsi="PT Astra Serif" w:eastAsia="PT Astra Serif" w:cs="PT Astra Serif"/>
          <w:bCs/>
          <w:sz w:val="22"/>
          <w:szCs w:val="22"/>
          <w:lang w:eastAsia="en-US"/>
        </w:rPr>
        <w:t xml:space="preserve">объеме</w:t>
      </w:r>
      <w:r>
        <w:rPr>
          <w:rFonts w:ascii="PT Astra Serif" w:hAnsi="PT Astra Serif" w:eastAsia="PT Astra Serif" w:cs="PT Astra Serif"/>
          <w:bCs/>
          <w:sz w:val="22"/>
          <w:szCs w:val="22"/>
          <w:lang w:eastAsia="en-US"/>
        </w:rPr>
        <w:t xml:space="preserve">, своевременно и качественно в соответствии с усло</w:t>
      </w:r>
      <w:r>
        <w:rPr>
          <w:rFonts w:ascii="PT Astra Serif" w:hAnsi="PT Astra Serif" w:eastAsia="PT Astra Serif" w:cs="PT Astra Serif"/>
          <w:bCs/>
          <w:color w:val="000000" w:themeColor="text1"/>
          <w:sz w:val="22"/>
          <w:szCs w:val="22"/>
          <w:lang w:eastAsia="en-US"/>
        </w:rPr>
        <w:t xml:space="preserve">виями Контракта.</w:t>
      </w:r>
      <w:r>
        <w:rPr>
          <w:rFonts w:ascii="PT Astra Serif" w:hAnsi="PT Astra Serif" w:eastAsia="PT Astra Serif" w:cs="PT Astra Serif"/>
          <w:color w:val="000000" w:themeColor="text1"/>
          <w:sz w:val="22"/>
          <w:szCs w:val="22"/>
          <w:highlight w:val="none"/>
        </w:rPr>
      </w:r>
      <w:r>
        <w:rPr>
          <w:rFonts w:ascii="PT Astra Serif" w:hAnsi="PT Astra Serif" w:eastAsia="PT Astra Serif" w:cs="PT Astra Serif"/>
          <w:color w:val="000000" w:themeColor="text1"/>
          <w:sz w:val="22"/>
          <w:szCs w:val="22"/>
          <w:highlight w:val="none"/>
        </w:rPr>
      </w:r>
    </w:p>
    <w:p>
      <w:pPr>
        <w:contextualSpacing w:val="0"/>
        <w:ind w:firstLine="709"/>
        <w:jc w:val="both"/>
        <w:spacing w:before="0" w:after="0" w:afterAutospacing="0" w:line="240" w:lineRule="auto"/>
        <w:tabs>
          <w:tab w:val="left" w:pos="0" w:leader="none"/>
        </w:tabs>
        <w:rPr>
          <w:rFonts w:ascii="PT Astra Serif" w:hAnsi="PT Astra Serif" w:cs="PT Astra Serif"/>
          <w:b/>
          <w:bCs/>
          <w:color w:val="000000" w:themeColor="text1"/>
          <w:sz w:val="22"/>
          <w:szCs w:val="22"/>
        </w:rPr>
        <w:suppressLineNumbers w:val="0"/>
      </w:pPr>
      <w:r>
        <w:rPr>
          <w:rFonts w:ascii="PT Astra Serif" w:hAnsi="PT Astra Serif" w:eastAsia="PT Astra Serif" w:cs="PT Astra Serif"/>
          <w:b/>
          <w:bCs/>
          <w:color w:val="000000" w:themeColor="text1"/>
          <w:sz w:val="22"/>
          <w:szCs w:val="22"/>
          <w:lang w:eastAsia="en-US"/>
        </w:rPr>
        <w:t xml:space="preserve">3.4.1. При оказании услуг должна сохраняться гарантия завода изготовителя, а также ставится отметка в бумажной, электронной сервисной книжке о прохождении гарантийного технического обслуживания.</w:t>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p>
      <w:pPr>
        <w:contextualSpacing w:val="0"/>
        <w:ind w:firstLine="709"/>
        <w:jc w:val="both"/>
        <w:spacing w:before="0" w:after="0" w:afterAutospacing="0" w:line="240" w:lineRule="auto"/>
        <w:tabs>
          <w:tab w:val="left" w:pos="0" w:leader="none"/>
        </w:tabs>
        <w:rPr>
          <w:rFonts w:ascii="PT Astra Serif" w:hAnsi="PT Astra Serif" w:cs="PT Astra Serif"/>
          <w:b/>
          <w:bCs/>
          <w:sz w:val="22"/>
          <w:szCs w:val="22"/>
        </w:rPr>
        <w:suppressLineNumbers w:val="0"/>
      </w:pPr>
      <w:r>
        <w:rPr>
          <w:rFonts w:ascii="PT Astra Serif" w:hAnsi="PT Astra Serif" w:eastAsia="PT Astra Serif" w:cs="PT Astra Serif"/>
          <w:b/>
          <w:bCs/>
          <w:sz w:val="22"/>
          <w:szCs w:val="22"/>
          <w:lang w:eastAsia="en-US"/>
        </w:rPr>
        <w:t xml:space="preserve">3.4.2. </w:t>
      </w:r>
      <w:r>
        <w:rPr>
          <w:rFonts w:ascii="PT Astra Serif" w:hAnsi="PT Astra Serif" w:eastAsia="PT Astra Serif" w:cs="PT Astra Serif"/>
          <w:bCs/>
          <w:sz w:val="22"/>
          <w:szCs w:val="22"/>
          <w:lang w:eastAsia="en-US"/>
        </w:rPr>
        <w:t xml:space="preserve">По вопросам организации </w:t>
      </w:r>
      <w:r>
        <w:rPr>
          <w:rFonts w:ascii="PT Astra Serif" w:hAnsi="PT Astra Serif" w:eastAsia="PT Astra Serif" w:cs="PT Astra Serif"/>
          <w:bCs/>
          <w:sz w:val="22"/>
          <w:szCs w:val="22"/>
          <w:lang w:eastAsia="en-US"/>
        </w:rPr>
        <w:t xml:space="preserve">технического обслуживания</w:t>
      </w:r>
      <w:r>
        <w:rPr>
          <w:rFonts w:ascii="PT Astra Serif" w:hAnsi="PT Astra Serif" w:eastAsia="PT Astra Serif" w:cs="PT Astra Serif"/>
          <w:bCs/>
          <w:sz w:val="22"/>
          <w:szCs w:val="22"/>
          <w:lang w:eastAsia="en-US"/>
        </w:rPr>
        <w:t xml:space="preserve"> автомобилей Исполнитель должен назначить ответственное лицо по взаимодействию с представителем Заказчика, </w:t>
      </w:r>
      <w:r>
        <w:rPr>
          <w:rFonts w:ascii="PT Astra Serif" w:hAnsi="PT Astra Serif" w:eastAsia="PT Astra Serif" w:cs="PT Astra Serif"/>
          <w:bCs/>
          <w:sz w:val="22"/>
          <w:szCs w:val="22"/>
          <w:lang w:eastAsia="en-US"/>
        </w:rPr>
        <w:t xml:space="preserve">а так же</w:t>
      </w:r>
      <w:r>
        <w:rPr>
          <w:rFonts w:ascii="PT Astra Serif" w:hAnsi="PT Astra Serif" w:eastAsia="PT Astra Serif" w:cs="PT Astra Serif"/>
          <w:b/>
          <w:bCs/>
          <w:sz w:val="22"/>
          <w:szCs w:val="22"/>
          <w:lang w:eastAsia="en-US"/>
        </w:rPr>
        <w:t xml:space="preserve"> обеспечить доступ и нахождение представителя Заказчика в производственных помещениях для контроля соблюдения технологического процесса оказываемых услуг</w:t>
      </w:r>
      <w:r>
        <w:rPr>
          <w:rFonts w:ascii="PT Astra Serif" w:hAnsi="PT Astra Serif" w:eastAsia="PT Astra Serif" w:cs="PT Astra Serif"/>
          <w:b/>
          <w:bCs/>
          <w:sz w:val="22"/>
          <w:szCs w:val="22"/>
          <w:lang w:eastAsia="en-US"/>
        </w:rPr>
        <w:t xml:space="preserve"> (в период проведения </w:t>
      </w:r>
      <w:r>
        <w:rPr>
          <w:rFonts w:ascii="PT Astra Serif" w:hAnsi="PT Astra Serif" w:eastAsia="PT Astra Serif" w:cs="PT Astra Serif"/>
          <w:b/>
          <w:bCs/>
          <w:sz w:val="22"/>
          <w:szCs w:val="22"/>
          <w:lang w:eastAsia="en-US"/>
        </w:rPr>
        <w:t xml:space="preserve">ТО-0; ТО-1; ТО-2</w:t>
      </w:r>
      <w:r>
        <w:rPr>
          <w:rFonts w:ascii="PT Astra Serif" w:hAnsi="PT Astra Serif" w:eastAsia="PT Astra Serif" w:cs="PT Astra Serif"/>
          <w:b/>
          <w:bCs/>
          <w:sz w:val="22"/>
          <w:szCs w:val="22"/>
          <w:lang w:eastAsia="en-US"/>
        </w:rPr>
        <w:t xml:space="preserve">)</w:t>
      </w:r>
      <w:r>
        <w:rPr>
          <w:rFonts w:ascii="PT Astra Serif" w:hAnsi="PT Astra Serif" w:eastAsia="PT Astra Serif" w:cs="PT Astra Serif"/>
          <w:b/>
          <w:bCs/>
          <w:sz w:val="22"/>
          <w:szCs w:val="22"/>
          <w:lang w:eastAsia="en-US"/>
        </w:rPr>
        <w:t xml:space="preserve">.</w:t>
      </w:r>
      <w:r>
        <w:rPr>
          <w:rFonts w:ascii="PT Astra Serif" w:hAnsi="PT Astra Serif" w:cs="PT Astra Serif"/>
          <w:b/>
          <w:bCs/>
          <w:sz w:val="22"/>
          <w:szCs w:val="22"/>
        </w:rPr>
      </w:r>
      <w:r>
        <w:rPr>
          <w:rFonts w:ascii="PT Astra Serif" w:hAnsi="PT Astra Serif" w:cs="PT Astra Serif"/>
          <w:b/>
          <w:bCs/>
          <w:sz w:val="22"/>
          <w:szCs w:val="22"/>
        </w:rPr>
      </w:r>
    </w:p>
    <w:p>
      <w:pPr>
        <w:contextualSpacing w:val="0"/>
        <w:ind w:firstLine="709"/>
        <w:jc w:val="both"/>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lang w:eastAsia="en-US"/>
        </w:rPr>
        <w:t xml:space="preserve">Исполнитель при оказании услуг должен обеспечить сохранность автомобиля, а также не использование и не применение автомобиля и установленного на него специального оборудования.</w:t>
      </w:r>
      <w:r>
        <w:rPr>
          <w:rFonts w:ascii="PT Astra Serif" w:hAnsi="PT Astra Serif" w:cs="PT Astra Serif"/>
          <w:bCs/>
          <w:sz w:val="22"/>
          <w:szCs w:val="22"/>
        </w:rPr>
      </w:r>
      <w:r>
        <w:rPr>
          <w:rFonts w:ascii="PT Astra Serif" w:hAnsi="PT Astra Serif" w:cs="PT Astra Serif"/>
          <w:bCs/>
          <w:sz w:val="22"/>
          <w:szCs w:val="22"/>
        </w:rPr>
      </w:r>
    </w:p>
    <w:p>
      <w:pPr>
        <w:contextualSpacing w:val="0"/>
        <w:ind w:firstLine="709"/>
        <w:jc w:val="both"/>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
          <w:bCs/>
          <w:sz w:val="22"/>
          <w:szCs w:val="22"/>
          <w:lang w:eastAsia="en-US"/>
        </w:rPr>
        <w:t xml:space="preserve">3.4.3. </w:t>
      </w:r>
      <w:r>
        <w:rPr>
          <w:rFonts w:ascii="PT Astra Serif" w:hAnsi="PT Astra Serif" w:eastAsia="PT Astra Serif" w:cs="PT Astra Serif"/>
          <w:bCs/>
          <w:sz w:val="22"/>
          <w:szCs w:val="22"/>
          <w:lang w:eastAsia="en-US"/>
        </w:rPr>
        <w:t xml:space="preserve">При повреждении автомобилей в процессе оказания услуг Исполнитель устраняет указанные повреждения своими силами и за свой счет.</w:t>
      </w:r>
      <w:r>
        <w:rPr>
          <w:rFonts w:ascii="PT Astra Serif" w:hAnsi="PT Astra Serif" w:cs="PT Astra Serif"/>
          <w:bCs/>
          <w:sz w:val="22"/>
          <w:szCs w:val="22"/>
        </w:rPr>
      </w:r>
      <w:r>
        <w:rPr>
          <w:rFonts w:ascii="PT Astra Serif" w:hAnsi="PT Astra Serif" w:cs="PT Astra Serif"/>
          <w:bCs/>
          <w:sz w:val="22"/>
          <w:szCs w:val="22"/>
        </w:rPr>
      </w:r>
    </w:p>
    <w:p>
      <w:pPr>
        <w:contextualSpacing w:val="0"/>
        <w:ind w:firstLine="709"/>
        <w:jc w:val="both"/>
        <w:spacing w:before="0" w:after="0" w:afterAutospacing="0" w:line="240" w:lineRule="auto"/>
        <w:tabs>
          <w:tab w:val="left" w:pos="0" w:leader="none"/>
        </w:tabs>
        <w:rPr>
          <w:rFonts w:ascii="PT Astra Serif" w:hAnsi="PT Astra Serif" w:cs="PT Astra Serif"/>
          <w:bCs/>
          <w:sz w:val="22"/>
          <w:szCs w:val="22"/>
        </w:rPr>
        <w:suppressLineNumbers w:val="0"/>
      </w:pPr>
      <w:r>
        <w:rPr>
          <w:rFonts w:ascii="PT Astra Serif" w:hAnsi="PT Astra Serif" w:eastAsia="PT Astra Serif" w:cs="PT Astra Serif"/>
          <w:b/>
          <w:bCs/>
          <w:sz w:val="22"/>
          <w:szCs w:val="22"/>
          <w:lang w:eastAsia="en-US"/>
        </w:rPr>
        <w:t xml:space="preserve">3.4.4.</w:t>
      </w:r>
      <w:r>
        <w:rPr>
          <w:rFonts w:ascii="PT Astra Serif" w:hAnsi="PT Astra Serif" w:eastAsia="PT Astra Serif" w:cs="PT Astra Serif"/>
          <w:bCs/>
          <w:sz w:val="22"/>
          <w:szCs w:val="22"/>
          <w:lang w:eastAsia="en-US"/>
        </w:rPr>
        <w:t xml:space="preserve"> Заказчик по требованию Исполнителя должен предоставить техническую документацию на автомобиль.</w:t>
      </w:r>
      <w:r>
        <w:rPr>
          <w:rFonts w:ascii="PT Astra Serif" w:hAnsi="PT Astra Serif" w:cs="PT Astra Serif"/>
          <w:bCs/>
          <w:sz w:val="22"/>
          <w:szCs w:val="22"/>
        </w:rPr>
      </w:r>
      <w:r>
        <w:rPr>
          <w:rFonts w:ascii="PT Astra Serif" w:hAnsi="PT Astra Serif" w:cs="PT Astra Serif"/>
          <w:bCs/>
          <w:sz w:val="22"/>
          <w:szCs w:val="22"/>
        </w:rPr>
      </w:r>
    </w:p>
    <w:p>
      <w:pPr>
        <w:contextualSpacing w:val="0"/>
        <w:ind w:firstLine="709"/>
        <w:jc w:val="both"/>
        <w:spacing w:before="0" w:after="0" w:afterAutospacing="0" w:line="240" w:lineRule="auto"/>
        <w:tabs>
          <w:tab w:val="left" w:pos="0" w:leader="none"/>
        </w:tabs>
        <w:rPr>
          <w:rFonts w:ascii="PT Astra Serif" w:hAnsi="PT Astra Serif" w:eastAsia="PT Astra Serif" w:cs="PT Astra Serif"/>
          <w:sz w:val="22"/>
          <w:szCs w:val="22"/>
          <w:highlight w:val="none"/>
        </w:rPr>
        <w:suppressLineNumbers w:val="0"/>
      </w:pPr>
      <w:r>
        <w:rPr>
          <w:rFonts w:ascii="PT Astra Serif" w:hAnsi="PT Astra Serif" w:eastAsia="PT Astra Serif" w:cs="PT Astra Serif"/>
          <w:b/>
          <w:bCs/>
          <w:sz w:val="22"/>
          <w:szCs w:val="22"/>
          <w:lang w:eastAsia="en-US"/>
        </w:rPr>
        <w:t xml:space="preserve">3.4.5.</w:t>
      </w:r>
      <w:r>
        <w:rPr>
          <w:rFonts w:ascii="PT Astra Serif" w:hAnsi="PT Astra Serif" w:eastAsia="PT Astra Serif" w:cs="PT Astra Serif"/>
          <w:bCs/>
          <w:sz w:val="22"/>
          <w:szCs w:val="22"/>
          <w:lang w:eastAsia="en-US"/>
        </w:rPr>
        <w:t xml:space="preserve"> Услуги по техническому обслуживанию должны оказываться с периодичностью и в </w:t>
      </w:r>
      <w:r>
        <w:rPr>
          <w:rFonts w:ascii="PT Astra Serif" w:hAnsi="PT Astra Serif" w:eastAsia="PT Astra Serif" w:cs="PT Astra Serif"/>
          <w:bCs/>
          <w:sz w:val="22"/>
          <w:szCs w:val="22"/>
          <w:lang w:eastAsia="en-US"/>
        </w:rPr>
        <w:t xml:space="preserve">соответствии</w:t>
      </w:r>
      <w:r>
        <w:rPr>
          <w:rFonts w:ascii="PT Astra Serif" w:hAnsi="PT Astra Serif" w:eastAsia="PT Astra Serif" w:cs="PT Astra Serif"/>
          <w:bCs/>
          <w:sz w:val="22"/>
          <w:szCs w:val="22"/>
          <w:lang w:eastAsia="en-US"/>
        </w:rPr>
        <w:t xml:space="preserve"> с рекомендациями завода-изготовителя данн</w:t>
      </w:r>
      <w:r>
        <w:rPr>
          <w:rFonts w:ascii="PT Astra Serif" w:hAnsi="PT Astra Serif" w:eastAsia="PT Astra Serif" w:cs="PT Astra Serif"/>
          <w:bCs/>
          <w:sz w:val="22"/>
          <w:szCs w:val="22"/>
          <w:lang w:eastAsia="en-US"/>
        </w:rPr>
        <w:t xml:space="preserve">ой</w:t>
      </w:r>
      <w:r>
        <w:rPr>
          <w:rFonts w:ascii="PT Astra Serif" w:hAnsi="PT Astra Serif" w:eastAsia="PT Astra Serif" w:cs="PT Astra Serif"/>
          <w:bCs/>
          <w:sz w:val="22"/>
          <w:szCs w:val="22"/>
          <w:lang w:eastAsia="en-US"/>
        </w:rPr>
        <w:t xml:space="preserve"> марки легкового автомобиля по заявке Заказчика.</w:t>
      </w:r>
      <w:r>
        <w:rPr>
          <w:rFonts w:ascii="PT Astra Serif" w:hAnsi="PT Astra Serif" w:eastAsia="PT Astra Serif" w:cs="PT Astra Serif"/>
          <w:bCs/>
          <w:sz w:val="22"/>
          <w:szCs w:val="22"/>
          <w:lang w:eastAsia="en-US"/>
        </w:rPr>
        <w:t xml:space="preserve"> </w:t>
      </w:r>
      <w:r>
        <w:rPr>
          <w:rFonts w:ascii="PT Astra Serif" w:hAnsi="PT Astra Serif" w:eastAsia="PT Astra Serif" w:cs="PT Astra Serif"/>
          <w:bCs/>
          <w:sz w:val="22"/>
          <w:szCs w:val="22"/>
          <w:lang w:eastAsia="en-US"/>
        </w:rPr>
        <w:t xml:space="preserve">Исполнитель приступает к оказанию услуг только после </w:t>
      </w:r>
      <w:r>
        <w:rPr>
          <w:rFonts w:ascii="PT Astra Serif" w:hAnsi="PT Astra Serif" w:eastAsia="PT Astra Serif" w:cs="PT Astra Serif"/>
          <w:bCs/>
          <w:sz w:val="22"/>
          <w:szCs w:val="22"/>
          <w:lang w:eastAsia="en-US"/>
        </w:rPr>
        <w:t xml:space="preserve">согласования </w:t>
      </w:r>
      <w:r>
        <w:rPr>
          <w:rFonts w:ascii="PT Astra Serif" w:hAnsi="PT Astra Serif" w:eastAsia="PT Astra Serif" w:cs="PT Astra Serif"/>
          <w:bCs/>
          <w:sz w:val="22"/>
          <w:szCs w:val="22"/>
          <w:lang w:eastAsia="en-US"/>
        </w:rPr>
        <w:t xml:space="preserve">заказ-наряда</w:t>
      </w:r>
      <w:r>
        <w:rPr>
          <w:rFonts w:ascii="PT Astra Serif" w:hAnsi="PT Astra Serif" w:eastAsia="PT Astra Serif" w:cs="PT Astra Serif"/>
          <w:bCs/>
          <w:sz w:val="22"/>
          <w:szCs w:val="22"/>
          <w:lang w:eastAsia="en-US"/>
        </w:rPr>
        <w:t xml:space="preserve"> с представителем Заказчика. Согласование заказ-наряда производится путем его подписания лицом, </w:t>
      </w:r>
      <w:r>
        <w:rPr>
          <w:rFonts w:ascii="PT Astra Serif" w:hAnsi="PT Astra Serif" w:eastAsia="PT Astra Serif" w:cs="PT Astra Serif"/>
          <w:bCs/>
          <w:sz w:val="22"/>
          <w:szCs w:val="22"/>
          <w:lang w:eastAsia="en-US"/>
        </w:rPr>
        <w:t xml:space="preserve">обратившемся</w:t>
      </w:r>
      <w:r>
        <w:rPr>
          <w:rFonts w:ascii="PT Astra Serif" w:hAnsi="PT Astra Serif" w:eastAsia="PT Astra Serif" w:cs="PT Astra Serif"/>
          <w:bCs/>
          <w:sz w:val="22"/>
          <w:szCs w:val="22"/>
          <w:lang w:eastAsia="en-US"/>
        </w:rPr>
        <w:t xml:space="preserve"> к Исполнителю с заявкой, оформленной надлежащим образом.</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val="0"/>
        <w:ind w:firstLine="709"/>
        <w:jc w:val="both"/>
        <w:spacing w:before="0" w:after="0" w:afterAutospacing="0" w:line="240" w:lineRule="auto"/>
        <w:tabs>
          <w:tab w:val="left" w:pos="1080" w:leader="none"/>
        </w:tabs>
        <w:rPr>
          <w:rFonts w:ascii="PT Astra Serif" w:hAnsi="PT Astra Serif" w:cs="PT Astra Serif"/>
          <w:b/>
          <w:sz w:val="22"/>
          <w:szCs w:val="22"/>
          <w:u w:val="none"/>
        </w:rPr>
        <w:suppressLineNumbers w:val="0"/>
      </w:pPr>
      <w:r>
        <w:rPr>
          <w:rFonts w:ascii="PT Astra Serif" w:hAnsi="PT Astra Serif" w:eastAsia="PT Astra Serif" w:cs="PT Astra Serif"/>
          <w:b/>
          <w:sz w:val="22"/>
          <w:szCs w:val="22"/>
          <w:u w:val="none"/>
        </w:rPr>
      </w:r>
      <w:r>
        <w:rPr>
          <w:rFonts w:ascii="PT Astra Serif" w:hAnsi="PT Astra Serif" w:eastAsia="PT Astra Serif" w:cs="PT Astra Serif"/>
          <w:b/>
          <w:sz w:val="22"/>
          <w:szCs w:val="22"/>
          <w:u w:val="none"/>
        </w:rPr>
        <w:t xml:space="preserve">3.5. Требования к качеству оказываемых услуг.</w:t>
      </w:r>
      <w:r>
        <w:rPr>
          <w:rFonts w:ascii="PT Astra Serif" w:hAnsi="PT Astra Serif" w:cs="PT Astra Serif"/>
          <w:b/>
          <w:sz w:val="22"/>
          <w:szCs w:val="22"/>
          <w:u w:val="none"/>
        </w:rPr>
      </w:r>
      <w:r>
        <w:rPr>
          <w:rFonts w:ascii="PT Astra Serif" w:hAnsi="PT Astra Serif" w:cs="PT Astra Serif"/>
          <w:b/>
          <w:sz w:val="22"/>
          <w:szCs w:val="22"/>
          <w:u w:val="none"/>
        </w:rPr>
      </w:r>
    </w:p>
    <w:p>
      <w:pPr>
        <w:contextualSpacing w:val="0"/>
        <w:ind w:firstLine="709"/>
        <w:jc w:val="both"/>
        <w:spacing w:before="0" w:after="0" w:afterAutospacing="0" w:line="240" w:lineRule="auto"/>
        <w:tabs>
          <w:tab w:val="left" w:pos="1080" w:leader="none"/>
        </w:tabs>
        <w:rPr>
          <w:rFonts w:ascii="PT Astra Serif" w:hAnsi="PT Astra Serif" w:cs="PT Astra Serif"/>
          <w:b/>
          <w:bCs/>
          <w:sz w:val="22"/>
          <w:szCs w:val="22"/>
          <w:u w:val="none"/>
        </w:rPr>
        <w:suppressLineNumbers w:val="0"/>
      </w:pPr>
      <w:r>
        <w:rPr>
          <w:rFonts w:ascii="PT Astra Serif" w:hAnsi="PT Astra Serif" w:eastAsia="PT Astra Serif" w:cs="PT Astra Serif"/>
          <w:b w:val="0"/>
          <w:bCs w:val="0"/>
          <w:sz w:val="22"/>
          <w:szCs w:val="22"/>
          <w:u w:val="none"/>
        </w:rPr>
        <w:t xml:space="preserve">3.5.1. </w:t>
      </w:r>
      <w:r>
        <w:rPr>
          <w:rFonts w:ascii="PT Astra Serif" w:hAnsi="PT Astra Serif" w:eastAsia="PT Astra Serif" w:cs="PT Astra Serif"/>
          <w:b/>
          <w:bCs/>
          <w:sz w:val="22"/>
          <w:szCs w:val="22"/>
          <w:u w:val="none"/>
        </w:rPr>
        <w:t xml:space="preserve">Исполнитель должен </w:t>
      </w:r>
      <w:r>
        <w:rPr>
          <w:rFonts w:ascii="PT Astra Serif" w:hAnsi="PT Astra Serif" w:eastAsia="PT Astra Serif" w:cs="PT Astra Serif"/>
          <w:b/>
          <w:bCs/>
          <w:sz w:val="22"/>
          <w:szCs w:val="22"/>
          <w:u w:val="none"/>
        </w:rPr>
        <w:t xml:space="preserve">до заключения государственного контракта представить Заказчику копию дилерского договора с заводом-изготовителем автомобилей.</w:t>
      </w:r>
      <w:r>
        <w:rPr>
          <w:rFonts w:ascii="PT Astra Serif" w:hAnsi="PT Astra Serif" w:cs="PT Astra Serif"/>
          <w:b/>
          <w:bCs/>
          <w:sz w:val="22"/>
          <w:szCs w:val="22"/>
          <w:u w:val="none"/>
        </w:rPr>
      </w:r>
      <w:r>
        <w:rPr>
          <w:rFonts w:ascii="PT Astra Serif" w:hAnsi="PT Astra Serif" w:cs="PT Astra Serif"/>
          <w:b/>
          <w:bCs/>
          <w:sz w:val="22"/>
          <w:szCs w:val="22"/>
          <w:u w:val="none"/>
        </w:rPr>
      </w:r>
    </w:p>
    <w:p>
      <w:pPr>
        <w:contextualSpacing w:val="0"/>
        <w:ind w:firstLine="709"/>
        <w:jc w:val="both"/>
        <w:spacing w:before="0" w:after="0" w:afterAutospacing="0" w:line="240" w:lineRule="auto"/>
        <w:tabs>
          <w:tab w:val="left" w:pos="1080" w:leader="none"/>
        </w:tabs>
        <w:rPr>
          <w:rFonts w:ascii="PT Astra Serif" w:hAnsi="PT Astra Serif" w:cs="PT Astra Serif"/>
          <w:bCs/>
          <w:sz w:val="22"/>
          <w:szCs w:val="22"/>
        </w:rPr>
        <w:suppressLineNumbers w:val="0"/>
      </w:pPr>
      <w:r>
        <w:rPr>
          <w:rFonts w:ascii="PT Astra Serif" w:hAnsi="PT Astra Serif" w:eastAsia="PT Astra Serif" w:cs="PT Astra Serif"/>
          <w:b/>
          <w:bCs/>
          <w:sz w:val="22"/>
          <w:szCs w:val="22"/>
        </w:rPr>
        <w:t xml:space="preserve">3.5.2.</w:t>
      </w:r>
      <w:r>
        <w:rPr>
          <w:rFonts w:ascii="PT Astra Serif" w:hAnsi="PT Astra Serif" w:eastAsia="PT Astra Serif" w:cs="PT Astra Serif"/>
          <w:bCs/>
          <w:sz w:val="22"/>
          <w:szCs w:val="22"/>
        </w:rPr>
        <w:t xml:space="preserve"> Услуги должны быть оказаны Исполнителем в </w:t>
      </w:r>
      <w:r>
        <w:rPr>
          <w:rFonts w:ascii="PT Astra Serif" w:hAnsi="PT Astra Serif" w:eastAsia="PT Astra Serif" w:cs="PT Astra Serif"/>
          <w:bCs/>
          <w:sz w:val="22"/>
          <w:szCs w:val="22"/>
        </w:rPr>
        <w:t xml:space="preserve">соответствии</w:t>
      </w:r>
      <w:r>
        <w:rPr>
          <w:rFonts w:ascii="PT Astra Serif" w:hAnsi="PT Astra Serif" w:eastAsia="PT Astra Serif" w:cs="PT Astra Serif"/>
          <w:bCs/>
          <w:sz w:val="22"/>
          <w:szCs w:val="22"/>
        </w:rPr>
        <w:t xml:space="preserve"> с требованиями СанПиН и</w:t>
      </w:r>
      <w:r>
        <w:rPr>
          <w:rFonts w:ascii="PT Astra Serif" w:hAnsi="PT Astra Serif" w:eastAsia="PT Astra Serif" w:cs="PT Astra Serif"/>
          <w:bCs/>
          <w:sz w:val="22"/>
          <w:szCs w:val="22"/>
        </w:rPr>
        <w:t xml:space="preserve"> статьи 18 Федерального закона от 10.12.1995 года № 196-ФЗ «О безопасности дорожного движения», Постановлением Правительства РФ от 11.04.2001 № 290 «Об утверждении правил оказания услуг по техническому обслуживанию и ремонту автомототранспортных средств». </w:t>
      </w:r>
      <w:r>
        <w:rPr>
          <w:rFonts w:ascii="PT Astra Serif" w:hAnsi="PT Astra Serif" w:cs="PT Astra Serif"/>
          <w:bCs/>
          <w:sz w:val="22"/>
          <w:szCs w:val="22"/>
        </w:rPr>
      </w:r>
      <w:r>
        <w:rPr>
          <w:rFonts w:ascii="PT Astra Serif" w:hAnsi="PT Astra Serif" w:cs="PT Astra Serif"/>
          <w:bCs/>
          <w:sz w:val="22"/>
          <w:szCs w:val="22"/>
        </w:rPr>
      </w:r>
    </w:p>
    <w:p>
      <w:pPr>
        <w:contextualSpacing w:val="0"/>
        <w:ind w:firstLine="709"/>
        <w:jc w:val="both"/>
        <w:spacing w:before="0" w:after="0" w:afterAutospacing="0" w:line="240" w:lineRule="auto"/>
        <w:tabs>
          <w:tab w:val="left" w:pos="1080" w:leader="none"/>
        </w:tabs>
        <w:rPr>
          <w:rFonts w:ascii="PT Astra Serif" w:hAnsi="PT Astra Serif" w:cs="PT Astra Serif"/>
          <w:bCs/>
          <w:sz w:val="22"/>
          <w:szCs w:val="22"/>
        </w:rPr>
        <w:suppressLineNumbers w:val="0"/>
      </w:pPr>
      <w:r>
        <w:rPr>
          <w:rFonts w:ascii="PT Astra Serif" w:hAnsi="PT Astra Serif" w:eastAsia="PT Astra Serif" w:cs="PT Astra Serif"/>
          <w:b/>
          <w:bCs/>
          <w:sz w:val="22"/>
          <w:szCs w:val="22"/>
        </w:rPr>
        <w:t xml:space="preserve">3.5.3. </w:t>
      </w:r>
      <w:r>
        <w:rPr>
          <w:rFonts w:ascii="PT Astra Serif" w:hAnsi="PT Astra Serif" w:eastAsia="PT Astra Serif" w:cs="PT Astra Serif"/>
          <w:bCs/>
          <w:sz w:val="22"/>
          <w:szCs w:val="22"/>
        </w:rPr>
        <w:t xml:space="preserve">Техническое обслуживание должно осуществляться в строгом соответствии с объемами операций </w:t>
      </w:r>
      <w:r>
        <w:rPr>
          <w:rFonts w:ascii="PT Astra Serif" w:hAnsi="PT Astra Serif" w:eastAsia="PT Astra Serif" w:cs="PT Astra Serif"/>
          <w:bCs/>
          <w:sz w:val="22"/>
          <w:szCs w:val="22"/>
        </w:rPr>
        <w:t xml:space="preserve">планового</w:t>
      </w:r>
      <w:r>
        <w:rPr>
          <w:rFonts w:ascii="PT Astra Serif" w:hAnsi="PT Astra Serif" w:eastAsia="PT Astra Serif" w:cs="PT Astra Serif"/>
          <w:bCs/>
          <w:sz w:val="22"/>
          <w:szCs w:val="22"/>
        </w:rPr>
        <w:t xml:space="preserve"> технического обслуживания, установленным заводом-изготовителем техники</w:t>
      </w:r>
      <w:r>
        <w:rPr>
          <w:rFonts w:ascii="PT Astra Serif" w:hAnsi="PT Astra Serif" w:eastAsia="PT Astra Serif" w:cs="PT Astra Serif"/>
          <w:bCs/>
          <w:sz w:val="22"/>
          <w:szCs w:val="22"/>
        </w:rPr>
        <w:t xml:space="preserve">.</w:t>
      </w:r>
      <w:r>
        <w:rPr>
          <w:rFonts w:ascii="PT Astra Serif" w:hAnsi="PT Astra Serif" w:cs="PT Astra Serif"/>
          <w:bCs/>
          <w:sz w:val="22"/>
          <w:szCs w:val="22"/>
        </w:rPr>
      </w:r>
      <w:r>
        <w:rPr>
          <w:rFonts w:ascii="PT Astra Serif" w:hAnsi="PT Astra Serif" w:cs="PT Astra Serif"/>
          <w:bCs/>
          <w:sz w:val="22"/>
          <w:szCs w:val="22"/>
        </w:rPr>
      </w:r>
    </w:p>
    <w:p>
      <w:pPr>
        <w:contextualSpacing w:val="0"/>
        <w:ind w:firstLine="709"/>
        <w:jc w:val="both"/>
        <w:spacing w:before="0" w:after="0" w:afterAutospacing="0" w:line="240" w:lineRule="auto"/>
        <w:tabs>
          <w:tab w:val="left" w:pos="1080" w:leader="none"/>
        </w:tabs>
        <w:rPr>
          <w:rFonts w:ascii="PT Astra Serif" w:hAnsi="PT Astra Serif" w:cs="PT Astra Serif"/>
          <w:bCs/>
          <w:sz w:val="22"/>
          <w:szCs w:val="22"/>
        </w:rPr>
        <w:suppressLineNumbers w:val="0"/>
      </w:pPr>
      <w:r>
        <w:rPr>
          <w:rFonts w:ascii="PT Astra Serif" w:hAnsi="PT Astra Serif" w:eastAsia="PT Astra Serif" w:cs="PT Astra Serif"/>
          <w:b/>
          <w:bCs/>
          <w:sz w:val="22"/>
          <w:szCs w:val="22"/>
        </w:rPr>
        <w:t xml:space="preserve">3.5.4. </w:t>
      </w:r>
      <w:r>
        <w:rPr>
          <w:rFonts w:ascii="PT Astra Serif" w:hAnsi="PT Astra Serif" w:eastAsia="PT Astra Serif" w:cs="PT Astra Serif"/>
          <w:bCs/>
          <w:sz w:val="22"/>
          <w:szCs w:val="22"/>
        </w:rPr>
        <w:t xml:space="preserve">При оказании услу</w:t>
      </w:r>
      <w:r>
        <w:rPr>
          <w:rFonts w:ascii="PT Astra Serif" w:hAnsi="PT Astra Serif" w:eastAsia="PT Astra Serif" w:cs="PT Astra Serif"/>
          <w:bCs/>
          <w:sz w:val="22"/>
          <w:szCs w:val="22"/>
        </w:rPr>
        <w:t xml:space="preserve">г Исполнитель должен так же руководствоваться инструкциями по ремонту и эксплуатации данного класса автомобилей. Качество услуг должно соответствовать требованиям ГОСТов, технических условий и другим нормативным документам, принятым для данного вида услуг.</w:t>
      </w:r>
      <w:r>
        <w:rPr>
          <w:rFonts w:ascii="PT Astra Serif" w:hAnsi="PT Astra Serif" w:cs="PT Astra Serif"/>
          <w:bCs/>
          <w:sz w:val="22"/>
          <w:szCs w:val="22"/>
        </w:rPr>
      </w:r>
      <w:r>
        <w:rPr>
          <w:rFonts w:ascii="PT Astra Serif" w:hAnsi="PT Astra Serif" w:cs="PT Astra Serif"/>
          <w:bCs/>
          <w:sz w:val="22"/>
          <w:szCs w:val="22"/>
        </w:rPr>
      </w:r>
    </w:p>
    <w:p>
      <w:pPr>
        <w:contextualSpacing w:val="0"/>
        <w:jc w:val="both"/>
        <w:spacing w:before="0" w:after="0" w:afterAutospacing="0" w:line="240" w:lineRule="auto"/>
        <w:tabs>
          <w:tab w:val="left" w:pos="1080" w:leader="none"/>
        </w:tabs>
        <w:rPr>
          <w:rFonts w:ascii="PT Astra Serif" w:hAnsi="PT Astra Serif" w:eastAsia="PT Astra Serif" w:cs="PT Astra Serif"/>
          <w:sz w:val="22"/>
          <w:szCs w:val="22"/>
          <w:highlight w:val="none"/>
        </w:rPr>
        <w:suppressLineNumbers w:val="0"/>
      </w:pPr>
      <w:r>
        <w:rPr>
          <w:rFonts w:ascii="PT Astra Serif" w:hAnsi="PT Astra Serif" w:eastAsia="PT Astra Serif" w:cs="PT Astra Serif"/>
          <w:bCs/>
          <w:sz w:val="22"/>
          <w:szCs w:val="22"/>
        </w:rPr>
        <w:t xml:space="preserve">Исполнитель должен иметь все условия для оказания услуг по техническому обслуживанию транспортного средств,</w:t>
      </w:r>
      <w:r>
        <w:rPr>
          <w:rFonts w:ascii="PT Astra Serif" w:hAnsi="PT Astra Serif" w:eastAsia="PT Astra Serif" w:cs="PT Astra Serif"/>
          <w:bCs/>
          <w:sz w:val="22"/>
          <w:szCs w:val="22"/>
        </w:rPr>
        <w:t xml:space="preserve"> используя при этом собственные запасные части, материалы и принадлежности, изготовленные в соответствии с техническими условиями (ТУ) и ГОСТами на данную марку, модель с предоставлением гарантий качества на оказанные услуги и установленные запасные части.</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val="0"/>
        <w:ind w:firstLine="709"/>
        <w:jc w:val="both"/>
        <w:spacing w:before="0" w:after="0" w:afterAutospacing="0" w:line="240" w:lineRule="auto"/>
        <w:tabs>
          <w:tab w:val="left" w:pos="0" w:leader="none"/>
          <w:tab w:val="left" w:pos="993" w:leader="none"/>
        </w:tabs>
        <w:rPr>
          <w:rFonts w:ascii="PT Astra Serif" w:hAnsi="PT Astra Serif" w:cs="PT Astra Serif"/>
          <w:b/>
          <w:bCs/>
          <w:sz w:val="22"/>
          <w:szCs w:val="22"/>
          <w:highlight w:val="none"/>
          <w:u w:val="none"/>
        </w:rPr>
        <w:suppressLineNumbers w:val="0"/>
      </w:pPr>
      <w:r>
        <w:rPr>
          <w:rFonts w:ascii="PT Astra Serif" w:hAnsi="PT Astra Serif" w:eastAsia="PT Astra Serif" w:cs="PT Astra Serif"/>
          <w:b/>
          <w:bCs/>
          <w:sz w:val="22"/>
          <w:szCs w:val="22"/>
          <w:u w:val="none"/>
          <w:lang w:eastAsia="en-US"/>
        </w:rPr>
      </w:r>
      <w:r>
        <w:rPr>
          <w:rFonts w:ascii="PT Astra Serif" w:hAnsi="PT Astra Serif" w:eastAsia="PT Astra Serif" w:cs="PT Astra Serif"/>
          <w:b/>
          <w:bCs/>
          <w:sz w:val="22"/>
          <w:szCs w:val="22"/>
          <w:u w:val="none"/>
          <w:lang w:eastAsia="en-US"/>
        </w:rPr>
        <w:t xml:space="preserve">3.6. Требования к запасным частям</w:t>
      </w:r>
      <w:r>
        <w:rPr>
          <w:rFonts w:ascii="PT Astra Serif" w:hAnsi="PT Astra Serif" w:eastAsia="PT Astra Serif" w:cs="PT Astra Serif"/>
          <w:b/>
          <w:bCs/>
          <w:sz w:val="22"/>
          <w:szCs w:val="22"/>
          <w:u w:val="none"/>
          <w:lang w:eastAsia="en-US"/>
        </w:rPr>
        <w:t xml:space="preserve"> и расходным материалам</w:t>
      </w:r>
      <w:r>
        <w:rPr>
          <w:rFonts w:ascii="PT Astra Serif" w:hAnsi="PT Astra Serif" w:cs="PT Astra Serif"/>
          <w:b/>
          <w:bCs/>
          <w:sz w:val="22"/>
          <w:szCs w:val="22"/>
          <w:u w:val="none"/>
        </w:rPr>
        <w:t xml:space="preserve">.</w:t>
      </w:r>
      <w:r>
        <w:rPr>
          <w:rFonts w:ascii="PT Astra Serif" w:hAnsi="PT Astra Serif" w:cs="PT Astra Serif"/>
          <w:b/>
          <w:bCs/>
          <w:sz w:val="22"/>
          <w:szCs w:val="22"/>
          <w:highlight w:val="none"/>
          <w:u w:val="none"/>
        </w:rPr>
      </w:r>
      <w:r>
        <w:rPr>
          <w:rFonts w:ascii="PT Astra Serif" w:hAnsi="PT Astra Serif" w:cs="PT Astra Serif"/>
          <w:b/>
          <w:bCs/>
          <w:sz w:val="22"/>
          <w:szCs w:val="22"/>
          <w:highlight w:val="none"/>
          <w:u w:val="none"/>
        </w:rPr>
      </w:r>
    </w:p>
    <w:p>
      <w:pPr>
        <w:contextualSpacing w:val="0"/>
        <w:ind w:firstLine="709"/>
        <w:jc w:val="both"/>
        <w:spacing w:before="0" w:after="0" w:afterAutospacing="0" w:line="240" w:lineRule="auto"/>
        <w:tabs>
          <w:tab w:val="left" w:pos="1080" w:leader="none"/>
        </w:tabs>
        <w:rPr>
          <w:rFonts w:ascii="PT Astra Serif" w:hAnsi="PT Astra Serif" w:cs="PT Astra Serif"/>
          <w:bCs/>
          <w:sz w:val="22"/>
          <w:szCs w:val="22"/>
          <w:highlight w:val="green"/>
        </w:rPr>
        <w:suppressLineNumbers w:val="0"/>
      </w:pPr>
      <w:r>
        <w:rPr>
          <w:rFonts w:ascii="PT Astra Serif" w:hAnsi="PT Astra Serif" w:eastAsia="PT Astra Serif" w:cs="PT Astra Serif"/>
          <w:b/>
          <w:bCs/>
          <w:sz w:val="22"/>
          <w:szCs w:val="22"/>
          <w:lang w:eastAsia="en-US"/>
        </w:rPr>
        <w:t xml:space="preserve">3.6.1.</w:t>
      </w:r>
      <w:r>
        <w:rPr>
          <w:rFonts w:ascii="PT Astra Serif" w:hAnsi="PT Astra Serif" w:eastAsia="PT Astra Serif" w:cs="PT Astra Serif"/>
          <w:bCs/>
          <w:sz w:val="22"/>
          <w:szCs w:val="22"/>
          <w:lang w:eastAsia="en-US"/>
        </w:rPr>
        <w:t xml:space="preserve"> Устанавливаемые запасные части и расходные материалы должны быть произведены при соблюдении требований нормативных документов (технических условий, государственных и отраслевых стандартов) в условиях их серийного производства (сборка </w:t>
      </w:r>
      <w:r>
        <w:rPr>
          <w:rFonts w:ascii="PT Astra Serif" w:hAnsi="PT Astra Serif" w:eastAsia="PT Astra Serif" w:cs="PT Astra Serif"/>
          <w:bCs/>
          <w:sz w:val="22"/>
          <w:szCs w:val="22"/>
          <w:lang w:eastAsia="en-US"/>
        </w:rPr>
        <w:t xml:space="preserve">заводск</w:t>
      </w:r>
      <w:r>
        <w:rPr>
          <w:rFonts w:ascii="PT Astra Serif" w:hAnsi="PT Astra Serif" w:eastAsia="PT Astra Serif" w:cs="PT Astra Serif"/>
          <w:bCs/>
          <w:sz w:val="22"/>
          <w:szCs w:val="22"/>
          <w:lang w:eastAsia="en-US"/>
        </w:rPr>
        <w:t xml:space="preserve">ая). На все запасные части и расходные материалы должны быть сопроводительные документы (сертификат соответствия, если установлено законодательством РФ). При оказании услуг должны использоваться новые (не бывшие в употреблении, в ремонте, не восстановленны</w:t>
      </w:r>
      <w:r>
        <w:rPr>
          <w:rFonts w:ascii="PT Astra Serif" w:hAnsi="PT Astra Serif" w:eastAsia="PT Astra Serif" w:cs="PT Astra Serif"/>
          <w:bCs/>
          <w:sz w:val="22"/>
          <w:szCs w:val="22"/>
          <w:lang w:eastAsia="en-US"/>
        </w:rPr>
        <w:t xml:space="preserve">е), качественные запасные части, </w:t>
      </w:r>
      <w:r>
        <w:rPr>
          <w:rFonts w:ascii="PT Astra Serif" w:hAnsi="PT Astra Serif" w:eastAsia="PT Astra Serif" w:cs="PT Astra Serif"/>
          <w:bCs/>
          <w:sz w:val="22"/>
          <w:szCs w:val="22"/>
          <w:lang w:eastAsia="en-US"/>
        </w:rPr>
        <w:t xml:space="preserve">расходные материалы, отвечающие требованиям безопасности.</w:t>
      </w:r>
      <w:r>
        <w:rPr>
          <w:rFonts w:ascii="PT Astra Serif" w:hAnsi="PT Astra Serif" w:eastAsia="PT Astra Serif" w:cs="PT Astra Serif"/>
          <w:bCs/>
          <w:sz w:val="22"/>
          <w:szCs w:val="22"/>
        </w:rPr>
        <w:t xml:space="preserve"> Используемые </w:t>
      </w:r>
      <w:r>
        <w:rPr>
          <w:rFonts w:ascii="PT Astra Serif" w:hAnsi="PT Astra Serif" w:eastAsia="PT Astra Serif" w:cs="PT Astra Serif"/>
          <w:bCs/>
          <w:sz w:val="22"/>
          <w:szCs w:val="22"/>
        </w:rPr>
        <w:t xml:space="preserve">запасные части и расходные материалы</w:t>
      </w:r>
      <w:r>
        <w:rPr>
          <w:rFonts w:ascii="PT Astra Serif" w:hAnsi="PT Astra Serif" w:eastAsia="PT Astra Serif" w:cs="PT Astra Serif"/>
          <w:bCs/>
          <w:sz w:val="22"/>
          <w:szCs w:val="22"/>
        </w:rPr>
        <w:t xml:space="preserve"> должны соответствовать стандартам и требованиям ГОСТ, а также </w:t>
      </w:r>
      <w:r>
        <w:rPr>
          <w:rFonts w:ascii="PT Astra Serif" w:hAnsi="PT Astra Serif" w:eastAsia="PT Astra Serif" w:cs="PT Astra Serif"/>
          <w:bCs/>
          <w:sz w:val="22"/>
          <w:szCs w:val="22"/>
        </w:rPr>
        <w:t xml:space="preserve">удовлетворять соответствующим требованиям Федерального закона от 30.03.1999 г. № 52-ФЗ «О санитарно-эпидемиологическом благополучии населения».</w:t>
      </w:r>
      <w:r>
        <w:rPr>
          <w:rFonts w:ascii="PT Astra Serif" w:hAnsi="PT Astra Serif" w:cs="PT Astra Serif"/>
          <w:bCs/>
          <w:sz w:val="22"/>
          <w:szCs w:val="22"/>
          <w:highlight w:val="green"/>
        </w:rPr>
      </w:r>
      <w:r>
        <w:rPr>
          <w:rFonts w:ascii="PT Astra Serif" w:hAnsi="PT Astra Serif" w:cs="PT Astra Serif"/>
          <w:bCs/>
          <w:sz w:val="22"/>
          <w:szCs w:val="22"/>
          <w:highlight w:val="green"/>
        </w:rPr>
      </w:r>
    </w:p>
    <w:p>
      <w:pPr>
        <w:contextualSpacing w:val="0"/>
        <w:ind w:firstLine="709"/>
        <w:jc w:val="both"/>
        <w:spacing w:before="0" w:after="0" w:afterAutospacing="0" w:line="240" w:lineRule="auto"/>
        <w:tabs>
          <w:tab w:val="left" w:pos="1080" w:leader="none"/>
        </w:tabs>
        <w:rPr>
          <w:rFonts w:ascii="PT Astra Serif" w:hAnsi="PT Astra Serif" w:eastAsia="PT Astra Serif" w:cs="PT Astra Serif"/>
          <w:sz w:val="22"/>
          <w:szCs w:val="22"/>
          <w:highlight w:val="none"/>
        </w:rPr>
        <w:suppressLineNumbers w:val="0"/>
      </w:pPr>
      <w:r>
        <w:rPr>
          <w:rFonts w:ascii="PT Astra Serif" w:hAnsi="PT Astra Serif" w:eastAsia="PT Astra Serif" w:cs="PT Astra Serif"/>
          <w:b/>
          <w:bCs/>
          <w:sz w:val="22"/>
          <w:szCs w:val="22"/>
        </w:rPr>
        <w:t xml:space="preserve">3.6.2.</w:t>
      </w:r>
      <w:r>
        <w:rPr>
          <w:rFonts w:ascii="PT Astra Serif" w:hAnsi="PT Astra Serif" w:eastAsia="PT Astra Serif" w:cs="PT Astra Serif"/>
          <w:bCs/>
          <w:sz w:val="22"/>
          <w:szCs w:val="22"/>
        </w:rPr>
        <w:t xml:space="preserve"> Узлы и детали снятые с автомобиля для замены на новые должны б</w:t>
      </w:r>
      <w:r>
        <w:rPr>
          <w:rFonts w:ascii="PT Astra Serif" w:hAnsi="PT Astra Serif" w:eastAsia="PT Astra Serif" w:cs="PT Astra Serif"/>
          <w:bCs/>
          <w:sz w:val="22"/>
          <w:szCs w:val="22"/>
        </w:rPr>
        <w:t xml:space="preserve">ыть возвращены Заказчику в упаковке от соответствующих установленных новых узлов и деталей. По предварительному согласованию с Заказчиком, Исполнитель производит их утилизацию своими силами, за свой счет и представляет Заказчику документы об их утилизации.</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val="0"/>
        <w:ind w:firstLine="709"/>
        <w:jc w:val="both"/>
        <w:spacing w:before="0" w:after="0" w:afterAutospacing="0" w:line="240" w:lineRule="auto"/>
        <w:tabs>
          <w:tab w:val="left" w:pos="1080" w:leader="none"/>
        </w:tabs>
        <w:rPr>
          <w:rFonts w:ascii="PT Astra Serif" w:hAnsi="PT Astra Serif" w:cs="PT Astra Serif"/>
          <w:b/>
          <w:sz w:val="22"/>
          <w:szCs w:val="22"/>
          <w:u w:val="none"/>
        </w:rPr>
        <w:suppressLineNumbers w:val="0"/>
      </w:pPr>
      <w:r>
        <w:rPr>
          <w:rFonts w:ascii="PT Astra Serif" w:hAnsi="PT Astra Serif" w:eastAsia="PT Astra Serif" w:cs="PT Astra Serif"/>
          <w:b/>
          <w:sz w:val="22"/>
          <w:szCs w:val="22"/>
          <w:u w:val="none"/>
        </w:rPr>
      </w:r>
      <w:r>
        <w:rPr>
          <w:rFonts w:ascii="PT Astra Serif" w:hAnsi="PT Astra Serif" w:eastAsia="PT Astra Serif" w:cs="PT Astra Serif"/>
          <w:b/>
          <w:sz w:val="22"/>
          <w:szCs w:val="22"/>
          <w:u w:val="none"/>
        </w:rPr>
        <w:t xml:space="preserve">3.7. Требования к гарантии</w:t>
      </w:r>
      <w:r>
        <w:rPr>
          <w:rFonts w:ascii="PT Astra Serif" w:hAnsi="PT Astra Serif" w:eastAsia="PT Astra Serif" w:cs="PT Astra Serif"/>
          <w:b/>
          <w:sz w:val="22"/>
          <w:szCs w:val="22"/>
          <w:u w:val="none"/>
        </w:rPr>
        <w:t xml:space="preserve"> качества оказываемых услуг:</w:t>
      </w:r>
      <w:r>
        <w:rPr>
          <w:rFonts w:ascii="PT Astra Serif" w:hAnsi="PT Astra Serif" w:cs="PT Astra Serif"/>
          <w:b/>
          <w:sz w:val="22"/>
          <w:szCs w:val="22"/>
          <w:u w:val="none"/>
        </w:rPr>
      </w:r>
      <w:r>
        <w:rPr>
          <w:rFonts w:ascii="PT Astra Serif" w:hAnsi="PT Astra Serif" w:cs="PT Astra Serif"/>
          <w:b/>
          <w:sz w:val="22"/>
          <w:szCs w:val="22"/>
          <w:u w:val="none"/>
        </w:rPr>
      </w:r>
    </w:p>
    <w:p>
      <w:pPr>
        <w:contextualSpacing w:val="0"/>
        <w:ind w:firstLine="709"/>
        <w:jc w:val="both"/>
        <w:spacing w:before="0" w:after="0" w:afterAutospacing="0" w:line="240" w:lineRule="auto"/>
        <w:tabs>
          <w:tab w:val="left" w:pos="1080" w:leader="none"/>
        </w:tabs>
        <w:rPr>
          <w:rFonts w:ascii="PT Astra Serif" w:hAnsi="PT Astra Serif" w:cs="PT Astra Serif"/>
          <w:sz w:val="22"/>
          <w:szCs w:val="22"/>
        </w:rPr>
        <w:suppressLineNumbers w:val="0"/>
      </w:pPr>
      <w:r>
        <w:rPr>
          <w:rFonts w:ascii="PT Astra Serif" w:hAnsi="PT Astra Serif" w:eastAsia="PT Astra Serif" w:cs="PT Astra Serif"/>
          <w:b/>
          <w:bCs/>
          <w:sz w:val="22"/>
          <w:szCs w:val="22"/>
        </w:rPr>
        <w:t xml:space="preserve">3.7.1. </w:t>
      </w:r>
      <w:r>
        <w:rPr>
          <w:rFonts w:ascii="PT Astra Serif" w:hAnsi="PT Astra Serif" w:eastAsia="PT Astra Serif" w:cs="PT Astra Serif"/>
          <w:sz w:val="22"/>
          <w:szCs w:val="22"/>
        </w:rPr>
        <w:t xml:space="preserve">Гарантийный срок на все виды услуг, а также на запасные части, комплектующие, детали, узлы, агрегаты, установленные (используемые) при оказании услуг, должен составлять не </w:t>
      </w:r>
      <w:r>
        <w:rPr>
          <w:rFonts w:ascii="PT Astra Serif" w:hAnsi="PT Astra Serif" w:eastAsia="PT Astra Serif" w:cs="PT Astra Serif"/>
          <w:sz w:val="22"/>
          <w:szCs w:val="22"/>
        </w:rPr>
        <w:t xml:space="preserve">менее 2 000 (двух тысяч) километров</w:t>
      </w:r>
      <w:r>
        <w:rPr>
          <w:rFonts w:ascii="PT Astra Serif" w:hAnsi="PT Astra Serif" w:eastAsia="PT Astra Serif" w:cs="PT Astra Serif"/>
          <w:sz w:val="22"/>
          <w:szCs w:val="22"/>
        </w:rPr>
        <w:t xml:space="preserve"> пробега или 1 года (что наступит ранее) с момента подписания акта сдачи-приемки оказанных услуг. На расходные материалы, применяемые в процессе </w:t>
      </w:r>
      <w:r>
        <w:rPr>
          <w:rFonts w:ascii="PT Astra Serif" w:hAnsi="PT Astra Serif" w:eastAsia="PT Astra Serif" w:cs="PT Astra Serif"/>
          <w:sz w:val="22"/>
          <w:szCs w:val="22"/>
        </w:rPr>
        <w:t xml:space="preserve">технического</w:t>
      </w:r>
      <w:r>
        <w:rPr>
          <w:rFonts w:ascii="PT Astra Serif" w:hAnsi="PT Astra Serif" w:eastAsia="PT Astra Serif" w:cs="PT Astra Serif"/>
          <w:sz w:val="22"/>
          <w:szCs w:val="22"/>
        </w:rPr>
        <w:t xml:space="preserve"> обслуживания, гарантийный срок устанавливается в соответствии с рекомендациями заводов изготовителей.</w:t>
      </w:r>
      <w:r>
        <w:rPr>
          <w:rFonts w:ascii="PT Astra Serif" w:hAnsi="PT Astra Serif" w:cs="PT Astra Serif"/>
          <w:sz w:val="22"/>
          <w:szCs w:val="22"/>
        </w:rPr>
      </w:r>
      <w:r>
        <w:rPr>
          <w:rFonts w:ascii="PT Astra Serif" w:hAnsi="PT Astra Serif" w:cs="PT Astra Serif"/>
          <w:sz w:val="22"/>
          <w:szCs w:val="22"/>
        </w:rPr>
      </w:r>
    </w:p>
    <w:p>
      <w:pPr>
        <w:contextualSpacing w:val="0"/>
        <w:ind w:firstLine="709"/>
        <w:jc w:val="both"/>
        <w:spacing w:before="0" w:after="0" w:afterAutospacing="0" w:line="240" w:lineRule="auto"/>
        <w:tabs>
          <w:tab w:val="left" w:pos="1080" w:leader="none"/>
        </w:tabs>
        <w:rPr>
          <w:rFonts w:ascii="PT Astra Serif" w:hAnsi="PT Astra Serif" w:cs="PT Astra Serif"/>
          <w:sz w:val="22"/>
          <w:szCs w:val="22"/>
        </w:rPr>
        <w:suppressLineNumbers w:val="0"/>
      </w:pPr>
      <w:r>
        <w:rPr>
          <w:rFonts w:ascii="PT Astra Serif" w:hAnsi="PT Astra Serif" w:eastAsia="PT Astra Serif" w:cs="PT Astra Serif"/>
          <w:b/>
          <w:bCs/>
          <w:sz w:val="22"/>
          <w:szCs w:val="22"/>
        </w:rPr>
        <w:t xml:space="preserve">3.7.2.</w:t>
      </w:r>
      <w:r>
        <w:rPr>
          <w:rFonts w:ascii="PT Astra Serif" w:hAnsi="PT Astra Serif" w:eastAsia="PT Astra Serif" w:cs="PT Astra Serif"/>
          <w:sz w:val="22"/>
          <w:szCs w:val="22"/>
        </w:rPr>
        <w:t xml:space="preserve"> Исполнитель своими силами и за свой счет в течение 1 рабочего дня устраняет допущенные по своей вине недостатки при оказании услуг по техническому обслуживанию легкового автомобиля.</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При наступлении гарантийного случая Исполнитель своими силами и за свой счет в течение 5 рабочих дней устраняет неисправность.</w:t>
      </w:r>
      <w:r>
        <w:rPr>
          <w:rFonts w:ascii="PT Astra Serif" w:hAnsi="PT Astra Serif" w:cs="PT Astra Serif"/>
          <w:sz w:val="22"/>
          <w:szCs w:val="22"/>
        </w:rPr>
      </w:r>
      <w:r>
        <w:rPr>
          <w:rFonts w:ascii="PT Astra Serif" w:hAnsi="PT Astra Serif" w:cs="PT Astra Serif"/>
          <w:sz w:val="22"/>
          <w:szCs w:val="22"/>
        </w:rPr>
      </w:r>
    </w:p>
    <w:p>
      <w:pPr>
        <w:contextualSpacing w:val="0"/>
        <w:jc w:val="left"/>
        <w:spacing w:before="0" w:after="0" w:afterAutospacing="0" w:line="240" w:lineRule="auto"/>
        <w:rPr>
          <w:rFonts w:ascii="PT Astra Serif" w:hAnsi="PT Astra Serif" w:cs="PT Astra Serif"/>
          <w:sz w:val="22"/>
          <w:szCs w:val="22"/>
        </w:rPr>
        <w:suppressLineNumbers w:val="0"/>
      </w:pPr>
      <w:r>
        <w:rPr>
          <w:rFonts w:ascii="PT Astra Serif" w:hAnsi="PT Astra Serif" w:cs="PT Astra Serif"/>
          <w:sz w:val="22"/>
          <w:szCs w:val="22"/>
        </w:rPr>
      </w:r>
      <w:r>
        <w:rPr>
          <w:rFonts w:ascii="PT Astra Serif" w:hAnsi="PT Astra Serif" w:cs="PT Astra Serif"/>
          <w:sz w:val="22"/>
          <w:szCs w:val="22"/>
        </w:rPr>
      </w:r>
      <w:r>
        <w:rPr>
          <w:rFonts w:ascii="PT Astra Serif" w:hAnsi="PT Astra Serif" w:cs="PT Astra Serif"/>
          <w:sz w:val="22"/>
          <w:szCs w:val="22"/>
        </w:rPr>
      </w:r>
    </w:p>
    <w:p>
      <w:pPr>
        <w:contextualSpacing w:val="0"/>
        <w:jc w:val="right"/>
        <w:spacing w:before="0" w:after="0" w:afterAutospacing="0" w:line="240" w:lineRule="auto"/>
        <w:rPr>
          <w:rFonts w:ascii="PT Astra Serif" w:hAnsi="PT Astra Serif" w:eastAsia="PT Astra Serif" w:cs="PT Astra Serif"/>
          <w:sz w:val="22"/>
          <w:szCs w:val="22"/>
          <w:highlight w:val="none"/>
        </w:rPr>
        <w:suppressLineNumbers w:val="0"/>
      </w:pPr>
      <w:r>
        <w:rPr>
          <w:rFonts w:ascii="PT Astra Serif" w:hAnsi="PT Astra Serif" w:eastAsia="PT Astra Serif" w:cs="PT Astra Serif"/>
          <w:sz w:val="22"/>
          <w:szCs w:val="22"/>
        </w:rPr>
      </w:r>
      <w:r>
        <w:rPr>
          <w:rFonts w:ascii="PT Astra Serif" w:hAnsi="PT Astra Serif" w:eastAsia="PT Astra Serif" w:cs="PT Astra Serif"/>
          <w:sz w:val="22"/>
          <w:szCs w:val="22"/>
        </w:rPr>
        <w:t xml:space="preserve">Таблица 1</w:t>
      </w:r>
      <w:r>
        <w:rPr>
          <w:rFonts w:ascii="PT Astra Serif" w:hAnsi="PT Astra Serif" w:eastAsia="PT Astra Serif" w:cs="PT Astra Serif"/>
          <w:sz w:val="22"/>
          <w:szCs w:val="22"/>
          <w:highlight w:val="none"/>
        </w:rPr>
      </w:r>
      <w:r>
        <w:rPr>
          <w:rFonts w:ascii="PT Astra Serif" w:hAnsi="PT Astra Serif" w:eastAsia="PT Astra Serif" w:cs="PT Astra Serif"/>
          <w:sz w:val="22"/>
          <w:szCs w:val="22"/>
          <w:highlight w:val="none"/>
        </w:rPr>
      </w:r>
    </w:p>
    <w:p>
      <w:pPr>
        <w:contextualSpacing w:val="0"/>
        <w:jc w:val="right"/>
        <w:spacing w:before="0" w:after="0" w:afterAutospacing="0" w:line="240" w:lineRule="auto"/>
        <w:rPr>
          <w:rFonts w:ascii="PT Astra Serif" w:hAnsi="PT Astra Serif" w:cs="PT Astra Serif"/>
          <w:sz w:val="22"/>
          <w:szCs w:val="22"/>
        </w:rPr>
        <w:suppressLineNumbers w:val="0"/>
      </w:pPr>
      <w:r>
        <w:rPr>
          <w:rFonts w:ascii="PT Astra Serif" w:hAnsi="PT Astra Serif" w:eastAsia="PT Astra Serif" w:cs="PT Astra Serif"/>
          <w:sz w:val="22"/>
          <w:szCs w:val="22"/>
          <w:highlight w:val="none"/>
        </w:rPr>
      </w:r>
      <w:r>
        <w:rPr>
          <w:rFonts w:ascii="PT Astra Serif" w:hAnsi="PT Astra Serif" w:cs="PT Astra Serif"/>
          <w:sz w:val="22"/>
          <w:szCs w:val="22"/>
        </w:rPr>
      </w:r>
      <w:r>
        <w:rPr>
          <w:rFonts w:ascii="PT Astra Serif" w:hAnsi="PT Astra Serif" w:cs="PT Astra Serif"/>
          <w:sz w:val="22"/>
          <w:szCs w:val="22"/>
        </w:rPr>
      </w:r>
    </w:p>
    <w:p>
      <w:pPr>
        <w:contextualSpacing w:val="0"/>
        <w:jc w:val="center"/>
        <w:spacing w:before="0" w:after="0" w:afterAutospacing="0" w:line="240" w:lineRule="auto"/>
        <w:tabs>
          <w:tab w:val="left" w:pos="-284" w:leader="none"/>
        </w:tabs>
        <w:rPr>
          <w:rFonts w:ascii="PT Astra Serif" w:hAnsi="PT Astra Serif" w:eastAsia="PT Astra Serif" w:cs="PT Astra Serif"/>
          <w:b/>
          <w:bCs/>
          <w:sz w:val="22"/>
          <w:szCs w:val="22"/>
          <w:highlight w:val="none"/>
          <w:u w:val="none"/>
          <w:lang w:eastAsia="en-US"/>
        </w:rPr>
        <w:suppressLineNumbers w:val="0"/>
      </w:pPr>
      <w:r>
        <w:rPr>
          <w:rFonts w:ascii="PT Astra Serif" w:hAnsi="PT Astra Serif" w:eastAsia="PT Astra Serif" w:cs="PT Astra Serif"/>
          <w:b/>
          <w:bCs/>
          <w:sz w:val="22"/>
          <w:szCs w:val="22"/>
          <w:u w:val="none"/>
          <w:lang w:eastAsia="en-US"/>
        </w:rPr>
      </w:r>
      <w:r>
        <w:rPr>
          <w:rFonts w:ascii="PT Astra Serif" w:hAnsi="PT Astra Serif" w:cs="PT Astra Serif"/>
          <w:b/>
          <w:bCs/>
          <w:sz w:val="22"/>
          <w:szCs w:val="22"/>
          <w:u w:val="none"/>
        </w:rPr>
        <w:t xml:space="preserve">Перечень автотранспортных средств, подлежащих </w:t>
      </w:r>
      <w:r>
        <w:rPr>
          <w:rFonts w:ascii="PT Astra Serif" w:hAnsi="PT Astra Serif" w:eastAsia="PT Astra Serif" w:cs="PT Astra Serif"/>
          <w:b/>
          <w:bCs/>
          <w:sz w:val="22"/>
          <w:szCs w:val="22"/>
          <w:highlight w:val="white"/>
          <w:u w:val="none"/>
          <w:lang w:eastAsia="en-US"/>
        </w:rPr>
        <w:t xml:space="preserve">техническому обслуживанию </w:t>
      </w:r>
      <w:r>
        <w:rPr>
          <w:rFonts w:ascii="PT Astra Serif" w:hAnsi="PT Astra Serif" w:eastAsia="PT Astra Serif" w:cs="PT Astra Serif"/>
          <w:b/>
          <w:bCs/>
          <w:sz w:val="22"/>
          <w:szCs w:val="22"/>
          <w:highlight w:val="none"/>
          <w:u w:val="none"/>
          <w:lang w:eastAsia="en-US"/>
        </w:rPr>
      </w:r>
      <w:r>
        <w:rPr>
          <w:rFonts w:ascii="PT Astra Serif" w:hAnsi="PT Astra Serif" w:eastAsia="PT Astra Serif" w:cs="PT Astra Serif"/>
          <w:b/>
          <w:bCs/>
          <w:sz w:val="22"/>
          <w:szCs w:val="22"/>
          <w:highlight w:val="none"/>
          <w:u w:val="none"/>
          <w:lang w:eastAsia="en-US"/>
        </w:rPr>
      </w:r>
    </w:p>
    <w:p>
      <w:pPr>
        <w:contextualSpacing w:val="0"/>
        <w:jc w:val="center"/>
        <w:spacing w:before="0" w:after="0" w:afterAutospacing="0" w:line="240" w:lineRule="auto"/>
        <w:tabs>
          <w:tab w:val="left" w:pos="-284" w:leader="none"/>
        </w:tabs>
        <w:rPr>
          <w:rFonts w:ascii="PT Astra Serif" w:hAnsi="PT Astra Serif" w:eastAsia="PT Astra Serif" w:cs="PT Astra Serif"/>
          <w:b/>
          <w:bCs/>
          <w:sz w:val="22"/>
          <w:szCs w:val="22"/>
          <w:highlight w:val="none"/>
          <w:u w:val="none"/>
          <w:lang w:eastAsia="en-US"/>
        </w:rPr>
        <w:suppressLineNumbers w:val="0"/>
      </w:pPr>
      <w:r>
        <w:rPr>
          <w:rFonts w:ascii="PT Astra Serif" w:hAnsi="PT Astra Serif" w:eastAsia="PT Astra Serif" w:cs="PT Astra Serif"/>
          <w:b/>
          <w:bCs/>
          <w:sz w:val="22"/>
          <w:szCs w:val="22"/>
          <w:highlight w:val="none"/>
          <w:u w:val="none"/>
          <w:lang w:eastAsia="en-US"/>
        </w:rPr>
      </w:r>
      <w:r>
        <w:rPr>
          <w:rFonts w:ascii="PT Astra Serif" w:hAnsi="PT Astra Serif" w:eastAsia="PT Astra Serif" w:cs="PT Astra Serif"/>
          <w:b/>
          <w:bCs/>
          <w:sz w:val="22"/>
          <w:szCs w:val="22"/>
          <w:highlight w:val="none"/>
          <w:u w:val="none"/>
          <w:lang w:eastAsia="en-US"/>
        </w:rPr>
      </w:r>
      <w:r>
        <w:rPr>
          <w:rFonts w:ascii="PT Astra Serif" w:hAnsi="PT Astra Serif" w:eastAsia="PT Astra Serif" w:cs="PT Astra Serif"/>
          <w:b/>
          <w:bCs/>
          <w:sz w:val="22"/>
          <w:szCs w:val="22"/>
          <w:highlight w:val="none"/>
          <w:u w:val="none"/>
          <w:lang w:eastAsia="en-US"/>
        </w:rPr>
      </w:r>
    </w:p>
    <w:tbl>
      <w:tblPr>
        <w:tblStyle w:val="829"/>
        <w:tblW w:w="0" w:type="auto"/>
        <w:tblLayout w:type="fixed"/>
        <w:tblLook w:val="04A0" w:firstRow="1" w:lastRow="0" w:firstColumn="1" w:lastColumn="0" w:noHBand="0" w:noVBand="1"/>
      </w:tblPr>
      <w:tblGrid>
        <w:gridCol w:w="533"/>
        <w:gridCol w:w="1858"/>
        <w:gridCol w:w="1399"/>
        <w:gridCol w:w="2412"/>
        <w:gridCol w:w="1984"/>
        <w:gridCol w:w="1417"/>
        <w:gridCol w:w="817"/>
      </w:tblGrid>
      <w:tr>
        <w:tblPrEx/>
        <w:trPr/>
        <w:tc>
          <w:tcPr>
            <w:tcBorders>
              <w:top w:val="single" w:color="000000" w:sz="4" w:space="0"/>
              <w:left w:val="single" w:color="000000" w:sz="4" w:space="0"/>
              <w:bottom w:val="single" w:color="000000" w:sz="4" w:space="0"/>
              <w:right w:val="single" w:color="000000" w:sz="4" w:space="0"/>
            </w:tcBorders>
            <w:tcW w:w="533" w:type="dxa"/>
            <w:textDirection w:val="lrTb"/>
            <w:noWrap w:val="false"/>
          </w:tcPr>
          <w:p>
            <w:pPr>
              <w:contextualSpacing w:val="0"/>
              <w:jc w:val="left"/>
              <w:spacing w:before="0" w:after="0" w:afterAutospacing="0" w:line="240" w:lineRule="auto"/>
              <w:tabs>
                <w:tab w:val="left" w:pos="0" w:leader="none"/>
                <w:tab w:val="left" w:pos="700" w:leader="none"/>
              </w:tabs>
              <w:rPr>
                <w:rFonts w:ascii="PT Astra Serif" w:hAnsi="PT Astra Serif" w:cs="PT Astra Serif"/>
                <w:sz w:val="22"/>
                <w:szCs w:val="22"/>
                <w:highlight w:val="none"/>
              </w:rPr>
              <w:suppressLineNumbers w:val="0"/>
            </w:pPr>
            <w:r>
              <w:rPr>
                <w:rFonts w:ascii="PT Astra Serif" w:hAnsi="PT Astra Serif" w:eastAsia="PT Astra Serif" w:cs="PT Astra Serif"/>
                <w:bCs/>
                <w:sz w:val="22"/>
                <w:szCs w:val="22"/>
              </w:rPr>
              <w:t xml:space="preserve">№ </w:t>
            </w:r>
            <w:r>
              <w:rPr>
                <w:rFonts w:ascii="PT Astra Serif" w:hAnsi="PT Astra Serif" w:eastAsia="PT Astra Serif" w:cs="PT Astra Serif"/>
                <w:bCs/>
                <w:sz w:val="22"/>
                <w:szCs w:val="22"/>
              </w:rPr>
              <w:t xml:space="preserve">п</w:t>
            </w:r>
            <w:r>
              <w:rPr>
                <w:rFonts w:ascii="PT Astra Serif" w:hAnsi="PT Astra Serif" w:eastAsia="PT Astra Serif" w:cs="PT Astra Serif"/>
                <w:bCs/>
                <w:sz w:val="22"/>
                <w:szCs w:val="22"/>
              </w:rPr>
              <w:t xml:space="preserve">/п</w:t>
            </w:r>
            <w:r>
              <w:rPr>
                <w:rFonts w:ascii="PT Astra Serif" w:hAnsi="PT Astra Serif" w:cs="PT Astra Serif"/>
                <w:sz w:val="22"/>
                <w:szCs w:val="22"/>
                <w:highlight w:val="none"/>
              </w:rPr>
            </w:r>
            <w:r>
              <w:rPr>
                <w:rFonts w:ascii="PT Astra Serif" w:hAnsi="PT Astra Serif" w:cs="PT Astra Serif"/>
                <w:sz w:val="22"/>
                <w:szCs w:val="22"/>
                <w:highlight w:val="none"/>
              </w:rPr>
            </w:r>
          </w:p>
        </w:tc>
        <w:tc>
          <w:tcPr>
            <w:tcBorders>
              <w:top w:val="single" w:color="000000" w:sz="4" w:space="0"/>
              <w:left w:val="single" w:color="000000" w:sz="4" w:space="0"/>
              <w:bottom w:val="single" w:color="000000" w:sz="4" w:space="0"/>
              <w:right w:val="single" w:color="000000" w:sz="4" w:space="0"/>
            </w:tcBorders>
            <w:tcW w:w="1858"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rPr>
              <w:t xml:space="preserve">Марка автомобиля</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1399"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rPr>
              <w:t xml:space="preserve">Год выпуска автомобиля</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2412"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bCs/>
                <w:sz w:val="22"/>
                <w:szCs w:val="22"/>
              </w:rPr>
              <w:t xml:space="preserve">Идентификационный номер автомобиля</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rPr>
              <w:t xml:space="preserve">Государственный регистрационный номер</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bCs/>
                <w:sz w:val="22"/>
                <w:szCs w:val="22"/>
              </w:rPr>
              <w:suppressLineNumbers w:val="0"/>
            </w:pPr>
            <w:r>
              <w:rPr>
                <w:rFonts w:ascii="PT Astra Serif" w:hAnsi="PT Astra Serif" w:eastAsia="PT Astra Serif" w:cs="PT Astra Serif"/>
                <w:bCs/>
                <w:sz w:val="22"/>
                <w:szCs w:val="22"/>
              </w:rPr>
              <w:t xml:space="preserve">Место нахождения</w:t>
            </w:r>
            <w:r>
              <w:rPr>
                <w:rFonts w:ascii="PT Astra Serif" w:hAnsi="PT Astra Serif" w:cs="PT Astra Serif"/>
                <w:bCs/>
                <w:sz w:val="22"/>
                <w:szCs w:val="22"/>
              </w:rPr>
            </w:r>
            <w:r>
              <w:rPr>
                <w:rFonts w:ascii="PT Astra Serif" w:hAnsi="PT Astra Serif" w:cs="PT Astra Serif"/>
                <w:bCs/>
                <w:sz w:val="22"/>
                <w:szCs w:val="22"/>
              </w:rPr>
            </w:r>
          </w:p>
        </w:tc>
        <w:tc>
          <w:tcPr>
            <w:tcBorders>
              <w:top w:val="single" w:color="000000" w:sz="4" w:space="0"/>
              <w:left w:val="single" w:color="000000" w:sz="4" w:space="0"/>
              <w:bottom w:val="single" w:color="000000" w:sz="4" w:space="0"/>
              <w:right w:val="single" w:color="000000" w:sz="4" w:space="0"/>
            </w:tcBorders>
            <w:tcW w:w="817"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bCs/>
                <w:sz w:val="22"/>
                <w:szCs w:val="22"/>
              </w:rPr>
              <w:t xml:space="preserve">ТО-0, ТО-1 </w:t>
            </w:r>
            <w:r>
              <w:rPr>
                <w:rFonts w:ascii="PT Astra Serif" w:hAnsi="PT Astra Serif" w:cs="PT Astra Serif"/>
                <w:sz w:val="22"/>
                <w:szCs w:val="22"/>
              </w:rPr>
            </w:r>
            <w:r>
              <w:rPr>
                <w:rFonts w:ascii="PT Astra Serif" w:hAnsi="PT Astra Serif" w:cs="PT Astra Serif"/>
                <w:sz w:val="22"/>
                <w:szCs w:val="22"/>
              </w:rPr>
            </w:r>
          </w:p>
          <w:p>
            <w:pPr>
              <w:contextualSpacing w:val="0"/>
              <w:jc w:val="center"/>
              <w:spacing w:before="0" w:after="0" w:afterAutospacing="0" w:line="240" w:lineRule="auto"/>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bCs/>
                <w:sz w:val="22"/>
                <w:szCs w:val="22"/>
              </w:rPr>
            </w:r>
            <w:r>
              <w:rPr>
                <w:rFonts w:ascii="PT Astra Serif" w:hAnsi="PT Astra Serif" w:eastAsia="PT Astra Serif" w:cs="PT Astra Serif"/>
                <w:bCs/>
                <w:sz w:val="22"/>
                <w:szCs w:val="22"/>
              </w:rPr>
              <w:t xml:space="preserve">ТО-2                    </w:t>
            </w:r>
            <w:r>
              <w:rPr>
                <w:rFonts w:ascii="PT Astra Serif" w:hAnsi="PT Astra Serif" w:cs="PT Astra Serif"/>
                <w:sz w:val="22"/>
                <w:szCs w:val="22"/>
              </w:rPr>
            </w:r>
            <w:r>
              <w:rPr>
                <w:rFonts w:ascii="PT Astra Serif" w:hAnsi="PT Astra Serif" w:cs="PT Astra Serif"/>
                <w:sz w:val="22"/>
                <w:szCs w:val="22"/>
              </w:rPr>
            </w:r>
          </w:p>
        </w:tc>
      </w:tr>
      <w:tr>
        <w:tblPrEx/>
        <w:trPr/>
        <w:tc>
          <w:tcPr>
            <w:tcBorders>
              <w:top w:val="single" w:color="000000" w:sz="4" w:space="0"/>
              <w:left w:val="single" w:color="000000" w:sz="4" w:space="0"/>
              <w:bottom w:val="single" w:color="000000" w:sz="4" w:space="0"/>
              <w:right w:val="single" w:color="000000" w:sz="4" w:space="0"/>
            </w:tcBorders>
            <w:tcW w:w="533"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rPr>
              <w:t xml:space="preserve">1</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858" w:type="dxa"/>
            <w:textDirection w:val="lrTb"/>
            <w:noWrap w:val="false"/>
          </w:tcPr>
          <w:p>
            <w:pPr>
              <w:contextualSpacing w:val="0"/>
              <w:jc w:val="center"/>
              <w:spacing w:before="0" w:after="60"/>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val="en-US"/>
              </w:rPr>
              <w:t xml:space="preserve">LADA NIVA TRAVEL</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399" w:type="dxa"/>
            <w:textDirection w:val="lrTb"/>
            <w:noWrap w:val="false"/>
          </w:tcPr>
          <w:p>
            <w:pPr>
              <w:contextualSpacing w:val="0"/>
              <w:jc w:val="center"/>
              <w:spacing w:before="0" w:after="60"/>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rPr>
              <w:t xml:space="preserve">2025</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2412"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val="en-US" w:eastAsia="en-US"/>
              </w:rPr>
            </w:r>
            <w:r>
              <w:rPr>
                <w:rFonts w:ascii="PT Astra Serif" w:hAnsi="PT Astra Serif" w:eastAsia="PT Astra Serif" w:cs="PT Astra Serif"/>
                <w:sz w:val="22"/>
                <w:szCs w:val="22"/>
                <w:lang w:val="en-US" w:eastAsia="en-US"/>
              </w:rPr>
              <w:t xml:space="preserve">XTA212300S0947982</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eastAsia="en-US"/>
              </w:rPr>
              <w:t xml:space="preserve">Н745КС 70</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eastAsia="en-US"/>
              </w:rPr>
              <w:t xml:space="preserve">г. Томск</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817" w:type="dxa"/>
            <w:textDirection w:val="lrTb"/>
            <w:noWrap w:val="false"/>
          </w:tcPr>
          <w:p>
            <w:pPr>
              <w:jc w:val="center"/>
              <w:rPr>
                <w:rFonts w:ascii="PT Astra Serif" w:hAnsi="PT Astra Serif" w:cs="PT Astra Serif"/>
              </w:rPr>
            </w:pPr>
            <w:r>
              <w:rPr>
                <w:rFonts w:ascii="PT Astra Serif" w:hAnsi="PT Astra Serif" w:eastAsia="PT Astra Serif" w:cs="PT Astra Serif"/>
              </w:rPr>
              <w:t xml:space="preserve">ТО-1</w:t>
            </w:r>
            <w:r>
              <w:rPr>
                <w:rFonts w:ascii="PT Astra Serif" w:hAnsi="PT Astra Serif" w:cs="PT Astra Serif"/>
              </w:rPr>
            </w:r>
            <w:r>
              <w:rPr>
                <w:rFonts w:ascii="PT Astra Serif" w:hAnsi="PT Astra Serif" w:cs="PT Astra Serif"/>
              </w:rPr>
            </w:r>
          </w:p>
        </w:tc>
      </w:tr>
      <w:tr>
        <w:tblPrEx/>
        <w:trPr/>
        <w:tc>
          <w:tcPr>
            <w:tcBorders>
              <w:top w:val="single" w:color="000000" w:sz="4" w:space="0"/>
              <w:left w:val="single" w:color="000000" w:sz="4" w:space="0"/>
              <w:bottom w:val="single" w:color="000000" w:sz="4" w:space="0"/>
              <w:right w:val="single" w:color="000000" w:sz="4" w:space="0"/>
            </w:tcBorders>
            <w:tcW w:w="533" w:type="dxa"/>
            <w:textDirection w:val="lrTb"/>
            <w:noWrap w:val="false"/>
          </w:tcPr>
          <w:p>
            <w:pPr>
              <w:contextualSpacing w:val="0"/>
              <w:jc w:val="center"/>
              <w:spacing w:before="0" w:after="0" w:afterAutospacing="0" w:line="240" w:lineRule="auto"/>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rPr>
              <w:t xml:space="preserve">2</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858" w:type="dxa"/>
            <w:textDirection w:val="lrTb"/>
            <w:noWrap w:val="false"/>
          </w:tcPr>
          <w:p>
            <w:pPr>
              <w:contextualSpacing w:val="0"/>
              <w:jc w:val="center"/>
              <w:spacing w:before="0" w:after="60"/>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val="en-US"/>
              </w:rPr>
              <w:t xml:space="preserve">LADA NIVA TRAVEL</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399" w:type="dxa"/>
            <w:textDirection w:val="lrTb"/>
            <w:noWrap w:val="false"/>
          </w:tcPr>
          <w:p>
            <w:pPr>
              <w:contextualSpacing w:val="0"/>
              <w:jc w:val="center"/>
              <w:spacing w:before="0" w:after="60"/>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rPr>
              <w:t xml:space="preserve">2025</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2412"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val="en-US" w:eastAsia="en-US"/>
              </w:rPr>
            </w:r>
            <w:r>
              <w:rPr>
                <w:rFonts w:ascii="PT Astra Serif" w:hAnsi="PT Astra Serif" w:eastAsia="PT Astra Serif" w:cs="PT Astra Serif"/>
                <w:sz w:val="22"/>
                <w:szCs w:val="22"/>
                <w:lang w:val="en-US" w:eastAsia="en-US"/>
              </w:rPr>
              <w:t xml:space="preserve">XTA212300S0947928</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eastAsia="en-US"/>
              </w:rPr>
              <w:t xml:space="preserve">Н667КС 70</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contextualSpacing w:val="0"/>
              <w:jc w:val="center"/>
              <w:spacing w:before="0" w:after="200" w:line="65" w:lineRule="atLeast"/>
              <w:tabs>
                <w:tab w:val="left" w:pos="0" w:leader="none"/>
                <w:tab w:val="left" w:pos="700" w:leader="none"/>
              </w:tabs>
              <w:rPr>
                <w:rFonts w:ascii="PT Astra Serif" w:hAnsi="PT Astra Serif" w:cs="PT Astra Serif"/>
                <w:sz w:val="22"/>
                <w:szCs w:val="22"/>
              </w:rPr>
              <w:suppressLineNumbers w:val="0"/>
            </w:pPr>
            <w:r>
              <w:rPr>
                <w:rFonts w:ascii="PT Astra Serif" w:hAnsi="PT Astra Serif" w:eastAsia="PT Astra Serif" w:cs="PT Astra Serif"/>
                <w:sz w:val="22"/>
                <w:szCs w:val="22"/>
                <w:lang w:eastAsia="en-US"/>
              </w:rPr>
              <w:t xml:space="preserve">г. Томск</w:t>
            </w:r>
            <w:r>
              <w:rPr>
                <w:rFonts w:ascii="PT Astra Serif" w:hAnsi="PT Astra Serif" w:cs="PT Astra Serif"/>
                <w:sz w:val="22"/>
                <w:szCs w:val="22"/>
              </w:rPr>
            </w:r>
            <w:r>
              <w:rPr>
                <w:rFonts w:ascii="PT Astra Serif" w:hAnsi="PT Astra Serif" w:cs="PT Astra Serif"/>
                <w:sz w:val="22"/>
                <w:szCs w:val="22"/>
              </w:rPr>
            </w:r>
          </w:p>
        </w:tc>
        <w:tc>
          <w:tcPr>
            <w:tcBorders>
              <w:top w:val="single" w:color="000000" w:sz="4" w:space="0"/>
              <w:left w:val="single" w:color="000000" w:sz="4" w:space="0"/>
              <w:bottom w:val="single" w:color="000000" w:sz="4" w:space="0"/>
              <w:right w:val="single" w:color="000000" w:sz="4" w:space="0"/>
            </w:tcBorders>
            <w:tcW w:w="817" w:type="dxa"/>
            <w:textDirection w:val="lrTb"/>
            <w:noWrap w:val="false"/>
          </w:tcPr>
          <w:p>
            <w:pPr>
              <w:jc w:val="center"/>
              <w:rPr>
                <w:rFonts w:ascii="PT Astra Serif" w:hAnsi="PT Astra Serif" w:cs="PT Astra Serif"/>
              </w:rPr>
            </w:pPr>
            <w:r>
              <w:rPr>
                <w:rFonts w:ascii="PT Astra Serif" w:hAnsi="PT Astra Serif" w:eastAsia="PT Astra Serif" w:cs="PT Astra Serif"/>
              </w:rPr>
              <w:t xml:space="preserve">ТО-1</w:t>
            </w:r>
            <w:r>
              <w:rPr>
                <w:rFonts w:ascii="PT Astra Serif" w:hAnsi="PT Astra Serif" w:cs="PT Astra Serif"/>
              </w:rPr>
            </w:r>
            <w:r>
              <w:rPr>
                <w:rFonts w:ascii="PT Astra Serif" w:hAnsi="PT Astra Serif" w:cs="PT Astra Serif"/>
              </w:rPr>
            </w:r>
          </w:p>
        </w:tc>
      </w:tr>
    </w:tbl>
    <w:p>
      <w:pPr>
        <w:jc w:val="center"/>
        <w:spacing w:after="0" w:afterAutospacing="0" w:line="240" w:lineRule="auto"/>
        <w:rPr>
          <w:rFonts w:ascii="PT Astra Serif" w:hAnsi="PT Astra Serif" w:cs="PT Astra Serif"/>
          <w:sz w:val="22"/>
          <w:szCs w:val="22"/>
          <w:highlight w:val="none"/>
        </w:rPr>
      </w:pPr>
      <w:r>
        <w:rPr>
          <w:rFonts w:ascii="PT Astra Serif" w:hAnsi="PT Astra Serif" w:eastAsia="PT Astra Serif" w:cs="PT Astra Serif"/>
          <w:sz w:val="22"/>
          <w:szCs w:val="22"/>
          <w:highlight w:val="none"/>
          <w:lang w:eastAsia="ru-RU"/>
        </w:rPr>
      </w:r>
      <w:r>
        <w:rPr>
          <w:rFonts w:ascii="PT Astra Serif" w:hAnsi="PT Astra Serif" w:cs="PT Astra Serif"/>
          <w:sz w:val="22"/>
          <w:szCs w:val="22"/>
          <w:highlight w:val="none"/>
        </w:rPr>
      </w:r>
      <w:r>
        <w:rPr>
          <w:rFonts w:ascii="PT Astra Serif" w:hAnsi="PT Astra Serif" w:cs="PT Astra Serif"/>
          <w:sz w:val="22"/>
          <w:szCs w:val="22"/>
          <w:highlight w:val="none"/>
        </w:rPr>
      </w:r>
    </w:p>
    <w:p>
      <w:pPr>
        <w:jc w:val="center"/>
        <w:spacing w:after="0" w:afterAutospacing="0" w:line="240" w:lineRule="auto"/>
        <w:rPr>
          <w:rFonts w:ascii="PT Astra Serif" w:hAnsi="PT Astra Serif" w:cs="PT Astra Serif"/>
          <w:sz w:val="22"/>
          <w:szCs w:val="22"/>
          <w:highlight w:val="none"/>
        </w:rPr>
      </w:pPr>
      <w:r>
        <w:rPr>
          <w:rFonts w:ascii="PT Astra Serif" w:hAnsi="PT Astra Serif" w:eastAsia="PT Astra Serif" w:cs="PT Astra Serif"/>
          <w:sz w:val="22"/>
          <w:szCs w:val="22"/>
          <w:highlight w:val="none"/>
          <w:lang w:eastAsia="ru-RU"/>
        </w:rPr>
      </w:r>
      <w:r>
        <w:rPr>
          <w:rFonts w:ascii="PT Astra Serif" w:hAnsi="PT Astra Serif" w:cs="PT Astra Serif"/>
          <w:sz w:val="22"/>
          <w:szCs w:val="22"/>
          <w:highlight w:val="none"/>
        </w:rPr>
      </w:r>
      <w:r>
        <w:rPr>
          <w:rFonts w:ascii="PT Astra Serif" w:hAnsi="PT Astra Serif" w:cs="PT Astra Serif"/>
          <w:sz w:val="22"/>
          <w:szCs w:val="22"/>
          <w:highlight w:val="none"/>
        </w:rPr>
      </w:r>
    </w:p>
    <w:p>
      <w:pPr>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9"/>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bl>
      <w:tblPr>
        <w:tblW w:w="5069" w:type="pct"/>
        <w:tblLayout w:type="fixed"/>
        <w:tblLook w:val="04A0" w:firstRow="1" w:lastRow="0" w:firstColumn="1" w:lastColumn="0" w:noHBand="0" w:noVBand="1"/>
      </w:tblPr>
      <w:tblGrid>
        <w:gridCol w:w="5297"/>
        <w:gridCol w:w="5049"/>
      </w:tblGrid>
      <w:tr>
        <w:tblPrEx/>
        <w:trPr>
          <w:trHeight w:val="434"/>
        </w:trPr>
        <w:tc>
          <w:tcPr>
            <w:tcBorders>
              <w:top w:val="none" w:color="000000" w:sz="0" w:space="0"/>
              <w:left w:val="none" w:color="000000" w:sz="0" w:space="0"/>
              <w:bottom w:val="none" w:color="000000" w:sz="0" w:space="0"/>
              <w:right w:val="none" w:color="000000" w:sz="0" w:space="0"/>
            </w:tcBorders>
            <w:tcW w:w="5297" w:type="dxa"/>
            <w:textDirection w:val="lrTb"/>
            <w:noWrap w:val="false"/>
          </w:tcPr>
          <w:p>
            <w:pPr>
              <w:contextualSpacing/>
              <w:ind w:left="0"/>
              <w:jc w:val="center"/>
              <w:spacing w:before="0" w:beforeAutospacing="0" w:after="0" w:afterAutospacing="0" w:line="240" w:lineRule="auto"/>
              <w:rPr>
                <w:rFonts w:ascii="PT Astra Serif" w:hAnsi="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ЗАКАЗЧИК</w:t>
            </w: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p>
        </w:tc>
        <w:tc>
          <w:tcPr>
            <w:tcBorders>
              <w:top w:val="none" w:color="000000" w:sz="0" w:space="0"/>
              <w:left w:val="none" w:color="000000" w:sz="0" w:space="0"/>
              <w:bottom w:val="none" w:color="000000" w:sz="0" w:space="0"/>
              <w:right w:val="none" w:color="000000" w:sz="0" w:space="0"/>
            </w:tcBorders>
            <w:tcW w:w="5049" w:type="dxa"/>
            <w:textDirection w:val="lrTb"/>
            <w:noWrap w:val="false"/>
          </w:tcPr>
          <w:p>
            <w:pPr>
              <w:contextualSpacing/>
              <w:ind w:left="0"/>
              <w:jc w:val="center"/>
              <w:spacing w:before="0" w:beforeAutospacing="0" w:after="0" w:afterAutospacing="0" w:line="240" w:lineRule="auto"/>
              <w:rPr>
                <w:rFonts w:ascii="PT Astra Serif" w:hAnsi="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ИСПОЛНИТЕЛЬ</w:t>
            </w: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p>
        </w:tc>
      </w:tr>
      <w:tr>
        <w:tblPrEx/>
        <w:trPr/>
        <w:tc>
          <w:tcPr>
            <w:tcBorders>
              <w:top w:val="none" w:color="000000" w:sz="0" w:space="0"/>
              <w:left w:val="none" w:color="000000" w:sz="0" w:space="0"/>
              <w:bottom w:val="none" w:color="000000" w:sz="0" w:space="0"/>
              <w:right w:val="none" w:color="000000" w:sz="0" w:space="0"/>
            </w:tcBorders>
            <w:tcW w:w="5297" w:type="dxa"/>
            <w:textDirection w:val="lrTb"/>
            <w:noWrap w:val="false"/>
          </w:tcPr>
          <w:p>
            <w:pPr>
              <w:ind w:left="0"/>
              <w:jc w:val="left"/>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c>
        <w:tc>
          <w:tcPr>
            <w:tcBorders>
              <w:top w:val="none" w:color="000000" w:sz="0" w:space="0"/>
              <w:left w:val="none" w:color="000000" w:sz="0" w:space="0"/>
              <w:bottom w:val="none" w:color="000000" w:sz="0" w:space="0"/>
              <w:right w:val="none" w:color="000000" w:sz="0" w:space="0"/>
            </w:tcBorders>
            <w:tcW w:w="5049" w:type="dxa"/>
            <w:textDirection w:val="lrTb"/>
            <w:noWrap w:val="false"/>
          </w:tcPr>
          <w:p>
            <w:pPr>
              <w:ind w:left="0"/>
              <w:jc w:val="left"/>
              <w:spacing w:before="0" w:beforeAutospacing="0" w:after="0" w:afterAutospacing="0" w:line="240" w:lineRule="auto"/>
              <w:widowControl w:val="off"/>
              <w:rPr>
                <w:rFonts w:ascii="PT Astra Serif" w:hAnsi="PT Astra Serif" w:cs="PT Astra Serif"/>
                <w:color w:val="000000" w:themeColor="text1"/>
                <w:sz w:val="22"/>
                <w:szCs w:val="22"/>
                <w:highlight w:val="yellow"/>
              </w:rPr>
              <w:suppressLineNumbers w:val="0"/>
            </w:pPr>
            <w:r>
              <w:rPr>
                <w:rFonts w:ascii="PT Astra Serif" w:hAnsi="PT Astra Serif" w:eastAsia="PT Astra Serif" w:cs="PT Astra Serif"/>
                <w:color w:val="000000" w:themeColor="text1"/>
                <w:sz w:val="22"/>
                <w:szCs w:val="22"/>
                <w:highlight w:val="yellow"/>
              </w:rPr>
            </w:r>
            <w:r>
              <w:rPr>
                <w:rFonts w:ascii="PT Astra Serif" w:hAnsi="PT Astra Serif" w:cs="PT Astra Serif"/>
                <w:color w:val="000000" w:themeColor="text1"/>
                <w:sz w:val="22"/>
                <w:szCs w:val="22"/>
                <w:highlight w:val="yellow"/>
              </w:rPr>
            </w:r>
            <w:r>
              <w:rPr>
                <w:rFonts w:ascii="PT Astra Serif" w:hAnsi="PT Astra Serif" w:cs="PT Astra Serif"/>
                <w:color w:val="000000" w:themeColor="text1"/>
                <w:sz w:val="22"/>
                <w:szCs w:val="22"/>
                <w:highlight w:val="yellow"/>
              </w:rPr>
            </w:r>
          </w:p>
          <w:p>
            <w:pPr>
              <w:ind w:left="0" w:firstLine="709"/>
              <w:jc w:val="left"/>
              <w:spacing w:before="0" w:beforeAutospacing="0" w:after="0" w:afterAutospacing="0" w:line="240" w:lineRule="auto"/>
              <w:widowControl w:val="off"/>
              <w:rPr>
                <w:rFonts w:ascii="PT Astra Serif" w:hAnsi="PT Astra Serif" w:cs="PT Astra Serif"/>
                <w:color w:val="000000" w:themeColor="text1"/>
                <w:sz w:val="22"/>
                <w:szCs w:val="22"/>
                <w:highlight w:val="yellow"/>
              </w:rPr>
              <w:suppressLineNumbers w:val="0"/>
            </w:pPr>
            <w:r>
              <w:rPr>
                <w:rFonts w:ascii="PT Astra Serif" w:hAnsi="PT Astra Serif" w:eastAsia="PT Astra Serif" w:cs="PT Astra Serif"/>
                <w:color w:val="000000" w:themeColor="text1"/>
                <w:sz w:val="22"/>
                <w:szCs w:val="22"/>
                <w:highlight w:val="yellow"/>
              </w:rPr>
            </w:r>
            <w:r>
              <w:rPr>
                <w:rFonts w:ascii="PT Astra Serif" w:hAnsi="PT Astra Serif" w:cs="PT Astra Serif"/>
                <w:color w:val="000000" w:themeColor="text1"/>
                <w:sz w:val="22"/>
                <w:szCs w:val="22"/>
                <w:highlight w:val="yellow"/>
              </w:rPr>
            </w:r>
            <w:r>
              <w:rPr>
                <w:rFonts w:ascii="PT Astra Serif" w:hAnsi="PT Astra Serif" w:cs="PT Astra Serif"/>
                <w:color w:val="000000" w:themeColor="text1"/>
                <w:sz w:val="22"/>
                <w:szCs w:val="22"/>
                <w:highlight w:val="yellow"/>
              </w:rPr>
            </w:r>
          </w:p>
        </w:tc>
      </w:tr>
    </w:tbl>
    <w:p>
      <w:pPr>
        <w:ind w:left="0"/>
        <w:spacing w:before="0" w:beforeAutospacing="0" w:after="0" w:afterAutospacing="0" w:line="240" w:lineRule="auto"/>
        <w:widowControl w:val="off"/>
        <w:rPr>
          <w:rFonts w:ascii="PT Astra Serif" w:hAnsi="PT Astra Serif" w:cs="PT Astra Serif"/>
          <w:color w:val="000000" w:themeColor="text1"/>
          <w:sz w:val="18"/>
        </w:rPr>
        <w:suppressLineNumbers w:val="0"/>
      </w:pPr>
      <w:r>
        <w:rPr>
          <w:rFonts w:ascii="PT Astra Serif" w:hAnsi="PT Astra Serif" w:eastAsia="PT Astra Serif" w:cs="PT Astra Serif"/>
          <w:color w:val="000000" w:themeColor="text1"/>
          <w:sz w:val="18"/>
          <w:lang w:eastAsia="ru-RU"/>
        </w:rPr>
      </w:r>
      <w:r>
        <w:rPr>
          <w:rFonts w:ascii="PT Astra Serif" w:hAnsi="PT Astra Serif" w:cs="PT Astra Serif"/>
          <w:color w:val="000000" w:themeColor="text1"/>
          <w:sz w:val="18"/>
        </w:rPr>
      </w:r>
      <w:r>
        <w:rPr>
          <w:rFonts w:ascii="PT Astra Serif" w:hAnsi="PT Astra Serif" w:cs="PT Astra Serif"/>
          <w:color w:val="000000" w:themeColor="text1"/>
          <w:sz w:val="18"/>
        </w:rPr>
      </w:r>
    </w:p>
    <w:p>
      <w:pPr>
        <w:ind w:left="0"/>
        <w:spacing w:before="0" w:beforeAutospacing="0" w:after="0" w:afterAutospacing="0" w:line="240" w:lineRule="auto"/>
        <w:widowControl w:val="off"/>
        <w:rPr>
          <w:rFonts w:ascii="PT Astra Serif" w:hAnsi="PT Astra Serif" w:cs="PT Astra Serif"/>
          <w:color w:val="000000" w:themeColor="text1"/>
          <w:sz w:val="18"/>
        </w:rPr>
        <w:suppressLineNumbers w:val="0"/>
      </w:pPr>
      <w:r>
        <w:rPr>
          <w:rFonts w:ascii="PT Astra Serif" w:hAnsi="PT Astra Serif" w:eastAsia="PT Astra Serif" w:cs="PT Astra Serif"/>
          <w:color w:val="000000" w:themeColor="text1"/>
          <w:sz w:val="18"/>
          <w:lang w:eastAsia="ru-RU"/>
        </w:rPr>
      </w:r>
      <w:r>
        <w:rPr>
          <w:rFonts w:ascii="PT Astra Serif" w:hAnsi="PT Astra Serif" w:cs="PT Astra Serif"/>
          <w:color w:val="000000" w:themeColor="text1"/>
          <w:sz w:val="18"/>
        </w:rPr>
      </w:r>
      <w:r>
        <w:rPr>
          <w:rFonts w:ascii="PT Astra Serif" w:hAnsi="PT Astra Serif" w:cs="PT Astra Serif"/>
          <w:color w:val="000000" w:themeColor="text1"/>
          <w:sz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szCs w:val="18"/>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szCs w:val="18"/>
        </w:rPr>
        <w:suppressLineNumbers w:val="0"/>
      </w:pPr>
      <w:r>
        <w:rPr>
          <w:color w:val="000000" w:themeColor="text1"/>
          <w:sz w:val="18"/>
          <w:lang w:eastAsia="ru-RU"/>
        </w:rPr>
      </w:r>
      <w:r>
        <w:rPr>
          <w:color w:val="000000" w:themeColor="text1"/>
          <w:sz w:val="18"/>
          <w:szCs w:val="18"/>
        </w:rPr>
      </w:r>
      <w:r>
        <w:rPr>
          <w:color w:val="000000" w:themeColor="text1"/>
          <w:sz w:val="18"/>
          <w:szCs w:val="18"/>
        </w:rPr>
      </w:r>
    </w:p>
    <w:p>
      <w:pPr>
        <w:ind w:left="0"/>
        <w:spacing w:before="0" w:beforeAutospacing="0" w:after="0" w:afterAutospacing="0" w:line="240" w:lineRule="auto"/>
        <w:widowControl w:val="off"/>
        <w:rPr>
          <w:color w:val="000000" w:themeColor="text1"/>
          <w:sz w:val="18"/>
        </w:rPr>
        <w:suppressLineNumbers w:val="0"/>
      </w:pPr>
      <w:r>
        <w:rPr>
          <w:color w:val="000000" w:themeColor="text1"/>
          <w:sz w:val="18"/>
          <w:lang w:eastAsia="ru-RU"/>
        </w:rPr>
      </w:r>
      <w:r>
        <w:rPr>
          <w:color w:val="000000" w:themeColor="text1"/>
          <w:sz w:val="18"/>
        </w:rPr>
      </w:r>
      <w:r>
        <w:rPr>
          <w:color w:val="000000" w:themeColor="text1"/>
          <w:sz w:val="18"/>
        </w:rPr>
      </w:r>
    </w:p>
    <w:tbl>
      <w:tblPr>
        <w:tblW w:w="10346" w:type="dxa"/>
        <w:tblLayout w:type="fixed"/>
        <w:tblLook w:val="04A0" w:firstRow="1" w:lastRow="0" w:firstColumn="1" w:lastColumn="0" w:noHBand="0" w:noVBand="1"/>
      </w:tblPr>
      <w:tblGrid>
        <w:gridCol w:w="6062"/>
        <w:gridCol w:w="4284"/>
      </w:tblGrid>
      <w:tr>
        <w:tblPrEx/>
        <w:trPr>
          <w:trHeight w:val="1125"/>
        </w:trPr>
        <w:tc>
          <w:tcPr>
            <w:tcW w:w="6062" w:type="dxa"/>
            <w:textDirection w:val="lrTb"/>
            <w:noWrap w:val="false"/>
          </w:tcPr>
          <w:p>
            <w:pPr>
              <w:ind w:left="0"/>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4284" w:type="dxa"/>
            <w:textDirection w:val="lrTb"/>
            <w:noWrap w:val="false"/>
          </w:tcPr>
          <w:p>
            <w:pPr>
              <w:ind w:left="0"/>
              <w:jc w:val="both"/>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Приложение 2</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к Государственному контракту</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от «___» ___________2026</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 </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r>
    </w:tbl>
    <w:p>
      <w:pPr>
        <w:ind w:left="0" w:firstLine="850"/>
        <w:spacing w:before="0" w:beforeAutospacing="0" w:after="0" w:afterAutospacing="0" w:line="240" w:lineRule="auto"/>
        <w:widowControl w:val="off"/>
        <w:rPr>
          <w:color w:val="000000" w:themeColor="text1"/>
          <w:sz w:val="22"/>
          <w:szCs w:val="22"/>
        </w:rPr>
        <w:suppressLineNumbers w:val="0"/>
      </w:pPr>
      <w:r>
        <w:rPr>
          <w:color w:val="000000" w:themeColor="text1"/>
          <w:sz w:val="22"/>
          <w:szCs w:val="22"/>
          <w:lang w:eastAsia="ru-RU"/>
        </w:rPr>
      </w:r>
      <w:r>
        <w:rPr>
          <w:color w:val="000000" w:themeColor="text1"/>
          <w:sz w:val="22"/>
          <w:szCs w:val="22"/>
        </w:rPr>
      </w:r>
      <w:r>
        <w:rPr>
          <w:color w:val="000000" w:themeColor="text1"/>
          <w:sz w:val="22"/>
          <w:szCs w:val="22"/>
        </w:rPr>
      </w:r>
    </w:p>
    <w:p>
      <w:pPr>
        <w:ind w:left="0" w:firstLine="850"/>
        <w:jc w:val="center"/>
        <w:spacing w:before="0" w:beforeAutospacing="0" w:after="0" w:afterAutospacing="0" w:line="240" w:lineRule="auto"/>
        <w:widowControl w:val="off"/>
        <w:rPr>
          <w:rFonts w:ascii="PT Astra Serif" w:hAnsi="PT Astra Serif" w:cs="PT Astra Serif"/>
          <w:b/>
          <w:bCs/>
          <w:color w:val="000000" w:themeColor="text1"/>
          <w:sz w:val="22"/>
          <w:szCs w:val="22"/>
          <w:highlight w:val="none"/>
        </w:rPr>
        <w:suppressLineNumbers w:val="0"/>
      </w:pPr>
      <w:r>
        <w:rPr>
          <w:rFonts w:ascii="PT Astra Serif" w:hAnsi="PT Astra Serif" w:eastAsia="PT Astra Serif" w:cs="PT Astra Serif"/>
          <w:b/>
          <w:color w:val="000000" w:themeColor="text1"/>
          <w:sz w:val="22"/>
          <w:szCs w:val="22"/>
          <w:lang w:eastAsia="ru-RU"/>
        </w:rPr>
        <w:t xml:space="preserve">СПЕЦИФИКАЦИЯ</w:t>
      </w:r>
      <w:r>
        <w:rPr>
          <w:rFonts w:ascii="PT Astra Serif" w:hAnsi="PT Astra Serif" w:cs="PT Astra Serif"/>
          <w:b/>
          <w:bCs/>
          <w:color w:val="000000" w:themeColor="text1"/>
          <w:sz w:val="22"/>
          <w:szCs w:val="22"/>
          <w:highlight w:val="none"/>
        </w:rPr>
      </w:r>
      <w:r>
        <w:rPr>
          <w:rFonts w:ascii="PT Astra Serif" w:hAnsi="PT Astra Serif" w:cs="PT Astra Serif"/>
          <w:b/>
          <w:bCs/>
          <w:color w:val="000000" w:themeColor="text1"/>
          <w:sz w:val="22"/>
          <w:szCs w:val="22"/>
          <w:highlight w:val="none"/>
        </w:rPr>
      </w:r>
    </w:p>
    <w:p>
      <w:pPr>
        <w:ind w:left="0" w:firstLine="850"/>
        <w:jc w:val="center"/>
        <w:spacing w:before="0" w:beforeAutospacing="0" w:after="0" w:afterAutospacing="0" w:line="240" w:lineRule="auto"/>
        <w:widowControl w:val="off"/>
        <w:rPr>
          <w:rFonts w:ascii="PT Astra Serif" w:hAnsi="PT Astra Serif" w:cs="PT Astra Serif"/>
          <w:b/>
          <w:bCs/>
          <w:color w:val="000000" w:themeColor="text1"/>
          <w:sz w:val="22"/>
          <w:szCs w:val="22"/>
        </w:rPr>
        <w:suppressLineNumbers w:val="0"/>
      </w:pPr>
      <w:r>
        <w:rPr>
          <w:rFonts w:ascii="PT Astra Serif" w:hAnsi="PT Astra Serif" w:cs="PT Astra Serif"/>
          <w:b/>
          <w:color w:val="000000" w:themeColor="text1"/>
          <w:sz w:val="22"/>
          <w:szCs w:val="22"/>
          <w:highlight w:val="none"/>
        </w:rPr>
      </w:r>
      <w:r>
        <w:rPr>
          <w:rFonts w:ascii="PT Astra Serif" w:hAnsi="PT Astra Serif" w:cs="PT Astra Serif"/>
          <w:b/>
          <w:bCs/>
          <w:color w:val="000000" w:themeColor="text1"/>
          <w:sz w:val="22"/>
          <w:szCs w:val="22"/>
        </w:rPr>
      </w:r>
      <w:r>
        <w:rPr>
          <w:rFonts w:ascii="PT Astra Serif" w:hAnsi="PT Astra Serif" w:cs="PT Astra Serif"/>
          <w:b/>
          <w:bCs/>
          <w:color w:val="000000" w:themeColor="text1"/>
          <w:sz w:val="22"/>
          <w:szCs w:val="22"/>
        </w:rPr>
      </w:r>
    </w:p>
    <w:tbl>
      <w:tblPr>
        <w:tblW w:w="104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669"/>
        <w:gridCol w:w="3129"/>
        <w:gridCol w:w="2551"/>
        <w:gridCol w:w="911"/>
        <w:gridCol w:w="1418"/>
        <w:gridCol w:w="1754"/>
      </w:tblGrid>
      <w:tr>
        <w:tblPrEx/>
        <w:trPr>
          <w:jc w:val="center"/>
        </w:trPr>
        <w:tc>
          <w:tcPr>
            <w:tcBorders>
              <w:top w:val="single" w:color="000000" w:sz="4" w:space="0"/>
              <w:left w:val="single" w:color="000000" w:sz="4" w:space="0"/>
              <w:bottom w:val="single" w:color="000000" w:sz="4" w:space="0"/>
              <w:right w:val="single" w:color="000000" w:sz="4" w:space="0"/>
            </w:tcBorders>
            <w:tcW w:w="669" w:type="dxa"/>
            <w:vAlign w:val="center"/>
            <w:textDirection w:val="lrTb"/>
            <w:noWrap w:val="false"/>
          </w:tcPr>
          <w:p>
            <w:pPr>
              <w:ind w:left="0"/>
              <w:jc w:val="center"/>
              <w:spacing w:before="0" w:beforeAutospacing="0" w:after="0" w:afterAutospacing="0" w:line="240" w:lineRule="auto"/>
              <w:widowControl w:val="off"/>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 п/п</w:t>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3129" w:type="dxa"/>
            <w:vAlign w:val="center"/>
            <w:textDirection w:val="lrTb"/>
            <w:noWrap w:val="false"/>
          </w:tcPr>
          <w:p>
            <w:pPr>
              <w:ind w:left="0"/>
              <w:jc w:val="center"/>
              <w:spacing w:before="0" w:beforeAutospacing="0" w:after="0" w:afterAutospacing="0" w:line="240" w:lineRule="auto"/>
              <w:widowControl w:val="off"/>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r>
            <w:r>
              <w:rPr>
                <w:rFonts w:ascii="PT Astra Serif" w:hAnsi="PT Astra Serif" w:eastAsia="PT Astra Serif" w:cs="PT Astra Serif"/>
                <w:sz w:val="20"/>
                <w:szCs w:val="20"/>
              </w:rPr>
              <w:t xml:space="preserve">Наименование услуги</w:t>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2551" w:type="dxa"/>
            <w:vAlign w:val="center"/>
            <w:textDirection w:val="lrTb"/>
            <w:noWrap w:val="false"/>
          </w:tcPr>
          <w:p>
            <w:pPr>
              <w:ind w:left="0"/>
              <w:jc w:val="center"/>
              <w:spacing w:before="0" w:beforeAutospacing="0" w:after="0" w:afterAutospacing="0" w:line="240" w:lineRule="auto"/>
              <w:widowControl w:val="off"/>
              <w:rPr>
                <w:rFonts w:ascii="PT Astra Serif" w:hAnsi="PT Astra Serif" w:cs="PT Astra Serif"/>
                <w:sz w:val="20"/>
                <w:szCs w:val="20"/>
              </w:rPr>
              <w:suppressLineNumbers w:val="0"/>
            </w:pPr>
            <w:r>
              <w:rPr>
                <w:rFonts w:ascii="PT Astra Serif" w:hAnsi="PT Astra Serif" w:eastAsia="PT Astra Serif" w:cs="PT Astra Serif"/>
                <w:sz w:val="20"/>
                <w:szCs w:val="20"/>
              </w:rPr>
              <w:t xml:space="preserve">Код позиции каталога товаров, работ, услуг для обеспечения государственных и муниципальных нужд</w:t>
            </w:r>
            <w:r>
              <w:rPr>
                <w:rFonts w:ascii="PT Astra Serif" w:hAnsi="PT Astra Serif" w:cs="PT Astra Serif"/>
                <w:sz w:val="20"/>
                <w:szCs w:val="20"/>
              </w:rPr>
            </w:r>
            <w:r>
              <w:rPr>
                <w:rFonts w:ascii="PT Astra Serif" w:hAnsi="PT Astra Serif" w:cs="PT Astra Serif"/>
                <w:sz w:val="20"/>
                <w:szCs w:val="20"/>
              </w:rPr>
            </w:r>
          </w:p>
          <w:p>
            <w:pPr>
              <w:contextualSpacing w:val="0"/>
              <w:ind w:left="0"/>
              <w:jc w:val="center"/>
              <w:spacing w:before="0" w:beforeAutospacing="0" w:after="0" w:afterAutospacing="0" w:line="240" w:lineRule="auto"/>
              <w:tabs>
                <w:tab w:val="left" w:pos="0" w:leader="none"/>
                <w:tab w:val="left" w:pos="700" w:leader="none"/>
              </w:tabs>
              <w:rPr>
                <w:rFonts w:ascii="PT Astra Serif" w:hAnsi="PT Astra Serif" w:cs="PT Astra Serif"/>
                <w:sz w:val="20"/>
                <w:szCs w:val="20"/>
              </w:rPr>
              <w:suppressLineNumbers w:val="0"/>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911" w:type="dxa"/>
            <w:vAlign w:val="center"/>
            <w:textDirection w:val="lrTb"/>
            <w:noWrap w:val="false"/>
          </w:tcPr>
          <w:p>
            <w:pPr>
              <w:ind w:left="0"/>
              <w:jc w:val="center"/>
              <w:spacing w:before="0" w:beforeAutospacing="0" w:after="0" w:afterAutospacing="0" w:line="240" w:lineRule="auto"/>
              <w:widowControl w:val="off"/>
              <w:rPr>
                <w:rFonts w:ascii="PT Astra Serif" w:hAnsi="PT Astra Serif" w:eastAsia="PT Astra Serif" w:cs="PT Astra Serif"/>
                <w:b/>
                <w:bCs/>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Кол-во,</w:t>
            </w:r>
            <w:r>
              <w:rPr>
                <w:rFonts w:ascii="PT Astra Serif" w:hAnsi="PT Astra Serif" w:eastAsia="PT Astra Serif" w:cs="PT Astra Serif"/>
                <w:b/>
                <w:bCs/>
                <w:color w:val="000000" w:themeColor="text1"/>
                <w:sz w:val="20"/>
                <w:szCs w:val="20"/>
              </w:rPr>
            </w:r>
            <w:r>
              <w:rPr>
                <w:rFonts w:ascii="PT Astra Serif" w:hAnsi="PT Astra Serif" w:eastAsia="PT Astra Serif" w:cs="PT Astra Serif"/>
                <w:b/>
                <w:bCs/>
                <w:color w:val="000000" w:themeColor="text1"/>
                <w:sz w:val="20"/>
                <w:szCs w:val="20"/>
              </w:rPr>
            </w:r>
          </w:p>
          <w:p>
            <w:pPr>
              <w:ind w:left="0"/>
              <w:jc w:val="center"/>
              <w:spacing w:before="0" w:beforeAutospacing="0" w:after="0" w:afterAutospacing="0" w:line="240" w:lineRule="auto"/>
              <w:widowControl w:val="off"/>
              <w:rPr>
                <w:rFonts w:ascii="PT Astra Serif" w:hAnsi="PT Astra Serif" w:cs="PT Astra Serif"/>
                <w:b/>
                <w:bCs/>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 шт.</w:t>
            </w:r>
            <w:r>
              <w:rPr>
                <w:rFonts w:ascii="PT Astra Serif" w:hAnsi="PT Astra Serif" w:cs="PT Astra Serif"/>
                <w:b/>
                <w:bCs/>
                <w:color w:val="000000" w:themeColor="text1"/>
                <w:sz w:val="20"/>
                <w:szCs w:val="20"/>
              </w:rPr>
            </w:r>
            <w:r>
              <w:rPr>
                <w:rFonts w:ascii="PT Astra Serif" w:hAnsi="PT Astra Serif" w:cs="PT Astra Serif"/>
                <w:b/>
                <w:bCs/>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ind w:left="0"/>
              <w:jc w:val="center"/>
              <w:spacing w:before="0" w:beforeAutospacing="0" w:after="0" w:afterAutospacing="0" w:line="240" w:lineRule="auto"/>
              <w:widowControl w:val="off"/>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Цена единицы услуги, с НДС (руб.)</w:t>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1754" w:type="dxa"/>
            <w:vAlign w:val="center"/>
            <w:textDirection w:val="lrTb"/>
            <w:noWrap w:val="false"/>
          </w:tcPr>
          <w:p>
            <w:pPr>
              <w:ind w:left="0"/>
              <w:jc w:val="center"/>
              <w:spacing w:before="0" w:beforeAutospacing="0" w:after="0" w:afterAutospacing="0" w:line="240" w:lineRule="auto"/>
              <w:widowControl w:val="off"/>
              <w:tabs>
                <w:tab w:val="left" w:pos="174" w:leader="none"/>
              </w:tabs>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Итого стоимость услуг, с НДС (руб.)</w:t>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r>
      <w:tr>
        <w:tblPrEx/>
        <w:trPr>
          <w:trHeight w:val="894"/>
        </w:trPr>
        <w:tc>
          <w:tcPr>
            <w:tcBorders>
              <w:top w:val="single" w:color="000000" w:sz="4" w:space="0"/>
              <w:left w:val="single" w:color="000000" w:sz="4" w:space="0"/>
              <w:bottom w:val="single" w:color="000000" w:sz="4" w:space="0"/>
              <w:right w:val="single" w:color="000000" w:sz="4" w:space="0"/>
            </w:tcBorders>
            <w:tcW w:w="669" w:type="dxa"/>
            <w:vAlign w:val="center"/>
            <w:vMerge w:val="restart"/>
            <w:textDirection w:val="lrTb"/>
            <w:noWrap w:val="false"/>
          </w:tcPr>
          <w:p>
            <w:pPr>
              <w:ind w:left="0"/>
              <w:jc w:val="center"/>
              <w:spacing w:before="0" w:beforeAutospacing="0" w:after="0" w:afterAutospacing="0" w:line="240" w:lineRule="auto"/>
              <w:widowControl w:val="off"/>
              <w:tabs>
                <w:tab w:val="left" w:pos="851" w:leader="none"/>
              </w:tabs>
              <w:rPr>
                <w:rFonts w:ascii="PT Astra Serif" w:hAnsi="PT Astra Serif" w:cs="PT Astra Serif"/>
                <w:color w:val="000000" w:themeColor="text1"/>
                <w:sz w:val="20"/>
                <w:szCs w:val="20"/>
              </w:rPr>
              <w:suppressLineNumbers w:val="0"/>
            </w:pPr>
            <w:r>
              <w:rPr>
                <w:rFonts w:ascii="PT Astra Serif" w:hAnsi="PT Astra Serif" w:cs="PT Astra Serif"/>
                <w:color w:val="000000" w:themeColor="text1"/>
                <w:sz w:val="20"/>
                <w:szCs w:val="20"/>
              </w:rPr>
              <w:t xml:space="preserve">1</w:t>
            </w:r>
            <w:r>
              <w:rPr>
                <w:rFonts w:ascii="PT Astra Serif" w:hAnsi="PT Astra Serif" w:cs="PT Astra Serif"/>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3129" w:type="dxa"/>
            <w:vAlign w:val="center"/>
            <w:vMerge w:val="restart"/>
            <w:textDirection w:val="lrTb"/>
            <w:noWrap w:val="false"/>
          </w:tcPr>
          <w:p>
            <w:pPr>
              <w:contextualSpacing w:val="0"/>
              <w:ind w:left="0"/>
              <w:jc w:val="center"/>
              <w:spacing w:before="0" w:beforeAutospacing="0" w:after="0" w:afterAutospacing="0" w:line="240" w:lineRule="auto"/>
              <w:tabs>
                <w:tab w:val="left" w:pos="0" w:leader="none"/>
                <w:tab w:val="left" w:pos="700" w:leader="none"/>
              </w:tabs>
              <w:rPr>
                <w:rFonts w:ascii="PT Astra Serif" w:hAnsi="PT Astra Serif" w:cs="PT Astra Serif"/>
                <w:b/>
                <w:bCs/>
                <w:sz w:val="20"/>
                <w:szCs w:val="20"/>
                <w:highlight w:val="white"/>
              </w:rPr>
              <w:suppressLineNumbers w:val="0"/>
            </w:pPr>
            <w:r>
              <w:rPr>
                <w:rFonts w:ascii="PT Astra Serif" w:hAnsi="PT Astra Serif" w:eastAsia="PT Astra Serif" w:cs="PT Astra Serif"/>
                <w:color w:val="000000" w:themeColor="text1"/>
                <w:sz w:val="20"/>
                <w:szCs w:val="20"/>
              </w:rPr>
            </w:r>
            <w:r>
              <w:rPr>
                <w:rFonts w:ascii="PT Astra Serif" w:hAnsi="PT Astra Serif" w:eastAsia="PT Astra Serif" w:cs="PT Astra Serif"/>
                <w:b/>
                <w:sz w:val="20"/>
                <w:szCs w:val="20"/>
                <w:highlight w:val="none"/>
                <w:lang w:eastAsia="en-US"/>
              </w:rPr>
              <w:t xml:space="preserve">О</w:t>
            </w:r>
            <w:r>
              <w:rPr>
                <w:rFonts w:ascii="PT Astra Serif" w:hAnsi="PT Astra Serif" w:eastAsia="PT Astra Serif" w:cs="PT Astra Serif"/>
                <w:b/>
                <w:sz w:val="20"/>
                <w:szCs w:val="20"/>
                <w:highlight w:val="white"/>
                <w:lang w:eastAsia="en-US"/>
              </w:rPr>
              <w:t xml:space="preserve">казание услуг по техническому обслуживанию </w:t>
            </w:r>
            <w:r>
              <w:rPr>
                <w:rFonts w:ascii="PT Astra Serif" w:hAnsi="PT Astra Serif" w:eastAsia="PT Astra Serif" w:cs="PT Astra Serif"/>
                <w:b/>
                <w:sz w:val="20"/>
                <w:szCs w:val="20"/>
                <w:highlight w:val="white"/>
                <w:lang w:eastAsia="en-US"/>
              </w:rPr>
              <w:t xml:space="preserve">транспортных средств </w:t>
            </w:r>
            <w:r>
              <w:rPr>
                <w:rFonts w:ascii="PT Astra Serif" w:hAnsi="PT Astra Serif" w:eastAsia="PT Astra Serif" w:cs="PT Astra Serif"/>
                <w:b/>
                <w:sz w:val="20"/>
                <w:szCs w:val="20"/>
                <w:highlight w:val="white"/>
                <w:lang w:eastAsia="en-US"/>
              </w:rPr>
              <w:t xml:space="preserve"> в период гарантийного срока эксплуатации</w:t>
            </w:r>
            <w:r>
              <w:rPr>
                <w:rFonts w:ascii="PT Astra Serif" w:hAnsi="PT Astra Serif" w:cs="PT Astra Serif"/>
                <w:b/>
                <w:bCs/>
                <w:sz w:val="20"/>
                <w:szCs w:val="20"/>
                <w:highlight w:val="white"/>
              </w:rPr>
            </w:r>
            <w:r>
              <w:rPr>
                <w:rFonts w:ascii="PT Astra Serif" w:hAnsi="PT Astra Serif" w:cs="PT Astra Serif"/>
                <w:b/>
                <w:bCs/>
                <w:sz w:val="20"/>
                <w:szCs w:val="20"/>
                <w:highlight w:val="white"/>
              </w:rPr>
            </w:r>
          </w:p>
          <w:p>
            <w:pPr>
              <w:contextualSpacing w:val="0"/>
              <w:ind w:left="0"/>
              <w:jc w:val="center"/>
              <w:spacing w:before="0" w:beforeAutospacing="0" w:after="0" w:afterAutospacing="0" w:line="240" w:lineRule="auto"/>
              <w:tabs>
                <w:tab w:val="left" w:pos="0" w:leader="none"/>
                <w:tab w:val="left" w:pos="700" w:leader="none"/>
              </w:tabs>
              <w:rPr>
                <w:rFonts w:ascii="PT Astra Serif" w:hAnsi="PT Astra Serif" w:cs="PT Astra Serif"/>
                <w:sz w:val="20"/>
                <w:szCs w:val="20"/>
              </w:rPr>
              <w:suppressLineNumbers w:val="0"/>
            </w:pPr>
            <w:r>
              <w:rPr>
                <w:rFonts w:ascii="PT Astra Serif" w:hAnsi="PT Astra Serif" w:eastAsia="PT Astra Serif" w:cs="PT Astra Serif"/>
                <w:b/>
                <w:sz w:val="20"/>
                <w:szCs w:val="20"/>
                <w:highlight w:val="white"/>
                <w:lang w:eastAsia="en-US"/>
              </w:rPr>
            </w:r>
            <w:r>
              <w:rPr>
                <w:rFonts w:ascii="PT Astra Serif" w:hAnsi="PT Astra Serif" w:eastAsia="PT Astra Serif" w:cs="PT Astra Serif"/>
                <w:sz w:val="20"/>
                <w:szCs w:val="20"/>
                <w:lang w:val="en-US"/>
              </w:rPr>
              <w:t xml:space="preserve">LADA NIVA TRAVEL (ТО-1)</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2551" w:type="dxa"/>
            <w:vAlign w:val="center"/>
            <w:vMerge w:val="restart"/>
            <w:textDirection w:val="lrTb"/>
            <w:noWrap w:val="false"/>
          </w:tcPr>
          <w:p>
            <w:pPr>
              <w:jc w:val="cente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eastAsia="PT Astra Serif" w:cs="PT Astra Serif"/>
                <w:b w:val="0"/>
                <w:bCs w:val="0"/>
                <w:sz w:val="20"/>
                <w:szCs w:val="20"/>
                <w:highlight w:val="none"/>
                <w:u w:val="none"/>
                <w:lang w:eastAsia="en-US"/>
              </w:rPr>
              <w:t xml:space="preserve">45.20.11.100 </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911" w:type="dxa"/>
            <w:vAlign w:val="center"/>
            <w:vMerge w:val="restart"/>
            <w:textDirection w:val="lrTb"/>
            <w:noWrap w:val="false"/>
          </w:tcPr>
          <w:p>
            <w:pPr>
              <w:tabs>
                <w:tab w:val="center" w:pos="347" w:leader="none"/>
              </w:tabs>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ind w:left="0"/>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754" w:type="dxa"/>
            <w:vAlign w:val="center"/>
            <w:vMerge w:val="restart"/>
            <w:textDirection w:val="lrTb"/>
            <w:noWrap w:val="false"/>
          </w:tcPr>
          <w:p>
            <w:pPr>
              <w:ind w:left="0"/>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jc w:val="center"/>
        </w:trPr>
        <w:tc>
          <w:tcPr>
            <w:gridSpan w:val="3"/>
            <w:tcBorders>
              <w:top w:val="single" w:color="000000" w:sz="4" w:space="0"/>
              <w:left w:val="single" w:color="000000" w:sz="4" w:space="0"/>
              <w:bottom w:val="single" w:color="000000" w:sz="4" w:space="0"/>
              <w:right w:val="single" w:color="000000" w:sz="4" w:space="0"/>
            </w:tcBorders>
            <w:tcW w:w="6349" w:type="dxa"/>
            <w:vAlign w:val="center"/>
            <w:textDirection w:val="lrTb"/>
            <w:noWrap w:val="false"/>
          </w:tcPr>
          <w:p>
            <w:pPr>
              <w:ind w:left="0" w:firstLine="850"/>
              <w:jc w:val="right"/>
              <w:spacing w:before="0" w:beforeAutospacing="0" w:after="0" w:afterAutospacing="0" w:line="240" w:lineRule="auto"/>
              <w:widowControl w:val="off"/>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lang w:eastAsia="ru-RU"/>
              </w:rPr>
              <w:t xml:space="preserve">Итого:</w:t>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911" w:type="dxa"/>
            <w:textDirection w:val="lrTb"/>
            <w:noWrap w:val="false"/>
          </w:tcPr>
          <w:p>
            <w:pPr>
              <w:rPr>
                <w:rFonts w:ascii="PT Astra Serif" w:hAnsi="PT Astra Serif" w:cs="PT Astra Serif"/>
                <w:sz w:val="20"/>
                <w:szCs w:val="20"/>
              </w:rPr>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1418" w:type="dxa"/>
            <w:textDirection w:val="lrTb"/>
            <w:noWrap w:val="false"/>
          </w:tcPr>
          <w:p>
            <w:pPr>
              <w:ind w:left="0" w:firstLine="850"/>
              <w:jc w:val="center"/>
              <w:spacing w:before="0" w:beforeAutospacing="0" w:after="0" w:afterAutospacing="0" w:line="240" w:lineRule="auto"/>
              <w:widowControl w:val="off"/>
              <w:rPr>
                <w:rFonts w:ascii="PT Astra Serif" w:hAnsi="PT Astra Serif" w:cs="PT Astra Serif"/>
                <w:b/>
                <w:color w:val="000000" w:themeColor="text1"/>
                <w:sz w:val="20"/>
                <w:szCs w:val="20"/>
              </w:rPr>
              <w:suppressLineNumbers w:val="0"/>
            </w:pPr>
            <w:r>
              <w:rPr>
                <w:rFonts w:ascii="PT Astra Serif" w:hAnsi="PT Astra Serif" w:eastAsia="PT Astra Serif" w:cs="PT Astra Serif"/>
                <w:b/>
                <w:color w:val="000000" w:themeColor="text1"/>
                <w:sz w:val="20"/>
                <w:szCs w:val="20"/>
              </w:rPr>
            </w:r>
            <w:r>
              <w:rPr>
                <w:rFonts w:ascii="PT Astra Serif" w:hAnsi="PT Astra Serif" w:cs="PT Astra Serif"/>
                <w:b/>
                <w:color w:val="000000" w:themeColor="text1"/>
                <w:sz w:val="20"/>
                <w:szCs w:val="20"/>
              </w:rPr>
            </w:r>
            <w:r>
              <w:rPr>
                <w:rFonts w:ascii="PT Astra Serif" w:hAnsi="PT Astra Serif" w:cs="PT Astra Serif"/>
                <w:b/>
                <w:color w:val="000000" w:themeColor="text1"/>
                <w:sz w:val="20"/>
                <w:szCs w:val="20"/>
              </w:rPr>
            </w:r>
          </w:p>
        </w:tc>
        <w:tc>
          <w:tcPr>
            <w:tcBorders>
              <w:top w:val="single" w:color="000000" w:sz="4" w:space="0"/>
              <w:left w:val="single" w:color="000000" w:sz="4" w:space="0"/>
              <w:bottom w:val="single" w:color="000000" w:sz="4" w:space="0"/>
              <w:right w:val="single" w:color="000000" w:sz="4" w:space="0"/>
            </w:tcBorders>
            <w:tcW w:w="1754" w:type="dxa"/>
            <w:textDirection w:val="lrTb"/>
            <w:noWrap w:val="false"/>
          </w:tcPr>
          <w:p>
            <w:pPr>
              <w:ind w:left="0"/>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bl>
    <w:p>
      <w:pPr>
        <w:ind w:left="0" w:firstLine="850"/>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850"/>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8"/>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eastAsia="PT Astra Serif" w:cs="PT Astra Serif"/>
          <w:color w:val="000000" w:themeColor="text1"/>
          <w:sz w:val="22"/>
          <w:szCs w:val="22"/>
          <w:lang w:eastAsia="ru-RU"/>
        </w:rPr>
        <w:t xml:space="preserve">Итого на сумму:</w:t>
      </w:r>
      <w:r>
        <w:rPr>
          <w:rStyle w:val="1186"/>
          <w:rFonts w:ascii="PT Astra Serif" w:hAnsi="PT Astra Serif" w:eastAsia="PT Astra Serif" w:cs="PT Astra Serif"/>
          <w:i/>
          <w:iCs/>
          <w:color w:val="000000" w:themeColor="text1"/>
          <w:sz w:val="22"/>
          <w:szCs w:val="22"/>
        </w:rPr>
        <w:t xml:space="preserve"> </w:t>
      </w:r>
      <w:r>
        <w:rPr>
          <w:rFonts w:ascii="PT Astra Serif" w:hAnsi="PT Astra Serif" w:eastAsia="PT Astra Serif" w:cs="PT Astra Serif"/>
          <w:sz w:val="22"/>
          <w:szCs w:val="22"/>
        </w:rPr>
        <w:t xml:space="preserve">_______ (________) рублей ___ копеек [, в том числе налог на добавленную стоимость – _______,]</w:t>
      </w:r>
      <w:r>
        <w:rPr>
          <w:rFonts w:ascii="PT Astra Serif" w:hAnsi="PT Astra Serif" w:eastAsia="PT Astra Serif" w:cs="PT Astra Serif"/>
          <w:sz w:val="22"/>
          <w:szCs w:val="22"/>
          <w:vertAlign w:val="superscript"/>
        </w:rPr>
        <w:footnoteReference w:id="5"/>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налогом на добавленную стоимость не облагается на</w:t>
      </w:r>
      <w:r>
        <w:rPr>
          <w:rFonts w:ascii="PT Astra Serif" w:hAnsi="PT Astra Serif" w:eastAsia="PT Astra Serif" w:cs="PT Astra Serif"/>
          <w:sz w:val="22"/>
          <w:szCs w:val="22"/>
        </w:rPr>
        <w:t xml:space="preserve"> </w:t>
      </w:r>
      <w:r>
        <w:rPr>
          <w:rFonts w:ascii="PT Astra Serif" w:hAnsi="PT Astra Serif" w:eastAsia="PT Astra Serif" w:cs="PT Astra Serif"/>
          <w:sz w:val="22"/>
          <w:szCs w:val="22"/>
        </w:rPr>
        <w:t xml:space="preserve">основании _________</w:t>
      </w:r>
      <w:r>
        <w:rPr>
          <w:rFonts w:ascii="PT Astra Serif" w:hAnsi="PT Astra Serif" w:eastAsia="PT Astra Serif" w:cs="PT Astra Serif"/>
          <w:sz w:val="22"/>
          <w:szCs w:val="22"/>
        </w:rPr>
        <w:t xml:space="preserve"> Налогового кодекса Российской Федерации и _______,]</w:t>
      </w:r>
      <w:r>
        <w:rPr>
          <w:rFonts w:ascii="PT Astra Serif" w:hAnsi="PT Astra Serif" w:eastAsia="PT Astra Serif" w:cs="PT Astra Serif"/>
          <w:sz w:val="22"/>
          <w:szCs w:val="22"/>
          <w:vertAlign w:val="superscript"/>
        </w:rPr>
        <w:footnoteReference w:id="6"/>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p>
      <w:pPr>
        <w:ind w:left="0" w:firstLine="708"/>
        <w:spacing w:before="0" w:beforeAutospacing="0" w:after="0" w:afterAutospacing="0" w:line="240" w:lineRule="auto"/>
        <w:widowControl w:val="off"/>
        <w:rPr>
          <w:rFonts w:ascii="PT Astra Serif" w:hAnsi="PT Astra Serif" w:cs="PT Astra Serif"/>
          <w:color w:val="000000" w:themeColor="text1"/>
          <w:sz w:val="22"/>
          <w:szCs w:val="22"/>
        </w:rPr>
        <w:suppressLineNumbers w:val="0"/>
      </w:pP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r>
        <w:rPr>
          <w:rFonts w:ascii="PT Astra Serif" w:hAnsi="PT Astra Serif" w:cs="PT Astra Serif"/>
          <w:color w:val="000000" w:themeColor="text1"/>
          <w:sz w:val="22"/>
          <w:szCs w:val="22"/>
        </w:rPr>
      </w:r>
    </w:p>
    <w:tbl>
      <w:tblPr>
        <w:tblW w:w="5000" w:type="pct"/>
        <w:tblLook w:val="04A0" w:firstRow="1" w:lastRow="0" w:firstColumn="1" w:lastColumn="0" w:noHBand="0" w:noVBand="1"/>
      </w:tblPr>
      <w:tblGrid>
        <w:gridCol w:w="5297"/>
        <w:gridCol w:w="4909"/>
      </w:tblGrid>
      <w:tr>
        <w:tblPrEx/>
        <w:trPr>
          <w:trHeight w:val="416"/>
        </w:trPr>
        <w:tc>
          <w:tcPr>
            <w:tcBorders>
              <w:top w:val="none" w:color="000000" w:sz="0" w:space="0"/>
              <w:left w:val="none" w:color="000000" w:sz="0" w:space="0"/>
              <w:bottom w:val="none" w:color="000000" w:sz="0" w:space="0"/>
              <w:right w:val="none" w:color="000000" w:sz="0" w:space="0"/>
            </w:tcBorders>
            <w:tcW w:w="5297" w:type="dxa"/>
            <w:textDirection w:val="lrTb"/>
            <w:noWrap w:val="false"/>
          </w:tcPr>
          <w:p>
            <w:pPr>
              <w:contextualSpacing/>
              <w:ind w:left="0"/>
              <w:jc w:val="left"/>
              <w:spacing w:before="0" w:beforeAutospacing="0" w:after="0" w:afterAutospacing="0" w:line="240" w:lineRule="auto"/>
              <w:rPr>
                <w:rFonts w:ascii="PT Astra Serif" w:hAnsi="PT Astra Serif" w:eastAsia="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ЗАКАЗЧИК</w:t>
            </w:r>
            <w:r>
              <w:rPr>
                <w:rFonts w:ascii="PT Astra Serif" w:hAnsi="PT Astra Serif" w:eastAsia="PT Astra Serif" w:cs="PT Astra Serif"/>
                <w:b/>
                <w:bCs/>
                <w:color w:val="000000" w:themeColor="text1"/>
                <w:spacing w:val="-2"/>
                <w:sz w:val="22"/>
                <w:szCs w:val="22"/>
              </w:rPr>
            </w:r>
            <w:r>
              <w:rPr>
                <w:rFonts w:ascii="PT Astra Serif" w:hAnsi="PT Astra Serif" w:eastAsia="PT Astra Serif" w:cs="PT Astra Serif"/>
                <w:b/>
                <w:bCs/>
                <w:color w:val="000000" w:themeColor="text1"/>
                <w:spacing w:val="-2"/>
                <w:sz w:val="22"/>
                <w:szCs w:val="22"/>
              </w:rPr>
            </w:r>
          </w:p>
          <w:p>
            <w:pPr>
              <w:contextualSpacing/>
              <w:ind w:left="0"/>
              <w:jc w:val="left"/>
              <w:spacing w:before="0" w:beforeAutospacing="0" w:after="0" w:afterAutospacing="0" w:line="240" w:lineRule="auto"/>
              <w:rPr>
                <w:rFonts w:ascii="PT Astra Serif" w:hAnsi="PT Astra Serif" w:cs="PT Astra Serif"/>
                <w:b/>
                <w:bCs/>
                <w:color w:val="000000" w:themeColor="text1"/>
                <w:spacing w:val="-2"/>
                <w:sz w:val="22"/>
                <w:szCs w:val="22"/>
              </w:rPr>
              <w:suppressLineNumbers w:val="0"/>
            </w:pP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r>
              <w:rPr>
                <w:rFonts w:ascii="PT Astra Serif" w:hAnsi="PT Astra Serif" w:cs="PT Astra Serif"/>
                <w:b/>
                <w:bCs/>
                <w:color w:val="000000" w:themeColor="text1"/>
                <w:spacing w:val="-2"/>
                <w:sz w:val="22"/>
                <w:szCs w:val="22"/>
              </w:rPr>
            </w:r>
          </w:p>
        </w:tc>
        <w:tc>
          <w:tcPr>
            <w:tcBorders>
              <w:top w:val="none" w:color="000000" w:sz="0" w:space="0"/>
              <w:left w:val="none" w:color="000000" w:sz="0" w:space="0"/>
              <w:bottom w:val="none" w:color="000000" w:sz="0" w:space="0"/>
              <w:right w:val="none" w:color="000000" w:sz="0" w:space="0"/>
            </w:tcBorders>
            <w:tcW w:w="4909" w:type="dxa"/>
            <w:textDirection w:val="lrTb"/>
            <w:noWrap w:val="false"/>
          </w:tcPr>
          <w:p>
            <w:pPr>
              <w:contextualSpacing/>
              <w:ind w:left="0"/>
              <w:jc w:val="left"/>
              <w:spacing w:before="0" w:beforeAutospacing="0" w:after="0" w:afterAutospacing="0" w:line="240" w:lineRule="auto"/>
              <w:rPr>
                <w:rFonts w:ascii="PT Astra Serif" w:hAnsi="PT Astra Serif" w:eastAsia="PT Astra Serif" w:cs="PT Astra Serif"/>
                <w:b/>
                <w:bCs/>
                <w:color w:val="000000" w:themeColor="text1"/>
                <w:spacing w:val="-2"/>
                <w:sz w:val="22"/>
                <w:szCs w:val="22"/>
              </w:rPr>
              <w:suppressLineNumbers w:val="0"/>
            </w:pPr>
            <w:r>
              <w:rPr>
                <w:rFonts w:ascii="PT Astra Serif" w:hAnsi="PT Astra Serif" w:eastAsia="PT Astra Serif" w:cs="PT Astra Serif"/>
                <w:b/>
                <w:bCs/>
                <w:color w:val="000000" w:themeColor="text1"/>
                <w:spacing w:val="-2"/>
                <w:sz w:val="22"/>
                <w:szCs w:val="22"/>
              </w:rPr>
              <w:t xml:space="preserve">ИСПОЛНИТЕЛЬ</w:t>
            </w:r>
            <w:r>
              <w:rPr>
                <w:rFonts w:ascii="PT Astra Serif" w:hAnsi="PT Astra Serif" w:eastAsia="PT Astra Serif" w:cs="PT Astra Serif"/>
                <w:b/>
                <w:bCs/>
                <w:color w:val="000000" w:themeColor="text1"/>
                <w:spacing w:val="-2"/>
                <w:sz w:val="22"/>
                <w:szCs w:val="22"/>
              </w:rPr>
            </w:r>
            <w:r>
              <w:rPr>
                <w:rFonts w:ascii="PT Astra Serif" w:hAnsi="PT Astra Serif" w:eastAsia="PT Astra Serif" w:cs="PT Astra Serif"/>
                <w:b/>
                <w:bCs/>
                <w:color w:val="000000" w:themeColor="text1"/>
                <w:spacing w:val="-2"/>
                <w:sz w:val="22"/>
                <w:szCs w:val="22"/>
              </w:rPr>
            </w:r>
          </w:p>
        </w:tc>
      </w:tr>
    </w:tbl>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p>
      <w:pPr>
        <w:ind w:left="0"/>
        <w:spacing w:before="0" w:beforeAutospacing="0" w:after="0" w:afterAutospacing="0" w:line="240" w:lineRule="auto"/>
        <w:suppressLineNumbers w:val="0"/>
      </w:pPr>
      <w:r/>
      <w:r/>
    </w:p>
    <w:tbl>
      <w:tblPr>
        <w:tblW w:w="10205" w:type="dxa"/>
        <w:tblLayout w:type="fixed"/>
        <w:tblLook w:val="04A0" w:firstRow="1" w:lastRow="0" w:firstColumn="1" w:lastColumn="0" w:noHBand="0" w:noVBand="1"/>
      </w:tblPr>
      <w:tblGrid>
        <w:gridCol w:w="6062"/>
        <w:gridCol w:w="4143"/>
      </w:tblGrid>
      <w:tr>
        <w:tblPrEx/>
        <w:trPr>
          <w:trHeight w:val="1125"/>
        </w:trPr>
        <w:tc>
          <w:tcPr>
            <w:tcW w:w="6062" w:type="dxa"/>
            <w:textDirection w:val="lrTb"/>
            <w:noWrap w:val="false"/>
          </w:tcPr>
          <w:p>
            <w:pPr>
              <w:ind w:left="0"/>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c>
          <w:tcPr>
            <w:tcW w:w="4143" w:type="dxa"/>
            <w:textDirection w:val="lrTb"/>
            <w:noWrap w:val="false"/>
          </w:tcPr>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Приложение 3</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к Государственному контракту</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от «___» ___________2026</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p>
            <w:pPr>
              <w:ind w:left="0"/>
              <w:jc w:val="left"/>
              <w:spacing w:before="0" w:beforeAutospacing="0" w:after="0" w:afterAutospacing="0" w:line="240" w:lineRule="auto"/>
              <w:widowControl w:val="off"/>
              <w:rPr>
                <w:rFonts w:ascii="PT Astra Serif" w:hAnsi="PT Astra Serif" w:cs="PT Astra Serif"/>
                <w:color w:val="000000" w:themeColor="text1"/>
                <w:sz w:val="20"/>
                <w:szCs w:val="20"/>
              </w:rPr>
              <w:suppressLineNumbers w:val="0"/>
            </w:pPr>
            <w:r>
              <w:rPr>
                <w:rFonts w:ascii="PT Astra Serif" w:hAnsi="PT Astra Serif" w:eastAsia="PT Astra Serif" w:cs="PT Astra Serif"/>
                <w:color w:val="000000" w:themeColor="text1"/>
                <w:sz w:val="20"/>
                <w:szCs w:val="20"/>
                <w:lang w:eastAsia="ru-RU"/>
              </w:rPr>
              <w:t xml:space="preserve">№ </w:t>
            </w:r>
            <w:r>
              <w:rPr>
                <w:rFonts w:ascii="PT Astra Serif" w:hAnsi="PT Astra Serif" w:cs="PT Astra Serif"/>
                <w:color w:val="000000" w:themeColor="text1"/>
                <w:sz w:val="20"/>
                <w:szCs w:val="20"/>
              </w:rPr>
            </w:r>
            <w:r>
              <w:rPr>
                <w:rFonts w:ascii="PT Astra Serif" w:hAnsi="PT Astra Serif" w:cs="PT Astra Serif"/>
                <w:color w:val="000000" w:themeColor="text1"/>
                <w:sz w:val="20"/>
                <w:szCs w:val="20"/>
              </w:rPr>
            </w:r>
          </w:p>
        </w:tc>
      </w:tr>
    </w:tbl>
    <w:p>
      <w:pPr>
        <w:ind w:left="0"/>
        <w:jc w:val="center"/>
        <w:spacing w:before="0" w:beforeAutospacing="0" w:after="0" w:afterAutospacing="0" w:line="240" w:lineRule="auto"/>
        <w:rPr>
          <w:rFonts w:ascii="PT Astra Serif" w:hAnsi="PT Astra Serif" w:cs="PT Astra Serif"/>
          <w:b/>
          <w:bCs/>
          <w:sz w:val="20"/>
          <w:szCs w:val="20"/>
        </w:rPr>
        <w:suppressLineNumbers w:val="0"/>
      </w:pPr>
      <w:r>
        <w:rPr>
          <w:rFonts w:ascii="PT Astra Serif" w:hAnsi="PT Astra Serif" w:cs="PT Astra Serif"/>
          <w:b/>
          <w:sz w:val="22"/>
          <w:szCs w:val="22"/>
          <w:highlight w:val="none"/>
        </w:rPr>
      </w:r>
      <w:r>
        <w:rPr>
          <w:rFonts w:ascii="PT Astra Serif" w:hAnsi="PT Astra Serif" w:cs="PT Astra Serif"/>
          <w:b/>
          <w:bCs/>
          <w:sz w:val="20"/>
          <w:szCs w:val="20"/>
        </w:rPr>
      </w:r>
      <w:r>
        <w:rPr>
          <w:rFonts w:ascii="PT Astra Serif" w:hAnsi="PT Astra Serif" w:cs="PT Astra Serif"/>
          <w:b/>
          <w:bCs/>
          <w:sz w:val="20"/>
          <w:szCs w:val="20"/>
        </w:rPr>
      </w:r>
    </w:p>
    <w:p>
      <w:pPr>
        <w:ind w:left="0"/>
        <w:jc w:val="center"/>
        <w:spacing w:before="0" w:beforeAutospacing="0" w:after="0" w:afterAutospacing="0" w:line="240" w:lineRule="auto"/>
        <w:rPr>
          <w:rFonts w:ascii="PT Astra Serif" w:hAnsi="PT Astra Serif" w:cs="PT Astra Serif"/>
          <w:b/>
          <w:bCs/>
          <w:sz w:val="22"/>
          <w:szCs w:val="22"/>
          <w:highlight w:val="none"/>
        </w:rPr>
        <w:suppressLineNumbers w:val="0"/>
      </w:pPr>
      <w:r>
        <w:rPr>
          <w:rFonts w:ascii="PT Astra Serif" w:hAnsi="PT Astra Serif" w:eastAsia="PT Astra Serif" w:cs="PT Astra Serif"/>
          <w:b/>
          <w:sz w:val="22"/>
          <w:szCs w:val="22"/>
        </w:rPr>
        <w:t xml:space="preserve">Акт приема-передачи транспортного средства</w:t>
      </w:r>
      <w:r>
        <w:rPr>
          <w:rFonts w:ascii="PT Astra Serif" w:hAnsi="PT Astra Serif" w:cs="PT Astra Serif"/>
          <w:b/>
          <w:sz w:val="22"/>
          <w:szCs w:val="22"/>
        </w:rPr>
        <w:t xml:space="preserve"> (Форма)</w:t>
      </w:r>
      <w:r>
        <w:rPr>
          <w:rFonts w:ascii="PT Astra Serif" w:hAnsi="PT Astra Serif" w:cs="PT Astra Serif"/>
          <w:b/>
          <w:bCs/>
          <w:sz w:val="22"/>
          <w:szCs w:val="22"/>
          <w:highlight w:val="none"/>
        </w:rPr>
      </w:r>
      <w:r>
        <w:rPr>
          <w:rFonts w:ascii="PT Astra Serif" w:hAnsi="PT Astra Serif" w:cs="PT Astra Serif"/>
          <w:b/>
          <w:bCs/>
          <w:sz w:val="22"/>
          <w:szCs w:val="22"/>
          <w:highlight w:val="none"/>
        </w:rPr>
      </w:r>
    </w:p>
    <w:p>
      <w:pPr>
        <w:ind w:left="0"/>
        <w:jc w:val="both"/>
        <w:spacing w:before="0" w:beforeAutospacing="0" w:after="0" w:afterAutospacing="0" w:line="240" w:lineRule="auto"/>
        <w:rPr>
          <w:rFonts w:ascii="PT Astra Serif" w:hAnsi="PT Astra Serif" w:cs="PT Astra Serif"/>
          <w:b/>
          <w:sz w:val="20"/>
          <w:szCs w:val="20"/>
        </w:rPr>
        <w:suppressLineNumbers w:val="0"/>
      </w:pPr>
      <w:r>
        <w:rPr>
          <w:rFonts w:ascii="PT Astra Serif" w:hAnsi="PT Astra Serif" w:eastAsia="PT Astra Serif" w:cs="PT Astra Serif"/>
          <w:b/>
          <w:sz w:val="22"/>
          <w:szCs w:val="22"/>
        </w:rPr>
      </w:r>
      <w:r>
        <w:rPr>
          <w:rFonts w:ascii="PT Astra Serif" w:hAnsi="PT Astra Serif" w:cs="PT Astra Serif"/>
          <w:b/>
          <w:sz w:val="20"/>
          <w:szCs w:val="20"/>
        </w:rPr>
      </w:r>
      <w:r>
        <w:rPr>
          <w:rFonts w:ascii="PT Astra Serif" w:hAnsi="PT Astra Serif" w:cs="PT Astra Serif"/>
          <w:b/>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t xml:space="preserve">                       </w:t>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t xml:space="preserve">       "____"  ____________ 20__г.</w:t>
      </w:r>
      <w:r>
        <w:rPr>
          <w:rFonts w:ascii="PT Astra Serif" w:hAnsi="PT Astra Serif" w:cs="PT Astra Serif"/>
          <w:sz w:val="20"/>
          <w:szCs w:val="20"/>
        </w:rPr>
      </w:r>
      <w:r>
        <w:rPr>
          <w:rFonts w:ascii="PT Astra Serif" w:hAnsi="PT Astra Serif" w:cs="PT Astra Serif"/>
          <w:sz w:val="20"/>
          <w:szCs w:val="20"/>
        </w:rPr>
      </w:r>
    </w:p>
    <w:p>
      <w:pPr>
        <w:pStyle w:val="815"/>
        <w:numPr>
          <w:ilvl w:val="0"/>
          <w:numId w:val="27"/>
        </w:numPr>
        <w:contextualSpacing w:val="0"/>
        <w:ind w:left="284" w:hanging="284"/>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lang w:eastAsia="ru-RU"/>
        </w:rPr>
      </w:r>
      <w:r>
        <w:rPr>
          <w:rFonts w:ascii="PT Astra Serif" w:hAnsi="PT Astra Serif" w:eastAsia="PT Astra Serif" w:cs="PT Astra Serif"/>
          <w:sz w:val="22"/>
          <w:szCs w:val="22"/>
          <w:lang w:eastAsia="ru-RU"/>
        </w:rPr>
        <w:t xml:space="preserve">Объект осмотра (Транспортное средство)</w:t>
      </w:r>
      <w:r>
        <w:rPr>
          <w:rFonts w:ascii="PT Astra Serif" w:hAnsi="PT Astra Serif" w:cs="PT Astra Serif"/>
          <w:sz w:val="20"/>
          <w:szCs w:val="20"/>
        </w:rPr>
      </w:r>
      <w:r>
        <w:rPr>
          <w:rFonts w:ascii="PT Astra Serif" w:hAnsi="PT Astra Serif" w:cs="PT Astra Serif"/>
          <w:sz w:val="20"/>
          <w:szCs w:val="20"/>
        </w:rPr>
      </w:r>
    </w:p>
    <w:p>
      <w:pPr>
        <w:pStyle w:val="815"/>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r>
      <w:r>
        <w:rPr>
          <w:rFonts w:ascii="PT Astra Serif" w:hAnsi="PT Astra Serif" w:cs="PT Astra Serif"/>
          <w:sz w:val="20"/>
          <w:szCs w:val="20"/>
        </w:rPr>
      </w:r>
      <w:r>
        <w:rPr>
          <w:rFonts w:ascii="PT Astra Serif" w:hAnsi="PT Astra Serif" w:cs="PT Astra Serif"/>
          <w:sz w:val="20"/>
          <w:szCs w:val="20"/>
        </w:rPr>
      </w:r>
    </w:p>
    <w:p>
      <w:pPr>
        <w:pStyle w:val="815"/>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Марка _____________________Государственный регистрационный номер</w:t>
      </w:r>
      <w:r>
        <w:rPr>
          <w:rFonts w:ascii="PT Astra Serif" w:hAnsi="PT Astra Serif" w:eastAsia="PT Astra Serif" w:cs="PT Astra Serif"/>
          <w:sz w:val="22"/>
          <w:szCs w:val="22"/>
        </w:rPr>
        <w:t xml:space="preserve">_</w:t>
      </w:r>
      <w:r>
        <w:rPr>
          <w:rFonts w:ascii="PT Astra Serif" w:hAnsi="PT Astra Serif" w:eastAsia="PT Astra Serif" w:cs="PT Astra Serif"/>
          <w:sz w:val="22"/>
          <w:szCs w:val="22"/>
        </w:rPr>
        <w:t xml:space="preserve">_____________________</w:t>
      </w:r>
      <w:r>
        <w:rPr>
          <w:rFonts w:ascii="PT Astra Serif" w:hAnsi="PT Astra Serif" w:eastAsia="PT Astra Serif" w:cs="PT Astra Serif"/>
          <w:sz w:val="22"/>
          <w:szCs w:val="22"/>
        </w:rPr>
        <w:t xml:space="preserve">______</w:t>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2. При осмотре транспорт</w:t>
      </w:r>
      <w:r>
        <w:rPr>
          <w:rFonts w:ascii="PT Astra Serif" w:hAnsi="PT Astra Serif" w:eastAsia="PT Astra Serif" w:cs="PT Astra Serif"/>
          <w:sz w:val="22"/>
          <w:szCs w:val="22"/>
        </w:rPr>
        <w:t xml:space="preserve">ного средства установлено:</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contextualSpacing w:val="0"/>
        <w:ind w:left="0" w:firstLine="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lang w:eastAsia="ru-RU"/>
        </w:rPr>
        <w:t xml:space="preserve">2.1. Состояние транспортного средства (поврежденное, </w:t>
      </w:r>
      <w:r>
        <w:rPr>
          <w:rFonts w:ascii="PT Astra Serif" w:hAnsi="PT Astra Serif" w:eastAsia="PT Astra Serif" w:cs="PT Astra Serif"/>
          <w:sz w:val="22"/>
          <w:szCs w:val="22"/>
          <w:lang w:eastAsia="ru-RU"/>
        </w:rPr>
        <w:t xml:space="preserve">неповрежденное, работоспособное </w:t>
      </w:r>
      <w:r>
        <w:rPr>
          <w:rFonts w:ascii="PT Astra Serif" w:hAnsi="PT Astra Serif" w:eastAsia="PT Astra Serif" w:cs="PT Astra Serif"/>
          <w:sz w:val="22"/>
          <w:szCs w:val="22"/>
        </w:rPr>
        <w:t xml:space="preserve">- на ходу, неработоспособное – не на ходу, внешний вид, состояние лако</w:t>
      </w:r>
      <w:r>
        <w:rPr>
          <w:rFonts w:ascii="PT Astra Serif" w:hAnsi="PT Astra Serif" w:eastAsia="PT Astra Serif" w:cs="PT Astra Serif"/>
          <w:sz w:val="22"/>
          <w:szCs w:val="22"/>
        </w:rPr>
        <w:t xml:space="preserve">красочного покрытия и т.д.)</w:t>
      </w:r>
      <w:r>
        <w:rPr>
          <w:rFonts w:ascii="PT Astra Serif" w:hAnsi="PT Astra Serif" w:cs="PT Astra Serif"/>
          <w:sz w:val="20"/>
          <w:szCs w:val="20"/>
        </w:rPr>
      </w:r>
      <w:r>
        <w:rPr>
          <w:rFonts w:ascii="PT Astra Serif" w:hAnsi="PT Astra Serif" w:cs="PT Astra Serif"/>
          <w:sz w:val="20"/>
          <w:szCs w:val="20"/>
        </w:rPr>
      </w:r>
    </w:p>
    <w:p>
      <w:pPr>
        <w:pStyle w:val="815"/>
        <w:contextualSpacing w:val="0"/>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r>
      <w:r>
        <w:rPr>
          <w:rFonts w:ascii="PT Astra Serif" w:hAnsi="PT Astra Serif" w:cs="PT Astra Serif"/>
          <w:sz w:val="20"/>
          <w:szCs w:val="20"/>
        </w:rPr>
      </w:r>
      <w:r>
        <w:rPr>
          <w:rFonts w:ascii="PT Astra Serif" w:hAnsi="PT Astra Serif" w:cs="PT Astra Serif"/>
          <w:sz w:val="20"/>
          <w:szCs w:val="20"/>
        </w:rPr>
      </w:r>
    </w:p>
    <w:p>
      <w:pPr>
        <w:pStyle w:val="815"/>
        <w:contextualSpacing w:val="0"/>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2.2. На транспортном средстве обнару</w:t>
      </w:r>
      <w:r>
        <w:rPr>
          <w:rFonts w:ascii="PT Astra Serif" w:hAnsi="PT Astra Serif" w:eastAsia="PT Astra Serif" w:cs="PT Astra Serif"/>
          <w:sz w:val="22"/>
          <w:szCs w:val="22"/>
        </w:rPr>
        <w:t xml:space="preserve">жены следующие повреждения:</w:t>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__________________________________________________</w:t>
      </w:r>
      <w:r>
        <w:rPr>
          <w:rFonts w:ascii="PT Astra Serif" w:hAnsi="PT Astra Serif" w:eastAsia="PT Astra Serif" w:cs="PT Astra Serif"/>
          <w:sz w:val="22"/>
          <w:szCs w:val="22"/>
        </w:rPr>
        <w:t xml:space="preserve">______________________________________</w:t>
      </w:r>
      <w:r>
        <w:rPr>
          <w:rFonts w:ascii="PT Astra Serif" w:hAnsi="PT Astra Serif" w:eastAsia="PT Astra Serif" w:cs="PT Astra Serif"/>
          <w:sz w:val="22"/>
          <w:szCs w:val="22"/>
        </w:rPr>
        <w:t xml:space="preserve">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w:t>
      </w:r>
      <w:r>
        <w:rPr>
          <w:rFonts w:ascii="PT Astra Serif" w:hAnsi="PT Astra Serif" w:eastAsia="PT Astra Serif" w:cs="PT Astra Serif"/>
          <w:sz w:val="22"/>
          <w:szCs w:val="22"/>
        </w:rPr>
        <w:t xml:space="preserve">______</w:t>
      </w:r>
      <w:r>
        <w:rPr>
          <w:rFonts w:ascii="PT Astra Serif" w:hAnsi="PT Astra Serif" w:eastAsia="PT Astra Serif" w:cs="PT Astra Serif"/>
          <w:sz w:val="22"/>
          <w:szCs w:val="22"/>
        </w:rPr>
        <w:t xml:space="preserve">__</w:t>
      </w:r>
      <w:r>
        <w:rPr>
          <w:rFonts w:ascii="PT Astra Serif" w:hAnsi="PT Astra Serif" w:eastAsia="PT Astra Serif" w:cs="PT Astra Serif"/>
          <w:sz w:val="22"/>
          <w:szCs w:val="22"/>
        </w:rPr>
        <w:t xml:space="preserve">_______________________________</w:t>
      </w:r>
      <w:r>
        <w:rPr>
          <w:rFonts w:ascii="PT Astra Serif" w:hAnsi="PT Astra Serif" w:eastAsia="PT Astra Serif" w:cs="PT Astra Serif"/>
          <w:sz w:val="22"/>
          <w:szCs w:val="22"/>
        </w:rPr>
        <w:t xml:space="preserve">__________________________________________________</w:t>
      </w:r>
      <w:r>
        <w:rPr>
          <w:rFonts w:ascii="PT Astra Serif" w:hAnsi="PT Astra Serif" w:eastAsia="PT Astra Serif" w:cs="PT Astra Serif"/>
          <w:sz w:val="22"/>
          <w:szCs w:val="22"/>
        </w:rPr>
        <w:t xml:space="preserve">____</w:t>
      </w:r>
      <w:r>
        <w:rPr>
          <w:rFonts w:ascii="PT Astra Serif" w:hAnsi="PT Astra Serif" w:eastAsia="PT Astra Serif" w:cs="PT Astra Serif"/>
          <w:sz w:val="22"/>
          <w:szCs w:val="22"/>
        </w:rPr>
        <w:t xml:space="preserve">____________________________________________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________________________________________________</w:t>
      </w:r>
      <w:r>
        <w:rPr>
          <w:rFonts w:ascii="PT Astra Serif" w:hAnsi="PT Astra Serif" w:eastAsia="PT Astra Serif" w:cs="PT Astra Serif"/>
          <w:sz w:val="22"/>
          <w:szCs w:val="22"/>
        </w:rPr>
        <w:t xml:space="preserve">__</w:t>
      </w:r>
      <w:r>
        <w:rPr>
          <w:rFonts w:ascii="PT Astra Serif" w:hAnsi="PT Astra Serif" w:eastAsia="PT Astra Serif" w:cs="PT Astra Serif"/>
          <w:sz w:val="22"/>
          <w:szCs w:val="22"/>
        </w:rPr>
        <w:t xml:space="preserve">__________________________</w:t>
      </w:r>
      <w:r>
        <w:rPr>
          <w:rFonts w:ascii="PT Astra Serif" w:hAnsi="PT Astra Serif" w:eastAsia="PT Astra Serif" w:cs="PT Astra Serif"/>
          <w:sz w:val="22"/>
          <w:szCs w:val="22"/>
        </w:rPr>
        <w:t xml:space="preserve">___</w:t>
      </w:r>
      <w:r>
        <w:rPr>
          <w:rFonts w:ascii="PT Astra Serif" w:hAnsi="PT Astra Serif" w:eastAsia="PT Astra Serif" w:cs="PT Astra Serif"/>
          <w:sz w:val="22"/>
          <w:szCs w:val="22"/>
        </w:rPr>
        <w:t xml:space="preserve">_____________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2.3. Акт составлен по наружному осмотру.</w:t>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w:t>
      </w:r>
      <w:r>
        <w:rPr>
          <w:rFonts w:ascii="PT Astra Serif" w:hAnsi="PT Astra Serif" w:eastAsia="PT Astra Serif" w:cs="PT Astra Serif"/>
          <w:sz w:val="22"/>
          <w:szCs w:val="22"/>
        </w:rPr>
        <w:t xml:space="preserve">_</w:t>
      </w:r>
      <w:r>
        <w:rPr>
          <w:rFonts w:ascii="PT Astra Serif" w:hAnsi="PT Astra Serif" w:eastAsia="PT Astra Serif" w:cs="PT Astra Serif"/>
          <w:sz w:val="22"/>
          <w:szCs w:val="22"/>
        </w:rPr>
        <w:t xml:space="preserve">_____________________________</w:t>
      </w:r>
      <w:r>
        <w:rPr>
          <w:rFonts w:ascii="PT Astra Serif" w:hAnsi="PT Astra Serif" w:eastAsia="PT Astra Serif" w:cs="PT Astra Serif"/>
          <w:sz w:val="22"/>
          <w:szCs w:val="22"/>
        </w:rPr>
        <w:t xml:space="preserve">______________________________________________________________________</w:t>
      </w:r>
      <w:r>
        <w:rPr>
          <w:rFonts w:ascii="PT Astra Serif" w:hAnsi="PT Astra Serif" w:eastAsia="PT Astra Serif" w:cs="PT Astra Serif"/>
          <w:sz w:val="22"/>
          <w:szCs w:val="22"/>
        </w:rPr>
        <w:t xml:space="preserve">_____________</w:t>
      </w:r>
      <w:r>
        <w:rPr>
          <w:rFonts w:ascii="PT Astra Serif" w:hAnsi="PT Astra Serif" w:eastAsia="PT Astra Serif" w:cs="PT Astra Serif"/>
          <w:sz w:val="22"/>
          <w:szCs w:val="22"/>
        </w:rPr>
        <w:t xml:space="preserve">______</w:t>
      </w:r>
      <w:r>
        <w:rPr>
          <w:rFonts w:ascii="PT Astra Serif" w:hAnsi="PT Astra Serif" w:eastAsia="PT Astra Serif" w:cs="PT Astra Serif"/>
          <w:sz w:val="22"/>
          <w:szCs w:val="22"/>
        </w:rPr>
        <w:t xml:space="preserve">_______________________________________________</w:t>
      </w:r>
      <w:r>
        <w:rPr>
          <w:rFonts w:ascii="PT Astra Serif" w:hAnsi="PT Astra Serif" w:eastAsia="PT Astra Serif" w:cs="PT Astra Serif"/>
          <w:sz w:val="22"/>
          <w:szCs w:val="22"/>
        </w:rPr>
        <w:t xml:space="preserve">______________________________</w:t>
      </w:r>
      <w:r>
        <w:rPr>
          <w:rFonts w:ascii="PT Astra Serif" w:hAnsi="PT Astra Serif" w:eastAsia="PT Astra Serif" w:cs="PT Astra Serif"/>
          <w:sz w:val="22"/>
          <w:szCs w:val="22"/>
        </w:rPr>
        <w:t xml:space="preserve">__________________________________________________</w:t>
      </w:r>
      <w:r>
        <w:rPr>
          <w:rFonts w:ascii="PT Astra Serif" w:hAnsi="PT Astra Serif" w:eastAsia="PT Astra Serif" w:cs="PT Astra Serif"/>
          <w:sz w:val="22"/>
          <w:szCs w:val="22"/>
        </w:rPr>
        <w:t xml:space="preserve">________</w:t>
      </w:r>
      <w:r>
        <w:rPr>
          <w:rFonts w:ascii="PT Astra Serif" w:hAnsi="PT Astra Serif" w:eastAsia="PT Astra Serif" w:cs="PT Astra Serif"/>
          <w:sz w:val="22"/>
          <w:szCs w:val="22"/>
        </w:rPr>
        <w:t xml:space="preserve">____________________</w:t>
      </w:r>
      <w:r>
        <w:rPr>
          <w:rFonts w:ascii="PT Astra Serif" w:hAnsi="PT Astra Serif" w:eastAsia="PT Astra Serif" w:cs="PT Astra Serif"/>
          <w:sz w:val="22"/>
          <w:szCs w:val="22"/>
        </w:rPr>
        <w:t xml:space="preserve">_______________________________________________</w:t>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eastAsia="PT Astra Serif" w:cs="PT Astra Serif"/>
          <w:sz w:val="22"/>
          <w:szCs w:val="22"/>
        </w:rPr>
        <w:tab/>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Выявленные замечания__________________________________________________</w:t>
      </w:r>
      <w:r>
        <w:rPr>
          <w:rFonts w:ascii="PT Astra Serif" w:hAnsi="PT Astra Serif" w:eastAsia="PT Astra Serif" w:cs="PT Astra Serif"/>
          <w:sz w:val="22"/>
          <w:szCs w:val="22"/>
        </w:rPr>
        <w:t xml:space="preserve">_</w:t>
      </w:r>
      <w:r>
        <w:rPr>
          <w:rFonts w:ascii="PT Astra Serif" w:hAnsi="PT Astra Serif" w:eastAsia="PT Astra Serif" w:cs="PT Astra Serif"/>
          <w:sz w:val="22"/>
          <w:szCs w:val="22"/>
        </w:rPr>
        <w:t xml:space="preserve">_________________</w:t>
      </w:r>
      <w:r>
        <w:rPr>
          <w:rFonts w:ascii="PT Astra Serif" w:hAnsi="PT Astra Serif" w:eastAsia="PT Astra Serif" w:cs="PT Astra Serif"/>
          <w:sz w:val="22"/>
          <w:szCs w:val="22"/>
        </w:rPr>
        <w:t xml:space="preserve">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___________________________________________________________</w:t>
      </w:r>
      <w:r>
        <w:rPr>
          <w:rFonts w:ascii="PT Astra Serif" w:hAnsi="PT Astra Serif" w:eastAsia="PT Astra Serif" w:cs="PT Astra Serif"/>
          <w:sz w:val="22"/>
          <w:szCs w:val="22"/>
        </w:rPr>
        <w:t xml:space="preserve">__</w:t>
      </w:r>
      <w:r>
        <w:rPr>
          <w:rFonts w:ascii="PT Astra Serif" w:hAnsi="PT Astra Serif" w:eastAsia="PT Astra Serif" w:cs="PT Astra Serif"/>
          <w:sz w:val="22"/>
          <w:szCs w:val="22"/>
        </w:rPr>
        <w:t xml:space="preserve">___________________________</w:t>
      </w:r>
      <w:r>
        <w:rPr>
          <w:rFonts w:ascii="PT Astra Serif" w:hAnsi="PT Astra Serif" w:eastAsia="PT Astra Serif" w:cs="PT Astra Serif"/>
          <w:sz w:val="22"/>
          <w:szCs w:val="22"/>
        </w:rPr>
        <w:t xml:space="preserve">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3. Работы, согласно заявочного листа выполнены: ____________________</w:t>
      </w:r>
      <w:r>
        <w:rPr>
          <w:rFonts w:ascii="PT Astra Serif" w:hAnsi="PT Astra Serif" w:eastAsia="PT Astra Serif" w:cs="PT Astra Serif"/>
          <w:sz w:val="22"/>
          <w:szCs w:val="22"/>
        </w:rPr>
        <w:t xml:space="preserve">__</w:t>
      </w:r>
      <w:r>
        <w:rPr>
          <w:rFonts w:ascii="PT Astra Serif" w:hAnsi="PT Astra Serif" w:eastAsia="PT Astra Serif" w:cs="PT Astra Serif"/>
          <w:sz w:val="22"/>
          <w:szCs w:val="22"/>
        </w:rPr>
        <w:t xml:space="preserve">____________________</w:t>
      </w:r>
      <w:r>
        <w:rPr>
          <w:rFonts w:ascii="PT Astra Serif" w:hAnsi="PT Astra Serif" w:eastAsia="PT Astra Serif" w:cs="PT Astra Serif"/>
          <w:sz w:val="22"/>
          <w:szCs w:val="22"/>
        </w:rPr>
        <w:t xml:space="preserve">________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t xml:space="preserve">___________________________________________________</w:t>
      </w:r>
      <w:r>
        <w:rPr>
          <w:rFonts w:ascii="PT Astra Serif" w:hAnsi="PT Astra Serif" w:eastAsia="PT Astra Serif" w:cs="PT Astra Serif"/>
          <w:sz w:val="22"/>
          <w:szCs w:val="22"/>
        </w:rPr>
        <w:t xml:space="preserve">___</w:t>
      </w:r>
      <w:r>
        <w:rPr>
          <w:rFonts w:ascii="PT Astra Serif" w:hAnsi="PT Astra Serif" w:eastAsia="PT Astra Serif" w:cs="PT Astra Serif"/>
          <w:sz w:val="22"/>
          <w:szCs w:val="22"/>
        </w:rPr>
        <w:t xml:space="preserve">____________________________________</w:t>
      </w:r>
      <w:r>
        <w:rPr>
          <w:rFonts w:ascii="PT Astra Serif" w:hAnsi="PT Astra Serif" w:eastAsia="PT Astra Serif" w:cs="PT Astra Serif"/>
          <w:sz w:val="22"/>
          <w:szCs w:val="22"/>
        </w:rPr>
        <w:t xml:space="preserve">__</w:t>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bl>
      <w:tblPr>
        <w:tblStyle w:val="829"/>
        <w:tblW w:w="0" w:type="auto"/>
        <w:tblLook w:val="04A0" w:firstRow="1" w:lastRow="0" w:firstColumn="1" w:lastColumn="0" w:noHBand="0" w:noVBand="1"/>
      </w:tblPr>
      <w:tblGrid>
        <w:gridCol w:w="5103"/>
        <w:gridCol w:w="5103"/>
      </w:tblGrid>
      <w:tr>
        <w:tblPrEx/>
        <w:trPr/>
        <w:tc>
          <w:tcPr>
            <w:tcW w:w="5103" w:type="dxa"/>
            <w:textDirection w:val="lrTb"/>
            <w:noWrap w:val="false"/>
          </w:tcPr>
          <w:p>
            <w:r>
              <w:rPr>
                <w:rFonts w:ascii="PT Astra Serif" w:hAnsi="PT Astra Serif" w:eastAsia="PT Astra Serif" w:cs="PT Astra Serif"/>
                <w:sz w:val="22"/>
                <w:szCs w:val="22"/>
              </w:rPr>
              <w:t xml:space="preserve">Дата приема автотранспортного средства</w:t>
            </w:r>
            <w:r>
              <w:rPr>
                <w:rFonts w:ascii="PT Astra Serif" w:hAnsi="PT Astra Serif" w:cs="PT Astra Serif"/>
                <w:sz w:val="22"/>
                <w:szCs w:val="22"/>
              </w:rPr>
            </w:r>
            <w:r/>
          </w:p>
        </w:tc>
        <w:tc>
          <w:tcPr>
            <w:tcW w:w="5103" w:type="dxa"/>
            <w:textDirection w:val="lrTb"/>
            <w:noWrap w:val="false"/>
          </w:tcPr>
          <w:p>
            <w:r>
              <w:rPr>
                <w:rFonts w:ascii="PT Astra Serif" w:hAnsi="PT Astra Serif" w:eastAsia="PT Astra Serif" w:cs="PT Astra Serif"/>
                <w:sz w:val="22"/>
                <w:szCs w:val="22"/>
              </w:rPr>
            </w:r>
            <w:r/>
          </w:p>
          <w:p>
            <w:r>
              <w:rPr>
                <w:rFonts w:ascii="PT Astra Serif" w:hAnsi="PT Astra Serif" w:eastAsia="PT Astra Serif" w:cs="PT Astra Serif"/>
                <w:sz w:val="22"/>
                <w:szCs w:val="22"/>
              </w:rPr>
              <w:t xml:space="preserve">"____"  ____________ 20__ г.</w:t>
            </w:r>
            <w:r/>
          </w:p>
        </w:tc>
      </w:tr>
      <w:tr>
        <w:tblPrEx/>
        <w:trPr/>
        <w:tc>
          <w:tcPr>
            <w:tcW w:w="5103" w:type="dxa"/>
            <w:vMerge w:val="restart"/>
            <w:textDirection w:val="lrTb"/>
            <w:noWrap w:val="false"/>
          </w:tcPr>
          <w:p>
            <w:r>
              <w:rPr>
                <w:rFonts w:ascii="PT Astra Serif" w:hAnsi="PT Astra Serif" w:eastAsia="PT Astra Serif" w:cs="PT Astra Serif"/>
                <w:sz w:val="22"/>
                <w:szCs w:val="22"/>
              </w:rPr>
              <w:t xml:space="preserve">Показания одометра: __________________________</w:t>
            </w:r>
            <w:r>
              <w:rPr>
                <w:rFonts w:ascii="PT Astra Serif" w:hAnsi="PT Astra Serif" w:cs="PT Astra Serif"/>
                <w:sz w:val="22"/>
                <w:szCs w:val="22"/>
              </w:rPr>
            </w:r>
            <w:r/>
          </w:p>
        </w:tc>
        <w:tc>
          <w:tcPr>
            <w:tcW w:w="5103" w:type="dxa"/>
            <w:vMerge w:val="restart"/>
            <w:textDirection w:val="lrTb"/>
            <w:noWrap w:val="false"/>
          </w:tcPr>
          <w:p>
            <w:r>
              <w:rPr>
                <w:rFonts w:ascii="PT Astra Serif" w:hAnsi="PT Astra Serif" w:eastAsia="PT Astra Serif" w:cs="PT Astra Serif"/>
                <w:sz w:val="22"/>
                <w:szCs w:val="22"/>
              </w:rPr>
            </w:r>
            <w:r/>
          </w:p>
          <w:p>
            <w:r/>
            <w:r/>
          </w:p>
        </w:tc>
      </w:tr>
      <w:tr>
        <w:tblPrEx/>
        <w:trPr/>
        <w:tc>
          <w:tcPr>
            <w:tcW w:w="5103" w:type="dxa"/>
            <w:vMerge w:val="restart"/>
            <w:textDirection w:val="lrTb"/>
            <w:noWrap w:val="false"/>
          </w:tcPr>
          <w:p>
            <w:r>
              <w:rPr>
                <w:rFonts w:ascii="PT Astra Serif" w:hAnsi="PT Astra Serif" w:eastAsia="PT Astra Serif" w:cs="PT Astra Serif"/>
                <w:sz w:val="22"/>
                <w:szCs w:val="22"/>
              </w:rPr>
              <w:t xml:space="preserve">Представитель Заказчика:</w:t>
            </w:r>
            <w:r>
              <w:rPr>
                <w:rFonts w:ascii="PT Astra Serif" w:hAnsi="PT Astra Serif" w:cs="PT Astra Serif"/>
                <w:sz w:val="22"/>
                <w:szCs w:val="22"/>
                <w:highlight w:val="none"/>
              </w:rPr>
            </w:r>
            <w:r/>
          </w:p>
        </w:tc>
        <w:tc>
          <w:tcPr>
            <w:tcW w:w="5103" w:type="dxa"/>
            <w:vMerge w:val="restart"/>
            <w:textDirection w:val="lrTb"/>
            <w:noWrap w:val="false"/>
          </w:tcPr>
          <w:p>
            <w:r>
              <w:rPr>
                <w:rFonts w:ascii="PT Astra Serif" w:hAnsi="PT Astra Serif" w:eastAsia="PT Astra Serif" w:cs="PT Astra Serif"/>
                <w:sz w:val="22"/>
                <w:szCs w:val="22"/>
              </w:rPr>
            </w:r>
            <w:r>
              <w:rPr>
                <w:rFonts w:ascii="PT Astra Serif" w:hAnsi="PT Astra Serif" w:eastAsia="PT Astra Serif" w:cs="PT Astra Serif"/>
                <w:sz w:val="22"/>
                <w:szCs w:val="22"/>
              </w:rPr>
              <w:t xml:space="preserve">Представитель Исполнителя:</w:t>
            </w:r>
            <w:r>
              <w:rPr>
                <w:rFonts w:ascii="PT Astra Serif" w:hAnsi="PT Astra Serif" w:eastAsia="PT Astra Serif" w:cs="PT Astra Serif"/>
                <w:sz w:val="22"/>
                <w:szCs w:val="22"/>
              </w:rPr>
            </w:r>
            <w:r/>
          </w:p>
          <w:p>
            <w:r/>
            <w:r/>
          </w:p>
        </w:tc>
      </w:tr>
      <w:tr>
        <w:tblPrEx/>
        <w:trPr/>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eastAsia="PT Astra Serif" w:cs="PT Astra Serif"/>
                <w:sz w:val="22"/>
                <w:szCs w:val="22"/>
              </w:rPr>
              <w:t xml:space="preserve">_______________</w:t>
            </w:r>
            <w:r>
              <w:rPr>
                <w:rFonts w:ascii="PT Astra Serif" w:hAnsi="PT Astra Serif" w:eastAsia="PT Astra Serif" w:cs="PT Astra Serif"/>
                <w:sz w:val="22"/>
                <w:szCs w:val="22"/>
              </w:rPr>
              <w:t xml:space="preserve">___________/_________________/</w:t>
            </w:r>
            <w:r>
              <w:rPr>
                <w:rFonts w:ascii="PT Astra Serif" w:hAnsi="PT Astra Serif" w:cs="PT Astra Serif"/>
                <w:sz w:val="20"/>
                <w:szCs w:val="20"/>
              </w:rPr>
            </w:r>
            <w:r>
              <w:rPr>
                <w:rFonts w:ascii="PT Astra Serif" w:hAnsi="PT Astra Serif" w:cs="PT Astra Serif"/>
                <w:sz w:val="20"/>
                <w:szCs w:val="20"/>
              </w:rPr>
            </w:r>
          </w:p>
        </w:tc>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eastAsia="PT Astra Serif" w:cs="PT Astra Serif"/>
                <w:sz w:val="22"/>
                <w:szCs w:val="22"/>
              </w:rPr>
              <w:t xml:space="preserve">_______________</w:t>
            </w:r>
            <w:r>
              <w:rPr>
                <w:rFonts w:ascii="PT Astra Serif" w:hAnsi="PT Astra Serif" w:eastAsia="PT Astra Serif" w:cs="PT Astra Serif"/>
                <w:sz w:val="22"/>
                <w:szCs w:val="22"/>
              </w:rPr>
              <w:t xml:space="preserve">___________/_________________/</w:t>
            </w:r>
            <w:r>
              <w:rPr>
                <w:rFonts w:ascii="PT Astra Serif" w:hAnsi="PT Astra Serif" w:cs="PT Astra Serif"/>
                <w:sz w:val="20"/>
                <w:szCs w:val="20"/>
              </w:rPr>
            </w:r>
            <w:r>
              <w:rPr>
                <w:rFonts w:ascii="PT Astra Serif" w:hAnsi="PT Astra Serif" w:cs="PT Astra Serif"/>
                <w:sz w:val="20"/>
                <w:szCs w:val="20"/>
              </w:rPr>
            </w:r>
          </w:p>
        </w:tc>
      </w:tr>
      <w:tr>
        <w:tblPrEx/>
        <w:trPr/>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cs="PT Astra Serif"/>
                <w:sz w:val="20"/>
                <w:szCs w:val="20"/>
              </w:rPr>
            </w:r>
            <w:r>
              <w:rPr>
                <w:rFonts w:ascii="PT Astra Serif" w:hAnsi="PT Astra Serif" w:cs="PT Astra Serif"/>
                <w:sz w:val="20"/>
                <w:szCs w:val="20"/>
              </w:rPr>
            </w:r>
          </w:p>
        </w:tc>
      </w:tr>
      <w:tr>
        <w:tblPrEx/>
        <w:trPr/>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eastAsia="PT Astra Serif" w:cs="PT Astra Serif"/>
                <w:sz w:val="22"/>
                <w:szCs w:val="22"/>
              </w:rPr>
              <w:t xml:space="preserve">Дата выдач</w:t>
            </w:r>
            <w:r>
              <w:rPr>
                <w:rFonts w:ascii="PT Astra Serif" w:hAnsi="PT Astra Serif" w:eastAsia="PT Astra Serif" w:cs="PT Astra Serif"/>
                <w:sz w:val="22"/>
                <w:szCs w:val="22"/>
              </w:rPr>
              <w:t xml:space="preserve">и автотранспортного средства</w:t>
            </w:r>
            <w:r>
              <w:rPr>
                <w:rFonts w:ascii="PT Astra Serif" w:hAnsi="PT Astra Serif" w:cs="PT Astra Serif"/>
                <w:sz w:val="20"/>
                <w:szCs w:val="20"/>
              </w:rPr>
            </w:r>
            <w:r>
              <w:rPr>
                <w:rFonts w:ascii="PT Astra Serif" w:hAnsi="PT Astra Serif" w:cs="PT Astra Serif"/>
                <w:sz w:val="20"/>
                <w:szCs w:val="20"/>
              </w:rPr>
            </w:r>
          </w:p>
        </w:tc>
        <w:tc>
          <w:tcPr>
            <w:tcW w:w="5103" w:type="dxa"/>
            <w:vMerge w:val="restart"/>
            <w:textDirection w:val="lrTb"/>
            <w:noWrap w:val="false"/>
          </w:tcPr>
          <w:p>
            <w:r>
              <w:rPr>
                <w:rFonts w:ascii="PT Astra Serif" w:hAnsi="PT Astra Serif" w:eastAsia="PT Astra Serif" w:cs="PT Astra Serif"/>
                <w:sz w:val="22"/>
                <w:szCs w:val="22"/>
              </w:rPr>
            </w:r>
            <w:r/>
          </w:p>
          <w:p>
            <w:r>
              <w:rPr>
                <w:rFonts w:ascii="PT Astra Serif" w:hAnsi="PT Astra Serif" w:eastAsia="PT Astra Serif" w:cs="PT Astra Serif"/>
                <w:sz w:val="22"/>
                <w:szCs w:val="22"/>
              </w:rPr>
              <w:t xml:space="preserve">"____"  ____________ 20__ г.</w:t>
            </w:r>
            <w:r/>
          </w:p>
        </w:tc>
      </w:tr>
      <w:tr>
        <w:tblPrEx/>
        <w:trPr/>
        <w:tc>
          <w:tcPr>
            <w:tcW w:w="5103" w:type="dxa"/>
            <w:vMerge w:val="restart"/>
            <w:textDirection w:val="lrTb"/>
            <w:noWrap w:val="false"/>
          </w:tcPr>
          <w:p>
            <w:r>
              <w:rPr>
                <w:rFonts w:ascii="PT Astra Serif" w:hAnsi="PT Astra Serif" w:eastAsia="PT Astra Serif" w:cs="PT Astra Serif"/>
                <w:sz w:val="22"/>
                <w:szCs w:val="22"/>
              </w:rPr>
              <w:t xml:space="preserve">Показания одометра: __________________________</w:t>
            </w:r>
            <w:r/>
          </w:p>
        </w:tc>
        <w:tc>
          <w:tcPr>
            <w:tcW w:w="5103" w:type="dxa"/>
            <w:vMerge w:val="restart"/>
            <w:textDirection w:val="lrTb"/>
            <w:noWrap w:val="false"/>
          </w:tcPr>
          <w:p>
            <w:r>
              <w:rPr>
                <w:rFonts w:ascii="PT Astra Serif" w:hAnsi="PT Astra Serif" w:eastAsia="PT Astra Serif" w:cs="PT Astra Serif"/>
                <w:sz w:val="22"/>
                <w:szCs w:val="22"/>
              </w:rPr>
            </w:r>
            <w:r/>
          </w:p>
          <w:p>
            <w:r/>
            <w:r/>
          </w:p>
        </w:tc>
      </w:tr>
      <w:tr>
        <w:tblPrEx/>
        <w:trPr/>
        <w:tc>
          <w:tcPr>
            <w:tcW w:w="5103" w:type="dxa"/>
            <w:vMerge w:val="restart"/>
            <w:textDirection w:val="lrTb"/>
            <w:noWrap w:val="false"/>
          </w:tcPr>
          <w:p>
            <w:r>
              <w:rPr>
                <w:rFonts w:ascii="PT Astra Serif" w:hAnsi="PT Astra Serif" w:eastAsia="PT Astra Serif" w:cs="PT Astra Serif"/>
                <w:sz w:val="22"/>
                <w:szCs w:val="22"/>
              </w:rPr>
              <w:t xml:space="preserve">Представитель Заказчика:</w:t>
            </w:r>
            <w:r/>
          </w:p>
        </w:tc>
        <w:tc>
          <w:tcPr>
            <w:tcW w:w="5103" w:type="dxa"/>
            <w:vMerge w:val="restart"/>
            <w:textDirection w:val="lrTb"/>
            <w:noWrap w:val="false"/>
          </w:tcPr>
          <w:p>
            <w:r>
              <w:rPr>
                <w:rFonts w:ascii="PT Astra Serif" w:hAnsi="PT Astra Serif" w:eastAsia="PT Astra Serif" w:cs="PT Astra Serif"/>
                <w:sz w:val="22"/>
                <w:szCs w:val="22"/>
              </w:rPr>
            </w:r>
            <w:r>
              <w:rPr>
                <w:rFonts w:ascii="PT Astra Serif" w:hAnsi="PT Astra Serif" w:eastAsia="PT Astra Serif" w:cs="PT Astra Serif"/>
                <w:sz w:val="22"/>
                <w:szCs w:val="22"/>
              </w:rPr>
              <w:t xml:space="preserve">Представитель Исполнителя:</w:t>
            </w:r>
            <w:r/>
          </w:p>
          <w:p>
            <w:r/>
            <w:r/>
          </w:p>
        </w:tc>
      </w:tr>
      <w:tr>
        <w:tblPrEx/>
        <w:trPr/>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eastAsia="PT Astra Serif" w:cs="PT Astra Serif"/>
                <w:sz w:val="22"/>
                <w:szCs w:val="22"/>
              </w:rPr>
              <w:t xml:space="preserve">________</w:t>
            </w:r>
            <w:r>
              <w:rPr>
                <w:rFonts w:ascii="PT Astra Serif" w:hAnsi="PT Astra Serif" w:eastAsia="PT Astra Serif" w:cs="PT Astra Serif"/>
                <w:sz w:val="22"/>
                <w:szCs w:val="22"/>
              </w:rPr>
              <w:t xml:space="preserve">__________________/_________________/</w:t>
            </w:r>
            <w:r>
              <w:rPr>
                <w:rFonts w:ascii="PT Astra Serif" w:hAnsi="PT Astra Serif" w:cs="PT Astra Serif"/>
                <w:sz w:val="20"/>
                <w:szCs w:val="20"/>
              </w:rPr>
            </w:r>
            <w:r>
              <w:rPr>
                <w:rFonts w:ascii="PT Astra Serif" w:hAnsi="PT Astra Serif" w:cs="PT Astra Serif"/>
                <w:sz w:val="20"/>
                <w:szCs w:val="20"/>
              </w:rPr>
            </w:r>
          </w:p>
        </w:tc>
        <w:tc>
          <w:tcPr>
            <w:tcW w:w="5103" w:type="dxa"/>
            <w:vMerge w:val="restart"/>
            <w:textDirection w:val="lrTb"/>
            <w:noWrap w:val="false"/>
          </w:tcPr>
          <w:p>
            <w:pPr>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cs="PT Astra Serif"/>
                <w:sz w:val="20"/>
                <w:szCs w:val="20"/>
              </w:rPr>
            </w:r>
            <w:r>
              <w:rPr>
                <w:rFonts w:ascii="PT Astra Serif" w:hAnsi="PT Astra Serif" w:eastAsia="PT Astra Serif" w:cs="PT Astra Serif"/>
                <w:sz w:val="22"/>
                <w:szCs w:val="22"/>
              </w:rPr>
              <w:t xml:space="preserve">________</w:t>
            </w:r>
            <w:r>
              <w:rPr>
                <w:rFonts w:ascii="PT Astra Serif" w:hAnsi="PT Astra Serif" w:eastAsia="PT Astra Serif" w:cs="PT Astra Serif"/>
                <w:sz w:val="22"/>
                <w:szCs w:val="22"/>
              </w:rPr>
              <w:t xml:space="preserve">__________________/_________________/</w:t>
            </w:r>
            <w:r>
              <w:rPr>
                <w:rFonts w:ascii="PT Astra Serif" w:hAnsi="PT Astra Serif" w:cs="PT Astra Serif"/>
                <w:sz w:val="20"/>
                <w:szCs w:val="20"/>
              </w:rPr>
            </w:r>
            <w:r>
              <w:rPr>
                <w:rFonts w:ascii="PT Astra Serif" w:hAnsi="PT Astra Serif" w:cs="PT Astra Serif"/>
                <w:sz w:val="20"/>
                <w:szCs w:val="20"/>
              </w:rPr>
            </w:r>
          </w:p>
        </w:tc>
      </w:tr>
    </w:tbl>
    <w:p>
      <w:pPr>
        <w:ind w:left="0"/>
        <w:jc w:val="both"/>
        <w:spacing w:before="0" w:beforeAutospacing="0" w:after="0" w:afterAutospacing="0" w:line="240" w:lineRule="auto"/>
        <w:rPr>
          <w:rFonts w:ascii="PT Astra Serif" w:hAnsi="PT Astra Serif" w:cs="PT Astra Serif"/>
          <w:sz w:val="20"/>
          <w:szCs w:val="20"/>
        </w:rPr>
        <w:suppressLineNumbers w:val="0"/>
      </w:pPr>
      <w:r>
        <w:rPr>
          <w:rFonts w:ascii="PT Astra Serif" w:hAnsi="PT Astra Serif" w:eastAsia="PT Astra Serif" w:cs="PT Astra Serif"/>
          <w:sz w:val="22"/>
          <w:szCs w:val="22"/>
        </w:rPr>
      </w:r>
      <w:r>
        <w:rPr>
          <w:rFonts w:ascii="PT Astra Serif" w:hAnsi="PT Astra Serif" w:cs="PT Astra Serif"/>
          <w:sz w:val="20"/>
          <w:szCs w:val="20"/>
        </w:rPr>
      </w:r>
      <w:r>
        <w:rPr>
          <w:rFonts w:ascii="PT Astra Serif" w:hAnsi="PT Astra Serif" w:cs="PT Astra Serif"/>
          <w:sz w:val="20"/>
          <w:szCs w:val="20"/>
        </w:rPr>
      </w:r>
    </w:p>
    <w:sectPr>
      <w:footnotePr/>
      <w:endnotePr/>
      <w:type w:val="nextPage"/>
      <w:pgSz w:w="11907" w:h="16839" w:orient="portrait"/>
      <w:pgMar w:top="567" w:right="567" w:bottom="567" w:left="1134" w:header="1418" w:footer="567"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Journal">
    <w:panose1 w:val="02000603000000000000"/>
  </w:font>
  <w:font w:name="Segoe UI">
    <w:panose1 w:val="020B0502040504020204"/>
  </w:font>
  <w:font w:name="Arial CYR">
    <w:panose1 w:val="02000603000000000000"/>
  </w:font>
  <w:font w:name="SchoolBookC">
    <w:panose1 w:val="02000603000000000000"/>
  </w:font>
  <w:font w:name="GaramondNarrowC">
    <w:panose1 w:val="02000603000000000000"/>
  </w:font>
  <w:font w:name="Lucida Sans Unicode">
    <w:panose1 w:val="020B0502040504020204"/>
  </w:font>
  <w:font w:name="Courier">
    <w:panose1 w:val="02000603000000000000"/>
  </w:font>
  <w:font w:name="Times New Roman CYR">
    <w:panose1 w:val="02000603000000000000"/>
  </w:font>
  <w:font w:name="Garamond">
    <w:panose1 w:val="02020603050405020304"/>
  </w:font>
  <w:font w:name="SimSun">
    <w:panose1 w:val="02000506000000020000"/>
  </w:font>
  <w:font w:name="Georgia">
    <w:panose1 w:val="02040503050406030204"/>
  </w:font>
  <w:font w:name="AvantGardeGothicC">
    <w:panose1 w:val="02000603000000000000"/>
  </w:font>
  <w:font w:name="TimesDL">
    <w:panose1 w:val="02000603000000000000"/>
  </w:font>
  <w:font w:name="Verdana">
    <w:panose1 w:val="020B0604030504040204"/>
  </w:font>
  <w:font w:name="Cambria">
    <w:panose1 w:val="02040503050406030204"/>
  </w:font>
  <w:font w:name="MS Mincho">
    <w:panose1 w:val="02020503050405090304"/>
  </w:font>
  <w:font w:name="Tahoma">
    <w:panose1 w:val="020B0604030504040204"/>
  </w:font>
  <w:font w:name="GaramondC">
    <w:panose1 w:val="02000603000000000000"/>
  </w:font>
  <w:font w:name="font307">
    <w:panose1 w:val="02000603000000000000"/>
  </w:font>
  <w:font w:name="Wingdings">
    <w:panose1 w:val="05010000000000000000"/>
  </w:font>
  <w:font w:name="Mangal">
    <w:panose1 w:val="02040503050406030204"/>
  </w:font>
  <w:font w:name="Courier New">
    <w:panose1 w:val="02070409020205020404"/>
  </w:font>
  <w:font w:name="Symbol">
    <w:panose1 w:val="05010000000000000000"/>
  </w:font>
  <w:font w:name="Times New Roman">
    <w:panose1 w:val="02020603050405020304"/>
  </w:font>
  <w:font w:name="Arial Narrow">
    <w:panose1 w:val="020B0606020202030204"/>
  </w:font>
  <w:font w:name="Futuris">
    <w:panose1 w:val="02000603000000000000"/>
  </w:font>
  <w:font w:name="Bookman Old Style">
    <w:panose1 w:val="02060603050605020204"/>
  </w:font>
  <w:font w:name="Antiqua">
    <w:panose1 w:val="02000603000000000000"/>
  </w:font>
  <w:font w:name="Calibri Light">
    <w:panose1 w:val="020F0502020204030204"/>
  </w:font>
  <w:font w:name="Gelvetsky 12pt">
    <w:panose1 w:val="02000603000000000000"/>
  </w:font>
  <w:font w:name="Calibri">
    <w:panose1 w:val="020F0502020204030204"/>
  </w:font>
  <w:font w:name="Arial Unicode MS">
    <w:panose1 w:val="020B0604020202020204"/>
  </w:font>
  <w:font w:name="PT Astra Serif">
    <w:panose1 w:val="020A0603040505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 w:id="2">
    <w:p>
      <w:pPr>
        <w:pStyle w:val="956"/>
        <w:ind w:firstLine="709"/>
        <w:jc w:val="both"/>
        <w:rPr>
          <w:rFonts w:ascii="PT Astra Serif" w:hAnsi="PT Astra Serif" w:cs="Times New Roman"/>
          <w:color w:val="000000"/>
        </w:rPr>
      </w:pPr>
      <w:r>
        <w:rPr>
          <w:rStyle w:val="958"/>
          <w:rFonts w:ascii="PT Astra Serif" w:hAnsi="PT Astra Serif" w:cs="Times New Roman"/>
          <w:color w:val="000000"/>
        </w:rPr>
        <w:footnoteRef/>
      </w:r>
      <w:r>
        <w:rPr>
          <w:rFonts w:ascii="PT Astra Serif" w:hAnsi="PT Astra Serif" w:cs="Times New Roman"/>
          <w:color w:val="000000"/>
        </w:rPr>
        <w:t xml:space="preserve"> Условие включа</w:t>
      </w:r>
      <w:r>
        <w:rPr>
          <w:rFonts w:ascii="PT Astra Serif" w:hAnsi="PT Astra Serif" w:cs="Times New Roman"/>
          <w:color w:val="000000"/>
        </w:rPr>
        <w:t xml:space="preserve">ется в к</w:t>
      </w:r>
      <w:r>
        <w:rPr>
          <w:rFonts w:ascii="PT Astra Serif" w:hAnsi="PT Astra Serif" w:cs="Times New Roman"/>
          <w:color w:val="000000"/>
        </w:rPr>
        <w:t xml:space="preserve">онтракт в случае, если п</w:t>
      </w:r>
      <w:r>
        <w:rPr>
          <w:rFonts w:ascii="PT Astra Serif" w:hAnsi="PT Astra Serif" w:cs="Times New Roman"/>
          <w:color w:val="000000"/>
        </w:rPr>
        <w:t xml:space="preserve">одрядчик является плательщиком налога на добавленную стоимость.</w:t>
      </w:r>
      <w:r>
        <w:rPr>
          <w:rFonts w:ascii="PT Astra Serif" w:hAnsi="PT Astra Serif" w:cs="Times New Roman"/>
          <w:color w:val="000000"/>
        </w:rPr>
      </w:r>
      <w:r>
        <w:rPr>
          <w:rFonts w:ascii="PT Astra Serif" w:hAnsi="PT Astra Serif" w:cs="Times New Roman"/>
          <w:color w:val="000000"/>
        </w:rPr>
      </w:r>
    </w:p>
  </w:footnote>
  <w:footnote w:id="3">
    <w:p>
      <w:pPr>
        <w:pStyle w:val="956"/>
        <w:ind w:firstLine="709"/>
        <w:jc w:val="both"/>
        <w:rPr>
          <w:rFonts w:ascii="PT Astra Serif" w:hAnsi="PT Astra Serif" w:cs="Times New Roman"/>
        </w:rPr>
      </w:pPr>
      <w:r>
        <w:rPr>
          <w:rStyle w:val="958"/>
          <w:rFonts w:ascii="PT Astra Serif" w:hAnsi="PT Astra Serif" w:cs="Times New Roman"/>
          <w:color w:val="000000"/>
        </w:rPr>
        <w:footnoteRef/>
      </w:r>
      <w:r>
        <w:rPr>
          <w:rFonts w:ascii="PT Astra Serif" w:hAnsi="PT Astra Serif" w:cs="Times New Roman"/>
          <w:color w:val="000000"/>
        </w:rPr>
        <w:t xml:space="preserve"> Условие включается в контракт в случае, если</w:t>
      </w:r>
      <w:r>
        <w:rPr>
          <w:rFonts w:ascii="PT Astra Serif" w:hAnsi="PT Astra Serif" w:cs="Times New Roman"/>
        </w:rPr>
        <w:t xml:space="preserve"> подрядчик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r>
        <w:rPr>
          <w:rFonts w:ascii="PT Astra Serif" w:hAnsi="PT Astra Serif" w:cs="Times New Roman"/>
        </w:rPr>
      </w:r>
      <w:r>
        <w:rPr>
          <w:rFonts w:ascii="PT Astra Serif" w:hAnsi="PT Astra Serif" w:cs="Times New Roman"/>
        </w:rPr>
      </w:r>
    </w:p>
  </w:footnote>
  <w:footnote w:id="4">
    <w:p>
      <w:pPr>
        <w:pStyle w:val="956"/>
        <w:ind w:firstLine="709"/>
        <w:jc w:val="both"/>
        <w:rPr>
          <w:rFonts w:ascii="PT Astra Serif" w:hAnsi="PT Astra Serif" w:cs="Times New Roman"/>
        </w:rPr>
      </w:pPr>
      <w:r>
        <w:rPr>
          <w:rStyle w:val="958"/>
          <w:rFonts w:ascii="PT Astra Serif" w:hAnsi="PT Astra Serif" w:cs="Times New Roman"/>
        </w:rPr>
        <w:footnoteRef/>
      </w:r>
      <w:r>
        <w:rPr>
          <w:rFonts w:ascii="PT Astra Serif" w:hAnsi="PT Astra Serif" w:cs="Times New Roman"/>
        </w:rPr>
        <w:t xml:space="preserve"> Перечень включенных в цену контракта расходов определяется в соответствии с объектом закупки (предметом контракта).</w:t>
      </w:r>
      <w:r>
        <w:rPr>
          <w:rFonts w:ascii="PT Astra Serif" w:hAnsi="PT Astra Serif" w:cs="Times New Roman"/>
        </w:rPr>
        <w:t xml:space="preserve"> </w:t>
      </w:r>
      <w:r>
        <w:rPr>
          <w:rFonts w:ascii="PT Astra Serif" w:hAnsi="PT Astra Serif" w:cs="Times New Roman"/>
        </w:rPr>
        <w:t xml:space="preserve">В случае, если контрактом предусмотрены отдельные эта</w:t>
      </w:r>
      <w:r>
        <w:rPr>
          <w:rFonts w:ascii="PT Astra Serif" w:hAnsi="PT Astra Serif" w:cs="Times New Roman"/>
        </w:rPr>
        <w:t xml:space="preserve">пы его исполнения, пункт не</w:t>
      </w:r>
      <w:r>
        <w:rPr>
          <w:rFonts w:ascii="PT Astra Serif" w:hAnsi="PT Astra Serif" w:cs="Times New Roman"/>
        </w:rPr>
        <w:t xml:space="preserve">обходимо дополнить ценой каждого этапа, которая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 (часть 2 статьи 34 Федерального закона от 05.04.2013 № </w:t>
      </w:r>
      <w:r>
        <w:rPr>
          <w:rFonts w:ascii="PT Astra Serif" w:hAnsi="PT Astra Serif" w:cs="Times New Roman"/>
        </w:rPr>
        <w:t xml:space="preserve">44-ФЗ).</w:t>
      </w:r>
      <w:r>
        <w:rPr>
          <w:rFonts w:ascii="PT Astra Serif" w:hAnsi="PT Astra Serif" w:cs="Times New Roman"/>
        </w:rPr>
      </w:r>
      <w:r>
        <w:rPr>
          <w:rFonts w:ascii="PT Astra Serif" w:hAnsi="PT Astra Serif" w:cs="Times New Roman"/>
        </w:rPr>
      </w:r>
    </w:p>
  </w:footnote>
  <w:footnote w:id="5">
    <w:p>
      <w:pPr>
        <w:pStyle w:val="956"/>
        <w:ind w:firstLine="709"/>
        <w:jc w:val="both"/>
        <w:rPr>
          <w:rFonts w:ascii="PT Astra Serif" w:hAnsi="PT Astra Serif" w:cs="Times New Roman"/>
          <w:color w:val="000000"/>
        </w:rPr>
      </w:pPr>
      <w:r>
        <w:rPr>
          <w:rStyle w:val="958"/>
          <w:rFonts w:ascii="PT Astra Serif" w:hAnsi="PT Astra Serif" w:cs="Times New Roman"/>
          <w:color w:val="000000"/>
        </w:rPr>
        <w:footnoteRef/>
      </w:r>
      <w:r>
        <w:rPr>
          <w:rFonts w:ascii="PT Astra Serif" w:hAnsi="PT Astra Serif" w:cs="Times New Roman"/>
          <w:color w:val="000000"/>
        </w:rPr>
        <w:t xml:space="preserve"> Условие включа</w:t>
      </w:r>
      <w:r>
        <w:rPr>
          <w:rFonts w:ascii="PT Astra Serif" w:hAnsi="PT Astra Serif" w:cs="Times New Roman"/>
          <w:color w:val="000000"/>
        </w:rPr>
        <w:t xml:space="preserve">ется в к</w:t>
      </w:r>
      <w:r>
        <w:rPr>
          <w:rFonts w:ascii="PT Astra Serif" w:hAnsi="PT Astra Serif" w:cs="Times New Roman"/>
          <w:color w:val="000000"/>
        </w:rPr>
        <w:t xml:space="preserve">онтракт в случае, если п</w:t>
      </w:r>
      <w:r>
        <w:rPr>
          <w:rFonts w:ascii="PT Astra Serif" w:hAnsi="PT Astra Serif" w:cs="Times New Roman"/>
          <w:color w:val="000000"/>
        </w:rPr>
        <w:t xml:space="preserve">одрядчик является плательщиком налога на добавленную стоимость.</w:t>
      </w:r>
      <w:r>
        <w:rPr>
          <w:rFonts w:ascii="PT Astra Serif" w:hAnsi="PT Astra Serif" w:cs="Times New Roman"/>
          <w:color w:val="000000"/>
        </w:rPr>
      </w:r>
      <w:r>
        <w:rPr>
          <w:rFonts w:ascii="PT Astra Serif" w:hAnsi="PT Astra Serif" w:cs="Times New Roman"/>
          <w:color w:val="000000"/>
        </w:rPr>
      </w:r>
    </w:p>
  </w:footnote>
  <w:footnote w:id="6">
    <w:p>
      <w:pPr>
        <w:pStyle w:val="956"/>
        <w:ind w:firstLine="709"/>
        <w:jc w:val="both"/>
        <w:rPr>
          <w:rFonts w:ascii="PT Astra Serif" w:hAnsi="PT Astra Serif" w:cs="Times New Roman"/>
        </w:rPr>
      </w:pPr>
      <w:r>
        <w:rPr>
          <w:rStyle w:val="958"/>
          <w:rFonts w:ascii="PT Astra Serif" w:hAnsi="PT Astra Serif" w:cs="Times New Roman"/>
          <w:color w:val="000000"/>
        </w:rPr>
        <w:footnoteRef/>
      </w:r>
      <w:r>
        <w:rPr>
          <w:rFonts w:ascii="PT Astra Serif" w:hAnsi="PT Astra Serif" w:cs="Times New Roman"/>
          <w:color w:val="000000"/>
        </w:rPr>
        <w:t xml:space="preserve"> Условие включается в контракт в случае, если</w:t>
      </w:r>
      <w:r>
        <w:rPr>
          <w:rFonts w:ascii="PT Astra Serif" w:hAnsi="PT Astra Serif" w:cs="Times New Roman"/>
        </w:rPr>
        <w:t xml:space="preserve"> подрядчик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r>
        <w:rPr>
          <w:rFonts w:ascii="PT Astra Serif" w:hAnsi="PT Astra Serif" w:cs="Times New Roman"/>
        </w:rPr>
      </w:r>
      <w:r>
        <w:rPr>
          <w:rFonts w:ascii="PT Astra Serif" w:hAnsi="PT Astra Serif" w:cs="Times New Roman"/>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631"/>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1">
    <w:multiLevelType w:val="hybridMultilevel"/>
    <w:lvl w:ilvl="0">
      <w:start w:val="11"/>
      <w:numFmt w:val="decimal"/>
      <w:pStyle w:val="1422"/>
      <w:isLgl w:val="false"/>
      <w:suff w:val="tab"/>
      <w:lvlText w:val="%1."/>
      <w:lvlJc w:val="left"/>
      <w:pPr>
        <w:ind w:left="480" w:hanging="480"/>
        <w:tabs>
          <w:tab w:val="num" w:pos="0" w:leader="none"/>
        </w:tabs>
      </w:pPr>
    </w:lvl>
    <w:lvl w:ilvl="1">
      <w:start w:val="6"/>
      <w:numFmt w:val="decimal"/>
      <w:isLgl w:val="false"/>
      <w:suff w:val="tab"/>
      <w:lvlText w:val="%1.%2."/>
      <w:lvlJc w:val="left"/>
      <w:pPr>
        <w:ind w:left="1331" w:hanging="480"/>
        <w:tabs>
          <w:tab w:val="num" w:pos="0" w:leader="none"/>
        </w:tabs>
      </w:pPr>
    </w:lvl>
    <w:lvl w:ilvl="2">
      <w:start w:val="1"/>
      <w:numFmt w:val="decimal"/>
      <w:isLgl w:val="false"/>
      <w:suff w:val="tab"/>
      <w:lvlText w:val="%1.%2.%3."/>
      <w:lvlJc w:val="left"/>
      <w:pPr>
        <w:ind w:left="6676" w:hanging="720"/>
        <w:tabs>
          <w:tab w:val="num" w:pos="0" w:leader="none"/>
        </w:tabs>
      </w:pPr>
    </w:lvl>
    <w:lvl w:ilvl="3">
      <w:start w:val="1"/>
      <w:numFmt w:val="decimal"/>
      <w:isLgl w:val="false"/>
      <w:suff w:val="tab"/>
      <w:lvlText w:val="%1.%2.%3.%4."/>
      <w:lvlJc w:val="left"/>
      <w:pPr>
        <w:ind w:left="9654" w:hanging="720"/>
        <w:tabs>
          <w:tab w:val="num" w:pos="0" w:leader="none"/>
        </w:tabs>
      </w:pPr>
    </w:lvl>
    <w:lvl w:ilvl="4">
      <w:start w:val="1"/>
      <w:numFmt w:val="decimal"/>
      <w:isLgl w:val="false"/>
      <w:suff w:val="tab"/>
      <w:lvlText w:val="%1.%2.%3.%4.%5."/>
      <w:lvlJc w:val="left"/>
      <w:pPr>
        <w:ind w:left="12992" w:hanging="1080"/>
        <w:tabs>
          <w:tab w:val="num" w:pos="0" w:leader="none"/>
        </w:tabs>
      </w:pPr>
    </w:lvl>
    <w:lvl w:ilvl="5">
      <w:start w:val="1"/>
      <w:numFmt w:val="decimal"/>
      <w:isLgl w:val="false"/>
      <w:suff w:val="tab"/>
      <w:lvlText w:val="%1.%2.%3.%4.%5.%6."/>
      <w:lvlJc w:val="left"/>
      <w:pPr>
        <w:ind w:left="15970" w:hanging="1080"/>
        <w:tabs>
          <w:tab w:val="num" w:pos="0" w:leader="none"/>
        </w:tabs>
      </w:pPr>
    </w:lvl>
    <w:lvl w:ilvl="6">
      <w:start w:val="1"/>
      <w:numFmt w:val="decimal"/>
      <w:isLgl w:val="false"/>
      <w:suff w:val="tab"/>
      <w:lvlText w:val="%1.%2.%3.%4.%5.%6.%7."/>
      <w:lvlJc w:val="left"/>
      <w:pPr>
        <w:ind w:left="19308" w:hanging="1440"/>
        <w:tabs>
          <w:tab w:val="num" w:pos="0" w:leader="none"/>
        </w:tabs>
      </w:pPr>
    </w:lvl>
    <w:lvl w:ilvl="7">
      <w:start w:val="1"/>
      <w:numFmt w:val="decimal"/>
      <w:isLgl w:val="false"/>
      <w:suff w:val="tab"/>
      <w:lvlText w:val="%1.%2.%3.%4.%5.%6.%7.%8."/>
      <w:lvlJc w:val="left"/>
      <w:pPr>
        <w:ind w:left="22286" w:hanging="1440"/>
        <w:tabs>
          <w:tab w:val="num" w:pos="0" w:leader="none"/>
        </w:tabs>
      </w:pPr>
    </w:lvl>
    <w:lvl w:ilvl="8">
      <w:start w:val="1"/>
      <w:numFmt w:val="decimal"/>
      <w:isLgl w:val="false"/>
      <w:suff w:val="tab"/>
      <w:lvlText w:val="%1.%2.%3.%4.%5.%6.%7.%8.%9."/>
      <w:lvlJc w:val="left"/>
      <w:pPr>
        <w:ind w:left="25624" w:hanging="1800"/>
        <w:tabs>
          <w:tab w:val="num" w:pos="0" w:leader="none"/>
        </w:tabs>
      </w:pPr>
    </w:lvl>
  </w:abstractNum>
  <w:abstractNum w:abstractNumId="2">
    <w:multiLevelType w:val="hybridMultilevel"/>
    <w:lvl w:ilvl="0">
      <w:start w:val="1"/>
      <w:numFmt w:val="decimal"/>
      <w:pStyle w:val="1373"/>
      <w:isLgl w:val="false"/>
      <w:suff w:val="tab"/>
      <w:lvlText w:val="%1."/>
      <w:lvlJc w:val="left"/>
      <w:pPr>
        <w:ind w:left="720" w:hanging="360"/>
        <w:tabs>
          <w:tab w:val="num" w:pos="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bullet"/>
      <w:pStyle w:val="1588"/>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pStyle w:val="1672"/>
      <w:isLgl w:val="false"/>
      <w:suff w:val="tab"/>
      <w:lvlText w:val="%1."/>
      <w:lvlJc w:val="left"/>
      <w:pPr>
        <w:ind w:left="480" w:hanging="360"/>
      </w:pPr>
      <w:rPr>
        <w:rFonts w:cs="Times New Roman"/>
        <w:b/>
        <w:bCs/>
        <w:i w:val="0"/>
        <w:iCs w:val="0"/>
        <w:color w:val="000000"/>
      </w:rPr>
    </w:lvl>
    <w:lvl w:ilvl="1">
      <w:start w:val="1"/>
      <w:numFmt w:val="decimal"/>
      <w:isLgl w:val="false"/>
      <w:suff w:val="tab"/>
      <w:lvlText w:val="%2."/>
      <w:lvlJc w:val="left"/>
      <w:pPr>
        <w:ind w:left="672" w:hanging="432"/>
      </w:pPr>
      <w:rPr>
        <w:rFonts w:ascii="Times New Roman" w:hAnsi="Times New Roman" w:eastAsia="Times New Roman" w:cs="Times New Roman"/>
        <w:b/>
        <w:bCs/>
        <w:i w:val="0"/>
        <w:iCs w:val="0"/>
        <w:color w:val="000000"/>
      </w:rPr>
    </w:lvl>
    <w:lvl w:ilvl="2">
      <w:start w:val="1"/>
      <w:numFmt w:val="decimal"/>
      <w:isLgl w:val="false"/>
      <w:suff w:val="tab"/>
      <w:lvlText w:val="%1.%2.%3."/>
      <w:lvlJc w:val="left"/>
      <w:pPr>
        <w:ind w:left="744" w:hanging="504"/>
      </w:pPr>
      <w:rPr>
        <w:rFonts w:cs="Times New Roman"/>
        <w:b/>
        <w:bCs/>
        <w:color w:val="000000"/>
      </w:rPr>
    </w:lvl>
    <w:lvl w:ilvl="3">
      <w:start w:val="1"/>
      <w:numFmt w:val="decimal"/>
      <w:isLgl w:val="false"/>
      <w:suff w:val="tab"/>
      <w:lvlText w:val="%1.%2.%3.%4."/>
      <w:lvlJc w:val="left"/>
      <w:pPr>
        <w:ind w:left="1728" w:hanging="648"/>
      </w:pPr>
      <w:rPr>
        <w:rFonts w:cs="Times New Roman"/>
        <w:b/>
        <w:bCs/>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5">
    <w:multiLevelType w:val="hybridMultilevel"/>
    <w:lvl w:ilvl="0">
      <w:start w:val="1"/>
      <w:numFmt w:val="decimal"/>
      <w:pStyle w:val="1275"/>
      <w:isLgl w:val="false"/>
      <w:suff w:val="tab"/>
      <w:lvlText w:val="%1."/>
      <w:lvlJc w:val="center"/>
      <w:pPr>
        <w:ind w:left="0" w:firstLine="0"/>
        <w:tabs>
          <w:tab w:val="num" w:pos="0" w:leader="none"/>
        </w:tabs>
      </w:pPr>
      <w:rPr>
        <w:b w:val="0"/>
        <w:i w:val="0"/>
      </w:rPr>
    </w:lvl>
    <w:lvl w:ilvl="1">
      <w:start w:val="1"/>
      <w:numFmt w:val="decimal"/>
      <w:isLgl w:val="false"/>
      <w:suff w:val="tab"/>
      <w:lvlText w:val="%1.%2"/>
      <w:lvlJc w:val="left"/>
      <w:pPr>
        <w:ind w:left="2471" w:hanging="851"/>
        <w:tabs>
          <w:tab w:val="num" w:pos="2471" w:leader="none"/>
        </w:tabs>
      </w:pPr>
      <w:rPr>
        <w:rFonts w:cs="Times New Roman"/>
        <w:b w:val="0"/>
        <w:bCs w:val="0"/>
        <w:i w:val="0"/>
        <w:iCs w:val="0"/>
        <w:caps w:val="0"/>
        <w:smallCaps w:val="0"/>
        <w:strike w:val="0"/>
        <w:vanish w:val="0"/>
        <w:color w:val="000000"/>
        <w:spacing w:val="0"/>
        <w:position w:val="0"/>
        <w:sz w:val="24"/>
        <w:szCs w:val="24"/>
        <w:u w:val="none"/>
        <w:vertAlign w:val="baseline"/>
      </w:rPr>
    </w:lvl>
    <w:lvl w:ilvl="2">
      <w:start w:val="1"/>
      <w:numFmt w:val="decimal"/>
      <w:isLgl w:val="false"/>
      <w:suff w:val="tab"/>
      <w:lvlText w:val="%1.%2.%3"/>
      <w:lvlJc w:val="left"/>
      <w:pPr>
        <w:ind w:left="851" w:hanging="851"/>
        <w:tabs>
          <w:tab w:val="num" w:pos="851" w:leader="none"/>
        </w:tabs>
      </w:pPr>
      <w:rPr>
        <w:b w:val="0"/>
        <w:bCs w:val="0"/>
        <w:i w:val="0"/>
        <w:iCs w:val="0"/>
      </w:rPr>
    </w:lvl>
    <w:lvl w:ilvl="3">
      <w:start w:val="1"/>
      <w:numFmt w:val="lowerLetter"/>
      <w:isLgl w:val="false"/>
      <w:suff w:val="tab"/>
      <w:lvlText w:val="%4)"/>
      <w:lvlJc w:val="left"/>
      <w:pPr>
        <w:ind w:left="1418" w:hanging="567"/>
        <w:tabs>
          <w:tab w:val="num" w:pos="1418" w:leader="none"/>
        </w:tabs>
      </w:pPr>
      <w:rPr>
        <w:rFonts w:cs="Times New Roman"/>
        <w:b w:val="0"/>
        <w:bCs w:val="0"/>
        <w:i w:val="0"/>
        <w:iCs w:val="0"/>
        <w:caps w:val="0"/>
        <w:smallCaps w:val="0"/>
        <w:strike w:val="0"/>
        <w:vanish w:val="0"/>
        <w:color w:val="000000"/>
        <w:spacing w:val="0"/>
        <w:position w:val="0"/>
        <w:sz w:val="24"/>
        <w:u w:val="none"/>
        <w:vertAlign w:val="baseline"/>
      </w:rPr>
    </w:lvl>
    <w:lvl w:ilvl="4">
      <w:start w:val="1"/>
      <w:numFmt w:val="lowerLetter"/>
      <w:isLgl w:val="false"/>
      <w:suff w:val="tab"/>
      <w:lvlText w:val="%5)"/>
      <w:lvlJc w:val="left"/>
      <w:pPr>
        <w:ind w:left="1134" w:hanging="567"/>
        <w:tabs>
          <w:tab w:val="num" w:pos="1134" w:leader="none"/>
        </w:tabs>
      </w:pPr>
    </w:lvl>
    <w:lvl w:ilvl="5">
      <w:start w:val="1"/>
      <w:numFmt w:val="bullet"/>
      <w:isLgl w:val="false"/>
      <w:suff w:val="tab"/>
      <w:lvlText w:val=""/>
      <w:lvlJc w:val="left"/>
      <w:pPr>
        <w:ind w:left="1701" w:hanging="567"/>
        <w:tabs>
          <w:tab w:val="num" w:pos="1701" w:leader="none"/>
        </w:tabs>
      </w:pPr>
      <w:rPr>
        <w:rFonts w:ascii="Symbol" w:hAnsi="Symbol"/>
      </w:rPr>
    </w:lvl>
    <w:lvl w:ilvl="6">
      <w:start w:val="1"/>
      <w:numFmt w:val="lowerLetter"/>
      <w:isLgl w:val="false"/>
      <w:suff w:val="tab"/>
      <w:lvlText w:val="%5.%6.%7)"/>
      <w:lvlJc w:val="left"/>
      <w:pPr>
        <w:ind w:left="2268" w:hanging="567"/>
        <w:tabs>
          <w:tab w:val="num" w:pos="2268" w:leader="none"/>
        </w:tabs>
      </w:pPr>
    </w:lvl>
    <w:lvl w:ilvl="7">
      <w:start w:val="1"/>
      <w:numFmt w:val="decimal"/>
      <w:isLgl w:val="false"/>
      <w:suff w:val="tab"/>
      <w:lvlText w:val="%1.%2.%3.%4.%5.%6.%7.%8."/>
      <w:lvlJc w:val="left"/>
      <w:pPr>
        <w:ind w:left="2322" w:hanging="1224"/>
        <w:tabs>
          <w:tab w:val="num" w:pos="3978" w:leader="none"/>
        </w:tabs>
      </w:pPr>
    </w:lvl>
    <w:lvl w:ilvl="8">
      <w:start w:val="1"/>
      <w:numFmt w:val="decimal"/>
      <w:isLgl w:val="false"/>
      <w:suff w:val="tab"/>
      <w:lvlText w:val="%1.%2.%3.%4.%5.%6.%7.%8.%9."/>
      <w:lvlJc w:val="left"/>
      <w:pPr>
        <w:ind w:left="2898" w:hanging="1440"/>
        <w:tabs>
          <w:tab w:val="num" w:pos="4698" w:leader="none"/>
        </w:tabs>
      </w:pPr>
    </w:lvl>
  </w:abstractNum>
  <w:abstractNum w:abstractNumId="6">
    <w:multiLevelType w:val="hybridMultilevel"/>
    <w:lvl w:ilvl="0">
      <w:start w:val="1"/>
      <w:numFmt w:val="decimal"/>
      <w:pStyle w:val="1375"/>
      <w:isLgl w:val="false"/>
      <w:suff w:val="tab"/>
      <w:lvlText w:val="%1."/>
      <w:lvlJc w:val="left"/>
      <w:pPr>
        <w:ind w:left="432" w:hanging="432"/>
        <w:tabs>
          <w:tab w:val="num" w:pos="432" w:leader="none"/>
        </w:tabs>
      </w:pPr>
      <w:rPr>
        <w:rFonts w:ascii="Times New Roman" w:hAnsi="Times New Roman" w:cs="Times New Roman"/>
        <w:b w:val="0"/>
        <w:sz w:val="22"/>
        <w:szCs w:val="22"/>
      </w:rPr>
    </w:lvl>
    <w:lvl w:ilvl="1">
      <w:start w:val="1"/>
      <w:numFmt w:val="decimal"/>
      <w:isLgl w:val="false"/>
      <w:suff w:val="tab"/>
      <w:lvlText w:val="%1.%2."/>
      <w:lvlJc w:val="left"/>
      <w:pPr>
        <w:ind w:left="576" w:hanging="576"/>
        <w:tabs>
          <w:tab w:val="num" w:pos="576" w:leader="none"/>
        </w:tabs>
      </w:pPr>
      <w:rPr>
        <w:b w:val="0"/>
      </w:rPr>
    </w:lvl>
    <w:lvl w:ilvl="2">
      <w:start w:val="1"/>
      <w:numFmt w:val="decimal"/>
      <w:isLgl w:val="false"/>
      <w:suff w:val="tab"/>
      <w:lvlText w:val="%1.%2.%3."/>
      <w:lvlJc w:val="left"/>
      <w:pPr>
        <w:ind w:left="720" w:hanging="720"/>
        <w:tabs>
          <w:tab w:val="num" w:pos="170" w:leader="none"/>
        </w:tabs>
      </w:pPr>
      <w:rPr>
        <w:rFonts w:ascii="Times New Roman" w:hAnsi="Times New Roman" w:cs="Times New Roman"/>
        <w:b w:val="0"/>
        <w:bCs w:val="0"/>
        <w:i w:val="0"/>
        <w:iCs w:val="0"/>
        <w:sz w:val="26"/>
        <w:szCs w:val="26"/>
      </w:rPr>
    </w:lvl>
    <w:lvl w:ilvl="3">
      <w:start w:val="1"/>
      <w:numFmt w:val="decimal"/>
      <w:isLgl w:val="false"/>
      <w:suff w:val="tab"/>
      <w:lvlText w:val="%1.%2.%3.%4."/>
      <w:lvlJc w:val="left"/>
      <w:pPr>
        <w:ind w:left="864" w:hanging="864"/>
        <w:tabs>
          <w:tab w:val="num" w:pos="864" w:leader="none"/>
        </w:tabs>
      </w:pPr>
      <w:rPr>
        <w:rFonts w:ascii="Times New Roman" w:hAnsi="Times New Roman" w:cs="Times New Roman"/>
        <w:sz w:val="26"/>
        <w:szCs w:val="26"/>
      </w:rPr>
    </w:lvl>
    <w:lvl w:ilvl="4">
      <w:start w:val="1"/>
      <w:numFmt w:val="decimal"/>
      <w:isLgl w:val="false"/>
      <w:suff w:val="tab"/>
      <w:lvlText w:val="%5)"/>
      <w:lvlJc w:val="left"/>
      <w:pPr>
        <w:ind w:left="1800" w:hanging="360"/>
        <w:tabs>
          <w:tab w:val="num" w:pos="1800" w:leader="none"/>
        </w:tabs>
      </w:pPr>
      <w:rPr>
        <w:sz w:val="26"/>
        <w:szCs w:val="26"/>
      </w:rPr>
    </w:lvl>
    <w:lvl w:ilvl="5">
      <w:start w:val="1"/>
      <w:numFmt w:val="decimal"/>
      <w:isLgl w:val="false"/>
      <w:suff w:val="tab"/>
      <w:lvlText w:val="%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7">
    <w:multiLevelType w:val="hybridMultilevel"/>
    <w:lvl w:ilvl="0">
      <w:start w:val="1"/>
      <w:numFmt w:val="decimal"/>
      <w:isLgl w:val="false"/>
      <w:suff w:val="tab"/>
      <w:lvlText w:val="3.%1."/>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pStyle w:val="1542"/>
      <w:isLgl w:val="false"/>
      <w:suff w:val="tab"/>
      <w:lvlText w:val="%1."/>
      <w:lvlJc w:val="left"/>
      <w:pPr>
        <w:ind w:left="900" w:hanging="360"/>
        <w:tabs>
          <w:tab w:val="num" w:pos="900" w:leader="none"/>
        </w:tabs>
      </w:pPr>
    </w:lvl>
    <w:lvl w:ilvl="1">
      <w:start w:val="1"/>
      <w:numFmt w:val="decimal"/>
      <w:isLgl w:val="false"/>
      <w:suff w:val="tab"/>
      <w:lvlText w:val="%1.%2."/>
      <w:lvlJc w:val="left"/>
      <w:pPr>
        <w:ind w:left="794" w:hanging="454"/>
        <w:tabs>
          <w:tab w:val="num" w:pos="1021"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9">
    <w:multiLevelType w:val="hybridMultilevel"/>
    <w:lvl w:ilvl="0">
      <w:start w:val="1"/>
      <w:numFmt w:val="bullet"/>
      <w:pStyle w:val="1374"/>
      <w:isLgl w:val="false"/>
      <w:suff w:val="tab"/>
      <w:lvlText w:val=""/>
      <w:lvlJc w:val="left"/>
      <w:pPr>
        <w:ind w:left="1492" w:hanging="360"/>
        <w:tabs>
          <w:tab w:val="num" w:pos="1492" w:leader="none"/>
        </w:tabs>
      </w:pPr>
      <w:rPr>
        <w:rFonts w:ascii="Symbol" w:hAnsi="Symbol"/>
        <w:lang w:val="ru-RU"/>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decimal"/>
      <w:pStyle w:val="1564"/>
      <w:isLgl w:val="false"/>
      <w:suff w:val="tab"/>
      <w:lvlText w:val="%1."/>
      <w:lvlJc w:val="left"/>
      <w:pPr>
        <w:ind w:left="720" w:hanging="360"/>
        <w:tabs>
          <w:tab w:val="num" w:pos="72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decimal"/>
      <w:pStyle w:val="1377"/>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5"/>
      <w:numFmt w:val="decimal"/>
      <w:pStyle w:val="1311"/>
      <w:isLgl w:val="false"/>
      <w:suff w:val="tab"/>
      <w:lvlText w:val="%1."/>
      <w:lvlJc w:val="left"/>
      <w:pPr>
        <w:ind w:left="720" w:hanging="360"/>
        <w:tabs>
          <w:tab w:val="num" w:pos="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ind w:left="361" w:hanging="360"/>
        <w:tabs>
          <w:tab w:val="num" w:pos="361" w:leader="none"/>
        </w:tabs>
      </w:pPr>
      <w:rPr>
        <w:b w:val="0"/>
        <w:i w:val="0"/>
        <w:sz w:val="28"/>
        <w:szCs w:val="28"/>
      </w:rPr>
    </w:lvl>
    <w:lvl w:ilvl="1">
      <w:start w:val="1"/>
      <w:numFmt w:val="decimal"/>
      <w:isLgl w:val="false"/>
      <w:suff w:val="tab"/>
      <w:lvlText w:val="%1.%2."/>
      <w:lvlJc w:val="left"/>
      <w:pPr>
        <w:ind w:left="793" w:hanging="432"/>
        <w:tabs>
          <w:tab w:val="num" w:pos="793" w:leader="none"/>
        </w:tabs>
      </w:pPr>
    </w:lvl>
    <w:lvl w:ilvl="2">
      <w:start w:val="1"/>
      <w:numFmt w:val="decimal"/>
      <w:pStyle w:val="1596"/>
      <w:isLgl w:val="false"/>
      <w:suff w:val="tab"/>
      <w:lvlText w:val="%1.5.%3."/>
      <w:lvlJc w:val="left"/>
      <w:pPr>
        <w:ind w:left="1225" w:hanging="504"/>
        <w:tabs>
          <w:tab w:val="num" w:pos="1441" w:leader="none"/>
        </w:tabs>
      </w:pPr>
      <w:rPr>
        <w:b w:val="0"/>
      </w:rPr>
    </w:lvl>
    <w:lvl w:ilvl="3">
      <w:start w:val="1"/>
      <w:numFmt w:val="decimal"/>
      <w:isLgl w:val="false"/>
      <w:suff w:val="tab"/>
      <w:lvlText w:val="%1.%2.%3.%4."/>
      <w:lvlJc w:val="left"/>
      <w:pPr>
        <w:ind w:left="1729" w:hanging="648"/>
        <w:tabs>
          <w:tab w:val="num" w:pos="1801" w:leader="none"/>
        </w:tabs>
      </w:pPr>
      <w:rPr>
        <w:b w:val="0"/>
        <w:i w:val="0"/>
        <w:sz w:val="24"/>
        <w:szCs w:val="24"/>
      </w:rPr>
    </w:lvl>
    <w:lvl w:ilvl="4">
      <w:start w:val="1"/>
      <w:numFmt w:val="decimal"/>
      <w:isLgl w:val="false"/>
      <w:suff w:val="tab"/>
      <w:lvlText w:val="%1.%2.%3.%4.%5."/>
      <w:lvlJc w:val="left"/>
      <w:pPr>
        <w:ind w:left="2233" w:hanging="792"/>
        <w:tabs>
          <w:tab w:val="num" w:pos="2521" w:leader="none"/>
        </w:tabs>
      </w:pPr>
    </w:lvl>
    <w:lvl w:ilvl="5">
      <w:start w:val="1"/>
      <w:numFmt w:val="decimal"/>
      <w:isLgl w:val="false"/>
      <w:suff w:val="tab"/>
      <w:lvlText w:val="%1.%2.%3.%4.%5.%6."/>
      <w:lvlJc w:val="left"/>
      <w:pPr>
        <w:ind w:left="2737" w:hanging="936"/>
        <w:tabs>
          <w:tab w:val="num" w:pos="2881" w:leader="none"/>
        </w:tabs>
      </w:pPr>
    </w:lvl>
    <w:lvl w:ilvl="6">
      <w:start w:val="1"/>
      <w:numFmt w:val="decimal"/>
      <w:isLgl w:val="false"/>
      <w:suff w:val="tab"/>
      <w:lvlText w:val="%1.%2.%3.%4.%5.%6.%7."/>
      <w:lvlJc w:val="left"/>
      <w:pPr>
        <w:ind w:left="3241" w:hanging="1080"/>
        <w:tabs>
          <w:tab w:val="num" w:pos="3601" w:leader="none"/>
        </w:tabs>
      </w:pPr>
    </w:lvl>
    <w:lvl w:ilvl="7">
      <w:start w:val="1"/>
      <w:numFmt w:val="decimal"/>
      <w:isLgl w:val="false"/>
      <w:suff w:val="tab"/>
      <w:lvlText w:val="%1.%2.%3.%4.%5.%6.%7.%8."/>
      <w:lvlJc w:val="left"/>
      <w:pPr>
        <w:ind w:left="3745" w:hanging="1224"/>
        <w:tabs>
          <w:tab w:val="num" w:pos="3961" w:leader="none"/>
        </w:tabs>
      </w:pPr>
    </w:lvl>
    <w:lvl w:ilvl="8">
      <w:start w:val="1"/>
      <w:numFmt w:val="decimal"/>
      <w:isLgl w:val="false"/>
      <w:suff w:val="tab"/>
      <w:lvlText w:val="%1.%2.%3.%4.%5.%6.%7.%8.%9."/>
      <w:lvlJc w:val="left"/>
      <w:pPr>
        <w:ind w:left="4321" w:hanging="1440"/>
        <w:tabs>
          <w:tab w:val="num" w:pos="4681" w:leader="none"/>
        </w:tabs>
      </w:pPr>
    </w:lvl>
  </w:abstractNum>
  <w:abstractNum w:abstractNumId="14">
    <w:multiLevelType w:val="hybridMultilevel"/>
    <w:lvl w:ilvl="0">
      <w:start w:val="1"/>
      <w:numFmt w:val="decimal"/>
      <w:pStyle w:val="1376"/>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195"/>
      <w:isLgl w:val="false"/>
      <w:suff w:val="tab"/>
      <w:lvlText w:val="%1."/>
      <w:lvlJc w:val="left"/>
      <w:pPr>
        <w:ind w:left="432" w:hanging="432"/>
        <w:tabs>
          <w:tab w:val="num" w:pos="432" w:leader="none"/>
        </w:tabs>
      </w:pPr>
      <w:rPr>
        <w:rFonts w:cs="Times New Roman"/>
      </w:rPr>
    </w:lvl>
    <w:lvl w:ilvl="1">
      <w:start w:val="1"/>
      <w:numFmt w:val="decimal"/>
      <w:isLgl w:val="false"/>
      <w:suff w:val="tab"/>
      <w:lvlText w:val="%1.%2"/>
      <w:lvlJc w:val="left"/>
      <w:pPr>
        <w:ind w:left="1836" w:hanging="576"/>
        <w:tabs>
          <w:tab w:val="num" w:pos="1836" w:leader="none"/>
        </w:tabs>
      </w:pPr>
      <w:rPr>
        <w:rFonts w:cs="Times New Roman"/>
      </w:rPr>
    </w:lvl>
    <w:lvl w:ilvl="2">
      <w:start w:val="1"/>
      <w:numFmt w:val="decimal"/>
      <w:isLgl w:val="false"/>
      <w:suff w:val="tab"/>
      <w:lvlText w:val="%1.%2.%3"/>
      <w:lvlJc w:val="left"/>
      <w:pPr>
        <w:ind w:left="600" w:firstLine="0"/>
        <w:tabs>
          <w:tab w:val="num" w:pos="827"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6">
    <w:multiLevelType w:val="hybridMultilevel"/>
    <w:lvl w:ilvl="0">
      <w:start w:val="1"/>
      <w:numFmt w:val="decimal"/>
      <w:pStyle w:val="1666"/>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7">
    <w:multiLevelType w:val="hybridMultilevel"/>
    <w:lvl w:ilvl="0">
      <w:start w:val="8"/>
      <w:numFmt w:val="decimal"/>
      <w:pStyle w:val="1372"/>
      <w:isLgl w:val="false"/>
      <w:suff w:val="tab"/>
      <w:lvlText w:val="%1."/>
      <w:lvlJc w:val="left"/>
      <w:pPr>
        <w:ind w:left="360" w:hanging="360"/>
        <w:tabs>
          <w:tab w:val="num" w:pos="0" w:leader="none"/>
        </w:tabs>
      </w:pPr>
    </w:lvl>
    <w:lvl w:ilvl="1">
      <w:start w:val="2"/>
      <w:numFmt w:val="decimal"/>
      <w:isLgl w:val="false"/>
      <w:suff w:val="tab"/>
      <w:lvlText w:val="%1.%2."/>
      <w:lvlJc w:val="left"/>
      <w:pPr>
        <w:ind w:left="360" w:hanging="360"/>
        <w:tabs>
          <w:tab w:val="num" w:pos="0" w:leader="none"/>
        </w:tabs>
      </w:pPr>
    </w:lvl>
    <w:lvl w:ilvl="2">
      <w:start w:val="1"/>
      <w:numFmt w:val="decimal"/>
      <w:isLgl w:val="false"/>
      <w:suff w:val="tab"/>
      <w:lvlText w:val="%1.%2.%3."/>
      <w:lvlJc w:val="left"/>
      <w:pPr>
        <w:ind w:left="720" w:hanging="720"/>
        <w:tabs>
          <w:tab w:val="num" w:pos="0" w:leader="none"/>
        </w:tabs>
      </w:pPr>
    </w:lvl>
    <w:lvl w:ilvl="3">
      <w:start w:val="1"/>
      <w:numFmt w:val="decimal"/>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8">
    <w:multiLevelType w:val="hybridMultilevel"/>
    <w:lvl w:ilvl="0">
      <w:start w:val="1"/>
      <w:numFmt w:val="upperRoman"/>
      <w:pStyle w:val="1731"/>
      <w:isLgl w:val="false"/>
      <w:suff w:val="tab"/>
      <w:lvlText w:val="%1."/>
      <w:lvlJc w:val="right"/>
      <w:pPr>
        <w:ind w:left="1260" w:hanging="360"/>
      </w:pPr>
      <w:rPr>
        <w:b/>
        <w:bCs/>
      </w:rPr>
    </w:lvl>
    <w:lvl w:ilvl="1">
      <w:start w:val="1"/>
      <w:numFmt w:val="lowerLetter"/>
      <w:isLgl w:val="false"/>
      <w:suff w:val="tab"/>
      <w:lvlText w:val="%2."/>
      <w:lvlJc w:val="left"/>
      <w:pPr>
        <w:ind w:left="1980" w:hanging="360"/>
      </w:pPr>
    </w:lvl>
    <w:lvl w:ilvl="2">
      <w:start w:val="1"/>
      <w:numFmt w:val="lowerRoman"/>
      <w:isLgl w:val="false"/>
      <w:suff w:val="tab"/>
      <w:lvlText w:val="%3."/>
      <w:lvlJc w:val="right"/>
      <w:pPr>
        <w:ind w:left="2700" w:hanging="180"/>
      </w:pPr>
    </w:lvl>
    <w:lvl w:ilvl="3">
      <w:start w:val="1"/>
      <w:numFmt w:val="decimal"/>
      <w:isLgl w:val="false"/>
      <w:suff w:val="tab"/>
      <w:lvlText w:val="%4."/>
      <w:lvlJc w:val="left"/>
      <w:pPr>
        <w:ind w:left="360" w:hanging="360"/>
        <w:tabs>
          <w:tab w:val="num" w:pos="360" w:leader="none"/>
        </w:tabs>
      </w:pPr>
      <w:rPr>
        <w:b/>
        <w:bCs/>
        <w:color w:val="000000"/>
      </w:rPr>
    </w:lvl>
    <w:lvl w:ilvl="4">
      <w:start w:val="7"/>
      <w:numFmt w:val="decimal"/>
      <w:isLgl w:val="false"/>
      <w:suff w:val="tab"/>
      <w:lvlText w:val="%5."/>
      <w:lvlJc w:val="left"/>
      <w:pPr>
        <w:ind w:left="4140" w:hanging="360"/>
        <w:tabs>
          <w:tab w:val="num" w:pos="4140" w:leader="none"/>
        </w:tabs>
      </w:pPr>
    </w:lvl>
    <w:lvl w:ilvl="5">
      <w:start w:val="1"/>
      <w:numFmt w:val="lowerRoman"/>
      <w:isLgl w:val="false"/>
      <w:suff w:val="tab"/>
      <w:lvlText w:val="%6."/>
      <w:lvlJc w:val="right"/>
      <w:pPr>
        <w:ind w:left="4860" w:hanging="180"/>
      </w:pPr>
    </w:lvl>
    <w:lvl w:ilvl="6">
      <w:start w:val="1"/>
      <w:numFmt w:val="decimal"/>
      <w:isLgl w:val="false"/>
      <w:suff w:val="tab"/>
      <w:lvlText w:val="%7."/>
      <w:lvlJc w:val="left"/>
      <w:pPr>
        <w:ind w:left="5580" w:hanging="360"/>
      </w:pPr>
    </w:lvl>
    <w:lvl w:ilvl="7">
      <w:start w:val="1"/>
      <w:numFmt w:val="lowerLetter"/>
      <w:isLgl w:val="false"/>
      <w:suff w:val="tab"/>
      <w:lvlText w:val="%8."/>
      <w:lvlJc w:val="left"/>
      <w:pPr>
        <w:ind w:left="6300" w:hanging="360"/>
      </w:pPr>
    </w:lvl>
    <w:lvl w:ilvl="8">
      <w:start w:val="1"/>
      <w:numFmt w:val="lowerRoman"/>
      <w:isLgl w:val="false"/>
      <w:suff w:val="tab"/>
      <w:lvlText w:val="%9."/>
      <w:lvlJc w:val="right"/>
      <w:pPr>
        <w:ind w:left="7020" w:hanging="180"/>
      </w:pPr>
    </w:lvl>
  </w:abstractNum>
  <w:abstractNum w:abstractNumId="19">
    <w:multiLevelType w:val="hybridMultilevel"/>
    <w:lvl w:ilvl="0">
      <w:start w:val="1"/>
      <w:numFmt w:val="decimal"/>
      <w:pStyle w:val="1224"/>
      <w:isLgl w:val="false"/>
      <w:suff w:val="tab"/>
      <w:lvlText w:val="%1."/>
      <w:lvlJc w:val="left"/>
      <w:pPr>
        <w:ind w:left="720" w:hanging="360"/>
        <w:tabs>
          <w:tab w:val="num" w:pos="720" w:leader="none"/>
        </w:tabs>
      </w:pPr>
      <w:rPr>
        <w:rFonts w:cs="Times New Roman"/>
      </w:r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lowerRoman"/>
      <w:isLgl w:val="false"/>
      <w:suff w:val="tab"/>
      <w:lvlText w:val="%3."/>
      <w:lvlJc w:val="lef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lef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left"/>
      <w:pPr>
        <w:ind w:left="6480" w:hanging="180"/>
        <w:tabs>
          <w:tab w:val="num" w:pos="6480" w:leader="none"/>
        </w:tabs>
      </w:pPr>
      <w:rPr>
        <w:rFonts w:cs="Times New Roman"/>
      </w:rPr>
    </w:lvl>
  </w:abstractNum>
  <w:abstractNum w:abstractNumId="20">
    <w:multiLevelType w:val="hybridMultilevel"/>
    <w:lvl w:ilvl="0">
      <w:start w:val="1"/>
      <w:numFmt w:val="decimal"/>
      <w:pStyle w:val="1580"/>
      <w:isLgl w:val="false"/>
      <w:suff w:val="tab"/>
      <w:lvlText w:val="%1."/>
      <w:lvlJc w:val="center"/>
      <w:pPr>
        <w:ind w:left="0" w:firstLine="0"/>
        <w:tabs>
          <w:tab w:val="num" w:pos="0" w:leader="none"/>
        </w:tabs>
      </w:pPr>
      <w:rPr>
        <w:b w:val="0"/>
        <w:i w:val="0"/>
      </w:rPr>
    </w:lvl>
    <w:lvl w:ilvl="1">
      <w:start w:val="1"/>
      <w:numFmt w:val="decimal"/>
      <w:isLgl w:val="false"/>
      <w:suff w:val="tab"/>
      <w:lvlText w:val="%1.%2"/>
      <w:lvlJc w:val="left"/>
      <w:pPr>
        <w:ind w:left="2471" w:hanging="851"/>
        <w:tabs>
          <w:tab w:val="num" w:pos="2471" w:leader="none"/>
        </w:tabs>
      </w:pPr>
      <w:rPr>
        <w:rFonts w:cs="Times New Roman"/>
        <w:b w:val="0"/>
        <w:bCs w:val="0"/>
        <w:i w:val="0"/>
        <w:iCs w:val="0"/>
        <w:caps w:val="0"/>
        <w:smallCaps w:val="0"/>
        <w:strike w:val="0"/>
        <w:vanish w:val="0"/>
        <w:color w:val="000000"/>
        <w:spacing w:val="0"/>
        <w:position w:val="0"/>
        <w:sz w:val="24"/>
        <w:szCs w:val="24"/>
        <w:u w:val="none"/>
        <w:vertAlign w:val="baseline"/>
      </w:rPr>
    </w:lvl>
    <w:lvl w:ilvl="2">
      <w:start w:val="1"/>
      <w:numFmt w:val="decimal"/>
      <w:isLgl w:val="false"/>
      <w:suff w:val="tab"/>
      <w:lvlText w:val="%1.%2.%3"/>
      <w:lvlJc w:val="left"/>
      <w:pPr>
        <w:ind w:left="851" w:hanging="851"/>
        <w:tabs>
          <w:tab w:val="num" w:pos="851" w:leader="none"/>
        </w:tabs>
      </w:pPr>
      <w:rPr>
        <w:b w:val="0"/>
        <w:bCs w:val="0"/>
        <w:i w:val="0"/>
        <w:iCs w:val="0"/>
      </w:rPr>
    </w:lvl>
    <w:lvl w:ilvl="3">
      <w:start w:val="1"/>
      <w:numFmt w:val="decimal"/>
      <w:pStyle w:val="1276"/>
      <w:isLgl w:val="false"/>
      <w:suff w:val="tab"/>
      <w:lvlText w:val="%4."/>
      <w:lvlJc w:val="center"/>
      <w:pPr>
        <w:ind w:left="0" w:firstLine="0"/>
        <w:tabs>
          <w:tab w:val="num" w:pos="0" w:leader="none"/>
        </w:tabs>
      </w:pPr>
      <w:rPr>
        <w:b w:val="0"/>
        <w:i w:val="0"/>
      </w:rPr>
    </w:lvl>
    <w:lvl w:ilvl="4">
      <w:start w:val="1"/>
      <w:numFmt w:val="lowerLetter"/>
      <w:isLgl w:val="false"/>
      <w:suff w:val="tab"/>
      <w:lvlText w:val="%5)"/>
      <w:lvlJc w:val="left"/>
      <w:pPr>
        <w:ind w:left="1134" w:hanging="567"/>
        <w:tabs>
          <w:tab w:val="num" w:pos="1134" w:leader="none"/>
        </w:tabs>
      </w:pPr>
    </w:lvl>
    <w:lvl w:ilvl="5">
      <w:start w:val="1"/>
      <w:numFmt w:val="bullet"/>
      <w:isLgl w:val="false"/>
      <w:suff w:val="tab"/>
      <w:lvlText w:val=""/>
      <w:lvlJc w:val="left"/>
      <w:pPr>
        <w:ind w:left="1701" w:hanging="567"/>
        <w:tabs>
          <w:tab w:val="num" w:pos="1701" w:leader="none"/>
        </w:tabs>
      </w:pPr>
      <w:rPr>
        <w:rFonts w:ascii="Symbol" w:hAnsi="Symbol"/>
      </w:rPr>
    </w:lvl>
    <w:lvl w:ilvl="6">
      <w:start w:val="1"/>
      <w:numFmt w:val="lowerLetter"/>
      <w:isLgl w:val="false"/>
      <w:suff w:val="tab"/>
      <w:lvlText w:val="%5.%6.%7)"/>
      <w:lvlJc w:val="left"/>
      <w:pPr>
        <w:ind w:left="2268" w:hanging="567"/>
        <w:tabs>
          <w:tab w:val="num" w:pos="2268" w:leader="none"/>
        </w:tabs>
      </w:pPr>
    </w:lvl>
    <w:lvl w:ilvl="7">
      <w:start w:val="1"/>
      <w:numFmt w:val="decimal"/>
      <w:isLgl w:val="false"/>
      <w:suff w:val="tab"/>
      <w:lvlText w:val="%1.%2.%3.%4.%5.%6.%7.%8."/>
      <w:lvlJc w:val="left"/>
      <w:pPr>
        <w:ind w:left="2322" w:hanging="1224"/>
        <w:tabs>
          <w:tab w:val="num" w:pos="3978" w:leader="none"/>
        </w:tabs>
      </w:pPr>
    </w:lvl>
    <w:lvl w:ilvl="8">
      <w:start w:val="1"/>
      <w:numFmt w:val="decimal"/>
      <w:isLgl w:val="false"/>
      <w:suff w:val="tab"/>
      <w:lvlText w:val="%1.%2.%3.%4.%5.%6.%7.%8.%9."/>
      <w:lvlJc w:val="left"/>
      <w:pPr>
        <w:ind w:left="2898" w:hanging="1440"/>
        <w:tabs>
          <w:tab w:val="num" w:pos="4698" w:leader="none"/>
        </w:tabs>
      </w:pPr>
    </w:lvl>
  </w:abstractNum>
  <w:abstractNum w:abstractNumId="21">
    <w:multiLevelType w:val="hybridMultilevel"/>
    <w:lvl w:ilvl="0">
      <w:start w:val="1"/>
      <w:numFmt w:val="bullet"/>
      <w:pStyle w:val="1594"/>
      <w:isLgl w:val="false"/>
      <w:suff w:val="tab"/>
      <w:lvlText w:val=""/>
      <w:lvlJc w:val="left"/>
      <w:pPr>
        <w:ind w:left="360" w:hanging="360"/>
        <w:tabs>
          <w:tab w:val="num" w:pos="36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tab"/>
      <w:lvlText w:val="%1."/>
      <w:lvlJc w:val="left"/>
      <w:pPr>
        <w:ind w:left="743" w:hanging="360"/>
      </w:pPr>
    </w:lvl>
    <w:lvl w:ilvl="1">
      <w:start w:val="1"/>
      <w:numFmt w:val="lowerLetter"/>
      <w:isLgl w:val="false"/>
      <w:suff w:val="tab"/>
      <w:lvlText w:val="%2."/>
      <w:lvlJc w:val="left"/>
      <w:pPr>
        <w:ind w:left="1463" w:hanging="360"/>
      </w:pPr>
    </w:lvl>
    <w:lvl w:ilvl="2">
      <w:start w:val="1"/>
      <w:numFmt w:val="lowerRoman"/>
      <w:isLgl w:val="false"/>
      <w:suff w:val="tab"/>
      <w:lvlText w:val="%3."/>
      <w:lvlJc w:val="right"/>
      <w:pPr>
        <w:ind w:left="2183" w:hanging="180"/>
      </w:pPr>
    </w:lvl>
    <w:lvl w:ilvl="3">
      <w:start w:val="1"/>
      <w:numFmt w:val="decimal"/>
      <w:isLgl w:val="false"/>
      <w:suff w:val="tab"/>
      <w:lvlText w:val="%4."/>
      <w:lvlJc w:val="left"/>
      <w:pPr>
        <w:ind w:left="2903" w:hanging="360"/>
      </w:pPr>
    </w:lvl>
    <w:lvl w:ilvl="4">
      <w:start w:val="1"/>
      <w:numFmt w:val="lowerLetter"/>
      <w:isLgl w:val="false"/>
      <w:suff w:val="tab"/>
      <w:lvlText w:val="%5."/>
      <w:lvlJc w:val="left"/>
      <w:pPr>
        <w:ind w:left="3623" w:hanging="360"/>
      </w:pPr>
    </w:lvl>
    <w:lvl w:ilvl="5">
      <w:start w:val="1"/>
      <w:numFmt w:val="lowerRoman"/>
      <w:isLgl w:val="false"/>
      <w:suff w:val="tab"/>
      <w:lvlText w:val="%6."/>
      <w:lvlJc w:val="right"/>
      <w:pPr>
        <w:ind w:left="4343" w:hanging="180"/>
      </w:pPr>
    </w:lvl>
    <w:lvl w:ilvl="6">
      <w:start w:val="1"/>
      <w:numFmt w:val="decimal"/>
      <w:isLgl w:val="false"/>
      <w:suff w:val="tab"/>
      <w:lvlText w:val="%7."/>
      <w:lvlJc w:val="left"/>
      <w:pPr>
        <w:ind w:left="5063" w:hanging="360"/>
      </w:pPr>
    </w:lvl>
    <w:lvl w:ilvl="7">
      <w:start w:val="1"/>
      <w:numFmt w:val="lowerLetter"/>
      <w:isLgl w:val="false"/>
      <w:suff w:val="tab"/>
      <w:lvlText w:val="%8."/>
      <w:lvlJc w:val="left"/>
      <w:pPr>
        <w:ind w:left="5783" w:hanging="360"/>
      </w:pPr>
    </w:lvl>
    <w:lvl w:ilvl="8">
      <w:start w:val="1"/>
      <w:numFmt w:val="lowerRoman"/>
      <w:isLgl w:val="false"/>
      <w:suff w:val="tab"/>
      <w:lvlText w:val="%9."/>
      <w:lvlJc w:val="right"/>
      <w:pPr>
        <w:ind w:left="6503" w:hanging="180"/>
      </w:pPr>
    </w:lvl>
  </w:abstractNum>
  <w:abstractNum w:abstractNumId="2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5">
    <w:multiLevelType w:val="hybridMultilevel"/>
    <w:lvl w:ilvl="0">
      <w:start w:val="1"/>
      <w:numFmt w:val="decimal"/>
      <w:isLgl w:val="false"/>
      <w:suff w:val="tab"/>
      <w:lvlText w:val="3.%1."/>
      <w:lvlJc w:val="left"/>
      <w:pPr/>
      <w:rPr>
        <w:rFonts w:ascii="Times New Roman" w:hAnsi="Times New Roman" w:eastAsia="Times New Roman" w:cs="Times New Roman"/>
        <w:b w:val="0"/>
        <w:bCs w:val="0"/>
        <w:i w:val="0"/>
        <w:iCs w:val="0"/>
        <w:smallCaps w:val="0"/>
        <w:strike w:val="0"/>
        <w:color w:val="000000"/>
        <w:spacing w:val="0"/>
        <w:position w:val="0"/>
        <w:sz w:val="22"/>
        <w:szCs w:val="22"/>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20"/>
  </w:num>
  <w:num w:numId="2">
    <w:abstractNumId w:val="11"/>
  </w:num>
  <w:num w:numId="3">
    <w:abstractNumId w:val="14"/>
  </w:num>
  <w:num w:numId="4">
    <w:abstractNumId w:val="9"/>
  </w:num>
  <w:num w:numId="5">
    <w:abstractNumId w:val="6"/>
  </w:num>
  <w:num w:numId="6">
    <w:abstractNumId w:val="19"/>
  </w:num>
  <w:num w:numId="7">
    <w:abstractNumId w:val="1"/>
  </w:num>
  <w:num w:numId="8">
    <w:abstractNumId w:val="12"/>
  </w:num>
  <w:num w:numId="9">
    <w:abstractNumId w:val="8"/>
  </w:num>
  <w:num w:numId="10">
    <w:abstractNumId w:val="2"/>
  </w:num>
  <w:num w:numId="11">
    <w:abstractNumId w:val="15"/>
  </w:num>
  <w:num w:numId="12">
    <w:abstractNumId w:val="17"/>
  </w:num>
  <w:num w:numId="13">
    <w:abstractNumId w:val="10"/>
  </w:num>
  <w:num w:numId="14">
    <w:abstractNumId w:val="5"/>
  </w:num>
  <w:num w:numId="15">
    <w:abstractNumId w:val="3"/>
  </w:num>
  <w:num w:numId="16">
    <w:abstractNumId w:val="21"/>
  </w:num>
  <w:num w:numId="17">
    <w:abstractNumId w:val="13"/>
  </w:num>
  <w:num w:numId="18">
    <w:abstractNumId w:val="0"/>
  </w:num>
  <w:num w:numId="19">
    <w:abstractNumId w:val="16"/>
  </w:num>
  <w:num w:numId="20">
    <w:abstractNumId w:val="4"/>
  </w:num>
  <w:num w:numId="21">
    <w:abstractNumId w:val="18"/>
  </w:num>
  <w:num w:numId="22">
    <w:abstractNumId w:val="7"/>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4" w:default="1">
    <w:name w:val="Normal"/>
    <w:qFormat/>
    <w:pPr>
      <w:jc w:val="both"/>
      <w:spacing w:after="60"/>
    </w:pPr>
    <w:rPr>
      <w:sz w:val="24"/>
      <w:szCs w:val="24"/>
      <w:lang w:eastAsia="ar-SA"/>
    </w:rPr>
  </w:style>
  <w:style w:type="paragraph" w:styleId="785">
    <w:name w:val="Heading 1"/>
    <w:basedOn w:val="784"/>
    <w:next w:val="784"/>
    <w:link w:val="1173"/>
    <w:uiPriority w:val="9"/>
    <w:qFormat/>
    <w:pPr>
      <w:keepLines/>
      <w:keepNext/>
      <w:spacing w:before="480" w:after="200"/>
      <w:outlineLvl w:val="0"/>
    </w:pPr>
    <w:rPr>
      <w:rFonts w:ascii="Arial" w:hAnsi="Arial" w:eastAsia="Arial" w:cs="Arial"/>
      <w:sz w:val="40"/>
      <w:szCs w:val="40"/>
    </w:rPr>
  </w:style>
  <w:style w:type="paragraph" w:styleId="786">
    <w:name w:val="Heading 2"/>
    <w:basedOn w:val="784"/>
    <w:next w:val="784"/>
    <w:link w:val="1164"/>
    <w:uiPriority w:val="9"/>
    <w:unhideWhenUsed/>
    <w:qFormat/>
    <w:pPr>
      <w:keepLines/>
      <w:keepNext/>
      <w:spacing w:before="360" w:after="200"/>
      <w:outlineLvl w:val="1"/>
    </w:pPr>
    <w:rPr>
      <w:rFonts w:ascii="Arial" w:hAnsi="Arial" w:eastAsia="Arial" w:cs="Arial"/>
      <w:sz w:val="34"/>
    </w:rPr>
  </w:style>
  <w:style w:type="paragraph" w:styleId="787">
    <w:name w:val="Heading 3"/>
    <w:basedOn w:val="784"/>
    <w:next w:val="784"/>
    <w:link w:val="1165"/>
    <w:uiPriority w:val="9"/>
    <w:unhideWhenUsed/>
    <w:qFormat/>
    <w:pPr>
      <w:keepLines/>
      <w:keepNext/>
      <w:spacing w:before="320" w:after="200"/>
      <w:outlineLvl w:val="2"/>
    </w:pPr>
    <w:rPr>
      <w:rFonts w:ascii="Arial" w:hAnsi="Arial" w:eastAsia="Arial" w:cs="Arial"/>
      <w:sz w:val="30"/>
      <w:szCs w:val="30"/>
    </w:rPr>
  </w:style>
  <w:style w:type="paragraph" w:styleId="788">
    <w:name w:val="Heading 4"/>
    <w:basedOn w:val="784"/>
    <w:next w:val="784"/>
    <w:link w:val="810"/>
    <w:uiPriority w:val="9"/>
    <w:unhideWhenUsed/>
    <w:qFormat/>
    <w:pPr>
      <w:keepLines/>
      <w:keepNext/>
      <w:spacing w:before="320" w:after="200"/>
      <w:outlineLvl w:val="3"/>
    </w:pPr>
    <w:rPr>
      <w:rFonts w:ascii="Arial" w:hAnsi="Arial" w:eastAsia="Arial" w:cs="Arial"/>
      <w:b/>
      <w:bCs/>
      <w:sz w:val="26"/>
      <w:szCs w:val="26"/>
    </w:rPr>
  </w:style>
  <w:style w:type="paragraph" w:styleId="789">
    <w:name w:val="Heading 5"/>
    <w:basedOn w:val="784"/>
    <w:next w:val="784"/>
    <w:link w:val="811"/>
    <w:uiPriority w:val="9"/>
    <w:unhideWhenUsed/>
    <w:qFormat/>
    <w:pPr>
      <w:keepLines/>
      <w:keepNext/>
      <w:spacing w:before="320" w:after="200"/>
      <w:outlineLvl w:val="4"/>
    </w:pPr>
    <w:rPr>
      <w:rFonts w:ascii="Arial" w:hAnsi="Arial" w:eastAsia="Arial" w:cs="Arial"/>
      <w:b/>
      <w:bCs/>
    </w:rPr>
  </w:style>
  <w:style w:type="paragraph" w:styleId="790">
    <w:name w:val="Heading 6"/>
    <w:basedOn w:val="784"/>
    <w:next w:val="784"/>
    <w:link w:val="812"/>
    <w:qFormat/>
    <w:pPr>
      <w:spacing w:before="240"/>
      <w:outlineLvl w:val="5"/>
    </w:pPr>
    <w:rPr>
      <w:rFonts w:ascii="Calibri" w:hAnsi="Calibri"/>
      <w:b/>
      <w:bCs/>
      <w:sz w:val="20"/>
      <w:szCs w:val="20"/>
    </w:rPr>
  </w:style>
  <w:style w:type="paragraph" w:styleId="791">
    <w:name w:val="Heading 7"/>
    <w:basedOn w:val="784"/>
    <w:next w:val="784"/>
    <w:link w:val="813"/>
    <w:qFormat/>
    <w:pPr>
      <w:ind w:hanging="1320"/>
      <w:jc w:val="center"/>
      <w:keepNext/>
      <w:spacing w:after="0"/>
      <w:outlineLvl w:val="6"/>
    </w:pPr>
    <w:rPr>
      <w:rFonts w:ascii="Arial" w:hAnsi="Arial"/>
      <w:szCs w:val="20"/>
    </w:rPr>
  </w:style>
  <w:style w:type="paragraph" w:styleId="792">
    <w:name w:val="Heading 8"/>
    <w:basedOn w:val="784"/>
    <w:next w:val="784"/>
    <w:link w:val="1665"/>
    <w:qFormat/>
    <w:pPr>
      <w:jc w:val="left"/>
      <w:spacing w:before="240"/>
      <w:outlineLvl w:val="7"/>
    </w:pPr>
    <w:rPr>
      <w:i/>
      <w:iCs/>
    </w:rPr>
  </w:style>
  <w:style w:type="paragraph" w:styleId="793">
    <w:name w:val="Heading 9"/>
    <w:basedOn w:val="784"/>
    <w:next w:val="784"/>
    <w:link w:val="814"/>
    <w:qFormat/>
    <w:pPr>
      <w:ind w:left="5760"/>
      <w:keepNext/>
      <w:spacing w:after="0"/>
      <w:outlineLvl w:val="8"/>
    </w:pPr>
    <w:rPr>
      <w:szCs w:val="20"/>
    </w:rPr>
  </w:style>
  <w:style w:type="character" w:styleId="794" w:default="1">
    <w:name w:val="Default Paragraph Font"/>
    <w:uiPriority w:val="1"/>
    <w:semiHidden/>
    <w:unhideWhenUsed/>
  </w:style>
  <w:style w:type="table" w:styleId="795" w:default="1">
    <w:name w:val="Normal Table"/>
    <w:uiPriority w:val="99"/>
    <w:semiHidden/>
    <w:unhideWhenUsed/>
    <w:tblPr>
      <w:tblInd w:w="0" w:type="dxa"/>
      <w:tblCellMar>
        <w:left w:w="108" w:type="dxa"/>
        <w:top w:w="0" w:type="dxa"/>
        <w:right w:w="108" w:type="dxa"/>
        <w:bottom w:w="0" w:type="dxa"/>
      </w:tblCellMar>
    </w:tblPr>
  </w:style>
  <w:style w:type="numbering" w:styleId="796" w:default="1">
    <w:name w:val="No List"/>
    <w:uiPriority w:val="99"/>
    <w:semiHidden/>
    <w:unhideWhenUsed/>
  </w:style>
  <w:style w:type="character" w:styleId="797" w:customStyle="1">
    <w:name w:val="Heading 1 Char"/>
    <w:basedOn w:val="794"/>
    <w:uiPriority w:val="9"/>
    <w:rPr>
      <w:rFonts w:ascii="Arial" w:hAnsi="Arial" w:eastAsia="Arial" w:cs="Arial"/>
      <w:sz w:val="40"/>
      <w:szCs w:val="40"/>
    </w:rPr>
  </w:style>
  <w:style w:type="character" w:styleId="798" w:customStyle="1">
    <w:name w:val="Heading 2 Char"/>
    <w:basedOn w:val="794"/>
    <w:uiPriority w:val="9"/>
    <w:rPr>
      <w:rFonts w:ascii="Arial" w:hAnsi="Arial" w:eastAsia="Arial" w:cs="Arial"/>
      <w:sz w:val="34"/>
    </w:rPr>
  </w:style>
  <w:style w:type="character" w:styleId="799" w:customStyle="1">
    <w:name w:val="Heading 3 Char"/>
    <w:basedOn w:val="794"/>
    <w:uiPriority w:val="9"/>
    <w:rPr>
      <w:rFonts w:ascii="Arial" w:hAnsi="Arial" w:eastAsia="Arial" w:cs="Arial"/>
      <w:sz w:val="30"/>
      <w:szCs w:val="30"/>
    </w:rPr>
  </w:style>
  <w:style w:type="character" w:styleId="800" w:customStyle="1">
    <w:name w:val="Heading 4 Char"/>
    <w:basedOn w:val="794"/>
    <w:uiPriority w:val="9"/>
    <w:rPr>
      <w:rFonts w:ascii="Arial" w:hAnsi="Arial" w:eastAsia="Arial" w:cs="Arial"/>
      <w:b/>
      <w:bCs/>
      <w:sz w:val="26"/>
      <w:szCs w:val="26"/>
    </w:rPr>
  </w:style>
  <w:style w:type="character" w:styleId="801" w:customStyle="1">
    <w:name w:val="Heading 5 Char"/>
    <w:basedOn w:val="794"/>
    <w:uiPriority w:val="9"/>
    <w:rPr>
      <w:rFonts w:ascii="Arial" w:hAnsi="Arial" w:eastAsia="Arial" w:cs="Arial"/>
      <w:b/>
      <w:bCs/>
      <w:sz w:val="24"/>
      <w:szCs w:val="24"/>
    </w:rPr>
  </w:style>
  <w:style w:type="character" w:styleId="802" w:customStyle="1">
    <w:name w:val="Heading 6 Char"/>
    <w:basedOn w:val="794"/>
    <w:uiPriority w:val="9"/>
    <w:rPr>
      <w:rFonts w:ascii="Arial" w:hAnsi="Arial" w:eastAsia="Arial" w:cs="Arial"/>
      <w:b/>
      <w:bCs/>
      <w:sz w:val="22"/>
      <w:szCs w:val="22"/>
    </w:rPr>
  </w:style>
  <w:style w:type="character" w:styleId="803" w:customStyle="1">
    <w:name w:val="Heading 7 Char"/>
    <w:basedOn w:val="794"/>
    <w:uiPriority w:val="9"/>
    <w:rPr>
      <w:rFonts w:ascii="Arial" w:hAnsi="Arial" w:eastAsia="Arial" w:cs="Arial"/>
      <w:b/>
      <w:bCs/>
      <w:i/>
      <w:iCs/>
      <w:sz w:val="22"/>
      <w:szCs w:val="22"/>
    </w:rPr>
  </w:style>
  <w:style w:type="character" w:styleId="804" w:customStyle="1">
    <w:name w:val="Heading 8 Char"/>
    <w:basedOn w:val="794"/>
    <w:uiPriority w:val="9"/>
    <w:rPr>
      <w:rFonts w:ascii="Arial" w:hAnsi="Arial" w:eastAsia="Arial" w:cs="Arial"/>
      <w:i/>
      <w:iCs/>
      <w:sz w:val="22"/>
      <w:szCs w:val="22"/>
    </w:rPr>
  </w:style>
  <w:style w:type="character" w:styleId="805" w:customStyle="1">
    <w:name w:val="Heading 9 Char"/>
    <w:basedOn w:val="794"/>
    <w:uiPriority w:val="9"/>
    <w:rPr>
      <w:rFonts w:ascii="Arial" w:hAnsi="Arial" w:eastAsia="Arial" w:cs="Arial"/>
      <w:i/>
      <w:iCs/>
      <w:sz w:val="21"/>
      <w:szCs w:val="21"/>
    </w:rPr>
  </w:style>
  <w:style w:type="character" w:styleId="806" w:customStyle="1">
    <w:name w:val="Subtitle Char"/>
    <w:basedOn w:val="794"/>
    <w:uiPriority w:val="11"/>
    <w:rPr>
      <w:sz w:val="24"/>
      <w:szCs w:val="24"/>
    </w:rPr>
  </w:style>
  <w:style w:type="character" w:styleId="807" w:customStyle="1">
    <w:name w:val="Quote Char"/>
    <w:uiPriority w:val="29"/>
    <w:rPr>
      <w:i/>
    </w:rPr>
  </w:style>
  <w:style w:type="character" w:styleId="808" w:customStyle="1">
    <w:name w:val="Intense Quote Char"/>
    <w:uiPriority w:val="30"/>
    <w:rPr>
      <w:i/>
    </w:rPr>
  </w:style>
  <w:style w:type="character" w:styleId="809" w:customStyle="1">
    <w:name w:val="Footnote Text Char"/>
    <w:uiPriority w:val="99"/>
    <w:rPr>
      <w:sz w:val="18"/>
    </w:rPr>
  </w:style>
  <w:style w:type="character" w:styleId="810" w:customStyle="1">
    <w:name w:val="Заголовок 4 Знак"/>
    <w:link w:val="788"/>
    <w:uiPriority w:val="9"/>
    <w:rPr>
      <w:rFonts w:ascii="Arial" w:hAnsi="Arial" w:eastAsia="Arial" w:cs="Arial"/>
      <w:b/>
      <w:bCs/>
      <w:sz w:val="26"/>
      <w:szCs w:val="26"/>
    </w:rPr>
  </w:style>
  <w:style w:type="character" w:styleId="811" w:customStyle="1">
    <w:name w:val="Заголовок 5 Знак"/>
    <w:link w:val="789"/>
    <w:uiPriority w:val="9"/>
    <w:rPr>
      <w:rFonts w:ascii="Arial" w:hAnsi="Arial" w:eastAsia="Arial" w:cs="Arial"/>
      <w:b/>
      <w:bCs/>
      <w:sz w:val="24"/>
      <w:szCs w:val="24"/>
    </w:rPr>
  </w:style>
  <w:style w:type="character" w:styleId="812" w:customStyle="1">
    <w:name w:val="Заголовок 6 Знак1"/>
    <w:link w:val="790"/>
    <w:uiPriority w:val="9"/>
    <w:rPr>
      <w:rFonts w:ascii="Arial" w:hAnsi="Arial" w:eastAsia="Arial" w:cs="Arial"/>
      <w:b/>
      <w:bCs/>
      <w:sz w:val="22"/>
      <w:szCs w:val="22"/>
    </w:rPr>
  </w:style>
  <w:style w:type="character" w:styleId="813" w:customStyle="1">
    <w:name w:val="Заголовок 7 Знак1"/>
    <w:link w:val="791"/>
    <w:uiPriority w:val="9"/>
    <w:rPr>
      <w:rFonts w:ascii="Arial" w:hAnsi="Arial" w:eastAsia="Arial" w:cs="Arial"/>
      <w:b/>
      <w:bCs/>
      <w:i/>
      <w:iCs/>
      <w:sz w:val="22"/>
      <w:szCs w:val="22"/>
    </w:rPr>
  </w:style>
  <w:style w:type="character" w:styleId="814" w:customStyle="1">
    <w:name w:val="Заголовок 9 Знак1"/>
    <w:link w:val="793"/>
    <w:uiPriority w:val="9"/>
    <w:rPr>
      <w:rFonts w:ascii="Arial" w:hAnsi="Arial" w:eastAsia="Arial" w:cs="Arial"/>
      <w:i/>
      <w:iCs/>
      <w:sz w:val="21"/>
      <w:szCs w:val="21"/>
    </w:rPr>
  </w:style>
  <w:style w:type="paragraph" w:styleId="815">
    <w:name w:val="List Paragraph"/>
    <w:basedOn w:val="784"/>
    <w:uiPriority w:val="99"/>
    <w:qFormat/>
    <w:pPr>
      <w:ind w:left="720"/>
      <w:jc w:val="left"/>
      <w:spacing w:after="0"/>
    </w:pPr>
  </w:style>
  <w:style w:type="paragraph" w:styleId="816">
    <w:name w:val="No Spacing"/>
    <w:uiPriority w:val="1"/>
    <w:qFormat/>
    <w:rPr>
      <w:lang w:eastAsia="zh-CN"/>
    </w:rPr>
  </w:style>
  <w:style w:type="paragraph" w:styleId="817">
    <w:name w:val="Title"/>
    <w:basedOn w:val="784"/>
    <w:link w:val="2174"/>
    <w:qFormat/>
    <w:pPr>
      <w:jc w:val="center"/>
      <w:spacing w:after="0" w:line="360" w:lineRule="auto"/>
    </w:pPr>
    <w:rPr>
      <w:b/>
      <w:spacing w:val="60"/>
      <w:sz w:val="20"/>
      <w:szCs w:val="20"/>
      <w:lang w:eastAsia="ru-RU"/>
    </w:rPr>
  </w:style>
  <w:style w:type="character" w:styleId="818" w:customStyle="1">
    <w:name w:val="Title Char"/>
    <w:uiPriority w:val="10"/>
    <w:rPr>
      <w:sz w:val="48"/>
      <w:szCs w:val="48"/>
    </w:rPr>
  </w:style>
  <w:style w:type="paragraph" w:styleId="819">
    <w:name w:val="Subtitle"/>
    <w:basedOn w:val="784"/>
    <w:next w:val="784"/>
    <w:link w:val="820"/>
    <w:qFormat/>
    <w:pPr>
      <w:jc w:val="center"/>
    </w:pPr>
    <w:rPr>
      <w:rFonts w:ascii="Arial" w:hAnsi="Arial"/>
      <w:szCs w:val="20"/>
    </w:rPr>
  </w:style>
  <w:style w:type="character" w:styleId="820" w:customStyle="1">
    <w:name w:val="Подзаголовок Знак1"/>
    <w:link w:val="819"/>
    <w:uiPriority w:val="11"/>
    <w:rPr>
      <w:sz w:val="24"/>
      <w:szCs w:val="24"/>
    </w:rPr>
  </w:style>
  <w:style w:type="paragraph" w:styleId="821">
    <w:name w:val="Quote"/>
    <w:basedOn w:val="784"/>
    <w:next w:val="784"/>
    <w:link w:val="822"/>
    <w:uiPriority w:val="29"/>
    <w:qFormat/>
    <w:pPr>
      <w:ind w:left="720" w:right="720"/>
    </w:pPr>
    <w:rPr>
      <w:i/>
    </w:rPr>
  </w:style>
  <w:style w:type="character" w:styleId="822" w:customStyle="1">
    <w:name w:val="Цитата 2 Знак"/>
    <w:link w:val="821"/>
    <w:uiPriority w:val="29"/>
    <w:rPr>
      <w:i/>
    </w:rPr>
  </w:style>
  <w:style w:type="paragraph" w:styleId="823">
    <w:name w:val="Intense Quote"/>
    <w:basedOn w:val="784"/>
    <w:next w:val="784"/>
    <w:link w:val="82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4" w:customStyle="1">
    <w:name w:val="Выделенная цитата Знак"/>
    <w:link w:val="823"/>
    <w:uiPriority w:val="30"/>
    <w:rPr>
      <w:i/>
    </w:rPr>
  </w:style>
  <w:style w:type="paragraph" w:styleId="825">
    <w:name w:val="Header"/>
    <w:basedOn w:val="784"/>
    <w:link w:val="2165"/>
    <w:pPr>
      <w:jc w:val="left"/>
      <w:spacing w:after="0"/>
      <w:tabs>
        <w:tab w:val="center" w:pos="4677" w:leader="none"/>
        <w:tab w:val="right" w:pos="9355" w:leader="none"/>
      </w:tabs>
    </w:pPr>
  </w:style>
  <w:style w:type="paragraph" w:styleId="826">
    <w:name w:val="Footer"/>
    <w:basedOn w:val="784"/>
    <w:link w:val="2162"/>
    <w:pPr>
      <w:tabs>
        <w:tab w:val="center" w:pos="4677" w:leader="none"/>
        <w:tab w:val="right" w:pos="9355" w:leader="none"/>
      </w:tabs>
    </w:pPr>
  </w:style>
  <w:style w:type="paragraph" w:styleId="827">
    <w:name w:val="Caption"/>
    <w:basedOn w:val="784"/>
    <w:next w:val="784"/>
    <w:link w:val="828"/>
    <w:qFormat/>
    <w:pPr>
      <w:ind w:right="-28"/>
      <w:jc w:val="center"/>
      <w:spacing w:after="0"/>
      <w:framePr w:w="3979" w:hSpace="180" w:wrap="auto" w:vAnchor="text" w:hAnchor="page" w:x="1522" w:y="-533"/>
    </w:pPr>
    <w:rPr>
      <w:b/>
      <w:sz w:val="20"/>
      <w:lang w:eastAsia="ru-RU"/>
    </w:rPr>
  </w:style>
  <w:style w:type="character" w:styleId="828" w:customStyle="1">
    <w:name w:val="Caption Char"/>
    <w:uiPriority w:val="99"/>
  </w:style>
  <w:style w:type="table" w:styleId="829">
    <w:name w:val="Table Grid"/>
    <w:basedOn w:val="795"/>
    <w:uiPriority w:val="99"/>
    <w:tblPr/>
  </w:style>
  <w:style w:type="table" w:styleId="830"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1">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32">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33">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34">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35">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36">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37"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38"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39"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40"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41"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42"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43">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44"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45"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6"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7"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48"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49"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0">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51"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52"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53"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54"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55"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56"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57">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58"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59"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60"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61"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62"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63"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64">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65"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66"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67"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68"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69"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70"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71">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72"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73"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74"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75"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6"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77"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78">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79"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80"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81"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82"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83"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84"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85">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86"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87"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88"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89"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90"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91"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92">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93"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94"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95"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96"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97"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98"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99">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00"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01"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02"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03"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04"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05"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06">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07"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08"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09"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10"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11"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12"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13">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14"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15"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16"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17"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18"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19"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20">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21"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22"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23"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24"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25"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26"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27">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28"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29"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30"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31"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32"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33"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34"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35"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36"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37"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38"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39"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40"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41"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42"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43"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44"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45"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46"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47"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48"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49"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50"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51"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52"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53"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54"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55">
    <w:name w:val="Hyperlink"/>
    <w:rPr>
      <w:color w:val="0000ff"/>
      <w:u w:val="single"/>
    </w:rPr>
  </w:style>
  <w:style w:type="paragraph" w:styleId="956">
    <w:name w:val="footnote text"/>
    <w:basedOn w:val="784"/>
    <w:link w:val="957"/>
    <w:uiPriority w:val="99"/>
    <w:semiHidden/>
    <w:unhideWhenUsed/>
    <w:pPr>
      <w:spacing w:after="40"/>
    </w:pPr>
    <w:rPr>
      <w:sz w:val="18"/>
    </w:rPr>
  </w:style>
  <w:style w:type="character" w:styleId="957" w:customStyle="1">
    <w:name w:val="Текст сноски Знак"/>
    <w:link w:val="956"/>
    <w:uiPriority w:val="99"/>
    <w:rPr>
      <w:sz w:val="18"/>
    </w:rPr>
  </w:style>
  <w:style w:type="character" w:styleId="958">
    <w:name w:val="footnote reference"/>
    <w:uiPriority w:val="99"/>
    <w:unhideWhenUsed/>
    <w:rPr>
      <w:vertAlign w:val="superscript"/>
    </w:rPr>
  </w:style>
  <w:style w:type="paragraph" w:styleId="959">
    <w:name w:val="endnote text"/>
    <w:basedOn w:val="784"/>
    <w:link w:val="1611"/>
    <w:rPr>
      <w:sz w:val="20"/>
      <w:szCs w:val="20"/>
      <w:lang w:eastAsia="ru-RU"/>
    </w:rPr>
  </w:style>
  <w:style w:type="character" w:styleId="960" w:customStyle="1">
    <w:name w:val="Endnote Text Char"/>
    <w:uiPriority w:val="99"/>
    <w:rPr>
      <w:sz w:val="20"/>
    </w:rPr>
  </w:style>
  <w:style w:type="character" w:styleId="961">
    <w:name w:val="endnote reference"/>
    <w:rPr>
      <w:vertAlign w:val="superscript"/>
    </w:rPr>
  </w:style>
  <w:style w:type="paragraph" w:styleId="962">
    <w:name w:val="toc 1"/>
    <w:basedOn w:val="784"/>
    <w:next w:val="784"/>
    <w:uiPriority w:val="39"/>
    <w:pPr>
      <w:tabs>
        <w:tab w:val="right" w:pos="9720" w:leader="dot"/>
      </w:tabs>
    </w:pPr>
    <w:rPr>
      <w:b/>
      <w:caps/>
      <w:sz w:val="28"/>
      <w:szCs w:val="28"/>
    </w:rPr>
  </w:style>
  <w:style w:type="paragraph" w:styleId="963">
    <w:name w:val="toc 2"/>
    <w:basedOn w:val="784"/>
    <w:next w:val="784"/>
    <w:uiPriority w:val="39"/>
    <w:pPr>
      <w:tabs>
        <w:tab w:val="right" w:pos="9720" w:leader="dot"/>
        <w:tab w:val="right" w:pos="9911" w:leader="none"/>
      </w:tabs>
    </w:pPr>
  </w:style>
  <w:style w:type="paragraph" w:styleId="964">
    <w:name w:val="toc 3"/>
    <w:basedOn w:val="784"/>
    <w:next w:val="784"/>
    <w:uiPriority w:val="39"/>
    <w:pPr>
      <w:ind w:left="482" w:right="900"/>
      <w:jc w:val="left"/>
      <w:spacing w:after="120"/>
      <w:tabs>
        <w:tab w:val="left" w:pos="1080" w:leader="none"/>
        <w:tab w:val="right" w:pos="9344" w:leader="dot"/>
      </w:tabs>
    </w:pPr>
    <w:rPr>
      <w:sz w:val="28"/>
      <w:szCs w:val="28"/>
    </w:rPr>
  </w:style>
  <w:style w:type="paragraph" w:styleId="965">
    <w:name w:val="toc 4"/>
    <w:basedOn w:val="784"/>
    <w:next w:val="784"/>
    <w:pPr>
      <w:ind w:left="720"/>
      <w:jc w:val="left"/>
      <w:spacing w:after="0"/>
    </w:pPr>
    <w:rPr>
      <w:sz w:val="28"/>
      <w:szCs w:val="28"/>
    </w:rPr>
  </w:style>
  <w:style w:type="paragraph" w:styleId="966">
    <w:name w:val="toc 5"/>
    <w:basedOn w:val="784"/>
    <w:next w:val="784"/>
    <w:pPr>
      <w:ind w:left="960"/>
      <w:jc w:val="left"/>
      <w:spacing w:after="0"/>
    </w:pPr>
    <w:rPr>
      <w:sz w:val="28"/>
      <w:szCs w:val="28"/>
    </w:rPr>
  </w:style>
  <w:style w:type="paragraph" w:styleId="967">
    <w:name w:val="toc 6"/>
    <w:basedOn w:val="784"/>
    <w:next w:val="784"/>
    <w:uiPriority w:val="39"/>
    <w:pPr>
      <w:ind w:left="1200"/>
      <w:jc w:val="left"/>
      <w:spacing w:after="0"/>
    </w:pPr>
    <w:rPr>
      <w:sz w:val="28"/>
      <w:szCs w:val="28"/>
    </w:rPr>
  </w:style>
  <w:style w:type="paragraph" w:styleId="968">
    <w:name w:val="toc 7"/>
    <w:basedOn w:val="784"/>
    <w:next w:val="784"/>
    <w:pPr>
      <w:ind w:left="1440"/>
      <w:jc w:val="left"/>
      <w:spacing w:after="0"/>
    </w:pPr>
    <w:rPr>
      <w:sz w:val="28"/>
      <w:szCs w:val="28"/>
    </w:rPr>
  </w:style>
  <w:style w:type="paragraph" w:styleId="969">
    <w:name w:val="toc 8"/>
    <w:basedOn w:val="784"/>
    <w:next w:val="784"/>
    <w:pPr>
      <w:ind w:left="1680"/>
      <w:jc w:val="left"/>
      <w:spacing w:after="0"/>
    </w:pPr>
    <w:rPr>
      <w:sz w:val="28"/>
      <w:szCs w:val="28"/>
    </w:rPr>
  </w:style>
  <w:style w:type="paragraph" w:styleId="970">
    <w:name w:val="toc 9"/>
    <w:basedOn w:val="784"/>
    <w:next w:val="784"/>
    <w:pPr>
      <w:ind w:left="1920"/>
      <w:jc w:val="left"/>
      <w:spacing w:after="0"/>
    </w:pPr>
    <w:rPr>
      <w:sz w:val="28"/>
      <w:szCs w:val="28"/>
    </w:rPr>
  </w:style>
  <w:style w:type="paragraph" w:styleId="971">
    <w:name w:val="TOC Heading"/>
    <w:basedOn w:val="973"/>
    <w:next w:val="784"/>
    <w:uiPriority w:val="39"/>
    <w:unhideWhenUsed/>
    <w:qFormat/>
    <w:pPr>
      <w:keepLines/>
      <w:spacing w:after="0"/>
      <w:outlineLvl w:val="9"/>
    </w:pPr>
    <w:rPr>
      <w:rFonts w:ascii="Calibri Light" w:hAnsi="Calibri Light" w:cs="Times New Roman"/>
      <w:b w:val="0"/>
      <w:bCs w:val="0"/>
      <w:color w:val="2e74b5"/>
    </w:rPr>
  </w:style>
  <w:style w:type="paragraph" w:styleId="972">
    <w:name w:val="table of figures"/>
    <w:basedOn w:val="784"/>
    <w:next w:val="784"/>
    <w:uiPriority w:val="99"/>
    <w:unhideWhenUsed/>
    <w:pPr>
      <w:spacing w:after="0"/>
    </w:pPr>
  </w:style>
  <w:style w:type="paragraph" w:styleId="973" w:customStyle="1">
    <w:name w:val="Заголовок 1;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784"/>
    <w:next w:val="784"/>
    <w:qFormat/>
    <w:pPr>
      <w:keepNext/>
      <w:spacing w:before="240"/>
      <w:outlineLvl w:val="0"/>
    </w:pPr>
    <w:rPr>
      <w:rFonts w:ascii="Arial" w:hAnsi="Arial" w:cs="Arial"/>
      <w:b/>
      <w:bCs/>
      <w:sz w:val="32"/>
      <w:szCs w:val="32"/>
    </w:rPr>
  </w:style>
  <w:style w:type="paragraph" w:styleId="974" w:customStyle="1">
    <w:name w:val="Заголовок 2;H2"/>
    <w:basedOn w:val="784"/>
    <w:next w:val="784"/>
    <w:qFormat/>
    <w:pPr>
      <w:keepNext/>
      <w:spacing w:before="240"/>
      <w:outlineLvl w:val="1"/>
    </w:pPr>
    <w:rPr>
      <w:rFonts w:ascii="Arial" w:hAnsi="Arial"/>
      <w:b/>
      <w:bCs/>
      <w:i/>
      <w:iCs/>
      <w:sz w:val="28"/>
      <w:szCs w:val="28"/>
    </w:rPr>
  </w:style>
  <w:style w:type="paragraph" w:styleId="975" w:customStyle="1">
    <w:name w:val="Заголовок 3;H3;&quot;Сапфир&quot;"/>
    <w:basedOn w:val="784"/>
    <w:next w:val="784"/>
    <w:qFormat/>
    <w:pPr>
      <w:ind w:firstLine="220"/>
      <w:jc w:val="center"/>
      <w:keepNext/>
      <w:spacing w:after="0"/>
      <w:outlineLvl w:val="2"/>
    </w:pPr>
    <w:rPr>
      <w:rFonts w:ascii="Arial" w:hAnsi="Arial"/>
      <w:b/>
      <w:sz w:val="26"/>
      <w:szCs w:val="20"/>
    </w:rPr>
  </w:style>
  <w:style w:type="paragraph" w:styleId="976" w:customStyle="1">
    <w:name w:val="Заголовок 4;H4"/>
    <w:basedOn w:val="784"/>
    <w:next w:val="784"/>
    <w:qFormat/>
    <w:pPr>
      <w:ind w:right="-426" w:firstLine="5103"/>
      <w:jc w:val="left"/>
      <w:keepNext/>
      <w:spacing w:after="0"/>
      <w:outlineLvl w:val="3"/>
    </w:pPr>
    <w:rPr>
      <w:b/>
      <w:sz w:val="28"/>
      <w:szCs w:val="20"/>
    </w:rPr>
  </w:style>
  <w:style w:type="paragraph" w:styleId="977" w:customStyle="1">
    <w:name w:val="Заголовок 5;H5"/>
    <w:basedOn w:val="784"/>
    <w:next w:val="784"/>
    <w:qFormat/>
    <w:pPr>
      <w:spacing w:before="240"/>
      <w:outlineLvl w:val="4"/>
    </w:pPr>
    <w:rPr>
      <w:b/>
      <w:bCs/>
      <w:i/>
      <w:iCs/>
      <w:sz w:val="26"/>
      <w:szCs w:val="26"/>
    </w:rPr>
  </w:style>
  <w:style w:type="character" w:styleId="978" w:customStyle="1">
    <w:name w:val="WW8Num3z0"/>
    <w:rPr>
      <w:lang w:val="ru-RU"/>
    </w:rPr>
  </w:style>
  <w:style w:type="character" w:styleId="979" w:customStyle="1">
    <w:name w:val="WW8Num6z0"/>
    <w:rPr>
      <w:rFonts w:ascii="Times New Roman" w:hAnsi="Times New Roman" w:cs="Times New Roman"/>
      <w:sz w:val="22"/>
      <w:szCs w:val="22"/>
    </w:rPr>
  </w:style>
  <w:style w:type="character" w:styleId="980" w:customStyle="1">
    <w:name w:val="WW8Num6z1"/>
  </w:style>
  <w:style w:type="character" w:styleId="981" w:customStyle="1">
    <w:name w:val="WW8Num6z2"/>
    <w:rPr>
      <w:rFonts w:ascii="Times New Roman" w:hAnsi="Times New Roman" w:cs="Times New Roman"/>
      <w:sz w:val="26"/>
      <w:szCs w:val="26"/>
    </w:rPr>
  </w:style>
  <w:style w:type="character" w:styleId="982" w:customStyle="1">
    <w:name w:val="WW8Num6z3"/>
    <w:rPr>
      <w:rFonts w:ascii="Times New Roman" w:hAnsi="Times New Roman" w:cs="Times New Roman"/>
      <w:sz w:val="26"/>
      <w:szCs w:val="26"/>
    </w:rPr>
  </w:style>
  <w:style w:type="character" w:styleId="983" w:customStyle="1">
    <w:name w:val="WW8Num6z4"/>
    <w:rPr>
      <w:sz w:val="26"/>
      <w:szCs w:val="26"/>
    </w:rPr>
  </w:style>
  <w:style w:type="character" w:styleId="984" w:customStyle="1">
    <w:name w:val="WW8Num7z0"/>
    <w:rPr>
      <w:rFonts w:ascii="Times New Roman" w:hAnsi="Times New Roman"/>
    </w:rPr>
  </w:style>
  <w:style w:type="character" w:styleId="985" w:customStyle="1">
    <w:name w:val="WW8Num7z1"/>
    <w:rPr>
      <w:rFonts w:ascii="Symbol" w:hAnsi="Symbol"/>
    </w:rPr>
  </w:style>
  <w:style w:type="character" w:styleId="986" w:customStyle="1">
    <w:name w:val="WW8Num7z2"/>
    <w:rPr>
      <w:rFonts w:cs="Times New Roman"/>
    </w:rPr>
  </w:style>
  <w:style w:type="character" w:styleId="987" w:customStyle="1">
    <w:name w:val="WW8Num11z0"/>
    <w:rPr>
      <w:rFonts w:cs="Times New Roman"/>
    </w:rPr>
  </w:style>
  <w:style w:type="character" w:styleId="988" w:customStyle="1">
    <w:name w:val="WW8Num11z1"/>
    <w:rPr>
      <w:rFonts w:ascii="Symbol" w:hAnsi="Symbol"/>
    </w:rPr>
  </w:style>
  <w:style w:type="character" w:styleId="989" w:customStyle="1">
    <w:name w:val="WW8Num12z0"/>
  </w:style>
  <w:style w:type="character" w:styleId="990" w:customStyle="1">
    <w:name w:val="WW8Num12z1"/>
    <w:rPr>
      <w:rFonts w:cs="Times New Roman"/>
      <w:color w:val="000000"/>
      <w:spacing w:val="0"/>
      <w:position w:val="0"/>
      <w:sz w:val="24"/>
      <w:szCs w:val="24"/>
      <w:u w:val="none"/>
      <w:vertAlign w:val="baseline"/>
    </w:rPr>
  </w:style>
  <w:style w:type="character" w:styleId="991" w:customStyle="1">
    <w:name w:val="WW8Num12z2"/>
  </w:style>
  <w:style w:type="character" w:styleId="992" w:customStyle="1">
    <w:name w:val="WW8Num12z3"/>
    <w:rPr>
      <w:rFonts w:cs="Times New Roman"/>
      <w:color w:val="000000"/>
      <w:spacing w:val="0"/>
      <w:position w:val="0"/>
      <w:sz w:val="24"/>
      <w:u w:val="none"/>
      <w:vertAlign w:val="baseline"/>
    </w:rPr>
  </w:style>
  <w:style w:type="character" w:styleId="993" w:customStyle="1">
    <w:name w:val="WW8Num12z5"/>
    <w:rPr>
      <w:rFonts w:ascii="Symbol" w:hAnsi="Symbol"/>
    </w:rPr>
  </w:style>
  <w:style w:type="character" w:styleId="994" w:customStyle="1">
    <w:name w:val="WW8Num17z0"/>
    <w:rPr>
      <w:rFonts w:ascii="Times New Roman" w:hAnsi="Times New Roman" w:cs="Times New Roman"/>
      <w:b/>
    </w:rPr>
  </w:style>
  <w:style w:type="character" w:styleId="995" w:customStyle="1">
    <w:name w:val="WW8Num19z1"/>
    <w:rPr>
      <w:rFonts w:ascii="Times New Roman" w:hAnsi="Times New Roman" w:cs="Times New Roman"/>
    </w:rPr>
  </w:style>
  <w:style w:type="character" w:styleId="996" w:customStyle="1">
    <w:name w:val="WW8Num23z1"/>
    <w:rPr>
      <w:lang w:val="ru-RU"/>
    </w:rPr>
  </w:style>
  <w:style w:type="character" w:styleId="997" w:customStyle="1">
    <w:name w:val="WW8Num24z0"/>
    <w:uiPriority w:val="99"/>
    <w:rPr>
      <w:rFonts w:cs="Times New Roman"/>
    </w:rPr>
  </w:style>
  <w:style w:type="character" w:styleId="998" w:customStyle="1">
    <w:name w:val="WW8Num25z0"/>
    <w:rPr>
      <w:rFonts w:cs="Times New Roman"/>
      <w:sz w:val="24"/>
      <w:szCs w:val="24"/>
    </w:rPr>
  </w:style>
  <w:style w:type="character" w:styleId="999" w:customStyle="1">
    <w:name w:val="WW8Num25z1"/>
    <w:rPr>
      <w:rFonts w:cs="Times New Roman"/>
    </w:rPr>
  </w:style>
  <w:style w:type="character" w:styleId="1000" w:customStyle="1">
    <w:name w:val="WW8Num25z2"/>
    <w:rPr>
      <w:rFonts w:cs="Times New Roman"/>
      <w:b/>
      <w:i/>
    </w:rPr>
  </w:style>
  <w:style w:type="character" w:styleId="1001" w:customStyle="1">
    <w:name w:val="WW8Num25z4"/>
    <w:rPr>
      <w:rFonts w:cs="Times New Roman"/>
    </w:rPr>
  </w:style>
  <w:style w:type="character" w:styleId="1002" w:customStyle="1">
    <w:name w:val="WW8Num27z0"/>
    <w:rPr>
      <w:rFonts w:ascii="Times New Roman" w:hAnsi="Times New Roman" w:cs="Times New Roman"/>
      <w:vanish/>
      <w:color w:val="000000"/>
      <w:position w:val="0"/>
      <w:sz w:val="22"/>
      <w:szCs w:val="22"/>
      <w:vertAlign w:val="baseline"/>
    </w:rPr>
  </w:style>
  <w:style w:type="character" w:styleId="1003" w:customStyle="1">
    <w:name w:val="WW8Num27z1"/>
    <w:rPr>
      <w:rFonts w:ascii="Times New Roman" w:hAnsi="Times New Roman" w:cs="Times New Roman"/>
      <w:b/>
      <w:color w:val="000000"/>
      <w:position w:val="0"/>
      <w:sz w:val="22"/>
      <w:szCs w:val="22"/>
      <w:vertAlign w:val="baseline"/>
    </w:rPr>
  </w:style>
  <w:style w:type="character" w:styleId="1004" w:customStyle="1">
    <w:name w:val="WW8Num27z2"/>
    <w:rPr>
      <w:rFonts w:ascii="Times New Roman" w:hAnsi="Times New Roman" w:cs="Times New Roman"/>
      <w:color w:val="000000"/>
      <w:position w:val="0"/>
      <w:sz w:val="20"/>
      <w:szCs w:val="20"/>
      <w:vertAlign w:val="baseline"/>
    </w:rPr>
  </w:style>
  <w:style w:type="character" w:styleId="1005" w:customStyle="1">
    <w:name w:val="WW8Num27z4"/>
    <w:rPr>
      <w:rFonts w:cs="Times New Roman"/>
    </w:rPr>
  </w:style>
  <w:style w:type="character" w:styleId="1006" w:customStyle="1">
    <w:name w:val="WW8Num32z0"/>
    <w:rPr>
      <w:rFonts w:cs="Times New Roman"/>
    </w:rPr>
  </w:style>
  <w:style w:type="character" w:styleId="1007" w:customStyle="1">
    <w:name w:val="WW8Num33z0"/>
    <w:uiPriority w:val="99"/>
    <w:rPr>
      <w:rFonts w:ascii="Symbol" w:hAnsi="Symbol"/>
    </w:rPr>
  </w:style>
  <w:style w:type="character" w:styleId="1008" w:customStyle="1">
    <w:name w:val="WW8Num33z1"/>
    <w:rPr>
      <w:rFonts w:ascii="Courier New" w:hAnsi="Courier New" w:cs="Courier New"/>
    </w:rPr>
  </w:style>
  <w:style w:type="character" w:styleId="1009" w:customStyle="1">
    <w:name w:val="WW8Num33z2"/>
    <w:rPr>
      <w:rFonts w:ascii="Wingdings" w:hAnsi="Wingdings"/>
    </w:rPr>
  </w:style>
  <w:style w:type="character" w:styleId="1010" w:customStyle="1">
    <w:name w:val="Основной шрифт абзаца2"/>
  </w:style>
  <w:style w:type="character" w:styleId="1011">
    <w:name w:val="page number"/>
    <w:basedOn w:val="1010"/>
  </w:style>
  <w:style w:type="character" w:styleId="1012" w:customStyle="1">
    <w:name w:val="ConsPlusNormal Знак"/>
    <w:rPr>
      <w:rFonts w:ascii="Arial" w:hAnsi="Arial"/>
      <w:sz w:val="24"/>
      <w:szCs w:val="24"/>
      <w:lang w:eastAsia="ar-SA" w:bidi="ar-SA"/>
    </w:rPr>
  </w:style>
  <w:style w:type="character" w:styleId="1013" w:customStyle="1">
    <w:name w:val="s_103"/>
    <w:rPr>
      <w:b/>
      <w:color w:val="000080"/>
    </w:rPr>
  </w:style>
  <w:style w:type="character" w:styleId="1014" w:customStyle="1">
    <w:name w:val="blk2"/>
    <w:rPr>
      <w:color w:val="000000"/>
      <w:sz w:val="28"/>
      <w:szCs w:val="28"/>
    </w:rPr>
  </w:style>
  <w:style w:type="character" w:styleId="1015" w:customStyle="1">
    <w:name w:val="blk6"/>
  </w:style>
  <w:style w:type="character" w:styleId="1016" w:customStyle="1">
    <w:name w:val="Стиль2 Знак"/>
    <w:rPr>
      <w:b/>
      <w:sz w:val="24"/>
      <w:lang w:val="en-US"/>
    </w:rPr>
  </w:style>
  <w:style w:type="character" w:styleId="1017" w:customStyle="1">
    <w:name w:val="Символ сноски"/>
    <w:rPr>
      <w:vertAlign w:val="superscript"/>
    </w:rPr>
  </w:style>
  <w:style w:type="character" w:styleId="1018" w:customStyle="1">
    <w:name w:val="Текст сноски Знак;Знак2 Знак;Текст сноски1 Знак;Знак111 Знак;Основной текст1 Знак1 Знак;Основной текст1 Знак Знак Знак;Основной текст1 Знак2;Основной текст1 Знак Знак1;Текст сноски Знак Знак Знак;Текст сноски Знак Знак Знак Знак Знак"/>
    <w:rPr>
      <w:sz w:val="24"/>
      <w:szCs w:val="24"/>
      <w:lang w:val="ru-RU" w:eastAsia="ar-SA" w:bidi="ar-SA"/>
    </w:rPr>
  </w:style>
  <w:style w:type="character" w:styleId="1019" w:customStyle="1">
    <w:name w:val="Абзац списка Знак"/>
    <w:rPr>
      <w:sz w:val="24"/>
      <w:szCs w:val="24"/>
      <w:lang w:val="ru-RU" w:eastAsia="ar-SA" w:bidi="ar-SA"/>
    </w:rPr>
  </w:style>
  <w:style w:type="character" w:styleId="1020">
    <w:name w:val="Strong"/>
    <w:qFormat/>
    <w:rPr>
      <w:rFonts w:cs="Times New Roman"/>
      <w:b/>
    </w:rPr>
  </w:style>
  <w:style w:type="character" w:styleId="1021" w:customStyle="1">
    <w:name w:val="Текст Знак"/>
    <w:link w:val="1586"/>
    <w:uiPriority w:val="99"/>
    <w:rPr>
      <w:rFonts w:ascii="Courier New" w:hAnsi="Courier New" w:cs="Courier New"/>
      <w:sz w:val="24"/>
      <w:szCs w:val="24"/>
      <w:lang w:val="ru-RU" w:eastAsia="ar-SA" w:bidi="ar-SA"/>
    </w:rPr>
  </w:style>
  <w:style w:type="character" w:styleId="1022">
    <w:name w:val="FollowedHyperlink"/>
    <w:uiPriority w:val="99"/>
    <w:rPr>
      <w:color w:val="800080"/>
      <w:u w:val="single"/>
    </w:rPr>
  </w:style>
  <w:style w:type="character" w:styleId="1023" w:customStyle="1">
    <w:name w:val="Без интервала Знак;для таблиц Знак;Без интервала2 Знак;Без интервала1 Знак;док Знак"/>
    <w:uiPriority w:val="99"/>
    <w:rPr>
      <w:rFonts w:ascii="Calibri" w:hAnsi="Calibri" w:eastAsia="Calibri"/>
      <w:sz w:val="22"/>
      <w:szCs w:val="22"/>
      <w:lang w:val="ru-RU" w:eastAsia="ar-SA" w:bidi="ar-SA"/>
    </w:rPr>
  </w:style>
  <w:style w:type="character" w:styleId="1024" w:customStyle="1">
    <w:name w:val="Верхний колонтитул Знак"/>
    <w:rPr>
      <w:sz w:val="24"/>
      <w:szCs w:val="24"/>
      <w:lang w:val="ru-RU" w:eastAsia="ar-SA" w:bidi="ar-SA"/>
    </w:rPr>
  </w:style>
  <w:style w:type="character" w:styleId="1025" w:customStyle="1">
    <w:name w:val="Заголовок 5 Знак;H5 Знак"/>
    <w:rPr>
      <w:b/>
      <w:bCs/>
      <w:i/>
      <w:iCs/>
      <w:sz w:val="26"/>
      <w:szCs w:val="26"/>
      <w:lang w:val="ru-RU" w:eastAsia="ar-SA" w:bidi="ar-SA"/>
    </w:rPr>
  </w:style>
  <w:style w:type="character" w:styleId="1026" w:customStyle="1">
    <w:name w:val="apple-converted-space"/>
    <w:basedOn w:val="1010"/>
  </w:style>
  <w:style w:type="character" w:styleId="1027" w:customStyle="1">
    <w:name w:val="Заголовок 3 Знак;H3 Знак;&quot;Сапфир&quot; Знак"/>
    <w:rPr>
      <w:rFonts w:ascii="Arial" w:hAnsi="Arial"/>
      <w:b/>
      <w:sz w:val="26"/>
      <w:lang w:val="ru-RU"/>
    </w:rPr>
  </w:style>
  <w:style w:type="character" w:styleId="1028" w:customStyle="1">
    <w:name w:val="Подзаголовок Знак"/>
    <w:rPr>
      <w:rFonts w:ascii="Arial" w:hAnsi="Arial"/>
      <w:sz w:val="24"/>
      <w:lang w:val="ru-RU" w:eastAsia="ar-SA" w:bidi="ar-SA"/>
    </w:rPr>
  </w:style>
  <w:style w:type="character" w:styleId="1029">
    <w:name w:val="Emphasis"/>
    <w:qFormat/>
    <w:rPr>
      <w:i/>
      <w:iCs/>
    </w:rPr>
  </w:style>
  <w:style w:type="character" w:styleId="1030" w:customStyle="1">
    <w:name w:val="blk"/>
    <w:basedOn w:val="1010"/>
  </w:style>
  <w:style w:type="character" w:styleId="1031" w:customStyle="1">
    <w:name w:val="ConsNormal Знак1"/>
    <w:rPr>
      <w:rFonts w:ascii="Arial" w:hAnsi="Arial" w:cs="Arial"/>
      <w:lang w:val="ru-RU" w:eastAsia="ar-SA" w:bidi="ar-SA"/>
    </w:rPr>
  </w:style>
  <w:style w:type="character" w:styleId="1032" w:customStyle="1">
    <w:name w:val="pinkbg"/>
    <w:basedOn w:val="1010"/>
  </w:style>
  <w:style w:type="character" w:styleId="1033" w:customStyle="1">
    <w:name w:val="Заголовок 1 Знак;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rPr>
      <w:rFonts w:ascii="Times New Roman" w:hAnsi="Times New Roman" w:cs="Arial"/>
      <w:b/>
      <w:bCs/>
      <w:sz w:val="32"/>
      <w:szCs w:val="32"/>
      <w:lang w:val="ru-RU" w:eastAsia="ar-SA" w:bidi="ar-SA"/>
    </w:rPr>
  </w:style>
  <w:style w:type="character" w:styleId="1034" w:customStyle="1">
    <w:name w:val="Основной текст (2)_"/>
    <w:uiPriority w:val="99"/>
    <w:rPr>
      <w:rFonts w:ascii="Calibri" w:hAnsi="Calibri" w:eastAsia="Calibri"/>
      <w:lang w:val="en-US" w:eastAsia="ar-SA" w:bidi="ar-SA"/>
    </w:rPr>
  </w:style>
  <w:style w:type="character" w:styleId="1035" w:customStyle="1">
    <w:name w:val="Основной текст с отступом Знак;Основной текст с отступом Знак1 Знак;Основной текст с отступом Знак Знак Знак;Знак7 Знак Знак Знак;Знак7 Знак1 Знак;текст Знак1"/>
    <w:rPr>
      <w:sz w:val="24"/>
      <w:szCs w:val="24"/>
      <w:lang w:val="ru-RU" w:eastAsia="ar-SA" w:bidi="ar-SA"/>
    </w:rPr>
  </w:style>
  <w:style w:type="character" w:styleId="1036" w:customStyle="1">
    <w:name w:val="Пункты Знак"/>
    <w:rPr>
      <w:rFonts w:ascii="Calibri" w:hAnsi="Calibri" w:eastAsia="Calibri"/>
      <w:bCs/>
      <w:iCs/>
      <w:color w:val="000000"/>
      <w:sz w:val="24"/>
      <w:szCs w:val="28"/>
      <w:lang w:val="en-US" w:eastAsia="ar-SA" w:bidi="ar-SA"/>
    </w:rPr>
  </w:style>
  <w:style w:type="character" w:styleId="1037" w:customStyle="1">
    <w:name w:val="Стандартный HTML Знак"/>
    <w:rPr>
      <w:rFonts w:ascii="Courier New" w:hAnsi="Courier New" w:cs="Courier New"/>
    </w:rPr>
  </w:style>
  <w:style w:type="character" w:styleId="1038" w:customStyle="1">
    <w:name w:val="Основной текст Знак"/>
    <w:rPr>
      <w:sz w:val="24"/>
      <w:szCs w:val="24"/>
    </w:rPr>
  </w:style>
  <w:style w:type="character" w:styleId="1039" w:customStyle="1">
    <w:name w:val="Название Знак;Знак Знак Знак Знак Знак Знак Знак Знак Знак;Знак Знак Знак Знак1"/>
    <w:rPr>
      <w:rFonts w:ascii="Arial" w:hAnsi="Arial" w:cs="Tahoma"/>
      <w:color w:val="000000"/>
      <w:sz w:val="28"/>
      <w:szCs w:val="28"/>
      <w:lang w:val="en-US"/>
    </w:rPr>
  </w:style>
  <w:style w:type="character" w:styleId="1040" w:customStyle="1">
    <w:name w:val="List Paragraph Char"/>
    <w:rPr>
      <w:rFonts w:ascii="Calibri" w:hAnsi="Calibri" w:cs="Calibri"/>
      <w:sz w:val="22"/>
      <w:szCs w:val="22"/>
      <w:lang w:val="ru-RU" w:eastAsia="ar-SA" w:bidi="ar-SA"/>
    </w:rPr>
  </w:style>
  <w:style w:type="character" w:styleId="1041" w:customStyle="1">
    <w:name w:val="TNR 11 Знак"/>
  </w:style>
  <w:style w:type="character" w:styleId="1042" w:customStyle="1">
    <w:name w:val="ecattext"/>
    <w:rPr>
      <w:rFonts w:cs="Times New Roman"/>
    </w:rPr>
  </w:style>
  <w:style w:type="character" w:styleId="1043" w:customStyle="1">
    <w:name w:val="Заголовок 3 Знак1;H3 Знак1"/>
    <w:rPr>
      <w:rFonts w:ascii="Cambria" w:hAnsi="Cambria" w:eastAsia="Times New Roman" w:cs="Times New Roman"/>
      <w:b/>
      <w:bCs/>
      <w:sz w:val="26"/>
      <w:szCs w:val="26"/>
    </w:rPr>
  </w:style>
  <w:style w:type="character" w:styleId="1044" w:customStyle="1">
    <w:name w:val="Заголовок 4 Знак;H4 Знак"/>
    <w:rPr>
      <w:b/>
      <w:sz w:val="28"/>
    </w:rPr>
  </w:style>
  <w:style w:type="character" w:styleId="1045" w:customStyle="1">
    <w:name w:val="Заголовок 6 Знак"/>
    <w:rPr>
      <w:rFonts w:ascii="Calibri" w:hAnsi="Calibri"/>
      <w:b/>
      <w:bCs/>
    </w:rPr>
  </w:style>
  <w:style w:type="character" w:styleId="1046" w:customStyle="1">
    <w:name w:val="Заголовок 7 Знак"/>
    <w:rPr>
      <w:rFonts w:ascii="Arial" w:hAnsi="Arial"/>
      <w:sz w:val="24"/>
    </w:rPr>
  </w:style>
  <w:style w:type="character" w:styleId="1047" w:customStyle="1">
    <w:name w:val="Заголовок 8 Знак"/>
    <w:rPr>
      <w:i/>
      <w:iCs/>
      <w:sz w:val="24"/>
      <w:szCs w:val="24"/>
    </w:rPr>
  </w:style>
  <w:style w:type="character" w:styleId="1048" w:customStyle="1">
    <w:name w:val="Заголовок 9 Знак"/>
    <w:rPr>
      <w:sz w:val="24"/>
    </w:rPr>
  </w:style>
  <w:style w:type="character" w:styleId="1049" w:customStyle="1">
    <w:name w:val="Заголовок 2 Знак;H2 Знак"/>
    <w:rPr>
      <w:rFonts w:ascii="Arial" w:hAnsi="Arial"/>
      <w:b/>
      <w:bCs/>
      <w:i/>
      <w:iCs/>
      <w:sz w:val="28"/>
      <w:szCs w:val="28"/>
    </w:rPr>
  </w:style>
  <w:style w:type="character" w:styleId="1050" w:customStyle="1">
    <w:name w:val="link"/>
    <w:basedOn w:val="1010"/>
  </w:style>
  <w:style w:type="character" w:styleId="1051" w:customStyle="1">
    <w:name w:val="Основной текст с отступом 2 Знак"/>
    <w:rPr>
      <w:sz w:val="24"/>
      <w:szCs w:val="24"/>
    </w:rPr>
  </w:style>
  <w:style w:type="character" w:styleId="1052" w:customStyle="1">
    <w:name w:val="Текст выноски Знак"/>
    <w:rPr>
      <w:rFonts w:ascii="Tahoma" w:hAnsi="Tahoma"/>
      <w:sz w:val="16"/>
      <w:szCs w:val="16"/>
    </w:rPr>
  </w:style>
  <w:style w:type="character" w:styleId="1053" w:customStyle="1">
    <w:name w:val="Основной текст 2 Знак"/>
    <w:rPr>
      <w:sz w:val="24"/>
      <w:szCs w:val="24"/>
    </w:rPr>
  </w:style>
  <w:style w:type="character" w:styleId="1054" w:customStyle="1">
    <w:name w:val="Font Style37"/>
    <w:rPr>
      <w:rFonts w:ascii="Times New Roman" w:hAnsi="Times New Roman" w:cs="Times New Roman"/>
      <w:sz w:val="22"/>
      <w:szCs w:val="22"/>
    </w:rPr>
  </w:style>
  <w:style w:type="character" w:styleId="1055" w:customStyle="1">
    <w:name w:val="Font Style35"/>
    <w:rPr>
      <w:rFonts w:ascii="Times New Roman" w:hAnsi="Times New Roman" w:cs="Times New Roman"/>
      <w:b/>
      <w:bCs/>
      <w:sz w:val="22"/>
      <w:szCs w:val="22"/>
    </w:rPr>
  </w:style>
  <w:style w:type="character" w:styleId="1056" w:customStyle="1">
    <w:name w:val="Нижний колонтитул Знак"/>
    <w:rPr>
      <w:sz w:val="24"/>
      <w:szCs w:val="24"/>
    </w:rPr>
  </w:style>
  <w:style w:type="character" w:styleId="1057" w:customStyle="1">
    <w:name w:val="Гипертекстовая ссылка"/>
    <w:rPr>
      <w:color w:val="106bbe"/>
    </w:rPr>
  </w:style>
  <w:style w:type="character" w:styleId="1058" w:customStyle="1">
    <w:name w:val="Основной текст 3 Знак"/>
    <w:link w:val="1685"/>
    <w:rPr>
      <w:sz w:val="16"/>
      <w:szCs w:val="16"/>
    </w:rPr>
  </w:style>
  <w:style w:type="character" w:styleId="1059" w:customStyle="1">
    <w:name w:val="Основной текст с отступом 3 Знак"/>
    <w:rPr>
      <w:sz w:val="28"/>
    </w:rPr>
  </w:style>
  <w:style w:type="character" w:styleId="1060" w:customStyle="1">
    <w:name w:val="Основной шрифт абзаца1"/>
  </w:style>
  <w:style w:type="character" w:styleId="1061" w:customStyle="1">
    <w:name w:val="Цветовое выделение"/>
    <w:rPr>
      <w:b/>
      <w:color w:val="000080"/>
    </w:rPr>
  </w:style>
  <w:style w:type="character" w:styleId="1062" w:customStyle="1">
    <w:name w:val="Header Char"/>
    <w:rPr>
      <w:lang w:val="ru-RU" w:eastAsia="ar-SA" w:bidi="ar-SA"/>
    </w:rPr>
  </w:style>
  <w:style w:type="character" w:styleId="1063" w:customStyle="1">
    <w:name w:val="Схема документа Знак"/>
    <w:rPr>
      <w:rFonts w:ascii="Tahoma" w:hAnsi="Tahoma"/>
      <w:shd w:val="clear" w:color="auto" w:fill="000080"/>
    </w:rPr>
  </w:style>
  <w:style w:type="character" w:styleId="1064" w:customStyle="1">
    <w:name w:val="Пункт Знак"/>
    <w:rPr>
      <w:sz w:val="24"/>
      <w:szCs w:val="28"/>
    </w:rPr>
  </w:style>
  <w:style w:type="character" w:styleId="1065" w:customStyle="1">
    <w:name w:val="rvts48220"/>
    <w:rPr>
      <w:rFonts w:ascii="Verdana" w:hAnsi="Verdana"/>
      <w:color w:val="000000"/>
      <w:sz w:val="16"/>
      <w:szCs w:val="16"/>
      <w:u w:val="none"/>
    </w:rPr>
  </w:style>
  <w:style w:type="character" w:styleId="1066" w:customStyle="1">
    <w:name w:val="Дата Знак"/>
    <w:rPr>
      <w:sz w:val="24"/>
      <w:szCs w:val="24"/>
    </w:rPr>
  </w:style>
  <w:style w:type="character" w:styleId="1067" w:customStyle="1">
    <w:name w:val="Стиль3 Знак Знак"/>
    <w:rPr>
      <w:rFonts w:eastAsia="SimSun"/>
      <w:sz w:val="24"/>
    </w:rPr>
  </w:style>
  <w:style w:type="character" w:styleId="1068" w:customStyle="1">
    <w:name w:val="iceouttxt6"/>
    <w:rPr>
      <w:rFonts w:ascii="Arial" w:hAnsi="Arial" w:cs="Arial"/>
      <w:color w:val="666666"/>
      <w:sz w:val="18"/>
      <w:szCs w:val="18"/>
    </w:rPr>
  </w:style>
  <w:style w:type="character" w:styleId="1069" w:customStyle="1">
    <w:name w:val="ConsNormal Знак"/>
    <w:uiPriority w:val="99"/>
    <w:rPr>
      <w:rFonts w:ascii="Arial" w:hAnsi="Arial" w:eastAsia="Times New Roman"/>
    </w:rPr>
  </w:style>
  <w:style w:type="character" w:styleId="1070" w:customStyle="1">
    <w:name w:val="ConsPlusNonformat Знак"/>
    <w:rPr>
      <w:rFonts w:ascii="Courier New" w:hAnsi="Courier New" w:cs="Courier New"/>
      <w:lang w:val="ru-RU" w:eastAsia="ar-SA" w:bidi="ar-SA"/>
    </w:rPr>
  </w:style>
  <w:style w:type="character" w:styleId="1071" w:customStyle="1">
    <w:name w:val="Обычный (веб) Знак"/>
    <w:rPr>
      <w:sz w:val="24"/>
      <w:szCs w:val="24"/>
    </w:rPr>
  </w:style>
  <w:style w:type="character" w:styleId="1072" w:customStyle="1">
    <w:name w:val="Font Style16"/>
    <w:rPr>
      <w:rFonts w:ascii="Times New Roman" w:hAnsi="Times New Roman" w:cs="Times New Roman"/>
      <w:b/>
      <w:bCs/>
      <w:spacing w:val="10"/>
      <w:sz w:val="20"/>
      <w:szCs w:val="20"/>
    </w:rPr>
  </w:style>
  <w:style w:type="character" w:styleId="1073" w:customStyle="1">
    <w:name w:val="Font Style17"/>
    <w:rPr>
      <w:rFonts w:ascii="Times New Roman" w:hAnsi="Times New Roman" w:cs="Times New Roman"/>
      <w:spacing w:val="10"/>
      <w:sz w:val="20"/>
      <w:szCs w:val="20"/>
    </w:rPr>
  </w:style>
  <w:style w:type="character" w:styleId="1074" w:customStyle="1">
    <w:name w:val="Основной шрифт"/>
  </w:style>
  <w:style w:type="character" w:styleId="1075" w:customStyle="1">
    <w:name w:val="content1"/>
    <w:rPr>
      <w:rFonts w:ascii="Verdana" w:hAnsi="Verdana"/>
      <w:sz w:val="20"/>
    </w:rPr>
  </w:style>
  <w:style w:type="character" w:styleId="1076" w:customStyle="1">
    <w:name w:val="Normal Знак"/>
    <w:rPr>
      <w:rFonts w:ascii="Arial" w:hAnsi="Arial" w:cs="Arial"/>
      <w:sz w:val="22"/>
      <w:szCs w:val="22"/>
      <w:lang w:val="ru-RU"/>
    </w:rPr>
  </w:style>
  <w:style w:type="character" w:styleId="1077" w:customStyle="1">
    <w:name w:val="Обычный + Первая строка:  1 см Знак"/>
    <w:rPr>
      <w:rFonts w:cs="Times New Roman"/>
      <w:i/>
      <w:iCs/>
      <w:sz w:val="24"/>
      <w:szCs w:val="24"/>
      <w:lang w:val="ru-RU"/>
    </w:rPr>
  </w:style>
  <w:style w:type="character" w:styleId="1078" w:customStyle="1">
    <w:name w:val="Стиль3 Знак Знак Знак"/>
    <w:rPr>
      <w:rFonts w:cs="Times New Roman"/>
      <w:sz w:val="24"/>
      <w:szCs w:val="24"/>
      <w:lang w:val="ru-RU"/>
    </w:rPr>
  </w:style>
  <w:style w:type="character" w:styleId="1079" w:customStyle="1">
    <w:name w:val="Стиль3 Знак Знак1"/>
    <w:rPr>
      <w:rFonts w:cs="Times New Roman"/>
      <w:sz w:val="24"/>
      <w:szCs w:val="24"/>
      <w:lang w:val="ru-RU"/>
    </w:rPr>
  </w:style>
  <w:style w:type="character" w:styleId="1080" w:customStyle="1">
    <w:name w:val="sZamNoBreakSpace"/>
  </w:style>
  <w:style w:type="character" w:styleId="1081" w:customStyle="1">
    <w:name w:val="Прощание Знак"/>
    <w:rPr>
      <w:rFonts w:ascii="Garamond" w:hAnsi="Garamond"/>
      <w:sz w:val="22"/>
    </w:rPr>
  </w:style>
  <w:style w:type="character" w:styleId="1082" w:customStyle="1">
    <w:name w:val="Шапка Знак"/>
    <w:rPr>
      <w:rFonts w:ascii="Garamond" w:hAnsi="Garamond"/>
      <w:caps/>
      <w:sz w:val="18"/>
    </w:rPr>
  </w:style>
  <w:style w:type="character" w:styleId="1083" w:customStyle="1">
    <w:name w:val="Заголовок сообщения (текст)"/>
    <w:rPr>
      <w:b/>
      <w:sz w:val="18"/>
    </w:rPr>
  </w:style>
  <w:style w:type="character" w:styleId="1084" w:customStyle="1">
    <w:name w:val="Подпись Знак"/>
    <w:rPr>
      <w:rFonts w:ascii="Garamond" w:hAnsi="Garamond"/>
      <w:sz w:val="22"/>
    </w:rPr>
  </w:style>
  <w:style w:type="character" w:styleId="1085" w:customStyle="1">
    <w:name w:val="Девиз"/>
    <w:rPr>
      <w:i/>
      <w:spacing w:val="70"/>
      <w:sz w:val="21"/>
      <w:lang w:val="ru-RU"/>
    </w:rPr>
  </w:style>
  <w:style w:type="character" w:styleId="1086" w:customStyle="1">
    <w:name w:val="Адрес HTML Знак"/>
    <w:rPr>
      <w:rFonts w:ascii="Garamond" w:hAnsi="Garamond"/>
      <w:i/>
      <w:iCs/>
      <w:sz w:val="22"/>
    </w:rPr>
  </w:style>
  <w:style w:type="character" w:styleId="1087">
    <w:name w:val="HTML Acronym"/>
    <w:rPr>
      <w:lang w:val="ru-RU"/>
    </w:rPr>
  </w:style>
  <w:style w:type="character" w:styleId="1088" w:customStyle="1">
    <w:name w:val="Заголовок записки Знак"/>
    <w:rPr>
      <w:rFonts w:ascii="Garamond" w:hAnsi="Garamond"/>
      <w:sz w:val="22"/>
    </w:rPr>
  </w:style>
  <w:style w:type="character" w:styleId="1089">
    <w:name w:val="HTML Keyboard"/>
    <w:rPr>
      <w:rFonts w:ascii="Courier New" w:hAnsi="Courier New"/>
      <w:sz w:val="20"/>
      <w:szCs w:val="20"/>
      <w:lang w:val="ru-RU"/>
    </w:rPr>
  </w:style>
  <w:style w:type="character" w:styleId="1090">
    <w:name w:val="HTML Code"/>
    <w:rPr>
      <w:rFonts w:ascii="Courier New" w:hAnsi="Courier New"/>
      <w:sz w:val="20"/>
      <w:szCs w:val="20"/>
      <w:lang w:val="ru-RU"/>
    </w:rPr>
  </w:style>
  <w:style w:type="character" w:styleId="1091" w:customStyle="1">
    <w:name w:val="Красная строка Знак"/>
    <w:link w:val="1737"/>
    <w:uiPriority w:val="99"/>
    <w:rPr>
      <w:rFonts w:ascii="Garamond" w:hAnsi="Garamond"/>
      <w:sz w:val="22"/>
      <w:szCs w:val="24"/>
    </w:rPr>
  </w:style>
  <w:style w:type="character" w:styleId="1092" w:customStyle="1">
    <w:name w:val="Красная строка 2 Знак"/>
    <w:rPr>
      <w:rFonts w:ascii="Garamond" w:hAnsi="Garamond"/>
      <w:sz w:val="22"/>
      <w:szCs w:val="24"/>
      <w:lang w:val="ru-RU" w:eastAsia="ar-SA" w:bidi="ar-SA"/>
    </w:rPr>
  </w:style>
  <w:style w:type="character" w:styleId="1093">
    <w:name w:val="line number"/>
    <w:rPr>
      <w:lang w:val="ru-RU"/>
    </w:rPr>
  </w:style>
  <w:style w:type="character" w:styleId="1094">
    <w:name w:val="HTML Sample"/>
    <w:rPr>
      <w:rFonts w:ascii="Courier New" w:hAnsi="Courier New"/>
      <w:lang w:val="ru-RU"/>
    </w:rPr>
  </w:style>
  <w:style w:type="character" w:styleId="1095">
    <w:name w:val="HTML Definition"/>
    <w:rPr>
      <w:i/>
      <w:iCs/>
      <w:lang w:val="ru-RU"/>
    </w:rPr>
  </w:style>
  <w:style w:type="character" w:styleId="1096">
    <w:name w:val="HTML Variable"/>
    <w:rPr>
      <w:i/>
      <w:iCs/>
      <w:lang w:val="ru-RU"/>
    </w:rPr>
  </w:style>
  <w:style w:type="character" w:styleId="1097">
    <w:name w:val="HTML Typewriter"/>
    <w:rPr>
      <w:rFonts w:ascii="Courier New" w:hAnsi="Courier New"/>
      <w:sz w:val="20"/>
      <w:szCs w:val="20"/>
      <w:lang w:val="ru-RU"/>
    </w:rPr>
  </w:style>
  <w:style w:type="character" w:styleId="1098" w:customStyle="1">
    <w:name w:val="Приветствие Знак"/>
    <w:rPr>
      <w:rFonts w:ascii="Garamond" w:hAnsi="Garamond"/>
      <w:sz w:val="22"/>
    </w:rPr>
  </w:style>
  <w:style w:type="character" w:styleId="1099">
    <w:name w:val="HTML Cite"/>
    <w:rPr>
      <w:i/>
      <w:iCs/>
      <w:lang w:val="ru-RU"/>
    </w:rPr>
  </w:style>
  <w:style w:type="character" w:styleId="1100" w:customStyle="1">
    <w:name w:val="Электронная подпись Знак"/>
    <w:rPr>
      <w:rFonts w:ascii="Garamond" w:hAnsi="Garamond"/>
      <w:sz w:val="22"/>
    </w:rPr>
  </w:style>
  <w:style w:type="character" w:styleId="1101" w:customStyle="1">
    <w:name w:val="Font Style11"/>
    <w:rPr>
      <w:rFonts w:ascii="Times New Roman" w:hAnsi="Times New Roman" w:cs="Times New Roman"/>
      <w:sz w:val="22"/>
      <w:szCs w:val="22"/>
    </w:rPr>
  </w:style>
  <w:style w:type="character" w:styleId="1102" w:customStyle="1">
    <w:name w:val="Font Style14"/>
    <w:uiPriority w:val="99"/>
    <w:rPr>
      <w:rFonts w:ascii="Times New Roman" w:hAnsi="Times New Roman" w:cs="Times New Roman"/>
      <w:sz w:val="22"/>
      <w:szCs w:val="22"/>
    </w:rPr>
  </w:style>
  <w:style w:type="character" w:styleId="1103" w:customStyle="1">
    <w:name w:val="italic"/>
    <w:rPr>
      <w:rFonts w:ascii="GaramondC" w:hAnsi="GaramondC"/>
      <w:i/>
      <w:iCs/>
    </w:rPr>
  </w:style>
  <w:style w:type="character" w:styleId="1104" w:customStyle="1">
    <w:name w:val="внимание"/>
    <w:rPr>
      <w:rFonts w:ascii="Times New Roman" w:hAnsi="Times New Roman"/>
      <w:i/>
      <w:color w:val="000000"/>
      <w:shd w:val="clear" w:color="auto" w:fill="ff0000"/>
    </w:rPr>
  </w:style>
  <w:style w:type="character" w:styleId="1105" w:customStyle="1">
    <w:name w:val="af9"/>
  </w:style>
  <w:style w:type="character" w:styleId="1106" w:customStyle="1">
    <w:name w:val="коммент"/>
    <w:rPr>
      <w:i/>
      <w:u w:val="single"/>
      <w:shd w:val="clear" w:color="auto" w:fill="ffff99"/>
    </w:rPr>
  </w:style>
  <w:style w:type="character" w:styleId="1107" w:customStyle="1">
    <w:name w:val="Контракт-подпункт Знак"/>
    <w:rPr>
      <w:sz w:val="28"/>
      <w:szCs w:val="28"/>
      <w:lang w:val="ru-RU" w:eastAsia="ar-SA" w:bidi="ar-SA"/>
    </w:rPr>
  </w:style>
  <w:style w:type="character" w:styleId="1108" w:customStyle="1">
    <w:name w:val="Текст примечания Знак"/>
    <w:basedOn w:val="1010"/>
    <w:link w:val="1768"/>
  </w:style>
  <w:style w:type="character" w:styleId="1109" w:customStyle="1">
    <w:name w:val="WW8Num1z0"/>
    <w:rPr>
      <w:lang w:val="ru-RU"/>
    </w:rPr>
  </w:style>
  <w:style w:type="character" w:styleId="1110" w:customStyle="1">
    <w:name w:val="bigger1"/>
    <w:rPr>
      <w:sz w:val="20"/>
      <w:szCs w:val="20"/>
    </w:rPr>
  </w:style>
  <w:style w:type="character" w:styleId="1111" w:customStyle="1">
    <w:name w:val="postbody"/>
  </w:style>
  <w:style w:type="character" w:styleId="1112" w:customStyle="1">
    <w:name w:val="Заголовок 1.КД Знак"/>
    <w:rPr>
      <w:b/>
      <w:sz w:val="28"/>
      <w:szCs w:val="28"/>
      <w:lang w:val="ru-RU" w:eastAsia="ar-SA" w:bidi="ar-SA"/>
    </w:rPr>
  </w:style>
  <w:style w:type="character" w:styleId="1113" w:customStyle="1">
    <w:name w:val="WW8Num3z1"/>
    <w:rPr>
      <w:rFonts w:cs="Times New Roman"/>
      <w:color w:val="000000"/>
      <w:spacing w:val="0"/>
      <w:position w:val="0"/>
      <w:sz w:val="24"/>
      <w:szCs w:val="24"/>
      <w:u w:val="none"/>
      <w:vertAlign w:val="baseline"/>
    </w:rPr>
  </w:style>
  <w:style w:type="character" w:styleId="1114" w:customStyle="1">
    <w:name w:val="WW8Num3z2"/>
  </w:style>
  <w:style w:type="character" w:styleId="1115" w:customStyle="1">
    <w:name w:val="WW8Num3z3"/>
    <w:rPr>
      <w:rFonts w:cs="Times New Roman"/>
      <w:color w:val="000000"/>
      <w:spacing w:val="0"/>
      <w:position w:val="0"/>
      <w:sz w:val="24"/>
      <w:u w:val="none"/>
      <w:vertAlign w:val="baseline"/>
    </w:rPr>
  </w:style>
  <w:style w:type="character" w:styleId="1116" w:customStyle="1">
    <w:name w:val="WW8Num3z5"/>
    <w:rPr>
      <w:rFonts w:ascii="Symbol" w:hAnsi="Symbol"/>
    </w:rPr>
  </w:style>
  <w:style w:type="character" w:styleId="1117" w:customStyle="1">
    <w:name w:val="Absatz-Standardschriftart"/>
  </w:style>
  <w:style w:type="character" w:styleId="1118" w:customStyle="1">
    <w:name w:val="WW-Absatz-Standardschriftart"/>
  </w:style>
  <w:style w:type="character" w:styleId="1119" w:customStyle="1">
    <w:name w:val="WW-Absatz-Standardschriftart1"/>
  </w:style>
  <w:style w:type="character" w:styleId="1120" w:customStyle="1">
    <w:name w:val="WW-Absatz-Standardschriftart11"/>
  </w:style>
  <w:style w:type="character" w:styleId="1121" w:customStyle="1">
    <w:name w:val="WW8Num4z0"/>
    <w:rPr>
      <w:lang w:val="ru-RU"/>
    </w:rPr>
  </w:style>
  <w:style w:type="character" w:styleId="1122" w:customStyle="1">
    <w:name w:val="WW8Num4z1"/>
    <w:rPr>
      <w:rFonts w:cs="Times New Roman"/>
      <w:color w:val="000000"/>
      <w:spacing w:val="0"/>
      <w:position w:val="0"/>
      <w:sz w:val="24"/>
      <w:szCs w:val="24"/>
      <w:u w:val="none"/>
      <w:vertAlign w:val="baseline"/>
    </w:rPr>
  </w:style>
  <w:style w:type="character" w:styleId="1123" w:customStyle="1">
    <w:name w:val="WW8Num4z2"/>
  </w:style>
  <w:style w:type="character" w:styleId="1124" w:customStyle="1">
    <w:name w:val="WW8Num4z3"/>
    <w:rPr>
      <w:rFonts w:cs="Times New Roman"/>
      <w:color w:val="000000"/>
      <w:spacing w:val="0"/>
      <w:position w:val="0"/>
      <w:sz w:val="24"/>
      <w:u w:val="none"/>
      <w:vertAlign w:val="baseline"/>
    </w:rPr>
  </w:style>
  <w:style w:type="character" w:styleId="1125" w:customStyle="1">
    <w:name w:val="WW8Num4z5"/>
    <w:rPr>
      <w:rFonts w:ascii="Symbol" w:hAnsi="Symbol"/>
    </w:rPr>
  </w:style>
  <w:style w:type="character" w:styleId="1126" w:customStyle="1">
    <w:name w:val="WW-Absatz-Standardschriftart111"/>
  </w:style>
  <w:style w:type="character" w:styleId="1127" w:customStyle="1">
    <w:name w:val="WW-Absatz-Standardschriftart1111"/>
  </w:style>
  <w:style w:type="character" w:styleId="1128" w:customStyle="1">
    <w:name w:val="WW-Absatz-Standardschriftart11111"/>
  </w:style>
  <w:style w:type="character" w:styleId="1129" w:customStyle="1">
    <w:name w:val="Символ нумерации"/>
    <w:uiPriority w:val="99"/>
  </w:style>
  <w:style w:type="character" w:styleId="1130" w:customStyle="1">
    <w:name w:val="WW-Absatz-Standardschriftart11111111111111"/>
  </w:style>
  <w:style w:type="character" w:styleId="1131" w:customStyle="1">
    <w:name w:val="Знак примечания1"/>
    <w:rPr>
      <w:sz w:val="16"/>
      <w:szCs w:val="16"/>
    </w:rPr>
  </w:style>
  <w:style w:type="character" w:styleId="1132" w:customStyle="1">
    <w:name w:val="Тема примечания Знак"/>
    <w:rPr>
      <w:b/>
      <w:bCs/>
    </w:rPr>
  </w:style>
  <w:style w:type="character" w:styleId="1133" w:customStyle="1">
    <w:name w:val="WW-Absatz-Standardschriftart1111111"/>
  </w:style>
  <w:style w:type="character" w:styleId="1134" w:customStyle="1">
    <w:name w:val="b-chars__list-i__key"/>
    <w:basedOn w:val="1010"/>
  </w:style>
  <w:style w:type="character" w:styleId="1135" w:customStyle="1">
    <w:name w:val="b-chars__list-i__value"/>
    <w:basedOn w:val="1010"/>
  </w:style>
  <w:style w:type="character" w:styleId="1136" w:customStyle="1">
    <w:name w:val="ikzvalue"/>
    <w:basedOn w:val="1010"/>
  </w:style>
  <w:style w:type="character" w:styleId="1137" w:customStyle="1">
    <w:name w:val="property-value"/>
    <w:basedOn w:val="1010"/>
  </w:style>
  <w:style w:type="character" w:styleId="1138" w:customStyle="1">
    <w:name w:val="label_body_text_1"/>
    <w:basedOn w:val="1010"/>
  </w:style>
  <w:style w:type="character" w:styleId="1139" w:customStyle="1">
    <w:name w:val="Знак Знак11"/>
    <w:rPr>
      <w:sz w:val="24"/>
      <w:szCs w:val="24"/>
      <w:lang w:val="ru-RU"/>
    </w:rPr>
  </w:style>
  <w:style w:type="character" w:styleId="1140" w:customStyle="1">
    <w:name w:val="DeltaView Insertion"/>
    <w:rPr>
      <w:color w:val="0000ff"/>
      <w:spacing w:val="0"/>
      <w:u w:val="single"/>
    </w:rPr>
  </w:style>
  <w:style w:type="character" w:styleId="1141" w:customStyle="1">
    <w:name w:val="label_body_text_11"/>
    <w:rPr>
      <w:color w:val="0000ff"/>
      <w:sz w:val="20"/>
      <w:szCs w:val="20"/>
    </w:rPr>
  </w:style>
  <w:style w:type="character" w:styleId="1142" w:customStyle="1">
    <w:name w:val="Основной текст Знак1;Знак1 Знак;body text Знак;Основной текст Знак Знак Знак;Основной текст Знак Знак1;Знак6 Знак;Знак6 Знак Знак1;Знак6 Знак2;Основной текст Знак1 Знак Знак Знак Знак1;Основной текст Знак Знак Знак Знак Знак Знак"/>
    <w:rPr>
      <w:rFonts w:ascii="Times New Roman" w:hAnsi="Times New Roman" w:eastAsia="Times New Roman" w:cs="Times New Roman"/>
      <w:sz w:val="24"/>
      <w:szCs w:val="24"/>
    </w:rPr>
  </w:style>
  <w:style w:type="character" w:styleId="1143" w:customStyle="1">
    <w:name w:val="Заголовок 1 Знак1;Заголовок 1 Знак Знак Знак Знак Знак Знак Знак Знак Знак Знак1;H1 Знак1;Заголовок 1 Знак Знак Знак Знак Знак Знак Знак Знак Знак Знак Знак Знак1;Document Header1 Знак1;Заголовок 1 Знак2 Знак Знак1;Заголовок 1 Знак1 Знак Знак Знак1"/>
    <w:rPr>
      <w:rFonts w:ascii="Times New Roman" w:hAnsi="Times New Roman" w:eastAsia="Times New Roman" w:cs="Times New Roman"/>
      <w:b/>
      <w:bCs/>
      <w:sz w:val="36"/>
      <w:szCs w:val="36"/>
    </w:rPr>
  </w:style>
  <w:style w:type="character" w:styleId="1144" w:customStyle="1">
    <w:name w:val="Знак Знак10"/>
    <w:rPr>
      <w:rFonts w:ascii="Tahoma" w:hAnsi="Tahoma" w:cs="Tahoma"/>
      <w:b/>
      <w:bCs/>
      <w:sz w:val="24"/>
      <w:szCs w:val="24"/>
      <w:lang w:val="ru-RU" w:eastAsia="ar-SA" w:bidi="ar-SA"/>
    </w:rPr>
  </w:style>
  <w:style w:type="character" w:styleId="1145" w:customStyle="1">
    <w:name w:val="Обычный + Verdana Знак"/>
    <w:rPr>
      <w:rFonts w:ascii="Verdana" w:hAnsi="Verdana" w:cs="Verdana"/>
      <w:lang w:val="ru-RU"/>
    </w:rPr>
  </w:style>
  <w:style w:type="character" w:styleId="1146" w:customStyle="1">
    <w:name w:val="Знак Знак6"/>
    <w:rPr>
      <w:sz w:val="24"/>
      <w:szCs w:val="24"/>
      <w:lang w:val="ru-RU" w:eastAsia="ar-SA" w:bidi="ar-SA"/>
    </w:rPr>
  </w:style>
  <w:style w:type="character" w:styleId="1147" w:customStyle="1">
    <w:name w:val="Знак Знак5"/>
    <w:rPr>
      <w:sz w:val="24"/>
      <w:szCs w:val="24"/>
      <w:lang w:val="ru-RU" w:eastAsia="ar-SA" w:bidi="ar-SA"/>
    </w:rPr>
  </w:style>
  <w:style w:type="character" w:styleId="1148" w:customStyle="1">
    <w:name w:val="term"/>
    <w:basedOn w:val="1010"/>
  </w:style>
  <w:style w:type="character" w:styleId="1149" w:customStyle="1">
    <w:name w:val="title2"/>
    <w:basedOn w:val="1010"/>
  </w:style>
  <w:style w:type="character" w:styleId="1150" w:customStyle="1">
    <w:name w:val="H2 Знак Знак"/>
    <w:rPr>
      <w:rFonts w:eastAsia="Calibri"/>
      <w:b/>
      <w:bCs/>
      <w:sz w:val="30"/>
      <w:szCs w:val="30"/>
      <w:lang w:val="ru-RU" w:eastAsia="ar-SA" w:bidi="ar-SA"/>
    </w:rPr>
  </w:style>
  <w:style w:type="character" w:styleId="1151" w:customStyle="1">
    <w:name w:val="Знак Знак29"/>
    <w:rPr>
      <w:rFonts w:ascii="Cambria" w:hAnsi="Cambria" w:eastAsia="Calibri"/>
      <w:b/>
      <w:bCs/>
      <w:sz w:val="26"/>
      <w:szCs w:val="26"/>
      <w:lang w:val="ru-RU" w:eastAsia="ar-SA" w:bidi="ar-SA"/>
    </w:rPr>
  </w:style>
  <w:style w:type="character" w:styleId="1152" w:customStyle="1">
    <w:name w:val="Знак Знак28"/>
    <w:rPr>
      <w:rFonts w:ascii="Arial" w:hAnsi="Arial" w:eastAsia="Calibri" w:cs="Arial"/>
      <w:sz w:val="24"/>
      <w:szCs w:val="24"/>
      <w:lang w:val="ru-RU" w:eastAsia="ar-SA" w:bidi="ar-SA"/>
    </w:rPr>
  </w:style>
  <w:style w:type="character" w:styleId="1153" w:customStyle="1">
    <w:name w:val="Знак Знак27"/>
    <w:rPr>
      <w:rFonts w:eastAsia="Calibri"/>
      <w:sz w:val="22"/>
      <w:szCs w:val="22"/>
      <w:lang w:val="ru-RU" w:eastAsia="ar-SA" w:bidi="ar-SA"/>
    </w:rPr>
  </w:style>
  <w:style w:type="character" w:styleId="1154" w:customStyle="1">
    <w:name w:val="Знак Знак26"/>
    <w:rPr>
      <w:rFonts w:eastAsia="Calibri"/>
      <w:i/>
      <w:iCs/>
      <w:sz w:val="22"/>
      <w:szCs w:val="22"/>
      <w:lang w:val="ru-RU" w:eastAsia="ar-SA" w:bidi="ar-SA"/>
    </w:rPr>
  </w:style>
  <w:style w:type="character" w:styleId="1155" w:customStyle="1">
    <w:name w:val="Знак Знак25"/>
    <w:rPr>
      <w:rFonts w:ascii="Arial" w:hAnsi="Arial" w:eastAsia="Calibri" w:cs="Arial"/>
      <w:lang w:val="ru-RU" w:eastAsia="ar-SA" w:bidi="ar-SA"/>
    </w:rPr>
  </w:style>
  <w:style w:type="character" w:styleId="1156" w:customStyle="1">
    <w:name w:val="Знак Знак24"/>
    <w:rPr>
      <w:rFonts w:ascii="Arial" w:hAnsi="Arial" w:eastAsia="Calibri" w:cs="Arial"/>
      <w:i/>
      <w:iCs/>
      <w:lang w:val="ru-RU" w:eastAsia="ar-SA" w:bidi="ar-SA"/>
    </w:rPr>
  </w:style>
  <w:style w:type="character" w:styleId="1157" w:customStyle="1">
    <w:name w:val="Знак Знак23"/>
    <w:rPr>
      <w:rFonts w:ascii="Arial" w:hAnsi="Arial" w:eastAsia="Calibri" w:cs="Arial"/>
      <w:b/>
      <w:bCs/>
      <w:i/>
      <w:iCs/>
      <w:sz w:val="18"/>
      <w:szCs w:val="18"/>
      <w:lang w:val="ru-RU" w:eastAsia="ar-SA" w:bidi="ar-SA"/>
    </w:rPr>
  </w:style>
  <w:style w:type="character" w:styleId="1158" w:customStyle="1">
    <w:name w:val="Знак Знак17"/>
    <w:rPr>
      <w:rFonts w:ascii="Cambria" w:hAnsi="Cambria" w:eastAsia="Calibri"/>
      <w:b/>
      <w:bCs/>
      <w:sz w:val="32"/>
      <w:szCs w:val="32"/>
      <w:lang w:val="ru-RU" w:eastAsia="ar-SA" w:bidi="ar-SA"/>
    </w:rPr>
  </w:style>
  <w:style w:type="character" w:styleId="1159" w:customStyle="1">
    <w:name w:val="H2 Знак Знак1"/>
    <w:rPr>
      <w:b/>
      <w:bCs/>
      <w:sz w:val="30"/>
      <w:szCs w:val="30"/>
      <w:lang w:val="ru-RU" w:eastAsia="ar-SA" w:bidi="ar-SA"/>
    </w:rPr>
  </w:style>
  <w:style w:type="character" w:styleId="1160" w:customStyle="1">
    <w:name w:val="Знак Знак19"/>
    <w:rPr>
      <w:sz w:val="24"/>
      <w:szCs w:val="24"/>
      <w:lang w:val="ru-RU" w:eastAsia="ar-SA" w:bidi="ar-SA"/>
    </w:rPr>
  </w:style>
  <w:style w:type="character" w:styleId="1161" w:customStyle="1">
    <w:name w:val="Знак Знак12"/>
    <w:rPr>
      <w:b/>
      <w:bCs/>
      <w:sz w:val="36"/>
      <w:szCs w:val="36"/>
      <w:lang w:val="ru-RU" w:eastAsia="ar-SA" w:bidi="ar-SA"/>
    </w:rPr>
  </w:style>
  <w:style w:type="character" w:styleId="1162" w:customStyle="1">
    <w:name w:val="Body Text Char"/>
    <w:rPr>
      <w:sz w:val="24"/>
      <w:szCs w:val="24"/>
      <w:lang w:val="ru-RU" w:eastAsia="ar-SA" w:bidi="ar-SA"/>
    </w:rPr>
  </w:style>
  <w:style w:type="character" w:styleId="1163" w:customStyle="1">
    <w:name w:val="Body Text Indent Char"/>
    <w:rPr>
      <w:sz w:val="24"/>
      <w:szCs w:val="24"/>
      <w:lang w:val="ru-RU" w:eastAsia="ar-SA" w:bidi="ar-SA"/>
    </w:rPr>
  </w:style>
  <w:style w:type="character" w:styleId="1164" w:customStyle="1">
    <w:name w:val="Заголовок 2 Знак"/>
    <w:link w:val="786"/>
    <w:rPr>
      <w:b/>
      <w:bCs/>
      <w:sz w:val="30"/>
      <w:szCs w:val="30"/>
      <w:lang w:val="ru-RU" w:eastAsia="ar-SA" w:bidi="ar-SA"/>
    </w:rPr>
  </w:style>
  <w:style w:type="character" w:styleId="1165" w:customStyle="1">
    <w:name w:val="Заголовок 3 Знак"/>
    <w:link w:val="787"/>
    <w:rPr>
      <w:rFonts w:ascii="Cambria" w:hAnsi="Cambria"/>
      <w:b/>
      <w:bCs/>
      <w:sz w:val="26"/>
      <w:szCs w:val="26"/>
      <w:lang w:val="ru-RU" w:eastAsia="ar-SA" w:bidi="ar-SA"/>
    </w:rPr>
  </w:style>
  <w:style w:type="character" w:styleId="1166" w:customStyle="1">
    <w:name w:val="Footer Char"/>
    <w:rPr>
      <w:sz w:val="24"/>
      <w:szCs w:val="24"/>
      <w:lang w:val="ru-RU" w:eastAsia="ar-SA" w:bidi="ar-SA"/>
    </w:rPr>
  </w:style>
  <w:style w:type="character" w:styleId="1167" w:customStyle="1">
    <w:name w:val="Знак Знак9"/>
    <w:rPr>
      <w:rFonts w:cs="Times New Roman"/>
      <w:sz w:val="24"/>
      <w:szCs w:val="24"/>
      <w:lang w:eastAsia="ar-SA" w:bidi="ar-SA"/>
    </w:rPr>
  </w:style>
  <w:style w:type="character" w:styleId="1168" w:customStyle="1">
    <w:name w:val="Body Text Indent 2 Char"/>
    <w:rPr>
      <w:lang w:val="ru-RU" w:eastAsia="ar-SA" w:bidi="ar-SA"/>
    </w:rPr>
  </w:style>
  <w:style w:type="character" w:styleId="1169" w:customStyle="1">
    <w:name w:val="Plain Text Char;Знак Знак Char;Знак Char"/>
    <w:uiPriority w:val="99"/>
    <w:rPr>
      <w:rFonts w:ascii="Courier New" w:hAnsi="Courier New"/>
      <w:lang w:val="ru-RU" w:eastAsia="ar-SA" w:bidi="ar-SA"/>
    </w:rPr>
  </w:style>
  <w:style w:type="character" w:styleId="1170" w:customStyle="1">
    <w:name w:val="Balloon Text Char"/>
    <w:rPr>
      <w:rFonts w:ascii="Tahoma" w:hAnsi="Tahoma"/>
      <w:sz w:val="16"/>
      <w:szCs w:val="16"/>
      <w:lang w:val="ru-RU" w:eastAsia="ar-SA" w:bidi="ar-SA"/>
    </w:rPr>
  </w:style>
  <w:style w:type="character" w:styleId="1171" w:customStyle="1">
    <w:name w:val="Normal bullet Char"/>
    <w:rPr>
      <w:rFonts w:ascii="Arial" w:hAnsi="Arial"/>
      <w:color w:val="000000"/>
      <w:lang w:val="en-US"/>
    </w:rPr>
  </w:style>
  <w:style w:type="character" w:styleId="1172" w:customStyle="1">
    <w:name w:val="z-Начало формы Знак"/>
    <w:rPr>
      <w:rFonts w:ascii="Arial" w:hAnsi="Arial"/>
      <w:vanish/>
      <w:sz w:val="16"/>
      <w:szCs w:val="16"/>
      <w:lang w:val="en-US"/>
    </w:rPr>
  </w:style>
  <w:style w:type="character" w:styleId="1173" w:customStyle="1">
    <w:name w:val="Заголовок 1 Знак"/>
    <w:link w:val="785"/>
    <w:rPr>
      <w:rFonts w:ascii="Cambria" w:hAnsi="Cambria" w:eastAsia="Calibri"/>
      <w:b/>
      <w:bCs/>
      <w:sz w:val="32"/>
      <w:szCs w:val="32"/>
      <w:lang w:val="ru-RU" w:eastAsia="ar-SA" w:bidi="ar-SA"/>
    </w:rPr>
  </w:style>
  <w:style w:type="character" w:styleId="1174" w:customStyle="1">
    <w:name w:val="Body Text Indent 3 Char"/>
    <w:rPr>
      <w:rFonts w:eastAsia="Calibri"/>
      <w:sz w:val="16"/>
      <w:szCs w:val="16"/>
      <w:lang w:val="ru-RU" w:eastAsia="ar-SA" w:bidi="ar-SA"/>
    </w:rPr>
  </w:style>
  <w:style w:type="character" w:styleId="1175" w:customStyle="1">
    <w:name w:val="Знак Знак210"/>
    <w:rPr>
      <w:rFonts w:cs="Times New Roman"/>
      <w:sz w:val="24"/>
      <w:szCs w:val="24"/>
      <w:lang w:val="ru-RU" w:eastAsia="ar-SA" w:bidi="ar-SA"/>
    </w:rPr>
  </w:style>
  <w:style w:type="character" w:styleId="1176" w:customStyle="1">
    <w:name w:val="Обычный отступ Знак"/>
    <w:rPr>
      <w:rFonts w:ascii="Garamond" w:hAnsi="Garamond"/>
      <w:sz w:val="22"/>
    </w:rPr>
  </w:style>
  <w:style w:type="character" w:styleId="1177" w:customStyle="1">
    <w:name w:val="Font Style59"/>
    <w:rPr>
      <w:rFonts w:ascii="Arial" w:hAnsi="Arial" w:cs="Arial"/>
      <w:b/>
      <w:bCs/>
      <w:sz w:val="16"/>
      <w:szCs w:val="16"/>
    </w:rPr>
  </w:style>
  <w:style w:type="character" w:styleId="1178" w:customStyle="1">
    <w:name w:val="Font Style73"/>
    <w:rPr>
      <w:rFonts w:ascii="Times New Roman" w:hAnsi="Times New Roman" w:cs="Times New Roman"/>
      <w:sz w:val="20"/>
      <w:szCs w:val="20"/>
    </w:rPr>
  </w:style>
  <w:style w:type="character" w:styleId="1179" w:customStyle="1">
    <w:name w:val="Font Style57"/>
    <w:rPr>
      <w:rFonts w:ascii="Times New Roman" w:hAnsi="Times New Roman" w:cs="Times New Roman"/>
      <w:b/>
      <w:bCs/>
      <w:sz w:val="18"/>
      <w:szCs w:val="18"/>
    </w:rPr>
  </w:style>
  <w:style w:type="character" w:styleId="1180" w:customStyle="1">
    <w:name w:val="Знак12 Знак Знак"/>
    <w:rPr>
      <w:sz w:val="24"/>
      <w:szCs w:val="24"/>
      <w:lang w:val="ru-RU" w:eastAsia="ar-SA" w:bidi="ar-SA"/>
    </w:rPr>
  </w:style>
  <w:style w:type="character" w:styleId="1181" w:customStyle="1">
    <w:name w:val="WW8Num32z2"/>
    <w:rPr>
      <w:b/>
      <w:sz w:val="26"/>
      <w:szCs w:val="26"/>
    </w:rPr>
  </w:style>
  <w:style w:type="character" w:styleId="1182" w:customStyle="1">
    <w:name w:val="mfa_logo1"/>
    <w:rPr>
      <w:rFonts w:ascii="Verdana" w:hAnsi="Verdana"/>
      <w:b/>
      <w:bCs/>
      <w:smallCaps/>
      <w:color w:val="4975d9"/>
      <w:sz w:val="26"/>
      <w:szCs w:val="26"/>
    </w:rPr>
  </w:style>
  <w:style w:type="character" w:styleId="1183" w:customStyle="1">
    <w:name w:val="title1"/>
    <w:rPr>
      <w:rFonts w:ascii="Verdana" w:hAnsi="Verdana"/>
      <w:b/>
      <w:bCs/>
      <w:color w:val="444444"/>
      <w:sz w:val="17"/>
      <w:szCs w:val="17"/>
    </w:rPr>
  </w:style>
  <w:style w:type="character" w:styleId="1184" w:customStyle="1">
    <w:name w:val="datedocs1"/>
    <w:rPr>
      <w:rFonts w:ascii="Verdana" w:hAnsi="Verdana"/>
      <w:color w:val="444444"/>
      <w:sz w:val="14"/>
      <w:szCs w:val="14"/>
    </w:rPr>
  </w:style>
  <w:style w:type="character" w:styleId="1185" w:customStyle="1">
    <w:name w:val="Font Style19"/>
    <w:rPr>
      <w:rFonts w:ascii="Times New Roman" w:hAnsi="Times New Roman" w:cs="Times New Roman"/>
      <w:b/>
      <w:bCs/>
      <w:sz w:val="26"/>
      <w:szCs w:val="26"/>
    </w:rPr>
  </w:style>
  <w:style w:type="character" w:styleId="1186" w:customStyle="1">
    <w:name w:val="Основной текст + Полужирный"/>
    <w:rPr>
      <w:rFonts w:ascii="Times New Roman" w:hAnsi="Times New Roman" w:cs="Times New Roman"/>
      <w:b/>
      <w:bCs/>
      <w:spacing w:val="0"/>
      <w:sz w:val="73"/>
      <w:szCs w:val="73"/>
    </w:rPr>
  </w:style>
  <w:style w:type="character" w:styleId="1187" w:customStyle="1">
    <w:name w:val="Знак сноски;Ссылка на сноску 45"/>
    <w:rPr>
      <w:vertAlign w:val="superscript"/>
    </w:rPr>
  </w:style>
  <w:style w:type="character" w:styleId="1188" w:customStyle="1">
    <w:name w:val="Символы концевой сноски"/>
  </w:style>
  <w:style w:type="paragraph" w:styleId="1189" w:customStyle="1">
    <w:name w:val="Название1;Title"/>
    <w:basedOn w:val="784"/>
    <w:next w:val="1190"/>
    <w:pPr>
      <w:jc w:val="left"/>
      <w:keepNext/>
      <w:spacing w:before="240" w:after="120"/>
      <w:widowControl w:val="off"/>
    </w:pPr>
    <w:rPr>
      <w:rFonts w:ascii="Arial" w:hAnsi="Arial" w:eastAsia="Arial Unicode MS" w:cs="Tahoma"/>
      <w:sz w:val="28"/>
      <w:szCs w:val="28"/>
    </w:rPr>
  </w:style>
  <w:style w:type="paragraph" w:styleId="1190" w:customStyle="1">
    <w:name w:val="Основной текст;Знак1;body text;Основной текст Знак Знак;Знак6;Знак6 Знак;Основной текст Знак1 Знак Знак Знак;Основной текст Знак Знак Знак Знак Знак"/>
    <w:basedOn w:val="784"/>
    <w:link w:val="1738"/>
    <w:qFormat/>
    <w:pPr>
      <w:spacing w:after="120"/>
    </w:pPr>
    <w:rPr>
      <w:lang w:val="en-US"/>
    </w:rPr>
  </w:style>
  <w:style w:type="paragraph" w:styleId="1191">
    <w:name w:val="List"/>
    <w:basedOn w:val="784"/>
    <w:pPr>
      <w:ind w:left="283" w:hanging="283"/>
      <w:jc w:val="left"/>
      <w:spacing w:after="0"/>
    </w:pPr>
    <w:rPr>
      <w:rFonts w:ascii="Arial" w:hAnsi="Arial" w:cs="Arial"/>
      <w:sz w:val="28"/>
      <w:szCs w:val="28"/>
    </w:rPr>
  </w:style>
  <w:style w:type="paragraph" w:styleId="1192" w:customStyle="1">
    <w:name w:val="Название1"/>
    <w:basedOn w:val="784"/>
    <w:pPr>
      <w:spacing w:before="120" w:after="120"/>
      <w:suppressLineNumbers/>
    </w:pPr>
    <w:rPr>
      <w:rFonts w:cs="Mangal"/>
      <w:i/>
      <w:iCs/>
    </w:rPr>
  </w:style>
  <w:style w:type="paragraph" w:styleId="1193" w:customStyle="1">
    <w:name w:val="Указатель1"/>
    <w:basedOn w:val="784"/>
    <w:pPr>
      <w:suppressLineNumbers/>
    </w:pPr>
    <w:rPr>
      <w:rFonts w:cs="Mangal"/>
    </w:rPr>
  </w:style>
  <w:style w:type="paragraph" w:styleId="1194" w:customStyle="1">
    <w:name w:val="Iacaaiea"/>
    <w:basedOn w:val="784"/>
    <w:uiPriority w:val="99"/>
    <w:pPr>
      <w:jc w:val="center"/>
      <w:spacing w:before="120" w:after="0" w:line="360" w:lineRule="atLeast"/>
      <w:tabs>
        <w:tab w:val="left" w:pos="426" w:leader="none"/>
      </w:tabs>
    </w:pPr>
    <w:rPr>
      <w:b/>
      <w:bCs/>
      <w:sz w:val="22"/>
      <w:szCs w:val="22"/>
    </w:rPr>
  </w:style>
  <w:style w:type="paragraph" w:styleId="1195" w:customStyle="1">
    <w:name w:val="Стиль1"/>
    <w:basedOn w:val="784"/>
    <w:pPr>
      <w:numPr>
        <w:ilvl w:val="0"/>
        <w:numId w:val="11"/>
      </w:numPr>
      <w:jc w:val="left"/>
      <w:keepLines/>
      <w:keepNext/>
      <w:widowControl w:val="off"/>
      <w:suppressLineNumbers/>
    </w:pPr>
    <w:rPr>
      <w:b/>
      <w:sz w:val="28"/>
    </w:rPr>
  </w:style>
  <w:style w:type="paragraph" w:styleId="1196" w:customStyle="1">
    <w:name w:val="Нумерованный список 21"/>
    <w:basedOn w:val="784"/>
    <w:pPr>
      <w:ind w:left="432" w:hanging="432"/>
      <w:tabs>
        <w:tab w:val="num" w:pos="432" w:leader="none"/>
      </w:tabs>
    </w:pPr>
  </w:style>
  <w:style w:type="paragraph" w:styleId="1197" w:customStyle="1">
    <w:name w:val="Стиль2"/>
    <w:basedOn w:val="1196"/>
    <w:pPr>
      <w:keepLines/>
      <w:keepNext/>
      <w:widowControl w:val="off"/>
      <w:suppressLineNumbers/>
    </w:pPr>
    <w:rPr>
      <w:b/>
      <w:szCs w:val="20"/>
      <w:lang w:val="en-US"/>
    </w:rPr>
  </w:style>
  <w:style w:type="paragraph" w:styleId="1198" w:customStyle="1">
    <w:name w:val="Основной текст с отступом 22"/>
    <w:basedOn w:val="784"/>
    <w:pPr>
      <w:ind w:left="283"/>
      <w:spacing w:after="120" w:line="480" w:lineRule="auto"/>
    </w:pPr>
  </w:style>
  <w:style w:type="paragraph" w:styleId="1199" w:customStyle="1">
    <w:name w:val="Стиль3"/>
    <w:basedOn w:val="1198"/>
    <w:pPr>
      <w:ind w:left="432" w:hanging="432"/>
      <w:spacing w:after="0" w:line="240" w:lineRule="auto"/>
      <w:widowControl w:val="off"/>
      <w:tabs>
        <w:tab w:val="num" w:pos="432" w:leader="none"/>
      </w:tabs>
    </w:pPr>
    <w:rPr>
      <w:szCs w:val="20"/>
    </w:rPr>
  </w:style>
  <w:style w:type="paragraph" w:styleId="1200" w:customStyle="1">
    <w:name w:val="Default"/>
    <w:uiPriority w:val="99"/>
    <w:rPr>
      <w:rFonts w:eastAsia="Arial"/>
      <w:color w:val="000000"/>
      <w:sz w:val="24"/>
      <w:szCs w:val="24"/>
      <w:lang w:eastAsia="ar-SA"/>
    </w:rPr>
  </w:style>
  <w:style w:type="paragraph" w:styleId="1201" w:customStyle="1">
    <w:name w:val="ConsPlusNormal"/>
    <w:qFormat/>
    <w:pPr>
      <w:ind w:firstLine="720"/>
      <w:widowControl w:val="off"/>
    </w:pPr>
    <w:rPr>
      <w:rFonts w:ascii="Arial" w:hAnsi="Arial" w:eastAsia="Arial"/>
      <w:sz w:val="24"/>
      <w:szCs w:val="24"/>
      <w:lang w:eastAsia="ar-SA"/>
    </w:rPr>
  </w:style>
  <w:style w:type="paragraph" w:styleId="1202" w:customStyle="1">
    <w:name w:val="s_13"/>
    <w:basedOn w:val="784"/>
    <w:pPr>
      <w:ind w:firstLine="720"/>
      <w:jc w:val="left"/>
      <w:spacing w:after="0"/>
    </w:pPr>
    <w:rPr>
      <w:sz w:val="15"/>
      <w:szCs w:val="15"/>
    </w:rPr>
  </w:style>
  <w:style w:type="paragraph" w:styleId="1203" w:customStyle="1">
    <w:name w:val="s_153"/>
    <w:basedOn w:val="784"/>
    <w:pPr>
      <w:ind w:left="624"/>
      <w:jc w:val="left"/>
      <w:spacing w:after="0"/>
    </w:pPr>
    <w:rPr>
      <w:sz w:val="15"/>
      <w:szCs w:val="15"/>
    </w:rPr>
  </w:style>
  <w:style w:type="paragraph" w:styleId="1204" w:customStyle="1">
    <w:name w:val="Текст сноски;Знак2;Текст сноски1;Знак111;Основной текст1 Знак1;Основной текст1 Знак Знак;Основной текст1;Основной текст1 Знак;Текст сноски Знак Знак;Текст сноски Знак Знак Знак Знак"/>
    <w:basedOn w:val="784"/>
  </w:style>
  <w:style w:type="paragraph" w:styleId="1205" w:customStyle="1">
    <w:name w:val="variable"/>
    <w:basedOn w:val="784"/>
    <w:pPr>
      <w:jc w:val="left"/>
      <w:spacing w:after="0"/>
    </w:pPr>
    <w:rPr>
      <w:b/>
    </w:rPr>
  </w:style>
  <w:style w:type="paragraph" w:styleId="1206" w:customStyle="1">
    <w:name w:val="Основной текст с отступом;Основной текст с отступом Знак1;Основной текст с отступом Знак Знак;Знак7 Знак Знак;Знак7 Знак1"/>
    <w:basedOn w:val="784"/>
    <w:pPr>
      <w:ind w:left="283"/>
      <w:spacing w:after="120"/>
    </w:pPr>
  </w:style>
  <w:style w:type="paragraph" w:styleId="1207" w:customStyle="1">
    <w:name w:val="ConsNormal"/>
    <w:pPr>
      <w:ind w:left="709" w:right="19772" w:firstLine="720"/>
      <w:jc w:val="both"/>
      <w:widowControl w:val="off"/>
    </w:pPr>
    <w:rPr>
      <w:rFonts w:ascii="Arial" w:hAnsi="Arial" w:eastAsia="Arial" w:cs="Arial"/>
      <w:lang w:eastAsia="ar-SA"/>
    </w:rPr>
  </w:style>
  <w:style w:type="paragraph" w:styleId="1208" w:customStyle="1">
    <w:name w:val="Обычный таблица"/>
    <w:basedOn w:val="784"/>
    <w:pPr>
      <w:jc w:val="left"/>
      <w:spacing w:after="0"/>
    </w:pPr>
    <w:rPr>
      <w:sz w:val="18"/>
      <w:szCs w:val="18"/>
    </w:rPr>
  </w:style>
  <w:style w:type="paragraph" w:styleId="1209" w:customStyle="1">
    <w:name w:val="Список 31"/>
    <w:basedOn w:val="784"/>
    <w:pPr>
      <w:ind w:left="849" w:hanging="283"/>
    </w:pPr>
  </w:style>
  <w:style w:type="paragraph" w:styleId="1210" w:customStyle="1">
    <w:name w:val="Обычный (веб);Обычный (веб)1;Обычный (Web)1"/>
    <w:basedOn w:val="784"/>
    <w:pPr>
      <w:spacing w:before="280" w:after="280"/>
    </w:pPr>
  </w:style>
  <w:style w:type="paragraph" w:styleId="1211">
    <w:name w:val="HTML Preformatted"/>
    <w:basedOn w:val="784"/>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1212" w:customStyle="1">
    <w:name w:val="ConsPlusNonformat"/>
    <w:uiPriority w:val="99"/>
    <w:pPr>
      <w:widowControl w:val="off"/>
    </w:pPr>
    <w:rPr>
      <w:rFonts w:ascii="Courier New" w:hAnsi="Courier New" w:eastAsia="Arial" w:cs="Courier New"/>
      <w:lang w:eastAsia="ar-SA"/>
    </w:rPr>
  </w:style>
  <w:style w:type="paragraph" w:styleId="1213" w:customStyle="1">
    <w:name w:val="Текст2"/>
    <w:basedOn w:val="1192"/>
  </w:style>
  <w:style w:type="paragraph" w:styleId="1214" w:customStyle="1">
    <w:name w:val="WW-Текст"/>
    <w:basedOn w:val="784"/>
    <w:pPr>
      <w:jc w:val="left"/>
      <w:spacing w:after="0"/>
    </w:pPr>
    <w:rPr>
      <w:rFonts w:ascii="Courier New" w:hAnsi="Courier New" w:cs="Courier New"/>
    </w:rPr>
  </w:style>
  <w:style w:type="paragraph" w:styleId="1215" w:customStyle="1">
    <w:name w:val="Без интервала;для таблиц;Без интервала2;док"/>
    <w:uiPriority w:val="1"/>
    <w:qFormat/>
    <w:rPr>
      <w:rFonts w:ascii="Calibri" w:hAnsi="Calibri" w:eastAsia="Calibri"/>
      <w:sz w:val="22"/>
      <w:szCs w:val="22"/>
      <w:lang w:eastAsia="ar-SA"/>
    </w:rPr>
  </w:style>
  <w:style w:type="paragraph" w:styleId="1216" w:customStyle="1">
    <w:name w:val="Standard"/>
    <w:pPr>
      <w:widowControl w:val="off"/>
    </w:pPr>
    <w:rPr>
      <w:rFonts w:ascii="Arial" w:hAnsi="Arial" w:eastAsia="Arial" w:cs="Arial"/>
      <w:sz w:val="18"/>
      <w:szCs w:val="18"/>
      <w:lang w:eastAsia="ar-SA"/>
    </w:rPr>
  </w:style>
  <w:style w:type="paragraph" w:styleId="1217" w:customStyle="1">
    <w:name w:val="s_1"/>
    <w:basedOn w:val="784"/>
    <w:pPr>
      <w:jc w:val="left"/>
      <w:spacing w:before="280" w:after="280"/>
    </w:pPr>
    <w:rPr>
      <w:lang w:eastAsia="hi-IN" w:bidi="hi-IN"/>
    </w:rPr>
  </w:style>
  <w:style w:type="paragraph" w:styleId="1218" w:customStyle="1">
    <w:name w:val="Абзац списка2"/>
    <w:basedOn w:val="784"/>
    <w:uiPriority w:val="99"/>
    <w:pPr>
      <w:ind w:left="720"/>
      <w:spacing w:after="200" w:line="276" w:lineRule="auto"/>
    </w:pPr>
    <w:rPr>
      <w:rFonts w:ascii="Calibri" w:hAnsi="Calibri" w:eastAsia="Calibri"/>
      <w:sz w:val="20"/>
      <w:szCs w:val="20"/>
      <w:lang w:val="en-US"/>
    </w:rPr>
  </w:style>
  <w:style w:type="paragraph" w:styleId="1219" w:customStyle="1">
    <w:name w:val="Основной текст 21"/>
    <w:basedOn w:val="784"/>
    <w:pPr>
      <w:ind w:firstLine="709"/>
      <w:spacing w:after="0"/>
    </w:pPr>
    <w:rPr>
      <w:szCs w:val="20"/>
    </w:rPr>
  </w:style>
  <w:style w:type="paragraph" w:styleId="1220" w:customStyle="1">
    <w:name w:val="Основной текст (2)1"/>
    <w:basedOn w:val="784"/>
    <w:uiPriority w:val="99"/>
    <w:pPr>
      <w:spacing w:after="0" w:line="274" w:lineRule="exact"/>
      <w:shd w:val="clear" w:color="auto" w:fill="ffffff"/>
      <w:widowControl w:val="off"/>
    </w:pPr>
    <w:rPr>
      <w:rFonts w:ascii="Calibri" w:hAnsi="Calibri" w:eastAsia="Calibri"/>
      <w:sz w:val="20"/>
      <w:szCs w:val="20"/>
      <w:lang w:val="en-US"/>
    </w:rPr>
  </w:style>
  <w:style w:type="paragraph" w:styleId="1221" w:customStyle="1">
    <w:name w:val="Обычный1"/>
    <w:uiPriority w:val="99"/>
    <w:pPr>
      <w:ind w:firstLine="400"/>
      <w:jc w:val="both"/>
      <w:widowControl w:val="off"/>
    </w:pPr>
    <w:rPr>
      <w:rFonts w:eastAsia="Arial"/>
      <w:sz w:val="24"/>
      <w:lang w:eastAsia="ar-SA"/>
    </w:rPr>
  </w:style>
  <w:style w:type="paragraph" w:styleId="1222" w:customStyle="1">
    <w:name w:val="Пункты"/>
    <w:basedOn w:val="974"/>
    <w:pPr>
      <w:ind w:firstLine="567"/>
      <w:spacing w:before="120" w:after="0"/>
      <w:tabs>
        <w:tab w:val="left" w:pos="360" w:leader="none"/>
        <w:tab w:val="left" w:pos="1134" w:leader="none"/>
      </w:tabs>
    </w:pPr>
    <w:rPr>
      <w:rFonts w:ascii="Calibri" w:hAnsi="Calibri" w:eastAsia="Calibri"/>
      <w:b w:val="0"/>
      <w:i w:val="0"/>
      <w:color w:val="000000"/>
      <w:sz w:val="24"/>
      <w:lang w:val="en-US"/>
    </w:rPr>
  </w:style>
  <w:style w:type="paragraph" w:styleId="1223" w:customStyle="1">
    <w:name w:val="Название2;Çàãîëîâîê;Caaieiaie;Знак Знак Знак Знак Знак Знак Знак Знак"/>
    <w:basedOn w:val="784"/>
    <w:next w:val="819"/>
    <w:link w:val="1584"/>
    <w:qFormat/>
    <w:pPr>
      <w:jc w:val="left"/>
      <w:keepNext/>
      <w:spacing w:before="240" w:after="120"/>
      <w:widowControl w:val="off"/>
    </w:pPr>
    <w:rPr>
      <w:rFonts w:ascii="Arial" w:hAnsi="Arial"/>
      <w:color w:val="000000"/>
      <w:sz w:val="28"/>
      <w:szCs w:val="28"/>
      <w:lang w:val="en-US"/>
    </w:rPr>
  </w:style>
  <w:style w:type="paragraph" w:styleId="1224" w:customStyle="1">
    <w:name w:val="Стиль Перед:  3 пт После:  3 пт"/>
    <w:basedOn w:val="784"/>
    <w:pPr>
      <w:numPr>
        <w:ilvl w:val="0"/>
        <w:numId w:val="6"/>
      </w:numPr>
      <w:jc w:val="left"/>
      <w:spacing w:after="0"/>
    </w:pPr>
    <w:rPr>
      <w:rFonts w:eastAsia="Calibri"/>
    </w:rPr>
  </w:style>
  <w:style w:type="paragraph" w:styleId="1225" w:customStyle="1">
    <w:name w:val="Text body"/>
    <w:basedOn w:val="784"/>
    <w:pPr>
      <w:jc w:val="left"/>
      <w:spacing w:after="120"/>
    </w:pPr>
    <w:rPr>
      <w:rFonts w:ascii="Calibri" w:hAnsi="Calibri" w:cs="Calibri"/>
      <w:sz w:val="28"/>
      <w:szCs w:val="28"/>
    </w:rPr>
  </w:style>
  <w:style w:type="paragraph" w:styleId="1226" w:customStyle="1">
    <w:name w:val="normalred"/>
    <w:basedOn w:val="784"/>
    <w:pPr>
      <w:ind w:firstLine="709"/>
      <w:spacing w:after="0" w:line="360" w:lineRule="exact"/>
    </w:pPr>
    <w:rPr>
      <w:rFonts w:ascii="Antiqua" w:hAnsi="Antiqua"/>
      <w:szCs w:val="20"/>
    </w:rPr>
  </w:style>
  <w:style w:type="paragraph" w:styleId="1227" w:customStyle="1">
    <w:name w:val="Список 21"/>
    <w:basedOn w:val="784"/>
    <w:pPr>
      <w:ind w:left="566" w:hanging="283"/>
    </w:pPr>
  </w:style>
  <w:style w:type="paragraph" w:styleId="1228" w:customStyle="1">
    <w:name w:val="TNR 11"/>
    <w:basedOn w:val="784"/>
    <w:pPr>
      <w:jc w:val="left"/>
      <w:spacing w:after="0"/>
    </w:pPr>
    <w:rPr>
      <w:sz w:val="20"/>
      <w:szCs w:val="20"/>
      <w:lang w:val="en-US"/>
    </w:rPr>
  </w:style>
  <w:style w:type="paragraph" w:styleId="1229" w:customStyle="1">
    <w:name w:val="Пункт"/>
    <w:basedOn w:val="784"/>
    <w:pPr>
      <w:ind w:left="1044" w:hanging="504"/>
      <w:spacing w:after="0"/>
      <w:tabs>
        <w:tab w:val="left" w:pos="1620" w:leader="none"/>
      </w:tabs>
    </w:pPr>
    <w:rPr>
      <w:szCs w:val="28"/>
      <w:lang w:val="en-US"/>
    </w:rPr>
  </w:style>
  <w:style w:type="paragraph" w:styleId="1230" w:customStyle="1">
    <w:name w:val="Обычный3"/>
    <w:pPr>
      <w:ind w:firstLine="400"/>
      <w:jc w:val="both"/>
      <w:widowControl w:val="off"/>
    </w:pPr>
    <w:rPr>
      <w:rFonts w:eastAsia="Arial"/>
      <w:sz w:val="24"/>
      <w:lang w:eastAsia="ar-SA"/>
    </w:rPr>
  </w:style>
  <w:style w:type="paragraph" w:styleId="1231" w:customStyle="1">
    <w:name w:val="Îñíîâí"/>
    <w:basedOn w:val="784"/>
    <w:pPr>
      <w:spacing w:after="0"/>
      <w:widowControl w:val="off"/>
    </w:pPr>
    <w:rPr>
      <w:sz w:val="22"/>
      <w:szCs w:val="20"/>
    </w:rPr>
  </w:style>
  <w:style w:type="paragraph" w:styleId="1232" w:customStyle="1">
    <w:name w:val="ConsNonformat"/>
    <w:uiPriority w:val="99"/>
    <w:rPr>
      <w:rFonts w:eastAsia="Arial"/>
      <w:sz w:val="22"/>
      <w:lang w:eastAsia="ar-SA"/>
    </w:rPr>
  </w:style>
  <w:style w:type="paragraph" w:styleId="1233">
    <w:name w:val="Balloon Text"/>
    <w:basedOn w:val="784"/>
    <w:pPr>
      <w:spacing w:after="0"/>
    </w:pPr>
    <w:rPr>
      <w:rFonts w:ascii="Tahoma" w:hAnsi="Tahoma"/>
      <w:sz w:val="16"/>
      <w:szCs w:val="16"/>
    </w:rPr>
  </w:style>
  <w:style w:type="paragraph" w:styleId="1234" w:customStyle="1">
    <w:name w:val="Основной текст 24"/>
    <w:basedOn w:val="784"/>
    <w:pPr>
      <w:jc w:val="left"/>
      <w:spacing w:after="120" w:line="480" w:lineRule="auto"/>
    </w:pPr>
  </w:style>
  <w:style w:type="paragraph" w:styleId="1235" w:customStyle="1">
    <w:name w:val="Style6"/>
    <w:basedOn w:val="784"/>
    <w:uiPriority w:val="99"/>
    <w:pPr>
      <w:jc w:val="center"/>
      <w:spacing w:after="0"/>
      <w:widowControl w:val="off"/>
    </w:pPr>
  </w:style>
  <w:style w:type="paragraph" w:styleId="1236" w:customStyle="1">
    <w:name w:val="Style7"/>
    <w:basedOn w:val="784"/>
    <w:uiPriority w:val="99"/>
    <w:pPr>
      <w:ind w:firstLine="202"/>
      <w:spacing w:after="0" w:line="227" w:lineRule="exact"/>
      <w:widowControl w:val="off"/>
    </w:pPr>
  </w:style>
  <w:style w:type="paragraph" w:styleId="1237" w:customStyle="1">
    <w:name w:val="Style13"/>
    <w:basedOn w:val="784"/>
    <w:uiPriority w:val="99"/>
    <w:pPr>
      <w:ind w:firstLine="182"/>
      <w:jc w:val="left"/>
      <w:spacing w:after="0" w:line="230" w:lineRule="exact"/>
      <w:widowControl w:val="off"/>
    </w:pPr>
  </w:style>
  <w:style w:type="paragraph" w:styleId="1238" w:customStyle="1">
    <w:name w:val="consplusnormal"/>
    <w:basedOn w:val="784"/>
    <w:uiPriority w:val="99"/>
    <w:pPr>
      <w:jc w:val="left"/>
      <w:spacing w:before="280" w:after="280"/>
    </w:pPr>
  </w:style>
  <w:style w:type="paragraph" w:styleId="1239" w:customStyle="1">
    <w:name w:val="Таблицы (моноширинный)"/>
    <w:basedOn w:val="784"/>
    <w:next w:val="784"/>
    <w:pPr>
      <w:jc w:val="left"/>
      <w:spacing w:after="0"/>
    </w:pPr>
    <w:rPr>
      <w:rFonts w:ascii="Courier New" w:hAnsi="Courier New" w:eastAsia="Calibri" w:cs="Courier New"/>
    </w:rPr>
  </w:style>
  <w:style w:type="paragraph" w:styleId="1240" w:customStyle="1">
    <w:name w:val="03zagolovok2"/>
    <w:basedOn w:val="784"/>
    <w:pPr>
      <w:jc w:val="left"/>
      <w:keepNext/>
      <w:spacing w:before="360" w:after="120" w:line="360" w:lineRule="atLeast"/>
    </w:pPr>
    <w:rPr>
      <w:rFonts w:ascii="GaramondC" w:hAnsi="GaramondC" w:eastAsia="MS Mincho" w:cs="GaramondC"/>
      <w:b/>
      <w:bCs/>
      <w:color w:val="000000"/>
      <w:sz w:val="28"/>
      <w:szCs w:val="28"/>
    </w:rPr>
  </w:style>
  <w:style w:type="paragraph" w:styleId="1241" w:customStyle="1">
    <w:name w:val="Основной текст 32"/>
    <w:basedOn w:val="784"/>
    <w:pPr>
      <w:spacing w:after="120"/>
    </w:pPr>
    <w:rPr>
      <w:sz w:val="16"/>
      <w:szCs w:val="16"/>
    </w:rPr>
  </w:style>
  <w:style w:type="paragraph" w:styleId="1242" w:customStyle="1">
    <w:name w:val="Знак Знак Знак Знак"/>
    <w:basedOn w:val="784"/>
    <w:pPr>
      <w:jc w:val="right"/>
      <w:spacing w:after="160" w:line="240" w:lineRule="exact"/>
      <w:widowControl w:val="off"/>
    </w:pPr>
    <w:rPr>
      <w:sz w:val="20"/>
      <w:szCs w:val="20"/>
      <w:lang w:val="en-GB"/>
    </w:rPr>
  </w:style>
  <w:style w:type="paragraph" w:styleId="1243" w:customStyle="1">
    <w:name w:val="заголовок 1"/>
    <w:basedOn w:val="784"/>
    <w:next w:val="784"/>
    <w:uiPriority w:val="99"/>
    <w:pPr>
      <w:ind w:left="4730"/>
      <w:jc w:val="left"/>
      <w:keepNext/>
      <w:spacing w:after="222"/>
    </w:pPr>
    <w:rPr>
      <w:rFonts w:ascii="Arial" w:hAnsi="Arial"/>
      <w:szCs w:val="20"/>
    </w:rPr>
  </w:style>
  <w:style w:type="paragraph" w:styleId="1244" w:customStyle="1">
    <w:name w:val="заголовок 5"/>
    <w:basedOn w:val="784"/>
    <w:next w:val="784"/>
    <w:pPr>
      <w:jc w:val="center"/>
      <w:keepNext/>
      <w:spacing w:after="0"/>
    </w:pPr>
    <w:rPr>
      <w:rFonts w:ascii="Arial" w:hAnsi="Arial"/>
      <w:szCs w:val="20"/>
    </w:rPr>
  </w:style>
  <w:style w:type="paragraph" w:styleId="1245" w:customStyle="1">
    <w:name w:val="заголовок 2"/>
    <w:basedOn w:val="784"/>
    <w:next w:val="784"/>
    <w:pPr>
      <w:jc w:val="left"/>
      <w:keepNext/>
      <w:spacing w:before="240"/>
    </w:pPr>
    <w:rPr>
      <w:rFonts w:ascii="Arial" w:hAnsi="Arial"/>
      <w:b/>
      <w:i/>
      <w:szCs w:val="20"/>
    </w:rPr>
  </w:style>
  <w:style w:type="paragraph" w:styleId="1246" w:customStyle="1">
    <w:name w:val="Основной текст с отступом 33"/>
    <w:basedOn w:val="784"/>
    <w:pPr>
      <w:ind w:left="993" w:hanging="426"/>
      <w:jc w:val="left"/>
      <w:spacing w:after="0" w:line="360" w:lineRule="auto"/>
    </w:pPr>
    <w:rPr>
      <w:sz w:val="28"/>
      <w:szCs w:val="20"/>
    </w:rPr>
  </w:style>
  <w:style w:type="paragraph" w:styleId="1247" w:customStyle="1">
    <w:name w:val="Заголовок 11"/>
    <w:basedOn w:val="1221"/>
    <w:next w:val="1221"/>
    <w:pPr>
      <w:ind w:firstLine="0"/>
      <w:jc w:val="center"/>
      <w:keepNext/>
      <w:widowControl/>
    </w:pPr>
    <w:rPr>
      <w:sz w:val="28"/>
    </w:rPr>
  </w:style>
  <w:style w:type="paragraph" w:styleId="1248" w:customStyle="1">
    <w:name w:val="çàãîë"/>
    <w:basedOn w:val="1221"/>
    <w:next w:val="1221"/>
    <w:pPr>
      <w:ind w:firstLine="709"/>
      <w:jc w:val="right"/>
      <w:keepNext/>
    </w:pPr>
    <w:rPr>
      <w:sz w:val="28"/>
    </w:rPr>
  </w:style>
  <w:style w:type="paragraph" w:styleId="1249" w:customStyle="1">
    <w:name w:val="Âåðõíèé êîëîíò8òóë"/>
    <w:basedOn w:val="1221"/>
    <w:pPr>
      <w:ind w:firstLine="0"/>
      <w:jc w:val="left"/>
      <w:tabs>
        <w:tab w:val="center" w:pos="4536" w:leader="none"/>
        <w:tab w:val="right" w:pos="9072" w:leader="none"/>
      </w:tabs>
    </w:pPr>
    <w:rPr>
      <w:sz w:val="20"/>
    </w:rPr>
  </w:style>
  <w:style w:type="paragraph" w:styleId="1250" w:customStyle="1">
    <w:name w:val="Основной текст с отступом 31"/>
    <w:basedOn w:val="1221"/>
    <w:qFormat/>
    <w:pPr>
      <w:ind w:firstLine="709"/>
      <w:widowControl/>
    </w:pPr>
    <w:rPr>
      <w:sz w:val="28"/>
    </w:rPr>
  </w:style>
  <w:style w:type="paragraph" w:styleId="1251" w:customStyle="1">
    <w:name w:val="заголовок 3"/>
    <w:basedOn w:val="784"/>
    <w:next w:val="784"/>
    <w:pPr>
      <w:ind w:left="5670"/>
      <w:keepNext/>
      <w:spacing w:after="0"/>
    </w:pPr>
    <w:rPr>
      <w:rFonts w:ascii="Arial" w:hAnsi="Arial"/>
      <w:szCs w:val="20"/>
    </w:rPr>
  </w:style>
  <w:style w:type="paragraph" w:styleId="1252" w:customStyle="1">
    <w:name w:val="заголовок 4"/>
    <w:basedOn w:val="784"/>
    <w:next w:val="784"/>
    <w:pPr>
      <w:ind w:left="4536"/>
      <w:keepNext/>
      <w:spacing w:after="0"/>
    </w:pPr>
    <w:rPr>
      <w:rFonts w:ascii="Arial" w:hAnsi="Arial"/>
      <w:szCs w:val="20"/>
      <w:u w:val="single"/>
    </w:rPr>
  </w:style>
  <w:style w:type="paragraph" w:styleId="1253" w:customStyle="1">
    <w:name w:val="FR1"/>
    <w:pPr>
      <w:jc w:val="center"/>
      <w:widowControl w:val="off"/>
    </w:pPr>
    <w:rPr>
      <w:rFonts w:eastAsia="Arial"/>
      <w:sz w:val="12"/>
      <w:lang w:eastAsia="ar-SA"/>
    </w:rPr>
  </w:style>
  <w:style w:type="paragraph" w:styleId="1254" w:customStyle="1">
    <w:name w:val="FR2"/>
    <w:pPr>
      <w:widowControl w:val="off"/>
    </w:pPr>
    <w:rPr>
      <w:rFonts w:ascii="Arial" w:hAnsi="Arial" w:eastAsia="Arial"/>
      <w:sz w:val="12"/>
      <w:lang w:eastAsia="ar-SA"/>
    </w:rPr>
  </w:style>
  <w:style w:type="paragraph" w:styleId="1255" w:customStyle="1">
    <w:name w:val="Цитата1"/>
    <w:basedOn w:val="784"/>
    <w:pPr>
      <w:ind w:left="175" w:right="14" w:hanging="175"/>
      <w:spacing w:after="0"/>
      <w:shd w:val="clear" w:color="auto" w:fill="ffffff"/>
    </w:pPr>
    <w:rPr>
      <w:szCs w:val="20"/>
    </w:rPr>
  </w:style>
  <w:style w:type="paragraph" w:styleId="1256" w:customStyle="1">
    <w:name w:val="Body Text 23"/>
    <w:basedOn w:val="784"/>
    <w:pPr>
      <w:jc w:val="center"/>
      <w:spacing w:after="0"/>
    </w:pPr>
    <w:rPr>
      <w:rFonts w:ascii="Times New Roman CYR" w:hAnsi="Times New Roman CYR"/>
      <w:sz w:val="26"/>
      <w:szCs w:val="20"/>
    </w:rPr>
  </w:style>
  <w:style w:type="paragraph" w:styleId="1257" w:customStyle="1">
    <w:name w:val="Îáû÷íûé"/>
    <w:rPr>
      <w:rFonts w:eastAsia="Arial"/>
      <w:lang w:val="en-US" w:eastAsia="ar-SA"/>
    </w:rPr>
  </w:style>
  <w:style w:type="paragraph" w:styleId="1258" w:customStyle="1">
    <w:name w:val="Знак Знак Знак Знак1 Знак Знак Знак"/>
    <w:basedOn w:val="784"/>
    <w:pPr>
      <w:jc w:val="right"/>
      <w:spacing w:after="160" w:line="240" w:lineRule="exact"/>
      <w:widowControl w:val="off"/>
    </w:pPr>
    <w:rPr>
      <w:sz w:val="20"/>
      <w:szCs w:val="20"/>
      <w:lang w:val="en-GB"/>
    </w:rPr>
  </w:style>
  <w:style w:type="paragraph" w:styleId="1259" w:customStyle="1">
    <w:name w:val="vniipo"/>
    <w:basedOn w:val="784"/>
    <w:pPr>
      <w:jc w:val="center"/>
      <w:spacing w:before="15" w:after="15"/>
    </w:pPr>
    <w:rPr>
      <w:b/>
      <w:bCs/>
      <w:color w:val="000000"/>
      <w:sz w:val="28"/>
      <w:szCs w:val="28"/>
    </w:rPr>
  </w:style>
  <w:style w:type="paragraph" w:styleId="1260" w:customStyle="1">
    <w:name w:val="ConsPlusTitle"/>
    <w:pPr>
      <w:widowControl w:val="off"/>
    </w:pPr>
    <w:rPr>
      <w:rFonts w:ascii="Arial" w:hAnsi="Arial" w:eastAsia="Arial" w:cs="Arial"/>
      <w:b/>
      <w:bCs/>
      <w:lang w:eastAsia="ar-SA"/>
    </w:rPr>
  </w:style>
  <w:style w:type="paragraph" w:styleId="1261" w:customStyle="1">
    <w:name w:val="Plain Text1"/>
    <w:basedOn w:val="784"/>
    <w:pPr>
      <w:jc w:val="center"/>
      <w:spacing w:after="0"/>
      <w:widowControl w:val="off"/>
    </w:pPr>
    <w:rPr>
      <w:rFonts w:ascii="Courier New" w:hAnsi="Courier New" w:cs="Courier New"/>
      <w:sz w:val="20"/>
      <w:szCs w:val="20"/>
    </w:rPr>
  </w:style>
  <w:style w:type="paragraph" w:styleId="1262" w:customStyle="1">
    <w:name w:val="Абзац списка1"/>
    <w:basedOn w:val="784"/>
    <w:uiPriority w:val="99"/>
    <w:pPr>
      <w:ind w:left="720"/>
      <w:jc w:val="left"/>
      <w:spacing w:after="200" w:line="276" w:lineRule="auto"/>
    </w:pPr>
    <w:rPr>
      <w:rFonts w:ascii="Calibri" w:hAnsi="Calibri" w:cs="Calibri"/>
      <w:sz w:val="22"/>
      <w:szCs w:val="22"/>
    </w:rPr>
  </w:style>
  <w:style w:type="paragraph" w:styleId="1263" w:customStyle="1">
    <w:name w:val="Знак Знак Знак Знак Знак"/>
    <w:basedOn w:val="784"/>
    <w:pPr>
      <w:jc w:val="right"/>
      <w:spacing w:after="160" w:line="240" w:lineRule="exact"/>
      <w:widowControl w:val="off"/>
    </w:pPr>
    <w:rPr>
      <w:sz w:val="20"/>
      <w:szCs w:val="20"/>
      <w:lang w:val="en-GB"/>
    </w:rPr>
  </w:style>
  <w:style w:type="paragraph" w:styleId="1264" w:customStyle="1">
    <w:name w:val="Название объекта1"/>
    <w:basedOn w:val="784"/>
    <w:next w:val="784"/>
    <w:pPr>
      <w:jc w:val="center"/>
      <w:spacing w:before="60" w:after="0"/>
      <w:widowControl w:val="off"/>
    </w:pPr>
    <w:rPr>
      <w:spacing w:val="60"/>
      <w:sz w:val="20"/>
      <w:szCs w:val="20"/>
    </w:rPr>
  </w:style>
  <w:style w:type="paragraph" w:styleId="1265" w:customStyle="1">
    <w:name w:val="Схема документа1"/>
    <w:basedOn w:val="784"/>
    <w:pPr>
      <w:jc w:val="left"/>
      <w:spacing w:after="0"/>
      <w:shd w:val="clear" w:color="auto" w:fill="000080"/>
    </w:pPr>
    <w:rPr>
      <w:rFonts w:ascii="Tahoma" w:hAnsi="Tahoma"/>
      <w:sz w:val="20"/>
      <w:szCs w:val="20"/>
    </w:rPr>
  </w:style>
  <w:style w:type="paragraph" w:styleId="1266" w:customStyle="1">
    <w:name w:val="Основной текст с отступом 21"/>
    <w:basedOn w:val="784"/>
    <w:pPr>
      <w:ind w:firstLine="720"/>
      <w:spacing w:after="0"/>
      <w:widowControl w:val="off"/>
    </w:pPr>
    <w:rPr>
      <w:rFonts w:ascii="Bookman Old Style" w:hAnsi="Bookman Old Style"/>
    </w:rPr>
  </w:style>
  <w:style w:type="paragraph" w:styleId="1267" w:customStyle="1">
    <w:name w:val="Стиль"/>
    <w:pPr>
      <w:widowControl w:val="off"/>
    </w:pPr>
    <w:rPr>
      <w:rFonts w:eastAsia="Arial"/>
      <w:sz w:val="24"/>
      <w:szCs w:val="24"/>
      <w:lang w:eastAsia="ar-SA"/>
    </w:rPr>
  </w:style>
  <w:style w:type="paragraph" w:styleId="1268" w:customStyle="1">
    <w:name w:val="Дата1"/>
    <w:basedOn w:val="784"/>
    <w:next w:val="784"/>
  </w:style>
  <w:style w:type="paragraph" w:styleId="1269" w:customStyle="1">
    <w:name w:val="Стиль3 Знак"/>
    <w:basedOn w:val="1198"/>
    <w:pPr>
      <w:jc w:val="left"/>
    </w:pPr>
    <w:rPr>
      <w:rFonts w:eastAsia="SimSun"/>
      <w:szCs w:val="20"/>
      <w:lang w:val="en-US"/>
    </w:rPr>
  </w:style>
  <w:style w:type="paragraph" w:styleId="1270" w:customStyle="1">
    <w:name w:val="s_22"/>
    <w:basedOn w:val="784"/>
    <w:pPr>
      <w:jc w:val="left"/>
      <w:spacing w:before="280" w:after="280"/>
    </w:pPr>
  </w:style>
  <w:style w:type="paragraph" w:styleId="1271" w:customStyle="1">
    <w:name w:val="Содержимое таблицы"/>
    <w:basedOn w:val="784"/>
    <w:pPr>
      <w:jc w:val="left"/>
      <w:spacing w:after="0"/>
      <w:suppressLineNumbers/>
    </w:pPr>
  </w:style>
  <w:style w:type="paragraph" w:styleId="1272" w:customStyle="1">
    <w:name w:val="Заголовок таблицы"/>
    <w:basedOn w:val="784"/>
    <w:pPr>
      <w:jc w:val="center"/>
      <w:spacing w:after="0"/>
      <w:suppressLineNumbers/>
    </w:pPr>
    <w:rPr>
      <w:b/>
      <w:bCs/>
    </w:rPr>
  </w:style>
  <w:style w:type="paragraph" w:styleId="1273" w:customStyle="1">
    <w:name w:val="ConsPlusCell"/>
    <w:pPr>
      <w:widowControl w:val="off"/>
    </w:pPr>
    <w:rPr>
      <w:rFonts w:ascii="Arial" w:hAnsi="Arial" w:eastAsia="Arial" w:cs="Arial"/>
      <w:lang w:eastAsia="ar-SA"/>
    </w:rPr>
  </w:style>
  <w:style w:type="paragraph" w:styleId="1274" w:customStyle="1">
    <w:name w:val="Normal3"/>
    <w:pPr>
      <w:jc w:val="both"/>
    </w:pPr>
    <w:rPr>
      <w:rFonts w:ascii="Arial" w:hAnsi="Arial" w:eastAsia="Arial"/>
      <w:sz w:val="28"/>
      <w:lang w:eastAsia="ar-SA"/>
    </w:rPr>
  </w:style>
  <w:style w:type="paragraph" w:styleId="1275" w:customStyle="1">
    <w:name w:val="Контракт-пункт"/>
    <w:basedOn w:val="784"/>
    <w:pPr>
      <w:numPr>
        <w:ilvl w:val="0"/>
        <w:numId w:val="14"/>
      </w:numPr>
      <w:spacing w:after="0"/>
    </w:pPr>
  </w:style>
  <w:style w:type="paragraph" w:styleId="1276" w:customStyle="1">
    <w:name w:val="Контракт-раздел"/>
    <w:basedOn w:val="784"/>
    <w:next w:val="1275"/>
    <w:pPr>
      <w:numPr>
        <w:ilvl w:val="3"/>
        <w:numId w:val="1"/>
      </w:numPr>
      <w:jc w:val="center"/>
      <w:keepNext/>
      <w:spacing w:before="360" w:after="120"/>
      <w:tabs>
        <w:tab w:val="left" w:pos="540" w:leader="none"/>
      </w:tabs>
      <w:outlineLvl w:val="3"/>
    </w:pPr>
    <w:rPr>
      <w:b/>
      <w:bCs/>
      <w:caps/>
    </w:rPr>
  </w:style>
  <w:style w:type="paragraph" w:styleId="1277" w:customStyle="1">
    <w:name w:val="Контракт-подпункт"/>
    <w:basedOn w:val="784"/>
    <w:pPr>
      <w:spacing w:after="0"/>
      <w:tabs>
        <w:tab w:val="num" w:pos="0" w:leader="none"/>
      </w:tabs>
    </w:pPr>
  </w:style>
  <w:style w:type="paragraph" w:styleId="1278" w:customStyle="1">
    <w:name w:val="Контракт-подподпункт"/>
    <w:basedOn w:val="784"/>
    <w:pPr>
      <w:spacing w:after="0"/>
      <w:tabs>
        <w:tab w:val="num" w:pos="0" w:leader="none"/>
      </w:tabs>
    </w:pPr>
  </w:style>
  <w:style w:type="paragraph" w:styleId="1279" w:customStyle="1">
    <w:name w:val="formattext"/>
    <w:basedOn w:val="784"/>
    <w:pPr>
      <w:jc w:val="left"/>
      <w:spacing w:before="280" w:after="280"/>
    </w:pPr>
  </w:style>
  <w:style w:type="paragraph" w:styleId="1280" w:customStyle="1">
    <w:name w:val="xl65"/>
    <w:basedOn w:val="784"/>
    <w:pPr>
      <w:jc w:val="left"/>
      <w:spacing w:before="280" w:after="280"/>
    </w:pPr>
    <w:rPr>
      <w:color w:val="000000"/>
    </w:rPr>
  </w:style>
  <w:style w:type="paragraph" w:styleId="1281" w:customStyle="1">
    <w:name w:val="xl66"/>
    <w:basedOn w:val="784"/>
    <w:uiPriority w:val="99"/>
    <w:pPr>
      <w:jc w:val="center"/>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82" w:customStyle="1">
    <w:name w:val="xl67"/>
    <w:basedOn w:val="784"/>
    <w:uiPriority w:val="99"/>
    <w:pPr>
      <w:jc w:val="center"/>
      <w:spacing w:before="280" w:after="280"/>
    </w:pPr>
    <w:rPr>
      <w:color w:val="000000"/>
    </w:rPr>
  </w:style>
  <w:style w:type="paragraph" w:styleId="1283" w:customStyle="1">
    <w:name w:val="xl68"/>
    <w:basedOn w:val="784"/>
    <w:uiPriority w:val="99"/>
    <w:pPr>
      <w:jc w:val="center"/>
      <w:spacing w:before="280" w:after="280"/>
      <w:pBdr>
        <w:top w:val="single" w:color="000000" w:sz="4" w:space="0"/>
        <w:left w:val="single" w:color="000000" w:sz="4" w:space="0"/>
        <w:right w:val="single" w:color="000000" w:sz="4" w:space="0"/>
      </w:pBdr>
    </w:pPr>
    <w:rPr>
      <w:color w:val="000000"/>
    </w:rPr>
  </w:style>
  <w:style w:type="paragraph" w:styleId="1284" w:customStyle="1">
    <w:name w:val="xl69"/>
    <w:basedOn w:val="784"/>
    <w:uiPriority w:val="99"/>
    <w:pPr>
      <w:jc w:val="center"/>
      <w:spacing w:before="280" w:after="280"/>
      <w:pBdr>
        <w:top w:val="single" w:color="000000" w:sz="4" w:space="0"/>
        <w:left w:val="single" w:color="000000" w:sz="4" w:space="0"/>
        <w:bottom w:val="single" w:color="000000" w:sz="4" w:space="0"/>
      </w:pBdr>
    </w:pPr>
    <w:rPr>
      <w:color w:val="000000"/>
    </w:rPr>
  </w:style>
  <w:style w:type="paragraph" w:styleId="1285" w:customStyle="1">
    <w:name w:val="xl70"/>
    <w:basedOn w:val="784"/>
    <w:uiPriority w:val="99"/>
    <w:pPr>
      <w:jc w:val="center"/>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86" w:customStyle="1">
    <w:name w:val="xl71"/>
    <w:basedOn w:val="784"/>
    <w:uiPriority w:val="99"/>
    <w:pPr>
      <w:jc w:val="center"/>
      <w:spacing w:before="280" w:after="280"/>
      <w:pBdr>
        <w:top w:val="single" w:color="000000" w:sz="4" w:space="0"/>
        <w:left w:val="single" w:color="000000" w:sz="4" w:space="0"/>
        <w:bottom w:val="single" w:color="000000" w:sz="4" w:space="0"/>
      </w:pBdr>
    </w:pPr>
    <w:rPr>
      <w:color w:val="000000"/>
    </w:rPr>
  </w:style>
  <w:style w:type="paragraph" w:styleId="1287" w:customStyle="1">
    <w:name w:val="xl72"/>
    <w:basedOn w:val="784"/>
    <w:uiPriority w:val="99"/>
    <w:pPr>
      <w:jc w:val="center"/>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88" w:customStyle="1">
    <w:name w:val="xl73"/>
    <w:basedOn w:val="784"/>
    <w:uiPriority w:val="99"/>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289" w:customStyle="1">
    <w:name w:val="xl74"/>
    <w:basedOn w:val="784"/>
    <w:uiPriority w:val="99"/>
    <w:pPr>
      <w:jc w:val="center"/>
      <w:spacing w:before="280" w:after="280"/>
    </w:pPr>
    <w:rPr>
      <w:color w:val="000000"/>
    </w:rPr>
  </w:style>
  <w:style w:type="paragraph" w:styleId="1290" w:customStyle="1">
    <w:name w:val="xl75"/>
    <w:basedOn w:val="784"/>
    <w:uiPriority w:val="99"/>
    <w:pPr>
      <w:jc w:val="left"/>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91" w:customStyle="1">
    <w:name w:val="xl76"/>
    <w:basedOn w:val="784"/>
    <w:uiPriority w:val="99"/>
    <w:pPr>
      <w:jc w:val="center"/>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92" w:customStyle="1">
    <w:name w:val="xl77"/>
    <w:basedOn w:val="784"/>
    <w:uiPriority w:val="99"/>
    <w:pPr>
      <w:jc w:val="left"/>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93" w:customStyle="1">
    <w:name w:val="xl78"/>
    <w:basedOn w:val="784"/>
    <w:uiPriority w:val="99"/>
    <w:pPr>
      <w:jc w:val="left"/>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294" w:customStyle="1">
    <w:name w:val="Прижатый влево"/>
    <w:basedOn w:val="784"/>
    <w:next w:val="784"/>
    <w:pPr>
      <w:jc w:val="left"/>
      <w:spacing w:after="0"/>
      <w:widowControl w:val="off"/>
    </w:pPr>
    <w:rPr>
      <w:rFonts w:ascii="Arial" w:hAnsi="Arial" w:cs="Arial"/>
    </w:rPr>
  </w:style>
  <w:style w:type="paragraph" w:styleId="1295" w:customStyle="1">
    <w:name w:val="Нормальный (таблица)"/>
    <w:basedOn w:val="784"/>
    <w:next w:val="784"/>
    <w:pPr>
      <w:spacing w:after="0"/>
      <w:widowControl w:val="off"/>
    </w:pPr>
    <w:rPr>
      <w:rFonts w:ascii="Arial" w:hAnsi="Arial" w:cs="Arial"/>
    </w:rPr>
  </w:style>
  <w:style w:type="paragraph" w:styleId="1296" w:customStyle="1">
    <w:name w:val="Абзац списка11"/>
    <w:pPr>
      <w:ind w:left="720"/>
      <w:spacing w:after="200" w:line="276" w:lineRule="auto"/>
      <w:widowControl w:val="off"/>
    </w:pPr>
    <w:rPr>
      <w:rFonts w:ascii="Calibri" w:hAnsi="Calibri" w:eastAsia="Calibri" w:cs="font307"/>
      <w:sz w:val="22"/>
      <w:szCs w:val="22"/>
      <w:lang w:eastAsia="ar-SA"/>
    </w:rPr>
  </w:style>
  <w:style w:type="paragraph" w:styleId="1297" w:customStyle="1">
    <w:name w:val="Основной текст 22"/>
    <w:basedOn w:val="784"/>
    <w:pPr>
      <w:ind w:firstLine="720"/>
      <w:spacing w:after="0"/>
      <w:tabs>
        <w:tab w:val="left" w:pos="3828" w:leader="none"/>
      </w:tabs>
    </w:pPr>
    <w:rPr>
      <w:szCs w:val="20"/>
    </w:rPr>
  </w:style>
  <w:style w:type="paragraph" w:styleId="1298" w:customStyle="1">
    <w:name w:val="заголовок 11"/>
    <w:basedOn w:val="784"/>
    <w:next w:val="784"/>
    <w:pPr>
      <w:jc w:val="center"/>
      <w:keepNext/>
      <w:spacing w:after="0"/>
    </w:pPr>
    <w:rPr>
      <w:szCs w:val="20"/>
    </w:rPr>
  </w:style>
  <w:style w:type="paragraph" w:styleId="1299" w:customStyle="1">
    <w:name w:val="Основной текст с отступом 32"/>
    <w:basedOn w:val="784"/>
    <w:pPr>
      <w:ind w:firstLine="709"/>
      <w:spacing w:after="0"/>
      <w:tabs>
        <w:tab w:val="left" w:pos="0" w:leader="none"/>
        <w:tab w:val="left" w:pos="1418" w:leader="none"/>
      </w:tabs>
    </w:pPr>
    <w:rPr>
      <w:szCs w:val="20"/>
    </w:rPr>
  </w:style>
  <w:style w:type="paragraph" w:styleId="1300" w:customStyle="1">
    <w:name w:val="caaieiaie 11"/>
    <w:basedOn w:val="784"/>
    <w:next w:val="784"/>
    <w:pPr>
      <w:jc w:val="center"/>
      <w:keepNext/>
      <w:spacing w:after="0"/>
    </w:pPr>
  </w:style>
  <w:style w:type="paragraph" w:styleId="1301" w:customStyle="1">
    <w:name w:val="Основной текст 23"/>
    <w:basedOn w:val="784"/>
    <w:pPr>
      <w:jc w:val="left"/>
      <w:spacing w:after="120" w:line="480" w:lineRule="auto"/>
      <w:widowControl w:val="off"/>
    </w:pPr>
    <w:rPr>
      <w:rFonts w:ascii="Arial" w:hAnsi="Arial" w:eastAsia="Arial Unicode MS"/>
      <w:sz w:val="20"/>
    </w:rPr>
  </w:style>
  <w:style w:type="paragraph" w:styleId="1302" w:customStyle="1">
    <w:name w:val="Обычный без отступа"/>
    <w:pPr>
      <w:jc w:val="both"/>
    </w:pPr>
    <w:rPr>
      <w:rFonts w:ascii="Arial" w:hAnsi="Arial" w:eastAsia="Arial" w:cs="Arial"/>
      <w:sz w:val="24"/>
      <w:szCs w:val="24"/>
      <w:lang w:eastAsia="ar-SA"/>
    </w:rPr>
  </w:style>
  <w:style w:type="paragraph" w:styleId="1303" w:customStyle="1">
    <w:name w:val="Знак1 Знак Знак Знак Знак Знак Знак Знак Знак Знак1"/>
    <w:basedOn w:val="784"/>
    <w:pPr>
      <w:jc w:val="left"/>
      <w:spacing w:after="160" w:line="240" w:lineRule="exact"/>
    </w:pPr>
    <w:rPr>
      <w:rFonts w:ascii="Verdana" w:hAnsi="Verdana"/>
      <w:sz w:val="20"/>
      <w:szCs w:val="20"/>
      <w:lang w:val="en-US"/>
    </w:rPr>
  </w:style>
  <w:style w:type="paragraph" w:styleId="1304" w:customStyle="1">
    <w:name w:val="Style8"/>
    <w:basedOn w:val="784"/>
    <w:pPr>
      <w:ind w:firstLine="706"/>
      <w:jc w:val="left"/>
      <w:spacing w:after="0" w:line="281" w:lineRule="exact"/>
      <w:widowControl w:val="off"/>
    </w:pPr>
    <w:rPr>
      <w:rFonts w:ascii="Garamond" w:hAnsi="Garamond"/>
    </w:rPr>
  </w:style>
  <w:style w:type="paragraph" w:styleId="1305" w:customStyle="1">
    <w:name w:val="Style11"/>
    <w:basedOn w:val="784"/>
    <w:pPr>
      <w:ind w:firstLine="768"/>
      <w:spacing w:after="0" w:line="280" w:lineRule="exact"/>
      <w:widowControl w:val="off"/>
    </w:pPr>
    <w:rPr>
      <w:rFonts w:ascii="Garamond" w:hAnsi="Garamond"/>
    </w:rPr>
  </w:style>
  <w:style w:type="paragraph" w:styleId="1306" w:customStyle="1">
    <w:name w:val="Style12"/>
    <w:basedOn w:val="784"/>
    <w:uiPriority w:val="99"/>
    <w:pPr>
      <w:ind w:firstLine="533"/>
      <w:spacing w:after="0" w:line="278" w:lineRule="exact"/>
      <w:widowControl w:val="off"/>
    </w:pPr>
    <w:rPr>
      <w:rFonts w:ascii="Garamond" w:hAnsi="Garamond"/>
    </w:rPr>
  </w:style>
  <w:style w:type="paragraph" w:styleId="1307" w:customStyle="1">
    <w:name w:val="heading 3.H3.h3"/>
    <w:basedOn w:val="784"/>
    <w:next w:val="784"/>
    <w:pPr>
      <w:jc w:val="center"/>
      <w:keepNext/>
      <w:spacing w:after="0"/>
    </w:pPr>
    <w:rPr>
      <w:rFonts w:ascii="Arial" w:hAnsi="Arial" w:cs="Arial"/>
      <w:b/>
      <w:bCs/>
    </w:rPr>
  </w:style>
  <w:style w:type="paragraph" w:styleId="1308" w:customStyle="1">
    <w:name w:val="Маркированный список1"/>
    <w:basedOn w:val="784"/>
    <w:pPr>
      <w:ind w:left="284" w:hanging="284"/>
      <w:spacing w:after="0"/>
      <w:tabs>
        <w:tab w:val="left" w:pos="284" w:leader="none"/>
        <w:tab w:val="left" w:pos="432" w:leader="none"/>
      </w:tabs>
    </w:pPr>
    <w:rPr>
      <w:rFonts w:ascii="Arial" w:hAnsi="Arial" w:cs="Arial"/>
    </w:rPr>
  </w:style>
  <w:style w:type="paragraph" w:styleId="1309" w:customStyle="1">
    <w:name w:val="Маркированный список 21"/>
    <w:basedOn w:val="784"/>
    <w:pPr>
      <w:ind w:left="567" w:hanging="284"/>
      <w:spacing w:after="0"/>
      <w:tabs>
        <w:tab w:val="left" w:pos="567" w:leader="none"/>
      </w:tabs>
    </w:pPr>
    <w:rPr>
      <w:rFonts w:ascii="Arial" w:hAnsi="Arial" w:cs="Arial"/>
    </w:rPr>
  </w:style>
  <w:style w:type="paragraph" w:styleId="1310" w:customStyle="1">
    <w:name w:val="Маркированный список 31"/>
    <w:basedOn w:val="784"/>
    <w:pPr>
      <w:ind w:left="851" w:hanging="285"/>
      <w:spacing w:after="0"/>
      <w:tabs>
        <w:tab w:val="left" w:pos="397" w:leader="none"/>
        <w:tab w:val="left" w:pos="567" w:leader="none"/>
      </w:tabs>
    </w:pPr>
    <w:rPr>
      <w:rFonts w:ascii="Arial" w:hAnsi="Arial" w:cs="Arial"/>
    </w:rPr>
  </w:style>
  <w:style w:type="paragraph" w:styleId="1311" w:customStyle="1">
    <w:name w:val="Нумерованный список1"/>
    <w:basedOn w:val="784"/>
    <w:pPr>
      <w:numPr>
        <w:ilvl w:val="0"/>
        <w:numId w:val="8"/>
      </w:numPr>
      <w:ind w:left="284" w:hanging="284"/>
      <w:spacing w:after="0"/>
      <w:tabs>
        <w:tab w:val="left" w:pos="284" w:leader="none"/>
      </w:tabs>
    </w:pPr>
    <w:rPr>
      <w:rFonts w:ascii="Arial" w:hAnsi="Arial" w:cs="Arial"/>
    </w:rPr>
  </w:style>
  <w:style w:type="paragraph" w:styleId="1312" w:customStyle="1">
    <w:name w:val="ConsCell"/>
    <w:pPr>
      <w:ind w:right="19772"/>
    </w:pPr>
    <w:rPr>
      <w:rFonts w:ascii="Arial" w:hAnsi="Arial" w:eastAsia="Arial" w:cs="Arial"/>
      <w:lang w:eastAsia="ar-SA"/>
    </w:rPr>
  </w:style>
  <w:style w:type="paragraph" w:styleId="1313" w:customStyle="1">
    <w:name w:val="Продолжение списка 22"/>
    <w:basedOn w:val="784"/>
    <w:pPr>
      <w:ind w:left="566"/>
      <w:jc w:val="left"/>
      <w:spacing w:after="120"/>
    </w:pPr>
    <w:rPr>
      <w:rFonts w:ascii="Arial" w:hAnsi="Arial" w:cs="Arial"/>
      <w:sz w:val="28"/>
      <w:szCs w:val="28"/>
    </w:rPr>
  </w:style>
  <w:style w:type="paragraph" w:styleId="1314" w:customStyle="1">
    <w:name w:val="Íîðìàëüíûé"/>
    <w:rPr>
      <w:rFonts w:ascii="Courier" w:hAnsi="Courier" w:eastAsia="Arial" w:cs="Courier"/>
      <w:sz w:val="24"/>
      <w:szCs w:val="24"/>
      <w:lang w:val="en-GB" w:eastAsia="ar-SA"/>
    </w:rPr>
  </w:style>
  <w:style w:type="paragraph" w:styleId="1315" w:customStyle="1">
    <w:name w:val="???????1"/>
    <w:rPr>
      <w:rFonts w:ascii="Arial" w:hAnsi="Arial" w:eastAsia="Arial" w:cs="Arial"/>
      <w:lang w:eastAsia="ar-SA"/>
    </w:rPr>
  </w:style>
  <w:style w:type="paragraph" w:styleId="1316" w:customStyle="1">
    <w:name w:val="Iniiaiie oaeno"/>
    <w:basedOn w:val="784"/>
    <w:pPr>
      <w:jc w:val="center"/>
      <w:spacing w:after="0"/>
    </w:pPr>
    <w:rPr>
      <w:rFonts w:ascii="Arial" w:hAnsi="Arial" w:cs="Arial"/>
    </w:rPr>
  </w:style>
  <w:style w:type="paragraph" w:styleId="1317" w:customStyle="1">
    <w:name w:val="Стиль4"/>
    <w:basedOn w:val="784"/>
    <w:pPr>
      <w:spacing w:after="0"/>
    </w:pPr>
    <w:rPr>
      <w:rFonts w:ascii="Arial" w:hAnsi="Arial" w:cs="Arial"/>
    </w:rPr>
  </w:style>
  <w:style w:type="paragraph" w:styleId="1318" w:customStyle="1">
    <w:name w:val="Стиль5"/>
    <w:basedOn w:val="784"/>
    <w:pPr>
      <w:ind w:firstLine="426"/>
      <w:jc w:val="center"/>
      <w:spacing w:after="0"/>
    </w:pPr>
    <w:rPr>
      <w:rFonts w:ascii="Arial" w:hAnsi="Arial" w:cs="Arial"/>
    </w:rPr>
  </w:style>
  <w:style w:type="paragraph" w:styleId="1319" w:customStyle="1">
    <w:name w:val="çàãîëîâîê 2"/>
    <w:basedOn w:val="784"/>
    <w:next w:val="784"/>
    <w:pPr>
      <w:jc w:val="center"/>
      <w:keepNext/>
      <w:spacing w:after="0"/>
      <w:widowControl w:val="off"/>
    </w:pPr>
    <w:rPr>
      <w:rFonts w:ascii="Arial" w:hAnsi="Arial" w:cs="Arial"/>
      <w:b/>
      <w:bCs/>
      <w:sz w:val="32"/>
      <w:szCs w:val="32"/>
    </w:rPr>
  </w:style>
  <w:style w:type="paragraph" w:styleId="1320" w:customStyle="1">
    <w:name w:val="Стиль7"/>
    <w:basedOn w:val="1199"/>
    <w:pPr>
      <w:ind w:left="0" w:firstLine="426"/>
      <w:widowControl/>
      <w:tabs>
        <w:tab w:val="clear" w:pos="432" w:leader="none"/>
      </w:tabs>
    </w:pPr>
    <w:rPr>
      <w:rFonts w:ascii="Arial" w:hAnsi="Arial" w:cs="Arial"/>
      <w:sz w:val="20"/>
    </w:rPr>
  </w:style>
  <w:style w:type="paragraph" w:styleId="1321" w:customStyle="1">
    <w:name w:val="Текст_начало_2"/>
    <w:basedOn w:val="784"/>
    <w:pPr>
      <w:spacing w:after="0" w:line="360" w:lineRule="exact"/>
    </w:pPr>
    <w:rPr>
      <w:rFonts w:ascii="Arial" w:hAnsi="Arial" w:cs="Arial"/>
      <w:lang w:val="en-GB"/>
    </w:rPr>
  </w:style>
  <w:style w:type="paragraph" w:styleId="1322" w:customStyle="1">
    <w:name w:val="Body Text 21"/>
    <w:basedOn w:val="784"/>
    <w:uiPriority w:val="99"/>
    <w:pPr>
      <w:ind w:firstLine="851"/>
      <w:spacing w:after="0" w:line="360" w:lineRule="auto"/>
      <w:widowControl w:val="off"/>
    </w:pPr>
    <w:rPr>
      <w:rFonts w:ascii="Arial" w:hAnsi="Arial" w:cs="Arial"/>
    </w:rPr>
  </w:style>
  <w:style w:type="paragraph" w:styleId="1323" w:customStyle="1">
    <w:name w:val="FR5"/>
    <w:pPr>
      <w:spacing w:line="300" w:lineRule="auto"/>
      <w:widowControl w:val="off"/>
    </w:pPr>
    <w:rPr>
      <w:rFonts w:ascii="Arial" w:hAnsi="Arial" w:eastAsia="Arial" w:cs="Arial"/>
      <w:b/>
      <w:bCs/>
      <w:sz w:val="22"/>
      <w:szCs w:val="22"/>
      <w:lang w:eastAsia="ar-SA"/>
    </w:rPr>
  </w:style>
  <w:style w:type="paragraph" w:styleId="1324" w:customStyle="1">
    <w:name w:val="FR3"/>
    <w:pPr>
      <w:ind w:left="800" w:right="600"/>
      <w:jc w:val="center"/>
      <w:spacing w:line="300" w:lineRule="auto"/>
      <w:widowControl w:val="off"/>
    </w:pPr>
    <w:rPr>
      <w:rFonts w:ascii="Arial" w:hAnsi="Arial" w:eastAsia="Arial" w:cs="Arial"/>
      <w:sz w:val="40"/>
      <w:szCs w:val="40"/>
      <w:lang w:eastAsia="ar-SA"/>
    </w:rPr>
  </w:style>
  <w:style w:type="paragraph" w:styleId="1325" w:customStyle="1">
    <w:name w:val="FR4"/>
    <w:pPr>
      <w:ind w:left="2560"/>
      <w:spacing w:before="460"/>
      <w:widowControl w:val="off"/>
    </w:pPr>
    <w:rPr>
      <w:rFonts w:ascii="Arial" w:hAnsi="Arial" w:eastAsia="Arial" w:cs="Arial"/>
      <w:sz w:val="32"/>
      <w:szCs w:val="32"/>
      <w:lang w:eastAsia="ar-SA"/>
    </w:rPr>
  </w:style>
  <w:style w:type="paragraph" w:styleId="1326" w:customStyle="1">
    <w:name w:val="Заголовок 4.H4"/>
    <w:basedOn w:val="784"/>
    <w:next w:val="784"/>
    <w:pPr>
      <w:jc w:val="left"/>
      <w:spacing w:before="120" w:after="0"/>
    </w:pPr>
    <w:rPr>
      <w:rFonts w:ascii="Arial" w:hAnsi="Arial" w:cs="Arial"/>
      <w:sz w:val="22"/>
      <w:szCs w:val="22"/>
    </w:rPr>
  </w:style>
  <w:style w:type="paragraph" w:styleId="1327" w:customStyle="1">
    <w:name w:val="Заголовок 5.H5"/>
    <w:basedOn w:val="784"/>
    <w:next w:val="784"/>
    <w:pPr>
      <w:jc w:val="left"/>
      <w:spacing w:before="120" w:after="0"/>
    </w:pPr>
    <w:rPr>
      <w:rFonts w:ascii="Arial" w:hAnsi="Arial" w:cs="Arial"/>
      <w:sz w:val="22"/>
      <w:szCs w:val="22"/>
    </w:rPr>
  </w:style>
  <w:style w:type="paragraph" w:styleId="1328" w:customStyle="1">
    <w:name w:val="Заголовок 3.H3"/>
    <w:basedOn w:val="784"/>
    <w:next w:val="784"/>
    <w:pPr>
      <w:jc w:val="left"/>
      <w:spacing w:before="120" w:after="0"/>
    </w:pPr>
    <w:rPr>
      <w:rFonts w:ascii="Arial" w:hAnsi="Arial" w:cs="Arial"/>
      <w:sz w:val="22"/>
      <w:szCs w:val="22"/>
    </w:rPr>
  </w:style>
  <w:style w:type="paragraph" w:styleId="1329" w:customStyle="1">
    <w:name w:val="Обычный + Первая строка:  1 см"/>
    <w:basedOn w:val="784"/>
    <w:pPr>
      <w:ind w:firstLine="567"/>
      <w:keepLines/>
      <w:keepNext/>
      <w:widowControl w:val="off"/>
      <w:suppressLineNumbers/>
    </w:pPr>
    <w:rPr>
      <w:rFonts w:ascii="Arial" w:hAnsi="Arial" w:cs="Arial"/>
      <w:i/>
      <w:iCs/>
    </w:rPr>
  </w:style>
  <w:style w:type="paragraph" w:styleId="1330" w:customStyle="1">
    <w:name w:val="содержание2-11"/>
    <w:basedOn w:val="784"/>
    <w:rPr>
      <w:rFonts w:ascii="Arial" w:hAnsi="Arial" w:cs="Arial"/>
    </w:rPr>
  </w:style>
  <w:style w:type="paragraph" w:styleId="1331" w:customStyle="1">
    <w:name w:val="текст1"/>
    <w:pPr>
      <w:ind w:firstLine="397"/>
      <w:jc w:val="both"/>
    </w:pPr>
    <w:rPr>
      <w:rFonts w:ascii="SchoolBookC" w:hAnsi="SchoolBookC" w:eastAsia="Arial" w:cs="SchoolBookC"/>
      <w:sz w:val="24"/>
      <w:szCs w:val="24"/>
      <w:lang w:eastAsia="ar-SA"/>
    </w:rPr>
  </w:style>
  <w:style w:type="paragraph" w:styleId="1332" w:customStyle="1">
    <w:name w:val="втяжка"/>
    <w:basedOn w:val="1331"/>
    <w:next w:val="1331"/>
    <w:pPr>
      <w:ind w:left="567" w:hanging="567"/>
      <w:spacing w:before="57"/>
      <w:tabs>
        <w:tab w:val="left" w:pos="567" w:leader="none"/>
      </w:tabs>
    </w:pPr>
  </w:style>
  <w:style w:type="paragraph" w:styleId="1333" w:customStyle="1">
    <w:name w:val="текст"/>
    <w:pPr>
      <w:jc w:val="both"/>
    </w:pPr>
    <w:rPr>
      <w:rFonts w:ascii="SchoolBookC" w:hAnsi="SchoolBookC" w:eastAsia="Arial" w:cs="SchoolBookC"/>
      <w:color w:val="000000"/>
      <w:sz w:val="24"/>
      <w:szCs w:val="24"/>
      <w:lang w:eastAsia="ar-SA"/>
    </w:rPr>
  </w:style>
  <w:style w:type="paragraph" w:styleId="1334" w:customStyle="1">
    <w:name w:val="текст таблицы"/>
    <w:basedOn w:val="784"/>
    <w:pPr>
      <w:ind w:right="-102"/>
      <w:jc w:val="left"/>
      <w:spacing w:before="120" w:after="0"/>
    </w:pPr>
    <w:rPr>
      <w:rFonts w:ascii="Arial" w:hAnsi="Arial" w:cs="Arial"/>
    </w:rPr>
  </w:style>
  <w:style w:type="paragraph" w:styleId="1335" w:customStyle="1">
    <w:name w:val="заг_центр"/>
    <w:basedOn w:val="784"/>
    <w:pPr>
      <w:ind w:left="283" w:right="283"/>
      <w:jc w:val="center"/>
      <w:spacing w:before="57" w:after="0"/>
    </w:pPr>
    <w:rPr>
      <w:rFonts w:ascii="AvantGardeGothicC" w:hAnsi="AvantGardeGothicC" w:cs="AvantGardeGothicC"/>
      <w:b/>
      <w:bCs/>
      <w:i/>
      <w:iCs/>
    </w:rPr>
  </w:style>
  <w:style w:type="paragraph" w:styleId="1336" w:customStyle="1">
    <w:name w:val="Text Normal"/>
    <w:basedOn w:val="784"/>
    <w:pPr>
      <w:ind w:left="360" w:right="448" w:firstLine="540"/>
      <w:spacing w:after="0"/>
      <w:tabs>
        <w:tab w:val="left" w:pos="1170" w:leader="none"/>
      </w:tabs>
    </w:pPr>
    <w:rPr>
      <w:rFonts w:ascii="TimesDL" w:hAnsi="TimesDL" w:cs="TimesDL"/>
      <w:sz w:val="20"/>
      <w:szCs w:val="20"/>
      <w:lang w:val="en-GB"/>
    </w:rPr>
  </w:style>
  <w:style w:type="paragraph" w:styleId="1337" w:customStyle="1">
    <w:name w:val="Style First line:  127 cm"/>
    <w:basedOn w:val="784"/>
    <w:pPr>
      <w:ind w:firstLine="720"/>
      <w:spacing w:before="120" w:after="0"/>
    </w:pPr>
    <w:rPr>
      <w:rFonts w:ascii="Arial" w:hAnsi="Arial" w:cs="Arial"/>
    </w:rPr>
  </w:style>
  <w:style w:type="paragraph" w:styleId="1338" w:customStyle="1">
    <w:name w:val="втяжка1"/>
    <w:basedOn w:val="1332"/>
    <w:next w:val="1332"/>
    <w:pPr>
      <w:ind w:left="1134"/>
      <w:tabs>
        <w:tab w:val="clear" w:pos="567" w:leader="none"/>
        <w:tab w:val="left" w:pos="1134" w:leader="none"/>
      </w:tabs>
    </w:pPr>
  </w:style>
  <w:style w:type="paragraph" w:styleId="1339" w:customStyle="1">
    <w:name w:val="текст-табл"/>
    <w:basedOn w:val="784"/>
    <w:next w:val="784"/>
    <w:pPr>
      <w:ind w:left="283" w:right="283"/>
      <w:spacing w:before="57" w:after="0"/>
    </w:pPr>
    <w:rPr>
      <w:rFonts w:ascii="SchoolBookC" w:hAnsi="SchoolBookC" w:cs="SchoolBookC"/>
      <w:b/>
      <w:bCs/>
      <w:i/>
      <w:iCs/>
    </w:rPr>
  </w:style>
  <w:style w:type="paragraph" w:styleId="1340" w:customStyle="1">
    <w:name w:val="fr1"/>
    <w:basedOn w:val="784"/>
    <w:pPr>
      <w:ind w:left="150" w:right="150"/>
      <w:jc w:val="left"/>
      <w:spacing w:before="150" w:after="150"/>
    </w:pPr>
    <w:rPr>
      <w:rFonts w:ascii="Arial" w:hAnsi="Arial" w:cs="Arial"/>
    </w:rPr>
  </w:style>
  <w:style w:type="paragraph" w:styleId="1341" w:customStyle="1">
    <w:name w:val="9"/>
    <w:basedOn w:val="784"/>
    <w:pPr>
      <w:jc w:val="center"/>
      <w:spacing w:after="0"/>
    </w:pPr>
    <w:rPr>
      <w:rFonts w:ascii="Arial" w:hAnsi="Arial" w:cs="Arial"/>
      <w:b/>
      <w:bCs/>
      <w:sz w:val="16"/>
      <w:szCs w:val="16"/>
    </w:rPr>
  </w:style>
  <w:style w:type="paragraph" w:styleId="1342" w:customStyle="1">
    <w:name w:val="02statia1"/>
    <w:basedOn w:val="784"/>
    <w:pPr>
      <w:ind w:left="1134" w:right="851" w:hanging="578"/>
      <w:jc w:val="left"/>
      <w:keepNext/>
      <w:spacing w:before="280" w:after="0" w:line="320" w:lineRule="atLeast"/>
    </w:pPr>
    <w:rPr>
      <w:rFonts w:ascii="GaramondNarrowC" w:hAnsi="GaramondNarrowC" w:cs="GaramondNarrowC"/>
      <w:b/>
      <w:bCs/>
    </w:rPr>
  </w:style>
  <w:style w:type="paragraph" w:styleId="1343" w:customStyle="1">
    <w:name w:val="02statia2"/>
    <w:basedOn w:val="784"/>
    <w:pPr>
      <w:ind w:left="2020" w:hanging="880"/>
      <w:spacing w:before="120" w:after="0" w:line="320" w:lineRule="atLeast"/>
    </w:pPr>
    <w:rPr>
      <w:rFonts w:ascii="GaramondNarrowC" w:hAnsi="GaramondNarrowC" w:cs="GaramondNarrowC"/>
      <w:color w:val="000000"/>
      <w:sz w:val="21"/>
      <w:szCs w:val="21"/>
    </w:rPr>
  </w:style>
  <w:style w:type="paragraph" w:styleId="1344" w:customStyle="1">
    <w:name w:val="02statia3"/>
    <w:basedOn w:val="784"/>
    <w:pPr>
      <w:ind w:left="2900" w:hanging="880"/>
      <w:spacing w:before="120" w:after="0" w:line="320" w:lineRule="atLeast"/>
    </w:pPr>
    <w:rPr>
      <w:rFonts w:ascii="GaramondNarrowC" w:hAnsi="GaramondNarrowC" w:cs="GaramondNarrowC"/>
      <w:color w:val="000000"/>
      <w:sz w:val="21"/>
      <w:szCs w:val="21"/>
    </w:rPr>
  </w:style>
  <w:style w:type="paragraph" w:styleId="1345" w:customStyle="1">
    <w:name w:val="3"/>
    <w:basedOn w:val="784"/>
    <w:pPr>
      <w:spacing w:after="0"/>
    </w:pPr>
    <w:rPr>
      <w:rFonts w:ascii="Arial" w:hAnsi="Arial" w:cs="Arial"/>
    </w:rPr>
  </w:style>
  <w:style w:type="paragraph" w:styleId="1346" w:customStyle="1">
    <w:name w:val="2-11"/>
    <w:basedOn w:val="784"/>
    <w:rPr>
      <w:rFonts w:ascii="Arial" w:hAnsi="Arial" w:cs="Arial"/>
    </w:rPr>
  </w:style>
  <w:style w:type="paragraph" w:styleId="1347" w:customStyle="1">
    <w:name w:val="oaeno niinee"/>
    <w:basedOn w:val="784"/>
    <w:pPr>
      <w:jc w:val="left"/>
      <w:spacing w:after="0"/>
      <w:widowControl w:val="off"/>
    </w:pPr>
    <w:rPr>
      <w:rFonts w:ascii="Gelvetsky 12pt" w:hAnsi="Gelvetsky 12pt" w:cs="Gelvetsky 12pt"/>
      <w:lang w:val="en-US"/>
    </w:rPr>
  </w:style>
  <w:style w:type="paragraph" w:styleId="1348" w:customStyle="1">
    <w:name w:val="Iau?iue2"/>
    <w:pPr>
      <w:widowControl w:val="off"/>
    </w:pPr>
    <w:rPr>
      <w:rFonts w:ascii="Arial" w:hAnsi="Arial" w:eastAsia="Arial" w:cs="Arial"/>
      <w:lang w:eastAsia="ar-SA"/>
    </w:rPr>
  </w:style>
  <w:style w:type="paragraph" w:styleId="1349" w:customStyle="1">
    <w:name w:val="Заголовок 2.Заголовок 2 Знак"/>
    <w:basedOn w:val="784"/>
    <w:next w:val="784"/>
    <w:pPr>
      <w:keepNext/>
      <w:spacing w:after="0"/>
    </w:pPr>
    <w:rPr>
      <w:b/>
      <w:bCs/>
      <w:lang w:val="en-US"/>
    </w:rPr>
  </w:style>
  <w:style w:type="paragraph" w:styleId="1350" w:customStyle="1">
    <w:name w:val="Знак1 Знак Знак Знак Знак Знак Знак Знак Знак Знак"/>
    <w:basedOn w:val="784"/>
    <w:pPr>
      <w:jc w:val="left"/>
      <w:spacing w:after="160" w:line="240" w:lineRule="exact"/>
    </w:pPr>
    <w:rPr>
      <w:rFonts w:ascii="Verdana" w:hAnsi="Verdana"/>
      <w:sz w:val="20"/>
      <w:szCs w:val="20"/>
      <w:lang w:val="en-US"/>
    </w:rPr>
  </w:style>
  <w:style w:type="paragraph" w:styleId="1351" w:customStyle="1">
    <w:name w:val="Знак Знак Знак1"/>
    <w:basedOn w:val="784"/>
    <w:pPr>
      <w:jc w:val="left"/>
      <w:spacing w:after="160" w:line="240" w:lineRule="exact"/>
    </w:pPr>
    <w:rPr>
      <w:rFonts w:ascii="Verdana" w:hAnsi="Verdana"/>
      <w:sz w:val="20"/>
      <w:szCs w:val="20"/>
      <w:lang w:val="en-US"/>
    </w:rPr>
  </w:style>
  <w:style w:type="paragraph" w:styleId="1352" w:customStyle="1">
    <w:name w:val="WW-Обычный (Web)"/>
    <w:basedOn w:val="784"/>
    <w:pPr>
      <w:jc w:val="left"/>
      <w:spacing w:before="100" w:after="100"/>
    </w:pPr>
    <w:rPr>
      <w:rFonts w:ascii="Arial" w:hAnsi="Arial" w:eastAsia="Arial Unicode MS"/>
      <w:szCs w:val="20"/>
    </w:rPr>
  </w:style>
  <w:style w:type="paragraph" w:styleId="1353" w:customStyle="1">
    <w:name w:val="Прощание1"/>
    <w:basedOn w:val="784"/>
    <w:next w:val="784"/>
    <w:pPr>
      <w:jc w:val="left"/>
      <w:spacing w:after="0" w:line="220" w:lineRule="atLeast"/>
    </w:pPr>
    <w:rPr>
      <w:rFonts w:ascii="Garamond" w:hAnsi="Garamond"/>
      <w:sz w:val="22"/>
      <w:szCs w:val="20"/>
    </w:rPr>
  </w:style>
  <w:style w:type="paragraph" w:styleId="1354" w:customStyle="1">
    <w:name w:val="Название предприятия"/>
    <w:basedOn w:val="1190"/>
    <w:pPr>
      <w:jc w:val="center"/>
      <w:keepLines/>
      <w:spacing w:after="40" w:line="240" w:lineRule="atLeast"/>
    </w:pPr>
    <w:rPr>
      <w:rFonts w:ascii="Garamond" w:hAnsi="Garamond"/>
      <w:caps/>
      <w:spacing w:val="75"/>
      <w:sz w:val="22"/>
      <w:szCs w:val="20"/>
    </w:rPr>
  </w:style>
  <w:style w:type="paragraph" w:styleId="1355" w:customStyle="1">
    <w:name w:val="Название документа"/>
    <w:next w:val="784"/>
    <w:pPr>
      <w:jc w:val="center"/>
      <w:spacing w:after="40" w:line="240" w:lineRule="atLeast"/>
      <w:pBdr>
        <w:top w:val="single" w:color="808080" w:sz="1" w:space="8"/>
        <w:bottom w:val="single" w:color="808080" w:sz="1" w:space="8"/>
      </w:pBdr>
    </w:pPr>
    <w:rPr>
      <w:rFonts w:ascii="Garamond" w:hAnsi="Garamond" w:eastAsia="Arial"/>
      <w:b/>
      <w:caps/>
      <w:spacing w:val="20"/>
      <w:sz w:val="18"/>
      <w:lang w:eastAsia="ar-SA"/>
    </w:rPr>
  </w:style>
  <w:style w:type="paragraph" w:styleId="1356" w:customStyle="1">
    <w:name w:val="Приложение"/>
    <w:basedOn w:val="1190"/>
    <w:next w:val="784"/>
    <w:link w:val="1733"/>
    <w:uiPriority w:val="99"/>
    <w:pPr>
      <w:keepLines/>
      <w:spacing w:before="220" w:after="240" w:line="240" w:lineRule="atLeast"/>
    </w:pPr>
    <w:rPr>
      <w:rFonts w:ascii="Garamond" w:hAnsi="Garamond"/>
      <w:sz w:val="22"/>
      <w:szCs w:val="20"/>
    </w:rPr>
  </w:style>
  <w:style w:type="paragraph" w:styleId="1357" w:customStyle="1">
    <w:name w:val="База верхнего колонтитула"/>
    <w:basedOn w:val="1190"/>
    <w:pPr>
      <w:ind w:firstLine="360"/>
      <w:keepLines/>
      <w:spacing w:after="0" w:line="240" w:lineRule="atLeast"/>
      <w:tabs>
        <w:tab w:val="center" w:pos="4320" w:leader="none"/>
        <w:tab w:val="right" w:pos="8640" w:leader="none"/>
      </w:tabs>
    </w:pPr>
    <w:rPr>
      <w:rFonts w:ascii="Garamond" w:hAnsi="Garamond"/>
      <w:sz w:val="22"/>
      <w:szCs w:val="20"/>
    </w:rPr>
  </w:style>
  <w:style w:type="paragraph" w:styleId="1358" w:customStyle="1">
    <w:name w:val="База заголовка"/>
    <w:basedOn w:val="1190"/>
    <w:next w:val="1190"/>
    <w:pPr>
      <w:jc w:val="left"/>
      <w:keepLines/>
      <w:keepNext/>
      <w:spacing w:after="0" w:line="240" w:lineRule="atLeast"/>
    </w:pPr>
    <w:rPr>
      <w:rFonts w:ascii="Garamond" w:hAnsi="Garamond"/>
      <w:sz w:val="22"/>
      <w:szCs w:val="20"/>
    </w:rPr>
  </w:style>
  <w:style w:type="paragraph" w:styleId="1359" w:customStyle="1">
    <w:name w:val="Шапка1"/>
    <w:basedOn w:val="1190"/>
    <w:pPr>
      <w:ind w:left="1080" w:hanging="1080"/>
      <w:jc w:val="left"/>
      <w:keepLines/>
      <w:spacing w:line="240" w:lineRule="atLeast"/>
    </w:pPr>
    <w:rPr>
      <w:rFonts w:ascii="Garamond" w:hAnsi="Garamond"/>
      <w:caps/>
      <w:sz w:val="18"/>
      <w:szCs w:val="20"/>
    </w:rPr>
  </w:style>
  <w:style w:type="paragraph" w:styleId="1360" w:customStyle="1">
    <w:name w:val="Заголовок сообщения (первый)"/>
    <w:basedOn w:val="1359"/>
    <w:next w:val="1359"/>
    <w:pPr>
      <w:spacing w:before="360"/>
    </w:pPr>
  </w:style>
  <w:style w:type="paragraph" w:styleId="1361" w:customStyle="1">
    <w:name w:val="Заголовок сообщения (последний)"/>
    <w:basedOn w:val="1359"/>
    <w:next w:val="1190"/>
    <w:pPr>
      <w:spacing w:after="360"/>
      <w:pBdr>
        <w:bottom w:val="single" w:color="808080" w:sz="4" w:space="18"/>
      </w:pBdr>
    </w:pPr>
  </w:style>
  <w:style w:type="paragraph" w:styleId="1362" w:customStyle="1">
    <w:name w:val="Обычный отступ1"/>
    <w:basedOn w:val="784"/>
    <w:pPr>
      <w:ind w:left="720"/>
      <w:jc w:val="left"/>
      <w:spacing w:after="0"/>
    </w:pPr>
    <w:rPr>
      <w:rFonts w:ascii="Garamond" w:hAnsi="Garamond"/>
      <w:sz w:val="22"/>
      <w:szCs w:val="20"/>
      <w:lang w:val="en-US"/>
    </w:rPr>
  </w:style>
  <w:style w:type="paragraph" w:styleId="1363" w:customStyle="1">
    <w:name w:val="Обратный адрес"/>
    <w:pPr>
      <w:ind w:right="-240"/>
      <w:jc w:val="center"/>
      <w:spacing w:line="240" w:lineRule="atLeast"/>
    </w:pPr>
    <w:rPr>
      <w:rFonts w:ascii="Garamond" w:hAnsi="Garamond" w:eastAsia="Arial"/>
      <w:caps/>
      <w:spacing w:val="30"/>
      <w:sz w:val="15"/>
      <w:lang w:eastAsia="ar-SA"/>
    </w:rPr>
  </w:style>
  <w:style w:type="paragraph" w:styleId="1364">
    <w:name w:val="Signature"/>
    <w:basedOn w:val="1190"/>
    <w:next w:val="784"/>
    <w:pPr>
      <w:ind w:firstLine="360"/>
      <w:keepLines/>
      <w:keepNext/>
      <w:spacing w:before="660" w:after="0" w:line="240" w:lineRule="atLeast"/>
    </w:pPr>
    <w:rPr>
      <w:rFonts w:ascii="Garamond" w:hAnsi="Garamond"/>
      <w:sz w:val="22"/>
      <w:szCs w:val="20"/>
    </w:rPr>
  </w:style>
  <w:style w:type="paragraph" w:styleId="1365" w:customStyle="1">
    <w:name w:val="Должность в подписи"/>
    <w:basedOn w:val="1364"/>
    <w:next w:val="784"/>
    <w:pPr>
      <w:ind w:firstLine="0"/>
      <w:spacing w:before="0"/>
    </w:pPr>
  </w:style>
  <w:style w:type="paragraph" w:styleId="1366" w:customStyle="1">
    <w:name w:val="Имя в подписи"/>
    <w:basedOn w:val="1364"/>
    <w:next w:val="1365"/>
    <w:pPr>
      <w:ind w:firstLine="0"/>
    </w:pPr>
  </w:style>
  <w:style w:type="paragraph" w:styleId="1367">
    <w:name w:val="HTML Address"/>
    <w:basedOn w:val="784"/>
    <w:pPr>
      <w:jc w:val="left"/>
      <w:spacing w:after="0"/>
    </w:pPr>
    <w:rPr>
      <w:rFonts w:ascii="Garamond" w:hAnsi="Garamond"/>
      <w:i/>
      <w:iCs/>
      <w:sz w:val="22"/>
      <w:szCs w:val="20"/>
    </w:rPr>
  </w:style>
  <w:style w:type="paragraph" w:styleId="1368">
    <w:name w:val="envelope address"/>
    <w:basedOn w:val="784"/>
    <w:pPr>
      <w:ind w:left="2880"/>
      <w:jc w:val="left"/>
      <w:spacing w:after="0"/>
    </w:pPr>
    <w:rPr>
      <w:rFonts w:ascii="Arial" w:hAnsi="Arial" w:cs="Arial"/>
    </w:rPr>
  </w:style>
  <w:style w:type="paragraph" w:styleId="1369" w:customStyle="1">
    <w:name w:val="Заголовок записки1"/>
    <w:basedOn w:val="784"/>
    <w:next w:val="784"/>
    <w:pPr>
      <w:jc w:val="left"/>
      <w:spacing w:after="0"/>
    </w:pPr>
    <w:rPr>
      <w:rFonts w:ascii="Garamond" w:hAnsi="Garamond"/>
      <w:sz w:val="22"/>
      <w:szCs w:val="20"/>
    </w:rPr>
  </w:style>
  <w:style w:type="paragraph" w:styleId="1370" w:customStyle="1">
    <w:name w:val="Красная строка1"/>
    <w:basedOn w:val="1190"/>
    <w:pPr>
      <w:ind w:firstLine="210"/>
      <w:jc w:val="left"/>
    </w:pPr>
    <w:rPr>
      <w:rFonts w:ascii="Garamond" w:hAnsi="Garamond"/>
      <w:sz w:val="22"/>
      <w:szCs w:val="20"/>
    </w:rPr>
  </w:style>
  <w:style w:type="paragraph" w:styleId="1371" w:customStyle="1">
    <w:name w:val="Красная строка 21"/>
    <w:basedOn w:val="1206"/>
    <w:pPr>
      <w:ind w:firstLine="210"/>
      <w:jc w:val="left"/>
    </w:pPr>
    <w:rPr>
      <w:rFonts w:ascii="Garamond" w:hAnsi="Garamond"/>
      <w:sz w:val="22"/>
      <w:szCs w:val="20"/>
    </w:rPr>
  </w:style>
  <w:style w:type="paragraph" w:styleId="1372" w:customStyle="1">
    <w:name w:val="Маркированный список 41"/>
    <w:basedOn w:val="784"/>
    <w:pPr>
      <w:numPr>
        <w:ilvl w:val="0"/>
        <w:numId w:val="12"/>
      </w:numPr>
      <w:jc w:val="left"/>
      <w:spacing w:after="0"/>
    </w:pPr>
    <w:rPr>
      <w:rFonts w:ascii="Garamond" w:hAnsi="Garamond"/>
      <w:sz w:val="22"/>
      <w:szCs w:val="20"/>
    </w:rPr>
  </w:style>
  <w:style w:type="paragraph" w:styleId="1373" w:customStyle="1">
    <w:name w:val="Маркированный список 51"/>
    <w:basedOn w:val="784"/>
    <w:pPr>
      <w:numPr>
        <w:ilvl w:val="0"/>
        <w:numId w:val="10"/>
      </w:numPr>
      <w:jc w:val="left"/>
      <w:spacing w:after="0"/>
    </w:pPr>
    <w:rPr>
      <w:rFonts w:ascii="Garamond" w:hAnsi="Garamond"/>
      <w:sz w:val="22"/>
      <w:szCs w:val="20"/>
    </w:rPr>
  </w:style>
  <w:style w:type="paragraph" w:styleId="1374" w:customStyle="1">
    <w:name w:val="Нумерованный список 31"/>
    <w:basedOn w:val="784"/>
    <w:pPr>
      <w:numPr>
        <w:ilvl w:val="0"/>
        <w:numId w:val="4"/>
      </w:numPr>
      <w:ind w:left="926" w:firstLine="0"/>
      <w:jc w:val="left"/>
      <w:spacing w:after="0"/>
      <w:tabs>
        <w:tab w:val="left" w:pos="926" w:leader="none"/>
      </w:tabs>
    </w:pPr>
    <w:rPr>
      <w:rFonts w:ascii="Garamond" w:hAnsi="Garamond"/>
      <w:sz w:val="22"/>
      <w:szCs w:val="20"/>
    </w:rPr>
  </w:style>
  <w:style w:type="paragraph" w:styleId="1375" w:customStyle="1">
    <w:name w:val="Нумерованный список 41"/>
    <w:basedOn w:val="784"/>
    <w:pPr>
      <w:numPr>
        <w:ilvl w:val="0"/>
        <w:numId w:val="5"/>
      </w:numPr>
      <w:jc w:val="left"/>
      <w:spacing w:after="0"/>
    </w:pPr>
    <w:rPr>
      <w:rFonts w:ascii="Garamond" w:hAnsi="Garamond"/>
      <w:sz w:val="22"/>
      <w:szCs w:val="20"/>
    </w:rPr>
  </w:style>
  <w:style w:type="paragraph" w:styleId="1376" w:customStyle="1">
    <w:name w:val="Нумерованный список 51"/>
    <w:basedOn w:val="784"/>
    <w:pPr>
      <w:numPr>
        <w:ilvl w:val="0"/>
        <w:numId w:val="3"/>
      </w:numPr>
      <w:ind w:left="1492" w:firstLine="0"/>
      <w:jc w:val="left"/>
      <w:spacing w:after="0"/>
      <w:tabs>
        <w:tab w:val="left" w:pos="1492" w:leader="none"/>
      </w:tabs>
    </w:pPr>
    <w:rPr>
      <w:rFonts w:ascii="Garamond" w:hAnsi="Garamond"/>
      <w:sz w:val="22"/>
      <w:szCs w:val="20"/>
    </w:rPr>
  </w:style>
  <w:style w:type="paragraph" w:styleId="1377">
    <w:name w:val="envelope return"/>
    <w:basedOn w:val="784"/>
    <w:pPr>
      <w:numPr>
        <w:ilvl w:val="0"/>
        <w:numId w:val="2"/>
      </w:numPr>
      <w:ind w:left="0" w:firstLine="0"/>
      <w:jc w:val="left"/>
      <w:spacing w:after="0"/>
    </w:pPr>
    <w:rPr>
      <w:rFonts w:ascii="Arial" w:hAnsi="Arial" w:cs="Arial"/>
      <w:sz w:val="20"/>
      <w:szCs w:val="20"/>
    </w:rPr>
  </w:style>
  <w:style w:type="paragraph" w:styleId="1378" w:customStyle="1">
    <w:name w:val="Приветствие1"/>
    <w:basedOn w:val="784"/>
    <w:next w:val="784"/>
    <w:pPr>
      <w:jc w:val="left"/>
      <w:spacing w:after="0"/>
    </w:pPr>
    <w:rPr>
      <w:rFonts w:ascii="Garamond" w:hAnsi="Garamond"/>
      <w:sz w:val="22"/>
      <w:szCs w:val="20"/>
    </w:rPr>
  </w:style>
  <w:style w:type="paragraph" w:styleId="1379" w:customStyle="1">
    <w:name w:val="Продолжение списка1"/>
    <w:basedOn w:val="784"/>
    <w:pPr>
      <w:ind w:left="283"/>
      <w:jc w:val="left"/>
      <w:spacing w:after="120"/>
    </w:pPr>
    <w:rPr>
      <w:rFonts w:ascii="Garamond" w:hAnsi="Garamond"/>
      <w:sz w:val="22"/>
      <w:szCs w:val="20"/>
    </w:rPr>
  </w:style>
  <w:style w:type="paragraph" w:styleId="1380" w:customStyle="1">
    <w:name w:val="Продолжение списка 31"/>
    <w:basedOn w:val="784"/>
    <w:pPr>
      <w:ind w:left="849"/>
      <w:jc w:val="left"/>
      <w:spacing w:after="120"/>
    </w:pPr>
    <w:rPr>
      <w:rFonts w:ascii="Garamond" w:hAnsi="Garamond"/>
      <w:sz w:val="22"/>
      <w:szCs w:val="20"/>
    </w:rPr>
  </w:style>
  <w:style w:type="paragraph" w:styleId="1381" w:customStyle="1">
    <w:name w:val="Продолжение списка 41"/>
    <w:basedOn w:val="784"/>
    <w:pPr>
      <w:ind w:left="1132"/>
      <w:jc w:val="left"/>
      <w:spacing w:after="120"/>
    </w:pPr>
    <w:rPr>
      <w:rFonts w:ascii="Garamond" w:hAnsi="Garamond"/>
      <w:sz w:val="22"/>
      <w:szCs w:val="20"/>
    </w:rPr>
  </w:style>
  <w:style w:type="paragraph" w:styleId="1382" w:customStyle="1">
    <w:name w:val="Продолжение списка 51"/>
    <w:basedOn w:val="784"/>
    <w:pPr>
      <w:ind w:left="1415"/>
      <w:jc w:val="left"/>
      <w:spacing w:after="120"/>
    </w:pPr>
    <w:rPr>
      <w:rFonts w:ascii="Garamond" w:hAnsi="Garamond"/>
      <w:sz w:val="22"/>
      <w:szCs w:val="20"/>
    </w:rPr>
  </w:style>
  <w:style w:type="paragraph" w:styleId="1383" w:customStyle="1">
    <w:name w:val="Список 41"/>
    <w:basedOn w:val="784"/>
    <w:pPr>
      <w:ind w:left="1132" w:hanging="283"/>
      <w:jc w:val="left"/>
      <w:spacing w:after="0"/>
    </w:pPr>
    <w:rPr>
      <w:rFonts w:ascii="Garamond" w:hAnsi="Garamond"/>
      <w:sz w:val="22"/>
      <w:szCs w:val="20"/>
    </w:rPr>
  </w:style>
  <w:style w:type="paragraph" w:styleId="1384" w:customStyle="1">
    <w:name w:val="Список 51"/>
    <w:basedOn w:val="784"/>
    <w:pPr>
      <w:ind w:left="1415" w:hanging="283"/>
      <w:jc w:val="left"/>
      <w:spacing w:after="0"/>
    </w:pPr>
    <w:rPr>
      <w:rFonts w:ascii="Garamond" w:hAnsi="Garamond"/>
      <w:sz w:val="22"/>
      <w:szCs w:val="20"/>
    </w:rPr>
  </w:style>
  <w:style w:type="paragraph" w:styleId="1385">
    <w:name w:val="E-mail Signature"/>
    <w:basedOn w:val="784"/>
    <w:pPr>
      <w:jc w:val="left"/>
      <w:spacing w:after="0"/>
    </w:pPr>
    <w:rPr>
      <w:rFonts w:ascii="Garamond" w:hAnsi="Garamond"/>
      <w:sz w:val="22"/>
      <w:szCs w:val="20"/>
    </w:rPr>
  </w:style>
  <w:style w:type="paragraph" w:styleId="1386" w:customStyle="1">
    <w:name w:val="Продолжение списка 21"/>
    <w:basedOn w:val="784"/>
    <w:pPr>
      <w:ind w:left="566"/>
      <w:jc w:val="left"/>
      <w:spacing w:after="120"/>
    </w:pPr>
  </w:style>
  <w:style w:type="paragraph" w:styleId="1387" w:customStyle="1">
    <w:name w:val="Основной текст 31"/>
    <w:basedOn w:val="784"/>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1388" w:customStyle="1">
    <w:name w:val="Style3"/>
    <w:basedOn w:val="784"/>
    <w:uiPriority w:val="99"/>
    <w:pPr>
      <w:ind w:firstLine="725"/>
      <w:spacing w:after="0" w:line="278" w:lineRule="exact"/>
      <w:widowControl w:val="off"/>
      <w:tabs>
        <w:tab w:val="left" w:pos="432" w:leader="none"/>
      </w:tabs>
    </w:pPr>
  </w:style>
  <w:style w:type="paragraph" w:styleId="1389" w:customStyle="1">
    <w:name w:val="Стиль По ширине"/>
    <w:basedOn w:val="784"/>
    <w:pPr>
      <w:jc w:val="center"/>
      <w:spacing w:after="0"/>
    </w:pPr>
    <w:rPr>
      <w:sz w:val="20"/>
      <w:szCs w:val="20"/>
      <w:lang w:val="en-US"/>
    </w:rPr>
  </w:style>
  <w:style w:type="paragraph" w:styleId="1390" w:customStyle="1">
    <w:name w:val="Style2"/>
    <w:basedOn w:val="784"/>
    <w:uiPriority w:val="99"/>
    <w:pPr>
      <w:jc w:val="left"/>
      <w:spacing w:after="0"/>
      <w:widowControl w:val="off"/>
    </w:pPr>
  </w:style>
  <w:style w:type="paragraph" w:styleId="1391" w:customStyle="1">
    <w:name w:val="Style4"/>
    <w:basedOn w:val="784"/>
    <w:uiPriority w:val="99"/>
    <w:pPr>
      <w:ind w:hanging="355"/>
      <w:spacing w:after="0" w:line="278" w:lineRule="exact"/>
      <w:widowControl w:val="off"/>
    </w:pPr>
  </w:style>
  <w:style w:type="paragraph" w:styleId="1392" w:customStyle="1">
    <w:name w:val="Обычный2"/>
    <w:pPr>
      <w:spacing w:line="300" w:lineRule="auto"/>
      <w:widowControl w:val="off"/>
    </w:pPr>
    <w:rPr>
      <w:rFonts w:eastAsia="Arial"/>
      <w:sz w:val="22"/>
      <w:lang w:eastAsia="ar-SA"/>
    </w:rPr>
  </w:style>
  <w:style w:type="paragraph" w:styleId="1393" w:customStyle="1">
    <w:name w:val="03zagalovok1"/>
    <w:basedOn w:val="784"/>
    <w:pPr>
      <w:jc w:val="left"/>
      <w:spacing w:after="0" w:line="288" w:lineRule="auto"/>
    </w:pPr>
    <w:rPr>
      <w:color w:val="000000"/>
      <w:sz w:val="28"/>
      <w:szCs w:val="28"/>
    </w:rPr>
  </w:style>
  <w:style w:type="paragraph" w:styleId="1394" w:customStyle="1">
    <w:name w:val="03osnovnoytext"/>
    <w:basedOn w:val="784"/>
    <w:pPr>
      <w:ind w:left="1191"/>
      <w:spacing w:before="320" w:after="0" w:line="320" w:lineRule="atLeast"/>
    </w:pPr>
    <w:rPr>
      <w:rFonts w:ascii="GaramondC" w:hAnsi="GaramondC"/>
      <w:color w:val="000000"/>
      <w:sz w:val="20"/>
      <w:szCs w:val="20"/>
    </w:rPr>
  </w:style>
  <w:style w:type="paragraph" w:styleId="1395" w:customStyle="1">
    <w:name w:val="03bulliti"/>
    <w:basedOn w:val="784"/>
    <w:pPr>
      <w:ind w:left="1640" w:hanging="440"/>
      <w:spacing w:before="170" w:after="0" w:line="320" w:lineRule="atLeast"/>
    </w:pPr>
    <w:rPr>
      <w:rFonts w:ascii="GaramondC" w:hAnsi="GaramondC"/>
      <w:color w:val="000000"/>
      <w:sz w:val="20"/>
      <w:szCs w:val="20"/>
    </w:rPr>
  </w:style>
  <w:style w:type="paragraph" w:styleId="1396" w:customStyle="1">
    <w:name w:val="03vajno"/>
    <w:basedOn w:val="784"/>
    <w:pPr>
      <w:ind w:left="1191"/>
      <w:spacing w:before="640" w:after="0" w:line="320" w:lineRule="atLeast"/>
    </w:pPr>
    <w:rPr>
      <w:rFonts w:ascii="GaramondC" w:hAnsi="GaramondC"/>
      <w:color w:val="000000"/>
      <w:sz w:val="20"/>
      <w:szCs w:val="20"/>
    </w:rPr>
  </w:style>
  <w:style w:type="paragraph" w:styleId="1397" w:customStyle="1">
    <w:name w:val="03textnum"/>
    <w:basedOn w:val="784"/>
    <w:pPr>
      <w:ind w:left="1580" w:hanging="380"/>
      <w:spacing w:before="320" w:after="0" w:line="320" w:lineRule="atLeast"/>
    </w:pPr>
    <w:rPr>
      <w:rFonts w:ascii="GaramondC" w:hAnsi="GaramondC"/>
      <w:color w:val="000000"/>
      <w:sz w:val="20"/>
      <w:szCs w:val="20"/>
    </w:rPr>
  </w:style>
  <w:style w:type="paragraph" w:styleId="1398" w:customStyle="1">
    <w:name w:val="01_zagolovok"/>
    <w:basedOn w:val="784"/>
    <w:pPr>
      <w:jc w:val="left"/>
      <w:keepNext/>
      <w:pageBreakBefore/>
      <w:spacing w:before="360" w:after="120"/>
    </w:pPr>
    <w:rPr>
      <w:rFonts w:ascii="GaramondC" w:hAnsi="GaramondC"/>
      <w:b/>
      <w:color w:val="000000"/>
      <w:sz w:val="40"/>
      <w:szCs w:val="62"/>
    </w:rPr>
  </w:style>
  <w:style w:type="paragraph" w:styleId="1399" w:customStyle="1">
    <w:name w:val="01"/>
    <w:basedOn w:val="784"/>
    <w:pPr>
      <w:ind w:left="567" w:right="850"/>
      <w:jc w:val="left"/>
      <w:spacing w:before="60" w:after="0" w:line="340" w:lineRule="atLeast"/>
    </w:pPr>
    <w:rPr>
      <w:rFonts w:ascii="GaramondC" w:hAnsi="GaramondC"/>
      <w:b/>
      <w:bCs/>
      <w:color w:val="000000"/>
      <w:sz w:val="28"/>
      <w:szCs w:val="28"/>
    </w:rPr>
  </w:style>
  <w:style w:type="paragraph" w:styleId="1400" w:customStyle="1">
    <w:name w:val="03zagolovok3"/>
    <w:basedOn w:val="784"/>
    <w:pPr>
      <w:ind w:left="1120" w:hanging="580"/>
      <w:jc w:val="left"/>
      <w:spacing w:before="500" w:after="0" w:line="320" w:lineRule="atLeast"/>
    </w:pPr>
    <w:rPr>
      <w:rFonts w:ascii="GaramondC" w:hAnsi="GaramondC"/>
      <w:caps/>
      <w:color w:val="000000"/>
      <w:sz w:val="28"/>
      <w:szCs w:val="28"/>
    </w:rPr>
  </w:style>
  <w:style w:type="paragraph" w:styleId="1401" w:customStyle="1">
    <w:name w:val="03closecomment"/>
    <w:basedOn w:val="784"/>
    <w:pPr>
      <w:jc w:val="right"/>
      <w:spacing w:after="0" w:line="240" w:lineRule="atLeast"/>
    </w:pPr>
    <w:rPr>
      <w:rFonts w:ascii="GaramondC" w:hAnsi="GaramondC"/>
      <w:color w:val="000000"/>
      <w:sz w:val="20"/>
      <w:szCs w:val="20"/>
    </w:rPr>
  </w:style>
  <w:style w:type="paragraph" w:styleId="1402" w:customStyle="1">
    <w:name w:val="03osnovnoytexttabl"/>
    <w:basedOn w:val="784"/>
    <w:pPr>
      <w:jc w:val="left"/>
      <w:spacing w:before="120" w:after="0" w:line="320" w:lineRule="atLeast"/>
    </w:pPr>
    <w:rPr>
      <w:rFonts w:ascii="GaramondC" w:hAnsi="GaramondC"/>
      <w:color w:val="000000"/>
      <w:sz w:val="20"/>
      <w:szCs w:val="20"/>
    </w:rPr>
  </w:style>
  <w:style w:type="paragraph" w:styleId="1403" w:customStyle="1">
    <w:name w:val="noparagraphstyle"/>
    <w:basedOn w:val="784"/>
    <w:pPr>
      <w:jc w:val="left"/>
      <w:spacing w:after="0" w:line="288" w:lineRule="auto"/>
    </w:pPr>
    <w:rPr>
      <w:color w:val="000000"/>
      <w:sz w:val="28"/>
      <w:szCs w:val="28"/>
    </w:rPr>
  </w:style>
  <w:style w:type="paragraph" w:styleId="1404" w:customStyle="1">
    <w:name w:val="03tablznak"/>
    <w:basedOn w:val="784"/>
    <w:pPr>
      <w:ind w:left="680"/>
      <w:jc w:val="left"/>
      <w:spacing w:before="500" w:after="0" w:line="320" w:lineRule="atLeast"/>
    </w:pPr>
    <w:rPr>
      <w:rFonts w:ascii="GaramondC" w:hAnsi="GaramondC"/>
      <w:color w:val="000000"/>
      <w:sz w:val="20"/>
      <w:szCs w:val="20"/>
    </w:rPr>
  </w:style>
  <w:style w:type="paragraph" w:styleId="1405" w:customStyle="1">
    <w:name w:val="03closeznak"/>
    <w:basedOn w:val="784"/>
    <w:pPr>
      <w:jc w:val="right"/>
      <w:spacing w:after="0" w:line="240" w:lineRule="atLeast"/>
    </w:pPr>
    <w:rPr>
      <w:rFonts w:ascii="GaramondC" w:hAnsi="GaramondC"/>
      <w:color w:val="000000"/>
      <w:sz w:val="20"/>
      <w:szCs w:val="20"/>
    </w:rPr>
  </w:style>
  <w:style w:type="paragraph" w:styleId="1406" w:customStyle="1">
    <w:name w:val="03osnovnoytexttablbullit"/>
    <w:basedOn w:val="784"/>
    <w:pPr>
      <w:ind w:left="300" w:hanging="300"/>
      <w:jc w:val="left"/>
      <w:spacing w:before="120" w:after="0" w:line="320" w:lineRule="atLeast"/>
    </w:pPr>
    <w:rPr>
      <w:rFonts w:ascii="GaramondC" w:hAnsi="GaramondC"/>
      <w:color w:val="000000"/>
      <w:sz w:val="20"/>
      <w:szCs w:val="20"/>
    </w:rPr>
  </w:style>
  <w:style w:type="paragraph" w:styleId="1407" w:customStyle="1">
    <w:name w:val="03osnovnoytexttablbullit2"/>
    <w:basedOn w:val="784"/>
    <w:pPr>
      <w:ind w:left="780" w:hanging="460"/>
      <w:jc w:val="left"/>
      <w:spacing w:before="120" w:after="0" w:line="320" w:lineRule="atLeast"/>
    </w:pPr>
    <w:rPr>
      <w:rFonts w:ascii="GaramondC" w:hAnsi="GaramondC"/>
      <w:color w:val="000000"/>
      <w:sz w:val="20"/>
      <w:szCs w:val="20"/>
    </w:rPr>
  </w:style>
  <w:style w:type="paragraph" w:styleId="1408" w:customStyle="1">
    <w:name w:val="03osnovnoytexttablbullit3"/>
    <w:basedOn w:val="784"/>
    <w:pPr>
      <w:ind w:left="1240" w:hanging="460"/>
      <w:jc w:val="left"/>
      <w:spacing w:before="120" w:after="0" w:line="320" w:lineRule="atLeast"/>
    </w:pPr>
    <w:rPr>
      <w:rFonts w:ascii="GaramondC" w:hAnsi="GaramondC"/>
      <w:color w:val="000000"/>
      <w:sz w:val="20"/>
      <w:szCs w:val="20"/>
    </w:rPr>
  </w:style>
  <w:style w:type="paragraph" w:styleId="1409" w:customStyle="1">
    <w:name w:val="11"/>
    <w:basedOn w:val="784"/>
    <w:pPr>
      <w:ind w:left="150" w:right="150"/>
      <w:jc w:val="left"/>
      <w:spacing w:before="150" w:after="150"/>
    </w:pPr>
    <w:rPr>
      <w:sz w:val="28"/>
      <w:szCs w:val="28"/>
    </w:rPr>
  </w:style>
  <w:style w:type="paragraph" w:styleId="1410" w:customStyle="1">
    <w:name w:val="af"/>
    <w:basedOn w:val="784"/>
    <w:pPr>
      <w:ind w:left="150" w:right="150"/>
      <w:jc w:val="left"/>
      <w:spacing w:before="150" w:after="150"/>
    </w:pPr>
    <w:rPr>
      <w:sz w:val="28"/>
      <w:szCs w:val="28"/>
    </w:rPr>
  </w:style>
  <w:style w:type="paragraph" w:styleId="1411" w:customStyle="1">
    <w:name w:val="Таблица шапка"/>
    <w:basedOn w:val="784"/>
    <w:pPr>
      <w:ind w:left="57" w:right="57"/>
      <w:jc w:val="left"/>
      <w:keepNext/>
      <w:spacing w:before="40" w:after="40"/>
    </w:pPr>
    <w:rPr>
      <w:sz w:val="18"/>
      <w:szCs w:val="18"/>
    </w:rPr>
  </w:style>
  <w:style w:type="paragraph" w:styleId="1412" w:customStyle="1">
    <w:name w:val="Таблица текст"/>
    <w:basedOn w:val="784"/>
    <w:pPr>
      <w:ind w:left="57" w:right="57"/>
      <w:jc w:val="left"/>
      <w:spacing w:before="40" w:after="40"/>
    </w:pPr>
    <w:rPr>
      <w:sz w:val="22"/>
      <w:szCs w:val="22"/>
    </w:rPr>
  </w:style>
  <w:style w:type="paragraph" w:styleId="1413" w:customStyle="1">
    <w:name w:val="Стиль Оглавление 3 +"/>
    <w:basedOn w:val="964"/>
    <w:pPr>
      <w:ind w:right="1134"/>
    </w:pPr>
    <w:rPr>
      <w:szCs w:val="20"/>
    </w:rPr>
  </w:style>
  <w:style w:type="paragraph" w:styleId="1414" w:customStyle="1">
    <w:name w:val="Текст примечания1"/>
    <w:basedOn w:val="784"/>
    <w:pPr>
      <w:jc w:val="left"/>
      <w:spacing w:after="0"/>
    </w:pPr>
    <w:rPr>
      <w:sz w:val="20"/>
      <w:szCs w:val="20"/>
    </w:rPr>
  </w:style>
  <w:style w:type="paragraph" w:styleId="1415" w:customStyle="1">
    <w:name w:val="Подподпункт"/>
    <w:basedOn w:val="784"/>
    <w:pPr>
      <w:ind w:left="1701" w:hanging="567"/>
      <w:spacing w:after="0"/>
      <w:tabs>
        <w:tab w:val="left" w:pos="1701" w:leader="none"/>
      </w:tabs>
    </w:pPr>
    <w:rPr>
      <w:sz w:val="28"/>
      <w:szCs w:val="28"/>
    </w:rPr>
  </w:style>
  <w:style w:type="paragraph" w:styleId="1416" w:customStyle="1">
    <w:name w:val="Контракт-пункт2"/>
    <w:basedOn w:val="784"/>
    <w:pPr>
      <w:ind w:left="4442" w:hanging="851"/>
      <w:spacing w:after="0"/>
      <w:tabs>
        <w:tab w:val="left" w:pos="4442" w:leader="none"/>
      </w:tabs>
    </w:pPr>
    <w:rPr>
      <w:sz w:val="28"/>
      <w:szCs w:val="28"/>
    </w:rPr>
  </w:style>
  <w:style w:type="paragraph" w:styleId="1417" w:customStyle="1">
    <w:name w:val="Контракт-пункт3"/>
    <w:basedOn w:val="784"/>
    <w:pPr>
      <w:ind w:left="4442" w:hanging="851"/>
      <w:spacing w:after="0"/>
      <w:tabs>
        <w:tab w:val="left" w:pos="4442" w:leader="none"/>
      </w:tabs>
    </w:pPr>
    <w:rPr>
      <w:sz w:val="28"/>
      <w:szCs w:val="28"/>
    </w:rPr>
  </w:style>
  <w:style w:type="paragraph" w:styleId="1418" w:customStyle="1">
    <w:name w:val="Контракт-пункт4"/>
    <w:basedOn w:val="784"/>
    <w:pPr>
      <w:ind w:left="5009" w:hanging="567"/>
      <w:spacing w:after="0"/>
      <w:tabs>
        <w:tab w:val="left" w:pos="5009" w:leader="none"/>
      </w:tabs>
    </w:pPr>
    <w:rPr>
      <w:sz w:val="28"/>
      <w:szCs w:val="28"/>
    </w:rPr>
  </w:style>
  <w:style w:type="paragraph" w:styleId="1419" w:customStyle="1">
    <w:name w:val="Стиль Первая строка:  095 см"/>
    <w:basedOn w:val="784"/>
    <w:pPr>
      <w:ind w:firstLine="567"/>
      <w:spacing w:after="0"/>
    </w:pPr>
    <w:rPr>
      <w:sz w:val="28"/>
      <w:szCs w:val="20"/>
    </w:rPr>
  </w:style>
  <w:style w:type="paragraph" w:styleId="1420" w:customStyle="1">
    <w:name w:val="Основной текст с отступом1"/>
    <w:basedOn w:val="784"/>
    <w:pPr>
      <w:ind w:firstLine="720"/>
      <w:spacing w:after="0"/>
    </w:pPr>
    <w:rPr>
      <w:sz w:val="28"/>
      <w:szCs w:val="28"/>
    </w:rPr>
  </w:style>
  <w:style w:type="paragraph" w:styleId="1421" w:customStyle="1">
    <w:name w:val="Знак1"/>
    <w:basedOn w:val="784"/>
    <w:pPr>
      <w:jc w:val="left"/>
      <w:spacing w:before="280" w:after="280"/>
    </w:pPr>
    <w:rPr>
      <w:rFonts w:ascii="Tahoma" w:hAnsi="Tahoma"/>
      <w:sz w:val="20"/>
      <w:szCs w:val="20"/>
      <w:lang w:val="en-US"/>
    </w:rPr>
  </w:style>
  <w:style w:type="paragraph" w:styleId="1422" w:customStyle="1">
    <w:name w:val="xl26"/>
    <w:basedOn w:val="784"/>
    <w:pPr>
      <w:numPr>
        <w:ilvl w:val="0"/>
        <w:numId w:val="7"/>
      </w:numPr>
      <w:jc w:val="left"/>
      <w:spacing w:before="280" w:after="280"/>
      <w:pBdr>
        <w:top w:val="single" w:color="000000" w:sz="4" w:space="0"/>
        <w:left w:val="single" w:color="000000" w:sz="4" w:space="0"/>
        <w:bottom w:val="single" w:color="000000" w:sz="4" w:space="0"/>
        <w:right w:val="single" w:color="000000" w:sz="4" w:space="0"/>
      </w:pBdr>
    </w:pPr>
    <w:rPr>
      <w:b/>
      <w:bCs/>
      <w:sz w:val="28"/>
      <w:szCs w:val="28"/>
    </w:rPr>
  </w:style>
  <w:style w:type="paragraph" w:styleId="1423" w:customStyle="1">
    <w:name w:val="xl27"/>
    <w:basedOn w:val="784"/>
    <w:pPr>
      <w:jc w:val="left"/>
      <w:spacing w:before="280" w:after="280"/>
      <w:tabs>
        <w:tab w:val="num" w:pos="0" w:leader="none"/>
      </w:tabs>
      <w:pBdr>
        <w:top w:val="single" w:color="000000" w:sz="4" w:space="0"/>
        <w:left w:val="single" w:color="000000" w:sz="4" w:space="0"/>
        <w:bottom w:val="single" w:color="000000" w:sz="4" w:space="0"/>
        <w:right w:val="single" w:color="000000" w:sz="8" w:space="0"/>
      </w:pBdr>
    </w:pPr>
    <w:rPr>
      <w:b/>
      <w:bCs/>
      <w:sz w:val="28"/>
      <w:szCs w:val="28"/>
    </w:rPr>
  </w:style>
  <w:style w:type="paragraph" w:styleId="1424" w:customStyle="1">
    <w:name w:val="xl28"/>
    <w:basedOn w:val="784"/>
    <w:pPr>
      <w:ind w:left="720" w:hanging="360"/>
      <w:jc w:val="right"/>
      <w:spacing w:before="280" w:after="280"/>
      <w:tabs>
        <w:tab w:val="num" w:pos="0" w:leader="none"/>
      </w:tabs>
      <w:pBdr>
        <w:top w:val="single" w:color="000000" w:sz="4" w:space="0"/>
        <w:left w:val="single" w:color="000000" w:sz="4" w:space="0"/>
        <w:bottom w:val="single" w:color="000000" w:sz="4" w:space="0"/>
        <w:right w:val="single" w:color="000000" w:sz="4" w:space="0"/>
      </w:pBdr>
    </w:pPr>
    <w:rPr>
      <w:b/>
      <w:bCs/>
      <w:sz w:val="28"/>
      <w:szCs w:val="28"/>
    </w:rPr>
  </w:style>
  <w:style w:type="paragraph" w:styleId="1425" w:customStyle="1">
    <w:name w:val="xl29"/>
    <w:basedOn w:val="784"/>
    <w:pPr>
      <w:jc w:val="right"/>
      <w:spacing w:before="280" w:after="280"/>
      <w:tabs>
        <w:tab w:val="num" w:pos="0" w:leader="none"/>
      </w:tabs>
      <w:pBdr>
        <w:top w:val="single" w:color="000000" w:sz="4" w:space="0"/>
        <w:left w:val="single" w:color="000000" w:sz="4" w:space="0"/>
        <w:bottom w:val="single" w:color="000000" w:sz="4" w:space="0"/>
        <w:right w:val="single" w:color="000000" w:sz="4" w:space="0"/>
      </w:pBdr>
    </w:pPr>
    <w:rPr>
      <w:sz w:val="28"/>
      <w:szCs w:val="28"/>
    </w:rPr>
  </w:style>
  <w:style w:type="paragraph" w:styleId="1426" w:customStyle="1">
    <w:name w:val="ë‡žÖ’žŽ"/>
    <w:pPr>
      <w:widowControl w:val="off"/>
    </w:pPr>
    <w:rPr>
      <w:rFonts w:eastAsia="Arial"/>
      <w:lang w:val="de-DE" w:eastAsia="ar-SA"/>
    </w:rPr>
  </w:style>
  <w:style w:type="paragraph" w:styleId="1427" w:customStyle="1">
    <w:name w:val="Normal1"/>
    <w:pPr>
      <w:widowControl w:val="off"/>
    </w:pPr>
    <w:rPr>
      <w:rFonts w:eastAsia="Arial"/>
      <w:sz w:val="24"/>
      <w:lang w:eastAsia="ar-SA"/>
    </w:rPr>
  </w:style>
  <w:style w:type="paragraph" w:styleId="1428" w:customStyle="1">
    <w:name w:val="Знак Знак Знак Знак Знак Знак Знак Знак Знак Знак Знак Знак Знак Знак Знак Знак"/>
    <w:basedOn w:val="784"/>
    <w:pPr>
      <w:jc w:val="left"/>
      <w:spacing w:after="160" w:line="240" w:lineRule="exact"/>
    </w:pPr>
    <w:rPr>
      <w:rFonts w:ascii="Verdana" w:hAnsi="Verdana"/>
      <w:lang w:val="en-US"/>
    </w:rPr>
  </w:style>
  <w:style w:type="paragraph" w:styleId="1429" w:customStyle="1">
    <w:name w:val="Char Char"/>
    <w:basedOn w:val="784"/>
    <w:pPr>
      <w:jc w:val="left"/>
      <w:spacing w:after="160" w:line="240" w:lineRule="exact"/>
    </w:pPr>
    <w:rPr>
      <w:rFonts w:ascii="Verdana" w:hAnsi="Verdana"/>
      <w:sz w:val="20"/>
      <w:szCs w:val="20"/>
      <w:lang w:val="en-US"/>
    </w:rPr>
  </w:style>
  <w:style w:type="paragraph" w:styleId="1430" w:customStyle="1">
    <w:name w:val="xl24"/>
    <w:basedOn w:val="784"/>
    <w:pPr>
      <w:jc w:val="center"/>
      <w:spacing w:before="280" w:after="280"/>
    </w:pPr>
  </w:style>
  <w:style w:type="paragraph" w:styleId="1431" w:customStyle="1">
    <w:name w:val="xl25"/>
    <w:basedOn w:val="784"/>
    <w:pPr>
      <w:jc w:val="left"/>
      <w:spacing w:before="280" w:after="280"/>
    </w:pPr>
    <w:rPr>
      <w:sz w:val="16"/>
      <w:szCs w:val="16"/>
    </w:rPr>
  </w:style>
  <w:style w:type="paragraph" w:styleId="1432" w:customStyle="1">
    <w:name w:val="xl30"/>
    <w:basedOn w:val="784"/>
    <w:pPr>
      <w:jc w:val="left"/>
      <w:spacing w:before="280" w:after="280"/>
      <w:pBdr>
        <w:left w:val="single" w:color="000000" w:sz="4" w:space="0"/>
        <w:bottom w:val="single" w:color="000000" w:sz="4" w:space="0"/>
        <w:right w:val="single" w:color="000000" w:sz="4" w:space="0"/>
      </w:pBdr>
    </w:pPr>
  </w:style>
  <w:style w:type="paragraph" w:styleId="1433" w:customStyle="1">
    <w:name w:val="xl31"/>
    <w:basedOn w:val="784"/>
    <w:pPr>
      <w:jc w:val="left"/>
      <w:spacing w:before="280" w:after="280"/>
      <w:pBdr>
        <w:top w:val="single" w:color="000000" w:sz="4" w:space="0"/>
        <w:left w:val="single" w:color="000000" w:sz="4" w:space="0"/>
        <w:bottom w:val="single" w:color="000000" w:sz="4" w:space="0"/>
        <w:right w:val="single" w:color="000000" w:sz="4" w:space="0"/>
      </w:pBdr>
    </w:pPr>
  </w:style>
  <w:style w:type="paragraph" w:styleId="1434" w:customStyle="1">
    <w:name w:val="xl32"/>
    <w:basedOn w:val="784"/>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435" w:customStyle="1">
    <w:name w:val="xl33"/>
    <w:basedOn w:val="784"/>
    <w:pPr>
      <w:jc w:val="left"/>
      <w:spacing w:before="280" w:after="280"/>
      <w:pBdr>
        <w:top w:val="single" w:color="000000" w:sz="4" w:space="0"/>
        <w:left w:val="single" w:color="000000" w:sz="4" w:space="0"/>
        <w:bottom w:val="single" w:color="000000" w:sz="4" w:space="0"/>
        <w:right w:val="single" w:color="000000" w:sz="4" w:space="0"/>
      </w:pBdr>
    </w:pPr>
  </w:style>
  <w:style w:type="paragraph" w:styleId="1436" w:customStyle="1">
    <w:name w:val="xl34"/>
    <w:basedOn w:val="784"/>
    <w:pPr>
      <w:jc w:val="left"/>
      <w:spacing w:before="280" w:after="280"/>
      <w:pBdr>
        <w:top w:val="single" w:color="000000" w:sz="4" w:space="0"/>
        <w:left w:val="single" w:color="000000" w:sz="4" w:space="0"/>
        <w:bottom w:val="single" w:color="000000" w:sz="4" w:space="0"/>
        <w:right w:val="single" w:color="000000" w:sz="4" w:space="0"/>
      </w:pBdr>
    </w:pPr>
    <w:rPr>
      <w:rFonts w:ascii="Arial CYR" w:hAnsi="Arial CYR"/>
    </w:rPr>
  </w:style>
  <w:style w:type="paragraph" w:styleId="1437" w:customStyle="1">
    <w:name w:val="xl35"/>
    <w:basedOn w:val="784"/>
    <w:pPr>
      <w:jc w:val="center"/>
      <w:spacing w:before="280" w:after="280"/>
    </w:pPr>
    <w:rPr>
      <w:b/>
      <w:bCs/>
    </w:rPr>
  </w:style>
  <w:style w:type="paragraph" w:styleId="1438" w:customStyle="1">
    <w:name w:val="xl36"/>
    <w:basedOn w:val="784"/>
    <w:pPr>
      <w:jc w:val="center"/>
      <w:spacing w:before="280" w:after="280"/>
      <w:pBdr>
        <w:left w:val="single" w:color="000000" w:sz="4" w:space="0"/>
        <w:bottom w:val="single" w:color="000000" w:sz="4" w:space="0"/>
        <w:right w:val="single" w:color="000000" w:sz="4" w:space="0"/>
      </w:pBdr>
    </w:pPr>
  </w:style>
  <w:style w:type="paragraph" w:styleId="1439" w:customStyle="1">
    <w:name w:val="xl37"/>
    <w:basedOn w:val="784"/>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440" w:customStyle="1">
    <w:name w:val="xl38"/>
    <w:basedOn w:val="784"/>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441" w:customStyle="1">
    <w:name w:val="xl39"/>
    <w:basedOn w:val="784"/>
    <w:pPr>
      <w:jc w:val="center"/>
      <w:spacing w:before="280" w:after="280"/>
      <w:pBdr>
        <w:top w:val="single" w:color="000000" w:sz="4" w:space="0"/>
        <w:left w:val="single" w:color="000000" w:sz="4" w:space="0"/>
        <w:bottom w:val="single" w:color="000000" w:sz="4" w:space="0"/>
        <w:right w:val="single" w:color="000000" w:sz="4" w:space="0"/>
      </w:pBdr>
    </w:pPr>
    <w:rPr>
      <w:rFonts w:ascii="Arial CYR" w:hAnsi="Arial CYR"/>
    </w:rPr>
  </w:style>
  <w:style w:type="paragraph" w:styleId="1442" w:customStyle="1">
    <w:name w:val="xl40"/>
    <w:basedOn w:val="784"/>
    <w:pPr>
      <w:jc w:val="center"/>
      <w:spacing w:before="280" w:after="280"/>
    </w:pPr>
    <w:rPr>
      <w:sz w:val="16"/>
      <w:szCs w:val="16"/>
    </w:rPr>
  </w:style>
  <w:style w:type="paragraph" w:styleId="1443" w:customStyle="1">
    <w:name w:val="xl41"/>
    <w:basedOn w:val="784"/>
    <w:pPr>
      <w:jc w:val="center"/>
      <w:spacing w:before="280" w:after="280"/>
      <w:pBdr>
        <w:top w:val="single" w:color="000000" w:sz="1" w:space="0"/>
        <w:left w:val="single" w:color="000000" w:sz="4" w:space="0"/>
        <w:bottom w:val="single" w:color="000000" w:sz="1" w:space="0"/>
        <w:right w:val="single" w:color="000000" w:sz="4" w:space="0"/>
      </w:pBdr>
    </w:pPr>
    <w:rPr>
      <w:b/>
      <w:bCs/>
      <w:sz w:val="22"/>
      <w:szCs w:val="22"/>
    </w:rPr>
  </w:style>
  <w:style w:type="paragraph" w:styleId="1444" w:customStyle="1">
    <w:name w:val="xl42"/>
    <w:basedOn w:val="784"/>
    <w:pPr>
      <w:jc w:val="left"/>
      <w:spacing w:before="280" w:after="280"/>
      <w:pBdr>
        <w:left w:val="single" w:color="000000" w:sz="4" w:space="0"/>
        <w:bottom w:val="single" w:color="000000" w:sz="4" w:space="0"/>
        <w:right w:val="single" w:color="000000" w:sz="4" w:space="0"/>
      </w:pBdr>
    </w:pPr>
  </w:style>
  <w:style w:type="paragraph" w:styleId="1445" w:customStyle="1">
    <w:name w:val="xl43"/>
    <w:basedOn w:val="784"/>
    <w:pPr>
      <w:jc w:val="left"/>
      <w:spacing w:before="280" w:after="280"/>
      <w:pBdr>
        <w:top w:val="single" w:color="000000" w:sz="4" w:space="0"/>
        <w:left w:val="single" w:color="000000" w:sz="4" w:space="0"/>
        <w:bottom w:val="single" w:color="000000" w:sz="4" w:space="0"/>
        <w:right w:val="single" w:color="000000" w:sz="4" w:space="0"/>
      </w:pBdr>
    </w:pPr>
  </w:style>
  <w:style w:type="paragraph" w:styleId="1446" w:customStyle="1">
    <w:name w:val="xl44"/>
    <w:basedOn w:val="784"/>
    <w:pPr>
      <w:jc w:val="center"/>
      <w:spacing w:before="280" w:after="280"/>
      <w:pBdr>
        <w:top w:val="single" w:color="000000" w:sz="1" w:space="0"/>
        <w:bottom w:val="single" w:color="000000" w:sz="1" w:space="0"/>
        <w:right w:val="single" w:color="000000" w:sz="4" w:space="0"/>
      </w:pBdr>
    </w:pPr>
    <w:rPr>
      <w:b/>
      <w:bCs/>
      <w:sz w:val="22"/>
      <w:szCs w:val="22"/>
    </w:rPr>
  </w:style>
  <w:style w:type="paragraph" w:styleId="1447" w:customStyle="1">
    <w:name w:val="xl45"/>
    <w:basedOn w:val="784"/>
    <w:pPr>
      <w:jc w:val="center"/>
      <w:spacing w:before="280" w:after="280"/>
      <w:pBdr>
        <w:top w:val="single" w:color="000000" w:sz="1" w:space="0"/>
        <w:left w:val="single" w:color="000000" w:sz="1" w:space="0"/>
        <w:bottom w:val="single" w:color="000000" w:sz="1" w:space="0"/>
        <w:right w:val="single" w:color="000000" w:sz="4" w:space="0"/>
      </w:pBdr>
    </w:pPr>
    <w:rPr>
      <w:b/>
      <w:bCs/>
      <w:sz w:val="22"/>
      <w:szCs w:val="22"/>
    </w:rPr>
  </w:style>
  <w:style w:type="paragraph" w:styleId="1448" w:customStyle="1">
    <w:name w:val="xl46"/>
    <w:basedOn w:val="784"/>
    <w:pPr>
      <w:jc w:val="center"/>
      <w:spacing w:before="280" w:after="280"/>
      <w:pBdr>
        <w:top w:val="single" w:color="000000" w:sz="1" w:space="0"/>
        <w:left w:val="single" w:color="000000" w:sz="4" w:space="0"/>
        <w:bottom w:val="single" w:color="000000" w:sz="1" w:space="0"/>
        <w:right w:val="single" w:color="000000" w:sz="4" w:space="0"/>
      </w:pBdr>
    </w:pPr>
    <w:rPr>
      <w:b/>
      <w:bCs/>
      <w:sz w:val="22"/>
      <w:szCs w:val="22"/>
    </w:rPr>
  </w:style>
  <w:style w:type="paragraph" w:styleId="1449" w:customStyle="1">
    <w:name w:val="xl47"/>
    <w:basedOn w:val="784"/>
    <w:pPr>
      <w:jc w:val="center"/>
      <w:spacing w:before="280" w:after="280"/>
      <w:pBdr>
        <w:top w:val="single" w:color="000000" w:sz="1" w:space="0"/>
        <w:left w:val="single" w:color="000000" w:sz="4" w:space="0"/>
        <w:bottom w:val="single" w:color="000000" w:sz="1" w:space="0"/>
        <w:right w:val="single" w:color="000000" w:sz="1" w:space="0"/>
      </w:pBdr>
    </w:pPr>
    <w:rPr>
      <w:b/>
      <w:bCs/>
      <w:sz w:val="22"/>
      <w:szCs w:val="22"/>
    </w:rPr>
  </w:style>
  <w:style w:type="paragraph" w:styleId="1450" w:customStyle="1">
    <w:name w:val="xl48"/>
    <w:basedOn w:val="784"/>
    <w:pPr>
      <w:jc w:val="center"/>
      <w:spacing w:before="280" w:after="280"/>
    </w:pPr>
  </w:style>
  <w:style w:type="paragraph" w:styleId="1451" w:customStyle="1">
    <w:name w:val="xl49"/>
    <w:basedOn w:val="784"/>
    <w:pPr>
      <w:jc w:val="center"/>
      <w:spacing w:before="280" w:after="280"/>
    </w:pPr>
    <w:rPr>
      <w:b/>
      <w:bCs/>
      <w:sz w:val="28"/>
      <w:szCs w:val="28"/>
    </w:rPr>
  </w:style>
  <w:style w:type="paragraph" w:styleId="1452" w:customStyle="1">
    <w:name w:val="Словарная статья"/>
    <w:basedOn w:val="784"/>
    <w:next w:val="784"/>
    <w:uiPriority w:val="99"/>
    <w:pPr>
      <w:ind w:right="118"/>
      <w:spacing w:after="0"/>
    </w:pPr>
    <w:rPr>
      <w:rFonts w:ascii="Arial" w:hAnsi="Arial"/>
      <w:sz w:val="20"/>
      <w:szCs w:val="20"/>
    </w:rPr>
  </w:style>
  <w:style w:type="paragraph" w:styleId="1453" w:customStyle="1">
    <w:name w:val="Текст1"/>
    <w:basedOn w:val="784"/>
    <w:pPr>
      <w:jc w:val="left"/>
      <w:spacing w:after="0"/>
      <w:widowControl w:val="off"/>
    </w:pPr>
    <w:rPr>
      <w:rFonts w:ascii="Courier New" w:hAnsi="Courier New" w:eastAsia="Lucida Sans Unicode"/>
      <w:color w:val="000000"/>
      <w:sz w:val="20"/>
      <w:szCs w:val="20"/>
    </w:rPr>
  </w:style>
  <w:style w:type="paragraph" w:styleId="1454">
    <w:name w:val="index 1"/>
    <w:basedOn w:val="784"/>
    <w:next w:val="784"/>
    <w:pPr>
      <w:ind w:left="280" w:hanging="280"/>
      <w:jc w:val="left"/>
      <w:spacing w:after="0"/>
    </w:pPr>
    <w:rPr>
      <w:sz w:val="28"/>
      <w:szCs w:val="28"/>
    </w:rPr>
  </w:style>
  <w:style w:type="paragraph" w:styleId="1455" w:customStyle="1">
    <w:name w:val="Table Contents"/>
    <w:basedOn w:val="784"/>
    <w:pPr>
      <w:jc w:val="left"/>
      <w:spacing w:after="0"/>
      <w:widowControl w:val="off"/>
    </w:pPr>
    <w:rPr>
      <w:rFonts w:eastAsia="Lucida Sans Unicode" w:cs="Tahoma"/>
    </w:rPr>
  </w:style>
  <w:style w:type="paragraph" w:styleId="1456">
    <w:name w:val="index heading"/>
    <w:basedOn w:val="784"/>
    <w:pPr>
      <w:jc w:val="left"/>
      <w:spacing w:after="0"/>
      <w:widowControl w:val="off"/>
      <w:suppressLineNumbers/>
    </w:pPr>
    <w:rPr>
      <w:rFonts w:eastAsia="Lucida Sans Unicode" w:cs="Tahoma"/>
    </w:rPr>
  </w:style>
  <w:style w:type="paragraph" w:styleId="1457" w:customStyle="1">
    <w:name w:val="consplusnonformat"/>
    <w:basedOn w:val="784"/>
    <w:pPr>
      <w:jc w:val="left"/>
      <w:spacing w:after="0"/>
    </w:pPr>
    <w:rPr>
      <w:rFonts w:ascii="Courier New" w:hAnsi="Courier New" w:cs="Courier New"/>
      <w:color w:val="514f50"/>
      <w:sz w:val="20"/>
      <w:szCs w:val="20"/>
    </w:rPr>
  </w:style>
  <w:style w:type="paragraph" w:styleId="1458" w:customStyle="1">
    <w:name w:val="Готовый"/>
    <w:basedOn w:val="784"/>
    <w:pPr>
      <w:jc w:val="left"/>
      <w:spacing w:after="0"/>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1459">
    <w:name w:val="annotation subject"/>
    <w:basedOn w:val="1414"/>
    <w:next w:val="1414"/>
    <w:rPr>
      <w:b/>
      <w:bCs/>
    </w:rPr>
  </w:style>
  <w:style w:type="paragraph" w:styleId="1460" w:customStyle="1">
    <w:name w:val="text"/>
    <w:basedOn w:val="784"/>
    <w:pPr>
      <w:ind w:left="120" w:right="120" w:firstLine="150"/>
      <w:jc w:val="left"/>
      <w:spacing w:after="0"/>
    </w:pPr>
    <w:rPr>
      <w:rFonts w:ascii="Tahoma" w:hAnsi="Tahoma" w:cs="Tahoma"/>
      <w:sz w:val="18"/>
      <w:szCs w:val="18"/>
    </w:rPr>
  </w:style>
  <w:style w:type="paragraph" w:styleId="1461" w:customStyle="1">
    <w:name w:val="Style9"/>
    <w:basedOn w:val="784"/>
    <w:uiPriority w:val="99"/>
    <w:pPr>
      <w:jc w:val="left"/>
      <w:spacing w:after="0"/>
      <w:widowControl w:val="off"/>
    </w:pPr>
    <w:rPr>
      <w:rFonts w:ascii="Garamond" w:hAnsi="Garamond"/>
    </w:rPr>
  </w:style>
  <w:style w:type="paragraph" w:styleId="1462" w:customStyle="1">
    <w:name w:val="WW-Обычный (веб)1"/>
    <w:basedOn w:val="784"/>
    <w:pPr>
      <w:jc w:val="left"/>
      <w:spacing w:before="100" w:after="100"/>
    </w:pPr>
  </w:style>
  <w:style w:type="paragraph" w:styleId="1463" w:customStyle="1">
    <w:name w:val="Основной текст.Знак.Знак Знак Знак"/>
    <w:basedOn w:val="784"/>
    <w:pPr>
      <w:spacing w:after="0"/>
    </w:pPr>
    <w:rPr>
      <w:szCs w:val="20"/>
    </w:rPr>
  </w:style>
  <w:style w:type="paragraph" w:styleId="1464" w:customStyle="1">
    <w:name w:val="xl22"/>
    <w:basedOn w:val="784"/>
    <w:pPr>
      <w:jc w:val="left"/>
      <w:spacing w:before="280" w:after="280"/>
    </w:pPr>
    <w:rPr>
      <w:sz w:val="18"/>
      <w:szCs w:val="18"/>
    </w:rPr>
  </w:style>
  <w:style w:type="paragraph" w:styleId="1465" w:customStyle="1">
    <w:name w:val="xl23"/>
    <w:basedOn w:val="784"/>
    <w:pPr>
      <w:jc w:val="left"/>
      <w:spacing w:before="280" w:after="280"/>
    </w:pPr>
    <w:rPr>
      <w:sz w:val="16"/>
      <w:szCs w:val="16"/>
    </w:rPr>
  </w:style>
  <w:style w:type="paragraph" w:styleId="1466" w:customStyle="1">
    <w:name w:val="xl50"/>
    <w:basedOn w:val="784"/>
    <w:pPr>
      <w:jc w:val="left"/>
      <w:spacing w:before="280" w:after="280"/>
      <w:pBdr>
        <w:top w:val="single" w:color="000000" w:sz="4" w:space="0"/>
        <w:left w:val="single" w:color="000000" w:sz="4" w:space="0"/>
        <w:bottom w:val="single" w:color="000000" w:sz="4" w:space="0"/>
        <w:right w:val="single" w:color="000000" w:sz="4" w:space="0"/>
      </w:pBdr>
    </w:pPr>
    <w:rPr>
      <w:sz w:val="20"/>
      <w:szCs w:val="20"/>
    </w:rPr>
  </w:style>
  <w:style w:type="paragraph" w:styleId="1467" w:customStyle="1">
    <w:name w:val="xl51"/>
    <w:basedOn w:val="784"/>
    <w:pPr>
      <w:jc w:val="center"/>
      <w:spacing w:before="280" w:after="280"/>
      <w:pBdr>
        <w:top w:val="single" w:color="000000" w:sz="4" w:space="0"/>
        <w:left w:val="single" w:color="000000" w:sz="4" w:space="0"/>
        <w:bottom w:val="single" w:color="000000" w:sz="4" w:space="0"/>
      </w:pBdr>
    </w:pPr>
    <w:rPr>
      <w:sz w:val="20"/>
      <w:szCs w:val="20"/>
    </w:rPr>
  </w:style>
  <w:style w:type="paragraph" w:styleId="1468" w:customStyle="1">
    <w:name w:val="xl52"/>
    <w:basedOn w:val="784"/>
    <w:pPr>
      <w:jc w:val="center"/>
      <w:spacing w:before="280" w:after="280"/>
      <w:pBdr>
        <w:top w:val="single" w:color="000000" w:sz="4" w:space="0"/>
        <w:bottom w:val="single" w:color="000000" w:sz="4" w:space="0"/>
      </w:pBdr>
    </w:pPr>
    <w:rPr>
      <w:sz w:val="20"/>
      <w:szCs w:val="20"/>
    </w:rPr>
  </w:style>
  <w:style w:type="paragraph" w:styleId="1469" w:customStyle="1">
    <w:name w:val="xl53"/>
    <w:basedOn w:val="784"/>
    <w:pPr>
      <w:jc w:val="center"/>
      <w:spacing w:before="280" w:after="280"/>
      <w:pBdr>
        <w:top w:val="single" w:color="000000" w:sz="4" w:space="0"/>
        <w:left w:val="single" w:color="000000" w:sz="4" w:space="0"/>
        <w:bottom w:val="single" w:color="000000" w:sz="4" w:space="0"/>
      </w:pBdr>
    </w:pPr>
    <w:rPr>
      <w:sz w:val="20"/>
      <w:szCs w:val="20"/>
    </w:rPr>
  </w:style>
  <w:style w:type="paragraph" w:styleId="1470" w:customStyle="1">
    <w:name w:val="xl54"/>
    <w:basedOn w:val="784"/>
    <w:pPr>
      <w:jc w:val="center"/>
      <w:spacing w:before="280" w:after="280"/>
      <w:pBdr>
        <w:top w:val="single" w:color="000000" w:sz="4" w:space="0"/>
        <w:bottom w:val="single" w:color="000000" w:sz="4" w:space="0"/>
      </w:pBdr>
    </w:pPr>
    <w:rPr>
      <w:sz w:val="20"/>
      <w:szCs w:val="20"/>
    </w:rPr>
  </w:style>
  <w:style w:type="paragraph" w:styleId="1471" w:customStyle="1">
    <w:name w:val="xl55"/>
    <w:basedOn w:val="784"/>
    <w:pPr>
      <w:jc w:val="center"/>
      <w:spacing w:before="280" w:after="280"/>
      <w:pBdr>
        <w:top w:val="single" w:color="000000" w:sz="4" w:space="0"/>
        <w:left w:val="single" w:color="000000" w:sz="4" w:space="0"/>
        <w:bottom w:val="single" w:color="000000" w:sz="4" w:space="0"/>
        <w:right w:val="single" w:color="000000" w:sz="4" w:space="0"/>
      </w:pBdr>
    </w:pPr>
    <w:rPr>
      <w:sz w:val="20"/>
      <w:szCs w:val="20"/>
    </w:rPr>
  </w:style>
  <w:style w:type="paragraph" w:styleId="1472" w:customStyle="1">
    <w:name w:val="xl56"/>
    <w:basedOn w:val="784"/>
    <w:pPr>
      <w:jc w:val="center"/>
      <w:spacing w:before="280" w:after="280"/>
      <w:pBdr>
        <w:top w:val="single" w:color="000000" w:sz="4" w:space="0"/>
        <w:left w:val="single" w:color="000000" w:sz="4" w:space="0"/>
        <w:bottom w:val="single" w:color="000000" w:sz="4" w:space="0"/>
      </w:pBdr>
    </w:pPr>
    <w:rPr>
      <w:sz w:val="20"/>
      <w:szCs w:val="20"/>
    </w:rPr>
  </w:style>
  <w:style w:type="paragraph" w:styleId="1473" w:customStyle="1">
    <w:name w:val="xl57"/>
    <w:basedOn w:val="784"/>
    <w:pPr>
      <w:jc w:val="center"/>
      <w:spacing w:before="280" w:after="280"/>
      <w:pBdr>
        <w:top w:val="single" w:color="000000" w:sz="4" w:space="0"/>
        <w:bottom w:val="single" w:color="000000" w:sz="4" w:space="0"/>
      </w:pBdr>
    </w:pPr>
    <w:rPr>
      <w:sz w:val="20"/>
      <w:szCs w:val="20"/>
    </w:rPr>
  </w:style>
  <w:style w:type="paragraph" w:styleId="1474" w:customStyle="1">
    <w:name w:val="xl58"/>
    <w:basedOn w:val="784"/>
    <w:pPr>
      <w:jc w:val="center"/>
      <w:spacing w:before="280" w:after="280"/>
      <w:pBdr>
        <w:top w:val="single" w:color="000000" w:sz="4" w:space="0"/>
        <w:bottom w:val="single" w:color="000000" w:sz="4" w:space="0"/>
        <w:right w:val="single" w:color="000000" w:sz="4" w:space="0"/>
      </w:pBdr>
    </w:pPr>
    <w:rPr>
      <w:sz w:val="20"/>
      <w:szCs w:val="20"/>
    </w:rPr>
  </w:style>
  <w:style w:type="paragraph" w:styleId="1475" w:customStyle="1">
    <w:name w:val="xl59"/>
    <w:basedOn w:val="784"/>
    <w:pPr>
      <w:jc w:val="center"/>
      <w:spacing w:before="280" w:after="280"/>
      <w:pBdr>
        <w:top w:val="single" w:color="000000" w:sz="4" w:space="0"/>
        <w:left w:val="single" w:color="000000" w:sz="4" w:space="0"/>
      </w:pBdr>
    </w:pPr>
    <w:rPr>
      <w:sz w:val="20"/>
      <w:szCs w:val="20"/>
    </w:rPr>
  </w:style>
  <w:style w:type="paragraph" w:styleId="1476" w:customStyle="1">
    <w:name w:val="xl60"/>
    <w:basedOn w:val="784"/>
    <w:pPr>
      <w:jc w:val="center"/>
      <w:spacing w:before="280" w:after="280"/>
      <w:pBdr>
        <w:top w:val="single" w:color="000000" w:sz="4" w:space="0"/>
      </w:pBdr>
    </w:pPr>
    <w:rPr>
      <w:sz w:val="20"/>
      <w:szCs w:val="20"/>
    </w:rPr>
  </w:style>
  <w:style w:type="paragraph" w:styleId="1477" w:customStyle="1">
    <w:name w:val="xl61"/>
    <w:basedOn w:val="784"/>
    <w:pPr>
      <w:jc w:val="center"/>
      <w:spacing w:before="280" w:after="280"/>
      <w:pBdr>
        <w:left w:val="single" w:color="000000" w:sz="4" w:space="0"/>
        <w:bottom w:val="single" w:color="000000" w:sz="4" w:space="0"/>
      </w:pBdr>
    </w:pPr>
    <w:rPr>
      <w:sz w:val="20"/>
      <w:szCs w:val="20"/>
    </w:rPr>
  </w:style>
  <w:style w:type="paragraph" w:styleId="1478" w:customStyle="1">
    <w:name w:val="xl62"/>
    <w:basedOn w:val="784"/>
    <w:pPr>
      <w:jc w:val="center"/>
      <w:spacing w:before="280" w:after="280"/>
      <w:pBdr>
        <w:bottom w:val="single" w:color="000000" w:sz="4" w:space="0"/>
      </w:pBdr>
    </w:pPr>
    <w:rPr>
      <w:sz w:val="20"/>
      <w:szCs w:val="20"/>
    </w:rPr>
  </w:style>
  <w:style w:type="paragraph" w:styleId="1479" w:customStyle="1">
    <w:name w:val="xl63"/>
    <w:basedOn w:val="784"/>
    <w:pPr>
      <w:jc w:val="center"/>
      <w:spacing w:before="280" w:after="280"/>
      <w:pBdr>
        <w:top w:val="single" w:color="000000" w:sz="4" w:space="0"/>
        <w:left w:val="single" w:color="000000" w:sz="4" w:space="0"/>
        <w:bottom w:val="single" w:color="000000" w:sz="4" w:space="0"/>
      </w:pBdr>
    </w:pPr>
    <w:rPr>
      <w:sz w:val="20"/>
      <w:szCs w:val="20"/>
    </w:rPr>
  </w:style>
  <w:style w:type="paragraph" w:styleId="1480" w:customStyle="1">
    <w:name w:val="xl64"/>
    <w:basedOn w:val="784"/>
    <w:pPr>
      <w:jc w:val="center"/>
      <w:spacing w:before="280" w:after="280"/>
      <w:pBdr>
        <w:top w:val="single" w:color="000000" w:sz="4" w:space="0"/>
        <w:bottom w:val="single" w:color="000000" w:sz="4" w:space="0"/>
        <w:right w:val="single" w:color="000000" w:sz="4" w:space="0"/>
      </w:pBdr>
    </w:pPr>
    <w:rPr>
      <w:sz w:val="20"/>
      <w:szCs w:val="20"/>
    </w:rPr>
  </w:style>
  <w:style w:type="paragraph" w:styleId="1481" w:customStyle="1">
    <w:name w:val="xl79"/>
    <w:basedOn w:val="784"/>
    <w:uiPriority w:val="99"/>
    <w:pPr>
      <w:jc w:val="center"/>
      <w:spacing w:before="280" w:after="280"/>
      <w:pBdr>
        <w:top w:val="single" w:color="000000" w:sz="8" w:space="0"/>
        <w:left w:val="single" w:color="000000" w:sz="8" w:space="0"/>
        <w:bottom w:val="single" w:color="000000" w:sz="8" w:space="0"/>
        <w:right w:val="single" w:color="000000" w:sz="4" w:space="0"/>
      </w:pBdr>
    </w:pPr>
    <w:rPr>
      <w:sz w:val="20"/>
      <w:szCs w:val="20"/>
    </w:rPr>
  </w:style>
  <w:style w:type="paragraph" w:styleId="1482" w:customStyle="1">
    <w:name w:val="xl80"/>
    <w:basedOn w:val="784"/>
    <w:uiPriority w:val="99"/>
    <w:pPr>
      <w:jc w:val="center"/>
      <w:spacing w:before="280" w:after="280"/>
      <w:pBdr>
        <w:top w:val="single" w:color="000000" w:sz="8" w:space="0"/>
        <w:left w:val="single" w:color="000000" w:sz="4" w:space="0"/>
        <w:bottom w:val="single" w:color="000000" w:sz="8" w:space="0"/>
        <w:right w:val="single" w:color="000000" w:sz="4" w:space="0"/>
      </w:pBdr>
    </w:pPr>
    <w:rPr>
      <w:sz w:val="20"/>
      <w:szCs w:val="20"/>
    </w:rPr>
  </w:style>
  <w:style w:type="paragraph" w:styleId="1483" w:customStyle="1">
    <w:name w:val="xl81"/>
    <w:basedOn w:val="784"/>
    <w:uiPriority w:val="99"/>
    <w:pPr>
      <w:jc w:val="center"/>
      <w:spacing w:before="280" w:after="280"/>
      <w:pBdr>
        <w:top w:val="single" w:color="000000" w:sz="8" w:space="0"/>
        <w:left w:val="single" w:color="000000" w:sz="4" w:space="0"/>
        <w:bottom w:val="single" w:color="000000" w:sz="8" w:space="0"/>
        <w:right w:val="single" w:color="000000" w:sz="8" w:space="0"/>
      </w:pBdr>
    </w:pPr>
    <w:rPr>
      <w:sz w:val="20"/>
      <w:szCs w:val="20"/>
    </w:rPr>
  </w:style>
  <w:style w:type="paragraph" w:styleId="1484" w:customStyle="1">
    <w:name w:val="xl82"/>
    <w:basedOn w:val="784"/>
    <w:uiPriority w:val="99"/>
    <w:pPr>
      <w:jc w:val="center"/>
      <w:spacing w:before="280" w:after="280"/>
      <w:pBdr>
        <w:top w:val="single" w:color="000000" w:sz="4" w:space="0"/>
        <w:left w:val="single" w:color="000000" w:sz="4" w:space="0"/>
        <w:bottom w:val="single" w:color="000000" w:sz="4" w:space="0"/>
        <w:right w:val="single" w:color="000000" w:sz="4" w:space="0"/>
      </w:pBdr>
    </w:pPr>
    <w:rPr>
      <w:sz w:val="18"/>
      <w:szCs w:val="18"/>
    </w:rPr>
  </w:style>
  <w:style w:type="paragraph" w:styleId="1485" w:customStyle="1">
    <w:name w:val="xl83"/>
    <w:basedOn w:val="784"/>
    <w:uiPriority w:val="99"/>
    <w:pPr>
      <w:jc w:val="center"/>
      <w:spacing w:before="280" w:after="280"/>
      <w:pBdr>
        <w:top w:val="single" w:color="000000" w:sz="4" w:space="0"/>
        <w:left w:val="single" w:color="000000" w:sz="4" w:space="0"/>
        <w:right w:val="single" w:color="000000" w:sz="4" w:space="0"/>
      </w:pBdr>
    </w:pPr>
    <w:rPr>
      <w:sz w:val="18"/>
      <w:szCs w:val="18"/>
    </w:rPr>
  </w:style>
  <w:style w:type="paragraph" w:styleId="1486" w:customStyle="1">
    <w:name w:val="xl84"/>
    <w:basedOn w:val="784"/>
    <w:uiPriority w:val="99"/>
    <w:pPr>
      <w:jc w:val="center"/>
      <w:spacing w:before="280" w:after="280"/>
      <w:pBdr>
        <w:top w:val="single" w:color="000000" w:sz="8" w:space="0"/>
        <w:bottom w:val="single" w:color="000000" w:sz="8" w:space="0"/>
        <w:right w:val="single" w:color="000000" w:sz="4" w:space="0"/>
      </w:pBdr>
    </w:pPr>
    <w:rPr>
      <w:sz w:val="20"/>
      <w:szCs w:val="20"/>
    </w:rPr>
  </w:style>
  <w:style w:type="paragraph" w:styleId="1487" w:customStyle="1">
    <w:name w:val="xl85"/>
    <w:basedOn w:val="784"/>
    <w:uiPriority w:val="99"/>
    <w:pPr>
      <w:jc w:val="center"/>
      <w:spacing w:before="280" w:after="280"/>
      <w:pBdr>
        <w:top w:val="single" w:color="000000" w:sz="8" w:space="0"/>
        <w:left w:val="single" w:color="000000" w:sz="4" w:space="0"/>
        <w:bottom w:val="single" w:color="000000" w:sz="8" w:space="0"/>
      </w:pBdr>
    </w:pPr>
    <w:rPr>
      <w:sz w:val="20"/>
      <w:szCs w:val="20"/>
    </w:rPr>
  </w:style>
  <w:style w:type="paragraph" w:styleId="1488" w:customStyle="1">
    <w:name w:val="xl86"/>
    <w:basedOn w:val="784"/>
    <w:uiPriority w:val="99"/>
    <w:pPr>
      <w:jc w:val="center"/>
      <w:spacing w:before="280" w:after="280"/>
      <w:pBdr>
        <w:top w:val="single" w:color="000000" w:sz="4" w:space="0"/>
        <w:left w:val="single" w:color="000000" w:sz="4" w:space="0"/>
        <w:bottom w:val="single" w:color="000000" w:sz="4" w:space="0"/>
      </w:pBdr>
    </w:pPr>
    <w:rPr>
      <w:sz w:val="18"/>
      <w:szCs w:val="18"/>
    </w:rPr>
  </w:style>
  <w:style w:type="paragraph" w:styleId="1489" w:customStyle="1">
    <w:name w:val="xl87"/>
    <w:basedOn w:val="784"/>
    <w:uiPriority w:val="99"/>
    <w:pPr>
      <w:jc w:val="center"/>
      <w:spacing w:before="280" w:after="280"/>
      <w:pBdr>
        <w:top w:val="single" w:color="000000" w:sz="4" w:space="0"/>
        <w:bottom w:val="single" w:color="000000" w:sz="4" w:space="0"/>
      </w:pBdr>
    </w:pPr>
    <w:rPr>
      <w:sz w:val="18"/>
      <w:szCs w:val="18"/>
    </w:rPr>
  </w:style>
  <w:style w:type="paragraph" w:styleId="1490" w:customStyle="1">
    <w:name w:val="xl88"/>
    <w:basedOn w:val="784"/>
    <w:uiPriority w:val="99"/>
    <w:pPr>
      <w:jc w:val="center"/>
      <w:spacing w:before="280" w:after="280"/>
      <w:pBdr>
        <w:top w:val="single" w:color="000000" w:sz="4" w:space="0"/>
        <w:bottom w:val="single" w:color="000000" w:sz="4" w:space="0"/>
        <w:right w:val="single" w:color="000000" w:sz="4" w:space="0"/>
      </w:pBdr>
    </w:pPr>
    <w:rPr>
      <w:sz w:val="18"/>
      <w:szCs w:val="18"/>
    </w:rPr>
  </w:style>
  <w:style w:type="paragraph" w:styleId="1491" w:customStyle="1">
    <w:name w:val="xl89"/>
    <w:basedOn w:val="784"/>
    <w:uiPriority w:val="99"/>
    <w:pPr>
      <w:jc w:val="center"/>
      <w:spacing w:before="280" w:after="280"/>
      <w:pBdr>
        <w:top w:val="single" w:color="000000" w:sz="4" w:space="0"/>
        <w:left w:val="single" w:color="000000" w:sz="4" w:space="0"/>
        <w:right w:val="single" w:color="000000" w:sz="4" w:space="0"/>
      </w:pBdr>
    </w:pPr>
    <w:rPr>
      <w:sz w:val="18"/>
      <w:szCs w:val="18"/>
    </w:rPr>
  </w:style>
  <w:style w:type="paragraph" w:styleId="1492" w:customStyle="1">
    <w:name w:val="xl90"/>
    <w:basedOn w:val="784"/>
    <w:uiPriority w:val="99"/>
    <w:pPr>
      <w:jc w:val="center"/>
      <w:spacing w:before="280" w:after="280"/>
      <w:pBdr>
        <w:top w:val="single" w:color="000000" w:sz="8" w:space="0"/>
        <w:left w:val="single" w:color="000000" w:sz="8" w:space="0"/>
        <w:bottom w:val="single" w:color="000000" w:sz="4" w:space="0"/>
      </w:pBdr>
    </w:pPr>
    <w:rPr>
      <w:sz w:val="20"/>
      <w:szCs w:val="20"/>
    </w:rPr>
  </w:style>
  <w:style w:type="paragraph" w:styleId="1493" w:customStyle="1">
    <w:name w:val="xl91"/>
    <w:basedOn w:val="784"/>
    <w:uiPriority w:val="99"/>
    <w:pPr>
      <w:jc w:val="center"/>
      <w:spacing w:before="280" w:after="280"/>
      <w:pBdr>
        <w:top w:val="single" w:color="000000" w:sz="8" w:space="0"/>
        <w:bottom w:val="single" w:color="000000" w:sz="4" w:space="0"/>
      </w:pBdr>
    </w:pPr>
    <w:rPr>
      <w:sz w:val="20"/>
      <w:szCs w:val="20"/>
    </w:rPr>
  </w:style>
  <w:style w:type="paragraph" w:styleId="1494" w:customStyle="1">
    <w:name w:val="xl92"/>
    <w:basedOn w:val="784"/>
    <w:uiPriority w:val="99"/>
    <w:pPr>
      <w:jc w:val="center"/>
      <w:spacing w:before="280" w:after="280"/>
      <w:pBdr>
        <w:top w:val="single" w:color="000000" w:sz="8" w:space="0"/>
        <w:bottom w:val="single" w:color="000000" w:sz="4" w:space="0"/>
        <w:right w:val="single" w:color="000000" w:sz="8" w:space="0"/>
      </w:pBdr>
    </w:pPr>
    <w:rPr>
      <w:sz w:val="20"/>
      <w:szCs w:val="20"/>
    </w:rPr>
  </w:style>
  <w:style w:type="paragraph" w:styleId="1495" w:customStyle="1">
    <w:name w:val="xl93"/>
    <w:basedOn w:val="784"/>
    <w:uiPriority w:val="99"/>
    <w:pPr>
      <w:jc w:val="right"/>
      <w:spacing w:before="280" w:after="280"/>
      <w:pBdr>
        <w:top w:val="single" w:color="000000" w:sz="4" w:space="0"/>
      </w:pBdr>
    </w:pPr>
    <w:rPr>
      <w:sz w:val="20"/>
      <w:szCs w:val="20"/>
    </w:rPr>
  </w:style>
  <w:style w:type="paragraph" w:styleId="1496" w:customStyle="1">
    <w:name w:val="xl94"/>
    <w:basedOn w:val="784"/>
    <w:uiPriority w:val="99"/>
    <w:pPr>
      <w:jc w:val="right"/>
      <w:spacing w:before="280" w:after="280"/>
      <w:pBdr>
        <w:right w:val="single" w:color="000000" w:sz="8" w:space="0"/>
      </w:pBdr>
    </w:pPr>
    <w:rPr>
      <w:sz w:val="20"/>
      <w:szCs w:val="20"/>
    </w:rPr>
  </w:style>
  <w:style w:type="paragraph" w:styleId="1497" w:customStyle="1">
    <w:name w:val="xl95"/>
    <w:basedOn w:val="784"/>
    <w:uiPriority w:val="99"/>
    <w:pPr>
      <w:jc w:val="center"/>
      <w:spacing w:before="280" w:after="280"/>
      <w:pBdr>
        <w:top w:val="single" w:color="000000" w:sz="4" w:space="0"/>
        <w:left w:val="single" w:color="000000" w:sz="8" w:space="0"/>
      </w:pBdr>
    </w:pPr>
    <w:rPr>
      <w:sz w:val="20"/>
      <w:szCs w:val="20"/>
    </w:rPr>
  </w:style>
  <w:style w:type="paragraph" w:styleId="1498" w:customStyle="1">
    <w:name w:val="xl96"/>
    <w:basedOn w:val="784"/>
    <w:uiPriority w:val="99"/>
    <w:pPr>
      <w:jc w:val="center"/>
      <w:spacing w:before="280" w:after="280"/>
      <w:pBdr>
        <w:top w:val="single" w:color="000000" w:sz="4" w:space="0"/>
      </w:pBdr>
    </w:pPr>
    <w:rPr>
      <w:sz w:val="20"/>
      <w:szCs w:val="20"/>
    </w:rPr>
  </w:style>
  <w:style w:type="paragraph" w:styleId="1499" w:customStyle="1">
    <w:name w:val="xl97"/>
    <w:basedOn w:val="784"/>
    <w:uiPriority w:val="99"/>
    <w:pPr>
      <w:jc w:val="center"/>
      <w:spacing w:before="280" w:after="280"/>
      <w:pBdr>
        <w:top w:val="single" w:color="000000" w:sz="4" w:space="0"/>
        <w:right w:val="single" w:color="000000" w:sz="8" w:space="0"/>
      </w:pBdr>
    </w:pPr>
    <w:rPr>
      <w:sz w:val="20"/>
      <w:szCs w:val="20"/>
    </w:rPr>
  </w:style>
  <w:style w:type="paragraph" w:styleId="1500" w:customStyle="1">
    <w:name w:val="xl98"/>
    <w:basedOn w:val="784"/>
    <w:uiPriority w:val="99"/>
    <w:pPr>
      <w:jc w:val="center"/>
      <w:spacing w:before="280" w:after="280"/>
      <w:pBdr>
        <w:left w:val="single" w:color="000000" w:sz="8" w:space="0"/>
        <w:bottom w:val="single" w:color="000000" w:sz="4" w:space="0"/>
      </w:pBdr>
    </w:pPr>
    <w:rPr>
      <w:sz w:val="20"/>
      <w:szCs w:val="20"/>
    </w:rPr>
  </w:style>
  <w:style w:type="paragraph" w:styleId="1501" w:customStyle="1">
    <w:name w:val="xl99"/>
    <w:basedOn w:val="784"/>
    <w:uiPriority w:val="99"/>
    <w:pPr>
      <w:jc w:val="center"/>
      <w:spacing w:before="280" w:after="280"/>
      <w:pBdr>
        <w:bottom w:val="single" w:color="000000" w:sz="4" w:space="0"/>
      </w:pBdr>
    </w:pPr>
    <w:rPr>
      <w:sz w:val="20"/>
      <w:szCs w:val="20"/>
    </w:rPr>
  </w:style>
  <w:style w:type="paragraph" w:styleId="1502" w:customStyle="1">
    <w:name w:val="xl100"/>
    <w:basedOn w:val="784"/>
    <w:uiPriority w:val="99"/>
    <w:pPr>
      <w:jc w:val="center"/>
      <w:spacing w:before="280" w:after="280"/>
      <w:pBdr>
        <w:bottom w:val="single" w:color="000000" w:sz="4" w:space="0"/>
        <w:right w:val="single" w:color="000000" w:sz="8" w:space="0"/>
      </w:pBdr>
    </w:pPr>
    <w:rPr>
      <w:sz w:val="20"/>
      <w:szCs w:val="20"/>
    </w:rPr>
  </w:style>
  <w:style w:type="paragraph" w:styleId="1503" w:customStyle="1">
    <w:name w:val="xl101"/>
    <w:basedOn w:val="784"/>
    <w:uiPriority w:val="99"/>
    <w:pPr>
      <w:jc w:val="center"/>
      <w:spacing w:before="280" w:after="280"/>
      <w:pBdr>
        <w:top w:val="single" w:color="000000" w:sz="4" w:space="0"/>
        <w:left w:val="single" w:color="000000" w:sz="8" w:space="0"/>
      </w:pBdr>
    </w:pPr>
    <w:rPr>
      <w:sz w:val="16"/>
      <w:szCs w:val="16"/>
    </w:rPr>
  </w:style>
  <w:style w:type="paragraph" w:styleId="1504" w:customStyle="1">
    <w:name w:val="xl102"/>
    <w:basedOn w:val="784"/>
    <w:uiPriority w:val="99"/>
    <w:pPr>
      <w:jc w:val="center"/>
      <w:spacing w:before="280" w:after="280"/>
      <w:pBdr>
        <w:top w:val="single" w:color="000000" w:sz="4" w:space="0"/>
      </w:pBdr>
    </w:pPr>
    <w:rPr>
      <w:sz w:val="16"/>
      <w:szCs w:val="16"/>
    </w:rPr>
  </w:style>
  <w:style w:type="paragraph" w:styleId="1505" w:customStyle="1">
    <w:name w:val="xl103"/>
    <w:basedOn w:val="784"/>
    <w:uiPriority w:val="99"/>
    <w:pPr>
      <w:jc w:val="center"/>
      <w:spacing w:before="280" w:after="280"/>
      <w:pBdr>
        <w:top w:val="single" w:color="000000" w:sz="4" w:space="0"/>
        <w:right w:val="single" w:color="000000" w:sz="8" w:space="0"/>
      </w:pBdr>
    </w:pPr>
    <w:rPr>
      <w:sz w:val="16"/>
      <w:szCs w:val="16"/>
    </w:rPr>
  </w:style>
  <w:style w:type="paragraph" w:styleId="1506" w:customStyle="1">
    <w:name w:val="xl104"/>
    <w:basedOn w:val="784"/>
    <w:uiPriority w:val="99"/>
    <w:pPr>
      <w:jc w:val="center"/>
      <w:spacing w:before="280" w:after="280"/>
      <w:pBdr>
        <w:left w:val="single" w:color="000000" w:sz="8" w:space="0"/>
        <w:bottom w:val="single" w:color="000000" w:sz="4" w:space="0"/>
      </w:pBdr>
    </w:pPr>
    <w:rPr>
      <w:sz w:val="16"/>
      <w:szCs w:val="16"/>
    </w:rPr>
  </w:style>
  <w:style w:type="paragraph" w:styleId="1507" w:customStyle="1">
    <w:name w:val="xl105"/>
    <w:basedOn w:val="784"/>
    <w:uiPriority w:val="99"/>
    <w:pPr>
      <w:jc w:val="center"/>
      <w:spacing w:before="280" w:after="280"/>
      <w:pBdr>
        <w:bottom w:val="single" w:color="000000" w:sz="4" w:space="0"/>
      </w:pBdr>
    </w:pPr>
    <w:rPr>
      <w:sz w:val="16"/>
      <w:szCs w:val="16"/>
    </w:rPr>
  </w:style>
  <w:style w:type="paragraph" w:styleId="1508" w:customStyle="1">
    <w:name w:val="xl106"/>
    <w:basedOn w:val="784"/>
    <w:uiPriority w:val="99"/>
    <w:pPr>
      <w:jc w:val="center"/>
      <w:spacing w:before="280" w:after="280"/>
      <w:pBdr>
        <w:bottom w:val="single" w:color="000000" w:sz="4" w:space="0"/>
        <w:right w:val="single" w:color="000000" w:sz="8" w:space="0"/>
      </w:pBdr>
    </w:pPr>
    <w:rPr>
      <w:sz w:val="16"/>
      <w:szCs w:val="16"/>
    </w:rPr>
  </w:style>
  <w:style w:type="paragraph" w:styleId="1509" w:customStyle="1">
    <w:name w:val="xl107"/>
    <w:basedOn w:val="784"/>
    <w:uiPriority w:val="99"/>
    <w:pPr>
      <w:jc w:val="center"/>
      <w:spacing w:before="280" w:after="280"/>
      <w:pBdr>
        <w:bottom w:val="single" w:color="000000" w:sz="4" w:space="0"/>
      </w:pBdr>
    </w:pPr>
    <w:rPr>
      <w:sz w:val="20"/>
      <w:szCs w:val="20"/>
    </w:rPr>
  </w:style>
  <w:style w:type="paragraph" w:styleId="1510" w:customStyle="1">
    <w:name w:val="xl108"/>
    <w:basedOn w:val="784"/>
    <w:uiPriority w:val="99"/>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511" w:customStyle="1">
    <w:name w:val="xl109"/>
    <w:basedOn w:val="784"/>
    <w:uiPriority w:val="99"/>
    <w:pPr>
      <w:jc w:val="center"/>
      <w:spacing w:before="280" w:after="280"/>
      <w:pBdr>
        <w:top w:val="single" w:color="000000" w:sz="4" w:space="0"/>
        <w:left w:val="single" w:color="000000" w:sz="4" w:space="0"/>
        <w:bottom w:val="single" w:color="000000" w:sz="4" w:space="0"/>
        <w:right w:val="single" w:color="000000" w:sz="4" w:space="0"/>
      </w:pBdr>
    </w:pPr>
  </w:style>
  <w:style w:type="paragraph" w:styleId="1512" w:customStyle="1">
    <w:name w:val="xl110"/>
    <w:basedOn w:val="784"/>
    <w:uiPriority w:val="99"/>
    <w:pPr>
      <w:jc w:val="center"/>
      <w:spacing w:before="280" w:after="280"/>
      <w:pBdr>
        <w:bottom w:val="single" w:color="000000" w:sz="4" w:space="0"/>
      </w:pBdr>
    </w:pPr>
  </w:style>
  <w:style w:type="paragraph" w:styleId="1513" w:customStyle="1">
    <w:name w:val="xl111"/>
    <w:basedOn w:val="784"/>
    <w:uiPriority w:val="99"/>
    <w:pPr>
      <w:jc w:val="center"/>
      <w:spacing w:before="280" w:after="280"/>
      <w:pBdr>
        <w:bottom w:val="single" w:color="000000" w:sz="4" w:space="0"/>
        <w:right w:val="single" w:color="000000" w:sz="8" w:space="0"/>
      </w:pBdr>
    </w:pPr>
    <w:rPr>
      <w:sz w:val="20"/>
      <w:szCs w:val="20"/>
    </w:rPr>
  </w:style>
  <w:style w:type="paragraph" w:styleId="1514" w:customStyle="1">
    <w:name w:val="xl112"/>
    <w:basedOn w:val="784"/>
    <w:uiPriority w:val="99"/>
    <w:pPr>
      <w:jc w:val="center"/>
      <w:spacing w:before="280" w:after="280"/>
      <w:pBdr>
        <w:bottom w:val="single" w:color="000000" w:sz="4" w:space="0"/>
      </w:pBdr>
    </w:pPr>
    <w:rPr>
      <w:sz w:val="20"/>
      <w:szCs w:val="20"/>
    </w:rPr>
  </w:style>
  <w:style w:type="paragraph" w:styleId="1515" w:customStyle="1">
    <w:name w:val="xl113"/>
    <w:basedOn w:val="784"/>
    <w:uiPriority w:val="99"/>
    <w:pPr>
      <w:jc w:val="center"/>
      <w:spacing w:before="280" w:after="280"/>
      <w:pBdr>
        <w:top w:val="single" w:color="000000" w:sz="4" w:space="0"/>
        <w:left w:val="single" w:color="000000" w:sz="8" w:space="0"/>
        <w:bottom w:val="single" w:color="000000" w:sz="8" w:space="0"/>
      </w:pBdr>
    </w:pPr>
    <w:rPr>
      <w:sz w:val="20"/>
      <w:szCs w:val="20"/>
    </w:rPr>
  </w:style>
  <w:style w:type="paragraph" w:styleId="1516" w:customStyle="1">
    <w:name w:val="xl114"/>
    <w:basedOn w:val="784"/>
    <w:uiPriority w:val="99"/>
    <w:pPr>
      <w:jc w:val="center"/>
      <w:spacing w:before="280" w:after="280"/>
      <w:pBdr>
        <w:top w:val="single" w:color="000000" w:sz="4" w:space="0"/>
        <w:bottom w:val="single" w:color="000000" w:sz="8" w:space="0"/>
      </w:pBdr>
    </w:pPr>
    <w:rPr>
      <w:sz w:val="20"/>
      <w:szCs w:val="20"/>
    </w:rPr>
  </w:style>
  <w:style w:type="paragraph" w:styleId="1517" w:customStyle="1">
    <w:name w:val="xl115"/>
    <w:basedOn w:val="784"/>
    <w:uiPriority w:val="99"/>
    <w:pPr>
      <w:jc w:val="center"/>
      <w:spacing w:before="280" w:after="280"/>
      <w:pBdr>
        <w:top w:val="single" w:color="000000" w:sz="4" w:space="0"/>
        <w:bottom w:val="single" w:color="000000" w:sz="8" w:space="0"/>
        <w:right w:val="single" w:color="000000" w:sz="8" w:space="0"/>
      </w:pBdr>
    </w:pPr>
    <w:rPr>
      <w:sz w:val="20"/>
      <w:szCs w:val="20"/>
    </w:rPr>
  </w:style>
  <w:style w:type="paragraph" w:styleId="1518" w:customStyle="1">
    <w:name w:val="headertext"/>
    <w:basedOn w:val="784"/>
    <w:pPr>
      <w:jc w:val="left"/>
      <w:spacing w:before="280" w:after="280"/>
    </w:pPr>
  </w:style>
  <w:style w:type="paragraph" w:styleId="1519" w:customStyle="1">
    <w:name w:val="Обычный5"/>
    <w:pPr>
      <w:ind w:firstLine="400"/>
      <w:jc w:val="both"/>
      <w:widowControl w:val="off"/>
    </w:pPr>
    <w:rPr>
      <w:rFonts w:eastAsia="Arial"/>
      <w:sz w:val="24"/>
      <w:lang w:eastAsia="ar-SA"/>
    </w:rPr>
  </w:style>
  <w:style w:type="paragraph" w:styleId="1520" w:customStyle="1">
    <w:name w:val="WW-Абзац списка"/>
    <w:basedOn w:val="784"/>
    <w:pPr>
      <w:ind w:left="708"/>
    </w:pPr>
  </w:style>
  <w:style w:type="paragraph" w:styleId="1521" w:customStyle="1">
    <w:name w:val="s_3"/>
    <w:basedOn w:val="784"/>
    <w:pPr>
      <w:jc w:val="left"/>
      <w:spacing w:before="280" w:after="280"/>
    </w:pPr>
  </w:style>
  <w:style w:type="paragraph" w:styleId="1522" w:customStyle="1">
    <w:name w:val="Обычный4"/>
    <w:pPr>
      <w:ind w:firstLine="400"/>
      <w:jc w:val="both"/>
      <w:widowControl w:val="off"/>
    </w:pPr>
    <w:rPr>
      <w:rFonts w:eastAsia="Arial"/>
      <w:sz w:val="24"/>
      <w:lang w:eastAsia="ar-SA"/>
    </w:rPr>
  </w:style>
  <w:style w:type="paragraph" w:styleId="1523" w:customStyle="1">
    <w:name w:val="Раздел"/>
    <w:basedOn w:val="784"/>
    <w:pPr>
      <w:ind w:left="720" w:hanging="720"/>
      <w:jc w:val="center"/>
      <w:spacing w:before="120" w:after="120"/>
      <w:tabs>
        <w:tab w:val="left" w:pos="1440" w:leader="none"/>
      </w:tabs>
    </w:pPr>
    <w:rPr>
      <w:rFonts w:ascii="Arial Narrow" w:hAnsi="Arial Narrow" w:cs="Arial Narrow"/>
      <w:b/>
      <w:bCs/>
      <w:sz w:val="28"/>
      <w:szCs w:val="28"/>
    </w:rPr>
  </w:style>
  <w:style w:type="paragraph" w:styleId="1524" w:customStyle="1">
    <w:name w:val="Часть"/>
    <w:basedOn w:val="784"/>
    <w:pPr>
      <w:jc w:val="center"/>
    </w:pPr>
    <w:rPr>
      <w:rFonts w:ascii="Arial" w:hAnsi="Arial" w:cs="Arial"/>
      <w:b/>
      <w:bCs/>
      <w:caps/>
      <w:sz w:val="32"/>
      <w:szCs w:val="32"/>
    </w:rPr>
  </w:style>
  <w:style w:type="paragraph" w:styleId="1525" w:customStyle="1">
    <w:name w:val="Раздел 3"/>
    <w:basedOn w:val="784"/>
    <w:pPr>
      <w:ind w:left="360" w:hanging="360"/>
      <w:jc w:val="center"/>
      <w:spacing w:before="120" w:after="120"/>
      <w:tabs>
        <w:tab w:val="left" w:pos="360" w:leader="none"/>
      </w:tabs>
    </w:pPr>
    <w:rPr>
      <w:b/>
      <w:bCs/>
    </w:rPr>
  </w:style>
  <w:style w:type="paragraph" w:styleId="1526" w:customStyle="1">
    <w:name w:val="Условия контракта"/>
    <w:basedOn w:val="784"/>
    <w:pPr>
      <w:ind w:left="567" w:hanging="567"/>
      <w:spacing w:before="240" w:after="120"/>
      <w:tabs>
        <w:tab w:val="left" w:pos="567" w:leader="none"/>
      </w:tabs>
    </w:pPr>
    <w:rPr>
      <w:b/>
      <w:bCs/>
    </w:rPr>
  </w:style>
  <w:style w:type="paragraph" w:styleId="1527" w:customStyle="1">
    <w:name w:val="Instruction"/>
    <w:basedOn w:val="1234"/>
    <w:pPr>
      <w:ind w:left="360" w:hanging="360"/>
      <w:jc w:val="both"/>
      <w:spacing w:before="180" w:after="60" w:line="240" w:lineRule="auto"/>
      <w:tabs>
        <w:tab w:val="left" w:pos="360" w:leader="none"/>
      </w:tabs>
    </w:pPr>
    <w:rPr>
      <w:b/>
      <w:bCs/>
      <w:lang w:val="en-US"/>
    </w:rPr>
  </w:style>
  <w:style w:type="paragraph" w:styleId="1528" w:customStyle="1">
    <w:name w:val="Тендерные данные"/>
    <w:basedOn w:val="784"/>
    <w:pPr>
      <w:spacing w:before="120"/>
      <w:tabs>
        <w:tab w:val="left" w:pos="1985" w:leader="none"/>
      </w:tabs>
    </w:pPr>
    <w:rPr>
      <w:b/>
      <w:bCs/>
    </w:rPr>
  </w:style>
  <w:style w:type="paragraph" w:styleId="1529" w:customStyle="1">
    <w:name w:val="Подраздел"/>
    <w:basedOn w:val="784"/>
    <w:pPr>
      <w:jc w:val="center"/>
      <w:spacing w:before="240" w:after="120"/>
    </w:pPr>
    <w:rPr>
      <w:rFonts w:ascii="TimesDL" w:hAnsi="TimesDL" w:cs="TimesDL"/>
      <w:b/>
      <w:bCs/>
      <w:smallCaps/>
      <w:spacing w:val="-2"/>
    </w:rPr>
  </w:style>
  <w:style w:type="paragraph" w:styleId="1530" w:customStyle="1">
    <w:name w:val="содержание2-1"/>
    <w:basedOn w:val="975"/>
    <w:next w:val="784"/>
    <w:pPr>
      <w:ind w:left="862" w:hanging="720"/>
      <w:jc w:val="both"/>
      <w:spacing w:before="240" w:after="60"/>
      <w:tabs>
        <w:tab w:val="left" w:pos="312" w:leader="none"/>
      </w:tabs>
    </w:pPr>
    <w:rPr>
      <w:bCs/>
      <w:sz w:val="24"/>
      <w:szCs w:val="24"/>
      <w:lang w:val="en-US"/>
    </w:rPr>
  </w:style>
  <w:style w:type="paragraph" w:styleId="1531" w:customStyle="1">
    <w:name w:val="Заголовок 2.1"/>
    <w:basedOn w:val="973"/>
    <w:pPr>
      <w:ind w:left="432" w:hanging="432"/>
      <w:jc w:val="center"/>
      <w:keepLines/>
      <w:widowControl w:val="off"/>
      <w:tabs>
        <w:tab w:val="left" w:pos="432" w:leader="none"/>
      </w:tabs>
      <w:suppressLineNumbers/>
    </w:pPr>
    <w:rPr>
      <w:rFonts w:ascii="Times New Roman" w:hAnsi="Times New Roman" w:cs="Times New Roman"/>
      <w:caps/>
      <w:sz w:val="36"/>
      <w:szCs w:val="36"/>
      <w:lang w:val="en-US"/>
    </w:rPr>
  </w:style>
  <w:style w:type="paragraph" w:styleId="1532" w:customStyle="1">
    <w:name w:val="Таблица заголовок"/>
    <w:basedOn w:val="784"/>
    <w:pPr>
      <w:jc w:val="right"/>
      <w:spacing w:before="120" w:after="120" w:line="360" w:lineRule="auto"/>
    </w:pPr>
    <w:rPr>
      <w:b/>
      <w:bCs/>
      <w:sz w:val="28"/>
      <w:szCs w:val="28"/>
    </w:rPr>
  </w:style>
  <w:style w:type="paragraph" w:styleId="1533" w:customStyle="1">
    <w:name w:val="a"/>
    <w:basedOn w:val="784"/>
    <w:pPr>
      <w:ind w:left="1134" w:hanging="567"/>
      <w:spacing w:after="0" w:line="360" w:lineRule="auto"/>
    </w:pPr>
    <w:rPr>
      <w:sz w:val="28"/>
      <w:szCs w:val="28"/>
    </w:rPr>
  </w:style>
  <w:style w:type="paragraph" w:styleId="1534" w:customStyle="1">
    <w:name w:val="Комментарий пользователя"/>
    <w:basedOn w:val="784"/>
    <w:next w:val="784"/>
    <w:pPr>
      <w:ind w:left="170"/>
      <w:jc w:val="left"/>
      <w:spacing w:after="0"/>
    </w:pPr>
    <w:rPr>
      <w:rFonts w:ascii="Arial" w:hAnsi="Arial" w:cs="Arial"/>
      <w:i/>
      <w:iCs/>
      <w:color w:val="000080"/>
      <w:sz w:val="20"/>
      <w:szCs w:val="20"/>
    </w:rPr>
  </w:style>
  <w:style w:type="paragraph" w:styleId="1535" w:customStyle="1">
    <w:name w:val="Заголовок 1.Document Header1"/>
    <w:basedOn w:val="784"/>
    <w:next w:val="784"/>
    <w:pPr>
      <w:jc w:val="center"/>
      <w:keepNext/>
      <w:spacing w:before="240"/>
    </w:pPr>
    <w:rPr>
      <w:sz w:val="36"/>
      <w:szCs w:val="36"/>
    </w:rPr>
  </w:style>
  <w:style w:type="paragraph" w:styleId="1536" w:customStyle="1">
    <w:name w:val="20"/>
    <w:basedOn w:val="784"/>
    <w:pPr>
      <w:ind w:left="104" w:right="104"/>
      <w:jc w:val="left"/>
      <w:spacing w:before="104" w:after="104"/>
    </w:pPr>
  </w:style>
  <w:style w:type="paragraph" w:styleId="1537" w:customStyle="1">
    <w:name w:val="Подпункт"/>
    <w:basedOn w:val="1229"/>
    <w:pPr>
      <w:ind w:left="1728" w:hanging="648"/>
      <w:tabs>
        <w:tab w:val="clear" w:pos="1620" w:leader="none"/>
        <w:tab w:val="left" w:pos="2520" w:leader="none"/>
      </w:tabs>
    </w:pPr>
    <w:rPr>
      <w:szCs w:val="24"/>
      <w:lang w:val="ru-RU"/>
    </w:rPr>
  </w:style>
  <w:style w:type="paragraph" w:styleId="1538" w:customStyle="1">
    <w:name w:val="пункт"/>
    <w:basedOn w:val="784"/>
    <w:pPr>
      <w:ind w:left="-283" w:firstLine="567"/>
      <w:jc w:val="left"/>
      <w:spacing w:before="60"/>
      <w:tabs>
        <w:tab w:val="left" w:pos="1135" w:leader="none"/>
      </w:tabs>
    </w:pPr>
  </w:style>
  <w:style w:type="paragraph" w:styleId="1539" w:customStyle="1">
    <w:name w:val="1"/>
    <w:basedOn w:val="784"/>
    <w:pPr>
      <w:jc w:val="left"/>
      <w:spacing w:after="160" w:line="240" w:lineRule="exact"/>
    </w:pPr>
    <w:rPr>
      <w:rFonts w:eastAsia="Calibri"/>
      <w:sz w:val="20"/>
      <w:szCs w:val="20"/>
    </w:rPr>
  </w:style>
  <w:style w:type="paragraph" w:styleId="1540" w:customStyle="1">
    <w:name w:val="Таблица"/>
    <w:basedOn w:val="784"/>
    <w:pPr>
      <w:ind w:firstLine="720"/>
      <w:spacing w:before="120" w:after="120" w:line="360" w:lineRule="auto"/>
    </w:pPr>
    <w:rPr>
      <w:rFonts w:ascii="Arial" w:hAnsi="Arial"/>
      <w:b/>
      <w:szCs w:val="20"/>
    </w:rPr>
  </w:style>
  <w:style w:type="paragraph" w:styleId="1541" w:customStyle="1">
    <w:name w:val="Абзац"/>
    <w:basedOn w:val="784"/>
    <w:pPr>
      <w:ind w:firstLine="284"/>
      <w:spacing w:after="0" w:line="360" w:lineRule="auto"/>
      <w:tabs>
        <w:tab w:val="left" w:pos="540" w:leader="none"/>
        <w:tab w:val="left" w:pos="5220" w:leader="none"/>
      </w:tabs>
    </w:pPr>
    <w:rPr>
      <w:color w:val="000000"/>
    </w:rPr>
  </w:style>
  <w:style w:type="paragraph" w:styleId="1542" w:customStyle="1">
    <w:name w:val="Заголовок 3.КД"/>
    <w:basedOn w:val="784"/>
    <w:next w:val="784"/>
    <w:pPr>
      <w:numPr>
        <w:ilvl w:val="0"/>
        <w:numId w:val="9"/>
      </w:numPr>
      <w:jc w:val="center"/>
      <w:keepNext/>
      <w:spacing w:before="240" w:after="240"/>
      <w:widowControl w:val="off"/>
    </w:pPr>
    <w:rPr>
      <w:b/>
      <w:sz w:val="28"/>
      <w:szCs w:val="28"/>
    </w:rPr>
  </w:style>
  <w:style w:type="paragraph" w:styleId="1543" w:customStyle="1">
    <w:name w:val="Заголовок 4.КД"/>
    <w:basedOn w:val="1542"/>
    <w:next w:val="784"/>
    <w:pPr>
      <w:ind w:left="0" w:firstLine="720"/>
      <w:jc w:val="both"/>
    </w:pPr>
  </w:style>
  <w:style w:type="paragraph" w:styleId="1544" w:customStyle="1">
    <w:name w:val="h4"/>
    <w:basedOn w:val="784"/>
    <w:pPr>
      <w:jc w:val="left"/>
      <w:spacing w:before="75" w:after="0"/>
    </w:pPr>
    <w:rPr>
      <w:rFonts w:eastAsia="Arial Unicode MS"/>
      <w:b/>
      <w:bCs/>
    </w:rPr>
  </w:style>
  <w:style w:type="paragraph" w:styleId="1545" w:customStyle="1">
    <w:name w:val="нор"/>
    <w:basedOn w:val="784"/>
    <w:pPr>
      <w:ind w:left="539"/>
    </w:pPr>
    <w:rPr>
      <w:rFonts w:ascii="Arial" w:hAnsi="Arial" w:cs="Arial"/>
      <w:sz w:val="20"/>
    </w:rPr>
  </w:style>
  <w:style w:type="paragraph" w:styleId="1546" w:customStyle="1">
    <w:name w:val="font5"/>
    <w:basedOn w:val="784"/>
    <w:pPr>
      <w:jc w:val="left"/>
      <w:spacing w:before="280" w:after="280"/>
    </w:pPr>
    <w:rPr>
      <w:b/>
      <w:bCs/>
      <w:sz w:val="22"/>
      <w:szCs w:val="22"/>
    </w:rPr>
  </w:style>
  <w:style w:type="paragraph" w:styleId="1547" w:customStyle="1">
    <w:name w:val="font6"/>
    <w:basedOn w:val="784"/>
    <w:pPr>
      <w:jc w:val="left"/>
      <w:spacing w:before="280" w:after="280"/>
    </w:pPr>
    <w:rPr>
      <w:b/>
      <w:bCs/>
      <w:sz w:val="14"/>
      <w:szCs w:val="14"/>
    </w:rPr>
  </w:style>
  <w:style w:type="paragraph" w:styleId="1548" w:customStyle="1">
    <w:name w:val="Знак Знак Знак1 Знак"/>
    <w:basedOn w:val="784"/>
    <w:pPr>
      <w:jc w:val="left"/>
      <w:spacing w:after="160" w:line="240" w:lineRule="exact"/>
    </w:pPr>
    <w:rPr>
      <w:rFonts w:eastAsia="Calibri"/>
      <w:sz w:val="20"/>
      <w:szCs w:val="20"/>
    </w:rPr>
  </w:style>
  <w:style w:type="paragraph" w:styleId="1549" w:customStyle="1">
    <w:name w:val="ConsTitle"/>
    <w:pPr>
      <w:widowControl w:val="off"/>
    </w:pPr>
    <w:rPr>
      <w:rFonts w:ascii="Arial" w:hAnsi="Arial" w:eastAsia="Arial" w:cs="Arial"/>
      <w:b/>
      <w:bCs/>
      <w:sz w:val="16"/>
      <w:szCs w:val="16"/>
      <w:lang w:eastAsia="ar-SA"/>
    </w:rPr>
  </w:style>
  <w:style w:type="paragraph" w:styleId="1550" w:customStyle="1">
    <w:name w:val="Обычный + Verdana"/>
    <w:basedOn w:val="784"/>
    <w:pPr>
      <w:ind w:firstLine="360"/>
      <w:spacing w:after="0"/>
    </w:pPr>
    <w:rPr>
      <w:rFonts w:ascii="Verdana" w:hAnsi="Verdana" w:cs="Verdana"/>
      <w:sz w:val="20"/>
      <w:szCs w:val="20"/>
    </w:rPr>
  </w:style>
  <w:style w:type="paragraph" w:styleId="1551" w:customStyle="1">
    <w:name w:val="Обычный.Текст"/>
    <w:pPr>
      <w:jc w:val="both"/>
      <w:spacing w:after="240"/>
    </w:pPr>
    <w:rPr>
      <w:rFonts w:ascii="Arial" w:hAnsi="Arial" w:eastAsia="Arial" w:cs="Arial"/>
      <w:sz w:val="24"/>
      <w:szCs w:val="24"/>
      <w:lang w:eastAsia="ar-SA"/>
    </w:rPr>
  </w:style>
  <w:style w:type="paragraph" w:styleId="1552" w:customStyle="1">
    <w:name w:val="Список_марк"/>
    <w:basedOn w:val="784"/>
    <w:pPr>
      <w:ind w:left="851" w:right="-567"/>
      <w:spacing w:before="60"/>
      <w:tabs>
        <w:tab w:val="left" w:pos="570" w:leader="none"/>
        <w:tab w:val="left" w:pos="795" w:leader="none"/>
        <w:tab w:val="left" w:pos="1276" w:leader="none"/>
      </w:tabs>
    </w:pPr>
  </w:style>
  <w:style w:type="paragraph" w:styleId="1553" w:customStyle="1">
    <w:name w:val="Знак Знак Знак1 Знак1"/>
    <w:basedOn w:val="784"/>
    <w:pPr>
      <w:jc w:val="left"/>
      <w:spacing w:after="160" w:line="240" w:lineRule="exact"/>
    </w:pPr>
    <w:rPr>
      <w:rFonts w:ascii="Verdana" w:hAnsi="Verdana" w:cs="Verdana"/>
      <w:sz w:val="22"/>
      <w:szCs w:val="22"/>
      <w:lang w:val="en-US"/>
    </w:rPr>
  </w:style>
  <w:style w:type="paragraph" w:styleId="1554" w:customStyle="1">
    <w:name w:val="Знак Знак Знак1 Знак2"/>
    <w:basedOn w:val="784"/>
    <w:pPr>
      <w:jc w:val="left"/>
      <w:spacing w:after="160" w:line="240" w:lineRule="exact"/>
    </w:pPr>
    <w:rPr>
      <w:rFonts w:ascii="Verdana" w:hAnsi="Verdana" w:cs="Verdana"/>
      <w:sz w:val="22"/>
      <w:szCs w:val="22"/>
      <w:lang w:val="en-US"/>
    </w:rPr>
  </w:style>
  <w:style w:type="paragraph" w:styleId="1555" w:customStyle="1">
    <w:name w:val="Знак Знак Знак1 Знак3"/>
    <w:basedOn w:val="784"/>
    <w:pPr>
      <w:jc w:val="left"/>
      <w:spacing w:after="160" w:line="240" w:lineRule="exact"/>
    </w:pPr>
    <w:rPr>
      <w:rFonts w:ascii="Verdana" w:hAnsi="Verdana" w:cs="Verdana"/>
      <w:sz w:val="22"/>
      <w:szCs w:val="22"/>
      <w:lang w:val="en-US"/>
    </w:rPr>
  </w:style>
  <w:style w:type="paragraph" w:styleId="1556" w:customStyle="1">
    <w:name w:val="Знак Знак Знак1 Знак4"/>
    <w:basedOn w:val="784"/>
    <w:pPr>
      <w:jc w:val="left"/>
      <w:spacing w:after="160" w:line="240" w:lineRule="exact"/>
    </w:pPr>
    <w:rPr>
      <w:rFonts w:ascii="Verdana" w:hAnsi="Verdana" w:cs="Verdana"/>
      <w:sz w:val="22"/>
      <w:szCs w:val="22"/>
      <w:lang w:val="en-US"/>
    </w:rPr>
  </w:style>
  <w:style w:type="paragraph" w:styleId="1557" w:customStyle="1">
    <w:name w:val="раздел_документа"/>
    <w:basedOn w:val="973"/>
    <w:pPr>
      <w:jc w:val="center"/>
      <w:keepNext w:val="0"/>
      <w:pageBreakBefore/>
      <w:spacing w:before="0" w:after="0"/>
      <w:widowControl w:val="off"/>
      <w:tabs>
        <w:tab w:val="left" w:pos="900" w:leader="none"/>
      </w:tabs>
    </w:pPr>
    <w:rPr>
      <w:rFonts w:ascii="Times New Roman" w:hAnsi="Times New Roman" w:cs="Times New Roman"/>
      <w:caps/>
      <w:sz w:val="28"/>
      <w:szCs w:val="28"/>
      <w:lang w:val="en-US"/>
    </w:rPr>
  </w:style>
  <w:style w:type="paragraph" w:styleId="1558" w:customStyle="1">
    <w:name w:val="А. часть_раздела"/>
    <w:basedOn w:val="974"/>
    <w:pPr>
      <w:jc w:val="center"/>
      <w:tabs>
        <w:tab w:val="left" w:pos="1080" w:leader="none"/>
      </w:tabs>
    </w:pPr>
    <w:rPr>
      <w:rFonts w:ascii="Times New Roman" w:hAnsi="Times New Roman"/>
      <w:i w:val="0"/>
      <w:iCs w:val="0"/>
      <w:lang w:val="en-US"/>
    </w:rPr>
  </w:style>
  <w:style w:type="paragraph" w:styleId="1559" w:customStyle="1">
    <w:name w:val="WW-Основной текст 2"/>
    <w:basedOn w:val="784"/>
    <w:pPr>
      <w:spacing w:after="0"/>
    </w:pPr>
  </w:style>
  <w:style w:type="paragraph" w:styleId="1560" w:customStyle="1">
    <w:name w:val="Знак Знак2 Char Char Знак Знак Char Char Знак Знак Char Char Знак Знак Char Char Знак Знак Char Char Знак Знак Char Char Знак Знак Char Char Знак Знак Char Char"/>
    <w:basedOn w:val="784"/>
    <w:pPr>
      <w:jc w:val="left"/>
      <w:spacing w:before="280" w:after="280"/>
    </w:pPr>
    <w:rPr>
      <w:rFonts w:ascii="Tahoma" w:hAnsi="Tahoma"/>
      <w:sz w:val="20"/>
      <w:szCs w:val="20"/>
      <w:lang w:val="en-US"/>
    </w:rPr>
  </w:style>
  <w:style w:type="paragraph" w:styleId="1561" w:customStyle="1">
    <w:name w:val="Знак Знак23 Знак Знак Знак"/>
    <w:basedOn w:val="784"/>
    <w:pPr>
      <w:jc w:val="left"/>
      <w:spacing w:after="160" w:line="240" w:lineRule="exact"/>
    </w:pPr>
    <w:rPr>
      <w:rFonts w:eastAsia="Calibri"/>
      <w:sz w:val="20"/>
      <w:szCs w:val="20"/>
    </w:rPr>
  </w:style>
  <w:style w:type="paragraph" w:styleId="1562" w:customStyle="1">
    <w:name w:val="Знак Знак23 Знак Знак Знак Знак"/>
    <w:basedOn w:val="784"/>
    <w:pPr>
      <w:jc w:val="left"/>
      <w:spacing w:after="160" w:line="240" w:lineRule="exact"/>
    </w:pPr>
    <w:rPr>
      <w:rFonts w:eastAsia="Calibri"/>
      <w:sz w:val="20"/>
      <w:szCs w:val="20"/>
    </w:rPr>
  </w:style>
  <w:style w:type="paragraph" w:styleId="1563" w:customStyle="1">
    <w:name w:val="Знак Знак Знак Знак Знак Знак Знак"/>
    <w:basedOn w:val="784"/>
    <w:pPr>
      <w:jc w:val="left"/>
      <w:spacing w:after="160" w:line="240" w:lineRule="exact"/>
    </w:pPr>
    <w:rPr>
      <w:rFonts w:eastAsia="Calibri"/>
      <w:sz w:val="20"/>
      <w:szCs w:val="20"/>
    </w:rPr>
  </w:style>
  <w:style w:type="paragraph" w:styleId="1564" w:customStyle="1">
    <w:name w:val="Список многоуровневый 1"/>
    <w:basedOn w:val="784"/>
    <w:pPr>
      <w:numPr>
        <w:ilvl w:val="0"/>
        <w:numId w:val="13"/>
      </w:numPr>
    </w:pPr>
  </w:style>
  <w:style w:type="paragraph" w:styleId="1565" w:customStyle="1">
    <w:name w:val="1 Знак Char Знак Char Знак"/>
    <w:basedOn w:val="784"/>
    <w:pPr>
      <w:jc w:val="left"/>
      <w:spacing w:after="160" w:line="240" w:lineRule="exact"/>
    </w:pPr>
    <w:rPr>
      <w:rFonts w:eastAsia="Calibri"/>
      <w:sz w:val="20"/>
      <w:szCs w:val="20"/>
    </w:rPr>
  </w:style>
  <w:style w:type="paragraph" w:styleId="1566" w:customStyle="1">
    <w:name w:val="Знак Знак23 Знак Знак Знак Знак1"/>
    <w:basedOn w:val="784"/>
    <w:pPr>
      <w:jc w:val="left"/>
      <w:spacing w:before="60"/>
    </w:pPr>
    <w:rPr>
      <w:sz w:val="20"/>
      <w:szCs w:val="20"/>
    </w:rPr>
  </w:style>
  <w:style w:type="paragraph" w:styleId="1567" w:customStyle="1">
    <w:name w:val="Знак3"/>
    <w:basedOn w:val="784"/>
    <w:pPr>
      <w:jc w:val="left"/>
      <w:spacing w:after="160" w:line="240" w:lineRule="exact"/>
    </w:pPr>
    <w:rPr>
      <w:rFonts w:ascii="Verdana" w:hAnsi="Verdana"/>
      <w:lang w:val="en-US"/>
    </w:rPr>
  </w:style>
  <w:style w:type="paragraph" w:styleId="1568" w:customStyle="1">
    <w:name w:val="Normal bullet"/>
    <w:basedOn w:val="784"/>
    <w:pPr>
      <w:spacing w:before="120" w:after="80" w:line="240" w:lineRule="atLeast"/>
      <w:tabs>
        <w:tab w:val="left" w:pos="0" w:leader="none"/>
        <w:tab w:val="left" w:pos="248" w:leader="none"/>
        <w:tab w:val="left" w:pos="442" w:leader="none"/>
        <w:tab w:val="left" w:pos="864" w:leader="none"/>
        <w:tab w:val="left" w:pos="1328" w:leader="none"/>
      </w:tabs>
    </w:pPr>
    <w:rPr>
      <w:rFonts w:ascii="Arial" w:hAnsi="Arial"/>
      <w:color w:val="000000"/>
      <w:sz w:val="20"/>
      <w:szCs w:val="20"/>
      <w:lang w:val="en-US"/>
    </w:rPr>
  </w:style>
  <w:style w:type="paragraph" w:styleId="1569">
    <w:name w:val="HTML Top of Form"/>
    <w:basedOn w:val="784"/>
    <w:next w:val="784"/>
    <w:pPr>
      <w:jc w:val="center"/>
      <w:spacing w:after="0"/>
      <w:pBdr>
        <w:bottom w:val="single" w:color="000000" w:sz="4" w:space="1"/>
      </w:pBdr>
    </w:pPr>
    <w:rPr>
      <w:rFonts w:ascii="Arial" w:hAnsi="Arial"/>
      <w:vanish/>
      <w:sz w:val="16"/>
      <w:szCs w:val="16"/>
      <w:lang w:val="en-US"/>
    </w:rPr>
  </w:style>
  <w:style w:type="paragraph" w:styleId="1570" w:customStyle="1">
    <w:name w:val="Style43"/>
    <w:basedOn w:val="784"/>
    <w:pPr>
      <w:spacing w:after="0" w:line="274" w:lineRule="exact"/>
      <w:widowControl w:val="off"/>
    </w:pPr>
  </w:style>
  <w:style w:type="paragraph" w:styleId="1571" w:customStyle="1">
    <w:name w:val="Style25"/>
    <w:basedOn w:val="784"/>
    <w:pPr>
      <w:spacing w:after="0" w:line="272" w:lineRule="exact"/>
      <w:widowControl w:val="off"/>
    </w:pPr>
  </w:style>
  <w:style w:type="paragraph" w:styleId="1572" w:customStyle="1">
    <w:name w:val="Style48"/>
    <w:basedOn w:val="784"/>
    <w:pPr>
      <w:ind w:hanging="355"/>
      <w:jc w:val="left"/>
      <w:spacing w:after="0" w:line="278" w:lineRule="exact"/>
      <w:widowControl w:val="off"/>
    </w:pPr>
  </w:style>
  <w:style w:type="paragraph" w:styleId="1573" w:customStyle="1">
    <w:name w:val="Style24"/>
    <w:basedOn w:val="784"/>
    <w:pPr>
      <w:jc w:val="left"/>
      <w:spacing w:after="0" w:line="274" w:lineRule="exact"/>
      <w:widowControl w:val="off"/>
    </w:pPr>
  </w:style>
  <w:style w:type="paragraph" w:styleId="1574" w:customStyle="1">
    <w:name w:val="Style53"/>
    <w:basedOn w:val="784"/>
    <w:pPr>
      <w:jc w:val="left"/>
      <w:spacing w:after="0" w:line="283" w:lineRule="exact"/>
      <w:widowControl w:val="off"/>
    </w:pPr>
  </w:style>
  <w:style w:type="paragraph" w:styleId="1575" w:customStyle="1">
    <w:name w:val="Знак Знак23 Знак Знак Знак Знак Знак Знак Знак Знак1 Знак Знак Знак Знак Знак Знак Знак Знак Знак Знак Знак Знак Знак Знак Знак Знак"/>
    <w:basedOn w:val="784"/>
    <w:pPr>
      <w:jc w:val="left"/>
      <w:spacing w:after="160" w:line="240" w:lineRule="exact"/>
    </w:pPr>
    <w:rPr>
      <w:rFonts w:eastAsia="Calibri"/>
      <w:szCs w:val="28"/>
    </w:rPr>
  </w:style>
  <w:style w:type="paragraph" w:styleId="1576">
    <w:name w:val="Revision"/>
    <w:uiPriority w:val="99"/>
    <w:rPr>
      <w:rFonts w:eastAsia="Arial"/>
      <w:sz w:val="24"/>
      <w:szCs w:val="24"/>
      <w:lang w:eastAsia="ar-SA"/>
    </w:rPr>
  </w:style>
  <w:style w:type="paragraph" w:styleId="1577" w:customStyle="1">
    <w:name w:val="Оглавление 10"/>
    <w:basedOn w:val="1193"/>
    <w:pPr>
      <w:ind w:left="2547"/>
      <w:tabs>
        <w:tab w:val="right" w:pos="7091" w:leader="dot"/>
      </w:tabs>
    </w:pPr>
  </w:style>
  <w:style w:type="paragraph" w:styleId="1578" w:customStyle="1">
    <w:name w:val="Содержимое врезки"/>
    <w:basedOn w:val="1190"/>
    <w:uiPriority w:val="99"/>
  </w:style>
  <w:style w:type="character" w:styleId="1579" w:customStyle="1">
    <w:name w:val="extended-text__short"/>
  </w:style>
  <w:style w:type="paragraph" w:styleId="1580">
    <w:name w:val="List Number 2"/>
    <w:basedOn w:val="784"/>
    <w:pPr>
      <w:numPr>
        <w:ilvl w:val="0"/>
        <w:numId w:val="1"/>
      </w:numPr>
    </w:pPr>
    <w:rPr>
      <w:lang w:eastAsia="ru-RU"/>
    </w:rPr>
  </w:style>
  <w:style w:type="paragraph" w:styleId="1581">
    <w:name w:val="Body Text Indent 2"/>
    <w:basedOn w:val="784"/>
    <w:link w:val="1582"/>
    <w:pPr>
      <w:ind w:left="283"/>
      <w:spacing w:after="120" w:line="480" w:lineRule="auto"/>
    </w:pPr>
    <w:rPr>
      <w:lang w:val="en-US" w:eastAsia="en-US"/>
    </w:rPr>
  </w:style>
  <w:style w:type="character" w:styleId="1582" w:customStyle="1">
    <w:name w:val="Основной текст с отступом 2 Знак1"/>
    <w:link w:val="1581"/>
    <w:uiPriority w:val="99"/>
    <w:rPr>
      <w:sz w:val="24"/>
      <w:szCs w:val="24"/>
    </w:rPr>
  </w:style>
  <w:style w:type="paragraph" w:styleId="1583" w:customStyle="1">
    <w:name w:val="Закон"/>
    <w:basedOn w:val="784"/>
    <w:uiPriority w:val="99"/>
    <w:pPr>
      <w:ind w:firstLine="567"/>
      <w:spacing w:after="0"/>
    </w:pPr>
    <w:rPr>
      <w:sz w:val="18"/>
      <w:szCs w:val="18"/>
    </w:rPr>
  </w:style>
  <w:style w:type="character" w:styleId="1584" w:customStyle="1">
    <w:name w:val="Название Знак1;Название Знак Знак;Çàãîëîâîê Знак1;Caaieiaie Знак1;Знак Знак Знак Знак Знак Знак Знак Знак Знак1"/>
    <w:link w:val="1223"/>
    <w:rPr>
      <w:rFonts w:ascii="Arial" w:hAnsi="Arial" w:cs="Tahoma"/>
      <w:color w:val="000000"/>
      <w:sz w:val="28"/>
      <w:szCs w:val="28"/>
      <w:lang w:val="en-US" w:eastAsia="ar-SA"/>
    </w:rPr>
  </w:style>
  <w:style w:type="paragraph" w:styleId="1585" w:customStyle="1">
    <w:name w:val="Знак"/>
    <w:basedOn w:val="784"/>
    <w:pPr>
      <w:jc w:val="left"/>
      <w:spacing w:after="160" w:line="240" w:lineRule="exact"/>
    </w:pPr>
    <w:rPr>
      <w:rFonts w:ascii="Verdana" w:hAnsi="Verdana"/>
      <w:lang w:val="en-US" w:eastAsia="en-US"/>
    </w:rPr>
  </w:style>
  <w:style w:type="paragraph" w:styleId="1586">
    <w:name w:val="Plain Text"/>
    <w:basedOn w:val="784"/>
    <w:link w:val="1021"/>
    <w:pPr>
      <w:jc w:val="left"/>
      <w:spacing w:after="0"/>
    </w:pPr>
    <w:rPr>
      <w:rFonts w:ascii="Courier New" w:hAnsi="Courier New" w:cs="Courier New"/>
    </w:rPr>
  </w:style>
  <w:style w:type="character" w:styleId="1587" w:customStyle="1">
    <w:name w:val="Текст Знак;Знак Знак Знак2"/>
    <w:semiHidden/>
    <w:rPr>
      <w:rFonts w:ascii="Courier New" w:hAnsi="Courier New" w:cs="Courier New"/>
      <w:lang w:eastAsia="ar-SA"/>
    </w:rPr>
  </w:style>
  <w:style w:type="paragraph" w:styleId="1588">
    <w:name w:val="List Bullet 4"/>
    <w:basedOn w:val="784"/>
    <w:pPr>
      <w:numPr>
        <w:ilvl w:val="0"/>
        <w:numId w:val="15"/>
      </w:numPr>
    </w:pPr>
    <w:rPr>
      <w:szCs w:val="20"/>
      <w:lang w:eastAsia="ru-RU"/>
    </w:rPr>
  </w:style>
  <w:style w:type="character" w:styleId="1589" w:customStyle="1">
    <w:name w:val="Знак Знак"/>
    <w:rPr>
      <w:sz w:val="24"/>
      <w:lang w:val="ru-RU" w:eastAsia="ru-RU" w:bidi="ar-SA"/>
    </w:rPr>
  </w:style>
  <w:style w:type="character" w:styleId="1590" w:customStyle="1">
    <w:name w:val="Знак Знак1"/>
    <w:rPr>
      <w:rFonts w:ascii="Arial" w:hAnsi="Arial"/>
      <w:b/>
      <w:sz w:val="32"/>
      <w:lang w:val="ru-RU" w:eastAsia="ru-RU" w:bidi="ar-SA"/>
    </w:rPr>
  </w:style>
  <w:style w:type="paragraph" w:styleId="1591" w:customStyle="1">
    <w:name w:val="Обычный.Нормальный абзац"/>
    <w:uiPriority w:val="99"/>
    <w:pPr>
      <w:ind w:firstLine="709"/>
      <w:jc w:val="both"/>
      <w:widowControl w:val="off"/>
    </w:pPr>
    <w:rPr>
      <w:sz w:val="24"/>
      <w:szCs w:val="24"/>
    </w:rPr>
  </w:style>
  <w:style w:type="paragraph" w:styleId="1592" w:customStyle="1">
    <w:name w:val="Основной текст 25"/>
    <w:basedOn w:val="784"/>
    <w:pPr>
      <w:ind w:right="141"/>
      <w:jc w:val="left"/>
      <w:spacing w:after="0" w:line="300" w:lineRule="auto"/>
      <w:widowControl w:val="off"/>
    </w:pPr>
    <w:rPr>
      <w:rFonts w:ascii="Arial" w:hAnsi="Arial"/>
      <w:szCs w:val="20"/>
      <w:lang w:eastAsia="ru-RU"/>
    </w:rPr>
  </w:style>
  <w:style w:type="paragraph" w:styleId="1593" w:customStyle="1">
    <w:name w:val="Preformat"/>
    <w:pPr>
      <w:widowControl w:val="off"/>
    </w:pPr>
    <w:rPr>
      <w:rFonts w:ascii="Courier New" w:hAnsi="Courier New"/>
    </w:rPr>
  </w:style>
  <w:style w:type="paragraph" w:styleId="1594">
    <w:name w:val="List Bullet"/>
    <w:basedOn w:val="784"/>
    <w:pPr>
      <w:numPr>
        <w:ilvl w:val="0"/>
        <w:numId w:val="16"/>
      </w:numPr>
    </w:pPr>
    <w:rPr>
      <w:lang w:eastAsia="ru-RU"/>
    </w:rPr>
  </w:style>
  <w:style w:type="paragraph" w:styleId="1595" w:customStyle="1">
    <w:name w:val="Нормальный"/>
  </w:style>
  <w:style w:type="paragraph" w:styleId="1596" w:customStyle="1">
    <w:name w:val="Заголовок3"/>
    <w:basedOn w:val="975"/>
    <w:pPr>
      <w:numPr>
        <w:ilvl w:val="2"/>
        <w:numId w:val="17"/>
      </w:numPr>
      <w:jc w:val="left"/>
      <w:spacing w:before="240" w:after="60"/>
    </w:pPr>
    <w:rPr>
      <w:rFonts w:ascii="Times New Roman" w:hAnsi="Times New Roman" w:cs="Arial"/>
      <w:b w:val="0"/>
      <w:bCs/>
      <w:sz w:val="24"/>
      <w:szCs w:val="26"/>
      <w:lang w:eastAsia="ru-RU"/>
    </w:rPr>
  </w:style>
  <w:style w:type="paragraph" w:styleId="1597">
    <w:name w:val="Body Text 2"/>
    <w:basedOn w:val="784"/>
    <w:link w:val="1598"/>
    <w:pPr>
      <w:jc w:val="left"/>
      <w:spacing w:after="120" w:line="480" w:lineRule="auto"/>
    </w:pPr>
    <w:rPr>
      <w:lang w:val="en-US" w:eastAsia="en-US"/>
    </w:rPr>
  </w:style>
  <w:style w:type="character" w:styleId="1598" w:customStyle="1">
    <w:name w:val="Основной текст 2 Знак1"/>
    <w:link w:val="1597"/>
    <w:rPr>
      <w:sz w:val="24"/>
      <w:szCs w:val="24"/>
    </w:rPr>
  </w:style>
  <w:style w:type="character" w:styleId="1599" w:customStyle="1">
    <w:name w:val="сновной текст Знак"/>
    <w:link w:val="1600"/>
    <w:rPr>
      <w:sz w:val="24"/>
    </w:rPr>
  </w:style>
  <w:style w:type="paragraph" w:styleId="1600" w:customStyle="1">
    <w:name w:val="сновной текст"/>
    <w:basedOn w:val="784"/>
    <w:link w:val="1599"/>
    <w:pPr>
      <w:spacing w:after="0"/>
      <w:widowControl w:val="off"/>
    </w:pPr>
    <w:rPr>
      <w:szCs w:val="20"/>
      <w:lang w:val="en-US" w:eastAsia="en-US"/>
    </w:rPr>
  </w:style>
  <w:style w:type="character" w:styleId="1601" w:customStyle="1">
    <w:name w:val="Обычный-ГИС Знак"/>
    <w:link w:val="1602"/>
    <w:rPr>
      <w:rFonts w:ascii="Arial" w:hAnsi="Arial"/>
      <w:sz w:val="22"/>
      <w:szCs w:val="22"/>
    </w:rPr>
  </w:style>
  <w:style w:type="paragraph" w:styleId="1602" w:customStyle="1">
    <w:name w:val="Обычный-ГИС"/>
    <w:basedOn w:val="784"/>
    <w:link w:val="1601"/>
    <w:pPr>
      <w:ind w:firstLine="851"/>
      <w:keepLines/>
      <w:spacing w:after="0"/>
    </w:pPr>
    <w:rPr>
      <w:rFonts w:ascii="Arial" w:hAnsi="Arial"/>
      <w:sz w:val="22"/>
      <w:szCs w:val="22"/>
      <w:lang w:val="en-US" w:eastAsia="en-US"/>
    </w:rPr>
  </w:style>
  <w:style w:type="character" w:styleId="1603" w:customStyle="1">
    <w:name w:val="Font Style12"/>
    <w:uiPriority w:val="99"/>
    <w:rPr>
      <w:rFonts w:ascii="Times New Roman" w:hAnsi="Times New Roman" w:cs="Times New Roman"/>
      <w:b/>
      <w:bCs/>
      <w:sz w:val="26"/>
      <w:szCs w:val="26"/>
    </w:rPr>
  </w:style>
  <w:style w:type="character" w:styleId="1604" w:customStyle="1">
    <w:name w:val="Çàãîëîâîê Знак;Caaieiaie Знак"/>
    <w:rPr>
      <w:b/>
      <w:bCs/>
      <w:sz w:val="24"/>
      <w:szCs w:val="24"/>
      <w:lang w:val="ru-RU" w:eastAsia="ru-RU" w:bidi="ar-SA"/>
    </w:rPr>
  </w:style>
  <w:style w:type="paragraph" w:styleId="1605" w:customStyle="1">
    <w:name w:val="Обычный (Web)"/>
    <w:basedOn w:val="784"/>
    <w:pPr>
      <w:jc w:val="left"/>
      <w:spacing w:before="100" w:after="100"/>
    </w:pPr>
    <w:rPr>
      <w:szCs w:val="20"/>
      <w:lang w:val="en-US" w:eastAsia="ru-RU"/>
    </w:rPr>
  </w:style>
  <w:style w:type="paragraph" w:styleId="1606">
    <w:name w:val="Block Text"/>
    <w:basedOn w:val="784"/>
    <w:pPr>
      <w:ind w:left="851" w:right="424"/>
      <w:jc w:val="left"/>
      <w:spacing w:after="0"/>
      <w:tabs>
        <w:tab w:val="num" w:pos="792" w:leader="none"/>
      </w:tabs>
    </w:pPr>
    <w:rPr>
      <w:szCs w:val="20"/>
      <w:lang w:eastAsia="ru-RU"/>
    </w:rPr>
  </w:style>
  <w:style w:type="paragraph" w:styleId="1607" w:customStyle="1">
    <w:name w:val="Заголовок контракта"/>
    <w:basedOn w:val="973"/>
    <w:pPr>
      <w:ind w:right="-18" w:firstLine="567"/>
      <w:spacing w:after="0"/>
    </w:pPr>
    <w:rPr>
      <w:rFonts w:ascii="Times New Roman" w:hAnsi="Times New Roman" w:cs="Times New Roman"/>
      <w:b w:val="0"/>
      <w:bCs w:val="0"/>
      <w:i/>
      <w:color w:val="000000"/>
      <w:sz w:val="22"/>
      <w:szCs w:val="22"/>
      <w:u w:val="single"/>
      <w:lang w:eastAsia="ru-RU"/>
    </w:rPr>
  </w:style>
  <w:style w:type="paragraph" w:styleId="1608" w:customStyle="1">
    <w:name w:val="Список2"/>
    <w:basedOn w:val="784"/>
    <w:pPr>
      <w:ind w:left="1080" w:firstLine="680"/>
      <w:spacing w:after="0"/>
    </w:pPr>
    <w:rPr>
      <w:szCs w:val="20"/>
      <w:lang w:eastAsia="ru-RU"/>
    </w:rPr>
  </w:style>
  <w:style w:type="paragraph" w:styleId="1609" w:customStyle="1">
    <w:name w:val="s_222"/>
    <w:basedOn w:val="784"/>
    <w:pPr>
      <w:jc w:val="left"/>
      <w:spacing w:after="0"/>
    </w:pPr>
    <w:rPr>
      <w:i/>
      <w:iCs/>
      <w:color w:val="800080"/>
      <w:sz w:val="21"/>
      <w:szCs w:val="21"/>
      <w:lang w:eastAsia="ru-RU"/>
    </w:rPr>
  </w:style>
  <w:style w:type="paragraph" w:styleId="1610" w:customStyle="1">
    <w:name w:val="s_94"/>
    <w:basedOn w:val="784"/>
    <w:pPr>
      <w:jc w:val="left"/>
      <w:spacing w:after="0"/>
    </w:pPr>
    <w:rPr>
      <w:i/>
      <w:iCs/>
      <w:color w:val="800080"/>
      <w:sz w:val="15"/>
      <w:szCs w:val="15"/>
      <w:lang w:eastAsia="ru-RU"/>
    </w:rPr>
  </w:style>
  <w:style w:type="character" w:styleId="1611" w:customStyle="1">
    <w:name w:val="Текст концевой сноски Знак"/>
    <w:basedOn w:val="794"/>
    <w:link w:val="959"/>
  </w:style>
  <w:style w:type="paragraph" w:styleId="1612" w:customStyle="1">
    <w:name w:val="s_252"/>
    <w:basedOn w:val="784"/>
    <w:pPr>
      <w:jc w:val="left"/>
      <w:spacing w:after="0"/>
    </w:pPr>
    <w:rPr>
      <w:sz w:val="15"/>
      <w:szCs w:val="15"/>
      <w:lang w:eastAsia="ru-RU"/>
    </w:rPr>
  </w:style>
  <w:style w:type="paragraph" w:styleId="1613" w:customStyle="1">
    <w:name w:val="Знак Знак Знак Знак Знак Знак"/>
    <w:basedOn w:val="784"/>
    <w:pPr>
      <w:jc w:val="left"/>
      <w:spacing w:before="100" w:beforeAutospacing="1" w:after="100" w:afterAutospacing="1"/>
    </w:pPr>
    <w:rPr>
      <w:rFonts w:ascii="Tahoma" w:hAnsi="Tahoma"/>
      <w:sz w:val="20"/>
      <w:szCs w:val="20"/>
      <w:lang w:val="en-US" w:eastAsia="en-US"/>
    </w:rPr>
  </w:style>
  <w:style w:type="paragraph" w:styleId="1614">
    <w:name w:val="List 2"/>
    <w:basedOn w:val="784"/>
    <w:pPr>
      <w:ind w:left="566" w:hanging="283"/>
    </w:pPr>
    <w:rPr>
      <w:lang w:eastAsia="ru-RU"/>
    </w:rPr>
  </w:style>
  <w:style w:type="paragraph" w:styleId="1615" w:customStyle="1">
    <w:name w:val="Стиль текста"/>
    <w:basedOn w:val="1190"/>
    <w:pPr>
      <w:ind w:left="150" w:right="150"/>
      <w:keepLines/>
      <w:spacing w:before="60" w:after="60"/>
    </w:pPr>
    <w:rPr>
      <w:szCs w:val="20"/>
    </w:rPr>
  </w:style>
  <w:style w:type="paragraph" w:styleId="1616">
    <w:name w:val="Body Text Indent 3"/>
    <w:basedOn w:val="784"/>
    <w:link w:val="1617"/>
    <w:pPr>
      <w:ind w:left="283"/>
      <w:jc w:val="left"/>
      <w:spacing w:after="120"/>
    </w:pPr>
    <w:rPr>
      <w:sz w:val="16"/>
      <w:szCs w:val="16"/>
      <w:lang w:val="en-US"/>
    </w:rPr>
  </w:style>
  <w:style w:type="character" w:styleId="1617" w:customStyle="1">
    <w:name w:val="Основной текст с отступом 3 Знак1"/>
    <w:link w:val="1616"/>
    <w:rPr>
      <w:sz w:val="16"/>
      <w:szCs w:val="16"/>
      <w:lang w:eastAsia="ar-SA"/>
    </w:rPr>
  </w:style>
  <w:style w:type="character" w:styleId="1618" w:customStyle="1">
    <w:name w:val="Font Style13"/>
    <w:uiPriority w:val="99"/>
    <w:rPr>
      <w:rFonts w:ascii="Times New Roman" w:hAnsi="Times New Roman"/>
      <w:b/>
      <w:sz w:val="22"/>
    </w:rPr>
  </w:style>
  <w:style w:type="paragraph" w:styleId="1619" w:customStyle="1">
    <w:name w:val="Обычный_1"/>
    <w:basedOn w:val="784"/>
    <w:uiPriority w:val="99"/>
    <w:pPr>
      <w:spacing w:before="120" w:after="0"/>
      <w:widowControl w:val="off"/>
    </w:pPr>
    <w:rPr>
      <w:rFonts w:ascii="Times New Roman CYR" w:hAnsi="Times New Roman CYR" w:eastAsia="Calibri"/>
      <w:szCs w:val="20"/>
      <w:lang w:eastAsia="ru-RU"/>
    </w:rPr>
  </w:style>
  <w:style w:type="character" w:styleId="1620" w:customStyle="1">
    <w:name w:val="Title Char;Название Знак Char"/>
    <w:rPr>
      <w:rFonts w:ascii="Arial" w:hAnsi="Arial" w:cs="Times New Roman"/>
      <w:b/>
      <w:sz w:val="32"/>
      <w:lang w:val="ru-RU" w:eastAsia="ru-RU" w:bidi="ar-SA"/>
    </w:rPr>
  </w:style>
  <w:style w:type="character" w:styleId="1621" w:customStyle="1">
    <w:name w:val="Title Char1"/>
    <w:rPr>
      <w:rFonts w:ascii="Arial" w:hAnsi="Arial"/>
      <w:b/>
      <w:sz w:val="32"/>
      <w:lang w:val="ru-RU" w:eastAsia="ru-RU"/>
    </w:rPr>
  </w:style>
  <w:style w:type="paragraph" w:styleId="1622" w:customStyle="1">
    <w:name w:val="Знак1 Знак Знак1 Знак Знак Знак Знак Знак Знак Знак"/>
    <w:basedOn w:val="784"/>
    <w:uiPriority w:val="99"/>
    <w:pPr>
      <w:jc w:val="left"/>
      <w:spacing w:after="160" w:line="240" w:lineRule="exact"/>
    </w:pPr>
    <w:rPr>
      <w:rFonts w:ascii="Tahoma" w:hAnsi="Tahoma" w:cs="Tahoma"/>
      <w:sz w:val="20"/>
      <w:szCs w:val="20"/>
      <w:lang w:val="en-US" w:eastAsia="en-US"/>
    </w:rPr>
  </w:style>
  <w:style w:type="paragraph" w:styleId="1623" w:customStyle="1">
    <w:name w:val="Знак Знак1 Знак"/>
    <w:basedOn w:val="784"/>
    <w:pPr>
      <w:jc w:val="left"/>
      <w:spacing w:before="100" w:beforeAutospacing="1" w:after="100" w:afterAutospacing="1"/>
    </w:pPr>
    <w:rPr>
      <w:rFonts w:ascii="Tahoma" w:hAnsi="Tahoma"/>
      <w:sz w:val="20"/>
      <w:szCs w:val="20"/>
      <w:lang w:val="en-US" w:eastAsia="en-US"/>
    </w:rPr>
  </w:style>
  <w:style w:type="paragraph" w:styleId="1624" w:customStyle="1">
    <w:name w:val="Обычный + 12 пт;По ширине;Слева:  0;46 см"/>
    <w:basedOn w:val="784"/>
    <w:pPr>
      <w:ind w:left="259"/>
      <w:spacing w:after="0"/>
    </w:pPr>
    <w:rPr>
      <w:lang w:eastAsia="ru-RU"/>
    </w:rPr>
  </w:style>
  <w:style w:type="paragraph" w:styleId="1625">
    <w:name w:val="Document Map"/>
    <w:basedOn w:val="784"/>
    <w:link w:val="1626"/>
    <w:semiHidden/>
    <w:pPr>
      <w:shd w:val="clear" w:color="auto" w:fill="000080"/>
    </w:pPr>
    <w:rPr>
      <w:rFonts w:ascii="Tahoma" w:hAnsi="Tahoma"/>
      <w:sz w:val="20"/>
      <w:szCs w:val="20"/>
      <w:lang w:val="en-US" w:eastAsia="en-US"/>
    </w:rPr>
  </w:style>
  <w:style w:type="character" w:styleId="1626" w:customStyle="1">
    <w:name w:val="Схема документа Знак1"/>
    <w:link w:val="1625"/>
    <w:semiHidden/>
    <w:rPr>
      <w:rFonts w:ascii="Tahoma" w:hAnsi="Tahoma" w:cs="Tahoma"/>
      <w:shd w:val="clear" w:color="auto" w:fill="000080"/>
    </w:rPr>
  </w:style>
  <w:style w:type="paragraph" w:styleId="1627" w:customStyle="1">
    <w:name w:val="Знак Знак Знак"/>
    <w:basedOn w:val="784"/>
    <w:pPr>
      <w:jc w:val="right"/>
      <w:spacing w:after="160" w:line="240" w:lineRule="exact"/>
      <w:widowControl w:val="off"/>
    </w:pPr>
    <w:rPr>
      <w:sz w:val="20"/>
      <w:szCs w:val="20"/>
      <w:lang w:val="en-GB" w:eastAsia="en-US"/>
    </w:rPr>
  </w:style>
  <w:style w:type="paragraph" w:styleId="1628" w:customStyle="1">
    <w:name w:val="Стандарт"/>
    <w:pPr>
      <w:jc w:val="both"/>
      <w:spacing w:line="360" w:lineRule="atLeast"/>
      <w:widowControl w:val="off"/>
    </w:pPr>
    <w:rPr>
      <w:sz w:val="24"/>
      <w:lang w:val="en-US"/>
    </w:rPr>
  </w:style>
  <w:style w:type="character" w:styleId="1629" w:customStyle="1">
    <w:name w:val="List Paragraph Char1"/>
    <w:rPr>
      <w:sz w:val="24"/>
    </w:rPr>
  </w:style>
  <w:style w:type="paragraph" w:styleId="1630" w:customStyle="1">
    <w:name w:val="tekstob"/>
    <w:basedOn w:val="784"/>
    <w:pPr>
      <w:jc w:val="left"/>
      <w:spacing w:before="100" w:beforeAutospacing="1" w:after="100" w:afterAutospacing="1"/>
    </w:pPr>
    <w:rPr>
      <w:lang w:eastAsia="ru-RU"/>
    </w:rPr>
  </w:style>
  <w:style w:type="paragraph" w:styleId="1631" w:customStyle="1">
    <w:name w:val="Маркированный список с тире"/>
    <w:basedOn w:val="784"/>
    <w:next w:val="784"/>
    <w:pPr>
      <w:numPr>
        <w:ilvl w:val="0"/>
        <w:numId w:val="18"/>
      </w:numPr>
      <w:spacing w:after="0"/>
    </w:pPr>
    <w:rPr>
      <w:lang w:eastAsia="en-US"/>
    </w:rPr>
  </w:style>
  <w:style w:type="paragraph" w:styleId="1632" w:customStyle="1">
    <w:name w:val="Style5"/>
    <w:basedOn w:val="784"/>
    <w:uiPriority w:val="99"/>
    <w:pPr>
      <w:jc w:val="left"/>
      <w:spacing w:after="0" w:line="245" w:lineRule="exact"/>
      <w:widowControl w:val="off"/>
    </w:pPr>
    <w:rPr>
      <w:lang w:eastAsia="zh-CN"/>
    </w:rPr>
  </w:style>
  <w:style w:type="character" w:styleId="1633" w:customStyle="1">
    <w:name w:val="WW8Num1z1"/>
    <w:rPr>
      <w:rFonts w:cs="Times New Roman"/>
      <w:color w:val="000000"/>
      <w:spacing w:val="0"/>
      <w:position w:val="0"/>
      <w:sz w:val="24"/>
      <w:szCs w:val="24"/>
      <w:u w:val="none"/>
      <w:vertAlign w:val="baseline"/>
    </w:rPr>
  </w:style>
  <w:style w:type="character" w:styleId="1634" w:customStyle="1">
    <w:name w:val="WW8Num1z2"/>
  </w:style>
  <w:style w:type="character" w:styleId="1635" w:customStyle="1">
    <w:name w:val="WW8Num1z5"/>
    <w:rPr>
      <w:rFonts w:ascii="Symbol" w:hAnsi="Symbol" w:cs="Symbol"/>
    </w:rPr>
  </w:style>
  <w:style w:type="character" w:styleId="1636" w:customStyle="1">
    <w:name w:val="WW8Num2z0"/>
    <w:rPr>
      <w:rFonts w:ascii="Symbol" w:hAnsi="Symbol" w:cs="Symbol"/>
    </w:rPr>
  </w:style>
  <w:style w:type="character" w:styleId="1637" w:customStyle="1">
    <w:name w:val="WW8Num5z0"/>
    <w:rPr>
      <w:rFonts w:ascii="Times New Roman" w:hAnsi="Times New Roman" w:cs="Times New Roman"/>
    </w:rPr>
  </w:style>
  <w:style w:type="character" w:styleId="1638" w:customStyle="1">
    <w:name w:val="WW8Num5z1"/>
    <w:rPr>
      <w:rFonts w:cs="Times New Roman"/>
    </w:rPr>
  </w:style>
  <w:style w:type="character" w:styleId="1639" w:customStyle="1">
    <w:name w:val="WW8Num5z2"/>
  </w:style>
  <w:style w:type="character" w:styleId="1640" w:customStyle="1">
    <w:name w:val="WW8Num5z3"/>
    <w:rPr>
      <w:rFonts w:cs="Times New Roman"/>
      <w:color w:val="000000"/>
      <w:spacing w:val="0"/>
      <w:position w:val="0"/>
      <w:sz w:val="24"/>
      <w:u w:val="none"/>
      <w:vertAlign w:val="baseline"/>
    </w:rPr>
  </w:style>
  <w:style w:type="character" w:styleId="1641" w:customStyle="1">
    <w:name w:val="WW8Num5z5"/>
    <w:rPr>
      <w:rFonts w:ascii="Symbol" w:hAnsi="Symbol" w:cs="Symbol"/>
    </w:rPr>
  </w:style>
  <w:style w:type="character" w:styleId="1642" w:customStyle="1">
    <w:name w:val="WW8Num7z3"/>
    <w:rPr>
      <w:rFonts w:cs="Times New Roman"/>
      <w:color w:val="000000"/>
      <w:spacing w:val="0"/>
      <w:position w:val="0"/>
      <w:sz w:val="24"/>
      <w:u w:val="none"/>
      <w:vertAlign w:val="baseline"/>
    </w:rPr>
  </w:style>
  <w:style w:type="character" w:styleId="1643" w:customStyle="1">
    <w:name w:val="WW8Num7z5"/>
    <w:rPr>
      <w:rFonts w:ascii="Symbol" w:hAnsi="Symbol" w:cs="Symbol"/>
    </w:rPr>
  </w:style>
  <w:style w:type="character" w:styleId="1644" w:customStyle="1">
    <w:name w:val="WW8Num9z0"/>
    <w:rPr>
      <w:b/>
    </w:rPr>
  </w:style>
  <w:style w:type="character" w:styleId="1645" w:customStyle="1">
    <w:name w:val="WW8Num13z0"/>
    <w:rPr>
      <w:sz w:val="28"/>
      <w:szCs w:val="28"/>
    </w:rPr>
  </w:style>
  <w:style w:type="character" w:styleId="1646" w:customStyle="1">
    <w:name w:val="WW8Num13z2"/>
  </w:style>
  <w:style w:type="character" w:styleId="1647" w:customStyle="1">
    <w:name w:val="WW8Num13z3"/>
    <w:rPr>
      <w:sz w:val="24"/>
      <w:szCs w:val="24"/>
    </w:rPr>
  </w:style>
  <w:style w:type="character" w:styleId="1648" w:customStyle="1">
    <w:name w:val="WW8Num15z0"/>
    <w:rPr>
      <w:b/>
    </w:rPr>
  </w:style>
  <w:style w:type="character" w:styleId="1649" w:customStyle="1">
    <w:name w:val="WW8Num20z0"/>
    <w:rPr>
      <w:rFonts w:cs="Times New Roman"/>
    </w:rPr>
  </w:style>
  <w:style w:type="character" w:styleId="1650" w:customStyle="1">
    <w:name w:val="WW8Num22z0"/>
    <w:rPr>
      <w:rFonts w:ascii="Times New Roman" w:hAnsi="Times New Roman" w:cs="Times New Roman"/>
      <w:vanish/>
      <w:color w:val="000000"/>
      <w:position w:val="0"/>
      <w:sz w:val="22"/>
      <w:szCs w:val="22"/>
      <w:vertAlign w:val="baseline"/>
    </w:rPr>
  </w:style>
  <w:style w:type="character" w:styleId="1651" w:customStyle="1">
    <w:name w:val="WW8Num22z1"/>
    <w:rPr>
      <w:rFonts w:ascii="Times New Roman" w:hAnsi="Times New Roman" w:cs="Times New Roman"/>
      <w:b/>
      <w:color w:val="000000"/>
      <w:position w:val="0"/>
      <w:sz w:val="22"/>
      <w:szCs w:val="22"/>
      <w:vertAlign w:val="baseline"/>
    </w:rPr>
  </w:style>
  <w:style w:type="character" w:styleId="1652" w:customStyle="1">
    <w:name w:val="WW8Num22z2"/>
    <w:rPr>
      <w:rFonts w:ascii="Times New Roman" w:hAnsi="Times New Roman" w:cs="Times New Roman"/>
      <w:color w:val="000000"/>
      <w:position w:val="0"/>
      <w:sz w:val="22"/>
      <w:szCs w:val="22"/>
      <w:vertAlign w:val="baseline"/>
    </w:rPr>
  </w:style>
  <w:style w:type="character" w:styleId="1653" w:customStyle="1">
    <w:name w:val="WW8Num26z0"/>
    <w:rPr>
      <w:rFonts w:ascii="Times New Roman" w:hAnsi="Times New Roman" w:cs="Times New Roman"/>
      <w:b/>
    </w:rPr>
  </w:style>
  <w:style w:type="character" w:styleId="1654" w:customStyle="1">
    <w:name w:val="product-spec-item__name-inner"/>
    <w:basedOn w:val="1060"/>
  </w:style>
  <w:style w:type="character" w:styleId="1655" w:customStyle="1">
    <w:name w:val="product-spec-item__value-inner"/>
    <w:basedOn w:val="1060"/>
  </w:style>
  <w:style w:type="character" w:styleId="1656" w:customStyle="1">
    <w:name w:val="Знак Знак2"/>
    <w:rPr>
      <w:rFonts w:ascii="Arial" w:hAnsi="Arial" w:cs="Arial"/>
      <w:b/>
      <w:sz w:val="32"/>
      <w:lang w:val="ru-RU" w:eastAsia="ar-SA" w:bidi="ar-SA"/>
    </w:rPr>
  </w:style>
  <w:style w:type="character" w:styleId="1657" w:customStyle="1">
    <w:name w:val="Знак Знак3"/>
    <w:rPr>
      <w:rFonts w:ascii="Arial" w:hAnsi="Arial" w:cs="Arial"/>
      <w:sz w:val="24"/>
      <w:lang w:val="ru-RU" w:eastAsia="ar-SA" w:bidi="ar-SA"/>
    </w:rPr>
  </w:style>
  <w:style w:type="paragraph" w:styleId="1658" w:customStyle="1">
    <w:name w:val="Без интервала1"/>
    <w:basedOn w:val="784"/>
    <w:pPr>
      <w:jc w:val="left"/>
      <w:spacing w:after="0"/>
      <w:widowControl w:val="off"/>
    </w:pPr>
    <w:rPr>
      <w:rFonts w:eastAsia="Calibri"/>
      <w:sz w:val="20"/>
      <w:szCs w:val="32"/>
      <w:lang w:val="en-US"/>
    </w:rPr>
  </w:style>
  <w:style w:type="paragraph" w:styleId="1659" w:customStyle="1">
    <w:name w:val="tz_txt"/>
    <w:basedOn w:val="784"/>
    <w:link w:val="1660"/>
    <w:pPr>
      <w:ind w:firstLine="709"/>
      <w:spacing w:after="120"/>
    </w:pPr>
    <w:rPr>
      <w:rFonts w:eastAsia="Calibri"/>
      <w:lang w:val="en-US" w:eastAsia="en-US"/>
    </w:rPr>
  </w:style>
  <w:style w:type="character" w:styleId="1660" w:customStyle="1">
    <w:name w:val="tz_txt Знак"/>
    <w:link w:val="1659"/>
    <w:rPr>
      <w:rFonts w:eastAsia="Calibri"/>
      <w:sz w:val="24"/>
      <w:szCs w:val="24"/>
    </w:rPr>
  </w:style>
  <w:style w:type="character" w:styleId="1661" w:customStyle="1">
    <w:name w:val="rs_err_hl1"/>
    <w:basedOn w:val="794"/>
  </w:style>
  <w:style w:type="paragraph" w:styleId="1662" w:customStyle="1">
    <w:name w:val="msonormalcxspmiddle"/>
    <w:basedOn w:val="784"/>
    <w:pPr>
      <w:jc w:val="left"/>
      <w:spacing w:before="100" w:beforeAutospacing="1" w:after="100" w:afterAutospacing="1"/>
    </w:pPr>
    <w:rPr>
      <w:lang w:eastAsia="ru-RU"/>
    </w:rPr>
  </w:style>
  <w:style w:type="paragraph" w:styleId="1663" w:customStyle="1">
    <w:name w:val="headertext topleveltext centertext"/>
    <w:basedOn w:val="784"/>
    <w:pPr>
      <w:jc w:val="left"/>
      <w:spacing w:before="100" w:beforeAutospacing="1" w:after="100" w:afterAutospacing="1"/>
    </w:pPr>
    <w:rPr>
      <w:lang w:eastAsia="ru-RU"/>
    </w:rPr>
  </w:style>
  <w:style w:type="numbering" w:styleId="1664" w:customStyle="1">
    <w:name w:val="Нет списка1"/>
    <w:next w:val="796"/>
    <w:uiPriority w:val="99"/>
    <w:semiHidden/>
    <w:unhideWhenUsed/>
  </w:style>
  <w:style w:type="character" w:styleId="1665" w:customStyle="1">
    <w:name w:val="Заголовок 8 Знак1"/>
    <w:link w:val="792"/>
    <w:semiHidden/>
    <w:rPr>
      <w:rFonts w:ascii="Calibri" w:hAnsi="Calibri" w:cs="Calibri"/>
      <w:i/>
      <w:iCs/>
      <w:sz w:val="24"/>
      <w:szCs w:val="24"/>
    </w:rPr>
  </w:style>
  <w:style w:type="paragraph" w:styleId="1666">
    <w:name w:val="List Number"/>
    <w:basedOn w:val="784"/>
    <w:uiPriority w:val="99"/>
    <w:pPr>
      <w:numPr>
        <w:ilvl w:val="0"/>
        <w:numId w:val="19"/>
      </w:numPr>
      <w:ind w:left="360"/>
      <w:jc w:val="left"/>
      <w:spacing w:after="0"/>
      <w:tabs>
        <w:tab w:val="num" w:pos="360" w:leader="none"/>
        <w:tab w:val="clear" w:pos="720" w:leader="none"/>
      </w:tabs>
    </w:pPr>
    <w:rPr>
      <w:sz w:val="20"/>
      <w:szCs w:val="20"/>
      <w:lang w:eastAsia="ru-RU"/>
    </w:rPr>
  </w:style>
  <w:style w:type="character" w:styleId="1667" w:customStyle="1">
    <w:name w:val="Знак1 Знак1;body text Знак1;Основной текст Знак Знак Знак1;Знак6 Знак1;Знак6 Знак Знак2;Знак6 Знак3;Основной текст Знак1 Знак Знак Знак Знак2;Основной текст Знак Знак Знак Знак Знак Знак1"/>
    <w:rPr>
      <w:rFonts w:ascii="Times New Roman" w:hAnsi="Times New Roman" w:eastAsia="Times New Roman" w:cs="Times New Roman"/>
      <w:sz w:val="24"/>
      <w:szCs w:val="24"/>
      <w:lang w:eastAsia="ru-RU"/>
    </w:rPr>
  </w:style>
  <w:style w:type="character" w:styleId="1668" w:customStyle="1">
    <w:name w:val="label"/>
  </w:style>
  <w:style w:type="paragraph" w:styleId="1669" w:customStyle="1">
    <w:name w:val="western"/>
    <w:basedOn w:val="784"/>
    <w:pPr>
      <w:jc w:val="left"/>
      <w:spacing w:before="100" w:beforeAutospacing="1" w:after="115"/>
    </w:pPr>
    <w:rPr>
      <w:color w:val="000000"/>
      <w:lang w:eastAsia="ru-RU"/>
    </w:rPr>
  </w:style>
  <w:style w:type="paragraph" w:styleId="1670" w:customStyle="1">
    <w:name w:val="WW-caption11"/>
    <w:basedOn w:val="784"/>
    <w:pPr>
      <w:jc w:val="left"/>
      <w:spacing w:before="120" w:after="120"/>
      <w:widowControl w:val="off"/>
    </w:pPr>
    <w:rPr>
      <w:rFonts w:ascii="Tahoma" w:hAnsi="Tahoma" w:cs="Tahoma"/>
      <w:i/>
      <w:iCs/>
      <w:sz w:val="20"/>
      <w:szCs w:val="20"/>
      <w:lang w:eastAsia="ru-RU"/>
    </w:rPr>
  </w:style>
  <w:style w:type="paragraph" w:styleId="1671" w:customStyle="1">
    <w:name w:val="Заголовок уровня 2"/>
    <w:basedOn w:val="974"/>
    <w:next w:val="784"/>
    <w:pPr>
      <w:ind w:left="114" w:firstLine="453"/>
      <w:jc w:val="left"/>
      <w:spacing w:after="120"/>
      <w:tabs>
        <w:tab w:val="left" w:pos="567" w:leader="none"/>
      </w:tabs>
    </w:pPr>
    <w:rPr>
      <w:rFonts w:cs="Arial"/>
      <w:sz w:val="32"/>
      <w:szCs w:val="32"/>
      <w:lang w:eastAsia="ru-RU"/>
    </w:rPr>
  </w:style>
  <w:style w:type="paragraph" w:styleId="1672" w:customStyle="1">
    <w:name w:val="Текст ТД"/>
    <w:basedOn w:val="784"/>
    <w:link w:val="1673"/>
    <w:uiPriority w:val="99"/>
    <w:pPr>
      <w:numPr>
        <w:ilvl w:val="0"/>
        <w:numId w:val="20"/>
      </w:numPr>
      <w:spacing w:after="200"/>
    </w:pPr>
    <w:rPr>
      <w:lang w:val="en-US" w:eastAsia="en-US"/>
    </w:rPr>
  </w:style>
  <w:style w:type="character" w:styleId="1673" w:customStyle="1">
    <w:name w:val="Текст ТД Знак"/>
    <w:link w:val="1672"/>
    <w:uiPriority w:val="99"/>
    <w:rPr>
      <w:sz w:val="24"/>
      <w:szCs w:val="24"/>
      <w:lang w:val="en-US" w:eastAsia="en-US"/>
    </w:rPr>
  </w:style>
  <w:style w:type="character" w:styleId="1674" w:customStyle="1">
    <w:name w:val="u"/>
  </w:style>
  <w:style w:type="paragraph" w:styleId="1675" w:customStyle="1">
    <w:name w:val="Обычный + 11 pt;по ширине;Первая строка:  1;27 см"/>
    <w:basedOn w:val="784"/>
    <w:pPr>
      <w:ind w:firstLine="720"/>
      <w:spacing w:after="0"/>
    </w:pPr>
    <w:rPr>
      <w:sz w:val="22"/>
      <w:szCs w:val="20"/>
      <w:lang w:eastAsia="ru-RU"/>
    </w:rPr>
  </w:style>
  <w:style w:type="character" w:styleId="1676" w:customStyle="1">
    <w:name w:val="EmailStyle751"/>
    <w:semiHidden/>
    <w:rPr>
      <w:rFonts w:ascii="Arial" w:hAnsi="Arial" w:cs="Arial"/>
      <w:color w:val="000000"/>
      <w:sz w:val="20"/>
      <w:szCs w:val="20"/>
    </w:rPr>
  </w:style>
  <w:style w:type="character" w:styleId="1677" w:customStyle="1">
    <w:name w:val="txt"/>
    <w:basedOn w:val="794"/>
  </w:style>
  <w:style w:type="character" w:styleId="1678" w:customStyle="1">
    <w:name w:val="Текст сноски Знак1;Текст сноски1 Знак1;Знак111 Знак1;Основной текст1 Знак1 Знак1;Основной текст1 Знак Знак Знак1;Основной текст1 Знак3;Основной текст1 Знак Знак2;Знак2 Знак1"/>
    <w:uiPriority w:val="99"/>
    <w:semiHidden/>
    <w:rPr>
      <w:sz w:val="20"/>
      <w:szCs w:val="20"/>
    </w:rPr>
  </w:style>
  <w:style w:type="paragraph" w:styleId="1679" w:customStyle="1">
    <w:name w:val="Знак Знак Знак Знак Знак Знак1 Знак Знак Знак Знак"/>
    <w:basedOn w:val="784"/>
    <w:pPr>
      <w:jc w:val="left"/>
      <w:spacing w:after="160" w:line="240" w:lineRule="exact"/>
    </w:pPr>
    <w:rPr>
      <w:rFonts w:ascii="Verdana" w:hAnsi="Verdana"/>
      <w:lang w:val="en-US" w:eastAsia="en-US"/>
    </w:rPr>
  </w:style>
  <w:style w:type="paragraph" w:styleId="1680" w:customStyle="1">
    <w:name w:val="Ii?iaeuiue"/>
    <w:pPr>
      <w:widowControl w:val="off"/>
    </w:pPr>
  </w:style>
  <w:style w:type="paragraph" w:styleId="1681" w:customStyle="1">
    <w:name w:val="111"/>
    <w:basedOn w:val="784"/>
    <w:pPr>
      <w:jc w:val="left"/>
      <w:spacing w:after="0"/>
    </w:pPr>
    <w:rPr>
      <w:sz w:val="20"/>
      <w:szCs w:val="20"/>
      <w:lang w:eastAsia="ru-RU"/>
    </w:rPr>
  </w:style>
  <w:style w:type="paragraph" w:styleId="1682" w:customStyle="1">
    <w:name w:val="s_12"/>
    <w:basedOn w:val="784"/>
    <w:uiPriority w:val="99"/>
    <w:pPr>
      <w:ind w:firstLine="720"/>
      <w:jc w:val="left"/>
      <w:spacing w:after="0"/>
    </w:pPr>
    <w:rPr>
      <w:lang w:eastAsia="ru-RU"/>
    </w:rPr>
  </w:style>
  <w:style w:type="paragraph" w:styleId="1683" w:customStyle="1">
    <w:name w:val="Body Text 34"/>
    <w:basedOn w:val="784"/>
    <w:pPr>
      <w:spacing w:after="0"/>
      <w:widowControl w:val="off"/>
    </w:pPr>
    <w:rPr>
      <w:lang w:eastAsia="ru-RU"/>
    </w:rPr>
  </w:style>
  <w:style w:type="paragraph" w:styleId="1684" w:customStyle="1">
    <w:name w:val="Список 1"/>
    <w:basedOn w:val="784"/>
    <w:qFormat/>
    <w:pPr>
      <w:ind w:firstLine="720"/>
      <w:spacing w:before="120" w:after="120"/>
      <w:tabs>
        <w:tab w:val="left" w:pos="1891" w:leader="none"/>
      </w:tabs>
    </w:pPr>
    <w:rPr>
      <w:sz w:val="28"/>
      <w:szCs w:val="28"/>
      <w:lang w:eastAsia="ru-RU"/>
    </w:rPr>
  </w:style>
  <w:style w:type="paragraph" w:styleId="1685">
    <w:name w:val="Body Text 3"/>
    <w:basedOn w:val="784"/>
    <w:link w:val="1058"/>
    <w:pPr>
      <w:spacing w:after="120"/>
    </w:pPr>
    <w:rPr>
      <w:sz w:val="16"/>
      <w:szCs w:val="16"/>
      <w:lang w:val="en-US" w:eastAsia="en-US"/>
    </w:rPr>
  </w:style>
  <w:style w:type="character" w:styleId="1686" w:customStyle="1">
    <w:name w:val="Основной текст 3 Знак1"/>
    <w:uiPriority w:val="99"/>
    <w:semiHidden/>
    <w:rPr>
      <w:sz w:val="16"/>
      <w:szCs w:val="16"/>
      <w:lang w:eastAsia="ar-SA"/>
    </w:rPr>
  </w:style>
  <w:style w:type="paragraph" w:styleId="1687" w:customStyle="1">
    <w:name w:val="Стиль Заголовок 1ТТ"/>
    <w:basedOn w:val="973"/>
    <w:pPr>
      <w:ind w:left="432" w:hanging="432"/>
      <w:jc w:val="left"/>
      <w:keepLines/>
      <w:spacing w:before="480"/>
      <w:tabs>
        <w:tab w:val="num" w:pos="432" w:leader="none"/>
      </w:tabs>
    </w:pPr>
    <w:rPr>
      <w:rFonts w:ascii="Times New Roman" w:hAnsi="Times New Roman" w:cs="Times New Roman"/>
      <w:sz w:val="28"/>
      <w:szCs w:val="20"/>
      <w:lang w:eastAsia="ru-RU"/>
    </w:rPr>
  </w:style>
  <w:style w:type="paragraph" w:styleId="1688" w:customStyle="1">
    <w:name w:val="Стиль Стиль Заголовок 3 + По ширине После:  6 пт + Times New Roman"/>
    <w:basedOn w:val="784"/>
    <w:pPr>
      <w:jc w:val="left"/>
      <w:keepNext/>
      <w:spacing w:before="240" w:after="120"/>
      <w:outlineLvl w:val="2"/>
    </w:pPr>
    <w:rPr>
      <w:b/>
      <w:bCs/>
      <w:sz w:val="26"/>
      <w:szCs w:val="20"/>
      <w:lang w:eastAsia="ru-RU"/>
    </w:rPr>
  </w:style>
  <w:style w:type="paragraph" w:styleId="1689" w:customStyle="1">
    <w:name w:val="List1"/>
    <w:basedOn w:val="784"/>
    <w:pPr>
      <w:ind w:left="794" w:hanging="369"/>
      <w:spacing w:after="0" w:line="360" w:lineRule="auto"/>
      <w:tabs>
        <w:tab w:val="num" w:pos="567" w:leader="none"/>
        <w:tab w:val="left" w:pos="798" w:leader="none"/>
        <w:tab w:val="num" w:pos="1219" w:leader="none"/>
      </w:tabs>
    </w:pPr>
    <w:rPr>
      <w:sz w:val="28"/>
      <w:szCs w:val="28"/>
      <w:lang w:eastAsia="en-US"/>
    </w:rPr>
  </w:style>
  <w:style w:type="paragraph" w:styleId="1690" w:customStyle="1">
    <w:name w:val="MainTXT"/>
    <w:basedOn w:val="784"/>
    <w:pPr>
      <w:ind w:left="142" w:firstLine="709"/>
      <w:spacing w:after="0" w:line="360" w:lineRule="auto"/>
    </w:pPr>
    <w:rPr>
      <w:sz w:val="28"/>
      <w:szCs w:val="28"/>
      <w:lang w:eastAsia="en-US"/>
    </w:rPr>
  </w:style>
  <w:style w:type="character" w:styleId="1691" w:customStyle="1">
    <w:name w:val="ts31"/>
    <w:rPr>
      <w:rFonts w:ascii="Times New Roman" w:hAnsi="Times New Roman"/>
      <w:b/>
      <w:color w:val="000000"/>
      <w:sz w:val="24"/>
    </w:rPr>
  </w:style>
  <w:style w:type="character" w:styleId="1692" w:customStyle="1">
    <w:name w:val="стиль2 стиль3"/>
    <w:rPr>
      <w:rFonts w:cs="Times New Roman"/>
    </w:rPr>
  </w:style>
  <w:style w:type="character" w:styleId="1693" w:customStyle="1">
    <w:name w:val="Знак Знак8"/>
    <w:rPr>
      <w:rFonts w:ascii="Arial" w:hAnsi="Arial"/>
      <w:b/>
      <w:bCs/>
      <w:i/>
      <w:iCs/>
      <w:sz w:val="28"/>
      <w:szCs w:val="28"/>
      <w:lang w:val="ru-RU" w:eastAsia="ru-RU" w:bidi="ar-SA"/>
    </w:rPr>
  </w:style>
  <w:style w:type="character" w:styleId="1694" w:customStyle="1">
    <w:name w:val="Знак6 Знак Знак;Знак6 Знак1;Основной текст Знак1 Знак Знак Знак Знак;Основной текст Знак Знак Знак Знак Знак Знак Знак"/>
    <w:rPr>
      <w:bCs/>
      <w:sz w:val="28"/>
      <w:szCs w:val="28"/>
      <w:lang w:val="ru-RU" w:eastAsia="ru-RU" w:bidi="ar-SA"/>
    </w:rPr>
  </w:style>
  <w:style w:type="paragraph" w:styleId="1695" w:customStyle="1">
    <w:name w:val="Iniiaiie oaeno n ionooiii 2"/>
    <w:basedOn w:val="784"/>
    <w:pPr>
      <w:ind w:firstLine="720"/>
      <w:spacing w:after="0"/>
    </w:pPr>
    <w:rPr>
      <w:szCs w:val="20"/>
      <w:lang w:eastAsia="ru-RU"/>
    </w:rPr>
  </w:style>
  <w:style w:type="character" w:styleId="1696" w:customStyle="1">
    <w:name w:val="Основной текст Знак Знак Знак Знак"/>
    <w:rPr>
      <w:lang w:val="ru-RU" w:eastAsia="ru-RU" w:bidi="ar-SA"/>
    </w:rPr>
  </w:style>
  <w:style w:type="numbering" w:styleId="1697" w:customStyle="1">
    <w:name w:val="Нет списка11"/>
    <w:next w:val="796"/>
    <w:uiPriority w:val="99"/>
    <w:semiHidden/>
    <w:unhideWhenUsed/>
  </w:style>
  <w:style w:type="character" w:styleId="1698" w:customStyle="1">
    <w:name w:val="Текст выноски Знак1"/>
    <w:uiPriority w:val="99"/>
    <w:semiHidden/>
    <w:rPr>
      <w:rFonts w:ascii="Segoe UI" w:hAnsi="Segoe UI" w:eastAsia="Times New Roman" w:cs="Segoe UI"/>
      <w:sz w:val="18"/>
      <w:szCs w:val="18"/>
      <w:lang w:eastAsia="ru-RU"/>
    </w:rPr>
  </w:style>
  <w:style w:type="paragraph" w:styleId="1699" w:customStyle="1">
    <w:name w:val="Пользователь 1"/>
    <w:basedOn w:val="784"/>
    <w:next w:val="784"/>
    <w:link w:val="1700"/>
    <w:qFormat/>
    <w:pPr>
      <w:jc w:val="left"/>
      <w:spacing w:after="0"/>
      <w:tabs>
        <w:tab w:val="left" w:pos="709" w:leader="none"/>
      </w:tabs>
    </w:pPr>
    <w:rPr>
      <w:sz w:val="28"/>
      <w:lang w:val="en-US" w:eastAsia="en-US"/>
    </w:rPr>
  </w:style>
  <w:style w:type="character" w:styleId="1700" w:customStyle="1">
    <w:name w:val="Пользователь 1 Знак"/>
    <w:link w:val="1699"/>
    <w:rPr>
      <w:sz w:val="28"/>
      <w:szCs w:val="24"/>
      <w:lang w:val="en-US" w:eastAsia="en-US"/>
    </w:rPr>
  </w:style>
  <w:style w:type="paragraph" w:styleId="1701" w:customStyle="1">
    <w:name w:val="Без интервала3"/>
    <w:basedOn w:val="784"/>
    <w:pPr>
      <w:jc w:val="left"/>
      <w:spacing w:after="0"/>
      <w:widowControl w:val="off"/>
    </w:pPr>
    <w:rPr>
      <w:rFonts w:eastAsia="Calibri"/>
      <w:sz w:val="20"/>
      <w:szCs w:val="32"/>
      <w:lang w:val="en-US" w:eastAsia="en-US"/>
    </w:rPr>
  </w:style>
  <w:style w:type="numbering" w:styleId="1702" w:customStyle="1">
    <w:name w:val="Нет списка2"/>
    <w:next w:val="796"/>
    <w:uiPriority w:val="99"/>
    <w:semiHidden/>
    <w:unhideWhenUsed/>
  </w:style>
  <w:style w:type="character" w:styleId="1703" w:customStyle="1">
    <w:name w:val="Çàãîëîâîê Знак2;Caaieiaie Знак2"/>
    <w:rPr>
      <w:rFonts w:cs="Times New Roman"/>
      <w:b/>
      <w:bCs/>
      <w:sz w:val="22"/>
      <w:szCs w:val="22"/>
    </w:rPr>
  </w:style>
  <w:style w:type="numbering" w:styleId="1704" w:customStyle="1">
    <w:name w:val="Нет списка12"/>
    <w:next w:val="796"/>
    <w:uiPriority w:val="99"/>
    <w:semiHidden/>
    <w:unhideWhenUsed/>
  </w:style>
  <w:style w:type="character" w:styleId="1705" w:customStyle="1">
    <w:name w:val="Заголовок 4 Знак1;H4 Знак1"/>
    <w:semiHidden/>
    <w:rPr>
      <w:rFonts w:ascii="Cambria" w:hAnsi="Cambria" w:eastAsia="Times New Roman" w:cs="Times New Roman"/>
      <w:b/>
      <w:bCs/>
      <w:i/>
      <w:iCs/>
      <w:color w:val="4f81bd"/>
      <w:sz w:val="22"/>
      <w:szCs w:val="22"/>
    </w:rPr>
  </w:style>
  <w:style w:type="character" w:styleId="1706" w:customStyle="1">
    <w:name w:val="Заголовок 5 Знак1;H5 Знак1"/>
    <w:semiHidden/>
    <w:rPr>
      <w:rFonts w:ascii="Cambria" w:hAnsi="Cambria" w:eastAsia="Times New Roman" w:cs="Times New Roman"/>
      <w:color w:val="243f60"/>
      <w:sz w:val="22"/>
      <w:szCs w:val="22"/>
    </w:rPr>
  </w:style>
  <w:style w:type="character" w:styleId="1707" w:customStyle="1">
    <w:name w:val="Основной текст с отступом Знак2;Основной текст с отступом Знак1 Знак1;Основной текст с отступом Знак Знак Знак1;Знак7 Знак Знак Знак1;Знак7 Знак1 Знак1;текст Знак;Основной текст с отступом Знак Знак1;Основной текст с отступом Знак Знак Знак Знак"/>
    <w:uiPriority w:val="99"/>
    <w:rPr>
      <w:sz w:val="22"/>
      <w:szCs w:val="22"/>
    </w:rPr>
  </w:style>
  <w:style w:type="paragraph" w:styleId="1708" w:customStyle="1">
    <w:name w:val="msonormalbullet2.gif"/>
    <w:basedOn w:val="784"/>
    <w:pPr>
      <w:jc w:val="left"/>
      <w:spacing w:before="100" w:beforeAutospacing="1" w:after="100" w:afterAutospacing="1"/>
    </w:pPr>
    <w:rPr>
      <w:lang w:eastAsia="ru-RU"/>
    </w:rPr>
  </w:style>
  <w:style w:type="numbering" w:styleId="1709" w:customStyle="1">
    <w:name w:val="Нет списка21"/>
    <w:next w:val="796"/>
    <w:uiPriority w:val="99"/>
    <w:semiHidden/>
    <w:unhideWhenUsed/>
  </w:style>
  <w:style w:type="numbering" w:styleId="1710" w:customStyle="1">
    <w:name w:val="Нет списка111"/>
    <w:next w:val="796"/>
    <w:uiPriority w:val="99"/>
    <w:semiHidden/>
    <w:unhideWhenUsed/>
  </w:style>
  <w:style w:type="table" w:styleId="1711" w:customStyle="1">
    <w:name w:val="Сетка таблицы1"/>
    <w:basedOn w:val="795"/>
    <w:next w:val="829"/>
    <w:tblPr/>
  </w:style>
  <w:style w:type="numbering" w:styleId="1712" w:customStyle="1">
    <w:name w:val="Нет списка1111"/>
    <w:next w:val="796"/>
    <w:uiPriority w:val="99"/>
    <w:semiHidden/>
    <w:unhideWhenUsed/>
  </w:style>
  <w:style w:type="character" w:styleId="1713" w:customStyle="1">
    <w:name w:val="Заголовок №2_"/>
    <w:link w:val="1714"/>
    <w:rPr>
      <w:sz w:val="23"/>
      <w:szCs w:val="23"/>
      <w:shd w:val="clear" w:color="auto" w:fill="ffffff"/>
    </w:rPr>
  </w:style>
  <w:style w:type="paragraph" w:styleId="1714" w:customStyle="1">
    <w:name w:val="Заголовок №2"/>
    <w:basedOn w:val="784"/>
    <w:link w:val="1713"/>
    <w:pPr>
      <w:jc w:val="center"/>
      <w:spacing w:before="60" w:after="240" w:line="274" w:lineRule="exact"/>
      <w:shd w:val="clear" w:color="auto" w:fill="ffffff"/>
      <w:outlineLvl w:val="1"/>
    </w:pPr>
    <w:rPr>
      <w:sz w:val="23"/>
      <w:szCs w:val="23"/>
      <w:lang w:val="en-US" w:eastAsia="en-US"/>
    </w:rPr>
  </w:style>
  <w:style w:type="character" w:styleId="1715" w:customStyle="1">
    <w:name w:val="Текст Знак Знак Знак"/>
    <w:rPr>
      <w:rFonts w:ascii="Courier New" w:hAnsi="Courier New" w:cs="Courier New"/>
      <w:lang w:val="ru-RU" w:eastAsia="ru-RU" w:bidi="ar-SA"/>
    </w:rPr>
  </w:style>
  <w:style w:type="character" w:styleId="1716" w:customStyle="1">
    <w:name w:val="Основной текст_"/>
    <w:rPr>
      <w:sz w:val="23"/>
      <w:szCs w:val="23"/>
      <w:shd w:val="clear" w:color="auto" w:fill="ffffff"/>
    </w:rPr>
  </w:style>
  <w:style w:type="character" w:styleId="1717" w:customStyle="1">
    <w:name w:val="Заголовок №1_"/>
    <w:link w:val="1719"/>
    <w:rPr>
      <w:sz w:val="28"/>
      <w:szCs w:val="28"/>
      <w:shd w:val="clear" w:color="auto" w:fill="ffffff"/>
    </w:rPr>
  </w:style>
  <w:style w:type="character" w:styleId="1718" w:customStyle="1">
    <w:name w:val="Заголовок №2 + Не полужирный"/>
    <w:rPr>
      <w:b/>
      <w:bCs/>
      <w:sz w:val="23"/>
      <w:szCs w:val="23"/>
      <w:shd w:val="clear" w:color="auto" w:fill="ffffff"/>
    </w:rPr>
  </w:style>
  <w:style w:type="paragraph" w:styleId="1719" w:customStyle="1">
    <w:name w:val="Заголовок №1"/>
    <w:basedOn w:val="784"/>
    <w:link w:val="1717"/>
    <w:pPr>
      <w:jc w:val="center"/>
      <w:spacing w:before="480" w:line="0" w:lineRule="atLeast"/>
      <w:shd w:val="clear" w:color="auto" w:fill="ffffff"/>
      <w:outlineLvl w:val="0"/>
    </w:pPr>
    <w:rPr>
      <w:sz w:val="28"/>
      <w:szCs w:val="28"/>
      <w:lang w:val="en-US" w:eastAsia="en-US"/>
    </w:rPr>
  </w:style>
  <w:style w:type="paragraph" w:styleId="1720" w:customStyle="1">
    <w:name w:val="Абзац списка3"/>
    <w:basedOn w:val="784"/>
    <w:pPr>
      <w:ind w:left="720"/>
      <w:jc w:val="left"/>
      <w:spacing w:after="0"/>
    </w:pPr>
    <w:rPr>
      <w:lang w:eastAsia="ru-RU"/>
    </w:rPr>
  </w:style>
  <w:style w:type="paragraph" w:styleId="1721" w:customStyle="1">
    <w:name w:val="Абзац списка4"/>
    <w:basedOn w:val="784"/>
    <w:pPr>
      <w:ind w:left="720"/>
      <w:jc w:val="left"/>
      <w:spacing w:after="0"/>
    </w:pPr>
    <w:rPr>
      <w:lang w:eastAsia="ru-RU"/>
    </w:rPr>
  </w:style>
  <w:style w:type="paragraph" w:styleId="1722" w:customStyle="1">
    <w:name w:val="List Paragraph1"/>
    <w:basedOn w:val="784"/>
    <w:pPr>
      <w:ind w:left="720"/>
      <w:jc w:val="left"/>
      <w:spacing w:after="0"/>
    </w:pPr>
    <w:rPr>
      <w:lang w:eastAsia="ru-RU"/>
    </w:rPr>
  </w:style>
  <w:style w:type="paragraph" w:styleId="1723" w:customStyle="1">
    <w:name w:val="Основной текст2"/>
    <w:basedOn w:val="784"/>
    <w:pPr>
      <w:spacing w:before="420" w:after="240" w:line="331" w:lineRule="exact"/>
      <w:shd w:val="clear" w:color="auto" w:fill="ffffff"/>
    </w:pPr>
    <w:rPr>
      <w:color w:val="000000"/>
      <w:sz w:val="27"/>
      <w:szCs w:val="27"/>
      <w:lang w:eastAsia="ru-RU"/>
    </w:rPr>
  </w:style>
  <w:style w:type="numbering" w:styleId="1724" w:customStyle="1">
    <w:name w:val="Нет списка3"/>
    <w:next w:val="796"/>
    <w:uiPriority w:val="99"/>
    <w:semiHidden/>
    <w:unhideWhenUsed/>
  </w:style>
  <w:style w:type="numbering" w:styleId="1725" w:customStyle="1">
    <w:name w:val="Нет списка13"/>
    <w:next w:val="796"/>
    <w:uiPriority w:val="99"/>
    <w:semiHidden/>
    <w:unhideWhenUsed/>
  </w:style>
  <w:style w:type="numbering" w:styleId="1726" w:customStyle="1">
    <w:name w:val="Нет списка22"/>
    <w:next w:val="796"/>
    <w:uiPriority w:val="99"/>
    <w:semiHidden/>
    <w:unhideWhenUsed/>
  </w:style>
  <w:style w:type="numbering" w:styleId="1727" w:customStyle="1">
    <w:name w:val="Нет списка112"/>
    <w:next w:val="796"/>
    <w:uiPriority w:val="99"/>
    <w:semiHidden/>
    <w:unhideWhenUsed/>
  </w:style>
  <w:style w:type="numbering" w:styleId="1728" w:customStyle="1">
    <w:name w:val="Нет списка1112"/>
    <w:next w:val="796"/>
    <w:uiPriority w:val="99"/>
    <w:semiHidden/>
    <w:unhideWhenUsed/>
  </w:style>
  <w:style w:type="character" w:styleId="1729" w:customStyle="1">
    <w:name w:val="rts-text"/>
    <w:basedOn w:val="794"/>
  </w:style>
  <w:style w:type="paragraph" w:styleId="1730">
    <w:name w:val="List Continue 2"/>
    <w:basedOn w:val="784"/>
    <w:uiPriority w:val="99"/>
    <w:pPr>
      <w:ind w:left="566"/>
      <w:jc w:val="left"/>
      <w:spacing w:after="120"/>
    </w:pPr>
    <w:rPr>
      <w:sz w:val="20"/>
      <w:szCs w:val="20"/>
      <w:lang w:eastAsia="ru-RU"/>
    </w:rPr>
  </w:style>
  <w:style w:type="paragraph" w:styleId="1731" w:customStyle="1">
    <w:name w:val="Раздел ТД"/>
    <w:basedOn w:val="784"/>
    <w:link w:val="1732"/>
    <w:uiPriority w:val="99"/>
    <w:pPr>
      <w:numPr>
        <w:ilvl w:val="0"/>
        <w:numId w:val="21"/>
      </w:numPr>
      <w:jc w:val="center"/>
      <w:spacing w:before="240" w:after="0" w:line="360" w:lineRule="auto"/>
    </w:pPr>
    <w:rPr>
      <w:rFonts w:eastAsia="Calibri"/>
      <w:b/>
      <w:bCs/>
      <w:lang w:val="en-US" w:eastAsia="en-US"/>
    </w:rPr>
  </w:style>
  <w:style w:type="character" w:styleId="1732" w:customStyle="1">
    <w:name w:val="Раздел ТД Знак"/>
    <w:link w:val="1731"/>
    <w:uiPriority w:val="99"/>
    <w:rPr>
      <w:rFonts w:eastAsia="Calibri"/>
      <w:b/>
      <w:bCs/>
      <w:sz w:val="24"/>
      <w:szCs w:val="24"/>
      <w:lang w:val="en-US" w:eastAsia="en-US"/>
    </w:rPr>
  </w:style>
  <w:style w:type="character" w:styleId="1733" w:customStyle="1">
    <w:name w:val="Приложение Знак"/>
    <w:link w:val="1356"/>
    <w:uiPriority w:val="99"/>
    <w:rPr>
      <w:rFonts w:ascii="Garamond" w:hAnsi="Garamond"/>
      <w:sz w:val="22"/>
      <w:lang w:eastAsia="ar-SA"/>
    </w:rPr>
  </w:style>
  <w:style w:type="paragraph" w:styleId="1734" w:customStyle="1">
    <w:name w:val="Текст ТД Знак Знак Знак"/>
    <w:basedOn w:val="784"/>
    <w:link w:val="1735"/>
    <w:uiPriority w:val="99"/>
    <w:pPr>
      <w:ind w:left="360" w:hanging="360"/>
      <w:spacing w:after="200"/>
    </w:pPr>
    <w:rPr>
      <w:rFonts w:eastAsia="Calibri"/>
      <w:lang w:val="en-US" w:eastAsia="en-US"/>
    </w:rPr>
  </w:style>
  <w:style w:type="character" w:styleId="1735" w:customStyle="1">
    <w:name w:val="Текст ТД Знак Знак Знак Знак"/>
    <w:link w:val="1734"/>
    <w:uiPriority w:val="99"/>
    <w:rPr>
      <w:rFonts w:eastAsia="Calibri"/>
      <w:sz w:val="24"/>
      <w:szCs w:val="24"/>
      <w:lang w:val="en-US" w:eastAsia="en-US"/>
    </w:rPr>
  </w:style>
  <w:style w:type="paragraph" w:styleId="1736">
    <w:name w:val="List 3"/>
    <w:basedOn w:val="784"/>
    <w:uiPriority w:val="99"/>
    <w:pPr>
      <w:ind w:left="849" w:hanging="283"/>
      <w:jc w:val="left"/>
      <w:spacing w:after="200" w:line="276" w:lineRule="auto"/>
    </w:pPr>
    <w:rPr>
      <w:rFonts w:ascii="Calibri" w:hAnsi="Calibri" w:eastAsia="Calibri" w:cs="Calibri"/>
      <w:sz w:val="22"/>
      <w:szCs w:val="22"/>
      <w:lang w:eastAsia="en-US"/>
    </w:rPr>
  </w:style>
  <w:style w:type="paragraph" w:styleId="1737">
    <w:name w:val="Body Text First Indent"/>
    <w:basedOn w:val="1190"/>
    <w:link w:val="1091"/>
    <w:uiPriority w:val="99"/>
    <w:pPr>
      <w:ind w:firstLine="210"/>
      <w:jc w:val="left"/>
      <w:spacing w:line="276" w:lineRule="auto"/>
    </w:pPr>
    <w:rPr>
      <w:rFonts w:ascii="Garamond" w:hAnsi="Garamond"/>
      <w:sz w:val="22"/>
      <w:lang w:eastAsia="en-US"/>
    </w:rPr>
  </w:style>
  <w:style w:type="character" w:styleId="1738" w:customStyle="1">
    <w:name w:val="Основной текст Знак2;Знак1 Знак2;body text Знак2;Основной текст Знак Знак Знак2;Знак6 Знак2;Знак6 Знак Знак3;Знак6 Знак4;Основной текст Знак1 Знак Знак Знак Знак3;Основной текст Знак Знак Знак Знак Знак Знак2"/>
    <w:link w:val="1190"/>
    <w:uiPriority w:val="99"/>
    <w:rPr>
      <w:sz w:val="24"/>
      <w:szCs w:val="24"/>
      <w:lang w:eastAsia="ar-SA"/>
    </w:rPr>
  </w:style>
  <w:style w:type="character" w:styleId="1739" w:customStyle="1">
    <w:name w:val="Красная строка Знак1"/>
    <w:rPr>
      <w:sz w:val="24"/>
      <w:szCs w:val="24"/>
      <w:lang w:eastAsia="ar-SA"/>
    </w:rPr>
  </w:style>
  <w:style w:type="paragraph" w:styleId="1740" w:customStyle="1">
    <w:name w:val="Style1"/>
    <w:basedOn w:val="784"/>
    <w:uiPriority w:val="99"/>
    <w:pPr>
      <w:jc w:val="left"/>
      <w:spacing w:after="0"/>
      <w:widowControl w:val="off"/>
    </w:pPr>
    <w:rPr>
      <w:rFonts w:ascii="Georgia" w:hAnsi="Georgia" w:cs="Georgia"/>
      <w:lang w:eastAsia="ru-RU"/>
    </w:rPr>
  </w:style>
  <w:style w:type="paragraph" w:styleId="1741" w:customStyle="1">
    <w:name w:val="Style14"/>
    <w:basedOn w:val="784"/>
    <w:uiPriority w:val="99"/>
    <w:pPr>
      <w:jc w:val="left"/>
      <w:spacing w:after="0"/>
      <w:widowControl w:val="off"/>
    </w:pPr>
    <w:rPr>
      <w:rFonts w:ascii="Georgia" w:hAnsi="Georgia" w:cs="Georgia"/>
      <w:lang w:eastAsia="ru-RU"/>
    </w:rPr>
  </w:style>
  <w:style w:type="paragraph" w:styleId="1742" w:customStyle="1">
    <w:name w:val="Style15"/>
    <w:basedOn w:val="784"/>
    <w:uiPriority w:val="99"/>
    <w:pPr>
      <w:jc w:val="left"/>
      <w:spacing w:after="0"/>
      <w:widowControl w:val="off"/>
    </w:pPr>
    <w:rPr>
      <w:rFonts w:ascii="Georgia" w:hAnsi="Georgia" w:cs="Georgia"/>
      <w:lang w:eastAsia="ru-RU"/>
    </w:rPr>
  </w:style>
  <w:style w:type="paragraph" w:styleId="1743" w:customStyle="1">
    <w:name w:val="Style16"/>
    <w:basedOn w:val="784"/>
    <w:uiPriority w:val="99"/>
    <w:pPr>
      <w:ind w:firstLine="2755"/>
      <w:jc w:val="left"/>
      <w:spacing w:after="0" w:line="274" w:lineRule="exact"/>
      <w:widowControl w:val="off"/>
    </w:pPr>
    <w:rPr>
      <w:rFonts w:ascii="Georgia" w:hAnsi="Georgia" w:cs="Georgia"/>
      <w:lang w:eastAsia="ru-RU"/>
    </w:rPr>
  </w:style>
  <w:style w:type="character" w:styleId="1744" w:customStyle="1">
    <w:name w:val="Font Style18"/>
    <w:uiPriority w:val="99"/>
    <w:rPr>
      <w:rFonts w:ascii="Georgia" w:hAnsi="Georgia" w:cs="Georgia"/>
      <w:b/>
      <w:bCs/>
      <w:spacing w:val="-10"/>
      <w:sz w:val="22"/>
      <w:szCs w:val="22"/>
    </w:rPr>
  </w:style>
  <w:style w:type="character" w:styleId="1745" w:customStyle="1">
    <w:name w:val="Font Style20"/>
    <w:uiPriority w:val="99"/>
    <w:rPr>
      <w:rFonts w:ascii="Times New Roman" w:hAnsi="Times New Roman" w:cs="Times New Roman"/>
      <w:sz w:val="22"/>
      <w:szCs w:val="22"/>
    </w:rPr>
  </w:style>
  <w:style w:type="character" w:styleId="1746" w:customStyle="1">
    <w:name w:val="Font Style21"/>
    <w:uiPriority w:val="99"/>
    <w:rPr>
      <w:rFonts w:ascii="Times New Roman" w:hAnsi="Times New Roman" w:cs="Times New Roman"/>
      <w:b/>
      <w:bCs/>
      <w:i/>
      <w:iCs/>
      <w:spacing w:val="-20"/>
      <w:sz w:val="24"/>
      <w:szCs w:val="24"/>
    </w:rPr>
  </w:style>
  <w:style w:type="character" w:styleId="1747" w:customStyle="1">
    <w:name w:val="Font Style22"/>
    <w:uiPriority w:val="99"/>
    <w:rPr>
      <w:rFonts w:ascii="Times New Roman" w:hAnsi="Times New Roman" w:cs="Times New Roman"/>
      <w:b/>
      <w:bCs/>
      <w:i/>
      <w:iCs/>
      <w:spacing w:val="-20"/>
      <w:sz w:val="26"/>
      <w:szCs w:val="26"/>
    </w:rPr>
  </w:style>
  <w:style w:type="character" w:styleId="1748" w:customStyle="1">
    <w:name w:val="Font Style23"/>
    <w:uiPriority w:val="99"/>
    <w:rPr>
      <w:rFonts w:ascii="Times New Roman" w:hAnsi="Times New Roman" w:cs="Times New Roman"/>
      <w:i/>
      <w:iCs/>
      <w:sz w:val="22"/>
      <w:szCs w:val="22"/>
    </w:rPr>
  </w:style>
  <w:style w:type="character" w:styleId="1749" w:customStyle="1">
    <w:name w:val="Font Style24"/>
    <w:uiPriority w:val="99"/>
    <w:rPr>
      <w:rFonts w:ascii="Georgia" w:hAnsi="Georgia" w:cs="Georgia"/>
      <w:spacing w:val="-20"/>
      <w:sz w:val="24"/>
      <w:szCs w:val="24"/>
    </w:rPr>
  </w:style>
  <w:style w:type="character" w:styleId="1750" w:customStyle="1">
    <w:name w:val="Font Style25"/>
    <w:uiPriority w:val="99"/>
    <w:rPr>
      <w:rFonts w:ascii="Times New Roman" w:hAnsi="Times New Roman" w:cs="Times New Roman"/>
      <w:b/>
      <w:bCs/>
      <w:sz w:val="14"/>
      <w:szCs w:val="14"/>
    </w:rPr>
  </w:style>
  <w:style w:type="character" w:styleId="1751" w:customStyle="1">
    <w:name w:val="Font Style26"/>
    <w:uiPriority w:val="99"/>
    <w:rPr>
      <w:rFonts w:ascii="Times New Roman" w:hAnsi="Times New Roman" w:cs="Times New Roman"/>
      <w:b/>
      <w:bCs/>
      <w:i/>
      <w:iCs/>
      <w:spacing w:val="-20"/>
      <w:sz w:val="24"/>
      <w:szCs w:val="24"/>
    </w:rPr>
  </w:style>
  <w:style w:type="character" w:styleId="1752" w:customStyle="1">
    <w:name w:val="Font Style27"/>
    <w:uiPriority w:val="99"/>
    <w:rPr>
      <w:rFonts w:ascii="Times New Roman" w:hAnsi="Times New Roman" w:cs="Times New Roman"/>
      <w:b/>
      <w:bCs/>
      <w:spacing w:val="-20"/>
      <w:sz w:val="18"/>
      <w:szCs w:val="18"/>
    </w:rPr>
  </w:style>
  <w:style w:type="character" w:styleId="1753" w:customStyle="1">
    <w:name w:val="Font Style28"/>
    <w:uiPriority w:val="99"/>
    <w:rPr>
      <w:rFonts w:ascii="Arial Narrow" w:hAnsi="Arial Narrow" w:cs="Arial Narrow"/>
      <w:b/>
      <w:bCs/>
      <w:sz w:val="24"/>
      <w:szCs w:val="24"/>
    </w:rPr>
  </w:style>
  <w:style w:type="character" w:styleId="1754" w:customStyle="1">
    <w:name w:val="Font Style30"/>
    <w:uiPriority w:val="99"/>
    <w:rPr>
      <w:rFonts w:ascii="Arial Narrow" w:hAnsi="Arial Narrow" w:cs="Arial Narrow"/>
      <w:i/>
      <w:iCs/>
      <w:sz w:val="26"/>
      <w:szCs w:val="26"/>
    </w:rPr>
  </w:style>
  <w:style w:type="character" w:styleId="1755" w:customStyle="1">
    <w:name w:val="Font Style32"/>
    <w:uiPriority w:val="99"/>
    <w:rPr>
      <w:rFonts w:ascii="Times New Roman" w:hAnsi="Times New Roman" w:cs="Times New Roman"/>
      <w:b/>
      <w:bCs/>
      <w:i/>
      <w:iCs/>
      <w:sz w:val="24"/>
      <w:szCs w:val="24"/>
    </w:rPr>
  </w:style>
  <w:style w:type="character" w:styleId="1756" w:customStyle="1">
    <w:name w:val="Font Style33"/>
    <w:uiPriority w:val="99"/>
    <w:rPr>
      <w:rFonts w:ascii="Times New Roman" w:hAnsi="Times New Roman" w:cs="Times New Roman"/>
      <w:b/>
      <w:bCs/>
      <w:spacing w:val="20"/>
      <w:sz w:val="22"/>
      <w:szCs w:val="22"/>
    </w:rPr>
  </w:style>
  <w:style w:type="character" w:styleId="1757" w:customStyle="1">
    <w:name w:val="Font Style61"/>
    <w:uiPriority w:val="99"/>
    <w:rPr>
      <w:rFonts w:ascii="Times New Roman" w:hAnsi="Times New Roman" w:cs="Times New Roman"/>
      <w:b/>
      <w:bCs/>
      <w:spacing w:val="10"/>
      <w:sz w:val="20"/>
      <w:szCs w:val="20"/>
    </w:rPr>
  </w:style>
  <w:style w:type="character" w:styleId="1758" w:customStyle="1">
    <w:name w:val="Font Style62"/>
    <w:uiPriority w:val="99"/>
    <w:rPr>
      <w:rFonts w:ascii="Times New Roman" w:hAnsi="Times New Roman" w:cs="Times New Roman"/>
      <w:spacing w:val="10"/>
      <w:sz w:val="20"/>
      <w:szCs w:val="20"/>
    </w:rPr>
  </w:style>
  <w:style w:type="character" w:styleId="1759" w:customStyle="1">
    <w:name w:val="WW8Num34z0"/>
    <w:uiPriority w:val="99"/>
    <w:rPr>
      <w:rFonts w:ascii="Symbol" w:hAnsi="Symbol" w:cs="Symbol"/>
    </w:rPr>
  </w:style>
  <w:style w:type="character" w:styleId="1760" w:customStyle="1">
    <w:name w:val="WW8Num44z0"/>
    <w:uiPriority w:val="99"/>
    <w:rPr>
      <w:rFonts w:ascii="Times New Roman" w:hAnsi="Times New Roman" w:cs="Times New Roman"/>
      <w:sz w:val="24"/>
      <w:szCs w:val="24"/>
    </w:rPr>
  </w:style>
  <w:style w:type="character" w:styleId="1761" w:customStyle="1">
    <w:name w:val="WW8Num41z0"/>
    <w:uiPriority w:val="99"/>
    <w:rPr>
      <w:rFonts w:ascii="Times New Roman" w:hAnsi="Times New Roman" w:cs="Times New Roman"/>
    </w:rPr>
  </w:style>
  <w:style w:type="character" w:styleId="1762" w:customStyle="1">
    <w:name w:val="WW8Num16z1"/>
    <w:rPr>
      <w:color w:val="000000"/>
    </w:rPr>
  </w:style>
  <w:style w:type="character" w:styleId="1763" w:customStyle="1">
    <w:name w:val="WW8Num37z0"/>
    <w:uiPriority w:val="99"/>
    <w:rPr>
      <w:rFonts w:ascii="Symbol" w:hAnsi="Symbol" w:cs="Symbol"/>
      <w:color w:val="000000"/>
    </w:rPr>
  </w:style>
  <w:style w:type="character" w:styleId="1764" w:customStyle="1">
    <w:name w:val="WW8Num18z0"/>
    <w:rPr>
      <w:rFonts w:ascii="Times New Roman" w:hAnsi="Times New Roman" w:cs="Times New Roman"/>
    </w:rPr>
  </w:style>
  <w:style w:type="paragraph" w:styleId="1765" w:customStyle="1">
    <w:name w:val="I—d1u?iue.Ii?iaeu5due aacao"/>
    <w:uiPriority w:val="99"/>
    <w:pPr>
      <w:ind w:firstLine="709"/>
      <w:jc w:val="both"/>
      <w:widowControl w:val="off"/>
    </w:pPr>
    <w:rPr>
      <w:sz w:val="24"/>
      <w:szCs w:val="24"/>
    </w:rPr>
  </w:style>
  <w:style w:type="paragraph" w:styleId="1766" w:customStyle="1">
    <w:name w:val="Абзац списка21"/>
    <w:basedOn w:val="784"/>
    <w:uiPriority w:val="99"/>
    <w:pPr>
      <w:ind w:left="720"/>
      <w:jc w:val="left"/>
      <w:spacing w:after="200" w:line="276" w:lineRule="auto"/>
    </w:pPr>
    <w:rPr>
      <w:rFonts w:ascii="Calibri" w:hAnsi="Calibri" w:cs="Calibri"/>
      <w:sz w:val="22"/>
      <w:szCs w:val="22"/>
      <w:lang w:eastAsia="en-US"/>
    </w:rPr>
  </w:style>
  <w:style w:type="character" w:styleId="1767">
    <w:name w:val="annotation reference"/>
    <w:rPr>
      <w:sz w:val="16"/>
      <w:szCs w:val="16"/>
    </w:rPr>
  </w:style>
  <w:style w:type="paragraph" w:styleId="1768">
    <w:name w:val="annotation text"/>
    <w:basedOn w:val="784"/>
    <w:link w:val="1108"/>
    <w:rPr>
      <w:sz w:val="20"/>
      <w:szCs w:val="20"/>
      <w:lang w:val="en-US"/>
    </w:rPr>
  </w:style>
  <w:style w:type="character" w:styleId="1769" w:customStyle="1">
    <w:name w:val="Текст примечания Знак1"/>
    <w:uiPriority w:val="99"/>
    <w:semiHidden/>
    <w:rPr>
      <w:lang w:eastAsia="ar-SA"/>
    </w:rPr>
  </w:style>
  <w:style w:type="character" w:styleId="1770" w:customStyle="1">
    <w:name w:val="docsearchterm"/>
    <w:uiPriority w:val="99"/>
  </w:style>
  <w:style w:type="character" w:styleId="1771" w:customStyle="1">
    <w:name w:val="docaccess_title"/>
    <w:basedOn w:val="794"/>
    <w:uiPriority w:val="99"/>
  </w:style>
  <w:style w:type="paragraph" w:styleId="1772" w:customStyle="1">
    <w:name w:val="xl116"/>
    <w:basedOn w:val="784"/>
    <w:uiPriority w:val="99"/>
    <w:pPr>
      <w:jc w:val="center"/>
      <w:spacing w:before="100" w:beforeAutospacing="1" w:after="100" w:afterAutospacing="1"/>
      <w:pBdr>
        <w:top w:val="single" w:color="000000" w:sz="8" w:space="0"/>
        <w:left w:val="single" w:color="000000" w:sz="4" w:space="0"/>
        <w:bottom w:val="single" w:color="000000" w:sz="8" w:space="0"/>
      </w:pBdr>
    </w:pPr>
    <w:rPr>
      <w:rFonts w:ascii="Arial" w:hAnsi="Arial" w:eastAsia="Calibri" w:cs="Arial"/>
      <w:b/>
      <w:bCs/>
      <w:sz w:val="22"/>
      <w:szCs w:val="22"/>
      <w:lang w:eastAsia="ru-RU"/>
    </w:rPr>
  </w:style>
  <w:style w:type="paragraph" w:styleId="1773" w:customStyle="1">
    <w:name w:val="xl117"/>
    <w:basedOn w:val="784"/>
    <w:uiPriority w:val="99"/>
    <w:pPr>
      <w:jc w:val="center"/>
      <w:spacing w:before="100" w:beforeAutospacing="1" w:after="100" w:afterAutospacing="1"/>
      <w:pBdr>
        <w:top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774" w:customStyle="1">
    <w:name w:val="xl118"/>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775" w:customStyle="1">
    <w:name w:val="xl119"/>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776" w:customStyle="1">
    <w:name w:val="xl120"/>
    <w:basedOn w:val="784"/>
    <w:uiPriority w:val="99"/>
    <w:pPr>
      <w:jc w:val="center"/>
      <w:spacing w:before="100" w:beforeAutospacing="1" w:after="100" w:afterAutospacing="1"/>
      <w:pBdr>
        <w:top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777" w:customStyle="1">
    <w:name w:val="xl121"/>
    <w:basedOn w:val="784"/>
    <w:uiPriority w:val="99"/>
    <w:pPr>
      <w:jc w:val="center"/>
      <w:spacing w:before="100" w:beforeAutospacing="1" w:after="100" w:afterAutospacing="1"/>
      <w:pBdr>
        <w:top w:val="single" w:color="000000" w:sz="8" w:space="0"/>
        <w:left w:val="single" w:color="000000" w:sz="4" w:space="0"/>
        <w:bottom w:val="single" w:color="000000" w:sz="8" w:space="0"/>
      </w:pBdr>
    </w:pPr>
    <w:rPr>
      <w:rFonts w:ascii="Arial" w:hAnsi="Arial" w:eastAsia="Calibri" w:cs="Arial"/>
      <w:b/>
      <w:bCs/>
      <w:sz w:val="22"/>
      <w:szCs w:val="22"/>
      <w:lang w:eastAsia="ru-RU"/>
    </w:rPr>
  </w:style>
  <w:style w:type="paragraph" w:styleId="1778" w:customStyle="1">
    <w:name w:val="xl122"/>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779" w:customStyle="1">
    <w:name w:val="xl123"/>
    <w:basedOn w:val="784"/>
    <w:uiPriority w:val="99"/>
    <w:pPr>
      <w:jc w:val="center"/>
      <w:spacing w:before="100" w:beforeAutospacing="1" w:after="100" w:afterAutospacing="1"/>
      <w:pBdr>
        <w:bottom w:val="single" w:color="000000" w:sz="4" w:space="0"/>
        <w:right w:val="single" w:color="000000" w:sz="4" w:space="0"/>
      </w:pBdr>
    </w:pPr>
    <w:rPr>
      <w:rFonts w:ascii="Arial" w:hAnsi="Arial" w:eastAsia="Calibri" w:cs="Arial"/>
      <w:b/>
      <w:bCs/>
      <w:sz w:val="22"/>
      <w:szCs w:val="22"/>
      <w:lang w:eastAsia="ru-RU"/>
    </w:rPr>
  </w:style>
  <w:style w:type="paragraph" w:styleId="1780" w:customStyle="1">
    <w:name w:val="xl124"/>
    <w:basedOn w:val="784"/>
    <w:uiPriority w:val="99"/>
    <w:pPr>
      <w:jc w:val="center"/>
      <w:spacing w:before="100" w:beforeAutospacing="1" w:after="100" w:afterAutospacing="1"/>
      <w:pBdr>
        <w:left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81" w:customStyle="1">
    <w:name w:val="xl125"/>
    <w:basedOn w:val="784"/>
    <w:uiPriority w:val="99"/>
    <w:pPr>
      <w:jc w:val="center"/>
      <w:spacing w:before="100" w:beforeAutospacing="1" w:after="100" w:afterAutospacing="1"/>
      <w:pBdr>
        <w:top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82" w:customStyle="1">
    <w:name w:val="xl126"/>
    <w:basedOn w:val="784"/>
    <w:uiPriority w:val="99"/>
    <w:pPr>
      <w:jc w:val="center"/>
      <w:spacing w:before="100" w:beforeAutospacing="1" w:after="100" w:afterAutospacing="1"/>
      <w:pBdr>
        <w:top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783" w:customStyle="1">
    <w:name w:val="xl127"/>
    <w:basedOn w:val="784"/>
    <w:uiPriority w:val="99"/>
    <w:pPr>
      <w:jc w:val="center"/>
      <w:spacing w:before="100" w:beforeAutospacing="1" w:after="100" w:afterAutospacing="1"/>
      <w:pBdr>
        <w:top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784" w:customStyle="1">
    <w:name w:val="xl128"/>
    <w:basedOn w:val="784"/>
    <w:uiPriority w:val="99"/>
    <w:pPr>
      <w:jc w:val="center"/>
      <w:spacing w:before="100" w:beforeAutospacing="1" w:after="100" w:afterAutospacing="1"/>
      <w:pBdr>
        <w:top w:val="single" w:color="000000" w:sz="8" w:space="0"/>
        <w:left w:val="single" w:color="000000" w:sz="8" w:space="0"/>
        <w:bottom w:val="single" w:color="000000" w:sz="8" w:space="0"/>
      </w:pBdr>
    </w:pPr>
    <w:rPr>
      <w:rFonts w:ascii="Arial" w:hAnsi="Arial" w:eastAsia="Calibri" w:cs="Arial"/>
      <w:b/>
      <w:bCs/>
      <w:sz w:val="22"/>
      <w:szCs w:val="22"/>
      <w:lang w:eastAsia="ru-RU"/>
    </w:rPr>
  </w:style>
  <w:style w:type="paragraph" w:styleId="1785" w:customStyle="1">
    <w:name w:val="xl129"/>
    <w:basedOn w:val="784"/>
    <w:uiPriority w:val="99"/>
    <w:pPr>
      <w:jc w:val="center"/>
      <w:spacing w:before="100" w:beforeAutospacing="1" w:after="100" w:afterAutospacing="1"/>
      <w:pBdr>
        <w:top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786" w:customStyle="1">
    <w:name w:val="xl130"/>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787" w:customStyle="1">
    <w:name w:val="xl131"/>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788" w:customStyle="1">
    <w:name w:val="xl132"/>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89" w:customStyle="1">
    <w:name w:val="xl133"/>
    <w:basedOn w:val="784"/>
    <w:uiPriority w:val="99"/>
    <w:pPr>
      <w:jc w:val="center"/>
      <w:spacing w:before="100" w:beforeAutospacing="1" w:after="100" w:afterAutospacing="1"/>
      <w:pBdr>
        <w:top w:val="single" w:color="000000" w:sz="4" w:space="0"/>
        <w:right w:val="single" w:color="000000" w:sz="4" w:space="0"/>
      </w:pBdr>
    </w:pPr>
    <w:rPr>
      <w:rFonts w:ascii="Arial" w:hAnsi="Arial" w:eastAsia="Calibri" w:cs="Arial"/>
      <w:b/>
      <w:bCs/>
      <w:sz w:val="22"/>
      <w:szCs w:val="22"/>
      <w:lang w:eastAsia="ru-RU"/>
    </w:rPr>
  </w:style>
  <w:style w:type="paragraph" w:styleId="1790" w:customStyle="1">
    <w:name w:val="xl134"/>
    <w:basedOn w:val="784"/>
    <w:uiPriority w:val="99"/>
    <w:pPr>
      <w:jc w:val="center"/>
      <w:spacing w:before="100" w:beforeAutospacing="1" w:after="100" w:afterAutospacing="1"/>
      <w:pBdr>
        <w:top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91" w:customStyle="1">
    <w:name w:val="xl135"/>
    <w:basedOn w:val="784"/>
    <w:uiPriority w:val="99"/>
    <w:pPr>
      <w:jc w:val="center"/>
      <w:spacing w:before="100" w:beforeAutospacing="1" w:after="100" w:afterAutospacing="1"/>
      <w:pBdr>
        <w:top w:val="single" w:color="000000" w:sz="4" w:space="0"/>
        <w:left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92" w:customStyle="1">
    <w:name w:val="xl136"/>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793" w:customStyle="1">
    <w:name w:val="xl137"/>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94" w:customStyle="1">
    <w:name w:val="xl138"/>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795" w:customStyle="1">
    <w:name w:val="xl139"/>
    <w:basedOn w:val="784"/>
    <w:uiPriority w:val="99"/>
    <w:pPr>
      <w:jc w:val="center"/>
      <w:spacing w:before="100" w:beforeAutospacing="1" w:after="100" w:afterAutospacing="1"/>
      <w:pBdr>
        <w:top w:val="single" w:color="000000" w:sz="4" w:space="0"/>
        <w:left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796" w:customStyle="1">
    <w:name w:val="xl140"/>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797" w:customStyle="1">
    <w:name w:val="xl141"/>
    <w:basedOn w:val="784"/>
    <w:uiPriority w:val="99"/>
    <w:pPr>
      <w:jc w:val="center"/>
      <w:spacing w:before="100" w:beforeAutospacing="1" w:after="100" w:afterAutospacing="1"/>
      <w:pBdr>
        <w:left w:val="single" w:color="000000" w:sz="8" w:space="0"/>
        <w:bottom w:val="single" w:color="000000" w:sz="4" w:space="0"/>
        <w:right w:val="single" w:color="000000" w:sz="4" w:space="0"/>
      </w:pBdr>
    </w:pPr>
    <w:rPr>
      <w:rFonts w:ascii="Arial" w:hAnsi="Arial" w:eastAsia="Calibri" w:cs="Arial"/>
      <w:b/>
      <w:bCs/>
      <w:sz w:val="22"/>
      <w:szCs w:val="22"/>
      <w:lang w:eastAsia="ru-RU"/>
    </w:rPr>
  </w:style>
  <w:style w:type="paragraph" w:styleId="1798" w:customStyle="1">
    <w:name w:val="xl142"/>
    <w:basedOn w:val="784"/>
    <w:uiPriority w:val="99"/>
    <w:pPr>
      <w:jc w:val="center"/>
      <w:spacing w:before="100" w:beforeAutospacing="1" w:after="100" w:afterAutospacing="1"/>
      <w:pBdr>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799" w:customStyle="1">
    <w:name w:val="xl143"/>
    <w:basedOn w:val="784"/>
    <w:uiPriority w:val="99"/>
    <w:pPr>
      <w:jc w:val="center"/>
      <w:spacing w:before="100" w:beforeAutospacing="1" w:after="100" w:afterAutospacing="1"/>
      <w:pBdr>
        <w:top w:val="single" w:color="000000" w:sz="4" w:space="0"/>
        <w:left w:val="single" w:color="000000" w:sz="8" w:space="0"/>
        <w:right w:val="single" w:color="000000" w:sz="4" w:space="0"/>
      </w:pBdr>
    </w:pPr>
    <w:rPr>
      <w:rFonts w:ascii="Arial" w:hAnsi="Arial" w:eastAsia="Calibri" w:cs="Arial"/>
      <w:b/>
      <w:bCs/>
      <w:sz w:val="22"/>
      <w:szCs w:val="22"/>
      <w:lang w:eastAsia="ru-RU"/>
    </w:rPr>
  </w:style>
  <w:style w:type="paragraph" w:styleId="1800" w:customStyle="1">
    <w:name w:val="xl144"/>
    <w:basedOn w:val="784"/>
    <w:uiPriority w:val="99"/>
    <w:pPr>
      <w:jc w:val="center"/>
      <w:spacing w:before="100" w:beforeAutospacing="1" w:after="100" w:afterAutospacing="1"/>
      <w:pBdr>
        <w:top w:val="single" w:color="000000" w:sz="4" w:space="0"/>
        <w:left w:val="single" w:color="000000" w:sz="4" w:space="0"/>
        <w:right w:val="single" w:color="000000" w:sz="4" w:space="0"/>
      </w:pBdr>
    </w:pPr>
    <w:rPr>
      <w:rFonts w:ascii="Arial" w:hAnsi="Arial" w:eastAsia="Calibri" w:cs="Arial"/>
      <w:b/>
      <w:bCs/>
      <w:sz w:val="22"/>
      <w:szCs w:val="22"/>
      <w:lang w:eastAsia="ru-RU"/>
    </w:rPr>
  </w:style>
  <w:style w:type="paragraph" w:styleId="1801" w:customStyle="1">
    <w:name w:val="xl145"/>
    <w:basedOn w:val="784"/>
    <w:uiPriority w:val="99"/>
    <w:pPr>
      <w:jc w:val="center"/>
      <w:spacing w:before="100" w:beforeAutospacing="1" w:after="100" w:afterAutospacing="1"/>
      <w:pBdr>
        <w:bottom w:val="single" w:color="000000" w:sz="4" w:space="0"/>
        <w:right w:val="single" w:color="000000" w:sz="4" w:space="0"/>
      </w:pBdr>
    </w:pPr>
    <w:rPr>
      <w:rFonts w:ascii="Arial" w:hAnsi="Arial" w:eastAsia="Calibri" w:cs="Arial"/>
      <w:b/>
      <w:bCs/>
      <w:sz w:val="22"/>
      <w:szCs w:val="22"/>
      <w:lang w:eastAsia="ru-RU"/>
    </w:rPr>
  </w:style>
  <w:style w:type="paragraph" w:styleId="1802" w:customStyle="1">
    <w:name w:val="xl146"/>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03" w:customStyle="1">
    <w:name w:val="xl147"/>
    <w:basedOn w:val="784"/>
    <w:uiPriority w:val="99"/>
    <w:pPr>
      <w:jc w:val="center"/>
      <w:spacing w:before="100" w:beforeAutospacing="1" w:after="100" w:afterAutospacing="1"/>
      <w:pBdr>
        <w:bottom w:val="single" w:color="000000" w:sz="4" w:space="0"/>
        <w:right w:val="single" w:color="000000" w:sz="4" w:space="0"/>
      </w:pBdr>
    </w:pPr>
    <w:rPr>
      <w:rFonts w:ascii="Arial" w:hAnsi="Arial" w:eastAsia="Calibri" w:cs="Arial"/>
      <w:b/>
      <w:bCs/>
      <w:sz w:val="22"/>
      <w:szCs w:val="22"/>
      <w:lang w:eastAsia="ru-RU"/>
    </w:rPr>
  </w:style>
  <w:style w:type="paragraph" w:styleId="1804" w:customStyle="1">
    <w:name w:val="xl148"/>
    <w:basedOn w:val="784"/>
    <w:uiPriority w:val="99"/>
    <w:pPr>
      <w:jc w:val="center"/>
      <w:spacing w:before="100" w:beforeAutospacing="1" w:after="100" w:afterAutospacing="1"/>
      <w:pBdr>
        <w:left w:val="single" w:color="000000" w:sz="4" w:space="0"/>
        <w:bottom w:val="single" w:color="000000" w:sz="4" w:space="0"/>
      </w:pBdr>
    </w:pPr>
    <w:rPr>
      <w:rFonts w:ascii="Arial" w:hAnsi="Arial" w:eastAsia="Calibri" w:cs="Arial"/>
      <w:b/>
      <w:bCs/>
      <w:sz w:val="22"/>
      <w:szCs w:val="22"/>
      <w:lang w:eastAsia="ru-RU"/>
    </w:rPr>
  </w:style>
  <w:style w:type="paragraph" w:styleId="1805" w:customStyle="1">
    <w:name w:val="xl149"/>
    <w:basedOn w:val="784"/>
    <w:uiPriority w:val="99"/>
    <w:pPr>
      <w:jc w:val="center"/>
      <w:spacing w:before="100" w:beforeAutospacing="1" w:after="100" w:afterAutospacing="1"/>
      <w:pBdr>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06" w:customStyle="1">
    <w:name w:val="xl150"/>
    <w:basedOn w:val="784"/>
    <w:uiPriority w:val="99"/>
    <w:pPr>
      <w:jc w:val="center"/>
      <w:spacing w:before="100" w:beforeAutospacing="1" w:after="100" w:afterAutospacing="1"/>
      <w:pBdr>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07" w:customStyle="1">
    <w:name w:val="xl151"/>
    <w:basedOn w:val="784"/>
    <w:uiPriority w:val="99"/>
    <w:pPr>
      <w:jc w:val="center"/>
      <w:spacing w:before="100" w:beforeAutospacing="1" w:after="100" w:afterAutospacing="1"/>
      <w:pBdr>
        <w:bottom w:val="single" w:color="000000" w:sz="4" w:space="0"/>
        <w:right w:val="single" w:color="000000" w:sz="8" w:space="0"/>
      </w:pBdr>
    </w:pPr>
    <w:rPr>
      <w:rFonts w:ascii="Arial" w:hAnsi="Arial" w:eastAsia="Calibri" w:cs="Arial"/>
      <w:b/>
      <w:bCs/>
      <w:sz w:val="22"/>
      <w:szCs w:val="22"/>
      <w:lang w:eastAsia="ru-RU"/>
    </w:rPr>
  </w:style>
  <w:style w:type="paragraph" w:styleId="1808" w:customStyle="1">
    <w:name w:val="xl152"/>
    <w:basedOn w:val="784"/>
    <w:uiPriority w:val="99"/>
    <w:pPr>
      <w:jc w:val="center"/>
      <w:spacing w:before="100" w:beforeAutospacing="1" w:after="100" w:afterAutospacing="1"/>
      <w:pBdr>
        <w:top w:val="single" w:color="000000" w:sz="4" w:space="0"/>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09" w:customStyle="1">
    <w:name w:val="xl153"/>
    <w:basedOn w:val="784"/>
    <w:uiPriority w:val="99"/>
    <w:pPr>
      <w:jc w:val="center"/>
      <w:spacing w:before="100" w:beforeAutospacing="1" w:after="100" w:afterAutospacing="1"/>
      <w:pBdr>
        <w:top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10" w:customStyle="1">
    <w:name w:val="xl154"/>
    <w:basedOn w:val="784"/>
    <w:uiPriority w:val="99"/>
    <w:pPr>
      <w:jc w:val="center"/>
      <w:spacing w:before="100" w:beforeAutospacing="1" w:after="100" w:afterAutospacing="1"/>
      <w:pBdr>
        <w:top w:val="single" w:color="000000" w:sz="4" w:space="0"/>
        <w:right w:val="single" w:color="000000" w:sz="8" w:space="0"/>
      </w:pBdr>
    </w:pPr>
    <w:rPr>
      <w:rFonts w:ascii="Arial" w:hAnsi="Arial" w:eastAsia="Calibri" w:cs="Arial"/>
      <w:b/>
      <w:bCs/>
      <w:sz w:val="22"/>
      <w:szCs w:val="22"/>
      <w:lang w:eastAsia="ru-RU"/>
    </w:rPr>
  </w:style>
  <w:style w:type="paragraph" w:styleId="1811" w:customStyle="1">
    <w:name w:val="xl155"/>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12" w:customStyle="1">
    <w:name w:val="xl156"/>
    <w:basedOn w:val="784"/>
    <w:uiPriority w:val="99"/>
    <w:pPr>
      <w:jc w:val="center"/>
      <w:spacing w:before="100" w:beforeAutospacing="1" w:after="100" w:afterAutospacing="1"/>
      <w:pBdr>
        <w:top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13" w:customStyle="1">
    <w:name w:val="xl157"/>
    <w:basedOn w:val="784"/>
    <w:uiPriority w:val="99"/>
    <w:pPr>
      <w:jc w:val="center"/>
      <w:spacing w:before="100" w:beforeAutospacing="1" w:after="100" w:afterAutospacing="1"/>
      <w:pBdr>
        <w:top w:val="single" w:color="000000" w:sz="4" w:space="0"/>
        <w:left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814" w:customStyle="1">
    <w:name w:val="xl158"/>
    <w:basedOn w:val="784"/>
    <w:uiPriority w:val="99"/>
    <w:pPr>
      <w:jc w:val="center"/>
      <w:spacing w:before="100" w:beforeAutospacing="1" w:after="100" w:afterAutospacing="1"/>
      <w:pBdr>
        <w:top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15" w:customStyle="1">
    <w:name w:val="xl159"/>
    <w:basedOn w:val="784"/>
    <w:uiPriority w:val="99"/>
    <w:pPr>
      <w:jc w:val="center"/>
      <w:spacing w:before="100" w:beforeAutospacing="1" w:after="100" w:afterAutospacing="1"/>
      <w:pBdr>
        <w:top w:val="single" w:color="000000" w:sz="4" w:space="0"/>
        <w:left w:val="single" w:color="000000" w:sz="8" w:space="0"/>
        <w:right w:val="single" w:color="000000" w:sz="8" w:space="0"/>
      </w:pBdr>
    </w:pPr>
    <w:rPr>
      <w:rFonts w:ascii="Arial" w:hAnsi="Arial" w:eastAsia="Calibri" w:cs="Arial"/>
      <w:b/>
      <w:bCs/>
      <w:sz w:val="22"/>
      <w:szCs w:val="22"/>
      <w:lang w:eastAsia="ru-RU"/>
    </w:rPr>
  </w:style>
  <w:style w:type="paragraph" w:styleId="1816" w:customStyle="1">
    <w:name w:val="xl160"/>
    <w:basedOn w:val="784"/>
    <w:uiPriority w:val="99"/>
    <w:pPr>
      <w:jc w:val="center"/>
      <w:spacing w:before="100" w:beforeAutospacing="1" w:after="100" w:afterAutospacing="1"/>
      <w:pBdr>
        <w:left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817" w:customStyle="1">
    <w:name w:val="xl161"/>
    <w:basedOn w:val="784"/>
    <w:uiPriority w:val="99"/>
    <w:pPr>
      <w:jc w:val="center"/>
      <w:spacing w:before="100" w:beforeAutospacing="1" w:after="100" w:afterAutospacing="1"/>
      <w:pBdr>
        <w:left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18" w:customStyle="1">
    <w:name w:val="xl162"/>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19" w:customStyle="1">
    <w:name w:val="xl163"/>
    <w:basedOn w:val="784"/>
    <w:uiPriority w:val="99"/>
    <w:pPr>
      <w:jc w:val="center"/>
      <w:spacing w:before="100" w:beforeAutospacing="1" w:after="100" w:afterAutospacing="1"/>
      <w:pBdr>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20" w:customStyle="1">
    <w:name w:val="xl164"/>
    <w:basedOn w:val="784"/>
    <w:uiPriority w:val="99"/>
    <w:pPr>
      <w:jc w:val="center"/>
      <w:spacing w:before="100" w:beforeAutospacing="1" w:after="100" w:afterAutospacing="1"/>
      <w:pBdr>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21" w:customStyle="1">
    <w:name w:val="xl165"/>
    <w:basedOn w:val="784"/>
    <w:uiPriority w:val="99"/>
    <w:pPr>
      <w:jc w:val="center"/>
      <w:spacing w:before="100" w:beforeAutospacing="1" w:after="100" w:afterAutospacing="1"/>
      <w:pBdr>
        <w:bottom w:val="single" w:color="000000" w:sz="4" w:space="0"/>
        <w:right w:val="single" w:color="000000" w:sz="8" w:space="0"/>
      </w:pBdr>
    </w:pPr>
    <w:rPr>
      <w:rFonts w:ascii="Arial" w:hAnsi="Arial" w:eastAsia="Calibri" w:cs="Arial"/>
      <w:b/>
      <w:bCs/>
      <w:sz w:val="22"/>
      <w:szCs w:val="22"/>
      <w:lang w:eastAsia="ru-RU"/>
    </w:rPr>
  </w:style>
  <w:style w:type="paragraph" w:styleId="1822" w:customStyle="1">
    <w:name w:val="xl166"/>
    <w:basedOn w:val="784"/>
    <w:uiPriority w:val="99"/>
    <w:pPr>
      <w:jc w:val="center"/>
      <w:spacing w:before="100" w:beforeAutospacing="1" w:after="100" w:afterAutospacing="1"/>
      <w:pBdr>
        <w:top w:val="single" w:color="000000" w:sz="4" w:space="0"/>
        <w:left w:val="single" w:color="000000" w:sz="4" w:space="0"/>
        <w:right w:val="single" w:color="000000" w:sz="4" w:space="0"/>
      </w:pBdr>
    </w:pPr>
    <w:rPr>
      <w:rFonts w:ascii="Arial" w:hAnsi="Arial" w:eastAsia="Calibri" w:cs="Arial"/>
      <w:b/>
      <w:bCs/>
      <w:sz w:val="22"/>
      <w:szCs w:val="22"/>
      <w:lang w:eastAsia="ru-RU"/>
    </w:rPr>
  </w:style>
  <w:style w:type="paragraph" w:styleId="1823" w:customStyle="1">
    <w:name w:val="xl167"/>
    <w:basedOn w:val="784"/>
    <w:uiPriority w:val="99"/>
    <w:pPr>
      <w:jc w:val="center"/>
      <w:spacing w:before="100" w:beforeAutospacing="1" w:after="100" w:afterAutospacing="1"/>
      <w:pBdr>
        <w:top w:val="single" w:color="000000" w:sz="8" w:space="0"/>
        <w:left w:val="single" w:color="000000" w:sz="4" w:space="0"/>
        <w:bottom w:val="single" w:color="000000" w:sz="4" w:space="0"/>
      </w:pBdr>
    </w:pPr>
    <w:rPr>
      <w:rFonts w:ascii="Arial" w:hAnsi="Arial" w:eastAsia="Calibri" w:cs="Arial"/>
      <w:b/>
      <w:bCs/>
      <w:sz w:val="22"/>
      <w:szCs w:val="22"/>
      <w:lang w:eastAsia="ru-RU"/>
    </w:rPr>
  </w:style>
  <w:style w:type="paragraph" w:styleId="1824" w:customStyle="1">
    <w:name w:val="xl168"/>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25" w:customStyle="1">
    <w:name w:val="xl169"/>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26" w:customStyle="1">
    <w:name w:val="xl170"/>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27" w:customStyle="1">
    <w:name w:val="xl171"/>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28" w:customStyle="1">
    <w:name w:val="xl172"/>
    <w:basedOn w:val="784"/>
    <w:uiPriority w:val="99"/>
    <w:pPr>
      <w:jc w:val="center"/>
      <w:spacing w:before="100" w:beforeAutospacing="1" w:after="100" w:afterAutospacing="1"/>
      <w:pBdr>
        <w:top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29" w:customStyle="1">
    <w:name w:val="xl173"/>
    <w:basedOn w:val="784"/>
    <w:uiPriority w:val="99"/>
    <w:pPr>
      <w:jc w:val="center"/>
      <w:spacing w:before="100" w:beforeAutospacing="1" w:after="100" w:afterAutospacing="1"/>
      <w:pBdr>
        <w:top w:val="single" w:color="000000" w:sz="4" w:space="0"/>
        <w:left w:val="single" w:color="000000" w:sz="4" w:space="0"/>
        <w:bottom w:val="single" w:color="000000" w:sz="4" w:space="0"/>
      </w:pBdr>
    </w:pPr>
    <w:rPr>
      <w:rFonts w:ascii="Arial" w:hAnsi="Arial" w:eastAsia="Calibri" w:cs="Arial"/>
      <w:b/>
      <w:bCs/>
      <w:sz w:val="22"/>
      <w:szCs w:val="22"/>
      <w:lang w:eastAsia="ru-RU"/>
    </w:rPr>
  </w:style>
  <w:style w:type="paragraph" w:styleId="1830" w:customStyle="1">
    <w:name w:val="xl174"/>
    <w:basedOn w:val="784"/>
    <w:uiPriority w:val="99"/>
    <w:pPr>
      <w:jc w:val="center"/>
      <w:spacing w:before="100" w:beforeAutospacing="1" w:after="100" w:afterAutospacing="1"/>
      <w:pBdr>
        <w:top w:val="single" w:color="000000" w:sz="4" w:space="0"/>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31" w:customStyle="1">
    <w:name w:val="xl175"/>
    <w:basedOn w:val="784"/>
    <w:uiPriority w:val="99"/>
    <w:pPr>
      <w:jc w:val="center"/>
      <w:spacing w:before="100" w:beforeAutospacing="1" w:after="100" w:afterAutospacing="1"/>
      <w:pBdr>
        <w:top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32" w:customStyle="1">
    <w:name w:val="xl176"/>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33" w:customStyle="1">
    <w:name w:val="xl177"/>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34" w:customStyle="1">
    <w:name w:val="xl178"/>
    <w:basedOn w:val="784"/>
    <w:uiPriority w:val="99"/>
    <w:pPr>
      <w:jc w:val="center"/>
      <w:spacing w:before="100" w:beforeAutospacing="1" w:after="100" w:afterAutospacing="1"/>
      <w:pBdr>
        <w:top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35" w:customStyle="1">
    <w:name w:val="xl179"/>
    <w:basedOn w:val="784"/>
    <w:uiPriority w:val="99"/>
    <w:pPr>
      <w:jc w:val="center"/>
      <w:spacing w:before="100" w:beforeAutospacing="1" w:after="100" w:afterAutospacing="1"/>
      <w:pBdr>
        <w:top w:val="single" w:color="000000" w:sz="4" w:space="0"/>
        <w:right w:val="single" w:color="000000" w:sz="8" w:space="0"/>
      </w:pBdr>
    </w:pPr>
    <w:rPr>
      <w:rFonts w:ascii="Arial" w:hAnsi="Arial" w:eastAsia="Calibri" w:cs="Arial"/>
      <w:b/>
      <w:bCs/>
      <w:sz w:val="22"/>
      <w:szCs w:val="22"/>
      <w:lang w:eastAsia="ru-RU"/>
    </w:rPr>
  </w:style>
  <w:style w:type="paragraph" w:styleId="1836" w:customStyle="1">
    <w:name w:val="xl180"/>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37" w:customStyle="1">
    <w:name w:val="xl181"/>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38" w:customStyle="1">
    <w:name w:val="xl182"/>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39" w:customStyle="1">
    <w:name w:val="xl183"/>
    <w:basedOn w:val="784"/>
    <w:uiPriority w:val="99"/>
    <w:pPr>
      <w:jc w:val="center"/>
      <w:spacing w:before="100" w:beforeAutospacing="1" w:after="100" w:afterAutospacing="1"/>
      <w:pBdr>
        <w:top w:val="single" w:color="000000" w:sz="4" w:space="0"/>
        <w:left w:val="single" w:color="000000" w:sz="4" w:space="0"/>
        <w:bottom w:val="single" w:color="000000" w:sz="8" w:space="0"/>
      </w:pBdr>
    </w:pPr>
    <w:rPr>
      <w:rFonts w:ascii="Arial" w:hAnsi="Arial" w:eastAsia="Calibri" w:cs="Arial"/>
      <w:b/>
      <w:bCs/>
      <w:sz w:val="22"/>
      <w:szCs w:val="22"/>
      <w:lang w:eastAsia="ru-RU"/>
    </w:rPr>
  </w:style>
  <w:style w:type="paragraph" w:styleId="1840" w:customStyle="1">
    <w:name w:val="xl184"/>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41" w:customStyle="1">
    <w:name w:val="xl185"/>
    <w:basedOn w:val="784"/>
    <w:uiPriority w:val="99"/>
    <w:pPr>
      <w:jc w:val="center"/>
      <w:spacing w:before="100" w:beforeAutospacing="1" w:after="100" w:afterAutospacing="1"/>
      <w:pBdr>
        <w:top w:val="single" w:color="000000" w:sz="4" w:space="0"/>
        <w:left w:val="single" w:color="000000" w:sz="4" w:space="0"/>
        <w:bottom w:val="single" w:color="000000" w:sz="8" w:space="0"/>
      </w:pBdr>
    </w:pPr>
    <w:rPr>
      <w:rFonts w:ascii="Arial" w:hAnsi="Arial" w:eastAsia="Calibri" w:cs="Arial"/>
      <w:b/>
      <w:bCs/>
      <w:sz w:val="22"/>
      <w:szCs w:val="22"/>
      <w:lang w:eastAsia="ru-RU"/>
    </w:rPr>
  </w:style>
  <w:style w:type="paragraph" w:styleId="1842" w:customStyle="1">
    <w:name w:val="xl186"/>
    <w:basedOn w:val="784"/>
    <w:uiPriority w:val="99"/>
    <w:pPr>
      <w:jc w:val="center"/>
      <w:spacing w:before="100" w:beforeAutospacing="1" w:after="100" w:afterAutospacing="1"/>
      <w:pBdr>
        <w:top w:val="single" w:color="000000" w:sz="4" w:space="0"/>
        <w:left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843" w:customStyle="1">
    <w:name w:val="xl187"/>
    <w:basedOn w:val="784"/>
    <w:uiPriority w:val="99"/>
    <w:pPr>
      <w:jc w:val="center"/>
      <w:spacing w:before="100" w:beforeAutospacing="1" w:after="100" w:afterAutospacing="1"/>
      <w:pBdr>
        <w:top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44" w:customStyle="1">
    <w:name w:val="xl188"/>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45" w:customStyle="1">
    <w:name w:val="xl189"/>
    <w:basedOn w:val="784"/>
    <w:uiPriority w:val="99"/>
    <w:pPr>
      <w:jc w:val="center"/>
      <w:spacing w:before="100" w:beforeAutospacing="1" w:after="100" w:afterAutospacing="1"/>
      <w:pBdr>
        <w:top w:val="single" w:color="000000" w:sz="4" w:space="0"/>
        <w:left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846" w:customStyle="1">
    <w:name w:val="xl190"/>
    <w:basedOn w:val="784"/>
    <w:uiPriority w:val="99"/>
    <w:pPr>
      <w:jc w:val="center"/>
      <w:spacing w:before="100" w:beforeAutospacing="1" w:after="100" w:afterAutospacing="1"/>
      <w:pBdr>
        <w:top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47" w:customStyle="1">
    <w:name w:val="xl191"/>
    <w:basedOn w:val="784"/>
    <w:uiPriority w:val="99"/>
    <w:pPr>
      <w:jc w:val="center"/>
      <w:spacing w:before="100" w:beforeAutospacing="1" w:after="100" w:afterAutospacing="1"/>
      <w:pBdr>
        <w:left w:val="single" w:color="000000" w:sz="4" w:space="0"/>
        <w:bottom w:val="single" w:color="000000" w:sz="4" w:space="0"/>
      </w:pBdr>
    </w:pPr>
    <w:rPr>
      <w:rFonts w:ascii="Arial" w:hAnsi="Arial" w:eastAsia="Calibri" w:cs="Arial"/>
      <w:b/>
      <w:bCs/>
      <w:sz w:val="22"/>
      <w:szCs w:val="22"/>
      <w:lang w:eastAsia="ru-RU"/>
    </w:rPr>
  </w:style>
  <w:style w:type="paragraph" w:styleId="1848" w:customStyle="1">
    <w:name w:val="xl192"/>
    <w:basedOn w:val="784"/>
    <w:uiPriority w:val="99"/>
    <w:pPr>
      <w:jc w:val="center"/>
      <w:spacing w:before="100" w:beforeAutospacing="1" w:after="100" w:afterAutospacing="1"/>
      <w:pBdr>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49" w:customStyle="1">
    <w:name w:val="xl193"/>
    <w:basedOn w:val="784"/>
    <w:uiPriority w:val="99"/>
    <w:pPr>
      <w:jc w:val="center"/>
      <w:spacing w:before="100" w:beforeAutospacing="1" w:after="100" w:afterAutospacing="1"/>
      <w:pBdr>
        <w:left w:val="single" w:color="000000" w:sz="8" w:space="0"/>
        <w:bottom w:val="single" w:color="000000" w:sz="4" w:space="0"/>
        <w:right w:val="single" w:color="000000" w:sz="8" w:space="0"/>
      </w:pBdr>
    </w:pPr>
    <w:rPr>
      <w:rFonts w:ascii="Arial" w:hAnsi="Arial" w:eastAsia="Calibri" w:cs="Arial"/>
      <w:b/>
      <w:bCs/>
      <w:sz w:val="22"/>
      <w:szCs w:val="22"/>
      <w:lang w:eastAsia="ru-RU"/>
    </w:rPr>
  </w:style>
  <w:style w:type="paragraph" w:styleId="1850" w:customStyle="1">
    <w:name w:val="xl194"/>
    <w:basedOn w:val="784"/>
    <w:uiPriority w:val="99"/>
    <w:pPr>
      <w:jc w:val="center"/>
      <w:spacing w:before="100" w:beforeAutospacing="1" w:after="100" w:afterAutospacing="1"/>
      <w:pBdr>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51" w:customStyle="1">
    <w:name w:val="xl195"/>
    <w:basedOn w:val="784"/>
    <w:uiPriority w:val="99"/>
    <w:pPr>
      <w:jc w:val="center"/>
      <w:spacing w:before="100" w:beforeAutospacing="1" w:after="100" w:afterAutospacing="1"/>
      <w:pBdr>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52" w:customStyle="1">
    <w:name w:val="xl196"/>
    <w:basedOn w:val="784"/>
    <w:uiPriority w:val="99"/>
    <w:pPr>
      <w:jc w:val="center"/>
      <w:spacing w:before="100" w:beforeAutospacing="1" w:after="100" w:afterAutospacing="1"/>
      <w:pBdr>
        <w:bottom w:val="single" w:color="000000" w:sz="4" w:space="0"/>
        <w:right w:val="single" w:color="000000" w:sz="8" w:space="0"/>
      </w:pBdr>
    </w:pPr>
    <w:rPr>
      <w:rFonts w:ascii="Arial" w:hAnsi="Arial" w:eastAsia="Calibri" w:cs="Arial"/>
      <w:b/>
      <w:bCs/>
      <w:sz w:val="22"/>
      <w:szCs w:val="22"/>
      <w:lang w:eastAsia="ru-RU"/>
    </w:rPr>
  </w:style>
  <w:style w:type="paragraph" w:styleId="1853" w:customStyle="1">
    <w:name w:val="xl197"/>
    <w:basedOn w:val="784"/>
    <w:uiPriority w:val="99"/>
    <w:pPr>
      <w:jc w:val="center"/>
      <w:spacing w:before="100" w:beforeAutospacing="1" w:after="100" w:afterAutospacing="1"/>
      <w:pBdr>
        <w:top w:val="single" w:color="000000" w:sz="4" w:space="0"/>
        <w:left w:val="single" w:color="000000" w:sz="4" w:space="0"/>
      </w:pBdr>
    </w:pPr>
    <w:rPr>
      <w:rFonts w:ascii="Arial" w:hAnsi="Arial" w:eastAsia="Calibri" w:cs="Arial"/>
      <w:b/>
      <w:bCs/>
      <w:sz w:val="22"/>
      <w:szCs w:val="22"/>
      <w:lang w:eastAsia="ru-RU"/>
    </w:rPr>
  </w:style>
  <w:style w:type="paragraph" w:styleId="1854" w:customStyle="1">
    <w:name w:val="xl198"/>
    <w:basedOn w:val="784"/>
    <w:uiPriority w:val="99"/>
    <w:pPr>
      <w:jc w:val="center"/>
      <w:spacing w:before="100" w:beforeAutospacing="1" w:after="100" w:afterAutospacing="1"/>
      <w:pBdr>
        <w:top w:val="single" w:color="000000" w:sz="4" w:space="0"/>
        <w:left w:val="single" w:color="000000" w:sz="4" w:space="0"/>
        <w:right w:val="single" w:color="000000" w:sz="8" w:space="0"/>
      </w:pBdr>
    </w:pPr>
    <w:rPr>
      <w:rFonts w:ascii="Arial" w:hAnsi="Arial" w:eastAsia="Calibri" w:cs="Arial"/>
      <w:b/>
      <w:bCs/>
      <w:sz w:val="22"/>
      <w:szCs w:val="22"/>
      <w:lang w:eastAsia="ru-RU"/>
    </w:rPr>
  </w:style>
  <w:style w:type="paragraph" w:styleId="1855" w:customStyle="1">
    <w:name w:val="xl199"/>
    <w:basedOn w:val="784"/>
    <w:uiPriority w:val="99"/>
    <w:pPr>
      <w:jc w:val="center"/>
      <w:spacing w:before="100" w:beforeAutospacing="1" w:after="100" w:afterAutospacing="1"/>
      <w:pBdr>
        <w:top w:val="single" w:color="000000" w:sz="4" w:space="0"/>
        <w:left w:val="single" w:color="000000" w:sz="8" w:space="0"/>
        <w:right w:val="single" w:color="000000" w:sz="8" w:space="0"/>
      </w:pBdr>
    </w:pPr>
    <w:rPr>
      <w:rFonts w:ascii="Arial" w:hAnsi="Arial" w:eastAsia="Calibri" w:cs="Arial"/>
      <w:b/>
      <w:bCs/>
      <w:sz w:val="22"/>
      <w:szCs w:val="22"/>
      <w:lang w:eastAsia="ru-RU"/>
    </w:rPr>
  </w:style>
  <w:style w:type="paragraph" w:styleId="1856" w:customStyle="1">
    <w:name w:val="xl200"/>
    <w:basedOn w:val="784"/>
    <w:uiPriority w:val="99"/>
    <w:pPr>
      <w:jc w:val="center"/>
      <w:spacing w:before="100" w:beforeAutospacing="1" w:after="100" w:afterAutospacing="1"/>
      <w:pBdr>
        <w:top w:val="single" w:color="000000" w:sz="4" w:space="0"/>
        <w:right w:val="single" w:color="000000" w:sz="4" w:space="0"/>
      </w:pBdr>
    </w:pPr>
    <w:rPr>
      <w:rFonts w:ascii="Arial" w:hAnsi="Arial" w:eastAsia="Calibri" w:cs="Arial"/>
      <w:b/>
      <w:bCs/>
      <w:sz w:val="22"/>
      <w:szCs w:val="22"/>
      <w:lang w:eastAsia="ru-RU"/>
    </w:rPr>
  </w:style>
  <w:style w:type="paragraph" w:styleId="1857" w:customStyle="1">
    <w:name w:val="xl201"/>
    <w:basedOn w:val="784"/>
    <w:uiPriority w:val="99"/>
    <w:pPr>
      <w:jc w:val="center"/>
      <w:spacing w:before="100" w:beforeAutospacing="1" w:after="100" w:afterAutospacing="1"/>
      <w:pBdr>
        <w:top w:val="single" w:color="000000" w:sz="4" w:space="0"/>
        <w:left w:val="single" w:color="000000" w:sz="4" w:space="0"/>
        <w:right w:val="single" w:color="000000" w:sz="4" w:space="0"/>
      </w:pBdr>
    </w:pPr>
    <w:rPr>
      <w:rFonts w:ascii="Arial" w:hAnsi="Arial" w:eastAsia="Calibri" w:cs="Arial"/>
      <w:b/>
      <w:bCs/>
      <w:sz w:val="22"/>
      <w:szCs w:val="22"/>
      <w:lang w:eastAsia="ru-RU"/>
    </w:rPr>
  </w:style>
  <w:style w:type="paragraph" w:styleId="1858" w:customStyle="1">
    <w:name w:val="xl202"/>
    <w:basedOn w:val="784"/>
    <w:uiPriority w:val="99"/>
    <w:pPr>
      <w:jc w:val="center"/>
      <w:spacing w:before="100" w:beforeAutospacing="1" w:after="100" w:afterAutospacing="1"/>
      <w:pBdr>
        <w:left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59" w:customStyle="1">
    <w:name w:val="xl203"/>
    <w:basedOn w:val="784"/>
    <w:uiPriority w:val="99"/>
    <w:pPr>
      <w:jc w:val="center"/>
      <w:spacing w:before="100" w:beforeAutospacing="1" w:after="100" w:afterAutospacing="1"/>
      <w:pBdr>
        <w:bottom w:val="single" w:color="000000" w:sz="8" w:space="0"/>
        <w:right w:val="single" w:color="000000" w:sz="4" w:space="0"/>
      </w:pBdr>
    </w:pPr>
    <w:rPr>
      <w:rFonts w:ascii="Arial" w:hAnsi="Arial" w:eastAsia="Calibri" w:cs="Arial"/>
      <w:b/>
      <w:bCs/>
      <w:sz w:val="22"/>
      <w:szCs w:val="22"/>
      <w:lang w:eastAsia="ru-RU"/>
    </w:rPr>
  </w:style>
  <w:style w:type="paragraph" w:styleId="1860" w:customStyle="1">
    <w:name w:val="xl204"/>
    <w:basedOn w:val="784"/>
    <w:uiPriority w:val="99"/>
    <w:pPr>
      <w:jc w:val="center"/>
      <w:spacing w:before="100" w:beforeAutospacing="1" w:after="100" w:afterAutospacing="1"/>
      <w:pBdr>
        <w:top w:val="single" w:color="000000" w:sz="8" w:space="0"/>
        <w:bottom w:val="single" w:color="000000" w:sz="8" w:space="0"/>
        <w:right w:val="single" w:color="000000" w:sz="8" w:space="0"/>
      </w:pBdr>
    </w:pPr>
    <w:rPr>
      <w:rFonts w:ascii="Arial" w:hAnsi="Arial" w:eastAsia="Calibri" w:cs="Arial"/>
      <w:b/>
      <w:bCs/>
      <w:sz w:val="22"/>
      <w:szCs w:val="22"/>
      <w:lang w:eastAsia="ru-RU"/>
    </w:rPr>
  </w:style>
  <w:style w:type="paragraph" w:styleId="1861" w:customStyle="1">
    <w:name w:val="xl205"/>
    <w:basedOn w:val="784"/>
    <w:uiPriority w:val="99"/>
    <w:pPr>
      <w:jc w:val="center"/>
      <w:spacing w:before="100" w:beforeAutospacing="1" w:after="100" w:afterAutospacing="1"/>
      <w:pBdr>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62" w:customStyle="1">
    <w:name w:val="xl206"/>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63" w:customStyle="1">
    <w:name w:val="xl207"/>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ascii="Arial" w:hAnsi="Arial" w:eastAsia="Calibri" w:cs="Arial"/>
      <w:b/>
      <w:bCs/>
      <w:sz w:val="22"/>
      <w:szCs w:val="22"/>
      <w:lang w:eastAsia="ru-RU"/>
    </w:rPr>
  </w:style>
  <w:style w:type="paragraph" w:styleId="1864" w:customStyle="1">
    <w:name w:val="xl208"/>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65" w:customStyle="1">
    <w:name w:val="xl209"/>
    <w:basedOn w:val="784"/>
    <w:uiPriority w:val="99"/>
    <w:pPr>
      <w:jc w:val="center"/>
      <w:spacing w:before="100" w:beforeAutospacing="1" w:after="100" w:afterAutospacing="1"/>
      <w:pBdr>
        <w:top w:val="single" w:color="000000" w:sz="4" w:space="0"/>
        <w:left w:val="single" w:color="000000" w:sz="4" w:space="0"/>
        <w:bottom w:val="single" w:color="000000" w:sz="8" w:space="0"/>
      </w:pBdr>
    </w:pPr>
    <w:rPr>
      <w:rFonts w:ascii="Arial" w:hAnsi="Arial" w:eastAsia="Calibri" w:cs="Arial"/>
      <w:b/>
      <w:bCs/>
      <w:sz w:val="22"/>
      <w:szCs w:val="22"/>
      <w:lang w:eastAsia="ru-RU"/>
    </w:rPr>
  </w:style>
  <w:style w:type="paragraph" w:styleId="1866" w:customStyle="1">
    <w:name w:val="xl210"/>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rFonts w:ascii="Arial" w:hAnsi="Arial" w:eastAsia="Calibri" w:cs="Arial"/>
      <w:b/>
      <w:bCs/>
      <w:sz w:val="22"/>
      <w:szCs w:val="22"/>
      <w:lang w:eastAsia="ru-RU"/>
    </w:rPr>
  </w:style>
  <w:style w:type="paragraph" w:styleId="1867" w:customStyle="1">
    <w:name w:val="xl211"/>
    <w:basedOn w:val="784"/>
    <w:uiPriority w:val="99"/>
    <w:pPr>
      <w:jc w:val="center"/>
      <w:spacing w:before="100" w:beforeAutospacing="1" w:after="100" w:afterAutospacing="1"/>
      <w:pBdr>
        <w:left w:val="single" w:color="000000" w:sz="8" w:space="0"/>
        <w:bottom w:val="single" w:color="000000" w:sz="8" w:space="0"/>
        <w:right w:val="single" w:color="000000" w:sz="4" w:space="0"/>
      </w:pBdr>
    </w:pPr>
    <w:rPr>
      <w:rFonts w:ascii="Arial" w:hAnsi="Arial" w:eastAsia="Calibri" w:cs="Arial"/>
      <w:sz w:val="22"/>
      <w:szCs w:val="22"/>
      <w:lang w:eastAsia="ru-RU"/>
    </w:rPr>
  </w:style>
  <w:style w:type="paragraph" w:styleId="1868" w:customStyle="1">
    <w:name w:val="xl212"/>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ascii="Arial" w:hAnsi="Arial" w:eastAsia="Calibri" w:cs="Arial"/>
      <w:sz w:val="22"/>
      <w:szCs w:val="22"/>
      <w:lang w:eastAsia="ru-RU"/>
    </w:rPr>
  </w:style>
  <w:style w:type="paragraph" w:styleId="1869" w:customStyle="1">
    <w:name w:val="xl213"/>
    <w:basedOn w:val="784"/>
    <w:uiPriority w:val="99"/>
    <w:pPr>
      <w:jc w:val="center"/>
      <w:spacing w:before="100" w:beforeAutospacing="1" w:after="100" w:afterAutospacing="1"/>
      <w:pBdr>
        <w:bottom w:val="single" w:color="000000" w:sz="8" w:space="0"/>
      </w:pBdr>
    </w:pPr>
    <w:rPr>
      <w:rFonts w:ascii="Arial" w:hAnsi="Arial" w:eastAsia="Calibri" w:cs="Arial"/>
      <w:sz w:val="22"/>
      <w:szCs w:val="22"/>
      <w:lang w:eastAsia="ru-RU"/>
    </w:rPr>
  </w:style>
  <w:style w:type="paragraph" w:styleId="1870" w:customStyle="1">
    <w:name w:val="xl214"/>
    <w:basedOn w:val="784"/>
    <w:uiPriority w:val="99"/>
    <w:pPr>
      <w:jc w:val="center"/>
      <w:spacing w:before="100" w:beforeAutospacing="1" w:after="100" w:afterAutospacing="1"/>
      <w:pBdr>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71" w:customStyle="1">
    <w:name w:val="xl215"/>
    <w:basedOn w:val="784"/>
    <w:uiPriority w:val="99"/>
    <w:pPr>
      <w:jc w:val="center"/>
      <w:spacing w:before="100" w:beforeAutospacing="1" w:after="100" w:afterAutospacing="1"/>
      <w:pBdr>
        <w:bottom w:val="single" w:color="000000" w:sz="4" w:space="0"/>
      </w:pBdr>
    </w:pPr>
    <w:rPr>
      <w:rFonts w:ascii="Arial" w:hAnsi="Arial" w:eastAsia="Calibri" w:cs="Arial"/>
      <w:b/>
      <w:bCs/>
      <w:sz w:val="22"/>
      <w:szCs w:val="22"/>
      <w:lang w:eastAsia="ru-RU"/>
    </w:rPr>
  </w:style>
  <w:style w:type="paragraph" w:styleId="1872" w:customStyle="1">
    <w:name w:val="xl216"/>
    <w:basedOn w:val="784"/>
    <w:uiPriority w:val="99"/>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eastAsia="Calibri"/>
      <w:lang w:eastAsia="ru-RU"/>
    </w:rPr>
  </w:style>
  <w:style w:type="paragraph" w:styleId="1873" w:customStyle="1">
    <w:name w:val="xl217"/>
    <w:basedOn w:val="784"/>
    <w:uiPriority w:val="99"/>
    <w:pPr>
      <w:jc w:val="center"/>
      <w:spacing w:before="100" w:beforeAutospacing="1" w:after="100" w:afterAutospacing="1"/>
      <w:pBdr>
        <w:left w:val="single" w:color="000000" w:sz="4" w:space="0"/>
        <w:bottom w:val="single" w:color="000000" w:sz="8" w:space="0"/>
        <w:right w:val="single" w:color="000000" w:sz="4" w:space="0"/>
      </w:pBdr>
    </w:pPr>
    <w:rPr>
      <w:rFonts w:ascii="Arial" w:hAnsi="Arial" w:eastAsia="Calibri" w:cs="Arial"/>
      <w:sz w:val="18"/>
      <w:szCs w:val="18"/>
      <w:lang w:eastAsia="ru-RU"/>
    </w:rPr>
  </w:style>
  <w:style w:type="paragraph" w:styleId="1874" w:customStyle="1">
    <w:name w:val="xl218"/>
    <w:basedOn w:val="784"/>
    <w:uiPriority w:val="99"/>
    <w:pPr>
      <w:jc w:val="center"/>
      <w:spacing w:before="100" w:beforeAutospacing="1" w:after="100" w:afterAutospacing="1"/>
      <w:pBdr>
        <w:bottom w:val="single" w:color="000000" w:sz="8" w:space="0"/>
        <w:right w:val="single" w:color="000000" w:sz="4" w:space="0"/>
      </w:pBdr>
    </w:pPr>
    <w:rPr>
      <w:rFonts w:ascii="Arial" w:hAnsi="Arial" w:eastAsia="Calibri" w:cs="Arial"/>
      <w:b/>
      <w:bCs/>
      <w:sz w:val="22"/>
      <w:szCs w:val="22"/>
      <w:lang w:eastAsia="ru-RU"/>
    </w:rPr>
  </w:style>
  <w:style w:type="paragraph" w:styleId="1875" w:customStyle="1">
    <w:name w:val="xl219"/>
    <w:basedOn w:val="784"/>
    <w:uiPriority w:val="99"/>
    <w:pPr>
      <w:jc w:val="center"/>
      <w:spacing w:before="100" w:beforeAutospacing="1" w:after="100" w:afterAutospacing="1"/>
      <w:pBdr>
        <w:left w:val="single" w:color="000000" w:sz="4" w:space="0"/>
        <w:bottom w:val="single" w:color="000000" w:sz="8" w:space="0"/>
        <w:right w:val="single" w:color="000000" w:sz="4" w:space="0"/>
      </w:pBdr>
    </w:pPr>
    <w:rPr>
      <w:rFonts w:ascii="Arial" w:hAnsi="Arial" w:eastAsia="Calibri" w:cs="Arial"/>
      <w:sz w:val="18"/>
      <w:szCs w:val="18"/>
      <w:lang w:eastAsia="ru-RU"/>
    </w:rPr>
  </w:style>
  <w:style w:type="paragraph" w:styleId="1876" w:customStyle="1">
    <w:name w:val="xl220"/>
    <w:basedOn w:val="784"/>
    <w:uiPriority w:val="99"/>
    <w:pPr>
      <w:jc w:val="center"/>
      <w:spacing w:before="100" w:beforeAutospacing="1" w:after="100" w:afterAutospacing="1"/>
      <w:pBdr>
        <w:top w:val="single" w:color="000000" w:sz="4" w:space="0"/>
        <w:bottom w:val="single" w:color="000000" w:sz="4" w:space="0"/>
      </w:pBdr>
    </w:pPr>
    <w:rPr>
      <w:rFonts w:ascii="Arial" w:hAnsi="Arial" w:eastAsia="Calibri" w:cs="Arial"/>
      <w:b/>
      <w:bCs/>
      <w:sz w:val="22"/>
      <w:szCs w:val="22"/>
      <w:lang w:eastAsia="ru-RU"/>
    </w:rPr>
  </w:style>
  <w:style w:type="paragraph" w:styleId="1877" w:customStyle="1">
    <w:name w:val="xl221"/>
    <w:basedOn w:val="784"/>
    <w:uiPriority w:val="99"/>
    <w:pPr>
      <w:jc w:val="center"/>
      <w:spacing w:before="100" w:beforeAutospacing="1" w:after="100" w:afterAutospacing="1"/>
      <w:pBdr>
        <w:top w:val="single" w:color="000000" w:sz="4" w:space="0"/>
      </w:pBdr>
    </w:pPr>
    <w:rPr>
      <w:rFonts w:ascii="Arial" w:hAnsi="Arial" w:eastAsia="Calibri" w:cs="Arial"/>
      <w:b/>
      <w:bCs/>
      <w:sz w:val="22"/>
      <w:szCs w:val="22"/>
      <w:lang w:eastAsia="ru-RU"/>
    </w:rPr>
  </w:style>
  <w:style w:type="paragraph" w:styleId="1878" w:customStyle="1">
    <w:name w:val="xl222"/>
    <w:basedOn w:val="784"/>
    <w:uiPriority w:val="99"/>
    <w:pPr>
      <w:jc w:val="center"/>
      <w:spacing w:before="100" w:beforeAutospacing="1" w:after="100" w:afterAutospacing="1"/>
      <w:pBdr>
        <w:top w:val="single" w:color="000000" w:sz="4" w:space="0"/>
        <w:bottom w:val="single" w:color="000000" w:sz="8" w:space="0"/>
      </w:pBdr>
    </w:pPr>
    <w:rPr>
      <w:rFonts w:ascii="Arial" w:hAnsi="Arial" w:eastAsia="Calibri" w:cs="Arial"/>
      <w:b/>
      <w:bCs/>
      <w:sz w:val="22"/>
      <w:szCs w:val="22"/>
      <w:lang w:eastAsia="ru-RU"/>
    </w:rPr>
  </w:style>
  <w:style w:type="paragraph" w:styleId="1879" w:customStyle="1">
    <w:name w:val="xl223"/>
    <w:basedOn w:val="784"/>
    <w:uiPriority w:val="99"/>
    <w:pPr>
      <w:jc w:val="center"/>
      <w:spacing w:before="100" w:beforeAutospacing="1" w:after="100" w:afterAutospacing="1"/>
      <w:pBdr>
        <w:top w:val="single" w:color="000000" w:sz="8" w:space="0"/>
        <w:bottom w:val="single" w:color="000000" w:sz="4" w:space="0"/>
      </w:pBdr>
    </w:pPr>
    <w:rPr>
      <w:rFonts w:ascii="Arial" w:hAnsi="Arial" w:eastAsia="Calibri" w:cs="Arial"/>
      <w:b/>
      <w:bCs/>
      <w:sz w:val="22"/>
      <w:szCs w:val="22"/>
      <w:lang w:eastAsia="ru-RU"/>
    </w:rPr>
  </w:style>
  <w:style w:type="paragraph" w:styleId="1880" w:customStyle="1">
    <w:name w:val="xl224"/>
    <w:basedOn w:val="784"/>
    <w:uiPriority w:val="99"/>
    <w:pPr>
      <w:jc w:val="center"/>
      <w:spacing w:before="100" w:beforeAutospacing="1" w:after="100" w:afterAutospacing="1"/>
      <w:pBdr>
        <w:top w:val="single" w:color="000000" w:sz="8" w:space="0"/>
        <w:left w:val="single" w:color="000000" w:sz="4" w:space="0"/>
        <w:bottom w:val="single" w:color="000000" w:sz="4" w:space="0"/>
      </w:pBdr>
    </w:pPr>
    <w:rPr>
      <w:rFonts w:ascii="Arial" w:hAnsi="Arial" w:eastAsia="Calibri" w:cs="Arial"/>
      <w:b/>
      <w:bCs/>
      <w:sz w:val="22"/>
      <w:szCs w:val="22"/>
      <w:lang w:eastAsia="ru-RU"/>
    </w:rPr>
  </w:style>
  <w:style w:type="paragraph" w:styleId="1881" w:customStyle="1">
    <w:name w:val="xl225"/>
    <w:basedOn w:val="784"/>
    <w:uiPriority w:val="99"/>
    <w:pPr>
      <w:jc w:val="center"/>
      <w:spacing w:before="100" w:beforeAutospacing="1" w:after="100" w:afterAutospacing="1"/>
      <w:pBdr>
        <w:top w:val="single" w:color="000000" w:sz="8" w:space="0"/>
        <w:left w:val="single" w:color="000000" w:sz="4" w:space="0"/>
        <w:bottom w:val="single" w:color="000000" w:sz="4" w:space="0"/>
      </w:pBdr>
    </w:pPr>
    <w:rPr>
      <w:rFonts w:ascii="Arial" w:hAnsi="Arial" w:eastAsia="Calibri" w:cs="Arial"/>
      <w:b/>
      <w:bCs/>
      <w:sz w:val="22"/>
      <w:szCs w:val="22"/>
      <w:lang w:eastAsia="ru-RU"/>
    </w:rPr>
  </w:style>
  <w:style w:type="paragraph" w:styleId="1882" w:customStyle="1">
    <w:name w:val="xl226"/>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eastAsia="Calibri" w:cs="Arial"/>
      <w:sz w:val="22"/>
      <w:szCs w:val="22"/>
      <w:lang w:eastAsia="ru-RU"/>
    </w:rPr>
  </w:style>
  <w:style w:type="paragraph" w:styleId="1883" w:customStyle="1">
    <w:name w:val="xl227"/>
    <w:basedOn w:val="784"/>
    <w:uiPriority w:val="99"/>
    <w:pPr>
      <w:jc w:val="center"/>
      <w:spacing w:before="100" w:beforeAutospacing="1" w:after="100" w:afterAutospacing="1"/>
      <w:pBdr>
        <w:top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84" w:customStyle="1">
    <w:name w:val="xl228"/>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b/>
      <w:bCs/>
      <w:sz w:val="22"/>
      <w:szCs w:val="22"/>
      <w:lang w:eastAsia="ru-RU"/>
    </w:rPr>
  </w:style>
  <w:style w:type="paragraph" w:styleId="1885" w:customStyle="1">
    <w:name w:val="xl229"/>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w:hAnsi="Arial" w:eastAsia="Calibri" w:cs="Arial"/>
      <w:b/>
      <w:bCs/>
      <w:sz w:val="22"/>
      <w:szCs w:val="22"/>
      <w:lang w:eastAsia="ru-RU"/>
    </w:rPr>
  </w:style>
  <w:style w:type="paragraph" w:styleId="1886" w:customStyle="1">
    <w:name w:val="xl230"/>
    <w:basedOn w:val="784"/>
    <w:uiPriority w:val="99"/>
    <w:pPr>
      <w:jc w:val="center"/>
      <w:spacing w:before="100" w:beforeAutospacing="1" w:after="100" w:afterAutospacing="1"/>
      <w:pBdr>
        <w:top w:val="single" w:color="000000" w:sz="8" w:space="0"/>
        <w:left w:val="single" w:color="000000" w:sz="4" w:space="0"/>
        <w:bottom w:val="single" w:color="000000" w:sz="4" w:space="0"/>
      </w:pBdr>
    </w:pPr>
    <w:rPr>
      <w:rFonts w:ascii="Arial" w:hAnsi="Arial" w:eastAsia="Calibri" w:cs="Arial"/>
      <w:b/>
      <w:bCs/>
      <w:sz w:val="22"/>
      <w:szCs w:val="22"/>
      <w:lang w:eastAsia="ru-RU"/>
    </w:rPr>
  </w:style>
  <w:style w:type="paragraph" w:styleId="1887" w:customStyle="1">
    <w:name w:val="xl231"/>
    <w:basedOn w:val="784"/>
    <w:uiPriority w:val="99"/>
    <w:pPr>
      <w:jc w:val="center"/>
      <w:spacing w:before="100" w:beforeAutospacing="1" w:after="100" w:afterAutospacing="1"/>
      <w:pBdr>
        <w:bottom w:val="single" w:color="000000" w:sz="8" w:space="0"/>
        <w:right w:val="single" w:color="000000" w:sz="4" w:space="0"/>
      </w:pBdr>
    </w:pPr>
    <w:rPr>
      <w:rFonts w:ascii="Arial" w:hAnsi="Arial" w:eastAsia="Calibri" w:cs="Arial"/>
      <w:sz w:val="18"/>
      <w:szCs w:val="18"/>
      <w:lang w:eastAsia="ru-RU"/>
    </w:rPr>
  </w:style>
  <w:style w:type="paragraph" w:styleId="1888" w:customStyle="1">
    <w:name w:val="xl232"/>
    <w:basedOn w:val="784"/>
    <w:uiPriority w:val="99"/>
    <w:pPr>
      <w:jc w:val="center"/>
      <w:spacing w:before="100" w:beforeAutospacing="1" w:after="100" w:afterAutospacing="1"/>
      <w:pBdr>
        <w:top w:val="single" w:color="000000" w:sz="8" w:space="0"/>
        <w:left w:val="single" w:color="000000" w:sz="8" w:space="0"/>
        <w:bottom w:val="single" w:color="000000" w:sz="8" w:space="0"/>
      </w:pBdr>
    </w:pPr>
    <w:rPr>
      <w:rFonts w:ascii="Arial" w:hAnsi="Arial" w:eastAsia="Calibri" w:cs="Arial"/>
      <w:b/>
      <w:bCs/>
      <w:sz w:val="22"/>
      <w:szCs w:val="22"/>
      <w:lang w:eastAsia="ru-RU"/>
    </w:rPr>
  </w:style>
  <w:style w:type="paragraph" w:styleId="1889" w:customStyle="1">
    <w:name w:val="xl233"/>
    <w:basedOn w:val="784"/>
    <w:uiPriority w:val="99"/>
    <w:pPr>
      <w:jc w:val="center"/>
      <w:spacing w:before="100" w:beforeAutospacing="1" w:after="100" w:afterAutospacing="1"/>
      <w:pBdr>
        <w:left w:val="single" w:color="000000" w:sz="4" w:space="0"/>
        <w:bottom w:val="single" w:color="000000" w:sz="4" w:space="0"/>
      </w:pBdr>
    </w:pPr>
    <w:rPr>
      <w:rFonts w:ascii="Arial" w:hAnsi="Arial" w:eastAsia="Calibri" w:cs="Arial"/>
      <w:b/>
      <w:bCs/>
      <w:sz w:val="22"/>
      <w:szCs w:val="22"/>
      <w:lang w:eastAsia="ru-RU"/>
    </w:rPr>
  </w:style>
  <w:style w:type="paragraph" w:styleId="1890" w:customStyle="1">
    <w:name w:val="xl234"/>
    <w:basedOn w:val="784"/>
    <w:uiPriority w:val="99"/>
    <w:pPr>
      <w:jc w:val="center"/>
      <w:spacing w:before="100" w:beforeAutospacing="1" w:after="100" w:afterAutospacing="1"/>
      <w:pBdr>
        <w:left w:val="single" w:color="000000" w:sz="4" w:space="0"/>
      </w:pBdr>
    </w:pPr>
    <w:rPr>
      <w:rFonts w:ascii="Arial" w:hAnsi="Arial" w:eastAsia="Calibri" w:cs="Arial"/>
      <w:b/>
      <w:bCs/>
      <w:sz w:val="22"/>
      <w:szCs w:val="22"/>
      <w:lang w:eastAsia="ru-RU"/>
    </w:rPr>
  </w:style>
  <w:style w:type="paragraph" w:styleId="1891" w:customStyle="1">
    <w:name w:val="xl235"/>
    <w:basedOn w:val="784"/>
    <w:uiPriority w:val="99"/>
    <w:pPr>
      <w:jc w:val="center"/>
      <w:spacing w:before="100" w:beforeAutospacing="1" w:after="100" w:afterAutospacing="1"/>
      <w:pBdr>
        <w:left w:val="single" w:color="000000" w:sz="8" w:space="0"/>
      </w:pBdr>
    </w:pPr>
    <w:rPr>
      <w:rFonts w:ascii="Arial" w:hAnsi="Arial" w:eastAsia="Calibri" w:cs="Arial"/>
      <w:b/>
      <w:bCs/>
      <w:sz w:val="22"/>
      <w:szCs w:val="22"/>
      <w:lang w:eastAsia="ru-RU"/>
    </w:rPr>
  </w:style>
  <w:style w:type="paragraph" w:styleId="1892" w:customStyle="1">
    <w:name w:val="xl236"/>
    <w:basedOn w:val="784"/>
    <w:uiPriority w:val="99"/>
    <w:pPr>
      <w:jc w:val="center"/>
      <w:spacing w:before="100" w:beforeAutospacing="1" w:after="100" w:afterAutospacing="1"/>
      <w:pBdr>
        <w:right w:val="single" w:color="000000" w:sz="8" w:space="0"/>
      </w:pBdr>
    </w:pPr>
    <w:rPr>
      <w:rFonts w:ascii="Arial" w:hAnsi="Arial" w:eastAsia="Calibri" w:cs="Arial"/>
      <w:b/>
      <w:bCs/>
      <w:sz w:val="22"/>
      <w:szCs w:val="22"/>
      <w:lang w:eastAsia="ru-RU"/>
    </w:rPr>
  </w:style>
  <w:style w:type="paragraph" w:styleId="1893" w:customStyle="1">
    <w:name w:val="xl237"/>
    <w:basedOn w:val="784"/>
    <w:uiPriority w:val="99"/>
    <w:pPr>
      <w:jc w:val="center"/>
      <w:spacing w:before="100" w:beforeAutospacing="1" w:after="100" w:afterAutospacing="1"/>
      <w:pBdr>
        <w:left w:val="single" w:color="000000" w:sz="8" w:space="0"/>
        <w:bottom w:val="single" w:color="000000" w:sz="8" w:space="0"/>
        <w:right w:val="single" w:color="000000" w:sz="4" w:space="0"/>
      </w:pBdr>
    </w:pPr>
    <w:rPr>
      <w:rFonts w:ascii="Arial" w:hAnsi="Arial" w:eastAsia="Calibri" w:cs="Arial"/>
      <w:lang w:eastAsia="ru-RU"/>
    </w:rPr>
  </w:style>
  <w:style w:type="paragraph" w:styleId="1894" w:customStyle="1">
    <w:name w:val="xl238"/>
    <w:basedOn w:val="784"/>
    <w:uiPriority w:val="99"/>
    <w:pPr>
      <w:jc w:val="center"/>
      <w:spacing w:before="100" w:beforeAutospacing="1" w:after="100" w:afterAutospacing="1"/>
      <w:pBdr>
        <w:left w:val="single" w:color="000000" w:sz="4" w:space="0"/>
        <w:bottom w:val="single" w:color="000000" w:sz="8" w:space="0"/>
        <w:right w:val="single" w:color="000000" w:sz="4" w:space="0"/>
      </w:pBdr>
    </w:pPr>
    <w:rPr>
      <w:rFonts w:ascii="Arial" w:hAnsi="Arial" w:eastAsia="Calibri" w:cs="Arial"/>
      <w:lang w:eastAsia="ru-RU"/>
    </w:rPr>
  </w:style>
  <w:style w:type="paragraph" w:styleId="1895" w:customStyle="1">
    <w:name w:val="xl239"/>
    <w:basedOn w:val="784"/>
    <w:uiPriority w:val="99"/>
    <w:pPr>
      <w:jc w:val="center"/>
      <w:spacing w:before="100" w:beforeAutospacing="1" w:after="100" w:afterAutospacing="1"/>
      <w:pBdr>
        <w:left w:val="single" w:color="000000" w:sz="4" w:space="0"/>
        <w:bottom w:val="single" w:color="000000" w:sz="8" w:space="0"/>
      </w:pBdr>
    </w:pPr>
    <w:rPr>
      <w:rFonts w:ascii="Arial" w:hAnsi="Arial" w:eastAsia="Calibri" w:cs="Arial"/>
      <w:lang w:eastAsia="ru-RU"/>
    </w:rPr>
  </w:style>
  <w:style w:type="paragraph" w:styleId="1896" w:customStyle="1">
    <w:name w:val="xl241"/>
    <w:basedOn w:val="784"/>
    <w:uiPriority w:val="99"/>
    <w:pPr>
      <w:jc w:val="center"/>
      <w:spacing w:before="100" w:beforeAutospacing="1" w:after="100" w:afterAutospacing="1"/>
      <w:pBdr>
        <w:left w:val="single" w:color="000000" w:sz="4" w:space="0"/>
        <w:bottom w:val="single" w:color="000000" w:sz="8" w:space="0"/>
        <w:right w:val="single" w:color="000000" w:sz="8" w:space="0"/>
      </w:pBdr>
    </w:pPr>
    <w:rPr>
      <w:rFonts w:ascii="Arial" w:hAnsi="Arial" w:eastAsia="Calibri" w:cs="Arial"/>
      <w:sz w:val="18"/>
      <w:szCs w:val="18"/>
      <w:lang w:eastAsia="ru-RU"/>
    </w:rPr>
  </w:style>
  <w:style w:type="paragraph" w:styleId="1897" w:customStyle="1">
    <w:name w:val="xl242"/>
    <w:basedOn w:val="784"/>
    <w:uiPriority w:val="99"/>
    <w:pPr>
      <w:jc w:val="left"/>
      <w:spacing w:before="100" w:beforeAutospacing="1" w:after="100" w:afterAutospacing="1"/>
      <w:pBdr>
        <w:top w:val="single" w:color="000000" w:sz="8" w:space="0"/>
        <w:left w:val="single" w:color="000000" w:sz="8" w:space="0"/>
        <w:bottom w:val="single" w:color="000000" w:sz="8" w:space="0"/>
      </w:pBdr>
    </w:pPr>
    <w:rPr>
      <w:rFonts w:ascii="Arial" w:hAnsi="Arial" w:eastAsia="Calibri" w:cs="Arial"/>
      <w:b/>
      <w:bCs/>
      <w:i/>
      <w:iCs/>
      <w:lang w:eastAsia="ru-RU"/>
    </w:rPr>
  </w:style>
  <w:style w:type="paragraph" w:styleId="1898" w:customStyle="1">
    <w:name w:val="xl243"/>
    <w:basedOn w:val="784"/>
    <w:uiPriority w:val="99"/>
    <w:pPr>
      <w:jc w:val="left"/>
      <w:spacing w:before="100" w:beforeAutospacing="1" w:after="100" w:afterAutospacing="1"/>
      <w:pBdr>
        <w:top w:val="single" w:color="000000" w:sz="8" w:space="0"/>
        <w:bottom w:val="single" w:color="000000" w:sz="8" w:space="0"/>
      </w:pBdr>
    </w:pPr>
    <w:rPr>
      <w:rFonts w:ascii="Arial" w:hAnsi="Arial" w:eastAsia="Calibri" w:cs="Arial"/>
      <w:b/>
      <w:bCs/>
      <w:i/>
      <w:iCs/>
      <w:lang w:eastAsia="ru-RU"/>
    </w:rPr>
  </w:style>
  <w:style w:type="paragraph" w:styleId="1899" w:customStyle="1">
    <w:name w:val="xl244"/>
    <w:basedOn w:val="784"/>
    <w:uiPriority w:val="99"/>
    <w:pPr>
      <w:jc w:val="left"/>
      <w:spacing w:before="100" w:beforeAutospacing="1" w:after="100" w:afterAutospacing="1"/>
      <w:pBdr>
        <w:top w:val="single" w:color="000000" w:sz="8" w:space="0"/>
        <w:bottom w:val="single" w:color="000000" w:sz="8" w:space="0"/>
        <w:right w:val="single" w:color="000000" w:sz="8" w:space="0"/>
      </w:pBdr>
    </w:pPr>
    <w:rPr>
      <w:rFonts w:ascii="Arial" w:hAnsi="Arial" w:eastAsia="Calibri" w:cs="Arial"/>
      <w:b/>
      <w:bCs/>
      <w:i/>
      <w:iCs/>
      <w:lang w:eastAsia="ru-RU"/>
    </w:rPr>
  </w:style>
  <w:style w:type="paragraph" w:styleId="1900" w:customStyle="1">
    <w:name w:val="xl245"/>
    <w:basedOn w:val="784"/>
    <w:uiPriority w:val="99"/>
    <w:pPr>
      <w:jc w:val="left"/>
      <w:spacing w:before="100" w:beforeAutospacing="1" w:after="100" w:afterAutospacing="1"/>
    </w:pPr>
    <w:rPr>
      <w:rFonts w:ascii="Arial" w:hAnsi="Arial" w:eastAsia="Calibri" w:cs="Arial"/>
      <w:sz w:val="16"/>
      <w:szCs w:val="16"/>
      <w:lang w:eastAsia="ru-RU"/>
    </w:rPr>
  </w:style>
  <w:style w:type="paragraph" w:styleId="1901" w:customStyle="1">
    <w:name w:val="xl246"/>
    <w:basedOn w:val="784"/>
    <w:uiPriority w:val="99"/>
    <w:pPr>
      <w:jc w:val="left"/>
      <w:spacing w:before="100" w:beforeAutospacing="1" w:after="100" w:afterAutospacing="1"/>
    </w:pPr>
    <w:rPr>
      <w:rFonts w:ascii="Arial" w:hAnsi="Arial" w:eastAsia="Calibri" w:cs="Arial"/>
      <w:sz w:val="16"/>
      <w:szCs w:val="16"/>
      <w:lang w:eastAsia="ru-RU"/>
    </w:rPr>
  </w:style>
  <w:style w:type="paragraph" w:styleId="1902" w:customStyle="1">
    <w:name w:val="xl247"/>
    <w:basedOn w:val="784"/>
    <w:uiPriority w:val="99"/>
    <w:pPr>
      <w:jc w:val="left"/>
      <w:spacing w:before="100" w:beforeAutospacing="1" w:after="100" w:afterAutospacing="1"/>
    </w:pPr>
    <w:rPr>
      <w:rFonts w:ascii="Arial" w:hAnsi="Arial" w:eastAsia="Calibri" w:cs="Arial"/>
      <w:sz w:val="16"/>
      <w:szCs w:val="16"/>
      <w:lang w:eastAsia="ru-RU"/>
    </w:rPr>
  </w:style>
  <w:style w:type="paragraph" w:styleId="1903" w:customStyle="1">
    <w:name w:val="xl248"/>
    <w:basedOn w:val="784"/>
    <w:uiPriority w:val="99"/>
    <w:pPr>
      <w:jc w:val="left"/>
      <w:spacing w:before="100" w:beforeAutospacing="1" w:after="100" w:afterAutospacing="1"/>
    </w:pPr>
    <w:rPr>
      <w:rFonts w:eastAsia="Calibri"/>
      <w:sz w:val="16"/>
      <w:szCs w:val="16"/>
      <w:lang w:eastAsia="ru-RU"/>
    </w:rPr>
  </w:style>
  <w:style w:type="paragraph" w:styleId="1904" w:customStyle="1">
    <w:name w:val="xl249"/>
    <w:basedOn w:val="784"/>
    <w:uiPriority w:val="99"/>
    <w:pPr>
      <w:jc w:val="center"/>
      <w:spacing w:before="100" w:beforeAutospacing="1" w:after="100" w:afterAutospacing="1"/>
      <w:pBdr>
        <w:left w:val="single" w:color="000000" w:sz="8" w:space="0"/>
        <w:bottom w:val="single" w:color="000000" w:sz="8" w:space="0"/>
      </w:pBdr>
    </w:pPr>
    <w:rPr>
      <w:rFonts w:ascii="Arial" w:hAnsi="Arial" w:eastAsia="Calibri" w:cs="Arial"/>
      <w:sz w:val="22"/>
      <w:szCs w:val="22"/>
      <w:lang w:eastAsia="ru-RU"/>
    </w:rPr>
  </w:style>
  <w:style w:type="paragraph" w:styleId="1905" w:customStyle="1">
    <w:name w:val="xl250"/>
    <w:basedOn w:val="784"/>
    <w:uiPriority w:val="99"/>
    <w:pPr>
      <w:jc w:val="center"/>
      <w:spacing w:before="100" w:beforeAutospacing="1" w:after="100" w:afterAutospacing="1"/>
      <w:pBdr>
        <w:bottom w:val="single" w:color="000000" w:sz="8" w:space="0"/>
        <w:right w:val="single" w:color="000000" w:sz="4" w:space="0"/>
      </w:pBdr>
    </w:pPr>
    <w:rPr>
      <w:rFonts w:ascii="Arial" w:hAnsi="Arial" w:eastAsia="Calibri" w:cs="Arial"/>
      <w:sz w:val="22"/>
      <w:szCs w:val="22"/>
      <w:lang w:eastAsia="ru-RU"/>
    </w:rPr>
  </w:style>
  <w:style w:type="paragraph" w:styleId="1906" w:customStyle="1">
    <w:name w:val="xl251"/>
    <w:basedOn w:val="784"/>
    <w:uiPriority w:val="99"/>
    <w:pPr>
      <w:jc w:val="center"/>
      <w:spacing w:before="100" w:beforeAutospacing="1" w:after="100" w:afterAutospacing="1"/>
      <w:pBdr>
        <w:left w:val="single" w:color="000000" w:sz="8" w:space="0"/>
        <w:right w:val="single" w:color="000000" w:sz="8" w:space="0"/>
      </w:pBdr>
    </w:pPr>
    <w:rPr>
      <w:rFonts w:ascii="Arial" w:hAnsi="Arial" w:eastAsia="Calibri" w:cs="Arial"/>
      <w:b/>
      <w:bCs/>
      <w:sz w:val="22"/>
      <w:szCs w:val="22"/>
      <w:lang w:eastAsia="ru-RU"/>
    </w:rPr>
  </w:style>
  <w:style w:type="paragraph" w:styleId="1907" w:customStyle="1">
    <w:name w:val="xl252"/>
    <w:basedOn w:val="784"/>
    <w:uiPriority w:val="99"/>
    <w:pPr>
      <w:jc w:val="center"/>
      <w:spacing w:before="100" w:beforeAutospacing="1" w:after="100" w:afterAutospacing="1"/>
      <w:pBdr>
        <w:bottom w:val="single" w:color="000000" w:sz="8" w:space="0"/>
      </w:pBdr>
    </w:pPr>
    <w:rPr>
      <w:rFonts w:ascii="Arial" w:hAnsi="Arial" w:eastAsia="Calibri" w:cs="Arial"/>
      <w:b/>
      <w:bCs/>
      <w:sz w:val="22"/>
      <w:szCs w:val="22"/>
      <w:lang w:eastAsia="ru-RU"/>
    </w:rPr>
  </w:style>
  <w:style w:type="paragraph" w:styleId="1908" w:customStyle="1">
    <w:name w:val="xl253"/>
    <w:basedOn w:val="784"/>
    <w:uiPriority w:val="99"/>
    <w:pPr>
      <w:jc w:val="center"/>
      <w:spacing w:before="100" w:beforeAutospacing="1" w:after="100" w:afterAutospacing="1"/>
      <w:pBdr>
        <w:left w:val="single" w:color="000000" w:sz="4" w:space="0"/>
        <w:bottom w:val="single" w:color="000000" w:sz="8" w:space="0"/>
      </w:pBdr>
    </w:pPr>
    <w:rPr>
      <w:rFonts w:ascii="Arial" w:hAnsi="Arial" w:eastAsia="Calibri" w:cs="Arial"/>
      <w:b/>
      <w:bCs/>
      <w:sz w:val="22"/>
      <w:szCs w:val="22"/>
      <w:lang w:eastAsia="ru-RU"/>
    </w:rPr>
  </w:style>
  <w:style w:type="paragraph" w:styleId="1909" w:customStyle="1">
    <w:name w:val="xl254"/>
    <w:basedOn w:val="784"/>
    <w:uiPriority w:val="99"/>
    <w:pPr>
      <w:jc w:val="center"/>
      <w:spacing w:before="100" w:beforeAutospacing="1" w:after="100" w:afterAutospacing="1"/>
    </w:pPr>
    <w:rPr>
      <w:rFonts w:ascii="Arial" w:hAnsi="Arial" w:eastAsia="Calibri" w:cs="Arial"/>
      <w:b/>
      <w:bCs/>
      <w:sz w:val="22"/>
      <w:szCs w:val="22"/>
      <w:lang w:eastAsia="ru-RU"/>
    </w:rPr>
  </w:style>
  <w:style w:type="paragraph" w:styleId="1910" w:customStyle="1">
    <w:name w:val="xl255"/>
    <w:basedOn w:val="784"/>
    <w:uiPriority w:val="99"/>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eastAsia="Calibri"/>
      <w:lang w:eastAsia="ru-RU"/>
    </w:rPr>
  </w:style>
  <w:style w:type="paragraph" w:styleId="1911" w:customStyle="1">
    <w:name w:val="xl256"/>
    <w:basedOn w:val="784"/>
    <w:uiPriority w:val="99"/>
    <w:pPr>
      <w:jc w:val="left"/>
      <w:spacing w:before="100" w:beforeAutospacing="1" w:after="100" w:afterAutospacing="1"/>
      <w:pBdr>
        <w:top w:val="single" w:color="000000" w:sz="8" w:space="0"/>
        <w:bottom w:val="single" w:color="000000" w:sz="8" w:space="0"/>
      </w:pBdr>
    </w:pPr>
    <w:rPr>
      <w:rFonts w:ascii="Arial" w:hAnsi="Arial" w:eastAsia="Calibri" w:cs="Arial"/>
      <w:b/>
      <w:bCs/>
      <w:sz w:val="18"/>
      <w:szCs w:val="18"/>
      <w:lang w:eastAsia="ru-RU"/>
    </w:rPr>
  </w:style>
  <w:style w:type="paragraph" w:styleId="1912" w:customStyle="1">
    <w:name w:val="xl257"/>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eastAsia="Calibri" w:cs="Arial"/>
      <w:sz w:val="18"/>
      <w:szCs w:val="18"/>
      <w:lang w:eastAsia="ru-RU"/>
    </w:rPr>
  </w:style>
  <w:style w:type="paragraph" w:styleId="1913" w:customStyle="1">
    <w:name w:val="xl258"/>
    <w:basedOn w:val="784"/>
    <w:uiPriority w:val="99"/>
    <w:pPr>
      <w:jc w:val="center"/>
      <w:spacing w:before="100" w:beforeAutospacing="1" w:after="100" w:afterAutospacing="1"/>
      <w:pBdr>
        <w:top w:val="single" w:color="000000" w:sz="8" w:space="0"/>
        <w:left w:val="single" w:color="000000" w:sz="8" w:space="0"/>
        <w:bottom w:val="single" w:color="000000" w:sz="8" w:space="0"/>
      </w:pBdr>
    </w:pPr>
    <w:rPr>
      <w:rFonts w:ascii="Arial" w:hAnsi="Arial" w:eastAsia="Calibri" w:cs="Arial"/>
      <w:sz w:val="18"/>
      <w:szCs w:val="18"/>
      <w:lang w:eastAsia="ru-RU"/>
    </w:rPr>
  </w:style>
  <w:style w:type="paragraph" w:styleId="1914" w:customStyle="1">
    <w:name w:val="xl259"/>
    <w:basedOn w:val="784"/>
    <w:uiPriority w:val="99"/>
    <w:pPr>
      <w:jc w:val="center"/>
      <w:spacing w:before="100" w:beforeAutospacing="1" w:after="100" w:afterAutospacing="1"/>
    </w:pPr>
    <w:rPr>
      <w:rFonts w:ascii="Arial" w:hAnsi="Arial" w:eastAsia="Calibri" w:cs="Arial"/>
      <w:color w:val="ff0000"/>
      <w:lang w:eastAsia="ru-RU"/>
    </w:rPr>
  </w:style>
  <w:style w:type="paragraph" w:styleId="1915" w:customStyle="1">
    <w:name w:val="xl260"/>
    <w:basedOn w:val="784"/>
    <w:uiPriority w:val="99"/>
    <w:pPr>
      <w:jc w:val="left"/>
      <w:spacing w:before="100" w:beforeAutospacing="1" w:after="100" w:afterAutospacing="1"/>
    </w:pPr>
    <w:rPr>
      <w:rFonts w:ascii="Arial" w:hAnsi="Arial" w:eastAsia="Calibri" w:cs="Arial"/>
      <w:color w:val="ff0000"/>
      <w:lang w:eastAsia="ru-RU"/>
    </w:rPr>
  </w:style>
  <w:style w:type="paragraph" w:styleId="1916" w:customStyle="1">
    <w:name w:val="xl261"/>
    <w:basedOn w:val="784"/>
    <w:uiPriority w:val="99"/>
    <w:pPr>
      <w:jc w:val="left"/>
      <w:spacing w:before="100" w:beforeAutospacing="1" w:after="100" w:afterAutospacing="1"/>
    </w:pPr>
    <w:rPr>
      <w:rFonts w:ascii="Arial" w:hAnsi="Arial" w:eastAsia="Calibri" w:cs="Arial"/>
      <w:color w:val="ff0000"/>
      <w:lang w:eastAsia="ru-RU"/>
    </w:rPr>
  </w:style>
  <w:style w:type="paragraph" w:styleId="1917" w:customStyle="1">
    <w:name w:val="xl262"/>
    <w:basedOn w:val="784"/>
    <w:uiPriority w:val="99"/>
    <w:pPr>
      <w:jc w:val="left"/>
      <w:spacing w:before="100" w:beforeAutospacing="1" w:after="100" w:afterAutospacing="1"/>
    </w:pPr>
    <w:rPr>
      <w:rFonts w:ascii="Arial" w:hAnsi="Arial" w:eastAsia="Calibri" w:cs="Arial"/>
      <w:color w:val="ff0000"/>
      <w:lang w:eastAsia="ru-RU"/>
    </w:rPr>
  </w:style>
  <w:style w:type="paragraph" w:styleId="1918" w:customStyle="1">
    <w:name w:val="xl263"/>
    <w:basedOn w:val="784"/>
    <w:uiPriority w:val="99"/>
    <w:pPr>
      <w:jc w:val="left"/>
      <w:spacing w:before="100" w:beforeAutospacing="1" w:after="100" w:afterAutospacing="1"/>
    </w:pPr>
    <w:rPr>
      <w:rFonts w:ascii="Arial" w:hAnsi="Arial" w:eastAsia="Calibri" w:cs="Arial"/>
      <w:sz w:val="28"/>
      <w:szCs w:val="28"/>
      <w:lang w:eastAsia="ru-RU"/>
    </w:rPr>
  </w:style>
  <w:style w:type="paragraph" w:styleId="1919" w:customStyle="1">
    <w:name w:val="xl264"/>
    <w:basedOn w:val="784"/>
    <w:uiPriority w:val="99"/>
    <w:pPr>
      <w:jc w:val="left"/>
      <w:spacing w:before="100" w:beforeAutospacing="1" w:after="100" w:afterAutospacing="1"/>
    </w:pPr>
    <w:rPr>
      <w:rFonts w:ascii="Arial" w:hAnsi="Arial" w:eastAsia="Calibri" w:cs="Arial"/>
      <w:sz w:val="36"/>
      <w:szCs w:val="36"/>
      <w:lang w:eastAsia="ru-RU"/>
    </w:rPr>
  </w:style>
  <w:style w:type="paragraph" w:styleId="1920" w:customStyle="1">
    <w:name w:val="xl265"/>
    <w:basedOn w:val="784"/>
    <w:uiPriority w:val="99"/>
    <w:pPr>
      <w:jc w:val="left"/>
      <w:spacing w:before="100" w:beforeAutospacing="1" w:after="100" w:afterAutospacing="1"/>
    </w:pPr>
    <w:rPr>
      <w:rFonts w:eastAsia="Calibri"/>
      <w:sz w:val="36"/>
      <w:szCs w:val="36"/>
      <w:lang w:eastAsia="ru-RU"/>
    </w:rPr>
  </w:style>
  <w:style w:type="paragraph" w:styleId="1921" w:customStyle="1">
    <w:name w:val="xl266"/>
    <w:basedOn w:val="784"/>
    <w:uiPriority w:val="99"/>
    <w:pPr>
      <w:jc w:val="center"/>
      <w:spacing w:before="100" w:beforeAutospacing="1" w:after="100" w:afterAutospacing="1"/>
    </w:pPr>
    <w:rPr>
      <w:rFonts w:ascii="Arial" w:hAnsi="Arial" w:eastAsia="Calibri" w:cs="Arial"/>
      <w:sz w:val="36"/>
      <w:szCs w:val="36"/>
      <w:lang w:eastAsia="ru-RU"/>
    </w:rPr>
  </w:style>
  <w:style w:type="paragraph" w:styleId="1922" w:customStyle="1">
    <w:name w:val="xl267"/>
    <w:basedOn w:val="784"/>
    <w:uiPriority w:val="99"/>
    <w:pPr>
      <w:jc w:val="left"/>
      <w:spacing w:before="100" w:beforeAutospacing="1" w:after="100" w:afterAutospacing="1"/>
    </w:pPr>
    <w:rPr>
      <w:rFonts w:ascii="Arial" w:hAnsi="Arial" w:eastAsia="Calibri" w:cs="Arial"/>
      <w:sz w:val="36"/>
      <w:szCs w:val="36"/>
      <w:lang w:eastAsia="ru-RU"/>
    </w:rPr>
  </w:style>
  <w:style w:type="paragraph" w:styleId="1923" w:customStyle="1">
    <w:name w:val="xl268"/>
    <w:basedOn w:val="784"/>
    <w:uiPriority w:val="99"/>
    <w:pPr>
      <w:jc w:val="center"/>
      <w:spacing w:before="100" w:beforeAutospacing="1" w:after="100" w:afterAutospacing="1"/>
    </w:pPr>
    <w:rPr>
      <w:rFonts w:ascii="Arial" w:hAnsi="Arial" w:eastAsia="Calibri" w:cs="Arial"/>
      <w:color w:val="ff0000"/>
      <w:sz w:val="36"/>
      <w:szCs w:val="36"/>
      <w:lang w:eastAsia="ru-RU"/>
    </w:rPr>
  </w:style>
  <w:style w:type="paragraph" w:styleId="1924" w:customStyle="1">
    <w:name w:val="xl269"/>
    <w:basedOn w:val="784"/>
    <w:uiPriority w:val="99"/>
    <w:pPr>
      <w:jc w:val="left"/>
      <w:spacing w:before="100" w:beforeAutospacing="1" w:after="100" w:afterAutospacing="1"/>
    </w:pPr>
    <w:rPr>
      <w:rFonts w:ascii="Arial" w:hAnsi="Arial" w:eastAsia="Calibri" w:cs="Arial"/>
      <w:color w:val="ff0000"/>
      <w:sz w:val="36"/>
      <w:szCs w:val="36"/>
      <w:lang w:eastAsia="ru-RU"/>
    </w:rPr>
  </w:style>
  <w:style w:type="paragraph" w:styleId="1925" w:customStyle="1">
    <w:name w:val="xl270"/>
    <w:basedOn w:val="784"/>
    <w:uiPriority w:val="99"/>
    <w:pPr>
      <w:jc w:val="center"/>
      <w:spacing w:before="100" w:beforeAutospacing="1" w:after="100" w:afterAutospacing="1"/>
    </w:pPr>
    <w:rPr>
      <w:rFonts w:ascii="Arial" w:hAnsi="Arial" w:eastAsia="Calibri" w:cs="Arial"/>
      <w:sz w:val="36"/>
      <w:szCs w:val="36"/>
      <w:lang w:eastAsia="ru-RU"/>
    </w:rPr>
  </w:style>
  <w:style w:type="paragraph" w:styleId="1926" w:customStyle="1">
    <w:name w:val="xl271"/>
    <w:basedOn w:val="784"/>
    <w:uiPriority w:val="99"/>
    <w:pPr>
      <w:jc w:val="center"/>
      <w:spacing w:before="100" w:beforeAutospacing="1" w:after="100" w:afterAutospacing="1"/>
    </w:pPr>
    <w:rPr>
      <w:rFonts w:ascii="Arial" w:hAnsi="Arial" w:eastAsia="Calibri" w:cs="Arial"/>
      <w:sz w:val="36"/>
      <w:szCs w:val="36"/>
      <w:lang w:eastAsia="ru-RU"/>
    </w:rPr>
  </w:style>
  <w:style w:type="paragraph" w:styleId="1927" w:customStyle="1">
    <w:name w:val="xl272"/>
    <w:basedOn w:val="784"/>
    <w:uiPriority w:val="99"/>
    <w:pPr>
      <w:jc w:val="center"/>
      <w:spacing w:before="100" w:beforeAutospacing="1" w:after="100" w:afterAutospacing="1"/>
    </w:pPr>
    <w:rPr>
      <w:rFonts w:ascii="Arial" w:hAnsi="Arial" w:eastAsia="Calibri" w:cs="Arial"/>
      <w:color w:val="ff0000"/>
      <w:sz w:val="36"/>
      <w:szCs w:val="36"/>
      <w:lang w:eastAsia="ru-RU"/>
    </w:rPr>
  </w:style>
  <w:style w:type="paragraph" w:styleId="1928" w:customStyle="1">
    <w:name w:val="xl273"/>
    <w:basedOn w:val="784"/>
    <w:uiPriority w:val="99"/>
    <w:pPr>
      <w:jc w:val="center"/>
      <w:spacing w:before="100" w:beforeAutospacing="1" w:after="100" w:afterAutospacing="1"/>
      <w:pBdr>
        <w:top w:val="single" w:color="000000" w:sz="8" w:space="0"/>
        <w:left w:val="single" w:color="000000" w:sz="8" w:space="0"/>
        <w:bottom w:val="single" w:color="000000" w:sz="8" w:space="0"/>
        <w:right w:val="single" w:color="000000" w:sz="4" w:space="0"/>
      </w:pBdr>
    </w:pPr>
    <w:rPr>
      <w:rFonts w:ascii="Arial" w:hAnsi="Arial" w:eastAsia="Calibri" w:cs="Arial"/>
      <w:b/>
      <w:bCs/>
      <w:sz w:val="22"/>
      <w:szCs w:val="22"/>
      <w:lang w:eastAsia="ru-RU"/>
    </w:rPr>
  </w:style>
  <w:style w:type="paragraph" w:styleId="1929" w:customStyle="1">
    <w:name w:val="xl274"/>
    <w:basedOn w:val="784"/>
    <w:uiPriority w:val="99"/>
    <w:pPr>
      <w:jc w:val="left"/>
      <w:spacing w:before="100" w:beforeAutospacing="1" w:after="100" w:afterAutospacing="1"/>
    </w:pPr>
    <w:rPr>
      <w:rFonts w:eastAsia="Calibri"/>
      <w:lang w:eastAsia="ru-RU"/>
    </w:rPr>
  </w:style>
  <w:style w:type="paragraph" w:styleId="1930" w:customStyle="1">
    <w:name w:val="xl275"/>
    <w:basedOn w:val="784"/>
    <w:uiPriority w:val="99"/>
    <w:pPr>
      <w:jc w:val="left"/>
      <w:spacing w:before="100" w:beforeAutospacing="1" w:after="100" w:afterAutospacing="1"/>
      <w:pBdr>
        <w:top w:val="single" w:color="000000" w:sz="8" w:space="0"/>
        <w:left w:val="single" w:color="000000" w:sz="8" w:space="0"/>
        <w:bottom w:val="single" w:color="000000" w:sz="4" w:space="0"/>
        <w:right w:val="single" w:color="000000" w:sz="8" w:space="0"/>
      </w:pBdr>
    </w:pPr>
    <w:rPr>
      <w:rFonts w:eastAsia="Calibri"/>
      <w:lang w:eastAsia="ru-RU"/>
    </w:rPr>
  </w:style>
  <w:style w:type="paragraph" w:styleId="1931" w:customStyle="1">
    <w:name w:val="xl276"/>
    <w:basedOn w:val="784"/>
    <w:uiPriority w:val="99"/>
    <w:pPr>
      <w:jc w:val="left"/>
      <w:spacing w:before="100" w:beforeAutospacing="1" w:after="100" w:afterAutospacing="1"/>
      <w:pBdr>
        <w:top w:val="single" w:color="000000" w:sz="4" w:space="0"/>
        <w:left w:val="single" w:color="000000" w:sz="8" w:space="0"/>
        <w:bottom w:val="single" w:color="000000" w:sz="4" w:space="0"/>
        <w:right w:val="single" w:color="000000" w:sz="8" w:space="0"/>
      </w:pBdr>
    </w:pPr>
    <w:rPr>
      <w:rFonts w:eastAsia="Calibri"/>
      <w:lang w:eastAsia="ru-RU"/>
    </w:rPr>
  </w:style>
  <w:style w:type="paragraph" w:styleId="1932" w:customStyle="1">
    <w:name w:val="xl277"/>
    <w:basedOn w:val="784"/>
    <w:uiPriority w:val="99"/>
    <w:pPr>
      <w:jc w:val="left"/>
      <w:spacing w:before="100" w:beforeAutospacing="1" w:after="100" w:afterAutospacing="1"/>
      <w:pBdr>
        <w:top w:val="single" w:color="000000" w:sz="4" w:space="0"/>
        <w:left w:val="single" w:color="000000" w:sz="8" w:space="0"/>
        <w:bottom w:val="single" w:color="000000" w:sz="4" w:space="0"/>
        <w:right w:val="single" w:color="000000" w:sz="8" w:space="0"/>
      </w:pBdr>
    </w:pPr>
    <w:rPr>
      <w:rFonts w:eastAsia="Calibri"/>
      <w:color w:val="ff0000"/>
      <w:lang w:eastAsia="ru-RU"/>
    </w:rPr>
  </w:style>
  <w:style w:type="paragraph" w:styleId="1933" w:customStyle="1">
    <w:name w:val="xl278"/>
    <w:basedOn w:val="784"/>
    <w:uiPriority w:val="99"/>
    <w:pPr>
      <w:jc w:val="left"/>
      <w:spacing w:before="100" w:beforeAutospacing="1" w:after="100" w:afterAutospacing="1"/>
      <w:pBdr>
        <w:left w:val="single" w:color="000000" w:sz="8" w:space="0"/>
        <w:bottom w:val="single" w:color="000000" w:sz="8" w:space="0"/>
        <w:right w:val="single" w:color="000000" w:sz="8" w:space="0"/>
      </w:pBdr>
    </w:pPr>
    <w:rPr>
      <w:rFonts w:eastAsia="Calibri"/>
      <w:color w:val="ff0000"/>
      <w:lang w:eastAsia="ru-RU"/>
    </w:rPr>
  </w:style>
  <w:style w:type="paragraph" w:styleId="1934" w:customStyle="1">
    <w:name w:val="xl279"/>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eastAsia="Calibri"/>
      <w:lang w:eastAsia="ru-RU"/>
    </w:rPr>
  </w:style>
  <w:style w:type="paragraph" w:styleId="1935" w:customStyle="1">
    <w:name w:val="xl280"/>
    <w:basedOn w:val="784"/>
    <w:uiPriority w:val="99"/>
    <w:pPr>
      <w:jc w:val="left"/>
      <w:spacing w:before="100" w:beforeAutospacing="1" w:after="100" w:afterAutospacing="1"/>
      <w:pBdr>
        <w:top w:val="single" w:color="000000" w:sz="8" w:space="0"/>
        <w:bottom w:val="single" w:color="000000" w:sz="4" w:space="0"/>
        <w:right w:val="single" w:color="000000" w:sz="8" w:space="0"/>
      </w:pBdr>
    </w:pPr>
    <w:rPr>
      <w:rFonts w:eastAsia="Calibri"/>
      <w:lang w:eastAsia="ru-RU"/>
    </w:rPr>
  </w:style>
  <w:style w:type="paragraph" w:styleId="1936" w:customStyle="1">
    <w:name w:val="xl281"/>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eastAsia="Calibri"/>
      <w:lang w:eastAsia="ru-RU"/>
    </w:rPr>
  </w:style>
  <w:style w:type="paragraph" w:styleId="1937" w:customStyle="1">
    <w:name w:val="xl282"/>
    <w:basedOn w:val="784"/>
    <w:uiPriority w:val="99"/>
    <w:pPr>
      <w:jc w:val="left"/>
      <w:spacing w:before="100" w:beforeAutospacing="1" w:after="100" w:afterAutospacing="1"/>
      <w:pBdr>
        <w:top w:val="single" w:color="000000" w:sz="4" w:space="0"/>
        <w:bottom w:val="single" w:color="000000" w:sz="4" w:space="0"/>
        <w:right w:val="single" w:color="000000" w:sz="8" w:space="0"/>
      </w:pBdr>
    </w:pPr>
    <w:rPr>
      <w:rFonts w:eastAsia="Calibri"/>
      <w:lang w:eastAsia="ru-RU"/>
    </w:rPr>
  </w:style>
  <w:style w:type="paragraph" w:styleId="1938" w:customStyle="1">
    <w:name w:val="xl283"/>
    <w:basedOn w:val="784"/>
    <w:uiPriority w:val="99"/>
    <w:pPr>
      <w:jc w:val="center"/>
      <w:spacing w:before="100" w:beforeAutospacing="1" w:after="100" w:afterAutospacing="1"/>
      <w:pBdr>
        <w:top w:val="single" w:color="000000" w:sz="4" w:space="0"/>
        <w:left w:val="single" w:color="000000" w:sz="4" w:space="0"/>
        <w:right w:val="single" w:color="000000" w:sz="8" w:space="0"/>
      </w:pBdr>
    </w:pPr>
    <w:rPr>
      <w:rFonts w:eastAsia="Calibri"/>
      <w:lang w:eastAsia="ru-RU"/>
    </w:rPr>
  </w:style>
  <w:style w:type="paragraph" w:styleId="1939" w:customStyle="1">
    <w:name w:val="xl284"/>
    <w:basedOn w:val="784"/>
    <w:uiPriority w:val="99"/>
    <w:pPr>
      <w:jc w:val="left"/>
      <w:spacing w:before="100" w:beforeAutospacing="1" w:after="100" w:afterAutospacing="1"/>
      <w:pBdr>
        <w:top w:val="single" w:color="000000" w:sz="4" w:space="0"/>
        <w:right w:val="single" w:color="000000" w:sz="8" w:space="0"/>
      </w:pBdr>
    </w:pPr>
    <w:rPr>
      <w:rFonts w:eastAsia="Calibri"/>
      <w:lang w:eastAsia="ru-RU"/>
    </w:rPr>
  </w:style>
  <w:style w:type="paragraph" w:styleId="1940" w:customStyle="1">
    <w:name w:val="xl285"/>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rFonts w:eastAsia="Calibri"/>
      <w:lang w:eastAsia="ru-RU"/>
    </w:rPr>
  </w:style>
  <w:style w:type="paragraph" w:styleId="1941" w:customStyle="1">
    <w:name w:val="xl286"/>
    <w:basedOn w:val="784"/>
    <w:uiPriority w:val="99"/>
    <w:pPr>
      <w:jc w:val="left"/>
      <w:spacing w:before="100" w:beforeAutospacing="1" w:after="100" w:afterAutospacing="1"/>
      <w:pBdr>
        <w:top w:val="single" w:color="000000" w:sz="4" w:space="0"/>
        <w:bottom w:val="single" w:color="000000" w:sz="8" w:space="0"/>
        <w:right w:val="single" w:color="000000" w:sz="8" w:space="0"/>
      </w:pBdr>
    </w:pPr>
    <w:rPr>
      <w:rFonts w:eastAsia="Calibri"/>
      <w:lang w:eastAsia="ru-RU"/>
    </w:rPr>
  </w:style>
  <w:style w:type="paragraph" w:styleId="1942" w:customStyle="1">
    <w:name w:val="xl287"/>
    <w:basedOn w:val="784"/>
    <w:uiPriority w:val="99"/>
    <w:pPr>
      <w:jc w:val="left"/>
      <w:spacing w:before="100" w:beforeAutospacing="1" w:after="100" w:afterAutospacing="1"/>
      <w:pBdr>
        <w:bottom w:val="single" w:color="000000" w:sz="4" w:space="0"/>
        <w:right w:val="single" w:color="000000" w:sz="8" w:space="0"/>
      </w:pBdr>
    </w:pPr>
    <w:rPr>
      <w:rFonts w:eastAsia="Calibri"/>
      <w:lang w:eastAsia="ru-RU"/>
    </w:rPr>
  </w:style>
  <w:style w:type="paragraph" w:styleId="1943" w:customStyle="1">
    <w:name w:val="xl288"/>
    <w:basedOn w:val="784"/>
    <w:uiPriority w:val="99"/>
    <w:pPr>
      <w:jc w:val="left"/>
      <w:spacing w:before="100" w:beforeAutospacing="1" w:after="100" w:afterAutospacing="1"/>
      <w:pBdr>
        <w:top w:val="single" w:color="000000" w:sz="4" w:space="0"/>
        <w:left w:val="single" w:color="000000" w:sz="8" w:space="0"/>
        <w:right w:val="single" w:color="000000" w:sz="8" w:space="0"/>
      </w:pBdr>
    </w:pPr>
    <w:rPr>
      <w:rFonts w:eastAsia="Calibri"/>
      <w:color w:val="ff0000"/>
      <w:lang w:eastAsia="ru-RU"/>
    </w:rPr>
  </w:style>
  <w:style w:type="paragraph" w:styleId="1944" w:customStyle="1">
    <w:name w:val="xl289"/>
    <w:basedOn w:val="784"/>
    <w:uiPriority w:val="99"/>
    <w:pPr>
      <w:jc w:val="left"/>
      <w:spacing w:before="100" w:beforeAutospacing="1" w:after="100" w:afterAutospacing="1"/>
      <w:pBdr>
        <w:top w:val="single" w:color="000000" w:sz="4" w:space="0"/>
        <w:left w:val="single" w:color="000000" w:sz="8" w:space="0"/>
        <w:bottom w:val="single" w:color="000000" w:sz="8" w:space="0"/>
        <w:right w:val="single" w:color="000000" w:sz="8" w:space="0"/>
      </w:pBdr>
    </w:pPr>
    <w:rPr>
      <w:rFonts w:eastAsia="Calibri"/>
      <w:color w:val="ff0000"/>
      <w:lang w:eastAsia="ru-RU"/>
    </w:rPr>
  </w:style>
  <w:style w:type="paragraph" w:styleId="1945" w:customStyle="1">
    <w:name w:val="xl290"/>
    <w:basedOn w:val="784"/>
    <w:uiPriority w:val="99"/>
    <w:pPr>
      <w:jc w:val="left"/>
      <w:spacing w:before="100" w:beforeAutospacing="1" w:after="100" w:afterAutospacing="1"/>
      <w:pBdr>
        <w:left w:val="single" w:color="000000" w:sz="8" w:space="0"/>
        <w:bottom w:val="single" w:color="000000" w:sz="4" w:space="0"/>
        <w:right w:val="single" w:color="000000" w:sz="8" w:space="0"/>
      </w:pBdr>
    </w:pPr>
    <w:rPr>
      <w:rFonts w:eastAsia="Calibri"/>
      <w:lang w:eastAsia="ru-RU"/>
    </w:rPr>
  </w:style>
  <w:style w:type="paragraph" w:styleId="1946" w:customStyle="1">
    <w:name w:val="xl291"/>
    <w:basedOn w:val="784"/>
    <w:uiPriority w:val="99"/>
    <w:pPr>
      <w:jc w:val="left"/>
      <w:spacing w:before="100" w:beforeAutospacing="1" w:after="100" w:afterAutospacing="1"/>
      <w:pBdr>
        <w:top w:val="single" w:color="000000" w:sz="4" w:space="0"/>
        <w:bottom w:val="single" w:color="000000" w:sz="4" w:space="0"/>
        <w:right w:val="single" w:color="000000" w:sz="8" w:space="0"/>
      </w:pBdr>
    </w:pPr>
    <w:rPr>
      <w:rFonts w:eastAsia="Calibri"/>
      <w:color w:val="ff0000"/>
      <w:sz w:val="22"/>
      <w:szCs w:val="22"/>
      <w:lang w:eastAsia="ru-RU"/>
    </w:rPr>
  </w:style>
  <w:style w:type="paragraph" w:styleId="1947" w:customStyle="1">
    <w:name w:val="xl292"/>
    <w:basedOn w:val="784"/>
    <w:uiPriority w:val="99"/>
    <w:pPr>
      <w:jc w:val="center"/>
      <w:spacing w:before="100" w:beforeAutospacing="1" w:after="100" w:afterAutospacing="1"/>
      <w:pBdr>
        <w:left w:val="single" w:color="000000" w:sz="4" w:space="0"/>
        <w:bottom w:val="single" w:color="000000" w:sz="4" w:space="0"/>
        <w:right w:val="single" w:color="000000" w:sz="8" w:space="0"/>
      </w:pBdr>
    </w:pPr>
    <w:rPr>
      <w:rFonts w:eastAsia="Calibri"/>
      <w:lang w:eastAsia="ru-RU"/>
    </w:rPr>
  </w:style>
  <w:style w:type="paragraph" w:styleId="1948" w:customStyle="1">
    <w:name w:val="xl293"/>
    <w:basedOn w:val="784"/>
    <w:uiPriority w:val="99"/>
    <w:pPr>
      <w:jc w:val="left"/>
      <w:spacing w:before="100" w:beforeAutospacing="1" w:after="100" w:afterAutospacing="1"/>
      <w:pBdr>
        <w:top w:val="single" w:color="000000" w:sz="4" w:space="0"/>
        <w:left w:val="single" w:color="000000" w:sz="8" w:space="0"/>
        <w:bottom w:val="single" w:color="000000" w:sz="8" w:space="0"/>
        <w:right w:val="single" w:color="000000" w:sz="8" w:space="0"/>
      </w:pBdr>
    </w:pPr>
    <w:rPr>
      <w:rFonts w:eastAsia="Calibri"/>
      <w:lang w:eastAsia="ru-RU"/>
    </w:rPr>
  </w:style>
  <w:style w:type="paragraph" w:styleId="1949" w:customStyle="1">
    <w:name w:val="xl294"/>
    <w:basedOn w:val="784"/>
    <w:uiPriority w:val="99"/>
    <w:pPr>
      <w:jc w:val="left"/>
      <w:spacing w:before="100" w:beforeAutospacing="1" w:after="100" w:afterAutospacing="1"/>
      <w:pBdr>
        <w:top w:val="single" w:color="000000" w:sz="8" w:space="0"/>
        <w:left w:val="single" w:color="000000" w:sz="8" w:space="0"/>
        <w:bottom w:val="single" w:color="000000" w:sz="8" w:space="0"/>
      </w:pBdr>
    </w:pPr>
    <w:rPr>
      <w:rFonts w:eastAsia="Calibri"/>
      <w:b/>
      <w:bCs/>
      <w:lang w:eastAsia="ru-RU"/>
    </w:rPr>
  </w:style>
  <w:style w:type="paragraph" w:styleId="1950" w:customStyle="1">
    <w:name w:val="xl295"/>
    <w:basedOn w:val="784"/>
    <w:uiPriority w:val="99"/>
    <w:pPr>
      <w:jc w:val="left"/>
      <w:spacing w:before="100" w:beforeAutospacing="1" w:after="100" w:afterAutospacing="1"/>
      <w:pBdr>
        <w:top w:val="single" w:color="000000" w:sz="8" w:space="0"/>
        <w:bottom w:val="single" w:color="000000" w:sz="8" w:space="0"/>
      </w:pBdr>
    </w:pPr>
    <w:rPr>
      <w:rFonts w:eastAsia="Calibri"/>
      <w:b/>
      <w:bCs/>
      <w:lang w:eastAsia="ru-RU"/>
    </w:rPr>
  </w:style>
  <w:style w:type="paragraph" w:styleId="1951" w:customStyle="1">
    <w:name w:val="xl296"/>
    <w:basedOn w:val="784"/>
    <w:uiPriority w:val="99"/>
    <w:pPr>
      <w:jc w:val="left"/>
      <w:spacing w:before="100" w:beforeAutospacing="1" w:after="100" w:afterAutospacing="1"/>
      <w:pBdr>
        <w:top w:val="single" w:color="000000" w:sz="8" w:space="0"/>
        <w:bottom w:val="single" w:color="000000" w:sz="8" w:space="0"/>
        <w:right w:val="single" w:color="000000" w:sz="8" w:space="0"/>
      </w:pBdr>
    </w:pPr>
    <w:rPr>
      <w:rFonts w:eastAsia="Calibri"/>
      <w:b/>
      <w:bCs/>
      <w:lang w:eastAsia="ru-RU"/>
    </w:rPr>
  </w:style>
  <w:style w:type="paragraph" w:styleId="1952" w:customStyle="1">
    <w:name w:val="xl297"/>
    <w:basedOn w:val="784"/>
    <w:uiPriority w:val="99"/>
    <w:pPr>
      <w:jc w:val="left"/>
      <w:spacing w:before="100" w:beforeAutospacing="1" w:after="100" w:afterAutospacing="1"/>
      <w:pBdr>
        <w:top w:val="single" w:color="000000" w:sz="4" w:space="0"/>
        <w:left w:val="single" w:color="000000" w:sz="8" w:space="0"/>
        <w:right w:val="single" w:color="000000" w:sz="8" w:space="0"/>
      </w:pBdr>
    </w:pPr>
    <w:rPr>
      <w:rFonts w:eastAsia="Calibri"/>
      <w:lang w:eastAsia="ru-RU"/>
    </w:rPr>
  </w:style>
  <w:style w:type="paragraph" w:styleId="1953" w:customStyle="1">
    <w:name w:val="xl298"/>
    <w:basedOn w:val="784"/>
    <w:uiPriority w:val="99"/>
    <w:pPr>
      <w:jc w:val="left"/>
      <w:spacing w:before="100" w:beforeAutospacing="1" w:after="100" w:afterAutospacing="1"/>
      <w:pBdr>
        <w:top w:val="single" w:color="000000" w:sz="8" w:space="0"/>
        <w:bottom w:val="single" w:color="000000" w:sz="8" w:space="0"/>
      </w:pBdr>
    </w:pPr>
    <w:rPr>
      <w:rFonts w:eastAsia="Calibri"/>
      <w:b/>
      <w:bCs/>
      <w:color w:val="ff0000"/>
      <w:lang w:eastAsia="ru-RU"/>
    </w:rPr>
  </w:style>
  <w:style w:type="paragraph" w:styleId="1954" w:customStyle="1">
    <w:name w:val="xl299"/>
    <w:basedOn w:val="784"/>
    <w:uiPriority w:val="99"/>
    <w:pPr>
      <w:jc w:val="left"/>
      <w:spacing w:before="100" w:beforeAutospacing="1" w:after="100" w:afterAutospacing="1"/>
      <w:pBdr>
        <w:top w:val="single" w:color="000000" w:sz="8" w:space="0"/>
        <w:bottom w:val="single" w:color="000000" w:sz="8" w:space="0"/>
        <w:right w:val="single" w:color="000000" w:sz="8" w:space="0"/>
      </w:pBdr>
    </w:pPr>
    <w:rPr>
      <w:rFonts w:eastAsia="Calibri"/>
      <w:b/>
      <w:bCs/>
      <w:color w:val="ff0000"/>
      <w:lang w:eastAsia="ru-RU"/>
    </w:rPr>
  </w:style>
  <w:style w:type="paragraph" w:styleId="1955" w:customStyle="1">
    <w:name w:val="xl300"/>
    <w:basedOn w:val="784"/>
    <w:uiPriority w:val="99"/>
    <w:pPr>
      <w:jc w:val="left"/>
      <w:spacing w:before="100" w:beforeAutospacing="1" w:after="100" w:afterAutospacing="1"/>
      <w:pBdr>
        <w:right w:val="single" w:color="000000" w:sz="8" w:space="0"/>
      </w:pBdr>
    </w:pPr>
    <w:rPr>
      <w:rFonts w:eastAsia="Calibri"/>
      <w:sz w:val="22"/>
      <w:szCs w:val="22"/>
      <w:lang w:eastAsia="ru-RU"/>
    </w:rPr>
  </w:style>
  <w:style w:type="paragraph" w:styleId="1956" w:customStyle="1">
    <w:name w:val="xl301"/>
    <w:basedOn w:val="784"/>
    <w:uiPriority w:val="99"/>
    <w:pPr>
      <w:jc w:val="left"/>
      <w:spacing w:before="100" w:beforeAutospacing="1" w:after="100" w:afterAutospacing="1"/>
      <w:pBdr>
        <w:top w:val="single" w:color="000000" w:sz="8" w:space="0"/>
        <w:bottom w:val="single" w:color="000000" w:sz="4" w:space="0"/>
        <w:right w:val="single" w:color="000000" w:sz="8" w:space="0"/>
      </w:pBdr>
    </w:pPr>
    <w:rPr>
      <w:rFonts w:eastAsia="Calibri"/>
      <w:lang w:eastAsia="ru-RU"/>
    </w:rPr>
  </w:style>
  <w:style w:type="paragraph" w:styleId="1957" w:customStyle="1">
    <w:name w:val="xl302"/>
    <w:basedOn w:val="784"/>
    <w:uiPriority w:val="99"/>
    <w:pPr>
      <w:jc w:val="left"/>
      <w:spacing w:before="100" w:beforeAutospacing="1" w:after="100" w:afterAutospacing="1"/>
      <w:pBdr>
        <w:right w:val="single" w:color="000000" w:sz="8" w:space="0"/>
      </w:pBdr>
    </w:pPr>
    <w:rPr>
      <w:rFonts w:eastAsia="Calibri"/>
      <w:lang w:eastAsia="ru-RU"/>
    </w:rPr>
  </w:style>
  <w:style w:type="paragraph" w:styleId="1958" w:customStyle="1">
    <w:name w:val="xl303"/>
    <w:basedOn w:val="784"/>
    <w:uiPriority w:val="99"/>
    <w:pPr>
      <w:jc w:val="center"/>
      <w:spacing w:before="100" w:beforeAutospacing="1" w:after="100" w:afterAutospacing="1"/>
      <w:pBdr>
        <w:left w:val="single" w:color="000000" w:sz="8" w:space="0"/>
      </w:pBdr>
    </w:pPr>
    <w:rPr>
      <w:rFonts w:eastAsia="Calibri"/>
      <w:color w:val="ff0000"/>
      <w:lang w:eastAsia="ru-RU"/>
    </w:rPr>
  </w:style>
  <w:style w:type="paragraph" w:styleId="1959" w:customStyle="1">
    <w:name w:val="xl304"/>
    <w:basedOn w:val="784"/>
    <w:uiPriority w:val="99"/>
    <w:pPr>
      <w:jc w:val="center"/>
      <w:spacing w:before="100" w:beforeAutospacing="1" w:after="100" w:afterAutospacing="1"/>
    </w:pPr>
    <w:rPr>
      <w:rFonts w:eastAsia="Calibri"/>
      <w:color w:val="ff0000"/>
      <w:lang w:eastAsia="ru-RU"/>
    </w:rPr>
  </w:style>
  <w:style w:type="paragraph" w:styleId="1960" w:customStyle="1">
    <w:name w:val="xl305"/>
    <w:basedOn w:val="784"/>
    <w:uiPriority w:val="99"/>
    <w:pPr>
      <w:jc w:val="center"/>
      <w:spacing w:before="100" w:beforeAutospacing="1" w:after="100" w:afterAutospacing="1"/>
      <w:pBdr>
        <w:right w:val="single" w:color="000000" w:sz="8" w:space="0"/>
      </w:pBdr>
    </w:pPr>
    <w:rPr>
      <w:rFonts w:eastAsia="Calibri"/>
      <w:color w:val="ff0000"/>
      <w:lang w:eastAsia="ru-RU"/>
    </w:rPr>
  </w:style>
  <w:style w:type="paragraph" w:styleId="1961" w:customStyle="1">
    <w:name w:val="xl306"/>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eastAsia="Calibri"/>
      <w:lang w:eastAsia="ru-RU"/>
    </w:rPr>
  </w:style>
  <w:style w:type="paragraph" w:styleId="1962" w:customStyle="1">
    <w:name w:val="xl307"/>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eastAsia="Calibri"/>
      <w:lang w:eastAsia="ru-RU"/>
    </w:rPr>
  </w:style>
  <w:style w:type="paragraph" w:styleId="1963" w:customStyle="1">
    <w:name w:val="xl308"/>
    <w:basedOn w:val="784"/>
    <w:uiPriority w:val="99"/>
    <w:pPr>
      <w:jc w:val="left"/>
      <w:spacing w:before="100" w:beforeAutospacing="1" w:after="100" w:afterAutospacing="1"/>
      <w:pBdr>
        <w:top w:val="single" w:color="000000" w:sz="4" w:space="0"/>
        <w:bottom w:val="single" w:color="000000" w:sz="4" w:space="0"/>
        <w:right w:val="single" w:color="000000" w:sz="8" w:space="0"/>
      </w:pBdr>
    </w:pPr>
    <w:rPr>
      <w:rFonts w:eastAsia="Calibri"/>
      <w:lang w:eastAsia="ru-RU"/>
    </w:rPr>
  </w:style>
  <w:style w:type="paragraph" w:styleId="1964" w:customStyle="1">
    <w:name w:val="xl309"/>
    <w:basedOn w:val="784"/>
    <w:uiPriority w:val="99"/>
    <w:pPr>
      <w:jc w:val="left"/>
      <w:spacing w:before="100" w:beforeAutospacing="1" w:after="100" w:afterAutospacing="1"/>
      <w:pBdr>
        <w:top w:val="single" w:color="000000" w:sz="4" w:space="0"/>
        <w:left w:val="single" w:color="000000" w:sz="8" w:space="0"/>
        <w:bottom w:val="single" w:color="000000" w:sz="8" w:space="0"/>
        <w:right w:val="single" w:color="000000" w:sz="8" w:space="0"/>
      </w:pBdr>
    </w:pPr>
    <w:rPr>
      <w:rFonts w:eastAsia="Calibri"/>
      <w:lang w:eastAsia="ru-RU"/>
    </w:rPr>
  </w:style>
  <w:style w:type="paragraph" w:styleId="1965" w:customStyle="1">
    <w:name w:val="xl310"/>
    <w:basedOn w:val="784"/>
    <w:uiPriority w:val="99"/>
    <w:pPr>
      <w:jc w:val="left"/>
      <w:spacing w:before="100" w:beforeAutospacing="1" w:after="100" w:afterAutospacing="1"/>
      <w:pBdr>
        <w:bottom w:val="single" w:color="000000" w:sz="4" w:space="0"/>
        <w:right w:val="single" w:color="000000" w:sz="8" w:space="0"/>
      </w:pBdr>
    </w:pPr>
    <w:rPr>
      <w:rFonts w:eastAsia="Calibri"/>
      <w:lang w:eastAsia="ru-RU"/>
    </w:rPr>
  </w:style>
  <w:style w:type="paragraph" w:styleId="1966" w:customStyle="1">
    <w:name w:val="xl311"/>
    <w:basedOn w:val="784"/>
    <w:uiPriority w:val="99"/>
    <w:pPr>
      <w:jc w:val="left"/>
      <w:spacing w:before="100" w:beforeAutospacing="1" w:after="100" w:afterAutospacing="1"/>
      <w:pBdr>
        <w:bottom w:val="single" w:color="000000" w:sz="8" w:space="0"/>
        <w:right w:val="single" w:color="000000" w:sz="8" w:space="0"/>
      </w:pBdr>
    </w:pPr>
    <w:rPr>
      <w:rFonts w:eastAsia="Calibri"/>
      <w:lang w:eastAsia="ru-RU"/>
    </w:rPr>
  </w:style>
  <w:style w:type="paragraph" w:styleId="1967" w:customStyle="1">
    <w:name w:val="xl312"/>
    <w:basedOn w:val="784"/>
    <w:uiPriority w:val="99"/>
    <w:pPr>
      <w:jc w:val="left"/>
      <w:spacing w:before="100" w:beforeAutospacing="1" w:after="100" w:afterAutospacing="1"/>
      <w:pBdr>
        <w:bottom w:val="single" w:color="000000" w:sz="4" w:space="0"/>
        <w:right w:val="single" w:color="000000" w:sz="8" w:space="0"/>
      </w:pBdr>
    </w:pPr>
    <w:rPr>
      <w:rFonts w:eastAsia="Calibri"/>
      <w:sz w:val="22"/>
      <w:szCs w:val="22"/>
      <w:lang w:eastAsia="ru-RU"/>
    </w:rPr>
  </w:style>
  <w:style w:type="paragraph" w:styleId="1968" w:customStyle="1">
    <w:name w:val="xl313"/>
    <w:basedOn w:val="784"/>
    <w:uiPriority w:val="99"/>
    <w:pPr>
      <w:jc w:val="left"/>
      <w:spacing w:before="100" w:beforeAutospacing="1" w:after="100" w:afterAutospacing="1"/>
      <w:pBdr>
        <w:top w:val="single" w:color="000000" w:sz="4" w:space="0"/>
        <w:bottom w:val="single" w:color="000000" w:sz="4" w:space="0"/>
        <w:right w:val="single" w:color="000000" w:sz="8" w:space="0"/>
      </w:pBdr>
    </w:pPr>
    <w:rPr>
      <w:rFonts w:eastAsia="Calibri"/>
      <w:sz w:val="22"/>
      <w:szCs w:val="22"/>
      <w:lang w:eastAsia="ru-RU"/>
    </w:rPr>
  </w:style>
  <w:style w:type="paragraph" w:styleId="1969" w:customStyle="1">
    <w:name w:val="xl314"/>
    <w:basedOn w:val="784"/>
    <w:uiPriority w:val="99"/>
    <w:pPr>
      <w:jc w:val="left"/>
      <w:spacing w:before="100" w:beforeAutospacing="1" w:after="100" w:afterAutospacing="1"/>
      <w:pBdr>
        <w:top w:val="single" w:color="000000" w:sz="4" w:space="0"/>
        <w:left w:val="single" w:color="000000" w:sz="8" w:space="0"/>
        <w:bottom w:val="single" w:color="000000" w:sz="4" w:space="0"/>
        <w:right w:val="single" w:color="000000" w:sz="8" w:space="0"/>
      </w:pBdr>
    </w:pPr>
    <w:rPr>
      <w:rFonts w:eastAsia="Calibri"/>
      <w:sz w:val="22"/>
      <w:szCs w:val="22"/>
      <w:lang w:eastAsia="ru-RU"/>
    </w:rPr>
  </w:style>
  <w:style w:type="paragraph" w:styleId="1970" w:customStyle="1">
    <w:name w:val="xl315"/>
    <w:basedOn w:val="784"/>
    <w:uiPriority w:val="99"/>
    <w:pPr>
      <w:jc w:val="left"/>
      <w:spacing w:before="100" w:beforeAutospacing="1" w:after="100" w:afterAutospacing="1"/>
    </w:pPr>
    <w:rPr>
      <w:rFonts w:eastAsia="Calibri"/>
      <w:sz w:val="28"/>
      <w:szCs w:val="28"/>
      <w:lang w:eastAsia="ru-RU"/>
    </w:rPr>
  </w:style>
  <w:style w:type="paragraph" w:styleId="1971" w:customStyle="1">
    <w:name w:val="xl316"/>
    <w:basedOn w:val="784"/>
    <w:uiPriority w:val="99"/>
    <w:pPr>
      <w:jc w:val="left"/>
      <w:spacing w:before="100" w:beforeAutospacing="1" w:after="100" w:afterAutospacing="1"/>
    </w:pPr>
    <w:rPr>
      <w:rFonts w:eastAsia="Calibri"/>
      <w:sz w:val="28"/>
      <w:szCs w:val="28"/>
      <w:lang w:eastAsia="ru-RU"/>
    </w:rPr>
  </w:style>
  <w:style w:type="paragraph" w:styleId="1972" w:customStyle="1">
    <w:name w:val="xl317"/>
    <w:basedOn w:val="784"/>
    <w:uiPriority w:val="99"/>
    <w:pPr>
      <w:jc w:val="left"/>
      <w:spacing w:before="100" w:beforeAutospacing="1" w:after="100" w:afterAutospacing="1"/>
      <w:pBdr>
        <w:top w:val="single" w:color="000000" w:sz="8" w:space="0"/>
        <w:left w:val="single" w:color="000000" w:sz="8" w:space="0"/>
        <w:right w:val="single" w:color="000000" w:sz="4" w:space="0"/>
      </w:pBdr>
    </w:pPr>
    <w:rPr>
      <w:rFonts w:eastAsia="Calibri"/>
      <w:lang w:eastAsia="ru-RU"/>
    </w:rPr>
  </w:style>
  <w:style w:type="paragraph" w:styleId="1973" w:customStyle="1">
    <w:name w:val="xl318"/>
    <w:basedOn w:val="784"/>
    <w:uiPriority w:val="99"/>
    <w:pPr>
      <w:jc w:val="left"/>
      <w:spacing w:before="100" w:beforeAutospacing="1" w:after="100" w:afterAutospacing="1"/>
      <w:pBdr>
        <w:left w:val="single" w:color="000000" w:sz="8" w:space="0"/>
        <w:right w:val="single" w:color="000000" w:sz="4" w:space="0"/>
      </w:pBdr>
    </w:pPr>
    <w:rPr>
      <w:rFonts w:eastAsia="Calibri"/>
      <w:lang w:eastAsia="ru-RU"/>
    </w:rPr>
  </w:style>
  <w:style w:type="paragraph" w:styleId="1974" w:customStyle="1">
    <w:name w:val="xl319"/>
    <w:basedOn w:val="784"/>
    <w:uiPriority w:val="99"/>
    <w:pPr>
      <w:jc w:val="center"/>
      <w:spacing w:before="100" w:beforeAutospacing="1" w:after="100" w:afterAutospacing="1"/>
      <w:pBdr>
        <w:left w:val="single" w:color="000000" w:sz="8" w:space="0"/>
      </w:pBdr>
    </w:pPr>
    <w:rPr>
      <w:rFonts w:eastAsia="Calibri"/>
      <w:lang w:eastAsia="ru-RU"/>
    </w:rPr>
  </w:style>
  <w:style w:type="paragraph" w:styleId="1975" w:customStyle="1">
    <w:name w:val="xl320"/>
    <w:basedOn w:val="784"/>
    <w:uiPriority w:val="99"/>
    <w:pPr>
      <w:jc w:val="center"/>
      <w:spacing w:before="100" w:beforeAutospacing="1" w:after="100" w:afterAutospacing="1"/>
      <w:pBdr>
        <w:right w:val="single" w:color="000000" w:sz="8" w:space="0"/>
      </w:pBdr>
    </w:pPr>
    <w:rPr>
      <w:rFonts w:eastAsia="Calibri"/>
      <w:lang w:eastAsia="ru-RU"/>
    </w:rPr>
  </w:style>
  <w:style w:type="paragraph" w:styleId="1976" w:customStyle="1">
    <w:name w:val="xl321"/>
    <w:basedOn w:val="784"/>
    <w:uiPriority w:val="99"/>
    <w:pPr>
      <w:jc w:val="center"/>
      <w:spacing w:before="100" w:beforeAutospacing="1" w:after="100" w:afterAutospacing="1"/>
      <w:pBdr>
        <w:left w:val="single" w:color="000000" w:sz="8" w:space="0"/>
      </w:pBdr>
    </w:pPr>
    <w:rPr>
      <w:rFonts w:eastAsia="Calibri"/>
      <w:lang w:eastAsia="ru-RU"/>
    </w:rPr>
  </w:style>
  <w:style w:type="paragraph" w:styleId="1977" w:customStyle="1">
    <w:name w:val="xl322"/>
    <w:basedOn w:val="784"/>
    <w:uiPriority w:val="99"/>
    <w:pPr>
      <w:jc w:val="center"/>
      <w:spacing w:before="100" w:beforeAutospacing="1" w:after="100" w:afterAutospacing="1"/>
      <w:pBdr>
        <w:top w:val="single" w:color="000000" w:sz="8" w:space="0"/>
        <w:right w:val="single" w:color="000000" w:sz="8" w:space="0"/>
      </w:pBdr>
    </w:pPr>
    <w:rPr>
      <w:rFonts w:eastAsia="Calibri"/>
      <w:lang w:eastAsia="ru-RU"/>
    </w:rPr>
  </w:style>
  <w:style w:type="paragraph" w:styleId="1978" w:customStyle="1">
    <w:name w:val="xl323"/>
    <w:basedOn w:val="784"/>
    <w:uiPriority w:val="99"/>
    <w:pPr>
      <w:jc w:val="center"/>
      <w:spacing w:before="100" w:beforeAutospacing="1" w:after="100" w:afterAutospacing="1"/>
      <w:pBdr>
        <w:left w:val="single" w:color="000000" w:sz="8" w:space="0"/>
        <w:bottom w:val="single" w:color="000000" w:sz="8" w:space="0"/>
      </w:pBdr>
    </w:pPr>
    <w:rPr>
      <w:rFonts w:eastAsia="Calibri"/>
      <w:lang w:eastAsia="ru-RU"/>
    </w:rPr>
  </w:style>
  <w:style w:type="paragraph" w:styleId="1979" w:customStyle="1">
    <w:name w:val="xl324"/>
    <w:basedOn w:val="784"/>
    <w:uiPriority w:val="99"/>
    <w:pPr>
      <w:jc w:val="center"/>
      <w:spacing w:before="100" w:beforeAutospacing="1" w:after="100" w:afterAutospacing="1"/>
      <w:pBdr>
        <w:top w:val="single" w:color="000000" w:sz="8" w:space="0"/>
        <w:left w:val="single" w:color="000000" w:sz="8" w:space="0"/>
        <w:right w:val="single" w:color="000000" w:sz="8" w:space="0"/>
      </w:pBdr>
    </w:pPr>
    <w:rPr>
      <w:rFonts w:eastAsia="Calibri"/>
      <w:lang w:eastAsia="ru-RU"/>
    </w:rPr>
  </w:style>
  <w:style w:type="paragraph" w:styleId="1980" w:customStyle="1">
    <w:name w:val="xl325"/>
    <w:basedOn w:val="784"/>
    <w:uiPriority w:val="99"/>
    <w:pPr>
      <w:jc w:val="center"/>
      <w:spacing w:before="100" w:beforeAutospacing="1" w:after="100" w:afterAutospacing="1"/>
      <w:pBdr>
        <w:left w:val="single" w:color="000000" w:sz="8" w:space="0"/>
        <w:right w:val="single" w:color="000000" w:sz="8" w:space="0"/>
      </w:pBdr>
    </w:pPr>
    <w:rPr>
      <w:rFonts w:eastAsia="Calibri"/>
      <w:lang w:eastAsia="ru-RU"/>
    </w:rPr>
  </w:style>
  <w:style w:type="paragraph" w:styleId="1981" w:customStyle="1">
    <w:name w:val="xl326"/>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eastAsia="Calibri"/>
      <w:lang w:eastAsia="ru-RU"/>
    </w:rPr>
  </w:style>
  <w:style w:type="paragraph" w:styleId="1982" w:customStyle="1">
    <w:name w:val="xl327"/>
    <w:basedOn w:val="784"/>
    <w:uiPriority w:val="99"/>
    <w:pPr>
      <w:jc w:val="center"/>
      <w:spacing w:before="100" w:beforeAutospacing="1" w:after="100" w:afterAutospacing="1"/>
      <w:pBdr>
        <w:top w:val="single" w:color="000000" w:sz="8" w:space="0"/>
        <w:left w:val="single" w:color="000000" w:sz="8" w:space="0"/>
      </w:pBdr>
    </w:pPr>
    <w:rPr>
      <w:rFonts w:eastAsia="Calibri"/>
      <w:lang w:eastAsia="ru-RU"/>
    </w:rPr>
  </w:style>
  <w:style w:type="paragraph" w:styleId="1983" w:customStyle="1">
    <w:name w:val="xl328"/>
    <w:basedOn w:val="784"/>
    <w:uiPriority w:val="99"/>
    <w:pPr>
      <w:jc w:val="center"/>
      <w:spacing w:before="100" w:beforeAutospacing="1" w:after="100" w:afterAutospacing="1"/>
      <w:pBdr>
        <w:left w:val="single" w:color="000000" w:sz="8" w:space="0"/>
      </w:pBdr>
    </w:pPr>
    <w:rPr>
      <w:rFonts w:eastAsia="Calibri"/>
      <w:lang w:eastAsia="ru-RU"/>
    </w:rPr>
  </w:style>
  <w:style w:type="paragraph" w:styleId="1984" w:customStyle="1">
    <w:name w:val="xl329"/>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8" w:space="0"/>
      </w:pBdr>
    </w:pPr>
    <w:rPr>
      <w:rFonts w:eastAsia="Calibri"/>
      <w:lang w:eastAsia="ru-RU"/>
    </w:rPr>
  </w:style>
  <w:style w:type="paragraph" w:styleId="1985" w:customStyle="1">
    <w:name w:val="xl330"/>
    <w:basedOn w:val="784"/>
    <w:uiPriority w:val="99"/>
    <w:pPr>
      <w:jc w:val="center"/>
      <w:spacing w:before="100" w:beforeAutospacing="1" w:after="100" w:afterAutospacing="1"/>
      <w:pBdr>
        <w:top w:val="single" w:color="000000" w:sz="4" w:space="0"/>
        <w:left w:val="single" w:color="000000" w:sz="8" w:space="0"/>
        <w:bottom w:val="single" w:color="000000" w:sz="8" w:space="0"/>
        <w:right w:val="single" w:color="000000" w:sz="8" w:space="0"/>
      </w:pBdr>
    </w:pPr>
    <w:rPr>
      <w:rFonts w:eastAsia="Calibri"/>
      <w:lang w:eastAsia="ru-RU"/>
    </w:rPr>
  </w:style>
  <w:style w:type="paragraph" w:styleId="1986" w:customStyle="1">
    <w:name w:val="xl331"/>
    <w:basedOn w:val="784"/>
    <w:uiPriority w:val="99"/>
    <w:pPr>
      <w:jc w:val="center"/>
      <w:spacing w:before="100" w:beforeAutospacing="1" w:after="100" w:afterAutospacing="1"/>
      <w:pBdr>
        <w:top w:val="single" w:color="000000" w:sz="8" w:space="0"/>
        <w:left w:val="single" w:color="000000" w:sz="4" w:space="0"/>
        <w:right w:val="single" w:color="000000" w:sz="4" w:space="0"/>
      </w:pBdr>
    </w:pPr>
    <w:rPr>
      <w:rFonts w:ascii="Arial" w:hAnsi="Arial" w:eastAsia="Calibri" w:cs="Arial"/>
      <w:sz w:val="18"/>
      <w:szCs w:val="18"/>
      <w:lang w:eastAsia="ru-RU"/>
    </w:rPr>
  </w:style>
  <w:style w:type="paragraph" w:styleId="1987" w:customStyle="1">
    <w:name w:val="xl332"/>
    <w:basedOn w:val="784"/>
    <w:uiPriority w:val="99"/>
    <w:pPr>
      <w:jc w:val="left"/>
      <w:spacing w:before="100" w:beforeAutospacing="1" w:after="100" w:afterAutospacing="1"/>
      <w:pBdr>
        <w:left w:val="single" w:color="000000" w:sz="8" w:space="0"/>
        <w:bottom w:val="single" w:color="000000" w:sz="8" w:space="0"/>
        <w:right w:val="single" w:color="000000" w:sz="4" w:space="0"/>
      </w:pBdr>
    </w:pPr>
    <w:rPr>
      <w:rFonts w:eastAsia="Calibri"/>
      <w:lang w:eastAsia="ru-RU"/>
    </w:rPr>
  </w:style>
  <w:style w:type="paragraph" w:styleId="1988" w:customStyle="1">
    <w:name w:val="xl333"/>
    <w:basedOn w:val="784"/>
    <w:uiPriority w:val="99"/>
    <w:pPr>
      <w:jc w:val="center"/>
      <w:spacing w:before="100" w:beforeAutospacing="1" w:after="100" w:afterAutospacing="1"/>
      <w:pBdr>
        <w:left w:val="single" w:color="000000" w:sz="8" w:space="0"/>
      </w:pBdr>
    </w:pPr>
    <w:rPr>
      <w:rFonts w:ascii="Arial" w:hAnsi="Arial" w:eastAsia="Calibri" w:cs="Arial"/>
      <w:lang w:eastAsia="ru-RU"/>
    </w:rPr>
  </w:style>
  <w:style w:type="paragraph" w:styleId="1989" w:customStyle="1">
    <w:name w:val="xl334"/>
    <w:basedOn w:val="784"/>
    <w:uiPriority w:val="99"/>
    <w:pPr>
      <w:jc w:val="center"/>
      <w:spacing w:before="100" w:beforeAutospacing="1" w:after="100" w:afterAutospacing="1"/>
      <w:pBdr>
        <w:left w:val="single" w:color="000000" w:sz="8" w:space="0"/>
        <w:bottom w:val="single" w:color="000000" w:sz="8" w:space="0"/>
      </w:pBdr>
    </w:pPr>
    <w:rPr>
      <w:rFonts w:ascii="Arial" w:hAnsi="Arial" w:eastAsia="Calibri" w:cs="Arial"/>
      <w:lang w:eastAsia="ru-RU"/>
    </w:rPr>
  </w:style>
  <w:style w:type="paragraph" w:styleId="1990" w:customStyle="1">
    <w:name w:val="xl335"/>
    <w:basedOn w:val="784"/>
    <w:uiPriority w:val="99"/>
    <w:pPr>
      <w:jc w:val="center"/>
      <w:spacing w:before="100" w:beforeAutospacing="1" w:after="100" w:afterAutospacing="1"/>
      <w:pBdr>
        <w:top w:val="single" w:color="000000" w:sz="8" w:space="0"/>
        <w:left w:val="single" w:color="000000" w:sz="8" w:space="0"/>
      </w:pBdr>
    </w:pPr>
    <w:rPr>
      <w:rFonts w:eastAsia="Calibri"/>
      <w:lang w:eastAsia="ru-RU"/>
    </w:rPr>
  </w:style>
  <w:style w:type="paragraph" w:styleId="1991" w:customStyle="1">
    <w:name w:val="xl336"/>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eastAsia="Calibri"/>
      <w:lang w:eastAsia="ru-RU"/>
    </w:rPr>
  </w:style>
  <w:style w:type="paragraph" w:styleId="1992" w:customStyle="1">
    <w:name w:val="xl337"/>
    <w:basedOn w:val="784"/>
    <w:uiPriority w:val="99"/>
    <w:pPr>
      <w:jc w:val="center"/>
      <w:spacing w:before="100" w:beforeAutospacing="1" w:after="100" w:afterAutospacing="1"/>
      <w:pBdr>
        <w:top w:val="single" w:color="000000" w:sz="8" w:space="0"/>
        <w:left w:val="single" w:color="000000" w:sz="8" w:space="0"/>
        <w:right w:val="single" w:color="000000" w:sz="4" w:space="0"/>
      </w:pBdr>
    </w:pPr>
    <w:rPr>
      <w:rFonts w:ascii="Arial" w:hAnsi="Arial" w:eastAsia="Calibri" w:cs="Arial"/>
      <w:sz w:val="18"/>
      <w:szCs w:val="18"/>
      <w:lang w:eastAsia="ru-RU"/>
    </w:rPr>
  </w:style>
  <w:style w:type="paragraph" w:styleId="1993" w:customStyle="1">
    <w:name w:val="xl338"/>
    <w:basedOn w:val="784"/>
    <w:uiPriority w:val="99"/>
    <w:pPr>
      <w:jc w:val="center"/>
      <w:spacing w:before="100" w:beforeAutospacing="1" w:after="100" w:afterAutospacing="1"/>
      <w:pBdr>
        <w:left w:val="single" w:color="000000" w:sz="8" w:space="0"/>
        <w:bottom w:val="single" w:color="000000" w:sz="8" w:space="0"/>
        <w:right w:val="single" w:color="000000" w:sz="4" w:space="0"/>
      </w:pBdr>
    </w:pPr>
    <w:rPr>
      <w:rFonts w:ascii="Arial" w:hAnsi="Arial" w:eastAsia="Calibri" w:cs="Arial"/>
      <w:sz w:val="18"/>
      <w:szCs w:val="18"/>
      <w:lang w:eastAsia="ru-RU"/>
    </w:rPr>
  </w:style>
  <w:style w:type="paragraph" w:styleId="1994" w:customStyle="1">
    <w:name w:val="xl339"/>
    <w:basedOn w:val="784"/>
    <w:uiPriority w:val="99"/>
    <w:pPr>
      <w:jc w:val="center"/>
      <w:spacing w:before="100" w:beforeAutospacing="1" w:after="100" w:afterAutospacing="1"/>
    </w:pPr>
    <w:rPr>
      <w:rFonts w:eastAsia="Calibri"/>
      <w:sz w:val="28"/>
      <w:szCs w:val="28"/>
      <w:lang w:eastAsia="ru-RU"/>
    </w:rPr>
  </w:style>
  <w:style w:type="paragraph" w:styleId="1995" w:customStyle="1">
    <w:name w:val="xl340"/>
    <w:basedOn w:val="784"/>
    <w:uiPriority w:val="99"/>
    <w:pPr>
      <w:jc w:val="center"/>
      <w:spacing w:before="100" w:beforeAutospacing="1" w:after="100" w:afterAutospacing="1"/>
    </w:pPr>
    <w:rPr>
      <w:rFonts w:eastAsia="Calibri"/>
      <w:lang w:eastAsia="ru-RU"/>
    </w:rPr>
  </w:style>
  <w:style w:type="paragraph" w:styleId="1996" w:customStyle="1">
    <w:name w:val="xl341"/>
    <w:basedOn w:val="784"/>
    <w:uiPriority w:val="99"/>
    <w:pPr>
      <w:jc w:val="center"/>
      <w:spacing w:before="100" w:beforeAutospacing="1" w:after="100" w:afterAutospacing="1"/>
      <w:pBdr>
        <w:top w:val="single" w:color="000000" w:sz="8" w:space="0"/>
        <w:left w:val="single" w:color="000000" w:sz="8" w:space="0"/>
      </w:pBdr>
    </w:pPr>
    <w:rPr>
      <w:rFonts w:eastAsia="Calibri"/>
      <w:lang w:eastAsia="ru-RU"/>
    </w:rPr>
  </w:style>
  <w:style w:type="paragraph" w:styleId="1997" w:customStyle="1">
    <w:name w:val="xl342"/>
    <w:basedOn w:val="784"/>
    <w:uiPriority w:val="99"/>
    <w:pPr>
      <w:jc w:val="center"/>
      <w:spacing w:before="100" w:beforeAutospacing="1" w:after="100" w:afterAutospacing="1"/>
      <w:pBdr>
        <w:top w:val="single" w:color="000000" w:sz="8" w:space="0"/>
        <w:right w:val="single" w:color="000000" w:sz="8" w:space="0"/>
      </w:pBdr>
    </w:pPr>
    <w:rPr>
      <w:rFonts w:eastAsia="Calibri"/>
      <w:lang w:eastAsia="ru-RU"/>
    </w:rPr>
  </w:style>
  <w:style w:type="paragraph" w:styleId="1998" w:customStyle="1">
    <w:name w:val="xl343"/>
    <w:basedOn w:val="784"/>
    <w:uiPriority w:val="99"/>
    <w:pPr>
      <w:jc w:val="center"/>
      <w:spacing w:before="100" w:beforeAutospacing="1" w:after="100" w:afterAutospacing="1"/>
      <w:pBdr>
        <w:left w:val="single" w:color="000000" w:sz="8" w:space="0"/>
      </w:pBdr>
    </w:pPr>
    <w:rPr>
      <w:rFonts w:eastAsia="Calibri"/>
      <w:lang w:eastAsia="ru-RU"/>
    </w:rPr>
  </w:style>
  <w:style w:type="paragraph" w:styleId="1999" w:customStyle="1">
    <w:name w:val="xl344"/>
    <w:basedOn w:val="784"/>
    <w:uiPriority w:val="99"/>
    <w:pPr>
      <w:jc w:val="center"/>
      <w:spacing w:before="100" w:beforeAutospacing="1" w:after="100" w:afterAutospacing="1"/>
      <w:pBdr>
        <w:right w:val="single" w:color="000000" w:sz="8" w:space="0"/>
      </w:pBdr>
    </w:pPr>
    <w:rPr>
      <w:rFonts w:eastAsia="Calibri"/>
      <w:lang w:eastAsia="ru-RU"/>
    </w:rPr>
  </w:style>
  <w:style w:type="paragraph" w:styleId="2000" w:customStyle="1">
    <w:name w:val="xl345"/>
    <w:basedOn w:val="784"/>
    <w:uiPriority w:val="99"/>
    <w:pPr>
      <w:jc w:val="center"/>
      <w:spacing w:before="100" w:beforeAutospacing="1" w:after="100" w:afterAutospacing="1"/>
      <w:pBdr>
        <w:left w:val="single" w:color="000000" w:sz="8" w:space="0"/>
        <w:bottom w:val="single" w:color="000000" w:sz="8" w:space="0"/>
      </w:pBdr>
    </w:pPr>
    <w:rPr>
      <w:rFonts w:eastAsia="Calibri"/>
      <w:lang w:eastAsia="ru-RU"/>
    </w:rPr>
  </w:style>
  <w:style w:type="paragraph" w:styleId="2001" w:customStyle="1">
    <w:name w:val="xl346"/>
    <w:basedOn w:val="784"/>
    <w:uiPriority w:val="99"/>
    <w:pPr>
      <w:jc w:val="center"/>
      <w:spacing w:before="100" w:beforeAutospacing="1" w:after="100" w:afterAutospacing="1"/>
      <w:pBdr>
        <w:bottom w:val="single" w:color="000000" w:sz="8" w:space="0"/>
        <w:right w:val="single" w:color="000000" w:sz="8" w:space="0"/>
      </w:pBdr>
    </w:pPr>
    <w:rPr>
      <w:rFonts w:eastAsia="Calibri"/>
      <w:lang w:eastAsia="ru-RU"/>
    </w:rPr>
  </w:style>
  <w:style w:type="paragraph" w:styleId="2002" w:customStyle="1">
    <w:name w:val="xl347"/>
    <w:basedOn w:val="784"/>
    <w:uiPriority w:val="99"/>
    <w:pPr>
      <w:jc w:val="left"/>
      <w:spacing w:before="100" w:beforeAutospacing="1" w:after="100" w:afterAutospacing="1"/>
      <w:pBdr>
        <w:top w:val="single" w:color="000000" w:sz="8" w:space="0"/>
        <w:left w:val="single" w:color="000000" w:sz="8" w:space="0"/>
        <w:right w:val="single" w:color="000000" w:sz="4" w:space="0"/>
      </w:pBdr>
    </w:pPr>
    <w:rPr>
      <w:rFonts w:eastAsia="Calibri"/>
      <w:lang w:eastAsia="ru-RU"/>
    </w:rPr>
  </w:style>
  <w:style w:type="paragraph" w:styleId="2003" w:customStyle="1">
    <w:name w:val="xl348"/>
    <w:basedOn w:val="784"/>
    <w:uiPriority w:val="99"/>
    <w:pPr>
      <w:jc w:val="left"/>
      <w:spacing w:before="100" w:beforeAutospacing="1" w:after="100" w:afterAutospacing="1"/>
      <w:pBdr>
        <w:left w:val="single" w:color="000000" w:sz="8" w:space="0"/>
        <w:right w:val="single" w:color="000000" w:sz="4" w:space="0"/>
      </w:pBdr>
    </w:pPr>
    <w:rPr>
      <w:rFonts w:eastAsia="Calibri"/>
      <w:lang w:eastAsia="ru-RU"/>
    </w:rPr>
  </w:style>
  <w:style w:type="paragraph" w:styleId="2004" w:customStyle="1">
    <w:name w:val="xl349"/>
    <w:basedOn w:val="784"/>
    <w:uiPriority w:val="99"/>
    <w:pPr>
      <w:jc w:val="center"/>
      <w:spacing w:before="100" w:beforeAutospacing="1" w:after="100" w:afterAutospacing="1"/>
      <w:pBdr>
        <w:top w:val="single" w:color="000000" w:sz="8" w:space="0"/>
        <w:right w:val="single" w:color="000000" w:sz="8" w:space="0"/>
      </w:pBdr>
    </w:pPr>
    <w:rPr>
      <w:rFonts w:eastAsia="Calibri"/>
      <w:lang w:eastAsia="ru-RU"/>
    </w:rPr>
  </w:style>
  <w:style w:type="paragraph" w:styleId="2005" w:customStyle="1">
    <w:name w:val="xl350"/>
    <w:basedOn w:val="784"/>
    <w:uiPriority w:val="99"/>
    <w:pPr>
      <w:jc w:val="center"/>
      <w:spacing w:before="100" w:beforeAutospacing="1" w:after="100" w:afterAutospacing="1"/>
      <w:pBdr>
        <w:left w:val="single" w:color="000000" w:sz="8" w:space="0"/>
      </w:pBdr>
    </w:pPr>
    <w:rPr>
      <w:rFonts w:eastAsia="Calibri"/>
      <w:lang w:eastAsia="ru-RU"/>
    </w:rPr>
  </w:style>
  <w:style w:type="paragraph" w:styleId="2006" w:customStyle="1">
    <w:name w:val="xl351"/>
    <w:basedOn w:val="784"/>
    <w:uiPriority w:val="99"/>
    <w:pPr>
      <w:jc w:val="center"/>
      <w:spacing w:before="100" w:beforeAutospacing="1" w:after="100" w:afterAutospacing="1"/>
      <w:pBdr>
        <w:right w:val="single" w:color="000000" w:sz="8" w:space="0"/>
      </w:pBdr>
    </w:pPr>
    <w:rPr>
      <w:rFonts w:eastAsia="Calibri"/>
      <w:lang w:eastAsia="ru-RU"/>
    </w:rPr>
  </w:style>
  <w:style w:type="paragraph" w:styleId="2007" w:customStyle="1">
    <w:name w:val="xl352"/>
    <w:basedOn w:val="784"/>
    <w:uiPriority w:val="99"/>
    <w:pPr>
      <w:jc w:val="center"/>
      <w:spacing w:before="100" w:beforeAutospacing="1" w:after="100" w:afterAutospacing="1"/>
      <w:pBdr>
        <w:left w:val="single" w:color="000000" w:sz="8" w:space="0"/>
        <w:bottom w:val="single" w:color="000000" w:sz="8" w:space="0"/>
      </w:pBdr>
    </w:pPr>
    <w:rPr>
      <w:rFonts w:eastAsia="Calibri"/>
      <w:lang w:eastAsia="ru-RU"/>
    </w:rPr>
  </w:style>
  <w:style w:type="paragraph" w:styleId="2008" w:customStyle="1">
    <w:name w:val="xl353"/>
    <w:basedOn w:val="784"/>
    <w:uiPriority w:val="99"/>
    <w:pPr>
      <w:jc w:val="center"/>
      <w:spacing w:before="100" w:beforeAutospacing="1" w:after="100" w:afterAutospacing="1"/>
      <w:pBdr>
        <w:bottom w:val="single" w:color="000000" w:sz="8" w:space="0"/>
        <w:right w:val="single" w:color="000000" w:sz="8" w:space="0"/>
      </w:pBdr>
    </w:pPr>
    <w:rPr>
      <w:rFonts w:eastAsia="Calibri"/>
      <w:lang w:eastAsia="ru-RU"/>
    </w:rPr>
  </w:style>
  <w:style w:type="paragraph" w:styleId="2009" w:customStyle="1">
    <w:name w:val="xl354"/>
    <w:basedOn w:val="784"/>
    <w:uiPriority w:val="99"/>
    <w:pPr>
      <w:jc w:val="center"/>
      <w:spacing w:before="100" w:beforeAutospacing="1" w:after="100" w:afterAutospacing="1"/>
      <w:pBdr>
        <w:top w:val="single" w:color="000000" w:sz="8" w:space="0"/>
        <w:left w:val="single" w:color="000000" w:sz="8" w:space="0"/>
        <w:right w:val="single" w:color="000000" w:sz="4" w:space="0"/>
      </w:pBdr>
    </w:pPr>
    <w:rPr>
      <w:rFonts w:ascii="Arial" w:hAnsi="Arial" w:eastAsia="Calibri" w:cs="Arial"/>
      <w:sz w:val="18"/>
      <w:szCs w:val="18"/>
      <w:lang w:eastAsia="ru-RU"/>
    </w:rPr>
  </w:style>
  <w:style w:type="paragraph" w:styleId="2010" w:customStyle="1">
    <w:name w:val="xl355"/>
    <w:basedOn w:val="784"/>
    <w:uiPriority w:val="99"/>
    <w:pPr>
      <w:jc w:val="center"/>
      <w:spacing w:before="100" w:beforeAutospacing="1" w:after="100" w:afterAutospacing="1"/>
      <w:pBdr>
        <w:left w:val="single" w:color="000000" w:sz="8" w:space="0"/>
        <w:bottom w:val="single" w:color="000000" w:sz="8" w:space="0"/>
        <w:right w:val="single" w:color="000000" w:sz="4" w:space="0"/>
      </w:pBdr>
    </w:pPr>
    <w:rPr>
      <w:rFonts w:ascii="Arial" w:hAnsi="Arial" w:eastAsia="Calibri" w:cs="Arial"/>
      <w:sz w:val="18"/>
      <w:szCs w:val="18"/>
      <w:lang w:eastAsia="ru-RU"/>
    </w:rPr>
  </w:style>
  <w:style w:type="paragraph" w:styleId="2011" w:customStyle="1">
    <w:name w:val="xl356"/>
    <w:basedOn w:val="784"/>
    <w:uiPriority w:val="99"/>
    <w:pPr>
      <w:jc w:val="center"/>
      <w:spacing w:before="100" w:beforeAutospacing="1" w:after="100" w:afterAutospacing="1"/>
      <w:pBdr>
        <w:top w:val="single" w:color="000000" w:sz="8" w:space="0"/>
        <w:left w:val="single" w:color="000000" w:sz="4" w:space="0"/>
        <w:bottom w:val="single" w:color="000000" w:sz="4" w:space="0"/>
      </w:pBdr>
    </w:pPr>
    <w:rPr>
      <w:rFonts w:ascii="Arial" w:hAnsi="Arial" w:eastAsia="Calibri" w:cs="Arial"/>
      <w:sz w:val="18"/>
      <w:szCs w:val="18"/>
      <w:lang w:eastAsia="ru-RU"/>
    </w:rPr>
  </w:style>
  <w:style w:type="paragraph" w:styleId="2012" w:customStyle="1">
    <w:name w:val="xl357"/>
    <w:basedOn w:val="784"/>
    <w:uiPriority w:val="99"/>
    <w:pPr>
      <w:jc w:val="center"/>
      <w:spacing w:before="100" w:beforeAutospacing="1" w:after="100" w:afterAutospacing="1"/>
      <w:pBdr>
        <w:top w:val="single" w:color="000000" w:sz="4" w:space="0"/>
        <w:left w:val="single" w:color="000000" w:sz="4" w:space="0"/>
        <w:bottom w:val="single" w:color="000000" w:sz="8" w:space="0"/>
      </w:pBdr>
    </w:pPr>
    <w:rPr>
      <w:rFonts w:ascii="Arial" w:hAnsi="Arial" w:eastAsia="Calibri" w:cs="Arial"/>
      <w:sz w:val="18"/>
      <w:szCs w:val="18"/>
      <w:lang w:eastAsia="ru-RU"/>
    </w:rPr>
  </w:style>
  <w:style w:type="paragraph" w:styleId="2013" w:customStyle="1">
    <w:name w:val="xl358"/>
    <w:basedOn w:val="784"/>
    <w:uiPriority w:val="99"/>
    <w:pPr>
      <w:jc w:val="center"/>
      <w:spacing w:before="100" w:beforeAutospacing="1" w:after="100" w:afterAutospacing="1"/>
      <w:pBdr>
        <w:top w:val="single" w:color="000000" w:sz="8" w:space="0"/>
        <w:left w:val="single" w:color="000000" w:sz="4" w:space="0"/>
        <w:right w:val="single" w:color="000000" w:sz="4" w:space="0"/>
      </w:pBdr>
    </w:pPr>
    <w:rPr>
      <w:rFonts w:ascii="Arial" w:hAnsi="Arial" w:eastAsia="Calibri" w:cs="Arial"/>
      <w:sz w:val="18"/>
      <w:szCs w:val="18"/>
      <w:lang w:eastAsia="ru-RU"/>
    </w:rPr>
  </w:style>
  <w:style w:type="paragraph" w:styleId="2014" w:customStyle="1">
    <w:name w:val="xl359"/>
    <w:basedOn w:val="784"/>
    <w:uiPriority w:val="99"/>
    <w:pPr>
      <w:jc w:val="center"/>
      <w:spacing w:before="100" w:beforeAutospacing="1" w:after="100" w:afterAutospacing="1"/>
      <w:pBdr>
        <w:top w:val="single" w:color="000000" w:sz="8" w:space="0"/>
        <w:right w:val="single" w:color="000000" w:sz="4" w:space="0"/>
      </w:pBdr>
    </w:pPr>
    <w:rPr>
      <w:rFonts w:ascii="Arial" w:hAnsi="Arial" w:eastAsia="Calibri" w:cs="Arial"/>
      <w:sz w:val="18"/>
      <w:szCs w:val="18"/>
      <w:lang w:eastAsia="ru-RU"/>
    </w:rPr>
  </w:style>
  <w:style w:type="paragraph" w:styleId="2015" w:customStyle="1">
    <w:name w:val="xl360"/>
    <w:basedOn w:val="784"/>
    <w:uiPriority w:val="99"/>
    <w:pPr>
      <w:jc w:val="center"/>
      <w:spacing w:before="100" w:beforeAutospacing="1" w:after="100" w:afterAutospacing="1"/>
      <w:pBdr>
        <w:bottom w:val="single" w:color="000000" w:sz="8" w:space="0"/>
        <w:right w:val="single" w:color="000000" w:sz="4" w:space="0"/>
      </w:pBdr>
    </w:pPr>
    <w:rPr>
      <w:rFonts w:eastAsia="Calibri"/>
      <w:sz w:val="18"/>
      <w:szCs w:val="18"/>
      <w:lang w:eastAsia="ru-RU"/>
    </w:rPr>
  </w:style>
  <w:style w:type="paragraph" w:styleId="2016" w:customStyle="1">
    <w:name w:val="xl361"/>
    <w:basedOn w:val="784"/>
    <w:uiPriority w:val="99"/>
    <w:pPr>
      <w:jc w:val="center"/>
      <w:spacing w:before="100" w:beforeAutospacing="1" w:after="100" w:afterAutospacing="1"/>
      <w:pBdr>
        <w:top w:val="single" w:color="000000" w:sz="8" w:space="0"/>
        <w:left w:val="single" w:color="000000" w:sz="8" w:space="0"/>
        <w:right w:val="single" w:color="000000" w:sz="8" w:space="0"/>
      </w:pBdr>
    </w:pPr>
    <w:rPr>
      <w:rFonts w:eastAsia="Calibri"/>
      <w:lang w:eastAsia="ru-RU"/>
    </w:rPr>
  </w:style>
  <w:style w:type="paragraph" w:styleId="2017" w:customStyle="1">
    <w:name w:val="xl362"/>
    <w:basedOn w:val="784"/>
    <w:uiPriority w:val="99"/>
    <w:pPr>
      <w:jc w:val="left"/>
      <w:spacing w:before="100" w:beforeAutospacing="1" w:after="100" w:afterAutospacing="1"/>
      <w:pBdr>
        <w:left w:val="single" w:color="000000" w:sz="8" w:space="0"/>
        <w:bottom w:val="single" w:color="000000" w:sz="8" w:space="0"/>
        <w:right w:val="single" w:color="000000" w:sz="4" w:space="0"/>
      </w:pBdr>
    </w:pPr>
    <w:rPr>
      <w:rFonts w:eastAsia="Calibri"/>
      <w:lang w:eastAsia="ru-RU"/>
    </w:rPr>
  </w:style>
  <w:style w:type="paragraph" w:styleId="2018" w:customStyle="1">
    <w:name w:val="xl363"/>
    <w:basedOn w:val="784"/>
    <w:uiPriority w:val="99"/>
    <w:pPr>
      <w:jc w:val="left"/>
      <w:spacing w:before="100" w:beforeAutospacing="1" w:after="100" w:afterAutospacing="1"/>
      <w:pBdr>
        <w:bottom w:val="single" w:color="000000" w:sz="4" w:space="0"/>
      </w:pBdr>
    </w:pPr>
    <w:rPr>
      <w:rFonts w:eastAsia="Calibri"/>
      <w:sz w:val="36"/>
      <w:szCs w:val="36"/>
      <w:lang w:eastAsia="ru-RU"/>
    </w:rPr>
  </w:style>
  <w:style w:type="paragraph" w:styleId="2019" w:customStyle="1">
    <w:name w:val="xl364"/>
    <w:basedOn w:val="784"/>
    <w:uiPriority w:val="99"/>
    <w:pPr>
      <w:jc w:val="center"/>
      <w:spacing w:before="100" w:beforeAutospacing="1" w:after="100" w:afterAutospacing="1"/>
      <w:pBdr>
        <w:top w:val="single" w:color="000000" w:sz="8" w:space="0"/>
        <w:left w:val="single" w:color="000000" w:sz="8" w:space="0"/>
        <w:right w:val="single" w:color="000000" w:sz="8" w:space="0"/>
      </w:pBdr>
    </w:pPr>
    <w:rPr>
      <w:rFonts w:ascii="Arial" w:hAnsi="Arial" w:eastAsia="Calibri" w:cs="Arial"/>
      <w:sz w:val="18"/>
      <w:szCs w:val="18"/>
      <w:lang w:eastAsia="ru-RU"/>
    </w:rPr>
  </w:style>
  <w:style w:type="paragraph" w:styleId="2020" w:customStyle="1">
    <w:name w:val="xl365"/>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ascii="Arial" w:hAnsi="Arial" w:eastAsia="Calibri" w:cs="Arial"/>
      <w:sz w:val="18"/>
      <w:szCs w:val="18"/>
      <w:lang w:eastAsia="ru-RU"/>
    </w:rPr>
  </w:style>
  <w:style w:type="paragraph" w:styleId="2021" w:customStyle="1">
    <w:name w:val="xl366"/>
    <w:basedOn w:val="784"/>
    <w:uiPriority w:val="99"/>
    <w:pPr>
      <w:jc w:val="center"/>
      <w:spacing w:before="100" w:beforeAutospacing="1" w:after="100" w:afterAutospacing="1"/>
      <w:pBdr>
        <w:top w:val="single" w:color="000000" w:sz="8" w:space="0"/>
        <w:left w:val="single" w:color="000000" w:sz="8" w:space="0"/>
        <w:bottom w:val="single" w:color="000000" w:sz="4" w:space="0"/>
      </w:pBdr>
    </w:pPr>
    <w:rPr>
      <w:rFonts w:ascii="Arial" w:hAnsi="Arial" w:eastAsia="Calibri" w:cs="Arial"/>
      <w:sz w:val="18"/>
      <w:szCs w:val="18"/>
      <w:lang w:eastAsia="ru-RU"/>
    </w:rPr>
  </w:style>
  <w:style w:type="paragraph" w:styleId="2022" w:customStyle="1">
    <w:name w:val="xl367"/>
    <w:basedOn w:val="784"/>
    <w:uiPriority w:val="99"/>
    <w:pPr>
      <w:jc w:val="center"/>
      <w:spacing w:before="100" w:beforeAutospacing="1" w:after="100" w:afterAutospacing="1"/>
      <w:pBdr>
        <w:top w:val="single" w:color="000000" w:sz="8" w:space="0"/>
        <w:bottom w:val="single" w:color="000000" w:sz="4" w:space="0"/>
      </w:pBdr>
    </w:pPr>
    <w:rPr>
      <w:rFonts w:ascii="Arial" w:hAnsi="Arial" w:eastAsia="Calibri" w:cs="Arial"/>
      <w:sz w:val="18"/>
      <w:szCs w:val="18"/>
      <w:lang w:eastAsia="ru-RU"/>
    </w:rPr>
  </w:style>
  <w:style w:type="paragraph" w:styleId="2023" w:customStyle="1">
    <w:name w:val="xl368"/>
    <w:basedOn w:val="784"/>
    <w:uiPriority w:val="99"/>
    <w:pPr>
      <w:jc w:val="center"/>
      <w:spacing w:before="100" w:beforeAutospacing="1" w:after="100" w:afterAutospacing="1"/>
      <w:pBdr>
        <w:top w:val="single" w:color="000000" w:sz="8" w:space="0"/>
        <w:bottom w:val="single" w:color="000000" w:sz="4" w:space="0"/>
        <w:right w:val="single" w:color="000000" w:sz="8" w:space="0"/>
      </w:pBdr>
    </w:pPr>
    <w:rPr>
      <w:rFonts w:ascii="Arial" w:hAnsi="Arial" w:eastAsia="Calibri" w:cs="Arial"/>
      <w:sz w:val="18"/>
      <w:szCs w:val="18"/>
      <w:lang w:eastAsia="ru-RU"/>
    </w:rPr>
  </w:style>
  <w:style w:type="paragraph" w:styleId="2024" w:customStyle="1">
    <w:name w:val="xl369"/>
    <w:basedOn w:val="784"/>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eastAsia="Calibri" w:cs="Arial"/>
      <w:sz w:val="18"/>
      <w:szCs w:val="18"/>
      <w:lang w:eastAsia="ru-RU"/>
    </w:rPr>
  </w:style>
  <w:style w:type="paragraph" w:styleId="2025" w:customStyle="1">
    <w:name w:val="xl370"/>
    <w:basedOn w:val="784"/>
    <w:uiPriority w:val="99"/>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eastAsia="Calibri"/>
      <w:sz w:val="18"/>
      <w:szCs w:val="18"/>
      <w:lang w:eastAsia="ru-RU"/>
    </w:rPr>
  </w:style>
  <w:style w:type="paragraph" w:styleId="2026" w:customStyle="1">
    <w:name w:val="xl371"/>
    <w:basedOn w:val="784"/>
    <w:uiPriority w:val="99"/>
    <w:pPr>
      <w:jc w:val="center"/>
      <w:spacing w:before="100" w:beforeAutospacing="1" w:after="100" w:afterAutospacing="1"/>
      <w:pBdr>
        <w:top w:val="single" w:color="000000" w:sz="8" w:space="0"/>
        <w:bottom w:val="single" w:color="000000" w:sz="8" w:space="0"/>
      </w:pBdr>
    </w:pPr>
    <w:rPr>
      <w:rFonts w:ascii="Arial" w:hAnsi="Arial" w:eastAsia="Calibri" w:cs="Arial"/>
      <w:sz w:val="18"/>
      <w:szCs w:val="18"/>
      <w:lang w:eastAsia="ru-RU"/>
    </w:rPr>
  </w:style>
  <w:style w:type="paragraph" w:styleId="2027" w:customStyle="1">
    <w:name w:val="xl372"/>
    <w:basedOn w:val="784"/>
    <w:uiPriority w:val="99"/>
    <w:pPr>
      <w:jc w:val="center"/>
      <w:spacing w:before="100" w:beforeAutospacing="1" w:after="100" w:afterAutospacing="1"/>
      <w:pBdr>
        <w:top w:val="single" w:color="000000" w:sz="8" w:space="0"/>
        <w:bottom w:val="single" w:color="000000" w:sz="8" w:space="0"/>
        <w:right w:val="single" w:color="000000" w:sz="8" w:space="0"/>
      </w:pBdr>
    </w:pPr>
    <w:rPr>
      <w:rFonts w:ascii="Arial" w:hAnsi="Arial" w:eastAsia="Calibri" w:cs="Arial"/>
      <w:sz w:val="18"/>
      <w:szCs w:val="18"/>
      <w:lang w:eastAsia="ru-RU"/>
    </w:rPr>
  </w:style>
  <w:style w:type="paragraph" w:styleId="2028" w:customStyle="1">
    <w:name w:val="xl373"/>
    <w:basedOn w:val="784"/>
    <w:uiPriority w:val="99"/>
    <w:pPr>
      <w:jc w:val="center"/>
      <w:spacing w:before="100" w:beforeAutospacing="1" w:after="100" w:afterAutospacing="1"/>
      <w:pBdr>
        <w:top w:val="single" w:color="000000" w:sz="8" w:space="0"/>
        <w:left w:val="single" w:color="000000" w:sz="8" w:space="0"/>
        <w:right w:val="single" w:color="000000" w:sz="8" w:space="0"/>
      </w:pBdr>
    </w:pPr>
    <w:rPr>
      <w:rFonts w:ascii="Arial" w:hAnsi="Arial" w:eastAsia="Calibri" w:cs="Arial"/>
      <w:sz w:val="18"/>
      <w:szCs w:val="18"/>
      <w:lang w:eastAsia="ru-RU"/>
    </w:rPr>
  </w:style>
  <w:style w:type="paragraph" w:styleId="2029" w:customStyle="1">
    <w:name w:val="xl374"/>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ascii="Arial" w:hAnsi="Arial" w:eastAsia="Calibri" w:cs="Arial"/>
      <w:sz w:val="18"/>
      <w:szCs w:val="18"/>
      <w:lang w:eastAsia="ru-RU"/>
    </w:rPr>
  </w:style>
  <w:style w:type="paragraph" w:styleId="2030" w:customStyle="1">
    <w:name w:val="xl375"/>
    <w:basedOn w:val="784"/>
    <w:uiPriority w:val="99"/>
    <w:pPr>
      <w:jc w:val="center"/>
      <w:spacing w:before="100" w:beforeAutospacing="1" w:after="100" w:afterAutospacing="1"/>
      <w:pBdr>
        <w:top w:val="single" w:color="000000" w:sz="8" w:space="0"/>
        <w:left w:val="single" w:color="000000" w:sz="4" w:space="0"/>
      </w:pBdr>
    </w:pPr>
    <w:rPr>
      <w:rFonts w:ascii="Arial" w:hAnsi="Arial" w:eastAsia="Calibri" w:cs="Arial"/>
      <w:sz w:val="18"/>
      <w:szCs w:val="18"/>
      <w:lang w:eastAsia="ru-RU"/>
    </w:rPr>
  </w:style>
  <w:style w:type="paragraph" w:styleId="2031" w:customStyle="1">
    <w:name w:val="xl376"/>
    <w:basedOn w:val="784"/>
    <w:uiPriority w:val="99"/>
    <w:pPr>
      <w:jc w:val="center"/>
      <w:spacing w:before="100" w:beforeAutospacing="1" w:after="100" w:afterAutospacing="1"/>
      <w:pBdr>
        <w:left w:val="single" w:color="000000" w:sz="4" w:space="0"/>
        <w:bottom w:val="single" w:color="000000" w:sz="8" w:space="0"/>
      </w:pBdr>
    </w:pPr>
    <w:rPr>
      <w:rFonts w:ascii="Arial" w:hAnsi="Arial" w:eastAsia="Calibri" w:cs="Arial"/>
      <w:sz w:val="18"/>
      <w:szCs w:val="18"/>
      <w:lang w:eastAsia="ru-RU"/>
    </w:rPr>
  </w:style>
  <w:style w:type="paragraph" w:styleId="2032" w:customStyle="1">
    <w:name w:val="xl377"/>
    <w:basedOn w:val="784"/>
    <w:uiPriority w:val="99"/>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rPr>
      <w:rFonts w:ascii="Arial CYR" w:hAnsi="Arial CYR" w:eastAsia="Calibri" w:cs="Arial CYR"/>
      <w:sz w:val="18"/>
      <w:szCs w:val="18"/>
      <w:lang w:eastAsia="ru-RU"/>
    </w:rPr>
  </w:style>
  <w:style w:type="paragraph" w:styleId="2033" w:customStyle="1">
    <w:name w:val="xl378"/>
    <w:basedOn w:val="784"/>
    <w:uiPriority w:val="99"/>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rFonts w:ascii="Arial CYR" w:hAnsi="Arial CYR" w:eastAsia="Calibri" w:cs="Arial CYR"/>
      <w:sz w:val="18"/>
      <w:szCs w:val="18"/>
      <w:lang w:eastAsia="ru-RU"/>
    </w:rPr>
  </w:style>
  <w:style w:type="paragraph" w:styleId="2034" w:customStyle="1">
    <w:name w:val="xl379"/>
    <w:basedOn w:val="784"/>
    <w:uiPriority w:val="99"/>
    <w:pPr>
      <w:jc w:val="center"/>
      <w:spacing w:before="100" w:beforeAutospacing="1" w:after="100" w:afterAutospacing="1"/>
      <w:pBdr>
        <w:top w:val="single" w:color="000000" w:sz="8" w:space="0"/>
        <w:right w:val="single" w:color="000000" w:sz="8" w:space="0"/>
      </w:pBdr>
    </w:pPr>
    <w:rPr>
      <w:rFonts w:ascii="Arial" w:hAnsi="Arial" w:eastAsia="Calibri" w:cs="Arial"/>
      <w:sz w:val="18"/>
      <w:szCs w:val="18"/>
      <w:lang w:eastAsia="ru-RU"/>
    </w:rPr>
  </w:style>
  <w:style w:type="paragraph" w:styleId="2035" w:customStyle="1">
    <w:name w:val="xl380"/>
    <w:basedOn w:val="784"/>
    <w:uiPriority w:val="99"/>
    <w:pPr>
      <w:jc w:val="center"/>
      <w:spacing w:before="100" w:beforeAutospacing="1" w:after="100" w:afterAutospacing="1"/>
      <w:pBdr>
        <w:bottom w:val="single" w:color="000000" w:sz="8" w:space="0"/>
        <w:right w:val="single" w:color="000000" w:sz="8" w:space="0"/>
      </w:pBdr>
    </w:pPr>
    <w:rPr>
      <w:rFonts w:ascii="Arial" w:hAnsi="Arial" w:eastAsia="Calibri" w:cs="Arial"/>
      <w:sz w:val="18"/>
      <w:szCs w:val="18"/>
      <w:lang w:eastAsia="ru-RU"/>
    </w:rPr>
  </w:style>
  <w:style w:type="paragraph" w:styleId="2036" w:customStyle="1">
    <w:name w:val="xl381"/>
    <w:basedOn w:val="784"/>
    <w:uiPriority w:val="99"/>
    <w:pPr>
      <w:jc w:val="left"/>
      <w:spacing w:before="100" w:beforeAutospacing="1" w:after="100" w:afterAutospacing="1"/>
      <w:pBdr>
        <w:top w:val="single" w:color="000000" w:sz="8" w:space="0"/>
        <w:left w:val="single" w:color="000000" w:sz="8" w:space="0"/>
        <w:bottom w:val="single" w:color="000000" w:sz="4" w:space="0"/>
        <w:right w:val="single" w:color="000000" w:sz="4" w:space="0"/>
      </w:pBdr>
    </w:pPr>
    <w:rPr>
      <w:rFonts w:eastAsia="Calibri"/>
      <w:lang w:eastAsia="ru-RU"/>
    </w:rPr>
  </w:style>
  <w:style w:type="paragraph" w:styleId="2037" w:customStyle="1">
    <w:name w:val="xl382"/>
    <w:basedOn w:val="784"/>
    <w:uiPriority w:val="99"/>
    <w:pPr>
      <w:jc w:val="left"/>
      <w:spacing w:before="100" w:beforeAutospacing="1" w:after="100" w:afterAutospacing="1"/>
      <w:pBdr>
        <w:top w:val="single" w:color="000000" w:sz="4" w:space="0"/>
        <w:left w:val="single" w:color="000000" w:sz="8" w:space="0"/>
        <w:bottom w:val="single" w:color="000000" w:sz="4" w:space="0"/>
        <w:right w:val="single" w:color="000000" w:sz="4" w:space="0"/>
      </w:pBdr>
    </w:pPr>
    <w:rPr>
      <w:rFonts w:eastAsia="Calibri"/>
      <w:lang w:eastAsia="ru-RU"/>
    </w:rPr>
  </w:style>
  <w:style w:type="paragraph" w:styleId="2038" w:customStyle="1">
    <w:name w:val="xl383"/>
    <w:basedOn w:val="784"/>
    <w:uiPriority w:val="99"/>
    <w:pPr>
      <w:jc w:val="center"/>
      <w:spacing w:before="100" w:beforeAutospacing="1" w:after="100" w:afterAutospacing="1"/>
      <w:pBdr>
        <w:top w:val="single" w:color="000000" w:sz="8" w:space="0"/>
        <w:left w:val="single" w:color="000000" w:sz="8" w:space="0"/>
        <w:bottom w:val="single" w:color="000000" w:sz="4" w:space="0"/>
        <w:right w:val="single" w:color="000000" w:sz="4" w:space="0"/>
      </w:pBdr>
    </w:pPr>
    <w:rPr>
      <w:rFonts w:ascii="Arial" w:hAnsi="Arial" w:eastAsia="Calibri" w:cs="Arial"/>
      <w:sz w:val="18"/>
      <w:szCs w:val="18"/>
      <w:lang w:eastAsia="ru-RU"/>
    </w:rPr>
  </w:style>
  <w:style w:type="paragraph" w:styleId="2039" w:customStyle="1">
    <w:name w:val="xl384"/>
    <w:basedOn w:val="784"/>
    <w:uiPriority w:val="99"/>
    <w:pPr>
      <w:jc w:val="center"/>
      <w:spacing w:before="100" w:beforeAutospacing="1" w:after="100" w:afterAutospacing="1"/>
      <w:pBdr>
        <w:top w:val="single" w:color="000000" w:sz="8" w:space="0"/>
        <w:left w:val="single" w:color="000000" w:sz="8" w:space="0"/>
        <w:right w:val="single" w:color="000000" w:sz="8" w:space="0"/>
      </w:pBdr>
    </w:pPr>
    <w:rPr>
      <w:rFonts w:eastAsia="Calibri"/>
      <w:lang w:eastAsia="ru-RU"/>
    </w:rPr>
  </w:style>
  <w:style w:type="paragraph" w:styleId="2040" w:customStyle="1">
    <w:name w:val="xl385"/>
    <w:basedOn w:val="784"/>
    <w:uiPriority w:val="99"/>
    <w:pPr>
      <w:jc w:val="center"/>
      <w:spacing w:before="100" w:beforeAutospacing="1" w:after="100" w:afterAutospacing="1"/>
      <w:pBdr>
        <w:left w:val="single" w:color="000000" w:sz="8" w:space="0"/>
        <w:bottom w:val="single" w:color="000000" w:sz="8" w:space="0"/>
        <w:right w:val="single" w:color="000000" w:sz="8" w:space="0"/>
      </w:pBdr>
    </w:pPr>
    <w:rPr>
      <w:rFonts w:eastAsia="Calibri"/>
      <w:lang w:eastAsia="ru-RU"/>
    </w:rPr>
  </w:style>
  <w:style w:type="paragraph" w:styleId="2041" w:customStyle="1">
    <w:name w:val="xl386"/>
    <w:basedOn w:val="784"/>
    <w:uiPriority w:val="99"/>
    <w:pPr>
      <w:jc w:val="left"/>
      <w:spacing w:before="100" w:beforeAutospacing="1" w:after="100" w:afterAutospacing="1"/>
      <w:pBdr>
        <w:left w:val="single" w:color="000000" w:sz="8" w:space="0"/>
        <w:bottom w:val="single" w:color="000000" w:sz="4" w:space="0"/>
        <w:right w:val="single" w:color="000000" w:sz="4" w:space="0"/>
      </w:pBdr>
    </w:pPr>
    <w:rPr>
      <w:rFonts w:eastAsia="Calibri"/>
      <w:lang w:eastAsia="ru-RU"/>
    </w:rPr>
  </w:style>
  <w:style w:type="paragraph" w:styleId="2042" w:customStyle="1">
    <w:name w:val="xl387"/>
    <w:basedOn w:val="784"/>
    <w:uiPriority w:val="99"/>
    <w:pPr>
      <w:jc w:val="left"/>
      <w:spacing w:before="100" w:beforeAutospacing="1" w:after="100" w:afterAutospacing="1"/>
      <w:pBdr>
        <w:top w:val="single" w:color="000000" w:sz="8" w:space="0"/>
        <w:left w:val="single" w:color="000000" w:sz="8" w:space="0"/>
        <w:bottom w:val="single" w:color="000000" w:sz="8" w:space="0"/>
      </w:pBdr>
    </w:pPr>
    <w:rPr>
      <w:rFonts w:eastAsia="Calibri"/>
      <w:b/>
      <w:bCs/>
      <w:lang w:eastAsia="ru-RU"/>
    </w:rPr>
  </w:style>
  <w:style w:type="paragraph" w:styleId="2043" w:customStyle="1">
    <w:name w:val="xl388"/>
    <w:basedOn w:val="784"/>
    <w:uiPriority w:val="99"/>
    <w:pPr>
      <w:jc w:val="left"/>
      <w:spacing w:before="100" w:beforeAutospacing="1" w:after="100" w:afterAutospacing="1"/>
      <w:pBdr>
        <w:top w:val="single" w:color="000000" w:sz="8" w:space="0"/>
        <w:bottom w:val="single" w:color="000000" w:sz="8" w:space="0"/>
      </w:pBdr>
    </w:pPr>
    <w:rPr>
      <w:rFonts w:eastAsia="Calibri"/>
      <w:b/>
      <w:bCs/>
      <w:lang w:eastAsia="ru-RU"/>
    </w:rPr>
  </w:style>
  <w:style w:type="paragraph" w:styleId="2044" w:customStyle="1">
    <w:name w:val="xl389"/>
    <w:basedOn w:val="784"/>
    <w:uiPriority w:val="99"/>
    <w:pPr>
      <w:jc w:val="left"/>
      <w:spacing w:before="100" w:beforeAutospacing="1" w:after="100" w:afterAutospacing="1"/>
      <w:pBdr>
        <w:top w:val="single" w:color="000000" w:sz="8" w:space="0"/>
        <w:bottom w:val="single" w:color="000000" w:sz="8" w:space="0"/>
        <w:right w:val="single" w:color="000000" w:sz="8" w:space="0"/>
      </w:pBdr>
    </w:pPr>
    <w:rPr>
      <w:rFonts w:eastAsia="Calibri"/>
      <w:b/>
      <w:bCs/>
      <w:lang w:eastAsia="ru-RU"/>
    </w:rPr>
  </w:style>
  <w:style w:type="paragraph" w:styleId="2045" w:customStyle="1">
    <w:name w:val="xl390"/>
    <w:basedOn w:val="784"/>
    <w:uiPriority w:val="99"/>
    <w:pPr>
      <w:jc w:val="center"/>
      <w:spacing w:before="100" w:beforeAutospacing="1" w:after="100" w:afterAutospacing="1"/>
      <w:pBdr>
        <w:left w:val="single" w:color="000000" w:sz="8" w:space="0"/>
        <w:right w:val="single" w:color="000000" w:sz="8" w:space="0"/>
      </w:pBdr>
    </w:pPr>
    <w:rPr>
      <w:rFonts w:eastAsia="Calibri"/>
      <w:lang w:eastAsia="ru-RU"/>
    </w:rPr>
  </w:style>
  <w:style w:type="paragraph" w:styleId="2046" w:customStyle="1">
    <w:name w:val="xl391"/>
    <w:basedOn w:val="784"/>
    <w:uiPriority w:val="99"/>
    <w:pPr>
      <w:jc w:val="left"/>
      <w:spacing w:before="100" w:beforeAutospacing="1" w:after="100" w:afterAutospacing="1"/>
      <w:pBdr>
        <w:top w:val="single" w:color="000000" w:sz="4" w:space="0"/>
        <w:left w:val="single" w:color="000000" w:sz="8" w:space="0"/>
        <w:bottom w:val="single" w:color="000000" w:sz="8" w:space="0"/>
        <w:right w:val="single" w:color="000000" w:sz="4" w:space="0"/>
      </w:pBdr>
    </w:pPr>
    <w:rPr>
      <w:rFonts w:eastAsia="Calibri"/>
      <w:lang w:eastAsia="ru-RU"/>
    </w:rPr>
  </w:style>
  <w:style w:type="paragraph" w:styleId="2047" w:customStyle="1">
    <w:name w:val="xl392"/>
    <w:basedOn w:val="784"/>
    <w:uiPriority w:val="99"/>
    <w:pPr>
      <w:jc w:val="center"/>
      <w:spacing w:before="100" w:beforeAutospacing="1" w:after="100" w:afterAutospacing="1"/>
      <w:pBdr>
        <w:top w:val="single" w:color="000000" w:sz="8" w:space="0"/>
        <w:left w:val="single" w:color="000000" w:sz="4" w:space="0"/>
        <w:right w:val="single" w:color="000000" w:sz="8" w:space="0"/>
      </w:pBdr>
    </w:pPr>
    <w:rPr>
      <w:rFonts w:ascii="Arial" w:hAnsi="Arial" w:eastAsia="Calibri" w:cs="Arial"/>
      <w:sz w:val="18"/>
      <w:szCs w:val="18"/>
      <w:lang w:eastAsia="ru-RU"/>
    </w:rPr>
  </w:style>
  <w:style w:type="paragraph" w:styleId="2048" w:customStyle="1">
    <w:name w:val="xl393"/>
    <w:basedOn w:val="784"/>
    <w:uiPriority w:val="99"/>
    <w:pPr>
      <w:jc w:val="center"/>
      <w:spacing w:before="100" w:beforeAutospacing="1" w:after="100" w:afterAutospacing="1"/>
      <w:pBdr>
        <w:left w:val="single" w:color="000000" w:sz="4" w:space="0"/>
        <w:bottom w:val="single" w:color="000000" w:sz="8" w:space="0"/>
        <w:right w:val="single" w:color="000000" w:sz="8" w:space="0"/>
      </w:pBdr>
    </w:pPr>
    <w:rPr>
      <w:rFonts w:ascii="Arial" w:hAnsi="Arial" w:eastAsia="Calibri" w:cs="Arial"/>
      <w:sz w:val="18"/>
      <w:szCs w:val="18"/>
      <w:lang w:eastAsia="ru-RU"/>
    </w:rPr>
  </w:style>
  <w:style w:type="paragraph" w:styleId="2049" w:customStyle="1">
    <w:name w:val="xl394"/>
    <w:basedOn w:val="784"/>
    <w:uiPriority w:val="99"/>
    <w:pPr>
      <w:jc w:val="center"/>
      <w:spacing w:before="100" w:beforeAutospacing="1" w:after="100" w:afterAutospacing="1"/>
    </w:pPr>
    <w:rPr>
      <w:rFonts w:eastAsia="Calibri"/>
      <w:b/>
      <w:bCs/>
      <w:sz w:val="36"/>
      <w:szCs w:val="36"/>
      <w:lang w:eastAsia="ru-RU"/>
    </w:rPr>
  </w:style>
  <w:style w:type="paragraph" w:styleId="2050" w:customStyle="1">
    <w:name w:val="xl395"/>
    <w:basedOn w:val="784"/>
    <w:uiPriority w:val="99"/>
    <w:pPr>
      <w:jc w:val="center"/>
      <w:spacing w:before="100" w:beforeAutospacing="1" w:after="100" w:afterAutospacing="1"/>
    </w:pPr>
    <w:rPr>
      <w:rFonts w:eastAsia="Calibri"/>
      <w:sz w:val="36"/>
      <w:szCs w:val="36"/>
      <w:lang w:eastAsia="ru-RU"/>
    </w:rPr>
  </w:style>
  <w:style w:type="paragraph" w:styleId="2051" w:customStyle="1">
    <w:name w:val="xl396"/>
    <w:basedOn w:val="784"/>
    <w:uiPriority w:val="99"/>
    <w:pPr>
      <w:jc w:val="left"/>
      <w:spacing w:before="100" w:beforeAutospacing="1" w:after="100" w:afterAutospacing="1"/>
    </w:pPr>
    <w:rPr>
      <w:rFonts w:eastAsia="Calibri"/>
      <w:sz w:val="36"/>
      <w:szCs w:val="36"/>
      <w:lang w:eastAsia="ru-RU"/>
    </w:rPr>
  </w:style>
  <w:style w:type="paragraph" w:styleId="2052" w:customStyle="1">
    <w:name w:val="xl397"/>
    <w:basedOn w:val="784"/>
    <w:uiPriority w:val="99"/>
    <w:pPr>
      <w:jc w:val="center"/>
      <w:spacing w:before="100" w:beforeAutospacing="1" w:after="100" w:afterAutospacing="1"/>
      <w:pBdr>
        <w:top w:val="single" w:color="000000" w:sz="8" w:space="0"/>
      </w:pBdr>
    </w:pPr>
    <w:rPr>
      <w:rFonts w:eastAsia="Calibri"/>
      <w:lang w:eastAsia="ru-RU"/>
    </w:rPr>
  </w:style>
  <w:style w:type="paragraph" w:styleId="2053" w:customStyle="1">
    <w:name w:val="xl398"/>
    <w:basedOn w:val="784"/>
    <w:uiPriority w:val="99"/>
    <w:pPr>
      <w:jc w:val="center"/>
      <w:spacing w:before="100" w:beforeAutospacing="1" w:after="100" w:afterAutospacing="1"/>
    </w:pPr>
    <w:rPr>
      <w:rFonts w:eastAsia="Calibri"/>
      <w:lang w:eastAsia="ru-RU"/>
    </w:rPr>
  </w:style>
  <w:style w:type="paragraph" w:styleId="2054" w:customStyle="1">
    <w:name w:val="Основной текст4"/>
    <w:basedOn w:val="784"/>
    <w:uiPriority w:val="99"/>
    <w:pPr>
      <w:jc w:val="center"/>
      <w:spacing w:after="240" w:line="240" w:lineRule="atLeast"/>
      <w:shd w:val="clear" w:color="auto" w:fill="ffffff"/>
      <w:widowControl w:val="off"/>
    </w:pPr>
    <w:rPr>
      <w:rFonts w:eastAsia="Calibri"/>
      <w:color w:val="000000"/>
      <w:sz w:val="19"/>
      <w:szCs w:val="19"/>
      <w:lang w:eastAsia="ru-RU"/>
    </w:rPr>
  </w:style>
  <w:style w:type="paragraph" w:styleId="2055" w:customStyle="1">
    <w:name w:val="Стиль 14 пт полужирный все прописные По центру Перед:  5 пт по..."/>
    <w:basedOn w:val="1243"/>
    <w:pPr>
      <w:jc w:val="center"/>
      <w:spacing w:before="100" w:after="100"/>
    </w:pPr>
    <w:rPr>
      <w:b/>
      <w:bCs/>
      <w:caps/>
      <w:sz w:val="28"/>
    </w:rPr>
  </w:style>
  <w:style w:type="paragraph" w:styleId="2056" w:customStyle="1">
    <w:name w:val="АД_Текст отступ 3;25"/>
    <w:basedOn w:val="784"/>
    <w:link w:val="2057"/>
    <w:qFormat/>
    <w:pPr>
      <w:ind w:left="1418"/>
      <w:spacing w:after="0"/>
    </w:pPr>
    <w:rPr>
      <w:lang w:eastAsia="en-US"/>
    </w:rPr>
  </w:style>
  <w:style w:type="character" w:styleId="2057" w:customStyle="1">
    <w:name w:val="АД_Текст отступ 3 Знак;25 Знак"/>
    <w:link w:val="2056"/>
    <w:rPr>
      <w:sz w:val="24"/>
      <w:szCs w:val="24"/>
      <w:lang w:eastAsia="en-US"/>
    </w:rPr>
  </w:style>
  <w:style w:type="character" w:styleId="2058" w:customStyle="1">
    <w:name w:val="Знак сноски1"/>
    <w:rPr>
      <w:vertAlign w:val="superscript"/>
    </w:rPr>
  </w:style>
  <w:style w:type="paragraph" w:styleId="2059" w:customStyle="1">
    <w:name w:val="22415a7098807100msonospacing_mr_css_attr"/>
    <w:basedOn w:val="784"/>
    <w:pPr>
      <w:jc w:val="left"/>
      <w:spacing w:before="100" w:beforeAutospacing="1" w:after="100" w:afterAutospacing="1"/>
    </w:pPr>
    <w:rPr>
      <w:lang w:eastAsia="ru-RU"/>
    </w:rPr>
  </w:style>
  <w:style w:type="character" w:styleId="2060" w:customStyle="1">
    <w:name w:val="nobr"/>
  </w:style>
  <w:style w:type="paragraph" w:styleId="2061" w:customStyle="1">
    <w:name w:val="ae70cbd41b10cf60msonormalcxspmiddle_mr_css_attr"/>
    <w:basedOn w:val="784"/>
    <w:pPr>
      <w:jc w:val="left"/>
      <w:spacing w:before="100" w:beforeAutospacing="1" w:after="100" w:afterAutospacing="1"/>
    </w:pPr>
    <w:rPr>
      <w:lang w:eastAsia="ru-RU"/>
    </w:rPr>
  </w:style>
  <w:style w:type="numbering" w:styleId="2062" w:customStyle="1">
    <w:name w:val="Нет списка4"/>
    <w:next w:val="796"/>
    <w:uiPriority w:val="99"/>
    <w:semiHidden/>
    <w:unhideWhenUsed/>
  </w:style>
  <w:style w:type="character" w:styleId="2063" w:customStyle="1">
    <w:name w:val="WW8Num1z3"/>
  </w:style>
  <w:style w:type="character" w:styleId="2064" w:customStyle="1">
    <w:name w:val="WW8Num1z4"/>
  </w:style>
  <w:style w:type="character" w:styleId="2065" w:customStyle="1">
    <w:name w:val="WW8Num1z6"/>
  </w:style>
  <w:style w:type="character" w:styleId="2066" w:customStyle="1">
    <w:name w:val="WW8Num1z7"/>
  </w:style>
  <w:style w:type="character" w:styleId="2067" w:customStyle="1">
    <w:name w:val="WW8Num1z8"/>
  </w:style>
  <w:style w:type="character" w:styleId="2068" w:customStyle="1">
    <w:name w:val="WW8Num2z1"/>
    <w:rPr>
      <w:rFonts w:ascii="Courier New" w:hAnsi="Courier New"/>
      <w:sz w:val="20"/>
    </w:rPr>
  </w:style>
  <w:style w:type="character" w:styleId="2069" w:customStyle="1">
    <w:name w:val="WW8Num2z2"/>
    <w:rPr>
      <w:rFonts w:ascii="Wingdings" w:hAnsi="Wingdings"/>
      <w:sz w:val="20"/>
    </w:rPr>
  </w:style>
  <w:style w:type="character" w:styleId="2070" w:customStyle="1">
    <w:name w:val="WW8Num3z4"/>
  </w:style>
  <w:style w:type="character" w:styleId="2071" w:customStyle="1">
    <w:name w:val="WW8Num3z6"/>
  </w:style>
  <w:style w:type="character" w:styleId="2072" w:customStyle="1">
    <w:name w:val="WW8Num3z7"/>
  </w:style>
  <w:style w:type="character" w:styleId="2073" w:customStyle="1">
    <w:name w:val="WW8Num3z8"/>
  </w:style>
  <w:style w:type="character" w:styleId="2074" w:customStyle="1">
    <w:name w:val="WW8Num5z4"/>
  </w:style>
  <w:style w:type="character" w:styleId="2075" w:customStyle="1">
    <w:name w:val="WW8Num5z6"/>
  </w:style>
  <w:style w:type="character" w:styleId="2076" w:customStyle="1">
    <w:name w:val="WW8Num5z7"/>
  </w:style>
  <w:style w:type="character" w:styleId="2077" w:customStyle="1">
    <w:name w:val="WW8Num5z8"/>
  </w:style>
  <w:style w:type="character" w:styleId="2078" w:customStyle="1">
    <w:name w:val="WW8Num7z4"/>
  </w:style>
  <w:style w:type="character" w:styleId="2079" w:customStyle="1">
    <w:name w:val="WW8Num7z6"/>
  </w:style>
  <w:style w:type="character" w:styleId="2080" w:customStyle="1">
    <w:name w:val="WW8Num7z7"/>
  </w:style>
  <w:style w:type="character" w:styleId="2081" w:customStyle="1">
    <w:name w:val="WW8Num7z8"/>
  </w:style>
  <w:style w:type="character" w:styleId="2082" w:customStyle="1">
    <w:name w:val="WW8Num8z0"/>
  </w:style>
  <w:style w:type="character" w:styleId="2083" w:customStyle="1">
    <w:name w:val="WW8Num8z1"/>
  </w:style>
  <w:style w:type="character" w:styleId="2084" w:customStyle="1">
    <w:name w:val="WW8Num8z2"/>
  </w:style>
  <w:style w:type="character" w:styleId="2085" w:customStyle="1">
    <w:name w:val="WW8Num8z3"/>
  </w:style>
  <w:style w:type="character" w:styleId="2086" w:customStyle="1">
    <w:name w:val="WW8Num8z4"/>
  </w:style>
  <w:style w:type="character" w:styleId="2087" w:customStyle="1">
    <w:name w:val="WW8Num8z5"/>
  </w:style>
  <w:style w:type="character" w:styleId="2088" w:customStyle="1">
    <w:name w:val="WW8Num8z6"/>
  </w:style>
  <w:style w:type="character" w:styleId="2089" w:customStyle="1">
    <w:name w:val="WW8Num8z7"/>
  </w:style>
  <w:style w:type="character" w:styleId="2090" w:customStyle="1">
    <w:name w:val="WW8Num8z8"/>
  </w:style>
  <w:style w:type="character" w:styleId="2091" w:customStyle="1">
    <w:name w:val="WW8Num9z1"/>
  </w:style>
  <w:style w:type="character" w:styleId="2092" w:customStyle="1">
    <w:name w:val="WW8Num9z2"/>
  </w:style>
  <w:style w:type="character" w:styleId="2093" w:customStyle="1">
    <w:name w:val="WW8Num9z3"/>
  </w:style>
  <w:style w:type="character" w:styleId="2094" w:customStyle="1">
    <w:name w:val="WW8Num9z4"/>
  </w:style>
  <w:style w:type="character" w:styleId="2095" w:customStyle="1">
    <w:name w:val="WW8Num9z5"/>
  </w:style>
  <w:style w:type="character" w:styleId="2096" w:customStyle="1">
    <w:name w:val="WW8Num9z6"/>
  </w:style>
  <w:style w:type="character" w:styleId="2097" w:customStyle="1">
    <w:name w:val="WW8Num9z7"/>
  </w:style>
  <w:style w:type="character" w:styleId="2098" w:customStyle="1">
    <w:name w:val="WW8Num9z8"/>
  </w:style>
  <w:style w:type="character" w:styleId="2099" w:customStyle="1">
    <w:name w:val="WW8Num10z0"/>
  </w:style>
  <w:style w:type="character" w:styleId="2100" w:customStyle="1">
    <w:name w:val="WW8Num10z1"/>
  </w:style>
  <w:style w:type="character" w:styleId="2101" w:customStyle="1">
    <w:name w:val="WW8Num10z2"/>
  </w:style>
  <w:style w:type="character" w:styleId="2102" w:customStyle="1">
    <w:name w:val="WW8Num10z3"/>
  </w:style>
  <w:style w:type="character" w:styleId="2103" w:customStyle="1">
    <w:name w:val="WW8Num10z4"/>
  </w:style>
  <w:style w:type="character" w:styleId="2104" w:customStyle="1">
    <w:name w:val="WW8Num10z5"/>
  </w:style>
  <w:style w:type="character" w:styleId="2105" w:customStyle="1">
    <w:name w:val="WW8Num10z6"/>
  </w:style>
  <w:style w:type="character" w:styleId="2106" w:customStyle="1">
    <w:name w:val="WW8Num10z7"/>
  </w:style>
  <w:style w:type="character" w:styleId="2107" w:customStyle="1">
    <w:name w:val="WW8Num10z8"/>
  </w:style>
  <w:style w:type="character" w:styleId="2108" w:customStyle="1">
    <w:name w:val="WW8Num13z1"/>
    <w:rPr>
      <w:rFonts w:ascii="Courier New" w:hAnsi="Courier New"/>
    </w:rPr>
  </w:style>
  <w:style w:type="character" w:styleId="2109" w:customStyle="1">
    <w:name w:val="WW8Num14z0"/>
  </w:style>
  <w:style w:type="character" w:styleId="2110" w:customStyle="1">
    <w:name w:val="WW8Num14z1"/>
  </w:style>
  <w:style w:type="character" w:styleId="2111" w:customStyle="1">
    <w:name w:val="WW8Num14z2"/>
    <w:rPr>
      <w:rFonts w:ascii="Arial" w:hAnsi="Arial"/>
      <w:sz w:val="22"/>
    </w:rPr>
  </w:style>
  <w:style w:type="character" w:styleId="2112" w:customStyle="1">
    <w:name w:val="WW8Num14z3"/>
  </w:style>
  <w:style w:type="character" w:styleId="2113" w:customStyle="1">
    <w:name w:val="WW8Num14z4"/>
  </w:style>
  <w:style w:type="character" w:styleId="2114" w:customStyle="1">
    <w:name w:val="WW8Num14z5"/>
  </w:style>
  <w:style w:type="character" w:styleId="2115" w:customStyle="1">
    <w:name w:val="WW8Num14z6"/>
  </w:style>
  <w:style w:type="character" w:styleId="2116" w:customStyle="1">
    <w:name w:val="WW8Num14z7"/>
  </w:style>
  <w:style w:type="character" w:styleId="2117" w:customStyle="1">
    <w:name w:val="WW8Num14z8"/>
  </w:style>
  <w:style w:type="character" w:styleId="2118" w:customStyle="1">
    <w:name w:val="WW8Num15z1"/>
    <w:rPr>
      <w:b/>
      <w:sz w:val="22"/>
    </w:rPr>
  </w:style>
  <w:style w:type="character" w:styleId="2119" w:customStyle="1">
    <w:name w:val="WW8Num15z2"/>
    <w:rPr>
      <w:color w:val="000099"/>
      <w:sz w:val="22"/>
    </w:rPr>
  </w:style>
  <w:style w:type="character" w:styleId="2120" w:customStyle="1">
    <w:name w:val="WW8Num15z3"/>
  </w:style>
  <w:style w:type="character" w:styleId="2121" w:customStyle="1">
    <w:name w:val="WW8Num15z4"/>
  </w:style>
  <w:style w:type="character" w:styleId="2122" w:customStyle="1">
    <w:name w:val="WW8Num15z5"/>
  </w:style>
  <w:style w:type="character" w:styleId="2123" w:customStyle="1">
    <w:name w:val="WW8Num15z6"/>
  </w:style>
  <w:style w:type="character" w:styleId="2124" w:customStyle="1">
    <w:name w:val="WW8Num15z7"/>
  </w:style>
  <w:style w:type="character" w:styleId="2125" w:customStyle="1">
    <w:name w:val="WW8Num15z8"/>
  </w:style>
  <w:style w:type="character" w:styleId="2126" w:customStyle="1">
    <w:name w:val="WW8Num16z0"/>
  </w:style>
  <w:style w:type="character" w:styleId="2127" w:customStyle="1">
    <w:name w:val="WW8Num16z2"/>
  </w:style>
  <w:style w:type="character" w:styleId="2128" w:customStyle="1">
    <w:name w:val="WW8Num16z3"/>
  </w:style>
  <w:style w:type="character" w:styleId="2129" w:customStyle="1">
    <w:name w:val="WW8Num16z4"/>
  </w:style>
  <w:style w:type="character" w:styleId="2130" w:customStyle="1">
    <w:name w:val="WW8Num16z5"/>
  </w:style>
  <w:style w:type="character" w:styleId="2131" w:customStyle="1">
    <w:name w:val="WW8Num16z6"/>
  </w:style>
  <w:style w:type="character" w:styleId="2132" w:customStyle="1">
    <w:name w:val="WW8Num16z7"/>
  </w:style>
  <w:style w:type="character" w:styleId="2133" w:customStyle="1">
    <w:name w:val="WW8Num16z8"/>
  </w:style>
  <w:style w:type="character" w:styleId="2134" w:customStyle="1">
    <w:name w:val="WW8Num19z0"/>
  </w:style>
  <w:style w:type="character" w:styleId="2135" w:customStyle="1">
    <w:name w:val="WW8Num19z2"/>
  </w:style>
  <w:style w:type="character" w:styleId="2136" w:customStyle="1">
    <w:name w:val="WW8Num19z3"/>
  </w:style>
  <w:style w:type="character" w:styleId="2137" w:customStyle="1">
    <w:name w:val="WW8Num19z4"/>
  </w:style>
  <w:style w:type="character" w:styleId="2138" w:customStyle="1">
    <w:name w:val="WW8Num19z5"/>
  </w:style>
  <w:style w:type="character" w:styleId="2139" w:customStyle="1">
    <w:name w:val="WW8Num19z6"/>
  </w:style>
  <w:style w:type="character" w:styleId="2140" w:customStyle="1">
    <w:name w:val="WW8Num19z7"/>
  </w:style>
  <w:style w:type="character" w:styleId="2141" w:customStyle="1">
    <w:name w:val="WW8Num19z8"/>
  </w:style>
  <w:style w:type="character" w:styleId="2142" w:customStyle="1">
    <w:name w:val="WW8Num20z1"/>
  </w:style>
  <w:style w:type="character" w:styleId="2143" w:customStyle="1">
    <w:name w:val="WW8Num20z2"/>
  </w:style>
  <w:style w:type="character" w:styleId="2144" w:customStyle="1">
    <w:name w:val="WW8Num20z3"/>
  </w:style>
  <w:style w:type="character" w:styleId="2145" w:customStyle="1">
    <w:name w:val="WW8Num20z4"/>
  </w:style>
  <w:style w:type="character" w:styleId="2146" w:customStyle="1">
    <w:name w:val="WW8Num20z5"/>
  </w:style>
  <w:style w:type="character" w:styleId="2147" w:customStyle="1">
    <w:name w:val="WW8Num20z6"/>
  </w:style>
  <w:style w:type="character" w:styleId="2148" w:customStyle="1">
    <w:name w:val="WW8Num20z7"/>
  </w:style>
  <w:style w:type="character" w:styleId="2149" w:customStyle="1">
    <w:name w:val="WW8Num20z8"/>
  </w:style>
  <w:style w:type="character" w:styleId="2150" w:customStyle="1">
    <w:name w:val="WW8Num21z0"/>
  </w:style>
  <w:style w:type="character" w:styleId="2151" w:customStyle="1">
    <w:name w:val="WW8Num21z1"/>
  </w:style>
  <w:style w:type="character" w:styleId="2152" w:customStyle="1">
    <w:name w:val="WW8Num21z2"/>
  </w:style>
  <w:style w:type="character" w:styleId="2153" w:customStyle="1">
    <w:name w:val="WW8Num21z3"/>
  </w:style>
  <w:style w:type="character" w:styleId="2154" w:customStyle="1">
    <w:name w:val="WW8Num21z4"/>
  </w:style>
  <w:style w:type="character" w:styleId="2155" w:customStyle="1">
    <w:name w:val="WW8Num21z5"/>
  </w:style>
  <w:style w:type="character" w:styleId="2156" w:customStyle="1">
    <w:name w:val="WW8Num21z6"/>
  </w:style>
  <w:style w:type="character" w:styleId="2157" w:customStyle="1">
    <w:name w:val="WW8Num21z7"/>
  </w:style>
  <w:style w:type="character" w:styleId="2158" w:customStyle="1">
    <w:name w:val="WW8Num21z8"/>
  </w:style>
  <w:style w:type="character" w:styleId="2159" w:customStyle="1">
    <w:name w:val="s0"/>
    <w:rPr>
      <w:rFonts w:ascii="Times New Roman" w:hAnsi="Times New Roman"/>
      <w:color w:val="000000"/>
      <w:sz w:val="20"/>
      <w:u w:val="none"/>
    </w:rPr>
  </w:style>
  <w:style w:type="character" w:styleId="2160" w:customStyle="1">
    <w:name w:val="grame"/>
    <w:rPr>
      <w:rFonts w:cs="Times New Roman"/>
    </w:rPr>
  </w:style>
  <w:style w:type="character" w:styleId="2161" w:customStyle="1">
    <w:name w:val="бычный Знак"/>
    <w:rPr>
      <w:rFonts w:ascii="Journal" w:hAnsi="Journal"/>
      <w:sz w:val="24"/>
      <w:lang w:val="ru-RU" w:eastAsia="ar-SA" w:bidi="ar-SA"/>
    </w:rPr>
  </w:style>
  <w:style w:type="character" w:styleId="2162" w:customStyle="1">
    <w:name w:val="Нижний колонтитул Знак1"/>
    <w:link w:val="826"/>
    <w:rPr>
      <w:sz w:val="24"/>
      <w:szCs w:val="24"/>
      <w:lang w:eastAsia="ar-SA"/>
    </w:rPr>
  </w:style>
  <w:style w:type="paragraph" w:styleId="2163" w:customStyle="1">
    <w:name w:val="zagolovok"/>
    <w:pPr>
      <w:spacing w:before="283" w:after="283"/>
      <w:pBdr>
        <w:bottom w:val="single" w:color="000000" w:sz="4" w:space="0"/>
      </w:pBdr>
    </w:pPr>
    <w:rPr>
      <w:rFonts w:ascii="Futuris" w:hAnsi="Futuris" w:cs="Futuris"/>
      <w:b/>
      <w:bCs/>
      <w:color w:val="008000"/>
      <w:sz w:val="18"/>
      <w:szCs w:val="18"/>
      <w:lang w:eastAsia="ar-SA"/>
    </w:rPr>
  </w:style>
  <w:style w:type="paragraph" w:styleId="2164" w:customStyle="1">
    <w:name w:val="бычный"/>
    <w:pPr>
      <w:ind w:firstLine="709"/>
      <w:jc w:val="both"/>
      <w:widowControl w:val="off"/>
    </w:pPr>
    <w:rPr>
      <w:rFonts w:ascii="Journal" w:hAnsi="Journal" w:cs="Journal"/>
      <w:sz w:val="24"/>
      <w:szCs w:val="24"/>
      <w:lang w:eastAsia="ar-SA"/>
    </w:rPr>
  </w:style>
  <w:style w:type="character" w:styleId="2165" w:customStyle="1">
    <w:name w:val="Верхний колонтитул Знак1"/>
    <w:link w:val="825"/>
    <w:uiPriority w:val="99"/>
    <w:rPr>
      <w:sz w:val="24"/>
      <w:szCs w:val="24"/>
      <w:lang w:eastAsia="ar-SA"/>
    </w:rPr>
  </w:style>
  <w:style w:type="paragraph" w:styleId="2166" w:customStyle="1">
    <w:name w:val="Body"/>
    <w:basedOn w:val="784"/>
    <w:pPr>
      <w:spacing w:after="0" w:line="260" w:lineRule="atLeast"/>
      <w:widowControl w:val="off"/>
      <w:tabs>
        <w:tab w:val="left" w:pos="454" w:leader="none"/>
      </w:tabs>
    </w:pPr>
    <w:rPr>
      <w:rFonts w:ascii="Futuris" w:hAnsi="Futuris" w:cs="Futuris"/>
    </w:rPr>
  </w:style>
  <w:style w:type="paragraph" w:styleId="2167" w:customStyle="1">
    <w:name w:val="Shapka"/>
    <w:basedOn w:val="784"/>
    <w:pPr>
      <w:ind w:left="2097"/>
      <w:jc w:val="center"/>
      <w:spacing w:after="0"/>
      <w:widowControl w:val="off"/>
      <w:tabs>
        <w:tab w:val="left" w:pos="2097" w:leader="none"/>
      </w:tabs>
    </w:pPr>
    <w:rPr>
      <w:rFonts w:ascii="Futuris" w:hAnsi="Futuris" w:cs="Futuris"/>
    </w:rPr>
  </w:style>
  <w:style w:type="paragraph" w:styleId="2168" w:customStyle="1">
    <w:name w:val="au?iue"/>
    <w:pPr>
      <w:ind w:firstLine="709"/>
      <w:jc w:val="both"/>
      <w:widowControl w:val="off"/>
    </w:pPr>
    <w:rPr>
      <w:rFonts w:ascii="Journal" w:hAnsi="Journal" w:cs="Journal"/>
      <w:sz w:val="24"/>
      <w:lang w:eastAsia="ar-SA"/>
    </w:rPr>
  </w:style>
  <w:style w:type="paragraph" w:styleId="2169" w:customStyle="1">
    <w:name w:val="Содержимое списка"/>
    <w:basedOn w:val="784"/>
    <w:pPr>
      <w:ind w:left="567"/>
      <w:jc w:val="left"/>
      <w:spacing w:after="0"/>
      <w:widowControl w:val="off"/>
    </w:pPr>
    <w:rPr>
      <w:rFonts w:eastAsia="SimSun" w:cs="Mangal"/>
      <w:lang w:eastAsia="hi-IN" w:bidi="hi-IN"/>
    </w:rPr>
  </w:style>
  <w:style w:type="table" w:styleId="2170" w:customStyle="1">
    <w:name w:val="Table Normal"/>
    <w:uiPriority w:val="2"/>
    <w:semiHidden/>
    <w:unhideWhenUsed/>
    <w:qFormat/>
    <w:pPr>
      <w:widowControl w:val="off"/>
    </w:pPr>
    <w:rPr>
      <w:rFonts w:ascii="Calibri" w:hAnsi="Calibri"/>
      <w:sz w:val="22"/>
      <w:szCs w:val="22"/>
      <w:lang w:val="en-US" w:eastAsia="en-US"/>
    </w:rPr>
    <w:tblPr>
      <w:tblCellMar>
        <w:left w:w="0" w:type="dxa"/>
        <w:top w:w="0" w:type="dxa"/>
        <w:right w:w="0" w:type="dxa"/>
        <w:bottom w:w="0" w:type="dxa"/>
      </w:tblCellMar>
    </w:tblPr>
  </w:style>
  <w:style w:type="paragraph" w:styleId="2171" w:customStyle="1">
    <w:name w:val="Table Paragraph"/>
    <w:basedOn w:val="784"/>
    <w:uiPriority w:val="1"/>
    <w:qFormat/>
    <w:pPr>
      <w:ind w:left="114"/>
      <w:jc w:val="center"/>
      <w:spacing w:before="34" w:after="0"/>
      <w:widowControl w:val="off"/>
    </w:pPr>
    <w:rPr>
      <w:sz w:val="22"/>
      <w:szCs w:val="22"/>
      <w:lang w:eastAsia="en-US"/>
    </w:rPr>
  </w:style>
  <w:style w:type="character" w:styleId="2172" w:customStyle="1">
    <w:name w:val="copy_target"/>
    <w:basedOn w:val="794"/>
  </w:style>
  <w:style w:type="numbering" w:styleId="2173" w:customStyle="1">
    <w:name w:val="Нет списка5"/>
    <w:next w:val="796"/>
    <w:uiPriority w:val="99"/>
    <w:semiHidden/>
    <w:unhideWhenUsed/>
  </w:style>
  <w:style w:type="character" w:styleId="2174" w:customStyle="1">
    <w:name w:val="Заголовок Знак"/>
    <w:link w:val="817"/>
    <w:rPr>
      <w:b/>
      <w:spacing w:val="60"/>
    </w:rPr>
  </w:style>
  <w:style w:type="table" w:styleId="2175" w:customStyle="1">
    <w:name w:val="Сетка таблицы2"/>
    <w:basedOn w:val="795"/>
    <w:next w:val="829"/>
    <w:uiPriority w:val="59"/>
    <w:rPr>
      <w:rFonts w:ascii="Calibri" w:hAnsi="Calibri" w:eastAsia="Calibri"/>
      <w:sz w:val="22"/>
      <w:szCs w:val="22"/>
      <w:lang w:eastAsia="en-US"/>
    </w:rPr>
    <w:tblPr/>
  </w:style>
  <w:style w:type="character" w:styleId="2176" w:customStyle="1">
    <w:name w:val="layout"/>
    <w:basedOn w:val="794"/>
  </w:style>
  <w:style w:type="paragraph" w:styleId="2177" w:customStyle="1">
    <w:name w:val="Text0.5"/>
    <w:basedOn w:val="784"/>
    <w:pPr>
      <w:keepLines/>
      <w:spacing w:after="120"/>
      <w:widowControl w:val="off"/>
      <w:tabs>
        <w:tab w:val="left" w:pos="568" w:leader="none"/>
        <w:tab w:val="left" w:pos="1135" w:leader="none"/>
        <w:tab w:val="left" w:pos="1702" w:leader="none"/>
        <w:tab w:val="left" w:pos="2269" w:leader="none"/>
        <w:tab w:val="left" w:pos="2836" w:leader="none"/>
        <w:tab w:val="left" w:pos="3403" w:leader="none"/>
        <w:tab w:val="left" w:pos="3970"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s>
    </w:pPr>
    <w:rPr>
      <w:sz w:val="22"/>
      <w:szCs w:val="20"/>
      <w:lang w:eastAsia="ru-RU"/>
    </w:rPr>
  </w:style>
  <w:style w:type="character" w:styleId="2178" w:customStyle="1">
    <w:name w:val="Заголовок №7_"/>
    <w:link w:val="2179"/>
    <w:rPr>
      <w:shd w:val="clear" w:color="auto" w:fill="ffffff"/>
    </w:rPr>
  </w:style>
  <w:style w:type="paragraph" w:styleId="2179" w:customStyle="1">
    <w:name w:val="Заголовок №7"/>
    <w:basedOn w:val="784"/>
    <w:link w:val="2178"/>
    <w:pPr>
      <w:jc w:val="left"/>
      <w:spacing w:after="480" w:line="252" w:lineRule="exact"/>
      <w:shd w:val="clear" w:color="auto" w:fill="ffffff"/>
      <w:outlineLvl w:val="6"/>
    </w:pPr>
    <w:rPr>
      <w:sz w:val="20"/>
      <w:szCs w:val="20"/>
      <w:lang w:eastAsia="ru-RU"/>
    </w:rPr>
  </w:style>
  <w:style w:type="character" w:styleId="2180" w:customStyle="1">
    <w:name w:val="Гиперссылка"/>
    <w:next w:val="1032"/>
    <w:link w:val="995"/>
    <w:unhideWhenUsed/>
    <w:rPr>
      <w:color w:val="0000ff"/>
      <w:u w:val="single"/>
    </w:rPr>
  </w:style>
  <w:style w:type="character" w:styleId="2181" w:customStyle="1">
    <w:name w:val="Font Style15"/>
    <w:basedOn w:val="981"/>
    <w:uiPriority w:val="99"/>
    <w:rPr>
      <w:rFonts w:ascii="Times New Roman" w:hAnsi="Times New Roman" w:cs="Times New Roman"/>
      <w:color w:val="404040"/>
      <w:sz w:val="22"/>
      <w:szCs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49BB6-899B-43CB-84DA-10D89D406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Наташа</dc:creator>
  <cp:lastModifiedBy>verder_es</cp:lastModifiedBy>
  <cp:revision>18</cp:revision>
  <dcterms:created xsi:type="dcterms:W3CDTF">2025-02-17T20:16:00Z</dcterms:created>
  <dcterms:modified xsi:type="dcterms:W3CDTF">2026-07-27T04:43:40Z</dcterms:modified>
  <cp:version>1048576</cp:version>
</cp:coreProperties>
</file>