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A79" w:rsidRPr="00740206" w:rsidRDefault="00740206" w:rsidP="00740206">
      <w:pPr>
        <w:ind w:left="360"/>
        <w:jc w:val="right"/>
      </w:pPr>
      <w:r w:rsidRPr="00740206">
        <w:t>Приложение №1</w:t>
      </w:r>
    </w:p>
    <w:p w:rsidR="00215A79" w:rsidRDefault="00215A79" w:rsidP="00865287">
      <w:pPr>
        <w:ind w:left="360"/>
        <w:jc w:val="center"/>
        <w:rPr>
          <w:b/>
        </w:rPr>
      </w:pPr>
    </w:p>
    <w:p w:rsidR="00865287" w:rsidRPr="00084BC0" w:rsidRDefault="00865287" w:rsidP="00865287">
      <w:pPr>
        <w:ind w:left="360"/>
        <w:jc w:val="center"/>
        <w:rPr>
          <w:b/>
        </w:rPr>
      </w:pPr>
      <w:r w:rsidRPr="00084BC0">
        <w:rPr>
          <w:b/>
        </w:rPr>
        <w:t xml:space="preserve">Описание объекта закупки </w:t>
      </w:r>
    </w:p>
    <w:p w:rsidR="00865287" w:rsidRDefault="00865287" w:rsidP="00865287">
      <w:pPr>
        <w:ind w:left="360"/>
        <w:jc w:val="center"/>
        <w:rPr>
          <w:b/>
        </w:rPr>
      </w:pPr>
      <w:r w:rsidRPr="00084BC0">
        <w:rPr>
          <w:b/>
        </w:rPr>
        <w:t>(при закупке услуг и работ)</w:t>
      </w:r>
    </w:p>
    <w:p w:rsidR="00865287" w:rsidRPr="00084BC0" w:rsidRDefault="00865287" w:rsidP="00865287">
      <w:pPr>
        <w:ind w:left="360"/>
        <w:jc w:val="center"/>
        <w:rPr>
          <w:b/>
        </w:rPr>
      </w:pPr>
    </w:p>
    <w:tbl>
      <w:tblPr>
        <w:tblW w:w="5701" w:type="pct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968"/>
        <w:gridCol w:w="6378"/>
      </w:tblGrid>
      <w:tr w:rsidR="00865287" w:rsidRPr="00084BC0" w:rsidTr="00F421D0">
        <w:tc>
          <w:tcPr>
            <w:tcW w:w="260" w:type="pct"/>
            <w:vAlign w:val="center"/>
          </w:tcPr>
          <w:p w:rsidR="00865287" w:rsidRPr="00386686" w:rsidRDefault="00865287" w:rsidP="00E0245C">
            <w:pPr>
              <w:jc w:val="center"/>
              <w:rPr>
                <w:b/>
              </w:rPr>
            </w:pPr>
            <w:r w:rsidRPr="00386686">
              <w:rPr>
                <w:b/>
              </w:rPr>
              <w:t xml:space="preserve">№ </w:t>
            </w:r>
          </w:p>
          <w:p w:rsidR="00865287" w:rsidRPr="00386686" w:rsidRDefault="00865287" w:rsidP="00E0245C">
            <w:pPr>
              <w:jc w:val="center"/>
              <w:rPr>
                <w:b/>
              </w:rPr>
            </w:pPr>
            <w:r w:rsidRPr="00386686">
              <w:rPr>
                <w:b/>
              </w:rPr>
              <w:t>п/п</w:t>
            </w:r>
          </w:p>
        </w:tc>
        <w:tc>
          <w:tcPr>
            <w:tcW w:w="1818" w:type="pct"/>
            <w:vAlign w:val="center"/>
          </w:tcPr>
          <w:p w:rsidR="00865287" w:rsidRPr="00386686" w:rsidRDefault="00865287" w:rsidP="00E0245C">
            <w:pPr>
              <w:jc w:val="center"/>
              <w:rPr>
                <w:b/>
              </w:rPr>
            </w:pPr>
            <w:r w:rsidRPr="00386686">
              <w:rPr>
                <w:b/>
              </w:rPr>
              <w:t>Наименование</w:t>
            </w:r>
          </w:p>
        </w:tc>
        <w:tc>
          <w:tcPr>
            <w:tcW w:w="2922" w:type="pct"/>
            <w:vAlign w:val="center"/>
          </w:tcPr>
          <w:p w:rsidR="00865287" w:rsidRPr="00386686" w:rsidRDefault="00865287" w:rsidP="00E0245C">
            <w:pPr>
              <w:jc w:val="center"/>
              <w:rPr>
                <w:b/>
              </w:rPr>
            </w:pPr>
            <w:r w:rsidRPr="00386686">
              <w:rPr>
                <w:b/>
              </w:rPr>
              <w:t>Характеристики</w:t>
            </w:r>
          </w:p>
        </w:tc>
      </w:tr>
      <w:tr w:rsidR="00865287" w:rsidRPr="00084BC0" w:rsidTr="00F421D0">
        <w:trPr>
          <w:trHeight w:val="150"/>
        </w:trPr>
        <w:tc>
          <w:tcPr>
            <w:tcW w:w="260" w:type="pct"/>
            <w:vAlign w:val="center"/>
          </w:tcPr>
          <w:p w:rsidR="00865287" w:rsidRPr="00084BC0" w:rsidRDefault="00865287" w:rsidP="00E0245C">
            <w:pPr>
              <w:jc w:val="center"/>
              <w:rPr>
                <w:b/>
              </w:rPr>
            </w:pPr>
            <w:r w:rsidRPr="00084BC0">
              <w:rPr>
                <w:b/>
              </w:rPr>
              <w:t>1.</w:t>
            </w:r>
          </w:p>
        </w:tc>
        <w:tc>
          <w:tcPr>
            <w:tcW w:w="1818" w:type="pct"/>
            <w:vAlign w:val="center"/>
          </w:tcPr>
          <w:p w:rsidR="00865287" w:rsidRPr="00084BC0" w:rsidRDefault="00865287" w:rsidP="00E0245C">
            <w:pPr>
              <w:rPr>
                <w:b/>
              </w:rPr>
            </w:pPr>
            <w:r w:rsidRPr="00084BC0">
              <w:rPr>
                <w:b/>
              </w:rPr>
              <w:t>Наименование объекта закупки</w:t>
            </w:r>
          </w:p>
        </w:tc>
        <w:tc>
          <w:tcPr>
            <w:tcW w:w="2922" w:type="pct"/>
            <w:vAlign w:val="center"/>
          </w:tcPr>
          <w:p w:rsidR="0008304A" w:rsidRPr="00C21B3C" w:rsidRDefault="00A65CDD" w:rsidP="00FB1AD9">
            <w:pPr>
              <w:tabs>
                <w:tab w:val="left" w:pos="284"/>
                <w:tab w:val="center" w:leader="underscore" w:pos="9214"/>
              </w:tabs>
            </w:pPr>
            <w:r>
              <w:t xml:space="preserve">Услуги по обязательному страхованию гражданской ответственности владельца опасного объекта за причинение вреда в результате аварии </w:t>
            </w:r>
            <w:r w:rsidR="00432196">
              <w:t>на опасном объекте</w:t>
            </w:r>
            <w:r w:rsidR="00ED581C">
              <w:t>. Участок транспортный</w:t>
            </w:r>
            <w:r w:rsidR="00644718">
              <w:t xml:space="preserve">, </w:t>
            </w:r>
            <w:proofErr w:type="gramStart"/>
            <w:r w:rsidR="00644718">
              <w:t>гараж</w:t>
            </w:r>
            <w:r w:rsidR="00ED581C">
              <w:t xml:space="preserve"> .</w:t>
            </w:r>
            <w:proofErr w:type="gramEnd"/>
          </w:p>
        </w:tc>
      </w:tr>
      <w:tr w:rsidR="00ED581C" w:rsidRPr="00084BC0" w:rsidTr="00F421D0">
        <w:trPr>
          <w:trHeight w:val="150"/>
        </w:trPr>
        <w:tc>
          <w:tcPr>
            <w:tcW w:w="260" w:type="pct"/>
            <w:vAlign w:val="center"/>
          </w:tcPr>
          <w:p w:rsidR="00ED581C" w:rsidRPr="00084BC0" w:rsidRDefault="00B663E7" w:rsidP="00E0245C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1818" w:type="pct"/>
            <w:vAlign w:val="center"/>
          </w:tcPr>
          <w:p w:rsidR="00ED581C" w:rsidRPr="00ED581C" w:rsidRDefault="006E27DB" w:rsidP="006E27DB">
            <w:pPr>
              <w:rPr>
                <w:b/>
              </w:rPr>
            </w:pPr>
            <w:r>
              <w:rPr>
                <w:b/>
              </w:rPr>
              <w:t>К</w:t>
            </w:r>
            <w:r w:rsidR="00ED581C" w:rsidRPr="00ED581C">
              <w:rPr>
                <w:b/>
              </w:rPr>
              <w:t>ласс опасности, месторасположение опасного производственного объекта</w:t>
            </w:r>
          </w:p>
        </w:tc>
        <w:tc>
          <w:tcPr>
            <w:tcW w:w="2922" w:type="pct"/>
            <w:vAlign w:val="center"/>
          </w:tcPr>
          <w:p w:rsidR="00ED581C" w:rsidRPr="00531628" w:rsidRDefault="00ED581C" w:rsidP="00E0245C">
            <w:pPr>
              <w:tabs>
                <w:tab w:val="left" w:pos="284"/>
                <w:tab w:val="center" w:leader="underscore" w:pos="9214"/>
              </w:tabs>
            </w:pPr>
            <w:r>
              <w:t xml:space="preserve">Класс опасности </w:t>
            </w:r>
            <w:r w:rsidR="00C979FA">
              <w:rPr>
                <w:lang w:val="en-US"/>
              </w:rPr>
              <w:t>IV</w:t>
            </w:r>
            <w:r w:rsidR="00C979FA" w:rsidRPr="00C979FA">
              <w:t>.</w:t>
            </w:r>
          </w:p>
          <w:p w:rsidR="00C979FA" w:rsidRDefault="00B663E7" w:rsidP="00E0245C">
            <w:pPr>
              <w:tabs>
                <w:tab w:val="left" w:pos="284"/>
                <w:tab w:val="center" w:leader="underscore" w:pos="9214"/>
              </w:tabs>
            </w:pPr>
            <w:r>
              <w:t xml:space="preserve">Московская область, </w:t>
            </w:r>
            <w:r w:rsidR="00C979FA">
              <w:t>г.</w:t>
            </w:r>
            <w:r w:rsidR="00740206">
              <w:t xml:space="preserve"> </w:t>
            </w:r>
            <w:r w:rsidR="00C979FA">
              <w:t>Жуковский, ул.</w:t>
            </w:r>
            <w:r>
              <w:t xml:space="preserve"> </w:t>
            </w:r>
            <w:r w:rsidR="00C979FA">
              <w:t xml:space="preserve">Менделеева, 12. </w:t>
            </w:r>
          </w:p>
          <w:p w:rsidR="00215A79" w:rsidRPr="00C979FA" w:rsidRDefault="00215A79" w:rsidP="00740206">
            <w:pPr>
              <w:tabs>
                <w:tab w:val="left" w:pos="284"/>
                <w:tab w:val="center" w:leader="underscore" w:pos="9214"/>
              </w:tabs>
            </w:pPr>
          </w:p>
        </w:tc>
      </w:tr>
      <w:tr w:rsidR="00865287" w:rsidRPr="00084BC0" w:rsidTr="00F421D0">
        <w:trPr>
          <w:trHeight w:val="150"/>
        </w:trPr>
        <w:tc>
          <w:tcPr>
            <w:tcW w:w="260" w:type="pct"/>
            <w:vAlign w:val="center"/>
          </w:tcPr>
          <w:p w:rsidR="00865287" w:rsidRPr="00084BC0" w:rsidRDefault="00B663E7" w:rsidP="00B663E7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865287" w:rsidRPr="00084BC0">
              <w:rPr>
                <w:b/>
              </w:rPr>
              <w:t>.</w:t>
            </w:r>
          </w:p>
        </w:tc>
        <w:tc>
          <w:tcPr>
            <w:tcW w:w="1818" w:type="pct"/>
            <w:vAlign w:val="center"/>
          </w:tcPr>
          <w:p w:rsidR="00865287" w:rsidRPr="00084BC0" w:rsidRDefault="00865287" w:rsidP="00E0245C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Код ОКВЭД / ОКПД</w:t>
            </w:r>
          </w:p>
        </w:tc>
        <w:tc>
          <w:tcPr>
            <w:tcW w:w="2922" w:type="pct"/>
            <w:vAlign w:val="center"/>
          </w:tcPr>
          <w:p w:rsidR="00865287" w:rsidRDefault="00865287" w:rsidP="00E0245C">
            <w:pPr>
              <w:tabs>
                <w:tab w:val="left" w:pos="284"/>
                <w:tab w:val="center" w:leader="underscore" w:pos="9214"/>
              </w:tabs>
              <w:spacing w:line="276" w:lineRule="auto"/>
              <w:rPr>
                <w:lang w:eastAsia="en-US"/>
              </w:rPr>
            </w:pPr>
          </w:p>
          <w:p w:rsidR="00865287" w:rsidRPr="00C21B3C" w:rsidRDefault="00C00B88" w:rsidP="00FB1AD9">
            <w:pPr>
              <w:rPr>
                <w:lang w:eastAsia="en-US"/>
              </w:rPr>
            </w:pPr>
            <w:r w:rsidRPr="00C00B88">
              <w:rPr>
                <w:color w:val="000000"/>
              </w:rPr>
              <w:t>65.12.90.000/    65.12.90.000</w:t>
            </w:r>
          </w:p>
        </w:tc>
      </w:tr>
      <w:tr w:rsidR="00C00B88" w:rsidRPr="00084BC0" w:rsidTr="00F421D0">
        <w:trPr>
          <w:trHeight w:val="150"/>
        </w:trPr>
        <w:tc>
          <w:tcPr>
            <w:tcW w:w="260" w:type="pct"/>
            <w:vAlign w:val="center"/>
          </w:tcPr>
          <w:p w:rsidR="00C00B88" w:rsidRPr="00084BC0" w:rsidRDefault="00B663E7" w:rsidP="00E0245C">
            <w:pPr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1818" w:type="pct"/>
            <w:vAlign w:val="center"/>
          </w:tcPr>
          <w:p w:rsidR="00C00B88" w:rsidRPr="00ED581C" w:rsidRDefault="00ED581C" w:rsidP="00E0245C">
            <w:pPr>
              <w:jc w:val="both"/>
              <w:rPr>
                <w:b/>
                <w:lang w:eastAsia="en-US"/>
              </w:rPr>
            </w:pPr>
            <w:r w:rsidRPr="00ED581C">
              <w:rPr>
                <w:b/>
              </w:rPr>
              <w:t>Требования к порядку поставки товаров, выполнению работ, оказанию услуг</w:t>
            </w:r>
          </w:p>
        </w:tc>
        <w:tc>
          <w:tcPr>
            <w:tcW w:w="2922" w:type="pct"/>
            <w:vAlign w:val="center"/>
          </w:tcPr>
          <w:p w:rsidR="00FB1AD9" w:rsidRDefault="00FB1AD9" w:rsidP="00243227">
            <w:pPr>
              <w:tabs>
                <w:tab w:val="left" w:pos="284"/>
                <w:tab w:val="center" w:leader="underscore" w:pos="9214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 xml:space="preserve">Страховой полис вступает в силу с </w:t>
            </w:r>
            <w:r w:rsidR="00ED566B">
              <w:rPr>
                <w:bCs/>
              </w:rPr>
              <w:t>15</w:t>
            </w:r>
            <w:r>
              <w:rPr>
                <w:bCs/>
              </w:rPr>
              <w:t>.</w:t>
            </w:r>
            <w:r w:rsidR="00ED566B">
              <w:rPr>
                <w:bCs/>
              </w:rPr>
              <w:t>1</w:t>
            </w:r>
            <w:r>
              <w:rPr>
                <w:bCs/>
              </w:rPr>
              <w:t>0.202</w:t>
            </w:r>
            <w:r w:rsidR="00044938">
              <w:rPr>
                <w:bCs/>
              </w:rPr>
              <w:t>6</w:t>
            </w:r>
            <w:r>
              <w:rPr>
                <w:bCs/>
              </w:rPr>
              <w:t xml:space="preserve"> года и действует 1 (один) год.</w:t>
            </w:r>
          </w:p>
          <w:p w:rsidR="00FB1AD9" w:rsidRDefault="00FB1AD9" w:rsidP="00243227">
            <w:pPr>
              <w:tabs>
                <w:tab w:val="left" w:pos="284"/>
                <w:tab w:val="center" w:leader="underscore" w:pos="9214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Страховой полис доставляется Исполнителем по адресу:</w:t>
            </w:r>
          </w:p>
          <w:p w:rsidR="00C00B88" w:rsidRPr="00C00B88" w:rsidRDefault="00FB1AD9" w:rsidP="00FB1AD9">
            <w:pPr>
              <w:tabs>
                <w:tab w:val="left" w:pos="284"/>
                <w:tab w:val="center" w:leader="underscore" w:pos="9214"/>
              </w:tabs>
              <w:spacing w:line="276" w:lineRule="auto"/>
              <w:rPr>
                <w:lang w:eastAsia="en-US"/>
              </w:rPr>
            </w:pPr>
            <w:r>
              <w:rPr>
                <w:bCs/>
              </w:rPr>
              <w:t>140184 Московская область, г.Жуковский ул.Менделеева д.12.</w:t>
            </w:r>
          </w:p>
        </w:tc>
      </w:tr>
      <w:tr w:rsidR="00C979FA" w:rsidRPr="00084BC0" w:rsidTr="00F421D0">
        <w:trPr>
          <w:trHeight w:val="150"/>
        </w:trPr>
        <w:tc>
          <w:tcPr>
            <w:tcW w:w="260" w:type="pct"/>
            <w:vAlign w:val="center"/>
          </w:tcPr>
          <w:p w:rsidR="00C979FA" w:rsidRPr="00084BC0" w:rsidRDefault="00B663E7" w:rsidP="00E0245C">
            <w:pPr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1818" w:type="pct"/>
            <w:vAlign w:val="center"/>
          </w:tcPr>
          <w:p w:rsidR="00C979FA" w:rsidRPr="00ED581C" w:rsidRDefault="00C979FA" w:rsidP="00E0245C">
            <w:pPr>
              <w:jc w:val="both"/>
              <w:rPr>
                <w:b/>
              </w:rPr>
            </w:pPr>
            <w:r>
              <w:rPr>
                <w:b/>
              </w:rPr>
              <w:t>Регистрационный номер</w:t>
            </w:r>
            <w:r w:rsidR="00F421D0">
              <w:rPr>
                <w:b/>
              </w:rPr>
              <w:t xml:space="preserve"> опасного объекта</w:t>
            </w:r>
            <w:r>
              <w:rPr>
                <w:b/>
              </w:rPr>
              <w:t>, дата регист</w:t>
            </w:r>
            <w:r w:rsidR="006E27DB">
              <w:rPr>
                <w:b/>
              </w:rPr>
              <w:t>р</w:t>
            </w:r>
            <w:r>
              <w:rPr>
                <w:b/>
              </w:rPr>
              <w:t>ации</w:t>
            </w:r>
            <w:r w:rsidR="00F421D0">
              <w:rPr>
                <w:b/>
              </w:rPr>
              <w:t>.</w:t>
            </w:r>
          </w:p>
        </w:tc>
        <w:tc>
          <w:tcPr>
            <w:tcW w:w="2922" w:type="pct"/>
            <w:vAlign w:val="center"/>
          </w:tcPr>
          <w:p w:rsidR="00C979FA" w:rsidRDefault="00C979FA" w:rsidP="00F421D0">
            <w:pPr>
              <w:tabs>
                <w:tab w:val="left" w:pos="284"/>
                <w:tab w:val="center" w:leader="underscore" w:pos="9214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А02-30193-0003, 13.05.2013г.</w:t>
            </w:r>
            <w:r w:rsidR="00B663E7">
              <w:rPr>
                <w:bCs/>
              </w:rPr>
              <w:t xml:space="preserve"> Зарегистрирован в государственном реестре</w:t>
            </w:r>
            <w:r w:rsidR="00F421D0">
              <w:rPr>
                <w:bCs/>
              </w:rPr>
              <w:t xml:space="preserve"> опасных производственных объектов в соответствии с Федеральным законом от 21.07.1997г. № 116-ФЗ «О промышленной безопасности опасных производственных объектов»</w:t>
            </w:r>
          </w:p>
        </w:tc>
      </w:tr>
      <w:tr w:rsidR="00865287" w:rsidRPr="00084BC0" w:rsidTr="00F421D0">
        <w:trPr>
          <w:trHeight w:val="150"/>
        </w:trPr>
        <w:tc>
          <w:tcPr>
            <w:tcW w:w="260" w:type="pct"/>
            <w:vAlign w:val="center"/>
          </w:tcPr>
          <w:p w:rsidR="00865287" w:rsidRPr="00084BC0" w:rsidRDefault="00B663E7" w:rsidP="00B663E7">
            <w:pPr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1818" w:type="pct"/>
            <w:vAlign w:val="center"/>
          </w:tcPr>
          <w:p w:rsidR="00865287" w:rsidRPr="00C63144" w:rsidRDefault="00C63144" w:rsidP="00E0245C">
            <w:pPr>
              <w:jc w:val="both"/>
              <w:rPr>
                <w:b/>
              </w:rPr>
            </w:pPr>
            <w:r w:rsidRPr="00C63144">
              <w:rPr>
                <w:b/>
              </w:rPr>
              <w:t>Требования к порядку оказания услуг:</w:t>
            </w:r>
          </w:p>
        </w:tc>
        <w:tc>
          <w:tcPr>
            <w:tcW w:w="2922" w:type="pct"/>
            <w:vAlign w:val="center"/>
          </w:tcPr>
          <w:p w:rsidR="00FB1AD9" w:rsidRDefault="00C63144" w:rsidP="00E0245C">
            <w:pPr>
              <w:jc w:val="center"/>
            </w:pPr>
            <w:r>
              <w:t>Осуществление страхова</w:t>
            </w:r>
            <w:r w:rsidR="00FB1AD9">
              <w:t>ния гражданской ответственности</w:t>
            </w:r>
          </w:p>
          <w:p w:rsidR="00C63144" w:rsidRDefault="00C63144" w:rsidP="00FB1AD9">
            <w:pPr>
              <w:tabs>
                <w:tab w:val="left" w:pos="35"/>
                <w:tab w:val="left" w:pos="177"/>
              </w:tabs>
            </w:pPr>
            <w:r>
              <w:t>владельца опасного объекта в соответствии с:</w:t>
            </w:r>
          </w:p>
          <w:p w:rsidR="00C63144" w:rsidRDefault="00C63144" w:rsidP="00C63144">
            <w:pPr>
              <w:jc w:val="both"/>
            </w:pPr>
            <w:r>
              <w:t>- Федеральным законом от 27.07.2010 № 225-ФЗ «Об обязательном страховании гражданской ответственности владельца опасного объекта за причинение вреда в результате аварии на опасном объекте»;</w:t>
            </w:r>
          </w:p>
          <w:p w:rsidR="00B663E7" w:rsidRDefault="00C63144" w:rsidP="00B663E7">
            <w:pPr>
              <w:jc w:val="both"/>
            </w:pPr>
            <w:r>
              <w:t>- Правилами обязательного страхования гражданской ответственности владельца опасного объекта за причинение вреда в результате аварии на опасном объекте, утверждёнными Постановлением Правительства РФ от 03.11.2011 г. №</w:t>
            </w:r>
            <w:r w:rsidR="00F421D0">
              <w:t xml:space="preserve"> </w:t>
            </w:r>
            <w:r>
              <w:t>916</w:t>
            </w:r>
            <w:r w:rsidR="00B663E7">
              <w:t>;</w:t>
            </w:r>
          </w:p>
          <w:p w:rsidR="00865287" w:rsidRDefault="00B663E7" w:rsidP="00B663E7">
            <w:pPr>
              <w:jc w:val="both"/>
              <w:rPr>
                <w:color w:val="000000" w:themeColor="text1"/>
              </w:rPr>
            </w:pPr>
            <w:r>
              <w:t xml:space="preserve">- </w:t>
            </w:r>
            <w:r w:rsidR="00906680" w:rsidRPr="00906680">
              <w:rPr>
                <w:color w:val="000000" w:themeColor="text1"/>
              </w:rPr>
              <w:t>Положение</w:t>
            </w:r>
            <w:r w:rsidR="00906680">
              <w:rPr>
                <w:color w:val="000000" w:themeColor="text1"/>
              </w:rPr>
              <w:t>м</w:t>
            </w:r>
            <w:r w:rsidR="00906680" w:rsidRPr="00906680">
              <w:rPr>
                <w:color w:val="000000" w:themeColor="text1"/>
              </w:rPr>
              <w:t xml:space="preserve"> «О правилах обязательного страхования гражданской ответственности владельца опасного объекта за причинение вреда в результате аварии на опасном объекте», утвержденное Центральным Банком Российской Федерации 28.12.2016 №574-П;</w:t>
            </w:r>
          </w:p>
          <w:p w:rsidR="00906680" w:rsidRPr="00084BC0" w:rsidRDefault="00906680" w:rsidP="00ED566B">
            <w:pPr>
              <w:tabs>
                <w:tab w:val="left" w:pos="0"/>
              </w:tabs>
              <w:jc w:val="both"/>
            </w:pPr>
            <w:r w:rsidRPr="00906680">
              <w:rPr>
                <w:color w:val="000000" w:themeColor="text1"/>
              </w:rPr>
              <w:t xml:space="preserve">- </w:t>
            </w:r>
            <w:r w:rsidRPr="00906680">
              <w:t>Указание</w:t>
            </w:r>
            <w:r>
              <w:t>м</w:t>
            </w:r>
            <w:r w:rsidRPr="00906680">
              <w:t xml:space="preserve"> Банка России от </w:t>
            </w:r>
            <w:r w:rsidR="00ED566B">
              <w:t>16</w:t>
            </w:r>
            <w:r w:rsidRPr="00906680">
              <w:t>.</w:t>
            </w:r>
            <w:r w:rsidR="00ED566B">
              <w:t>05</w:t>
            </w:r>
            <w:r w:rsidRPr="00906680">
              <w:t>.202</w:t>
            </w:r>
            <w:r w:rsidR="00ED566B">
              <w:t>2</w:t>
            </w:r>
            <w:r w:rsidRPr="00906680">
              <w:t xml:space="preserve"> N </w:t>
            </w:r>
            <w:r w:rsidR="00ED566B">
              <w:t>6138</w:t>
            </w:r>
            <w:r w:rsidRPr="00906680">
              <w:t xml:space="preserve">-У </w:t>
            </w:r>
            <w:r w:rsidR="00740206">
              <w:t>«</w:t>
            </w:r>
            <w:r w:rsidRPr="00906680">
              <w:t>О страховых тарифах по обязательному страхованию гражданской ответственности владельца опасного объекта за причинение вреда в результате аварии на опасном объекте</w:t>
            </w:r>
            <w:r w:rsidR="00740206">
              <w:t>»</w:t>
            </w:r>
            <w:r w:rsidR="00ED566B">
              <w:t>.</w:t>
            </w:r>
          </w:p>
        </w:tc>
      </w:tr>
      <w:tr w:rsidR="00865287" w:rsidRPr="00084BC0" w:rsidTr="00F421D0">
        <w:trPr>
          <w:trHeight w:val="150"/>
        </w:trPr>
        <w:tc>
          <w:tcPr>
            <w:tcW w:w="260" w:type="pct"/>
            <w:vAlign w:val="center"/>
          </w:tcPr>
          <w:p w:rsidR="00865287" w:rsidRPr="00084BC0" w:rsidRDefault="006E27DB" w:rsidP="00E0245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  <w:r w:rsidR="003C40B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18" w:type="pct"/>
            <w:vAlign w:val="center"/>
          </w:tcPr>
          <w:p w:rsidR="00865287" w:rsidRPr="00084BC0" w:rsidRDefault="00865287" w:rsidP="00E0245C">
            <w:pPr>
              <w:jc w:val="both"/>
              <w:rPr>
                <w:b/>
              </w:rPr>
            </w:pPr>
            <w:r w:rsidRPr="00084BC0">
              <w:rPr>
                <w:b/>
              </w:rPr>
              <w:t>Требования к участнику закупки</w:t>
            </w:r>
          </w:p>
        </w:tc>
        <w:tc>
          <w:tcPr>
            <w:tcW w:w="2922" w:type="pct"/>
          </w:tcPr>
          <w:p w:rsidR="00865287" w:rsidRPr="00361722" w:rsidRDefault="00B663E7" w:rsidP="00E0245C">
            <w:r>
              <w:t xml:space="preserve">Наличие у Страховой компании действующей лицензии на осуществление страховой деятельности, в частности на осуществление страхования гражданской ответственности организаций эксплуатирующих опасные объекты, за причинение вреда жизни, здоровью, имуществу третьих лиц, аварии на опасном объекте (требования, установленные Федеральным законом РФ № 99-ФЗ О лицензировании отдельных видов деятельности). Страховая компания должна быть членом НССО </w:t>
            </w:r>
            <w:r>
              <w:lastRenderedPageBreak/>
              <w:t>(требования, установленные Федеральным законом от 27.07.2010 № 225-ФЗ Об обязательном страховании гражданской ответственности владельца опасного объекта за причинение вреда в результате аварии на опасном объекте).</w:t>
            </w:r>
          </w:p>
        </w:tc>
      </w:tr>
      <w:tr w:rsidR="00740206" w:rsidRPr="00084BC0" w:rsidTr="00F421D0">
        <w:trPr>
          <w:trHeight w:val="150"/>
        </w:trPr>
        <w:tc>
          <w:tcPr>
            <w:tcW w:w="260" w:type="pct"/>
            <w:vAlign w:val="center"/>
          </w:tcPr>
          <w:p w:rsidR="00740206" w:rsidRDefault="00740206" w:rsidP="00E0245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8.</w:t>
            </w:r>
          </w:p>
        </w:tc>
        <w:tc>
          <w:tcPr>
            <w:tcW w:w="1818" w:type="pct"/>
            <w:vAlign w:val="center"/>
          </w:tcPr>
          <w:p w:rsidR="00740206" w:rsidRPr="00084BC0" w:rsidRDefault="00740206" w:rsidP="009E259A">
            <w:pPr>
              <w:jc w:val="both"/>
              <w:rPr>
                <w:b/>
              </w:rPr>
            </w:pPr>
            <w:r>
              <w:rPr>
                <w:b/>
              </w:rPr>
              <w:t xml:space="preserve">Документация, предоставляемая </w:t>
            </w:r>
            <w:r w:rsidR="009E259A">
              <w:rPr>
                <w:b/>
              </w:rPr>
              <w:t>на</w:t>
            </w:r>
            <w:r>
              <w:rPr>
                <w:b/>
              </w:rPr>
              <w:t xml:space="preserve"> оказани</w:t>
            </w:r>
            <w:r w:rsidR="009E259A">
              <w:rPr>
                <w:b/>
              </w:rPr>
              <w:t>е</w:t>
            </w:r>
            <w:r>
              <w:rPr>
                <w:b/>
              </w:rPr>
              <w:t xml:space="preserve"> услуг</w:t>
            </w:r>
          </w:p>
        </w:tc>
        <w:tc>
          <w:tcPr>
            <w:tcW w:w="2922" w:type="pct"/>
          </w:tcPr>
          <w:p w:rsidR="00E54F84" w:rsidRDefault="00740206" w:rsidP="008A0F3A">
            <w:r w:rsidRPr="008A0F3A">
              <w:t>- с</w:t>
            </w:r>
            <w:r w:rsidR="008A0F3A">
              <w:t>чет;</w:t>
            </w:r>
          </w:p>
          <w:p w:rsidR="00E54F84" w:rsidRDefault="00E54F84" w:rsidP="00E54F84">
            <w:pPr>
              <w:tabs>
                <w:tab w:val="left" w:pos="284"/>
                <w:tab w:val="left" w:pos="3661"/>
                <w:tab w:val="center" w:leader="underscore" w:pos="9214"/>
              </w:tabs>
            </w:pPr>
            <w:r>
              <w:t>-акта приемки товара, работ, услуг (акт 0510452);</w:t>
            </w:r>
          </w:p>
          <w:p w:rsidR="00E54F84" w:rsidRDefault="00E54F84" w:rsidP="008A0F3A">
            <w:r>
              <w:t>- счет-фактура;</w:t>
            </w:r>
          </w:p>
          <w:p w:rsidR="00740206" w:rsidRPr="008A0F3A" w:rsidRDefault="00E54F84" w:rsidP="008A0F3A">
            <w:r>
              <w:t>- акт</w:t>
            </w:r>
            <w:r>
              <w:t xml:space="preserve">а сдачи-приемки оказанных </w:t>
            </w:r>
            <w:proofErr w:type="gramStart"/>
            <w:r>
              <w:t>услуг;</w:t>
            </w:r>
            <w:r w:rsidR="008A0F3A">
              <w:br/>
            </w:r>
            <w:r>
              <w:t>-</w:t>
            </w:r>
            <w:proofErr w:type="gramEnd"/>
            <w:r>
              <w:t xml:space="preserve"> страховой полис.</w:t>
            </w:r>
          </w:p>
          <w:p w:rsidR="00740206" w:rsidRDefault="00740206" w:rsidP="009E259A"/>
        </w:tc>
      </w:tr>
    </w:tbl>
    <w:p w:rsidR="00865287" w:rsidRDefault="00865287" w:rsidP="00865287"/>
    <w:p w:rsidR="00865287" w:rsidRDefault="00865287" w:rsidP="00865287"/>
    <w:p w:rsidR="00740206" w:rsidRDefault="00740206" w:rsidP="00865287"/>
    <w:p w:rsidR="00215A79" w:rsidRDefault="00215A79" w:rsidP="00865287">
      <w:bookmarkStart w:id="0" w:name="_GoBack"/>
      <w:bookmarkEnd w:id="0"/>
    </w:p>
    <w:p w:rsidR="00865287" w:rsidRDefault="007A7D54" w:rsidP="00F421D0">
      <w:pPr>
        <w:ind w:firstLine="900"/>
      </w:pPr>
      <w:r>
        <w:t>Н</w:t>
      </w:r>
      <w:r w:rsidR="00865287">
        <w:t>ачальник</w:t>
      </w:r>
      <w:r>
        <w:t xml:space="preserve"> </w:t>
      </w:r>
      <w:r w:rsidR="00865287">
        <w:t xml:space="preserve"> </w:t>
      </w:r>
      <w:r w:rsidR="00077BAE">
        <w:t>С</w:t>
      </w:r>
      <w:r w:rsidR="00865287">
        <w:t xml:space="preserve">АТО                               </w:t>
      </w:r>
      <w:r w:rsidR="00F421D0">
        <w:t xml:space="preserve">            </w:t>
      </w:r>
      <w:r w:rsidR="00077BAE">
        <w:t xml:space="preserve">    </w:t>
      </w:r>
      <w:r w:rsidR="00F421D0">
        <w:t xml:space="preserve">   </w:t>
      </w:r>
      <w:r w:rsidR="00865287">
        <w:t xml:space="preserve">      </w:t>
      </w:r>
      <w:r w:rsidR="00077BAE">
        <w:t>Е.</w:t>
      </w:r>
      <w:r w:rsidR="006F1D5F">
        <w:t>В.Соколов</w:t>
      </w:r>
    </w:p>
    <w:p w:rsidR="00865287" w:rsidRDefault="00865287" w:rsidP="00865287">
      <w:pPr>
        <w:ind w:firstLine="900"/>
        <w:jc w:val="both"/>
      </w:pPr>
    </w:p>
    <w:p w:rsidR="00285548" w:rsidRDefault="00285548"/>
    <w:p w:rsidR="00531628" w:rsidRDefault="00531628"/>
    <w:p w:rsidR="00531628" w:rsidRDefault="00531628"/>
    <w:p w:rsidR="00531628" w:rsidRDefault="00531628"/>
    <w:p w:rsidR="00531628" w:rsidRDefault="00531628"/>
    <w:p w:rsidR="00531628" w:rsidRDefault="00531628"/>
    <w:p w:rsidR="00531628" w:rsidRDefault="00531628"/>
    <w:p w:rsidR="00531628" w:rsidRDefault="00531628"/>
    <w:p w:rsidR="00531628" w:rsidRDefault="00531628"/>
    <w:p w:rsidR="00531628" w:rsidRDefault="00531628"/>
    <w:p w:rsidR="00531628" w:rsidRDefault="00531628"/>
    <w:p w:rsidR="00531628" w:rsidRDefault="00531628"/>
    <w:p w:rsidR="00531628" w:rsidRDefault="00531628"/>
    <w:p w:rsidR="00531628" w:rsidRDefault="00531628"/>
    <w:p w:rsidR="00531628" w:rsidRDefault="00531628"/>
    <w:p w:rsidR="00531628" w:rsidRDefault="00531628"/>
    <w:p w:rsidR="00531628" w:rsidRDefault="00531628"/>
    <w:p w:rsidR="00531628" w:rsidRDefault="00531628"/>
    <w:p w:rsidR="00531628" w:rsidRDefault="00531628"/>
    <w:p w:rsidR="00531628" w:rsidRDefault="00531628"/>
    <w:p w:rsidR="00531628" w:rsidRDefault="00531628"/>
    <w:p w:rsidR="00531628" w:rsidRDefault="00531628"/>
    <w:p w:rsidR="00531628" w:rsidRDefault="00531628"/>
    <w:p w:rsidR="00531628" w:rsidRDefault="00531628"/>
    <w:p w:rsidR="00531628" w:rsidRDefault="00531628"/>
    <w:p w:rsidR="00531628" w:rsidRDefault="00531628"/>
    <w:p w:rsidR="00531628" w:rsidRDefault="00531628"/>
    <w:p w:rsidR="00531628" w:rsidRDefault="00531628"/>
    <w:p w:rsidR="00531628" w:rsidRDefault="00531628"/>
    <w:p w:rsidR="00531628" w:rsidRDefault="00531628"/>
    <w:p w:rsidR="00531628" w:rsidRDefault="00531628"/>
    <w:p w:rsidR="00531628" w:rsidRDefault="00531628"/>
    <w:p w:rsidR="00531628" w:rsidRDefault="00531628"/>
    <w:p w:rsidR="00531628" w:rsidRDefault="00531628"/>
    <w:p w:rsidR="00531628" w:rsidRDefault="00531628"/>
    <w:p w:rsidR="00531628" w:rsidRDefault="00531628"/>
    <w:p w:rsidR="00531628" w:rsidRDefault="00531628"/>
    <w:p w:rsidR="00531628" w:rsidRDefault="00531628"/>
    <w:p w:rsidR="00531628" w:rsidRDefault="00531628"/>
    <w:p w:rsidR="00531628" w:rsidRDefault="00531628"/>
    <w:p w:rsidR="00531628" w:rsidRDefault="00531628"/>
    <w:p w:rsidR="00531628" w:rsidRDefault="00531628"/>
    <w:p w:rsidR="008C5957" w:rsidRDefault="008C5957" w:rsidP="00531628">
      <w:pPr>
        <w:jc w:val="right"/>
      </w:pPr>
    </w:p>
    <w:p w:rsidR="00531628" w:rsidRDefault="00531628" w:rsidP="00531628">
      <w:pPr>
        <w:jc w:val="right"/>
      </w:pPr>
      <w:r>
        <w:t>Приложение 1</w:t>
      </w:r>
      <w:r w:rsidR="00CC1024">
        <w:t>.1</w:t>
      </w:r>
    </w:p>
    <w:p w:rsidR="00531628" w:rsidRDefault="00531628" w:rsidP="00531628">
      <w:pPr>
        <w:jc w:val="right"/>
      </w:pPr>
    </w:p>
    <w:p w:rsidR="00531628" w:rsidRDefault="00531628" w:rsidP="00531628">
      <w:pPr>
        <w:jc w:val="center"/>
        <w:rPr>
          <w:bCs/>
        </w:rPr>
      </w:pPr>
      <w:r>
        <w:t xml:space="preserve">Сведения о составе </w:t>
      </w:r>
      <w:r>
        <w:rPr>
          <w:bCs/>
        </w:rPr>
        <w:t>опасных производственных объектов</w:t>
      </w:r>
    </w:p>
    <w:p w:rsidR="00531628" w:rsidRDefault="00531628" w:rsidP="00531628">
      <w:pPr>
        <w:jc w:val="center"/>
        <w:rPr>
          <w:bCs/>
        </w:rPr>
      </w:pPr>
    </w:p>
    <w:tbl>
      <w:tblPr>
        <w:tblStyle w:val="a4"/>
        <w:tblW w:w="1059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2126"/>
        <w:gridCol w:w="2411"/>
        <w:gridCol w:w="1984"/>
        <w:gridCol w:w="2044"/>
        <w:gridCol w:w="1322"/>
      </w:tblGrid>
      <w:tr w:rsidR="00531628" w:rsidTr="003B46CD">
        <w:tc>
          <w:tcPr>
            <w:tcW w:w="709" w:type="dxa"/>
          </w:tcPr>
          <w:p w:rsidR="00531628" w:rsidRDefault="00531628" w:rsidP="00531628">
            <w:pPr>
              <w:jc w:val="center"/>
            </w:pPr>
            <w:r>
              <w:t>№</w:t>
            </w:r>
          </w:p>
          <w:p w:rsidR="00531628" w:rsidRDefault="00531628" w:rsidP="00531628">
            <w:pPr>
              <w:jc w:val="center"/>
            </w:pPr>
            <w:r>
              <w:t>п/п</w:t>
            </w:r>
          </w:p>
        </w:tc>
        <w:tc>
          <w:tcPr>
            <w:tcW w:w="2126" w:type="dxa"/>
          </w:tcPr>
          <w:p w:rsidR="00531628" w:rsidRDefault="00531628" w:rsidP="00531628">
            <w:pPr>
              <w:jc w:val="center"/>
            </w:pPr>
            <w:r>
              <w:t>Наименование площадки, участка</w:t>
            </w:r>
            <w:r w:rsidR="001A5673">
              <w:t xml:space="preserve"> входящих в состав ОПО</w:t>
            </w:r>
          </w:p>
        </w:tc>
        <w:tc>
          <w:tcPr>
            <w:tcW w:w="2411" w:type="dxa"/>
          </w:tcPr>
          <w:p w:rsidR="00531628" w:rsidRDefault="00531628" w:rsidP="00531628">
            <w:pPr>
              <w:jc w:val="center"/>
            </w:pPr>
            <w:r>
              <w:t>Краткая характеристика опасности в соответствии с приложением 1 к Федеральному закону № 116-ФЗ</w:t>
            </w:r>
          </w:p>
        </w:tc>
        <w:tc>
          <w:tcPr>
            <w:tcW w:w="1984" w:type="dxa"/>
          </w:tcPr>
          <w:p w:rsidR="00531628" w:rsidRDefault="00531628" w:rsidP="001A5673">
            <w:pPr>
              <w:jc w:val="center"/>
            </w:pPr>
            <w:proofErr w:type="gramStart"/>
            <w:r>
              <w:t xml:space="preserve">Наименование </w:t>
            </w:r>
            <w:r w:rsidR="001A5673">
              <w:t>:</w:t>
            </w:r>
            <w:proofErr w:type="gramEnd"/>
            <w:r>
              <w:t xml:space="preserve"> тип, марка, модель</w:t>
            </w:r>
          </w:p>
        </w:tc>
        <w:tc>
          <w:tcPr>
            <w:tcW w:w="2044" w:type="dxa"/>
          </w:tcPr>
          <w:p w:rsidR="00531628" w:rsidRDefault="00531628" w:rsidP="00531628">
            <w:pPr>
              <w:jc w:val="center"/>
            </w:pPr>
            <w:r>
              <w:t>Проектно (эксплуатационные характеристики технических устройств</w:t>
            </w:r>
            <w:r w:rsidR="001A5673">
              <w:t>), Год изготовления и ввода в эксплуатацию</w:t>
            </w:r>
          </w:p>
        </w:tc>
        <w:tc>
          <w:tcPr>
            <w:tcW w:w="1322" w:type="dxa"/>
          </w:tcPr>
          <w:p w:rsidR="00531628" w:rsidRDefault="00531628" w:rsidP="00531628">
            <w:pPr>
              <w:jc w:val="center"/>
            </w:pPr>
            <w:r>
              <w:t xml:space="preserve">Числовое обозначение признака опасности </w:t>
            </w:r>
          </w:p>
        </w:tc>
      </w:tr>
      <w:tr w:rsidR="001A5673" w:rsidTr="003B46CD">
        <w:tc>
          <w:tcPr>
            <w:tcW w:w="709" w:type="dxa"/>
            <w:vMerge w:val="restart"/>
          </w:tcPr>
          <w:p w:rsidR="001A5673" w:rsidRDefault="001A5673" w:rsidP="00531628">
            <w:pPr>
              <w:jc w:val="center"/>
            </w:pPr>
          </w:p>
          <w:p w:rsidR="001A5673" w:rsidRDefault="001A5673" w:rsidP="00531628">
            <w:pPr>
              <w:jc w:val="center"/>
            </w:pPr>
          </w:p>
          <w:p w:rsidR="001A5673" w:rsidRDefault="001A5673" w:rsidP="00531628">
            <w:pPr>
              <w:jc w:val="center"/>
            </w:pPr>
          </w:p>
          <w:p w:rsidR="001A5673" w:rsidRDefault="001A5673" w:rsidP="00531628">
            <w:pPr>
              <w:jc w:val="center"/>
            </w:pPr>
          </w:p>
          <w:p w:rsidR="001A5673" w:rsidRDefault="001A5673" w:rsidP="00531628">
            <w:pPr>
              <w:jc w:val="center"/>
            </w:pPr>
          </w:p>
          <w:p w:rsidR="001A5673" w:rsidRDefault="001A5673" w:rsidP="00531628">
            <w:pPr>
              <w:jc w:val="center"/>
            </w:pPr>
          </w:p>
          <w:p w:rsidR="001A5673" w:rsidRDefault="001A5673" w:rsidP="00531628">
            <w:pPr>
              <w:jc w:val="center"/>
            </w:pPr>
          </w:p>
          <w:p w:rsidR="001A5673" w:rsidRDefault="001A5673" w:rsidP="00531628">
            <w:pPr>
              <w:jc w:val="center"/>
            </w:pPr>
          </w:p>
          <w:p w:rsidR="001A5673" w:rsidRDefault="001A5673" w:rsidP="00531628">
            <w:pPr>
              <w:jc w:val="center"/>
            </w:pPr>
          </w:p>
          <w:p w:rsidR="001A5673" w:rsidRDefault="001A5673" w:rsidP="00531628">
            <w:pPr>
              <w:jc w:val="center"/>
            </w:pPr>
          </w:p>
          <w:p w:rsidR="001A5673" w:rsidRDefault="001A5673" w:rsidP="00531628">
            <w:pPr>
              <w:jc w:val="center"/>
            </w:pPr>
          </w:p>
          <w:p w:rsidR="001A5673" w:rsidRDefault="001A5673" w:rsidP="00531628">
            <w:pPr>
              <w:jc w:val="center"/>
            </w:pPr>
          </w:p>
          <w:p w:rsidR="001A5673" w:rsidRDefault="001A5673" w:rsidP="00531628">
            <w:pPr>
              <w:jc w:val="center"/>
            </w:pPr>
          </w:p>
          <w:p w:rsidR="001A5673" w:rsidRDefault="001A5673" w:rsidP="00531628">
            <w:pPr>
              <w:jc w:val="center"/>
            </w:pPr>
          </w:p>
          <w:p w:rsidR="001A5673" w:rsidRDefault="001A5673" w:rsidP="00531628">
            <w:pPr>
              <w:jc w:val="center"/>
            </w:pPr>
          </w:p>
          <w:p w:rsidR="001A5673" w:rsidRDefault="001A5673" w:rsidP="00531628">
            <w:pPr>
              <w:jc w:val="center"/>
            </w:pPr>
          </w:p>
          <w:p w:rsidR="001A5673" w:rsidRDefault="001A5673" w:rsidP="00531628">
            <w:pPr>
              <w:jc w:val="center"/>
            </w:pPr>
          </w:p>
          <w:p w:rsidR="001A5673" w:rsidRDefault="001A5673" w:rsidP="00531628">
            <w:pPr>
              <w:jc w:val="center"/>
            </w:pPr>
          </w:p>
          <w:p w:rsidR="001A5673" w:rsidRDefault="001A5673" w:rsidP="00531628">
            <w:pPr>
              <w:jc w:val="center"/>
            </w:pPr>
          </w:p>
          <w:p w:rsidR="001A5673" w:rsidRDefault="001A5673" w:rsidP="00531628">
            <w:pPr>
              <w:jc w:val="center"/>
            </w:pPr>
            <w:r>
              <w:t>1</w:t>
            </w:r>
          </w:p>
        </w:tc>
        <w:tc>
          <w:tcPr>
            <w:tcW w:w="2126" w:type="dxa"/>
            <w:vMerge w:val="restart"/>
          </w:tcPr>
          <w:p w:rsidR="001A5673" w:rsidRDefault="001A5673" w:rsidP="00531628">
            <w:pPr>
              <w:jc w:val="center"/>
            </w:pPr>
          </w:p>
          <w:p w:rsidR="001A5673" w:rsidRDefault="001A5673" w:rsidP="00531628">
            <w:pPr>
              <w:jc w:val="center"/>
            </w:pPr>
          </w:p>
          <w:p w:rsidR="001A5673" w:rsidRDefault="001A5673" w:rsidP="00531628">
            <w:pPr>
              <w:jc w:val="center"/>
            </w:pPr>
          </w:p>
          <w:p w:rsidR="001A5673" w:rsidRDefault="001A5673" w:rsidP="00531628">
            <w:pPr>
              <w:jc w:val="center"/>
            </w:pPr>
          </w:p>
          <w:p w:rsidR="001A5673" w:rsidRDefault="001A5673" w:rsidP="00531628">
            <w:pPr>
              <w:jc w:val="center"/>
            </w:pPr>
          </w:p>
          <w:p w:rsidR="001A5673" w:rsidRDefault="001A5673" w:rsidP="00531628">
            <w:pPr>
              <w:jc w:val="center"/>
            </w:pPr>
          </w:p>
          <w:p w:rsidR="001A5673" w:rsidRDefault="001A5673" w:rsidP="00531628">
            <w:pPr>
              <w:jc w:val="center"/>
            </w:pPr>
          </w:p>
          <w:p w:rsidR="001A5673" w:rsidRDefault="001A5673" w:rsidP="00531628">
            <w:pPr>
              <w:jc w:val="center"/>
            </w:pPr>
          </w:p>
          <w:p w:rsidR="001A5673" w:rsidRDefault="001A5673" w:rsidP="00531628">
            <w:pPr>
              <w:jc w:val="center"/>
            </w:pPr>
          </w:p>
          <w:p w:rsidR="001A5673" w:rsidRDefault="001A5673" w:rsidP="00531628">
            <w:pPr>
              <w:jc w:val="center"/>
            </w:pPr>
          </w:p>
          <w:p w:rsidR="001A5673" w:rsidRDefault="001A5673" w:rsidP="00531628">
            <w:pPr>
              <w:jc w:val="center"/>
            </w:pPr>
          </w:p>
          <w:p w:rsidR="001A5673" w:rsidRDefault="001A5673" w:rsidP="00531628">
            <w:pPr>
              <w:jc w:val="center"/>
            </w:pPr>
          </w:p>
          <w:p w:rsidR="001A5673" w:rsidRDefault="001A5673" w:rsidP="00531628">
            <w:pPr>
              <w:jc w:val="center"/>
            </w:pPr>
          </w:p>
          <w:p w:rsidR="001A5673" w:rsidRDefault="001A5673" w:rsidP="00531628">
            <w:pPr>
              <w:jc w:val="center"/>
            </w:pPr>
          </w:p>
          <w:p w:rsidR="001A5673" w:rsidRDefault="001A5673" w:rsidP="00531628">
            <w:pPr>
              <w:jc w:val="center"/>
            </w:pPr>
          </w:p>
          <w:p w:rsidR="001A5673" w:rsidRDefault="001A5673" w:rsidP="00531628">
            <w:pPr>
              <w:jc w:val="center"/>
            </w:pPr>
          </w:p>
          <w:p w:rsidR="001A5673" w:rsidRDefault="001A5673" w:rsidP="00531628">
            <w:pPr>
              <w:jc w:val="center"/>
            </w:pPr>
          </w:p>
          <w:p w:rsidR="001A5673" w:rsidRDefault="001A5673" w:rsidP="00531628">
            <w:pPr>
              <w:jc w:val="center"/>
            </w:pPr>
          </w:p>
          <w:p w:rsidR="001A5673" w:rsidRDefault="001A5673" w:rsidP="00531628">
            <w:pPr>
              <w:jc w:val="center"/>
            </w:pPr>
            <w:r>
              <w:t>Участок транспортный гараж</w:t>
            </w:r>
          </w:p>
        </w:tc>
        <w:tc>
          <w:tcPr>
            <w:tcW w:w="2411" w:type="dxa"/>
            <w:vMerge w:val="restart"/>
          </w:tcPr>
          <w:p w:rsidR="001A5673" w:rsidRDefault="001A5673" w:rsidP="00770F6B">
            <w:pPr>
              <w:jc w:val="center"/>
            </w:pPr>
          </w:p>
          <w:p w:rsidR="001A5673" w:rsidRDefault="001A5673" w:rsidP="00770F6B">
            <w:pPr>
              <w:jc w:val="center"/>
            </w:pPr>
          </w:p>
          <w:p w:rsidR="001A5673" w:rsidRDefault="001A5673" w:rsidP="00770F6B">
            <w:pPr>
              <w:jc w:val="center"/>
            </w:pPr>
          </w:p>
          <w:p w:rsidR="001A5673" w:rsidRDefault="001A5673" w:rsidP="00770F6B">
            <w:pPr>
              <w:jc w:val="center"/>
            </w:pPr>
          </w:p>
          <w:p w:rsidR="001A5673" w:rsidRDefault="001A5673" w:rsidP="00770F6B">
            <w:pPr>
              <w:jc w:val="center"/>
            </w:pPr>
          </w:p>
          <w:p w:rsidR="001A5673" w:rsidRDefault="001A5673" w:rsidP="00770F6B">
            <w:pPr>
              <w:jc w:val="center"/>
            </w:pPr>
          </w:p>
          <w:p w:rsidR="001A5673" w:rsidRDefault="001A5673" w:rsidP="00770F6B">
            <w:pPr>
              <w:jc w:val="center"/>
            </w:pPr>
          </w:p>
          <w:p w:rsidR="001A5673" w:rsidRDefault="001A5673" w:rsidP="00770F6B">
            <w:pPr>
              <w:jc w:val="center"/>
            </w:pPr>
          </w:p>
          <w:p w:rsidR="001A5673" w:rsidRDefault="001A5673" w:rsidP="00770F6B">
            <w:pPr>
              <w:jc w:val="center"/>
            </w:pPr>
          </w:p>
          <w:p w:rsidR="001A5673" w:rsidRDefault="001A5673" w:rsidP="00770F6B">
            <w:pPr>
              <w:jc w:val="center"/>
            </w:pPr>
          </w:p>
          <w:p w:rsidR="001A5673" w:rsidRDefault="001A5673" w:rsidP="00770F6B">
            <w:pPr>
              <w:jc w:val="center"/>
            </w:pPr>
          </w:p>
          <w:p w:rsidR="001A5673" w:rsidRDefault="001A5673" w:rsidP="00770F6B">
            <w:pPr>
              <w:jc w:val="center"/>
            </w:pPr>
          </w:p>
          <w:p w:rsidR="001A5673" w:rsidRDefault="001A5673" w:rsidP="00770F6B">
            <w:pPr>
              <w:jc w:val="center"/>
            </w:pPr>
          </w:p>
          <w:p w:rsidR="001A5673" w:rsidRDefault="001A5673" w:rsidP="00770F6B">
            <w:pPr>
              <w:jc w:val="center"/>
            </w:pPr>
          </w:p>
          <w:p w:rsidR="001A5673" w:rsidRDefault="001A5673" w:rsidP="00770F6B">
            <w:pPr>
              <w:jc w:val="center"/>
            </w:pPr>
          </w:p>
          <w:p w:rsidR="001A5673" w:rsidRDefault="001A5673" w:rsidP="00770F6B">
            <w:pPr>
              <w:jc w:val="center"/>
            </w:pPr>
          </w:p>
          <w:p w:rsidR="001A5673" w:rsidRDefault="001A5673" w:rsidP="00770F6B">
            <w:pPr>
              <w:jc w:val="center"/>
            </w:pPr>
          </w:p>
          <w:p w:rsidR="001A5673" w:rsidRDefault="001A5673" w:rsidP="00770F6B">
            <w:pPr>
              <w:jc w:val="center"/>
            </w:pPr>
          </w:p>
          <w:p w:rsidR="001A5673" w:rsidRDefault="001A5673" w:rsidP="00770F6B">
            <w:pPr>
              <w:jc w:val="center"/>
            </w:pPr>
            <w:r>
              <w:t>Используются стационарно установленные грузоподъемные механизмы</w:t>
            </w:r>
          </w:p>
        </w:tc>
        <w:tc>
          <w:tcPr>
            <w:tcW w:w="1984" w:type="dxa"/>
          </w:tcPr>
          <w:p w:rsidR="001A5673" w:rsidRPr="00740206" w:rsidRDefault="001A5673" w:rsidP="00770F6B">
            <w:pPr>
              <w:jc w:val="center"/>
            </w:pPr>
            <w:r>
              <w:t xml:space="preserve">Аварийно-спасательный кран-манипулятор на автомобильном шасси </w:t>
            </w:r>
            <w:r w:rsidRPr="00770F6B">
              <w:t xml:space="preserve">  </w:t>
            </w:r>
          </w:p>
          <w:p w:rsidR="001A5673" w:rsidRDefault="001A5673" w:rsidP="00770F6B">
            <w:pPr>
              <w:jc w:val="center"/>
            </w:pPr>
            <w:r>
              <w:t>HIAB 071AW</w:t>
            </w:r>
            <w:r>
              <w:rPr>
                <w:lang w:val="en-US"/>
              </w:rPr>
              <w:t xml:space="preserve"> </w:t>
            </w:r>
            <w:r>
              <w:t xml:space="preserve">Регистрационный №111242 Заводской </w:t>
            </w:r>
          </w:p>
          <w:p w:rsidR="001A5673" w:rsidRPr="00770F6B" w:rsidRDefault="001A5673" w:rsidP="00770F6B">
            <w:pPr>
              <w:jc w:val="center"/>
            </w:pPr>
            <w:r>
              <w:t>№ 073567</w:t>
            </w:r>
          </w:p>
        </w:tc>
        <w:tc>
          <w:tcPr>
            <w:tcW w:w="2044" w:type="dxa"/>
          </w:tcPr>
          <w:p w:rsidR="001A5673" w:rsidRDefault="001A5673" w:rsidP="00531628">
            <w:pPr>
              <w:jc w:val="center"/>
            </w:pPr>
          </w:p>
          <w:p w:rsidR="001A5673" w:rsidRDefault="001A5673" w:rsidP="00531628">
            <w:pPr>
              <w:jc w:val="center"/>
            </w:pPr>
            <w:r>
              <w:t>Грузоподъемность 2т.</w:t>
            </w:r>
          </w:p>
          <w:p w:rsidR="001A5673" w:rsidRDefault="001A5673" w:rsidP="00531628">
            <w:pPr>
              <w:jc w:val="center"/>
            </w:pPr>
            <w:r>
              <w:t>Год изготовления 1994 г.</w:t>
            </w:r>
          </w:p>
          <w:p w:rsidR="001A5673" w:rsidRDefault="001A5673" w:rsidP="00531628">
            <w:pPr>
              <w:jc w:val="center"/>
            </w:pPr>
            <w:r>
              <w:t xml:space="preserve">Ввод в эксплуатацию </w:t>
            </w:r>
          </w:p>
          <w:p w:rsidR="001A5673" w:rsidRDefault="001A5673" w:rsidP="00531628">
            <w:pPr>
              <w:jc w:val="center"/>
            </w:pPr>
            <w:r>
              <w:t>1998 г.</w:t>
            </w:r>
          </w:p>
        </w:tc>
        <w:tc>
          <w:tcPr>
            <w:tcW w:w="1322" w:type="dxa"/>
          </w:tcPr>
          <w:p w:rsidR="001A5673" w:rsidRDefault="001A5673" w:rsidP="00531628">
            <w:pPr>
              <w:jc w:val="center"/>
            </w:pPr>
          </w:p>
          <w:p w:rsidR="001A5673" w:rsidRDefault="001A5673" w:rsidP="00531628">
            <w:pPr>
              <w:jc w:val="center"/>
            </w:pPr>
          </w:p>
          <w:p w:rsidR="001A5673" w:rsidRDefault="001A5673" w:rsidP="00531628">
            <w:pPr>
              <w:jc w:val="center"/>
            </w:pPr>
          </w:p>
          <w:p w:rsidR="001A5673" w:rsidRDefault="001A5673" w:rsidP="00531628">
            <w:pPr>
              <w:jc w:val="center"/>
            </w:pPr>
          </w:p>
          <w:p w:rsidR="001A5673" w:rsidRDefault="001A5673" w:rsidP="00531628">
            <w:pPr>
              <w:jc w:val="center"/>
            </w:pPr>
          </w:p>
          <w:p w:rsidR="001A5673" w:rsidRDefault="001A5673" w:rsidP="00531628">
            <w:pPr>
              <w:jc w:val="center"/>
            </w:pPr>
            <w:r>
              <w:t>2,3</w:t>
            </w:r>
          </w:p>
        </w:tc>
      </w:tr>
      <w:tr w:rsidR="001A5673" w:rsidTr="003B46CD">
        <w:tc>
          <w:tcPr>
            <w:tcW w:w="709" w:type="dxa"/>
            <w:vMerge/>
          </w:tcPr>
          <w:p w:rsidR="001A5673" w:rsidRDefault="001A5673" w:rsidP="00531628">
            <w:pPr>
              <w:jc w:val="center"/>
            </w:pPr>
          </w:p>
        </w:tc>
        <w:tc>
          <w:tcPr>
            <w:tcW w:w="2126" w:type="dxa"/>
            <w:vMerge/>
          </w:tcPr>
          <w:p w:rsidR="001A5673" w:rsidRDefault="001A5673" w:rsidP="00531628">
            <w:pPr>
              <w:jc w:val="center"/>
            </w:pPr>
          </w:p>
        </w:tc>
        <w:tc>
          <w:tcPr>
            <w:tcW w:w="2411" w:type="dxa"/>
            <w:vMerge/>
          </w:tcPr>
          <w:p w:rsidR="001A5673" w:rsidRDefault="001A5673" w:rsidP="00531628">
            <w:pPr>
              <w:jc w:val="center"/>
            </w:pPr>
          </w:p>
        </w:tc>
        <w:tc>
          <w:tcPr>
            <w:tcW w:w="1984" w:type="dxa"/>
          </w:tcPr>
          <w:p w:rsidR="001A5673" w:rsidRPr="00770F6B" w:rsidRDefault="001A5673" w:rsidP="00770F6B">
            <w:pPr>
              <w:jc w:val="center"/>
            </w:pPr>
            <w:r>
              <w:t xml:space="preserve">Аварийно-спасательный кран-манипулятор на автомобильном шасси </w:t>
            </w:r>
            <w:r w:rsidRPr="00770F6B">
              <w:t xml:space="preserve">  </w:t>
            </w:r>
          </w:p>
          <w:p w:rsidR="001A5673" w:rsidRDefault="001A5673" w:rsidP="00770F6B">
            <w:pPr>
              <w:jc w:val="center"/>
            </w:pPr>
            <w:r>
              <w:t>HIAB 071-2</w:t>
            </w:r>
            <w:r>
              <w:rPr>
                <w:lang w:val="en-US"/>
              </w:rPr>
              <w:t xml:space="preserve"> </w:t>
            </w:r>
            <w:r>
              <w:t xml:space="preserve">Регистрационный №111243 Заводской </w:t>
            </w:r>
          </w:p>
          <w:p w:rsidR="001A5673" w:rsidRDefault="001A5673" w:rsidP="00770F6B">
            <w:pPr>
              <w:jc w:val="center"/>
            </w:pPr>
            <w:r>
              <w:t>№ 07102463</w:t>
            </w:r>
          </w:p>
        </w:tc>
        <w:tc>
          <w:tcPr>
            <w:tcW w:w="2044" w:type="dxa"/>
          </w:tcPr>
          <w:p w:rsidR="001A5673" w:rsidRDefault="001A5673" w:rsidP="007253A1">
            <w:pPr>
              <w:jc w:val="center"/>
            </w:pPr>
          </w:p>
          <w:p w:rsidR="001A5673" w:rsidRDefault="001A5673" w:rsidP="007253A1">
            <w:pPr>
              <w:jc w:val="center"/>
            </w:pPr>
            <w:r>
              <w:t>Грузоподъемность 2т.</w:t>
            </w:r>
          </w:p>
          <w:p w:rsidR="001A5673" w:rsidRDefault="001A5673" w:rsidP="007253A1">
            <w:pPr>
              <w:jc w:val="center"/>
            </w:pPr>
            <w:r>
              <w:t>Год изготовления 2002 г.</w:t>
            </w:r>
          </w:p>
          <w:p w:rsidR="001A5673" w:rsidRDefault="001A5673" w:rsidP="007253A1">
            <w:pPr>
              <w:jc w:val="center"/>
            </w:pPr>
            <w:r>
              <w:t xml:space="preserve">Ввод в эксплуатацию </w:t>
            </w:r>
          </w:p>
          <w:p w:rsidR="001A5673" w:rsidRDefault="001A5673" w:rsidP="00770F6B">
            <w:pPr>
              <w:jc w:val="center"/>
            </w:pPr>
            <w:r>
              <w:t>2002 г.</w:t>
            </w:r>
          </w:p>
        </w:tc>
        <w:tc>
          <w:tcPr>
            <w:tcW w:w="1322" w:type="dxa"/>
          </w:tcPr>
          <w:p w:rsidR="001A5673" w:rsidRDefault="001A5673" w:rsidP="00531628">
            <w:pPr>
              <w:jc w:val="center"/>
            </w:pPr>
          </w:p>
          <w:p w:rsidR="001A5673" w:rsidRDefault="001A5673" w:rsidP="00531628">
            <w:pPr>
              <w:jc w:val="center"/>
            </w:pPr>
          </w:p>
          <w:p w:rsidR="001A5673" w:rsidRDefault="001A5673" w:rsidP="00531628">
            <w:pPr>
              <w:jc w:val="center"/>
            </w:pPr>
          </w:p>
          <w:p w:rsidR="001A5673" w:rsidRDefault="001A5673" w:rsidP="00531628">
            <w:pPr>
              <w:jc w:val="center"/>
            </w:pPr>
          </w:p>
          <w:p w:rsidR="001A5673" w:rsidRDefault="001A5673" w:rsidP="00531628">
            <w:pPr>
              <w:jc w:val="center"/>
            </w:pPr>
            <w:r>
              <w:t>2,3</w:t>
            </w:r>
          </w:p>
        </w:tc>
      </w:tr>
      <w:tr w:rsidR="001A5673" w:rsidTr="003B46CD">
        <w:tc>
          <w:tcPr>
            <w:tcW w:w="709" w:type="dxa"/>
            <w:vMerge/>
          </w:tcPr>
          <w:p w:rsidR="001A5673" w:rsidRDefault="001A5673" w:rsidP="00531628">
            <w:pPr>
              <w:jc w:val="center"/>
            </w:pPr>
          </w:p>
        </w:tc>
        <w:tc>
          <w:tcPr>
            <w:tcW w:w="2126" w:type="dxa"/>
            <w:vMerge/>
          </w:tcPr>
          <w:p w:rsidR="001A5673" w:rsidRDefault="001A5673" w:rsidP="00531628">
            <w:pPr>
              <w:jc w:val="center"/>
            </w:pPr>
          </w:p>
        </w:tc>
        <w:tc>
          <w:tcPr>
            <w:tcW w:w="2411" w:type="dxa"/>
            <w:vMerge/>
          </w:tcPr>
          <w:p w:rsidR="001A5673" w:rsidRDefault="001A5673" w:rsidP="00531628">
            <w:pPr>
              <w:jc w:val="center"/>
            </w:pPr>
          </w:p>
        </w:tc>
        <w:tc>
          <w:tcPr>
            <w:tcW w:w="1984" w:type="dxa"/>
          </w:tcPr>
          <w:p w:rsidR="001A5673" w:rsidRPr="003B46CD" w:rsidRDefault="001A5673" w:rsidP="003B46CD">
            <w:pPr>
              <w:jc w:val="center"/>
            </w:pPr>
            <w:r w:rsidRPr="003B46CD">
              <w:t>Кран-манипулятор автомобильный</w:t>
            </w:r>
            <w:r>
              <w:t xml:space="preserve"> </w:t>
            </w:r>
            <w:r w:rsidRPr="003B46CD">
              <w:t>с шарнирной подвеской грузозахватного органа К-4</w:t>
            </w:r>
          </w:p>
          <w:p w:rsidR="001A5673" w:rsidRPr="003B46CD" w:rsidRDefault="001A5673" w:rsidP="003B46CD">
            <w:pPr>
              <w:jc w:val="center"/>
            </w:pPr>
            <w:r w:rsidRPr="003B46CD">
              <w:t>Регистрационный №</w:t>
            </w:r>
            <w:r>
              <w:t xml:space="preserve"> </w:t>
            </w:r>
            <w:r w:rsidRPr="003B46CD">
              <w:t xml:space="preserve">111244 Заводской </w:t>
            </w:r>
          </w:p>
          <w:p w:rsidR="001A5673" w:rsidRDefault="001A5673" w:rsidP="003B46CD">
            <w:pPr>
              <w:jc w:val="center"/>
            </w:pPr>
            <w:r w:rsidRPr="003B46CD">
              <w:t>№ 282</w:t>
            </w:r>
          </w:p>
        </w:tc>
        <w:tc>
          <w:tcPr>
            <w:tcW w:w="2044" w:type="dxa"/>
          </w:tcPr>
          <w:p w:rsidR="001A5673" w:rsidRDefault="001A5673" w:rsidP="003B46CD">
            <w:pPr>
              <w:jc w:val="center"/>
            </w:pPr>
          </w:p>
          <w:p w:rsidR="001A5673" w:rsidRDefault="001A5673" w:rsidP="003B46CD">
            <w:pPr>
              <w:jc w:val="center"/>
            </w:pPr>
            <w:r>
              <w:t>Грузоподъемность 5,7 т.</w:t>
            </w:r>
          </w:p>
          <w:p w:rsidR="001A5673" w:rsidRDefault="001A5673" w:rsidP="003B46CD">
            <w:pPr>
              <w:jc w:val="center"/>
            </w:pPr>
            <w:r>
              <w:t>Год изготовления 2007 г.</w:t>
            </w:r>
          </w:p>
          <w:p w:rsidR="001A5673" w:rsidRDefault="001A5673" w:rsidP="003B46CD">
            <w:pPr>
              <w:jc w:val="center"/>
            </w:pPr>
            <w:r>
              <w:t xml:space="preserve">Ввод в эксплуатацию </w:t>
            </w:r>
          </w:p>
          <w:p w:rsidR="001A5673" w:rsidRDefault="001A5673" w:rsidP="003B46CD">
            <w:pPr>
              <w:jc w:val="center"/>
            </w:pPr>
            <w:r>
              <w:t>2007 г.</w:t>
            </w:r>
          </w:p>
        </w:tc>
        <w:tc>
          <w:tcPr>
            <w:tcW w:w="1322" w:type="dxa"/>
          </w:tcPr>
          <w:p w:rsidR="001A5673" w:rsidRDefault="001A5673" w:rsidP="00531628">
            <w:pPr>
              <w:jc w:val="center"/>
            </w:pPr>
          </w:p>
          <w:p w:rsidR="001A5673" w:rsidRDefault="001A5673" w:rsidP="00531628">
            <w:pPr>
              <w:jc w:val="center"/>
            </w:pPr>
          </w:p>
          <w:p w:rsidR="001A5673" w:rsidRDefault="001A5673" w:rsidP="00531628">
            <w:pPr>
              <w:jc w:val="center"/>
            </w:pPr>
          </w:p>
          <w:p w:rsidR="001A5673" w:rsidRDefault="001A5673" w:rsidP="00531628">
            <w:pPr>
              <w:jc w:val="center"/>
            </w:pPr>
          </w:p>
          <w:p w:rsidR="001A5673" w:rsidRDefault="001A5673" w:rsidP="00531628">
            <w:pPr>
              <w:jc w:val="center"/>
            </w:pPr>
          </w:p>
          <w:p w:rsidR="001A5673" w:rsidRDefault="001A5673" w:rsidP="00531628">
            <w:pPr>
              <w:jc w:val="center"/>
            </w:pPr>
            <w:r>
              <w:t>2,3</w:t>
            </w:r>
          </w:p>
        </w:tc>
      </w:tr>
      <w:tr w:rsidR="001A5673" w:rsidTr="003B46CD">
        <w:tc>
          <w:tcPr>
            <w:tcW w:w="709" w:type="dxa"/>
            <w:vMerge/>
          </w:tcPr>
          <w:p w:rsidR="001A5673" w:rsidRDefault="001A5673" w:rsidP="00531628">
            <w:pPr>
              <w:jc w:val="center"/>
            </w:pPr>
          </w:p>
        </w:tc>
        <w:tc>
          <w:tcPr>
            <w:tcW w:w="2126" w:type="dxa"/>
            <w:vMerge/>
          </w:tcPr>
          <w:p w:rsidR="001A5673" w:rsidRDefault="001A5673" w:rsidP="00531628">
            <w:pPr>
              <w:jc w:val="center"/>
            </w:pPr>
          </w:p>
        </w:tc>
        <w:tc>
          <w:tcPr>
            <w:tcW w:w="2411" w:type="dxa"/>
            <w:vMerge/>
          </w:tcPr>
          <w:p w:rsidR="001A5673" w:rsidRDefault="001A5673" w:rsidP="00531628">
            <w:pPr>
              <w:jc w:val="center"/>
            </w:pPr>
          </w:p>
        </w:tc>
        <w:tc>
          <w:tcPr>
            <w:tcW w:w="1984" w:type="dxa"/>
          </w:tcPr>
          <w:p w:rsidR="001A5673" w:rsidRDefault="001A5673" w:rsidP="003B46CD">
            <w:pPr>
              <w:jc w:val="center"/>
            </w:pPr>
            <w:r w:rsidRPr="003B46CD">
              <w:t>Кран-манипулятор автомобильный</w:t>
            </w:r>
            <w:r>
              <w:t xml:space="preserve"> </w:t>
            </w:r>
            <w:r w:rsidRPr="003B46CD">
              <w:t>с</w:t>
            </w:r>
            <w:r>
              <w:t xml:space="preserve">трелового типа с шарнирно сочлененным стреловым оборудованием </w:t>
            </w:r>
            <w:r>
              <w:rPr>
                <w:lang w:val="en-US"/>
              </w:rPr>
              <w:t>AST</w:t>
            </w:r>
            <w:r w:rsidRPr="007006A7">
              <w:t>.</w:t>
            </w:r>
            <w:r>
              <w:t>ИМ 180</w:t>
            </w:r>
            <w:r w:rsidRPr="003B46CD">
              <w:t xml:space="preserve"> Регистрационный №</w:t>
            </w:r>
            <w:r>
              <w:t xml:space="preserve"> 111245</w:t>
            </w:r>
            <w:r w:rsidRPr="003B46CD">
              <w:t xml:space="preserve"> </w:t>
            </w:r>
          </w:p>
          <w:p w:rsidR="001A5673" w:rsidRPr="003B46CD" w:rsidRDefault="001A5673" w:rsidP="003B46CD">
            <w:pPr>
              <w:jc w:val="center"/>
            </w:pPr>
            <w:r w:rsidRPr="003B46CD">
              <w:t xml:space="preserve">Заводской </w:t>
            </w:r>
          </w:p>
          <w:p w:rsidR="001A5673" w:rsidRDefault="001A5673" w:rsidP="007006A7">
            <w:pPr>
              <w:jc w:val="center"/>
            </w:pPr>
            <w:r w:rsidRPr="003B46CD">
              <w:t xml:space="preserve">№ </w:t>
            </w:r>
            <w:r>
              <w:t>130</w:t>
            </w:r>
          </w:p>
        </w:tc>
        <w:tc>
          <w:tcPr>
            <w:tcW w:w="2044" w:type="dxa"/>
          </w:tcPr>
          <w:p w:rsidR="001A5673" w:rsidRDefault="001A5673" w:rsidP="007253A1">
            <w:pPr>
              <w:jc w:val="center"/>
            </w:pPr>
          </w:p>
          <w:p w:rsidR="001A5673" w:rsidRDefault="001A5673" w:rsidP="007253A1">
            <w:pPr>
              <w:jc w:val="center"/>
            </w:pPr>
          </w:p>
          <w:p w:rsidR="001A5673" w:rsidRDefault="001A5673" w:rsidP="007253A1">
            <w:pPr>
              <w:jc w:val="center"/>
            </w:pPr>
          </w:p>
          <w:p w:rsidR="001A5673" w:rsidRDefault="001A5673" w:rsidP="007253A1">
            <w:pPr>
              <w:jc w:val="center"/>
            </w:pPr>
          </w:p>
          <w:p w:rsidR="001A5673" w:rsidRDefault="001A5673" w:rsidP="007253A1">
            <w:pPr>
              <w:jc w:val="center"/>
            </w:pPr>
            <w:r>
              <w:t>Грузоподъемность 5,9 т.</w:t>
            </w:r>
          </w:p>
          <w:p w:rsidR="001A5673" w:rsidRDefault="001A5673" w:rsidP="007253A1">
            <w:pPr>
              <w:jc w:val="center"/>
            </w:pPr>
            <w:r>
              <w:t>Год изготовления 2010 г.</w:t>
            </w:r>
          </w:p>
          <w:p w:rsidR="001A5673" w:rsidRDefault="001A5673" w:rsidP="007253A1">
            <w:pPr>
              <w:jc w:val="center"/>
            </w:pPr>
            <w:r>
              <w:t xml:space="preserve">Ввод в эксплуатацию </w:t>
            </w:r>
          </w:p>
          <w:p w:rsidR="001A5673" w:rsidRDefault="001A5673" w:rsidP="001A5673">
            <w:pPr>
              <w:jc w:val="center"/>
            </w:pPr>
            <w:r>
              <w:t>2010 г.</w:t>
            </w:r>
          </w:p>
        </w:tc>
        <w:tc>
          <w:tcPr>
            <w:tcW w:w="1322" w:type="dxa"/>
          </w:tcPr>
          <w:p w:rsidR="001A5673" w:rsidRDefault="001A5673" w:rsidP="007253A1">
            <w:pPr>
              <w:jc w:val="center"/>
            </w:pPr>
          </w:p>
          <w:p w:rsidR="001A5673" w:rsidRDefault="001A5673" w:rsidP="007253A1">
            <w:pPr>
              <w:jc w:val="center"/>
            </w:pPr>
          </w:p>
          <w:p w:rsidR="001A5673" w:rsidRDefault="001A5673" w:rsidP="007253A1">
            <w:pPr>
              <w:jc w:val="center"/>
            </w:pPr>
          </w:p>
          <w:p w:rsidR="001A5673" w:rsidRDefault="001A5673" w:rsidP="007253A1">
            <w:pPr>
              <w:jc w:val="center"/>
            </w:pPr>
          </w:p>
          <w:p w:rsidR="001A5673" w:rsidRDefault="001A5673" w:rsidP="007253A1">
            <w:pPr>
              <w:jc w:val="center"/>
            </w:pPr>
          </w:p>
          <w:p w:rsidR="001A5673" w:rsidRDefault="001A5673" w:rsidP="007253A1">
            <w:pPr>
              <w:jc w:val="center"/>
            </w:pPr>
          </w:p>
          <w:p w:rsidR="001A5673" w:rsidRDefault="001A5673" w:rsidP="007253A1">
            <w:pPr>
              <w:jc w:val="center"/>
            </w:pPr>
          </w:p>
          <w:p w:rsidR="001A5673" w:rsidRDefault="001A5673" w:rsidP="007253A1">
            <w:pPr>
              <w:jc w:val="center"/>
            </w:pPr>
            <w:r>
              <w:t>2,3</w:t>
            </w:r>
          </w:p>
        </w:tc>
      </w:tr>
    </w:tbl>
    <w:p w:rsidR="00531628" w:rsidRDefault="00531628"/>
    <w:p w:rsidR="001A5673" w:rsidRDefault="001A5673"/>
    <w:p w:rsidR="00084AA3" w:rsidRDefault="00084AA3" w:rsidP="00084AA3">
      <w:pPr>
        <w:ind w:firstLine="900"/>
      </w:pPr>
      <w:r>
        <w:t>Начальник  САТО                                                        Е.</w:t>
      </w:r>
      <w:r w:rsidR="00431DE7">
        <w:t>В.Соколов</w:t>
      </w:r>
    </w:p>
    <w:p w:rsidR="00084AA3" w:rsidRDefault="00084AA3" w:rsidP="00084AA3">
      <w:pPr>
        <w:ind w:firstLine="900"/>
        <w:jc w:val="both"/>
      </w:pPr>
    </w:p>
    <w:p w:rsidR="00077BAE" w:rsidRDefault="00077BAE" w:rsidP="00077BAE">
      <w:pPr>
        <w:ind w:firstLine="900"/>
      </w:pPr>
    </w:p>
    <w:p w:rsidR="001A5673" w:rsidRDefault="001A5673" w:rsidP="001A5673"/>
    <w:sectPr w:rsidR="001A5673" w:rsidSect="00F421D0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2426F"/>
    <w:rsid w:val="00016410"/>
    <w:rsid w:val="00044938"/>
    <w:rsid w:val="00077BAE"/>
    <w:rsid w:val="0008304A"/>
    <w:rsid w:val="00084AA3"/>
    <w:rsid w:val="00086901"/>
    <w:rsid w:val="0010202F"/>
    <w:rsid w:val="0011071A"/>
    <w:rsid w:val="001208D3"/>
    <w:rsid w:val="001435C4"/>
    <w:rsid w:val="001A5673"/>
    <w:rsid w:val="00215A79"/>
    <w:rsid w:val="00243227"/>
    <w:rsid w:val="00285548"/>
    <w:rsid w:val="003017D4"/>
    <w:rsid w:val="00335672"/>
    <w:rsid w:val="00361037"/>
    <w:rsid w:val="003B46CD"/>
    <w:rsid w:val="003C40B7"/>
    <w:rsid w:val="00431DE7"/>
    <w:rsid w:val="00432196"/>
    <w:rsid w:val="00531628"/>
    <w:rsid w:val="00540E73"/>
    <w:rsid w:val="00567459"/>
    <w:rsid w:val="005C76EC"/>
    <w:rsid w:val="006376DE"/>
    <w:rsid w:val="00644718"/>
    <w:rsid w:val="006C1EAB"/>
    <w:rsid w:val="006E27DB"/>
    <w:rsid w:val="006F1D5F"/>
    <w:rsid w:val="007006A7"/>
    <w:rsid w:val="00740206"/>
    <w:rsid w:val="00770F6B"/>
    <w:rsid w:val="007A1FE1"/>
    <w:rsid w:val="007A7D54"/>
    <w:rsid w:val="00800BE7"/>
    <w:rsid w:val="00843B67"/>
    <w:rsid w:val="00865287"/>
    <w:rsid w:val="008A0F3A"/>
    <w:rsid w:val="008A7A30"/>
    <w:rsid w:val="008C5957"/>
    <w:rsid w:val="00906680"/>
    <w:rsid w:val="00952F90"/>
    <w:rsid w:val="009D6ADE"/>
    <w:rsid w:val="009E259A"/>
    <w:rsid w:val="00A65CDD"/>
    <w:rsid w:val="00A951DF"/>
    <w:rsid w:val="00B66152"/>
    <w:rsid w:val="00B663E7"/>
    <w:rsid w:val="00C00B88"/>
    <w:rsid w:val="00C05582"/>
    <w:rsid w:val="00C42016"/>
    <w:rsid w:val="00C54639"/>
    <w:rsid w:val="00C63144"/>
    <w:rsid w:val="00C979FA"/>
    <w:rsid w:val="00CC1024"/>
    <w:rsid w:val="00CC4FF4"/>
    <w:rsid w:val="00D14969"/>
    <w:rsid w:val="00E2426F"/>
    <w:rsid w:val="00E54F84"/>
    <w:rsid w:val="00E77626"/>
    <w:rsid w:val="00E92385"/>
    <w:rsid w:val="00ED566B"/>
    <w:rsid w:val="00ED581C"/>
    <w:rsid w:val="00EE4286"/>
    <w:rsid w:val="00F143C0"/>
    <w:rsid w:val="00F421D0"/>
    <w:rsid w:val="00FB1AD9"/>
    <w:rsid w:val="00FB615A"/>
    <w:rsid w:val="00FF6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D79F83-2D03-4AAA-B99F-9A46D014B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52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70F6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6528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uiPriority w:val="99"/>
    <w:rsid w:val="0086528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</w:rPr>
  </w:style>
  <w:style w:type="table" w:styleId="a4">
    <w:name w:val="Table Grid"/>
    <w:basedOn w:val="a1"/>
    <w:uiPriority w:val="59"/>
    <w:rsid w:val="005316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70F6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0F6B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770F6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70F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8">
    <w:name w:val="Strong"/>
    <w:basedOn w:val="a0"/>
    <w:uiPriority w:val="22"/>
    <w:qFormat/>
    <w:rsid w:val="00ED56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141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DD1681-ADF7-4846-8525-4CFD32F9B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865</TotalTime>
  <Pages>1</Pages>
  <Words>687</Words>
  <Characters>3920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 Великеева</dc:creator>
  <cp:keywords/>
  <dc:description/>
  <cp:lastModifiedBy>Альфия Великеева</cp:lastModifiedBy>
  <cp:revision>40</cp:revision>
  <cp:lastPrinted>2026-08-05T11:30:00Z</cp:lastPrinted>
  <dcterms:created xsi:type="dcterms:W3CDTF">2019-07-24T06:23:00Z</dcterms:created>
  <dcterms:modified xsi:type="dcterms:W3CDTF">2026-08-05T12:48:00Z</dcterms:modified>
</cp:coreProperties>
</file>