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83" w:rsidRDefault="004D2783"/>
    <w:p w:rsidR="004D2783" w:rsidRDefault="004D2783"/>
    <w:p w:rsidR="004D2783" w:rsidRDefault="004D2783"/>
    <w:tbl>
      <w:tblPr>
        <w:tblW w:w="155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993"/>
        <w:gridCol w:w="992"/>
        <w:gridCol w:w="5103"/>
        <w:gridCol w:w="1276"/>
        <w:gridCol w:w="1984"/>
        <w:gridCol w:w="97"/>
        <w:gridCol w:w="1102"/>
      </w:tblGrid>
      <w:tr w:rsidR="00310EA3" w:rsidRPr="004415E6" w:rsidTr="004415E6">
        <w:trPr>
          <w:trHeight w:val="645"/>
        </w:trPr>
        <w:tc>
          <w:tcPr>
            <w:tcW w:w="15516" w:type="dxa"/>
            <w:gridSpan w:val="9"/>
            <w:shd w:val="clear" w:color="auto" w:fill="auto"/>
          </w:tcPr>
          <w:p w:rsidR="00310EA3" w:rsidRPr="004415E6" w:rsidRDefault="005041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ОПИСАНИЕ ОБЪЕКТА ЗАКУПКИ</w:t>
            </w:r>
          </w:p>
          <w:p w:rsidR="00310EA3" w:rsidRPr="004415E6" w:rsidRDefault="00310EA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</w:tr>
      <w:tr w:rsidR="00310EA3" w:rsidRPr="004415E6" w:rsidTr="004415E6">
        <w:trPr>
          <w:trHeight w:val="1562"/>
        </w:trPr>
        <w:tc>
          <w:tcPr>
            <w:tcW w:w="15516" w:type="dxa"/>
            <w:gridSpan w:val="9"/>
            <w:shd w:val="clear" w:color="auto" w:fill="auto"/>
          </w:tcPr>
          <w:p w:rsidR="00310EA3" w:rsidRPr="004415E6" w:rsidRDefault="00310EA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310EA3" w:rsidRPr="004415E6" w:rsidRDefault="005041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1. Наименование объекта закупки с указанием количества товара, объема работ, услуг и используемые для определения соответствия потребностям заказчика или эквивалентности предлагаемого к поставке (в том числе при выполнении работ, оказании услуг) товара максимальные и (или) минимальные значения показателей (характеристик) товара и показатели (характеристики), значения которых не могут изменяться:</w:t>
            </w:r>
          </w:p>
        </w:tc>
      </w:tr>
      <w:tr w:rsidR="00310EA3" w:rsidRPr="004415E6" w:rsidTr="004415E6">
        <w:trPr>
          <w:trHeight w:val="558"/>
        </w:trPr>
        <w:tc>
          <w:tcPr>
            <w:tcW w:w="14317" w:type="dxa"/>
            <w:gridSpan w:val="7"/>
            <w:tcBorders>
              <w:bottom w:val="single" w:sz="5" w:space="0" w:color="000000"/>
            </w:tcBorders>
          </w:tcPr>
          <w:p w:rsidR="00310EA3" w:rsidRPr="004415E6" w:rsidRDefault="00310EA3"/>
        </w:tc>
        <w:tc>
          <w:tcPr>
            <w:tcW w:w="1199" w:type="dxa"/>
            <w:gridSpan w:val="2"/>
          </w:tcPr>
          <w:p w:rsidR="00310EA3" w:rsidRPr="004415E6" w:rsidRDefault="00310EA3"/>
        </w:tc>
      </w:tr>
      <w:tr w:rsidR="00310EA3" w:rsidRPr="004415E6" w:rsidTr="004415E6">
        <w:trPr>
          <w:trHeight w:val="1705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310EA3" w:rsidRPr="004415E6" w:rsidRDefault="005041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310EA3" w:rsidRPr="004415E6" w:rsidRDefault="005041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Международное непатентованное (химическое, группировочное) наименование (МНН) или торговое наименование лекарственного препарата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310EA3" w:rsidRPr="004415E6" w:rsidRDefault="005041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Включен в перечень ЖНВЛП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310EA3" w:rsidRPr="004415E6" w:rsidRDefault="005041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Закупка осуществляется по торговому наименованию</w:t>
            </w:r>
          </w:p>
        </w:tc>
        <w:tc>
          <w:tcPr>
            <w:tcW w:w="51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310EA3" w:rsidRPr="004415E6" w:rsidRDefault="005041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Сведения о МНН, лекарственных формах, дозировках и единицах измерения, а также упаковках лекарственного препарата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310EA3" w:rsidRPr="004415E6" w:rsidRDefault="005041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Количество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310EA3" w:rsidRPr="004415E6" w:rsidRDefault="005041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Декларация факта отсутствия в реестре российской промышленной продукции товара с характеристиками, соответствующими потребности заказчика </w:t>
            </w: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310EA3" w:rsidRPr="004415E6" w:rsidRDefault="00310EA3"/>
        </w:tc>
      </w:tr>
      <w:tr w:rsidR="00310EA3" w:rsidRPr="004415E6" w:rsidTr="004415E6">
        <w:trPr>
          <w:trHeight w:val="1691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0EA3" w:rsidRPr="004415E6" w:rsidRDefault="00310EA3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0EA3" w:rsidRPr="004415E6" w:rsidRDefault="00310EA3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0EA3" w:rsidRPr="004415E6" w:rsidRDefault="00310EA3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0EA3" w:rsidRPr="004415E6" w:rsidRDefault="00310EA3"/>
        </w:tc>
        <w:tc>
          <w:tcPr>
            <w:tcW w:w="51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0EA3" w:rsidRPr="004415E6" w:rsidRDefault="00310EA3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0EA3" w:rsidRPr="004415E6" w:rsidRDefault="00310EA3"/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0EA3" w:rsidRPr="004415E6" w:rsidRDefault="00310EA3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310EA3" w:rsidRPr="004415E6" w:rsidRDefault="00310EA3"/>
        </w:tc>
      </w:tr>
      <w:tr w:rsidR="000444DA" w:rsidRPr="004415E6" w:rsidTr="00A55A07">
        <w:trPr>
          <w:trHeight w:val="286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4415E6" w:rsidRDefault="0004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4415E6" w:rsidRDefault="000444DA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EF5D3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ЛИДОКАИН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4415E6" w:rsidRDefault="000444DA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EF5D3B" w:rsidRDefault="000444DA" w:rsidP="00A55A07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Наименование товара: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ЛИДОКАИН, СПРЕЙ ДЛЯ МЕСТНОГО ПРИМЕНЕНИЯ ДОЗИРОВАННЫЙ, 10 %, г (г лекарственной формы)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Основной вариант поставки: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21.20.10.154: Препараты для лечения зуда кожи, включая антигистаминные препараты и анестетики, </w:t>
            </w:r>
          </w:p>
          <w:p w:rsidR="000444DA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21.20.10.154-00004, 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ЛИДОКАИН, СПРЕЙ ДЛЯ МЕСТНОГО ПРИМЕНЕНИЯ </w:t>
            </w:r>
            <w:proofErr w:type="gramStart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ДОЗИРОВАННЫЙ</w:t>
            </w:r>
            <w:proofErr w:type="gramEnd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10 %,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Кол-во лек</w:t>
            </w:r>
            <w:proofErr w:type="gramStart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</w:t>
            </w:r>
            <w:proofErr w:type="gramEnd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орм в первичной упаковке: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Кол-во потреб</w:t>
            </w:r>
            <w:proofErr w:type="gramStart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</w:t>
            </w:r>
            <w:proofErr w:type="gramEnd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диниц в потреб. упаковке: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</w:t>
            </w: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444DA" w:rsidRPr="00EF5D3B" w:rsidRDefault="000444DA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Default="000444D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4415E6" w:rsidRDefault="000444D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0444DA" w:rsidRPr="004415E6" w:rsidRDefault="000444DA"/>
        </w:tc>
      </w:tr>
      <w:tr w:rsidR="000444DA" w:rsidRPr="004415E6" w:rsidTr="00A55A07">
        <w:trPr>
          <w:trHeight w:val="2866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4415E6" w:rsidRDefault="0004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4415E6" w:rsidRDefault="000444DA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4415E6" w:rsidRDefault="000444DA" w:rsidP="00A55A07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4415E6" w:rsidRDefault="000444DA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4415E6" w:rsidRDefault="000444DA" w:rsidP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21.20.10.154: Препараты для лечения зуда кожи, включая антигистаминные препараты и анестетики, </w:t>
            </w:r>
          </w:p>
          <w:p w:rsidR="000444DA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21.20.10.154-00004, 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ЛИДОКАИН, СПРЕЙ ДЛЯ МЕСТНОГО ПРИМЕНЕНИЯ </w:t>
            </w:r>
            <w:proofErr w:type="gramStart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ДОЗИРОВАННЫЙ</w:t>
            </w:r>
            <w:proofErr w:type="gramEnd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10 %,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Кол-во лек</w:t>
            </w:r>
            <w:proofErr w:type="gramStart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</w:t>
            </w:r>
            <w:proofErr w:type="gramEnd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орм в первичной упаковке: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</w:t>
            </w:r>
          </w:p>
          <w:p w:rsidR="000444DA" w:rsidRPr="00EF5D3B" w:rsidRDefault="000444DA" w:rsidP="00EF5D3B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Кол-во потреб</w:t>
            </w:r>
            <w:proofErr w:type="gramStart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</w:t>
            </w:r>
            <w:proofErr w:type="gramEnd"/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диниц в потреб. упаковке: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7600</w:t>
            </w:r>
            <w:r w:rsidRPr="00EF5D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444DA" w:rsidRPr="004415E6" w:rsidRDefault="000444DA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Default="000444D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0444DA" w:rsidRPr="004415E6" w:rsidRDefault="000444D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0444DA" w:rsidRPr="004415E6" w:rsidRDefault="000444DA"/>
        </w:tc>
      </w:tr>
      <w:tr w:rsidR="00EF5D3B" w:rsidRPr="004415E6" w:rsidTr="004415E6">
        <w:trPr>
          <w:trHeight w:val="286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2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ХЛОРГЕКСИДИН </w:t>
            </w:r>
          </w:p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Обоснование необходимости указания сведений об упаковке лекарственного препаратаСогласно Постановлению Правительства РФ от 15.11.2017 N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нужд", Заказчик вправе указывать объем первичной упаковки, в случае необходимости и при наличии обоснования необходимости указания таких характеристик. В данном случае лекарственный препарат «Хлоргексидин» закупается в фасовке «не более 100 мл» для работы в процедурных кабинетах медицинских организаций, у которых нет возможности расфасовывать данный лекарственный препарат из более крупных объемов (отсутствует необходимая лицензия, специалисты, производственные помещения). Указано количество потребительских единиц в потребительской упаковке в связи с техническими особенностями описания лекарственных препаратов в структурированной форме в соответствии с Единым справочником-каталогом лекарственных препаратов (ЕСКЛП). /</w:t>
            </w:r>
          </w:p>
          <w:p w:rsidR="00EF5D3B" w:rsidRPr="004415E6" w:rsidRDefault="00EF5D3B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ХЛОРГЕКСИДИН, РАСТВОР ДЛЯ МЕСТНОГО И НАРУЖНОГО ПРИМЕНЕНИЯ, 5 мг/мл, единица измерения товара: Кубический сантиметр; миллилитр</w:t>
            </w:r>
          </w:p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21.20.10.158-000002, ХЛОРГЕКСИДИН, РАСТВОР ДЛЯ МЕСТНОГО И НАРУЖНОГО ПРИМЕНЕНИЯ, 0.5 мг/мл (мл) </w:t>
            </w:r>
          </w:p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лек. форм в первичной упаковке: 100</w:t>
            </w:r>
          </w:p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Кол-во потреб. единиц в потреб. упаковке: 100 </w:t>
            </w:r>
          </w:p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/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2235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51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2235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51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2077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2500 </w:t>
            </w:r>
          </w:p>
          <w:p w:rsidR="00EF5D3B" w:rsidRPr="004415E6" w:rsidRDefault="00EF5D3B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1849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7000 </w:t>
            </w:r>
          </w:p>
          <w:p w:rsidR="00EF5D3B" w:rsidRPr="004415E6" w:rsidRDefault="00EF5D3B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1862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EF5D3B" w:rsidRPr="004415E6" w:rsidRDefault="00EF5D3B" w:rsidP="001017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6800 </w:t>
            </w:r>
          </w:p>
          <w:p w:rsidR="00EF5D3B" w:rsidRPr="004415E6" w:rsidRDefault="00EF5D3B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1849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5000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2063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4000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2078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3500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2063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3200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2078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3000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2063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2800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trHeight w:val="2078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2000 </w:t>
            </w: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F378D6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/>
        </w:tc>
        <w:tc>
          <w:tcPr>
            <w:tcW w:w="1199" w:type="dxa"/>
            <w:gridSpan w:val="2"/>
            <w:tcBorders>
              <w:left w:val="single" w:sz="5" w:space="0" w:color="000000"/>
            </w:tcBorders>
          </w:tcPr>
          <w:p w:rsidR="00EF5D3B" w:rsidRPr="004415E6" w:rsidRDefault="00EF5D3B"/>
        </w:tc>
      </w:tr>
      <w:tr w:rsidR="00EF5D3B" w:rsidRPr="004415E6" w:rsidTr="004415E6">
        <w:trPr>
          <w:gridAfter w:val="1"/>
          <w:wAfter w:w="1102" w:type="dxa"/>
          <w:trHeight w:val="147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0444DA" w:rsidP="00A3293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КСИЛОМЕТАЗОЛИН </w:t>
            </w:r>
          </w:p>
          <w:p w:rsidR="00EF5D3B" w:rsidRPr="004415E6" w:rsidRDefault="00EF5D3B" w:rsidP="00A3293F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КСИЛОМЕТАЗОЛИН, СПРЕЙ НАЗАЛЬНЫЙ, 1 мг/мл,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Кубический сантиметр; миллилитр</w:t>
            </w:r>
          </w:p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EF5D3B" w:rsidRPr="004415E6" w:rsidRDefault="00EF5D3B" w:rsidP="00F8465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21.20.10.251: Препараты назальные, 21.20.10.251-00001, КСИЛОМЕТАЗОЛИН, СПРЕЙ НАЗАЛЬНЫЙ, 1 мг/мл (мл) </w:t>
            </w:r>
          </w:p>
          <w:p w:rsidR="00EF5D3B" w:rsidRPr="004415E6" w:rsidRDefault="00EF5D3B" w:rsidP="00D04BF9">
            <w:pPr>
              <w:spacing w:line="229" w:lineRule="auto"/>
            </w:pP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483479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</w:t>
            </w:r>
            <w:r w:rsidR="00EF5D3B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EF5D3B" w:rsidRPr="004415E6" w:rsidRDefault="00EF5D3B" w:rsidP="00A3293F"/>
        </w:tc>
      </w:tr>
      <w:tr w:rsidR="00EF5D3B" w:rsidRPr="004415E6" w:rsidTr="004415E6">
        <w:trPr>
          <w:gridAfter w:val="1"/>
          <w:wAfter w:w="1102" w:type="dxa"/>
          <w:trHeight w:val="1475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51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7" w:type="dxa"/>
            <w:tcBorders>
              <w:left w:val="single" w:sz="5" w:space="0" w:color="000000"/>
            </w:tcBorders>
          </w:tcPr>
          <w:p w:rsidR="00EF5D3B" w:rsidRPr="004415E6" w:rsidRDefault="00EF5D3B" w:rsidP="00A3293F"/>
        </w:tc>
      </w:tr>
      <w:tr w:rsidR="00EF5D3B" w:rsidRPr="004415E6" w:rsidTr="004415E6">
        <w:trPr>
          <w:gridAfter w:val="1"/>
          <w:wAfter w:w="1102" w:type="dxa"/>
          <w:trHeight w:val="1419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21.20.10.251: Препараты назальные, 21.20.10.251-00001, КСИЛОМЕТАЗОЛИН, СПРЕЙ НАЗАЛЬНЫЙ ДОЗИРОВАННЫЙ, 0.1 мг/доза (мл) </w:t>
            </w:r>
          </w:p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A3293F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483479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</w:t>
            </w:r>
            <w:r w:rsidR="00EF5D3B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7" w:type="dxa"/>
            <w:tcBorders>
              <w:left w:val="single" w:sz="5" w:space="0" w:color="000000"/>
            </w:tcBorders>
          </w:tcPr>
          <w:p w:rsidR="00EF5D3B" w:rsidRPr="004415E6" w:rsidRDefault="00EF5D3B" w:rsidP="00A3293F"/>
        </w:tc>
      </w:tr>
      <w:tr w:rsidR="00EF5D3B" w:rsidRPr="004415E6" w:rsidTr="004415E6">
        <w:trPr>
          <w:gridAfter w:val="1"/>
          <w:wAfter w:w="1102" w:type="dxa"/>
          <w:trHeight w:val="1418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21.20.10.251: Препараты назальные, 21.20.10.251-00001, КСИЛОМЕТАЗОЛИН, СПРЕЙ НАЗАЛЬНЫЙ ДОЗИРОВАННЫЙ, 0.14 мг/доза (мл) </w:t>
            </w:r>
          </w:p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A3293F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483479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</w:t>
            </w:r>
            <w:r w:rsidR="00EF5D3B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7" w:type="dxa"/>
            <w:tcBorders>
              <w:left w:val="single" w:sz="5" w:space="0" w:color="000000"/>
            </w:tcBorders>
          </w:tcPr>
          <w:p w:rsidR="00EF5D3B" w:rsidRPr="004415E6" w:rsidRDefault="00EF5D3B" w:rsidP="00A3293F"/>
        </w:tc>
      </w:tr>
      <w:tr w:rsidR="00EF5D3B" w:rsidRPr="004415E6" w:rsidTr="004415E6">
        <w:trPr>
          <w:gridAfter w:val="1"/>
          <w:wAfter w:w="1102" w:type="dxa"/>
          <w:trHeight w:val="119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EF5D3B" w:rsidRPr="004415E6" w:rsidRDefault="00EF5D3B" w:rsidP="00F8465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21.20.10.251: Препараты назальные, 21.20.10.251-00001, КСИЛОМЕТАЗОЛИН, КАПЛИ НАЗАЛЬНЫЕ, 1 мг/мл (мл) </w:t>
            </w:r>
          </w:p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EF5D3B" w:rsidRPr="004415E6" w:rsidRDefault="00EF5D3B" w:rsidP="00A3293F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EF5D3B" w:rsidRPr="004415E6" w:rsidRDefault="00483479" w:rsidP="00A3293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  <w:r w:rsidR="00EF5D3B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5D3B" w:rsidRPr="004415E6" w:rsidRDefault="00EF5D3B" w:rsidP="00A3293F"/>
        </w:tc>
        <w:tc>
          <w:tcPr>
            <w:tcW w:w="97" w:type="dxa"/>
            <w:tcBorders>
              <w:left w:val="single" w:sz="5" w:space="0" w:color="000000"/>
            </w:tcBorders>
          </w:tcPr>
          <w:p w:rsidR="00EF5D3B" w:rsidRPr="004415E6" w:rsidRDefault="00EF5D3B" w:rsidP="00A3293F"/>
        </w:tc>
      </w:tr>
      <w:tr w:rsidR="00D04BF9" w:rsidRPr="004415E6" w:rsidTr="00A55A07">
        <w:trPr>
          <w:gridAfter w:val="1"/>
          <w:wAfter w:w="1102" w:type="dxa"/>
          <w:trHeight w:val="119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D04BF9" w:rsidRPr="004415E6" w:rsidRDefault="00D04BF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D04BF9" w:rsidRPr="004415E6" w:rsidRDefault="00D04BF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АМОКСИЦИЛЛИН </w:t>
            </w:r>
          </w:p>
          <w:p w:rsidR="00D04BF9" w:rsidRPr="004415E6" w:rsidRDefault="00D04BF9" w:rsidP="00A55A07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D04BF9" w:rsidRPr="004415E6" w:rsidRDefault="00D04BF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D04BF9" w:rsidRPr="004415E6" w:rsidRDefault="00D04BF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D04BF9" w:rsidRPr="004415E6" w:rsidRDefault="00D04BF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D04BF9" w:rsidRPr="004415E6" w:rsidRDefault="00D04BF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АМОКСИЦИЛЛИН, ТАБЛЕТКИ, 500 мг,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Штука</w:t>
            </w:r>
          </w:p>
          <w:p w:rsidR="00D04BF9" w:rsidRPr="004415E6" w:rsidRDefault="00D04BF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D04BF9" w:rsidRPr="004415E6" w:rsidRDefault="00D04BF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21.20.10.191: Препараты антибактериальные для системного использования, 21.20.10.191-00003, АМОКСИЦИЛЛИН, ТАБЛЕТКИ, 500 мг (таблетка) </w:t>
            </w:r>
          </w:p>
          <w:p w:rsidR="00D04BF9" w:rsidRPr="004415E6" w:rsidRDefault="00D04BF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D04BF9" w:rsidRPr="004415E6" w:rsidRDefault="00D04BF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04BF9" w:rsidRPr="004415E6" w:rsidRDefault="00D04BF9" w:rsidP="00A3293F"/>
        </w:tc>
        <w:tc>
          <w:tcPr>
            <w:tcW w:w="97" w:type="dxa"/>
            <w:tcBorders>
              <w:left w:val="single" w:sz="5" w:space="0" w:color="000000"/>
            </w:tcBorders>
          </w:tcPr>
          <w:p w:rsidR="00D04BF9" w:rsidRPr="004415E6" w:rsidRDefault="00D04BF9" w:rsidP="00A3293F"/>
        </w:tc>
      </w:tr>
      <w:tr w:rsidR="00D04BF9" w:rsidRPr="004415E6" w:rsidTr="00A55A07">
        <w:trPr>
          <w:gridAfter w:val="1"/>
          <w:wAfter w:w="1102" w:type="dxa"/>
          <w:trHeight w:val="1190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04BF9" w:rsidRPr="004415E6" w:rsidRDefault="00D04BF9" w:rsidP="00A55A07"/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04BF9" w:rsidRPr="004415E6" w:rsidRDefault="00D04BF9" w:rsidP="00A55A07"/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04BF9" w:rsidRPr="004415E6" w:rsidRDefault="00D04BF9" w:rsidP="00A55A07"/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04BF9" w:rsidRPr="004415E6" w:rsidRDefault="00D04BF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D04BF9" w:rsidRPr="004415E6" w:rsidRDefault="00D04BF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D04BF9" w:rsidRPr="004415E6" w:rsidRDefault="00D04BF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21.20.10.191: Препараты антибактериальные для системного использования, 21.20.10.191-00003, АМОКСИЦИЛЛИН, КАПСУЛЫ, 500 мг (капсула) </w:t>
            </w:r>
          </w:p>
          <w:p w:rsidR="00D04BF9" w:rsidRPr="004415E6" w:rsidRDefault="00D04BF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D04BF9" w:rsidRPr="004415E6" w:rsidRDefault="00D04BF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04BF9" w:rsidRPr="004415E6" w:rsidRDefault="00D04BF9" w:rsidP="00A3293F"/>
        </w:tc>
        <w:tc>
          <w:tcPr>
            <w:tcW w:w="97" w:type="dxa"/>
            <w:tcBorders>
              <w:left w:val="single" w:sz="5" w:space="0" w:color="000000"/>
            </w:tcBorders>
          </w:tcPr>
          <w:p w:rsidR="00D04BF9" w:rsidRPr="004415E6" w:rsidRDefault="00D04BF9" w:rsidP="00A3293F"/>
        </w:tc>
      </w:tr>
      <w:tr w:rsidR="00483479" w:rsidRPr="004415E6" w:rsidTr="004415E6">
        <w:trPr>
          <w:gridAfter w:val="1"/>
          <w:wAfter w:w="1102" w:type="dxa"/>
          <w:trHeight w:val="110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АЗИТРОМИЦИН </w:t>
            </w:r>
          </w:p>
          <w:p w:rsidR="00483479" w:rsidRPr="004415E6" w:rsidRDefault="00483479" w:rsidP="00A55A0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АЗИТРОМИЦИН, ТАБЛЕТКИ, ПОКРЫТЫЕ ОБОЛОЧКОЙ,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25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0 мг,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Штука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21.20.10.191: Препараты антибактериальные для системного использования, 21.20.10.191-00006, 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АЗИТРОМИЦИН, ТАБЛЕТКИ, ПОКРЫТЫЕ ОБОЛОЧКОЙ,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25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0 мг (таблетка) </w:t>
            </w:r>
          </w:p>
          <w:p w:rsidR="00483479" w:rsidRPr="004415E6" w:rsidRDefault="00483479" w:rsidP="002F14A4">
            <w:pPr>
              <w:spacing w:line="229" w:lineRule="auto"/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5749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132BBC"/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Pr="004415E6" w:rsidRDefault="00483479" w:rsidP="00132BBC"/>
        </w:tc>
      </w:tr>
      <w:tr w:rsidR="00483479" w:rsidRPr="004415E6" w:rsidTr="00A55A07">
        <w:trPr>
          <w:gridAfter w:val="1"/>
          <w:wAfter w:w="1102" w:type="dxa"/>
          <w:trHeight w:val="1104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21.20.10.191: Препараты антибактериальные для системного использования, 21.20.10.191-00006, АЗИТРОМИЦИН, КАПСУЛЫ,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25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0 мг (капсула)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5749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132BBC"/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Pr="004415E6" w:rsidRDefault="00483479" w:rsidP="00132BBC"/>
        </w:tc>
      </w:tr>
      <w:tr w:rsidR="00483479" w:rsidRPr="004415E6" w:rsidTr="00A55A07">
        <w:trPr>
          <w:gridAfter w:val="1"/>
          <w:wAfter w:w="1102" w:type="dxa"/>
          <w:trHeight w:val="1104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132BBC"/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132BBC"/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132BBC"/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132BBC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21.20.10.191: Препараты антибактериальные для системного использования, 21.20.10.191-00006, АЗИТРОМИЦИН, ТАБЛЕТКИ ДИСПЕРГИРУЕМЫЕ,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25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0 мг (таблетка)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5749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132BBC"/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Pr="004415E6" w:rsidRDefault="00483479" w:rsidP="00132BBC"/>
        </w:tc>
      </w:tr>
      <w:tr w:rsidR="00483479" w:rsidRPr="004415E6" w:rsidTr="004A0FE9">
        <w:trPr>
          <w:gridAfter w:val="1"/>
          <w:wAfter w:w="1102" w:type="dxa"/>
          <w:trHeight w:val="147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2F14A4" w:rsidRDefault="00483479" w:rsidP="0000623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2F14A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2F14A4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2F14A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АЗИТРОМИЦИН </w:t>
            </w:r>
          </w:p>
          <w:p w:rsidR="00483479" w:rsidRPr="002F14A4" w:rsidRDefault="00483479" w:rsidP="0000623D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2F14A4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2F14A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2F14A4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2F14A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2F14A4" w:rsidRDefault="00483479" w:rsidP="002F14A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2F14A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2F14A4" w:rsidRDefault="00483479" w:rsidP="002F14A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2F14A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АЗИТРОМИЦИН, ТАБЛЕТКИ, ПОКРЫТЫЕ ОБОЛОЧКОЙ, 500 мг, </w:t>
            </w:r>
            <w:proofErr w:type="spellStart"/>
            <w:proofErr w:type="gramStart"/>
            <w:r w:rsidRPr="002F14A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2F14A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2F14A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Штука</w:t>
            </w:r>
          </w:p>
          <w:p w:rsidR="00483479" w:rsidRPr="002F14A4" w:rsidRDefault="00483479" w:rsidP="002F14A4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2F14A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Pr="002F14A4" w:rsidRDefault="00483479" w:rsidP="002F14A4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2F14A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21.20.10.191: Препараты антибактериальные для системного использования, 21.20.10.191-00006, АЗИТРОМИЦИН, ТАБЛЕТКИ, ПОКРЫТЫЕ</w:t>
            </w:r>
          </w:p>
          <w:p w:rsidR="00483479" w:rsidRPr="002F14A4" w:rsidRDefault="00483479" w:rsidP="002F14A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2F14A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ОБОЛОЧКОЙ, 500 мг (таблетка) </w:t>
            </w:r>
          </w:p>
          <w:p w:rsidR="00483479" w:rsidRPr="002F14A4" w:rsidRDefault="00483479" w:rsidP="002F14A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2F14A4" w:rsidRDefault="00483479" w:rsidP="004B4E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2F14A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45,00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2F14A4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highlight w:val="yellow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Pr="004415E6" w:rsidRDefault="00483479" w:rsidP="0000623D"/>
        </w:tc>
      </w:tr>
      <w:tr w:rsidR="00483479" w:rsidRPr="004415E6" w:rsidTr="004A0FE9">
        <w:trPr>
          <w:gridAfter w:val="1"/>
          <w:wAfter w:w="1102" w:type="dxa"/>
          <w:trHeight w:val="168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51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4B4E0B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Pr="004415E6" w:rsidRDefault="00483479" w:rsidP="0000623D"/>
        </w:tc>
      </w:tr>
      <w:tr w:rsidR="00483479" w:rsidRPr="004415E6" w:rsidTr="004A0FE9">
        <w:trPr>
          <w:gridAfter w:val="1"/>
          <w:wAfter w:w="1102" w:type="dxa"/>
          <w:trHeight w:val="1122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4415E6" w:rsidRDefault="00483479" w:rsidP="0000623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4415E6" w:rsidRDefault="00483479" w:rsidP="0000623D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4415E6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4415E6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4415E6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21.20.10.191: Препараты антибактериальные для системного использования, 21.20.10.191-00006, АЗИТРОМИЦИН, КАПСУЛЫ, 500 мг (капсула) </w:t>
            </w:r>
          </w:p>
          <w:p w:rsidR="00483479" w:rsidRPr="004415E6" w:rsidRDefault="00483479" w:rsidP="0000623D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4415E6" w:rsidRDefault="00483479" w:rsidP="004B4E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45,00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483479" w:rsidRPr="004415E6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Pr="004415E6" w:rsidRDefault="00483479" w:rsidP="0000623D"/>
        </w:tc>
      </w:tr>
      <w:tr w:rsidR="00483479" w:rsidRPr="004415E6" w:rsidTr="004A0FE9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34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0062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21.20.10.191: Препараты антибактериальные для системного использования, 21.20.10.191-00006, АЗИТРОМИЦИН, ТАБЛЕТКИ ДИ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СПЕРГИРУЕМЫЕ, 500 мг (таблетка)</w:t>
            </w:r>
          </w:p>
          <w:p w:rsidR="00483479" w:rsidRPr="004415E6" w:rsidRDefault="00483479" w:rsidP="0000623D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4B4E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45,00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00623D"/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Pr="004415E6" w:rsidRDefault="00483479" w:rsidP="0000623D"/>
        </w:tc>
      </w:tr>
      <w:tr w:rsidR="00483479" w:rsidRPr="004415E6" w:rsidTr="004A0FE9">
        <w:trPr>
          <w:gridAfter w:val="1"/>
          <w:wAfter w:w="1102" w:type="dxa"/>
          <w:trHeight w:val="1619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ИБУПРОФЕН </w:t>
            </w:r>
          </w:p>
          <w:p w:rsidR="00483479" w:rsidRPr="004415E6" w:rsidRDefault="00483479" w:rsidP="00A55A07"/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ИБУПРОФЕН, ТАБЛЕТКИ, ПОКРЫТЫЕ ОБОЛОЧКОЙ,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00 мг,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Штука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21.20.10.221: Препараты противовоспалительные и противоревматические, 21.20.10.221-00010, ИБУПРОФЕН, ТАБЛЕТКИ, ПОКРЫТЫЕ ОБОЛОЧКОЙ, 200 мг (таблетка)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25D00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25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25D00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25D0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Pr="004415E6" w:rsidRDefault="00483479" w:rsidP="0000623D"/>
        </w:tc>
      </w:tr>
      <w:tr w:rsidR="00483479" w:rsidRPr="004415E6" w:rsidTr="004A0FE9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21.20.10.221: Препараты противовоспалительные и противоревматические, 21.20.10.221-00010, ИБУПРОФЕН, КАПСУЛЫ,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00 мг (капсула) </w:t>
            </w:r>
          </w:p>
          <w:p w:rsidR="00483479" w:rsidRPr="004415E6" w:rsidRDefault="00483479" w:rsidP="00F90FCD">
            <w:pPr>
              <w:spacing w:line="229" w:lineRule="auto"/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Pr="004415E6" w:rsidRDefault="00483479" w:rsidP="0000623D"/>
        </w:tc>
      </w:tr>
      <w:tr w:rsidR="00483479" w:rsidRPr="004415E6" w:rsidTr="004A0FE9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ЦЕТИРИЗИН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F90FC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F90FCD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F90FCD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F90FC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ЦЕТИРИЗИН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F90FC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КАПЛИ ДЛЯ ПРИЕМА ВНУТРЬ (10 мг/мл)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</w:t>
            </w:r>
            <w:r w:rsidRPr="00F90FC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мл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F90FC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21.20.10.256: Препараты антигистаминные системного действия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F90FC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21.20.10.256-00013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</w:p>
          <w:p w:rsidR="00483479" w:rsidRPr="00F90FCD" w:rsidRDefault="00483479" w:rsidP="00F90FCD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F90FC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ЦЕТИРИЗИН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F90FC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КАПЛИ ДЛЯ ПРИЕМА ВНУТРЬ (10 мг/мл)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4A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Pr="004415E6" w:rsidRDefault="00483479" w:rsidP="0000623D"/>
        </w:tc>
      </w:tr>
      <w:tr w:rsidR="00483479" w:rsidRPr="004415E6" w:rsidTr="004A0FE9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БУДЕСОНИД 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 товара: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БУДЕСОНИД, СУСПЕНЗИЯ ДЛЯ ИНГАЛЯЦИЙ ДОЗИРОВАННАЯ, 0.25 мг/мл,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измерения товара: Кубический сантиметр; миллилитр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Основной вариант поставки: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21.20.10.254: Препараты для лечения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обструктивных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заболеваний дыхательных путей, 21.20.10.254-00001, БУДЕСОНИД, СУСПЕНЗИЯ ДЛЯ ИНГАЛЯЦИЙ ДОЗИРОВАННАЯ, 0.25 мг/мл (мл) 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4A0FE9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00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БУДЕСОНИД 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 товара: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БУДЕСОНИД, СУСПЕНЗИЯ ДЛЯ ИНГАЛЯЦИЙ ДОЗИРОВАННАЯ, 0.5 мг/мл,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измерения товара: Кубический сантиметр; миллилитр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Основной вариант поставки: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21.20.10.254: Препараты для лечения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обструктивных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заболеваний дыхательных путей, 21.20.10.254-00001, БУДЕСОНИД, СУСПЕНЗИЯ ДЛЯ ИНГАЛЯЦИЙ ДОЗИРОВАННАЯ, 0.5 мг/мл (мл) 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3402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ПАРАЦЕТАМОЛ </w:t>
            </w:r>
          </w:p>
          <w:p w:rsidR="00483479" w:rsidRPr="004415E6" w:rsidRDefault="00483479" w:rsidP="00A55A07"/>
        </w:tc>
        <w:tc>
          <w:tcPr>
            <w:tcW w:w="99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ПАРАЦЕТАМОЛ, ТАБЛЕТКИ, 500 мг,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Штука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21.20.10.232: Анальгетики, 21.20.10.232-00004, ПАРАЦЕТАМОЛ, ТАБЛЕТКИ, 500 мг (таблетка)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21.20.10.232: Анальгетики, 21.20.10.232-00004, ПАРАЦЕТАМОЛ, ТАБЛЕТКИ, ПОКРЫТЫЕ ОБОЛОЧКОЙ, 500 мг (таблетка)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12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ВОДОРОДА ПЕРОКСИД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Обоснование необходимости указания сведений об упаковке лекарственного </w:t>
            </w:r>
            <w:proofErr w:type="spellStart"/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препаратаСогласно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Постановлению Правительства РФ от 15.11.2017 N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нужд", Заказчик вправе указывать объем первичной упаковки, в случае необходимости и при наличии обоснования необходимости указания таких характеристик. В данном случае есть необходимость закупа в фасовке «не более 100 мл» для работы в процедурных кабинетах медицинских организаций,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у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которые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нет возможности расфасовывать данный лекарственный препарат из более крупных объемов (отсутствует необходимая лицензия, специалисты, производственные помещения). Указано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количество потребительских единиц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в потребительской упаковке в связи с техническими особенностями описания лекарственных препаратов в структурированной форме в соответствии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с Единым справочником-каталогом лекарственных препаратов (ЕСКЛП). /</w:t>
            </w:r>
          </w:p>
          <w:p w:rsidR="00483479" w:rsidRPr="004415E6" w:rsidRDefault="00483479" w:rsidP="00A55A07"/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ВОДОРОДА ПЕРОКСИД, РАСТВОР ДЛЯ МЕСТНОГО И НАРУЖНОГО ПРИМЕНЕНИЯ, 30 мг/мл,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Кубический сантиметр; миллилитр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Pr="004415E6" w:rsidRDefault="00483479" w:rsidP="00A55A07"/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100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100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150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4800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2500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1500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3000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3500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5000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20000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10000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50</w:t>
            </w:r>
          </w:p>
          <w:p w:rsidR="00483479" w:rsidRPr="004415E6" w:rsidRDefault="00483479" w:rsidP="00A55A07">
            <w:pPr>
              <w:spacing w:line="229" w:lineRule="auto"/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50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sz w:val="28"/>
                <w:szCs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 в потреб. упаковке: 1600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4A0FE9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10000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1000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11200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5600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2800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3500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3200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2000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2500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2000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9600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6000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7000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4A0FE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4000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20000 </w:t>
            </w: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40000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5000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21.20.10.158: Антисептики и дезинфицирующие препараты, 21.20.10.158-00001, ВОДОРОДА ПЕРОКСИД, РАСТВОР ДЛЯ МЕСТНОГО И НАРУЖНОГО ПРИМЕНЕНИЯ, 30 мг/мл (мл)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лек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ф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орм в первичной упаковке: 100</w:t>
            </w:r>
          </w:p>
          <w:p w:rsidR="00483479" w:rsidRPr="004415E6" w:rsidRDefault="00483479" w:rsidP="00A55A07">
            <w:pPr>
              <w:spacing w:line="229" w:lineRule="auto"/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Кол-во потреб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диниц в потреб. упаковке: 3000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000,00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13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ГИДРОКОРТИЗОН </w:t>
            </w:r>
          </w:p>
          <w:p w:rsidR="00483479" w:rsidRPr="004415E6" w:rsidRDefault="00483479" w:rsidP="00A55A07"/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ГИДРОКОРТИЗОН, МАЗЬ ДЛЯ НАРУЖНОГО ПРИМЕНЕНИЯ, 10 мг/г,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Грамм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Pr="00D81C8C" w:rsidRDefault="00483479" w:rsidP="00D81C8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21.20.10.157: </w:t>
            </w:r>
            <w:proofErr w:type="spell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Глюкокортикостероиды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для местного лечения заболеваний кожи, 21.20.10.157-00019, ГИДРОКОРТИЗОН, МАЗЬ ДЛЯ НАРУЖНОГО ПРИМЕНЕНИЯ, 10 мг/г (г лекарственной формы)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B409F4" w:rsidRDefault="00483479" w:rsidP="00A55A0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40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B409F4" w:rsidRDefault="00483479" w:rsidP="00AE6763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40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МЕТОКЛОПРАМИД</w:t>
            </w:r>
          </w:p>
          <w:p w:rsidR="00483479" w:rsidRPr="00B409F4" w:rsidRDefault="00483479" w:rsidP="00A55A0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E676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AE6763" w:rsidRDefault="00483479" w:rsidP="00AE676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МЕТОКЛОПРАМИД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ТАБЛЕТКИ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10 мг/г,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</w:t>
            </w: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шт. (таблетка)</w:t>
            </w:r>
          </w:p>
          <w:p w:rsidR="00483479" w:rsidRPr="00AE6763" w:rsidRDefault="00483479" w:rsidP="00AE676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Pr="00AE6763" w:rsidRDefault="00483479" w:rsidP="00AE676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21.20.10.113: Препараты для лечения функциональных расстройств желудочно-кишечного тракта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21.20.10.113-00012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МЕТОКЛОПРАМИД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ТАБЛЕТКИ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 10 мг/г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AE6763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B409F4" w:rsidRDefault="00483479" w:rsidP="00A55A0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40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МЕТОКЛОПРАМИД</w:t>
            </w:r>
          </w:p>
          <w:p w:rsidR="00483479" w:rsidRPr="00B409F4" w:rsidRDefault="00483479" w:rsidP="00A55A0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B409F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AE6763" w:rsidRDefault="00483479" w:rsidP="00B409F4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МЕТОКЛОПРАМИД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B40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РАСТВОР ДЛЯ ВНУТРИВЕННОГО И ВНУТРИМЫШЕЧНОГО ВВЕДЕНИЯ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B40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 мг/мл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</w:t>
            </w:r>
            <w:r w:rsidRPr="00B40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мл</w:t>
            </w:r>
          </w:p>
          <w:p w:rsidR="00483479" w:rsidRPr="00AE6763" w:rsidRDefault="00483479" w:rsidP="00B409F4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Pr="00AE6763" w:rsidRDefault="00483479" w:rsidP="00B409F4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21.20.10.113: Препараты для лечения функциональных расстройств желудочно-кишечного тракта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21.20.10.113-00012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AE67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МЕТОКЛОПРАМИД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B40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РАСТВОР ДЛЯ ВНУТРИВЕННОГО И ВНУТРИМЫШЕЧНОГО ВВЕДЕНИЯ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B40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 мг/мл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AE6763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УМИФЕНОВИР 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 товара: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УМИФЕНОВИР, ТАБЛЕТКИ, ПОКРЫТЫЕ ОБОЛОЧКОЙ, 100 мг,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измерения товара: Штука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Основной вариант поставки: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21.20.10.194: Препараты противовирусные для системного применения, 21.20.10.194-00016, УМИФЕНОВИР, ТАБЛЕТКИ, ПОКРЫТЫЕ ОБОЛОЧКОЙ, 100 мг (таблетка) 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2000,00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/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/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/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/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/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/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/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/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Альтернативные варианты поставки: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21.20.10.194: Препараты противовирусные для системного применения, 21.20.10.194-00016, УМИФЕНОВИР, ТАБЛЕТКИ, ПОКРЫТЫЕ ОБОЛОЧКОЙ, 50 мг (таблетка) </w:t>
            </w: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483479" w:rsidRDefault="00483479" w:rsidP="00A55A07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4000,00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АЦИКЛОВИР</w:t>
            </w:r>
          </w:p>
          <w:p w:rsidR="00483479" w:rsidRPr="004415E6" w:rsidRDefault="00483479" w:rsidP="00A55A07"/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2C55F2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2C55F2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2C55F2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АЦИКЛОВИР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МАЗЬ ДЛЯ НАРУЖНОГО ПРИМЕНЕНИЯ, </w:t>
            </w: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5 %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 ед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ница измерения товара: Грамм</w:t>
            </w:r>
          </w:p>
          <w:p w:rsidR="00483479" w:rsidRPr="002C55F2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Pr="002C55F2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21.20.10.156: Препараты антибактериальные и противомикробные для лечения заболеваний кожи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21.20.10.156-00005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АЦИКЛОВИР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МАЗЬ ДЛЯ НАРУЖНОГО ПРИМЕНЕНИЯ, </w:t>
            </w: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5 %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(г лекарственной формы)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AE6763" w:rsidRDefault="00483479" w:rsidP="002C55F2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2C55F2">
              <w:rPr>
                <w:rFonts w:ascii="Times New Roman" w:eastAsia="Times New Roman" w:hAnsi="Times New Roman" w:cs="Times New Roman"/>
                <w:color w:val="000000"/>
                <w:sz w:val="20"/>
              </w:rPr>
              <w:t>100,00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2C55F2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Альтернативные варианты поставки:</w:t>
            </w:r>
          </w:p>
          <w:p w:rsidR="00483479" w:rsidRPr="002C55F2" w:rsidRDefault="00483479" w:rsidP="002C55F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21.20.10.156: Препараты антибактериальные и противомикробные для лечения заболеваний кожи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21.20.10.156-00005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АЦИКЛОВИР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2C55F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КРЕМ ДЛЯ НАРУЖНОГО ПРИМЕНЕНИЯ, 5 %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 (г лекарственной формы)</w:t>
            </w:r>
          </w:p>
          <w:p w:rsidR="00483479" w:rsidRPr="00AE6763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AE6763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2C55F2">
              <w:rPr>
                <w:rFonts w:ascii="Times New Roman" w:eastAsia="Times New Roman" w:hAnsi="Times New Roman" w:cs="Times New Roman"/>
                <w:color w:val="000000"/>
                <w:sz w:val="20"/>
              </w:rPr>
              <w:t>100,00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18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ИБУПРОФЕН </w:t>
            </w:r>
          </w:p>
          <w:p w:rsidR="00483479" w:rsidRPr="004415E6" w:rsidRDefault="00483479" w:rsidP="00A55A07"/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ИБУПРОФЕН, ТАБЛЕТКИ, ПОКРЫТЫЕ ОБОЛОЧКОЙ,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00 мг, </w:t>
            </w:r>
            <w:proofErr w:type="spellStart"/>
            <w:proofErr w:type="gramStart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измерения товара: Штука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21.20.10.221: Препараты противовоспалительные и противоревматические, 21.20.10.221-00010, ИБУПРОФЕН, ТАБЛЕТКИ, ПОКРЫТЫЕ ОБОЛОЧКОЙ, 200 мг (таблетка) 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483479" w:rsidRPr="004415E6" w:rsidRDefault="00483479" w:rsidP="00A55A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A55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A55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A55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21.20.10.221: Препараты противовоспалительные и противоревматические, 21.20.10.221-00010, ИБУПРОФЕН, КАПСУЛЫ,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00 мг (капсула) </w:t>
            </w:r>
          </w:p>
          <w:p w:rsidR="00483479" w:rsidRPr="004415E6" w:rsidRDefault="00483479" w:rsidP="00A55A07">
            <w:pPr>
              <w:spacing w:line="229" w:lineRule="auto"/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A55A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F90FCD" w:rsidRDefault="00483479" w:rsidP="00A55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ХЛОРОПИРАМИН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4415E6" w:rsidRDefault="00483479" w:rsidP="00B45D9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483479" w:rsidRPr="00B45D9C" w:rsidRDefault="00483479" w:rsidP="00B45D9C">
            <w:pPr>
              <w:spacing w:line="229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ХЛОРОПИРАМИН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B45D9C">
              <w:rPr>
                <w:rFonts w:ascii="Times New Roman" w:hAnsi="Times New Roman" w:cs="Times New Roman"/>
                <w:sz w:val="22"/>
              </w:rPr>
              <w:t xml:space="preserve">РАСТВОР ДЛЯ ВНУТРИВЕННОГО И ВНУТРИМЫШЕЧНОГО ВВЕДЕНИЯ, 20 мг/мл, </w:t>
            </w:r>
            <w:proofErr w:type="spellStart"/>
            <w:proofErr w:type="gramStart"/>
            <w:r w:rsidRPr="00B45D9C">
              <w:rPr>
                <w:rFonts w:ascii="Times New Roman" w:hAnsi="Times New Roman" w:cs="Times New Roman"/>
                <w:sz w:val="22"/>
              </w:rPr>
              <w:t>e</w:t>
            </w:r>
            <w:proofErr w:type="gramEnd"/>
            <w:r w:rsidRPr="00B45D9C">
              <w:rPr>
                <w:rFonts w:ascii="Times New Roman" w:hAnsi="Times New Roman" w:cs="Times New Roman"/>
                <w:sz w:val="22"/>
              </w:rPr>
              <w:t>диница</w:t>
            </w:r>
            <w:proofErr w:type="spellEnd"/>
            <w:r w:rsidRPr="00B45D9C">
              <w:rPr>
                <w:rFonts w:ascii="Times New Roman" w:hAnsi="Times New Roman" w:cs="Times New Roman"/>
                <w:sz w:val="22"/>
              </w:rPr>
              <w:t xml:space="preserve"> измерения товара: мл</w:t>
            </w:r>
          </w:p>
          <w:p w:rsidR="00483479" w:rsidRPr="00B45D9C" w:rsidRDefault="00483479" w:rsidP="00B45D9C">
            <w:pPr>
              <w:spacing w:line="229" w:lineRule="auto"/>
              <w:rPr>
                <w:rFonts w:ascii="Times New Roman" w:hAnsi="Times New Roman" w:cs="Times New Roman"/>
                <w:sz w:val="22"/>
              </w:rPr>
            </w:pPr>
            <w:r w:rsidRPr="00B45D9C">
              <w:rPr>
                <w:rFonts w:ascii="Times New Roman" w:hAnsi="Times New Roman" w:cs="Times New Roman"/>
                <w:sz w:val="22"/>
              </w:rPr>
              <w:t>Основной вариант поставки:</w:t>
            </w:r>
          </w:p>
          <w:p w:rsidR="00483479" w:rsidRPr="00AE6763" w:rsidRDefault="00483479" w:rsidP="00B45D9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B45D9C">
              <w:rPr>
                <w:rFonts w:ascii="Times New Roman" w:hAnsi="Times New Roman" w:cs="Times New Roman"/>
                <w:sz w:val="22"/>
              </w:rPr>
              <w:t>21.20.10.256: Препараты антигистаминные системного действия, 21.20.10.256-00001,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ХЛОРОПИРАМИН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B40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РАСТВОР ДЛЯ ВНУТРИВЕННОГО И ВНУТРИМЫШЕЧНОГО ВВЕДЕНИЯ</w:t>
            </w:r>
            <w:r w:rsidRPr="004415E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B45D9C">
              <w:rPr>
                <w:rFonts w:ascii="Times New Roman" w:hAnsi="Times New Roman" w:cs="Times New Roman"/>
                <w:sz w:val="22"/>
              </w:rPr>
              <w:t>20 мг/мл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AE6763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ДИФЕНГИДРАМИН </w:t>
            </w:r>
          </w:p>
          <w:p w:rsidR="00483479" w:rsidRDefault="00483479" w:rsidP="007154C8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Обоснование необходимости указания сведений об упаковке лекарственного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препаратаТребование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к объему первичной упаковки обусловлено тем, что указание только лишь дозировки не позволяет описать объект закупки таким образом, чтобы Заказчик получил лекарственный препарат с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lastRenderedPageBreak/>
              <w:t>необходимым содержанием действующего вещества в первичной упаковке. Согласно Постановлению Правительства РФ от 15.11.2017 N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нужд", Заказчик вправе указывать объем первичной упаковки, в случае необходимости и при наличии обоснования необходимости указания</w:t>
            </w:r>
          </w:p>
          <w:p w:rsidR="00483479" w:rsidRPr="00AE6763" w:rsidRDefault="00483479" w:rsidP="007154C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таких характеристик. В данном случае есть необходимость указания объема раствора в первичной упаковке, поскольку доза препарата, которая в итоге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будет введена пациенту регулируется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не только дозировкой, но и объемом раствора, находящегося в 1 первичной упаковке. Указано количество потребительских единиц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в потребительской упаковке в связи с техническими особенностями описания лекарственных препаратов в структурированной форме в соответствии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с Единым справочником-каталогом лекарственных препаратов (ЕСКЛП) /</w:t>
            </w: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Да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4415E6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 товара:</w:t>
            </w:r>
          </w:p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ДИФЕНГИДРАМИН, РАСТВОР ДЛЯ ВНУТРИВЕННОГО И ВНУТРИМЫШЕЧНОГО ВВЕДЕНИЯ, 10 мг/мл,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измерения товара: Кубический сантиметр; миллилитр</w:t>
            </w:r>
          </w:p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Основной вариант поставки:</w:t>
            </w:r>
          </w:p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21.20.10.256: Препараты антигистаминные системного действия, 21.20.10.256-00006, ДИФЕНГИДРАМИН, РАСТВОР ДЛЯ ВНУТРИВЕННОГО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ВНУТРИМЫШЕЧНОГО ВВЕДЕНИЯ, 10 мг/мл (мл) </w:t>
            </w:r>
          </w:p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Кол-во лек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орм в первичной упаковке: 1</w:t>
            </w:r>
          </w:p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Кол-во потреб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диниц в потреб. упаковке: 10 </w:t>
            </w:r>
          </w:p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483479" w:rsidRPr="00AE6763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AE6763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 реестре российской промышленной продукции товар с характеристиками, соответствующими потребности заказчика отсутствует</w:t>
            </w: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  <w:tr w:rsidR="00483479" w:rsidRPr="004415E6" w:rsidTr="00A55A07">
        <w:trPr>
          <w:gridAfter w:val="1"/>
          <w:wAfter w:w="1102" w:type="dxa"/>
          <w:trHeight w:val="1619"/>
        </w:trPr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0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Pr="00AE6763" w:rsidRDefault="00483479" w:rsidP="00A55A0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Альтернативные варианты поставки:</w:t>
            </w:r>
          </w:p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21.20.10.256: Препараты антигистаминные системного действия, 21.20.10.256-00006, ДИФЕНГИДРАМИН, РАСТВОР ДЛЯ ВНУТРИВЕННОГО И ВНУТРИМЫШЕЧНОГО ВВЕДЕНИЯ, 10 мг/мл (мл) </w:t>
            </w:r>
          </w:p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Кол-во лек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орм в первичной упаковке: 1</w:t>
            </w:r>
          </w:p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Кол-во потреб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диниц в потреб. упаковке: 20 </w:t>
            </w:r>
          </w:p>
          <w:p w:rsidR="00483479" w:rsidRDefault="00483479" w:rsidP="007154C8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483479" w:rsidRPr="00AE6763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483479" w:rsidRPr="00AE6763" w:rsidRDefault="00483479" w:rsidP="00A55A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20,00</w:t>
            </w:r>
          </w:p>
        </w:tc>
        <w:tc>
          <w:tcPr>
            <w:tcW w:w="198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83479" w:rsidRDefault="00483479" w:rsidP="00A55A0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" w:type="dxa"/>
            <w:tcBorders>
              <w:left w:val="single" w:sz="5" w:space="0" w:color="000000"/>
            </w:tcBorders>
          </w:tcPr>
          <w:p w:rsidR="00483479" w:rsidRDefault="00483479" w:rsidP="00A55A07"/>
        </w:tc>
      </w:tr>
    </w:tbl>
    <w:p w:rsidR="00ED0E96" w:rsidRPr="004415E6" w:rsidRDefault="00ED0E96">
      <w:pPr>
        <w:rPr>
          <w:sz w:val="24"/>
          <w:szCs w:val="24"/>
        </w:rPr>
        <w:sectPr w:rsidR="00ED0E96" w:rsidRPr="004415E6" w:rsidSect="004D2783">
          <w:pgSz w:w="16838" w:h="11906" w:orient="landscape"/>
          <w:pgMar w:top="284" w:right="1134" w:bottom="2977" w:left="1134" w:header="850" w:footer="1651" w:gutter="0"/>
          <w:cols w:space="720"/>
        </w:sectPr>
      </w:pPr>
    </w:p>
    <w:tbl>
      <w:tblPr>
        <w:tblW w:w="9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6"/>
      </w:tblGrid>
      <w:tr w:rsidR="00310EA3" w:rsidRPr="004415E6" w:rsidTr="005D0ED2">
        <w:trPr>
          <w:trHeight w:val="645"/>
        </w:trPr>
        <w:tc>
          <w:tcPr>
            <w:tcW w:w="9256" w:type="dxa"/>
            <w:shd w:val="clear" w:color="auto" w:fill="auto"/>
          </w:tcPr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bookmarkStart w:id="0" w:name="_GoBack"/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ab/>
              <w:t>1.1 Минимально необходимые требования, предъявляемые к предмету контракта:</w:t>
            </w:r>
          </w:p>
          <w:p w:rsidR="00310EA3" w:rsidRPr="004415E6" w:rsidRDefault="00310EA3"/>
        </w:tc>
      </w:tr>
      <w:tr w:rsidR="00A55A07" w:rsidRPr="004415E6" w:rsidTr="005D0ED2">
        <w:trPr>
          <w:trHeight w:val="645"/>
        </w:trPr>
        <w:tc>
          <w:tcPr>
            <w:tcW w:w="9256" w:type="dxa"/>
            <w:shd w:val="clear" w:color="auto" w:fill="auto"/>
          </w:tcPr>
          <w:p w:rsidR="00A55A07" w:rsidRPr="00A55A07" w:rsidRDefault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55A0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 ЛИДОКАИН</w:t>
            </w: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A55A07" w:rsidRPr="004415E6" w:rsidRDefault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310EA3" w:rsidRPr="004415E6" w:rsidTr="005D0ED2">
        <w:trPr>
          <w:trHeight w:val="114"/>
        </w:trPr>
        <w:tc>
          <w:tcPr>
            <w:tcW w:w="9256" w:type="dxa"/>
          </w:tcPr>
          <w:p w:rsidR="00310EA3" w:rsidRPr="004415E6" w:rsidRDefault="00310EA3"/>
        </w:tc>
      </w:tr>
      <w:tr w:rsidR="00310EA3" w:rsidRPr="004415E6" w:rsidTr="005D0ED2">
        <w:trPr>
          <w:trHeight w:val="1261"/>
        </w:trPr>
        <w:tc>
          <w:tcPr>
            <w:tcW w:w="9256" w:type="dxa"/>
            <w:shd w:val="clear" w:color="auto" w:fill="auto"/>
          </w:tcPr>
          <w:p w:rsidR="00310EA3" w:rsidRPr="004415E6" w:rsidRDefault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2</w:t>
            </w:r>
            <w:r w:rsidR="00504155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9E1A09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ХЛОРГЕКСИДИН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310EA3" w:rsidRPr="004415E6" w:rsidRDefault="00310EA3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</w:tr>
      <w:tr w:rsidR="00310EA3" w:rsidRPr="004415E6" w:rsidTr="005D0ED2">
        <w:trPr>
          <w:trHeight w:val="115"/>
        </w:trPr>
        <w:tc>
          <w:tcPr>
            <w:tcW w:w="9256" w:type="dxa"/>
          </w:tcPr>
          <w:p w:rsidR="00310EA3" w:rsidRPr="004415E6" w:rsidRDefault="00310EA3"/>
        </w:tc>
      </w:tr>
      <w:tr w:rsidR="00310EA3" w:rsidRPr="004415E6" w:rsidTr="005D0ED2">
        <w:trPr>
          <w:trHeight w:val="1261"/>
        </w:trPr>
        <w:tc>
          <w:tcPr>
            <w:tcW w:w="9256" w:type="dxa"/>
            <w:shd w:val="clear" w:color="auto" w:fill="auto"/>
          </w:tcPr>
          <w:p w:rsidR="00310EA3" w:rsidRPr="004415E6" w:rsidRDefault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3</w:t>
            </w:r>
            <w:r w:rsidR="00504155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9E1A09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КСИЛОМЕТАЗОЛИН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415E6" w:rsidRDefault="009E1A09" w:rsidP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</w:tr>
      <w:tr w:rsidR="00310EA3" w:rsidRPr="004415E6" w:rsidTr="005D0ED2">
        <w:trPr>
          <w:trHeight w:val="1562"/>
        </w:trPr>
        <w:tc>
          <w:tcPr>
            <w:tcW w:w="9256" w:type="dxa"/>
            <w:shd w:val="clear" w:color="auto" w:fill="auto"/>
          </w:tcPr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4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АМОКСИЦИЛЛИН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5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АЗИТРОМИЦИН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6 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АЗИТРОМИЦИН</w:t>
            </w: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A55A07" w:rsidRDefault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7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ИБУПРОФЕН</w:t>
            </w: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A55A07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8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ЦЕТИРИЗИН</w:t>
            </w:r>
          </w:p>
          <w:p w:rsidR="00A55A07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A55A07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9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Pr="00A55A0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БУДЕСОНИД</w:t>
            </w:r>
          </w:p>
          <w:p w:rsidR="00A55A07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A55A07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10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Pr="00A55A0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БУДЕСОНИД</w:t>
            </w: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11 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ПАРАЦЕТАМОЛ</w:t>
            </w: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12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ВОДОРОДА ПЕРОКСИД</w:t>
            </w:r>
          </w:p>
          <w:p w:rsidR="00A55A07" w:rsidRPr="004415E6" w:rsidRDefault="00A55A07" w:rsidP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A55A07" w:rsidRDefault="00A55A07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FF3B32" w:rsidRPr="004415E6" w:rsidRDefault="00FF3B32" w:rsidP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3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ГИДРОКОРТИЗОН</w:t>
            </w:r>
          </w:p>
          <w:p w:rsidR="00FF3B32" w:rsidRPr="004415E6" w:rsidRDefault="00FF3B32" w:rsidP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FF3B32" w:rsidRDefault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FF3B32" w:rsidRPr="00FF3B32" w:rsidRDefault="00FF3B32" w:rsidP="00FF3B32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14 </w:t>
            </w:r>
            <w:r w:rsidRPr="00FF3B3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МЕТОКЛОПРАМИД</w:t>
            </w:r>
          </w:p>
          <w:p w:rsidR="00FF3B32" w:rsidRPr="004415E6" w:rsidRDefault="00FF3B32" w:rsidP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FF3B32" w:rsidRPr="004415E6" w:rsidRDefault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FF3B32" w:rsidRPr="00FF3B32" w:rsidRDefault="00FF3B32" w:rsidP="00FF3B32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lastRenderedPageBreak/>
              <w:t xml:space="preserve">15 </w:t>
            </w:r>
            <w:r w:rsidRPr="00FF3B3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МЕТОКЛОПРАМИД</w:t>
            </w:r>
          </w:p>
          <w:p w:rsidR="00FF3B32" w:rsidRPr="004415E6" w:rsidRDefault="00FF3B32" w:rsidP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FF3B32" w:rsidRDefault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FF3B32" w:rsidRDefault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16 </w:t>
            </w:r>
            <w:r w:rsidRPr="00FF3B3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УМИФЕНОВИР</w:t>
            </w:r>
          </w:p>
          <w:p w:rsidR="00FF3B32" w:rsidRPr="004415E6" w:rsidRDefault="00FF3B32" w:rsidP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не менее 11 месяцев</w:t>
            </w:r>
          </w:p>
          <w:p w:rsidR="00FF3B32" w:rsidRDefault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FF3B32" w:rsidRPr="004415E6" w:rsidRDefault="00FF3B32" w:rsidP="00FF3B3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17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Pr="00FF3B3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ГИДРОКОРТИЗОН 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415E6" w:rsidRDefault="00FF3B32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18</w:t>
            </w:r>
            <w:r w:rsidR="009E1A09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ИБУПРОФЕН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нт поставки не менее 11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</w:t>
            </w:r>
            <w:r w:rsidR="00FF3B3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9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FF3B32" w:rsidRPr="00FF3B3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ХЛОРОПИРАМИН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FF3B32" w:rsidRPr="00FF3B32" w:rsidRDefault="00FF3B32" w:rsidP="00FF3B32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20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Pr="00FF3B3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ДИФЕНГИДРАМИН 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415E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8"/>
              </w:rPr>
            </w:pP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8"/>
              </w:rPr>
              <w:t>Указанные минимально необходимые требования, предъявляемые к предмету контракта, указаны в целях включения данной информации в Контракт. Подача заявки на участие в закупке означает согласие участника закупки, подавшего такую заявку, на поставку товара на условиях, предусмотренных п. 1.1 файла «Описание объекта закупки».</w:t>
            </w:r>
          </w:p>
        </w:tc>
      </w:tr>
      <w:tr w:rsidR="00310EA3" w:rsidTr="005D0ED2">
        <w:trPr>
          <w:trHeight w:val="2780"/>
        </w:trPr>
        <w:tc>
          <w:tcPr>
            <w:tcW w:w="9256" w:type="dxa"/>
            <w:vMerge w:val="restart"/>
            <w:shd w:val="clear" w:color="auto" w:fill="auto"/>
          </w:tcPr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ab/>
              <w:t xml:space="preserve">2. Гарантийные обязательства поставщика (подрядчика, исполнителя):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3. Требования к гарантии качества товара, работы, услуги: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4. Требования к гарантийному сроку товара, работы, услуги: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5. Требования к объему предоставления гарантий качества товара, работы, услуги: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6. Требования к гарантийному обслуживанию товара: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7. Требования к предоставлению гарантии производителя и (или) поставщика товара: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8. Требования к расходам на эксплуатацию товара: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9. Требования к обязательности осуществления монтажа и наладки товара: не установлено </w:t>
            </w:r>
          </w:p>
          <w:p w:rsidR="00310EA3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>10. Требования к обучению лиц, осуществляющих использование и обслуживание товара: не установлено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310EA3" w:rsidRDefault="00310EA3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310EA3" w:rsidRDefault="00310EA3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310EA3" w:rsidRDefault="00310EA3"/>
        </w:tc>
      </w:tr>
      <w:tr w:rsidR="00310EA3" w:rsidTr="005D0ED2">
        <w:trPr>
          <w:trHeight w:val="2779"/>
        </w:trPr>
        <w:tc>
          <w:tcPr>
            <w:tcW w:w="9256" w:type="dxa"/>
            <w:vMerge/>
            <w:shd w:val="clear" w:color="auto" w:fill="auto"/>
          </w:tcPr>
          <w:p w:rsidR="00310EA3" w:rsidRDefault="00310EA3"/>
        </w:tc>
      </w:tr>
      <w:tr w:rsidR="00310EA3" w:rsidTr="005D0ED2">
        <w:trPr>
          <w:trHeight w:val="344"/>
        </w:trPr>
        <w:tc>
          <w:tcPr>
            <w:tcW w:w="9256" w:type="dxa"/>
          </w:tcPr>
          <w:p w:rsidR="00310EA3" w:rsidRDefault="00310EA3"/>
        </w:tc>
      </w:tr>
      <w:bookmarkEnd w:id="0"/>
    </w:tbl>
    <w:p w:rsidR="00261722" w:rsidRDefault="00261722"/>
    <w:sectPr w:rsidR="00261722">
      <w:pgSz w:w="11906" w:h="16838"/>
      <w:pgMar w:top="1134" w:right="850" w:bottom="1084" w:left="1701" w:header="1134" w:footer="10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A3"/>
    <w:rsid w:val="0000623D"/>
    <w:rsid w:val="000444DA"/>
    <w:rsid w:val="00101717"/>
    <w:rsid w:val="00132BBC"/>
    <w:rsid w:val="00261722"/>
    <w:rsid w:val="002C55F2"/>
    <w:rsid w:val="002E40FC"/>
    <w:rsid w:val="002F14A4"/>
    <w:rsid w:val="00310EA3"/>
    <w:rsid w:val="003F1BE1"/>
    <w:rsid w:val="00410191"/>
    <w:rsid w:val="00425D00"/>
    <w:rsid w:val="004415E6"/>
    <w:rsid w:val="0047355D"/>
    <w:rsid w:val="00483479"/>
    <w:rsid w:val="004A0FE9"/>
    <w:rsid w:val="004B4E0B"/>
    <w:rsid w:val="004D2783"/>
    <w:rsid w:val="00502C55"/>
    <w:rsid w:val="00504155"/>
    <w:rsid w:val="00527243"/>
    <w:rsid w:val="00574931"/>
    <w:rsid w:val="005C11B1"/>
    <w:rsid w:val="005D0ED2"/>
    <w:rsid w:val="005E482F"/>
    <w:rsid w:val="006741A7"/>
    <w:rsid w:val="0070705A"/>
    <w:rsid w:val="007154C8"/>
    <w:rsid w:val="00723D63"/>
    <w:rsid w:val="007405BD"/>
    <w:rsid w:val="007423AF"/>
    <w:rsid w:val="00746DD6"/>
    <w:rsid w:val="007E0A63"/>
    <w:rsid w:val="00845A4D"/>
    <w:rsid w:val="0097190A"/>
    <w:rsid w:val="00977872"/>
    <w:rsid w:val="009E1A09"/>
    <w:rsid w:val="00A3293F"/>
    <w:rsid w:val="00A4317B"/>
    <w:rsid w:val="00A47C29"/>
    <w:rsid w:val="00A55A07"/>
    <w:rsid w:val="00AE6763"/>
    <w:rsid w:val="00B24A87"/>
    <w:rsid w:val="00B37C58"/>
    <w:rsid w:val="00B409F4"/>
    <w:rsid w:val="00B45D9C"/>
    <w:rsid w:val="00BA6DCB"/>
    <w:rsid w:val="00C36E2A"/>
    <w:rsid w:val="00C755CF"/>
    <w:rsid w:val="00C90B90"/>
    <w:rsid w:val="00C93C6F"/>
    <w:rsid w:val="00D04BF9"/>
    <w:rsid w:val="00D81C8C"/>
    <w:rsid w:val="00E11578"/>
    <w:rsid w:val="00E7662F"/>
    <w:rsid w:val="00ED0E96"/>
    <w:rsid w:val="00EF5D3B"/>
    <w:rsid w:val="00F378D6"/>
    <w:rsid w:val="00F53E7B"/>
    <w:rsid w:val="00F8465B"/>
    <w:rsid w:val="00F90FCD"/>
    <w:rsid w:val="00FA3146"/>
    <w:rsid w:val="00FF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67E1E-8088-45C3-B2F1-CE8932BC2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1397</TotalTime>
  <Pages>25</Pages>
  <Words>4572</Words>
  <Characters>26066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Description_Purchase_Object_PILOT_(Sti)</vt:lpstr>
    </vt:vector>
  </TitlesOfParts>
  <Company>Stimulsoft Reports 2020.5.2 from 26 November 2020</Company>
  <LinksUpToDate>false</LinksUpToDate>
  <CharactersWithSpaces>30577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Description_Purchase_Object_PILOT_(Sti)</dc:title>
  <dc:subject>Description_Purchase_Object_PILOT_(Sti)</dc:subject>
  <dc:creator>gba</dc:creator>
  <dc:description>Описание объекта закупки ПИЛОТ</dc:description>
  <cp:lastModifiedBy>Ведяшкина_АН</cp:lastModifiedBy>
  <cp:revision>11</cp:revision>
  <dcterms:created xsi:type="dcterms:W3CDTF">2026-07-15T07:49:00Z</dcterms:created>
  <dcterms:modified xsi:type="dcterms:W3CDTF">2026-07-29T07:06:00Z</dcterms:modified>
</cp:coreProperties>
</file>