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A7" w:rsidRDefault="00FD4AA7" w:rsidP="00EF5F3E">
      <w:pPr>
        <w:rPr>
          <w:b/>
        </w:rPr>
      </w:pPr>
    </w:p>
    <w:p w:rsidR="00FD4AA7" w:rsidRDefault="00BA58A9">
      <w:pPr>
        <w:jc w:val="center"/>
      </w:pPr>
      <w:r>
        <w:rPr>
          <w:b/>
        </w:rPr>
        <w:t>ТЕХНИЧЕСКОЕ ЗАДАНИЕ</w:t>
      </w:r>
    </w:p>
    <w:p w:rsidR="00FD4AA7" w:rsidRDefault="00FD4AA7">
      <w:pPr>
        <w:jc w:val="both"/>
      </w:pPr>
    </w:p>
    <w:p w:rsidR="00FD4AA7" w:rsidRDefault="00BA58A9">
      <w:pPr>
        <w:ind w:left="180" w:right="720"/>
        <w:jc w:val="center"/>
      </w:pPr>
      <w:r w:rsidRPr="00EF5F3E">
        <w:t xml:space="preserve">на </w:t>
      </w:r>
      <w:r>
        <w:t>оказание услуг по проверке эффективности</w:t>
      </w:r>
      <w:r>
        <w:rPr>
          <w:b/>
        </w:rPr>
        <w:t xml:space="preserve"> </w:t>
      </w:r>
      <w:r>
        <w:t>систем вентиляции</w:t>
      </w:r>
    </w:p>
    <w:p w:rsidR="00FD4AA7" w:rsidRDefault="00FD4AA7">
      <w:pPr>
        <w:ind w:left="180" w:right="720"/>
        <w:jc w:val="center"/>
      </w:pPr>
    </w:p>
    <w:tbl>
      <w:tblPr>
        <w:tblW w:w="9075" w:type="dxa"/>
        <w:tblInd w:w="28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7"/>
        <w:gridCol w:w="5724"/>
        <w:gridCol w:w="1352"/>
        <w:gridCol w:w="1412"/>
      </w:tblGrid>
      <w:tr w:rsidR="00FD4AA7">
        <w:trPr>
          <w:trHeight w:val="33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rPr>
                <w:b/>
              </w:rPr>
              <w:t>Наименование услуг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rPr>
                <w:b/>
              </w:rPr>
              <w:t>Кол-во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rPr>
                <w:b/>
              </w:rPr>
              <w:t>Ед. изм.</w:t>
            </w:r>
          </w:p>
        </w:tc>
      </w:tr>
      <w:tr w:rsidR="00FD4AA7">
        <w:trPr>
          <w:trHeight w:val="33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t>1.</w:t>
            </w:r>
          </w:p>
        </w:tc>
        <w:tc>
          <w:tcPr>
            <w:tcW w:w="5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r>
              <w:t xml:space="preserve">Оказание услуг по </w:t>
            </w:r>
            <w:r>
              <w:t>проверке эффективности</w:t>
            </w:r>
            <w:r>
              <w:rPr>
                <w:b/>
              </w:rPr>
              <w:t xml:space="preserve"> </w:t>
            </w:r>
            <w:r>
              <w:t>систем вентиляции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center"/>
            </w:pPr>
            <w:r>
              <w:t>Условная единица</w:t>
            </w:r>
          </w:p>
        </w:tc>
      </w:tr>
    </w:tbl>
    <w:p w:rsidR="00FD4AA7" w:rsidRDefault="00FD4AA7">
      <w:pPr>
        <w:ind w:left="180" w:right="720"/>
        <w:jc w:val="center"/>
        <w:rPr>
          <w:b/>
        </w:rPr>
      </w:pPr>
    </w:p>
    <w:p w:rsidR="00FD4AA7" w:rsidRDefault="00BA58A9">
      <w:pPr>
        <w:ind w:firstLine="540"/>
        <w:jc w:val="center"/>
      </w:pPr>
      <w:r>
        <w:rPr>
          <w:b/>
        </w:rPr>
        <w:t>1. Общие положения</w:t>
      </w:r>
    </w:p>
    <w:p w:rsidR="00FD4AA7" w:rsidRDefault="00FD4AA7">
      <w:pPr>
        <w:jc w:val="center"/>
      </w:pPr>
    </w:p>
    <w:p w:rsidR="00FD4AA7" w:rsidRDefault="00BA58A9">
      <w:pPr>
        <w:ind w:left="-285"/>
      </w:pPr>
      <w:r>
        <w:t xml:space="preserve">        Проверка эффективности систем вентиляции. Определение путем прямых инструментальных измерений аэродинамических параметров воздушной среды </w:t>
      </w:r>
      <w:r>
        <w:rPr>
          <w:color w:val="000000"/>
        </w:rPr>
        <w:t>на следующих объектах:</w:t>
      </w:r>
      <w:r>
        <w:rPr>
          <w:color w:val="1A1A1A"/>
        </w:rPr>
        <w:t> </w:t>
      </w:r>
    </w:p>
    <w:p w:rsidR="00FD4AA7" w:rsidRDefault="00BA58A9">
      <w:pPr>
        <w:ind w:left="-285"/>
      </w:pPr>
      <w:r>
        <w:t>Произвести измерительные работы в зданиях Административного, Физиотерапевтического, Клинического корпусов.</w:t>
      </w:r>
    </w:p>
    <w:tbl>
      <w:tblPr>
        <w:tblW w:w="9960" w:type="dxa"/>
        <w:jc w:val="right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8"/>
        <w:gridCol w:w="713"/>
        <w:gridCol w:w="4123"/>
        <w:gridCol w:w="2698"/>
        <w:gridCol w:w="2138"/>
      </w:tblGrid>
      <w:tr w:rsidR="00FD4AA7">
        <w:trPr>
          <w:trHeight w:val="300"/>
          <w:jc w:val="right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FD4AA7" w:rsidRDefault="00FD4AA7"/>
        </w:tc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D4AA7" w:rsidRDefault="00FD4AA7"/>
        </w:tc>
      </w:tr>
      <w:tr w:rsidR="00FD4AA7">
        <w:trPr>
          <w:trHeight w:val="525"/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firstLine="15"/>
              <w:jc w:val="both"/>
            </w:pPr>
            <w:r>
              <w:t>№</w:t>
            </w:r>
          </w:p>
          <w:p w:rsidR="00FD4AA7" w:rsidRDefault="00BA58A9">
            <w:pPr>
              <w:tabs>
                <w:tab w:val="left" w:pos="990"/>
              </w:tabs>
              <w:ind w:firstLine="15"/>
              <w:jc w:val="both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Наименование помещений</w:t>
            </w:r>
          </w:p>
          <w:p w:rsidR="00FD4AA7" w:rsidRDefault="00FD4AA7">
            <w:pPr>
              <w:ind w:left="420" w:right="-120" w:firstLine="705"/>
              <w:jc w:val="both"/>
            </w:pP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jc w:val="both"/>
            </w:pPr>
            <w:r>
              <w:t>№ вент. Системы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jc w:val="both"/>
            </w:pPr>
            <w:r>
              <w:t>Количество точек замера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6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5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9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6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5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right="-1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15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18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19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19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ПС – 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17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А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ПС – 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18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29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25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28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10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29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38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lastRenderedPageBreak/>
              <w:t>39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35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40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41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42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38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270" w:firstLine="285"/>
              <w:jc w:val="both"/>
            </w:pPr>
            <w:r>
              <w:t>43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20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885"/>
              </w:tabs>
              <w:ind w:left="-375" w:firstLine="375"/>
              <w:jc w:val="both"/>
            </w:pPr>
            <w:r>
              <w:t>ВС – 39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18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95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40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right="-120" w:hanging="495"/>
              <w:jc w:val="both"/>
            </w:pPr>
            <w:r>
              <w:t>Блок Б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41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ПС – 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54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ПС – 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НК – 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49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НК – 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20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</w:t>
            </w:r>
            <w:r>
              <w:t xml:space="preserve"> 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8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10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10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5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38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23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8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8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9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19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300" w:firstLine="315"/>
              <w:jc w:val="both"/>
            </w:pPr>
            <w:r>
              <w:t>59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10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5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420" w:firstLine="705"/>
              <w:jc w:val="both"/>
            </w:pPr>
            <w:r>
              <w:t>5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61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12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7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62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13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9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63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14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1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64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15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34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65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ВС – 16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66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 xml:space="preserve">ВС – </w:t>
            </w:r>
            <w:r>
              <w:t>17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33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67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 xml:space="preserve">Больничный корпус 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В-1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68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П-1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69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В-1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</w:t>
            </w:r>
          </w:p>
        </w:tc>
      </w:tr>
      <w:tr w:rsidR="00FD4AA7">
        <w:trPr>
          <w:jc w:val="right"/>
        </w:trPr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-1125" w:firstLine="1125"/>
              <w:jc w:val="both"/>
            </w:pPr>
            <w:r>
              <w:t>70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75" w:right="-120"/>
              <w:jc w:val="both"/>
            </w:pPr>
            <w:r>
              <w:t>Больничный корпус</w:t>
            </w:r>
          </w:p>
        </w:tc>
        <w:tc>
          <w:tcPr>
            <w:tcW w:w="2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ind w:left="-375" w:firstLine="270"/>
              <w:jc w:val="both"/>
            </w:pPr>
            <w:r>
              <w:t>П-1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tabs>
                <w:tab w:val="left" w:pos="990"/>
              </w:tabs>
              <w:ind w:left="420" w:firstLine="705"/>
              <w:jc w:val="both"/>
            </w:pPr>
            <w:r>
              <w:t>2</w:t>
            </w:r>
          </w:p>
        </w:tc>
      </w:tr>
    </w:tbl>
    <w:p w:rsidR="00FD4AA7" w:rsidRDefault="00FD4AA7">
      <w:pPr>
        <w:spacing w:before="30" w:line="285" w:lineRule="exact"/>
        <w:jc w:val="both"/>
        <w:rPr>
          <w:b/>
          <w:color w:val="000000"/>
        </w:rPr>
      </w:pPr>
    </w:p>
    <w:p w:rsidR="00FD4AA7" w:rsidRDefault="00BA58A9">
      <w:pPr>
        <w:jc w:val="both"/>
      </w:pPr>
      <w:r>
        <w:rPr>
          <w:b/>
        </w:rPr>
        <w:t xml:space="preserve">                                            Ведомость предоставления услуг.</w:t>
      </w:r>
    </w:p>
    <w:p w:rsidR="00FD4AA7" w:rsidRDefault="00FD4AA7">
      <w:pPr>
        <w:jc w:val="both"/>
      </w:pPr>
    </w:p>
    <w:tbl>
      <w:tblPr>
        <w:tblW w:w="726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0"/>
        <w:gridCol w:w="4577"/>
        <w:gridCol w:w="2213"/>
      </w:tblGrid>
      <w:tr w:rsidR="00FD4AA7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№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Наименование услуг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Кол-во</w:t>
            </w:r>
          </w:p>
          <w:p w:rsidR="00FD4AA7" w:rsidRDefault="00BA58A9">
            <w:pPr>
              <w:jc w:val="both"/>
            </w:pPr>
            <w:r>
              <w:rPr>
                <w:color w:val="000000"/>
              </w:rPr>
              <w:t>измерений</w:t>
            </w:r>
          </w:p>
        </w:tc>
      </w:tr>
      <w:tr w:rsidR="00FD4AA7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 w:rsidP="00EF5F3E">
            <w:r>
              <w:t xml:space="preserve">Измерение </w:t>
            </w:r>
            <w:r>
              <w:t>скорости движения воздуха на</w:t>
            </w:r>
          </w:p>
          <w:p w:rsidR="00FD4AA7" w:rsidRDefault="00BA58A9" w:rsidP="00EF5F3E">
            <w:r>
              <w:t xml:space="preserve"> вентиляционных системах с оценкой эффективности </w:t>
            </w:r>
          </w:p>
          <w:p w:rsidR="00FD4AA7" w:rsidRDefault="00BA58A9" w:rsidP="00EF5F3E">
            <w:r>
              <w:t>вентиляции в Блоке А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188</w:t>
            </w:r>
          </w:p>
        </w:tc>
      </w:tr>
      <w:tr w:rsidR="00FD4AA7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 w:rsidP="00EF5F3E">
            <w:r>
              <w:t xml:space="preserve">Измерение скорости движения воздуха на </w:t>
            </w:r>
          </w:p>
          <w:p w:rsidR="00FD4AA7" w:rsidRDefault="00BA58A9" w:rsidP="00EF5F3E">
            <w:r>
              <w:t xml:space="preserve">вентиляционных системах с оценкой эффективности </w:t>
            </w:r>
          </w:p>
          <w:p w:rsidR="00FD4AA7" w:rsidRDefault="00BA58A9" w:rsidP="00EF5F3E">
            <w:r>
              <w:t xml:space="preserve">вентиляции в </w:t>
            </w:r>
            <w:r>
              <w:rPr>
                <w:color w:val="000000"/>
              </w:rPr>
              <w:t>Больничном корпусе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366</w:t>
            </w:r>
          </w:p>
        </w:tc>
      </w:tr>
      <w:tr w:rsidR="00FD4AA7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 w:rsidP="00EF5F3E">
            <w:r>
              <w:t xml:space="preserve">Измерение скорости движения воздуха на </w:t>
            </w:r>
          </w:p>
          <w:p w:rsidR="00FD4AA7" w:rsidRDefault="00BA58A9" w:rsidP="00EF5F3E">
            <w:r>
              <w:t xml:space="preserve">вентиляционных системах с оценкой эффективности </w:t>
            </w:r>
          </w:p>
          <w:p w:rsidR="00FD4AA7" w:rsidRDefault="00BA58A9" w:rsidP="00EF5F3E">
            <w:r>
              <w:t>вентиляции в Блоке Б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AA7" w:rsidRDefault="00BA58A9">
            <w:pPr>
              <w:jc w:val="both"/>
            </w:pPr>
            <w:r>
              <w:rPr>
                <w:color w:val="000000"/>
              </w:rPr>
              <w:t>24</w:t>
            </w:r>
          </w:p>
        </w:tc>
      </w:tr>
      <w:tr w:rsidR="00FD4AA7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FD4AA7">
            <w:pPr>
              <w:jc w:val="both"/>
              <w:rPr>
                <w:color w:val="000000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AA7" w:rsidRDefault="00BA58A9">
            <w:pPr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4AA7" w:rsidRDefault="00BA58A9">
            <w:pPr>
              <w:jc w:val="both"/>
            </w:pPr>
            <w:r>
              <w:rPr>
                <w:b/>
                <w:color w:val="000000"/>
              </w:rPr>
              <w:t>578</w:t>
            </w:r>
          </w:p>
        </w:tc>
      </w:tr>
    </w:tbl>
    <w:p w:rsidR="00FD4AA7" w:rsidRDefault="00BA58A9">
      <w:pPr>
        <w:spacing w:before="90"/>
        <w:ind w:left="900"/>
        <w:jc w:val="both"/>
      </w:pPr>
      <w:r>
        <w:t>Исполнитель проводит следующие услуги:</w:t>
      </w:r>
    </w:p>
    <w:p w:rsidR="00FD4AA7" w:rsidRDefault="00BA58A9">
      <w:pPr>
        <w:spacing w:before="15" w:line="285" w:lineRule="exact"/>
        <w:ind w:firstLine="555"/>
        <w:jc w:val="both"/>
      </w:pPr>
      <w:r>
        <w:t xml:space="preserve">1.Визуальное обследование существующих систем механической приточно-вытяжной вентиляции и </w:t>
      </w:r>
      <w:r>
        <w:t>составление дефектной ведомости состояния этих систем, если таковая необходима.</w:t>
      </w:r>
    </w:p>
    <w:p w:rsidR="00FD4AA7" w:rsidRDefault="00BA58A9">
      <w:pPr>
        <w:spacing w:line="270" w:lineRule="exact"/>
        <w:jc w:val="both"/>
      </w:pPr>
      <w:r>
        <w:t>1.1. Изучение существующей технической документации (проектов, инструкций по содержанию и эксплуатации вентиляционных систем, данных предыдущих испытаний и т.д.).</w:t>
      </w:r>
    </w:p>
    <w:p w:rsidR="00FD4AA7" w:rsidRDefault="00BA58A9">
      <w:pPr>
        <w:spacing w:line="270" w:lineRule="exact"/>
        <w:jc w:val="both"/>
      </w:pPr>
      <w:r>
        <w:t>1.2. Обследов</w:t>
      </w:r>
      <w:r>
        <w:t xml:space="preserve">ание вентиляционных сетей (техническое состояние и исправность воздуховодов и </w:t>
      </w:r>
      <w:proofErr w:type="spellStart"/>
      <w:r>
        <w:t>т.д</w:t>
      </w:r>
      <w:proofErr w:type="spellEnd"/>
      <w:r>
        <w:t>)</w:t>
      </w:r>
    </w:p>
    <w:p w:rsidR="00FD4AA7" w:rsidRDefault="00BA58A9">
      <w:pPr>
        <w:spacing w:line="270" w:lineRule="exact"/>
        <w:jc w:val="both"/>
      </w:pPr>
      <w:r>
        <w:lastRenderedPageBreak/>
        <w:t>1.4. Анализ выполненных работ и составление перечня замечаний, требующих устранения до начала проведения работ по проверке эффективности систем вентиляции и кондиционировани</w:t>
      </w:r>
      <w:r>
        <w:t>я.</w:t>
      </w:r>
    </w:p>
    <w:p w:rsidR="00FD4AA7" w:rsidRDefault="00BA58A9">
      <w:pPr>
        <w:spacing w:line="270" w:lineRule="exact"/>
        <w:jc w:val="both"/>
      </w:pPr>
      <w:r>
        <w:t>2. Проверка эффективности работы существующих вентиляционных систем.</w:t>
      </w:r>
    </w:p>
    <w:p w:rsidR="00FD4AA7" w:rsidRDefault="00BA58A9">
      <w:pPr>
        <w:spacing w:line="270" w:lineRule="exact"/>
        <w:jc w:val="both"/>
      </w:pPr>
      <w:r>
        <w:t>2.1. Испытание вентиляционного оборудования.</w:t>
      </w:r>
    </w:p>
    <w:p w:rsidR="00FD4AA7" w:rsidRDefault="00BA58A9">
      <w:pPr>
        <w:spacing w:line="270" w:lineRule="exact"/>
        <w:jc w:val="both"/>
      </w:pPr>
      <w:r>
        <w:t xml:space="preserve">2.2. Замеры по вентиляционным сетям. </w:t>
      </w:r>
    </w:p>
    <w:p w:rsidR="00FD4AA7" w:rsidRDefault="00BA58A9">
      <w:pPr>
        <w:spacing w:line="270" w:lineRule="exact"/>
        <w:jc w:val="both"/>
      </w:pPr>
      <w:r>
        <w:t>2.3. Определение количества приточного и удаляемого воздуха по отверстиям.</w:t>
      </w:r>
    </w:p>
    <w:p w:rsidR="00FD4AA7" w:rsidRDefault="00BA58A9">
      <w:pPr>
        <w:spacing w:line="270" w:lineRule="exact"/>
        <w:jc w:val="both"/>
      </w:pPr>
      <w:r>
        <w:t>2.4. Анализ полученных дан</w:t>
      </w:r>
      <w:r>
        <w:t>ных, выдача замечаний и предложений по результатам обследования, составление технического отчета.</w:t>
      </w:r>
    </w:p>
    <w:p w:rsidR="00FD4AA7" w:rsidRDefault="00BA58A9">
      <w:pPr>
        <w:spacing w:line="270" w:lineRule="exact"/>
        <w:jc w:val="both"/>
      </w:pPr>
      <w:r>
        <w:t>2.5. По результатам проделанной работы оформляется «Акт проверки эффективности работы систем вентиляции и кондиционирования» по каждому помещению в 2-х экземп</w:t>
      </w:r>
      <w:r>
        <w:t>лярах (1-экземпляр-Заказчику, 2-й экземпляр хранится у Исполнителя).</w:t>
      </w:r>
    </w:p>
    <w:p w:rsidR="00FD4AA7" w:rsidRDefault="00FD4AA7">
      <w:pPr>
        <w:ind w:firstLine="540"/>
        <w:jc w:val="center"/>
        <w:rPr>
          <w:b/>
        </w:rPr>
      </w:pPr>
    </w:p>
    <w:p w:rsidR="00FD4AA7" w:rsidRDefault="00BA58A9">
      <w:pPr>
        <w:ind w:firstLine="540"/>
        <w:jc w:val="center"/>
      </w:pPr>
      <w:r>
        <w:rPr>
          <w:b/>
        </w:rPr>
        <w:t>2. Общие требования к оказанию услуг</w:t>
      </w:r>
    </w:p>
    <w:p w:rsidR="00FD4AA7" w:rsidRDefault="00BA58A9">
      <w:r>
        <w:t xml:space="preserve">  1. Услуги должны быть оказаны в соответствии с требованиями:</w:t>
      </w:r>
    </w:p>
    <w:p w:rsidR="00FD4AA7" w:rsidRDefault="00BA58A9">
      <w:pPr>
        <w:jc w:val="both"/>
      </w:pPr>
      <w:r>
        <w:t xml:space="preserve"> СП 60.13330.2020 «ОТОПЛЕНИЕ, ВЕНТИЛЯЦИЯ И КОНДИЦИОНИРОВАНИЕ ВОЗДУХА».</w:t>
      </w:r>
    </w:p>
    <w:p w:rsidR="00FD4AA7" w:rsidRDefault="00BA58A9">
      <w:pPr>
        <w:jc w:val="both"/>
      </w:pPr>
      <w:r>
        <w:t xml:space="preserve"> СП 336.1325800.2017. «Свод правил. Системы вентиляции и кондиционирования воздуха. Правила эксплуатации» (утв. и введен в действие Приказом Минстроя России от 15.09.2017 N 1222/</w:t>
      </w:r>
      <w:proofErr w:type="spellStart"/>
      <w:r>
        <w:t>пр</w:t>
      </w:r>
      <w:proofErr w:type="spellEnd"/>
      <w:r>
        <w:t xml:space="preserve">). </w:t>
      </w:r>
    </w:p>
    <w:p w:rsidR="00FD4AA7" w:rsidRDefault="00BA58A9">
      <w:pPr>
        <w:jc w:val="both"/>
      </w:pPr>
      <w:r>
        <w:t xml:space="preserve"> СП 2.1.3678-20 "Санитарно-эпидемиологические требования к эксплуатации </w:t>
      </w:r>
      <w:r>
        <w:t xml:space="preserve">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услуг". </w:t>
      </w:r>
    </w:p>
    <w:p w:rsidR="00FD4AA7" w:rsidRDefault="00BA58A9">
      <w:pPr>
        <w:jc w:val="both"/>
      </w:pPr>
      <w:r>
        <w:t>СанПиН 3.3686-21 "Санитарно-эпидемиологические требования по профилактик</w:t>
      </w:r>
      <w:r>
        <w:t xml:space="preserve">е инфекционных болезней". </w:t>
      </w:r>
    </w:p>
    <w:p w:rsidR="00FD4AA7" w:rsidRDefault="00BA58A9">
      <w:pPr>
        <w:jc w:val="both"/>
      </w:pPr>
      <w:r>
        <w:t xml:space="preserve"> ГОСТ Р 59972-2021 «Системы вентиляции и кондиционирования общественных зданий».</w:t>
      </w:r>
    </w:p>
    <w:p w:rsidR="00FD4AA7" w:rsidRDefault="00BA58A9">
      <w:pPr>
        <w:jc w:val="both"/>
      </w:pPr>
      <w:r>
        <w:t xml:space="preserve"> ГОСТ 12.3.018-79 «Системы вентиляционные. Методы аэродинамических испытаний». </w:t>
      </w:r>
    </w:p>
    <w:p w:rsidR="00FD4AA7" w:rsidRDefault="00BA58A9">
      <w:pPr>
        <w:jc w:val="both"/>
      </w:pPr>
      <w:r>
        <w:t xml:space="preserve"> СП 158.13330.2014 «Свод правил. Здания и помещения медицинских орга</w:t>
      </w:r>
      <w:r>
        <w:t xml:space="preserve">низаций. Правила проектирования». </w:t>
      </w:r>
    </w:p>
    <w:p w:rsidR="00FD4AA7" w:rsidRDefault="00BA58A9">
      <w:pPr>
        <w:jc w:val="both"/>
      </w:pPr>
      <w:r>
        <w:t xml:space="preserve">Приказ Минтруда России от 15.12.2020 N 903н "Об утверждении правил по охране труда при эксплуатации электроустановок". </w:t>
      </w:r>
    </w:p>
    <w:p w:rsidR="00FD4AA7" w:rsidRDefault="00BA58A9">
      <w:pPr>
        <w:jc w:val="both"/>
      </w:pPr>
      <w:r>
        <w:t xml:space="preserve"> "ГОСТ Р 50938-2013. Национальный стандарт Российской Федерации. Услуги бытовые. Ремонт, установка и </w:t>
      </w:r>
      <w:r>
        <w:t xml:space="preserve">техническое обслуживание электрических машин и приборов. Общие технические условия" (утв. и введен в действие Приказом </w:t>
      </w:r>
      <w:proofErr w:type="spellStart"/>
      <w:r>
        <w:t>Росстандарта</w:t>
      </w:r>
      <w:proofErr w:type="spellEnd"/>
      <w:r>
        <w:t xml:space="preserve"> от 08.11.2013 N 1348-ст). </w:t>
      </w:r>
    </w:p>
    <w:p w:rsidR="00FD4AA7" w:rsidRDefault="00BA58A9">
      <w:pPr>
        <w:jc w:val="both"/>
      </w:pPr>
      <w:r>
        <w:t xml:space="preserve"> Приказ Минтруда России от 16.11.2020 N 782н "Об утверждении правил по охране труда при работе на</w:t>
      </w:r>
      <w:r>
        <w:t xml:space="preserve"> высоте". </w:t>
      </w:r>
    </w:p>
    <w:p w:rsidR="00FD4AA7" w:rsidRDefault="00BA58A9">
      <w:pPr>
        <w:jc w:val="both"/>
      </w:pPr>
      <w:r>
        <w:t xml:space="preserve"> "ГОСТ 18322-2016. Межгосударственный стандарт. Система технического обслуживания и ремонта техники. Термины и определения" (введен в действие Приказом </w:t>
      </w:r>
      <w:proofErr w:type="spellStart"/>
      <w:r>
        <w:t>Росстандарта</w:t>
      </w:r>
      <w:proofErr w:type="spellEnd"/>
      <w:r>
        <w:t xml:space="preserve"> 28.03.2017 N 186-ст). </w:t>
      </w:r>
    </w:p>
    <w:p w:rsidR="00FD4AA7" w:rsidRDefault="00BA58A9">
      <w:pPr>
        <w:jc w:val="both"/>
      </w:pPr>
      <w:r>
        <w:t xml:space="preserve"> Постановление Госстандарта СССР от 13.11.1975 N 2849 "ГО</w:t>
      </w:r>
      <w:r>
        <w:t xml:space="preserve">СТ 12.4.021-75*. Межгосударственный стандарт. Система стандартов безопасности труда. Системы вентиляционные. Общие требования". </w:t>
      </w:r>
    </w:p>
    <w:p w:rsidR="00FD4AA7" w:rsidRDefault="00BA58A9">
      <w:pPr>
        <w:jc w:val="both"/>
      </w:pPr>
      <w:r>
        <w:t xml:space="preserve"> Постановление Правительство Российской Федерации от 23 декабря 2021 г. N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</w:t>
      </w:r>
      <w:r>
        <w:t>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</w:r>
    </w:p>
    <w:p w:rsidR="00FD4AA7" w:rsidRDefault="00BA58A9">
      <w:r>
        <w:t xml:space="preserve"> 2. Отчётная документация должна содержать сведения о техническом состоянии вентиляционного оборудован</w:t>
      </w:r>
      <w:r>
        <w:t>ия с перечнем замечаний, данные по комплектации вентиляционных установок с техническими характеристиками.</w:t>
      </w:r>
    </w:p>
    <w:p w:rsidR="00FD4AA7" w:rsidRDefault="00FD4AA7">
      <w:bookmarkStart w:id="0" w:name="_GoBack"/>
      <w:bookmarkEnd w:id="0"/>
    </w:p>
    <w:p w:rsidR="00FD4AA7" w:rsidRDefault="00FD4AA7"/>
    <w:p w:rsidR="00FD4AA7" w:rsidRDefault="00FD4AA7"/>
    <w:p w:rsidR="00FD4AA7" w:rsidRDefault="00FD4AA7"/>
    <w:sectPr w:rsidR="00FD4AA7">
      <w:footnotePr>
        <w:numRestart w:val="eachPage"/>
      </w:footnotePr>
      <w:pgSz w:w="11906" w:h="16838"/>
      <w:pgMar w:top="1440" w:right="866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A9" w:rsidRDefault="00BA58A9">
      <w:r>
        <w:separator/>
      </w:r>
    </w:p>
  </w:endnote>
  <w:endnote w:type="continuationSeparator" w:id="0">
    <w:p w:rsidR="00BA58A9" w:rsidRDefault="00BA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A9" w:rsidRDefault="00BA58A9">
      <w:r>
        <w:separator/>
      </w:r>
    </w:p>
  </w:footnote>
  <w:footnote w:type="continuationSeparator" w:id="0">
    <w:p w:rsidR="00BA58A9" w:rsidRDefault="00BA5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A7"/>
    <w:rsid w:val="00BA58A9"/>
    <w:rsid w:val="00EF5F3E"/>
    <w:rsid w:val="00F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405D"/>
  <w15:docId w15:val="{6F7A26F7-C926-474A-84E9-A29E4B5F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b/>
      <w:sz w:val="26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basedOn w:val="a"/>
    <w:next w:val="a"/>
    <w:link w:val="Text"/>
    <w:qFormat/>
    <w:rPr>
      <w:rFonts w:ascii="Arial" w:eastAsia="Arial" w:hAnsi="Arial" w:cs="Arial"/>
    </w:rPr>
  </w:style>
  <w:style w:type="character" w:customStyle="1" w:styleId="Text">
    <w:name w:val="Защищенный текст Text"/>
    <w:basedOn w:val="a0"/>
    <w:link w:val="af"/>
    <w:qFormat/>
    <w:rPr>
      <w:rFonts w:ascii="Arial" w:eastAsia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3</cp:revision>
  <dcterms:created xsi:type="dcterms:W3CDTF">2026-08-24T04:32:00Z</dcterms:created>
  <dcterms:modified xsi:type="dcterms:W3CDTF">2026-08-24T04:34:00Z</dcterms:modified>
</cp:coreProperties>
</file>