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1496B7" w14:textId="7F76DAAC" w:rsidR="009F437B" w:rsidRPr="002B3A53" w:rsidRDefault="009F437B" w:rsidP="009F437B">
      <w:pPr>
        <w:autoSpaceDE w:val="0"/>
        <w:autoSpaceDN w:val="0"/>
        <w:adjustRightInd w:val="0"/>
        <w:jc w:val="center"/>
        <w:outlineLvl w:val="5"/>
        <w:rPr>
          <w:b/>
          <w:sz w:val="20"/>
          <w:szCs w:val="20"/>
        </w:rPr>
      </w:pPr>
      <w:r w:rsidRPr="002B3A53">
        <w:rPr>
          <w:b/>
          <w:sz w:val="20"/>
          <w:szCs w:val="20"/>
        </w:rPr>
        <w:t xml:space="preserve">ДОГОВОР № </w:t>
      </w:r>
      <w:r w:rsidR="00B50370">
        <w:rPr>
          <w:b/>
          <w:sz w:val="20"/>
          <w:szCs w:val="20"/>
        </w:rPr>
        <w:t>_____</w:t>
      </w:r>
    </w:p>
    <w:p w14:paraId="55E6DD32" w14:textId="65BEEF95" w:rsidR="009F437B" w:rsidRPr="002B3A53" w:rsidRDefault="009F437B" w:rsidP="009F437B">
      <w:pPr>
        <w:autoSpaceDE w:val="0"/>
        <w:autoSpaceDN w:val="0"/>
        <w:adjustRightInd w:val="0"/>
        <w:jc w:val="center"/>
        <w:outlineLvl w:val="5"/>
        <w:rPr>
          <w:b/>
          <w:sz w:val="20"/>
          <w:szCs w:val="20"/>
        </w:rPr>
      </w:pPr>
      <w:r w:rsidRPr="002B3A53">
        <w:rPr>
          <w:b/>
          <w:sz w:val="20"/>
          <w:szCs w:val="20"/>
        </w:rPr>
        <w:t xml:space="preserve">на </w:t>
      </w:r>
      <w:r w:rsidR="00196AA1" w:rsidRPr="002B3A53">
        <w:rPr>
          <w:b/>
          <w:sz w:val="20"/>
          <w:szCs w:val="20"/>
        </w:rPr>
        <w:t>оказание услуг</w:t>
      </w:r>
      <w:r w:rsidR="00B50370">
        <w:rPr>
          <w:b/>
          <w:sz w:val="20"/>
          <w:szCs w:val="20"/>
        </w:rPr>
        <w:t xml:space="preserve"> </w:t>
      </w:r>
      <w:r w:rsidR="00B50370" w:rsidRPr="00B50370">
        <w:rPr>
          <w:b/>
          <w:sz w:val="20"/>
          <w:szCs w:val="20"/>
        </w:rPr>
        <w:t>по ремонту и техническому обслуживанию медицинского оборудования</w:t>
      </w:r>
    </w:p>
    <w:p w14:paraId="14C0A487" w14:textId="1BE85459" w:rsidR="009F437B" w:rsidRPr="002B3A53" w:rsidRDefault="00F26689" w:rsidP="009F437B">
      <w:pPr>
        <w:autoSpaceDE w:val="0"/>
        <w:autoSpaceDN w:val="0"/>
        <w:adjustRightInd w:val="0"/>
        <w:jc w:val="center"/>
        <w:outlineLvl w:val="5"/>
        <w:rPr>
          <w:b/>
          <w:sz w:val="20"/>
          <w:szCs w:val="20"/>
        </w:rPr>
      </w:pPr>
      <w:r>
        <w:rPr>
          <w:b/>
          <w:sz w:val="20"/>
          <w:szCs w:val="20"/>
        </w:rPr>
        <w:t xml:space="preserve">ИКЗ: </w:t>
      </w:r>
      <w:r w:rsidRPr="00F26689">
        <w:rPr>
          <w:b/>
          <w:sz w:val="20"/>
          <w:szCs w:val="20"/>
        </w:rPr>
        <w:t>261280101925428010100100130000000244</w:t>
      </w:r>
    </w:p>
    <w:p w14:paraId="3D748EF5" w14:textId="489629FE" w:rsidR="009F437B" w:rsidRDefault="009F437B" w:rsidP="009F437B">
      <w:pPr>
        <w:jc w:val="center"/>
        <w:rPr>
          <w:sz w:val="20"/>
          <w:szCs w:val="20"/>
        </w:rPr>
      </w:pPr>
      <w:r w:rsidRPr="002B3A53">
        <w:rPr>
          <w:sz w:val="20"/>
          <w:szCs w:val="20"/>
        </w:rPr>
        <w:t xml:space="preserve">                   г. Благовещенск                                                                                </w:t>
      </w:r>
      <w:r w:rsidR="00C208FD" w:rsidRPr="002B3A53">
        <w:rPr>
          <w:sz w:val="20"/>
          <w:szCs w:val="20"/>
        </w:rPr>
        <w:t xml:space="preserve">   </w:t>
      </w:r>
      <w:r w:rsidRPr="002B3A53">
        <w:rPr>
          <w:sz w:val="20"/>
          <w:szCs w:val="20"/>
        </w:rPr>
        <w:t xml:space="preserve">     </w:t>
      </w:r>
      <w:r w:rsidR="00C13488">
        <w:rPr>
          <w:sz w:val="20"/>
          <w:szCs w:val="20"/>
        </w:rPr>
        <w:t xml:space="preserve">                          </w:t>
      </w:r>
      <w:r w:rsidR="002B3A53">
        <w:rPr>
          <w:sz w:val="20"/>
          <w:szCs w:val="20"/>
        </w:rPr>
        <w:t xml:space="preserve"> </w:t>
      </w:r>
      <w:r w:rsidR="00CC09EC" w:rsidRPr="002B3A53">
        <w:rPr>
          <w:sz w:val="20"/>
          <w:szCs w:val="20"/>
        </w:rPr>
        <w:t>«</w:t>
      </w:r>
      <w:r w:rsidR="00B50370">
        <w:rPr>
          <w:sz w:val="20"/>
          <w:szCs w:val="20"/>
        </w:rPr>
        <w:t>___</w:t>
      </w:r>
      <w:r w:rsidR="00C15112" w:rsidRPr="002B3A53">
        <w:rPr>
          <w:sz w:val="20"/>
          <w:szCs w:val="20"/>
        </w:rPr>
        <w:t xml:space="preserve">» </w:t>
      </w:r>
      <w:r w:rsidR="00B50370">
        <w:rPr>
          <w:sz w:val="20"/>
          <w:szCs w:val="20"/>
        </w:rPr>
        <w:t>________</w:t>
      </w:r>
      <w:r w:rsidR="00C15112" w:rsidRPr="002B3A53">
        <w:rPr>
          <w:sz w:val="20"/>
          <w:szCs w:val="20"/>
        </w:rPr>
        <w:t xml:space="preserve"> 2025</w:t>
      </w:r>
      <w:r w:rsidRPr="002B3A53">
        <w:rPr>
          <w:sz w:val="20"/>
          <w:szCs w:val="20"/>
        </w:rPr>
        <w:t>г.</w:t>
      </w:r>
    </w:p>
    <w:p w14:paraId="0DE75510" w14:textId="77777777" w:rsidR="00BD0B28" w:rsidRPr="00BE46C6" w:rsidRDefault="00BD0B28" w:rsidP="009F437B">
      <w:pPr>
        <w:jc w:val="center"/>
        <w:rPr>
          <w:sz w:val="20"/>
          <w:szCs w:val="20"/>
          <w:u w:val="single"/>
        </w:rPr>
      </w:pPr>
    </w:p>
    <w:p w14:paraId="168EE227" w14:textId="4011A877" w:rsidR="009F437B" w:rsidRPr="00D613A2" w:rsidRDefault="00C15112" w:rsidP="00D613A2">
      <w:pPr>
        <w:ind w:firstLine="709"/>
        <w:jc w:val="both"/>
        <w:rPr>
          <w:sz w:val="20"/>
          <w:szCs w:val="20"/>
        </w:rPr>
      </w:pPr>
      <w:r w:rsidRPr="00D613A2">
        <w:rPr>
          <w:sz w:val="20"/>
          <w:szCs w:val="20"/>
        </w:rPr>
        <w:t xml:space="preserve">Федеральное государственное бюджетное научное учреждение «Дальневосточный научный центр физиологии и патологии дыхания» в лице директора </w:t>
      </w:r>
      <w:r w:rsidRPr="00846E26">
        <w:rPr>
          <w:sz w:val="20"/>
          <w:szCs w:val="20"/>
        </w:rPr>
        <w:t>Полянской Елены Викторовны</w:t>
      </w:r>
      <w:r w:rsidRPr="00D613A2">
        <w:rPr>
          <w:sz w:val="20"/>
          <w:szCs w:val="20"/>
        </w:rPr>
        <w:t xml:space="preserve"> действующей на основании </w:t>
      </w:r>
      <w:bookmarkStart w:id="0" w:name="_GoBack"/>
      <w:bookmarkEnd w:id="0"/>
      <w:r w:rsidRPr="00D613A2">
        <w:rPr>
          <w:sz w:val="20"/>
          <w:szCs w:val="20"/>
        </w:rPr>
        <w:t xml:space="preserve">Устава </w:t>
      </w:r>
      <w:r w:rsidR="009F437B" w:rsidRPr="00D613A2">
        <w:rPr>
          <w:sz w:val="20"/>
          <w:szCs w:val="20"/>
        </w:rPr>
        <w:t xml:space="preserve">, с одной стороны, и </w:t>
      </w:r>
      <w:r w:rsidR="00B50370">
        <w:rPr>
          <w:sz w:val="20"/>
          <w:szCs w:val="20"/>
        </w:rPr>
        <w:t>______________________________________________________________</w:t>
      </w:r>
      <w:r w:rsidR="009F437B" w:rsidRPr="00D613A2">
        <w:rPr>
          <w:sz w:val="20"/>
          <w:szCs w:val="20"/>
        </w:rPr>
        <w:t xml:space="preserve">, именуемое в дальнейшем «Исполнитель», в лице </w:t>
      </w:r>
      <w:r w:rsidR="00B50370">
        <w:rPr>
          <w:sz w:val="20"/>
          <w:szCs w:val="20"/>
        </w:rPr>
        <w:t>___________________________________________________________________________________________________</w:t>
      </w:r>
      <w:r w:rsidR="009F437B" w:rsidRPr="00D613A2">
        <w:rPr>
          <w:sz w:val="20"/>
          <w:szCs w:val="20"/>
        </w:rPr>
        <w:t>, действующего на основании Устава, с другой стороны, именуемые в дальнейшем «Стороны», заключили настоящий договор о нижеследующем:</w:t>
      </w:r>
    </w:p>
    <w:p w14:paraId="0286B1DC" w14:textId="77777777" w:rsidR="009F437B" w:rsidRPr="00BE46C6" w:rsidRDefault="009F437B" w:rsidP="009F437B">
      <w:pPr>
        <w:tabs>
          <w:tab w:val="left" w:pos="1778"/>
        </w:tabs>
        <w:jc w:val="center"/>
        <w:rPr>
          <w:b/>
          <w:sz w:val="20"/>
          <w:szCs w:val="20"/>
        </w:rPr>
      </w:pPr>
      <w:r w:rsidRPr="00BE46C6">
        <w:rPr>
          <w:b/>
          <w:sz w:val="20"/>
          <w:szCs w:val="20"/>
        </w:rPr>
        <w:t>1. Предмет договора</w:t>
      </w:r>
    </w:p>
    <w:p w14:paraId="04620789" w14:textId="36823F15" w:rsidR="009F437B" w:rsidRPr="00BD0B28" w:rsidRDefault="009F437B" w:rsidP="00BD0B28">
      <w:pPr>
        <w:ind w:right="-286" w:firstLine="567"/>
        <w:jc w:val="both"/>
        <w:rPr>
          <w:sz w:val="20"/>
          <w:szCs w:val="20"/>
        </w:rPr>
      </w:pPr>
      <w:r w:rsidRPr="005E09C0">
        <w:rPr>
          <w:sz w:val="20"/>
          <w:szCs w:val="20"/>
        </w:rPr>
        <w:t xml:space="preserve">1.1. Исполнитель обязуется оказать </w:t>
      </w:r>
      <w:r w:rsidR="00B50370">
        <w:rPr>
          <w:sz w:val="20"/>
          <w:szCs w:val="20"/>
        </w:rPr>
        <w:t>у</w:t>
      </w:r>
      <w:r w:rsidR="00B50370">
        <w:rPr>
          <w:rStyle w:val="docdata"/>
          <w:color w:val="000000"/>
          <w:sz w:val="18"/>
          <w:szCs w:val="18"/>
        </w:rPr>
        <w:t>слуги по ремонту и техническому обслуживанию медицинского оборудования</w:t>
      </w:r>
      <w:r w:rsidR="00B50370">
        <w:rPr>
          <w:color w:val="000000"/>
          <w:sz w:val="18"/>
          <w:szCs w:val="18"/>
        </w:rPr>
        <w:t>, в том числе расходные материалы, детали и запасные части, доставка оборудования к месту проведения работ  (далее – услуги) в соответствии с Техническим заданием (Приложением № 1 к договору), а Заказчик обязуется принять и оплатить результаты оказанных услуг</w:t>
      </w:r>
      <w:proofErr w:type="gramStart"/>
      <w:r w:rsidR="00B50370">
        <w:rPr>
          <w:color w:val="000000"/>
          <w:sz w:val="18"/>
          <w:szCs w:val="18"/>
        </w:rPr>
        <w:t>.</w:t>
      </w:r>
      <w:proofErr w:type="gramEnd"/>
      <w:r w:rsidR="00B50370">
        <w:rPr>
          <w:color w:val="000000"/>
          <w:sz w:val="18"/>
          <w:szCs w:val="18"/>
        </w:rPr>
        <w:t xml:space="preserve"> </w:t>
      </w:r>
      <w:proofErr w:type="gramStart"/>
      <w:r w:rsidRPr="005E09C0">
        <w:rPr>
          <w:sz w:val="20"/>
          <w:szCs w:val="20"/>
        </w:rPr>
        <w:t>а</w:t>
      </w:r>
      <w:proofErr w:type="gramEnd"/>
      <w:r w:rsidRPr="005E09C0">
        <w:rPr>
          <w:sz w:val="20"/>
          <w:szCs w:val="20"/>
        </w:rPr>
        <w:t xml:space="preserve"> Заказчик - обеспечить приемку и оплату услуги на условиях, предусмотренных настоящим договором.</w:t>
      </w:r>
    </w:p>
    <w:p w14:paraId="3FC7D89B" w14:textId="77777777" w:rsidR="009F437B" w:rsidRPr="00BE46C6" w:rsidRDefault="009F437B" w:rsidP="009F437B">
      <w:pPr>
        <w:shd w:val="clear" w:color="auto" w:fill="FFFFFF"/>
        <w:tabs>
          <w:tab w:val="left" w:pos="1260"/>
        </w:tabs>
        <w:jc w:val="center"/>
        <w:rPr>
          <w:b/>
          <w:sz w:val="20"/>
          <w:szCs w:val="20"/>
        </w:rPr>
      </w:pPr>
      <w:r w:rsidRPr="005E09C0">
        <w:rPr>
          <w:b/>
          <w:sz w:val="20"/>
          <w:szCs w:val="20"/>
        </w:rPr>
        <w:t>2. Цена услуг и порядок расчетов</w:t>
      </w:r>
    </w:p>
    <w:p w14:paraId="70CD87DD" w14:textId="75B9560A" w:rsidR="009F437B" w:rsidRPr="00846E26" w:rsidRDefault="009F437B" w:rsidP="009F437B">
      <w:pPr>
        <w:ind w:right="-286" w:firstLine="567"/>
        <w:jc w:val="both"/>
        <w:rPr>
          <w:sz w:val="20"/>
          <w:szCs w:val="20"/>
        </w:rPr>
      </w:pPr>
      <w:r w:rsidRPr="00BE46C6">
        <w:rPr>
          <w:sz w:val="20"/>
          <w:szCs w:val="20"/>
        </w:rPr>
        <w:t xml:space="preserve">2.1. </w:t>
      </w:r>
      <w:r w:rsidR="004F1BAB">
        <w:rPr>
          <w:sz w:val="20"/>
          <w:szCs w:val="20"/>
        </w:rPr>
        <w:t xml:space="preserve">Максимальная цена </w:t>
      </w:r>
      <w:r w:rsidRPr="00BE46C6">
        <w:rPr>
          <w:sz w:val="20"/>
          <w:szCs w:val="20"/>
        </w:rPr>
        <w:t xml:space="preserve">договора </w:t>
      </w:r>
      <w:r w:rsidR="00C15112" w:rsidRPr="00C15112">
        <w:rPr>
          <w:sz w:val="20"/>
          <w:szCs w:val="20"/>
        </w:rPr>
        <w:t xml:space="preserve">составляет </w:t>
      </w:r>
      <w:r w:rsidR="000053BB">
        <w:rPr>
          <w:sz w:val="20"/>
          <w:szCs w:val="20"/>
        </w:rPr>
        <w:t>3</w:t>
      </w:r>
      <w:r w:rsidR="004F1BAB" w:rsidRPr="00846E26">
        <w:rPr>
          <w:sz w:val="20"/>
          <w:szCs w:val="20"/>
        </w:rPr>
        <w:t>00</w:t>
      </w:r>
      <w:r w:rsidR="00D613A2" w:rsidRPr="00846E26">
        <w:rPr>
          <w:sz w:val="20"/>
          <w:szCs w:val="20"/>
        </w:rPr>
        <w:t> </w:t>
      </w:r>
      <w:r w:rsidR="00C15112" w:rsidRPr="00846E26">
        <w:rPr>
          <w:sz w:val="20"/>
          <w:szCs w:val="20"/>
        </w:rPr>
        <w:t>000</w:t>
      </w:r>
      <w:r w:rsidR="00D613A2" w:rsidRPr="00846E26">
        <w:rPr>
          <w:sz w:val="20"/>
          <w:szCs w:val="20"/>
        </w:rPr>
        <w:t xml:space="preserve"> (</w:t>
      </w:r>
      <w:r w:rsidR="000053BB">
        <w:rPr>
          <w:sz w:val="20"/>
          <w:szCs w:val="20"/>
        </w:rPr>
        <w:t xml:space="preserve">триста </w:t>
      </w:r>
      <w:r w:rsidR="004F1BAB" w:rsidRPr="00846E26">
        <w:rPr>
          <w:sz w:val="20"/>
          <w:szCs w:val="20"/>
        </w:rPr>
        <w:t>тысяч</w:t>
      </w:r>
      <w:r w:rsidR="00D613A2" w:rsidRPr="00846E26">
        <w:rPr>
          <w:sz w:val="20"/>
          <w:szCs w:val="20"/>
        </w:rPr>
        <w:t>)</w:t>
      </w:r>
      <w:r w:rsidR="00C15112" w:rsidRPr="00846E26">
        <w:rPr>
          <w:sz w:val="20"/>
          <w:szCs w:val="20"/>
        </w:rPr>
        <w:t xml:space="preserve"> </w:t>
      </w:r>
      <w:r w:rsidRPr="00846E26">
        <w:rPr>
          <w:sz w:val="20"/>
          <w:szCs w:val="20"/>
        </w:rPr>
        <w:t>рубл</w:t>
      </w:r>
      <w:r w:rsidR="003971B1" w:rsidRPr="00846E26">
        <w:rPr>
          <w:sz w:val="20"/>
          <w:szCs w:val="20"/>
        </w:rPr>
        <w:t>ей</w:t>
      </w:r>
      <w:r w:rsidRPr="00C15112">
        <w:rPr>
          <w:sz w:val="20"/>
          <w:szCs w:val="20"/>
        </w:rPr>
        <w:t xml:space="preserve"> </w:t>
      </w:r>
      <w:r w:rsidRPr="00846E26">
        <w:rPr>
          <w:sz w:val="20"/>
          <w:szCs w:val="20"/>
        </w:rPr>
        <w:t>00 копеек.</w:t>
      </w:r>
    </w:p>
    <w:p w14:paraId="5DC7EDFF" w14:textId="77777777" w:rsidR="004F1BAB" w:rsidRPr="00846E26" w:rsidRDefault="004F1BAB" w:rsidP="00846E26">
      <w:pPr>
        <w:ind w:right="-286" w:firstLine="567"/>
        <w:jc w:val="both"/>
        <w:rPr>
          <w:sz w:val="20"/>
          <w:szCs w:val="20"/>
        </w:rPr>
      </w:pPr>
      <w:r w:rsidRPr="00846E26">
        <w:rPr>
          <w:sz w:val="20"/>
          <w:szCs w:val="20"/>
        </w:rPr>
        <w:t>2.2. Оплата выполненной работы осуществляется по цене единицы работы исходя из объема фактически выполненной работы,  но в размере, не превышающем общую стоимость Договора.</w:t>
      </w:r>
    </w:p>
    <w:p w14:paraId="5A023D68" w14:textId="77777777" w:rsidR="004F1BAB" w:rsidRPr="00846E26" w:rsidRDefault="004F1BAB" w:rsidP="00846E26">
      <w:pPr>
        <w:ind w:right="-286" w:firstLine="567"/>
        <w:jc w:val="both"/>
        <w:rPr>
          <w:sz w:val="20"/>
          <w:szCs w:val="20"/>
        </w:rPr>
      </w:pPr>
      <w:r w:rsidRPr="00846E26">
        <w:rPr>
          <w:sz w:val="20"/>
          <w:szCs w:val="20"/>
        </w:rPr>
        <w:t>Цена единицы работы определена в Техническом задании (Приложение №1 к Договору).</w:t>
      </w:r>
    </w:p>
    <w:p w14:paraId="22FA9C98" w14:textId="77777777" w:rsidR="004F1BAB" w:rsidRPr="00846E26" w:rsidRDefault="004F1BAB" w:rsidP="00846E26">
      <w:pPr>
        <w:ind w:right="-286" w:firstLine="567"/>
        <w:jc w:val="both"/>
        <w:rPr>
          <w:sz w:val="20"/>
          <w:szCs w:val="20"/>
        </w:rPr>
      </w:pPr>
      <w:r w:rsidRPr="00846E26">
        <w:rPr>
          <w:sz w:val="20"/>
          <w:szCs w:val="20"/>
        </w:rPr>
        <w:t xml:space="preserve">Цена Договора включает в себя все расходы Исполнителя, связанные с исполнением настоящего Договора, в том числе налоги, сборы и иные обязательные платежи, предусмотренные действующим законодательством. </w:t>
      </w:r>
    </w:p>
    <w:p w14:paraId="5A922FD4" w14:textId="77777777" w:rsidR="009F437B" w:rsidRPr="00846E26" w:rsidRDefault="009F437B" w:rsidP="009F437B">
      <w:pPr>
        <w:ind w:right="-286" w:firstLine="567"/>
        <w:jc w:val="both"/>
        <w:rPr>
          <w:sz w:val="20"/>
          <w:szCs w:val="20"/>
        </w:rPr>
      </w:pPr>
      <w:r w:rsidRPr="00BE46C6">
        <w:rPr>
          <w:sz w:val="20"/>
          <w:szCs w:val="20"/>
        </w:rPr>
        <w:t>2.3. Цена, предлагаемая Исполнителем, включает в себя стоимость используемых материалов, запасных частей, транспортные расходы по доставке товара Заказчику, таможенные, страховые (если таковые имеются), налоги, сборы и иные расходы Исполнителя, в том числе сопутствующие, связанные с исполнением настоящего Договора.</w:t>
      </w:r>
    </w:p>
    <w:p w14:paraId="3541BAEC" w14:textId="59EF2A64" w:rsidR="009F437B" w:rsidRPr="00846E26" w:rsidRDefault="009F437B" w:rsidP="009F437B">
      <w:pPr>
        <w:ind w:right="-286" w:firstLine="567"/>
        <w:jc w:val="both"/>
        <w:rPr>
          <w:sz w:val="20"/>
          <w:szCs w:val="20"/>
        </w:rPr>
      </w:pPr>
      <w:r w:rsidRPr="00BE46C6">
        <w:rPr>
          <w:sz w:val="20"/>
          <w:szCs w:val="20"/>
        </w:rPr>
        <w:t xml:space="preserve">2.4. Оплата производится Заказчиком на основании надлежаще оформленного и подписанного обеими сторонами акта сдачи-приемки оказанных услуг в течение </w:t>
      </w:r>
      <w:r w:rsidR="00B50370">
        <w:rPr>
          <w:sz w:val="20"/>
          <w:szCs w:val="20"/>
        </w:rPr>
        <w:t xml:space="preserve">10 рабочих </w:t>
      </w:r>
      <w:r w:rsidRPr="00BE46C6">
        <w:rPr>
          <w:sz w:val="20"/>
          <w:szCs w:val="20"/>
        </w:rPr>
        <w:t xml:space="preserve"> дней, </w:t>
      </w:r>
      <w:proofErr w:type="gramStart"/>
      <w:r w:rsidRPr="00BE46C6">
        <w:rPr>
          <w:sz w:val="20"/>
          <w:szCs w:val="20"/>
        </w:rPr>
        <w:t xml:space="preserve">с даты </w:t>
      </w:r>
      <w:r w:rsidR="00B50370">
        <w:rPr>
          <w:sz w:val="20"/>
          <w:szCs w:val="20"/>
        </w:rPr>
        <w:t>подписания</w:t>
      </w:r>
      <w:proofErr w:type="gramEnd"/>
      <w:r w:rsidR="00B50370">
        <w:rPr>
          <w:sz w:val="20"/>
          <w:szCs w:val="20"/>
        </w:rPr>
        <w:t xml:space="preserve"> актов о </w:t>
      </w:r>
      <w:r w:rsidR="004F1BAB">
        <w:rPr>
          <w:sz w:val="20"/>
          <w:szCs w:val="20"/>
        </w:rPr>
        <w:t xml:space="preserve">выполнении работ </w:t>
      </w:r>
      <w:r w:rsidR="00BE2E06">
        <w:rPr>
          <w:sz w:val="20"/>
          <w:szCs w:val="20"/>
        </w:rPr>
        <w:t xml:space="preserve">или </w:t>
      </w:r>
      <w:r w:rsidR="00B50370">
        <w:rPr>
          <w:sz w:val="20"/>
          <w:szCs w:val="20"/>
        </w:rPr>
        <w:t>оказании услуг</w:t>
      </w:r>
      <w:r w:rsidRPr="00BE46C6">
        <w:rPr>
          <w:sz w:val="20"/>
          <w:szCs w:val="20"/>
        </w:rPr>
        <w:t>.</w:t>
      </w:r>
    </w:p>
    <w:p w14:paraId="35ACC095" w14:textId="77777777" w:rsidR="009F437B" w:rsidRDefault="009F437B" w:rsidP="00846E26">
      <w:pPr>
        <w:ind w:right="-286" w:firstLine="567"/>
        <w:jc w:val="both"/>
        <w:rPr>
          <w:sz w:val="20"/>
          <w:szCs w:val="20"/>
        </w:rPr>
      </w:pPr>
      <w:r w:rsidRPr="00BE46C6">
        <w:rPr>
          <w:sz w:val="20"/>
          <w:szCs w:val="20"/>
        </w:rPr>
        <w:t>Некачественный ремонт Заказчиком не оплачивается.</w:t>
      </w:r>
    </w:p>
    <w:p w14:paraId="3F64ED98" w14:textId="79BCB2EF" w:rsidR="009F437B" w:rsidRPr="00BE46C6" w:rsidRDefault="009F437B" w:rsidP="00846E26">
      <w:pPr>
        <w:ind w:right="-286" w:firstLine="567"/>
        <w:jc w:val="both"/>
        <w:rPr>
          <w:sz w:val="20"/>
          <w:szCs w:val="20"/>
        </w:rPr>
      </w:pPr>
      <w:r w:rsidRPr="00BE46C6">
        <w:rPr>
          <w:sz w:val="20"/>
          <w:szCs w:val="20"/>
        </w:rPr>
        <w:t>2.</w:t>
      </w:r>
      <w:r w:rsidR="00EB3107">
        <w:rPr>
          <w:sz w:val="20"/>
          <w:szCs w:val="20"/>
        </w:rPr>
        <w:t>5</w:t>
      </w:r>
      <w:r w:rsidRPr="00BE46C6">
        <w:rPr>
          <w:sz w:val="20"/>
          <w:szCs w:val="20"/>
        </w:rPr>
        <w:t>. Цена договора является твердой, определяется на весь срок исполнения договора и не может быть изменена Исполнителем в одностороннем порядке.</w:t>
      </w:r>
    </w:p>
    <w:p w14:paraId="1DFBB56A" w14:textId="77777777" w:rsidR="009F437B" w:rsidRPr="00BE46C6" w:rsidRDefault="009F437B" w:rsidP="009F437B">
      <w:pPr>
        <w:jc w:val="center"/>
        <w:rPr>
          <w:b/>
          <w:sz w:val="20"/>
          <w:szCs w:val="20"/>
        </w:rPr>
      </w:pPr>
      <w:r w:rsidRPr="00BE46C6">
        <w:rPr>
          <w:b/>
          <w:sz w:val="20"/>
          <w:szCs w:val="20"/>
        </w:rPr>
        <w:t>3. Сроки и место оказания услуг</w:t>
      </w:r>
    </w:p>
    <w:p w14:paraId="5C6B6B23" w14:textId="2F2C089B" w:rsidR="009F437B" w:rsidRPr="00BE46C6" w:rsidRDefault="009F437B" w:rsidP="009F437B">
      <w:pPr>
        <w:pStyle w:val="a3"/>
        <w:tabs>
          <w:tab w:val="left" w:pos="993"/>
        </w:tabs>
        <w:ind w:left="0" w:firstLine="567"/>
        <w:jc w:val="both"/>
      </w:pPr>
      <w:r w:rsidRPr="00BE46C6">
        <w:t>3.1. Срок оказания услуг:</w:t>
      </w:r>
      <w:r w:rsidR="00C15112">
        <w:t xml:space="preserve"> с момента подписания договора по заявке на электронную </w:t>
      </w:r>
      <w:r w:rsidR="0087036D" w:rsidRPr="0087036D">
        <w:t xml:space="preserve">почту </w:t>
      </w:r>
      <w:r w:rsidR="00B50370">
        <w:t>________________________</w:t>
      </w:r>
      <w:r w:rsidR="00C15112" w:rsidRPr="0087036D">
        <w:t>.</w:t>
      </w:r>
    </w:p>
    <w:p w14:paraId="1F346CEC" w14:textId="3844220E" w:rsidR="00BD0B28" w:rsidRDefault="009E6F7F" w:rsidP="009E6F7F">
      <w:pPr>
        <w:tabs>
          <w:tab w:val="left" w:pos="1080"/>
        </w:tabs>
        <w:jc w:val="both"/>
        <w:rPr>
          <w:color w:val="000000"/>
          <w:sz w:val="20"/>
          <w:szCs w:val="20"/>
        </w:rPr>
      </w:pPr>
      <w:r>
        <w:rPr>
          <w:sz w:val="20"/>
          <w:szCs w:val="20"/>
        </w:rPr>
        <w:t xml:space="preserve">           </w:t>
      </w:r>
      <w:r w:rsidR="009F437B" w:rsidRPr="00C15112">
        <w:rPr>
          <w:sz w:val="20"/>
          <w:szCs w:val="20"/>
        </w:rPr>
        <w:t xml:space="preserve">3.2. Амурская обл., </w:t>
      </w:r>
      <w:r w:rsidR="00BD0B28" w:rsidRPr="00C15112">
        <w:rPr>
          <w:sz w:val="20"/>
          <w:szCs w:val="20"/>
        </w:rPr>
        <w:t>г. Благовещенск, ул.</w:t>
      </w:r>
      <w:r w:rsidR="00C15112" w:rsidRPr="00C15112">
        <w:rPr>
          <w:sz w:val="20"/>
          <w:szCs w:val="20"/>
        </w:rPr>
        <w:t xml:space="preserve"> Калинина 22/28.</w:t>
      </w:r>
    </w:p>
    <w:p w14:paraId="1FFA106F" w14:textId="394350F5" w:rsidR="009F437B" w:rsidRPr="00BE46C6" w:rsidRDefault="009F437B" w:rsidP="009F437B">
      <w:pPr>
        <w:ind w:firstLine="567"/>
        <w:jc w:val="both"/>
        <w:rPr>
          <w:sz w:val="20"/>
          <w:szCs w:val="20"/>
        </w:rPr>
      </w:pPr>
    </w:p>
    <w:p w14:paraId="57552952" w14:textId="77777777" w:rsidR="009F437B" w:rsidRPr="00BE46C6" w:rsidRDefault="009F437B" w:rsidP="009F437B">
      <w:pPr>
        <w:pStyle w:val="a3"/>
        <w:tabs>
          <w:tab w:val="left" w:pos="993"/>
        </w:tabs>
        <w:ind w:left="0"/>
        <w:jc w:val="center"/>
        <w:rPr>
          <w:b/>
        </w:rPr>
      </w:pPr>
      <w:r w:rsidRPr="00BE46C6">
        <w:rPr>
          <w:b/>
        </w:rPr>
        <w:t>4. Права и обязанности сторон</w:t>
      </w:r>
    </w:p>
    <w:p w14:paraId="791F1510" w14:textId="77777777" w:rsidR="009F437B" w:rsidRPr="00BE46C6" w:rsidRDefault="009F437B" w:rsidP="009F437B">
      <w:pPr>
        <w:ind w:firstLine="567"/>
        <w:jc w:val="both"/>
        <w:rPr>
          <w:sz w:val="20"/>
          <w:szCs w:val="20"/>
        </w:rPr>
      </w:pPr>
      <w:r w:rsidRPr="00BE46C6">
        <w:rPr>
          <w:sz w:val="20"/>
          <w:szCs w:val="20"/>
        </w:rPr>
        <w:t>4.1. Исполнитель обязуется:</w:t>
      </w:r>
    </w:p>
    <w:p w14:paraId="387804B1" w14:textId="77777777" w:rsidR="009F437B" w:rsidRPr="00BE46C6" w:rsidRDefault="009F437B" w:rsidP="009F437B">
      <w:pPr>
        <w:ind w:firstLine="567"/>
        <w:jc w:val="both"/>
        <w:rPr>
          <w:sz w:val="20"/>
          <w:szCs w:val="20"/>
        </w:rPr>
      </w:pPr>
      <w:r w:rsidRPr="00BE46C6">
        <w:rPr>
          <w:sz w:val="20"/>
          <w:szCs w:val="20"/>
        </w:rPr>
        <w:t>4.1.1. Оказать услуги в полном объеме, в срок и с надлежащим качеством в соответствии с условиями договора.</w:t>
      </w:r>
    </w:p>
    <w:p w14:paraId="6F58DA22" w14:textId="77777777" w:rsidR="009F437B" w:rsidRPr="00BE46C6" w:rsidRDefault="009F437B" w:rsidP="009F437B">
      <w:pPr>
        <w:widowControl w:val="0"/>
        <w:shd w:val="clear" w:color="auto" w:fill="FFFFFF"/>
        <w:tabs>
          <w:tab w:val="left" w:pos="426"/>
        </w:tabs>
        <w:autoSpaceDE w:val="0"/>
        <w:autoSpaceDN w:val="0"/>
        <w:adjustRightInd w:val="0"/>
        <w:ind w:firstLine="567"/>
        <w:jc w:val="both"/>
        <w:rPr>
          <w:sz w:val="20"/>
          <w:szCs w:val="20"/>
        </w:rPr>
      </w:pPr>
      <w:r w:rsidRPr="00BE46C6">
        <w:rPr>
          <w:sz w:val="20"/>
          <w:szCs w:val="20"/>
        </w:rPr>
        <w:t>4.1.2. Оказать услуги лично либо с помощью привлечения третьих лиц.</w:t>
      </w:r>
    </w:p>
    <w:p w14:paraId="3EB53068" w14:textId="77777777" w:rsidR="009F437B" w:rsidRPr="00BE46C6" w:rsidRDefault="009F437B" w:rsidP="009F437B">
      <w:pPr>
        <w:tabs>
          <w:tab w:val="left" w:pos="540"/>
          <w:tab w:val="left" w:pos="720"/>
        </w:tabs>
        <w:ind w:firstLine="567"/>
        <w:jc w:val="both"/>
        <w:rPr>
          <w:sz w:val="20"/>
          <w:szCs w:val="20"/>
        </w:rPr>
      </w:pPr>
      <w:r w:rsidRPr="00BE46C6">
        <w:rPr>
          <w:sz w:val="20"/>
          <w:szCs w:val="20"/>
        </w:rPr>
        <w:t>4.1.3. Обеспечить оказание услуг с соблюдением Правил техники безопасности, Правил пожарной безопасности.</w:t>
      </w:r>
    </w:p>
    <w:p w14:paraId="480EC88B" w14:textId="77777777" w:rsidR="009F437B" w:rsidRPr="00BE46C6" w:rsidRDefault="009F437B" w:rsidP="009F437B">
      <w:pPr>
        <w:shd w:val="clear" w:color="auto" w:fill="FFFFFF"/>
        <w:tabs>
          <w:tab w:val="left" w:pos="365"/>
          <w:tab w:val="left" w:pos="851"/>
        </w:tabs>
        <w:ind w:firstLine="567"/>
        <w:jc w:val="both"/>
        <w:rPr>
          <w:sz w:val="20"/>
          <w:szCs w:val="20"/>
        </w:rPr>
      </w:pPr>
      <w:r w:rsidRPr="00BE46C6">
        <w:rPr>
          <w:sz w:val="20"/>
          <w:szCs w:val="20"/>
        </w:rPr>
        <w:t>4.1.4. В случае получения от Заказчика претензий о неоказании или некачественном оказании услуги, устранить за свой счет отмеченные недостатки в кратчайший срок, согласованный Сторонами, но не позднее двух рабочих дней после получения претензий.</w:t>
      </w:r>
    </w:p>
    <w:p w14:paraId="7A305043" w14:textId="77777777" w:rsidR="009F437B" w:rsidRPr="00BE46C6" w:rsidRDefault="009F437B" w:rsidP="009F437B">
      <w:pPr>
        <w:ind w:firstLine="567"/>
        <w:jc w:val="both"/>
        <w:rPr>
          <w:sz w:val="20"/>
          <w:szCs w:val="20"/>
        </w:rPr>
      </w:pPr>
      <w:r w:rsidRPr="00BE46C6">
        <w:rPr>
          <w:sz w:val="20"/>
          <w:szCs w:val="20"/>
        </w:rPr>
        <w:t>4.1.5. Уведомить Заказчика о планируемой дате окончания оказания услуг.</w:t>
      </w:r>
    </w:p>
    <w:p w14:paraId="2A841D64" w14:textId="77777777" w:rsidR="009F437B" w:rsidRPr="00BE46C6" w:rsidRDefault="009F437B" w:rsidP="009F437B">
      <w:pPr>
        <w:ind w:firstLine="567"/>
        <w:jc w:val="both"/>
        <w:rPr>
          <w:sz w:val="20"/>
          <w:szCs w:val="20"/>
        </w:rPr>
      </w:pPr>
      <w:r w:rsidRPr="00BE46C6">
        <w:rPr>
          <w:sz w:val="20"/>
          <w:szCs w:val="20"/>
        </w:rPr>
        <w:t>4.1.6. Качественно оказать услуги в соответствии с действующими нормами, правилами, стандартами и другими нормативными документами Российской Федерации, а также условиями договора.</w:t>
      </w:r>
    </w:p>
    <w:p w14:paraId="29685355" w14:textId="77777777" w:rsidR="009F437B" w:rsidRPr="00BE46C6" w:rsidRDefault="009F437B" w:rsidP="009F437B">
      <w:pPr>
        <w:autoSpaceDE w:val="0"/>
        <w:autoSpaceDN w:val="0"/>
        <w:adjustRightInd w:val="0"/>
        <w:ind w:firstLine="567"/>
        <w:jc w:val="both"/>
        <w:rPr>
          <w:sz w:val="20"/>
          <w:szCs w:val="20"/>
        </w:rPr>
      </w:pPr>
      <w:r w:rsidRPr="00BE46C6">
        <w:rPr>
          <w:sz w:val="20"/>
          <w:szCs w:val="20"/>
        </w:rPr>
        <w:t>4.2. Исполнитель вправе:</w:t>
      </w:r>
    </w:p>
    <w:p w14:paraId="22519ABB" w14:textId="77777777" w:rsidR="009F437B" w:rsidRPr="00BE46C6" w:rsidRDefault="009F437B" w:rsidP="009F437B">
      <w:pPr>
        <w:autoSpaceDE w:val="0"/>
        <w:ind w:firstLine="567"/>
        <w:jc w:val="both"/>
        <w:rPr>
          <w:sz w:val="20"/>
          <w:szCs w:val="20"/>
        </w:rPr>
      </w:pPr>
      <w:r w:rsidRPr="00BE46C6">
        <w:rPr>
          <w:sz w:val="20"/>
          <w:szCs w:val="20"/>
        </w:rPr>
        <w:t>4.2.1. Требовать своевременной приемки и оплаты оказанных услуг в соответствии с условиями Договора.</w:t>
      </w:r>
    </w:p>
    <w:p w14:paraId="2FA9A9E9" w14:textId="77777777" w:rsidR="009F437B" w:rsidRPr="00BE46C6" w:rsidRDefault="009F437B" w:rsidP="009F437B">
      <w:pPr>
        <w:shd w:val="clear" w:color="auto" w:fill="FFFFFF"/>
        <w:tabs>
          <w:tab w:val="left" w:pos="365"/>
          <w:tab w:val="left" w:pos="851"/>
        </w:tabs>
        <w:ind w:firstLine="567"/>
        <w:jc w:val="both"/>
        <w:rPr>
          <w:sz w:val="20"/>
          <w:szCs w:val="20"/>
        </w:rPr>
      </w:pPr>
      <w:r w:rsidRPr="00BE46C6">
        <w:rPr>
          <w:sz w:val="20"/>
          <w:szCs w:val="20"/>
        </w:rPr>
        <w:t>4.3. Заказчик обязуется:</w:t>
      </w:r>
    </w:p>
    <w:p w14:paraId="1AE82F68" w14:textId="77777777" w:rsidR="009F437B" w:rsidRPr="00BE46C6" w:rsidRDefault="009F437B" w:rsidP="009F437B">
      <w:pPr>
        <w:ind w:firstLine="567"/>
        <w:jc w:val="both"/>
        <w:rPr>
          <w:sz w:val="20"/>
          <w:szCs w:val="20"/>
        </w:rPr>
      </w:pPr>
      <w:r w:rsidRPr="00BE46C6">
        <w:rPr>
          <w:sz w:val="20"/>
          <w:szCs w:val="20"/>
        </w:rPr>
        <w:t>4.3.1. Оплатить надлежащим образом оказанные услуги в соответствии с разделом 2 договора «Цена услуг и порядок расчетов».</w:t>
      </w:r>
    </w:p>
    <w:p w14:paraId="586F6180" w14:textId="77777777" w:rsidR="009F437B" w:rsidRPr="00BE46C6" w:rsidRDefault="009F437B" w:rsidP="009F437B">
      <w:pPr>
        <w:pStyle w:val="21"/>
        <w:spacing w:after="0" w:line="240" w:lineRule="auto"/>
        <w:ind w:firstLine="567"/>
        <w:jc w:val="both"/>
      </w:pPr>
      <w:r w:rsidRPr="00BE46C6">
        <w:t>4.3.2. Сообщать Исполнителю в течение одного рабочего дня обо всех случаях некачественного оказания услуг.</w:t>
      </w:r>
    </w:p>
    <w:p w14:paraId="43FC5898" w14:textId="77777777" w:rsidR="009F437B" w:rsidRPr="00BE46C6" w:rsidRDefault="009F437B" w:rsidP="009F437B">
      <w:pPr>
        <w:pStyle w:val="21"/>
        <w:spacing w:after="0" w:line="240" w:lineRule="auto"/>
        <w:ind w:firstLine="567"/>
        <w:jc w:val="both"/>
      </w:pPr>
      <w:r w:rsidRPr="00BE46C6">
        <w:t>4.4. Заказчик вправе:</w:t>
      </w:r>
    </w:p>
    <w:p w14:paraId="42DFAB0A" w14:textId="77777777" w:rsidR="009F437B" w:rsidRPr="00BE46C6" w:rsidRDefault="009F437B" w:rsidP="009F437B">
      <w:pPr>
        <w:pStyle w:val="21"/>
        <w:spacing w:after="0" w:line="240" w:lineRule="auto"/>
        <w:ind w:firstLine="567"/>
        <w:jc w:val="both"/>
      </w:pPr>
      <w:r w:rsidRPr="00BE46C6">
        <w:t>4.4.1. Запрашивать у Исполнителя информацию о ходе исполнения обязательств Исполнителя по настоящему Договору.</w:t>
      </w:r>
    </w:p>
    <w:p w14:paraId="19B18716" w14:textId="77777777" w:rsidR="009F437B" w:rsidRPr="00BE46C6" w:rsidRDefault="009F437B" w:rsidP="009F437B">
      <w:pPr>
        <w:ind w:firstLine="567"/>
        <w:jc w:val="both"/>
        <w:rPr>
          <w:sz w:val="20"/>
          <w:szCs w:val="20"/>
        </w:rPr>
      </w:pPr>
      <w:r w:rsidRPr="00BE46C6">
        <w:rPr>
          <w:sz w:val="20"/>
          <w:szCs w:val="20"/>
        </w:rPr>
        <w:t>4.4.2. Требовать возмещения неустойки (штрафа, пени) и (или) убытков, причиненных по вине Исполнителя.</w:t>
      </w:r>
    </w:p>
    <w:p w14:paraId="4A981269" w14:textId="77777777" w:rsidR="009F437B" w:rsidRPr="00BE46C6" w:rsidRDefault="009F437B" w:rsidP="009F437B">
      <w:pPr>
        <w:tabs>
          <w:tab w:val="left" w:pos="3148"/>
          <w:tab w:val="center" w:pos="5102"/>
        </w:tabs>
        <w:ind w:firstLine="567"/>
        <w:jc w:val="center"/>
        <w:rPr>
          <w:b/>
          <w:sz w:val="20"/>
          <w:szCs w:val="20"/>
        </w:rPr>
      </w:pPr>
      <w:r w:rsidRPr="00BE46C6">
        <w:rPr>
          <w:b/>
          <w:sz w:val="20"/>
          <w:szCs w:val="20"/>
        </w:rPr>
        <w:t>5. Ответственность сторон</w:t>
      </w:r>
    </w:p>
    <w:p w14:paraId="4707218F" w14:textId="77777777" w:rsidR="009F437B" w:rsidRPr="00BE46C6" w:rsidRDefault="009F437B" w:rsidP="009F437B">
      <w:pPr>
        <w:pStyle w:val="100950"/>
        <w:ind w:right="34"/>
        <w:jc w:val="both"/>
      </w:pPr>
      <w:r w:rsidRPr="00BE46C6">
        <w:t>5.1.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14:paraId="779F3580" w14:textId="77777777" w:rsidR="009F437B" w:rsidRPr="00BE46C6" w:rsidRDefault="009F437B" w:rsidP="009F437B">
      <w:pPr>
        <w:ind w:right="34" w:firstLine="540"/>
        <w:jc w:val="both"/>
        <w:rPr>
          <w:b/>
          <w:sz w:val="20"/>
          <w:szCs w:val="20"/>
        </w:rPr>
      </w:pPr>
      <w:r w:rsidRPr="00BE46C6">
        <w:rPr>
          <w:b/>
          <w:sz w:val="20"/>
          <w:szCs w:val="20"/>
        </w:rPr>
        <w:t>5.2. Ответственность Заказчика:</w:t>
      </w:r>
    </w:p>
    <w:p w14:paraId="31D46570" w14:textId="77777777" w:rsidR="009F437B" w:rsidRPr="00BE46C6" w:rsidRDefault="009F437B" w:rsidP="009F437B">
      <w:pPr>
        <w:pStyle w:val="100950"/>
        <w:ind w:right="34"/>
        <w:jc w:val="both"/>
      </w:pPr>
      <w:r w:rsidRPr="00BE46C6">
        <w:t>5.2.1.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(штрафов, пеней).</w:t>
      </w:r>
    </w:p>
    <w:p w14:paraId="3C444FEE" w14:textId="77777777" w:rsidR="009F437B" w:rsidRPr="00BE46C6" w:rsidRDefault="009F437B" w:rsidP="009F437B">
      <w:pPr>
        <w:pStyle w:val="100950"/>
        <w:ind w:right="34"/>
        <w:jc w:val="both"/>
      </w:pPr>
      <w:r w:rsidRPr="00BE46C6">
        <w:t xml:space="preserve">5.2.2.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w:t>
      </w:r>
      <w:r w:rsidRPr="00BE46C6">
        <w:lastRenderedPageBreak/>
        <w:t>обязательства.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BB39ED" w14:textId="589FA57A" w:rsidR="009F437B" w:rsidRPr="00BE46C6" w:rsidRDefault="009F437B" w:rsidP="009F437B">
      <w:pPr>
        <w:widowControl w:val="0"/>
        <w:autoSpaceDE w:val="0"/>
        <w:ind w:right="34" w:firstLine="567"/>
        <w:jc w:val="both"/>
        <w:rPr>
          <w:sz w:val="20"/>
          <w:szCs w:val="20"/>
        </w:rPr>
      </w:pPr>
      <w:r w:rsidRPr="00BE46C6">
        <w:rPr>
          <w:sz w:val="20"/>
          <w:szCs w:val="20"/>
        </w:rPr>
        <w:t>5.2.3.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взыскать с Заказчика штраф в соответствии с постановлением Правительства Российской Федерации от 30.08.2017 №</w:t>
      </w:r>
      <w:r w:rsidR="00C30956" w:rsidRPr="00BE46C6">
        <w:rPr>
          <w:sz w:val="20"/>
          <w:szCs w:val="20"/>
        </w:rPr>
        <w:t>1042 в</w:t>
      </w:r>
      <w:r w:rsidRPr="00BE46C6">
        <w:rPr>
          <w:sz w:val="20"/>
          <w:szCs w:val="20"/>
        </w:rPr>
        <w:t xml:space="preserve"> </w:t>
      </w:r>
      <w:r w:rsidR="00C30956" w:rsidRPr="00BE46C6">
        <w:rPr>
          <w:sz w:val="20"/>
          <w:szCs w:val="20"/>
        </w:rPr>
        <w:t>сумме 1000</w:t>
      </w:r>
      <w:r w:rsidRPr="00BE46C6">
        <w:rPr>
          <w:sz w:val="20"/>
          <w:szCs w:val="20"/>
        </w:rPr>
        <w:t xml:space="preserve"> рублей.</w:t>
      </w:r>
    </w:p>
    <w:p w14:paraId="60A9F21E" w14:textId="77777777" w:rsidR="009F437B" w:rsidRPr="00BE46C6" w:rsidRDefault="009F437B" w:rsidP="009F437B">
      <w:pPr>
        <w:pStyle w:val="100950"/>
        <w:ind w:right="34"/>
        <w:jc w:val="both"/>
      </w:pPr>
      <w:r w:rsidRPr="00BE46C6">
        <w:t>5.2.4.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2BA4B80" w14:textId="77777777" w:rsidR="009F437B" w:rsidRPr="00BE46C6" w:rsidRDefault="009F437B" w:rsidP="009F437B">
      <w:pPr>
        <w:autoSpaceDE w:val="0"/>
        <w:autoSpaceDN w:val="0"/>
        <w:adjustRightInd w:val="0"/>
        <w:ind w:right="34" w:firstLine="540"/>
        <w:jc w:val="both"/>
        <w:rPr>
          <w:b/>
          <w:sz w:val="20"/>
          <w:szCs w:val="20"/>
        </w:rPr>
      </w:pPr>
      <w:r w:rsidRPr="00BE46C6">
        <w:rPr>
          <w:b/>
          <w:sz w:val="20"/>
          <w:szCs w:val="20"/>
        </w:rPr>
        <w:t>5.3. Ответственность Исполнителя:</w:t>
      </w:r>
    </w:p>
    <w:p w14:paraId="6FEF6F33" w14:textId="597C5FBA" w:rsidR="009F437B" w:rsidRPr="00BE46C6" w:rsidRDefault="009F437B" w:rsidP="009F437B">
      <w:pPr>
        <w:widowControl w:val="0"/>
        <w:autoSpaceDE w:val="0"/>
        <w:ind w:right="34" w:firstLine="567"/>
        <w:jc w:val="both"/>
        <w:rPr>
          <w:sz w:val="20"/>
          <w:szCs w:val="20"/>
        </w:rPr>
      </w:pPr>
      <w:r w:rsidRPr="00BE46C6">
        <w:rPr>
          <w:sz w:val="20"/>
          <w:szCs w:val="20"/>
        </w:rPr>
        <w:t xml:space="preserve">5.3.1. В случае просрочки </w:t>
      </w:r>
      <w:r w:rsidR="002B3A53" w:rsidRPr="00BE46C6">
        <w:rPr>
          <w:sz w:val="20"/>
          <w:szCs w:val="20"/>
        </w:rPr>
        <w:t>исполнения Исполнителем</w:t>
      </w:r>
      <w:r w:rsidRPr="00BE46C6">
        <w:rPr>
          <w:sz w:val="20"/>
          <w:szCs w:val="20"/>
        </w:rPr>
        <w:t xml:space="preserve"> обязательства, предусмотренных </w:t>
      </w:r>
      <w:r w:rsidRPr="00BE46C6">
        <w:rPr>
          <w:bCs/>
          <w:sz w:val="20"/>
          <w:szCs w:val="20"/>
        </w:rPr>
        <w:t>Договор</w:t>
      </w:r>
      <w:r w:rsidRPr="00BE46C6">
        <w:rPr>
          <w:sz w:val="20"/>
          <w:szCs w:val="20"/>
        </w:rPr>
        <w:t xml:space="preserve">ом, а также в иных случаях неисполнения или ненадлежащего исполнения Исполнителем обязательств, предусмотренных Договором, Заказчик </w:t>
      </w:r>
      <w:r w:rsidR="002B3A53" w:rsidRPr="00BE46C6">
        <w:rPr>
          <w:sz w:val="20"/>
          <w:szCs w:val="20"/>
        </w:rPr>
        <w:t>направляет Исполнителю</w:t>
      </w:r>
      <w:r w:rsidRPr="00BE46C6">
        <w:rPr>
          <w:sz w:val="20"/>
          <w:szCs w:val="20"/>
        </w:rPr>
        <w:t xml:space="preserve"> требование об уплате неустоек (штрафов, пеней).</w:t>
      </w:r>
    </w:p>
    <w:p w14:paraId="4F89E18D" w14:textId="77777777" w:rsidR="009F437B" w:rsidRPr="00BE46C6" w:rsidRDefault="009F437B" w:rsidP="009F437B">
      <w:pPr>
        <w:autoSpaceDE w:val="0"/>
        <w:autoSpaceDN w:val="0"/>
        <w:adjustRightInd w:val="0"/>
        <w:ind w:right="34" w:firstLine="567"/>
        <w:jc w:val="both"/>
        <w:rPr>
          <w:sz w:val="20"/>
          <w:szCs w:val="20"/>
        </w:rPr>
      </w:pPr>
      <w:r w:rsidRPr="00BE46C6">
        <w:rPr>
          <w:sz w:val="20"/>
          <w:szCs w:val="20"/>
        </w:rPr>
        <w:t xml:space="preserve">5.3.2. </w:t>
      </w:r>
      <w:r w:rsidRPr="00BE46C6">
        <w:rPr>
          <w:kern w:val="2"/>
          <w:sz w:val="20"/>
          <w:szCs w:val="20"/>
          <w:lang w:bidi="ru-RU"/>
        </w:rPr>
        <w:t xml:space="preserve">Пеня начисляется за каждый день просрочки исполнения Исполнителем обязательства, предусмотренного Договором, </w:t>
      </w:r>
      <w:r w:rsidRPr="00BE46C6">
        <w:rPr>
          <w:sz w:val="20"/>
          <w:szCs w:val="20"/>
        </w:rPr>
        <w:t>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79EB8F5" w14:textId="33F6C179" w:rsidR="009F437B" w:rsidRPr="00BE46C6" w:rsidRDefault="009F437B" w:rsidP="009F437B">
      <w:pPr>
        <w:pStyle w:val="100950"/>
        <w:ind w:right="34"/>
        <w:jc w:val="both"/>
      </w:pPr>
      <w:r w:rsidRPr="00BE46C6">
        <w:t xml:space="preserve">5.3.3.  За каждый факт неисполнения или ненадлежащего исполнения Исполнитель обязательства, предусмотренного Договором, которое не имеет стоимостного выражения (при наличии в Договоре таких обязательств), Поставщик выплачивает Заказчику штраф в соответствии с постановлением Правительства Российской Федерации от 30.08.2017 №1042 в </w:t>
      </w:r>
      <w:r w:rsidR="002B3A53" w:rsidRPr="00BE46C6">
        <w:t>сумме 1000</w:t>
      </w:r>
      <w:r w:rsidRPr="00BE46C6">
        <w:t xml:space="preserve"> рублей.</w:t>
      </w:r>
    </w:p>
    <w:p w14:paraId="1F2A8DEF" w14:textId="6CEADF9A" w:rsidR="009F437B" w:rsidRPr="00BE46C6" w:rsidRDefault="009F437B" w:rsidP="009F437B">
      <w:pPr>
        <w:pStyle w:val="100950"/>
        <w:ind w:right="34"/>
        <w:jc w:val="both"/>
      </w:pPr>
      <w:r w:rsidRPr="00BE46C6">
        <w:t xml:space="preserve">5.3.4. Общая сумма начисленных штрафов за неисполнение или ненадлежащее исполнение Исполнителем обязательств, предусмотренных Договором, не может превышать </w:t>
      </w:r>
      <w:r w:rsidR="002B3A53" w:rsidRPr="00BE46C6">
        <w:t>цену Договора</w:t>
      </w:r>
      <w:r w:rsidRPr="00BE46C6">
        <w:t>.</w:t>
      </w:r>
    </w:p>
    <w:p w14:paraId="3E93D846" w14:textId="02ECA9B2" w:rsidR="009F437B" w:rsidRPr="00BE46C6" w:rsidRDefault="009F437B" w:rsidP="009F437B">
      <w:pPr>
        <w:widowControl w:val="0"/>
        <w:autoSpaceDE w:val="0"/>
        <w:ind w:right="34" w:firstLine="567"/>
        <w:jc w:val="both"/>
        <w:rPr>
          <w:sz w:val="20"/>
          <w:szCs w:val="20"/>
        </w:rPr>
      </w:pPr>
      <w:r w:rsidRPr="00BE46C6">
        <w:rPr>
          <w:sz w:val="20"/>
          <w:szCs w:val="20"/>
        </w:rPr>
        <w:t xml:space="preserve">5.4. Неустойка (пеня, штраф) уплачиваются </w:t>
      </w:r>
      <w:r w:rsidR="002B3A53" w:rsidRPr="00BE46C6">
        <w:rPr>
          <w:sz w:val="20"/>
          <w:szCs w:val="20"/>
        </w:rPr>
        <w:t>Исполнителем в</w:t>
      </w:r>
      <w:r w:rsidRPr="00BE46C6">
        <w:rPr>
          <w:sz w:val="20"/>
          <w:szCs w:val="20"/>
        </w:rPr>
        <w:t xml:space="preserve"> пятидневный срок после получения соответствующего требования от Заказчика.</w:t>
      </w:r>
    </w:p>
    <w:p w14:paraId="48DCD616" w14:textId="77777777" w:rsidR="009F437B" w:rsidRPr="00BE46C6" w:rsidRDefault="009F437B" w:rsidP="009F437B">
      <w:pPr>
        <w:pStyle w:val="100950"/>
        <w:ind w:right="34"/>
        <w:jc w:val="both"/>
      </w:pPr>
      <w:r w:rsidRPr="00BE46C6">
        <w:t>5.5. В случае неоплаты неустойки (пени, штрафов) Исполнителем в пятидневный срок со дня получения требования, Заказчик вправе уменьшить сумму оплаты за услугу на сумму неоплаченной по требованию Заказчика неустойки (пени, штрафов)</w:t>
      </w:r>
    </w:p>
    <w:p w14:paraId="5B0DEFF8" w14:textId="77777777" w:rsidR="009F437B" w:rsidRPr="00BE46C6" w:rsidRDefault="009F437B" w:rsidP="009F437B">
      <w:pPr>
        <w:autoSpaceDE w:val="0"/>
        <w:autoSpaceDN w:val="0"/>
        <w:adjustRightInd w:val="0"/>
        <w:ind w:right="34" w:firstLine="567"/>
        <w:jc w:val="both"/>
        <w:rPr>
          <w:sz w:val="20"/>
          <w:szCs w:val="20"/>
        </w:rPr>
      </w:pPr>
      <w:r w:rsidRPr="00BE46C6">
        <w:rPr>
          <w:sz w:val="20"/>
          <w:szCs w:val="20"/>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0BBDF1A" w14:textId="77777777" w:rsidR="009F437B" w:rsidRPr="00BE46C6" w:rsidRDefault="009F437B" w:rsidP="009F437B">
      <w:pPr>
        <w:ind w:firstLine="567"/>
        <w:jc w:val="center"/>
        <w:rPr>
          <w:b/>
          <w:sz w:val="20"/>
          <w:szCs w:val="20"/>
        </w:rPr>
      </w:pPr>
      <w:r w:rsidRPr="00BE46C6">
        <w:rPr>
          <w:b/>
          <w:sz w:val="20"/>
          <w:szCs w:val="20"/>
        </w:rPr>
        <w:t>6. Гарантии</w:t>
      </w:r>
    </w:p>
    <w:p w14:paraId="026AB267" w14:textId="77777777" w:rsidR="009F437B" w:rsidRPr="00BE46C6" w:rsidRDefault="009F437B" w:rsidP="009F437B">
      <w:pPr>
        <w:pStyle w:val="a4"/>
        <w:tabs>
          <w:tab w:val="num" w:pos="0"/>
        </w:tabs>
        <w:ind w:firstLine="567"/>
        <w:rPr>
          <w:rFonts w:ascii="Times New Roman" w:hAnsi="Times New Roman"/>
          <w:sz w:val="20"/>
        </w:rPr>
      </w:pPr>
      <w:r w:rsidRPr="00BE46C6">
        <w:rPr>
          <w:rFonts w:ascii="Times New Roman" w:hAnsi="Times New Roman"/>
          <w:sz w:val="20"/>
        </w:rPr>
        <w:t xml:space="preserve">6.1.Гарантийный срок оказанных услуг составляет </w:t>
      </w:r>
      <w:r>
        <w:rPr>
          <w:rFonts w:ascii="Times New Roman" w:hAnsi="Times New Roman"/>
          <w:b/>
          <w:sz w:val="20"/>
        </w:rPr>
        <w:t>3</w:t>
      </w:r>
      <w:r w:rsidRPr="00BE46C6">
        <w:rPr>
          <w:rFonts w:ascii="Times New Roman" w:hAnsi="Times New Roman"/>
          <w:b/>
          <w:sz w:val="20"/>
        </w:rPr>
        <w:t xml:space="preserve"> (</w:t>
      </w:r>
      <w:r>
        <w:rPr>
          <w:rFonts w:ascii="Times New Roman" w:hAnsi="Times New Roman"/>
          <w:b/>
          <w:sz w:val="20"/>
        </w:rPr>
        <w:t>три</w:t>
      </w:r>
      <w:r w:rsidRPr="00BE46C6">
        <w:rPr>
          <w:rFonts w:ascii="Times New Roman" w:hAnsi="Times New Roman"/>
          <w:b/>
          <w:sz w:val="20"/>
        </w:rPr>
        <w:t>) месяц</w:t>
      </w:r>
      <w:r>
        <w:rPr>
          <w:rFonts w:ascii="Times New Roman" w:hAnsi="Times New Roman"/>
          <w:b/>
          <w:sz w:val="20"/>
        </w:rPr>
        <w:t>а</w:t>
      </w:r>
      <w:r w:rsidRPr="00BE46C6">
        <w:rPr>
          <w:rFonts w:ascii="Times New Roman" w:hAnsi="Times New Roman"/>
          <w:sz w:val="20"/>
        </w:rPr>
        <w:t xml:space="preserve"> со дня подписания акта оказанных услуг.</w:t>
      </w:r>
    </w:p>
    <w:p w14:paraId="524AD79C" w14:textId="77777777" w:rsidR="009F437B" w:rsidRPr="00BE46C6" w:rsidRDefault="009F437B" w:rsidP="009F437B">
      <w:pPr>
        <w:pStyle w:val="a4"/>
        <w:ind w:firstLine="567"/>
        <w:rPr>
          <w:rFonts w:ascii="Times New Roman" w:hAnsi="Times New Roman"/>
          <w:sz w:val="20"/>
        </w:rPr>
      </w:pPr>
      <w:r w:rsidRPr="00BE46C6">
        <w:rPr>
          <w:rFonts w:ascii="Times New Roman" w:hAnsi="Times New Roman"/>
          <w:sz w:val="20"/>
        </w:rPr>
        <w:t>6.2.Исполнитель несет ответственность за недостатки (дефекты), обнаруженные в пределах гарантийного срока.</w:t>
      </w:r>
    </w:p>
    <w:p w14:paraId="1C3E4C60" w14:textId="77777777" w:rsidR="009F437B" w:rsidRPr="00BE46C6" w:rsidRDefault="009F437B" w:rsidP="009F437B">
      <w:pPr>
        <w:pStyle w:val="a4"/>
        <w:ind w:left="567"/>
        <w:rPr>
          <w:rFonts w:ascii="Times New Roman" w:hAnsi="Times New Roman"/>
          <w:sz w:val="20"/>
        </w:rPr>
      </w:pPr>
      <w:r w:rsidRPr="00BE46C6">
        <w:rPr>
          <w:rFonts w:ascii="Times New Roman" w:hAnsi="Times New Roman"/>
          <w:sz w:val="20"/>
        </w:rPr>
        <w:t>6.3.Исполнитель гарантирует:</w:t>
      </w:r>
    </w:p>
    <w:p w14:paraId="1D04BB0B" w14:textId="77777777" w:rsidR="009F437B" w:rsidRPr="00BE46C6" w:rsidRDefault="009F437B" w:rsidP="009F437B">
      <w:pPr>
        <w:pStyle w:val="a4"/>
        <w:tabs>
          <w:tab w:val="left" w:pos="567"/>
        </w:tabs>
        <w:ind w:firstLine="567"/>
        <w:rPr>
          <w:rFonts w:ascii="Times New Roman" w:hAnsi="Times New Roman"/>
          <w:sz w:val="20"/>
        </w:rPr>
      </w:pPr>
      <w:r w:rsidRPr="00BE46C6">
        <w:rPr>
          <w:rFonts w:ascii="Times New Roman" w:hAnsi="Times New Roman"/>
          <w:sz w:val="20"/>
        </w:rPr>
        <w:t>-качество оказания всех услуг в соответствии с действующими нормами;</w:t>
      </w:r>
    </w:p>
    <w:p w14:paraId="5988695D" w14:textId="77777777" w:rsidR="009F437B" w:rsidRPr="00BE46C6" w:rsidRDefault="009F437B" w:rsidP="009F437B">
      <w:pPr>
        <w:pStyle w:val="a4"/>
        <w:tabs>
          <w:tab w:val="left" w:pos="567"/>
        </w:tabs>
        <w:ind w:firstLine="567"/>
        <w:rPr>
          <w:rFonts w:ascii="Times New Roman" w:hAnsi="Times New Roman"/>
          <w:sz w:val="20"/>
        </w:rPr>
      </w:pPr>
      <w:r w:rsidRPr="00BE46C6">
        <w:rPr>
          <w:rFonts w:ascii="Times New Roman" w:hAnsi="Times New Roman"/>
          <w:sz w:val="20"/>
        </w:rPr>
        <w:t>-устранение всех недоделок, недостатков и дефектов, выявленных Заказчиком при приемке оказанных услуг и в течение гарантийного срока за свой счет или произведение оплаты стоимости услуг по их устранению в срок, указанный в акте, в котором фиксируются данные недостатки. Характер таких недостатков и определение стоимости услуг по их устранению должны подтверждаться независимыми экспертами по согласованию с Заказчиком при этом гарантийный срок продлевается на период устранения недостатков.</w:t>
      </w:r>
    </w:p>
    <w:p w14:paraId="613F02DA" w14:textId="77777777" w:rsidR="009F437B" w:rsidRPr="00BE46C6" w:rsidRDefault="009F437B" w:rsidP="009F437B">
      <w:pPr>
        <w:tabs>
          <w:tab w:val="left" w:pos="0"/>
        </w:tabs>
        <w:ind w:firstLine="567"/>
        <w:jc w:val="both"/>
        <w:rPr>
          <w:sz w:val="20"/>
          <w:szCs w:val="20"/>
        </w:rPr>
      </w:pPr>
      <w:r w:rsidRPr="00BE46C6">
        <w:rPr>
          <w:sz w:val="20"/>
          <w:szCs w:val="20"/>
        </w:rPr>
        <w:t>- надлежащее качество используемых материалов, конструкций, оборудования и систем, соответствие их проектным спецификациям, государственным стандартам и техническим условиям, обеспеченность их соответствующими сертификатами, техническими паспортами и другими документами, удостоверяющими их качество;</w:t>
      </w:r>
    </w:p>
    <w:p w14:paraId="495D5EE1" w14:textId="58E599A3" w:rsidR="009F437B" w:rsidRPr="00BE46C6" w:rsidRDefault="009F437B" w:rsidP="009F437B">
      <w:pPr>
        <w:pStyle w:val="a4"/>
        <w:tabs>
          <w:tab w:val="left" w:pos="0"/>
        </w:tabs>
        <w:ind w:firstLine="567"/>
        <w:rPr>
          <w:rFonts w:ascii="Times New Roman" w:hAnsi="Times New Roman"/>
          <w:sz w:val="20"/>
        </w:rPr>
      </w:pPr>
      <w:r w:rsidRPr="00BE46C6">
        <w:rPr>
          <w:rFonts w:ascii="Times New Roman" w:hAnsi="Times New Roman"/>
          <w:sz w:val="20"/>
        </w:rPr>
        <w:t xml:space="preserve">6.4. Если Исполнитель в согласованный срок не исправит некачественно выполненные работы, Заказчик вправе привлечь других лиц для исправления за соответствующую плату некачественно выполненных Исполнителем услуг, все расходы, связанные с устранением недостатков таких услуг </w:t>
      </w:r>
      <w:r w:rsidR="002B3A53" w:rsidRPr="00BE46C6">
        <w:rPr>
          <w:rFonts w:ascii="Times New Roman" w:hAnsi="Times New Roman"/>
          <w:sz w:val="20"/>
        </w:rPr>
        <w:t>другими лицами,</w:t>
      </w:r>
      <w:r w:rsidRPr="00BE46C6">
        <w:rPr>
          <w:rFonts w:ascii="Times New Roman" w:hAnsi="Times New Roman"/>
          <w:sz w:val="20"/>
        </w:rPr>
        <w:t xml:space="preserve"> оплачиваются Исполнителем.</w:t>
      </w:r>
    </w:p>
    <w:p w14:paraId="1E0DB6FB" w14:textId="77777777" w:rsidR="009F437B" w:rsidRPr="00BE46C6" w:rsidRDefault="009F437B" w:rsidP="009F437B">
      <w:pPr>
        <w:pStyle w:val="3"/>
        <w:spacing w:after="0"/>
        <w:ind w:left="360" w:firstLine="567"/>
        <w:jc w:val="center"/>
        <w:rPr>
          <w:b/>
          <w:sz w:val="20"/>
          <w:szCs w:val="20"/>
        </w:rPr>
      </w:pPr>
      <w:r w:rsidRPr="00BE46C6">
        <w:rPr>
          <w:b/>
          <w:sz w:val="20"/>
          <w:szCs w:val="20"/>
        </w:rPr>
        <w:t>7. Порядок приемки услуг</w:t>
      </w:r>
    </w:p>
    <w:p w14:paraId="0F317B7A" w14:textId="77777777" w:rsidR="009F437B" w:rsidRPr="00BE46C6" w:rsidRDefault="009F437B" w:rsidP="009F437B">
      <w:pPr>
        <w:ind w:firstLine="567"/>
        <w:jc w:val="both"/>
        <w:rPr>
          <w:sz w:val="20"/>
          <w:szCs w:val="20"/>
        </w:rPr>
      </w:pPr>
      <w:r w:rsidRPr="00BE46C6">
        <w:rPr>
          <w:sz w:val="20"/>
          <w:szCs w:val="20"/>
        </w:rPr>
        <w:t>7.1.По завершении услуг  Исполнитель направляет Заказчику акт оказанных услуг.</w:t>
      </w:r>
    </w:p>
    <w:p w14:paraId="785AA4F3" w14:textId="77777777" w:rsidR="009F437B" w:rsidRPr="00BE46C6" w:rsidRDefault="009F437B" w:rsidP="009F437B">
      <w:pPr>
        <w:ind w:firstLine="567"/>
        <w:jc w:val="both"/>
        <w:rPr>
          <w:sz w:val="20"/>
          <w:szCs w:val="20"/>
        </w:rPr>
      </w:pPr>
      <w:r w:rsidRPr="00BE46C6">
        <w:rPr>
          <w:sz w:val="20"/>
          <w:szCs w:val="20"/>
        </w:rPr>
        <w:t>7.2.После получения акта оказанных услуг, Заказчик в течение 5 рабочих дней направляет Исполнителю подписанные им формы, либо мотивированный отказ в приемке услуг.</w:t>
      </w:r>
    </w:p>
    <w:p w14:paraId="4876EFDE" w14:textId="77777777" w:rsidR="009F437B" w:rsidRPr="00BE46C6" w:rsidRDefault="009F437B" w:rsidP="009F437B">
      <w:pPr>
        <w:ind w:firstLine="567"/>
        <w:jc w:val="both"/>
        <w:rPr>
          <w:sz w:val="20"/>
          <w:szCs w:val="20"/>
        </w:rPr>
      </w:pPr>
      <w:r w:rsidRPr="00BE46C6">
        <w:rPr>
          <w:sz w:val="20"/>
          <w:szCs w:val="20"/>
        </w:rPr>
        <w:t>7.3. Приемка оказанных услуг производится комиссией Заказчика.</w:t>
      </w:r>
    </w:p>
    <w:p w14:paraId="15DCFF94" w14:textId="77777777" w:rsidR="009F437B" w:rsidRPr="00BE46C6" w:rsidRDefault="009F437B" w:rsidP="009F437B">
      <w:pPr>
        <w:pStyle w:val="a4"/>
        <w:tabs>
          <w:tab w:val="left" w:pos="0"/>
        </w:tabs>
        <w:ind w:firstLine="567"/>
        <w:rPr>
          <w:rFonts w:ascii="Times New Roman" w:hAnsi="Times New Roman"/>
          <w:sz w:val="20"/>
        </w:rPr>
      </w:pPr>
      <w:r w:rsidRPr="00BE46C6">
        <w:rPr>
          <w:rFonts w:ascii="Times New Roman" w:hAnsi="Times New Roman"/>
          <w:sz w:val="20"/>
        </w:rPr>
        <w:t>7.4. В случае мотивированного отказа Заказчика от приемки оказанных услуг (будут обнаружены некачественно оказанные услуги), сторонами составляется двухсторонний Акт с указанием перечня необходимых доработок и сроков их исполнения без дополнительной оплаты со стороны Заказчика.</w:t>
      </w:r>
    </w:p>
    <w:p w14:paraId="5A4581C4" w14:textId="77777777" w:rsidR="009F437B" w:rsidRPr="00BE46C6" w:rsidRDefault="009F437B" w:rsidP="009F437B">
      <w:pPr>
        <w:tabs>
          <w:tab w:val="left" w:pos="0"/>
          <w:tab w:val="left" w:pos="360"/>
        </w:tabs>
        <w:ind w:firstLine="567"/>
        <w:jc w:val="center"/>
        <w:rPr>
          <w:b/>
          <w:bCs/>
          <w:sz w:val="20"/>
          <w:szCs w:val="20"/>
        </w:rPr>
      </w:pPr>
      <w:r w:rsidRPr="00BE46C6">
        <w:rPr>
          <w:b/>
          <w:bCs/>
          <w:sz w:val="20"/>
          <w:szCs w:val="20"/>
        </w:rPr>
        <w:t>8. Обстоятельства непреодолимой силы</w:t>
      </w:r>
    </w:p>
    <w:p w14:paraId="37903477" w14:textId="77777777" w:rsidR="009F437B" w:rsidRPr="00BE46C6" w:rsidRDefault="009F437B" w:rsidP="009F437B">
      <w:pPr>
        <w:tabs>
          <w:tab w:val="left" w:pos="0"/>
          <w:tab w:val="left" w:pos="360"/>
        </w:tabs>
        <w:ind w:firstLine="567"/>
        <w:jc w:val="both"/>
        <w:rPr>
          <w:color w:val="000000"/>
          <w:sz w:val="20"/>
          <w:szCs w:val="20"/>
        </w:rPr>
      </w:pPr>
      <w:r w:rsidRPr="00BE46C6">
        <w:rPr>
          <w:sz w:val="20"/>
          <w:szCs w:val="20"/>
        </w:rPr>
        <w:t>8.1.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r w:rsidRPr="00BE46C6">
        <w:rPr>
          <w:color w:val="000000"/>
          <w:sz w:val="20"/>
          <w:szCs w:val="20"/>
        </w:rPr>
        <w:t xml:space="preserve"> </w:t>
      </w:r>
    </w:p>
    <w:p w14:paraId="3239812A" w14:textId="77777777" w:rsidR="009F437B" w:rsidRPr="00BE46C6" w:rsidRDefault="009F437B" w:rsidP="009F437B">
      <w:pPr>
        <w:tabs>
          <w:tab w:val="left" w:pos="0"/>
          <w:tab w:val="left" w:pos="360"/>
        </w:tabs>
        <w:ind w:firstLine="567"/>
        <w:jc w:val="both"/>
        <w:rPr>
          <w:color w:val="000000"/>
          <w:sz w:val="20"/>
          <w:szCs w:val="20"/>
        </w:rPr>
      </w:pPr>
      <w:r w:rsidRPr="00BE46C6">
        <w:rPr>
          <w:color w:val="000000"/>
          <w:sz w:val="20"/>
          <w:szCs w:val="20"/>
        </w:rPr>
        <w:t>8.2.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14:paraId="631CEA1E" w14:textId="77777777" w:rsidR="009F437B" w:rsidRPr="00BE46C6" w:rsidRDefault="009F437B" w:rsidP="009F437B">
      <w:pPr>
        <w:tabs>
          <w:tab w:val="left" w:pos="0"/>
          <w:tab w:val="left" w:pos="360"/>
        </w:tabs>
        <w:ind w:firstLine="567"/>
        <w:jc w:val="both"/>
        <w:rPr>
          <w:color w:val="000000"/>
          <w:sz w:val="20"/>
          <w:szCs w:val="20"/>
        </w:rPr>
      </w:pPr>
      <w:r w:rsidRPr="00BE46C6">
        <w:rPr>
          <w:color w:val="000000"/>
          <w:sz w:val="20"/>
          <w:szCs w:val="20"/>
        </w:rPr>
        <w:t>8.3.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14:paraId="674E7423" w14:textId="77777777" w:rsidR="009F437B" w:rsidRPr="00BE46C6" w:rsidRDefault="009F437B" w:rsidP="009F437B">
      <w:pPr>
        <w:autoSpaceDE w:val="0"/>
        <w:autoSpaceDN w:val="0"/>
        <w:adjustRightInd w:val="0"/>
        <w:ind w:firstLine="567"/>
        <w:jc w:val="center"/>
        <w:rPr>
          <w:b/>
          <w:sz w:val="20"/>
          <w:szCs w:val="20"/>
        </w:rPr>
      </w:pPr>
      <w:r w:rsidRPr="00BE46C6">
        <w:rPr>
          <w:b/>
          <w:sz w:val="20"/>
          <w:szCs w:val="20"/>
        </w:rPr>
        <w:t>9. Порядок разрешения споров, претензии Сторон</w:t>
      </w:r>
    </w:p>
    <w:p w14:paraId="47CA4A7E" w14:textId="77777777" w:rsidR="009F437B" w:rsidRPr="00BE46C6" w:rsidRDefault="009F437B" w:rsidP="009F437B">
      <w:pPr>
        <w:autoSpaceDE w:val="0"/>
        <w:ind w:firstLine="567"/>
        <w:jc w:val="both"/>
        <w:rPr>
          <w:sz w:val="20"/>
          <w:szCs w:val="20"/>
        </w:rPr>
      </w:pPr>
      <w:r w:rsidRPr="00BE46C6">
        <w:rPr>
          <w:sz w:val="20"/>
          <w:szCs w:val="20"/>
        </w:rPr>
        <w:lastRenderedPageBreak/>
        <w:t>9.1.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14:paraId="36988D34" w14:textId="77777777" w:rsidR="009F437B" w:rsidRPr="00BE46C6" w:rsidRDefault="009F437B" w:rsidP="009F437B">
      <w:pPr>
        <w:autoSpaceDE w:val="0"/>
        <w:ind w:firstLine="567"/>
        <w:jc w:val="both"/>
        <w:rPr>
          <w:sz w:val="20"/>
          <w:szCs w:val="20"/>
        </w:rPr>
      </w:pPr>
      <w:r w:rsidRPr="00BE46C6">
        <w:rPr>
          <w:sz w:val="20"/>
          <w:szCs w:val="20"/>
        </w:rPr>
        <w:t>9.2.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56DDE08" w14:textId="77777777" w:rsidR="009F437B" w:rsidRPr="00BE46C6" w:rsidRDefault="009F437B" w:rsidP="009F437B">
      <w:pPr>
        <w:autoSpaceDE w:val="0"/>
        <w:ind w:firstLine="567"/>
        <w:jc w:val="both"/>
        <w:rPr>
          <w:sz w:val="20"/>
          <w:szCs w:val="20"/>
        </w:rPr>
      </w:pPr>
      <w:r w:rsidRPr="00BE46C6">
        <w:rPr>
          <w:sz w:val="20"/>
          <w:szCs w:val="20"/>
        </w:rPr>
        <w:t>9.3. Срок рассмотрения писем, уведомлений или претензий не может превышать 7 (семь)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14:paraId="32EBA017" w14:textId="77777777" w:rsidR="009F437B" w:rsidRPr="00BE46C6" w:rsidRDefault="009F437B" w:rsidP="009F437B">
      <w:pPr>
        <w:autoSpaceDE w:val="0"/>
        <w:ind w:firstLine="567"/>
        <w:jc w:val="both"/>
        <w:rPr>
          <w:sz w:val="20"/>
          <w:szCs w:val="20"/>
        </w:rPr>
      </w:pPr>
      <w:r w:rsidRPr="00BE46C6">
        <w:rPr>
          <w:sz w:val="20"/>
          <w:szCs w:val="20"/>
        </w:rPr>
        <w:t>9.4. При не урегулировании Сторонами спора в досудебном порядке спор передается на разрешение в арбитражный суд Амурской области.</w:t>
      </w:r>
    </w:p>
    <w:p w14:paraId="14695B44" w14:textId="77777777" w:rsidR="009F437B" w:rsidRPr="00BE46C6" w:rsidRDefault="009F437B" w:rsidP="009F437B">
      <w:pPr>
        <w:ind w:firstLine="567"/>
        <w:jc w:val="center"/>
        <w:rPr>
          <w:b/>
          <w:sz w:val="20"/>
          <w:szCs w:val="20"/>
        </w:rPr>
      </w:pPr>
    </w:p>
    <w:p w14:paraId="28DEE911" w14:textId="77777777" w:rsidR="009F437B" w:rsidRDefault="009F437B" w:rsidP="009F437B">
      <w:pPr>
        <w:ind w:firstLine="567"/>
        <w:jc w:val="center"/>
        <w:rPr>
          <w:b/>
          <w:sz w:val="20"/>
          <w:szCs w:val="20"/>
        </w:rPr>
      </w:pPr>
    </w:p>
    <w:p w14:paraId="0A9FEED8" w14:textId="77777777" w:rsidR="009F437B" w:rsidRPr="00BE46C6" w:rsidRDefault="009F437B" w:rsidP="009F437B">
      <w:pPr>
        <w:ind w:firstLine="567"/>
        <w:jc w:val="center"/>
        <w:rPr>
          <w:b/>
          <w:sz w:val="20"/>
          <w:szCs w:val="20"/>
        </w:rPr>
      </w:pPr>
      <w:r w:rsidRPr="00BE46C6">
        <w:rPr>
          <w:b/>
          <w:sz w:val="20"/>
          <w:szCs w:val="20"/>
        </w:rPr>
        <w:t>10. Иные условия</w:t>
      </w:r>
    </w:p>
    <w:p w14:paraId="349A9AC1" w14:textId="77777777" w:rsidR="009F437B" w:rsidRPr="00BE46C6" w:rsidRDefault="009F437B" w:rsidP="009F437B">
      <w:pPr>
        <w:ind w:firstLine="567"/>
        <w:jc w:val="both"/>
        <w:rPr>
          <w:sz w:val="20"/>
          <w:szCs w:val="20"/>
        </w:rPr>
      </w:pPr>
      <w:r w:rsidRPr="00BE46C6">
        <w:rPr>
          <w:sz w:val="20"/>
          <w:szCs w:val="20"/>
        </w:rPr>
        <w:t xml:space="preserve">10.1. Все изменения оформляются в письменном виде путем подписания Сторонами Дополнений к Договору. </w:t>
      </w:r>
    </w:p>
    <w:p w14:paraId="2A2FA020" w14:textId="77777777" w:rsidR="009F437B" w:rsidRPr="00BE46C6" w:rsidRDefault="009F437B" w:rsidP="009F437B">
      <w:pPr>
        <w:ind w:firstLine="567"/>
        <w:jc w:val="both"/>
        <w:rPr>
          <w:sz w:val="20"/>
          <w:szCs w:val="20"/>
        </w:rPr>
      </w:pPr>
      <w:r w:rsidRPr="00BE46C6">
        <w:rPr>
          <w:sz w:val="20"/>
          <w:szCs w:val="20"/>
        </w:rPr>
        <w:t xml:space="preserve">10.3. Любые дополнения, протоколы, приложения к настоящему договору, не противоречащие действующему законодательству РФ, становятся его неотъемлемыми частями с момента их подписания уполномоченными представителями обеих сторон. </w:t>
      </w:r>
    </w:p>
    <w:p w14:paraId="001EC671" w14:textId="77777777" w:rsidR="009F437B" w:rsidRPr="00BE46C6" w:rsidRDefault="009F437B" w:rsidP="009F437B">
      <w:pPr>
        <w:autoSpaceDE w:val="0"/>
        <w:autoSpaceDN w:val="0"/>
        <w:adjustRightInd w:val="0"/>
        <w:ind w:firstLine="567"/>
        <w:jc w:val="both"/>
        <w:rPr>
          <w:sz w:val="20"/>
          <w:szCs w:val="20"/>
        </w:rPr>
      </w:pPr>
      <w:r w:rsidRPr="00BE46C6">
        <w:rPr>
          <w:sz w:val="20"/>
          <w:szCs w:val="20"/>
        </w:rPr>
        <w:t xml:space="preserve">10.4. 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 </w:t>
      </w:r>
    </w:p>
    <w:p w14:paraId="37AF9639" w14:textId="77777777" w:rsidR="009F437B" w:rsidRPr="00BE46C6" w:rsidRDefault="009F437B" w:rsidP="009F437B">
      <w:pPr>
        <w:ind w:firstLine="567"/>
        <w:jc w:val="both"/>
        <w:rPr>
          <w:sz w:val="20"/>
          <w:szCs w:val="20"/>
        </w:rPr>
      </w:pPr>
      <w:r w:rsidRPr="00BE46C6">
        <w:rPr>
          <w:sz w:val="20"/>
          <w:szCs w:val="20"/>
        </w:rPr>
        <w:t>10.5. Сторона, решившая расторгнуть настоящий договор, в пятидневный срок направляет письменное уведомление другой стороне.</w:t>
      </w:r>
    </w:p>
    <w:p w14:paraId="6622D2E3" w14:textId="77777777" w:rsidR="009F437B" w:rsidRPr="00BE46C6" w:rsidRDefault="009F437B" w:rsidP="009F437B">
      <w:pPr>
        <w:ind w:firstLine="567"/>
        <w:jc w:val="both"/>
        <w:rPr>
          <w:sz w:val="20"/>
          <w:szCs w:val="20"/>
        </w:rPr>
      </w:pPr>
      <w:r w:rsidRPr="00BE46C6">
        <w:rPr>
          <w:sz w:val="20"/>
          <w:szCs w:val="20"/>
        </w:rPr>
        <w:t>10.6. Исполнитель не вправе передавать свои права и обязанности по настоящему договору полностью или частично другому лицу без предварительного письменного согласия Заказчика.</w:t>
      </w:r>
    </w:p>
    <w:p w14:paraId="61012FF2" w14:textId="77777777" w:rsidR="009F437B" w:rsidRPr="00BE46C6" w:rsidRDefault="009F437B" w:rsidP="009F437B">
      <w:pPr>
        <w:ind w:firstLine="567"/>
        <w:jc w:val="both"/>
        <w:rPr>
          <w:sz w:val="20"/>
          <w:szCs w:val="20"/>
        </w:rPr>
      </w:pPr>
      <w:r w:rsidRPr="00BE46C6">
        <w:rPr>
          <w:sz w:val="20"/>
          <w:szCs w:val="20"/>
        </w:rPr>
        <w:t>10.7. Исполнитель несет ответственность по настоящему договору за действия привлекаемых им к его исполнению субпоставщиков, субподрядчиков и иных лиц, как за свои собственные.</w:t>
      </w:r>
    </w:p>
    <w:p w14:paraId="05993CD2" w14:textId="77777777" w:rsidR="009F437B" w:rsidRPr="00BE46C6" w:rsidRDefault="009F437B" w:rsidP="009F437B">
      <w:pPr>
        <w:ind w:firstLine="567"/>
        <w:jc w:val="both"/>
        <w:rPr>
          <w:sz w:val="20"/>
          <w:szCs w:val="20"/>
        </w:rPr>
      </w:pPr>
      <w:r w:rsidRPr="00BE46C6">
        <w:rPr>
          <w:sz w:val="20"/>
          <w:szCs w:val="20"/>
        </w:rPr>
        <w:t>10.8. Во всем, что не предусмотрено настоящим договором, Стороны руководствуются действующим законодательством РФ.</w:t>
      </w:r>
    </w:p>
    <w:p w14:paraId="62BEF8F6" w14:textId="77777777" w:rsidR="009F437B" w:rsidRPr="00BE46C6" w:rsidRDefault="009F437B" w:rsidP="009F437B">
      <w:pPr>
        <w:widowControl w:val="0"/>
        <w:ind w:firstLine="567"/>
        <w:jc w:val="both"/>
        <w:rPr>
          <w:sz w:val="20"/>
          <w:szCs w:val="20"/>
        </w:rPr>
      </w:pPr>
      <w:r w:rsidRPr="00BE46C6">
        <w:rPr>
          <w:sz w:val="20"/>
          <w:szCs w:val="20"/>
        </w:rPr>
        <w:t>10.9. При изменении наименования, адреса, банковских реквизитов или реорганизации стороны информируют друг друга в письменном виде (направляют уведомления) в трехдневный срок.</w:t>
      </w:r>
    </w:p>
    <w:p w14:paraId="5361E9CE" w14:textId="77777777" w:rsidR="009F437B" w:rsidRPr="00BE46C6" w:rsidRDefault="009F437B" w:rsidP="009F437B">
      <w:pPr>
        <w:ind w:firstLine="567"/>
        <w:jc w:val="both"/>
        <w:rPr>
          <w:sz w:val="20"/>
          <w:szCs w:val="20"/>
        </w:rPr>
      </w:pPr>
      <w:r w:rsidRPr="00BE46C6">
        <w:rPr>
          <w:sz w:val="20"/>
          <w:szCs w:val="20"/>
        </w:rPr>
        <w:t>10.10. Настоящий договор составлен в 2-х экземплярах, по одному для каждой стороны и вступает в силу с момента подписания его обеими «Сторонами».</w:t>
      </w:r>
    </w:p>
    <w:p w14:paraId="6E536803" w14:textId="77777777" w:rsidR="009F437B" w:rsidRPr="00BE46C6" w:rsidRDefault="009F437B" w:rsidP="009F437B">
      <w:pPr>
        <w:jc w:val="center"/>
        <w:rPr>
          <w:b/>
          <w:sz w:val="20"/>
          <w:szCs w:val="20"/>
        </w:rPr>
      </w:pPr>
    </w:p>
    <w:p w14:paraId="10CA35AD" w14:textId="77777777" w:rsidR="009F437B" w:rsidRPr="00BE46C6" w:rsidRDefault="009F437B" w:rsidP="009F437B">
      <w:pPr>
        <w:jc w:val="center"/>
        <w:rPr>
          <w:b/>
          <w:sz w:val="20"/>
          <w:szCs w:val="20"/>
        </w:rPr>
      </w:pPr>
      <w:r w:rsidRPr="00BE46C6">
        <w:rPr>
          <w:b/>
          <w:sz w:val="20"/>
          <w:szCs w:val="20"/>
        </w:rPr>
        <w:t>11. Адреса и банковские реквизиты</w:t>
      </w:r>
    </w:p>
    <w:p w14:paraId="3879E79E" w14:textId="77777777" w:rsidR="009F437B" w:rsidRPr="00BE46C6" w:rsidRDefault="009F437B" w:rsidP="009F437B">
      <w:pPr>
        <w:spacing w:before="100" w:after="100"/>
        <w:ind w:right="-284" w:firstLine="567"/>
        <w:jc w:val="center"/>
        <w:rPr>
          <w:b/>
          <w:sz w:val="20"/>
          <w:szCs w:val="20"/>
        </w:rPr>
      </w:pPr>
    </w:p>
    <w:tbl>
      <w:tblPr>
        <w:tblW w:w="10377" w:type="dxa"/>
        <w:tblInd w:w="-34" w:type="dxa"/>
        <w:tblLook w:val="01E0" w:firstRow="1" w:lastRow="1" w:firstColumn="1" w:lastColumn="1" w:noHBand="0" w:noVBand="0"/>
      </w:tblPr>
      <w:tblGrid>
        <w:gridCol w:w="5074"/>
        <w:gridCol w:w="5303"/>
      </w:tblGrid>
      <w:tr w:rsidR="009F437B" w:rsidRPr="00BE46C6" w14:paraId="273CDE20" w14:textId="77777777" w:rsidTr="008C5B88">
        <w:trPr>
          <w:trHeight w:val="2717"/>
        </w:trPr>
        <w:tc>
          <w:tcPr>
            <w:tcW w:w="5074" w:type="dxa"/>
            <w:shd w:val="clear" w:color="auto" w:fill="auto"/>
          </w:tcPr>
          <w:p w14:paraId="37B773F6" w14:textId="77777777" w:rsidR="009F437B" w:rsidRDefault="009F437B" w:rsidP="00853888">
            <w:pPr>
              <w:jc w:val="center"/>
              <w:rPr>
                <w:b/>
                <w:sz w:val="20"/>
                <w:szCs w:val="20"/>
              </w:rPr>
            </w:pPr>
            <w:r w:rsidRPr="00BE46C6">
              <w:rPr>
                <w:b/>
                <w:sz w:val="20"/>
                <w:szCs w:val="20"/>
              </w:rPr>
              <w:t>Заказчик:</w:t>
            </w:r>
          </w:p>
          <w:p w14:paraId="02A35CEA" w14:textId="77777777" w:rsidR="00C15112" w:rsidRDefault="00C15112" w:rsidP="00C15112">
            <w:pPr>
              <w:widowControl w:val="0"/>
              <w:snapToGrid w:val="0"/>
              <w:rPr>
                <w:b/>
                <w:bCs/>
                <w:sz w:val="20"/>
                <w:szCs w:val="20"/>
              </w:rPr>
            </w:pPr>
            <w:r>
              <w:rPr>
                <w:b/>
                <w:bCs/>
                <w:sz w:val="20"/>
                <w:szCs w:val="20"/>
              </w:rPr>
              <w:t xml:space="preserve"> ДНЦ ФПД</w:t>
            </w:r>
          </w:p>
          <w:p w14:paraId="30CF801D" w14:textId="0892CBDC" w:rsidR="00C15112" w:rsidRPr="00C15112" w:rsidRDefault="00C15112" w:rsidP="00C15112">
            <w:pPr>
              <w:widowControl w:val="0"/>
              <w:snapToGrid w:val="0"/>
              <w:rPr>
                <w:sz w:val="20"/>
                <w:szCs w:val="20"/>
              </w:rPr>
            </w:pPr>
            <w:r w:rsidRPr="00C15112">
              <w:rPr>
                <w:sz w:val="20"/>
                <w:szCs w:val="20"/>
              </w:rPr>
              <w:t>Адрес: 675000, Амурская обл., г. Благовещенск,</w:t>
            </w:r>
          </w:p>
          <w:p w14:paraId="2372A484" w14:textId="77777777" w:rsidR="00C15112" w:rsidRPr="00C15112" w:rsidRDefault="00C15112" w:rsidP="00C15112">
            <w:pPr>
              <w:widowControl w:val="0"/>
              <w:snapToGrid w:val="0"/>
              <w:rPr>
                <w:sz w:val="20"/>
                <w:szCs w:val="20"/>
              </w:rPr>
            </w:pPr>
            <w:r w:rsidRPr="00C15112">
              <w:rPr>
                <w:sz w:val="20"/>
                <w:szCs w:val="20"/>
              </w:rPr>
              <w:t xml:space="preserve">ул. Калинина, 22, тел./факс (4162) 772800,772807 </w:t>
            </w:r>
          </w:p>
          <w:p w14:paraId="001E167A" w14:textId="77777777" w:rsidR="00C15112" w:rsidRPr="00C15112" w:rsidRDefault="00C15112" w:rsidP="00C15112">
            <w:pPr>
              <w:widowControl w:val="0"/>
              <w:snapToGrid w:val="0"/>
              <w:rPr>
                <w:sz w:val="20"/>
                <w:szCs w:val="20"/>
              </w:rPr>
            </w:pPr>
            <w:r w:rsidRPr="00C15112">
              <w:rPr>
                <w:sz w:val="20"/>
                <w:szCs w:val="20"/>
              </w:rPr>
              <w:t>E-mail: dncfpd@dncfpd.ru</w:t>
            </w:r>
          </w:p>
          <w:p w14:paraId="1D50F47B" w14:textId="77777777" w:rsidR="00C15112" w:rsidRPr="00C15112" w:rsidRDefault="00C15112" w:rsidP="00C15112">
            <w:pPr>
              <w:widowControl w:val="0"/>
              <w:snapToGrid w:val="0"/>
              <w:rPr>
                <w:sz w:val="20"/>
                <w:szCs w:val="20"/>
              </w:rPr>
            </w:pPr>
            <w:r w:rsidRPr="00C15112">
              <w:rPr>
                <w:sz w:val="20"/>
                <w:szCs w:val="20"/>
              </w:rPr>
              <w:t>ИНН 2801019254 КПП 280101001</w:t>
            </w:r>
          </w:p>
          <w:p w14:paraId="45BFC1F7" w14:textId="77777777" w:rsidR="00C15112" w:rsidRPr="00C15112" w:rsidRDefault="00C15112" w:rsidP="00C15112">
            <w:pPr>
              <w:widowControl w:val="0"/>
              <w:snapToGrid w:val="0"/>
              <w:rPr>
                <w:sz w:val="20"/>
                <w:szCs w:val="20"/>
              </w:rPr>
            </w:pPr>
            <w:r w:rsidRPr="00C15112">
              <w:rPr>
                <w:sz w:val="20"/>
                <w:szCs w:val="20"/>
              </w:rPr>
              <w:t>УФК по Амурской области л/с 20236Х66020</w:t>
            </w:r>
          </w:p>
          <w:p w14:paraId="6880FA31" w14:textId="77777777" w:rsidR="00C15112" w:rsidRPr="00C15112" w:rsidRDefault="00C15112" w:rsidP="00C15112">
            <w:pPr>
              <w:widowControl w:val="0"/>
              <w:snapToGrid w:val="0"/>
              <w:rPr>
                <w:sz w:val="20"/>
                <w:szCs w:val="20"/>
              </w:rPr>
            </w:pPr>
            <w:r w:rsidRPr="00C15112">
              <w:rPr>
                <w:sz w:val="20"/>
                <w:szCs w:val="20"/>
              </w:rPr>
              <w:t>Единый казначейский счет 40102810245370000015</w:t>
            </w:r>
          </w:p>
          <w:p w14:paraId="370B255C" w14:textId="77777777" w:rsidR="00C15112" w:rsidRPr="00C15112" w:rsidRDefault="00C15112" w:rsidP="00C15112">
            <w:pPr>
              <w:widowControl w:val="0"/>
              <w:snapToGrid w:val="0"/>
              <w:rPr>
                <w:sz w:val="20"/>
                <w:szCs w:val="20"/>
              </w:rPr>
            </w:pPr>
            <w:r w:rsidRPr="00C15112">
              <w:rPr>
                <w:sz w:val="20"/>
                <w:szCs w:val="20"/>
              </w:rPr>
              <w:t>Казначейский счет 03214643000000012300</w:t>
            </w:r>
          </w:p>
          <w:p w14:paraId="41A5020E" w14:textId="77777777" w:rsidR="00C15112" w:rsidRPr="00C15112" w:rsidRDefault="00C15112" w:rsidP="00C15112">
            <w:pPr>
              <w:widowControl w:val="0"/>
              <w:snapToGrid w:val="0"/>
              <w:rPr>
                <w:sz w:val="20"/>
                <w:szCs w:val="20"/>
              </w:rPr>
            </w:pPr>
            <w:r w:rsidRPr="00C15112">
              <w:rPr>
                <w:sz w:val="20"/>
                <w:szCs w:val="20"/>
              </w:rPr>
              <w:t xml:space="preserve">Отделение Благовещенск Банка России </w:t>
            </w:r>
          </w:p>
          <w:p w14:paraId="724C9F6F" w14:textId="77777777" w:rsidR="00C15112" w:rsidRPr="00C15112" w:rsidRDefault="00C15112" w:rsidP="00C15112">
            <w:pPr>
              <w:widowControl w:val="0"/>
              <w:snapToGrid w:val="0"/>
              <w:rPr>
                <w:sz w:val="20"/>
                <w:szCs w:val="20"/>
              </w:rPr>
            </w:pPr>
            <w:r w:rsidRPr="00C15112">
              <w:rPr>
                <w:sz w:val="20"/>
                <w:szCs w:val="20"/>
              </w:rPr>
              <w:t>//УФК по Амурской области г. Благовещенск</w:t>
            </w:r>
          </w:p>
          <w:p w14:paraId="008D690D" w14:textId="77777777" w:rsidR="00C15112" w:rsidRPr="00C15112" w:rsidRDefault="00C15112" w:rsidP="00C15112">
            <w:pPr>
              <w:widowControl w:val="0"/>
              <w:snapToGrid w:val="0"/>
              <w:rPr>
                <w:sz w:val="20"/>
                <w:szCs w:val="20"/>
              </w:rPr>
            </w:pPr>
            <w:r w:rsidRPr="00C15112">
              <w:rPr>
                <w:sz w:val="20"/>
                <w:szCs w:val="20"/>
              </w:rPr>
              <w:t>БИК 011012100</w:t>
            </w:r>
          </w:p>
          <w:p w14:paraId="4C03D7C9" w14:textId="77777777" w:rsidR="00C15112" w:rsidRPr="00C15112" w:rsidRDefault="00C15112" w:rsidP="00C15112">
            <w:pPr>
              <w:widowControl w:val="0"/>
              <w:snapToGrid w:val="0"/>
              <w:rPr>
                <w:sz w:val="20"/>
                <w:szCs w:val="20"/>
              </w:rPr>
            </w:pPr>
            <w:r w:rsidRPr="00C15112">
              <w:rPr>
                <w:sz w:val="20"/>
                <w:szCs w:val="20"/>
              </w:rPr>
              <w:t xml:space="preserve">ОКПО 04778943 </w:t>
            </w:r>
          </w:p>
          <w:p w14:paraId="6447F0A4" w14:textId="77777777" w:rsidR="009F437B" w:rsidRDefault="00C15112" w:rsidP="00C15112">
            <w:pPr>
              <w:tabs>
                <w:tab w:val="center" w:pos="2373"/>
              </w:tabs>
              <w:rPr>
                <w:sz w:val="20"/>
                <w:szCs w:val="20"/>
              </w:rPr>
            </w:pPr>
            <w:r w:rsidRPr="00C15112">
              <w:rPr>
                <w:sz w:val="20"/>
                <w:szCs w:val="20"/>
              </w:rPr>
              <w:t>ОГРН 1022800509302</w:t>
            </w:r>
          </w:p>
          <w:p w14:paraId="71A83FD9" w14:textId="77777777" w:rsidR="00C15112" w:rsidRDefault="00C15112" w:rsidP="00C15112">
            <w:pPr>
              <w:tabs>
                <w:tab w:val="center" w:pos="2373"/>
              </w:tabs>
              <w:rPr>
                <w:sz w:val="20"/>
                <w:szCs w:val="20"/>
              </w:rPr>
            </w:pPr>
          </w:p>
          <w:p w14:paraId="2D265EBB" w14:textId="77777777" w:rsidR="00C15112" w:rsidRDefault="00C15112" w:rsidP="00C15112">
            <w:pPr>
              <w:tabs>
                <w:tab w:val="center" w:pos="2373"/>
              </w:tabs>
              <w:rPr>
                <w:sz w:val="20"/>
                <w:szCs w:val="20"/>
              </w:rPr>
            </w:pPr>
          </w:p>
          <w:p w14:paraId="0570BFC9" w14:textId="56095E4A" w:rsidR="00C15112" w:rsidRPr="00BE46C6" w:rsidRDefault="00C15112" w:rsidP="00C15112">
            <w:pPr>
              <w:tabs>
                <w:tab w:val="center" w:pos="2373"/>
              </w:tabs>
              <w:rPr>
                <w:sz w:val="20"/>
                <w:szCs w:val="20"/>
              </w:rPr>
            </w:pPr>
            <w:r>
              <w:rPr>
                <w:sz w:val="20"/>
                <w:szCs w:val="20"/>
              </w:rPr>
              <w:t xml:space="preserve">Директор _________________ </w:t>
            </w:r>
            <w:r w:rsidR="0087036D">
              <w:rPr>
                <w:sz w:val="20"/>
                <w:szCs w:val="20"/>
              </w:rPr>
              <w:t>//</w:t>
            </w:r>
            <w:r w:rsidRPr="0087036D">
              <w:rPr>
                <w:b/>
                <w:bCs/>
                <w:sz w:val="20"/>
                <w:szCs w:val="20"/>
              </w:rPr>
              <w:t>Е.В. Полянская</w:t>
            </w:r>
            <w:r w:rsidR="0087036D">
              <w:rPr>
                <w:sz w:val="20"/>
                <w:szCs w:val="20"/>
              </w:rPr>
              <w:t>//</w:t>
            </w:r>
          </w:p>
        </w:tc>
        <w:tc>
          <w:tcPr>
            <w:tcW w:w="5303" w:type="dxa"/>
            <w:shd w:val="clear" w:color="auto" w:fill="auto"/>
          </w:tcPr>
          <w:p w14:paraId="517A368B" w14:textId="77777777" w:rsidR="009F437B" w:rsidRPr="00BE46C6" w:rsidRDefault="009F437B" w:rsidP="00853888">
            <w:pPr>
              <w:ind w:right="181"/>
              <w:jc w:val="center"/>
              <w:rPr>
                <w:b/>
                <w:sz w:val="20"/>
                <w:szCs w:val="20"/>
              </w:rPr>
            </w:pPr>
            <w:r w:rsidRPr="00BE46C6">
              <w:rPr>
                <w:b/>
                <w:sz w:val="20"/>
                <w:szCs w:val="20"/>
              </w:rPr>
              <w:t>Исполнитель:</w:t>
            </w:r>
          </w:p>
          <w:p w14:paraId="62DF2FE2" w14:textId="45792FD9" w:rsidR="009F437B" w:rsidRPr="00BE46C6" w:rsidRDefault="009F437B" w:rsidP="00853888">
            <w:pPr>
              <w:widowControl w:val="0"/>
              <w:snapToGrid w:val="0"/>
              <w:rPr>
                <w:bCs/>
                <w:sz w:val="20"/>
                <w:szCs w:val="20"/>
              </w:rPr>
            </w:pPr>
          </w:p>
        </w:tc>
      </w:tr>
    </w:tbl>
    <w:p w14:paraId="6522301D" w14:textId="77777777" w:rsidR="009F437B" w:rsidRPr="00BE46C6" w:rsidRDefault="009F437B" w:rsidP="009F437B">
      <w:pPr>
        <w:widowControl w:val="0"/>
        <w:shd w:val="clear" w:color="auto" w:fill="FFFFFF"/>
        <w:autoSpaceDE w:val="0"/>
        <w:autoSpaceDN w:val="0"/>
        <w:adjustRightInd w:val="0"/>
        <w:rPr>
          <w:b/>
          <w:bCs/>
          <w:spacing w:val="-5"/>
          <w:sz w:val="20"/>
          <w:szCs w:val="20"/>
        </w:rPr>
      </w:pPr>
    </w:p>
    <w:p w14:paraId="6B9CB51B" w14:textId="77777777" w:rsidR="009F437B" w:rsidRPr="00BE46C6" w:rsidRDefault="009F437B" w:rsidP="009F437B">
      <w:pPr>
        <w:jc w:val="center"/>
        <w:rPr>
          <w:b/>
          <w:sz w:val="20"/>
          <w:szCs w:val="20"/>
        </w:rPr>
      </w:pPr>
    </w:p>
    <w:p w14:paraId="75DCAE36" w14:textId="77777777" w:rsidR="009F437B" w:rsidRPr="00BE46C6" w:rsidRDefault="009F437B" w:rsidP="009F437B">
      <w:pPr>
        <w:ind w:right="-286" w:firstLine="567"/>
        <w:jc w:val="right"/>
        <w:rPr>
          <w:sz w:val="20"/>
          <w:szCs w:val="20"/>
        </w:rPr>
      </w:pPr>
    </w:p>
    <w:p w14:paraId="2E1452EB" w14:textId="362658AE" w:rsidR="00CC54AA" w:rsidRDefault="00CC54AA">
      <w:pPr>
        <w:spacing w:after="160" w:line="259" w:lineRule="auto"/>
        <w:rPr>
          <w:sz w:val="20"/>
          <w:szCs w:val="20"/>
        </w:rPr>
      </w:pPr>
      <w:r>
        <w:rPr>
          <w:sz w:val="20"/>
          <w:szCs w:val="20"/>
        </w:rPr>
        <w:br w:type="page"/>
      </w:r>
    </w:p>
    <w:p w14:paraId="4A29EC07" w14:textId="72095962" w:rsidR="009F437B" w:rsidRPr="00BE46C6" w:rsidRDefault="009F437B" w:rsidP="00FF5A34">
      <w:pPr>
        <w:pStyle w:val="11"/>
        <w:jc w:val="right"/>
        <w:rPr>
          <w:rFonts w:ascii="Times New Roman" w:hAnsi="Times New Roman"/>
          <w:sz w:val="20"/>
          <w:szCs w:val="20"/>
        </w:rPr>
      </w:pPr>
      <w:r w:rsidRPr="00BE46C6">
        <w:rPr>
          <w:rFonts w:ascii="Times New Roman" w:hAnsi="Times New Roman"/>
          <w:sz w:val="20"/>
          <w:szCs w:val="20"/>
        </w:rPr>
        <w:lastRenderedPageBreak/>
        <w:t>ПРИЛОЖЕНИЕ № 1 к договору</w:t>
      </w:r>
    </w:p>
    <w:p w14:paraId="4550AB4C" w14:textId="4CAE205D" w:rsidR="009F437B" w:rsidRPr="002B3A53" w:rsidRDefault="004358FB" w:rsidP="00FF5A34">
      <w:pPr>
        <w:pStyle w:val="11"/>
        <w:jc w:val="right"/>
        <w:rPr>
          <w:rFonts w:ascii="Times New Roman" w:hAnsi="Times New Roman"/>
          <w:sz w:val="20"/>
          <w:szCs w:val="20"/>
        </w:rPr>
      </w:pPr>
      <w:r>
        <w:rPr>
          <w:rFonts w:ascii="Times New Roman" w:hAnsi="Times New Roman"/>
          <w:sz w:val="20"/>
          <w:szCs w:val="20"/>
        </w:rPr>
        <w:t xml:space="preserve">                                                                                                                       </w:t>
      </w:r>
      <w:r w:rsidRPr="002B3A53">
        <w:rPr>
          <w:rFonts w:ascii="Times New Roman" w:hAnsi="Times New Roman"/>
          <w:sz w:val="20"/>
          <w:szCs w:val="20"/>
        </w:rPr>
        <w:t>на оказание услуг</w:t>
      </w:r>
    </w:p>
    <w:p w14:paraId="26DC3FA5" w14:textId="24E9FF2B" w:rsidR="009F437B" w:rsidRPr="00FF5A34" w:rsidRDefault="0049055A" w:rsidP="00FF5A34">
      <w:pPr>
        <w:jc w:val="right"/>
        <w:rPr>
          <w:sz w:val="20"/>
          <w:szCs w:val="20"/>
        </w:rPr>
      </w:pPr>
      <w:r w:rsidRPr="002B3A53">
        <w:rPr>
          <w:sz w:val="20"/>
          <w:szCs w:val="20"/>
        </w:rPr>
        <w:t xml:space="preserve">                                                                                                                                                 </w:t>
      </w:r>
      <w:r w:rsidR="009F437B" w:rsidRPr="002B3A53">
        <w:rPr>
          <w:sz w:val="20"/>
          <w:szCs w:val="20"/>
        </w:rPr>
        <w:t xml:space="preserve">№ </w:t>
      </w:r>
      <w:r w:rsidR="008C5B88">
        <w:rPr>
          <w:sz w:val="20"/>
          <w:szCs w:val="20"/>
        </w:rPr>
        <w:t>_______</w:t>
      </w:r>
      <w:r w:rsidR="009F437B" w:rsidRPr="002B3A53">
        <w:rPr>
          <w:sz w:val="20"/>
          <w:szCs w:val="20"/>
        </w:rPr>
        <w:t xml:space="preserve"> от «</w:t>
      </w:r>
      <w:r w:rsidR="008C5B88">
        <w:rPr>
          <w:sz w:val="20"/>
          <w:szCs w:val="20"/>
        </w:rPr>
        <w:t>___</w:t>
      </w:r>
      <w:r w:rsidR="009F437B" w:rsidRPr="002B3A53">
        <w:rPr>
          <w:sz w:val="20"/>
          <w:szCs w:val="20"/>
        </w:rPr>
        <w:t>»</w:t>
      </w:r>
      <w:r w:rsidR="002B3A53">
        <w:rPr>
          <w:sz w:val="20"/>
          <w:szCs w:val="20"/>
        </w:rPr>
        <w:t xml:space="preserve"> </w:t>
      </w:r>
      <w:r w:rsidR="008C5B88">
        <w:rPr>
          <w:sz w:val="20"/>
          <w:szCs w:val="20"/>
        </w:rPr>
        <w:t>_________</w:t>
      </w:r>
      <w:r w:rsidR="00C15112" w:rsidRPr="002B3A53">
        <w:rPr>
          <w:sz w:val="20"/>
          <w:szCs w:val="20"/>
        </w:rPr>
        <w:t xml:space="preserve"> </w:t>
      </w:r>
      <w:r w:rsidR="002B3A53">
        <w:rPr>
          <w:sz w:val="20"/>
          <w:szCs w:val="20"/>
        </w:rPr>
        <w:t xml:space="preserve"> </w:t>
      </w:r>
      <w:r w:rsidR="00050666" w:rsidRPr="002B3A53">
        <w:rPr>
          <w:sz w:val="20"/>
          <w:szCs w:val="20"/>
        </w:rPr>
        <w:t xml:space="preserve"> </w:t>
      </w:r>
      <w:r w:rsidR="009F437B" w:rsidRPr="002B3A53">
        <w:rPr>
          <w:sz w:val="20"/>
          <w:szCs w:val="20"/>
        </w:rPr>
        <w:t>202</w:t>
      </w:r>
      <w:r w:rsidR="000053BB">
        <w:rPr>
          <w:sz w:val="20"/>
          <w:szCs w:val="20"/>
        </w:rPr>
        <w:t>6</w:t>
      </w:r>
      <w:r w:rsidR="009F437B" w:rsidRPr="002B3A53">
        <w:rPr>
          <w:sz w:val="20"/>
          <w:szCs w:val="20"/>
        </w:rPr>
        <w:t>г.</w:t>
      </w:r>
    </w:p>
    <w:p w14:paraId="28675B99" w14:textId="77777777" w:rsidR="009F437B" w:rsidRPr="00BE46C6" w:rsidRDefault="009F437B" w:rsidP="00FF5A34">
      <w:pPr>
        <w:pStyle w:val="11"/>
        <w:rPr>
          <w:rFonts w:ascii="Times New Roman" w:hAnsi="Times New Roman"/>
          <w:b/>
          <w:sz w:val="20"/>
          <w:szCs w:val="20"/>
        </w:rPr>
      </w:pPr>
    </w:p>
    <w:p w14:paraId="6A9E0472" w14:textId="77777777" w:rsidR="000053BB" w:rsidRDefault="000053BB" w:rsidP="000053BB">
      <w:pPr>
        <w:widowControl w:val="0"/>
        <w:autoSpaceDE w:val="0"/>
        <w:autoSpaceDN w:val="0"/>
        <w:adjustRightInd w:val="0"/>
        <w:jc w:val="center"/>
        <w:rPr>
          <w:b/>
          <w:sz w:val="20"/>
          <w:szCs w:val="20"/>
        </w:rPr>
      </w:pPr>
      <w:r>
        <w:rPr>
          <w:b/>
          <w:sz w:val="20"/>
          <w:szCs w:val="20"/>
        </w:rPr>
        <w:t>Техническое задание</w:t>
      </w:r>
    </w:p>
    <w:p w14:paraId="4B1D753C" w14:textId="77777777" w:rsidR="000053BB" w:rsidRDefault="000053BB" w:rsidP="000053BB">
      <w:pPr>
        <w:widowControl w:val="0"/>
        <w:autoSpaceDE w:val="0"/>
        <w:autoSpaceDN w:val="0"/>
        <w:adjustRightInd w:val="0"/>
        <w:jc w:val="center"/>
        <w:rPr>
          <w:b/>
          <w:sz w:val="20"/>
          <w:szCs w:val="20"/>
        </w:rPr>
      </w:pPr>
      <w:r>
        <w:rPr>
          <w:b/>
          <w:sz w:val="20"/>
          <w:szCs w:val="20"/>
        </w:rPr>
        <w:t xml:space="preserve">на оказание услуг по ремонту и техническому обслуживанию облучающего, электрического диагностического и электрического терапевтического оборудования, </w:t>
      </w:r>
    </w:p>
    <w:p w14:paraId="4427673F" w14:textId="77777777" w:rsidR="000053BB" w:rsidRDefault="000053BB" w:rsidP="000053BB">
      <w:pPr>
        <w:widowControl w:val="0"/>
        <w:autoSpaceDE w:val="0"/>
        <w:autoSpaceDN w:val="0"/>
        <w:adjustRightInd w:val="0"/>
        <w:jc w:val="center"/>
        <w:rPr>
          <w:b/>
          <w:sz w:val="20"/>
          <w:szCs w:val="20"/>
        </w:rPr>
      </w:pPr>
      <w:proofErr w:type="gramStart"/>
      <w:r>
        <w:rPr>
          <w:b/>
          <w:sz w:val="20"/>
          <w:szCs w:val="20"/>
        </w:rPr>
        <w:t>применяемого</w:t>
      </w:r>
      <w:proofErr w:type="gramEnd"/>
      <w:r>
        <w:rPr>
          <w:b/>
          <w:sz w:val="20"/>
          <w:szCs w:val="20"/>
        </w:rPr>
        <w:t xml:space="preserve"> в медицинских целях</w:t>
      </w:r>
    </w:p>
    <w:p w14:paraId="36B0BDAB" w14:textId="77777777" w:rsidR="000053BB" w:rsidRDefault="000053BB" w:rsidP="000053BB">
      <w:pPr>
        <w:autoSpaceDE w:val="0"/>
        <w:autoSpaceDN w:val="0"/>
        <w:ind w:firstLine="540"/>
        <w:jc w:val="both"/>
        <w:rPr>
          <w:rFonts w:eastAsia="Calibri"/>
          <w:b/>
          <w:sz w:val="20"/>
          <w:szCs w:val="20"/>
          <w:lang w:eastAsia="en-US"/>
        </w:rPr>
      </w:pPr>
      <w:r>
        <w:rPr>
          <w:rFonts w:eastAsia="Calibri"/>
          <w:b/>
          <w:sz w:val="20"/>
          <w:szCs w:val="20"/>
        </w:rPr>
        <w:t xml:space="preserve">Место оказания Услуг: </w:t>
      </w:r>
    </w:p>
    <w:p w14:paraId="35692489" w14:textId="77777777" w:rsidR="000053BB" w:rsidRDefault="000053BB" w:rsidP="000053BB">
      <w:pPr>
        <w:ind w:firstLine="540"/>
        <w:jc w:val="both"/>
        <w:rPr>
          <w:bCs/>
          <w:sz w:val="20"/>
          <w:szCs w:val="20"/>
        </w:rPr>
      </w:pPr>
      <w:r>
        <w:rPr>
          <w:bCs/>
          <w:sz w:val="20"/>
          <w:szCs w:val="20"/>
        </w:rPr>
        <w:t>- 675000,</w:t>
      </w:r>
      <w:r>
        <w:rPr>
          <w:b/>
          <w:bCs/>
          <w:sz w:val="20"/>
          <w:szCs w:val="20"/>
        </w:rPr>
        <w:t xml:space="preserve"> </w:t>
      </w:r>
      <w:r>
        <w:rPr>
          <w:bCs/>
          <w:sz w:val="20"/>
          <w:szCs w:val="20"/>
        </w:rPr>
        <w:t>Амурская область, г. Благовещенск, ул. Калинина 22/28;</w:t>
      </w:r>
    </w:p>
    <w:p w14:paraId="1DAB6653" w14:textId="77777777" w:rsidR="000053BB" w:rsidRDefault="000053BB" w:rsidP="000053BB">
      <w:pPr>
        <w:autoSpaceDE w:val="0"/>
        <w:autoSpaceDN w:val="0"/>
        <w:jc w:val="both"/>
        <w:rPr>
          <w:sz w:val="20"/>
          <w:szCs w:val="20"/>
        </w:rPr>
      </w:pPr>
      <w:r>
        <w:rPr>
          <w:rFonts w:eastAsia="Calibri"/>
          <w:b/>
          <w:sz w:val="20"/>
          <w:szCs w:val="20"/>
        </w:rPr>
        <w:t xml:space="preserve">         Срок и порядок оказания Услуг:</w:t>
      </w:r>
      <w:r>
        <w:rPr>
          <w:rFonts w:eastAsia="Calibri"/>
          <w:sz w:val="20"/>
          <w:szCs w:val="20"/>
        </w:rPr>
        <w:t xml:space="preserve"> </w:t>
      </w:r>
      <w:r>
        <w:rPr>
          <w:sz w:val="20"/>
          <w:szCs w:val="20"/>
        </w:rPr>
        <w:t>с момента подписания государственного контракта по 25 декабря 2027 года.</w:t>
      </w:r>
    </w:p>
    <w:p w14:paraId="53814DBA" w14:textId="77777777" w:rsidR="000053BB" w:rsidRDefault="000053BB" w:rsidP="000053BB">
      <w:pPr>
        <w:tabs>
          <w:tab w:val="left" w:pos="142"/>
          <w:tab w:val="left" w:pos="284"/>
          <w:tab w:val="left" w:pos="2464"/>
        </w:tabs>
        <w:spacing w:before="100" w:beforeAutospacing="1" w:after="100" w:afterAutospacing="1"/>
        <w:ind w:right="88"/>
        <w:contextualSpacing/>
        <w:jc w:val="both"/>
        <w:rPr>
          <w:rFonts w:eastAsia="Calibri"/>
          <w:bCs/>
          <w:color w:val="000000"/>
          <w:sz w:val="20"/>
          <w:szCs w:val="20"/>
          <w:lang w:eastAsia="en-US" w:bidi="ru-RU"/>
        </w:rPr>
      </w:pPr>
      <w:r>
        <w:rPr>
          <w:rFonts w:eastAsia="Calibri"/>
          <w:b/>
          <w:bCs/>
          <w:sz w:val="20"/>
          <w:szCs w:val="20"/>
        </w:rPr>
        <w:tab/>
      </w:r>
      <w:r>
        <w:rPr>
          <w:rFonts w:eastAsia="Calibri"/>
          <w:b/>
          <w:bCs/>
          <w:sz w:val="20"/>
          <w:szCs w:val="20"/>
        </w:rPr>
        <w:tab/>
        <w:t xml:space="preserve">    Требования к оказываемым услугам и качеству работ: </w:t>
      </w:r>
      <w:r>
        <w:rPr>
          <w:rFonts w:eastAsia="Calibri"/>
          <w:bCs/>
          <w:sz w:val="20"/>
          <w:szCs w:val="20"/>
        </w:rPr>
        <w:t>п</w:t>
      </w:r>
      <w:r>
        <w:rPr>
          <w:rFonts w:eastAsia="Calibri"/>
          <w:bCs/>
          <w:color w:val="000000"/>
          <w:sz w:val="20"/>
          <w:szCs w:val="20"/>
        </w:rPr>
        <w:t xml:space="preserve">ри оказании услуг стороны руководствуются требованиями законодательства Российской Федерации,  в том числе нормативных документов: </w:t>
      </w:r>
      <w:hyperlink r:id="rId6" w:history="1">
        <w:r>
          <w:rPr>
            <w:rStyle w:val="a7"/>
            <w:rFonts w:eastAsia="Calibri"/>
            <w:bCs/>
            <w:sz w:val="20"/>
            <w:szCs w:val="20"/>
          </w:rPr>
          <w:t>статьи 38</w:t>
        </w:r>
      </w:hyperlink>
      <w:r>
        <w:rPr>
          <w:rFonts w:eastAsia="Calibri"/>
          <w:bCs/>
          <w:sz w:val="20"/>
          <w:szCs w:val="20"/>
        </w:rPr>
        <w:t xml:space="preserve"> Ф</w:t>
      </w:r>
      <w:r>
        <w:rPr>
          <w:rFonts w:eastAsia="Calibri"/>
          <w:bCs/>
          <w:color w:val="000000"/>
          <w:sz w:val="20"/>
          <w:szCs w:val="20"/>
        </w:rPr>
        <w:t xml:space="preserve">едерального закона от 21.11.2011 № 323-ФЗ «Об основах охраны здоровья граждан в Российской Федерации»; </w:t>
      </w:r>
      <w:r>
        <w:rPr>
          <w:rFonts w:eastAsia="Calibri"/>
          <w:bCs/>
          <w:color w:val="000000"/>
          <w:sz w:val="20"/>
          <w:szCs w:val="20"/>
          <w:lang w:bidi="ru-RU"/>
        </w:rPr>
        <w:t xml:space="preserve">ГОСТ </w:t>
      </w:r>
      <w:proofErr w:type="gramStart"/>
      <w:r>
        <w:rPr>
          <w:rFonts w:eastAsia="Calibri"/>
          <w:bCs/>
          <w:color w:val="000000"/>
          <w:sz w:val="20"/>
          <w:szCs w:val="20"/>
          <w:lang w:bidi="ru-RU"/>
        </w:rPr>
        <w:t>Р</w:t>
      </w:r>
      <w:proofErr w:type="gramEnd"/>
      <w:r>
        <w:rPr>
          <w:rFonts w:eastAsia="Calibri"/>
          <w:bCs/>
          <w:color w:val="000000"/>
          <w:sz w:val="20"/>
          <w:szCs w:val="20"/>
          <w:lang w:bidi="ru-RU"/>
        </w:rPr>
        <w:t xml:space="preserve"> 58451-2019. Национальный стандарт Российской Федерации. Изделия медицинские. Обслуживание техническое. Основные положения (утв. и </w:t>
      </w:r>
      <w:proofErr w:type="gramStart"/>
      <w:r>
        <w:rPr>
          <w:rFonts w:eastAsia="Calibri"/>
          <w:bCs/>
          <w:color w:val="000000"/>
          <w:sz w:val="20"/>
          <w:szCs w:val="20"/>
          <w:lang w:bidi="ru-RU"/>
        </w:rPr>
        <w:t>введен</w:t>
      </w:r>
      <w:proofErr w:type="gramEnd"/>
      <w:r>
        <w:rPr>
          <w:rFonts w:eastAsia="Calibri"/>
          <w:bCs/>
          <w:color w:val="000000"/>
          <w:sz w:val="20"/>
          <w:szCs w:val="20"/>
          <w:lang w:bidi="ru-RU"/>
        </w:rPr>
        <w:t xml:space="preserve"> в действие Приказом </w:t>
      </w:r>
      <w:proofErr w:type="spellStart"/>
      <w:r>
        <w:rPr>
          <w:rFonts w:eastAsia="Calibri"/>
          <w:bCs/>
          <w:color w:val="000000"/>
          <w:sz w:val="20"/>
          <w:szCs w:val="20"/>
          <w:lang w:bidi="ru-RU"/>
        </w:rPr>
        <w:t>Росстандарта</w:t>
      </w:r>
      <w:proofErr w:type="spellEnd"/>
      <w:r>
        <w:rPr>
          <w:rFonts w:eastAsia="Calibri"/>
          <w:bCs/>
          <w:color w:val="000000"/>
          <w:sz w:val="20"/>
          <w:szCs w:val="20"/>
          <w:lang w:bidi="ru-RU"/>
        </w:rPr>
        <w:t xml:space="preserve"> от 17.07.2019 № 392-ст).</w:t>
      </w:r>
      <w:r>
        <w:rPr>
          <w:rFonts w:ascii="Calibri" w:eastAsia="Calibri" w:hAnsi="Calibri"/>
        </w:rPr>
        <w:t xml:space="preserve"> </w:t>
      </w:r>
    </w:p>
    <w:p w14:paraId="228FAEAA" w14:textId="77777777" w:rsidR="000053BB" w:rsidRDefault="000053BB" w:rsidP="000053BB">
      <w:pPr>
        <w:widowControl w:val="0"/>
        <w:tabs>
          <w:tab w:val="left" w:pos="993"/>
        </w:tabs>
        <w:suppressAutoHyphens/>
        <w:jc w:val="both"/>
        <w:rPr>
          <w:rFonts w:eastAsia="Calibri"/>
          <w:sz w:val="20"/>
          <w:szCs w:val="20"/>
        </w:rPr>
      </w:pPr>
      <w:r>
        <w:rPr>
          <w:rFonts w:eastAsia="Calibri"/>
          <w:b/>
          <w:bCs/>
          <w:sz w:val="20"/>
          <w:szCs w:val="20"/>
        </w:rPr>
        <w:t xml:space="preserve">          </w:t>
      </w:r>
      <w:proofErr w:type="gramStart"/>
      <w:r>
        <w:rPr>
          <w:b/>
          <w:sz w:val="20"/>
          <w:szCs w:val="20"/>
        </w:rPr>
        <w:t xml:space="preserve">Общие положения: </w:t>
      </w:r>
      <w:r>
        <w:rPr>
          <w:sz w:val="20"/>
          <w:szCs w:val="20"/>
          <w:lang w:val="x-none"/>
        </w:rPr>
        <w:t>медицинс</w:t>
      </w:r>
      <w:r>
        <w:rPr>
          <w:sz w:val="20"/>
          <w:szCs w:val="20"/>
        </w:rPr>
        <w:t>ким</w:t>
      </w:r>
      <w:r>
        <w:rPr>
          <w:sz w:val="20"/>
          <w:szCs w:val="20"/>
          <w:lang w:val="x-none"/>
        </w:rPr>
        <w:t xml:space="preserve"> </w:t>
      </w:r>
      <w:r>
        <w:rPr>
          <w:sz w:val="20"/>
          <w:szCs w:val="20"/>
        </w:rPr>
        <w:t>изделием (далее - МИ)</w:t>
      </w:r>
      <w:r>
        <w:rPr>
          <w:sz w:val="20"/>
          <w:szCs w:val="20"/>
          <w:lang w:val="x-none"/>
        </w:rPr>
        <w:t xml:space="preserve"> являются</w:t>
      </w:r>
      <w:r>
        <w:rPr>
          <w:sz w:val="20"/>
          <w:szCs w:val="20"/>
        </w:rPr>
        <w:t xml:space="preserve">: </w:t>
      </w:r>
      <w:r>
        <w:rPr>
          <w:rFonts w:eastAsia="Calibri"/>
          <w:sz w:val="20"/>
          <w:szCs w:val="20"/>
        </w:rPr>
        <w:t>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w:t>
      </w:r>
      <w:proofErr w:type="gramEnd"/>
      <w:r>
        <w:rPr>
          <w:rFonts w:eastAsia="Calibri"/>
          <w:sz w:val="20"/>
          <w:szCs w:val="20"/>
        </w:rPr>
        <w:t xml:space="preserve"> исследований, восстановления, замещения, изменения анатомической структуры или физиологических функций организма, 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w:t>
      </w:r>
    </w:p>
    <w:p w14:paraId="7D2C7E47" w14:textId="77777777" w:rsidR="000053BB" w:rsidRDefault="000053BB" w:rsidP="000053BB">
      <w:pPr>
        <w:suppressAutoHyphens/>
        <w:ind w:left="-57" w:right="-57" w:firstLine="341"/>
        <w:contextualSpacing/>
        <w:jc w:val="both"/>
        <w:rPr>
          <w:rFonts w:eastAsia="Calibri"/>
          <w:color w:val="000000"/>
          <w:sz w:val="20"/>
          <w:szCs w:val="20"/>
        </w:rPr>
      </w:pPr>
      <w:r>
        <w:rPr>
          <w:rFonts w:eastAsia="Calibri"/>
          <w:b/>
          <w:color w:val="000000"/>
          <w:sz w:val="20"/>
          <w:szCs w:val="20"/>
        </w:rPr>
        <w:t xml:space="preserve">   Техническое обслуживание (далее – </w:t>
      </w:r>
      <w:r>
        <w:rPr>
          <w:rFonts w:eastAsia="Calibri"/>
          <w:color w:val="000000"/>
          <w:sz w:val="20"/>
          <w:szCs w:val="20"/>
        </w:rPr>
        <w:t xml:space="preserve">ТО)  МИ представляет собой </w:t>
      </w:r>
      <w:r>
        <w:rPr>
          <w:rFonts w:eastAsia="Calibri"/>
          <w:sz w:val="20"/>
          <w:szCs w:val="20"/>
        </w:rPr>
        <w:t>к</w:t>
      </w:r>
      <w:r>
        <w:rPr>
          <w:rFonts w:eastAsia="Calibri"/>
          <w:bCs/>
          <w:color w:val="000000"/>
          <w:sz w:val="20"/>
          <w:szCs w:val="20"/>
        </w:rPr>
        <w:t>омплекс регламентированных нормативной, технической, эксплуатационной документацией мероприятий и операций по поддержанию и восстановлению работоспособности или исправности МИ при их использовании по назначению, предусмотренному изготовителем (производителем).</w:t>
      </w:r>
    </w:p>
    <w:p w14:paraId="2EF577C9" w14:textId="77777777" w:rsidR="000053BB" w:rsidRDefault="000053BB" w:rsidP="000053BB">
      <w:pPr>
        <w:autoSpaceDE w:val="0"/>
        <w:autoSpaceDN w:val="0"/>
        <w:adjustRightInd w:val="0"/>
        <w:ind w:left="-57" w:right="-57" w:firstLine="341"/>
        <w:jc w:val="both"/>
        <w:rPr>
          <w:rFonts w:eastAsia="Calibri"/>
          <w:color w:val="000000"/>
          <w:sz w:val="20"/>
          <w:szCs w:val="20"/>
        </w:rPr>
      </w:pPr>
      <w:r>
        <w:rPr>
          <w:rFonts w:eastAsia="Calibri"/>
          <w:color w:val="000000"/>
          <w:sz w:val="20"/>
          <w:szCs w:val="20"/>
        </w:rPr>
        <w:t xml:space="preserve">В рамках ТО МИ </w:t>
      </w:r>
      <w:r>
        <w:rPr>
          <w:rFonts w:eastAsia="Calibri"/>
          <w:bCs/>
          <w:color w:val="000000"/>
          <w:sz w:val="20"/>
          <w:szCs w:val="20"/>
        </w:rPr>
        <w:t xml:space="preserve">проводятся </w:t>
      </w:r>
      <w:r>
        <w:rPr>
          <w:rFonts w:eastAsia="Calibri"/>
          <w:color w:val="000000"/>
          <w:sz w:val="20"/>
          <w:szCs w:val="20"/>
        </w:rPr>
        <w:t>следующие работы:</w:t>
      </w:r>
    </w:p>
    <w:p w14:paraId="1A011597" w14:textId="77777777" w:rsidR="000053BB" w:rsidRDefault="000053BB" w:rsidP="000053BB">
      <w:pPr>
        <w:autoSpaceDE w:val="0"/>
        <w:autoSpaceDN w:val="0"/>
        <w:adjustRightInd w:val="0"/>
        <w:ind w:left="-57" w:right="-57" w:firstLine="341"/>
        <w:rPr>
          <w:rFonts w:eastAsia="Calibri"/>
          <w:color w:val="000000"/>
          <w:sz w:val="20"/>
          <w:szCs w:val="20"/>
        </w:rPr>
      </w:pPr>
      <w:r>
        <w:rPr>
          <w:rFonts w:eastAsia="Calibri"/>
          <w:color w:val="000000"/>
          <w:sz w:val="20"/>
          <w:szCs w:val="20"/>
        </w:rPr>
        <w:t>- периодическое (плановое) ТО;</w:t>
      </w:r>
    </w:p>
    <w:p w14:paraId="36A604D8" w14:textId="77777777" w:rsidR="000053BB" w:rsidRDefault="000053BB" w:rsidP="000053BB">
      <w:pPr>
        <w:autoSpaceDE w:val="0"/>
        <w:autoSpaceDN w:val="0"/>
        <w:adjustRightInd w:val="0"/>
        <w:ind w:left="-57" w:right="-57" w:firstLine="341"/>
        <w:rPr>
          <w:rFonts w:eastAsia="Calibri"/>
          <w:color w:val="000000"/>
          <w:sz w:val="20"/>
          <w:szCs w:val="20"/>
        </w:rPr>
      </w:pPr>
      <w:r>
        <w:rPr>
          <w:rFonts w:eastAsia="Calibri"/>
          <w:color w:val="000000"/>
          <w:sz w:val="20"/>
          <w:szCs w:val="20"/>
        </w:rPr>
        <w:t>- внеплановое ТО;</w:t>
      </w:r>
    </w:p>
    <w:p w14:paraId="1A1494C8" w14:textId="77777777" w:rsidR="000053BB" w:rsidRDefault="000053BB" w:rsidP="000053BB">
      <w:pPr>
        <w:widowControl w:val="0"/>
        <w:tabs>
          <w:tab w:val="left" w:pos="993"/>
          <w:tab w:val="left" w:pos="1492"/>
          <w:tab w:val="left" w:pos="7797"/>
          <w:tab w:val="left" w:pos="8222"/>
        </w:tabs>
        <w:ind w:left="-57" w:right="-57" w:firstLine="341"/>
        <w:jc w:val="both"/>
        <w:rPr>
          <w:rFonts w:eastAsia="Calibri"/>
          <w:sz w:val="20"/>
          <w:szCs w:val="20"/>
        </w:rPr>
      </w:pPr>
      <w:r>
        <w:rPr>
          <w:rFonts w:eastAsia="Calibri"/>
          <w:sz w:val="20"/>
          <w:szCs w:val="20"/>
        </w:rPr>
        <w:t>- техническое диагностирование;</w:t>
      </w:r>
    </w:p>
    <w:p w14:paraId="229C8CFB" w14:textId="77777777" w:rsidR="000053BB" w:rsidRDefault="000053BB" w:rsidP="000053BB">
      <w:pPr>
        <w:widowControl w:val="0"/>
        <w:tabs>
          <w:tab w:val="left" w:pos="993"/>
          <w:tab w:val="left" w:pos="1492"/>
          <w:tab w:val="left" w:pos="7797"/>
          <w:tab w:val="left" w:pos="8222"/>
        </w:tabs>
        <w:ind w:left="-57" w:right="-57" w:firstLine="341"/>
        <w:jc w:val="both"/>
        <w:rPr>
          <w:rFonts w:eastAsia="Calibri"/>
          <w:sz w:val="20"/>
          <w:szCs w:val="20"/>
        </w:rPr>
      </w:pPr>
      <w:r>
        <w:rPr>
          <w:rFonts w:eastAsia="Calibri"/>
          <w:sz w:val="20"/>
          <w:szCs w:val="20"/>
        </w:rPr>
        <w:t>- ремонт.</w:t>
      </w:r>
    </w:p>
    <w:p w14:paraId="6AD9483B" w14:textId="77777777" w:rsidR="000053BB" w:rsidRDefault="000053BB" w:rsidP="000053BB">
      <w:pPr>
        <w:suppressAutoHyphens/>
        <w:ind w:right="-57"/>
        <w:jc w:val="both"/>
        <w:rPr>
          <w:rFonts w:eastAsia="Calibri"/>
          <w:strike/>
          <w:color w:val="000000"/>
          <w:sz w:val="20"/>
          <w:szCs w:val="20"/>
          <w:lang w:eastAsia="en-US"/>
        </w:rPr>
      </w:pPr>
      <w:r>
        <w:rPr>
          <w:rFonts w:eastAsia="Calibri"/>
          <w:b/>
          <w:sz w:val="20"/>
          <w:szCs w:val="20"/>
        </w:rPr>
        <w:t xml:space="preserve">       Периодическое (плановое) ТО</w:t>
      </w:r>
      <w:r>
        <w:rPr>
          <w:rFonts w:eastAsia="Calibri"/>
          <w:b/>
          <w:color w:val="000000"/>
          <w:sz w:val="20"/>
          <w:szCs w:val="20"/>
        </w:rPr>
        <w:t xml:space="preserve"> МИ</w:t>
      </w:r>
      <w:r>
        <w:rPr>
          <w:rFonts w:eastAsia="Calibri"/>
          <w:color w:val="000000"/>
          <w:sz w:val="20"/>
          <w:szCs w:val="20"/>
        </w:rPr>
        <w:t xml:space="preserve"> предназначено для выявления и предупреждения отказов и неисправностей путем своевременного выполнения работ, обеспечивающих их работоспособность в течение периода между очередными обслуживаниями. Содержание, порядок и правила проведения ТО устанавливаются в эксплуатационной документации на МИ.</w:t>
      </w:r>
    </w:p>
    <w:p w14:paraId="2CB4F17A" w14:textId="77777777" w:rsidR="000053BB" w:rsidRDefault="000053BB" w:rsidP="000053BB">
      <w:pPr>
        <w:widowControl w:val="0"/>
        <w:tabs>
          <w:tab w:val="left" w:pos="0"/>
          <w:tab w:val="left" w:pos="1492"/>
        </w:tabs>
        <w:ind w:left="-57" w:right="-57" w:firstLine="341"/>
        <w:jc w:val="both"/>
        <w:rPr>
          <w:rFonts w:eastAsia="Calibri"/>
          <w:strike/>
          <w:color w:val="000000"/>
          <w:sz w:val="20"/>
          <w:szCs w:val="20"/>
        </w:rPr>
      </w:pPr>
      <w:r>
        <w:rPr>
          <w:rFonts w:eastAsia="Calibri"/>
          <w:color w:val="000000"/>
          <w:sz w:val="20"/>
          <w:szCs w:val="20"/>
        </w:rPr>
        <w:t xml:space="preserve">  Периодичность планового ТО – не реже одного раза в месяц. </w:t>
      </w:r>
    </w:p>
    <w:p w14:paraId="34A09A7B" w14:textId="77777777" w:rsidR="000053BB" w:rsidRDefault="000053BB" w:rsidP="000053BB">
      <w:pPr>
        <w:suppressAutoHyphens/>
        <w:ind w:right="-57"/>
        <w:jc w:val="both"/>
        <w:rPr>
          <w:rFonts w:eastAsia="Calibri"/>
          <w:sz w:val="20"/>
          <w:szCs w:val="20"/>
          <w:lang w:eastAsia="en-US"/>
        </w:rPr>
      </w:pPr>
      <w:r>
        <w:rPr>
          <w:rFonts w:eastAsia="Calibri"/>
          <w:b/>
          <w:bCs/>
          <w:sz w:val="20"/>
          <w:szCs w:val="20"/>
        </w:rPr>
        <w:t xml:space="preserve">       Внеплановое ТО, </w:t>
      </w:r>
      <w:r>
        <w:rPr>
          <w:rFonts w:eastAsia="Calibri"/>
          <w:b/>
          <w:sz w:val="20"/>
          <w:szCs w:val="20"/>
        </w:rPr>
        <w:t xml:space="preserve">техническое диагностирование </w:t>
      </w:r>
      <w:r>
        <w:rPr>
          <w:rFonts w:eastAsia="Calibri"/>
          <w:sz w:val="20"/>
          <w:szCs w:val="20"/>
        </w:rPr>
        <w:t>(далее – внеплановые работы)</w:t>
      </w:r>
      <w:r>
        <w:rPr>
          <w:rFonts w:eastAsia="Calibri"/>
          <w:bCs/>
          <w:sz w:val="20"/>
          <w:szCs w:val="20"/>
        </w:rPr>
        <w:t>: мероприятия по обслуживанию МИ, которые выполняются вне сроков периодического (планового) ТО в случае необходимости</w:t>
      </w:r>
      <w:r>
        <w:rPr>
          <w:rFonts w:eastAsia="Calibri"/>
          <w:sz w:val="20"/>
          <w:szCs w:val="20"/>
        </w:rPr>
        <w:t xml:space="preserve">. Выполняется </w:t>
      </w:r>
      <w:r>
        <w:rPr>
          <w:rFonts w:eastAsia="Calibri"/>
          <w:bCs/>
          <w:sz w:val="20"/>
          <w:szCs w:val="20"/>
        </w:rPr>
        <w:t>по заявкам Заказчика, либо в случае выявления необходимости такого ТО Исполнителем.</w:t>
      </w:r>
    </w:p>
    <w:p w14:paraId="10532D43" w14:textId="77777777" w:rsidR="000053BB" w:rsidRDefault="000053BB" w:rsidP="000053BB">
      <w:pPr>
        <w:widowControl w:val="0"/>
        <w:tabs>
          <w:tab w:val="left" w:pos="709"/>
        </w:tabs>
        <w:ind w:right="-57"/>
        <w:jc w:val="both"/>
        <w:rPr>
          <w:rFonts w:eastAsia="Calibri"/>
          <w:color w:val="000000"/>
          <w:sz w:val="20"/>
          <w:szCs w:val="20"/>
        </w:rPr>
      </w:pPr>
      <w:r>
        <w:rPr>
          <w:rFonts w:eastAsia="Calibri"/>
          <w:b/>
          <w:bCs/>
          <w:sz w:val="20"/>
          <w:szCs w:val="20"/>
        </w:rPr>
        <w:t xml:space="preserve">        Ремонт</w:t>
      </w:r>
      <w:r>
        <w:rPr>
          <w:rFonts w:eastAsia="Calibri"/>
          <w:bCs/>
          <w:sz w:val="20"/>
          <w:szCs w:val="20"/>
        </w:rPr>
        <w:t xml:space="preserve">: комплекс операций по восстановлению исправности или работоспособности МИ и восстановлению ресурсов МИ или их составных частей. </w:t>
      </w:r>
    </w:p>
    <w:p w14:paraId="61FC2F3E" w14:textId="77777777" w:rsidR="000053BB" w:rsidRDefault="000053BB" w:rsidP="000053BB">
      <w:pPr>
        <w:shd w:val="clear" w:color="auto" w:fill="FFFFFF"/>
        <w:tabs>
          <w:tab w:val="left" w:pos="284"/>
        </w:tabs>
        <w:jc w:val="both"/>
        <w:rPr>
          <w:b/>
          <w:kern w:val="28"/>
          <w:sz w:val="20"/>
          <w:szCs w:val="20"/>
        </w:rPr>
      </w:pPr>
      <w:r>
        <w:rPr>
          <w:b/>
          <w:kern w:val="28"/>
          <w:sz w:val="20"/>
          <w:szCs w:val="20"/>
        </w:rPr>
        <w:t xml:space="preserve">       </w:t>
      </w:r>
      <w:r>
        <w:rPr>
          <w:rFonts w:eastAsia="Calibri"/>
          <w:sz w:val="20"/>
          <w:szCs w:val="20"/>
        </w:rPr>
        <w:t>ТО подлежат МИ, в том числе находящиеся в эксплуатации, в запасе, на хранении, на консервации в медицинской организации. При этом МИ должны быть зарегистрировано в установленном порядке, установлены (размещены, смонтированы, введены в эксплуатацию) в соответствии с требованиями нормативной и эксплуатационной документации, укомплектованы соответствующей эксплуатационной документацией и, в случае необходимости, принадлежностями.</w:t>
      </w:r>
      <w:r>
        <w:rPr>
          <w:b/>
          <w:kern w:val="28"/>
          <w:sz w:val="20"/>
          <w:szCs w:val="20"/>
        </w:rPr>
        <w:t xml:space="preserve">    </w:t>
      </w:r>
    </w:p>
    <w:p w14:paraId="22AD3771" w14:textId="77777777" w:rsidR="000053BB" w:rsidRDefault="000053BB" w:rsidP="000053BB">
      <w:pPr>
        <w:shd w:val="clear" w:color="auto" w:fill="FFFFFF"/>
        <w:tabs>
          <w:tab w:val="left" w:pos="284"/>
        </w:tabs>
        <w:jc w:val="both"/>
        <w:rPr>
          <w:b/>
          <w:kern w:val="28"/>
          <w:sz w:val="20"/>
          <w:szCs w:val="20"/>
        </w:rPr>
      </w:pPr>
      <w:r>
        <w:rPr>
          <w:b/>
          <w:kern w:val="28"/>
          <w:sz w:val="20"/>
          <w:szCs w:val="20"/>
        </w:rPr>
        <w:tab/>
      </w:r>
    </w:p>
    <w:p w14:paraId="6A349C53" w14:textId="77777777" w:rsidR="000053BB" w:rsidRDefault="000053BB" w:rsidP="000053BB">
      <w:pPr>
        <w:shd w:val="clear" w:color="auto" w:fill="FFFFFF"/>
        <w:tabs>
          <w:tab w:val="left" w:pos="284"/>
        </w:tabs>
        <w:jc w:val="both"/>
        <w:rPr>
          <w:b/>
          <w:bCs/>
          <w:sz w:val="20"/>
          <w:szCs w:val="20"/>
          <w:lang w:eastAsia="ar-SA"/>
        </w:rPr>
      </w:pPr>
      <w:r>
        <w:rPr>
          <w:sz w:val="20"/>
          <w:szCs w:val="20"/>
          <w:lang w:eastAsia="ar-SA"/>
        </w:rPr>
        <w:t xml:space="preserve"> </w:t>
      </w:r>
      <w:r>
        <w:rPr>
          <w:b/>
          <w:bCs/>
          <w:sz w:val="20"/>
          <w:szCs w:val="20"/>
          <w:lang w:eastAsia="ar-SA"/>
        </w:rPr>
        <w:t>В рамках оказания услуг Исполнитель должен:</w:t>
      </w:r>
    </w:p>
    <w:p w14:paraId="7F5E17C8" w14:textId="77777777" w:rsidR="000053BB" w:rsidRDefault="000053BB" w:rsidP="000053BB">
      <w:pPr>
        <w:keepLines/>
        <w:widowControl w:val="0"/>
        <w:numPr>
          <w:ilvl w:val="0"/>
          <w:numId w:val="2"/>
        </w:numPr>
        <w:tabs>
          <w:tab w:val="num" w:pos="284"/>
          <w:tab w:val="left" w:pos="426"/>
        </w:tabs>
        <w:suppressAutoHyphens/>
        <w:ind w:left="-57" w:right="-57" w:firstLine="341"/>
        <w:jc w:val="both"/>
        <w:rPr>
          <w:rFonts w:eastAsia="Calibri"/>
          <w:bCs/>
          <w:sz w:val="20"/>
          <w:szCs w:val="20"/>
          <w:lang w:eastAsia="en-US"/>
        </w:rPr>
      </w:pPr>
      <w:r>
        <w:rPr>
          <w:rFonts w:eastAsia="Calibri"/>
          <w:bCs/>
          <w:color w:val="000000"/>
          <w:sz w:val="20"/>
          <w:szCs w:val="20"/>
        </w:rPr>
        <w:t xml:space="preserve">      производить отключение </w:t>
      </w:r>
      <w:r>
        <w:rPr>
          <w:rFonts w:eastAsia="Calibri"/>
          <w:bCs/>
          <w:sz w:val="20"/>
          <w:szCs w:val="20"/>
        </w:rPr>
        <w:t>существующих инженерных систем, сетей или отдельных участков только по предварительному согласованию с Заказчиком;</w:t>
      </w:r>
    </w:p>
    <w:p w14:paraId="57C3489E" w14:textId="77777777" w:rsidR="000053BB" w:rsidRDefault="000053BB" w:rsidP="000053BB">
      <w:pPr>
        <w:keepLines/>
        <w:widowControl w:val="0"/>
        <w:numPr>
          <w:ilvl w:val="0"/>
          <w:numId w:val="2"/>
        </w:numPr>
        <w:tabs>
          <w:tab w:val="num" w:pos="284"/>
          <w:tab w:val="left" w:pos="709"/>
        </w:tabs>
        <w:suppressAutoHyphens/>
        <w:ind w:left="-57" w:right="-57" w:firstLine="341"/>
        <w:jc w:val="both"/>
        <w:rPr>
          <w:rFonts w:eastAsia="Calibri"/>
          <w:sz w:val="20"/>
          <w:szCs w:val="20"/>
        </w:rPr>
      </w:pPr>
      <w:r>
        <w:rPr>
          <w:rFonts w:eastAsia="Calibri"/>
          <w:color w:val="000000"/>
          <w:sz w:val="20"/>
          <w:szCs w:val="20"/>
        </w:rPr>
        <w:t xml:space="preserve">доставлять МИ для проведения работ в свой сервисный центр и обратно своими силами, смонтировать и ввести в эксплуатацию, если проведение внеплановых работ невозможно по месту нахождения Заказчика; </w:t>
      </w:r>
    </w:p>
    <w:p w14:paraId="79C5C410" w14:textId="77777777" w:rsidR="000053BB" w:rsidRDefault="000053BB" w:rsidP="000053BB">
      <w:pPr>
        <w:keepLines/>
        <w:widowControl w:val="0"/>
        <w:numPr>
          <w:ilvl w:val="0"/>
          <w:numId w:val="2"/>
        </w:numPr>
        <w:tabs>
          <w:tab w:val="num" w:pos="284"/>
          <w:tab w:val="left" w:pos="709"/>
        </w:tabs>
        <w:suppressAutoHyphens/>
        <w:ind w:left="-57" w:right="-57" w:firstLine="341"/>
        <w:jc w:val="both"/>
        <w:rPr>
          <w:rFonts w:eastAsia="Calibri"/>
          <w:sz w:val="20"/>
          <w:szCs w:val="20"/>
        </w:rPr>
      </w:pPr>
      <w:r>
        <w:rPr>
          <w:rFonts w:eastAsia="Calibri"/>
          <w:sz w:val="20"/>
          <w:szCs w:val="20"/>
        </w:rPr>
        <w:t>обеспечить соответствие выходных параметров обслуживаемой медицинской техники требованиям технической документации;</w:t>
      </w:r>
    </w:p>
    <w:p w14:paraId="32FFA4E1" w14:textId="77777777" w:rsidR="000053BB" w:rsidRDefault="000053BB" w:rsidP="000053BB">
      <w:pPr>
        <w:keepLines/>
        <w:widowControl w:val="0"/>
        <w:numPr>
          <w:ilvl w:val="0"/>
          <w:numId w:val="2"/>
        </w:numPr>
        <w:tabs>
          <w:tab w:val="num" w:pos="284"/>
          <w:tab w:val="left" w:pos="709"/>
        </w:tabs>
        <w:suppressAutoHyphens/>
        <w:ind w:left="-57" w:right="-57" w:firstLine="341"/>
        <w:jc w:val="both"/>
        <w:rPr>
          <w:rFonts w:eastAsia="Calibri"/>
          <w:color w:val="000000"/>
          <w:sz w:val="20"/>
          <w:szCs w:val="20"/>
        </w:rPr>
      </w:pPr>
      <w:r>
        <w:rPr>
          <w:rFonts w:eastAsia="Calibri"/>
          <w:color w:val="000000"/>
          <w:sz w:val="20"/>
          <w:szCs w:val="20"/>
        </w:rPr>
        <w:t>выносить предупреждение о запрещении эксплуатации МИ при нарушении Заказчиком правил техники безопасности, эксплуатационных и технических требований завода-изготовителя;</w:t>
      </w:r>
    </w:p>
    <w:p w14:paraId="14652A60" w14:textId="77777777" w:rsidR="000053BB" w:rsidRDefault="000053BB" w:rsidP="000053BB">
      <w:pPr>
        <w:keepLines/>
        <w:widowControl w:val="0"/>
        <w:numPr>
          <w:ilvl w:val="0"/>
          <w:numId w:val="2"/>
        </w:numPr>
        <w:tabs>
          <w:tab w:val="num" w:pos="284"/>
          <w:tab w:val="left" w:pos="709"/>
        </w:tabs>
        <w:suppressAutoHyphens/>
        <w:ind w:left="-57" w:right="-57" w:firstLine="341"/>
        <w:jc w:val="both"/>
        <w:rPr>
          <w:rFonts w:eastAsia="Calibri"/>
          <w:color w:val="000000"/>
          <w:sz w:val="20"/>
          <w:szCs w:val="20"/>
        </w:rPr>
      </w:pPr>
      <w:r>
        <w:rPr>
          <w:rFonts w:eastAsia="Calibri"/>
          <w:color w:val="000000"/>
          <w:sz w:val="20"/>
          <w:szCs w:val="20"/>
        </w:rPr>
        <w:t>все работы по ТО МИ отражать в Журналах ТО, предоставленных Заказчиком;</w:t>
      </w:r>
    </w:p>
    <w:p w14:paraId="0817682A" w14:textId="77777777" w:rsidR="000053BB" w:rsidRDefault="000053BB" w:rsidP="000053BB">
      <w:pPr>
        <w:keepLines/>
        <w:widowControl w:val="0"/>
        <w:numPr>
          <w:ilvl w:val="0"/>
          <w:numId w:val="2"/>
        </w:numPr>
        <w:tabs>
          <w:tab w:val="left" w:pos="284"/>
        </w:tabs>
        <w:suppressAutoHyphens/>
        <w:ind w:left="-57" w:right="-57" w:firstLine="341"/>
        <w:jc w:val="both"/>
        <w:rPr>
          <w:rFonts w:eastAsia="Calibri"/>
          <w:color w:val="000000"/>
          <w:sz w:val="20"/>
          <w:szCs w:val="20"/>
        </w:rPr>
      </w:pPr>
      <w:r>
        <w:rPr>
          <w:rFonts w:eastAsia="Calibri"/>
          <w:color w:val="000000"/>
          <w:sz w:val="20"/>
          <w:szCs w:val="20"/>
        </w:rPr>
        <w:t>при наличии обоснованных замечаний по качеству и количеству оказанных услуг, устранить их за свой счет;</w:t>
      </w:r>
    </w:p>
    <w:p w14:paraId="0503CB15" w14:textId="77777777" w:rsidR="000053BB" w:rsidRDefault="000053BB" w:rsidP="000053BB">
      <w:pPr>
        <w:keepLines/>
        <w:widowControl w:val="0"/>
        <w:numPr>
          <w:ilvl w:val="0"/>
          <w:numId w:val="2"/>
        </w:numPr>
        <w:tabs>
          <w:tab w:val="left" w:pos="284"/>
        </w:tabs>
        <w:suppressAutoHyphens/>
        <w:ind w:left="-57" w:right="-57" w:firstLine="341"/>
        <w:jc w:val="both"/>
        <w:rPr>
          <w:rFonts w:eastAsia="Calibri"/>
          <w:color w:val="000000"/>
          <w:sz w:val="20"/>
          <w:szCs w:val="20"/>
        </w:rPr>
      </w:pPr>
      <w:r>
        <w:rPr>
          <w:rFonts w:eastAsia="Calibri"/>
          <w:bCs/>
          <w:sz w:val="20"/>
          <w:szCs w:val="20"/>
        </w:rPr>
        <w:t>выполнять ремонт МИ по заявке Заказчика. Выезд сотрудника Исполнителя по заявке осуществляется не позднее 2 (двух) дней с момента получения заявки.</w:t>
      </w:r>
    </w:p>
    <w:p w14:paraId="7D92A477" w14:textId="77777777" w:rsidR="000053BB" w:rsidRDefault="000053BB" w:rsidP="000053BB">
      <w:pPr>
        <w:suppressAutoHyphens/>
        <w:ind w:right="321" w:firstLine="284"/>
        <w:jc w:val="both"/>
        <w:rPr>
          <w:rFonts w:eastAsia="Calibri"/>
          <w:sz w:val="20"/>
          <w:szCs w:val="20"/>
        </w:rPr>
      </w:pPr>
      <w:r>
        <w:rPr>
          <w:sz w:val="20"/>
          <w:szCs w:val="20"/>
          <w:lang w:eastAsia="ar-SA"/>
        </w:rPr>
        <w:t xml:space="preserve">      </w:t>
      </w:r>
      <w:r>
        <w:rPr>
          <w:rFonts w:eastAsia="Calibri"/>
          <w:sz w:val="20"/>
          <w:szCs w:val="20"/>
        </w:rPr>
        <w:t xml:space="preserve">Исполнитель самостоятельно или по заданию Заказчика приобретает необходимые запасные части, детали, узлы и осуществляет их замену и ремонт вышедшего из строя оборудования. </w:t>
      </w:r>
    </w:p>
    <w:p w14:paraId="7DBC6023" w14:textId="77777777" w:rsidR="000053BB" w:rsidRDefault="000053BB" w:rsidP="000053BB">
      <w:pPr>
        <w:ind w:firstLine="284"/>
        <w:jc w:val="both"/>
        <w:rPr>
          <w:rFonts w:eastAsia="Calibri"/>
          <w:sz w:val="20"/>
          <w:szCs w:val="20"/>
        </w:rPr>
      </w:pPr>
      <w:r>
        <w:rPr>
          <w:rFonts w:eastAsia="Calibri"/>
          <w:sz w:val="20"/>
          <w:szCs w:val="20"/>
        </w:rPr>
        <w:t xml:space="preserve">     Все используемые запасные части и комплектующие (расходные материалы) должны быть новыми, т.е. не бывшими в употреблении, не прошедшими ремонт,  в том числе восстановление. </w:t>
      </w:r>
    </w:p>
    <w:p w14:paraId="3EC1291C" w14:textId="77777777" w:rsidR="000053BB" w:rsidRDefault="000053BB" w:rsidP="000053BB">
      <w:pPr>
        <w:widowControl w:val="0"/>
        <w:tabs>
          <w:tab w:val="left" w:pos="709"/>
        </w:tabs>
        <w:ind w:right="-57"/>
        <w:jc w:val="both"/>
        <w:rPr>
          <w:rFonts w:eastAsia="Calibri"/>
          <w:color w:val="000000"/>
          <w:sz w:val="20"/>
          <w:szCs w:val="20"/>
        </w:rPr>
      </w:pPr>
      <w:r>
        <w:rPr>
          <w:rFonts w:eastAsia="Calibri"/>
          <w:sz w:val="20"/>
          <w:szCs w:val="20"/>
        </w:rPr>
        <w:lastRenderedPageBreak/>
        <w:t xml:space="preserve">          Использование запасных частей, прошедших ремонт, в том числе восстановление должно быть согласовано с Заказчиком. В целях обеспечения гарантии безопасности и надлежащей работы оборудования все сменные компоненты, расходные материалы и запасные части должны быть оригинальными (иметь каталожные номера производителя медицинского оборудования) либо быть официально признанными аналогами, одобренными к применению изготовителем медицинского оборудования или соответствующими стандартами. При этом использование аналогов допускается при подтверждении сохранения требуемых технических и функциональных характеристик медицинских изделий при гарантии его безопасности.</w:t>
      </w:r>
      <w:r>
        <w:rPr>
          <w:rFonts w:eastAsia="Calibri"/>
          <w:b/>
          <w:color w:val="000000"/>
          <w:sz w:val="20"/>
          <w:szCs w:val="20"/>
        </w:rPr>
        <w:t xml:space="preserve"> </w:t>
      </w:r>
    </w:p>
    <w:p w14:paraId="1352DD88" w14:textId="77777777" w:rsidR="000053BB" w:rsidRDefault="000053BB" w:rsidP="000053BB">
      <w:pPr>
        <w:widowControl w:val="0"/>
        <w:tabs>
          <w:tab w:val="left" w:pos="709"/>
        </w:tabs>
        <w:ind w:left="284" w:right="-57"/>
        <w:jc w:val="both"/>
        <w:rPr>
          <w:rFonts w:eastAsia="Calibri"/>
          <w:sz w:val="20"/>
          <w:szCs w:val="20"/>
        </w:rPr>
      </w:pPr>
      <w:r>
        <w:rPr>
          <w:rFonts w:eastAsia="Calibri"/>
          <w:sz w:val="20"/>
          <w:szCs w:val="20"/>
        </w:rPr>
        <w:t xml:space="preserve">      Гарантийный срок на оказываемые услуги составляет 3 (три) месяца </w:t>
      </w:r>
      <w:proofErr w:type="gramStart"/>
      <w:r>
        <w:rPr>
          <w:rFonts w:eastAsia="Calibri"/>
          <w:sz w:val="20"/>
          <w:szCs w:val="20"/>
        </w:rPr>
        <w:t>с даты подписания</w:t>
      </w:r>
      <w:proofErr w:type="gramEnd"/>
      <w:r>
        <w:rPr>
          <w:rFonts w:eastAsia="Calibri"/>
          <w:sz w:val="20"/>
          <w:szCs w:val="20"/>
        </w:rPr>
        <w:t xml:space="preserve"> Сторонами </w:t>
      </w:r>
    </w:p>
    <w:p w14:paraId="6D097362" w14:textId="77777777" w:rsidR="000053BB" w:rsidRDefault="000053BB" w:rsidP="000053BB">
      <w:pPr>
        <w:widowControl w:val="0"/>
        <w:tabs>
          <w:tab w:val="left" w:pos="709"/>
        </w:tabs>
        <w:ind w:right="-57"/>
        <w:jc w:val="both"/>
        <w:rPr>
          <w:rFonts w:eastAsia="Calibri"/>
          <w:sz w:val="20"/>
          <w:szCs w:val="20"/>
        </w:rPr>
      </w:pPr>
      <w:r>
        <w:rPr>
          <w:rFonts w:eastAsia="Calibri"/>
          <w:sz w:val="20"/>
          <w:szCs w:val="20"/>
        </w:rPr>
        <w:t>акта приемки оказанных услуг.</w:t>
      </w:r>
    </w:p>
    <w:p w14:paraId="1E9C73A9" w14:textId="77777777" w:rsidR="000053BB" w:rsidRDefault="000053BB" w:rsidP="000053BB">
      <w:pPr>
        <w:widowControl w:val="0"/>
        <w:tabs>
          <w:tab w:val="left" w:pos="709"/>
        </w:tabs>
        <w:ind w:right="-57"/>
        <w:jc w:val="both"/>
        <w:rPr>
          <w:rFonts w:eastAsia="Calibri"/>
          <w:sz w:val="20"/>
          <w:szCs w:val="20"/>
        </w:rPr>
      </w:pPr>
      <w:r>
        <w:rPr>
          <w:rFonts w:eastAsia="Calibri"/>
          <w:sz w:val="20"/>
          <w:szCs w:val="20"/>
        </w:rPr>
        <w:tab/>
        <w:t>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14:paraId="730DD403" w14:textId="77777777" w:rsidR="000053BB" w:rsidRDefault="000053BB" w:rsidP="000053BB">
      <w:pPr>
        <w:widowControl w:val="0"/>
        <w:tabs>
          <w:tab w:val="left" w:pos="709"/>
        </w:tabs>
        <w:ind w:left="284" w:right="-57"/>
        <w:contextualSpacing/>
        <w:jc w:val="both"/>
        <w:rPr>
          <w:rFonts w:eastAsia="Calibri"/>
          <w:sz w:val="20"/>
          <w:szCs w:val="20"/>
        </w:rPr>
      </w:pPr>
      <w:r>
        <w:rPr>
          <w:rFonts w:eastAsia="Calibri"/>
          <w:color w:val="000000"/>
          <w:sz w:val="20"/>
          <w:szCs w:val="20"/>
        </w:rPr>
        <w:t>Заказчик обязан:</w:t>
      </w:r>
    </w:p>
    <w:p w14:paraId="748B6B13" w14:textId="77777777" w:rsidR="000053BB" w:rsidRDefault="000053BB" w:rsidP="000053BB">
      <w:pPr>
        <w:keepLines/>
        <w:widowControl w:val="0"/>
        <w:tabs>
          <w:tab w:val="left" w:pos="709"/>
        </w:tabs>
        <w:suppressAutoHyphens/>
        <w:ind w:left="-57" w:right="-57" w:firstLine="341"/>
        <w:jc w:val="both"/>
        <w:rPr>
          <w:rFonts w:eastAsia="Calibri"/>
          <w:color w:val="000000"/>
          <w:sz w:val="20"/>
          <w:szCs w:val="20"/>
          <w:lang w:eastAsia="en-US"/>
        </w:rPr>
      </w:pPr>
      <w:r>
        <w:rPr>
          <w:rFonts w:eastAsia="Calibri"/>
          <w:color w:val="000000"/>
          <w:sz w:val="20"/>
          <w:szCs w:val="20"/>
        </w:rPr>
        <w:t>- обеспечить на месте эксплуатации МИ нормальное и бесперебойное функционирование систем подачи электропитания, вентиляции и противопожарной защиты, водопроводных и канализационных сетей в соответствии с требованиями по эксплуатации МИ;</w:t>
      </w:r>
    </w:p>
    <w:p w14:paraId="2397BF00" w14:textId="77777777" w:rsidR="000053BB" w:rsidRDefault="000053BB" w:rsidP="000053BB">
      <w:pPr>
        <w:keepLines/>
        <w:widowControl w:val="0"/>
        <w:tabs>
          <w:tab w:val="left" w:pos="709"/>
        </w:tabs>
        <w:suppressAutoHyphens/>
        <w:ind w:left="-57" w:right="-57" w:firstLine="341"/>
        <w:jc w:val="both"/>
        <w:rPr>
          <w:rFonts w:eastAsia="Calibri"/>
          <w:color w:val="000000"/>
          <w:sz w:val="20"/>
          <w:szCs w:val="20"/>
        </w:rPr>
      </w:pPr>
      <w:r>
        <w:rPr>
          <w:rFonts w:eastAsia="Calibri"/>
          <w:color w:val="000000"/>
          <w:sz w:val="20"/>
          <w:szCs w:val="20"/>
        </w:rPr>
        <w:t>- своевременно сообщать Исполнителю о любой неисправности МИ и отражать выявленные неисправности в Журнале ТО;</w:t>
      </w:r>
    </w:p>
    <w:p w14:paraId="0F8729A9" w14:textId="77777777" w:rsidR="000053BB" w:rsidRDefault="000053BB" w:rsidP="000053BB">
      <w:pPr>
        <w:keepLines/>
        <w:widowControl w:val="0"/>
        <w:tabs>
          <w:tab w:val="left" w:pos="709"/>
        </w:tabs>
        <w:suppressAutoHyphens/>
        <w:ind w:left="-57" w:right="-57" w:firstLine="341"/>
        <w:jc w:val="both"/>
        <w:rPr>
          <w:rFonts w:eastAsia="Calibri"/>
          <w:color w:val="000000"/>
          <w:sz w:val="20"/>
          <w:szCs w:val="20"/>
        </w:rPr>
      </w:pPr>
      <w:r>
        <w:rPr>
          <w:rFonts w:eastAsia="Calibri"/>
          <w:sz w:val="20"/>
          <w:szCs w:val="20"/>
        </w:rPr>
        <w:t xml:space="preserve">- обеспечить специалистам Исполнителя условия для выполнения работ по ТО МИ, предоставить (при необходимости) помещение для проведения ТО МИ, соответствующее требованиям техники безопасности и климатическим условиям, определенным </w:t>
      </w:r>
      <w:r>
        <w:rPr>
          <w:rFonts w:eastAsia="Calibri"/>
          <w:color w:val="000000"/>
          <w:sz w:val="20"/>
          <w:szCs w:val="20"/>
        </w:rPr>
        <w:t>в соответствии с требованиями по эксплуатации МИ</w:t>
      </w:r>
      <w:r>
        <w:rPr>
          <w:rFonts w:eastAsia="Calibri"/>
          <w:sz w:val="20"/>
          <w:szCs w:val="20"/>
        </w:rPr>
        <w:t>;</w:t>
      </w:r>
    </w:p>
    <w:p w14:paraId="4F55F6E2" w14:textId="77777777" w:rsidR="000053BB" w:rsidRDefault="000053BB" w:rsidP="000053BB">
      <w:pPr>
        <w:keepLines/>
        <w:widowControl w:val="0"/>
        <w:tabs>
          <w:tab w:val="left" w:pos="709"/>
        </w:tabs>
        <w:suppressAutoHyphens/>
        <w:ind w:left="-57" w:right="-57" w:firstLine="341"/>
        <w:jc w:val="both"/>
        <w:rPr>
          <w:rFonts w:eastAsia="Calibri"/>
          <w:color w:val="000000"/>
          <w:sz w:val="20"/>
          <w:szCs w:val="20"/>
        </w:rPr>
      </w:pPr>
      <w:r>
        <w:rPr>
          <w:rFonts w:eastAsia="Calibri"/>
          <w:sz w:val="20"/>
          <w:szCs w:val="20"/>
        </w:rPr>
        <w:t>- соблюдать правила эксплуатации МИ, обеспечив подготовку медицинского персонала в соответствии с инструкциями по эксплуатации;</w:t>
      </w:r>
    </w:p>
    <w:p w14:paraId="2FED28AD" w14:textId="77777777" w:rsidR="000053BB" w:rsidRDefault="000053BB" w:rsidP="000053BB">
      <w:pPr>
        <w:keepLines/>
        <w:widowControl w:val="0"/>
        <w:tabs>
          <w:tab w:val="left" w:pos="709"/>
        </w:tabs>
        <w:suppressAutoHyphens/>
        <w:ind w:left="-57" w:right="-57" w:firstLine="341"/>
        <w:jc w:val="both"/>
        <w:rPr>
          <w:rFonts w:eastAsia="Calibri"/>
          <w:color w:val="000000"/>
          <w:sz w:val="20"/>
          <w:szCs w:val="20"/>
        </w:rPr>
      </w:pPr>
      <w:r>
        <w:rPr>
          <w:rFonts w:eastAsia="Calibri"/>
          <w:sz w:val="20"/>
          <w:szCs w:val="20"/>
        </w:rPr>
        <w:t xml:space="preserve">- не допускать к выполнению работ по ТО МИ (в </w:t>
      </w:r>
      <w:proofErr w:type="spellStart"/>
      <w:r>
        <w:rPr>
          <w:rFonts w:eastAsia="Calibri"/>
          <w:sz w:val="20"/>
          <w:szCs w:val="20"/>
        </w:rPr>
        <w:t>т.ч</w:t>
      </w:r>
      <w:proofErr w:type="spellEnd"/>
      <w:r>
        <w:rPr>
          <w:rFonts w:eastAsia="Calibri"/>
          <w:sz w:val="20"/>
          <w:szCs w:val="20"/>
        </w:rPr>
        <w:t>. отключения от коммуникаций, вскрытие корпуса и т.д.) лиц, не являющихся работниками Исполнителя;</w:t>
      </w:r>
    </w:p>
    <w:p w14:paraId="383E2FE4" w14:textId="77777777" w:rsidR="000053BB" w:rsidRDefault="000053BB" w:rsidP="000053BB">
      <w:pPr>
        <w:keepLines/>
        <w:widowControl w:val="0"/>
        <w:tabs>
          <w:tab w:val="left" w:pos="709"/>
        </w:tabs>
        <w:suppressAutoHyphens/>
        <w:ind w:left="-57" w:right="-57" w:firstLine="341"/>
        <w:jc w:val="both"/>
        <w:rPr>
          <w:rFonts w:eastAsia="Calibri"/>
          <w:sz w:val="20"/>
          <w:szCs w:val="20"/>
        </w:rPr>
      </w:pPr>
      <w:r>
        <w:rPr>
          <w:rFonts w:eastAsia="Calibri"/>
          <w:sz w:val="20"/>
          <w:szCs w:val="20"/>
        </w:rPr>
        <w:t>- предоставлять МИ для проведения работ по ТО в чистоте, комплектности и с полным набором эксплуатационной документации.</w:t>
      </w:r>
    </w:p>
    <w:p w14:paraId="44C01CC3" w14:textId="77777777" w:rsidR="000053BB" w:rsidRDefault="000053BB" w:rsidP="000053BB">
      <w:pPr>
        <w:ind w:firstLine="284"/>
        <w:jc w:val="both"/>
        <w:rPr>
          <w:rFonts w:eastAsia="Calibri"/>
          <w:b/>
          <w:sz w:val="20"/>
          <w:szCs w:val="20"/>
          <w:highlight w:val="lightGray"/>
        </w:rPr>
      </w:pPr>
      <w:r>
        <w:rPr>
          <w:rFonts w:eastAsia="Calibri"/>
          <w:b/>
          <w:sz w:val="20"/>
          <w:szCs w:val="20"/>
        </w:rPr>
        <w:t xml:space="preserve">     Порядок сдачи-приемки выполненных работ, оказанных услуг. </w:t>
      </w:r>
    </w:p>
    <w:p w14:paraId="191C4400" w14:textId="77777777" w:rsidR="000053BB" w:rsidRDefault="000053BB" w:rsidP="000053BB">
      <w:pPr>
        <w:widowControl w:val="0"/>
        <w:autoSpaceDE w:val="0"/>
        <w:autoSpaceDN w:val="0"/>
        <w:ind w:firstLine="540"/>
        <w:jc w:val="both"/>
        <w:rPr>
          <w:sz w:val="20"/>
          <w:szCs w:val="20"/>
        </w:rPr>
      </w:pPr>
      <w:r>
        <w:rPr>
          <w:sz w:val="20"/>
          <w:szCs w:val="20"/>
        </w:rPr>
        <w:t>Исполнитель обязан представить Заказчику акт сдачи-приемки оказанных услуг   в 2-х экземплярах. К акту сдачи-приемки оказанных услуг прилагаются также документы, предусмотренные контрактом</w:t>
      </w:r>
    </w:p>
    <w:p w14:paraId="6C6981B3" w14:textId="77777777" w:rsidR="000053BB" w:rsidRDefault="000053BB" w:rsidP="000053BB">
      <w:pPr>
        <w:widowControl w:val="0"/>
        <w:autoSpaceDE w:val="0"/>
        <w:autoSpaceDN w:val="0"/>
        <w:ind w:firstLine="540"/>
        <w:jc w:val="both"/>
        <w:rPr>
          <w:sz w:val="20"/>
          <w:szCs w:val="20"/>
        </w:rPr>
      </w:pPr>
      <w:r>
        <w:rPr>
          <w:sz w:val="20"/>
          <w:szCs w:val="20"/>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Pr>
            <w:rStyle w:val="a7"/>
            <w:sz w:val="20"/>
            <w:szCs w:val="20"/>
          </w:rPr>
          <w:t>законом</w:t>
        </w:r>
      </w:hyperlink>
      <w:r>
        <w:rPr>
          <w:sz w:val="20"/>
          <w:szCs w:val="20"/>
        </w:rPr>
        <w:t xml:space="preserve"> о контрактной системе.</w:t>
      </w:r>
    </w:p>
    <w:p w14:paraId="26A197BB" w14:textId="77777777" w:rsidR="000053BB" w:rsidRDefault="000053BB" w:rsidP="000053BB">
      <w:pPr>
        <w:widowControl w:val="0"/>
        <w:autoSpaceDE w:val="0"/>
        <w:autoSpaceDN w:val="0"/>
        <w:ind w:firstLine="540"/>
        <w:jc w:val="both"/>
        <w:rPr>
          <w:sz w:val="20"/>
          <w:szCs w:val="20"/>
        </w:rPr>
      </w:pPr>
      <w:proofErr w:type="gramStart"/>
      <w:r>
        <w:rPr>
          <w:sz w:val="20"/>
          <w:szCs w:val="20"/>
        </w:rPr>
        <w:t>Заказчик в течение 3 (трех) дней с даты получения акта сдачи-приемки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или отказывает в приемке, направляя мотивированный отказ от приемки оказанных услуг с перечнем выявленных недостатков и с указанием</w:t>
      </w:r>
      <w:proofErr w:type="gramEnd"/>
      <w:r>
        <w:rPr>
          <w:sz w:val="20"/>
          <w:szCs w:val="20"/>
        </w:rPr>
        <w:t xml:space="preserve"> сроков их устранения.</w:t>
      </w:r>
    </w:p>
    <w:p w14:paraId="2046A366" w14:textId="77777777" w:rsidR="000053BB" w:rsidRDefault="000053BB" w:rsidP="000053BB">
      <w:pPr>
        <w:widowControl w:val="0"/>
        <w:autoSpaceDE w:val="0"/>
        <w:autoSpaceDN w:val="0"/>
        <w:ind w:firstLine="540"/>
        <w:jc w:val="both"/>
        <w:rPr>
          <w:sz w:val="20"/>
          <w:szCs w:val="20"/>
        </w:rPr>
      </w:pPr>
      <w:r>
        <w:rPr>
          <w:sz w:val="20"/>
          <w:szCs w:val="20"/>
        </w:rPr>
        <w:t>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акт сдачи-приемки оказанных услуг.</w:t>
      </w:r>
    </w:p>
    <w:p w14:paraId="50F737F3" w14:textId="77777777" w:rsidR="000053BB" w:rsidRDefault="000053BB" w:rsidP="000053BB">
      <w:pPr>
        <w:widowControl w:val="0"/>
        <w:autoSpaceDE w:val="0"/>
        <w:autoSpaceDN w:val="0"/>
        <w:ind w:firstLine="540"/>
        <w:jc w:val="both"/>
        <w:rPr>
          <w:sz w:val="20"/>
          <w:szCs w:val="20"/>
        </w:rPr>
      </w:pPr>
      <w:r>
        <w:rPr>
          <w:sz w:val="20"/>
          <w:szCs w:val="20"/>
        </w:rPr>
        <w:t xml:space="preserve">Заказчик в течение 3 (трех) дней </w:t>
      </w:r>
      <w:proofErr w:type="gramStart"/>
      <w:r>
        <w:rPr>
          <w:sz w:val="20"/>
          <w:szCs w:val="20"/>
        </w:rPr>
        <w:t>с даты получения</w:t>
      </w:r>
      <w:proofErr w:type="gramEnd"/>
      <w:r>
        <w:rPr>
          <w:sz w:val="20"/>
          <w:szCs w:val="20"/>
        </w:rPr>
        <w:t xml:space="preserve"> повторно акта сдачи-приемки оказанных услуг, осуществляет проверку и приемку оказанных Исполнителем услуг в порядке, предусмотренном Контрактом.</w:t>
      </w:r>
    </w:p>
    <w:p w14:paraId="372A5273" w14:textId="77777777" w:rsidR="000053BB" w:rsidRDefault="000053BB" w:rsidP="000053BB">
      <w:pPr>
        <w:widowControl w:val="0"/>
        <w:autoSpaceDE w:val="0"/>
        <w:autoSpaceDN w:val="0"/>
        <w:ind w:firstLine="540"/>
        <w:jc w:val="both"/>
        <w:rPr>
          <w:sz w:val="20"/>
          <w:szCs w:val="20"/>
        </w:rPr>
      </w:pPr>
      <w:r>
        <w:rPr>
          <w:sz w:val="20"/>
          <w:szCs w:val="20"/>
        </w:rPr>
        <w:t>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14:paraId="6DA9D234" w14:textId="77777777" w:rsidR="000053BB" w:rsidRDefault="000053BB" w:rsidP="000053BB">
      <w:pPr>
        <w:suppressAutoHyphens/>
        <w:ind w:firstLine="284"/>
        <w:jc w:val="both"/>
        <w:rPr>
          <w:rFonts w:eastAsia="Calibri"/>
          <w:b/>
          <w:color w:val="000000"/>
          <w:sz w:val="20"/>
          <w:szCs w:val="20"/>
          <w:lang w:eastAsia="ar-SA"/>
        </w:rPr>
      </w:pPr>
      <w:r>
        <w:rPr>
          <w:rFonts w:eastAsia="Calibri"/>
          <w:b/>
          <w:color w:val="000000"/>
          <w:sz w:val="20"/>
          <w:szCs w:val="20"/>
          <w:lang w:eastAsia="ar-SA"/>
        </w:rPr>
        <w:t xml:space="preserve">  Условия оплаты и порядок расчётов:</w:t>
      </w:r>
    </w:p>
    <w:p w14:paraId="26F1F939" w14:textId="77777777" w:rsidR="000053BB" w:rsidRDefault="000053BB" w:rsidP="000053BB">
      <w:pPr>
        <w:suppressAutoHyphens/>
        <w:ind w:firstLine="284"/>
        <w:jc w:val="both"/>
        <w:rPr>
          <w:rFonts w:eastAsia="Calibri"/>
          <w:bCs/>
          <w:color w:val="000000"/>
          <w:sz w:val="20"/>
          <w:szCs w:val="20"/>
          <w:lang w:eastAsia="ar-SA"/>
        </w:rPr>
      </w:pPr>
      <w:r>
        <w:rPr>
          <w:rFonts w:eastAsia="Calibri"/>
          <w:bCs/>
          <w:color w:val="000000"/>
          <w:sz w:val="20"/>
          <w:szCs w:val="20"/>
          <w:lang w:eastAsia="ar-SA"/>
        </w:rPr>
        <w:t xml:space="preserve"> Оплата работ производится исходя из фактически затраченного Исполнителем времени. Стоимость одного часа работы устанавливается согласно таблице:</w:t>
      </w:r>
    </w:p>
    <w:p w14:paraId="2BF2BB94" w14:textId="77777777" w:rsidR="000053BB" w:rsidRDefault="000053BB" w:rsidP="000053BB">
      <w:pPr>
        <w:suppressAutoHyphens/>
        <w:ind w:firstLine="284"/>
        <w:jc w:val="both"/>
        <w:rPr>
          <w:rFonts w:eastAsia="Calibri"/>
          <w:bCs/>
          <w:color w:val="000000"/>
          <w:sz w:val="20"/>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5141"/>
        <w:gridCol w:w="2155"/>
        <w:gridCol w:w="2361"/>
      </w:tblGrid>
      <w:tr w:rsidR="000053BB" w14:paraId="2E51A10A" w14:textId="77777777" w:rsidTr="002C1A1F">
        <w:tc>
          <w:tcPr>
            <w:tcW w:w="765" w:type="dxa"/>
            <w:tcBorders>
              <w:top w:val="single" w:sz="4" w:space="0" w:color="auto"/>
              <w:left w:val="single" w:sz="4" w:space="0" w:color="auto"/>
              <w:bottom w:val="single" w:sz="4" w:space="0" w:color="auto"/>
              <w:right w:val="single" w:sz="4" w:space="0" w:color="auto"/>
            </w:tcBorders>
            <w:hideMark/>
          </w:tcPr>
          <w:p w14:paraId="1A12D544" w14:textId="77777777" w:rsidR="000053BB" w:rsidRDefault="000053BB" w:rsidP="002C1A1F">
            <w:pPr>
              <w:jc w:val="center"/>
              <w:rPr>
                <w:b/>
                <w:bCs/>
                <w:sz w:val="20"/>
                <w:szCs w:val="20"/>
              </w:rPr>
            </w:pPr>
            <w:r>
              <w:rPr>
                <w:b/>
                <w:bCs/>
                <w:sz w:val="20"/>
                <w:szCs w:val="20"/>
              </w:rPr>
              <w:t xml:space="preserve">№ </w:t>
            </w:r>
            <w:proofErr w:type="gramStart"/>
            <w:r>
              <w:rPr>
                <w:b/>
                <w:bCs/>
                <w:sz w:val="20"/>
                <w:szCs w:val="20"/>
              </w:rPr>
              <w:t>п</w:t>
            </w:r>
            <w:proofErr w:type="gramEnd"/>
            <w:r>
              <w:rPr>
                <w:b/>
                <w:bCs/>
                <w:sz w:val="20"/>
                <w:szCs w:val="20"/>
              </w:rPr>
              <w:t>/п</w:t>
            </w:r>
          </w:p>
        </w:tc>
        <w:tc>
          <w:tcPr>
            <w:tcW w:w="5155" w:type="dxa"/>
            <w:tcBorders>
              <w:top w:val="single" w:sz="4" w:space="0" w:color="auto"/>
              <w:left w:val="single" w:sz="4" w:space="0" w:color="auto"/>
              <w:bottom w:val="single" w:sz="4" w:space="0" w:color="auto"/>
              <w:right w:val="single" w:sz="4" w:space="0" w:color="auto"/>
            </w:tcBorders>
            <w:hideMark/>
          </w:tcPr>
          <w:p w14:paraId="5F8C4387" w14:textId="77777777" w:rsidR="000053BB" w:rsidRDefault="000053BB" w:rsidP="002C1A1F">
            <w:pPr>
              <w:jc w:val="center"/>
              <w:rPr>
                <w:b/>
                <w:bCs/>
                <w:sz w:val="20"/>
                <w:szCs w:val="20"/>
              </w:rPr>
            </w:pPr>
            <w:r>
              <w:rPr>
                <w:b/>
                <w:bCs/>
                <w:sz w:val="20"/>
                <w:szCs w:val="20"/>
              </w:rPr>
              <w:t>Наименование оборудования</w:t>
            </w:r>
          </w:p>
        </w:tc>
        <w:tc>
          <w:tcPr>
            <w:tcW w:w="2159" w:type="dxa"/>
            <w:tcBorders>
              <w:top w:val="single" w:sz="4" w:space="0" w:color="auto"/>
              <w:left w:val="single" w:sz="4" w:space="0" w:color="auto"/>
              <w:bottom w:val="single" w:sz="4" w:space="0" w:color="auto"/>
              <w:right w:val="single" w:sz="4" w:space="0" w:color="auto"/>
            </w:tcBorders>
            <w:hideMark/>
          </w:tcPr>
          <w:p w14:paraId="23078A3B" w14:textId="77777777" w:rsidR="000053BB" w:rsidRDefault="000053BB" w:rsidP="002C1A1F">
            <w:pPr>
              <w:jc w:val="center"/>
              <w:rPr>
                <w:b/>
                <w:bCs/>
                <w:sz w:val="20"/>
                <w:szCs w:val="20"/>
              </w:rPr>
            </w:pPr>
            <w:r>
              <w:rPr>
                <w:b/>
                <w:bCs/>
                <w:sz w:val="20"/>
                <w:szCs w:val="20"/>
              </w:rPr>
              <w:t>Время выполнения работ</w:t>
            </w:r>
          </w:p>
        </w:tc>
        <w:tc>
          <w:tcPr>
            <w:tcW w:w="2366" w:type="dxa"/>
            <w:tcBorders>
              <w:top w:val="single" w:sz="4" w:space="0" w:color="auto"/>
              <w:left w:val="single" w:sz="4" w:space="0" w:color="auto"/>
              <w:bottom w:val="single" w:sz="4" w:space="0" w:color="auto"/>
              <w:right w:val="single" w:sz="4" w:space="0" w:color="auto"/>
            </w:tcBorders>
            <w:hideMark/>
          </w:tcPr>
          <w:p w14:paraId="734EBA65" w14:textId="77777777" w:rsidR="000053BB" w:rsidRDefault="000053BB" w:rsidP="002C1A1F">
            <w:pPr>
              <w:jc w:val="center"/>
              <w:rPr>
                <w:b/>
                <w:bCs/>
                <w:sz w:val="20"/>
                <w:szCs w:val="20"/>
              </w:rPr>
            </w:pPr>
            <w:r>
              <w:rPr>
                <w:b/>
                <w:bCs/>
                <w:sz w:val="20"/>
                <w:szCs w:val="20"/>
              </w:rPr>
              <w:t>Стоимость, руб.</w:t>
            </w:r>
          </w:p>
        </w:tc>
      </w:tr>
      <w:tr w:rsidR="000053BB" w14:paraId="73E50589" w14:textId="77777777" w:rsidTr="002C1A1F">
        <w:tc>
          <w:tcPr>
            <w:tcW w:w="765" w:type="dxa"/>
            <w:tcBorders>
              <w:top w:val="single" w:sz="4" w:space="0" w:color="auto"/>
              <w:left w:val="single" w:sz="4" w:space="0" w:color="auto"/>
              <w:bottom w:val="single" w:sz="4" w:space="0" w:color="auto"/>
              <w:right w:val="single" w:sz="4" w:space="0" w:color="auto"/>
            </w:tcBorders>
            <w:hideMark/>
          </w:tcPr>
          <w:p w14:paraId="0C9BC94A" w14:textId="77777777" w:rsidR="000053BB" w:rsidRDefault="000053BB" w:rsidP="002C1A1F">
            <w:pPr>
              <w:jc w:val="center"/>
              <w:rPr>
                <w:sz w:val="20"/>
                <w:szCs w:val="20"/>
              </w:rPr>
            </w:pPr>
            <w:r>
              <w:rPr>
                <w:sz w:val="20"/>
                <w:szCs w:val="20"/>
              </w:rPr>
              <w:t>1</w:t>
            </w:r>
          </w:p>
        </w:tc>
        <w:tc>
          <w:tcPr>
            <w:tcW w:w="5155" w:type="dxa"/>
            <w:tcBorders>
              <w:top w:val="single" w:sz="4" w:space="0" w:color="auto"/>
              <w:left w:val="single" w:sz="4" w:space="0" w:color="auto"/>
              <w:bottom w:val="single" w:sz="4" w:space="0" w:color="auto"/>
              <w:right w:val="single" w:sz="4" w:space="0" w:color="auto"/>
            </w:tcBorders>
            <w:hideMark/>
          </w:tcPr>
          <w:p w14:paraId="4F85C864" w14:textId="77777777" w:rsidR="000053BB" w:rsidRDefault="000053BB" w:rsidP="002C1A1F">
            <w:pPr>
              <w:rPr>
                <w:sz w:val="20"/>
                <w:szCs w:val="20"/>
              </w:rPr>
            </w:pPr>
            <w:r>
              <w:rPr>
                <w:sz w:val="20"/>
                <w:szCs w:val="20"/>
              </w:rPr>
              <w:t>Физиотерапевтические аппараты</w:t>
            </w:r>
          </w:p>
        </w:tc>
        <w:tc>
          <w:tcPr>
            <w:tcW w:w="2159" w:type="dxa"/>
            <w:tcBorders>
              <w:top w:val="single" w:sz="4" w:space="0" w:color="auto"/>
              <w:left w:val="single" w:sz="4" w:space="0" w:color="auto"/>
              <w:bottom w:val="single" w:sz="4" w:space="0" w:color="auto"/>
              <w:right w:val="single" w:sz="4" w:space="0" w:color="auto"/>
            </w:tcBorders>
            <w:hideMark/>
          </w:tcPr>
          <w:p w14:paraId="5A657A1F"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020AD048" w14:textId="77777777" w:rsidR="000053BB" w:rsidRDefault="000053BB" w:rsidP="002C1A1F">
            <w:pPr>
              <w:jc w:val="center"/>
              <w:rPr>
                <w:sz w:val="20"/>
                <w:szCs w:val="20"/>
              </w:rPr>
            </w:pPr>
          </w:p>
        </w:tc>
      </w:tr>
      <w:tr w:rsidR="000053BB" w14:paraId="3134D08A" w14:textId="77777777" w:rsidTr="002C1A1F">
        <w:tc>
          <w:tcPr>
            <w:tcW w:w="765" w:type="dxa"/>
            <w:tcBorders>
              <w:top w:val="single" w:sz="4" w:space="0" w:color="auto"/>
              <w:left w:val="single" w:sz="4" w:space="0" w:color="auto"/>
              <w:bottom w:val="single" w:sz="4" w:space="0" w:color="auto"/>
              <w:right w:val="single" w:sz="4" w:space="0" w:color="auto"/>
            </w:tcBorders>
            <w:hideMark/>
          </w:tcPr>
          <w:p w14:paraId="34125F7E" w14:textId="77777777" w:rsidR="000053BB" w:rsidRDefault="000053BB" w:rsidP="002C1A1F">
            <w:pPr>
              <w:jc w:val="center"/>
              <w:rPr>
                <w:sz w:val="20"/>
                <w:szCs w:val="20"/>
              </w:rPr>
            </w:pPr>
            <w:r>
              <w:rPr>
                <w:sz w:val="20"/>
                <w:szCs w:val="20"/>
              </w:rPr>
              <w:t>2</w:t>
            </w:r>
          </w:p>
        </w:tc>
        <w:tc>
          <w:tcPr>
            <w:tcW w:w="5155" w:type="dxa"/>
            <w:tcBorders>
              <w:top w:val="single" w:sz="4" w:space="0" w:color="auto"/>
              <w:left w:val="single" w:sz="4" w:space="0" w:color="auto"/>
              <w:bottom w:val="single" w:sz="4" w:space="0" w:color="auto"/>
              <w:right w:val="single" w:sz="4" w:space="0" w:color="auto"/>
            </w:tcBorders>
            <w:hideMark/>
          </w:tcPr>
          <w:p w14:paraId="3FE645F5" w14:textId="77777777" w:rsidR="000053BB" w:rsidRDefault="000053BB" w:rsidP="002C1A1F">
            <w:pPr>
              <w:rPr>
                <w:sz w:val="20"/>
                <w:szCs w:val="20"/>
              </w:rPr>
            </w:pPr>
            <w:r>
              <w:rPr>
                <w:sz w:val="20"/>
                <w:szCs w:val="20"/>
              </w:rPr>
              <w:t>Хирургические аппараты</w:t>
            </w:r>
          </w:p>
        </w:tc>
        <w:tc>
          <w:tcPr>
            <w:tcW w:w="2159" w:type="dxa"/>
            <w:tcBorders>
              <w:top w:val="single" w:sz="4" w:space="0" w:color="auto"/>
              <w:left w:val="single" w:sz="4" w:space="0" w:color="auto"/>
              <w:bottom w:val="single" w:sz="4" w:space="0" w:color="auto"/>
              <w:right w:val="single" w:sz="4" w:space="0" w:color="auto"/>
            </w:tcBorders>
            <w:hideMark/>
          </w:tcPr>
          <w:p w14:paraId="0016920A"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7CED286D" w14:textId="77777777" w:rsidR="000053BB" w:rsidRDefault="000053BB" w:rsidP="002C1A1F">
            <w:pPr>
              <w:jc w:val="center"/>
              <w:rPr>
                <w:sz w:val="20"/>
                <w:szCs w:val="20"/>
              </w:rPr>
            </w:pPr>
          </w:p>
        </w:tc>
      </w:tr>
      <w:tr w:rsidR="000053BB" w14:paraId="416C613F" w14:textId="77777777" w:rsidTr="002C1A1F">
        <w:tc>
          <w:tcPr>
            <w:tcW w:w="765" w:type="dxa"/>
            <w:tcBorders>
              <w:top w:val="single" w:sz="4" w:space="0" w:color="auto"/>
              <w:left w:val="single" w:sz="4" w:space="0" w:color="auto"/>
              <w:bottom w:val="single" w:sz="4" w:space="0" w:color="auto"/>
              <w:right w:val="single" w:sz="4" w:space="0" w:color="auto"/>
            </w:tcBorders>
            <w:hideMark/>
          </w:tcPr>
          <w:p w14:paraId="523117D2" w14:textId="77777777" w:rsidR="000053BB" w:rsidRDefault="000053BB" w:rsidP="002C1A1F">
            <w:pPr>
              <w:jc w:val="center"/>
              <w:rPr>
                <w:sz w:val="20"/>
                <w:szCs w:val="20"/>
              </w:rPr>
            </w:pPr>
            <w:r>
              <w:rPr>
                <w:sz w:val="20"/>
                <w:szCs w:val="20"/>
              </w:rPr>
              <w:t>3</w:t>
            </w:r>
          </w:p>
        </w:tc>
        <w:tc>
          <w:tcPr>
            <w:tcW w:w="5155" w:type="dxa"/>
            <w:tcBorders>
              <w:top w:val="single" w:sz="4" w:space="0" w:color="auto"/>
              <w:left w:val="single" w:sz="4" w:space="0" w:color="auto"/>
              <w:bottom w:val="single" w:sz="4" w:space="0" w:color="auto"/>
              <w:right w:val="single" w:sz="4" w:space="0" w:color="auto"/>
            </w:tcBorders>
            <w:hideMark/>
          </w:tcPr>
          <w:p w14:paraId="406BBD63" w14:textId="77777777" w:rsidR="000053BB" w:rsidRDefault="000053BB" w:rsidP="002C1A1F">
            <w:pPr>
              <w:rPr>
                <w:sz w:val="20"/>
                <w:szCs w:val="20"/>
              </w:rPr>
            </w:pPr>
            <w:r>
              <w:rPr>
                <w:sz w:val="20"/>
                <w:szCs w:val="20"/>
              </w:rPr>
              <w:t>Наркозно-дыхательное и реанимационное оборудование</w:t>
            </w:r>
          </w:p>
        </w:tc>
        <w:tc>
          <w:tcPr>
            <w:tcW w:w="2159" w:type="dxa"/>
            <w:tcBorders>
              <w:top w:val="single" w:sz="4" w:space="0" w:color="auto"/>
              <w:left w:val="single" w:sz="4" w:space="0" w:color="auto"/>
              <w:bottom w:val="single" w:sz="4" w:space="0" w:color="auto"/>
              <w:right w:val="single" w:sz="4" w:space="0" w:color="auto"/>
            </w:tcBorders>
            <w:hideMark/>
          </w:tcPr>
          <w:p w14:paraId="004D609A"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337F9B0F" w14:textId="77777777" w:rsidR="000053BB" w:rsidRDefault="000053BB" w:rsidP="002C1A1F">
            <w:pPr>
              <w:jc w:val="center"/>
              <w:rPr>
                <w:sz w:val="20"/>
                <w:szCs w:val="20"/>
              </w:rPr>
            </w:pPr>
          </w:p>
        </w:tc>
      </w:tr>
      <w:tr w:rsidR="000053BB" w14:paraId="08F6500D" w14:textId="77777777" w:rsidTr="002C1A1F">
        <w:trPr>
          <w:trHeight w:val="416"/>
        </w:trPr>
        <w:tc>
          <w:tcPr>
            <w:tcW w:w="765" w:type="dxa"/>
            <w:tcBorders>
              <w:top w:val="single" w:sz="4" w:space="0" w:color="auto"/>
              <w:left w:val="single" w:sz="4" w:space="0" w:color="auto"/>
              <w:bottom w:val="single" w:sz="4" w:space="0" w:color="auto"/>
              <w:right w:val="single" w:sz="4" w:space="0" w:color="auto"/>
            </w:tcBorders>
            <w:hideMark/>
          </w:tcPr>
          <w:p w14:paraId="75DB8B18" w14:textId="77777777" w:rsidR="000053BB" w:rsidRDefault="000053BB" w:rsidP="002C1A1F">
            <w:pPr>
              <w:jc w:val="center"/>
              <w:rPr>
                <w:sz w:val="20"/>
                <w:szCs w:val="20"/>
              </w:rPr>
            </w:pPr>
            <w:r>
              <w:rPr>
                <w:sz w:val="20"/>
                <w:szCs w:val="20"/>
              </w:rPr>
              <w:t>4</w:t>
            </w:r>
          </w:p>
        </w:tc>
        <w:tc>
          <w:tcPr>
            <w:tcW w:w="5155" w:type="dxa"/>
            <w:tcBorders>
              <w:top w:val="single" w:sz="4" w:space="0" w:color="auto"/>
              <w:left w:val="single" w:sz="4" w:space="0" w:color="auto"/>
              <w:bottom w:val="single" w:sz="4" w:space="0" w:color="auto"/>
              <w:right w:val="single" w:sz="4" w:space="0" w:color="auto"/>
            </w:tcBorders>
            <w:hideMark/>
          </w:tcPr>
          <w:p w14:paraId="0274166D" w14:textId="77777777" w:rsidR="000053BB" w:rsidRDefault="000053BB" w:rsidP="002C1A1F">
            <w:pPr>
              <w:rPr>
                <w:sz w:val="20"/>
                <w:szCs w:val="20"/>
              </w:rPr>
            </w:pPr>
            <w:r>
              <w:rPr>
                <w:sz w:val="20"/>
                <w:szCs w:val="20"/>
              </w:rPr>
              <w:t>Оборудование для акушерства, гинекологии и неонатологии</w:t>
            </w:r>
          </w:p>
        </w:tc>
        <w:tc>
          <w:tcPr>
            <w:tcW w:w="2159" w:type="dxa"/>
            <w:tcBorders>
              <w:top w:val="single" w:sz="4" w:space="0" w:color="auto"/>
              <w:left w:val="single" w:sz="4" w:space="0" w:color="auto"/>
              <w:bottom w:val="single" w:sz="4" w:space="0" w:color="auto"/>
              <w:right w:val="single" w:sz="4" w:space="0" w:color="auto"/>
            </w:tcBorders>
            <w:hideMark/>
          </w:tcPr>
          <w:p w14:paraId="3A8D0D11"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503B2B3B" w14:textId="77777777" w:rsidR="000053BB" w:rsidRDefault="000053BB" w:rsidP="002C1A1F">
            <w:pPr>
              <w:jc w:val="center"/>
              <w:rPr>
                <w:sz w:val="20"/>
                <w:szCs w:val="20"/>
              </w:rPr>
            </w:pPr>
          </w:p>
        </w:tc>
      </w:tr>
      <w:tr w:rsidR="000053BB" w14:paraId="6545B8DF" w14:textId="77777777" w:rsidTr="002C1A1F">
        <w:trPr>
          <w:trHeight w:val="229"/>
        </w:trPr>
        <w:tc>
          <w:tcPr>
            <w:tcW w:w="765" w:type="dxa"/>
            <w:tcBorders>
              <w:top w:val="single" w:sz="4" w:space="0" w:color="auto"/>
              <w:left w:val="single" w:sz="4" w:space="0" w:color="auto"/>
              <w:bottom w:val="single" w:sz="4" w:space="0" w:color="auto"/>
              <w:right w:val="single" w:sz="4" w:space="0" w:color="auto"/>
            </w:tcBorders>
            <w:hideMark/>
          </w:tcPr>
          <w:p w14:paraId="6C69BF7D" w14:textId="77777777" w:rsidR="000053BB" w:rsidRDefault="000053BB" w:rsidP="002C1A1F">
            <w:pPr>
              <w:jc w:val="center"/>
              <w:rPr>
                <w:sz w:val="20"/>
                <w:szCs w:val="20"/>
              </w:rPr>
            </w:pPr>
            <w:r>
              <w:rPr>
                <w:sz w:val="20"/>
                <w:szCs w:val="20"/>
              </w:rPr>
              <w:t>5</w:t>
            </w:r>
          </w:p>
        </w:tc>
        <w:tc>
          <w:tcPr>
            <w:tcW w:w="5155" w:type="dxa"/>
            <w:tcBorders>
              <w:top w:val="single" w:sz="4" w:space="0" w:color="auto"/>
              <w:left w:val="single" w:sz="4" w:space="0" w:color="auto"/>
              <w:bottom w:val="single" w:sz="4" w:space="0" w:color="auto"/>
              <w:right w:val="single" w:sz="4" w:space="0" w:color="auto"/>
            </w:tcBorders>
            <w:hideMark/>
          </w:tcPr>
          <w:p w14:paraId="2FE4042A" w14:textId="77777777" w:rsidR="000053BB" w:rsidRDefault="000053BB" w:rsidP="002C1A1F">
            <w:pPr>
              <w:rPr>
                <w:sz w:val="20"/>
                <w:szCs w:val="20"/>
              </w:rPr>
            </w:pPr>
            <w:r>
              <w:rPr>
                <w:sz w:val="20"/>
                <w:szCs w:val="20"/>
              </w:rPr>
              <w:t>Лабораторное оборудование</w:t>
            </w:r>
          </w:p>
        </w:tc>
        <w:tc>
          <w:tcPr>
            <w:tcW w:w="2159" w:type="dxa"/>
            <w:tcBorders>
              <w:top w:val="single" w:sz="4" w:space="0" w:color="auto"/>
              <w:left w:val="single" w:sz="4" w:space="0" w:color="auto"/>
              <w:bottom w:val="single" w:sz="4" w:space="0" w:color="auto"/>
              <w:right w:val="single" w:sz="4" w:space="0" w:color="auto"/>
            </w:tcBorders>
            <w:hideMark/>
          </w:tcPr>
          <w:p w14:paraId="59808C82"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339B3B7B" w14:textId="77777777" w:rsidR="000053BB" w:rsidRDefault="000053BB" w:rsidP="002C1A1F">
            <w:pPr>
              <w:jc w:val="center"/>
              <w:rPr>
                <w:sz w:val="20"/>
                <w:szCs w:val="20"/>
              </w:rPr>
            </w:pPr>
          </w:p>
        </w:tc>
      </w:tr>
      <w:tr w:rsidR="000053BB" w14:paraId="2BF1F860" w14:textId="77777777" w:rsidTr="002C1A1F">
        <w:trPr>
          <w:trHeight w:val="235"/>
        </w:trPr>
        <w:tc>
          <w:tcPr>
            <w:tcW w:w="765" w:type="dxa"/>
            <w:tcBorders>
              <w:top w:val="single" w:sz="4" w:space="0" w:color="auto"/>
              <w:left w:val="single" w:sz="4" w:space="0" w:color="auto"/>
              <w:bottom w:val="single" w:sz="4" w:space="0" w:color="auto"/>
              <w:right w:val="single" w:sz="4" w:space="0" w:color="auto"/>
            </w:tcBorders>
            <w:hideMark/>
          </w:tcPr>
          <w:p w14:paraId="3ED21F06" w14:textId="77777777" w:rsidR="000053BB" w:rsidRDefault="000053BB" w:rsidP="002C1A1F">
            <w:pPr>
              <w:jc w:val="center"/>
              <w:rPr>
                <w:sz w:val="20"/>
                <w:szCs w:val="20"/>
              </w:rPr>
            </w:pPr>
            <w:r>
              <w:rPr>
                <w:sz w:val="20"/>
                <w:szCs w:val="20"/>
              </w:rPr>
              <w:t>6</w:t>
            </w:r>
          </w:p>
        </w:tc>
        <w:tc>
          <w:tcPr>
            <w:tcW w:w="5155" w:type="dxa"/>
            <w:tcBorders>
              <w:top w:val="single" w:sz="4" w:space="0" w:color="auto"/>
              <w:left w:val="single" w:sz="4" w:space="0" w:color="auto"/>
              <w:bottom w:val="single" w:sz="4" w:space="0" w:color="auto"/>
              <w:right w:val="single" w:sz="4" w:space="0" w:color="auto"/>
            </w:tcBorders>
            <w:hideMark/>
          </w:tcPr>
          <w:p w14:paraId="1DFD051E" w14:textId="77777777" w:rsidR="000053BB" w:rsidRDefault="000053BB" w:rsidP="002C1A1F">
            <w:pPr>
              <w:rPr>
                <w:sz w:val="20"/>
                <w:szCs w:val="20"/>
              </w:rPr>
            </w:pPr>
            <w:r>
              <w:rPr>
                <w:sz w:val="20"/>
                <w:szCs w:val="20"/>
              </w:rPr>
              <w:t>Рентгенологические аппараты</w:t>
            </w:r>
          </w:p>
        </w:tc>
        <w:tc>
          <w:tcPr>
            <w:tcW w:w="2159" w:type="dxa"/>
            <w:tcBorders>
              <w:top w:val="single" w:sz="4" w:space="0" w:color="auto"/>
              <w:left w:val="single" w:sz="4" w:space="0" w:color="auto"/>
              <w:bottom w:val="single" w:sz="4" w:space="0" w:color="auto"/>
              <w:right w:val="single" w:sz="4" w:space="0" w:color="auto"/>
            </w:tcBorders>
            <w:hideMark/>
          </w:tcPr>
          <w:p w14:paraId="0EBA24DF"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162531BE" w14:textId="77777777" w:rsidR="000053BB" w:rsidRDefault="000053BB" w:rsidP="002C1A1F">
            <w:pPr>
              <w:jc w:val="center"/>
              <w:rPr>
                <w:sz w:val="20"/>
                <w:szCs w:val="20"/>
              </w:rPr>
            </w:pPr>
          </w:p>
        </w:tc>
      </w:tr>
      <w:tr w:rsidR="000053BB" w14:paraId="7328D8B0" w14:textId="77777777" w:rsidTr="002C1A1F">
        <w:trPr>
          <w:trHeight w:val="165"/>
        </w:trPr>
        <w:tc>
          <w:tcPr>
            <w:tcW w:w="765" w:type="dxa"/>
            <w:tcBorders>
              <w:top w:val="single" w:sz="4" w:space="0" w:color="auto"/>
              <w:left w:val="single" w:sz="4" w:space="0" w:color="auto"/>
              <w:bottom w:val="single" w:sz="4" w:space="0" w:color="auto"/>
              <w:right w:val="single" w:sz="4" w:space="0" w:color="auto"/>
            </w:tcBorders>
            <w:hideMark/>
          </w:tcPr>
          <w:p w14:paraId="7CD2571C" w14:textId="77777777" w:rsidR="000053BB" w:rsidRDefault="000053BB" w:rsidP="002C1A1F">
            <w:pPr>
              <w:jc w:val="center"/>
              <w:rPr>
                <w:sz w:val="20"/>
                <w:szCs w:val="20"/>
              </w:rPr>
            </w:pPr>
            <w:r>
              <w:rPr>
                <w:sz w:val="20"/>
                <w:szCs w:val="20"/>
              </w:rPr>
              <w:t>7</w:t>
            </w:r>
          </w:p>
        </w:tc>
        <w:tc>
          <w:tcPr>
            <w:tcW w:w="5155" w:type="dxa"/>
            <w:tcBorders>
              <w:top w:val="single" w:sz="4" w:space="0" w:color="auto"/>
              <w:left w:val="single" w:sz="4" w:space="0" w:color="auto"/>
              <w:bottom w:val="single" w:sz="4" w:space="0" w:color="auto"/>
              <w:right w:val="single" w:sz="4" w:space="0" w:color="auto"/>
            </w:tcBorders>
            <w:hideMark/>
          </w:tcPr>
          <w:p w14:paraId="2C64BE04" w14:textId="77777777" w:rsidR="000053BB" w:rsidRDefault="000053BB" w:rsidP="002C1A1F">
            <w:pPr>
              <w:rPr>
                <w:sz w:val="20"/>
                <w:szCs w:val="20"/>
              </w:rPr>
            </w:pPr>
            <w:r>
              <w:rPr>
                <w:sz w:val="20"/>
                <w:szCs w:val="20"/>
              </w:rPr>
              <w:t>Стерилизационное оборудование (объем до 100 литров)</w:t>
            </w:r>
          </w:p>
        </w:tc>
        <w:tc>
          <w:tcPr>
            <w:tcW w:w="2159" w:type="dxa"/>
            <w:tcBorders>
              <w:top w:val="single" w:sz="4" w:space="0" w:color="auto"/>
              <w:left w:val="single" w:sz="4" w:space="0" w:color="auto"/>
              <w:bottom w:val="single" w:sz="4" w:space="0" w:color="auto"/>
              <w:right w:val="single" w:sz="4" w:space="0" w:color="auto"/>
            </w:tcBorders>
            <w:hideMark/>
          </w:tcPr>
          <w:p w14:paraId="2FDA6836"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68DCA167" w14:textId="77777777" w:rsidR="000053BB" w:rsidRDefault="000053BB" w:rsidP="002C1A1F">
            <w:pPr>
              <w:jc w:val="center"/>
              <w:rPr>
                <w:sz w:val="20"/>
                <w:szCs w:val="20"/>
              </w:rPr>
            </w:pPr>
          </w:p>
        </w:tc>
      </w:tr>
      <w:tr w:rsidR="000053BB" w14:paraId="028D7F3E" w14:textId="77777777" w:rsidTr="002C1A1F">
        <w:trPr>
          <w:trHeight w:val="416"/>
        </w:trPr>
        <w:tc>
          <w:tcPr>
            <w:tcW w:w="765" w:type="dxa"/>
            <w:tcBorders>
              <w:top w:val="single" w:sz="4" w:space="0" w:color="auto"/>
              <w:left w:val="single" w:sz="4" w:space="0" w:color="auto"/>
              <w:bottom w:val="single" w:sz="4" w:space="0" w:color="auto"/>
              <w:right w:val="single" w:sz="4" w:space="0" w:color="auto"/>
            </w:tcBorders>
            <w:hideMark/>
          </w:tcPr>
          <w:p w14:paraId="010DC3D7" w14:textId="77777777" w:rsidR="000053BB" w:rsidRDefault="000053BB" w:rsidP="002C1A1F">
            <w:pPr>
              <w:jc w:val="center"/>
              <w:rPr>
                <w:sz w:val="20"/>
                <w:szCs w:val="20"/>
              </w:rPr>
            </w:pPr>
            <w:r>
              <w:rPr>
                <w:sz w:val="20"/>
                <w:szCs w:val="20"/>
              </w:rPr>
              <w:t>8</w:t>
            </w:r>
          </w:p>
        </w:tc>
        <w:tc>
          <w:tcPr>
            <w:tcW w:w="5155" w:type="dxa"/>
            <w:tcBorders>
              <w:top w:val="single" w:sz="4" w:space="0" w:color="auto"/>
              <w:left w:val="single" w:sz="4" w:space="0" w:color="auto"/>
              <w:bottom w:val="single" w:sz="4" w:space="0" w:color="auto"/>
              <w:right w:val="single" w:sz="4" w:space="0" w:color="auto"/>
            </w:tcBorders>
            <w:hideMark/>
          </w:tcPr>
          <w:p w14:paraId="081EB1CD" w14:textId="77777777" w:rsidR="000053BB" w:rsidRDefault="000053BB" w:rsidP="002C1A1F">
            <w:pPr>
              <w:rPr>
                <w:sz w:val="20"/>
                <w:szCs w:val="20"/>
              </w:rPr>
            </w:pPr>
            <w:r>
              <w:rPr>
                <w:sz w:val="20"/>
                <w:szCs w:val="20"/>
              </w:rPr>
              <w:t>Стерилизационное оборудование (объем 100 литров и выше)</w:t>
            </w:r>
          </w:p>
        </w:tc>
        <w:tc>
          <w:tcPr>
            <w:tcW w:w="2159" w:type="dxa"/>
            <w:tcBorders>
              <w:top w:val="single" w:sz="4" w:space="0" w:color="auto"/>
              <w:left w:val="single" w:sz="4" w:space="0" w:color="auto"/>
              <w:bottom w:val="single" w:sz="4" w:space="0" w:color="auto"/>
              <w:right w:val="single" w:sz="4" w:space="0" w:color="auto"/>
            </w:tcBorders>
            <w:hideMark/>
          </w:tcPr>
          <w:p w14:paraId="1C97BCC6"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0431B8DC" w14:textId="77777777" w:rsidR="000053BB" w:rsidRDefault="000053BB" w:rsidP="002C1A1F">
            <w:pPr>
              <w:jc w:val="center"/>
              <w:rPr>
                <w:sz w:val="20"/>
                <w:szCs w:val="20"/>
              </w:rPr>
            </w:pPr>
          </w:p>
        </w:tc>
      </w:tr>
      <w:tr w:rsidR="000053BB" w14:paraId="5AAE8C4F" w14:textId="77777777" w:rsidTr="002C1A1F">
        <w:trPr>
          <w:trHeight w:val="416"/>
        </w:trPr>
        <w:tc>
          <w:tcPr>
            <w:tcW w:w="765" w:type="dxa"/>
            <w:tcBorders>
              <w:top w:val="single" w:sz="4" w:space="0" w:color="auto"/>
              <w:left w:val="single" w:sz="4" w:space="0" w:color="auto"/>
              <w:bottom w:val="single" w:sz="4" w:space="0" w:color="auto"/>
              <w:right w:val="single" w:sz="4" w:space="0" w:color="auto"/>
            </w:tcBorders>
            <w:hideMark/>
          </w:tcPr>
          <w:p w14:paraId="095728E8" w14:textId="77777777" w:rsidR="000053BB" w:rsidRDefault="000053BB" w:rsidP="002C1A1F">
            <w:pPr>
              <w:jc w:val="center"/>
              <w:rPr>
                <w:sz w:val="20"/>
                <w:szCs w:val="20"/>
              </w:rPr>
            </w:pPr>
            <w:r>
              <w:rPr>
                <w:sz w:val="20"/>
                <w:szCs w:val="20"/>
              </w:rPr>
              <w:t>9</w:t>
            </w:r>
          </w:p>
        </w:tc>
        <w:tc>
          <w:tcPr>
            <w:tcW w:w="5155" w:type="dxa"/>
            <w:tcBorders>
              <w:top w:val="single" w:sz="4" w:space="0" w:color="auto"/>
              <w:left w:val="single" w:sz="4" w:space="0" w:color="auto"/>
              <w:bottom w:val="single" w:sz="4" w:space="0" w:color="auto"/>
              <w:right w:val="single" w:sz="4" w:space="0" w:color="auto"/>
            </w:tcBorders>
            <w:hideMark/>
          </w:tcPr>
          <w:p w14:paraId="6FC91107" w14:textId="77777777" w:rsidR="000053BB" w:rsidRDefault="000053BB" w:rsidP="002C1A1F">
            <w:pPr>
              <w:rPr>
                <w:sz w:val="20"/>
                <w:szCs w:val="20"/>
              </w:rPr>
            </w:pPr>
            <w:r>
              <w:rPr>
                <w:sz w:val="20"/>
                <w:szCs w:val="20"/>
              </w:rPr>
              <w:t>Составление акта оценки технического состояния оборудования</w:t>
            </w:r>
          </w:p>
        </w:tc>
        <w:tc>
          <w:tcPr>
            <w:tcW w:w="2159" w:type="dxa"/>
            <w:tcBorders>
              <w:top w:val="single" w:sz="4" w:space="0" w:color="auto"/>
              <w:left w:val="single" w:sz="4" w:space="0" w:color="auto"/>
              <w:bottom w:val="single" w:sz="4" w:space="0" w:color="auto"/>
              <w:right w:val="single" w:sz="4" w:space="0" w:color="auto"/>
            </w:tcBorders>
          </w:tcPr>
          <w:p w14:paraId="0F9F3056" w14:textId="77777777" w:rsidR="000053BB" w:rsidRDefault="000053BB" w:rsidP="002C1A1F">
            <w:pPr>
              <w:jc w:val="center"/>
              <w:rPr>
                <w:sz w:val="20"/>
                <w:szCs w:val="20"/>
              </w:rPr>
            </w:pPr>
          </w:p>
        </w:tc>
        <w:tc>
          <w:tcPr>
            <w:tcW w:w="2366" w:type="dxa"/>
            <w:tcBorders>
              <w:top w:val="single" w:sz="4" w:space="0" w:color="auto"/>
              <w:left w:val="single" w:sz="4" w:space="0" w:color="auto"/>
              <w:bottom w:val="single" w:sz="4" w:space="0" w:color="auto"/>
              <w:right w:val="single" w:sz="4" w:space="0" w:color="auto"/>
            </w:tcBorders>
          </w:tcPr>
          <w:p w14:paraId="690E0A50" w14:textId="77777777" w:rsidR="000053BB" w:rsidRDefault="000053BB" w:rsidP="002C1A1F">
            <w:pPr>
              <w:jc w:val="center"/>
              <w:rPr>
                <w:sz w:val="20"/>
                <w:szCs w:val="20"/>
              </w:rPr>
            </w:pPr>
          </w:p>
        </w:tc>
      </w:tr>
      <w:tr w:rsidR="000053BB" w14:paraId="052337A2" w14:textId="77777777" w:rsidTr="002C1A1F">
        <w:trPr>
          <w:trHeight w:val="125"/>
        </w:trPr>
        <w:tc>
          <w:tcPr>
            <w:tcW w:w="765" w:type="dxa"/>
            <w:tcBorders>
              <w:top w:val="single" w:sz="4" w:space="0" w:color="auto"/>
              <w:left w:val="single" w:sz="4" w:space="0" w:color="auto"/>
              <w:bottom w:val="single" w:sz="4" w:space="0" w:color="auto"/>
              <w:right w:val="single" w:sz="4" w:space="0" w:color="auto"/>
            </w:tcBorders>
            <w:hideMark/>
          </w:tcPr>
          <w:p w14:paraId="75498617" w14:textId="77777777" w:rsidR="000053BB" w:rsidRDefault="000053BB" w:rsidP="002C1A1F">
            <w:pPr>
              <w:jc w:val="center"/>
              <w:rPr>
                <w:sz w:val="20"/>
                <w:szCs w:val="20"/>
              </w:rPr>
            </w:pPr>
            <w:r>
              <w:rPr>
                <w:sz w:val="20"/>
                <w:szCs w:val="20"/>
              </w:rPr>
              <w:t>10</w:t>
            </w:r>
          </w:p>
        </w:tc>
        <w:tc>
          <w:tcPr>
            <w:tcW w:w="5155" w:type="dxa"/>
            <w:tcBorders>
              <w:top w:val="single" w:sz="4" w:space="0" w:color="auto"/>
              <w:left w:val="single" w:sz="4" w:space="0" w:color="auto"/>
              <w:bottom w:val="single" w:sz="4" w:space="0" w:color="auto"/>
              <w:right w:val="single" w:sz="4" w:space="0" w:color="auto"/>
            </w:tcBorders>
            <w:hideMark/>
          </w:tcPr>
          <w:p w14:paraId="20AA26EE" w14:textId="77777777" w:rsidR="000053BB" w:rsidRDefault="000053BB" w:rsidP="002C1A1F">
            <w:pPr>
              <w:rPr>
                <w:sz w:val="20"/>
                <w:szCs w:val="20"/>
              </w:rPr>
            </w:pPr>
            <w:r>
              <w:rPr>
                <w:sz w:val="20"/>
                <w:szCs w:val="20"/>
              </w:rPr>
              <w:t xml:space="preserve">Монтажные и пусконаладочные работы                                          </w:t>
            </w:r>
          </w:p>
        </w:tc>
        <w:tc>
          <w:tcPr>
            <w:tcW w:w="2159" w:type="dxa"/>
            <w:tcBorders>
              <w:top w:val="single" w:sz="4" w:space="0" w:color="auto"/>
              <w:left w:val="single" w:sz="4" w:space="0" w:color="auto"/>
              <w:bottom w:val="single" w:sz="4" w:space="0" w:color="auto"/>
              <w:right w:val="single" w:sz="4" w:space="0" w:color="auto"/>
            </w:tcBorders>
            <w:hideMark/>
          </w:tcPr>
          <w:p w14:paraId="3AA434A1" w14:textId="77777777" w:rsidR="000053BB" w:rsidRDefault="000053BB" w:rsidP="002C1A1F">
            <w:pPr>
              <w:jc w:val="center"/>
              <w:rPr>
                <w:sz w:val="20"/>
                <w:szCs w:val="20"/>
              </w:rPr>
            </w:pPr>
            <w:r>
              <w:rPr>
                <w:sz w:val="20"/>
                <w:szCs w:val="20"/>
              </w:rPr>
              <w:t>1 час</w:t>
            </w:r>
          </w:p>
        </w:tc>
        <w:tc>
          <w:tcPr>
            <w:tcW w:w="2366" w:type="dxa"/>
            <w:tcBorders>
              <w:top w:val="single" w:sz="4" w:space="0" w:color="auto"/>
              <w:left w:val="single" w:sz="4" w:space="0" w:color="auto"/>
              <w:bottom w:val="single" w:sz="4" w:space="0" w:color="auto"/>
              <w:right w:val="single" w:sz="4" w:space="0" w:color="auto"/>
            </w:tcBorders>
          </w:tcPr>
          <w:p w14:paraId="4883D8DB" w14:textId="77777777" w:rsidR="000053BB" w:rsidRDefault="000053BB" w:rsidP="002C1A1F">
            <w:pPr>
              <w:jc w:val="center"/>
              <w:rPr>
                <w:sz w:val="20"/>
                <w:szCs w:val="20"/>
              </w:rPr>
            </w:pPr>
          </w:p>
        </w:tc>
      </w:tr>
    </w:tbl>
    <w:p w14:paraId="3319EECF" w14:textId="77777777" w:rsidR="000053BB" w:rsidRDefault="000053BB" w:rsidP="000053BB">
      <w:pPr>
        <w:suppressAutoHyphens/>
        <w:ind w:firstLine="284"/>
        <w:jc w:val="both"/>
        <w:rPr>
          <w:rFonts w:eastAsia="Calibri"/>
          <w:bCs/>
          <w:color w:val="000000"/>
          <w:sz w:val="20"/>
          <w:szCs w:val="20"/>
          <w:lang w:eastAsia="ar-SA"/>
        </w:rPr>
      </w:pPr>
    </w:p>
    <w:p w14:paraId="6ECBB62B" w14:textId="77777777" w:rsidR="000053BB" w:rsidRDefault="000053BB" w:rsidP="000053BB">
      <w:pPr>
        <w:pStyle w:val="11"/>
        <w:jc w:val="both"/>
        <w:rPr>
          <w:rFonts w:ascii="Times New Roman" w:hAnsi="Times New Roman"/>
          <w:sz w:val="20"/>
          <w:szCs w:val="20"/>
        </w:rPr>
      </w:pPr>
      <w:r w:rsidRPr="00BE46C6">
        <w:rPr>
          <w:rFonts w:ascii="Times New Roman" w:hAnsi="Times New Roman"/>
          <w:sz w:val="20"/>
          <w:szCs w:val="20"/>
        </w:rPr>
        <w:lastRenderedPageBreak/>
        <w:t xml:space="preserve">Место ремонта </w:t>
      </w:r>
      <w:r>
        <w:rPr>
          <w:rFonts w:ascii="Times New Roman" w:hAnsi="Times New Roman"/>
          <w:sz w:val="20"/>
          <w:szCs w:val="20"/>
        </w:rPr>
        <w:t>изделий</w:t>
      </w:r>
      <w:r w:rsidRPr="00BE46C6">
        <w:rPr>
          <w:rFonts w:ascii="Times New Roman" w:hAnsi="Times New Roman"/>
          <w:sz w:val="20"/>
          <w:szCs w:val="20"/>
        </w:rPr>
        <w:t xml:space="preserve"> </w:t>
      </w:r>
      <w:r w:rsidRPr="00BE46C6">
        <w:rPr>
          <w:rFonts w:ascii="Times New Roman" w:hAnsi="Times New Roman"/>
          <w:b/>
          <w:sz w:val="20"/>
          <w:szCs w:val="20"/>
        </w:rPr>
        <w:t>Исполнитель</w:t>
      </w:r>
      <w:r w:rsidRPr="00BE46C6">
        <w:rPr>
          <w:rFonts w:ascii="Times New Roman" w:hAnsi="Times New Roman"/>
          <w:sz w:val="20"/>
          <w:szCs w:val="20"/>
        </w:rPr>
        <w:t xml:space="preserve"> предварительно согласовывает с </w:t>
      </w:r>
      <w:r w:rsidRPr="00BE46C6">
        <w:rPr>
          <w:rFonts w:ascii="Times New Roman" w:hAnsi="Times New Roman"/>
          <w:b/>
          <w:sz w:val="20"/>
          <w:szCs w:val="20"/>
        </w:rPr>
        <w:t>Заказчиком</w:t>
      </w:r>
      <w:r w:rsidRPr="00BE46C6">
        <w:rPr>
          <w:rFonts w:ascii="Times New Roman" w:hAnsi="Times New Roman"/>
          <w:sz w:val="20"/>
          <w:szCs w:val="20"/>
        </w:rPr>
        <w:t>.</w:t>
      </w:r>
    </w:p>
    <w:p w14:paraId="18187CB8" w14:textId="77777777" w:rsidR="000053BB" w:rsidRPr="00BE46C6" w:rsidRDefault="000053BB" w:rsidP="000053BB">
      <w:pPr>
        <w:pStyle w:val="11"/>
        <w:jc w:val="both"/>
        <w:rPr>
          <w:rFonts w:ascii="Times New Roman" w:hAnsi="Times New Roman"/>
          <w:sz w:val="20"/>
          <w:szCs w:val="20"/>
        </w:rPr>
      </w:pPr>
      <w:r w:rsidRPr="005B4797">
        <w:rPr>
          <w:rFonts w:ascii="Times New Roman" w:hAnsi="Times New Roman"/>
          <w:sz w:val="20"/>
          <w:szCs w:val="20"/>
        </w:rPr>
        <w:t xml:space="preserve">Стоимость запасных частей и расходных материалов </w:t>
      </w:r>
      <w:r w:rsidRPr="005B4797">
        <w:rPr>
          <w:rFonts w:ascii="Times New Roman" w:hAnsi="Times New Roman"/>
          <w:b/>
          <w:bCs/>
          <w:sz w:val="20"/>
          <w:szCs w:val="20"/>
        </w:rPr>
        <w:t>не включена в стоимость</w:t>
      </w:r>
      <w:r w:rsidRPr="005B4797">
        <w:rPr>
          <w:rFonts w:ascii="Times New Roman" w:hAnsi="Times New Roman"/>
          <w:sz w:val="20"/>
          <w:szCs w:val="20"/>
        </w:rPr>
        <w:t xml:space="preserve"> ремонтных работ</w:t>
      </w:r>
    </w:p>
    <w:p w14:paraId="7E75644C" w14:textId="77777777" w:rsidR="000053BB" w:rsidRPr="00BE46C6" w:rsidRDefault="000053BB" w:rsidP="000053BB">
      <w:pPr>
        <w:pStyle w:val="11"/>
        <w:jc w:val="both"/>
        <w:rPr>
          <w:rFonts w:ascii="Times New Roman" w:hAnsi="Times New Roman"/>
          <w:sz w:val="20"/>
          <w:szCs w:val="20"/>
        </w:rPr>
      </w:pPr>
      <w:r w:rsidRPr="005B4797">
        <w:rPr>
          <w:rFonts w:ascii="Times New Roman" w:hAnsi="Times New Roman"/>
          <w:sz w:val="20"/>
          <w:szCs w:val="20"/>
        </w:rPr>
        <w:t>Гарантия на выполненные работы 3 месяца</w:t>
      </w:r>
    </w:p>
    <w:p w14:paraId="04EB5471" w14:textId="77777777" w:rsidR="000053BB" w:rsidRDefault="000053BB" w:rsidP="000053BB">
      <w:pPr>
        <w:suppressAutoHyphens/>
        <w:ind w:firstLine="284"/>
        <w:jc w:val="both"/>
        <w:rPr>
          <w:rFonts w:eastAsia="Calibri"/>
          <w:bCs/>
          <w:color w:val="000000"/>
          <w:sz w:val="20"/>
          <w:szCs w:val="20"/>
          <w:lang w:eastAsia="ar-SA"/>
        </w:rPr>
      </w:pPr>
      <w:r>
        <w:rPr>
          <w:rFonts w:eastAsia="Calibri"/>
          <w:bCs/>
          <w:color w:val="000000"/>
          <w:sz w:val="20"/>
          <w:szCs w:val="20"/>
          <w:lang w:eastAsia="ar-SA"/>
        </w:rPr>
        <w:t>Расчёт вознаграждения производится на основании подписанного Сторонами акта сдачи-приёмки оказанных услуг.  Оплата производится после подписания акта.</w:t>
      </w:r>
    </w:p>
    <w:p w14:paraId="53133357" w14:textId="77777777" w:rsidR="000053BB" w:rsidRDefault="000053BB" w:rsidP="000053BB">
      <w:pPr>
        <w:suppressAutoHyphens/>
        <w:ind w:firstLine="284"/>
        <w:jc w:val="both"/>
        <w:rPr>
          <w:rFonts w:eastAsia="Calibri"/>
          <w:b/>
          <w:color w:val="000000"/>
          <w:sz w:val="20"/>
          <w:szCs w:val="20"/>
          <w:lang w:eastAsia="ar-SA"/>
        </w:rPr>
      </w:pPr>
      <w:r>
        <w:rPr>
          <w:rFonts w:eastAsia="Calibri"/>
          <w:b/>
          <w:color w:val="000000"/>
          <w:sz w:val="20"/>
          <w:szCs w:val="20"/>
          <w:lang w:eastAsia="ar-SA"/>
        </w:rPr>
        <w:t xml:space="preserve"> Требования к Исполнителю: </w:t>
      </w:r>
    </w:p>
    <w:p w14:paraId="22A5649A" w14:textId="77777777" w:rsidR="000053BB" w:rsidRDefault="000053BB" w:rsidP="000053BB">
      <w:pPr>
        <w:shd w:val="clear" w:color="auto" w:fill="FFFFFF"/>
        <w:tabs>
          <w:tab w:val="left" w:pos="567"/>
          <w:tab w:val="left" w:pos="907"/>
        </w:tabs>
        <w:ind w:firstLine="245"/>
        <w:jc w:val="both"/>
        <w:rPr>
          <w:rFonts w:eastAsia="Calibri"/>
          <w:color w:val="000000"/>
          <w:sz w:val="20"/>
          <w:szCs w:val="20"/>
          <w:lang w:eastAsia="en-US"/>
        </w:rPr>
      </w:pPr>
      <w:r>
        <w:rPr>
          <w:rFonts w:eastAsia="Calibri"/>
          <w:color w:val="000000"/>
          <w:sz w:val="20"/>
          <w:szCs w:val="20"/>
          <w:lang w:eastAsia="ar-SA"/>
        </w:rPr>
        <w:t xml:space="preserve">     </w:t>
      </w:r>
      <w:proofErr w:type="gramStart"/>
      <w:r>
        <w:rPr>
          <w:rFonts w:eastAsia="Calibri"/>
          <w:color w:val="000000"/>
          <w:sz w:val="20"/>
          <w:szCs w:val="20"/>
          <w:lang w:eastAsia="ar-SA"/>
        </w:rPr>
        <w:t xml:space="preserve">- </w:t>
      </w:r>
      <w:r>
        <w:rPr>
          <w:rFonts w:eastAsia="Calibri"/>
          <w:b/>
          <w:color w:val="000000"/>
          <w:sz w:val="20"/>
          <w:szCs w:val="20"/>
          <w:lang w:eastAsia="ar-SA"/>
        </w:rPr>
        <w:t>н</w:t>
      </w:r>
      <w:r>
        <w:rPr>
          <w:rFonts w:eastAsia="Calibri"/>
          <w:b/>
          <w:color w:val="000000"/>
          <w:sz w:val="20"/>
          <w:szCs w:val="20"/>
        </w:rPr>
        <w:t>аличие лицензии</w:t>
      </w:r>
      <w:r>
        <w:rPr>
          <w:rFonts w:eastAsia="Calibri"/>
          <w:color w:val="000000"/>
          <w:sz w:val="20"/>
          <w:szCs w:val="20"/>
        </w:rPr>
        <w:t xml:space="preserve"> </w:t>
      </w:r>
      <w:r>
        <w:rPr>
          <w:rFonts w:eastAsia="Calibri"/>
          <w:b/>
          <w:color w:val="000000"/>
          <w:sz w:val="20"/>
          <w:szCs w:val="20"/>
        </w:rPr>
        <w:t>по техническому обслуживанию медицинских изделий</w:t>
      </w:r>
      <w:r>
        <w:rPr>
          <w:rFonts w:eastAsia="Calibri"/>
          <w:color w:val="000000"/>
          <w:sz w:val="20"/>
          <w:szCs w:val="20"/>
        </w:rPr>
        <w:t xml:space="preserve">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а также случая технического обслуживания медицинских изделий с низкой степенью потенциального риска их применения) (</w:t>
      </w:r>
      <w:proofErr w:type="spellStart"/>
      <w:r>
        <w:fldChar w:fldCharType="begin"/>
      </w:r>
      <w:r>
        <w:instrText xml:space="preserve"> HYPERLINK "https://login.consultant.ru/link/?req=doc&amp;base=LAW&amp;n=402596&amp;dst=100117&amp;field=134&amp;date=21.12.2021" </w:instrText>
      </w:r>
      <w:r>
        <w:fldChar w:fldCharType="separate"/>
      </w:r>
      <w:r>
        <w:rPr>
          <w:rStyle w:val="a7"/>
          <w:rFonts w:eastAsia="Calibri"/>
          <w:color w:val="000000"/>
          <w:sz w:val="20"/>
          <w:szCs w:val="20"/>
        </w:rPr>
        <w:t>п.п</w:t>
      </w:r>
      <w:proofErr w:type="spellEnd"/>
      <w:r>
        <w:rPr>
          <w:rStyle w:val="a7"/>
          <w:rFonts w:eastAsia="Calibri"/>
          <w:color w:val="000000"/>
          <w:sz w:val="20"/>
          <w:szCs w:val="20"/>
        </w:rPr>
        <w:t xml:space="preserve">. 17  п. 1 ст. 12  2 глава </w:t>
      </w:r>
      <w:r>
        <w:fldChar w:fldCharType="end"/>
      </w:r>
      <w:r>
        <w:rPr>
          <w:rFonts w:eastAsia="Calibri"/>
          <w:color w:val="000000"/>
          <w:sz w:val="20"/>
          <w:szCs w:val="20"/>
        </w:rPr>
        <w:t xml:space="preserve"> Закона о лицензировании отдельных видов деятельности, п. 1 Положения, утв. Постановлением Правительства РФ от</w:t>
      </w:r>
      <w:proofErr w:type="gramEnd"/>
      <w:r>
        <w:rPr>
          <w:rFonts w:eastAsia="Calibri"/>
          <w:color w:val="000000"/>
          <w:sz w:val="20"/>
          <w:szCs w:val="20"/>
        </w:rPr>
        <w:t xml:space="preserve"> </w:t>
      </w:r>
      <w:proofErr w:type="gramStart"/>
      <w:r>
        <w:rPr>
          <w:rFonts w:eastAsia="Calibri"/>
          <w:color w:val="000000"/>
          <w:sz w:val="20"/>
          <w:szCs w:val="20"/>
        </w:rPr>
        <w:t xml:space="preserve">30 ноября 2021 </w:t>
      </w:r>
      <w:proofErr w:type="spellStart"/>
      <w:r>
        <w:rPr>
          <w:rFonts w:eastAsia="Calibri"/>
          <w:color w:val="000000"/>
          <w:sz w:val="20"/>
          <w:szCs w:val="20"/>
        </w:rPr>
        <w:t>г.N</w:t>
      </w:r>
      <w:proofErr w:type="spellEnd"/>
      <w:r>
        <w:rPr>
          <w:rFonts w:eastAsia="Calibri"/>
          <w:color w:val="000000"/>
          <w:sz w:val="20"/>
          <w:szCs w:val="20"/>
        </w:rPr>
        <w:t xml:space="preserve"> 2129) со следующим минимальным перечнем выполняемых работ:</w:t>
      </w:r>
      <w:proofErr w:type="gramEnd"/>
    </w:p>
    <w:p w14:paraId="3E11332C" w14:textId="77777777" w:rsidR="000053BB" w:rsidRDefault="000053BB" w:rsidP="000053BB">
      <w:pPr>
        <w:shd w:val="clear" w:color="auto" w:fill="FFFFFF"/>
        <w:contextualSpacing/>
        <w:rPr>
          <w:sz w:val="20"/>
          <w:szCs w:val="20"/>
        </w:rPr>
      </w:pPr>
      <w:r>
        <w:rPr>
          <w:sz w:val="20"/>
          <w:szCs w:val="20"/>
        </w:rPr>
        <w:t xml:space="preserve">        - техническое обслуживание следующих групп медицинских изделий (кроме программного обеспечения, являющегося медицинским изделием) класса </w:t>
      </w:r>
      <w:r>
        <w:rPr>
          <w:b/>
          <w:sz w:val="20"/>
          <w:szCs w:val="20"/>
        </w:rPr>
        <w:t>2а</w:t>
      </w:r>
      <w:r>
        <w:rPr>
          <w:sz w:val="20"/>
          <w:szCs w:val="20"/>
        </w:rPr>
        <w:t xml:space="preserve"> потенциального риска применения:</w:t>
      </w:r>
    </w:p>
    <w:p w14:paraId="34E506E9" w14:textId="77777777" w:rsidR="000053BB" w:rsidRDefault="000053BB" w:rsidP="000053BB">
      <w:pPr>
        <w:shd w:val="clear" w:color="auto" w:fill="FFFFFF"/>
        <w:ind w:firstLine="426"/>
        <w:rPr>
          <w:sz w:val="20"/>
          <w:szCs w:val="20"/>
        </w:rPr>
      </w:pPr>
      <w:r>
        <w:rPr>
          <w:sz w:val="20"/>
          <w:szCs w:val="20"/>
        </w:rPr>
        <w:t>- вспомогательные и общебольничные медицинские изделия,</w:t>
      </w:r>
    </w:p>
    <w:p w14:paraId="5146F003" w14:textId="77777777" w:rsidR="000053BB" w:rsidRDefault="000053BB" w:rsidP="000053BB">
      <w:pPr>
        <w:shd w:val="clear" w:color="auto" w:fill="FFFFFF"/>
        <w:ind w:firstLine="426"/>
        <w:rPr>
          <w:sz w:val="20"/>
          <w:szCs w:val="20"/>
        </w:rPr>
      </w:pPr>
      <w:r>
        <w:rPr>
          <w:sz w:val="20"/>
          <w:szCs w:val="20"/>
        </w:rPr>
        <w:t xml:space="preserve">- </w:t>
      </w:r>
      <w:r>
        <w:rPr>
          <w:bCs/>
          <w:sz w:val="20"/>
          <w:szCs w:val="20"/>
          <w:lang w:eastAsia="zh-CN"/>
        </w:rPr>
        <w:t>гастроэнтерологические медицинские изделия,</w:t>
      </w:r>
    </w:p>
    <w:p w14:paraId="297274FD" w14:textId="77777777" w:rsidR="000053BB" w:rsidRDefault="000053BB" w:rsidP="000053BB">
      <w:pPr>
        <w:shd w:val="clear" w:color="auto" w:fill="FFFFFF"/>
        <w:ind w:firstLine="426"/>
        <w:rPr>
          <w:sz w:val="20"/>
          <w:szCs w:val="20"/>
        </w:rPr>
      </w:pPr>
      <w:r>
        <w:rPr>
          <w:sz w:val="20"/>
          <w:szCs w:val="20"/>
        </w:rPr>
        <w:t xml:space="preserve">- </w:t>
      </w:r>
      <w:proofErr w:type="spellStart"/>
      <w:r>
        <w:rPr>
          <w:sz w:val="20"/>
          <w:szCs w:val="20"/>
        </w:rPr>
        <w:t>нейрологические</w:t>
      </w:r>
      <w:proofErr w:type="spellEnd"/>
      <w:r>
        <w:rPr>
          <w:sz w:val="20"/>
          <w:szCs w:val="20"/>
        </w:rPr>
        <w:t xml:space="preserve"> медицинские изделия,</w:t>
      </w:r>
    </w:p>
    <w:p w14:paraId="26FED5D8" w14:textId="77777777" w:rsidR="000053BB" w:rsidRDefault="000053BB" w:rsidP="000053BB">
      <w:pPr>
        <w:shd w:val="clear" w:color="auto" w:fill="FFFFFF"/>
        <w:ind w:firstLine="426"/>
        <w:rPr>
          <w:sz w:val="20"/>
          <w:szCs w:val="20"/>
        </w:rPr>
      </w:pPr>
      <w:r>
        <w:rPr>
          <w:sz w:val="20"/>
          <w:szCs w:val="20"/>
        </w:rPr>
        <w:t>- медицинские изделия для оториноларингологии,</w:t>
      </w:r>
    </w:p>
    <w:p w14:paraId="195E8155" w14:textId="77777777" w:rsidR="000053BB" w:rsidRDefault="000053BB" w:rsidP="000053BB">
      <w:pPr>
        <w:shd w:val="clear" w:color="auto" w:fill="FFFFFF"/>
        <w:ind w:firstLine="426"/>
        <w:rPr>
          <w:sz w:val="20"/>
          <w:szCs w:val="20"/>
        </w:rPr>
      </w:pPr>
      <w:r>
        <w:rPr>
          <w:sz w:val="20"/>
          <w:szCs w:val="20"/>
        </w:rPr>
        <w:t>- физиотерапевтические медицинские изделия,</w:t>
      </w:r>
    </w:p>
    <w:p w14:paraId="599466C1" w14:textId="77777777" w:rsidR="000053BB" w:rsidRDefault="000053BB" w:rsidP="000053BB">
      <w:pPr>
        <w:shd w:val="clear" w:color="auto" w:fill="FFFFFF"/>
        <w:ind w:firstLine="426"/>
        <w:rPr>
          <w:sz w:val="20"/>
          <w:szCs w:val="20"/>
        </w:rPr>
      </w:pPr>
      <w:r>
        <w:rPr>
          <w:sz w:val="20"/>
          <w:szCs w:val="20"/>
        </w:rPr>
        <w:t xml:space="preserve">- медицинские изделия для </w:t>
      </w:r>
      <w:proofErr w:type="spellStart"/>
      <w:r>
        <w:rPr>
          <w:sz w:val="20"/>
          <w:szCs w:val="20"/>
        </w:rPr>
        <w:t>in</w:t>
      </w:r>
      <w:proofErr w:type="spellEnd"/>
      <w:r>
        <w:rPr>
          <w:sz w:val="20"/>
          <w:szCs w:val="20"/>
        </w:rPr>
        <w:t xml:space="preserve"> </w:t>
      </w:r>
      <w:proofErr w:type="spellStart"/>
      <w:r>
        <w:rPr>
          <w:sz w:val="20"/>
          <w:szCs w:val="20"/>
        </w:rPr>
        <w:t>vitro</w:t>
      </w:r>
      <w:proofErr w:type="spellEnd"/>
      <w:r>
        <w:rPr>
          <w:sz w:val="20"/>
          <w:szCs w:val="20"/>
        </w:rPr>
        <w:t xml:space="preserve"> диагностики,</w:t>
      </w:r>
    </w:p>
    <w:p w14:paraId="2D36E1E4" w14:textId="77777777" w:rsidR="000053BB" w:rsidRDefault="000053BB" w:rsidP="000053BB">
      <w:pPr>
        <w:shd w:val="clear" w:color="auto" w:fill="FFFFFF"/>
        <w:ind w:firstLine="426"/>
        <w:rPr>
          <w:sz w:val="20"/>
          <w:szCs w:val="20"/>
        </w:rPr>
      </w:pPr>
      <w:r>
        <w:rPr>
          <w:sz w:val="20"/>
          <w:szCs w:val="20"/>
        </w:rPr>
        <w:t xml:space="preserve">- </w:t>
      </w:r>
      <w:r>
        <w:rPr>
          <w:color w:val="000000"/>
          <w:sz w:val="20"/>
          <w:szCs w:val="20"/>
          <w:lang w:eastAsia="zh-CN"/>
        </w:rPr>
        <w:t>стоматологические медицинские изделия,</w:t>
      </w:r>
    </w:p>
    <w:p w14:paraId="2D84B142" w14:textId="77777777" w:rsidR="000053BB" w:rsidRDefault="000053BB" w:rsidP="000053BB">
      <w:pPr>
        <w:shd w:val="clear" w:color="auto" w:fill="FFFFFF"/>
        <w:ind w:firstLine="426"/>
        <w:rPr>
          <w:sz w:val="20"/>
          <w:szCs w:val="20"/>
        </w:rPr>
      </w:pPr>
      <w:r>
        <w:rPr>
          <w:sz w:val="20"/>
          <w:szCs w:val="20"/>
        </w:rPr>
        <w:t>- медицинские изделия для акушерства и гинекологии,</w:t>
      </w:r>
    </w:p>
    <w:p w14:paraId="56910B1D" w14:textId="77777777" w:rsidR="000053BB" w:rsidRDefault="000053BB" w:rsidP="000053BB">
      <w:pPr>
        <w:shd w:val="clear" w:color="auto" w:fill="FFFFFF"/>
        <w:ind w:firstLine="426"/>
        <w:rPr>
          <w:sz w:val="20"/>
          <w:szCs w:val="20"/>
        </w:rPr>
      </w:pPr>
      <w:r>
        <w:rPr>
          <w:sz w:val="20"/>
          <w:szCs w:val="20"/>
        </w:rPr>
        <w:t>- радиологические медицинские изделия (в части оборудования для ультразвукового исследования);</w:t>
      </w:r>
    </w:p>
    <w:p w14:paraId="15644515" w14:textId="77777777" w:rsidR="000053BB" w:rsidRDefault="000053BB" w:rsidP="000053BB">
      <w:pPr>
        <w:shd w:val="clear" w:color="auto" w:fill="FFFFFF"/>
        <w:contextualSpacing/>
        <w:rPr>
          <w:sz w:val="20"/>
          <w:szCs w:val="20"/>
        </w:rPr>
      </w:pPr>
      <w:r>
        <w:rPr>
          <w:sz w:val="20"/>
          <w:szCs w:val="20"/>
        </w:rPr>
        <w:t xml:space="preserve">         - техническое обслуживание групп медицинских изделий (кроме программного обеспечения, являющегося медицинским изделием) класса </w:t>
      </w:r>
      <w:r>
        <w:rPr>
          <w:b/>
          <w:sz w:val="20"/>
          <w:szCs w:val="20"/>
        </w:rPr>
        <w:t>2б</w:t>
      </w:r>
      <w:r>
        <w:rPr>
          <w:sz w:val="20"/>
          <w:szCs w:val="20"/>
        </w:rPr>
        <w:t xml:space="preserve"> потенциального риска применения:</w:t>
      </w:r>
    </w:p>
    <w:p w14:paraId="42BAFF89" w14:textId="77777777" w:rsidR="000053BB" w:rsidRDefault="000053BB" w:rsidP="000053BB">
      <w:pPr>
        <w:shd w:val="clear" w:color="auto" w:fill="FFFFFF"/>
        <w:ind w:firstLine="426"/>
        <w:rPr>
          <w:sz w:val="20"/>
          <w:szCs w:val="20"/>
        </w:rPr>
      </w:pPr>
      <w:r>
        <w:rPr>
          <w:sz w:val="20"/>
          <w:szCs w:val="20"/>
        </w:rPr>
        <w:t>- хирургические инструменты, системы и сопутствующие медицинские изделия,</w:t>
      </w:r>
    </w:p>
    <w:p w14:paraId="1AE9FA7F" w14:textId="77777777" w:rsidR="000053BB" w:rsidRDefault="000053BB" w:rsidP="000053BB">
      <w:pPr>
        <w:shd w:val="clear" w:color="auto" w:fill="FFFFFF"/>
        <w:ind w:firstLine="426"/>
        <w:rPr>
          <w:sz w:val="20"/>
          <w:szCs w:val="20"/>
        </w:rPr>
      </w:pPr>
      <w:r>
        <w:rPr>
          <w:sz w:val="20"/>
          <w:szCs w:val="20"/>
        </w:rPr>
        <w:t xml:space="preserve">- </w:t>
      </w:r>
      <w:proofErr w:type="gramStart"/>
      <w:r>
        <w:rPr>
          <w:sz w:val="20"/>
          <w:szCs w:val="20"/>
        </w:rPr>
        <w:t>сердечно-сосудистые</w:t>
      </w:r>
      <w:proofErr w:type="gramEnd"/>
      <w:r>
        <w:rPr>
          <w:sz w:val="20"/>
          <w:szCs w:val="20"/>
        </w:rPr>
        <w:t xml:space="preserve"> медицинские изделия,</w:t>
      </w:r>
    </w:p>
    <w:p w14:paraId="1D3B97CE" w14:textId="77777777" w:rsidR="000053BB" w:rsidRDefault="000053BB" w:rsidP="000053BB">
      <w:pPr>
        <w:shd w:val="clear" w:color="auto" w:fill="FFFFFF"/>
        <w:ind w:firstLine="426"/>
        <w:rPr>
          <w:sz w:val="20"/>
          <w:szCs w:val="20"/>
        </w:rPr>
      </w:pPr>
      <w:r>
        <w:rPr>
          <w:sz w:val="20"/>
          <w:szCs w:val="20"/>
        </w:rPr>
        <w:t xml:space="preserve">- </w:t>
      </w:r>
      <w:proofErr w:type="spellStart"/>
      <w:r>
        <w:rPr>
          <w:sz w:val="20"/>
          <w:szCs w:val="20"/>
        </w:rPr>
        <w:t>нейрологические</w:t>
      </w:r>
      <w:proofErr w:type="spellEnd"/>
      <w:r>
        <w:rPr>
          <w:sz w:val="20"/>
          <w:szCs w:val="20"/>
        </w:rPr>
        <w:t xml:space="preserve"> медицинские изделия,</w:t>
      </w:r>
    </w:p>
    <w:p w14:paraId="123B801F" w14:textId="77777777" w:rsidR="000053BB" w:rsidRDefault="000053BB" w:rsidP="000053BB">
      <w:pPr>
        <w:shd w:val="clear" w:color="auto" w:fill="FFFFFF"/>
        <w:ind w:firstLine="426"/>
        <w:rPr>
          <w:sz w:val="20"/>
          <w:szCs w:val="20"/>
        </w:rPr>
      </w:pPr>
      <w:r>
        <w:rPr>
          <w:sz w:val="20"/>
          <w:szCs w:val="20"/>
        </w:rPr>
        <w:t>- радиологические медицинские изделия (в части оборудования для рентгенографии);</w:t>
      </w:r>
    </w:p>
    <w:p w14:paraId="0FAEE747" w14:textId="77777777" w:rsidR="000053BB" w:rsidRDefault="000053BB" w:rsidP="000053BB">
      <w:pPr>
        <w:shd w:val="clear" w:color="auto" w:fill="FFFFFF"/>
        <w:jc w:val="both"/>
        <w:rPr>
          <w:sz w:val="20"/>
          <w:szCs w:val="20"/>
        </w:rPr>
      </w:pPr>
      <w:r>
        <w:t xml:space="preserve">       </w:t>
      </w:r>
      <w:proofErr w:type="gramStart"/>
      <w:r>
        <w:rPr>
          <w:sz w:val="20"/>
          <w:szCs w:val="20"/>
        </w:rPr>
        <w:t xml:space="preserve">- техническое обслуживание групп медицинских изделий класса </w:t>
      </w:r>
      <w:r>
        <w:rPr>
          <w:b/>
          <w:sz w:val="20"/>
          <w:szCs w:val="20"/>
        </w:rPr>
        <w:t>1</w:t>
      </w:r>
      <w:r>
        <w:rPr>
          <w:sz w:val="20"/>
          <w:szCs w:val="20"/>
        </w:rPr>
        <w:t xml:space="preserve"> потенциального риска применения (ГОСТ 31508-2012 «Изделия медицинские.</w:t>
      </w:r>
      <w:proofErr w:type="gramEnd"/>
      <w:r>
        <w:rPr>
          <w:sz w:val="20"/>
          <w:szCs w:val="20"/>
        </w:rPr>
        <w:t xml:space="preserve"> Классификация в зависимости от потенциального риска применения. </w:t>
      </w:r>
      <w:proofErr w:type="gramStart"/>
      <w:r>
        <w:rPr>
          <w:sz w:val="20"/>
          <w:szCs w:val="20"/>
        </w:rPr>
        <w:t>Общие требования.»):</w:t>
      </w:r>
      <w:proofErr w:type="gramEnd"/>
    </w:p>
    <w:p w14:paraId="43EB433E" w14:textId="77777777" w:rsidR="000053BB" w:rsidRDefault="000053BB" w:rsidP="000053BB">
      <w:pPr>
        <w:shd w:val="clear" w:color="auto" w:fill="FFFFFF"/>
        <w:jc w:val="both"/>
        <w:rPr>
          <w:sz w:val="20"/>
          <w:szCs w:val="20"/>
        </w:rPr>
      </w:pPr>
      <w:r>
        <w:rPr>
          <w:sz w:val="20"/>
          <w:szCs w:val="20"/>
        </w:rPr>
        <w:t xml:space="preserve">          - вспомогательные и общебольничные медицинские изделия,</w:t>
      </w:r>
    </w:p>
    <w:p w14:paraId="337F810F" w14:textId="77777777" w:rsidR="000053BB" w:rsidRDefault="000053BB" w:rsidP="000053BB">
      <w:pPr>
        <w:shd w:val="clear" w:color="auto" w:fill="FFFFFF"/>
        <w:jc w:val="both"/>
        <w:rPr>
          <w:sz w:val="20"/>
          <w:szCs w:val="20"/>
        </w:rPr>
      </w:pPr>
      <w:r>
        <w:rPr>
          <w:sz w:val="20"/>
          <w:szCs w:val="20"/>
        </w:rPr>
        <w:t xml:space="preserve">          - </w:t>
      </w:r>
      <w:r>
        <w:rPr>
          <w:sz w:val="20"/>
          <w:szCs w:val="20"/>
          <w:lang w:eastAsia="zh-CN"/>
        </w:rPr>
        <w:t>офтальмологические медицинские изделия.</w:t>
      </w:r>
    </w:p>
    <w:p w14:paraId="3D86E6A1" w14:textId="77777777" w:rsidR="000053BB" w:rsidRDefault="000053BB" w:rsidP="000053BB">
      <w:pPr>
        <w:shd w:val="clear" w:color="auto" w:fill="FFFFFF"/>
        <w:rPr>
          <w:rFonts w:eastAsia="Calibri"/>
          <w:color w:val="000000"/>
          <w:sz w:val="20"/>
          <w:szCs w:val="20"/>
          <w:lang w:eastAsia="en-US"/>
        </w:rPr>
      </w:pPr>
      <w:r>
        <w:rPr>
          <w:sz w:val="20"/>
          <w:szCs w:val="20"/>
        </w:rPr>
        <w:t xml:space="preserve">         </w:t>
      </w:r>
      <w:r>
        <w:rPr>
          <w:rFonts w:eastAsia="Calibri"/>
          <w:color w:val="000000"/>
          <w:sz w:val="20"/>
          <w:szCs w:val="20"/>
        </w:rPr>
        <w:t xml:space="preserve">Наличие действующего сертификата системы менеджмента качества, созданной и функционирующей в соответствии с требованиями межгосударственного стандарта </w:t>
      </w:r>
      <w:hyperlink r:id="rId8" w:history="1">
        <w:r>
          <w:rPr>
            <w:rStyle w:val="a7"/>
            <w:rFonts w:eastAsia="Calibri"/>
            <w:color w:val="000000"/>
            <w:sz w:val="20"/>
            <w:szCs w:val="20"/>
          </w:rPr>
          <w:t>ГОСТ ISO 13485-2017</w:t>
        </w:r>
      </w:hyperlink>
      <w:r>
        <w:rPr>
          <w:rFonts w:eastAsia="Calibri"/>
          <w:color w:val="000000"/>
          <w:sz w:val="20"/>
          <w:szCs w:val="20"/>
        </w:rPr>
        <w:t xml:space="preserve"> при осуществлении деятельности по техническому обслуживанию медицинских изделий. Заверенные копии документов передаются заказчику в течение одного рабочего дня со дня заключения Контракта.</w:t>
      </w:r>
      <w:r>
        <w:rPr>
          <w:rFonts w:eastAsia="Calibri"/>
          <w:color w:val="000000"/>
          <w:sz w:val="20"/>
          <w:szCs w:val="20"/>
        </w:rPr>
        <w:tab/>
      </w:r>
    </w:p>
    <w:p w14:paraId="7B4A8195" w14:textId="77777777" w:rsidR="000053BB" w:rsidRDefault="000053BB" w:rsidP="000053BB">
      <w:pPr>
        <w:shd w:val="clear" w:color="auto" w:fill="FFFFFF"/>
        <w:tabs>
          <w:tab w:val="left" w:pos="907"/>
        </w:tabs>
        <w:ind w:firstLine="245"/>
        <w:jc w:val="both"/>
        <w:rPr>
          <w:rFonts w:eastAsia="Calibri"/>
          <w:color w:val="000000"/>
          <w:sz w:val="20"/>
          <w:szCs w:val="20"/>
        </w:rPr>
      </w:pPr>
      <w:r>
        <w:rPr>
          <w:rFonts w:eastAsia="Calibri"/>
          <w:color w:val="000000"/>
          <w:sz w:val="20"/>
          <w:szCs w:val="20"/>
        </w:rPr>
        <w:t xml:space="preserve">    Наличие нормативно-технической   документации по всему перечню принимаемых на ТО медицинских изделий и оборудования:   ГОСТы,   СанПиНы,   отраслевые   методические рекомендации  и  указания,  технологические  карты,  методики  и  т.п.,  регламентирующие деятельность в области технического обслуживания и аккредитации</w:t>
      </w:r>
    </w:p>
    <w:p w14:paraId="745A1BD3" w14:textId="77777777" w:rsidR="000053BB" w:rsidRDefault="000053BB" w:rsidP="000053BB">
      <w:pPr>
        <w:shd w:val="clear" w:color="auto" w:fill="FFFFFF"/>
        <w:tabs>
          <w:tab w:val="left" w:pos="907"/>
        </w:tabs>
        <w:ind w:firstLine="245"/>
        <w:jc w:val="both"/>
        <w:rPr>
          <w:rFonts w:eastAsia="Calibri"/>
          <w:color w:val="000000"/>
          <w:sz w:val="20"/>
          <w:szCs w:val="20"/>
        </w:rPr>
      </w:pPr>
      <w:r>
        <w:rPr>
          <w:rFonts w:eastAsia="Calibri"/>
          <w:color w:val="000000"/>
          <w:sz w:val="20"/>
          <w:szCs w:val="20"/>
        </w:rPr>
        <w:t xml:space="preserve">    Наличие необходимых средств измерений, соответствующих требованиям, предусмотренным статьей 13 Федерального закона «Об обеспечении единства измерений», и технических средств и оборудования в соответствии с перечнем средств измерений, технических средств и оборудования, необходимых для технического обслуживания заявленных медицинских изделий, к положению о </w:t>
      </w:r>
      <w:proofErr w:type="gramStart"/>
      <w:r>
        <w:rPr>
          <w:rFonts w:eastAsia="Calibri"/>
          <w:color w:val="000000"/>
          <w:sz w:val="20"/>
          <w:szCs w:val="20"/>
        </w:rPr>
        <w:t>лицензировании</w:t>
      </w:r>
      <w:proofErr w:type="gramEnd"/>
      <w:r>
        <w:rPr>
          <w:rFonts w:eastAsia="Calibri"/>
          <w:bCs/>
          <w:color w:val="000000"/>
          <w:sz w:val="20"/>
          <w:szCs w:val="20"/>
          <w:lang w:bidi="ru-RU"/>
        </w:rPr>
        <w:t xml:space="preserve"> утвержденному ПП РФ от 30.11.2021 № 2129.</w:t>
      </w:r>
    </w:p>
    <w:p w14:paraId="3FEA60AB" w14:textId="77777777" w:rsidR="000053BB" w:rsidRDefault="000053BB" w:rsidP="000053BB">
      <w:pPr>
        <w:shd w:val="clear" w:color="auto" w:fill="FFFFFF"/>
        <w:tabs>
          <w:tab w:val="left" w:pos="907"/>
        </w:tabs>
        <w:ind w:firstLine="245"/>
        <w:jc w:val="both"/>
        <w:rPr>
          <w:rFonts w:eastAsia="Calibri"/>
          <w:color w:val="000000"/>
          <w:sz w:val="20"/>
          <w:szCs w:val="20"/>
        </w:rPr>
      </w:pPr>
      <w:r>
        <w:rPr>
          <w:rFonts w:eastAsia="Calibri"/>
          <w:color w:val="000000"/>
          <w:sz w:val="20"/>
          <w:szCs w:val="20"/>
        </w:rPr>
        <w:t xml:space="preserve">     Исполнитель обеспечивает соблюдение требований нормативных документов в области охраны труда и техники безопасности при проведении работ по техническому обслуживанию медицинских изделий и оборудования, проводит плановое и периодическое повышение квалификации специалистов не реже 1 раз в пять лет.</w:t>
      </w:r>
    </w:p>
    <w:p w14:paraId="1D8B5312" w14:textId="77777777" w:rsidR="000053BB" w:rsidRDefault="000053BB" w:rsidP="000053BB">
      <w:pPr>
        <w:shd w:val="clear" w:color="auto" w:fill="FFFFFF"/>
        <w:tabs>
          <w:tab w:val="left" w:pos="907"/>
        </w:tabs>
        <w:ind w:firstLine="245"/>
        <w:jc w:val="both"/>
        <w:rPr>
          <w:rFonts w:eastAsia="Calibri"/>
          <w:b/>
          <w:color w:val="000000"/>
          <w:sz w:val="20"/>
          <w:szCs w:val="20"/>
        </w:rPr>
      </w:pPr>
      <w:r>
        <w:rPr>
          <w:rFonts w:eastAsia="Calibri"/>
          <w:color w:val="000000"/>
          <w:sz w:val="20"/>
          <w:szCs w:val="20"/>
        </w:rPr>
        <w:t xml:space="preserve">    Исполнитель обязан выполнить работы своими материалами, силами и средствами, в соответствии с настоящим техническим заданием, правилами, стандартами, а также иными нормативно-правовыми документами, действующими на территории РФ. </w:t>
      </w:r>
      <w:proofErr w:type="gramStart"/>
      <w:r>
        <w:rPr>
          <w:rFonts w:eastAsia="Calibri"/>
          <w:b/>
          <w:bCs/>
          <w:color w:val="000000"/>
          <w:sz w:val="20"/>
          <w:szCs w:val="20"/>
        </w:rPr>
        <w:t>Со</w:t>
      </w:r>
      <w:proofErr w:type="gramEnd"/>
      <w:r>
        <w:rPr>
          <w:rFonts w:eastAsia="Calibri"/>
          <w:b/>
          <w:bCs/>
          <w:color w:val="000000"/>
          <w:sz w:val="20"/>
          <w:szCs w:val="20"/>
        </w:rPr>
        <w:t xml:space="preserve"> исполнительство не предусмотрено.</w:t>
      </w:r>
    </w:p>
    <w:p w14:paraId="04FE8FF1" w14:textId="77777777" w:rsidR="000053BB" w:rsidRDefault="000053BB" w:rsidP="000053BB">
      <w:pPr>
        <w:shd w:val="clear" w:color="auto" w:fill="FFFFFF"/>
        <w:tabs>
          <w:tab w:val="left" w:pos="284"/>
        </w:tabs>
        <w:jc w:val="both"/>
        <w:rPr>
          <w:rFonts w:eastAsia="Calibri"/>
          <w:color w:val="000000"/>
          <w:sz w:val="20"/>
          <w:szCs w:val="20"/>
        </w:rPr>
      </w:pPr>
      <w:r>
        <w:rPr>
          <w:rFonts w:eastAsia="Calibri"/>
          <w:color w:val="000000"/>
          <w:sz w:val="20"/>
          <w:szCs w:val="20"/>
        </w:rPr>
        <w:tab/>
        <w:t xml:space="preserve">   Исполнитель гарантирует соответствие собственной деятельности по видам работ (услуг) в отношении медицинского оборудования, требованиям и нормам российского законодательства.</w:t>
      </w:r>
    </w:p>
    <w:p w14:paraId="34E4BF15" w14:textId="77777777" w:rsidR="000053BB" w:rsidRDefault="000053BB" w:rsidP="000053BB">
      <w:pPr>
        <w:shd w:val="clear" w:color="auto" w:fill="FFFFFF"/>
        <w:tabs>
          <w:tab w:val="left" w:pos="284"/>
        </w:tabs>
        <w:jc w:val="center"/>
        <w:rPr>
          <w:rFonts w:eastAsia="Calibri"/>
          <w:b/>
          <w:sz w:val="20"/>
          <w:szCs w:val="20"/>
        </w:rPr>
      </w:pPr>
    </w:p>
    <w:p w14:paraId="46835AC0" w14:textId="77777777" w:rsidR="000053BB" w:rsidRDefault="000053BB" w:rsidP="000053BB">
      <w:pPr>
        <w:shd w:val="clear" w:color="auto" w:fill="FFFFFF"/>
        <w:tabs>
          <w:tab w:val="left" w:pos="284"/>
        </w:tabs>
        <w:jc w:val="center"/>
        <w:rPr>
          <w:rFonts w:eastAsia="Calibri"/>
          <w:b/>
          <w:sz w:val="20"/>
          <w:szCs w:val="20"/>
        </w:rPr>
      </w:pPr>
    </w:p>
    <w:p w14:paraId="383D5496" w14:textId="77777777" w:rsidR="000053BB" w:rsidRDefault="000053BB" w:rsidP="000053BB">
      <w:pPr>
        <w:autoSpaceDE w:val="0"/>
        <w:autoSpaceDN w:val="0"/>
        <w:adjustRightInd w:val="0"/>
        <w:jc w:val="center"/>
        <w:rPr>
          <w:b/>
          <w:sz w:val="22"/>
          <w:szCs w:val="22"/>
        </w:rPr>
      </w:pPr>
    </w:p>
    <w:p w14:paraId="23E2DA5B" w14:textId="77777777" w:rsidR="000053BB" w:rsidRDefault="000053BB" w:rsidP="000053BB"/>
    <w:p w14:paraId="1AC1195E" w14:textId="77777777" w:rsidR="0049055A" w:rsidRPr="00BE46C6" w:rsidRDefault="0049055A" w:rsidP="009F437B">
      <w:pPr>
        <w:pStyle w:val="11"/>
        <w:jc w:val="both"/>
        <w:rPr>
          <w:rFonts w:ascii="Times New Roman" w:hAnsi="Times New Roman"/>
          <w:sz w:val="20"/>
          <w:szCs w:val="20"/>
        </w:rPr>
      </w:pPr>
    </w:p>
    <w:p w14:paraId="1EA030AD" w14:textId="77777777" w:rsidR="009F437B" w:rsidRPr="00BE46C6" w:rsidRDefault="009F437B" w:rsidP="009F437B">
      <w:pPr>
        <w:pStyle w:val="11"/>
        <w:jc w:val="both"/>
        <w:rPr>
          <w:rFonts w:ascii="Times New Roman" w:hAnsi="Times New Roman"/>
          <w:sz w:val="20"/>
          <w:szCs w:val="20"/>
        </w:rPr>
      </w:pPr>
    </w:p>
    <w:p w14:paraId="027827EE" w14:textId="7E3DFC85" w:rsidR="009F437B" w:rsidRPr="00BE46C6" w:rsidRDefault="009F437B" w:rsidP="009F437B">
      <w:pPr>
        <w:pStyle w:val="11"/>
        <w:jc w:val="both"/>
        <w:rPr>
          <w:rFonts w:ascii="Times New Roman" w:hAnsi="Times New Roman"/>
          <w:sz w:val="20"/>
          <w:szCs w:val="20"/>
        </w:rPr>
      </w:pPr>
      <w:r w:rsidRPr="00BE46C6">
        <w:rPr>
          <w:rFonts w:ascii="Times New Roman" w:hAnsi="Times New Roman"/>
          <w:sz w:val="20"/>
          <w:szCs w:val="20"/>
        </w:rPr>
        <w:t>Заказчик:</w:t>
      </w:r>
      <w:r w:rsidRPr="00BE46C6">
        <w:rPr>
          <w:rFonts w:ascii="Times New Roman" w:hAnsi="Times New Roman"/>
          <w:sz w:val="20"/>
          <w:szCs w:val="20"/>
        </w:rPr>
        <w:tab/>
      </w:r>
      <w:r w:rsidRPr="00BE46C6">
        <w:rPr>
          <w:rFonts w:ascii="Times New Roman" w:hAnsi="Times New Roman"/>
          <w:sz w:val="20"/>
          <w:szCs w:val="20"/>
        </w:rPr>
        <w:tab/>
      </w:r>
      <w:r w:rsidRPr="00BE46C6">
        <w:rPr>
          <w:rFonts w:ascii="Times New Roman" w:hAnsi="Times New Roman"/>
          <w:sz w:val="20"/>
          <w:szCs w:val="20"/>
        </w:rPr>
        <w:tab/>
      </w:r>
      <w:r w:rsidRPr="00BE46C6">
        <w:rPr>
          <w:rFonts w:ascii="Times New Roman" w:hAnsi="Times New Roman"/>
          <w:sz w:val="20"/>
          <w:szCs w:val="20"/>
        </w:rPr>
        <w:tab/>
      </w:r>
      <w:r w:rsidRPr="00BE46C6">
        <w:rPr>
          <w:rFonts w:ascii="Times New Roman" w:hAnsi="Times New Roman"/>
          <w:sz w:val="20"/>
          <w:szCs w:val="20"/>
        </w:rPr>
        <w:tab/>
        <w:t xml:space="preserve">                </w:t>
      </w:r>
      <w:r>
        <w:rPr>
          <w:rFonts w:ascii="Times New Roman" w:hAnsi="Times New Roman"/>
          <w:sz w:val="20"/>
          <w:szCs w:val="20"/>
        </w:rPr>
        <w:t xml:space="preserve">  </w:t>
      </w:r>
      <w:r w:rsidRPr="00BE46C6">
        <w:rPr>
          <w:rFonts w:ascii="Times New Roman" w:hAnsi="Times New Roman"/>
          <w:sz w:val="20"/>
          <w:szCs w:val="20"/>
        </w:rPr>
        <w:t xml:space="preserve">         </w:t>
      </w:r>
      <w:r w:rsidR="00174110">
        <w:rPr>
          <w:rFonts w:ascii="Times New Roman" w:hAnsi="Times New Roman"/>
          <w:sz w:val="20"/>
          <w:szCs w:val="20"/>
        </w:rPr>
        <w:t xml:space="preserve">  </w:t>
      </w:r>
      <w:r w:rsidR="008707B5">
        <w:rPr>
          <w:rFonts w:ascii="Times New Roman" w:hAnsi="Times New Roman"/>
          <w:sz w:val="20"/>
          <w:szCs w:val="20"/>
        </w:rPr>
        <w:t xml:space="preserve">       </w:t>
      </w:r>
      <w:r w:rsidR="00174110">
        <w:rPr>
          <w:rFonts w:ascii="Times New Roman" w:hAnsi="Times New Roman"/>
          <w:sz w:val="20"/>
          <w:szCs w:val="20"/>
        </w:rPr>
        <w:t xml:space="preserve">  </w:t>
      </w:r>
      <w:r w:rsidRPr="00BE46C6">
        <w:rPr>
          <w:rFonts w:ascii="Times New Roman" w:hAnsi="Times New Roman"/>
          <w:sz w:val="20"/>
          <w:szCs w:val="20"/>
        </w:rPr>
        <w:t>Исполнитель:</w:t>
      </w:r>
      <w:r w:rsidRPr="00BE46C6">
        <w:rPr>
          <w:rFonts w:ascii="Times New Roman" w:hAnsi="Times New Roman"/>
          <w:sz w:val="20"/>
          <w:szCs w:val="20"/>
        </w:rPr>
        <w:tab/>
      </w:r>
    </w:p>
    <w:tbl>
      <w:tblPr>
        <w:tblW w:w="10490" w:type="dxa"/>
        <w:tblInd w:w="-34" w:type="dxa"/>
        <w:tblLayout w:type="fixed"/>
        <w:tblLook w:val="01E0" w:firstRow="1" w:lastRow="1" w:firstColumn="1" w:lastColumn="1" w:noHBand="0" w:noVBand="0"/>
      </w:tblPr>
      <w:tblGrid>
        <w:gridCol w:w="5529"/>
        <w:gridCol w:w="4961"/>
      </w:tblGrid>
      <w:tr w:rsidR="009F437B" w:rsidRPr="00BE46C6" w14:paraId="4CEF3B43" w14:textId="77777777" w:rsidTr="00853888">
        <w:tc>
          <w:tcPr>
            <w:tcW w:w="5529" w:type="dxa"/>
          </w:tcPr>
          <w:p w14:paraId="67B7F09A" w14:textId="6613726E" w:rsidR="009F437B" w:rsidRPr="00C15112" w:rsidRDefault="00C15112" w:rsidP="00853888">
            <w:pPr>
              <w:rPr>
                <w:b/>
                <w:sz w:val="20"/>
                <w:szCs w:val="20"/>
              </w:rPr>
            </w:pPr>
            <w:r w:rsidRPr="00C15112">
              <w:rPr>
                <w:b/>
                <w:bCs/>
                <w:sz w:val="20"/>
                <w:szCs w:val="20"/>
              </w:rPr>
              <w:t xml:space="preserve"> ДНЦ ФПД </w:t>
            </w:r>
          </w:p>
          <w:p w14:paraId="16962C19" w14:textId="77777777" w:rsidR="009F437B" w:rsidRPr="00667CF9" w:rsidRDefault="009F437B" w:rsidP="00853888">
            <w:pPr>
              <w:rPr>
                <w:b/>
                <w:sz w:val="20"/>
                <w:szCs w:val="20"/>
                <w:highlight w:val="yellow"/>
              </w:rPr>
            </w:pPr>
          </w:p>
          <w:p w14:paraId="1A2680FE" w14:textId="77777777" w:rsidR="009F437B" w:rsidRPr="00667CF9" w:rsidRDefault="009F437B" w:rsidP="00853888">
            <w:pPr>
              <w:rPr>
                <w:b/>
                <w:sz w:val="20"/>
                <w:szCs w:val="20"/>
                <w:highlight w:val="yellow"/>
              </w:rPr>
            </w:pPr>
          </w:p>
          <w:p w14:paraId="69EFD0B4" w14:textId="77777777" w:rsidR="0049055A" w:rsidRPr="00667CF9" w:rsidRDefault="0049055A" w:rsidP="00853888">
            <w:pPr>
              <w:rPr>
                <w:b/>
                <w:sz w:val="20"/>
                <w:szCs w:val="20"/>
                <w:highlight w:val="yellow"/>
              </w:rPr>
            </w:pPr>
          </w:p>
          <w:p w14:paraId="522F55CE" w14:textId="3813007A" w:rsidR="009F437B" w:rsidRPr="00C15112" w:rsidRDefault="00C15112" w:rsidP="00853888">
            <w:pPr>
              <w:rPr>
                <w:b/>
                <w:sz w:val="20"/>
                <w:szCs w:val="20"/>
              </w:rPr>
            </w:pPr>
            <w:r>
              <w:rPr>
                <w:b/>
                <w:sz w:val="20"/>
                <w:szCs w:val="20"/>
              </w:rPr>
              <w:t xml:space="preserve">______________________/ Е.В. Полянская </w:t>
            </w:r>
            <w:r w:rsidR="009F437B" w:rsidRPr="00C15112">
              <w:rPr>
                <w:b/>
                <w:sz w:val="20"/>
                <w:szCs w:val="20"/>
              </w:rPr>
              <w:t xml:space="preserve">/                                    </w:t>
            </w:r>
          </w:p>
          <w:p w14:paraId="5E09AACB" w14:textId="77777777" w:rsidR="00AC7023" w:rsidRPr="00C15112" w:rsidRDefault="009F437B" w:rsidP="00853888">
            <w:pPr>
              <w:ind w:left="252"/>
              <w:rPr>
                <w:b/>
                <w:sz w:val="20"/>
                <w:szCs w:val="20"/>
              </w:rPr>
            </w:pPr>
            <w:r w:rsidRPr="00C15112">
              <w:rPr>
                <w:b/>
                <w:sz w:val="20"/>
                <w:szCs w:val="20"/>
              </w:rPr>
              <w:t xml:space="preserve">           </w:t>
            </w:r>
          </w:p>
          <w:p w14:paraId="7CFBAF40" w14:textId="7739B1E3" w:rsidR="009F437B" w:rsidRPr="00BE46C6" w:rsidRDefault="00AC7023" w:rsidP="00853888">
            <w:pPr>
              <w:ind w:left="252"/>
              <w:rPr>
                <w:sz w:val="20"/>
                <w:szCs w:val="20"/>
              </w:rPr>
            </w:pPr>
            <w:r w:rsidRPr="00C15112">
              <w:rPr>
                <w:b/>
                <w:sz w:val="20"/>
                <w:szCs w:val="20"/>
              </w:rPr>
              <w:t xml:space="preserve">             </w:t>
            </w:r>
            <w:proofErr w:type="spellStart"/>
            <w:r w:rsidRPr="00C15112">
              <w:rPr>
                <w:b/>
                <w:sz w:val="20"/>
                <w:szCs w:val="20"/>
              </w:rPr>
              <w:t>М</w:t>
            </w:r>
            <w:r w:rsidR="009F437B" w:rsidRPr="00C15112">
              <w:rPr>
                <w:b/>
                <w:sz w:val="20"/>
                <w:szCs w:val="20"/>
              </w:rPr>
              <w:t>.п</w:t>
            </w:r>
            <w:proofErr w:type="spellEnd"/>
            <w:r w:rsidR="009F437B" w:rsidRPr="00C15112">
              <w:rPr>
                <w:b/>
                <w:sz w:val="20"/>
                <w:szCs w:val="20"/>
              </w:rPr>
              <w:t>.</w:t>
            </w:r>
          </w:p>
        </w:tc>
        <w:tc>
          <w:tcPr>
            <w:tcW w:w="4961" w:type="dxa"/>
          </w:tcPr>
          <w:p w14:paraId="7A307DFC" w14:textId="3D6F86B4" w:rsidR="009F437B" w:rsidRDefault="00174110" w:rsidP="008C5B88">
            <w:pPr>
              <w:ind w:right="742"/>
              <w:rPr>
                <w:b/>
                <w:sz w:val="20"/>
                <w:szCs w:val="20"/>
              </w:rPr>
            </w:pPr>
            <w:r>
              <w:rPr>
                <w:b/>
                <w:sz w:val="20"/>
                <w:szCs w:val="20"/>
              </w:rPr>
              <w:t xml:space="preserve">     </w:t>
            </w:r>
            <w:r w:rsidR="008707B5">
              <w:rPr>
                <w:b/>
                <w:sz w:val="20"/>
                <w:szCs w:val="20"/>
              </w:rPr>
              <w:t xml:space="preserve">      </w:t>
            </w:r>
            <w:r>
              <w:rPr>
                <w:b/>
                <w:sz w:val="20"/>
                <w:szCs w:val="20"/>
              </w:rPr>
              <w:t xml:space="preserve"> </w:t>
            </w:r>
          </w:p>
          <w:p w14:paraId="7A8F75EA" w14:textId="77777777" w:rsidR="008C5B88" w:rsidRDefault="008C5B88" w:rsidP="008C5B88">
            <w:pPr>
              <w:ind w:right="742"/>
              <w:rPr>
                <w:b/>
                <w:sz w:val="20"/>
                <w:szCs w:val="20"/>
              </w:rPr>
            </w:pPr>
          </w:p>
          <w:p w14:paraId="6CAB79A2" w14:textId="77777777" w:rsidR="008C5B88" w:rsidRDefault="008C5B88" w:rsidP="008C5B88">
            <w:pPr>
              <w:ind w:right="742"/>
              <w:rPr>
                <w:b/>
                <w:sz w:val="20"/>
                <w:szCs w:val="20"/>
              </w:rPr>
            </w:pPr>
          </w:p>
          <w:p w14:paraId="09661DC9" w14:textId="77777777" w:rsidR="008C5B88" w:rsidRPr="00BE46C6" w:rsidRDefault="008C5B88" w:rsidP="008C5B88">
            <w:pPr>
              <w:ind w:right="742"/>
              <w:rPr>
                <w:sz w:val="20"/>
                <w:szCs w:val="20"/>
              </w:rPr>
            </w:pPr>
          </w:p>
          <w:p w14:paraId="315E2BA0" w14:textId="3EC5CDE9" w:rsidR="009F437B" w:rsidRPr="00BE46C6" w:rsidRDefault="00174110" w:rsidP="00853888">
            <w:pPr>
              <w:rPr>
                <w:b/>
                <w:sz w:val="20"/>
                <w:szCs w:val="20"/>
              </w:rPr>
            </w:pPr>
            <w:r>
              <w:rPr>
                <w:b/>
                <w:sz w:val="20"/>
                <w:szCs w:val="20"/>
              </w:rPr>
              <w:t xml:space="preserve">     </w:t>
            </w:r>
            <w:r w:rsidR="008707B5">
              <w:rPr>
                <w:b/>
                <w:sz w:val="20"/>
                <w:szCs w:val="20"/>
              </w:rPr>
              <w:t xml:space="preserve">      </w:t>
            </w:r>
            <w:r>
              <w:rPr>
                <w:b/>
                <w:sz w:val="20"/>
                <w:szCs w:val="20"/>
              </w:rPr>
              <w:t xml:space="preserve">  </w:t>
            </w:r>
            <w:r w:rsidR="009F437B" w:rsidRPr="00BE46C6">
              <w:rPr>
                <w:b/>
                <w:sz w:val="20"/>
                <w:szCs w:val="20"/>
              </w:rPr>
              <w:t>_____________________//</w:t>
            </w:r>
            <w:r w:rsidR="008C5B88" w:rsidRPr="00BE46C6">
              <w:rPr>
                <w:b/>
                <w:bCs/>
                <w:sz w:val="20"/>
                <w:szCs w:val="20"/>
              </w:rPr>
              <w:t xml:space="preserve"> </w:t>
            </w:r>
            <w:r w:rsidR="009F437B" w:rsidRPr="00BE46C6">
              <w:rPr>
                <w:b/>
                <w:bCs/>
                <w:sz w:val="20"/>
                <w:szCs w:val="20"/>
              </w:rPr>
              <w:t>//</w:t>
            </w:r>
          </w:p>
          <w:p w14:paraId="36451C0B" w14:textId="77777777" w:rsidR="00AC7023" w:rsidRDefault="009F437B" w:rsidP="00853888">
            <w:pPr>
              <w:jc w:val="both"/>
              <w:rPr>
                <w:b/>
                <w:sz w:val="20"/>
                <w:szCs w:val="20"/>
              </w:rPr>
            </w:pPr>
            <w:r w:rsidRPr="00BE46C6">
              <w:rPr>
                <w:b/>
                <w:sz w:val="20"/>
                <w:szCs w:val="20"/>
              </w:rPr>
              <w:t xml:space="preserve">                      </w:t>
            </w:r>
          </w:p>
          <w:p w14:paraId="04BC755E" w14:textId="0DED0670" w:rsidR="009F437B" w:rsidRPr="00BE46C6" w:rsidRDefault="00AC7023" w:rsidP="00853888">
            <w:pPr>
              <w:jc w:val="both"/>
              <w:rPr>
                <w:sz w:val="20"/>
                <w:szCs w:val="20"/>
                <w:highlight w:val="yellow"/>
              </w:rPr>
            </w:pPr>
            <w:r>
              <w:rPr>
                <w:b/>
                <w:sz w:val="20"/>
                <w:szCs w:val="20"/>
              </w:rPr>
              <w:t xml:space="preserve">              </w:t>
            </w:r>
            <w:r w:rsidR="008707B5">
              <w:rPr>
                <w:b/>
                <w:sz w:val="20"/>
                <w:szCs w:val="20"/>
              </w:rPr>
              <w:t xml:space="preserve">     </w:t>
            </w:r>
            <w:r w:rsidR="00174110">
              <w:rPr>
                <w:b/>
                <w:sz w:val="20"/>
                <w:szCs w:val="20"/>
              </w:rPr>
              <w:t xml:space="preserve">     </w:t>
            </w:r>
            <w:r>
              <w:rPr>
                <w:b/>
                <w:sz w:val="20"/>
                <w:szCs w:val="20"/>
              </w:rPr>
              <w:t xml:space="preserve">   </w:t>
            </w:r>
            <w:proofErr w:type="spellStart"/>
            <w:r>
              <w:rPr>
                <w:b/>
                <w:sz w:val="20"/>
                <w:szCs w:val="20"/>
              </w:rPr>
              <w:t>М</w:t>
            </w:r>
            <w:r w:rsidR="009F437B" w:rsidRPr="00BE46C6">
              <w:rPr>
                <w:b/>
                <w:sz w:val="20"/>
                <w:szCs w:val="20"/>
              </w:rPr>
              <w:t>.п</w:t>
            </w:r>
            <w:proofErr w:type="spellEnd"/>
            <w:r w:rsidR="009F437B" w:rsidRPr="00BE46C6">
              <w:rPr>
                <w:b/>
                <w:sz w:val="20"/>
                <w:szCs w:val="20"/>
              </w:rPr>
              <w:t>.</w:t>
            </w:r>
            <w:r w:rsidR="009F437B" w:rsidRPr="00BE46C6">
              <w:rPr>
                <w:sz w:val="20"/>
                <w:szCs w:val="20"/>
              </w:rPr>
              <w:t xml:space="preserve">                                                 </w:t>
            </w:r>
          </w:p>
        </w:tc>
      </w:tr>
    </w:tbl>
    <w:p w14:paraId="10C16850" w14:textId="77777777" w:rsidR="009F437B" w:rsidRPr="00BE46C6" w:rsidRDefault="009F437B" w:rsidP="009F437B">
      <w:pPr>
        <w:rPr>
          <w:sz w:val="20"/>
          <w:szCs w:val="20"/>
        </w:rPr>
      </w:pPr>
    </w:p>
    <w:p w14:paraId="4B5D7E62" w14:textId="77F41A33" w:rsidR="000053BB" w:rsidRDefault="000053BB" w:rsidP="000053BB">
      <w:pPr>
        <w:spacing w:after="160" w:line="259" w:lineRule="auto"/>
      </w:pPr>
    </w:p>
    <w:sectPr w:rsidR="000053BB" w:rsidSect="001561B6">
      <w:pgSz w:w="11906" w:h="16838"/>
      <w:pgMar w:top="426"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6"/>
        </w:tabs>
        <w:ind w:left="644" w:hanging="360"/>
      </w:pPr>
      <w:rPr>
        <w:rFonts w:ascii="Arial" w:hAnsi="Arial" w:cs="Arial"/>
        <w:i w:val="0"/>
        <w:color w:val="00000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519B0022"/>
    <w:multiLevelType w:val="hybridMultilevel"/>
    <w:tmpl w:val="C400CB56"/>
    <w:lvl w:ilvl="0" w:tplc="4470094A">
      <w:start w:val="1"/>
      <w:numFmt w:val="bullet"/>
      <w:lvlText w:val="-"/>
      <w:lvlJc w:val="left"/>
      <w:pPr>
        <w:ind w:left="720" w:hanging="360"/>
      </w:pPr>
      <w:rPr>
        <w:rFonts w:ascii="Times New Roman" w:eastAsia="Times New Roman" w:hAnsi="Times New Roman" w:cs="Times New Roman"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193"/>
    <w:rsid w:val="000053BB"/>
    <w:rsid w:val="00007DEE"/>
    <w:rsid w:val="00021EB5"/>
    <w:rsid w:val="00032899"/>
    <w:rsid w:val="00050666"/>
    <w:rsid w:val="00077FBF"/>
    <w:rsid w:val="000B45FA"/>
    <w:rsid w:val="000B6104"/>
    <w:rsid w:val="000C244C"/>
    <w:rsid w:val="000D1444"/>
    <w:rsid w:val="0011066D"/>
    <w:rsid w:val="00122707"/>
    <w:rsid w:val="00127FDD"/>
    <w:rsid w:val="0013464E"/>
    <w:rsid w:val="00153096"/>
    <w:rsid w:val="0016299E"/>
    <w:rsid w:val="00173144"/>
    <w:rsid w:val="00174110"/>
    <w:rsid w:val="001915C6"/>
    <w:rsid w:val="00196AA1"/>
    <w:rsid w:val="001A0699"/>
    <w:rsid w:val="001B1DBE"/>
    <w:rsid w:val="001C77EA"/>
    <w:rsid w:val="001D1193"/>
    <w:rsid w:val="001D18D6"/>
    <w:rsid w:val="001E2758"/>
    <w:rsid w:val="0021787B"/>
    <w:rsid w:val="002426B0"/>
    <w:rsid w:val="00277ADB"/>
    <w:rsid w:val="00287D26"/>
    <w:rsid w:val="0029392A"/>
    <w:rsid w:val="002B3A53"/>
    <w:rsid w:val="002D3ED5"/>
    <w:rsid w:val="002F013A"/>
    <w:rsid w:val="00305C18"/>
    <w:rsid w:val="00333707"/>
    <w:rsid w:val="00352DD7"/>
    <w:rsid w:val="00361CC5"/>
    <w:rsid w:val="00380C5F"/>
    <w:rsid w:val="003965D2"/>
    <w:rsid w:val="003971B1"/>
    <w:rsid w:val="003A67BE"/>
    <w:rsid w:val="003E0BD4"/>
    <w:rsid w:val="003E6DEE"/>
    <w:rsid w:val="003E7D1F"/>
    <w:rsid w:val="0041699F"/>
    <w:rsid w:val="00417B33"/>
    <w:rsid w:val="004210A8"/>
    <w:rsid w:val="0043237E"/>
    <w:rsid w:val="004358FB"/>
    <w:rsid w:val="004374C6"/>
    <w:rsid w:val="004733B0"/>
    <w:rsid w:val="0049055A"/>
    <w:rsid w:val="0049753E"/>
    <w:rsid w:val="004E0D1C"/>
    <w:rsid w:val="004F1BAB"/>
    <w:rsid w:val="00576F8A"/>
    <w:rsid w:val="005878AE"/>
    <w:rsid w:val="005A36A7"/>
    <w:rsid w:val="005B4797"/>
    <w:rsid w:val="00601CC2"/>
    <w:rsid w:val="0064616D"/>
    <w:rsid w:val="00652155"/>
    <w:rsid w:val="006528C5"/>
    <w:rsid w:val="006605C4"/>
    <w:rsid w:val="00665D41"/>
    <w:rsid w:val="00667CF9"/>
    <w:rsid w:val="006A4D50"/>
    <w:rsid w:val="006A7632"/>
    <w:rsid w:val="006D0C63"/>
    <w:rsid w:val="006E755E"/>
    <w:rsid w:val="00701520"/>
    <w:rsid w:val="00721005"/>
    <w:rsid w:val="00763480"/>
    <w:rsid w:val="00794EF8"/>
    <w:rsid w:val="007A695B"/>
    <w:rsid w:val="007B09F8"/>
    <w:rsid w:val="007C20DC"/>
    <w:rsid w:val="007C67BB"/>
    <w:rsid w:val="007E41F7"/>
    <w:rsid w:val="007F5F00"/>
    <w:rsid w:val="00846000"/>
    <w:rsid w:val="00846E26"/>
    <w:rsid w:val="0087036D"/>
    <w:rsid w:val="008707B5"/>
    <w:rsid w:val="008748AD"/>
    <w:rsid w:val="008C5B88"/>
    <w:rsid w:val="008D0D79"/>
    <w:rsid w:val="00902578"/>
    <w:rsid w:val="00914486"/>
    <w:rsid w:val="00935C4A"/>
    <w:rsid w:val="009E6F7F"/>
    <w:rsid w:val="009F437B"/>
    <w:rsid w:val="00A13691"/>
    <w:rsid w:val="00A2403B"/>
    <w:rsid w:val="00A46E5C"/>
    <w:rsid w:val="00A841B1"/>
    <w:rsid w:val="00AC7023"/>
    <w:rsid w:val="00AE7076"/>
    <w:rsid w:val="00AF559D"/>
    <w:rsid w:val="00B01988"/>
    <w:rsid w:val="00B50370"/>
    <w:rsid w:val="00B70435"/>
    <w:rsid w:val="00B7627C"/>
    <w:rsid w:val="00B97A2E"/>
    <w:rsid w:val="00BB47A2"/>
    <w:rsid w:val="00BD0B28"/>
    <w:rsid w:val="00BE2E06"/>
    <w:rsid w:val="00C133D4"/>
    <w:rsid w:val="00C13488"/>
    <w:rsid w:val="00C136A1"/>
    <w:rsid w:val="00C15112"/>
    <w:rsid w:val="00C208FD"/>
    <w:rsid w:val="00C30956"/>
    <w:rsid w:val="00C45A70"/>
    <w:rsid w:val="00C77C0A"/>
    <w:rsid w:val="00C835DF"/>
    <w:rsid w:val="00C84014"/>
    <w:rsid w:val="00CB7D98"/>
    <w:rsid w:val="00CC09EC"/>
    <w:rsid w:val="00CC1138"/>
    <w:rsid w:val="00CC54AA"/>
    <w:rsid w:val="00CD3362"/>
    <w:rsid w:val="00D1511E"/>
    <w:rsid w:val="00D15D6B"/>
    <w:rsid w:val="00D26C07"/>
    <w:rsid w:val="00D26F09"/>
    <w:rsid w:val="00D279B4"/>
    <w:rsid w:val="00D40614"/>
    <w:rsid w:val="00D46AE3"/>
    <w:rsid w:val="00D613A2"/>
    <w:rsid w:val="00D82852"/>
    <w:rsid w:val="00D860A0"/>
    <w:rsid w:val="00DD1D52"/>
    <w:rsid w:val="00E37658"/>
    <w:rsid w:val="00E37703"/>
    <w:rsid w:val="00E8054B"/>
    <w:rsid w:val="00E87F7C"/>
    <w:rsid w:val="00EB3107"/>
    <w:rsid w:val="00EB7A7F"/>
    <w:rsid w:val="00F22604"/>
    <w:rsid w:val="00F26689"/>
    <w:rsid w:val="00F271C6"/>
    <w:rsid w:val="00F36214"/>
    <w:rsid w:val="00F47DCA"/>
    <w:rsid w:val="00F61FDF"/>
    <w:rsid w:val="00F85731"/>
    <w:rsid w:val="00FC19FA"/>
    <w:rsid w:val="00FC4C5C"/>
    <w:rsid w:val="00FC6F12"/>
    <w:rsid w:val="00FF5A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09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3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E0D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346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9F437B"/>
    <w:pPr>
      <w:spacing w:after="120"/>
    </w:pPr>
    <w:rPr>
      <w:sz w:val="16"/>
      <w:szCs w:val="16"/>
    </w:rPr>
  </w:style>
  <w:style w:type="character" w:customStyle="1" w:styleId="30">
    <w:name w:val="Основной текст 3 Знак"/>
    <w:basedOn w:val="a0"/>
    <w:link w:val="3"/>
    <w:rsid w:val="009F437B"/>
    <w:rPr>
      <w:rFonts w:ascii="Times New Roman" w:eastAsia="Times New Roman" w:hAnsi="Times New Roman" w:cs="Times New Roman"/>
      <w:sz w:val="16"/>
      <w:szCs w:val="16"/>
      <w:lang w:eastAsia="ru-RU"/>
    </w:rPr>
  </w:style>
  <w:style w:type="paragraph" w:styleId="a3">
    <w:name w:val="List Paragraph"/>
    <w:basedOn w:val="a"/>
    <w:uiPriority w:val="34"/>
    <w:qFormat/>
    <w:rsid w:val="009F437B"/>
    <w:pPr>
      <w:ind w:left="720"/>
      <w:contextualSpacing/>
    </w:pPr>
    <w:rPr>
      <w:sz w:val="20"/>
      <w:szCs w:val="20"/>
    </w:rPr>
  </w:style>
  <w:style w:type="paragraph" w:styleId="21">
    <w:name w:val="Body Text 2"/>
    <w:basedOn w:val="a"/>
    <w:link w:val="22"/>
    <w:rsid w:val="009F437B"/>
    <w:pPr>
      <w:spacing w:after="120" w:line="480" w:lineRule="auto"/>
    </w:pPr>
    <w:rPr>
      <w:sz w:val="20"/>
      <w:szCs w:val="20"/>
    </w:rPr>
  </w:style>
  <w:style w:type="character" w:customStyle="1" w:styleId="22">
    <w:name w:val="Основной текст 2 Знак"/>
    <w:basedOn w:val="a0"/>
    <w:link w:val="21"/>
    <w:rsid w:val="009F437B"/>
    <w:rPr>
      <w:rFonts w:ascii="Times New Roman" w:eastAsia="Times New Roman" w:hAnsi="Times New Roman" w:cs="Times New Roman"/>
      <w:sz w:val="20"/>
      <w:szCs w:val="20"/>
      <w:lang w:eastAsia="ru-RU"/>
    </w:rPr>
  </w:style>
  <w:style w:type="paragraph" w:customStyle="1" w:styleId="a4">
    <w:name w:val="Îñíîâí"/>
    <w:rsid w:val="009F437B"/>
    <w:pPr>
      <w:widowControl w:val="0"/>
      <w:spacing w:after="0" w:line="240" w:lineRule="auto"/>
      <w:jc w:val="both"/>
    </w:pPr>
    <w:rPr>
      <w:rFonts w:ascii="Arial" w:eastAsia="Times New Roman" w:hAnsi="Arial" w:cs="Times New Roman"/>
      <w:szCs w:val="20"/>
      <w:lang w:eastAsia="ru-RU"/>
    </w:rPr>
  </w:style>
  <w:style w:type="paragraph" w:customStyle="1" w:styleId="11">
    <w:name w:val="Без интервала1"/>
    <w:rsid w:val="009F437B"/>
    <w:pPr>
      <w:spacing w:after="0" w:line="240" w:lineRule="auto"/>
    </w:pPr>
    <w:rPr>
      <w:rFonts w:ascii="Calibri" w:eastAsia="Times New Roman" w:hAnsi="Calibri" w:cs="Times New Roman"/>
      <w:lang w:eastAsia="ru-RU"/>
    </w:rPr>
  </w:style>
  <w:style w:type="paragraph" w:customStyle="1" w:styleId="100950">
    <w:name w:val="Стиль 10 пт Первая строка:  095 см Справа:  +0"/>
    <w:aliases w:val="5 см"/>
    <w:basedOn w:val="a"/>
    <w:next w:val="a"/>
    <w:rsid w:val="009F437B"/>
    <w:pPr>
      <w:ind w:right="-285" w:firstLine="540"/>
    </w:pPr>
    <w:rPr>
      <w:sz w:val="20"/>
      <w:szCs w:val="20"/>
      <w:lang w:eastAsia="ar-SA"/>
    </w:rPr>
  </w:style>
  <w:style w:type="paragraph" w:styleId="a5">
    <w:name w:val="No Spacing"/>
    <w:uiPriority w:val="99"/>
    <w:qFormat/>
    <w:rsid w:val="00196AA1"/>
    <w:pPr>
      <w:spacing w:after="0" w:line="240" w:lineRule="auto"/>
    </w:pPr>
    <w:rPr>
      <w:rFonts w:ascii="Calibri" w:eastAsia="Times New Roman" w:hAnsi="Calibri" w:cs="Times New Roman"/>
      <w:lang w:eastAsia="ru-RU"/>
    </w:rPr>
  </w:style>
  <w:style w:type="table" w:styleId="a6">
    <w:name w:val="Table Grid"/>
    <w:basedOn w:val="a1"/>
    <w:uiPriority w:val="39"/>
    <w:rsid w:val="00BD0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E0D1C"/>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13464E"/>
    <w:rPr>
      <w:rFonts w:asciiTheme="majorHAnsi" w:eastAsiaTheme="majorEastAsia" w:hAnsiTheme="majorHAnsi" w:cstheme="majorBidi"/>
      <w:color w:val="2F5496" w:themeColor="accent1" w:themeShade="BF"/>
      <w:sz w:val="26"/>
      <w:szCs w:val="26"/>
      <w:lang w:eastAsia="ru-RU"/>
    </w:rPr>
  </w:style>
  <w:style w:type="character" w:styleId="a7">
    <w:name w:val="Hyperlink"/>
    <w:basedOn w:val="a0"/>
    <w:uiPriority w:val="99"/>
    <w:unhideWhenUsed/>
    <w:rsid w:val="0013464E"/>
    <w:rPr>
      <w:color w:val="0563C1" w:themeColor="hyperlink"/>
      <w:u w:val="single"/>
    </w:rPr>
  </w:style>
  <w:style w:type="character" w:customStyle="1" w:styleId="12">
    <w:name w:val="Неразрешенное упоминание1"/>
    <w:basedOn w:val="a0"/>
    <w:uiPriority w:val="99"/>
    <w:semiHidden/>
    <w:unhideWhenUsed/>
    <w:rsid w:val="0013464E"/>
    <w:rPr>
      <w:color w:val="605E5C"/>
      <w:shd w:val="clear" w:color="auto" w:fill="E1DFDD"/>
    </w:rPr>
  </w:style>
  <w:style w:type="character" w:customStyle="1" w:styleId="docdata">
    <w:name w:val="docdata"/>
    <w:aliases w:val="docy,v5,2188,bqiaagaaeyqcaaagiaiaaapzbwaabqeiaaaaaaaaaaaaaaaaaaaaaaaaaaaaaaaaaaaaaaaaaaaaaaaaaaaaaaaaaaaaaaaaaaaaaaaaaaaaaaaaaaaaaaaaaaaaaaaaaaaaaaaaaaaaaaaaaaaaaaaaaaaaaaaaaaaaaaaaaaaaaaaaaaaaaaaaaaaaaaaaaaaaaaaaaaaaaaaaaaaaaaaaaaaaaaaaaaaaaaaa"/>
    <w:basedOn w:val="a0"/>
    <w:rsid w:val="00B503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3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E0D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3464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9F437B"/>
    <w:pPr>
      <w:spacing w:after="120"/>
    </w:pPr>
    <w:rPr>
      <w:sz w:val="16"/>
      <w:szCs w:val="16"/>
    </w:rPr>
  </w:style>
  <w:style w:type="character" w:customStyle="1" w:styleId="30">
    <w:name w:val="Основной текст 3 Знак"/>
    <w:basedOn w:val="a0"/>
    <w:link w:val="3"/>
    <w:rsid w:val="009F437B"/>
    <w:rPr>
      <w:rFonts w:ascii="Times New Roman" w:eastAsia="Times New Roman" w:hAnsi="Times New Roman" w:cs="Times New Roman"/>
      <w:sz w:val="16"/>
      <w:szCs w:val="16"/>
      <w:lang w:eastAsia="ru-RU"/>
    </w:rPr>
  </w:style>
  <w:style w:type="paragraph" w:styleId="a3">
    <w:name w:val="List Paragraph"/>
    <w:basedOn w:val="a"/>
    <w:uiPriority w:val="34"/>
    <w:qFormat/>
    <w:rsid w:val="009F437B"/>
    <w:pPr>
      <w:ind w:left="720"/>
      <w:contextualSpacing/>
    </w:pPr>
    <w:rPr>
      <w:sz w:val="20"/>
      <w:szCs w:val="20"/>
    </w:rPr>
  </w:style>
  <w:style w:type="paragraph" w:styleId="21">
    <w:name w:val="Body Text 2"/>
    <w:basedOn w:val="a"/>
    <w:link w:val="22"/>
    <w:rsid w:val="009F437B"/>
    <w:pPr>
      <w:spacing w:after="120" w:line="480" w:lineRule="auto"/>
    </w:pPr>
    <w:rPr>
      <w:sz w:val="20"/>
      <w:szCs w:val="20"/>
    </w:rPr>
  </w:style>
  <w:style w:type="character" w:customStyle="1" w:styleId="22">
    <w:name w:val="Основной текст 2 Знак"/>
    <w:basedOn w:val="a0"/>
    <w:link w:val="21"/>
    <w:rsid w:val="009F437B"/>
    <w:rPr>
      <w:rFonts w:ascii="Times New Roman" w:eastAsia="Times New Roman" w:hAnsi="Times New Roman" w:cs="Times New Roman"/>
      <w:sz w:val="20"/>
      <w:szCs w:val="20"/>
      <w:lang w:eastAsia="ru-RU"/>
    </w:rPr>
  </w:style>
  <w:style w:type="paragraph" w:customStyle="1" w:styleId="a4">
    <w:name w:val="Îñíîâí"/>
    <w:rsid w:val="009F437B"/>
    <w:pPr>
      <w:widowControl w:val="0"/>
      <w:spacing w:after="0" w:line="240" w:lineRule="auto"/>
      <w:jc w:val="both"/>
    </w:pPr>
    <w:rPr>
      <w:rFonts w:ascii="Arial" w:eastAsia="Times New Roman" w:hAnsi="Arial" w:cs="Times New Roman"/>
      <w:szCs w:val="20"/>
      <w:lang w:eastAsia="ru-RU"/>
    </w:rPr>
  </w:style>
  <w:style w:type="paragraph" w:customStyle="1" w:styleId="11">
    <w:name w:val="Без интервала1"/>
    <w:rsid w:val="009F437B"/>
    <w:pPr>
      <w:spacing w:after="0" w:line="240" w:lineRule="auto"/>
    </w:pPr>
    <w:rPr>
      <w:rFonts w:ascii="Calibri" w:eastAsia="Times New Roman" w:hAnsi="Calibri" w:cs="Times New Roman"/>
      <w:lang w:eastAsia="ru-RU"/>
    </w:rPr>
  </w:style>
  <w:style w:type="paragraph" w:customStyle="1" w:styleId="100950">
    <w:name w:val="Стиль 10 пт Первая строка:  095 см Справа:  +0"/>
    <w:aliases w:val="5 см"/>
    <w:basedOn w:val="a"/>
    <w:next w:val="a"/>
    <w:rsid w:val="009F437B"/>
    <w:pPr>
      <w:ind w:right="-285" w:firstLine="540"/>
    </w:pPr>
    <w:rPr>
      <w:sz w:val="20"/>
      <w:szCs w:val="20"/>
      <w:lang w:eastAsia="ar-SA"/>
    </w:rPr>
  </w:style>
  <w:style w:type="paragraph" w:styleId="a5">
    <w:name w:val="No Spacing"/>
    <w:uiPriority w:val="99"/>
    <w:qFormat/>
    <w:rsid w:val="00196AA1"/>
    <w:pPr>
      <w:spacing w:after="0" w:line="240" w:lineRule="auto"/>
    </w:pPr>
    <w:rPr>
      <w:rFonts w:ascii="Calibri" w:eastAsia="Times New Roman" w:hAnsi="Calibri" w:cs="Times New Roman"/>
      <w:lang w:eastAsia="ru-RU"/>
    </w:rPr>
  </w:style>
  <w:style w:type="table" w:styleId="a6">
    <w:name w:val="Table Grid"/>
    <w:basedOn w:val="a1"/>
    <w:uiPriority w:val="39"/>
    <w:rsid w:val="00BD0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4E0D1C"/>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semiHidden/>
    <w:rsid w:val="0013464E"/>
    <w:rPr>
      <w:rFonts w:asciiTheme="majorHAnsi" w:eastAsiaTheme="majorEastAsia" w:hAnsiTheme="majorHAnsi" w:cstheme="majorBidi"/>
      <w:color w:val="2F5496" w:themeColor="accent1" w:themeShade="BF"/>
      <w:sz w:val="26"/>
      <w:szCs w:val="26"/>
      <w:lang w:eastAsia="ru-RU"/>
    </w:rPr>
  </w:style>
  <w:style w:type="character" w:styleId="a7">
    <w:name w:val="Hyperlink"/>
    <w:basedOn w:val="a0"/>
    <w:uiPriority w:val="99"/>
    <w:unhideWhenUsed/>
    <w:rsid w:val="0013464E"/>
    <w:rPr>
      <w:color w:val="0563C1" w:themeColor="hyperlink"/>
      <w:u w:val="single"/>
    </w:rPr>
  </w:style>
  <w:style w:type="character" w:customStyle="1" w:styleId="12">
    <w:name w:val="Неразрешенное упоминание1"/>
    <w:basedOn w:val="a0"/>
    <w:uiPriority w:val="99"/>
    <w:semiHidden/>
    <w:unhideWhenUsed/>
    <w:rsid w:val="0013464E"/>
    <w:rPr>
      <w:color w:val="605E5C"/>
      <w:shd w:val="clear" w:color="auto" w:fill="E1DFDD"/>
    </w:rPr>
  </w:style>
  <w:style w:type="character" w:customStyle="1" w:styleId="docdata">
    <w:name w:val="docdata"/>
    <w:aliases w:val="docy,v5,2188,bqiaagaaeyqcaaagiaiaaapzbwaabqeiaaaaaaaaaaaaaaaaaaaaaaaaaaaaaaaaaaaaaaaaaaaaaaaaaaaaaaaaaaaaaaaaaaaaaaaaaaaaaaaaaaaaaaaaaaaaaaaaaaaaaaaaaaaaaaaaaaaaaaaaaaaaaaaaaaaaaaaaaaaaaaaaaaaaaaaaaaaaaaaaaaaaaaaaaaaaaaaaaaaaaaaaaaaaaaaaaaaaaaaa"/>
    <w:basedOn w:val="a0"/>
    <w:rsid w:val="00B50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749615">
      <w:bodyDiv w:val="1"/>
      <w:marLeft w:val="0"/>
      <w:marRight w:val="0"/>
      <w:marTop w:val="0"/>
      <w:marBottom w:val="0"/>
      <w:divBdr>
        <w:top w:val="none" w:sz="0" w:space="0" w:color="auto"/>
        <w:left w:val="none" w:sz="0" w:space="0" w:color="auto"/>
        <w:bottom w:val="none" w:sz="0" w:space="0" w:color="auto"/>
        <w:right w:val="none" w:sz="0" w:space="0" w:color="auto"/>
      </w:divBdr>
    </w:div>
    <w:div w:id="1024403287">
      <w:bodyDiv w:val="1"/>
      <w:marLeft w:val="0"/>
      <w:marRight w:val="0"/>
      <w:marTop w:val="0"/>
      <w:marBottom w:val="0"/>
      <w:divBdr>
        <w:top w:val="none" w:sz="0" w:space="0" w:color="auto"/>
        <w:left w:val="none" w:sz="0" w:space="0" w:color="auto"/>
        <w:bottom w:val="none" w:sz="0" w:space="0" w:color="auto"/>
        <w:right w:val="none" w:sz="0" w:space="0" w:color="auto"/>
      </w:divBdr>
    </w:div>
    <w:div w:id="1585067720">
      <w:bodyDiv w:val="1"/>
      <w:marLeft w:val="0"/>
      <w:marRight w:val="0"/>
      <w:marTop w:val="0"/>
      <w:marBottom w:val="0"/>
      <w:divBdr>
        <w:top w:val="none" w:sz="0" w:space="0" w:color="auto"/>
        <w:left w:val="none" w:sz="0" w:space="0" w:color="auto"/>
        <w:bottom w:val="none" w:sz="0" w:space="0" w:color="auto"/>
        <w:right w:val="none" w:sz="0" w:space="0" w:color="auto"/>
      </w:divBdr>
    </w:div>
    <w:div w:id="1620188598">
      <w:bodyDiv w:val="1"/>
      <w:marLeft w:val="0"/>
      <w:marRight w:val="0"/>
      <w:marTop w:val="0"/>
      <w:marBottom w:val="0"/>
      <w:divBdr>
        <w:top w:val="none" w:sz="0" w:space="0" w:color="auto"/>
        <w:left w:val="none" w:sz="0" w:space="0" w:color="auto"/>
        <w:bottom w:val="none" w:sz="0" w:space="0" w:color="auto"/>
        <w:right w:val="none" w:sz="0" w:space="0" w:color="auto"/>
      </w:divBdr>
    </w:div>
    <w:div w:id="1797482161">
      <w:bodyDiv w:val="1"/>
      <w:marLeft w:val="0"/>
      <w:marRight w:val="0"/>
      <w:marTop w:val="0"/>
      <w:marBottom w:val="0"/>
      <w:divBdr>
        <w:top w:val="none" w:sz="0" w:space="0" w:color="auto"/>
        <w:left w:val="none" w:sz="0" w:space="0" w:color="auto"/>
        <w:bottom w:val="none" w:sz="0" w:space="0" w:color="auto"/>
        <w:right w:val="none" w:sz="0" w:space="0" w:color="auto"/>
      </w:divBdr>
    </w:div>
    <w:div w:id="1835879110">
      <w:bodyDiv w:val="1"/>
      <w:marLeft w:val="0"/>
      <w:marRight w:val="0"/>
      <w:marTop w:val="0"/>
      <w:marBottom w:val="0"/>
      <w:divBdr>
        <w:top w:val="none" w:sz="0" w:space="0" w:color="auto"/>
        <w:left w:val="none" w:sz="0" w:space="0" w:color="auto"/>
        <w:bottom w:val="none" w:sz="0" w:space="0" w:color="auto"/>
        <w:right w:val="none" w:sz="0" w:space="0" w:color="auto"/>
      </w:divBdr>
    </w:div>
    <w:div w:id="209204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OTNZ&amp;n=17391&amp;date=06.10.2020" TargetMode="External"/><Relationship Id="rId3" Type="http://schemas.microsoft.com/office/2007/relationships/stylesWithEffects" Target="stylesWithEffects.xml"/><Relationship Id="rId7" Type="http://schemas.openxmlformats.org/officeDocument/2006/relationships/hyperlink" Target="consultantplus://offline/ref=772FF4DD9E616C94133BC5A3C54208C5E00C48FBF11C43CB87E33BDC9A53E809BA442A3A6DCC1FA3D47AAD4DAAdAf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356000&amp;dst=101154&amp;field=134&amp;date=21.12.202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6</Pages>
  <Words>4306</Words>
  <Characters>24548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VivoBook</dc:creator>
  <cp:lastModifiedBy>Goryacheva</cp:lastModifiedBy>
  <cp:revision>13</cp:revision>
  <cp:lastPrinted>2025-02-18T01:37:00Z</cp:lastPrinted>
  <dcterms:created xsi:type="dcterms:W3CDTF">2025-09-08T02:18:00Z</dcterms:created>
  <dcterms:modified xsi:type="dcterms:W3CDTF">2026-08-04T23:43:00Z</dcterms:modified>
</cp:coreProperties>
</file>