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C7D" w:rsidRPr="00EB7B37" w:rsidRDefault="00F50C7D" w:rsidP="00F50C7D">
      <w:pPr>
        <w:jc w:val="center"/>
        <w:rPr>
          <w:b/>
          <w:sz w:val="22"/>
          <w:szCs w:val="22"/>
        </w:rPr>
      </w:pPr>
      <w:r w:rsidRPr="00EB7B37">
        <w:rPr>
          <w:b/>
          <w:sz w:val="22"/>
          <w:szCs w:val="22"/>
        </w:rPr>
        <w:t>Договор №</w:t>
      </w:r>
      <w:r>
        <w:rPr>
          <w:b/>
          <w:sz w:val="22"/>
          <w:szCs w:val="22"/>
        </w:rPr>
        <w:t xml:space="preserve"> _____</w:t>
      </w:r>
    </w:p>
    <w:p w:rsidR="00F50C7D" w:rsidRPr="00EB7B37" w:rsidRDefault="00F50C7D" w:rsidP="00F50C7D">
      <w:pPr>
        <w:rPr>
          <w:sz w:val="22"/>
          <w:szCs w:val="22"/>
        </w:rPr>
      </w:pPr>
    </w:p>
    <w:p w:rsidR="00F50C7D" w:rsidRPr="00EB7B37" w:rsidRDefault="00F50C7D" w:rsidP="00F50C7D">
      <w:pPr>
        <w:rPr>
          <w:sz w:val="22"/>
          <w:szCs w:val="22"/>
        </w:rPr>
        <w:sectPr w:rsidR="00F50C7D" w:rsidRPr="00EB7B37" w:rsidSect="00CC72BC">
          <w:pgSz w:w="11906" w:h="16838"/>
          <w:pgMar w:top="426" w:right="850" w:bottom="1134" w:left="1701" w:header="708" w:footer="106" w:gutter="0"/>
          <w:cols w:space="708"/>
          <w:docGrid w:linePitch="360"/>
        </w:sectPr>
      </w:pPr>
    </w:p>
    <w:p w:rsidR="00F50C7D" w:rsidRPr="00EB7B37" w:rsidRDefault="00F50C7D" w:rsidP="00F50C7D">
      <w:pPr>
        <w:ind w:left="567"/>
        <w:rPr>
          <w:sz w:val="22"/>
          <w:szCs w:val="22"/>
        </w:rPr>
      </w:pPr>
      <w:r w:rsidRPr="00EB7B37">
        <w:rPr>
          <w:sz w:val="22"/>
          <w:szCs w:val="22"/>
        </w:rPr>
        <w:lastRenderedPageBreak/>
        <w:t>г. Москва</w:t>
      </w:r>
    </w:p>
    <w:p w:rsidR="00F50C7D" w:rsidRPr="00EB7B37" w:rsidRDefault="00F50C7D" w:rsidP="00F50C7D">
      <w:pPr>
        <w:ind w:firstLine="708"/>
        <w:jc w:val="right"/>
        <w:rPr>
          <w:sz w:val="22"/>
          <w:szCs w:val="22"/>
        </w:rPr>
        <w:sectPr w:rsidR="00F50C7D" w:rsidRPr="00EB7B37" w:rsidSect="00CC72BC">
          <w:type w:val="continuous"/>
          <w:pgSz w:w="11906" w:h="16838"/>
          <w:pgMar w:top="540" w:right="850" w:bottom="719" w:left="1134" w:header="708" w:footer="106" w:gutter="0"/>
          <w:cols w:num="2" w:space="709"/>
          <w:docGrid w:linePitch="360"/>
        </w:sectPr>
      </w:pPr>
      <w:r>
        <w:rPr>
          <w:sz w:val="22"/>
          <w:szCs w:val="22"/>
        </w:rPr>
        <w:lastRenderedPageBreak/>
        <w:t xml:space="preserve">«_____» ________ </w:t>
      </w:r>
      <w:r w:rsidRPr="00EB7B37">
        <w:rPr>
          <w:sz w:val="22"/>
          <w:szCs w:val="22"/>
        </w:rPr>
        <w:t>20</w:t>
      </w:r>
      <w:r>
        <w:rPr>
          <w:sz w:val="22"/>
          <w:szCs w:val="22"/>
        </w:rPr>
        <w:t>26</w:t>
      </w:r>
      <w:r w:rsidRPr="006572D7">
        <w:rPr>
          <w:sz w:val="22"/>
          <w:szCs w:val="22"/>
        </w:rPr>
        <w:t xml:space="preserve"> </w:t>
      </w:r>
      <w:r w:rsidRPr="00EB7B37">
        <w:rPr>
          <w:sz w:val="22"/>
          <w:szCs w:val="22"/>
        </w:rPr>
        <w:t>г.</w:t>
      </w:r>
    </w:p>
    <w:p w:rsidR="00F50C7D" w:rsidRPr="00EB7B37" w:rsidRDefault="00F50C7D" w:rsidP="00F50C7D">
      <w:pPr>
        <w:ind w:firstLine="360"/>
        <w:jc w:val="both"/>
        <w:rPr>
          <w:sz w:val="10"/>
          <w:szCs w:val="10"/>
        </w:rPr>
      </w:pPr>
    </w:p>
    <w:p w:rsidR="00F50C7D" w:rsidRDefault="00F50C7D" w:rsidP="00F50C7D">
      <w:pPr>
        <w:ind w:firstLine="708"/>
        <w:jc w:val="both"/>
        <w:rPr>
          <w:sz w:val="22"/>
          <w:szCs w:val="22"/>
        </w:rPr>
      </w:pPr>
      <w:proofErr w:type="gramStart"/>
      <w:r>
        <w:rPr>
          <w:sz w:val="22"/>
          <w:szCs w:val="22"/>
        </w:rPr>
        <w:t>__________________________________________________</w:t>
      </w:r>
      <w:r w:rsidRPr="006E752E">
        <w:rPr>
          <w:sz w:val="22"/>
          <w:szCs w:val="22"/>
        </w:rPr>
        <w:t xml:space="preserve">, именуемая в дальнейшем «Исполнитель», в лице </w:t>
      </w:r>
      <w:r>
        <w:rPr>
          <w:sz w:val="22"/>
          <w:szCs w:val="22"/>
        </w:rPr>
        <w:t>__________________________________</w:t>
      </w:r>
      <w:r w:rsidRPr="006E752E">
        <w:rPr>
          <w:sz w:val="22"/>
          <w:szCs w:val="22"/>
        </w:rPr>
        <w:t>, действующе</w:t>
      </w:r>
      <w:r>
        <w:rPr>
          <w:sz w:val="22"/>
          <w:szCs w:val="22"/>
        </w:rPr>
        <w:t>го</w:t>
      </w:r>
      <w:r w:rsidRPr="006E752E">
        <w:rPr>
          <w:sz w:val="22"/>
          <w:szCs w:val="22"/>
        </w:rPr>
        <w:t xml:space="preserve"> на основании </w:t>
      </w:r>
      <w:r>
        <w:rPr>
          <w:sz w:val="22"/>
          <w:szCs w:val="22"/>
        </w:rPr>
        <w:t>_________________________</w:t>
      </w:r>
      <w:r w:rsidRPr="009E20CB">
        <w:rPr>
          <w:sz w:val="22"/>
          <w:szCs w:val="22"/>
        </w:rPr>
        <w:t xml:space="preserve">, с одной стороны, </w:t>
      </w:r>
      <w:r>
        <w:rPr>
          <w:sz w:val="22"/>
          <w:szCs w:val="22"/>
        </w:rPr>
        <w:t xml:space="preserve">и </w:t>
      </w:r>
      <w:r w:rsidRPr="006572D7">
        <w:rPr>
          <w:sz w:val="22"/>
          <w:szCs w:val="22"/>
        </w:rPr>
        <w:t>Федеральное государственное бюджетное научно-исследовательское учреждение «Государственный институт искусствознания»</w:t>
      </w:r>
      <w:r>
        <w:rPr>
          <w:sz w:val="22"/>
          <w:szCs w:val="22"/>
        </w:rPr>
        <w:t>, именуемое в дальнейшем «Заказчик» в лице Д</w:t>
      </w:r>
      <w:r w:rsidRPr="006572D7">
        <w:rPr>
          <w:sz w:val="22"/>
          <w:szCs w:val="22"/>
        </w:rPr>
        <w:t xml:space="preserve">иректора </w:t>
      </w:r>
      <w:r>
        <w:rPr>
          <w:sz w:val="22"/>
          <w:szCs w:val="22"/>
        </w:rPr>
        <w:t>Сиповской Наталии Владимировны,  действующего на основании Устава</w:t>
      </w:r>
      <w:r w:rsidRPr="00C411D0">
        <w:rPr>
          <w:sz w:val="22"/>
          <w:szCs w:val="22"/>
        </w:rPr>
        <w:t>, с другой стороны, вместе именуемые «Стороны» руководствуясь положениями пункта 4 части 1 статьи 93 Федерального закона от 05.04.2013 г № 44-ФЗ «О контрактной системе в сфере</w:t>
      </w:r>
      <w:proofErr w:type="gramEnd"/>
      <w:r w:rsidRPr="00C411D0">
        <w:rPr>
          <w:sz w:val="22"/>
          <w:szCs w:val="22"/>
        </w:rPr>
        <w:t xml:space="preserve"> закупок товаров, работ, услуг для обеспечения государственных и муниципальных нужд» заключили настоящий Договор о нижеследующем:</w:t>
      </w:r>
    </w:p>
    <w:p w:rsidR="00F50C7D" w:rsidRPr="00EB7B37" w:rsidRDefault="00F50C7D" w:rsidP="00F50C7D">
      <w:pPr>
        <w:ind w:left="357"/>
        <w:jc w:val="center"/>
        <w:rPr>
          <w:b/>
          <w:sz w:val="22"/>
          <w:szCs w:val="22"/>
        </w:rPr>
      </w:pPr>
      <w:r w:rsidRPr="00EB7B37">
        <w:rPr>
          <w:b/>
          <w:sz w:val="22"/>
          <w:szCs w:val="22"/>
          <w:lang w:val="en-US"/>
        </w:rPr>
        <w:t xml:space="preserve">1. </w:t>
      </w:r>
      <w:r w:rsidRPr="00EB7B37">
        <w:rPr>
          <w:b/>
          <w:sz w:val="22"/>
          <w:szCs w:val="22"/>
        </w:rPr>
        <w:t>Предмет договора:</w:t>
      </w:r>
    </w:p>
    <w:p w:rsidR="00F50C7D" w:rsidRPr="00EB7B37" w:rsidRDefault="00F50C7D" w:rsidP="00F50C7D">
      <w:pPr>
        <w:numPr>
          <w:ilvl w:val="1"/>
          <w:numId w:val="1"/>
        </w:numPr>
        <w:ind w:firstLine="360"/>
        <w:jc w:val="both"/>
        <w:rPr>
          <w:sz w:val="22"/>
          <w:szCs w:val="22"/>
        </w:rPr>
      </w:pPr>
      <w:proofErr w:type="gramStart"/>
      <w:r w:rsidRPr="00EB7B37">
        <w:rPr>
          <w:sz w:val="22"/>
          <w:szCs w:val="22"/>
        </w:rPr>
        <w:t xml:space="preserve">1.1 </w:t>
      </w:r>
      <w:r w:rsidRPr="00EB7B37">
        <w:rPr>
          <w:sz w:val="22"/>
          <w:szCs w:val="22"/>
          <w:lang w:val="x-none"/>
        </w:rPr>
        <w:t>Исполнитель обязуется оказать Заказчик</w:t>
      </w:r>
      <w:r w:rsidRPr="00EB7B37">
        <w:rPr>
          <w:sz w:val="22"/>
          <w:szCs w:val="22"/>
        </w:rPr>
        <w:t>у</w:t>
      </w:r>
      <w:r w:rsidRPr="00EB7B37">
        <w:rPr>
          <w:sz w:val="22"/>
          <w:szCs w:val="22"/>
          <w:lang w:val="x-none"/>
        </w:rPr>
        <w:t xml:space="preserve"> </w:t>
      </w:r>
      <w:r w:rsidRPr="00EB7B37">
        <w:rPr>
          <w:sz w:val="22"/>
          <w:szCs w:val="22"/>
        </w:rPr>
        <w:t xml:space="preserve">платные образовательные услуги (далее - Услуги) </w:t>
      </w:r>
      <w:r>
        <w:rPr>
          <w:sz w:val="22"/>
          <w:szCs w:val="22"/>
        </w:rPr>
        <w:t>в области дополнительного профессионального образования</w:t>
      </w:r>
      <w:r w:rsidRPr="00EB7B37">
        <w:rPr>
          <w:sz w:val="22"/>
          <w:szCs w:val="22"/>
        </w:rPr>
        <w:t xml:space="preserve"> его сотрудников (далее –</w:t>
      </w:r>
      <w:r>
        <w:rPr>
          <w:sz w:val="22"/>
          <w:szCs w:val="22"/>
        </w:rPr>
        <w:t xml:space="preserve"> Слушатели</w:t>
      </w:r>
      <w:r w:rsidRPr="00EB7B37">
        <w:rPr>
          <w:sz w:val="22"/>
          <w:szCs w:val="22"/>
        </w:rPr>
        <w:t xml:space="preserve">) </w:t>
      </w:r>
      <w:r w:rsidRPr="009B09BF">
        <w:rPr>
          <w:sz w:val="22"/>
          <w:szCs w:val="22"/>
        </w:rPr>
        <w:t>с последующим получением документа о квалификации (удостоверения о повышении квалификации или диплома о профессиональной переподготовке), проведением итоговой аттестации в полномочном государственном надзорном органе (</w:t>
      </w:r>
      <w:proofErr w:type="spellStart"/>
      <w:r w:rsidRPr="009B09BF">
        <w:rPr>
          <w:sz w:val="22"/>
          <w:szCs w:val="22"/>
        </w:rPr>
        <w:t>Ростехнадзор</w:t>
      </w:r>
      <w:proofErr w:type="spellEnd"/>
      <w:r w:rsidRPr="009B09BF">
        <w:rPr>
          <w:sz w:val="22"/>
          <w:szCs w:val="22"/>
        </w:rPr>
        <w:t>) в г. Москве,   </w:t>
      </w:r>
      <w:r w:rsidRPr="00EB7B37">
        <w:rPr>
          <w:sz w:val="22"/>
          <w:szCs w:val="22"/>
        </w:rPr>
        <w:t>а Заказчик обязуется принять указанные услуги и оплатить их.</w:t>
      </w:r>
      <w:proofErr w:type="gramEnd"/>
    </w:p>
    <w:p w:rsidR="00F50C7D" w:rsidRPr="009D751C" w:rsidRDefault="00F50C7D" w:rsidP="00F50C7D">
      <w:pPr>
        <w:ind w:firstLine="426"/>
        <w:jc w:val="both"/>
        <w:rPr>
          <w:sz w:val="22"/>
          <w:szCs w:val="22"/>
        </w:rPr>
      </w:pPr>
      <w:r w:rsidRPr="00EB7B37">
        <w:rPr>
          <w:sz w:val="22"/>
          <w:szCs w:val="22"/>
        </w:rPr>
        <w:t xml:space="preserve">1.2. </w:t>
      </w:r>
      <w:r w:rsidRPr="009D751C">
        <w:rPr>
          <w:sz w:val="22"/>
          <w:szCs w:val="22"/>
        </w:rPr>
        <w:t>Срок оказания услуг по образовательной программе по настоящему Договору устанавливается до 15.12.202</w:t>
      </w:r>
      <w:r>
        <w:rPr>
          <w:sz w:val="22"/>
          <w:szCs w:val="22"/>
        </w:rPr>
        <w:t>6</w:t>
      </w:r>
      <w:r w:rsidRPr="009D751C">
        <w:rPr>
          <w:sz w:val="22"/>
          <w:szCs w:val="22"/>
        </w:rPr>
        <w:t>г., занятия проводятся по очно-заочной/дистанционной форме обучения, наименование дополнительных профессиональных программ, перечень слушателей, другая необходимая информация указана в приложениях, которые являются неотъемлемой частью настоящего Договора.</w:t>
      </w:r>
    </w:p>
    <w:p w:rsidR="00F50C7D" w:rsidRPr="009D751C" w:rsidRDefault="00F50C7D" w:rsidP="00F50C7D">
      <w:pPr>
        <w:numPr>
          <w:ilvl w:val="1"/>
          <w:numId w:val="1"/>
        </w:numPr>
        <w:jc w:val="both"/>
        <w:rPr>
          <w:sz w:val="22"/>
          <w:szCs w:val="22"/>
        </w:rPr>
      </w:pPr>
      <w:r w:rsidRPr="009D751C">
        <w:rPr>
          <w:sz w:val="22"/>
          <w:szCs w:val="22"/>
        </w:rPr>
        <w:t>1.3. Услуги оказываются на основании Лицензии на право осуществления образовательной деятельности № __________ от «____» ________ 20_______ г., выданной _____________________________________.</w:t>
      </w:r>
    </w:p>
    <w:p w:rsidR="00F50C7D" w:rsidRPr="00C411D0" w:rsidRDefault="00F50C7D" w:rsidP="00F50C7D">
      <w:pPr>
        <w:numPr>
          <w:ilvl w:val="1"/>
          <w:numId w:val="1"/>
        </w:numPr>
        <w:jc w:val="both"/>
        <w:rPr>
          <w:sz w:val="22"/>
          <w:szCs w:val="22"/>
        </w:rPr>
      </w:pPr>
      <w:r w:rsidRPr="00C411D0">
        <w:rPr>
          <w:sz w:val="22"/>
          <w:szCs w:val="22"/>
        </w:rPr>
        <w:t xml:space="preserve">1.4. ИКЗ </w:t>
      </w:r>
      <w:r w:rsidRPr="00C75C4B">
        <w:rPr>
          <w:sz w:val="22"/>
          <w:szCs w:val="22"/>
        </w:rPr>
        <w:t>26 1 7710056586 771001001 0013 0000000 244</w:t>
      </w:r>
    </w:p>
    <w:p w:rsidR="00F50C7D" w:rsidRPr="00C411D0" w:rsidRDefault="00F50C7D" w:rsidP="00F50C7D">
      <w:pPr>
        <w:numPr>
          <w:ilvl w:val="1"/>
          <w:numId w:val="1"/>
        </w:numPr>
        <w:jc w:val="both"/>
        <w:rPr>
          <w:sz w:val="22"/>
          <w:szCs w:val="22"/>
        </w:rPr>
      </w:pPr>
      <w:r w:rsidRPr="00C411D0">
        <w:rPr>
          <w:sz w:val="22"/>
          <w:szCs w:val="22"/>
        </w:rPr>
        <w:t xml:space="preserve">1.5. Страна </w:t>
      </w:r>
      <w:proofErr w:type="gramStart"/>
      <w:r w:rsidRPr="00C411D0">
        <w:rPr>
          <w:sz w:val="22"/>
          <w:szCs w:val="22"/>
        </w:rPr>
        <w:t>происхождения товара/ выполнения работ/ оказания</w:t>
      </w:r>
      <w:proofErr w:type="gramEnd"/>
      <w:r w:rsidRPr="00C411D0">
        <w:rPr>
          <w:sz w:val="22"/>
          <w:szCs w:val="22"/>
        </w:rPr>
        <w:t xml:space="preserve"> услуг – Российская Федерация.</w:t>
      </w:r>
    </w:p>
    <w:p w:rsidR="00F50C7D" w:rsidRPr="00EB7B37" w:rsidRDefault="00F50C7D" w:rsidP="00F50C7D">
      <w:pPr>
        <w:ind w:left="357"/>
        <w:jc w:val="center"/>
        <w:rPr>
          <w:b/>
          <w:sz w:val="22"/>
          <w:szCs w:val="22"/>
        </w:rPr>
      </w:pPr>
      <w:r w:rsidRPr="00EB7B37">
        <w:rPr>
          <w:b/>
          <w:sz w:val="22"/>
          <w:szCs w:val="22"/>
          <w:lang w:val="en-US"/>
        </w:rPr>
        <w:t xml:space="preserve">2. </w:t>
      </w:r>
      <w:r w:rsidRPr="00EB7B37">
        <w:rPr>
          <w:b/>
          <w:sz w:val="22"/>
          <w:szCs w:val="22"/>
        </w:rPr>
        <w:t>Права и обязанности Сторон:</w:t>
      </w:r>
      <w:r w:rsidRPr="00EB7B37">
        <w:rPr>
          <w:b/>
          <w:sz w:val="22"/>
          <w:szCs w:val="22"/>
          <w:lang w:val="en-US"/>
        </w:rPr>
        <w:t xml:space="preserve"> </w:t>
      </w:r>
    </w:p>
    <w:p w:rsidR="00F50C7D" w:rsidRPr="00EB7B37" w:rsidRDefault="00F50C7D" w:rsidP="00F50C7D">
      <w:pPr>
        <w:numPr>
          <w:ilvl w:val="1"/>
          <w:numId w:val="1"/>
        </w:numPr>
        <w:jc w:val="both"/>
        <w:rPr>
          <w:sz w:val="22"/>
          <w:szCs w:val="22"/>
        </w:rPr>
      </w:pPr>
      <w:r w:rsidRPr="00EB7B37">
        <w:rPr>
          <w:b/>
          <w:sz w:val="22"/>
          <w:szCs w:val="22"/>
        </w:rPr>
        <w:t>2.1 Заказчик вправе:</w:t>
      </w:r>
    </w:p>
    <w:p w:rsidR="00F50C7D" w:rsidRPr="00EB7B37" w:rsidRDefault="00F50C7D" w:rsidP="00F50C7D">
      <w:pPr>
        <w:numPr>
          <w:ilvl w:val="2"/>
          <w:numId w:val="1"/>
        </w:numPr>
        <w:jc w:val="both"/>
        <w:rPr>
          <w:sz w:val="22"/>
          <w:szCs w:val="22"/>
        </w:rPr>
      </w:pPr>
      <w:r w:rsidRPr="00EB7B37">
        <w:rPr>
          <w:sz w:val="22"/>
          <w:szCs w:val="22"/>
        </w:rPr>
        <w:t>2.1.1. В любое время проверять ход и качество оказания Услуг, не вмешиваясь в деятельность Исполнителя.</w:t>
      </w:r>
    </w:p>
    <w:p w:rsidR="00F50C7D" w:rsidRPr="00EB7B37" w:rsidRDefault="00F50C7D" w:rsidP="00F50C7D">
      <w:pPr>
        <w:numPr>
          <w:ilvl w:val="1"/>
          <w:numId w:val="1"/>
        </w:numPr>
        <w:jc w:val="both"/>
        <w:rPr>
          <w:b/>
          <w:sz w:val="22"/>
          <w:szCs w:val="22"/>
        </w:rPr>
      </w:pPr>
      <w:r w:rsidRPr="00EB7B37">
        <w:rPr>
          <w:b/>
          <w:sz w:val="22"/>
          <w:szCs w:val="22"/>
        </w:rPr>
        <w:t>2.2 Заказчик обязуется:</w:t>
      </w:r>
    </w:p>
    <w:p w:rsidR="00F50C7D" w:rsidRPr="00EB7B37" w:rsidRDefault="00F50C7D" w:rsidP="00F50C7D">
      <w:pPr>
        <w:numPr>
          <w:ilvl w:val="2"/>
          <w:numId w:val="1"/>
        </w:numPr>
        <w:jc w:val="both"/>
        <w:rPr>
          <w:sz w:val="22"/>
          <w:szCs w:val="22"/>
        </w:rPr>
      </w:pPr>
      <w:r w:rsidRPr="00EB7B37">
        <w:rPr>
          <w:sz w:val="22"/>
          <w:szCs w:val="22"/>
        </w:rPr>
        <w:t>2.2.1.</w:t>
      </w:r>
      <w:r w:rsidRPr="00EB7B37">
        <w:rPr>
          <w:sz w:val="22"/>
          <w:szCs w:val="22"/>
          <w:lang w:val="x-none"/>
        </w:rPr>
        <w:t xml:space="preserve"> В течение 10 </w:t>
      </w:r>
      <w:r>
        <w:rPr>
          <w:sz w:val="22"/>
          <w:szCs w:val="22"/>
        </w:rPr>
        <w:t>(десяти) календарных</w:t>
      </w:r>
      <w:r w:rsidRPr="00EB7B37">
        <w:rPr>
          <w:sz w:val="22"/>
          <w:szCs w:val="22"/>
          <w:lang w:val="x-none"/>
        </w:rPr>
        <w:t xml:space="preserve"> дней со дня заключения настоящего договора представить Исполнителю достоверные и достаточные документы и информацию, необходимые для </w:t>
      </w:r>
      <w:r w:rsidRPr="00EB7B37">
        <w:rPr>
          <w:sz w:val="22"/>
          <w:szCs w:val="22"/>
        </w:rPr>
        <w:t xml:space="preserve">надлежащего </w:t>
      </w:r>
      <w:r w:rsidRPr="00EB7B37">
        <w:rPr>
          <w:sz w:val="22"/>
          <w:szCs w:val="22"/>
          <w:lang w:val="x-none"/>
        </w:rPr>
        <w:t xml:space="preserve">оказания </w:t>
      </w:r>
      <w:r w:rsidRPr="00EB7B37">
        <w:rPr>
          <w:sz w:val="22"/>
          <w:szCs w:val="22"/>
        </w:rPr>
        <w:t>У</w:t>
      </w:r>
      <w:r w:rsidRPr="00EB7B37">
        <w:rPr>
          <w:sz w:val="22"/>
          <w:szCs w:val="22"/>
          <w:lang w:val="x-none"/>
        </w:rPr>
        <w:t xml:space="preserve">слуг, </w:t>
      </w:r>
      <w:r w:rsidRPr="00EB7B37">
        <w:rPr>
          <w:sz w:val="22"/>
          <w:szCs w:val="22"/>
        </w:rPr>
        <w:t xml:space="preserve">адрес электронной почты, номер рабочего и мобильного телефона контактного лица для связи, </w:t>
      </w:r>
      <w:r w:rsidRPr="00EB7B37">
        <w:rPr>
          <w:sz w:val="22"/>
          <w:szCs w:val="22"/>
          <w:lang w:val="x-none"/>
        </w:rPr>
        <w:t>а также подписанный Заказчиком подлинник настоящего договора.</w:t>
      </w:r>
    </w:p>
    <w:p w:rsidR="00F50C7D" w:rsidRPr="00054F09" w:rsidRDefault="00F50C7D" w:rsidP="00F50C7D">
      <w:pPr>
        <w:numPr>
          <w:ilvl w:val="2"/>
          <w:numId w:val="1"/>
        </w:numPr>
        <w:jc w:val="both"/>
        <w:rPr>
          <w:sz w:val="22"/>
          <w:szCs w:val="22"/>
        </w:rPr>
      </w:pPr>
      <w:r w:rsidRPr="00054F09">
        <w:rPr>
          <w:sz w:val="22"/>
          <w:szCs w:val="22"/>
        </w:rPr>
        <w:t xml:space="preserve">2.2.2. Предоставить Исполнителю копии следующих документов </w:t>
      </w:r>
      <w:proofErr w:type="gramStart"/>
      <w:r w:rsidRPr="00054F09">
        <w:rPr>
          <w:sz w:val="22"/>
          <w:szCs w:val="22"/>
        </w:rPr>
        <w:t>обучаемого</w:t>
      </w:r>
      <w:proofErr w:type="gramEnd"/>
      <w:r w:rsidRPr="00054F09">
        <w:rPr>
          <w:sz w:val="22"/>
          <w:szCs w:val="22"/>
        </w:rPr>
        <w:t>:</w:t>
      </w:r>
    </w:p>
    <w:p w:rsidR="00F50C7D" w:rsidRPr="00054F09" w:rsidRDefault="00F50C7D" w:rsidP="00F50C7D">
      <w:pPr>
        <w:numPr>
          <w:ilvl w:val="2"/>
          <w:numId w:val="1"/>
        </w:numPr>
        <w:jc w:val="both"/>
        <w:rPr>
          <w:sz w:val="22"/>
          <w:szCs w:val="22"/>
        </w:rPr>
      </w:pPr>
      <w:r w:rsidRPr="00054F09">
        <w:rPr>
          <w:sz w:val="22"/>
          <w:szCs w:val="22"/>
        </w:rPr>
        <w:t>- документ, удостоверяющего личность и гражданство; СНИЛС, документ об образовании; заявка на обучение с подписью руководителя (является неотъемлемым приложением к настоящему Договору).</w:t>
      </w:r>
    </w:p>
    <w:p w:rsidR="00F50C7D" w:rsidRPr="00EB7B37" w:rsidRDefault="00F50C7D" w:rsidP="00F50C7D">
      <w:pPr>
        <w:numPr>
          <w:ilvl w:val="2"/>
          <w:numId w:val="1"/>
        </w:numPr>
        <w:jc w:val="both"/>
        <w:rPr>
          <w:sz w:val="22"/>
          <w:szCs w:val="22"/>
        </w:rPr>
      </w:pPr>
      <w:r>
        <w:rPr>
          <w:sz w:val="22"/>
          <w:szCs w:val="22"/>
        </w:rPr>
        <w:t xml:space="preserve">2.2.3. Ознакомить каждого Слушателя с </w:t>
      </w:r>
      <w:r w:rsidRPr="00EB7B37">
        <w:rPr>
          <w:sz w:val="22"/>
          <w:szCs w:val="22"/>
        </w:rPr>
        <w:t>условиями настоящего договора.</w:t>
      </w:r>
    </w:p>
    <w:p w:rsidR="00F50C7D" w:rsidRPr="00EB7B37" w:rsidRDefault="00F50C7D" w:rsidP="00F50C7D">
      <w:pPr>
        <w:numPr>
          <w:ilvl w:val="2"/>
          <w:numId w:val="1"/>
        </w:numPr>
        <w:jc w:val="both"/>
        <w:rPr>
          <w:sz w:val="22"/>
          <w:szCs w:val="22"/>
        </w:rPr>
      </w:pPr>
      <w:r w:rsidRPr="00EB7B37">
        <w:rPr>
          <w:sz w:val="22"/>
          <w:szCs w:val="22"/>
        </w:rPr>
        <w:t>2.2.</w:t>
      </w:r>
      <w:r>
        <w:rPr>
          <w:sz w:val="22"/>
          <w:szCs w:val="22"/>
        </w:rPr>
        <w:t>4</w:t>
      </w:r>
      <w:r w:rsidRPr="00EB7B37">
        <w:rPr>
          <w:sz w:val="22"/>
          <w:szCs w:val="22"/>
        </w:rPr>
        <w:t xml:space="preserve">. </w:t>
      </w:r>
      <w:proofErr w:type="gramStart"/>
      <w:r w:rsidRPr="00EB7B37">
        <w:rPr>
          <w:sz w:val="22"/>
          <w:szCs w:val="22"/>
        </w:rPr>
        <w:t>Оплатить стоимость Услуг</w:t>
      </w:r>
      <w:proofErr w:type="gramEnd"/>
      <w:r w:rsidRPr="00EB7B37">
        <w:rPr>
          <w:sz w:val="22"/>
          <w:szCs w:val="22"/>
        </w:rPr>
        <w:t xml:space="preserve"> в порядке и на условиях, предусмотренных разделом 4 настоящего договора.</w:t>
      </w:r>
    </w:p>
    <w:p w:rsidR="00F50C7D" w:rsidRPr="00EB7B37" w:rsidRDefault="00F50C7D" w:rsidP="00F50C7D">
      <w:pPr>
        <w:numPr>
          <w:ilvl w:val="2"/>
          <w:numId w:val="1"/>
        </w:numPr>
        <w:jc w:val="both"/>
        <w:rPr>
          <w:sz w:val="22"/>
          <w:szCs w:val="22"/>
        </w:rPr>
      </w:pPr>
      <w:r w:rsidRPr="00EB7B37">
        <w:rPr>
          <w:sz w:val="22"/>
          <w:szCs w:val="22"/>
        </w:rPr>
        <w:t>2.2.</w:t>
      </w:r>
      <w:r>
        <w:rPr>
          <w:sz w:val="22"/>
          <w:szCs w:val="22"/>
        </w:rPr>
        <w:t>5</w:t>
      </w:r>
      <w:r w:rsidRPr="00EB7B37">
        <w:rPr>
          <w:sz w:val="22"/>
          <w:szCs w:val="22"/>
        </w:rPr>
        <w:t xml:space="preserve">. В случае отказа от обучения уведомить об этом Исполнителя не </w:t>
      </w:r>
      <w:proofErr w:type="gramStart"/>
      <w:r w:rsidRPr="00EB7B37">
        <w:rPr>
          <w:sz w:val="22"/>
          <w:szCs w:val="22"/>
        </w:rPr>
        <w:t>позднее</w:t>
      </w:r>
      <w:proofErr w:type="gramEnd"/>
      <w:r w:rsidRPr="00EB7B37">
        <w:rPr>
          <w:sz w:val="22"/>
          <w:szCs w:val="22"/>
        </w:rPr>
        <w:t xml:space="preserve"> чем за 5 дней до его начала. В противном случае Заказчик не вправе предъявлять Исполнителю требования о возврате соответствующей части денежных средств.</w:t>
      </w:r>
    </w:p>
    <w:p w:rsidR="00F50C7D" w:rsidRPr="00EB7B37" w:rsidRDefault="00F50C7D" w:rsidP="00F50C7D">
      <w:pPr>
        <w:numPr>
          <w:ilvl w:val="2"/>
          <w:numId w:val="1"/>
        </w:numPr>
        <w:jc w:val="both"/>
        <w:rPr>
          <w:sz w:val="22"/>
          <w:szCs w:val="22"/>
        </w:rPr>
      </w:pPr>
      <w:r w:rsidRPr="00EB7B37">
        <w:rPr>
          <w:sz w:val="22"/>
          <w:szCs w:val="22"/>
        </w:rPr>
        <w:t>2.2.</w:t>
      </w:r>
      <w:r>
        <w:rPr>
          <w:sz w:val="22"/>
          <w:szCs w:val="22"/>
        </w:rPr>
        <w:t>6</w:t>
      </w:r>
      <w:r w:rsidRPr="00EB7B37">
        <w:rPr>
          <w:sz w:val="22"/>
          <w:szCs w:val="22"/>
        </w:rPr>
        <w:t>. В течение трёх рабочих дней со дня получения от Исполнителя надлежаще оформленных актов оказанных услуг подписать их и возвратить один экземпляр Исполнителю либо в указанный срок предоставить Исполнителю мотивированный отказ от подписания актов оказанных услуг</w:t>
      </w:r>
      <w:r>
        <w:rPr>
          <w:sz w:val="22"/>
          <w:szCs w:val="22"/>
        </w:rPr>
        <w:t>. В случае не предоставления мотивированного отказа в указанный срок, услуги считаются принятыми Исполнителем в одностороннем порядке</w:t>
      </w:r>
      <w:r w:rsidRPr="00EB7B37">
        <w:rPr>
          <w:sz w:val="22"/>
          <w:szCs w:val="22"/>
        </w:rPr>
        <w:t>.</w:t>
      </w:r>
    </w:p>
    <w:p w:rsidR="00F50C7D" w:rsidRPr="00EB7B37" w:rsidRDefault="00F50C7D" w:rsidP="00F50C7D">
      <w:pPr>
        <w:numPr>
          <w:ilvl w:val="1"/>
          <w:numId w:val="1"/>
        </w:numPr>
        <w:jc w:val="both"/>
        <w:rPr>
          <w:b/>
          <w:sz w:val="22"/>
          <w:szCs w:val="22"/>
        </w:rPr>
      </w:pPr>
      <w:r w:rsidRPr="00EB7B37">
        <w:rPr>
          <w:b/>
          <w:sz w:val="22"/>
          <w:szCs w:val="22"/>
        </w:rPr>
        <w:t>2.3 Исполнитель вправе:</w:t>
      </w:r>
    </w:p>
    <w:p w:rsidR="00F50C7D" w:rsidRPr="00EB7B37" w:rsidRDefault="00F50C7D" w:rsidP="00F50C7D">
      <w:pPr>
        <w:numPr>
          <w:ilvl w:val="2"/>
          <w:numId w:val="1"/>
        </w:numPr>
        <w:jc w:val="both"/>
        <w:rPr>
          <w:b/>
          <w:sz w:val="22"/>
          <w:szCs w:val="22"/>
        </w:rPr>
      </w:pPr>
      <w:r w:rsidRPr="00EB7B37">
        <w:rPr>
          <w:sz w:val="22"/>
          <w:szCs w:val="22"/>
        </w:rPr>
        <w:t xml:space="preserve">2.3.1. </w:t>
      </w:r>
      <w:proofErr w:type="gramStart"/>
      <w:r w:rsidRPr="00EB7B37">
        <w:rPr>
          <w:sz w:val="22"/>
          <w:szCs w:val="22"/>
        </w:rPr>
        <w:t>Не приступать к оказанию Услуг, а также приостанавливать оказание Услуг, к которым он фактически приступил, в случаях, когда нарушение Заказчиком своих обязательств по настоящему договору сообщение неполной (недостоверной) информации, непредставление (несвоевременное представление) документации и т.п.) препятствует исполнению договора Исполнителем.</w:t>
      </w:r>
      <w:proofErr w:type="gramEnd"/>
    </w:p>
    <w:p w:rsidR="00F50C7D" w:rsidRPr="009D751C" w:rsidRDefault="00F50C7D" w:rsidP="00F50C7D">
      <w:pPr>
        <w:numPr>
          <w:ilvl w:val="2"/>
          <w:numId w:val="1"/>
        </w:numPr>
        <w:jc w:val="both"/>
        <w:rPr>
          <w:sz w:val="22"/>
          <w:szCs w:val="22"/>
        </w:rPr>
      </w:pPr>
      <w:r w:rsidRPr="009D751C">
        <w:rPr>
          <w:sz w:val="22"/>
          <w:szCs w:val="22"/>
        </w:rPr>
        <w:t xml:space="preserve">2.3.2. Отложить начало обучения в целях рационального формирования групп обучающихся. В этом случае срок обучения соответственно откладывается, но не более чем </w:t>
      </w:r>
      <w:r>
        <w:rPr>
          <w:sz w:val="22"/>
          <w:szCs w:val="22"/>
        </w:rPr>
        <w:t>на 30.11.2026</w:t>
      </w:r>
      <w:r w:rsidRPr="009D751C">
        <w:rPr>
          <w:sz w:val="22"/>
          <w:szCs w:val="22"/>
        </w:rPr>
        <w:t xml:space="preserve"> г., Отложение срока обучения не переносит окончание срока оказания услуг по образовательной программе, предусмотренный пунктом 1.2 договора.</w:t>
      </w:r>
    </w:p>
    <w:p w:rsidR="00F50C7D" w:rsidRPr="00054F09" w:rsidRDefault="00F50C7D" w:rsidP="00F50C7D">
      <w:pPr>
        <w:numPr>
          <w:ilvl w:val="2"/>
          <w:numId w:val="1"/>
        </w:numPr>
        <w:jc w:val="both"/>
        <w:rPr>
          <w:b/>
          <w:sz w:val="22"/>
          <w:szCs w:val="22"/>
        </w:rPr>
      </w:pPr>
      <w:r w:rsidRPr="009D751C">
        <w:rPr>
          <w:sz w:val="22"/>
          <w:szCs w:val="22"/>
        </w:rPr>
        <w:t>2.3.3. По своему усмотрению привлекать для исполнения настоящего договора</w:t>
      </w:r>
      <w:r w:rsidRPr="00054F09">
        <w:rPr>
          <w:sz w:val="22"/>
          <w:szCs w:val="22"/>
        </w:rPr>
        <w:t xml:space="preserve"> третьих лиц.</w:t>
      </w:r>
    </w:p>
    <w:p w:rsidR="00F50C7D" w:rsidRPr="00054F09" w:rsidRDefault="00F50C7D" w:rsidP="00F50C7D">
      <w:pPr>
        <w:numPr>
          <w:ilvl w:val="2"/>
          <w:numId w:val="1"/>
        </w:numPr>
        <w:jc w:val="both"/>
        <w:rPr>
          <w:b/>
          <w:sz w:val="22"/>
          <w:szCs w:val="22"/>
        </w:rPr>
      </w:pPr>
      <w:r w:rsidRPr="00054F09">
        <w:rPr>
          <w:sz w:val="22"/>
          <w:szCs w:val="22"/>
        </w:rPr>
        <w:t>2.3.4. Требовать от Заказчика представления дополнительных документов и информации, о необходимости которых стало известно в ходе исполнения настоящего договора.</w:t>
      </w:r>
    </w:p>
    <w:p w:rsidR="00F50C7D" w:rsidRPr="00054F09" w:rsidRDefault="00F50C7D" w:rsidP="00F50C7D">
      <w:pPr>
        <w:numPr>
          <w:ilvl w:val="1"/>
          <w:numId w:val="1"/>
        </w:numPr>
        <w:jc w:val="both"/>
        <w:rPr>
          <w:b/>
          <w:sz w:val="22"/>
          <w:szCs w:val="22"/>
        </w:rPr>
      </w:pPr>
      <w:r w:rsidRPr="00054F09">
        <w:rPr>
          <w:b/>
          <w:sz w:val="22"/>
          <w:szCs w:val="22"/>
        </w:rPr>
        <w:t>2.4 Исполнитель обязуется:</w:t>
      </w:r>
    </w:p>
    <w:p w:rsidR="00F50C7D" w:rsidRPr="00054F09" w:rsidRDefault="00F50C7D" w:rsidP="00F50C7D">
      <w:pPr>
        <w:numPr>
          <w:ilvl w:val="1"/>
          <w:numId w:val="1"/>
        </w:numPr>
        <w:jc w:val="both"/>
        <w:rPr>
          <w:b/>
          <w:sz w:val="22"/>
          <w:szCs w:val="22"/>
        </w:rPr>
      </w:pPr>
      <w:r w:rsidRPr="00054F09">
        <w:rPr>
          <w:sz w:val="22"/>
          <w:szCs w:val="22"/>
        </w:rPr>
        <w:lastRenderedPageBreak/>
        <w:t xml:space="preserve">2.4.1. Оказать Услуги надлежащего качества в полном объеме и в сроки, предусмотренные п. 1.2. настоящего Договора, в том числе срок оказания услуги включает в себя выдачу документов о квалификации. Срок и объем оказания услуг не включает в себя проведение итоговой аттестации и выдачу документов полномочным государственным надзорным органом. </w:t>
      </w:r>
    </w:p>
    <w:p w:rsidR="00F50C7D" w:rsidRPr="00EB7B37" w:rsidRDefault="00F50C7D" w:rsidP="00F50C7D">
      <w:pPr>
        <w:numPr>
          <w:ilvl w:val="1"/>
          <w:numId w:val="1"/>
        </w:numPr>
        <w:jc w:val="both"/>
        <w:rPr>
          <w:sz w:val="22"/>
          <w:szCs w:val="22"/>
        </w:rPr>
      </w:pPr>
      <w:r w:rsidRPr="00EB7B37">
        <w:rPr>
          <w:sz w:val="22"/>
          <w:szCs w:val="22"/>
        </w:rPr>
        <w:t>2.4.2.</w:t>
      </w:r>
      <w:r w:rsidRPr="00EB7B37">
        <w:rPr>
          <w:b/>
          <w:sz w:val="22"/>
          <w:szCs w:val="22"/>
        </w:rPr>
        <w:t xml:space="preserve"> </w:t>
      </w:r>
      <w:r w:rsidRPr="00EB7B37">
        <w:rPr>
          <w:sz w:val="22"/>
          <w:szCs w:val="22"/>
        </w:rPr>
        <w:t xml:space="preserve">В период действия настоящего договора предоставлять Заказчику и </w:t>
      </w:r>
      <w:r>
        <w:rPr>
          <w:sz w:val="22"/>
          <w:szCs w:val="22"/>
        </w:rPr>
        <w:t xml:space="preserve">Слушателям </w:t>
      </w:r>
      <w:r w:rsidRPr="00EB7B37">
        <w:rPr>
          <w:sz w:val="22"/>
          <w:szCs w:val="22"/>
        </w:rPr>
        <w:t xml:space="preserve">достоверную информацию о себе и об оказываемых Услугах. Ознакомить их с </w:t>
      </w:r>
      <w:r>
        <w:rPr>
          <w:sz w:val="22"/>
          <w:szCs w:val="22"/>
        </w:rPr>
        <w:t>У</w:t>
      </w:r>
      <w:r w:rsidRPr="00EB7B37">
        <w:rPr>
          <w:sz w:val="22"/>
          <w:szCs w:val="22"/>
        </w:rPr>
        <w:t xml:space="preserve">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sz w:val="22"/>
          <w:szCs w:val="22"/>
        </w:rPr>
        <w:t>Слушателей</w:t>
      </w:r>
      <w:r w:rsidRPr="00EB7B37">
        <w:rPr>
          <w:sz w:val="22"/>
          <w:szCs w:val="22"/>
        </w:rPr>
        <w:t>.</w:t>
      </w:r>
    </w:p>
    <w:p w:rsidR="00F50C7D" w:rsidRPr="009D751C" w:rsidRDefault="00F50C7D" w:rsidP="00F50C7D">
      <w:pPr>
        <w:numPr>
          <w:ilvl w:val="1"/>
          <w:numId w:val="1"/>
        </w:numPr>
        <w:jc w:val="both"/>
        <w:rPr>
          <w:sz w:val="22"/>
          <w:szCs w:val="22"/>
        </w:rPr>
      </w:pPr>
      <w:r w:rsidRPr="00EB7B37">
        <w:rPr>
          <w:sz w:val="22"/>
          <w:szCs w:val="22"/>
        </w:rPr>
        <w:t xml:space="preserve">Указанная информация предоставляется Исполнителем в месте фактического осуществления образовательной </w:t>
      </w:r>
      <w:r w:rsidRPr="009D751C">
        <w:rPr>
          <w:sz w:val="22"/>
          <w:szCs w:val="22"/>
        </w:rPr>
        <w:t>деятельности: ____________________________________, и на официальном интернет-сайте по адресу</w:t>
      </w:r>
      <w:r w:rsidRPr="006700D8">
        <w:rPr>
          <w:color w:val="000000"/>
          <w:sz w:val="22"/>
          <w:szCs w:val="22"/>
        </w:rPr>
        <w:t xml:space="preserve">: </w:t>
      </w:r>
      <w:hyperlink r:id="rId6" w:history="1">
        <w:r w:rsidRPr="006700D8">
          <w:rPr>
            <w:rStyle w:val="a6"/>
            <w:color w:val="000000"/>
            <w:sz w:val="22"/>
            <w:szCs w:val="22"/>
          </w:rPr>
          <w:t>__________________________________</w:t>
        </w:r>
      </w:hyperlink>
      <w:r w:rsidRPr="006700D8">
        <w:rPr>
          <w:color w:val="000000"/>
          <w:sz w:val="22"/>
          <w:szCs w:val="22"/>
        </w:rPr>
        <w:t>.</w:t>
      </w:r>
      <w:r w:rsidRPr="009D751C">
        <w:rPr>
          <w:sz w:val="22"/>
          <w:szCs w:val="22"/>
        </w:rPr>
        <w:t xml:space="preserve"> </w:t>
      </w:r>
    </w:p>
    <w:p w:rsidR="00F50C7D" w:rsidRPr="00EB7B37" w:rsidRDefault="00F50C7D" w:rsidP="00F50C7D">
      <w:pPr>
        <w:numPr>
          <w:ilvl w:val="1"/>
          <w:numId w:val="1"/>
        </w:numPr>
        <w:jc w:val="both"/>
        <w:rPr>
          <w:sz w:val="22"/>
          <w:szCs w:val="22"/>
        </w:rPr>
      </w:pPr>
      <w:r w:rsidRPr="009D751C">
        <w:rPr>
          <w:sz w:val="22"/>
          <w:szCs w:val="22"/>
        </w:rPr>
        <w:t>2.4.3. Довести до Заказчика и Слушателей информацию</w:t>
      </w:r>
      <w:r w:rsidRPr="00EB7B37">
        <w:rPr>
          <w:sz w:val="22"/>
          <w:szCs w:val="22"/>
        </w:rPr>
        <w:t>, содержащую сведения о предоставлении Услуг, в порядке и объеме, которые предусмотрены Законом Российской Федерации</w:t>
      </w:r>
      <w:r>
        <w:rPr>
          <w:sz w:val="22"/>
          <w:szCs w:val="22"/>
        </w:rPr>
        <w:t xml:space="preserve"> от 07 февраля 1992 г. № 2300-1</w:t>
      </w:r>
      <w:r w:rsidRPr="00EB7B37">
        <w:rPr>
          <w:sz w:val="22"/>
          <w:szCs w:val="22"/>
        </w:rPr>
        <w:t xml:space="preserve"> «О защите прав потребителей» и Федеральным законом</w:t>
      </w:r>
      <w:r>
        <w:rPr>
          <w:sz w:val="22"/>
          <w:szCs w:val="22"/>
        </w:rPr>
        <w:t xml:space="preserve"> </w:t>
      </w:r>
      <w:r w:rsidRPr="00881AE9">
        <w:rPr>
          <w:sz w:val="22"/>
          <w:szCs w:val="22"/>
        </w:rPr>
        <w:t>от 29 декабря 2012 г. № 273-ФЗ</w:t>
      </w:r>
      <w:r w:rsidRPr="00EB7B37">
        <w:rPr>
          <w:sz w:val="22"/>
          <w:szCs w:val="22"/>
        </w:rPr>
        <w:t xml:space="preserve"> «Об образовании в Российской Федерации».</w:t>
      </w:r>
    </w:p>
    <w:p w:rsidR="00F50C7D" w:rsidRPr="00EB7B37" w:rsidRDefault="00F50C7D" w:rsidP="00F50C7D">
      <w:pPr>
        <w:numPr>
          <w:ilvl w:val="1"/>
          <w:numId w:val="1"/>
        </w:numPr>
        <w:jc w:val="both"/>
        <w:rPr>
          <w:b/>
          <w:sz w:val="22"/>
          <w:szCs w:val="22"/>
        </w:rPr>
      </w:pPr>
      <w:r w:rsidRPr="00EB7B37">
        <w:rPr>
          <w:sz w:val="22"/>
          <w:szCs w:val="22"/>
        </w:rPr>
        <w:t>2.4.4. Приступить к оказанию Услуг не позднее</w:t>
      </w:r>
      <w:r>
        <w:rPr>
          <w:sz w:val="22"/>
          <w:szCs w:val="22"/>
        </w:rPr>
        <w:t>,</w:t>
      </w:r>
      <w:r w:rsidRPr="00EB7B37">
        <w:rPr>
          <w:sz w:val="22"/>
          <w:szCs w:val="22"/>
        </w:rPr>
        <w:t xml:space="preserve"> чем через 30 (тридцать)</w:t>
      </w:r>
      <w:r w:rsidRPr="00EB7B37">
        <w:rPr>
          <w:b/>
          <w:sz w:val="22"/>
          <w:szCs w:val="22"/>
        </w:rPr>
        <w:t xml:space="preserve"> </w:t>
      </w:r>
      <w:r w:rsidRPr="00EB7B37">
        <w:rPr>
          <w:sz w:val="22"/>
          <w:szCs w:val="22"/>
        </w:rPr>
        <w:t xml:space="preserve">рабочих дней со дня заключения настоящего договора, при условии надлежащего исполнения Заказчиком своих обязательств, указанных в </w:t>
      </w:r>
      <w:proofErr w:type="spellStart"/>
      <w:r w:rsidRPr="00EB7B37">
        <w:rPr>
          <w:sz w:val="22"/>
          <w:szCs w:val="22"/>
        </w:rPr>
        <w:t>п.п</w:t>
      </w:r>
      <w:proofErr w:type="spellEnd"/>
      <w:r w:rsidRPr="00EB7B37">
        <w:rPr>
          <w:sz w:val="22"/>
          <w:szCs w:val="22"/>
        </w:rPr>
        <w:t>. 2.2.1.-2.2.3. настоящего договора.</w:t>
      </w:r>
    </w:p>
    <w:p w:rsidR="00F50C7D" w:rsidRPr="00881AE9" w:rsidRDefault="00F50C7D" w:rsidP="00F50C7D">
      <w:pPr>
        <w:numPr>
          <w:ilvl w:val="2"/>
          <w:numId w:val="1"/>
        </w:numPr>
        <w:jc w:val="both"/>
        <w:rPr>
          <w:sz w:val="22"/>
          <w:szCs w:val="22"/>
        </w:rPr>
      </w:pPr>
      <w:r w:rsidRPr="00881AE9">
        <w:rPr>
          <w:sz w:val="22"/>
          <w:szCs w:val="22"/>
        </w:rPr>
        <w:t>2.4.5. Уведомить Заказчика о дате начала обучения не позднее, чем за 5 рабочих дней.</w:t>
      </w:r>
    </w:p>
    <w:p w:rsidR="00F50C7D" w:rsidRDefault="00F50C7D" w:rsidP="00F50C7D">
      <w:pPr>
        <w:numPr>
          <w:ilvl w:val="2"/>
          <w:numId w:val="1"/>
        </w:numPr>
        <w:jc w:val="both"/>
        <w:rPr>
          <w:sz w:val="22"/>
          <w:szCs w:val="22"/>
        </w:rPr>
      </w:pPr>
      <w:r w:rsidRPr="00881AE9">
        <w:rPr>
          <w:sz w:val="22"/>
          <w:szCs w:val="22"/>
        </w:rPr>
        <w:t xml:space="preserve">2.4.6. Организовать питание </w:t>
      </w:r>
      <w:r>
        <w:rPr>
          <w:sz w:val="22"/>
          <w:szCs w:val="22"/>
        </w:rPr>
        <w:t xml:space="preserve">Слушателей </w:t>
      </w:r>
      <w:r w:rsidRPr="00881AE9">
        <w:rPr>
          <w:sz w:val="22"/>
          <w:szCs w:val="22"/>
        </w:rPr>
        <w:t>в период оказания Услуг.</w:t>
      </w:r>
    </w:p>
    <w:p w:rsidR="00F50C7D" w:rsidRDefault="00F50C7D" w:rsidP="00F50C7D">
      <w:pPr>
        <w:numPr>
          <w:ilvl w:val="2"/>
          <w:numId w:val="1"/>
        </w:numPr>
        <w:jc w:val="both"/>
        <w:rPr>
          <w:sz w:val="22"/>
          <w:szCs w:val="22"/>
        </w:rPr>
      </w:pPr>
      <w:r w:rsidRPr="00673026">
        <w:rPr>
          <w:sz w:val="22"/>
          <w:szCs w:val="22"/>
        </w:rPr>
        <w:t>2.4.7</w:t>
      </w:r>
      <w:r>
        <w:rPr>
          <w:sz w:val="22"/>
          <w:szCs w:val="22"/>
        </w:rPr>
        <w:t>. В</w:t>
      </w:r>
      <w:r w:rsidRPr="00673026">
        <w:rPr>
          <w:sz w:val="22"/>
          <w:szCs w:val="22"/>
        </w:rPr>
        <w:t>ыда</w:t>
      </w:r>
      <w:r>
        <w:rPr>
          <w:sz w:val="22"/>
          <w:szCs w:val="22"/>
        </w:rPr>
        <w:t>ть</w:t>
      </w:r>
      <w:r w:rsidRPr="00673026">
        <w:rPr>
          <w:sz w:val="22"/>
          <w:szCs w:val="22"/>
        </w:rPr>
        <w:t xml:space="preserve"> </w:t>
      </w:r>
      <w:r>
        <w:rPr>
          <w:sz w:val="22"/>
          <w:szCs w:val="22"/>
        </w:rPr>
        <w:t>документы о квалификации (удостоверения о повышении квалификации или дипломы о профессиональной переподготовке)</w:t>
      </w:r>
      <w:r w:rsidRPr="00673026">
        <w:rPr>
          <w:sz w:val="22"/>
          <w:szCs w:val="22"/>
        </w:rPr>
        <w:t xml:space="preserve"> </w:t>
      </w:r>
      <w:r>
        <w:rPr>
          <w:sz w:val="22"/>
          <w:szCs w:val="22"/>
        </w:rPr>
        <w:t xml:space="preserve">Слушателям после прохождения </w:t>
      </w:r>
      <w:r w:rsidRPr="00673026">
        <w:rPr>
          <w:sz w:val="22"/>
          <w:szCs w:val="22"/>
        </w:rPr>
        <w:t>обучения и итоговой аттестации</w:t>
      </w:r>
      <w:r>
        <w:rPr>
          <w:sz w:val="22"/>
          <w:szCs w:val="22"/>
        </w:rPr>
        <w:t>.</w:t>
      </w:r>
      <w:r w:rsidRPr="00673026">
        <w:rPr>
          <w:sz w:val="22"/>
          <w:szCs w:val="22"/>
        </w:rPr>
        <w:t xml:space="preserve"> </w:t>
      </w:r>
    </w:p>
    <w:p w:rsidR="00F50C7D" w:rsidRPr="00054F09" w:rsidRDefault="00F50C7D" w:rsidP="00F50C7D">
      <w:pPr>
        <w:numPr>
          <w:ilvl w:val="2"/>
          <w:numId w:val="1"/>
        </w:numPr>
        <w:jc w:val="both"/>
        <w:rPr>
          <w:sz w:val="22"/>
          <w:szCs w:val="22"/>
        </w:rPr>
      </w:pPr>
      <w:r w:rsidRPr="00054F09">
        <w:rPr>
          <w:sz w:val="22"/>
          <w:szCs w:val="22"/>
        </w:rPr>
        <w:t>В случае</w:t>
      </w:r>
      <w:proofErr w:type="gramStart"/>
      <w:r w:rsidRPr="00054F09">
        <w:rPr>
          <w:sz w:val="22"/>
          <w:szCs w:val="22"/>
        </w:rPr>
        <w:t>,</w:t>
      </w:r>
      <w:proofErr w:type="gramEnd"/>
      <w:r w:rsidRPr="00054F09">
        <w:rPr>
          <w:sz w:val="22"/>
          <w:szCs w:val="22"/>
        </w:rPr>
        <w:t xml:space="preserve"> если Слушатель не прошел итоговую аттестацию или не принял участия в прохождении итоговой аттестации без уважительных причин, в том числе получивший неудовлетворительную оценку на аттестационных испытаниях, выдать по письменному запросу Заказчика документ (справку) об освоении тех или иных компонентов учебных программ.</w:t>
      </w:r>
    </w:p>
    <w:p w:rsidR="00F50C7D" w:rsidRPr="00054F09" w:rsidRDefault="00F50C7D" w:rsidP="00F50C7D">
      <w:pPr>
        <w:numPr>
          <w:ilvl w:val="2"/>
          <w:numId w:val="1"/>
        </w:numPr>
        <w:jc w:val="both"/>
        <w:rPr>
          <w:sz w:val="22"/>
          <w:szCs w:val="22"/>
        </w:rPr>
      </w:pPr>
      <w:r w:rsidRPr="00054F09">
        <w:rPr>
          <w:sz w:val="22"/>
          <w:szCs w:val="22"/>
        </w:rPr>
        <w:t>В случае неявки слушателя в назначенный срок или пропуска итоговой аттестации по неуважительной причине, в том числе получение неудовлетворительной оценки на итоговой аттестации денежные средства не возвращаются.</w:t>
      </w:r>
    </w:p>
    <w:p w:rsidR="00F50C7D" w:rsidRPr="005F22C0" w:rsidRDefault="00F50C7D" w:rsidP="00F50C7D">
      <w:pPr>
        <w:numPr>
          <w:ilvl w:val="2"/>
          <w:numId w:val="1"/>
        </w:numPr>
        <w:jc w:val="both"/>
        <w:rPr>
          <w:sz w:val="22"/>
          <w:szCs w:val="22"/>
        </w:rPr>
      </w:pPr>
      <w:r w:rsidRPr="005F22C0">
        <w:rPr>
          <w:sz w:val="22"/>
          <w:szCs w:val="22"/>
        </w:rPr>
        <w:t xml:space="preserve">2.4.8. Передать Заказчику </w:t>
      </w:r>
      <w:r>
        <w:rPr>
          <w:sz w:val="22"/>
          <w:szCs w:val="22"/>
        </w:rPr>
        <w:t>документы о квалификации (удостоверения о повышении квалификации или дипломы о профессиональной переподготовке) Слушателей</w:t>
      </w:r>
      <w:r w:rsidRPr="005F22C0">
        <w:rPr>
          <w:sz w:val="22"/>
          <w:szCs w:val="22"/>
        </w:rPr>
        <w:t xml:space="preserve">, успешно освоивших </w:t>
      </w:r>
      <w:r>
        <w:rPr>
          <w:sz w:val="22"/>
          <w:szCs w:val="22"/>
        </w:rPr>
        <w:t xml:space="preserve">дополнительную профессиональную </w:t>
      </w:r>
      <w:r w:rsidRPr="005F22C0">
        <w:rPr>
          <w:sz w:val="22"/>
          <w:szCs w:val="22"/>
        </w:rPr>
        <w:t>программу, при условии отсутствия у Заказчика задолженности по оплате оказанных Услуг.</w:t>
      </w:r>
    </w:p>
    <w:p w:rsidR="00F50C7D" w:rsidRPr="00673026" w:rsidRDefault="00F50C7D" w:rsidP="00F50C7D">
      <w:pPr>
        <w:ind w:firstLine="360"/>
        <w:jc w:val="both"/>
        <w:rPr>
          <w:sz w:val="22"/>
          <w:szCs w:val="22"/>
        </w:rPr>
      </w:pPr>
      <w:r w:rsidRPr="00673026">
        <w:rPr>
          <w:sz w:val="22"/>
          <w:szCs w:val="22"/>
        </w:rPr>
        <w:t>2.4.9. В течение пяти рабочих дней со дня завершения обучения подготовить и направить Заказчику акт</w:t>
      </w:r>
      <w:r w:rsidRPr="00673026">
        <w:rPr>
          <w:sz w:val="22"/>
          <w:szCs w:val="22"/>
          <w:lang w:val="x-none"/>
        </w:rPr>
        <w:t xml:space="preserve"> оказанных услуг</w:t>
      </w:r>
      <w:r w:rsidRPr="00673026">
        <w:rPr>
          <w:sz w:val="22"/>
          <w:szCs w:val="22"/>
        </w:rPr>
        <w:t xml:space="preserve"> в двух экземплярах</w:t>
      </w:r>
      <w:r>
        <w:rPr>
          <w:sz w:val="22"/>
          <w:szCs w:val="22"/>
        </w:rPr>
        <w:t xml:space="preserve">, </w:t>
      </w:r>
      <w:r w:rsidRPr="009D751C">
        <w:rPr>
          <w:sz w:val="22"/>
          <w:szCs w:val="22"/>
        </w:rPr>
        <w:t>обучение считается завершенным после выполнения обязательства, предусмотренного подпунктом 2.4.8 пункта 2.4 Договора.</w:t>
      </w:r>
    </w:p>
    <w:p w:rsidR="00F50C7D" w:rsidRPr="00881AE9" w:rsidRDefault="00F50C7D" w:rsidP="00F50C7D">
      <w:pPr>
        <w:ind w:left="357"/>
        <w:jc w:val="center"/>
        <w:rPr>
          <w:b/>
          <w:sz w:val="22"/>
          <w:szCs w:val="22"/>
        </w:rPr>
      </w:pPr>
      <w:r>
        <w:rPr>
          <w:b/>
          <w:sz w:val="22"/>
          <w:szCs w:val="22"/>
        </w:rPr>
        <w:t xml:space="preserve">3. </w:t>
      </w:r>
      <w:r w:rsidRPr="00881AE9">
        <w:rPr>
          <w:b/>
          <w:sz w:val="22"/>
          <w:szCs w:val="22"/>
        </w:rPr>
        <w:t>Права и обязанности</w:t>
      </w:r>
      <w:r>
        <w:rPr>
          <w:b/>
          <w:sz w:val="22"/>
          <w:szCs w:val="22"/>
        </w:rPr>
        <w:t xml:space="preserve"> Слушателей</w:t>
      </w:r>
      <w:r w:rsidRPr="00881AE9">
        <w:rPr>
          <w:b/>
          <w:sz w:val="22"/>
          <w:szCs w:val="22"/>
        </w:rPr>
        <w:t>:</w:t>
      </w:r>
    </w:p>
    <w:p w:rsidR="00F50C7D" w:rsidRPr="00881AE9" w:rsidRDefault="00F50C7D" w:rsidP="00F50C7D">
      <w:pPr>
        <w:widowControl w:val="0"/>
        <w:autoSpaceDE w:val="0"/>
        <w:autoSpaceDN w:val="0"/>
        <w:adjustRightInd w:val="0"/>
        <w:ind w:firstLine="426"/>
        <w:jc w:val="both"/>
        <w:rPr>
          <w:sz w:val="22"/>
          <w:szCs w:val="22"/>
        </w:rPr>
      </w:pPr>
      <w:r w:rsidRPr="00881AE9">
        <w:rPr>
          <w:sz w:val="22"/>
          <w:szCs w:val="22"/>
        </w:rPr>
        <w:t xml:space="preserve">3.1. </w:t>
      </w:r>
      <w:r w:rsidRPr="00DA0BE5">
        <w:rPr>
          <w:sz w:val="22"/>
          <w:szCs w:val="22"/>
        </w:rPr>
        <w:t>Слушатели обязаны</w:t>
      </w:r>
      <w:r w:rsidRPr="00881AE9">
        <w:rPr>
          <w:sz w:val="22"/>
          <w:szCs w:val="22"/>
        </w:rPr>
        <w:t xml:space="preserve"> соблюдать требования, установленные в статье 43 Федерального закона от 29 декабря 2012 г. № 273-ФЗ «Об образовании в Российской Федерации», в том числе:</w:t>
      </w:r>
    </w:p>
    <w:p w:rsidR="00F50C7D" w:rsidRPr="00EB7B37" w:rsidRDefault="00F50C7D" w:rsidP="00F50C7D">
      <w:pPr>
        <w:widowControl w:val="0"/>
        <w:autoSpaceDE w:val="0"/>
        <w:autoSpaceDN w:val="0"/>
        <w:adjustRightInd w:val="0"/>
        <w:ind w:firstLine="426"/>
        <w:jc w:val="both"/>
        <w:rPr>
          <w:sz w:val="22"/>
          <w:szCs w:val="22"/>
        </w:rPr>
      </w:pPr>
      <w:r w:rsidRPr="00881AE9">
        <w:rPr>
          <w:sz w:val="22"/>
          <w:szCs w:val="22"/>
        </w:rPr>
        <w:t>3.1.1.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в рамках образовательной программы.</w:t>
      </w:r>
      <w:r w:rsidRPr="00EB7B37">
        <w:rPr>
          <w:sz w:val="22"/>
          <w:szCs w:val="22"/>
        </w:rPr>
        <w:t xml:space="preserve"> </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3.1.2. Извещать Исполнителя о причинах отсутствия на занятиях.</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 xml:space="preserve">3.1.3. Выполнять требования </w:t>
      </w:r>
      <w:r>
        <w:rPr>
          <w:sz w:val="22"/>
          <w:szCs w:val="22"/>
        </w:rPr>
        <w:t>У</w:t>
      </w:r>
      <w:r w:rsidRPr="00EB7B37">
        <w:rPr>
          <w:sz w:val="22"/>
          <w:szCs w:val="22"/>
        </w:rPr>
        <w:t>става, правил внутреннего распорядка и иных локальных нормативных актов Исполнителя, регламентирующих организацию и осуществление образовательной деятельности.</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3.2</w:t>
      </w:r>
      <w:r w:rsidRPr="00EB7B37">
        <w:rPr>
          <w:b/>
          <w:sz w:val="22"/>
          <w:szCs w:val="22"/>
        </w:rPr>
        <w:t xml:space="preserve">. </w:t>
      </w:r>
      <w:r>
        <w:rPr>
          <w:b/>
          <w:sz w:val="22"/>
          <w:szCs w:val="22"/>
        </w:rPr>
        <w:t xml:space="preserve">Слушателям </w:t>
      </w:r>
      <w:r w:rsidRPr="00EB7B37">
        <w:rPr>
          <w:b/>
          <w:sz w:val="22"/>
          <w:szCs w:val="22"/>
        </w:rPr>
        <w:t>предоставляются академические права</w:t>
      </w:r>
      <w:r w:rsidRPr="00EB7B37">
        <w:rPr>
          <w:sz w:val="22"/>
          <w:szCs w:val="22"/>
        </w:rPr>
        <w:t xml:space="preserve"> в соответствии с частью 1 статьи 34 Федерального закона от 29 декабря 2012 г. № 273-ФЗ «Об образовании в Российской Федерации». Обучающиеся также вправе:</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3.2.1. Получать информацию от Исполнителя по вопросам организации и обеспечения надлежащего предоставления Услуг.</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3.2.2. Обращаться к Исполнителю по вопросам, касающимся образовательного процесса.</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F50C7D" w:rsidRPr="00EB7B37" w:rsidRDefault="00F50C7D" w:rsidP="00F50C7D">
      <w:pPr>
        <w:widowControl w:val="0"/>
        <w:autoSpaceDE w:val="0"/>
        <w:autoSpaceDN w:val="0"/>
        <w:adjustRightInd w:val="0"/>
        <w:ind w:firstLine="426"/>
        <w:jc w:val="both"/>
        <w:rPr>
          <w:sz w:val="22"/>
          <w:szCs w:val="22"/>
        </w:rPr>
      </w:pPr>
      <w:r w:rsidRPr="00EB7B37">
        <w:rPr>
          <w:sz w:val="22"/>
          <w:szCs w:val="22"/>
        </w:rPr>
        <w:t>3.2.4. Получать полную и достоверную информацию об оценке своих знаний, умений, навыков и компетенций, а также о критериях этой оценки.</w:t>
      </w:r>
    </w:p>
    <w:p w:rsidR="00F50C7D" w:rsidRPr="00EB7B37" w:rsidRDefault="00F50C7D" w:rsidP="00F50C7D">
      <w:pPr>
        <w:ind w:left="357"/>
        <w:jc w:val="center"/>
        <w:rPr>
          <w:b/>
          <w:sz w:val="22"/>
          <w:szCs w:val="22"/>
        </w:rPr>
      </w:pPr>
      <w:r w:rsidRPr="00EB7B37">
        <w:rPr>
          <w:b/>
          <w:sz w:val="22"/>
          <w:szCs w:val="22"/>
        </w:rPr>
        <w:t>4. Цена договора и порядок оплаты:</w:t>
      </w:r>
    </w:p>
    <w:p w:rsidR="00F50C7D" w:rsidRDefault="00F50C7D" w:rsidP="00F50C7D">
      <w:pPr>
        <w:autoSpaceDE w:val="0"/>
        <w:autoSpaceDN w:val="0"/>
        <w:adjustRightInd w:val="0"/>
        <w:ind w:firstLine="426"/>
        <w:jc w:val="both"/>
        <w:rPr>
          <w:sz w:val="22"/>
          <w:szCs w:val="22"/>
        </w:rPr>
      </w:pPr>
      <w:r w:rsidRPr="00EB7B37">
        <w:rPr>
          <w:sz w:val="22"/>
          <w:szCs w:val="22"/>
        </w:rPr>
        <w:t>4.1. Стоимость Услуг по настоящему договору составляет</w:t>
      </w:r>
      <w:proofErr w:type="gramStart"/>
      <w:r w:rsidRPr="00EB7B37">
        <w:rPr>
          <w:sz w:val="22"/>
          <w:szCs w:val="22"/>
        </w:rPr>
        <w:t xml:space="preserve"> </w:t>
      </w:r>
      <w:r>
        <w:rPr>
          <w:sz w:val="22"/>
          <w:szCs w:val="22"/>
        </w:rPr>
        <w:t xml:space="preserve">___________ (______________________) </w:t>
      </w:r>
      <w:proofErr w:type="gramEnd"/>
      <w:r>
        <w:rPr>
          <w:sz w:val="22"/>
          <w:szCs w:val="22"/>
        </w:rPr>
        <w:t xml:space="preserve">рублей, в </w:t>
      </w:r>
      <w:proofErr w:type="spellStart"/>
      <w:r>
        <w:rPr>
          <w:sz w:val="22"/>
          <w:szCs w:val="22"/>
        </w:rPr>
        <w:t>т.ч</w:t>
      </w:r>
      <w:proofErr w:type="spellEnd"/>
      <w:r>
        <w:rPr>
          <w:sz w:val="22"/>
          <w:szCs w:val="22"/>
        </w:rPr>
        <w:t xml:space="preserve">. </w:t>
      </w:r>
      <w:r w:rsidRPr="00EB7B37">
        <w:rPr>
          <w:sz w:val="22"/>
          <w:szCs w:val="22"/>
          <w:lang w:val="x-none"/>
        </w:rPr>
        <w:t>НДС</w:t>
      </w:r>
      <w:r>
        <w:rPr>
          <w:sz w:val="22"/>
          <w:szCs w:val="22"/>
        </w:rPr>
        <w:t xml:space="preserve"> (без НДС)</w:t>
      </w:r>
      <w:r w:rsidRPr="00EB7B37">
        <w:rPr>
          <w:sz w:val="22"/>
          <w:szCs w:val="22"/>
          <w:lang w:val="x-none"/>
        </w:rPr>
        <w:t>.</w:t>
      </w:r>
    </w:p>
    <w:p w:rsidR="00F50C7D" w:rsidRPr="00EB7B37" w:rsidRDefault="00F50C7D" w:rsidP="00F50C7D">
      <w:pPr>
        <w:autoSpaceDE w:val="0"/>
        <w:autoSpaceDN w:val="0"/>
        <w:adjustRightInd w:val="0"/>
        <w:jc w:val="both"/>
        <w:rPr>
          <w:rFonts w:ascii="Tahoma" w:hAnsi="Tahoma" w:cs="Tahoma"/>
          <w:sz w:val="20"/>
        </w:rPr>
      </w:pPr>
      <w:r w:rsidRPr="00EB7B37">
        <w:rPr>
          <w:rFonts w:ascii="Tahoma" w:hAnsi="Tahoma" w:cs="Tahoma"/>
          <w:sz w:val="20"/>
        </w:rPr>
        <w:t>4</w:t>
      </w:r>
      <w:r w:rsidRPr="00EB7B37">
        <w:rPr>
          <w:sz w:val="22"/>
          <w:szCs w:val="22"/>
        </w:rPr>
        <w:t>.</w:t>
      </w:r>
      <w:r>
        <w:rPr>
          <w:sz w:val="22"/>
          <w:szCs w:val="22"/>
        </w:rPr>
        <w:t>2</w:t>
      </w:r>
      <w:r w:rsidRPr="00EB7B37">
        <w:rPr>
          <w:sz w:val="22"/>
          <w:szCs w:val="22"/>
        </w:rPr>
        <w:t xml:space="preserve">. Заказчик обязуется </w:t>
      </w:r>
      <w:r w:rsidRPr="009D751C">
        <w:rPr>
          <w:sz w:val="22"/>
          <w:szCs w:val="22"/>
        </w:rPr>
        <w:t>произвести 100%-</w:t>
      </w:r>
      <w:proofErr w:type="spellStart"/>
      <w:r w:rsidRPr="009D751C">
        <w:rPr>
          <w:sz w:val="22"/>
          <w:szCs w:val="22"/>
        </w:rPr>
        <w:t>ную</w:t>
      </w:r>
      <w:proofErr w:type="spellEnd"/>
      <w:r w:rsidRPr="009D751C">
        <w:rPr>
          <w:sz w:val="22"/>
          <w:szCs w:val="22"/>
        </w:rPr>
        <w:t xml:space="preserve"> оплату на расчетный счет Исполнителя в течение пяти банковских дней со дня подписания акта оказанных услуг</w:t>
      </w:r>
      <w:r w:rsidRPr="00EB7B37">
        <w:rPr>
          <w:sz w:val="22"/>
          <w:szCs w:val="22"/>
        </w:rPr>
        <w:t>.</w:t>
      </w:r>
    </w:p>
    <w:p w:rsidR="00F50C7D" w:rsidRDefault="00F50C7D" w:rsidP="00F50C7D">
      <w:pPr>
        <w:autoSpaceDE w:val="0"/>
        <w:autoSpaceDN w:val="0"/>
        <w:adjustRightInd w:val="0"/>
        <w:ind w:firstLine="426"/>
        <w:rPr>
          <w:sz w:val="22"/>
          <w:szCs w:val="22"/>
        </w:rPr>
      </w:pPr>
      <w:r w:rsidRPr="00EB7B37">
        <w:rPr>
          <w:rFonts w:ascii="Tahoma" w:hAnsi="Tahoma" w:cs="Tahoma"/>
          <w:sz w:val="20"/>
        </w:rPr>
        <w:lastRenderedPageBreak/>
        <w:t>4</w:t>
      </w:r>
      <w:r>
        <w:rPr>
          <w:sz w:val="22"/>
          <w:szCs w:val="22"/>
        </w:rPr>
        <w:t>.3</w:t>
      </w:r>
      <w:r w:rsidRPr="00EB7B37">
        <w:rPr>
          <w:sz w:val="22"/>
          <w:szCs w:val="22"/>
        </w:rPr>
        <w:t>. Обязательства Заказчика по оплате сумм, указанных в настоящем договоре, считаются выполненными с момента зачисления денежных средств на расчетный счет Исполнителя.</w:t>
      </w:r>
    </w:p>
    <w:p w:rsidR="00F50C7D" w:rsidRPr="007131DB" w:rsidRDefault="00F50C7D" w:rsidP="00F50C7D">
      <w:pPr>
        <w:autoSpaceDE w:val="0"/>
        <w:autoSpaceDN w:val="0"/>
        <w:adjustRightInd w:val="0"/>
        <w:ind w:firstLine="426"/>
        <w:rPr>
          <w:rFonts w:ascii="Tahoma" w:hAnsi="Tahoma" w:cs="Tahoma"/>
          <w:b/>
          <w:sz w:val="20"/>
          <w:lang w:val="x-none"/>
        </w:rPr>
      </w:pPr>
      <w:r>
        <w:rPr>
          <w:sz w:val="22"/>
          <w:szCs w:val="22"/>
        </w:rPr>
        <w:t xml:space="preserve">4.4. </w:t>
      </w:r>
      <w:r w:rsidRPr="007131DB">
        <w:rPr>
          <w:sz w:val="22"/>
          <w:szCs w:val="22"/>
        </w:rPr>
        <w:t>Источник финансирования - субсидии на выполнение государственного муниципального задания.</w:t>
      </w:r>
    </w:p>
    <w:p w:rsidR="00F50C7D" w:rsidRPr="00EB7B37" w:rsidRDefault="00F50C7D" w:rsidP="00F50C7D">
      <w:pPr>
        <w:tabs>
          <w:tab w:val="left" w:pos="900"/>
        </w:tabs>
        <w:ind w:firstLine="426"/>
        <w:jc w:val="center"/>
        <w:rPr>
          <w:b/>
          <w:sz w:val="22"/>
          <w:szCs w:val="22"/>
        </w:rPr>
      </w:pPr>
      <w:r w:rsidRPr="00EB7B37">
        <w:rPr>
          <w:b/>
          <w:sz w:val="22"/>
          <w:szCs w:val="22"/>
        </w:rPr>
        <w:t>5. Ответственность. Урегулирование споров:</w:t>
      </w:r>
    </w:p>
    <w:p w:rsidR="00F50C7D" w:rsidRPr="00E75AE9" w:rsidRDefault="00F50C7D" w:rsidP="00F50C7D">
      <w:pPr>
        <w:pStyle w:val="a0"/>
        <w:numPr>
          <w:ilvl w:val="0"/>
          <w:numId w:val="0"/>
        </w:numPr>
        <w:ind w:firstLine="426"/>
        <w:rPr>
          <w:sz w:val="22"/>
          <w:szCs w:val="22"/>
          <w:lang w:val="ru-RU" w:eastAsia="ru-RU"/>
        </w:rPr>
      </w:pPr>
      <w:r w:rsidRPr="00E75AE9">
        <w:rPr>
          <w:sz w:val="22"/>
          <w:szCs w:val="22"/>
          <w:lang w:val="ru-RU" w:eastAsia="ru-RU"/>
        </w:rPr>
        <w:t>5.1.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F50C7D" w:rsidRPr="00E75AE9" w:rsidRDefault="00F50C7D" w:rsidP="00F50C7D">
      <w:pPr>
        <w:jc w:val="both"/>
        <w:rPr>
          <w:sz w:val="22"/>
          <w:szCs w:val="22"/>
        </w:rPr>
      </w:pPr>
      <w:r w:rsidRPr="00E75AE9">
        <w:rPr>
          <w:sz w:val="22"/>
          <w:szCs w:val="22"/>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30.08.2017 № 1042 (далее – Правила).</w:t>
      </w:r>
    </w:p>
    <w:p w:rsidR="00F50C7D" w:rsidRPr="00E75AE9" w:rsidRDefault="00F50C7D" w:rsidP="00F50C7D">
      <w:pPr>
        <w:pStyle w:val="a0"/>
        <w:numPr>
          <w:ilvl w:val="1"/>
          <w:numId w:val="6"/>
        </w:numPr>
        <w:tabs>
          <w:tab w:val="left" w:pos="993"/>
        </w:tabs>
        <w:ind w:left="0" w:firstLine="426"/>
        <w:rPr>
          <w:sz w:val="22"/>
          <w:szCs w:val="22"/>
          <w:lang w:val="ru-RU" w:eastAsia="ru-RU"/>
        </w:rPr>
      </w:pPr>
      <w:r w:rsidRPr="00E75AE9">
        <w:rPr>
          <w:sz w:val="22"/>
          <w:szCs w:val="22"/>
          <w:lang w:val="ru-RU" w:eastAsia="ru-RU"/>
        </w:rPr>
        <w:t>Ответственность Заказчика:</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F50C7D" w:rsidRPr="00E75AE9" w:rsidRDefault="00F50C7D" w:rsidP="00F50C7D">
      <w:pPr>
        <w:tabs>
          <w:tab w:val="left" w:pos="993"/>
        </w:tabs>
        <w:ind w:firstLine="426"/>
        <w:jc w:val="both"/>
        <w:rPr>
          <w:sz w:val="22"/>
          <w:szCs w:val="22"/>
        </w:rPr>
      </w:pPr>
      <w:r w:rsidRPr="00E75AE9">
        <w:rPr>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50C7D" w:rsidRPr="00E75AE9" w:rsidRDefault="00F50C7D" w:rsidP="00F50C7D">
      <w:pPr>
        <w:pStyle w:val="a0"/>
        <w:numPr>
          <w:ilvl w:val="1"/>
          <w:numId w:val="6"/>
        </w:numPr>
        <w:tabs>
          <w:tab w:val="left" w:pos="993"/>
        </w:tabs>
        <w:ind w:left="0" w:firstLine="426"/>
        <w:rPr>
          <w:sz w:val="22"/>
          <w:szCs w:val="22"/>
          <w:lang w:val="ru-RU" w:eastAsia="ru-RU"/>
        </w:rPr>
      </w:pPr>
      <w:bookmarkStart w:id="0" w:name="_Ref41491597"/>
      <w:r w:rsidRPr="00E75AE9">
        <w:rPr>
          <w:sz w:val="22"/>
          <w:szCs w:val="22"/>
          <w:lang w:val="ru-RU" w:eastAsia="ru-RU"/>
        </w:rPr>
        <w:t>Ответственность Исполнителя:</w:t>
      </w:r>
      <w:bookmarkEnd w:id="0"/>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50C7D" w:rsidRPr="00E75AE9" w:rsidRDefault="00F50C7D" w:rsidP="00F50C7D">
      <w:pPr>
        <w:pStyle w:val="a1"/>
        <w:numPr>
          <w:ilvl w:val="2"/>
          <w:numId w:val="6"/>
        </w:numPr>
        <w:tabs>
          <w:tab w:val="left" w:pos="993"/>
        </w:tabs>
        <w:ind w:left="0" w:firstLine="426"/>
        <w:rPr>
          <w:sz w:val="22"/>
          <w:szCs w:val="22"/>
          <w:lang w:eastAsia="ru-RU"/>
        </w:rPr>
      </w:pPr>
      <w:bookmarkStart w:id="1" w:name="_Ref41491734"/>
      <w:bookmarkStart w:id="2" w:name="_Hlk38448445"/>
      <w:proofErr w:type="gramStart"/>
      <w:r w:rsidRPr="00E75AE9">
        <w:rPr>
          <w:sz w:val="22"/>
          <w:szCs w:val="22"/>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E75AE9">
        <w:rPr>
          <w:sz w:val="22"/>
          <w:szCs w:val="22"/>
          <w:lang w:eastAsia="ru-RU"/>
        </w:rPr>
        <w:t xml:space="preserve"> </w:t>
      </w:r>
      <w:proofErr w:type="gramStart"/>
      <w:r w:rsidRPr="00E75AE9">
        <w:rPr>
          <w:sz w:val="22"/>
          <w:szCs w:val="22"/>
          <w:lang w:eastAsia="ru-RU"/>
        </w:rPr>
        <w:t>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End w:id="1"/>
      <w:proofErr w:type="gramEnd"/>
    </w:p>
    <w:bookmarkEnd w:id="2"/>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цены Договора (этапа) в случае, если цена Договора (этапа) не превышает 3 млн. рублей;</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w:t>
      </w:r>
      <w:proofErr w:type="gramStart"/>
      <w:r w:rsidRPr="00E75AE9">
        <w:rPr>
          <w:sz w:val="22"/>
          <w:szCs w:val="22"/>
          <w:lang w:eastAsia="ru-RU"/>
        </w:rPr>
        <w:t>..</w:t>
      </w:r>
      <w:proofErr w:type="gramEnd"/>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F50C7D" w:rsidRPr="00E75AE9" w:rsidRDefault="00F50C7D" w:rsidP="00F50C7D">
      <w:pPr>
        <w:pStyle w:val="a1"/>
        <w:numPr>
          <w:ilvl w:val="2"/>
          <w:numId w:val="6"/>
        </w:numPr>
        <w:tabs>
          <w:tab w:val="left" w:pos="993"/>
        </w:tabs>
        <w:ind w:left="0" w:firstLine="426"/>
        <w:rPr>
          <w:sz w:val="22"/>
          <w:szCs w:val="22"/>
          <w:lang w:eastAsia="ru-RU"/>
        </w:rPr>
      </w:pPr>
      <w:r w:rsidRPr="00E75AE9">
        <w:rPr>
          <w:sz w:val="22"/>
          <w:szCs w:val="22"/>
          <w:lang w:eastAsia="ru-RU"/>
        </w:rPr>
        <w:t>Исполнитель не несет ответственность за неисполнение и (или) несвоевременное исполнение обязательств, указанных в п. 1.1. настоящего договора, в случаях:</w:t>
      </w:r>
    </w:p>
    <w:p w:rsidR="00F50C7D" w:rsidRPr="00E75AE9" w:rsidRDefault="00F50C7D" w:rsidP="00F50C7D">
      <w:pPr>
        <w:jc w:val="both"/>
        <w:rPr>
          <w:sz w:val="22"/>
          <w:szCs w:val="22"/>
        </w:rPr>
      </w:pPr>
      <w:r w:rsidRPr="00E75AE9">
        <w:rPr>
          <w:sz w:val="22"/>
          <w:szCs w:val="22"/>
        </w:rPr>
        <w:t>-  Если сроки оказания Услуг нарушаются по вине государственных органов или в связи с изменением текущего законодательства РФ;</w:t>
      </w:r>
    </w:p>
    <w:p w:rsidR="00F50C7D" w:rsidRPr="004B0314" w:rsidRDefault="00F50C7D" w:rsidP="00F50C7D">
      <w:pPr>
        <w:jc w:val="both"/>
        <w:rPr>
          <w:sz w:val="22"/>
          <w:szCs w:val="22"/>
        </w:rPr>
      </w:pPr>
      <w:proofErr w:type="gramStart"/>
      <w:r w:rsidRPr="00E75AE9">
        <w:rPr>
          <w:sz w:val="22"/>
          <w:szCs w:val="22"/>
        </w:rPr>
        <w:t>- Если невозможность надлежащего исполнения вызвана действиями (бездействием) Заказчика (неполная (ненадлежащая) оплата, сообщение неполной (недостоверной) информации, непредставление (несвоевременное представление) документации и т.п.).</w:t>
      </w:r>
      <w:proofErr w:type="gramEnd"/>
    </w:p>
    <w:p w:rsidR="00F50C7D" w:rsidRPr="00EB7B37" w:rsidRDefault="00F50C7D" w:rsidP="00F50C7D">
      <w:pPr>
        <w:ind w:firstLine="360"/>
        <w:jc w:val="both"/>
        <w:rPr>
          <w:sz w:val="22"/>
          <w:szCs w:val="22"/>
        </w:rPr>
      </w:pPr>
      <w:r>
        <w:rPr>
          <w:sz w:val="22"/>
          <w:szCs w:val="22"/>
        </w:rPr>
        <w:lastRenderedPageBreak/>
        <w:t xml:space="preserve">5.4. </w:t>
      </w:r>
      <w:r w:rsidRPr="004B0314">
        <w:rPr>
          <w:sz w:val="22"/>
          <w:szCs w:val="22"/>
        </w:rPr>
        <w:t>Стороны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50C7D" w:rsidRPr="00EB7B37" w:rsidRDefault="00F50C7D" w:rsidP="00F50C7D">
      <w:pPr>
        <w:ind w:firstLine="360"/>
        <w:jc w:val="both"/>
        <w:rPr>
          <w:sz w:val="22"/>
          <w:szCs w:val="22"/>
        </w:rPr>
      </w:pPr>
      <w:r w:rsidRPr="00EB7B37">
        <w:rPr>
          <w:sz w:val="22"/>
          <w:szCs w:val="22"/>
        </w:rPr>
        <w:t>5</w:t>
      </w:r>
      <w:r>
        <w:rPr>
          <w:sz w:val="22"/>
          <w:szCs w:val="22"/>
        </w:rPr>
        <w:t xml:space="preserve">.5. В случае </w:t>
      </w:r>
      <w:proofErr w:type="spellStart"/>
      <w:r>
        <w:rPr>
          <w:sz w:val="22"/>
          <w:szCs w:val="22"/>
        </w:rPr>
        <w:t>не</w:t>
      </w:r>
      <w:r w:rsidRPr="00EB7B37">
        <w:rPr>
          <w:sz w:val="22"/>
          <w:szCs w:val="22"/>
        </w:rPr>
        <w:t>достижения</w:t>
      </w:r>
      <w:proofErr w:type="spellEnd"/>
      <w:r w:rsidRPr="00EB7B37">
        <w:rPr>
          <w:sz w:val="22"/>
          <w:szCs w:val="22"/>
        </w:rPr>
        <w:t xml:space="preserve"> приемлемого для обеих Сторон решения в течение 30 (тридцати) календарных дней с момента получения претензии одной из Сторон, спор передается для разрешения в Арбитражный суд г. Москвы.</w:t>
      </w:r>
    </w:p>
    <w:p w:rsidR="00F50C7D" w:rsidRPr="00EB7B37" w:rsidRDefault="00F50C7D" w:rsidP="00F50C7D">
      <w:pPr>
        <w:jc w:val="center"/>
        <w:rPr>
          <w:b/>
          <w:sz w:val="22"/>
          <w:szCs w:val="22"/>
        </w:rPr>
      </w:pPr>
      <w:r w:rsidRPr="00EB7B37">
        <w:rPr>
          <w:b/>
          <w:sz w:val="22"/>
          <w:szCs w:val="22"/>
        </w:rPr>
        <w:t>6. Изменение и расторжение договора:</w:t>
      </w:r>
    </w:p>
    <w:p w:rsidR="00F50C7D" w:rsidRPr="004B0314" w:rsidRDefault="00F50C7D" w:rsidP="00F50C7D">
      <w:pPr>
        <w:tabs>
          <w:tab w:val="left" w:pos="709"/>
        </w:tabs>
        <w:ind w:firstLine="360"/>
        <w:jc w:val="both"/>
        <w:rPr>
          <w:sz w:val="22"/>
          <w:szCs w:val="22"/>
        </w:rPr>
      </w:pPr>
      <w:r w:rsidRPr="004B0314">
        <w:rPr>
          <w:sz w:val="22"/>
          <w:szCs w:val="22"/>
        </w:rPr>
        <w:t>6.1.Изменение и расторжение настоящего договора производится в соответствии с действующим законодательством РФ.</w:t>
      </w:r>
    </w:p>
    <w:p w:rsidR="00F50C7D" w:rsidRPr="004B0314" w:rsidRDefault="00F50C7D" w:rsidP="00F50C7D">
      <w:pPr>
        <w:pStyle w:val="a0"/>
        <w:numPr>
          <w:ilvl w:val="1"/>
          <w:numId w:val="7"/>
        </w:numPr>
        <w:tabs>
          <w:tab w:val="left" w:pos="709"/>
        </w:tabs>
        <w:ind w:left="0" w:firstLine="284"/>
        <w:rPr>
          <w:sz w:val="22"/>
          <w:szCs w:val="22"/>
          <w:lang w:val="ru-RU" w:eastAsia="ru-RU"/>
        </w:rPr>
      </w:pPr>
      <w:r w:rsidRPr="004B0314">
        <w:rPr>
          <w:sz w:val="22"/>
          <w:szCs w:val="22"/>
          <w:lang w:val="ru-RU" w:eastAsia="ru-RU"/>
        </w:rPr>
        <w:t>Стороны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F50C7D" w:rsidRPr="004B0314" w:rsidRDefault="00F50C7D" w:rsidP="00F50C7D">
      <w:pPr>
        <w:tabs>
          <w:tab w:val="left" w:pos="851"/>
        </w:tabs>
        <w:ind w:firstLine="426"/>
        <w:jc w:val="both"/>
        <w:rPr>
          <w:sz w:val="22"/>
          <w:szCs w:val="22"/>
        </w:rPr>
      </w:pPr>
      <w:r>
        <w:rPr>
          <w:sz w:val="22"/>
          <w:szCs w:val="22"/>
        </w:rPr>
        <w:t xml:space="preserve">6.3. </w:t>
      </w:r>
      <w:r w:rsidRPr="004B0314">
        <w:rPr>
          <w:sz w:val="22"/>
          <w:szCs w:val="22"/>
        </w:rPr>
        <w:t>Сроки и порядок принятия Сторонами решения об одностороннем отказе от исполнения Договора определяются в соответствии с Федеральным законом № 44-ФЗ.</w:t>
      </w:r>
    </w:p>
    <w:p w:rsidR="00F50C7D" w:rsidRPr="004B0314" w:rsidRDefault="00F50C7D" w:rsidP="00F50C7D">
      <w:pPr>
        <w:ind w:firstLine="360"/>
        <w:jc w:val="both"/>
        <w:rPr>
          <w:sz w:val="22"/>
          <w:szCs w:val="22"/>
        </w:rPr>
      </w:pPr>
      <w:r>
        <w:rPr>
          <w:sz w:val="22"/>
          <w:szCs w:val="22"/>
        </w:rPr>
        <w:t>6.4</w:t>
      </w:r>
      <w:r w:rsidRPr="004B0314">
        <w:rPr>
          <w:sz w:val="22"/>
          <w:szCs w:val="22"/>
        </w:rPr>
        <w:t>. Предложение об изменении или о расторжении договора направляется другой стороне не менее чем за 30 (тридцать) календарных дней.</w:t>
      </w:r>
    </w:p>
    <w:p w:rsidR="00F50C7D" w:rsidRPr="004B0314" w:rsidRDefault="00F50C7D" w:rsidP="00F50C7D">
      <w:pPr>
        <w:ind w:firstLine="360"/>
        <w:jc w:val="both"/>
        <w:rPr>
          <w:sz w:val="22"/>
          <w:szCs w:val="22"/>
        </w:rPr>
      </w:pPr>
      <w:r w:rsidRPr="004B0314">
        <w:rPr>
          <w:sz w:val="22"/>
          <w:szCs w:val="22"/>
        </w:rPr>
        <w:t>6.</w:t>
      </w:r>
      <w:r>
        <w:rPr>
          <w:sz w:val="22"/>
          <w:szCs w:val="22"/>
        </w:rPr>
        <w:t>5</w:t>
      </w:r>
      <w:r w:rsidRPr="004B0314">
        <w:rPr>
          <w:sz w:val="22"/>
          <w:szCs w:val="22"/>
        </w:rPr>
        <w:t xml:space="preserve">.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 </w:t>
      </w:r>
    </w:p>
    <w:p w:rsidR="00F50C7D" w:rsidRPr="004B0314" w:rsidRDefault="00F50C7D" w:rsidP="00F50C7D">
      <w:pPr>
        <w:ind w:firstLine="360"/>
        <w:jc w:val="both"/>
        <w:rPr>
          <w:sz w:val="22"/>
          <w:szCs w:val="22"/>
        </w:rPr>
      </w:pPr>
      <w:r w:rsidRPr="004B0314">
        <w:rPr>
          <w:sz w:val="22"/>
          <w:szCs w:val="22"/>
        </w:rPr>
        <w:t>6.</w:t>
      </w:r>
      <w:r>
        <w:rPr>
          <w:sz w:val="22"/>
          <w:szCs w:val="22"/>
        </w:rPr>
        <w:t>6</w:t>
      </w:r>
      <w:r w:rsidRPr="004B0314">
        <w:rPr>
          <w:sz w:val="22"/>
          <w:szCs w:val="22"/>
        </w:rPr>
        <w:t>. Стороны не вправе требовать возвращения того, что было исполнено ими по обязательству до момента изменения или расторжения договора.</w:t>
      </w:r>
    </w:p>
    <w:p w:rsidR="00F50C7D" w:rsidRPr="00AA2EA1" w:rsidRDefault="00F50C7D" w:rsidP="00F50C7D">
      <w:pPr>
        <w:jc w:val="center"/>
        <w:rPr>
          <w:b/>
          <w:sz w:val="22"/>
          <w:szCs w:val="22"/>
        </w:rPr>
      </w:pPr>
      <w:r w:rsidRPr="00AA2EA1">
        <w:rPr>
          <w:b/>
          <w:sz w:val="22"/>
          <w:szCs w:val="22"/>
        </w:rPr>
        <w:t>7. Обработка персональных данных</w:t>
      </w:r>
      <w:r>
        <w:rPr>
          <w:b/>
          <w:sz w:val="22"/>
          <w:szCs w:val="22"/>
        </w:rPr>
        <w:t>:</w:t>
      </w:r>
    </w:p>
    <w:p w:rsidR="00F50C7D" w:rsidRPr="00AA2EA1" w:rsidRDefault="00F50C7D" w:rsidP="00F50C7D">
      <w:pPr>
        <w:pStyle w:val="a7"/>
        <w:numPr>
          <w:ilvl w:val="1"/>
          <w:numId w:val="2"/>
        </w:numPr>
        <w:spacing w:after="0" w:line="240" w:lineRule="auto"/>
        <w:ind w:left="0" w:firstLine="709"/>
        <w:contextualSpacing w:val="0"/>
        <w:jc w:val="both"/>
        <w:rPr>
          <w:rFonts w:ascii="Times New Roman" w:hAnsi="Times New Roman"/>
        </w:rPr>
      </w:pPr>
      <w:proofErr w:type="gramStart"/>
      <w:r w:rsidRPr="00AA2EA1">
        <w:rPr>
          <w:rFonts w:ascii="Times New Roman" w:hAnsi="Times New Roman"/>
        </w:rPr>
        <w:t>Заказчик поручает Исполнителю осуществление следующих действий (операций) или совокупности действий (операций) по обработке персональных данных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 субъектов персональных данных (далее субъектов)</w:t>
      </w:r>
      <w:proofErr w:type="gramEnd"/>
    </w:p>
    <w:p w:rsidR="00F50C7D" w:rsidRPr="00AA2EA1" w:rsidRDefault="00F50C7D" w:rsidP="00F50C7D">
      <w:pPr>
        <w:pStyle w:val="a7"/>
        <w:numPr>
          <w:ilvl w:val="1"/>
          <w:numId w:val="2"/>
        </w:numPr>
        <w:spacing w:after="0" w:line="240" w:lineRule="auto"/>
        <w:ind w:left="0" w:firstLine="709"/>
        <w:contextualSpacing w:val="0"/>
        <w:jc w:val="both"/>
        <w:rPr>
          <w:rFonts w:ascii="Times New Roman" w:hAnsi="Times New Roman"/>
        </w:rPr>
      </w:pPr>
      <w:r w:rsidRPr="00AA2EA1">
        <w:rPr>
          <w:rFonts w:ascii="Times New Roman" w:hAnsi="Times New Roman"/>
        </w:rPr>
        <w:t>Целью обработки персональных данных во всех случаях является исполнение настоящего Договора. Обработка персональных данных производится в той мере, в которой это разумно необходимо для исполнения Договора. Перечень персональных данных определяется в соответствии с положениями Договора/Соглашения/Заявки.</w:t>
      </w:r>
    </w:p>
    <w:p w:rsidR="00F50C7D" w:rsidRPr="00AA2EA1" w:rsidRDefault="00F50C7D" w:rsidP="00F50C7D">
      <w:pPr>
        <w:pStyle w:val="a7"/>
        <w:numPr>
          <w:ilvl w:val="1"/>
          <w:numId w:val="2"/>
        </w:numPr>
        <w:spacing w:after="0" w:line="240" w:lineRule="auto"/>
        <w:ind w:left="0" w:firstLine="709"/>
        <w:contextualSpacing w:val="0"/>
        <w:jc w:val="both"/>
        <w:rPr>
          <w:rFonts w:ascii="Times New Roman" w:hAnsi="Times New Roman"/>
        </w:rPr>
      </w:pPr>
      <w:r w:rsidRPr="00AA2EA1">
        <w:rPr>
          <w:rFonts w:ascii="Times New Roman" w:hAnsi="Times New Roman"/>
        </w:rPr>
        <w:t>Исполнитель, осуществляющий обработку персональных данных, обязуется соблюдать их конфиденциальность и обеспечивать безопасность персональных данных на уровне не ниже установленного Федеральным законом № 152-ФЗ от 27.07.2006 г. «О персональных данных».</w:t>
      </w:r>
    </w:p>
    <w:p w:rsidR="00F50C7D" w:rsidRPr="00AA2EA1" w:rsidRDefault="00F50C7D" w:rsidP="00F50C7D">
      <w:pPr>
        <w:pStyle w:val="a7"/>
        <w:numPr>
          <w:ilvl w:val="1"/>
          <w:numId w:val="2"/>
        </w:numPr>
        <w:spacing w:after="0" w:line="240" w:lineRule="auto"/>
        <w:ind w:left="0" w:firstLine="709"/>
        <w:contextualSpacing w:val="0"/>
        <w:jc w:val="both"/>
        <w:rPr>
          <w:rFonts w:ascii="Times New Roman" w:hAnsi="Times New Roman"/>
        </w:rPr>
      </w:pPr>
      <w:r w:rsidRPr="00AA2EA1">
        <w:rPr>
          <w:rFonts w:ascii="Times New Roman" w:hAnsi="Times New Roman"/>
        </w:rPr>
        <w:t xml:space="preserve"> Исполнитель, осуществляющий обработку персональных данных, обязуется обрабатывать персональные данные Субъектов до окончания срока действия Договора.</w:t>
      </w:r>
    </w:p>
    <w:p w:rsidR="00F50C7D" w:rsidRPr="00AA2EA1" w:rsidRDefault="00F50C7D" w:rsidP="00F50C7D">
      <w:pPr>
        <w:pStyle w:val="a7"/>
        <w:numPr>
          <w:ilvl w:val="1"/>
          <w:numId w:val="2"/>
        </w:numPr>
        <w:spacing w:after="0" w:line="240" w:lineRule="auto"/>
        <w:ind w:left="0" w:firstLine="709"/>
        <w:contextualSpacing w:val="0"/>
        <w:jc w:val="both"/>
        <w:rPr>
          <w:rFonts w:ascii="Times New Roman" w:hAnsi="Times New Roman"/>
        </w:rPr>
      </w:pPr>
      <w:r w:rsidRPr="00AA2EA1">
        <w:rPr>
          <w:rFonts w:ascii="Times New Roman" w:hAnsi="Times New Roman"/>
        </w:rPr>
        <w:t xml:space="preserve"> Исполнитель, осуществляющий обработку персональных данных, обязуется немедленно прекратить обработку персональных данных Субъектов и/или обеспечить прекращение такой обработки (если обработка персональных данных осуществляется третьим лицом, действующим по поручению Исполнителя) при наступлении одного из событий:</w:t>
      </w:r>
    </w:p>
    <w:p w:rsidR="00F50C7D" w:rsidRPr="00AA2EA1" w:rsidRDefault="00F50C7D" w:rsidP="00F50C7D">
      <w:pPr>
        <w:pStyle w:val="a7"/>
        <w:spacing w:after="0" w:line="240" w:lineRule="auto"/>
        <w:ind w:left="0" w:firstLine="709"/>
        <w:contextualSpacing w:val="0"/>
        <w:jc w:val="both"/>
        <w:rPr>
          <w:rFonts w:ascii="Times New Roman" w:hAnsi="Times New Roman"/>
        </w:rPr>
      </w:pPr>
      <w:r w:rsidRPr="00AA2EA1">
        <w:rPr>
          <w:rFonts w:ascii="Times New Roman" w:hAnsi="Times New Roman"/>
        </w:rPr>
        <w:t>- получение от Заказчика уведомления о необходимости прекращения обработки персональных данных Субъектов;</w:t>
      </w:r>
    </w:p>
    <w:p w:rsidR="00F50C7D" w:rsidRPr="00AA2EA1" w:rsidRDefault="00F50C7D" w:rsidP="00F50C7D">
      <w:pPr>
        <w:pStyle w:val="a7"/>
        <w:spacing w:after="0" w:line="240" w:lineRule="auto"/>
        <w:ind w:left="0" w:firstLine="709"/>
        <w:contextualSpacing w:val="0"/>
        <w:jc w:val="both"/>
        <w:rPr>
          <w:rFonts w:ascii="Times New Roman" w:hAnsi="Times New Roman"/>
        </w:rPr>
      </w:pPr>
      <w:r w:rsidRPr="00AA2EA1">
        <w:rPr>
          <w:rFonts w:ascii="Times New Roman" w:hAnsi="Times New Roman"/>
        </w:rPr>
        <w:t>- достижение Исполнителем цели обработки персональных данных Субъектов или утраты необходимости в достижении такой цели;</w:t>
      </w:r>
    </w:p>
    <w:p w:rsidR="00F50C7D" w:rsidRPr="00AA2EA1" w:rsidRDefault="00F50C7D" w:rsidP="00F50C7D">
      <w:pPr>
        <w:pStyle w:val="a7"/>
        <w:spacing w:after="0" w:line="240" w:lineRule="auto"/>
        <w:ind w:left="0" w:firstLine="709"/>
        <w:contextualSpacing w:val="0"/>
        <w:jc w:val="both"/>
        <w:rPr>
          <w:rFonts w:ascii="Times New Roman" w:hAnsi="Times New Roman"/>
        </w:rPr>
      </w:pPr>
      <w:r w:rsidRPr="00AA2EA1">
        <w:rPr>
          <w:rFonts w:ascii="Times New Roman" w:hAnsi="Times New Roman"/>
        </w:rPr>
        <w:t>- прекращение действия Договора по любому основанию.</w:t>
      </w:r>
    </w:p>
    <w:p w:rsidR="00F50C7D" w:rsidRDefault="00F50C7D" w:rsidP="00F50C7D">
      <w:pPr>
        <w:ind w:firstLine="709"/>
        <w:jc w:val="both"/>
        <w:rPr>
          <w:sz w:val="22"/>
          <w:szCs w:val="22"/>
        </w:rPr>
      </w:pPr>
      <w:r>
        <w:rPr>
          <w:sz w:val="22"/>
          <w:szCs w:val="22"/>
        </w:rPr>
        <w:t>7.6.</w:t>
      </w:r>
      <w:r w:rsidRPr="00AA2EA1">
        <w:rPr>
          <w:sz w:val="22"/>
          <w:szCs w:val="22"/>
        </w:rPr>
        <w:t xml:space="preserve"> Исполнитель, осуществляющий обработку персональных данных, обязуется обеспечить блокирование, уточнение или уничтожение персональных данных Субъекта на основании соответствующего запроса (указания) от Заказчика, поручившего обработку персональных данных, в сроки, установленные в таком указании, а в иных случаях, определяемые в соответствии с действующим законодательством.</w:t>
      </w:r>
    </w:p>
    <w:p w:rsidR="00F50C7D" w:rsidRPr="00AA2EA1" w:rsidRDefault="00F50C7D" w:rsidP="00F50C7D">
      <w:pPr>
        <w:ind w:firstLine="709"/>
        <w:jc w:val="both"/>
        <w:rPr>
          <w:sz w:val="22"/>
          <w:szCs w:val="22"/>
        </w:rPr>
      </w:pPr>
      <w:r>
        <w:rPr>
          <w:sz w:val="22"/>
          <w:szCs w:val="22"/>
        </w:rPr>
        <w:t>7</w:t>
      </w:r>
      <w:r w:rsidRPr="00AA2EA1">
        <w:rPr>
          <w:sz w:val="22"/>
          <w:szCs w:val="22"/>
        </w:rPr>
        <w:t xml:space="preserve">.7. </w:t>
      </w:r>
      <w:proofErr w:type="gramStart"/>
      <w:r w:rsidRPr="00AA2EA1">
        <w:rPr>
          <w:sz w:val="22"/>
          <w:szCs w:val="22"/>
        </w:rPr>
        <w:t>Заказчик, осуществляющий передачу Исполнителю персональных данных, гарантирует, что надлежащим образом получил от каждого Субъекта, требующееся в соответствии с применимыми правовыми нормами, согласие на передачу и обработку таких персональных данных, и обязуется за собственный счет оградить Исполнителя от всех претензий (требований) полностью или частично основанных на утверждении, что Исполнитель неправомерно обрабатывает такие персональные данные, и возместить Исполнителю убытки, возникшие вследствие таких</w:t>
      </w:r>
      <w:proofErr w:type="gramEnd"/>
      <w:r w:rsidRPr="00AA2EA1">
        <w:rPr>
          <w:sz w:val="22"/>
          <w:szCs w:val="22"/>
        </w:rPr>
        <w:t xml:space="preserve"> претензий (требований), в полном объеме, если не докажет, что такие претензии (требования) были вызваны неправомерными действиями Исполнителя.</w:t>
      </w:r>
    </w:p>
    <w:p w:rsidR="00F50C7D" w:rsidRPr="00AA2EA1" w:rsidRDefault="00F50C7D" w:rsidP="00F50C7D">
      <w:pPr>
        <w:ind w:firstLine="709"/>
        <w:jc w:val="both"/>
        <w:rPr>
          <w:sz w:val="22"/>
          <w:szCs w:val="22"/>
        </w:rPr>
      </w:pPr>
      <w:r>
        <w:rPr>
          <w:sz w:val="22"/>
          <w:szCs w:val="22"/>
        </w:rPr>
        <w:t>7</w:t>
      </w:r>
      <w:r w:rsidRPr="00AA2EA1">
        <w:rPr>
          <w:sz w:val="22"/>
          <w:szCs w:val="22"/>
        </w:rPr>
        <w:t xml:space="preserve">.8. Исполнитель имеет право привлекать третьих лиц к исполнению положений настоящего Договора без дополнительного согласия Заказчика, при этом Исполнитель обязуется обеспечить соблюдение конфиденциальности и обеспечение безопасности персональных данных Субъектов. Исполнитель несет </w:t>
      </w:r>
      <w:r w:rsidRPr="00AA2EA1">
        <w:rPr>
          <w:sz w:val="22"/>
          <w:szCs w:val="22"/>
        </w:rPr>
        <w:lastRenderedPageBreak/>
        <w:t>ответственность за действия третьих лиц в связи с неисполнением условий и требований настоящего Договора по обработке персональных данных Субъектов вне зависимости от наличия таких условий и требований в договоре между Исполнителем и третьим лицом.</w:t>
      </w:r>
    </w:p>
    <w:p w:rsidR="00F50C7D" w:rsidRPr="00EB7B37" w:rsidRDefault="00F50C7D" w:rsidP="00F50C7D">
      <w:pPr>
        <w:jc w:val="center"/>
        <w:rPr>
          <w:b/>
          <w:sz w:val="22"/>
          <w:szCs w:val="22"/>
        </w:rPr>
      </w:pPr>
      <w:r>
        <w:rPr>
          <w:b/>
          <w:sz w:val="22"/>
          <w:szCs w:val="22"/>
        </w:rPr>
        <w:t>8</w:t>
      </w:r>
      <w:r w:rsidRPr="00EB7B37">
        <w:rPr>
          <w:b/>
          <w:sz w:val="22"/>
          <w:szCs w:val="22"/>
        </w:rPr>
        <w:t>. Заключительные положения:</w:t>
      </w:r>
    </w:p>
    <w:p w:rsidR="00F50C7D" w:rsidRPr="00EB7B37" w:rsidRDefault="00F50C7D" w:rsidP="00F50C7D">
      <w:pPr>
        <w:ind w:firstLine="360"/>
        <w:jc w:val="both"/>
        <w:rPr>
          <w:sz w:val="22"/>
          <w:szCs w:val="22"/>
        </w:rPr>
      </w:pPr>
      <w:r>
        <w:rPr>
          <w:sz w:val="22"/>
          <w:szCs w:val="22"/>
        </w:rPr>
        <w:t>8</w:t>
      </w:r>
      <w:r w:rsidRPr="00EB7B37">
        <w:rPr>
          <w:sz w:val="22"/>
          <w:szCs w:val="22"/>
        </w:rPr>
        <w:t xml:space="preserve">.1. Договор считается исполненным после выполнения всех взаимных обязательств и подписания Сторонами акта оказанных услуг по всему объему Услуг, указанному в настоящем договоре. В случае не подписания акта оказанных услуг в срок, установленный </w:t>
      </w:r>
      <w:proofErr w:type="spellStart"/>
      <w:r w:rsidRPr="00EB7B37">
        <w:rPr>
          <w:sz w:val="22"/>
          <w:szCs w:val="22"/>
        </w:rPr>
        <w:t>п.п</w:t>
      </w:r>
      <w:proofErr w:type="spellEnd"/>
      <w:r w:rsidRPr="00EB7B37">
        <w:rPr>
          <w:sz w:val="22"/>
          <w:szCs w:val="22"/>
        </w:rPr>
        <w:t>. 2.2.5. настоящего договора, и непредставления в данный срок мотивированного отказа от его подписания, все исполненное Исполнителем считается принятым Заказчиком.</w:t>
      </w:r>
    </w:p>
    <w:p w:rsidR="00F50C7D" w:rsidRPr="00EB7B37" w:rsidRDefault="00F50C7D" w:rsidP="00F50C7D">
      <w:pPr>
        <w:ind w:firstLine="360"/>
        <w:jc w:val="both"/>
        <w:rPr>
          <w:sz w:val="22"/>
          <w:szCs w:val="22"/>
        </w:rPr>
      </w:pPr>
      <w:r>
        <w:rPr>
          <w:sz w:val="22"/>
          <w:szCs w:val="22"/>
        </w:rPr>
        <w:t>8</w:t>
      </w:r>
      <w:r w:rsidRPr="00EB7B37">
        <w:rPr>
          <w:sz w:val="22"/>
          <w:szCs w:val="22"/>
        </w:rPr>
        <w:t>.2. Настоящий договор составлен в двух экземплярах, имеющих равную юридическую силу, по одному для каждой из Сторон.</w:t>
      </w:r>
    </w:p>
    <w:p w:rsidR="00F50C7D" w:rsidRPr="00EB7B37" w:rsidRDefault="00F50C7D" w:rsidP="00F50C7D">
      <w:pPr>
        <w:ind w:firstLine="357"/>
        <w:jc w:val="center"/>
        <w:rPr>
          <w:b/>
          <w:sz w:val="22"/>
          <w:szCs w:val="22"/>
        </w:rPr>
      </w:pPr>
      <w:r>
        <w:rPr>
          <w:b/>
          <w:sz w:val="22"/>
          <w:szCs w:val="22"/>
        </w:rPr>
        <w:t>9</w:t>
      </w:r>
      <w:r w:rsidRPr="00EB7B37">
        <w:rPr>
          <w:b/>
          <w:sz w:val="22"/>
          <w:szCs w:val="22"/>
        </w:rPr>
        <w:t>. Адреса, реквизиты и подписи Сторон:</w:t>
      </w:r>
    </w:p>
    <w:tbl>
      <w:tblPr>
        <w:tblW w:w="9351" w:type="dxa"/>
        <w:tblInd w:w="113" w:type="dxa"/>
        <w:tblLayout w:type="fixed"/>
        <w:tblLook w:val="01E0" w:firstRow="1" w:lastRow="1" w:firstColumn="1" w:lastColumn="1" w:noHBand="0" w:noVBand="0"/>
      </w:tblPr>
      <w:tblGrid>
        <w:gridCol w:w="5098"/>
        <w:gridCol w:w="4253"/>
      </w:tblGrid>
      <w:tr w:rsidR="00F50C7D" w:rsidRPr="00EB7B37" w:rsidTr="006E007A">
        <w:trPr>
          <w:trHeight w:val="70"/>
        </w:trPr>
        <w:tc>
          <w:tcPr>
            <w:tcW w:w="5098" w:type="dxa"/>
            <w:shd w:val="clear" w:color="auto" w:fill="auto"/>
          </w:tcPr>
          <w:p w:rsidR="00F50C7D" w:rsidRPr="002A7B06" w:rsidRDefault="00F50C7D" w:rsidP="006E007A">
            <w:pPr>
              <w:rPr>
                <w:b/>
                <w:sz w:val="20"/>
                <w:szCs w:val="22"/>
              </w:rPr>
            </w:pPr>
            <w:r w:rsidRPr="002A7B06">
              <w:rPr>
                <w:b/>
                <w:sz w:val="20"/>
                <w:szCs w:val="22"/>
              </w:rPr>
              <w:t xml:space="preserve">Исполнитель: </w:t>
            </w: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r>
              <w:rPr>
                <w:b/>
                <w:bCs/>
                <w:sz w:val="22"/>
                <w:szCs w:val="22"/>
              </w:rPr>
              <w:t>______________________</w:t>
            </w:r>
            <w:r w:rsidRPr="00EB7B37">
              <w:rPr>
                <w:b/>
                <w:bCs/>
                <w:sz w:val="22"/>
                <w:szCs w:val="22"/>
              </w:rPr>
              <w:t xml:space="preserve"> </w:t>
            </w:r>
          </w:p>
          <w:p w:rsidR="00F50C7D" w:rsidRDefault="00F50C7D" w:rsidP="006E007A">
            <w:pPr>
              <w:widowControl w:val="0"/>
              <w:autoSpaceDE w:val="0"/>
              <w:autoSpaceDN w:val="0"/>
              <w:adjustRightInd w:val="0"/>
              <w:rPr>
                <w:b/>
                <w:bCs/>
                <w:sz w:val="22"/>
                <w:szCs w:val="22"/>
              </w:rPr>
            </w:pPr>
          </w:p>
          <w:p w:rsidR="00F50C7D" w:rsidRDefault="00F50C7D" w:rsidP="006E007A">
            <w:pPr>
              <w:widowControl w:val="0"/>
              <w:autoSpaceDE w:val="0"/>
              <w:autoSpaceDN w:val="0"/>
              <w:adjustRightInd w:val="0"/>
              <w:rPr>
                <w:b/>
                <w:bCs/>
                <w:sz w:val="22"/>
                <w:szCs w:val="22"/>
              </w:rPr>
            </w:pPr>
          </w:p>
          <w:p w:rsidR="00F50C7D" w:rsidRPr="00EB7B37" w:rsidRDefault="00F50C7D" w:rsidP="006E007A">
            <w:pPr>
              <w:widowControl w:val="0"/>
              <w:autoSpaceDE w:val="0"/>
              <w:autoSpaceDN w:val="0"/>
              <w:adjustRightInd w:val="0"/>
              <w:rPr>
                <w:b/>
                <w:bCs/>
                <w:sz w:val="22"/>
                <w:szCs w:val="22"/>
              </w:rPr>
            </w:pPr>
          </w:p>
          <w:p w:rsidR="00F50C7D" w:rsidRDefault="00F50C7D" w:rsidP="006E007A">
            <w:pPr>
              <w:rPr>
                <w:b/>
                <w:bCs/>
                <w:sz w:val="22"/>
                <w:szCs w:val="22"/>
                <w:lang w:val="x-none"/>
              </w:rPr>
            </w:pPr>
            <w:r w:rsidRPr="00EB7B37">
              <w:rPr>
                <w:b/>
                <w:bCs/>
                <w:sz w:val="22"/>
                <w:szCs w:val="22"/>
              </w:rPr>
              <w:t>________________/</w:t>
            </w:r>
            <w:r>
              <w:rPr>
                <w:b/>
                <w:bCs/>
                <w:sz w:val="22"/>
                <w:szCs w:val="22"/>
              </w:rPr>
              <w:t>________________</w:t>
            </w:r>
            <w:r w:rsidRPr="00EB7B37">
              <w:rPr>
                <w:b/>
                <w:bCs/>
                <w:sz w:val="22"/>
                <w:szCs w:val="22"/>
                <w:lang w:val="x-none"/>
              </w:rPr>
              <w:t>/</w:t>
            </w:r>
          </w:p>
          <w:p w:rsidR="00F50C7D" w:rsidRPr="001B4CCF" w:rsidRDefault="00F50C7D" w:rsidP="006E007A">
            <w:pPr>
              <w:rPr>
                <w:b/>
                <w:sz w:val="22"/>
                <w:szCs w:val="22"/>
              </w:rPr>
            </w:pPr>
            <w:r>
              <w:rPr>
                <w:b/>
                <w:bCs/>
                <w:sz w:val="22"/>
                <w:szCs w:val="22"/>
              </w:rPr>
              <w:t>М.П.</w:t>
            </w:r>
          </w:p>
        </w:tc>
        <w:tc>
          <w:tcPr>
            <w:tcW w:w="4253" w:type="dxa"/>
            <w:shd w:val="clear" w:color="auto" w:fill="auto"/>
          </w:tcPr>
          <w:p w:rsidR="00F50C7D" w:rsidRPr="00EB7B37" w:rsidRDefault="00F50C7D" w:rsidP="006E007A">
            <w:pPr>
              <w:rPr>
                <w:b/>
                <w:sz w:val="22"/>
                <w:szCs w:val="22"/>
              </w:rPr>
            </w:pPr>
            <w:r w:rsidRPr="00EB7B37">
              <w:rPr>
                <w:b/>
                <w:sz w:val="22"/>
                <w:szCs w:val="22"/>
              </w:rPr>
              <w:t>Заказчик:</w:t>
            </w:r>
          </w:p>
          <w:p w:rsidR="00F50C7D" w:rsidRPr="006B1071" w:rsidRDefault="00F50C7D" w:rsidP="006E007A">
            <w:pPr>
              <w:autoSpaceDE w:val="0"/>
              <w:autoSpaceDN w:val="0"/>
              <w:adjustRightInd w:val="0"/>
              <w:ind w:right="18"/>
              <w:rPr>
                <w:b/>
                <w:sz w:val="18"/>
                <w:szCs w:val="18"/>
              </w:rPr>
            </w:pPr>
            <w:r w:rsidRPr="00D544A4">
              <w:rPr>
                <w:b/>
                <w:sz w:val="18"/>
                <w:szCs w:val="18"/>
              </w:rPr>
              <w:t>Федеральное государственное бюджетное научно-исследовательское учреждение</w:t>
            </w:r>
            <w:r w:rsidRPr="006B1071">
              <w:rPr>
                <w:b/>
                <w:sz w:val="18"/>
                <w:szCs w:val="18"/>
              </w:rPr>
              <w:t xml:space="preserve"> «Государственный институт искусствознания»</w:t>
            </w:r>
          </w:p>
          <w:p w:rsidR="00F50C7D" w:rsidRPr="006B1071" w:rsidRDefault="00F50C7D" w:rsidP="006E007A">
            <w:pPr>
              <w:autoSpaceDE w:val="0"/>
              <w:autoSpaceDN w:val="0"/>
              <w:adjustRightInd w:val="0"/>
              <w:ind w:right="18"/>
              <w:rPr>
                <w:sz w:val="18"/>
                <w:szCs w:val="18"/>
              </w:rPr>
            </w:pPr>
            <w:r w:rsidRPr="006B1071">
              <w:rPr>
                <w:sz w:val="18"/>
                <w:szCs w:val="18"/>
              </w:rPr>
              <w:t>125009, г. Москва,</w:t>
            </w:r>
          </w:p>
          <w:p w:rsidR="00F50C7D" w:rsidRPr="006B1071" w:rsidRDefault="00F50C7D" w:rsidP="006E007A">
            <w:pPr>
              <w:autoSpaceDE w:val="0"/>
              <w:autoSpaceDN w:val="0"/>
              <w:adjustRightInd w:val="0"/>
              <w:ind w:right="18"/>
              <w:rPr>
                <w:sz w:val="18"/>
                <w:szCs w:val="18"/>
              </w:rPr>
            </w:pPr>
            <w:r w:rsidRPr="006B1071">
              <w:rPr>
                <w:sz w:val="18"/>
                <w:szCs w:val="18"/>
              </w:rPr>
              <w:t>Козицкий пер., д. 5</w:t>
            </w:r>
          </w:p>
          <w:p w:rsidR="00F50C7D" w:rsidRPr="006B1071" w:rsidRDefault="00F50C7D" w:rsidP="006E007A">
            <w:pPr>
              <w:autoSpaceDE w:val="0"/>
              <w:autoSpaceDN w:val="0"/>
              <w:adjustRightInd w:val="0"/>
              <w:ind w:right="18"/>
              <w:rPr>
                <w:sz w:val="18"/>
                <w:szCs w:val="18"/>
              </w:rPr>
            </w:pPr>
            <w:r w:rsidRPr="006B1071">
              <w:rPr>
                <w:sz w:val="18"/>
                <w:szCs w:val="18"/>
              </w:rPr>
              <w:t>Тел./факс: (495) 6927689, (495) 6944073</w:t>
            </w:r>
          </w:p>
          <w:p w:rsidR="00F50C7D" w:rsidRPr="006B1071" w:rsidRDefault="00F50C7D" w:rsidP="006E007A">
            <w:pPr>
              <w:autoSpaceDE w:val="0"/>
              <w:autoSpaceDN w:val="0"/>
              <w:adjustRightInd w:val="0"/>
              <w:ind w:right="18"/>
              <w:rPr>
                <w:sz w:val="18"/>
                <w:szCs w:val="18"/>
              </w:rPr>
            </w:pPr>
            <w:r w:rsidRPr="006B1071">
              <w:rPr>
                <w:sz w:val="18"/>
                <w:szCs w:val="18"/>
              </w:rPr>
              <w:t>Банковские реквизиты:</w:t>
            </w:r>
          </w:p>
          <w:p w:rsidR="00F50C7D" w:rsidRPr="006B1071" w:rsidRDefault="00F50C7D" w:rsidP="006E007A">
            <w:pPr>
              <w:autoSpaceDE w:val="0"/>
              <w:autoSpaceDN w:val="0"/>
              <w:adjustRightInd w:val="0"/>
              <w:ind w:right="18"/>
              <w:rPr>
                <w:sz w:val="18"/>
                <w:szCs w:val="18"/>
              </w:rPr>
            </w:pPr>
            <w:r w:rsidRPr="006B1071">
              <w:rPr>
                <w:sz w:val="18"/>
                <w:szCs w:val="18"/>
              </w:rPr>
              <w:t>ИНН 7710056586, КПП 771001001</w:t>
            </w:r>
          </w:p>
          <w:p w:rsidR="00F50C7D" w:rsidRPr="006B1071" w:rsidRDefault="00F50C7D" w:rsidP="006E007A">
            <w:pPr>
              <w:autoSpaceDE w:val="0"/>
              <w:autoSpaceDN w:val="0"/>
              <w:adjustRightInd w:val="0"/>
              <w:ind w:right="18"/>
              <w:rPr>
                <w:sz w:val="18"/>
                <w:szCs w:val="18"/>
              </w:rPr>
            </w:pPr>
            <w:r w:rsidRPr="006B1071">
              <w:rPr>
                <w:sz w:val="18"/>
                <w:szCs w:val="18"/>
              </w:rPr>
              <w:t>Получатель: Управление Федерального казначейства по г. Москве</w:t>
            </w:r>
          </w:p>
          <w:p w:rsidR="00F50C7D" w:rsidRPr="006B1071" w:rsidRDefault="00F50C7D" w:rsidP="006E007A">
            <w:pPr>
              <w:autoSpaceDE w:val="0"/>
              <w:autoSpaceDN w:val="0"/>
              <w:adjustRightInd w:val="0"/>
              <w:ind w:right="18"/>
              <w:rPr>
                <w:sz w:val="18"/>
                <w:szCs w:val="18"/>
              </w:rPr>
            </w:pPr>
            <w:r w:rsidRPr="006B1071">
              <w:rPr>
                <w:sz w:val="18"/>
                <w:szCs w:val="18"/>
              </w:rPr>
              <w:t>(Государственный институт искусствознания, л./</w:t>
            </w:r>
            <w:proofErr w:type="spellStart"/>
            <w:r w:rsidRPr="006B1071">
              <w:rPr>
                <w:sz w:val="18"/>
                <w:szCs w:val="18"/>
              </w:rPr>
              <w:t>сч</w:t>
            </w:r>
            <w:proofErr w:type="spellEnd"/>
            <w:r w:rsidRPr="006B1071">
              <w:rPr>
                <w:sz w:val="18"/>
                <w:szCs w:val="18"/>
              </w:rPr>
              <w:t>. 20736X06520)</w:t>
            </w:r>
          </w:p>
          <w:p w:rsidR="00F50C7D" w:rsidRPr="006B1071" w:rsidRDefault="00F50C7D" w:rsidP="006E007A">
            <w:pPr>
              <w:autoSpaceDE w:val="0"/>
              <w:autoSpaceDN w:val="0"/>
              <w:adjustRightInd w:val="0"/>
              <w:ind w:right="18"/>
              <w:rPr>
                <w:sz w:val="18"/>
                <w:szCs w:val="18"/>
              </w:rPr>
            </w:pPr>
            <w:r w:rsidRPr="006B1071">
              <w:rPr>
                <w:sz w:val="18"/>
                <w:szCs w:val="18"/>
              </w:rPr>
              <w:t>БИК ТОФК – 004525988</w:t>
            </w:r>
          </w:p>
          <w:p w:rsidR="00F50C7D" w:rsidRPr="006B1071" w:rsidRDefault="00F50C7D" w:rsidP="006E007A">
            <w:pPr>
              <w:autoSpaceDE w:val="0"/>
              <w:autoSpaceDN w:val="0"/>
              <w:adjustRightInd w:val="0"/>
              <w:ind w:right="18"/>
              <w:rPr>
                <w:sz w:val="18"/>
                <w:szCs w:val="18"/>
              </w:rPr>
            </w:pPr>
            <w:proofErr w:type="spellStart"/>
            <w:r w:rsidRPr="006B1071">
              <w:rPr>
                <w:sz w:val="18"/>
                <w:szCs w:val="18"/>
              </w:rPr>
              <w:t>Расч</w:t>
            </w:r>
            <w:proofErr w:type="spellEnd"/>
            <w:r w:rsidRPr="006B1071">
              <w:rPr>
                <w:sz w:val="18"/>
                <w:szCs w:val="18"/>
              </w:rPr>
              <w:t>. счет (Казначейский счет)</w:t>
            </w:r>
          </w:p>
          <w:p w:rsidR="00F50C7D" w:rsidRPr="006B1071" w:rsidRDefault="00F50C7D" w:rsidP="006E007A">
            <w:pPr>
              <w:autoSpaceDE w:val="0"/>
              <w:autoSpaceDN w:val="0"/>
              <w:adjustRightInd w:val="0"/>
              <w:ind w:right="18"/>
              <w:rPr>
                <w:sz w:val="18"/>
                <w:szCs w:val="18"/>
              </w:rPr>
            </w:pPr>
            <w:r w:rsidRPr="006B1071">
              <w:rPr>
                <w:sz w:val="18"/>
                <w:szCs w:val="18"/>
              </w:rPr>
              <w:t>03214643000000017300</w:t>
            </w:r>
          </w:p>
          <w:p w:rsidR="00F50C7D" w:rsidRPr="006B1071" w:rsidRDefault="00F50C7D" w:rsidP="006E007A">
            <w:pPr>
              <w:autoSpaceDE w:val="0"/>
              <w:autoSpaceDN w:val="0"/>
              <w:adjustRightInd w:val="0"/>
              <w:ind w:right="18"/>
              <w:rPr>
                <w:sz w:val="18"/>
                <w:szCs w:val="18"/>
              </w:rPr>
            </w:pPr>
            <w:proofErr w:type="spellStart"/>
            <w:r w:rsidRPr="006B1071">
              <w:rPr>
                <w:sz w:val="18"/>
                <w:szCs w:val="18"/>
              </w:rPr>
              <w:t>Кор</w:t>
            </w:r>
            <w:proofErr w:type="gramStart"/>
            <w:r w:rsidRPr="006B1071">
              <w:rPr>
                <w:sz w:val="18"/>
                <w:szCs w:val="18"/>
              </w:rPr>
              <w:t>.с</w:t>
            </w:r>
            <w:proofErr w:type="gramEnd"/>
            <w:r w:rsidRPr="006B1071">
              <w:rPr>
                <w:sz w:val="18"/>
                <w:szCs w:val="18"/>
              </w:rPr>
              <w:t>чет</w:t>
            </w:r>
            <w:proofErr w:type="spellEnd"/>
            <w:r w:rsidRPr="006B1071">
              <w:rPr>
                <w:sz w:val="18"/>
                <w:szCs w:val="18"/>
              </w:rPr>
              <w:t xml:space="preserve"> (Единый казначейский счет)</w:t>
            </w:r>
          </w:p>
          <w:p w:rsidR="00F50C7D" w:rsidRPr="006B1071" w:rsidRDefault="00F50C7D" w:rsidP="006E007A">
            <w:pPr>
              <w:autoSpaceDE w:val="0"/>
              <w:autoSpaceDN w:val="0"/>
              <w:adjustRightInd w:val="0"/>
              <w:ind w:right="18"/>
              <w:rPr>
                <w:sz w:val="18"/>
                <w:szCs w:val="18"/>
              </w:rPr>
            </w:pPr>
            <w:r w:rsidRPr="006B1071">
              <w:rPr>
                <w:sz w:val="18"/>
                <w:szCs w:val="18"/>
              </w:rPr>
              <w:t>40102810545370000003</w:t>
            </w:r>
          </w:p>
          <w:p w:rsidR="00F50C7D" w:rsidRPr="006B1071" w:rsidRDefault="00F50C7D" w:rsidP="006E007A">
            <w:pPr>
              <w:autoSpaceDE w:val="0"/>
              <w:autoSpaceDN w:val="0"/>
              <w:adjustRightInd w:val="0"/>
              <w:ind w:right="18"/>
              <w:rPr>
                <w:sz w:val="18"/>
                <w:szCs w:val="18"/>
              </w:rPr>
            </w:pPr>
            <w:r w:rsidRPr="006B1071">
              <w:rPr>
                <w:sz w:val="18"/>
                <w:szCs w:val="18"/>
              </w:rPr>
              <w:t xml:space="preserve">Банк получатель: </w:t>
            </w:r>
            <w:r>
              <w:rPr>
                <w:sz w:val="18"/>
                <w:szCs w:val="18"/>
              </w:rPr>
              <w:t>ОКЦ №1 ГУ Банка России по ЦФО//</w:t>
            </w:r>
            <w:r w:rsidRPr="006B1071">
              <w:rPr>
                <w:sz w:val="18"/>
                <w:szCs w:val="18"/>
              </w:rPr>
              <w:t>УФК по г. Москве г. Москва</w:t>
            </w:r>
          </w:p>
          <w:p w:rsidR="00F50C7D" w:rsidRPr="006B1071" w:rsidRDefault="00F50C7D" w:rsidP="006E007A">
            <w:pPr>
              <w:autoSpaceDE w:val="0"/>
              <w:autoSpaceDN w:val="0"/>
              <w:adjustRightInd w:val="0"/>
              <w:ind w:right="18"/>
              <w:rPr>
                <w:sz w:val="18"/>
                <w:szCs w:val="18"/>
              </w:rPr>
            </w:pPr>
            <w:r w:rsidRPr="006B1071">
              <w:rPr>
                <w:sz w:val="18"/>
                <w:szCs w:val="18"/>
              </w:rPr>
              <w:t>ОГРН 1027739651961</w:t>
            </w:r>
          </w:p>
          <w:p w:rsidR="00F50C7D" w:rsidRPr="006B1071" w:rsidRDefault="00F50C7D" w:rsidP="006E007A">
            <w:pPr>
              <w:autoSpaceDE w:val="0"/>
              <w:autoSpaceDN w:val="0"/>
              <w:adjustRightInd w:val="0"/>
              <w:ind w:right="18"/>
              <w:rPr>
                <w:sz w:val="18"/>
                <w:szCs w:val="18"/>
              </w:rPr>
            </w:pPr>
            <w:r w:rsidRPr="006B1071">
              <w:rPr>
                <w:sz w:val="18"/>
                <w:szCs w:val="18"/>
              </w:rPr>
              <w:t>ОКТМО 45382000</w:t>
            </w:r>
          </w:p>
          <w:p w:rsidR="00F50C7D" w:rsidRPr="006B1071" w:rsidRDefault="00F50C7D" w:rsidP="006E007A">
            <w:pPr>
              <w:autoSpaceDE w:val="0"/>
              <w:autoSpaceDN w:val="0"/>
              <w:adjustRightInd w:val="0"/>
              <w:ind w:right="18"/>
              <w:rPr>
                <w:sz w:val="18"/>
                <w:szCs w:val="18"/>
              </w:rPr>
            </w:pPr>
            <w:r w:rsidRPr="006B1071">
              <w:rPr>
                <w:sz w:val="18"/>
                <w:szCs w:val="18"/>
              </w:rPr>
              <w:t>ОКАТО 45286585000</w:t>
            </w:r>
          </w:p>
          <w:p w:rsidR="00F50C7D" w:rsidRPr="006B1071" w:rsidRDefault="00F50C7D" w:rsidP="006E007A">
            <w:pPr>
              <w:autoSpaceDE w:val="0"/>
              <w:autoSpaceDN w:val="0"/>
              <w:adjustRightInd w:val="0"/>
              <w:ind w:right="18"/>
              <w:rPr>
                <w:sz w:val="18"/>
                <w:szCs w:val="18"/>
              </w:rPr>
            </w:pPr>
            <w:r w:rsidRPr="006B1071">
              <w:rPr>
                <w:sz w:val="18"/>
                <w:szCs w:val="18"/>
              </w:rPr>
              <w:t>ОКПО 02173124</w:t>
            </w:r>
          </w:p>
          <w:p w:rsidR="00F50C7D" w:rsidRPr="006B1071" w:rsidRDefault="00F50C7D" w:rsidP="006E007A">
            <w:pPr>
              <w:autoSpaceDE w:val="0"/>
              <w:autoSpaceDN w:val="0"/>
              <w:adjustRightInd w:val="0"/>
              <w:ind w:right="18"/>
              <w:rPr>
                <w:sz w:val="18"/>
                <w:szCs w:val="18"/>
              </w:rPr>
            </w:pPr>
            <w:r w:rsidRPr="006B1071">
              <w:rPr>
                <w:sz w:val="18"/>
                <w:szCs w:val="18"/>
              </w:rPr>
              <w:t>ОКВЭД 72.20</w:t>
            </w:r>
          </w:p>
          <w:p w:rsidR="00F50C7D" w:rsidRDefault="00F50C7D" w:rsidP="006E007A">
            <w:pPr>
              <w:autoSpaceDE w:val="0"/>
              <w:autoSpaceDN w:val="0"/>
              <w:adjustRightInd w:val="0"/>
              <w:ind w:right="18"/>
              <w:rPr>
                <w:color w:val="000000"/>
                <w:sz w:val="22"/>
                <w:szCs w:val="22"/>
              </w:rPr>
            </w:pPr>
          </w:p>
          <w:p w:rsidR="00F50C7D" w:rsidRDefault="00F50C7D" w:rsidP="006E007A">
            <w:pPr>
              <w:autoSpaceDE w:val="0"/>
              <w:autoSpaceDN w:val="0"/>
              <w:adjustRightInd w:val="0"/>
              <w:ind w:right="18"/>
              <w:rPr>
                <w:b/>
                <w:color w:val="000000"/>
                <w:sz w:val="22"/>
                <w:szCs w:val="22"/>
              </w:rPr>
            </w:pPr>
            <w:r>
              <w:rPr>
                <w:b/>
                <w:color w:val="000000"/>
                <w:sz w:val="22"/>
                <w:szCs w:val="22"/>
              </w:rPr>
              <w:t xml:space="preserve">Директор </w:t>
            </w:r>
          </w:p>
          <w:p w:rsidR="00F50C7D" w:rsidRDefault="00F50C7D" w:rsidP="006E007A">
            <w:pPr>
              <w:autoSpaceDE w:val="0"/>
              <w:autoSpaceDN w:val="0"/>
              <w:adjustRightInd w:val="0"/>
              <w:ind w:right="18"/>
              <w:rPr>
                <w:b/>
                <w:color w:val="000000"/>
                <w:sz w:val="22"/>
                <w:szCs w:val="22"/>
              </w:rPr>
            </w:pPr>
          </w:p>
          <w:p w:rsidR="00F50C7D" w:rsidRDefault="00F50C7D" w:rsidP="006E007A">
            <w:pPr>
              <w:autoSpaceDE w:val="0"/>
              <w:autoSpaceDN w:val="0"/>
              <w:adjustRightInd w:val="0"/>
              <w:ind w:right="18"/>
              <w:rPr>
                <w:b/>
                <w:bCs/>
                <w:color w:val="000000"/>
                <w:sz w:val="22"/>
                <w:szCs w:val="22"/>
              </w:rPr>
            </w:pPr>
            <w:r>
              <w:rPr>
                <w:b/>
                <w:color w:val="000000"/>
                <w:sz w:val="22"/>
                <w:szCs w:val="22"/>
              </w:rPr>
              <w:t>_______________/Н.В. Сиповская</w:t>
            </w:r>
            <w:r>
              <w:rPr>
                <w:b/>
                <w:bCs/>
                <w:color w:val="000000"/>
                <w:sz w:val="22"/>
                <w:szCs w:val="22"/>
              </w:rPr>
              <w:t>/</w:t>
            </w:r>
          </w:p>
          <w:p w:rsidR="00F50C7D" w:rsidRPr="006572D7" w:rsidRDefault="00F50C7D" w:rsidP="006E007A">
            <w:pPr>
              <w:autoSpaceDE w:val="0"/>
              <w:autoSpaceDN w:val="0"/>
              <w:adjustRightInd w:val="0"/>
              <w:ind w:right="18"/>
              <w:rPr>
                <w:b/>
                <w:color w:val="000000"/>
                <w:sz w:val="22"/>
                <w:szCs w:val="22"/>
              </w:rPr>
            </w:pPr>
            <w:r>
              <w:rPr>
                <w:b/>
                <w:bCs/>
                <w:color w:val="000000"/>
                <w:sz w:val="22"/>
                <w:szCs w:val="22"/>
              </w:rPr>
              <w:t>М.П.</w:t>
            </w:r>
          </w:p>
          <w:p w:rsidR="00F50C7D" w:rsidRDefault="00F50C7D" w:rsidP="006E007A">
            <w:pPr>
              <w:autoSpaceDE w:val="0"/>
              <w:autoSpaceDN w:val="0"/>
              <w:adjustRightInd w:val="0"/>
              <w:ind w:right="18"/>
              <w:rPr>
                <w:color w:val="000000"/>
                <w:sz w:val="22"/>
                <w:szCs w:val="22"/>
              </w:rPr>
            </w:pPr>
          </w:p>
          <w:p w:rsidR="00F50C7D" w:rsidRDefault="00F50C7D" w:rsidP="006E007A">
            <w:pPr>
              <w:autoSpaceDE w:val="0"/>
              <w:autoSpaceDN w:val="0"/>
              <w:adjustRightInd w:val="0"/>
              <w:ind w:right="18"/>
              <w:rPr>
                <w:color w:val="000000"/>
                <w:sz w:val="22"/>
                <w:szCs w:val="22"/>
              </w:rPr>
            </w:pPr>
          </w:p>
          <w:p w:rsidR="00F50C7D" w:rsidRPr="00EB7B37" w:rsidRDefault="00F50C7D" w:rsidP="006E007A">
            <w:pPr>
              <w:rPr>
                <w:b/>
                <w:sz w:val="22"/>
                <w:szCs w:val="22"/>
              </w:rPr>
            </w:pPr>
          </w:p>
        </w:tc>
      </w:tr>
    </w:tbl>
    <w:p w:rsidR="00F50C7D" w:rsidRPr="00356886" w:rsidRDefault="00F50C7D" w:rsidP="00F50C7D">
      <w:pPr>
        <w:rPr>
          <w:b/>
          <w:i/>
          <w:sz w:val="22"/>
          <w:szCs w:val="22"/>
        </w:rPr>
        <w:sectPr w:rsidR="00F50C7D" w:rsidRPr="00356886" w:rsidSect="00180576">
          <w:type w:val="continuous"/>
          <w:pgSz w:w="11906" w:h="16838"/>
          <w:pgMar w:top="709" w:right="424" w:bottom="709" w:left="709" w:header="708" w:footer="106" w:gutter="0"/>
          <w:cols w:space="708"/>
          <w:docGrid w:linePitch="360"/>
        </w:sectPr>
      </w:pPr>
    </w:p>
    <w:p w:rsidR="00F50C7D" w:rsidRDefault="00F50C7D" w:rsidP="00F50C7D">
      <w:pPr>
        <w:jc w:val="right"/>
        <w:rPr>
          <w:b/>
          <w:i/>
          <w:sz w:val="22"/>
          <w:szCs w:val="22"/>
        </w:rPr>
      </w:pPr>
      <w:bookmarkStart w:id="3" w:name="_Hlk68601766"/>
    </w:p>
    <w:p w:rsidR="00F50C7D" w:rsidRPr="00EB7B37" w:rsidRDefault="00F50C7D" w:rsidP="00F50C7D">
      <w:pPr>
        <w:jc w:val="right"/>
        <w:rPr>
          <w:b/>
          <w:i/>
          <w:sz w:val="22"/>
          <w:szCs w:val="22"/>
        </w:rPr>
      </w:pPr>
      <w:r w:rsidRPr="00EB7B37">
        <w:rPr>
          <w:b/>
          <w:i/>
          <w:sz w:val="22"/>
          <w:szCs w:val="22"/>
        </w:rPr>
        <w:t>Приложение № 1</w:t>
      </w:r>
      <w:r w:rsidRPr="00EB7B37">
        <w:rPr>
          <w:i/>
          <w:sz w:val="22"/>
          <w:szCs w:val="22"/>
        </w:rPr>
        <w:t xml:space="preserve"> </w:t>
      </w:r>
      <w:r w:rsidRPr="00EB7B37">
        <w:rPr>
          <w:b/>
          <w:i/>
          <w:sz w:val="22"/>
          <w:szCs w:val="22"/>
        </w:rPr>
        <w:t xml:space="preserve">к договору </w:t>
      </w:r>
    </w:p>
    <w:p w:rsidR="00F50C7D" w:rsidRPr="00D73760" w:rsidRDefault="00F50C7D" w:rsidP="00F50C7D">
      <w:pPr>
        <w:jc w:val="right"/>
        <w:rPr>
          <w:i/>
          <w:sz w:val="22"/>
          <w:szCs w:val="22"/>
        </w:rPr>
      </w:pPr>
      <w:r>
        <w:rPr>
          <w:b/>
          <w:i/>
          <w:sz w:val="22"/>
          <w:szCs w:val="22"/>
        </w:rPr>
        <w:t>№ ________ от ___.____</w:t>
      </w:r>
      <w:r w:rsidRPr="00EB7B37">
        <w:rPr>
          <w:b/>
          <w:i/>
          <w:sz w:val="22"/>
          <w:szCs w:val="22"/>
        </w:rPr>
        <w:t>.20</w:t>
      </w:r>
      <w:r>
        <w:rPr>
          <w:b/>
          <w:i/>
          <w:sz w:val="22"/>
          <w:szCs w:val="22"/>
        </w:rPr>
        <w:t>26 г.</w:t>
      </w:r>
      <w:r w:rsidRPr="00EB7B37">
        <w:rPr>
          <w:b/>
          <w:i/>
          <w:sz w:val="22"/>
          <w:szCs w:val="22"/>
        </w:rPr>
        <w:t xml:space="preserve"> </w:t>
      </w:r>
    </w:p>
    <w:p w:rsidR="00F50C7D" w:rsidRPr="007D39BE" w:rsidRDefault="00F50C7D" w:rsidP="00F50C7D">
      <w:pPr>
        <w:jc w:val="center"/>
        <w:rPr>
          <w:b/>
          <w:bCs/>
          <w:sz w:val="22"/>
          <w:szCs w:val="22"/>
        </w:rPr>
      </w:pPr>
      <w:r w:rsidRPr="007D39BE">
        <w:rPr>
          <w:b/>
          <w:bCs/>
          <w:sz w:val="22"/>
          <w:szCs w:val="22"/>
        </w:rPr>
        <w:t>Заявка на обучение</w:t>
      </w:r>
    </w:p>
    <w:p w:rsidR="00F50C7D" w:rsidRPr="007D39BE" w:rsidRDefault="00F50C7D" w:rsidP="00F50C7D">
      <w:pPr>
        <w:pBdr>
          <w:bottom w:val="single" w:sz="4" w:space="1" w:color="auto"/>
        </w:pBdr>
        <w:tabs>
          <w:tab w:val="left" w:pos="426"/>
          <w:tab w:val="left" w:pos="709"/>
        </w:tabs>
        <w:jc w:val="center"/>
        <w:rPr>
          <w:b/>
          <w:bCs/>
          <w:sz w:val="22"/>
          <w:szCs w:val="22"/>
        </w:rPr>
      </w:pPr>
      <w:r w:rsidRPr="007D39BE">
        <w:rPr>
          <w:b/>
          <w:bCs/>
          <w:sz w:val="22"/>
          <w:szCs w:val="22"/>
        </w:rPr>
        <w:t xml:space="preserve">по дополнительной профессиональной программе повышения квалификации </w:t>
      </w:r>
    </w:p>
    <w:p w:rsidR="00F50C7D" w:rsidRPr="007D39BE" w:rsidRDefault="00F50C7D" w:rsidP="00F50C7D">
      <w:pPr>
        <w:pBdr>
          <w:bottom w:val="single" w:sz="4" w:space="1" w:color="auto"/>
        </w:pBdr>
        <w:tabs>
          <w:tab w:val="left" w:pos="426"/>
          <w:tab w:val="left" w:pos="709"/>
        </w:tabs>
        <w:jc w:val="center"/>
        <w:rPr>
          <w:b/>
          <w:bCs/>
          <w:sz w:val="22"/>
          <w:szCs w:val="22"/>
        </w:rPr>
      </w:pPr>
      <w:r w:rsidRPr="007D39BE">
        <w:rPr>
          <w:b/>
          <w:bCs/>
          <w:sz w:val="22"/>
          <w:szCs w:val="22"/>
        </w:rPr>
        <w:t>«Нормы и правила работы в электроустановках потребителей электрической энергии»</w:t>
      </w:r>
    </w:p>
    <w:p w:rsidR="00F50C7D" w:rsidRPr="007D39BE" w:rsidRDefault="00F50C7D" w:rsidP="00F50C7D">
      <w:pPr>
        <w:tabs>
          <w:tab w:val="left" w:pos="426"/>
          <w:tab w:val="left" w:pos="709"/>
        </w:tabs>
        <w:jc w:val="center"/>
        <w:rPr>
          <w:bCs/>
          <w:sz w:val="16"/>
          <w:szCs w:val="16"/>
        </w:rPr>
      </w:pPr>
      <w:r w:rsidRPr="007D39BE">
        <w:rPr>
          <w:b/>
          <w:bCs/>
          <w:sz w:val="16"/>
          <w:szCs w:val="16"/>
        </w:rPr>
        <w:t>(н</w:t>
      </w:r>
      <w:r w:rsidRPr="007D39BE">
        <w:rPr>
          <w:bCs/>
          <w:sz w:val="16"/>
          <w:szCs w:val="16"/>
        </w:rPr>
        <w:t>аименование дополнительной профессиональной программы)</w:t>
      </w:r>
    </w:p>
    <w:p w:rsidR="00F50C7D" w:rsidRPr="007D39BE" w:rsidRDefault="00F50C7D" w:rsidP="00F50C7D">
      <w:pPr>
        <w:tabs>
          <w:tab w:val="left" w:pos="426"/>
          <w:tab w:val="left" w:pos="709"/>
        </w:tabs>
        <w:jc w:val="center"/>
        <w:rPr>
          <w:b/>
          <w:sz w:val="22"/>
          <w:szCs w:val="22"/>
        </w:rPr>
      </w:pPr>
      <w:r w:rsidRPr="007D39BE">
        <w:rPr>
          <w:b/>
          <w:sz w:val="22"/>
          <w:szCs w:val="22"/>
        </w:rPr>
        <w:t>с последующим получением удостоверения о повышении квалификации</w:t>
      </w:r>
    </w:p>
    <w:p w:rsidR="00F50C7D" w:rsidRPr="007D39BE" w:rsidRDefault="00F50C7D" w:rsidP="00F50C7D">
      <w:pPr>
        <w:jc w:val="both"/>
        <w:rPr>
          <w:b/>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
        <w:gridCol w:w="1456"/>
        <w:gridCol w:w="1111"/>
        <w:gridCol w:w="993"/>
        <w:gridCol w:w="906"/>
        <w:gridCol w:w="1362"/>
        <w:gridCol w:w="850"/>
        <w:gridCol w:w="1647"/>
        <w:gridCol w:w="1330"/>
        <w:gridCol w:w="1581"/>
        <w:gridCol w:w="1819"/>
        <w:gridCol w:w="1426"/>
      </w:tblGrid>
      <w:tr w:rsidR="00F50C7D" w:rsidRPr="007D39BE" w:rsidTr="006E007A">
        <w:trPr>
          <w:trHeight w:val="1216"/>
          <w:jc w:val="center"/>
        </w:trPr>
        <w:tc>
          <w:tcPr>
            <w:tcW w:w="263" w:type="dxa"/>
            <w:shd w:val="clear" w:color="auto" w:fill="D9D9D9"/>
            <w:vAlign w:val="center"/>
          </w:tcPr>
          <w:p w:rsidR="00F50C7D" w:rsidRPr="007D39BE" w:rsidRDefault="00F50C7D" w:rsidP="006E007A">
            <w:pPr>
              <w:jc w:val="center"/>
              <w:rPr>
                <w:b/>
              </w:rPr>
            </w:pPr>
            <w:r w:rsidRPr="007D39BE">
              <w:rPr>
                <w:b/>
              </w:rPr>
              <w:t>№</w:t>
            </w:r>
          </w:p>
        </w:tc>
        <w:tc>
          <w:tcPr>
            <w:tcW w:w="1456" w:type="dxa"/>
            <w:shd w:val="clear" w:color="auto" w:fill="D9D9D9"/>
            <w:vAlign w:val="center"/>
          </w:tcPr>
          <w:p w:rsidR="00F50C7D" w:rsidRPr="007D39BE" w:rsidRDefault="00F50C7D" w:rsidP="006E007A">
            <w:pPr>
              <w:jc w:val="center"/>
              <w:rPr>
                <w:b/>
                <w:sz w:val="16"/>
                <w:szCs w:val="16"/>
                <w:lang w:val="en-US"/>
              </w:rPr>
            </w:pPr>
            <w:r w:rsidRPr="007D39BE">
              <w:rPr>
                <w:b/>
                <w:sz w:val="16"/>
                <w:szCs w:val="16"/>
              </w:rPr>
              <w:t>Ф</w:t>
            </w:r>
            <w:r w:rsidRPr="007D39BE">
              <w:rPr>
                <w:b/>
                <w:sz w:val="16"/>
                <w:szCs w:val="16"/>
                <w:lang w:val="en-US"/>
              </w:rPr>
              <w:t>.</w:t>
            </w:r>
            <w:r w:rsidRPr="007D39BE">
              <w:rPr>
                <w:b/>
                <w:sz w:val="16"/>
                <w:szCs w:val="16"/>
              </w:rPr>
              <w:t>И</w:t>
            </w:r>
            <w:r w:rsidRPr="007D39BE">
              <w:rPr>
                <w:b/>
                <w:sz w:val="16"/>
                <w:szCs w:val="16"/>
                <w:lang w:val="en-US"/>
              </w:rPr>
              <w:t>.</w:t>
            </w:r>
            <w:r w:rsidRPr="007D39BE">
              <w:rPr>
                <w:b/>
                <w:sz w:val="16"/>
                <w:szCs w:val="16"/>
              </w:rPr>
              <w:t>О</w:t>
            </w:r>
            <w:r w:rsidRPr="007D39BE">
              <w:rPr>
                <w:b/>
                <w:sz w:val="16"/>
                <w:szCs w:val="16"/>
                <w:lang w:val="en-US"/>
              </w:rPr>
              <w:t>.</w:t>
            </w:r>
          </w:p>
        </w:tc>
        <w:tc>
          <w:tcPr>
            <w:tcW w:w="1111" w:type="dxa"/>
            <w:shd w:val="clear" w:color="auto" w:fill="D9D9D9"/>
            <w:vAlign w:val="center"/>
          </w:tcPr>
          <w:p w:rsidR="00F50C7D" w:rsidRPr="007D39BE" w:rsidRDefault="00F50C7D" w:rsidP="006E007A">
            <w:pPr>
              <w:jc w:val="center"/>
              <w:rPr>
                <w:b/>
                <w:color w:val="FF0000"/>
                <w:sz w:val="16"/>
                <w:szCs w:val="16"/>
              </w:rPr>
            </w:pPr>
            <w:r w:rsidRPr="007D39BE">
              <w:rPr>
                <w:b/>
                <w:color w:val="FF0000"/>
                <w:sz w:val="16"/>
                <w:szCs w:val="16"/>
              </w:rPr>
              <w:t>Мобильный телефон</w:t>
            </w:r>
          </w:p>
        </w:tc>
        <w:tc>
          <w:tcPr>
            <w:tcW w:w="993" w:type="dxa"/>
            <w:shd w:val="clear" w:color="auto" w:fill="D9D9D9"/>
            <w:vAlign w:val="center"/>
          </w:tcPr>
          <w:p w:rsidR="00F50C7D" w:rsidRPr="007D39BE" w:rsidRDefault="00F50C7D" w:rsidP="006E007A">
            <w:pPr>
              <w:jc w:val="center"/>
              <w:rPr>
                <w:b/>
                <w:sz w:val="16"/>
                <w:szCs w:val="16"/>
              </w:rPr>
            </w:pPr>
            <w:r w:rsidRPr="007D39BE">
              <w:rPr>
                <w:b/>
                <w:sz w:val="16"/>
                <w:szCs w:val="16"/>
              </w:rPr>
              <w:t>Занимаемая должность</w:t>
            </w:r>
          </w:p>
        </w:tc>
        <w:tc>
          <w:tcPr>
            <w:tcW w:w="906" w:type="dxa"/>
            <w:shd w:val="clear" w:color="auto" w:fill="D9D9D9"/>
            <w:vAlign w:val="center"/>
          </w:tcPr>
          <w:p w:rsidR="00F50C7D" w:rsidRPr="007D39BE" w:rsidRDefault="00F50C7D" w:rsidP="006E007A">
            <w:pPr>
              <w:jc w:val="center"/>
              <w:rPr>
                <w:b/>
                <w:sz w:val="16"/>
                <w:szCs w:val="16"/>
              </w:rPr>
            </w:pPr>
            <w:r w:rsidRPr="007D39BE">
              <w:rPr>
                <w:b/>
                <w:sz w:val="16"/>
                <w:szCs w:val="16"/>
              </w:rPr>
              <w:t>Стаж работы в этой должности в данной организации</w:t>
            </w:r>
          </w:p>
        </w:tc>
        <w:tc>
          <w:tcPr>
            <w:tcW w:w="1362" w:type="dxa"/>
            <w:shd w:val="clear" w:color="auto" w:fill="D9D9D9"/>
            <w:vAlign w:val="center"/>
          </w:tcPr>
          <w:p w:rsidR="00F50C7D" w:rsidRPr="007D39BE" w:rsidRDefault="00F50C7D" w:rsidP="006E007A">
            <w:pPr>
              <w:jc w:val="center"/>
              <w:rPr>
                <w:b/>
                <w:sz w:val="16"/>
                <w:szCs w:val="16"/>
              </w:rPr>
            </w:pPr>
            <w:r w:rsidRPr="007D39BE">
              <w:rPr>
                <w:b/>
                <w:sz w:val="16"/>
                <w:szCs w:val="16"/>
              </w:rPr>
              <w:t>Образование</w:t>
            </w:r>
          </w:p>
        </w:tc>
        <w:tc>
          <w:tcPr>
            <w:tcW w:w="850" w:type="dxa"/>
            <w:shd w:val="clear" w:color="auto" w:fill="D9D9D9"/>
          </w:tcPr>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sz w:val="16"/>
                <w:szCs w:val="16"/>
              </w:rPr>
            </w:pPr>
            <w:r w:rsidRPr="007D39BE">
              <w:rPr>
                <w:b/>
                <w:sz w:val="16"/>
                <w:szCs w:val="16"/>
              </w:rPr>
              <w:t>Дата рождения</w:t>
            </w:r>
          </w:p>
        </w:tc>
        <w:tc>
          <w:tcPr>
            <w:tcW w:w="1647" w:type="dxa"/>
            <w:shd w:val="clear" w:color="auto" w:fill="D9D9D9"/>
            <w:vAlign w:val="center"/>
          </w:tcPr>
          <w:p w:rsidR="00F50C7D" w:rsidRPr="007D39BE" w:rsidRDefault="00F50C7D" w:rsidP="006E007A">
            <w:pPr>
              <w:jc w:val="center"/>
              <w:rPr>
                <w:b/>
                <w:sz w:val="16"/>
                <w:szCs w:val="16"/>
              </w:rPr>
            </w:pPr>
            <w:r w:rsidRPr="007D39BE">
              <w:rPr>
                <w:b/>
                <w:sz w:val="16"/>
                <w:szCs w:val="16"/>
              </w:rPr>
              <w:t>Данные предыдущей проверки</w:t>
            </w:r>
          </w:p>
          <w:p w:rsidR="00F50C7D" w:rsidRPr="007D39BE" w:rsidRDefault="00F50C7D" w:rsidP="006E007A">
            <w:pPr>
              <w:jc w:val="center"/>
              <w:rPr>
                <w:b/>
                <w:sz w:val="16"/>
                <w:szCs w:val="16"/>
              </w:rPr>
            </w:pPr>
            <w:r w:rsidRPr="007D39BE">
              <w:rPr>
                <w:b/>
                <w:sz w:val="16"/>
                <w:szCs w:val="16"/>
              </w:rPr>
              <w:t>(число, месяц, год, группа, вид (категория) персонала)</w:t>
            </w:r>
          </w:p>
        </w:tc>
        <w:tc>
          <w:tcPr>
            <w:tcW w:w="1330" w:type="dxa"/>
            <w:shd w:val="clear" w:color="auto" w:fill="D9D9D9"/>
            <w:vAlign w:val="center"/>
          </w:tcPr>
          <w:p w:rsidR="00F50C7D" w:rsidRPr="007D39BE" w:rsidRDefault="00F50C7D" w:rsidP="006E007A">
            <w:pPr>
              <w:jc w:val="center"/>
              <w:rPr>
                <w:b/>
                <w:sz w:val="16"/>
                <w:szCs w:val="16"/>
              </w:rPr>
            </w:pPr>
            <w:r w:rsidRPr="007D39BE">
              <w:rPr>
                <w:b/>
                <w:sz w:val="16"/>
                <w:szCs w:val="16"/>
              </w:rPr>
              <w:t xml:space="preserve">Необходимая группа </w:t>
            </w:r>
          </w:p>
          <w:p w:rsidR="00F50C7D" w:rsidRPr="007D39BE" w:rsidRDefault="00F50C7D" w:rsidP="006E007A">
            <w:pPr>
              <w:jc w:val="center"/>
              <w:rPr>
                <w:b/>
                <w:sz w:val="16"/>
                <w:szCs w:val="16"/>
              </w:rPr>
            </w:pPr>
          </w:p>
        </w:tc>
        <w:tc>
          <w:tcPr>
            <w:tcW w:w="1581" w:type="dxa"/>
            <w:shd w:val="clear" w:color="auto" w:fill="D9D9D9"/>
            <w:vAlign w:val="center"/>
          </w:tcPr>
          <w:p w:rsidR="00F50C7D" w:rsidRPr="007D39BE" w:rsidRDefault="00F50C7D" w:rsidP="006E007A">
            <w:pPr>
              <w:jc w:val="center"/>
              <w:rPr>
                <w:b/>
                <w:sz w:val="16"/>
                <w:szCs w:val="16"/>
              </w:rPr>
            </w:pPr>
            <w:r w:rsidRPr="007D39BE">
              <w:rPr>
                <w:b/>
                <w:sz w:val="16"/>
                <w:szCs w:val="16"/>
              </w:rPr>
              <w:t>Вид (категория)</w:t>
            </w:r>
          </w:p>
          <w:p w:rsidR="00F50C7D" w:rsidRPr="007D39BE" w:rsidRDefault="00F50C7D" w:rsidP="006E007A">
            <w:pPr>
              <w:jc w:val="center"/>
              <w:rPr>
                <w:b/>
                <w:sz w:val="16"/>
                <w:szCs w:val="16"/>
              </w:rPr>
            </w:pPr>
            <w:r w:rsidRPr="007D39BE">
              <w:rPr>
                <w:b/>
                <w:sz w:val="16"/>
                <w:szCs w:val="16"/>
              </w:rPr>
              <w:t>персонала</w:t>
            </w:r>
          </w:p>
        </w:tc>
        <w:tc>
          <w:tcPr>
            <w:tcW w:w="1819" w:type="dxa"/>
            <w:shd w:val="clear" w:color="auto" w:fill="D9D9D9"/>
            <w:vAlign w:val="center"/>
          </w:tcPr>
          <w:p w:rsidR="00F50C7D" w:rsidRPr="007D39BE" w:rsidRDefault="00F50C7D" w:rsidP="006E007A">
            <w:pPr>
              <w:jc w:val="center"/>
              <w:rPr>
                <w:b/>
                <w:sz w:val="16"/>
                <w:szCs w:val="16"/>
              </w:rPr>
            </w:pPr>
            <w:r w:rsidRPr="007D39BE">
              <w:rPr>
                <w:b/>
                <w:sz w:val="16"/>
                <w:szCs w:val="16"/>
              </w:rPr>
              <w:t>Причина проверки (</w:t>
            </w:r>
            <w:proofErr w:type="gramStart"/>
            <w:r w:rsidRPr="007D39BE">
              <w:rPr>
                <w:b/>
                <w:sz w:val="16"/>
                <w:szCs w:val="16"/>
              </w:rPr>
              <w:t>первичное</w:t>
            </w:r>
            <w:proofErr w:type="gramEnd"/>
            <w:r w:rsidRPr="007D39BE">
              <w:rPr>
                <w:b/>
                <w:sz w:val="16"/>
                <w:szCs w:val="16"/>
              </w:rPr>
              <w:t>, очередное, внеочередное)</w:t>
            </w:r>
          </w:p>
        </w:tc>
        <w:tc>
          <w:tcPr>
            <w:tcW w:w="1426" w:type="dxa"/>
            <w:shd w:val="clear" w:color="auto" w:fill="D9D9D9"/>
          </w:tcPr>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color w:val="FF0000"/>
                <w:sz w:val="16"/>
                <w:szCs w:val="16"/>
              </w:rPr>
            </w:pPr>
            <w:r w:rsidRPr="007D39BE">
              <w:rPr>
                <w:b/>
                <w:color w:val="FF0000"/>
                <w:sz w:val="16"/>
                <w:szCs w:val="16"/>
              </w:rPr>
              <w:t>Гражданство, Номер СНИЛС</w:t>
            </w:r>
          </w:p>
        </w:tc>
      </w:tr>
      <w:tr w:rsidR="00F50C7D" w:rsidRPr="007D39BE" w:rsidTr="006E007A">
        <w:trPr>
          <w:trHeight w:val="817"/>
          <w:jc w:val="center"/>
        </w:trPr>
        <w:tc>
          <w:tcPr>
            <w:tcW w:w="263" w:type="dxa"/>
            <w:shd w:val="clear" w:color="auto" w:fill="auto"/>
            <w:vAlign w:val="center"/>
          </w:tcPr>
          <w:p w:rsidR="00F50C7D" w:rsidRPr="007D39BE" w:rsidRDefault="00F50C7D" w:rsidP="006E007A">
            <w:pPr>
              <w:jc w:val="center"/>
            </w:pPr>
            <w:r w:rsidRPr="007D39BE">
              <w:t>1</w:t>
            </w:r>
          </w:p>
        </w:tc>
        <w:tc>
          <w:tcPr>
            <w:tcW w:w="1456" w:type="dxa"/>
            <w:shd w:val="clear" w:color="auto" w:fill="auto"/>
            <w:vAlign w:val="center"/>
          </w:tcPr>
          <w:p w:rsidR="00F50C7D" w:rsidRPr="007D39BE" w:rsidRDefault="00F50C7D" w:rsidP="006E007A">
            <w:pPr>
              <w:jc w:val="center"/>
            </w:pPr>
          </w:p>
        </w:tc>
        <w:tc>
          <w:tcPr>
            <w:tcW w:w="1111" w:type="dxa"/>
            <w:vAlign w:val="center"/>
          </w:tcPr>
          <w:p w:rsidR="00F50C7D" w:rsidRPr="007D39BE" w:rsidRDefault="00F50C7D" w:rsidP="006E007A">
            <w:pPr>
              <w:jc w:val="center"/>
            </w:pPr>
          </w:p>
        </w:tc>
        <w:tc>
          <w:tcPr>
            <w:tcW w:w="993" w:type="dxa"/>
            <w:shd w:val="clear" w:color="auto" w:fill="auto"/>
            <w:vAlign w:val="center"/>
          </w:tcPr>
          <w:p w:rsidR="00F50C7D" w:rsidRPr="007D39BE" w:rsidRDefault="00F50C7D" w:rsidP="006E007A">
            <w:pPr>
              <w:jc w:val="center"/>
            </w:pPr>
          </w:p>
        </w:tc>
        <w:tc>
          <w:tcPr>
            <w:tcW w:w="906" w:type="dxa"/>
            <w:shd w:val="clear" w:color="auto" w:fill="auto"/>
            <w:vAlign w:val="center"/>
          </w:tcPr>
          <w:p w:rsidR="00F50C7D" w:rsidRPr="007D39BE" w:rsidRDefault="00F50C7D" w:rsidP="006E007A">
            <w:pPr>
              <w:jc w:val="center"/>
            </w:pPr>
          </w:p>
        </w:tc>
        <w:tc>
          <w:tcPr>
            <w:tcW w:w="1362" w:type="dxa"/>
            <w:shd w:val="clear" w:color="auto" w:fill="auto"/>
            <w:vAlign w:val="center"/>
          </w:tcPr>
          <w:p w:rsidR="00F50C7D" w:rsidRPr="007D39BE" w:rsidRDefault="00F50C7D" w:rsidP="006E007A">
            <w:pPr>
              <w:jc w:val="center"/>
            </w:pPr>
          </w:p>
        </w:tc>
        <w:tc>
          <w:tcPr>
            <w:tcW w:w="850" w:type="dxa"/>
            <w:vAlign w:val="center"/>
          </w:tcPr>
          <w:p w:rsidR="00F50C7D" w:rsidRPr="007D39BE" w:rsidRDefault="00F50C7D" w:rsidP="006E007A">
            <w:pPr>
              <w:jc w:val="center"/>
            </w:pPr>
          </w:p>
        </w:tc>
        <w:tc>
          <w:tcPr>
            <w:tcW w:w="1647" w:type="dxa"/>
            <w:shd w:val="clear" w:color="auto" w:fill="auto"/>
            <w:vAlign w:val="center"/>
          </w:tcPr>
          <w:p w:rsidR="00F50C7D" w:rsidRPr="007D39BE" w:rsidRDefault="00F50C7D" w:rsidP="006E007A">
            <w:pPr>
              <w:jc w:val="center"/>
            </w:pPr>
          </w:p>
        </w:tc>
        <w:tc>
          <w:tcPr>
            <w:tcW w:w="1330" w:type="dxa"/>
            <w:shd w:val="clear" w:color="auto" w:fill="auto"/>
            <w:vAlign w:val="center"/>
          </w:tcPr>
          <w:p w:rsidR="00F50C7D" w:rsidRPr="007D39BE" w:rsidRDefault="00F50C7D" w:rsidP="006E007A">
            <w:pPr>
              <w:jc w:val="center"/>
            </w:pPr>
          </w:p>
        </w:tc>
        <w:tc>
          <w:tcPr>
            <w:tcW w:w="1581" w:type="dxa"/>
            <w:vAlign w:val="center"/>
          </w:tcPr>
          <w:p w:rsidR="00F50C7D" w:rsidRPr="007D39BE" w:rsidRDefault="00F50C7D" w:rsidP="006E007A">
            <w:pPr>
              <w:jc w:val="center"/>
            </w:pPr>
          </w:p>
        </w:tc>
        <w:tc>
          <w:tcPr>
            <w:tcW w:w="1819" w:type="dxa"/>
            <w:vAlign w:val="center"/>
          </w:tcPr>
          <w:p w:rsidR="00F50C7D" w:rsidRPr="007D39BE" w:rsidRDefault="00F50C7D" w:rsidP="006E007A">
            <w:pPr>
              <w:jc w:val="center"/>
            </w:pPr>
          </w:p>
        </w:tc>
        <w:tc>
          <w:tcPr>
            <w:tcW w:w="1426" w:type="dxa"/>
            <w:vAlign w:val="center"/>
          </w:tcPr>
          <w:p w:rsidR="00F50C7D" w:rsidRPr="007D39BE" w:rsidRDefault="00F50C7D" w:rsidP="006E007A">
            <w:pPr>
              <w:jc w:val="center"/>
            </w:pPr>
          </w:p>
        </w:tc>
      </w:tr>
    </w:tbl>
    <w:p w:rsidR="00F50C7D" w:rsidRDefault="00F50C7D" w:rsidP="00F50C7D">
      <w:pPr>
        <w:ind w:left="284"/>
        <w:rPr>
          <w:b/>
          <w:bCs/>
          <w:sz w:val="22"/>
          <w:szCs w:val="22"/>
        </w:rPr>
      </w:pPr>
    </w:p>
    <w:p w:rsidR="00F50C7D" w:rsidRPr="00E65F36" w:rsidRDefault="00F50C7D" w:rsidP="00F50C7D">
      <w:pPr>
        <w:ind w:left="284"/>
        <w:rPr>
          <w:sz w:val="22"/>
          <w:szCs w:val="22"/>
        </w:rPr>
      </w:pPr>
      <w:r w:rsidRPr="00E65F36">
        <w:rPr>
          <w:sz w:val="22"/>
          <w:szCs w:val="22"/>
        </w:rPr>
        <w:t>Приложения:</w:t>
      </w:r>
    </w:p>
    <w:p w:rsidR="00F50C7D" w:rsidRPr="00E65F36" w:rsidRDefault="00F50C7D" w:rsidP="00F50C7D">
      <w:pPr>
        <w:numPr>
          <w:ilvl w:val="0"/>
          <w:numId w:val="3"/>
        </w:numPr>
        <w:rPr>
          <w:sz w:val="22"/>
          <w:szCs w:val="22"/>
        </w:rPr>
      </w:pPr>
      <w:r w:rsidRPr="00E65F36">
        <w:rPr>
          <w:sz w:val="22"/>
          <w:szCs w:val="22"/>
        </w:rPr>
        <w:t>Копия паспорта гражданина РФ</w:t>
      </w:r>
    </w:p>
    <w:p w:rsidR="00F50C7D" w:rsidRPr="00E65F36" w:rsidRDefault="00F50C7D" w:rsidP="00F50C7D">
      <w:pPr>
        <w:numPr>
          <w:ilvl w:val="0"/>
          <w:numId w:val="3"/>
        </w:numPr>
        <w:rPr>
          <w:sz w:val="22"/>
          <w:szCs w:val="22"/>
        </w:rPr>
      </w:pPr>
      <w:r w:rsidRPr="00E65F36">
        <w:rPr>
          <w:sz w:val="22"/>
          <w:szCs w:val="22"/>
        </w:rPr>
        <w:t>Копия диплома об образовании</w:t>
      </w:r>
    </w:p>
    <w:p w:rsidR="00F50C7D" w:rsidRPr="00E65F36" w:rsidRDefault="00F50C7D" w:rsidP="00F50C7D">
      <w:pPr>
        <w:numPr>
          <w:ilvl w:val="0"/>
          <w:numId w:val="3"/>
        </w:numPr>
        <w:jc w:val="both"/>
        <w:rPr>
          <w:sz w:val="22"/>
          <w:szCs w:val="22"/>
        </w:rPr>
      </w:pPr>
      <w:r w:rsidRPr="00E65F36">
        <w:rPr>
          <w:sz w:val="22"/>
          <w:szCs w:val="22"/>
        </w:rPr>
        <w:t>СНИЛС</w:t>
      </w:r>
    </w:p>
    <w:p w:rsidR="00F50C7D" w:rsidRDefault="00F50C7D" w:rsidP="00F50C7D">
      <w:pPr>
        <w:ind w:left="-567"/>
        <w:jc w:val="both"/>
        <w:rPr>
          <w:i/>
          <w:sz w:val="22"/>
          <w:szCs w:val="22"/>
        </w:rPr>
      </w:pPr>
    </w:p>
    <w:p w:rsidR="00F50C7D" w:rsidRPr="00EB7B37" w:rsidRDefault="00F50C7D" w:rsidP="00F50C7D">
      <w:pPr>
        <w:ind w:left="-567"/>
        <w:jc w:val="both"/>
        <w:rPr>
          <w:i/>
          <w:sz w:val="22"/>
          <w:szCs w:val="22"/>
        </w:rPr>
      </w:pPr>
      <w:proofErr w:type="gramStart"/>
      <w:r>
        <w:rPr>
          <w:i/>
          <w:sz w:val="22"/>
          <w:szCs w:val="22"/>
        </w:rPr>
        <w:t>*С условиями договора об оказании платных образовательных услуг, с</w:t>
      </w:r>
      <w:r w:rsidRPr="00DA467B">
        <w:rPr>
          <w:i/>
          <w:sz w:val="22"/>
          <w:szCs w:val="22"/>
        </w:rPr>
        <w:t xml:space="preserve"> уставом, с лицензией на осуществлени</w:t>
      </w:r>
      <w:r>
        <w:rPr>
          <w:i/>
          <w:sz w:val="22"/>
          <w:szCs w:val="22"/>
        </w:rPr>
        <w:t>е образовательной деятельности</w:t>
      </w:r>
      <w:r w:rsidRPr="00DA467B">
        <w:rPr>
          <w:i/>
          <w:sz w:val="22"/>
          <w:szCs w:val="22"/>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i/>
          <w:sz w:val="22"/>
          <w:szCs w:val="22"/>
        </w:rPr>
        <w:t xml:space="preserve">, ознакомлен (в соответствии со статьями 54, 55 </w:t>
      </w:r>
      <w:r w:rsidRPr="00533D3C">
        <w:rPr>
          <w:i/>
          <w:sz w:val="22"/>
          <w:szCs w:val="22"/>
        </w:rPr>
        <w:t>Федерального закона от 29.12.2012 N 273-ФЗ "Об образовании в Российской Федерации"</w:t>
      </w:r>
      <w:r>
        <w:rPr>
          <w:i/>
          <w:sz w:val="22"/>
          <w:szCs w:val="22"/>
        </w:rPr>
        <w:t xml:space="preserve"> и </w:t>
      </w:r>
      <w:r w:rsidRPr="00533D3C">
        <w:rPr>
          <w:i/>
          <w:sz w:val="22"/>
          <w:szCs w:val="22"/>
        </w:rPr>
        <w:t>Постановление</w:t>
      </w:r>
      <w:r>
        <w:rPr>
          <w:i/>
          <w:sz w:val="22"/>
          <w:szCs w:val="22"/>
        </w:rPr>
        <w:t>м</w:t>
      </w:r>
      <w:r w:rsidRPr="00533D3C">
        <w:rPr>
          <w:i/>
          <w:sz w:val="22"/>
          <w:szCs w:val="22"/>
        </w:rPr>
        <w:t xml:space="preserve"> Правительства РФ от 15.08.2013 N 706 "Об утверждении</w:t>
      </w:r>
      <w:proofErr w:type="gramEnd"/>
      <w:r w:rsidRPr="00533D3C">
        <w:rPr>
          <w:i/>
          <w:sz w:val="22"/>
          <w:szCs w:val="22"/>
        </w:rPr>
        <w:t xml:space="preserve"> </w:t>
      </w:r>
      <w:proofErr w:type="gramStart"/>
      <w:r w:rsidRPr="00533D3C">
        <w:rPr>
          <w:i/>
          <w:sz w:val="22"/>
          <w:szCs w:val="22"/>
        </w:rPr>
        <w:t>Правил оказания платных образовательных услуг"</w:t>
      </w:r>
      <w:r>
        <w:rPr>
          <w:i/>
          <w:sz w:val="22"/>
          <w:szCs w:val="22"/>
        </w:rPr>
        <w:t>).</w:t>
      </w:r>
      <w:proofErr w:type="gramEnd"/>
    </w:p>
    <w:p w:rsidR="00F50C7D" w:rsidRDefault="00F50C7D" w:rsidP="00F50C7D">
      <w:pPr>
        <w:jc w:val="center"/>
        <w:rPr>
          <w:b/>
          <w:bCs/>
          <w:sz w:val="22"/>
          <w:szCs w:val="22"/>
        </w:rPr>
      </w:pPr>
    </w:p>
    <w:p w:rsidR="00F50C7D" w:rsidRDefault="00F50C7D" w:rsidP="00F50C7D">
      <w:pPr>
        <w:jc w:val="center"/>
        <w:rPr>
          <w:b/>
          <w:bCs/>
          <w:sz w:val="22"/>
          <w:szCs w:val="22"/>
        </w:rPr>
      </w:pPr>
    </w:p>
    <w:p w:rsidR="00F50C7D" w:rsidRPr="00494800" w:rsidRDefault="00F50C7D" w:rsidP="00F50C7D">
      <w:pPr>
        <w:jc w:val="center"/>
        <w:rPr>
          <w:b/>
          <w:bCs/>
          <w:sz w:val="22"/>
          <w:szCs w:val="22"/>
        </w:rPr>
      </w:pPr>
      <w:r w:rsidRPr="00494800">
        <w:rPr>
          <w:b/>
          <w:bCs/>
          <w:sz w:val="22"/>
          <w:szCs w:val="22"/>
        </w:rPr>
        <w:t>ПОДПИСИ СТОРОН:</w:t>
      </w:r>
    </w:p>
    <w:p w:rsidR="00F50C7D" w:rsidRPr="00902CE0" w:rsidRDefault="00F50C7D" w:rsidP="00F50C7D">
      <w:pPr>
        <w:tabs>
          <w:tab w:val="left" w:pos="426"/>
          <w:tab w:val="left" w:pos="709"/>
        </w:tabs>
        <w:spacing w:before="120"/>
        <w:jc w:val="center"/>
        <w:rPr>
          <w:sz w:val="22"/>
          <w:szCs w:val="22"/>
          <w:u w:val="single"/>
        </w:rPr>
      </w:pPr>
    </w:p>
    <w:tbl>
      <w:tblPr>
        <w:tblpPr w:leftFromText="180" w:rightFromText="180" w:vertAnchor="text" w:horzAnchor="margin" w:tblpY="46"/>
        <w:tblW w:w="5000" w:type="pct"/>
        <w:tblLayout w:type="fixed"/>
        <w:tblLook w:val="01E0" w:firstRow="1" w:lastRow="1" w:firstColumn="1" w:lastColumn="1" w:noHBand="0" w:noVBand="0"/>
      </w:tblPr>
      <w:tblGrid>
        <w:gridCol w:w="7886"/>
        <w:gridCol w:w="7325"/>
      </w:tblGrid>
      <w:tr w:rsidR="00F50C7D" w:rsidRPr="00356886" w:rsidTr="006E007A">
        <w:tc>
          <w:tcPr>
            <w:tcW w:w="7886" w:type="dxa"/>
          </w:tcPr>
          <w:p w:rsidR="00F50C7D" w:rsidRPr="00EB7B37" w:rsidRDefault="00F50C7D" w:rsidP="006E007A">
            <w:pPr>
              <w:rPr>
                <w:b/>
                <w:sz w:val="22"/>
                <w:szCs w:val="22"/>
              </w:rPr>
            </w:pPr>
            <w:r w:rsidRPr="00EB7B37">
              <w:rPr>
                <w:b/>
                <w:sz w:val="22"/>
                <w:szCs w:val="22"/>
              </w:rPr>
              <w:t>Исполнитель:</w:t>
            </w:r>
          </w:p>
          <w:p w:rsidR="00F50C7D" w:rsidRDefault="00F50C7D" w:rsidP="006E007A">
            <w:pPr>
              <w:widowControl w:val="0"/>
              <w:autoSpaceDE w:val="0"/>
              <w:autoSpaceDN w:val="0"/>
              <w:adjustRightInd w:val="0"/>
              <w:rPr>
                <w:b/>
                <w:bCs/>
                <w:sz w:val="22"/>
                <w:szCs w:val="22"/>
              </w:rPr>
            </w:pPr>
            <w:r>
              <w:rPr>
                <w:b/>
                <w:bCs/>
                <w:sz w:val="22"/>
                <w:szCs w:val="22"/>
              </w:rPr>
              <w:t>_________________________</w:t>
            </w:r>
          </w:p>
          <w:p w:rsidR="00F50C7D" w:rsidRDefault="00F50C7D" w:rsidP="006E007A">
            <w:pPr>
              <w:widowControl w:val="0"/>
              <w:autoSpaceDE w:val="0"/>
              <w:autoSpaceDN w:val="0"/>
              <w:adjustRightInd w:val="0"/>
              <w:rPr>
                <w:b/>
                <w:bCs/>
                <w:sz w:val="22"/>
                <w:szCs w:val="22"/>
              </w:rPr>
            </w:pPr>
          </w:p>
          <w:p w:rsidR="00F50C7D" w:rsidRDefault="00F50C7D" w:rsidP="006E007A">
            <w:pPr>
              <w:rPr>
                <w:b/>
                <w:bCs/>
                <w:sz w:val="22"/>
                <w:szCs w:val="22"/>
              </w:rPr>
            </w:pPr>
            <w:r w:rsidRPr="00EB7B37">
              <w:rPr>
                <w:b/>
                <w:bCs/>
                <w:sz w:val="22"/>
                <w:szCs w:val="22"/>
              </w:rPr>
              <w:t>________________/</w:t>
            </w:r>
            <w:r>
              <w:rPr>
                <w:b/>
                <w:bCs/>
                <w:sz w:val="22"/>
                <w:szCs w:val="22"/>
              </w:rPr>
              <w:t>____________________</w:t>
            </w:r>
            <w:r w:rsidRPr="00EB7B37">
              <w:rPr>
                <w:b/>
                <w:bCs/>
                <w:sz w:val="22"/>
                <w:szCs w:val="22"/>
              </w:rPr>
              <w:t>/</w:t>
            </w:r>
          </w:p>
          <w:p w:rsidR="00F50C7D" w:rsidRPr="00EB7B37" w:rsidRDefault="00F50C7D" w:rsidP="006E007A">
            <w:pPr>
              <w:rPr>
                <w:b/>
                <w:sz w:val="22"/>
                <w:szCs w:val="22"/>
              </w:rPr>
            </w:pPr>
            <w:r>
              <w:rPr>
                <w:b/>
                <w:bCs/>
                <w:sz w:val="22"/>
                <w:szCs w:val="22"/>
              </w:rPr>
              <w:t>М.П.</w:t>
            </w:r>
          </w:p>
          <w:p w:rsidR="00F50C7D" w:rsidRPr="00EB7B37" w:rsidRDefault="00F50C7D" w:rsidP="006E007A">
            <w:pPr>
              <w:rPr>
                <w:b/>
                <w:sz w:val="22"/>
                <w:szCs w:val="22"/>
              </w:rPr>
            </w:pPr>
          </w:p>
        </w:tc>
        <w:tc>
          <w:tcPr>
            <w:tcW w:w="7325" w:type="dxa"/>
          </w:tcPr>
          <w:p w:rsidR="00F50C7D" w:rsidRDefault="00F50C7D" w:rsidP="006E007A">
            <w:pPr>
              <w:rPr>
                <w:b/>
                <w:sz w:val="22"/>
                <w:szCs w:val="22"/>
              </w:rPr>
            </w:pPr>
            <w:r w:rsidRPr="00EB7B37">
              <w:rPr>
                <w:b/>
                <w:sz w:val="22"/>
                <w:szCs w:val="22"/>
              </w:rPr>
              <w:t>Заказчик</w:t>
            </w:r>
            <w:r w:rsidRPr="00356886">
              <w:rPr>
                <w:b/>
                <w:sz w:val="22"/>
                <w:szCs w:val="22"/>
              </w:rPr>
              <w:t>:</w:t>
            </w:r>
          </w:p>
          <w:p w:rsidR="00F50C7D" w:rsidRPr="006572D7" w:rsidRDefault="00F50C7D" w:rsidP="006E007A">
            <w:pPr>
              <w:rPr>
                <w:b/>
                <w:sz w:val="22"/>
                <w:szCs w:val="22"/>
              </w:rPr>
            </w:pPr>
            <w:r w:rsidRPr="006572D7">
              <w:rPr>
                <w:b/>
                <w:sz w:val="22"/>
                <w:szCs w:val="22"/>
              </w:rPr>
              <w:t>«Государственный институт искусствознания»</w:t>
            </w:r>
          </w:p>
          <w:p w:rsidR="00F50C7D" w:rsidRPr="006572D7" w:rsidRDefault="00F50C7D" w:rsidP="006E007A">
            <w:pPr>
              <w:rPr>
                <w:b/>
                <w:sz w:val="22"/>
                <w:szCs w:val="22"/>
              </w:rPr>
            </w:pPr>
          </w:p>
          <w:p w:rsidR="00F50C7D" w:rsidRPr="006572D7" w:rsidRDefault="00F50C7D" w:rsidP="006E007A">
            <w:pPr>
              <w:rPr>
                <w:b/>
                <w:sz w:val="22"/>
                <w:szCs w:val="22"/>
              </w:rPr>
            </w:pPr>
            <w:r>
              <w:rPr>
                <w:b/>
                <w:sz w:val="22"/>
                <w:szCs w:val="22"/>
              </w:rPr>
              <w:t xml:space="preserve">Директор </w:t>
            </w:r>
          </w:p>
          <w:p w:rsidR="00F50C7D" w:rsidRPr="006572D7" w:rsidRDefault="00F50C7D" w:rsidP="006E007A">
            <w:pPr>
              <w:rPr>
                <w:b/>
                <w:sz w:val="22"/>
                <w:szCs w:val="22"/>
              </w:rPr>
            </w:pPr>
          </w:p>
          <w:p w:rsidR="00F50C7D" w:rsidRDefault="00F50C7D" w:rsidP="006E007A">
            <w:pPr>
              <w:rPr>
                <w:b/>
                <w:sz w:val="22"/>
                <w:szCs w:val="22"/>
              </w:rPr>
            </w:pPr>
            <w:r>
              <w:rPr>
                <w:b/>
                <w:sz w:val="22"/>
                <w:szCs w:val="22"/>
              </w:rPr>
              <w:t>_______________________/Н.В. Сиповская</w:t>
            </w:r>
            <w:r w:rsidRPr="006572D7">
              <w:rPr>
                <w:b/>
                <w:sz w:val="22"/>
                <w:szCs w:val="22"/>
              </w:rPr>
              <w:t xml:space="preserve"> /</w:t>
            </w:r>
          </w:p>
          <w:p w:rsidR="00F50C7D" w:rsidRDefault="00F50C7D" w:rsidP="006E007A">
            <w:pPr>
              <w:rPr>
                <w:b/>
                <w:sz w:val="22"/>
                <w:szCs w:val="22"/>
              </w:rPr>
            </w:pPr>
            <w:r>
              <w:rPr>
                <w:b/>
                <w:sz w:val="22"/>
                <w:szCs w:val="22"/>
              </w:rPr>
              <w:t>М.П.</w:t>
            </w:r>
          </w:p>
          <w:p w:rsidR="00F50C7D" w:rsidRDefault="00F50C7D" w:rsidP="006E007A">
            <w:pPr>
              <w:rPr>
                <w:b/>
                <w:sz w:val="22"/>
                <w:szCs w:val="22"/>
              </w:rPr>
            </w:pPr>
          </w:p>
          <w:p w:rsidR="00F50C7D" w:rsidRDefault="00F50C7D" w:rsidP="006E007A">
            <w:pPr>
              <w:rPr>
                <w:b/>
                <w:sz w:val="22"/>
                <w:szCs w:val="22"/>
              </w:rPr>
            </w:pPr>
          </w:p>
          <w:p w:rsidR="00F50C7D" w:rsidRDefault="00F50C7D" w:rsidP="006E007A">
            <w:pPr>
              <w:rPr>
                <w:b/>
                <w:sz w:val="22"/>
                <w:szCs w:val="22"/>
              </w:rPr>
            </w:pPr>
          </w:p>
          <w:p w:rsidR="00F50C7D" w:rsidRDefault="00F50C7D" w:rsidP="006E007A">
            <w:pPr>
              <w:rPr>
                <w:b/>
                <w:sz w:val="22"/>
                <w:szCs w:val="22"/>
              </w:rPr>
            </w:pPr>
          </w:p>
          <w:p w:rsidR="00F50C7D" w:rsidRDefault="00F50C7D" w:rsidP="006E007A">
            <w:pPr>
              <w:rPr>
                <w:b/>
                <w:sz w:val="22"/>
                <w:szCs w:val="22"/>
              </w:rPr>
            </w:pPr>
          </w:p>
          <w:p w:rsidR="00F50C7D" w:rsidRDefault="00F50C7D" w:rsidP="006E007A">
            <w:pPr>
              <w:rPr>
                <w:b/>
                <w:sz w:val="22"/>
                <w:szCs w:val="22"/>
              </w:rPr>
            </w:pPr>
          </w:p>
          <w:p w:rsidR="00F50C7D" w:rsidRPr="00EB7B37" w:rsidRDefault="00F50C7D" w:rsidP="006E007A">
            <w:pPr>
              <w:jc w:val="right"/>
              <w:rPr>
                <w:b/>
                <w:i/>
                <w:sz w:val="22"/>
                <w:szCs w:val="22"/>
              </w:rPr>
            </w:pPr>
            <w:r w:rsidRPr="00EB7B37">
              <w:rPr>
                <w:b/>
                <w:i/>
                <w:sz w:val="22"/>
                <w:szCs w:val="22"/>
              </w:rPr>
              <w:t xml:space="preserve">Приложение № </w:t>
            </w:r>
            <w:r>
              <w:rPr>
                <w:b/>
                <w:i/>
                <w:sz w:val="22"/>
                <w:szCs w:val="22"/>
              </w:rPr>
              <w:t>2</w:t>
            </w:r>
            <w:r w:rsidRPr="00EB7B37">
              <w:rPr>
                <w:i/>
                <w:sz w:val="22"/>
                <w:szCs w:val="22"/>
              </w:rPr>
              <w:t xml:space="preserve"> </w:t>
            </w:r>
            <w:r w:rsidRPr="00EB7B37">
              <w:rPr>
                <w:b/>
                <w:i/>
                <w:sz w:val="22"/>
                <w:szCs w:val="22"/>
              </w:rPr>
              <w:t xml:space="preserve">к договору </w:t>
            </w:r>
          </w:p>
          <w:p w:rsidR="00F50C7D" w:rsidRPr="00E75AE9" w:rsidRDefault="00F50C7D" w:rsidP="006E007A">
            <w:pPr>
              <w:jc w:val="right"/>
              <w:rPr>
                <w:i/>
                <w:sz w:val="22"/>
                <w:szCs w:val="22"/>
              </w:rPr>
            </w:pPr>
            <w:r>
              <w:rPr>
                <w:b/>
                <w:i/>
                <w:sz w:val="22"/>
                <w:szCs w:val="22"/>
              </w:rPr>
              <w:t>№ _____ от ____._____</w:t>
            </w:r>
            <w:r w:rsidRPr="00EB7B37">
              <w:rPr>
                <w:b/>
                <w:i/>
                <w:sz w:val="22"/>
                <w:szCs w:val="22"/>
              </w:rPr>
              <w:t>.20</w:t>
            </w:r>
            <w:r>
              <w:rPr>
                <w:b/>
                <w:i/>
                <w:sz w:val="22"/>
                <w:szCs w:val="22"/>
              </w:rPr>
              <w:t>26 г.</w:t>
            </w:r>
          </w:p>
          <w:p w:rsidR="00F50C7D" w:rsidRDefault="00F50C7D" w:rsidP="006E007A">
            <w:pPr>
              <w:rPr>
                <w:b/>
                <w:sz w:val="22"/>
                <w:szCs w:val="22"/>
              </w:rPr>
            </w:pPr>
          </w:p>
          <w:p w:rsidR="00F50C7D" w:rsidRPr="00356886" w:rsidRDefault="00F50C7D" w:rsidP="006E007A">
            <w:pPr>
              <w:rPr>
                <w:b/>
                <w:sz w:val="22"/>
                <w:szCs w:val="22"/>
              </w:rPr>
            </w:pPr>
          </w:p>
        </w:tc>
      </w:tr>
    </w:tbl>
    <w:bookmarkEnd w:id="3"/>
    <w:p w:rsidR="00F50C7D" w:rsidRPr="007D39BE" w:rsidRDefault="00F50C7D" w:rsidP="00F50C7D">
      <w:pPr>
        <w:jc w:val="center"/>
        <w:rPr>
          <w:b/>
          <w:bCs/>
          <w:sz w:val="22"/>
          <w:szCs w:val="22"/>
        </w:rPr>
      </w:pPr>
      <w:r w:rsidRPr="007D39BE">
        <w:rPr>
          <w:b/>
          <w:bCs/>
          <w:sz w:val="22"/>
          <w:szCs w:val="22"/>
        </w:rPr>
        <w:lastRenderedPageBreak/>
        <w:t>Заявка на обучение</w:t>
      </w:r>
    </w:p>
    <w:p w:rsidR="00F50C7D" w:rsidRPr="007D39BE" w:rsidRDefault="00F50C7D" w:rsidP="00F50C7D">
      <w:pPr>
        <w:pBdr>
          <w:bottom w:val="single" w:sz="4" w:space="1" w:color="auto"/>
        </w:pBdr>
        <w:tabs>
          <w:tab w:val="left" w:pos="426"/>
          <w:tab w:val="left" w:pos="709"/>
        </w:tabs>
        <w:jc w:val="center"/>
        <w:rPr>
          <w:b/>
          <w:bCs/>
          <w:sz w:val="22"/>
          <w:szCs w:val="22"/>
        </w:rPr>
      </w:pPr>
      <w:r w:rsidRPr="007D39BE">
        <w:rPr>
          <w:b/>
          <w:bCs/>
          <w:sz w:val="22"/>
          <w:szCs w:val="22"/>
        </w:rPr>
        <w:t xml:space="preserve">по дополнительной профессиональной программе повышения квалификации </w:t>
      </w:r>
    </w:p>
    <w:p w:rsidR="00F50C7D" w:rsidRPr="007D39BE" w:rsidRDefault="00F50C7D" w:rsidP="00F50C7D">
      <w:pPr>
        <w:pBdr>
          <w:bottom w:val="single" w:sz="4" w:space="1" w:color="auto"/>
        </w:pBdr>
        <w:tabs>
          <w:tab w:val="left" w:pos="426"/>
          <w:tab w:val="left" w:pos="709"/>
        </w:tabs>
        <w:jc w:val="center"/>
        <w:rPr>
          <w:b/>
          <w:bCs/>
          <w:sz w:val="22"/>
          <w:szCs w:val="22"/>
        </w:rPr>
      </w:pPr>
      <w:r w:rsidRPr="007D39BE">
        <w:rPr>
          <w:b/>
          <w:bCs/>
          <w:sz w:val="22"/>
          <w:szCs w:val="22"/>
        </w:rPr>
        <w:t>«Нормы и правила эксплуатации тепловых энергоустановок»</w:t>
      </w:r>
    </w:p>
    <w:p w:rsidR="00F50C7D" w:rsidRPr="007D39BE" w:rsidRDefault="00F50C7D" w:rsidP="00F50C7D">
      <w:pPr>
        <w:tabs>
          <w:tab w:val="left" w:pos="426"/>
          <w:tab w:val="left" w:pos="709"/>
        </w:tabs>
        <w:jc w:val="center"/>
        <w:rPr>
          <w:bCs/>
          <w:sz w:val="16"/>
          <w:szCs w:val="16"/>
        </w:rPr>
      </w:pPr>
      <w:r w:rsidRPr="007D39BE">
        <w:rPr>
          <w:b/>
          <w:bCs/>
          <w:sz w:val="16"/>
          <w:szCs w:val="16"/>
        </w:rPr>
        <w:t xml:space="preserve"> (н</w:t>
      </w:r>
      <w:r w:rsidRPr="007D39BE">
        <w:rPr>
          <w:bCs/>
          <w:sz w:val="16"/>
          <w:szCs w:val="16"/>
        </w:rPr>
        <w:t>аименование дополнительной профессиональной программы)</w:t>
      </w:r>
    </w:p>
    <w:p w:rsidR="00F50C7D" w:rsidRPr="007D39BE" w:rsidRDefault="00F50C7D" w:rsidP="00F50C7D">
      <w:pPr>
        <w:tabs>
          <w:tab w:val="left" w:pos="426"/>
          <w:tab w:val="left" w:pos="709"/>
        </w:tabs>
        <w:jc w:val="center"/>
        <w:rPr>
          <w:b/>
          <w:sz w:val="22"/>
          <w:szCs w:val="22"/>
        </w:rPr>
      </w:pPr>
      <w:r w:rsidRPr="007D39BE">
        <w:rPr>
          <w:b/>
          <w:sz w:val="22"/>
          <w:szCs w:val="22"/>
        </w:rPr>
        <w:t>с последующим получением удостоверения о повышении квалификации</w:t>
      </w:r>
    </w:p>
    <w:p w:rsidR="00F50C7D" w:rsidRPr="007D39BE" w:rsidRDefault="00F50C7D" w:rsidP="00F50C7D">
      <w:pPr>
        <w:jc w:val="both"/>
        <w:rPr>
          <w:b/>
        </w:rPr>
      </w:pPr>
    </w:p>
    <w:tbl>
      <w:tblPr>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992"/>
        <w:gridCol w:w="939"/>
        <w:gridCol w:w="1046"/>
        <w:gridCol w:w="1276"/>
        <w:gridCol w:w="850"/>
        <w:gridCol w:w="1647"/>
        <w:gridCol w:w="1188"/>
        <w:gridCol w:w="1985"/>
        <w:gridCol w:w="1557"/>
        <w:gridCol w:w="1426"/>
      </w:tblGrid>
      <w:tr w:rsidR="00F50C7D" w:rsidRPr="007D39BE" w:rsidTr="006E007A">
        <w:trPr>
          <w:trHeight w:val="1216"/>
        </w:trPr>
        <w:tc>
          <w:tcPr>
            <w:tcW w:w="421" w:type="dxa"/>
            <w:shd w:val="clear" w:color="auto" w:fill="D9D9D9"/>
            <w:vAlign w:val="center"/>
          </w:tcPr>
          <w:p w:rsidR="00F50C7D" w:rsidRPr="007D39BE" w:rsidRDefault="00F50C7D" w:rsidP="006E007A">
            <w:pPr>
              <w:jc w:val="center"/>
              <w:rPr>
                <w:b/>
              </w:rPr>
            </w:pPr>
            <w:r w:rsidRPr="007D39BE">
              <w:rPr>
                <w:b/>
              </w:rPr>
              <w:t>№</w:t>
            </w:r>
          </w:p>
        </w:tc>
        <w:tc>
          <w:tcPr>
            <w:tcW w:w="1417" w:type="dxa"/>
            <w:shd w:val="clear" w:color="auto" w:fill="D9D9D9"/>
            <w:vAlign w:val="center"/>
          </w:tcPr>
          <w:p w:rsidR="00F50C7D" w:rsidRPr="007D39BE" w:rsidRDefault="00F50C7D" w:rsidP="006E007A">
            <w:pPr>
              <w:jc w:val="center"/>
              <w:rPr>
                <w:b/>
                <w:sz w:val="16"/>
                <w:szCs w:val="16"/>
                <w:lang w:val="en-US"/>
              </w:rPr>
            </w:pPr>
            <w:r w:rsidRPr="007D39BE">
              <w:rPr>
                <w:b/>
                <w:sz w:val="16"/>
                <w:szCs w:val="16"/>
              </w:rPr>
              <w:t>Ф</w:t>
            </w:r>
            <w:r w:rsidRPr="007D39BE">
              <w:rPr>
                <w:b/>
                <w:sz w:val="16"/>
                <w:szCs w:val="16"/>
                <w:lang w:val="en-US"/>
              </w:rPr>
              <w:t>.</w:t>
            </w:r>
            <w:r w:rsidRPr="007D39BE">
              <w:rPr>
                <w:b/>
                <w:sz w:val="16"/>
                <w:szCs w:val="16"/>
              </w:rPr>
              <w:t>И</w:t>
            </w:r>
            <w:r w:rsidRPr="007D39BE">
              <w:rPr>
                <w:b/>
                <w:sz w:val="16"/>
                <w:szCs w:val="16"/>
                <w:lang w:val="en-US"/>
              </w:rPr>
              <w:t>.</w:t>
            </w:r>
            <w:r w:rsidRPr="007D39BE">
              <w:rPr>
                <w:b/>
                <w:sz w:val="16"/>
                <w:szCs w:val="16"/>
              </w:rPr>
              <w:t>О</w:t>
            </w:r>
            <w:r w:rsidRPr="007D39BE">
              <w:rPr>
                <w:b/>
                <w:sz w:val="16"/>
                <w:szCs w:val="16"/>
                <w:lang w:val="en-US"/>
              </w:rPr>
              <w:t>.</w:t>
            </w:r>
          </w:p>
        </w:tc>
        <w:tc>
          <w:tcPr>
            <w:tcW w:w="992" w:type="dxa"/>
            <w:shd w:val="clear" w:color="auto" w:fill="D9D9D9"/>
            <w:vAlign w:val="center"/>
          </w:tcPr>
          <w:p w:rsidR="00F50C7D" w:rsidRPr="007D39BE" w:rsidRDefault="00F50C7D" w:rsidP="006E007A">
            <w:pPr>
              <w:jc w:val="center"/>
              <w:rPr>
                <w:b/>
                <w:color w:val="FF0000"/>
                <w:sz w:val="16"/>
                <w:szCs w:val="16"/>
              </w:rPr>
            </w:pPr>
            <w:r w:rsidRPr="007D39BE">
              <w:rPr>
                <w:b/>
                <w:color w:val="FF0000"/>
                <w:sz w:val="16"/>
                <w:szCs w:val="16"/>
              </w:rPr>
              <w:t>Мобильный телефон</w:t>
            </w:r>
          </w:p>
        </w:tc>
        <w:tc>
          <w:tcPr>
            <w:tcW w:w="939" w:type="dxa"/>
            <w:shd w:val="clear" w:color="auto" w:fill="D9D9D9"/>
            <w:vAlign w:val="center"/>
          </w:tcPr>
          <w:p w:rsidR="00F50C7D" w:rsidRPr="007D39BE" w:rsidRDefault="00F50C7D" w:rsidP="006E007A">
            <w:pPr>
              <w:jc w:val="center"/>
              <w:rPr>
                <w:b/>
                <w:sz w:val="16"/>
                <w:szCs w:val="16"/>
              </w:rPr>
            </w:pPr>
            <w:r w:rsidRPr="007D39BE">
              <w:rPr>
                <w:b/>
                <w:sz w:val="16"/>
                <w:szCs w:val="16"/>
              </w:rPr>
              <w:t>Занимаемая должность</w:t>
            </w:r>
          </w:p>
        </w:tc>
        <w:tc>
          <w:tcPr>
            <w:tcW w:w="1046" w:type="dxa"/>
            <w:shd w:val="clear" w:color="auto" w:fill="D9D9D9"/>
            <w:vAlign w:val="center"/>
          </w:tcPr>
          <w:p w:rsidR="00F50C7D" w:rsidRPr="007D39BE" w:rsidRDefault="00F50C7D" w:rsidP="006E007A">
            <w:pPr>
              <w:jc w:val="center"/>
              <w:rPr>
                <w:b/>
                <w:sz w:val="16"/>
                <w:szCs w:val="16"/>
              </w:rPr>
            </w:pPr>
            <w:r w:rsidRPr="007D39BE">
              <w:rPr>
                <w:b/>
                <w:sz w:val="16"/>
                <w:szCs w:val="16"/>
              </w:rPr>
              <w:t>Стаж работы в этой должности в данной организации</w:t>
            </w:r>
          </w:p>
        </w:tc>
        <w:tc>
          <w:tcPr>
            <w:tcW w:w="1276" w:type="dxa"/>
            <w:shd w:val="clear" w:color="auto" w:fill="D9D9D9"/>
            <w:vAlign w:val="center"/>
          </w:tcPr>
          <w:p w:rsidR="00F50C7D" w:rsidRPr="007D39BE" w:rsidRDefault="00F50C7D" w:rsidP="006E007A">
            <w:pPr>
              <w:jc w:val="center"/>
              <w:rPr>
                <w:b/>
                <w:sz w:val="16"/>
                <w:szCs w:val="16"/>
              </w:rPr>
            </w:pPr>
            <w:r w:rsidRPr="007D39BE">
              <w:rPr>
                <w:b/>
                <w:sz w:val="16"/>
                <w:szCs w:val="16"/>
              </w:rPr>
              <w:t>Образование</w:t>
            </w:r>
          </w:p>
        </w:tc>
        <w:tc>
          <w:tcPr>
            <w:tcW w:w="850" w:type="dxa"/>
            <w:shd w:val="clear" w:color="auto" w:fill="D9D9D9"/>
          </w:tcPr>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sz w:val="16"/>
                <w:szCs w:val="16"/>
              </w:rPr>
            </w:pPr>
            <w:r w:rsidRPr="007D39BE">
              <w:rPr>
                <w:b/>
                <w:sz w:val="16"/>
                <w:szCs w:val="16"/>
              </w:rPr>
              <w:t>Дата рождения</w:t>
            </w:r>
          </w:p>
        </w:tc>
        <w:tc>
          <w:tcPr>
            <w:tcW w:w="1647" w:type="dxa"/>
            <w:shd w:val="clear" w:color="auto" w:fill="D9D9D9"/>
            <w:vAlign w:val="center"/>
          </w:tcPr>
          <w:p w:rsidR="00F50C7D" w:rsidRPr="007D39BE" w:rsidRDefault="00F50C7D" w:rsidP="006E007A">
            <w:pPr>
              <w:jc w:val="center"/>
              <w:rPr>
                <w:b/>
                <w:sz w:val="16"/>
                <w:szCs w:val="16"/>
              </w:rPr>
            </w:pPr>
            <w:r w:rsidRPr="007D39BE">
              <w:rPr>
                <w:b/>
                <w:sz w:val="16"/>
                <w:szCs w:val="16"/>
              </w:rPr>
              <w:t>Данные предыдущей проверки</w:t>
            </w:r>
          </w:p>
          <w:p w:rsidR="00F50C7D" w:rsidRPr="007D39BE" w:rsidRDefault="00F50C7D" w:rsidP="006E007A">
            <w:pPr>
              <w:jc w:val="center"/>
              <w:rPr>
                <w:b/>
                <w:sz w:val="16"/>
                <w:szCs w:val="16"/>
              </w:rPr>
            </w:pPr>
            <w:r w:rsidRPr="007D39BE">
              <w:rPr>
                <w:b/>
                <w:sz w:val="16"/>
                <w:szCs w:val="16"/>
              </w:rPr>
              <w:t>(число, месяц, год, группа, вид (категория) персонала)</w:t>
            </w:r>
          </w:p>
        </w:tc>
        <w:tc>
          <w:tcPr>
            <w:tcW w:w="1188" w:type="dxa"/>
            <w:shd w:val="clear" w:color="auto" w:fill="D9D9D9"/>
            <w:vAlign w:val="center"/>
          </w:tcPr>
          <w:p w:rsidR="00F50C7D" w:rsidRPr="007D39BE" w:rsidRDefault="00F50C7D" w:rsidP="006E007A">
            <w:pPr>
              <w:jc w:val="center"/>
              <w:rPr>
                <w:b/>
                <w:sz w:val="16"/>
                <w:szCs w:val="16"/>
              </w:rPr>
            </w:pPr>
            <w:r w:rsidRPr="007D39BE">
              <w:rPr>
                <w:b/>
                <w:sz w:val="16"/>
                <w:szCs w:val="16"/>
              </w:rPr>
              <w:t xml:space="preserve">Необходимая группа </w:t>
            </w:r>
          </w:p>
          <w:p w:rsidR="00F50C7D" w:rsidRPr="007D39BE" w:rsidRDefault="00F50C7D" w:rsidP="006E007A">
            <w:pPr>
              <w:jc w:val="center"/>
              <w:rPr>
                <w:b/>
                <w:sz w:val="16"/>
                <w:szCs w:val="16"/>
              </w:rPr>
            </w:pPr>
          </w:p>
        </w:tc>
        <w:tc>
          <w:tcPr>
            <w:tcW w:w="1985" w:type="dxa"/>
            <w:shd w:val="clear" w:color="auto" w:fill="D9D9D9"/>
            <w:vAlign w:val="center"/>
          </w:tcPr>
          <w:p w:rsidR="00F50C7D" w:rsidRPr="007D39BE" w:rsidRDefault="00F50C7D" w:rsidP="006E007A">
            <w:pPr>
              <w:jc w:val="center"/>
              <w:rPr>
                <w:b/>
                <w:sz w:val="16"/>
                <w:szCs w:val="16"/>
              </w:rPr>
            </w:pPr>
            <w:r w:rsidRPr="007D39BE">
              <w:rPr>
                <w:b/>
                <w:sz w:val="16"/>
                <w:szCs w:val="16"/>
              </w:rPr>
              <w:t>Вид (категория)</w:t>
            </w:r>
          </w:p>
          <w:p w:rsidR="00F50C7D" w:rsidRPr="007D39BE" w:rsidRDefault="00F50C7D" w:rsidP="006E007A">
            <w:pPr>
              <w:jc w:val="center"/>
              <w:rPr>
                <w:b/>
                <w:sz w:val="16"/>
                <w:szCs w:val="16"/>
              </w:rPr>
            </w:pPr>
            <w:r w:rsidRPr="007D39BE">
              <w:rPr>
                <w:b/>
                <w:sz w:val="16"/>
                <w:szCs w:val="16"/>
              </w:rPr>
              <w:t>персонала</w:t>
            </w:r>
          </w:p>
        </w:tc>
        <w:tc>
          <w:tcPr>
            <w:tcW w:w="1557" w:type="dxa"/>
            <w:shd w:val="clear" w:color="auto" w:fill="D9D9D9"/>
            <w:vAlign w:val="center"/>
          </w:tcPr>
          <w:p w:rsidR="00F50C7D" w:rsidRPr="007D39BE" w:rsidRDefault="00F50C7D" w:rsidP="006E007A">
            <w:pPr>
              <w:jc w:val="center"/>
              <w:rPr>
                <w:b/>
                <w:sz w:val="16"/>
                <w:szCs w:val="16"/>
              </w:rPr>
            </w:pPr>
            <w:r w:rsidRPr="007D39BE">
              <w:rPr>
                <w:b/>
                <w:sz w:val="16"/>
                <w:szCs w:val="16"/>
              </w:rPr>
              <w:t>Причина проверки (</w:t>
            </w:r>
            <w:proofErr w:type="gramStart"/>
            <w:r w:rsidRPr="007D39BE">
              <w:rPr>
                <w:b/>
                <w:sz w:val="16"/>
                <w:szCs w:val="16"/>
              </w:rPr>
              <w:t>первичное</w:t>
            </w:r>
            <w:proofErr w:type="gramEnd"/>
            <w:r w:rsidRPr="007D39BE">
              <w:rPr>
                <w:b/>
                <w:sz w:val="16"/>
                <w:szCs w:val="16"/>
              </w:rPr>
              <w:t>, очередное, внеочередное)</w:t>
            </w:r>
          </w:p>
        </w:tc>
        <w:tc>
          <w:tcPr>
            <w:tcW w:w="1426" w:type="dxa"/>
            <w:shd w:val="clear" w:color="auto" w:fill="D9D9D9"/>
          </w:tcPr>
          <w:p w:rsidR="00F50C7D" w:rsidRPr="007D39BE" w:rsidRDefault="00F50C7D" w:rsidP="006E007A">
            <w:pPr>
              <w:jc w:val="center"/>
              <w:rPr>
                <w:b/>
                <w:sz w:val="16"/>
                <w:szCs w:val="16"/>
              </w:rPr>
            </w:pPr>
          </w:p>
          <w:p w:rsidR="00F50C7D" w:rsidRPr="007D39BE" w:rsidRDefault="00F50C7D" w:rsidP="006E007A">
            <w:pPr>
              <w:jc w:val="center"/>
              <w:rPr>
                <w:b/>
                <w:sz w:val="16"/>
                <w:szCs w:val="16"/>
              </w:rPr>
            </w:pPr>
          </w:p>
          <w:p w:rsidR="00F50C7D" w:rsidRPr="007D39BE" w:rsidRDefault="00F50C7D" w:rsidP="006E007A">
            <w:pPr>
              <w:jc w:val="center"/>
              <w:rPr>
                <w:b/>
                <w:color w:val="FF0000"/>
                <w:sz w:val="16"/>
                <w:szCs w:val="16"/>
              </w:rPr>
            </w:pPr>
            <w:r w:rsidRPr="007D39BE">
              <w:rPr>
                <w:b/>
                <w:color w:val="FF0000"/>
                <w:sz w:val="16"/>
                <w:szCs w:val="16"/>
              </w:rPr>
              <w:t>Гражданство, Номер СНИЛС</w:t>
            </w:r>
          </w:p>
        </w:tc>
      </w:tr>
      <w:tr w:rsidR="00F50C7D" w:rsidRPr="007D39BE" w:rsidTr="006E007A">
        <w:trPr>
          <w:trHeight w:val="817"/>
        </w:trPr>
        <w:tc>
          <w:tcPr>
            <w:tcW w:w="421" w:type="dxa"/>
            <w:shd w:val="clear" w:color="auto" w:fill="auto"/>
            <w:vAlign w:val="center"/>
          </w:tcPr>
          <w:p w:rsidR="00F50C7D" w:rsidRPr="007D39BE" w:rsidRDefault="00F50C7D" w:rsidP="006E007A">
            <w:pPr>
              <w:jc w:val="center"/>
            </w:pPr>
            <w:r w:rsidRPr="007D39BE">
              <w:t>1</w:t>
            </w:r>
          </w:p>
        </w:tc>
        <w:tc>
          <w:tcPr>
            <w:tcW w:w="1417" w:type="dxa"/>
            <w:shd w:val="clear" w:color="auto" w:fill="auto"/>
            <w:vAlign w:val="center"/>
          </w:tcPr>
          <w:p w:rsidR="00F50C7D" w:rsidRPr="007D39BE" w:rsidRDefault="00F50C7D" w:rsidP="006E007A">
            <w:pPr>
              <w:jc w:val="center"/>
            </w:pPr>
          </w:p>
        </w:tc>
        <w:tc>
          <w:tcPr>
            <w:tcW w:w="992" w:type="dxa"/>
            <w:vAlign w:val="center"/>
          </w:tcPr>
          <w:p w:rsidR="00F50C7D" w:rsidRPr="007D39BE" w:rsidRDefault="00F50C7D" w:rsidP="006E007A">
            <w:pPr>
              <w:jc w:val="center"/>
            </w:pPr>
          </w:p>
        </w:tc>
        <w:tc>
          <w:tcPr>
            <w:tcW w:w="939" w:type="dxa"/>
            <w:shd w:val="clear" w:color="auto" w:fill="auto"/>
            <w:vAlign w:val="center"/>
          </w:tcPr>
          <w:p w:rsidR="00F50C7D" w:rsidRPr="007D39BE" w:rsidRDefault="00F50C7D" w:rsidP="006E007A">
            <w:pPr>
              <w:jc w:val="center"/>
            </w:pPr>
          </w:p>
        </w:tc>
        <w:tc>
          <w:tcPr>
            <w:tcW w:w="1046" w:type="dxa"/>
            <w:shd w:val="clear" w:color="auto" w:fill="auto"/>
            <w:vAlign w:val="center"/>
          </w:tcPr>
          <w:p w:rsidR="00F50C7D" w:rsidRPr="007D39BE" w:rsidRDefault="00F50C7D" w:rsidP="006E007A">
            <w:pPr>
              <w:jc w:val="center"/>
            </w:pPr>
          </w:p>
        </w:tc>
        <w:tc>
          <w:tcPr>
            <w:tcW w:w="1276" w:type="dxa"/>
            <w:shd w:val="clear" w:color="auto" w:fill="auto"/>
            <w:vAlign w:val="center"/>
          </w:tcPr>
          <w:p w:rsidR="00F50C7D" w:rsidRPr="007D39BE" w:rsidRDefault="00F50C7D" w:rsidP="006E007A">
            <w:pPr>
              <w:jc w:val="center"/>
            </w:pPr>
          </w:p>
        </w:tc>
        <w:tc>
          <w:tcPr>
            <w:tcW w:w="850" w:type="dxa"/>
            <w:vAlign w:val="center"/>
          </w:tcPr>
          <w:p w:rsidR="00F50C7D" w:rsidRPr="007D39BE" w:rsidRDefault="00F50C7D" w:rsidP="006E007A">
            <w:pPr>
              <w:jc w:val="center"/>
            </w:pPr>
          </w:p>
        </w:tc>
        <w:tc>
          <w:tcPr>
            <w:tcW w:w="1647" w:type="dxa"/>
            <w:shd w:val="clear" w:color="auto" w:fill="auto"/>
            <w:vAlign w:val="center"/>
          </w:tcPr>
          <w:p w:rsidR="00F50C7D" w:rsidRPr="00E75AE9" w:rsidRDefault="00F50C7D" w:rsidP="006E007A">
            <w:pPr>
              <w:jc w:val="center"/>
            </w:pPr>
          </w:p>
        </w:tc>
        <w:tc>
          <w:tcPr>
            <w:tcW w:w="1188" w:type="dxa"/>
            <w:shd w:val="clear" w:color="auto" w:fill="auto"/>
            <w:vAlign w:val="center"/>
          </w:tcPr>
          <w:p w:rsidR="00F50C7D" w:rsidRPr="007D39BE" w:rsidRDefault="00F50C7D" w:rsidP="006E007A">
            <w:pPr>
              <w:jc w:val="center"/>
            </w:pPr>
          </w:p>
        </w:tc>
        <w:tc>
          <w:tcPr>
            <w:tcW w:w="1985" w:type="dxa"/>
            <w:vAlign w:val="center"/>
          </w:tcPr>
          <w:p w:rsidR="00F50C7D" w:rsidRPr="007D39BE" w:rsidRDefault="00F50C7D" w:rsidP="006E007A">
            <w:pPr>
              <w:jc w:val="center"/>
            </w:pPr>
          </w:p>
        </w:tc>
        <w:tc>
          <w:tcPr>
            <w:tcW w:w="1557" w:type="dxa"/>
            <w:vAlign w:val="center"/>
          </w:tcPr>
          <w:p w:rsidR="00F50C7D" w:rsidRPr="007D39BE" w:rsidRDefault="00F50C7D" w:rsidP="006E007A">
            <w:pPr>
              <w:jc w:val="center"/>
            </w:pPr>
          </w:p>
        </w:tc>
        <w:tc>
          <w:tcPr>
            <w:tcW w:w="1426" w:type="dxa"/>
            <w:vAlign w:val="center"/>
          </w:tcPr>
          <w:p w:rsidR="00F50C7D" w:rsidRPr="007D39BE" w:rsidRDefault="00F50C7D" w:rsidP="006E007A">
            <w:pPr>
              <w:jc w:val="center"/>
            </w:pPr>
          </w:p>
        </w:tc>
      </w:tr>
    </w:tbl>
    <w:p w:rsidR="00F50C7D" w:rsidRPr="007D39BE" w:rsidRDefault="00F50C7D" w:rsidP="00F50C7D">
      <w:pPr>
        <w:rPr>
          <w:b/>
        </w:rPr>
      </w:pPr>
    </w:p>
    <w:p w:rsidR="00F50C7D" w:rsidRPr="007D39BE" w:rsidRDefault="00F50C7D" w:rsidP="00F50C7D">
      <w:pPr>
        <w:ind w:left="284"/>
        <w:rPr>
          <w:sz w:val="22"/>
          <w:szCs w:val="22"/>
        </w:rPr>
      </w:pPr>
      <w:r w:rsidRPr="007D39BE">
        <w:rPr>
          <w:sz w:val="22"/>
          <w:szCs w:val="22"/>
        </w:rPr>
        <w:t>Приложения:</w:t>
      </w:r>
    </w:p>
    <w:p w:rsidR="00F50C7D" w:rsidRPr="007D39BE" w:rsidRDefault="00F50C7D" w:rsidP="00F50C7D">
      <w:pPr>
        <w:numPr>
          <w:ilvl w:val="0"/>
          <w:numId w:val="4"/>
        </w:numPr>
        <w:rPr>
          <w:sz w:val="22"/>
          <w:szCs w:val="22"/>
        </w:rPr>
      </w:pPr>
      <w:r w:rsidRPr="007D39BE">
        <w:rPr>
          <w:sz w:val="22"/>
          <w:szCs w:val="22"/>
        </w:rPr>
        <w:t>Копия паспорта гражданина РФ</w:t>
      </w:r>
    </w:p>
    <w:p w:rsidR="00F50C7D" w:rsidRPr="007D39BE" w:rsidRDefault="00F50C7D" w:rsidP="00F50C7D">
      <w:pPr>
        <w:numPr>
          <w:ilvl w:val="0"/>
          <w:numId w:val="4"/>
        </w:numPr>
        <w:rPr>
          <w:sz w:val="22"/>
          <w:szCs w:val="22"/>
        </w:rPr>
      </w:pPr>
      <w:r w:rsidRPr="007D39BE">
        <w:rPr>
          <w:sz w:val="22"/>
          <w:szCs w:val="22"/>
        </w:rPr>
        <w:t>Копия диплома об образовании</w:t>
      </w:r>
    </w:p>
    <w:p w:rsidR="00F50C7D" w:rsidRPr="007D39BE" w:rsidRDefault="00F50C7D" w:rsidP="00F50C7D">
      <w:pPr>
        <w:numPr>
          <w:ilvl w:val="0"/>
          <w:numId w:val="4"/>
        </w:numPr>
        <w:jc w:val="both"/>
        <w:rPr>
          <w:sz w:val="22"/>
          <w:szCs w:val="22"/>
        </w:rPr>
      </w:pPr>
      <w:r w:rsidRPr="007D39BE">
        <w:rPr>
          <w:sz w:val="22"/>
          <w:szCs w:val="22"/>
        </w:rPr>
        <w:t>Журнал учета проверки знаний норм и правил работы в электроустановках и удостоверения.</w:t>
      </w:r>
    </w:p>
    <w:p w:rsidR="00F50C7D" w:rsidRPr="007D39BE" w:rsidRDefault="00F50C7D" w:rsidP="00F50C7D">
      <w:pPr>
        <w:numPr>
          <w:ilvl w:val="0"/>
          <w:numId w:val="4"/>
        </w:numPr>
        <w:jc w:val="both"/>
        <w:rPr>
          <w:sz w:val="22"/>
          <w:szCs w:val="22"/>
        </w:rPr>
      </w:pPr>
      <w:r w:rsidRPr="007D39BE">
        <w:rPr>
          <w:sz w:val="22"/>
          <w:szCs w:val="22"/>
        </w:rPr>
        <w:t>СНИЛС (копия)</w:t>
      </w:r>
    </w:p>
    <w:p w:rsidR="00F50C7D" w:rsidRPr="007D39BE" w:rsidRDefault="00F50C7D" w:rsidP="00F50C7D">
      <w:pPr>
        <w:ind w:left="-567"/>
        <w:jc w:val="both"/>
        <w:rPr>
          <w:i/>
          <w:sz w:val="22"/>
          <w:szCs w:val="22"/>
        </w:rPr>
      </w:pPr>
      <w:proofErr w:type="gramStart"/>
      <w:r w:rsidRPr="007D39BE">
        <w:rPr>
          <w:i/>
          <w:sz w:val="22"/>
          <w:szCs w:val="22"/>
        </w:rPr>
        <w:t>*С условиями договора об оказании платных образовательных услуг, 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(в соответствии со статьями 54, 55 Федерального закона от 29.12.2012 N 273-ФЗ "Об образовании в Российской Федерации" и Постановлением Правительства РФ от 15.08.2013 N 706 "Об утверждении</w:t>
      </w:r>
      <w:proofErr w:type="gramEnd"/>
      <w:r w:rsidRPr="007D39BE">
        <w:rPr>
          <w:i/>
          <w:sz w:val="22"/>
          <w:szCs w:val="22"/>
        </w:rPr>
        <w:t xml:space="preserve"> </w:t>
      </w:r>
      <w:proofErr w:type="gramStart"/>
      <w:r w:rsidRPr="007D39BE">
        <w:rPr>
          <w:i/>
          <w:sz w:val="22"/>
          <w:szCs w:val="22"/>
        </w:rPr>
        <w:t>Правил оказания платных образовательных услуг").</w:t>
      </w:r>
      <w:proofErr w:type="gramEnd"/>
    </w:p>
    <w:p w:rsidR="00F50C7D" w:rsidRPr="007D39BE" w:rsidRDefault="00F50C7D" w:rsidP="00F50C7D">
      <w:pPr>
        <w:jc w:val="center"/>
        <w:rPr>
          <w:b/>
          <w:bCs/>
          <w:sz w:val="22"/>
          <w:szCs w:val="22"/>
        </w:rPr>
      </w:pPr>
    </w:p>
    <w:p w:rsidR="00F50C7D" w:rsidRPr="007D39BE" w:rsidRDefault="00F50C7D" w:rsidP="00F50C7D">
      <w:pPr>
        <w:jc w:val="center"/>
        <w:rPr>
          <w:b/>
          <w:bCs/>
          <w:sz w:val="22"/>
          <w:szCs w:val="22"/>
        </w:rPr>
      </w:pPr>
      <w:r w:rsidRPr="007D39BE">
        <w:rPr>
          <w:b/>
          <w:bCs/>
          <w:sz w:val="22"/>
          <w:szCs w:val="22"/>
        </w:rPr>
        <w:t>ПОДПИСИ СТОРОН:</w:t>
      </w:r>
    </w:p>
    <w:p w:rsidR="00F50C7D" w:rsidRPr="007D39BE" w:rsidRDefault="00F50C7D" w:rsidP="00F50C7D">
      <w:pPr>
        <w:tabs>
          <w:tab w:val="left" w:pos="426"/>
          <w:tab w:val="left" w:pos="709"/>
        </w:tabs>
        <w:spacing w:before="120"/>
        <w:jc w:val="right"/>
        <w:rPr>
          <w:sz w:val="22"/>
          <w:szCs w:val="22"/>
          <w:u w:val="single"/>
        </w:rPr>
      </w:pPr>
    </w:p>
    <w:tbl>
      <w:tblPr>
        <w:tblpPr w:leftFromText="180" w:rightFromText="180" w:vertAnchor="text" w:horzAnchor="margin" w:tblpY="46"/>
        <w:tblW w:w="5000" w:type="pct"/>
        <w:tblLayout w:type="fixed"/>
        <w:tblLook w:val="01E0" w:firstRow="1" w:lastRow="1" w:firstColumn="1" w:lastColumn="1" w:noHBand="0" w:noVBand="0"/>
      </w:tblPr>
      <w:tblGrid>
        <w:gridCol w:w="7886"/>
        <w:gridCol w:w="7325"/>
      </w:tblGrid>
      <w:tr w:rsidR="00F50C7D" w:rsidRPr="007D39BE" w:rsidTr="006E007A">
        <w:tc>
          <w:tcPr>
            <w:tcW w:w="7886" w:type="dxa"/>
          </w:tcPr>
          <w:p w:rsidR="00F50C7D" w:rsidRPr="007D39BE" w:rsidRDefault="00F50C7D" w:rsidP="006E007A">
            <w:pPr>
              <w:rPr>
                <w:b/>
                <w:sz w:val="22"/>
                <w:szCs w:val="22"/>
              </w:rPr>
            </w:pPr>
            <w:r w:rsidRPr="007D39BE">
              <w:rPr>
                <w:b/>
                <w:sz w:val="22"/>
                <w:szCs w:val="22"/>
              </w:rPr>
              <w:t>Исполнитель:</w:t>
            </w:r>
          </w:p>
          <w:p w:rsidR="00F50C7D" w:rsidRDefault="00F50C7D" w:rsidP="006E007A">
            <w:pPr>
              <w:widowControl w:val="0"/>
              <w:autoSpaceDE w:val="0"/>
              <w:autoSpaceDN w:val="0"/>
              <w:adjustRightInd w:val="0"/>
              <w:rPr>
                <w:b/>
                <w:sz w:val="22"/>
                <w:szCs w:val="22"/>
              </w:rPr>
            </w:pPr>
            <w:r>
              <w:rPr>
                <w:b/>
                <w:sz w:val="22"/>
                <w:szCs w:val="22"/>
              </w:rPr>
              <w:t>___________________</w:t>
            </w:r>
          </w:p>
          <w:p w:rsidR="00F50C7D" w:rsidRPr="007D39BE" w:rsidRDefault="00F50C7D" w:rsidP="006E007A">
            <w:pPr>
              <w:widowControl w:val="0"/>
              <w:autoSpaceDE w:val="0"/>
              <w:autoSpaceDN w:val="0"/>
              <w:adjustRightInd w:val="0"/>
              <w:rPr>
                <w:b/>
                <w:bCs/>
                <w:sz w:val="22"/>
                <w:szCs w:val="22"/>
              </w:rPr>
            </w:pPr>
          </w:p>
          <w:p w:rsidR="00F50C7D" w:rsidRPr="007D39BE" w:rsidRDefault="00F50C7D" w:rsidP="006E007A">
            <w:pPr>
              <w:widowControl w:val="0"/>
              <w:autoSpaceDE w:val="0"/>
              <w:autoSpaceDN w:val="0"/>
              <w:adjustRightInd w:val="0"/>
              <w:rPr>
                <w:b/>
                <w:bCs/>
                <w:sz w:val="22"/>
                <w:szCs w:val="22"/>
              </w:rPr>
            </w:pPr>
          </w:p>
          <w:p w:rsidR="00F50C7D" w:rsidRPr="007D39BE" w:rsidRDefault="00F50C7D" w:rsidP="006E007A">
            <w:pPr>
              <w:rPr>
                <w:b/>
                <w:sz w:val="22"/>
                <w:szCs w:val="22"/>
              </w:rPr>
            </w:pPr>
            <w:r w:rsidRPr="007D39BE">
              <w:rPr>
                <w:b/>
                <w:bCs/>
                <w:sz w:val="22"/>
                <w:szCs w:val="22"/>
              </w:rPr>
              <w:t>________________/</w:t>
            </w:r>
            <w:r>
              <w:rPr>
                <w:b/>
                <w:bCs/>
                <w:sz w:val="22"/>
                <w:szCs w:val="22"/>
              </w:rPr>
              <w:t>______________________</w:t>
            </w:r>
            <w:r w:rsidRPr="007D39BE">
              <w:rPr>
                <w:b/>
                <w:bCs/>
                <w:sz w:val="22"/>
                <w:szCs w:val="22"/>
              </w:rPr>
              <w:t>/</w:t>
            </w:r>
          </w:p>
          <w:p w:rsidR="00F50C7D" w:rsidRPr="007D39BE" w:rsidRDefault="00F50C7D" w:rsidP="006E007A">
            <w:pPr>
              <w:rPr>
                <w:b/>
                <w:sz w:val="22"/>
                <w:szCs w:val="22"/>
              </w:rPr>
            </w:pPr>
            <w:r w:rsidRPr="007D39BE">
              <w:rPr>
                <w:b/>
                <w:sz w:val="22"/>
                <w:szCs w:val="22"/>
              </w:rPr>
              <w:t>М.</w:t>
            </w:r>
            <w:r>
              <w:rPr>
                <w:b/>
                <w:sz w:val="22"/>
                <w:szCs w:val="22"/>
              </w:rPr>
              <w:t>П</w:t>
            </w:r>
            <w:r w:rsidRPr="007D39BE">
              <w:rPr>
                <w:b/>
                <w:sz w:val="22"/>
                <w:szCs w:val="22"/>
              </w:rPr>
              <w:t>.</w:t>
            </w:r>
          </w:p>
        </w:tc>
        <w:tc>
          <w:tcPr>
            <w:tcW w:w="7325" w:type="dxa"/>
          </w:tcPr>
          <w:p w:rsidR="00F50C7D" w:rsidRPr="007D39BE" w:rsidRDefault="00F50C7D" w:rsidP="006E007A">
            <w:pPr>
              <w:rPr>
                <w:b/>
                <w:sz w:val="22"/>
                <w:szCs w:val="22"/>
              </w:rPr>
            </w:pPr>
            <w:r w:rsidRPr="007D39BE">
              <w:rPr>
                <w:b/>
                <w:sz w:val="22"/>
                <w:szCs w:val="22"/>
              </w:rPr>
              <w:t>Заказчик:</w:t>
            </w:r>
          </w:p>
          <w:p w:rsidR="00F50C7D" w:rsidRPr="007D39BE" w:rsidRDefault="00F50C7D" w:rsidP="006E007A">
            <w:pPr>
              <w:rPr>
                <w:b/>
                <w:sz w:val="22"/>
                <w:szCs w:val="22"/>
              </w:rPr>
            </w:pPr>
            <w:r w:rsidRPr="007D39BE">
              <w:rPr>
                <w:b/>
                <w:sz w:val="22"/>
                <w:szCs w:val="22"/>
              </w:rPr>
              <w:t>«Государственный институт искусствознания»</w:t>
            </w:r>
          </w:p>
          <w:p w:rsidR="00F50C7D" w:rsidRPr="007D39BE" w:rsidRDefault="00F50C7D" w:rsidP="006E007A">
            <w:pPr>
              <w:rPr>
                <w:b/>
                <w:sz w:val="22"/>
                <w:szCs w:val="22"/>
              </w:rPr>
            </w:pPr>
          </w:p>
          <w:p w:rsidR="00F50C7D" w:rsidRPr="007D39BE" w:rsidRDefault="00F50C7D" w:rsidP="006E007A">
            <w:pPr>
              <w:rPr>
                <w:b/>
                <w:sz w:val="22"/>
                <w:szCs w:val="22"/>
              </w:rPr>
            </w:pPr>
            <w:r>
              <w:rPr>
                <w:b/>
                <w:sz w:val="22"/>
                <w:szCs w:val="22"/>
              </w:rPr>
              <w:t xml:space="preserve">Директор </w:t>
            </w:r>
          </w:p>
          <w:p w:rsidR="00F50C7D" w:rsidRPr="007D39BE" w:rsidRDefault="00F50C7D" w:rsidP="006E007A">
            <w:pPr>
              <w:rPr>
                <w:b/>
                <w:sz w:val="22"/>
                <w:szCs w:val="22"/>
              </w:rPr>
            </w:pPr>
          </w:p>
          <w:p w:rsidR="00F50C7D" w:rsidRPr="007D39BE" w:rsidRDefault="00F50C7D" w:rsidP="006E007A">
            <w:pPr>
              <w:rPr>
                <w:b/>
                <w:sz w:val="22"/>
                <w:szCs w:val="22"/>
              </w:rPr>
            </w:pPr>
            <w:r>
              <w:rPr>
                <w:b/>
                <w:sz w:val="22"/>
                <w:szCs w:val="22"/>
              </w:rPr>
              <w:t>_______________________/Н.В. Сиповская</w:t>
            </w:r>
            <w:r w:rsidRPr="007D39BE">
              <w:rPr>
                <w:b/>
                <w:sz w:val="22"/>
                <w:szCs w:val="22"/>
              </w:rPr>
              <w:t>/</w:t>
            </w:r>
          </w:p>
        </w:tc>
      </w:tr>
    </w:tbl>
    <w:p w:rsidR="00F50C7D" w:rsidRPr="007D39BE" w:rsidRDefault="00F50C7D" w:rsidP="00F50C7D"/>
    <w:p w:rsidR="00F50C7D" w:rsidRDefault="00F50C7D" w:rsidP="00F50C7D"/>
    <w:p w:rsidR="00203B93" w:rsidRDefault="00203B93" w:rsidP="00F50C7D">
      <w:pPr>
        <w:ind w:left="-993"/>
      </w:pPr>
      <w:bookmarkStart w:id="4" w:name="_GoBack"/>
      <w:bookmarkEnd w:id="4"/>
    </w:p>
    <w:sectPr w:rsidR="00203B93" w:rsidSect="00CC72BC">
      <w:pgSz w:w="16838" w:h="11906" w:orient="landscape"/>
      <w:pgMar w:top="0" w:right="709" w:bottom="426" w:left="1134" w:header="709" w:footer="1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37C6707B"/>
    <w:multiLevelType w:val="hybridMultilevel"/>
    <w:tmpl w:val="7250F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A8D7550"/>
    <w:multiLevelType w:val="multilevel"/>
    <w:tmpl w:val="C4463C5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4B1C481B"/>
    <w:multiLevelType w:val="hybridMultilevel"/>
    <w:tmpl w:val="30848EE8"/>
    <w:lvl w:ilvl="0" w:tplc="CB424A78">
      <w:start w:val="1"/>
      <w:numFmt w:val="decimal"/>
      <w:lvlText w:val="%1."/>
      <w:lvlJc w:val="left"/>
      <w:pPr>
        <w:tabs>
          <w:tab w:val="num" w:pos="720"/>
        </w:tabs>
        <w:ind w:left="720" w:hanging="360"/>
      </w:pPr>
      <w:rPr>
        <w:rFonts w:cs="Times New Roman" w:hint="default"/>
      </w:rPr>
    </w:lvl>
    <w:lvl w:ilvl="1" w:tplc="40AE9CDC">
      <w:numFmt w:val="none"/>
      <w:lvlText w:val=""/>
      <w:lvlJc w:val="left"/>
      <w:pPr>
        <w:tabs>
          <w:tab w:val="num" w:pos="360"/>
        </w:tabs>
      </w:pPr>
      <w:rPr>
        <w:rFonts w:cs="Times New Roman"/>
      </w:rPr>
    </w:lvl>
    <w:lvl w:ilvl="2" w:tplc="3B3A7B72">
      <w:numFmt w:val="none"/>
      <w:lvlText w:val=""/>
      <w:lvlJc w:val="left"/>
      <w:pPr>
        <w:tabs>
          <w:tab w:val="num" w:pos="360"/>
        </w:tabs>
      </w:pPr>
      <w:rPr>
        <w:rFonts w:cs="Times New Roman"/>
      </w:rPr>
    </w:lvl>
    <w:lvl w:ilvl="3" w:tplc="4C4419D6">
      <w:numFmt w:val="none"/>
      <w:lvlText w:val=""/>
      <w:lvlJc w:val="left"/>
      <w:pPr>
        <w:tabs>
          <w:tab w:val="num" w:pos="360"/>
        </w:tabs>
      </w:pPr>
      <w:rPr>
        <w:rFonts w:cs="Times New Roman"/>
      </w:rPr>
    </w:lvl>
    <w:lvl w:ilvl="4" w:tplc="68B6997E">
      <w:numFmt w:val="none"/>
      <w:lvlText w:val=""/>
      <w:lvlJc w:val="left"/>
      <w:pPr>
        <w:tabs>
          <w:tab w:val="num" w:pos="360"/>
        </w:tabs>
      </w:pPr>
      <w:rPr>
        <w:rFonts w:cs="Times New Roman"/>
      </w:rPr>
    </w:lvl>
    <w:lvl w:ilvl="5" w:tplc="227416FC">
      <w:numFmt w:val="none"/>
      <w:lvlText w:val=""/>
      <w:lvlJc w:val="left"/>
      <w:pPr>
        <w:tabs>
          <w:tab w:val="num" w:pos="360"/>
        </w:tabs>
      </w:pPr>
      <w:rPr>
        <w:rFonts w:cs="Times New Roman"/>
      </w:rPr>
    </w:lvl>
    <w:lvl w:ilvl="6" w:tplc="3F203CDE">
      <w:numFmt w:val="none"/>
      <w:lvlText w:val=""/>
      <w:lvlJc w:val="left"/>
      <w:pPr>
        <w:tabs>
          <w:tab w:val="num" w:pos="360"/>
        </w:tabs>
      </w:pPr>
      <w:rPr>
        <w:rFonts w:cs="Times New Roman"/>
      </w:rPr>
    </w:lvl>
    <w:lvl w:ilvl="7" w:tplc="769CC9B2">
      <w:numFmt w:val="none"/>
      <w:lvlText w:val=""/>
      <w:lvlJc w:val="left"/>
      <w:pPr>
        <w:tabs>
          <w:tab w:val="num" w:pos="360"/>
        </w:tabs>
      </w:pPr>
      <w:rPr>
        <w:rFonts w:cs="Times New Roman"/>
      </w:rPr>
    </w:lvl>
    <w:lvl w:ilvl="8" w:tplc="3E76BEDA">
      <w:numFmt w:val="none"/>
      <w:lvlText w:val=""/>
      <w:lvlJc w:val="left"/>
      <w:pPr>
        <w:tabs>
          <w:tab w:val="num" w:pos="360"/>
        </w:tabs>
      </w:pPr>
      <w:rPr>
        <w:rFonts w:cs="Times New Roman"/>
      </w:rPr>
    </w:lvl>
  </w:abstractNum>
  <w:abstractNum w:abstractNumId="4">
    <w:nsid w:val="5B6A4AAC"/>
    <w:multiLevelType w:val="multilevel"/>
    <w:tmpl w:val="FBC2E5C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6A47E99"/>
    <w:multiLevelType w:val="hybridMultilevel"/>
    <w:tmpl w:val="7250F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7101A5"/>
    <w:multiLevelType w:val="multilevel"/>
    <w:tmpl w:val="9E2CA3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9C"/>
    <w:rsid w:val="00203B93"/>
    <w:rsid w:val="003B6A9C"/>
    <w:rsid w:val="00F5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50C7D"/>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F50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F50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F50C7D"/>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F50C7D"/>
    <w:rPr>
      <w:color w:val="0000FF"/>
      <w:u w:val="single"/>
    </w:rPr>
  </w:style>
  <w:style w:type="paragraph" w:styleId="a7">
    <w:name w:val="List Paragraph"/>
    <w:aliases w:val="Bullet List,FooterText,numbered,Paragraphe de liste1,lp1"/>
    <w:basedOn w:val="a2"/>
    <w:link w:val="a8"/>
    <w:uiPriority w:val="34"/>
    <w:qFormat/>
    <w:rsid w:val="00F50C7D"/>
    <w:pPr>
      <w:spacing w:after="160" w:line="259" w:lineRule="auto"/>
      <w:ind w:left="720"/>
      <w:contextualSpacing/>
    </w:pPr>
    <w:rPr>
      <w:rFonts w:ascii="Calibri" w:eastAsia="Calibri" w:hAnsi="Calibri"/>
      <w:sz w:val="22"/>
      <w:szCs w:val="22"/>
      <w:lang w:eastAsia="en-US"/>
    </w:rPr>
  </w:style>
  <w:style w:type="character" w:customStyle="1" w:styleId="a8">
    <w:name w:val="Абзац списка Знак"/>
    <w:aliases w:val="Bullet List Знак,FooterText Знак,numbered Знак,Paragraphe de liste1 Знак,lp1 Знак"/>
    <w:link w:val="a7"/>
    <w:uiPriority w:val="34"/>
    <w:locked/>
    <w:rsid w:val="00F50C7D"/>
    <w:rPr>
      <w:rFonts w:ascii="Calibri" w:eastAsia="Calibri" w:hAnsi="Calibri" w:cs="Times New Roman"/>
    </w:rPr>
  </w:style>
  <w:style w:type="paragraph" w:customStyle="1" w:styleId="a0">
    <w:name w:val="Пункт контракта"/>
    <w:basedOn w:val="2"/>
    <w:qFormat/>
    <w:rsid w:val="00F50C7D"/>
    <w:pPr>
      <w:keepNext w:val="0"/>
      <w:keepLines w:val="0"/>
      <w:numPr>
        <w:ilvl w:val="1"/>
        <w:numId w:val="5"/>
      </w:numPr>
      <w:tabs>
        <w:tab w:val="num" w:pos="360"/>
      </w:tabs>
      <w:suppressAutoHyphens/>
      <w:spacing w:before="0"/>
      <w:ind w:left="0" w:firstLine="0"/>
      <w:jc w:val="both"/>
    </w:pPr>
    <w:rPr>
      <w:rFonts w:ascii="Times New Roman" w:eastAsia="Times New Roman" w:hAnsi="Times New Roman" w:cs="Times New Roman"/>
      <w:b w:val="0"/>
      <w:bCs w:val="0"/>
      <w:color w:val="auto"/>
      <w:sz w:val="24"/>
      <w:lang w:val="en-US" w:eastAsia="en-US"/>
    </w:rPr>
  </w:style>
  <w:style w:type="paragraph" w:customStyle="1" w:styleId="a1">
    <w:name w:val="Подпункт контракта"/>
    <w:basedOn w:val="3"/>
    <w:qFormat/>
    <w:rsid w:val="00F50C7D"/>
    <w:pPr>
      <w:keepNext w:val="0"/>
      <w:keepLines w:val="0"/>
      <w:numPr>
        <w:ilvl w:val="2"/>
        <w:numId w:val="5"/>
      </w:numPr>
      <w:tabs>
        <w:tab w:val="num" w:pos="360"/>
      </w:tabs>
      <w:suppressAutoHyphens/>
      <w:spacing w:before="0"/>
      <w:ind w:left="2160" w:hanging="180"/>
      <w:jc w:val="both"/>
    </w:pPr>
    <w:rPr>
      <w:rFonts w:ascii="Times New Roman" w:eastAsia="Times New Roman" w:hAnsi="Times New Roman" w:cs="Times New Roman"/>
      <w:b w:val="0"/>
      <w:bCs w:val="0"/>
      <w:color w:val="auto"/>
      <w:lang w:eastAsia="ar-SA"/>
    </w:rPr>
  </w:style>
  <w:style w:type="paragraph" w:customStyle="1" w:styleId="a">
    <w:name w:val="Раздел контракта"/>
    <w:basedOn w:val="1"/>
    <w:next w:val="a0"/>
    <w:qFormat/>
    <w:rsid w:val="00F50C7D"/>
    <w:pPr>
      <w:keepNext w:val="0"/>
      <w:keepLines w:val="0"/>
      <w:numPr>
        <w:numId w:val="5"/>
      </w:numPr>
      <w:tabs>
        <w:tab w:val="num" w:pos="360"/>
      </w:tabs>
      <w:suppressAutoHyphens/>
      <w:spacing w:before="120" w:after="120"/>
      <w:ind w:left="720" w:hanging="360"/>
      <w:jc w:val="center"/>
    </w:pPr>
    <w:rPr>
      <w:rFonts w:ascii="Times New Roman" w:eastAsia="Times New Roman" w:hAnsi="Times New Roman" w:cs="Times New Roman"/>
      <w:b w:val="0"/>
      <w:bCs w:val="0"/>
      <w:color w:val="auto"/>
      <w:sz w:val="24"/>
      <w:szCs w:val="32"/>
      <w:lang w:eastAsia="ar-SA"/>
    </w:rPr>
  </w:style>
  <w:style w:type="character" w:customStyle="1" w:styleId="20">
    <w:name w:val="Заголовок 2 Знак"/>
    <w:basedOn w:val="a3"/>
    <w:link w:val="2"/>
    <w:uiPriority w:val="9"/>
    <w:semiHidden/>
    <w:rsid w:val="00F50C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F50C7D"/>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 Знак"/>
    <w:basedOn w:val="a3"/>
    <w:link w:val="1"/>
    <w:uiPriority w:val="9"/>
    <w:rsid w:val="00F50C7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50C7D"/>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F50C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F50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F50C7D"/>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F50C7D"/>
    <w:rPr>
      <w:color w:val="0000FF"/>
      <w:u w:val="single"/>
    </w:rPr>
  </w:style>
  <w:style w:type="paragraph" w:styleId="a7">
    <w:name w:val="List Paragraph"/>
    <w:aliases w:val="Bullet List,FooterText,numbered,Paragraphe de liste1,lp1"/>
    <w:basedOn w:val="a2"/>
    <w:link w:val="a8"/>
    <w:uiPriority w:val="34"/>
    <w:qFormat/>
    <w:rsid w:val="00F50C7D"/>
    <w:pPr>
      <w:spacing w:after="160" w:line="259" w:lineRule="auto"/>
      <w:ind w:left="720"/>
      <w:contextualSpacing/>
    </w:pPr>
    <w:rPr>
      <w:rFonts w:ascii="Calibri" w:eastAsia="Calibri" w:hAnsi="Calibri"/>
      <w:sz w:val="22"/>
      <w:szCs w:val="22"/>
      <w:lang w:eastAsia="en-US"/>
    </w:rPr>
  </w:style>
  <w:style w:type="character" w:customStyle="1" w:styleId="a8">
    <w:name w:val="Абзац списка Знак"/>
    <w:aliases w:val="Bullet List Знак,FooterText Знак,numbered Знак,Paragraphe de liste1 Знак,lp1 Знак"/>
    <w:link w:val="a7"/>
    <w:uiPriority w:val="34"/>
    <w:locked/>
    <w:rsid w:val="00F50C7D"/>
    <w:rPr>
      <w:rFonts w:ascii="Calibri" w:eastAsia="Calibri" w:hAnsi="Calibri" w:cs="Times New Roman"/>
    </w:rPr>
  </w:style>
  <w:style w:type="paragraph" w:customStyle="1" w:styleId="a0">
    <w:name w:val="Пункт контракта"/>
    <w:basedOn w:val="2"/>
    <w:qFormat/>
    <w:rsid w:val="00F50C7D"/>
    <w:pPr>
      <w:keepNext w:val="0"/>
      <w:keepLines w:val="0"/>
      <w:numPr>
        <w:ilvl w:val="1"/>
        <w:numId w:val="5"/>
      </w:numPr>
      <w:tabs>
        <w:tab w:val="num" w:pos="360"/>
      </w:tabs>
      <w:suppressAutoHyphens/>
      <w:spacing w:before="0"/>
      <w:ind w:left="0" w:firstLine="0"/>
      <w:jc w:val="both"/>
    </w:pPr>
    <w:rPr>
      <w:rFonts w:ascii="Times New Roman" w:eastAsia="Times New Roman" w:hAnsi="Times New Roman" w:cs="Times New Roman"/>
      <w:b w:val="0"/>
      <w:bCs w:val="0"/>
      <w:color w:val="auto"/>
      <w:sz w:val="24"/>
      <w:lang w:val="en-US" w:eastAsia="en-US"/>
    </w:rPr>
  </w:style>
  <w:style w:type="paragraph" w:customStyle="1" w:styleId="a1">
    <w:name w:val="Подпункт контракта"/>
    <w:basedOn w:val="3"/>
    <w:qFormat/>
    <w:rsid w:val="00F50C7D"/>
    <w:pPr>
      <w:keepNext w:val="0"/>
      <w:keepLines w:val="0"/>
      <w:numPr>
        <w:ilvl w:val="2"/>
        <w:numId w:val="5"/>
      </w:numPr>
      <w:tabs>
        <w:tab w:val="num" w:pos="360"/>
      </w:tabs>
      <w:suppressAutoHyphens/>
      <w:spacing w:before="0"/>
      <w:ind w:left="2160" w:hanging="180"/>
      <w:jc w:val="both"/>
    </w:pPr>
    <w:rPr>
      <w:rFonts w:ascii="Times New Roman" w:eastAsia="Times New Roman" w:hAnsi="Times New Roman" w:cs="Times New Roman"/>
      <w:b w:val="0"/>
      <w:bCs w:val="0"/>
      <w:color w:val="auto"/>
      <w:lang w:eastAsia="ar-SA"/>
    </w:rPr>
  </w:style>
  <w:style w:type="paragraph" w:customStyle="1" w:styleId="a">
    <w:name w:val="Раздел контракта"/>
    <w:basedOn w:val="1"/>
    <w:next w:val="a0"/>
    <w:qFormat/>
    <w:rsid w:val="00F50C7D"/>
    <w:pPr>
      <w:keepNext w:val="0"/>
      <w:keepLines w:val="0"/>
      <w:numPr>
        <w:numId w:val="5"/>
      </w:numPr>
      <w:tabs>
        <w:tab w:val="num" w:pos="360"/>
      </w:tabs>
      <w:suppressAutoHyphens/>
      <w:spacing w:before="120" w:after="120"/>
      <w:ind w:left="720" w:hanging="360"/>
      <w:jc w:val="center"/>
    </w:pPr>
    <w:rPr>
      <w:rFonts w:ascii="Times New Roman" w:eastAsia="Times New Roman" w:hAnsi="Times New Roman" w:cs="Times New Roman"/>
      <w:b w:val="0"/>
      <w:bCs w:val="0"/>
      <w:color w:val="auto"/>
      <w:sz w:val="24"/>
      <w:szCs w:val="32"/>
      <w:lang w:eastAsia="ar-SA"/>
    </w:rPr>
  </w:style>
  <w:style w:type="character" w:customStyle="1" w:styleId="20">
    <w:name w:val="Заголовок 2 Знак"/>
    <w:basedOn w:val="a3"/>
    <w:link w:val="2"/>
    <w:uiPriority w:val="9"/>
    <w:semiHidden/>
    <w:rsid w:val="00F50C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F50C7D"/>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 Знак"/>
    <w:basedOn w:val="a3"/>
    <w:link w:val="1"/>
    <w:uiPriority w:val="9"/>
    <w:rsid w:val="00F50C7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o-consul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3499</Words>
  <Characters>19949</Characters>
  <Application>Microsoft Office Word</Application>
  <DocSecurity>0</DocSecurity>
  <Lines>166</Lines>
  <Paragraphs>46</Paragraphs>
  <ScaleCrop>false</ScaleCrop>
  <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kontr_upr</dc:creator>
  <cp:keywords/>
  <dc:description/>
  <cp:lastModifiedBy>kontr_upr</cp:lastModifiedBy>
  <cp:revision>2</cp:revision>
  <dcterms:created xsi:type="dcterms:W3CDTF">2026-06-17T11:47:00Z</dcterms:created>
  <dcterms:modified xsi:type="dcterms:W3CDTF">2026-06-17T11:47:00Z</dcterms:modified>
</cp:coreProperties>
</file>