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8D768" w14:textId="77777777" w:rsidR="00A22B61" w:rsidRPr="00A22B61" w:rsidRDefault="00A22B61" w:rsidP="00A22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38C6BC0" w14:textId="77777777" w:rsidR="00A22B61" w:rsidRPr="009A438A" w:rsidRDefault="00A22B61" w:rsidP="00A22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D0E7CB7" w14:textId="68DA2FDD" w:rsidR="00A22B61" w:rsidRPr="002E0702" w:rsidRDefault="00A22B61" w:rsidP="002E07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ТЕХНИЧЕСКОЕ ЗАДАНИЕ</w:t>
      </w:r>
    </w:p>
    <w:p w14:paraId="156B1F82" w14:textId="760CCCA4" w:rsidR="00613522" w:rsidRPr="002E0702" w:rsidRDefault="002E0702" w:rsidP="002E07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Оказание услуг по периодической проверке, техническому обслуживания ремонту, прочистке дымоходов и вентиляционных каналов от газовых приборов</w:t>
      </w:r>
    </w:p>
    <w:p w14:paraId="3A74152B" w14:textId="77777777" w:rsidR="00783034" w:rsidRPr="002E0702" w:rsidRDefault="00783034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284B1" w14:textId="37BCD097" w:rsidR="004774ED" w:rsidRPr="002E0702" w:rsidRDefault="00A22B61" w:rsidP="002E070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="00613522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51079" w:rsidRPr="002E0702">
        <w:rPr>
          <w:rFonts w:ascii="Times New Roman" w:hAnsi="Times New Roman" w:cs="Times New Roman"/>
          <w:b/>
          <w:sz w:val="24"/>
          <w:szCs w:val="24"/>
        </w:rPr>
        <w:t xml:space="preserve">Оказание услуг </w:t>
      </w:r>
      <w:r w:rsidR="004774ED" w:rsidRPr="002E0702">
        <w:rPr>
          <w:rFonts w:ascii="Times New Roman" w:hAnsi="Times New Roman" w:cs="Times New Roman"/>
          <w:b/>
          <w:sz w:val="24"/>
          <w:szCs w:val="24"/>
        </w:rPr>
        <w:t xml:space="preserve">по периодической проверке, техническому обслуживания ремонту, прочистке дымоходов и вентиляционных каналов от газовых приборов </w:t>
      </w:r>
    </w:p>
    <w:p w14:paraId="125CD77C" w14:textId="6D627604" w:rsidR="00A22B61" w:rsidRPr="002E0702" w:rsidRDefault="00C35A9E" w:rsidP="002E070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 w:rsidR="00A22B61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</w:t>
      </w:r>
      <w:r w:rsidR="00F31308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ь</w:t>
      </w:r>
      <w:r w:rsidR="00913E81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оказания услуг</w:t>
      </w:r>
      <w:r w:rsidR="00A22B61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8E77FB"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техническое обслуживание</w:t>
      </w:r>
      <w:r w:rsidR="007F14E3"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ремонт</w:t>
      </w:r>
      <w:r w:rsidR="008E77FB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и прочистк</w:t>
      </w:r>
      <w:r w:rsidR="008E77FB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а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8E77FB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завалов (засоров) 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вентиляционных каналов и дымоходов в </w:t>
      </w:r>
      <w:r w:rsidR="004774ED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студенческом общежитии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, оборудованн</w:t>
      </w:r>
      <w:r w:rsidR="004774ED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ом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газовыми плитами и колонками, </w:t>
      </w:r>
      <w:r w:rsidR="00044568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автономны</w:t>
      </w:r>
      <w:r w:rsidR="00476C8A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ми</w:t>
      </w:r>
      <w:r w:rsidR="00044568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отопительны</w:t>
      </w:r>
      <w:r w:rsidR="00476C8A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ми</w:t>
      </w:r>
      <w:r w:rsidR="00044568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газовы</w:t>
      </w:r>
      <w:r w:rsidR="00476C8A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ми</w:t>
      </w:r>
      <w:r w:rsidR="00044568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водонагревател</w:t>
      </w:r>
      <w:r w:rsidR="00476C8A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ями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, в целях обеспечения необходимого уровня функционирования вентиляционных систем в соответствии с требованиями </w:t>
      </w:r>
      <w:r w:rsidR="008E77FB" w:rsidRPr="002E0702">
        <w:rPr>
          <w:rFonts w:ascii="Times New Roman" w:eastAsia="Arial Unicode MS" w:hAnsi="Times New Roman" w:cs="Times New Roman"/>
          <w:sz w:val="24"/>
          <w:szCs w:val="24"/>
          <w:lang w:eastAsia="ar-SA"/>
        </w:rPr>
        <w:t>нормативно-технической документации и действующего законодательства.</w:t>
      </w:r>
    </w:p>
    <w:p w14:paraId="2DB7FDEB" w14:textId="77777777" w:rsidR="004774ED" w:rsidRPr="002E0702" w:rsidRDefault="002477CC" w:rsidP="002E070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3.</w:t>
      </w:r>
      <w:r w:rsidR="00C35A9E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Место</w:t>
      </w:r>
      <w:r w:rsidR="00403EA5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оказания услуг</w:t>
      </w:r>
      <w:r w:rsidR="00C35A9E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: </w:t>
      </w:r>
      <w:r w:rsidR="004774ED" w:rsidRPr="002E0702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Студенческое</w:t>
      </w:r>
      <w:r w:rsidR="004774ED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</w:t>
      </w:r>
      <w:r w:rsidR="004774ED" w:rsidRPr="002E0702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общежитие РГХПУ им. С.Г. Строганова,</w:t>
      </w:r>
      <w:r w:rsidR="004774ED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</w:t>
      </w:r>
      <w:r w:rsidR="004774ED" w:rsidRPr="002E0702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по адресу: г. Москва, ул. </w:t>
      </w:r>
      <w:proofErr w:type="spellStart"/>
      <w:r w:rsidR="004774ED" w:rsidRPr="002E0702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Астрадамская</w:t>
      </w:r>
      <w:proofErr w:type="spellEnd"/>
      <w:r w:rsidR="004774ED" w:rsidRPr="002E0702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, д. 1, корп. 4</w:t>
      </w:r>
    </w:p>
    <w:p w14:paraId="50FCF82B" w14:textId="21488004" w:rsidR="00C35A9E" w:rsidRPr="002E0702" w:rsidRDefault="00C35A9E" w:rsidP="002E070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4.  Сроки оказания</w:t>
      </w:r>
      <w:r w:rsidR="00403EA5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услуг</w:t>
      </w:r>
      <w:r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: </w:t>
      </w:r>
      <w:r w:rsidR="009C269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в течение 12 месяцев</w:t>
      </w:r>
      <w:r w:rsidR="00E77CE4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от даты подписания </w:t>
      </w:r>
      <w:r w:rsidR="002E0702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Контракта</w:t>
      </w:r>
      <w:r w:rsidR="009C269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. </w:t>
      </w:r>
      <w:r w:rsidR="0032364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(с 01.0</w:t>
      </w:r>
      <w:r w:rsidR="00613522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7</w:t>
      </w:r>
      <w:r w:rsidR="0032364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.202</w:t>
      </w:r>
      <w:r w:rsidR="00613522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6</w:t>
      </w:r>
      <w:r w:rsidR="0032364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г. по 3</w:t>
      </w:r>
      <w:r w:rsidR="00613522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0</w:t>
      </w:r>
      <w:r w:rsidR="00AD7BE3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  <w:r w:rsidR="0032364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0</w:t>
      </w:r>
      <w:r w:rsidR="00613522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6</w:t>
      </w:r>
      <w:r w:rsidR="0032364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.202</w:t>
      </w:r>
      <w:r w:rsidR="00613522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7</w:t>
      </w:r>
      <w:r w:rsidR="0032364F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г.)</w:t>
      </w:r>
    </w:p>
    <w:p w14:paraId="11B45690" w14:textId="77777777" w:rsidR="00C35A9E" w:rsidRPr="002E0702" w:rsidRDefault="00C35A9E" w:rsidP="002E070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14:paraId="1C845122" w14:textId="15445F34" w:rsidR="00A22B61" w:rsidRPr="002E0702" w:rsidRDefault="00C35A9E" w:rsidP="002E07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5</w:t>
      </w:r>
      <w:r w:rsidR="00A22B61" w:rsidRPr="002E070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. </w:t>
      </w:r>
      <w:r w:rsidR="00F31308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состав оказываемых услуг входит:</w:t>
      </w:r>
    </w:p>
    <w:p w14:paraId="73BB753D" w14:textId="77777777" w:rsidR="00667FE6" w:rsidRPr="002E0702" w:rsidRDefault="00667FE6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6382"/>
        <w:gridCol w:w="2694"/>
      </w:tblGrid>
      <w:tr w:rsidR="00913E81" w:rsidRPr="002E0702" w14:paraId="1062DA9F" w14:textId="7C4DDB51" w:rsidTr="007F0A55">
        <w:tc>
          <w:tcPr>
            <w:tcW w:w="417" w:type="dxa"/>
            <w:vAlign w:val="center"/>
            <w:hideMark/>
          </w:tcPr>
          <w:p w14:paraId="1B2945B8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 №</w:t>
            </w:r>
          </w:p>
        </w:tc>
        <w:tc>
          <w:tcPr>
            <w:tcW w:w="6382" w:type="dxa"/>
            <w:vAlign w:val="center"/>
            <w:hideMark/>
          </w:tcPr>
          <w:p w14:paraId="19645872" w14:textId="718EFB1C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94" w:type="dxa"/>
          </w:tcPr>
          <w:p w14:paraId="51E3A285" w14:textId="12873992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13E81" w:rsidRPr="002E0702" w14:paraId="19637193" w14:textId="24DE97F8" w:rsidTr="007F0A55">
        <w:trPr>
          <w:trHeight w:val="785"/>
        </w:trPr>
        <w:tc>
          <w:tcPr>
            <w:tcW w:w="417" w:type="dxa"/>
            <w:vAlign w:val="center"/>
          </w:tcPr>
          <w:p w14:paraId="3B69B33E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2" w:type="dxa"/>
          </w:tcPr>
          <w:p w14:paraId="610E352D" w14:textId="5F8553C9" w:rsidR="00913E81" w:rsidRPr="002E0702" w:rsidRDefault="005D403A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</w:t>
            </w:r>
            <w:r w:rsidR="00913E81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роверка технического состояния не газифицированных вентиляционных каналов</w:t>
            </w:r>
          </w:p>
        </w:tc>
        <w:tc>
          <w:tcPr>
            <w:tcW w:w="2694" w:type="dxa"/>
          </w:tcPr>
          <w:p w14:paraId="0A78BBCC" w14:textId="0B61C8F9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 раз в течение исполнения </w:t>
            </w:r>
            <w:r w:rsidR="002E0702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Контракта</w:t>
            </w:r>
          </w:p>
        </w:tc>
      </w:tr>
      <w:tr w:rsidR="00913E81" w:rsidRPr="002E0702" w14:paraId="48602890" w14:textId="54C92526" w:rsidTr="007F0A55">
        <w:tc>
          <w:tcPr>
            <w:tcW w:w="417" w:type="dxa"/>
            <w:vAlign w:val="center"/>
          </w:tcPr>
          <w:p w14:paraId="1708C6FB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2" w:type="dxa"/>
            <w:hideMark/>
          </w:tcPr>
          <w:p w14:paraId="4124E68C" w14:textId="6E066E10" w:rsidR="00913E81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Периодическая проверка технического состояния газифицированных вентиляционных каналов</w:t>
            </w:r>
          </w:p>
          <w:p w14:paraId="46C655F6" w14:textId="18EC2AF3" w:rsidR="00913E81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7A5668A" w14:textId="44F8B3B1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раза в течение исполнения </w:t>
            </w:r>
            <w:r w:rsidR="002E0702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Контракта</w:t>
            </w:r>
          </w:p>
          <w:p w14:paraId="43A30ACE" w14:textId="73EA7702" w:rsidR="00D60441" w:rsidRPr="002E0702" w:rsidRDefault="00D6044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E81" w:rsidRPr="002E0702" w14:paraId="681AE6C9" w14:textId="60E25F2B" w:rsidTr="007F0A55">
        <w:tc>
          <w:tcPr>
            <w:tcW w:w="417" w:type="dxa"/>
            <w:vAlign w:val="center"/>
          </w:tcPr>
          <w:p w14:paraId="2C00EBF6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2" w:type="dxa"/>
            <w:hideMark/>
          </w:tcPr>
          <w:p w14:paraId="3A69196E" w14:textId="0160470F" w:rsidR="00913E81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Периодическая проверка технического состояния дымоходов  </w:t>
            </w:r>
            <w:r w:rsidR="004F38BF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390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2850C206" w14:textId="13AC2B79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раза в течение исполнения </w:t>
            </w:r>
            <w:r w:rsidR="002E0702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Контракта</w:t>
            </w:r>
          </w:p>
          <w:p w14:paraId="6769E8C2" w14:textId="1060FD84" w:rsidR="00D60441" w:rsidRPr="002E0702" w:rsidRDefault="00D6044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E81" w:rsidRPr="002E0702" w14:paraId="342C49CE" w14:textId="65134925" w:rsidTr="007F0A55">
        <w:trPr>
          <w:trHeight w:val="901"/>
        </w:trPr>
        <w:tc>
          <w:tcPr>
            <w:tcW w:w="417" w:type="dxa"/>
            <w:vAlign w:val="center"/>
          </w:tcPr>
          <w:p w14:paraId="6B148B5A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2" w:type="dxa"/>
            <w:hideMark/>
          </w:tcPr>
          <w:p w14:paraId="0E32EFD6" w14:textId="0459FD6F" w:rsidR="00913E81" w:rsidRPr="002E0702" w:rsidRDefault="00310DBE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13E81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бследование вентиляционных каналов и дымоходов на предмет засорений. </w:t>
            </w:r>
          </w:p>
        </w:tc>
        <w:tc>
          <w:tcPr>
            <w:tcW w:w="2694" w:type="dxa"/>
          </w:tcPr>
          <w:p w14:paraId="2FE9F525" w14:textId="00FE2EE6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соответствии с заявкой заказчика</w:t>
            </w:r>
          </w:p>
        </w:tc>
      </w:tr>
      <w:tr w:rsidR="00913E81" w:rsidRPr="002E0702" w14:paraId="4AB62EA7" w14:textId="3D6E6B14" w:rsidTr="007F0A55">
        <w:tc>
          <w:tcPr>
            <w:tcW w:w="417" w:type="dxa"/>
            <w:vAlign w:val="center"/>
          </w:tcPr>
          <w:p w14:paraId="22183A3B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2" w:type="dxa"/>
            <w:hideMark/>
          </w:tcPr>
          <w:p w14:paraId="167EAD79" w14:textId="77777777" w:rsidR="00913E81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Прочистка засоров и завалов вентиляционных каналов и дымоходов без пробивки отверстий</w:t>
            </w:r>
          </w:p>
        </w:tc>
        <w:tc>
          <w:tcPr>
            <w:tcW w:w="2694" w:type="dxa"/>
          </w:tcPr>
          <w:p w14:paraId="500EA18D" w14:textId="6EECFE59" w:rsidR="00913E81" w:rsidRPr="002E0702" w:rsidRDefault="00913E81" w:rsidP="002E0702">
            <w:pPr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соответствии с заявкой заказчика</w:t>
            </w:r>
            <w:r w:rsidR="00F31308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1308" w:rsidRPr="002E0702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3E81" w:rsidRPr="002E0702" w14:paraId="2FA48D23" w14:textId="5C587C68" w:rsidTr="007F0A55">
        <w:tc>
          <w:tcPr>
            <w:tcW w:w="417" w:type="dxa"/>
            <w:vAlign w:val="center"/>
          </w:tcPr>
          <w:p w14:paraId="4A2890F6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2" w:type="dxa"/>
            <w:hideMark/>
          </w:tcPr>
          <w:p w14:paraId="114E1479" w14:textId="77777777" w:rsidR="00913E81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Прочистка засоров и завалов вентиляционных каналов и дымоходов с пробивкой отверстий</w:t>
            </w:r>
          </w:p>
        </w:tc>
        <w:tc>
          <w:tcPr>
            <w:tcW w:w="2694" w:type="dxa"/>
          </w:tcPr>
          <w:p w14:paraId="49A987FC" w14:textId="319A2159" w:rsidR="00913E81" w:rsidRPr="002E0702" w:rsidRDefault="00913E81" w:rsidP="002E070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соответствии с заявкой заказчика</w:t>
            </w:r>
          </w:p>
        </w:tc>
      </w:tr>
      <w:tr w:rsidR="00913E81" w:rsidRPr="002E0702" w14:paraId="5CC7482A" w14:textId="07D29F19" w:rsidTr="007F0A55">
        <w:tc>
          <w:tcPr>
            <w:tcW w:w="417" w:type="dxa"/>
            <w:vAlign w:val="center"/>
          </w:tcPr>
          <w:p w14:paraId="56C73BAC" w14:textId="77777777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2" w:type="dxa"/>
          </w:tcPr>
          <w:p w14:paraId="34492C06" w14:textId="170CF2CF" w:rsidR="00913E81" w:rsidRPr="002E0702" w:rsidRDefault="00310DBE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13E81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бследование вентиляционных каналов и </w:t>
            </w:r>
            <w:r w:rsidR="001504C0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дымоходов с</w:t>
            </w:r>
            <w:r w:rsidR="00FD60E4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помощью </w:t>
            </w:r>
            <w:r w:rsidR="00913E81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видеокамер</w:t>
            </w:r>
            <w:r w:rsidR="00FD60E4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694" w:type="dxa"/>
          </w:tcPr>
          <w:p w14:paraId="362E3FAD" w14:textId="358934C9" w:rsidR="00913E81" w:rsidRPr="002E0702" w:rsidRDefault="00913E81" w:rsidP="002E070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соответствии с заявкой заказчика</w:t>
            </w:r>
          </w:p>
        </w:tc>
      </w:tr>
      <w:tr w:rsidR="00913E81" w:rsidRPr="002E0702" w14:paraId="7BA5C9F9" w14:textId="274D8F2A" w:rsidTr="007F0A55">
        <w:tc>
          <w:tcPr>
            <w:tcW w:w="417" w:type="dxa"/>
            <w:vAlign w:val="center"/>
          </w:tcPr>
          <w:p w14:paraId="36E61CD0" w14:textId="224249AC" w:rsidR="00913E81" w:rsidRPr="002E0702" w:rsidRDefault="00913E81" w:rsidP="002E07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2" w:type="dxa"/>
          </w:tcPr>
          <w:p w14:paraId="47B4B81F" w14:textId="299CA2CB" w:rsidR="00913E81" w:rsidRPr="002E0702" w:rsidRDefault="00A84119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Ремонт</w:t>
            </w:r>
            <w:r w:rsidR="00A17F5F" w:rsidRPr="002E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91043969"/>
            <w:r w:rsidR="00A17F5F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вентиляционных каналов и дымоходов</w:t>
            </w:r>
            <w:bookmarkEnd w:id="0"/>
            <w:r w:rsidR="00913E81"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</w:p>
          <w:p w14:paraId="2F3F4C67" w14:textId="77777777" w:rsidR="00913E81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футеровочные</w:t>
            </w:r>
            <w:proofErr w:type="spellEnd"/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со вскрытием канала,</w:t>
            </w:r>
          </w:p>
          <w:p w14:paraId="1C3FC64F" w14:textId="22622D21" w:rsidR="00913E81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F5F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</w:t>
            </w: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прокладк</w:t>
            </w:r>
            <w:r w:rsidR="00A17F5F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 рукава в канал</w:t>
            </w:r>
          </w:p>
          <w:p w14:paraId="44324EF2" w14:textId="33F158F0" w:rsidR="00A17F5F" w:rsidRPr="002E0702" w:rsidRDefault="00913E81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17F5F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канала с помощью </w:t>
            </w:r>
            <w:proofErr w:type="spellStart"/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сендвичных</w:t>
            </w:r>
            <w:proofErr w:type="spellEnd"/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труб</w:t>
            </w:r>
          </w:p>
          <w:p w14:paraId="657D1A10" w14:textId="5EF3397D" w:rsidR="00913E81" w:rsidRPr="002E0702" w:rsidRDefault="00A17F5F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работы по ремонту и </w:t>
            </w:r>
            <w:r w:rsidR="00913E81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</w:t>
            </w: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913E81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боровов</w:t>
            </w:r>
          </w:p>
          <w:p w14:paraId="1C789122" w14:textId="79EE6216" w:rsidR="00A17F5F" w:rsidRPr="002E0702" w:rsidRDefault="00A17F5F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 ремонт и замена дефлекторов</w:t>
            </w:r>
          </w:p>
          <w:p w14:paraId="5E4EB740" w14:textId="148F506E" w:rsidR="00A17F5F" w:rsidRPr="002E0702" w:rsidRDefault="00A17F5F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A7057" w:rsidRPr="002E07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устранение </w:t>
            </w:r>
            <w:proofErr w:type="spellStart"/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неплотностей</w:t>
            </w:r>
            <w:proofErr w:type="spellEnd"/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вентиляционных коробок, шахт, камер, воздуховодов</w:t>
            </w:r>
          </w:p>
          <w:p w14:paraId="34EC15FB" w14:textId="385E1E5E" w:rsidR="00D71668" w:rsidRPr="002E0702" w:rsidRDefault="00D71668" w:rsidP="002E070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8A7057"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07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ремонту и устранению неисправностей дымоходов</w:t>
            </w:r>
          </w:p>
        </w:tc>
        <w:tc>
          <w:tcPr>
            <w:tcW w:w="2694" w:type="dxa"/>
          </w:tcPr>
          <w:p w14:paraId="657A0464" w14:textId="22D3C12C" w:rsidR="00913E81" w:rsidRPr="002E0702" w:rsidRDefault="00913E81" w:rsidP="002E070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E07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заявкой заказчика</w:t>
            </w:r>
          </w:p>
        </w:tc>
      </w:tr>
    </w:tbl>
    <w:p w14:paraId="5DC146C8" w14:textId="5CF4920C" w:rsidR="004C4DAB" w:rsidRPr="002E0702" w:rsidRDefault="00A22B61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14:paraId="7FFD6849" w14:textId="1037F952" w:rsidR="00D60441" w:rsidRPr="002E0702" w:rsidRDefault="00D60441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Периодическая проверка технического состояния газифицированных вентиляционных каналов и дымоходов </w:t>
      </w:r>
      <w:r w:rsidRPr="002E070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277912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</w:t>
      </w:r>
      <w:r w:rsidR="00E209D4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912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п.12 ч.</w:t>
      </w:r>
      <w:r w:rsidR="00277912" w:rsidRPr="002E07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277912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1DC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7912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01A06392" w14:textId="7271BFA1" w:rsidR="009C269F" w:rsidRPr="002E0702" w:rsidRDefault="009C269F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провести:</w:t>
      </w:r>
    </w:p>
    <w:p w14:paraId="326DC74D" w14:textId="2386C817" w:rsidR="009C269F" w:rsidRPr="002E0702" w:rsidRDefault="009C269F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обследование не менее </w:t>
      </w:r>
      <w:r w:rsidR="004774E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% помещений при каждой проверке, что подтверждается ведомостями поквартирного обхода проверенных помещений с подписями проживающих</w:t>
      </w:r>
    </w:p>
    <w:p w14:paraId="6A23D988" w14:textId="3AE3AE2B" w:rsidR="009C269F" w:rsidRPr="002E0702" w:rsidRDefault="009C269F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обследование </w:t>
      </w:r>
      <w:r w:rsidR="00951058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100% дымовых и вентиляционных каналов (шахт) при каждой проверке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подтверждением </w:t>
      </w:r>
      <w:r w:rsidR="00746AC6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оказанных услуг </w:t>
      </w:r>
      <w:r w:rsidR="00951058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материалами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</w:t>
      </w:r>
      <w:r w:rsidR="00951058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92496733"/>
    </w:p>
    <w:bookmarkEnd w:id="1"/>
    <w:p w14:paraId="709FA1A2" w14:textId="28E27F2A" w:rsidR="00A22B61" w:rsidRPr="002E0702" w:rsidRDefault="00A22B61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указанные в пунктах 4;5;6;7 </w:t>
      </w:r>
      <w:r w:rsidR="00AB378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="00F12F7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119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</w:t>
      </w:r>
      <w:r w:rsidR="00A84119" w:rsidRPr="002E07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Заявкам Заказчика (далее – Заявка), направляемым посредством электронной почты. Исполнитель должен приступить к оказанию, указанных в Заявке услуг, в течение </w:t>
      </w:r>
      <w:r w:rsidR="00073F55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 момента получения вышеуказанной Заявки. Заявка составляется в письменной форме, подписывается ответственным лицом от Заказчика. </w:t>
      </w:r>
    </w:p>
    <w:p w14:paraId="2E8CE39E" w14:textId="0309B4D0" w:rsidR="006E133D" w:rsidRPr="002E0702" w:rsidRDefault="00156271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5CD6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случаях, </w:t>
      </w:r>
      <w:r w:rsidR="006E133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прочистка засоров и завалов</w:t>
      </w:r>
      <w:r w:rsidR="00065CD6" w:rsidRPr="002E0702">
        <w:rPr>
          <w:rFonts w:ascii="Times New Roman" w:hAnsi="Times New Roman" w:cs="Times New Roman"/>
          <w:sz w:val="24"/>
          <w:szCs w:val="24"/>
        </w:rPr>
        <w:t xml:space="preserve"> не привела к необходимому уровню функционирования вентиляционных систем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указанные в пункте 8 таблицы, оказываются по заявкам Заказчика. </w:t>
      </w:r>
      <w:r w:rsidR="006E133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приступить </w:t>
      </w:r>
      <w:r w:rsidR="007B775B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оказанию</w:t>
      </w:r>
      <w:r w:rsidR="004C4DAB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 w:rsidR="000A4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73F55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A4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6E133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0A4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ED4FD5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A4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</w:t>
      </w:r>
      <w:r w:rsidR="00ED4FD5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A4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  <w:r w:rsidR="006E133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 составляется в письменной форме, подписывается ответственным лицом от Заказчика. При оформлении Заявки указывается конкретный адрес, вид </w:t>
      </w:r>
      <w:r w:rsidR="00D71668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6E133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объем, срок</w:t>
      </w:r>
      <w:r w:rsidR="000A4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</w:t>
      </w:r>
      <w:r w:rsidR="006E133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890570" w14:textId="77777777" w:rsidR="00F955BB" w:rsidRPr="002E0702" w:rsidRDefault="00F955BB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43D79" w14:textId="3E516E34" w:rsidR="00A22B61" w:rsidRPr="002E0702" w:rsidRDefault="00A22B61" w:rsidP="002E07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6. </w:t>
      </w:r>
      <w:r w:rsidR="00966992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Исполнителю:</w:t>
      </w:r>
    </w:p>
    <w:p w14:paraId="491718A8" w14:textId="58687BAA" w:rsidR="00A22B61" w:rsidRPr="002E0702" w:rsidRDefault="007D4F89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 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обязан:</w:t>
      </w:r>
    </w:p>
    <w:p w14:paraId="1A3142C8" w14:textId="3BF07EC3" w:rsidR="005134F7" w:rsidRPr="002E0702" w:rsidRDefault="005134F7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E0702">
        <w:rPr>
          <w:rFonts w:ascii="Times New Roman" w:hAnsi="Times New Roman" w:cs="Times New Roman"/>
          <w:sz w:val="24"/>
          <w:szCs w:val="24"/>
        </w:rPr>
        <w:t xml:space="preserve">  оказывать услуги </w:t>
      </w:r>
      <w:r w:rsidR="00966992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="007161D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остановлени</w:t>
      </w:r>
      <w:r w:rsidR="00966992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Российской Федерации от 14.05.2013 № 410 «О мерах по обеспечению безопасности при использовании и содержании внутридомового и внутриква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ртирного газового оборудования»;</w:t>
      </w:r>
    </w:p>
    <w:p w14:paraId="55F72A13" w14:textId="704F4D97" w:rsidR="007156EE" w:rsidRPr="002E0702" w:rsidRDefault="007D4F89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календарных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</w:t>
      </w:r>
      <w:r w:rsidR="002E0702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 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1B2F1F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и:</w:t>
      </w:r>
      <w:r w:rsidR="00FD6C2D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периодической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проверки технического состояния </w:t>
      </w:r>
      <w:r w:rsidR="00951058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газифицированных вентиляционных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каналов</w:t>
      </w:r>
      <w:r w:rsidR="00951058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дымоходов</w:t>
      </w:r>
      <w:r w:rsidR="001B2F1F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B2F1F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проведения работ по ремонту вентиляционных каналов и дымоходов</w:t>
      </w:r>
      <w:r w:rsidR="009E3B07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FD6C2D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D6C2D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течение 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трех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календарных дней с момента заключения </w:t>
      </w:r>
      <w:r w:rsidR="002E0702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Контракта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предоставить Заказчику список обученного и аттестованного персонала для оказания услуг с указанием контакто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ответственных лиц Исполнителя;</w:t>
      </w:r>
    </w:p>
    <w:p w14:paraId="0FD83A46" w14:textId="402A3011" w:rsidR="00C8006C" w:rsidRPr="002E0702" w:rsidRDefault="00975CFD" w:rsidP="002E0702">
      <w:pPr>
        <w:shd w:val="clear" w:color="auto" w:fill="FFFFFF"/>
        <w:tabs>
          <w:tab w:val="left" w:pos="16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беспечить </w:t>
      </w:r>
      <w:r w:rsidR="00BA6098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необходимом количестве для оказания услуг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B2F1F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</w:t>
      </w:r>
      <w:r w:rsidR="004C4DAB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B2F1F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оборудовани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е,</w:t>
      </w:r>
      <w:r w:rsidR="001B2F1F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контроля и измерений, комплектующи</w:t>
      </w:r>
      <w:r w:rsidR="004C4DAB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издели</w:t>
      </w:r>
      <w:r w:rsidR="004C4DAB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, инструмент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ы, приборы;</w:t>
      </w:r>
    </w:p>
    <w:p w14:paraId="73F98C61" w14:textId="68E2E02A" w:rsidR="004C4DAB" w:rsidRPr="002E0702" w:rsidRDefault="004C4DAB" w:rsidP="002E0702">
      <w:pPr>
        <w:shd w:val="clear" w:color="auto" w:fill="FFFFFF"/>
        <w:tabs>
          <w:tab w:val="left" w:pos="16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беспечить всех сотрудников при оказании услуг спецодеждой и с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редствами индивидуальной защиты;</w:t>
      </w:r>
    </w:p>
    <w:p w14:paraId="4EA4983E" w14:textId="1D0FA43E" w:rsidR="00541F1F" w:rsidRPr="002E0702" w:rsidRDefault="00541F1F" w:rsidP="002E0702">
      <w:pPr>
        <w:shd w:val="clear" w:color="auto" w:fill="FFFFFF"/>
        <w:tabs>
          <w:tab w:val="left" w:pos="16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существлять доставку к месту оказания услуг персонала и всего необходимого для оказания услуг своими силами и за св</w:t>
      </w:r>
      <w:r w:rsidR="009E3B07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ой счет;</w:t>
      </w:r>
    </w:p>
    <w:p w14:paraId="23DA33D3" w14:textId="6B33558E" w:rsidR="00A22B61" w:rsidRPr="002E0702" w:rsidRDefault="00975CFD" w:rsidP="002E0702">
      <w:pPr>
        <w:shd w:val="clear" w:color="auto" w:fill="FFFFFF"/>
        <w:tabs>
          <w:tab w:val="left" w:pos="6874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B6F8B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исьменно</w:t>
      </w:r>
      <w:r w:rsidR="00D6044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 адресу электронной почты,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информировать</w:t>
      </w:r>
      <w:r w:rsidR="00C4634B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Заказчика об аварийных ситуациях 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(в течение </w:t>
      </w:r>
      <w:r w:rsidR="00073F55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час</w:t>
      </w:r>
      <w:r w:rsidR="00073F55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A22B61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момента установления факта аварии)</w:t>
      </w:r>
      <w:r w:rsidR="00A22B61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502ED4A" w14:textId="69040A7F" w:rsidR="00A22B61" w:rsidRPr="002E0702" w:rsidRDefault="00A22B61" w:rsidP="002E070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975CFD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B2F1F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Услуги оказываются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Исполнителем в </w:t>
      </w:r>
      <w:r w:rsidR="00036024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рабочие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дни </w:t>
      </w:r>
      <w:r w:rsidR="00E111A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(с понедельника по пятницу) с </w:t>
      </w:r>
      <w:r w:rsidR="00036024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="00E111A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-00 до </w:t>
      </w:r>
      <w:r w:rsidR="00073F55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E111A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-00 час.</w:t>
      </w:r>
      <w:r w:rsidR="00073F55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Изменение времени</w:t>
      </w:r>
      <w:r w:rsidR="00C4634B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оказания услуг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возможно только по письменному согласованию с Заказчиком. </w:t>
      </w:r>
    </w:p>
    <w:p w14:paraId="63FAA95F" w14:textId="21D409F7" w:rsidR="00A22B61" w:rsidRPr="002E0702" w:rsidRDefault="00A22B61" w:rsidP="002E070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</w:t>
      </w:r>
      <w:r w:rsidR="00975CFD"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Start w:id="2" w:name="_Hlk37863510"/>
      <w:r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информирует жителей </w:t>
      </w:r>
      <w:r w:rsidR="00073F55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общежития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сроках оказания плановых услуг, путем расклеивания объявлений </w:t>
      </w:r>
      <w:r w:rsidR="008152D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стендах, расположенных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подъездах, не позднее чем </w:t>
      </w:r>
      <w:r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 2 (два) </w:t>
      </w:r>
      <w:r w:rsidR="00274FA2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календарных</w:t>
      </w:r>
      <w:r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дня </w:t>
      </w:r>
      <w:r w:rsidR="002477CC"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до начала</w:t>
      </w:r>
      <w:r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оказания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плановых</w:t>
      </w:r>
      <w:r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услуг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End w:id="2"/>
      <w:r w:rsidR="008152D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невозможности оказания Исполнителем плановых услуг из-за отсутствия доступа к </w:t>
      </w:r>
      <w:r w:rsidRPr="002E0702">
        <w:rPr>
          <w:rFonts w:ascii="Times New Roman" w:eastAsia="Arial Unicode MS" w:hAnsi="Times New Roman" w:cs="Times New Roman"/>
          <w:sz w:val="24"/>
          <w:szCs w:val="24"/>
          <w:lang w:eastAsia="ru-RU"/>
        </w:rPr>
        <w:t>дымоходам и вентиляционным каналам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, Исполнитель осуществляет повторное уведомление и повторный выход к необслуженному объекту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</w:t>
      </w:r>
      <w:r w:rsidR="00073F55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2-х</w:t>
      </w:r>
      <w:r w:rsidR="007156E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календарных дней.</w:t>
      </w:r>
      <w:r w:rsidR="00C4634B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E8F195A" w14:textId="3E21DBBF" w:rsidR="0032364F" w:rsidRPr="002E0702" w:rsidRDefault="0032364F" w:rsidP="002E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6.3. Должен быть включен в реестр операторов персональных данных Роскомнадзора в соответствии с требованиями Федерального закона от 27.07.2006 №152-ФЗ «О персональных данных»</w:t>
      </w:r>
    </w:p>
    <w:p w14:paraId="525E2C61" w14:textId="77777777" w:rsidR="00667FE6" w:rsidRPr="002E0702" w:rsidRDefault="00667FE6" w:rsidP="002E0702">
      <w:pPr>
        <w:shd w:val="clear" w:color="auto" w:fill="FFFFFF"/>
        <w:tabs>
          <w:tab w:val="left" w:pos="54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7F604" w14:textId="1E34B2D3" w:rsidR="00425DCB" w:rsidRPr="002E0702" w:rsidRDefault="00425DCB" w:rsidP="002E0702">
      <w:pPr>
        <w:shd w:val="clear" w:color="auto" w:fill="FFFFFF"/>
        <w:tabs>
          <w:tab w:val="left" w:pos="540"/>
          <w:tab w:val="left" w:pos="567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Требования к</w:t>
      </w:r>
      <w:r w:rsidR="00667FE6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качеству и </w:t>
      </w:r>
      <w:r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безопасности:</w:t>
      </w:r>
    </w:p>
    <w:p w14:paraId="7DFA755D" w14:textId="3594A324" w:rsidR="00E0322F" w:rsidRPr="002E0702" w:rsidRDefault="00E0322F" w:rsidP="002E0702">
      <w:pPr>
        <w:shd w:val="clear" w:color="auto" w:fill="FFFFFF"/>
        <w:tabs>
          <w:tab w:val="left" w:pos="54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7.1. Качество оказываемых услуг должно соответствовать государственным стандартам, санитарным нормам и правилам, иным действующим на территории Российской Федерации нормативно-правовым актам.</w:t>
      </w:r>
    </w:p>
    <w:p w14:paraId="086CD8A8" w14:textId="77777777" w:rsidR="00C92CAE" w:rsidRPr="002E0702" w:rsidRDefault="00425DCB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="00E0322F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Оказание услуг должно осуществляться Исполнителем с соблюдением требований:</w:t>
      </w:r>
    </w:p>
    <w:p w14:paraId="609F06B6" w14:textId="0014905A" w:rsidR="00667FE6" w:rsidRPr="002E0702" w:rsidRDefault="00C92CAE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закона от 22.07.2008 № 123-ФЗ «Технический регламент о требованиях пожарной безопасности»;</w:t>
      </w:r>
    </w:p>
    <w:p w14:paraId="70A835CB" w14:textId="4FB5BED6" w:rsidR="00C92CAE" w:rsidRPr="002E0702" w:rsidRDefault="00C92CAE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ГОСТ 12.4.021-75 «Система стандартов безопасности труда. Системы вентиляционные. Общие требования»;</w:t>
      </w:r>
    </w:p>
    <w:p w14:paraId="03C7DD59" w14:textId="5FB5CC03" w:rsidR="00667FE6" w:rsidRPr="002E0702" w:rsidRDefault="00667FE6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21.12.1994 № 69-ФЗ «О пожарной безопасности»;</w:t>
      </w:r>
    </w:p>
    <w:p w14:paraId="2583483F" w14:textId="6FADAE10" w:rsidR="00667FE6" w:rsidRPr="002E0702" w:rsidRDefault="00667FE6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3" w:name="_Hlk192497038"/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r w:rsidR="001E51E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877531B" w14:textId="74FB9BB6" w:rsidR="00667FE6" w:rsidRPr="002E0702" w:rsidRDefault="00667FE6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Госстроя Российской Федерации от 27.09.2003 № 170 «Об утверждении Правил и норм технической эксплуатации жилищного фонда»;</w:t>
      </w:r>
      <w:r w:rsidR="003B293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485CDA2" w14:textId="739197B7" w:rsidR="003B2939" w:rsidRPr="002E0702" w:rsidRDefault="00667FE6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«Методическо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пособи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содержанию и ремонту жилого фонда. МДК 2-04.2004»;</w:t>
      </w:r>
      <w:r w:rsidR="003B293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bookmarkEnd w:id="3"/>
    <w:p w14:paraId="4E04650D" w14:textId="5B3E6115" w:rsidR="00667FE6" w:rsidRPr="002E0702" w:rsidRDefault="00667FE6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C8006C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127F1D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499E080C" w14:textId="525B8F7D" w:rsidR="003B1E1E" w:rsidRPr="002E0702" w:rsidRDefault="00127F1D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B1E1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ГОСТ 22270-2018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3B1E1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Системы отопления, вентиляции и кондиционирования. Термины и определения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14:paraId="3C7B51AB" w14:textId="760B6A10" w:rsidR="00FE5B0D" w:rsidRPr="002E0702" w:rsidRDefault="007123C3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- 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"Методические рекомендации по организации обследования, ремонту и обслуживанию вентиляционных каналов и дымоходов в системе ВДПО" (утв. Постановлением ЦС ВДПО от 07.09.2009 N 280)</w:t>
      </w:r>
    </w:p>
    <w:p w14:paraId="57A84C04" w14:textId="32674C60" w:rsidR="00667FE6" w:rsidRPr="002E0702" w:rsidRDefault="00667FE6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если в период срока исполнения </w:t>
      </w:r>
      <w:r w:rsidR="002E0702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Контракта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документы, указанные в настоящем пункте, прекратят свое действие, </w:t>
      </w:r>
      <w:r w:rsidR="00541F1F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сполнитель должен руководствоваться действующими документами, регламентирующими порядок оказания услуг по предмету </w:t>
      </w:r>
      <w:r w:rsidR="002E0702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Контракта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CE807C6" w14:textId="4E186403" w:rsidR="00425DCB" w:rsidRPr="002E0702" w:rsidRDefault="00425DCB" w:rsidP="002E0702">
      <w:pPr>
        <w:shd w:val="clear" w:color="auto" w:fill="FFFFFF"/>
        <w:tabs>
          <w:tab w:val="left" w:pos="0"/>
          <w:tab w:val="num" w:pos="14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="00E0322F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03EA5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услуг </w:t>
      </w:r>
      <w:r w:rsidR="007D4F89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должно создавать угрозу жителям, проживающим в многоквартирных домах. Исполнитель несет полную ответственность перед жителями и Заказчиком за причиненный ущерб при оказании услуг.</w:t>
      </w:r>
    </w:p>
    <w:p w14:paraId="6C214AC0" w14:textId="47D4F636" w:rsidR="007113BA" w:rsidRPr="002E0702" w:rsidRDefault="00E0322F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Исполнитель несет ответственность за соответствие используемых материалов государственным стандартам и техническим условиям. Исполнитель обязан предоставить Заказчику данные о применяемых им материалах и оборудовании (включая соответствующие паспорта, сертификаты соответствия нормам Российской Федерации. В случае, если Исполнитель использовал материалы и/или оборудование несоответствующее стандартам качества, он обязан за свой счет и своими силами произвести их замену.</w:t>
      </w:r>
    </w:p>
    <w:p w14:paraId="34C0CACB" w14:textId="77777777" w:rsidR="00E0322F" w:rsidRPr="002E0702" w:rsidRDefault="00E0322F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4CDC28" w14:textId="6C872EE0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7.5. В результате оказания услуг Исполнителем должно быть обеспечено: </w:t>
      </w:r>
    </w:p>
    <w:p w14:paraId="0EA6CA4B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наличие тяги и удаление нормативного объема воздуха из помещений;</w:t>
      </w:r>
    </w:p>
    <w:p w14:paraId="2FAB57F8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засоров, завалов в вентиляционных и дымовых каналах;</w:t>
      </w:r>
    </w:p>
    <w:p w14:paraId="5B5A8BD3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герметичность вытяжных каналов и коробов;</w:t>
      </w:r>
    </w:p>
    <w:p w14:paraId="3BB3097A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предохранительных решеток на оголовках вентиляционных каналов теплых чердаков;</w:t>
      </w:r>
    </w:p>
    <w:p w14:paraId="5E7F4F68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герметичность поддонов под сборными вентиляционными шахтами теплых чердаков;</w:t>
      </w:r>
    </w:p>
    <w:p w14:paraId="55162A90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герметичность ограждающих конструкций теплого чердака;</w:t>
      </w:r>
    </w:p>
    <w:p w14:paraId="4E6BB1B9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и исправность теплоизоляции вентиляционных шахт и коробов;</w:t>
      </w:r>
    </w:p>
    <w:p w14:paraId="254E5633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зонтов и дефлекторов на оголовках вытяжных шахт;</w:t>
      </w:r>
    </w:p>
    <w:p w14:paraId="494DB89F" w14:textId="77777777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работоспособность шиберов и дроссель-клапанов в вытяжных шахтах;</w:t>
      </w:r>
    </w:p>
    <w:p w14:paraId="0B98A3D5" w14:textId="56F8A5D9" w:rsidR="001504C0" w:rsidRPr="002E0702" w:rsidRDefault="001504C0" w:rsidP="002E0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исправное и работоспособное состояние элементов и систем воздушного отопления, приточно-вытяжной механической вентиляции и кондиционирования воздуха, а также соответствие параметров и режимов работы систем паспортным и проектным характеристикам (с учетом износа систем)</w:t>
      </w:r>
      <w:r w:rsidR="0033098E" w:rsidRPr="002E0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1C2F0556" w14:textId="22BD13D1" w:rsidR="007156EE" w:rsidRPr="002E0702" w:rsidRDefault="001263F9" w:rsidP="002E070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7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="00425DCB" w:rsidRPr="002E07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425DCB" w:rsidRPr="002E07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156EE" w:rsidRPr="002E0702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52EC720F" w14:textId="01BF59D0" w:rsidR="007156EE" w:rsidRPr="002E0702" w:rsidRDefault="0033098E" w:rsidP="002E07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702">
        <w:rPr>
          <w:rFonts w:ascii="Times New Roman" w:hAnsi="Times New Roman" w:cs="Times New Roman"/>
          <w:bCs/>
          <w:sz w:val="24"/>
          <w:szCs w:val="24"/>
        </w:rPr>
        <w:t>8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.1. При исполнении своих обязательств по </w:t>
      </w:r>
      <w:r w:rsidR="002E0702">
        <w:rPr>
          <w:rFonts w:ascii="Times New Roman" w:hAnsi="Times New Roman" w:cs="Times New Roman"/>
          <w:bCs/>
          <w:sz w:val="24"/>
          <w:szCs w:val="24"/>
        </w:rPr>
        <w:t>Контракту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53E07DAB" w14:textId="09990227" w:rsidR="007156EE" w:rsidRPr="002E0702" w:rsidRDefault="0033098E" w:rsidP="002E07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702">
        <w:rPr>
          <w:rFonts w:ascii="Times New Roman" w:hAnsi="Times New Roman" w:cs="Times New Roman"/>
          <w:bCs/>
          <w:sz w:val="24"/>
          <w:szCs w:val="24"/>
        </w:rPr>
        <w:t>8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.2. При исполнении своих обязательств по </w:t>
      </w:r>
      <w:r w:rsidR="002E0702">
        <w:rPr>
          <w:rFonts w:ascii="Times New Roman" w:hAnsi="Times New Roman" w:cs="Times New Roman"/>
          <w:bCs/>
          <w:sz w:val="24"/>
          <w:szCs w:val="24"/>
        </w:rPr>
        <w:t>Контракту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</w:t>
      </w:r>
      <w:r w:rsidR="002E0702" w:rsidRPr="002E0702">
        <w:rPr>
          <w:rFonts w:ascii="Times New Roman" w:hAnsi="Times New Roman" w:cs="Times New Roman"/>
          <w:bCs/>
          <w:sz w:val="24"/>
          <w:szCs w:val="24"/>
        </w:rPr>
        <w:t>Контракта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6641E941" w14:textId="1B48B58E" w:rsidR="007156EE" w:rsidRPr="002E0702" w:rsidRDefault="0033098E" w:rsidP="002E07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702">
        <w:rPr>
          <w:rFonts w:ascii="Times New Roman" w:hAnsi="Times New Roman" w:cs="Times New Roman"/>
          <w:bCs/>
          <w:sz w:val="24"/>
          <w:szCs w:val="24"/>
        </w:rPr>
        <w:t>8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</w:t>
      </w:r>
      <w:r w:rsidR="002E0702">
        <w:rPr>
          <w:rFonts w:ascii="Times New Roman" w:hAnsi="Times New Roman" w:cs="Times New Roman"/>
          <w:bCs/>
          <w:sz w:val="24"/>
          <w:szCs w:val="24"/>
        </w:rPr>
        <w:t>Контракту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 </w:t>
      </w:r>
    </w:p>
    <w:p w14:paraId="099E3E2E" w14:textId="10CD1D65" w:rsidR="007156EE" w:rsidRPr="002E0702" w:rsidRDefault="0033098E" w:rsidP="002E07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702">
        <w:rPr>
          <w:rFonts w:ascii="Times New Roman" w:hAnsi="Times New Roman" w:cs="Times New Roman"/>
          <w:bCs/>
          <w:sz w:val="24"/>
          <w:szCs w:val="24"/>
        </w:rPr>
        <w:t>8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14:paraId="16C41CD7" w14:textId="72CB8070" w:rsidR="007156EE" w:rsidRPr="002E0702" w:rsidRDefault="0033098E" w:rsidP="002E07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702">
        <w:rPr>
          <w:rFonts w:ascii="Times New Roman" w:hAnsi="Times New Roman" w:cs="Times New Roman"/>
          <w:bCs/>
          <w:sz w:val="24"/>
          <w:szCs w:val="24"/>
        </w:rPr>
        <w:t>8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2E0702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bookmarkStart w:id="4" w:name="_GoBack"/>
      <w:r w:rsidR="002E0702">
        <w:rPr>
          <w:rFonts w:ascii="Times New Roman" w:hAnsi="Times New Roman" w:cs="Times New Roman"/>
          <w:bCs/>
          <w:sz w:val="24"/>
          <w:szCs w:val="24"/>
        </w:rPr>
        <w:t>Контракт</w:t>
      </w:r>
      <w:bookmarkEnd w:id="4"/>
      <w:r w:rsidR="007156EE" w:rsidRPr="002E0702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37B5952A" w14:textId="4C282C79" w:rsidR="00232B68" w:rsidRDefault="00232B68" w:rsidP="007156E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3EEAFC" w14:textId="1507EB1A" w:rsidR="00232B68" w:rsidRPr="002E0702" w:rsidRDefault="00232B68" w:rsidP="007156E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702">
        <w:rPr>
          <w:rFonts w:ascii="Times New Roman" w:hAnsi="Times New Roman" w:cs="Times New Roman"/>
          <w:bCs/>
          <w:sz w:val="24"/>
          <w:szCs w:val="24"/>
        </w:rPr>
        <w:t>Главный инженер РГХПУ им. С.Г. Строганова</w:t>
      </w:r>
      <w:r w:rsidR="0032364F" w:rsidRPr="002E0702">
        <w:rPr>
          <w:rFonts w:ascii="Times New Roman" w:hAnsi="Times New Roman" w:cs="Times New Roman"/>
          <w:bCs/>
          <w:sz w:val="24"/>
          <w:szCs w:val="24"/>
        </w:rPr>
        <w:t xml:space="preserve"> Машкин И.В.</w:t>
      </w:r>
    </w:p>
    <w:sectPr w:rsidR="00232B68" w:rsidRPr="002E0702" w:rsidSect="002E07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2C3"/>
    <w:multiLevelType w:val="multilevel"/>
    <w:tmpl w:val="D90E6B0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AE"/>
    <w:rsid w:val="00002B12"/>
    <w:rsid w:val="0000686D"/>
    <w:rsid w:val="000255F3"/>
    <w:rsid w:val="00036024"/>
    <w:rsid w:val="00044568"/>
    <w:rsid w:val="00065CD6"/>
    <w:rsid w:val="00073F55"/>
    <w:rsid w:val="0009586E"/>
    <w:rsid w:val="000971C1"/>
    <w:rsid w:val="000A2F39"/>
    <w:rsid w:val="000A4B61"/>
    <w:rsid w:val="000A703B"/>
    <w:rsid w:val="000C4533"/>
    <w:rsid w:val="001263F9"/>
    <w:rsid w:val="00127F1D"/>
    <w:rsid w:val="0013710B"/>
    <w:rsid w:val="001504C0"/>
    <w:rsid w:val="00151079"/>
    <w:rsid w:val="00156271"/>
    <w:rsid w:val="001A0B71"/>
    <w:rsid w:val="001B2F1F"/>
    <w:rsid w:val="001B6F8B"/>
    <w:rsid w:val="001C247F"/>
    <w:rsid w:val="001C4CB9"/>
    <w:rsid w:val="001C669D"/>
    <w:rsid w:val="001C70ED"/>
    <w:rsid w:val="001E51E9"/>
    <w:rsid w:val="002017D3"/>
    <w:rsid w:val="00210A80"/>
    <w:rsid w:val="00232B68"/>
    <w:rsid w:val="002477CC"/>
    <w:rsid w:val="00270BAF"/>
    <w:rsid w:val="00274FA2"/>
    <w:rsid w:val="0027703B"/>
    <w:rsid w:val="00277912"/>
    <w:rsid w:val="00295AA4"/>
    <w:rsid w:val="002A04AE"/>
    <w:rsid w:val="002E0702"/>
    <w:rsid w:val="002E2D99"/>
    <w:rsid w:val="002E5F85"/>
    <w:rsid w:val="002F04F9"/>
    <w:rsid w:val="00310DBE"/>
    <w:rsid w:val="00311372"/>
    <w:rsid w:val="0032364F"/>
    <w:rsid w:val="0033098E"/>
    <w:rsid w:val="00340BBF"/>
    <w:rsid w:val="00361756"/>
    <w:rsid w:val="00364218"/>
    <w:rsid w:val="00394E32"/>
    <w:rsid w:val="003B1E1E"/>
    <w:rsid w:val="003B2939"/>
    <w:rsid w:val="003C6B8A"/>
    <w:rsid w:val="00403EA5"/>
    <w:rsid w:val="00425DCB"/>
    <w:rsid w:val="0043155A"/>
    <w:rsid w:val="004419C1"/>
    <w:rsid w:val="00446067"/>
    <w:rsid w:val="00473400"/>
    <w:rsid w:val="00476C8A"/>
    <w:rsid w:val="004774ED"/>
    <w:rsid w:val="0049449B"/>
    <w:rsid w:val="004B2E43"/>
    <w:rsid w:val="004B35B8"/>
    <w:rsid w:val="004C4DAB"/>
    <w:rsid w:val="004D15D3"/>
    <w:rsid w:val="004E0B63"/>
    <w:rsid w:val="004E39BB"/>
    <w:rsid w:val="004F38BF"/>
    <w:rsid w:val="004F59FE"/>
    <w:rsid w:val="005006C2"/>
    <w:rsid w:val="005134F7"/>
    <w:rsid w:val="00527023"/>
    <w:rsid w:val="00541F1F"/>
    <w:rsid w:val="00542327"/>
    <w:rsid w:val="00545811"/>
    <w:rsid w:val="005470F0"/>
    <w:rsid w:val="0055775B"/>
    <w:rsid w:val="005639DD"/>
    <w:rsid w:val="005D1D22"/>
    <w:rsid w:val="005D1E5C"/>
    <w:rsid w:val="005D403A"/>
    <w:rsid w:val="005F1093"/>
    <w:rsid w:val="005F7871"/>
    <w:rsid w:val="00613522"/>
    <w:rsid w:val="00620034"/>
    <w:rsid w:val="00634107"/>
    <w:rsid w:val="00640B27"/>
    <w:rsid w:val="006422D3"/>
    <w:rsid w:val="00667FE6"/>
    <w:rsid w:val="006772BD"/>
    <w:rsid w:val="006A454E"/>
    <w:rsid w:val="006C1095"/>
    <w:rsid w:val="006D71E0"/>
    <w:rsid w:val="006E133D"/>
    <w:rsid w:val="006E29E8"/>
    <w:rsid w:val="007113BA"/>
    <w:rsid w:val="007123C3"/>
    <w:rsid w:val="007156EE"/>
    <w:rsid w:val="007161DC"/>
    <w:rsid w:val="007216A8"/>
    <w:rsid w:val="00744EE5"/>
    <w:rsid w:val="00746AC6"/>
    <w:rsid w:val="00754A07"/>
    <w:rsid w:val="00754DC2"/>
    <w:rsid w:val="007677B6"/>
    <w:rsid w:val="00783034"/>
    <w:rsid w:val="00783234"/>
    <w:rsid w:val="00784E05"/>
    <w:rsid w:val="007A0CDF"/>
    <w:rsid w:val="007B0C23"/>
    <w:rsid w:val="007B775B"/>
    <w:rsid w:val="007D4F89"/>
    <w:rsid w:val="007E4BFC"/>
    <w:rsid w:val="007F0A55"/>
    <w:rsid w:val="007F14E3"/>
    <w:rsid w:val="008152DC"/>
    <w:rsid w:val="00817A90"/>
    <w:rsid w:val="008228DD"/>
    <w:rsid w:val="00832169"/>
    <w:rsid w:val="00834FC1"/>
    <w:rsid w:val="00856BAE"/>
    <w:rsid w:val="00864E4A"/>
    <w:rsid w:val="008A7057"/>
    <w:rsid w:val="008B6243"/>
    <w:rsid w:val="008C565A"/>
    <w:rsid w:val="008E77FB"/>
    <w:rsid w:val="00913E81"/>
    <w:rsid w:val="00915A6B"/>
    <w:rsid w:val="00941F69"/>
    <w:rsid w:val="00947D3E"/>
    <w:rsid w:val="00951058"/>
    <w:rsid w:val="00955E2F"/>
    <w:rsid w:val="00966992"/>
    <w:rsid w:val="00975CFD"/>
    <w:rsid w:val="009A438A"/>
    <w:rsid w:val="009B3625"/>
    <w:rsid w:val="009C269F"/>
    <w:rsid w:val="009E0737"/>
    <w:rsid w:val="009E3B07"/>
    <w:rsid w:val="00A17F5F"/>
    <w:rsid w:val="00A22B61"/>
    <w:rsid w:val="00A46C92"/>
    <w:rsid w:val="00A47184"/>
    <w:rsid w:val="00A4750B"/>
    <w:rsid w:val="00A50BC3"/>
    <w:rsid w:val="00A702B1"/>
    <w:rsid w:val="00A710DB"/>
    <w:rsid w:val="00A724AE"/>
    <w:rsid w:val="00A84119"/>
    <w:rsid w:val="00A84EE3"/>
    <w:rsid w:val="00AB20DD"/>
    <w:rsid w:val="00AB378D"/>
    <w:rsid w:val="00AC4C25"/>
    <w:rsid w:val="00AD7BE3"/>
    <w:rsid w:val="00B20E31"/>
    <w:rsid w:val="00B37390"/>
    <w:rsid w:val="00BA6098"/>
    <w:rsid w:val="00BB00E3"/>
    <w:rsid w:val="00BB0D24"/>
    <w:rsid w:val="00BB31F1"/>
    <w:rsid w:val="00BE740D"/>
    <w:rsid w:val="00C053E6"/>
    <w:rsid w:val="00C35A9E"/>
    <w:rsid w:val="00C4634B"/>
    <w:rsid w:val="00C65A9B"/>
    <w:rsid w:val="00C8006C"/>
    <w:rsid w:val="00C92CAE"/>
    <w:rsid w:val="00CF0041"/>
    <w:rsid w:val="00CF0782"/>
    <w:rsid w:val="00D06DA8"/>
    <w:rsid w:val="00D14E35"/>
    <w:rsid w:val="00D348A1"/>
    <w:rsid w:val="00D45519"/>
    <w:rsid w:val="00D60441"/>
    <w:rsid w:val="00D71668"/>
    <w:rsid w:val="00D84958"/>
    <w:rsid w:val="00D9215E"/>
    <w:rsid w:val="00D96478"/>
    <w:rsid w:val="00D965A6"/>
    <w:rsid w:val="00DB3333"/>
    <w:rsid w:val="00DB4023"/>
    <w:rsid w:val="00DD3BF7"/>
    <w:rsid w:val="00E0322F"/>
    <w:rsid w:val="00E111A9"/>
    <w:rsid w:val="00E148F7"/>
    <w:rsid w:val="00E209D4"/>
    <w:rsid w:val="00E245DF"/>
    <w:rsid w:val="00E401A5"/>
    <w:rsid w:val="00E555C0"/>
    <w:rsid w:val="00E77CE4"/>
    <w:rsid w:val="00EA714D"/>
    <w:rsid w:val="00EB70C2"/>
    <w:rsid w:val="00ED2238"/>
    <w:rsid w:val="00ED4FD5"/>
    <w:rsid w:val="00EF306E"/>
    <w:rsid w:val="00F06131"/>
    <w:rsid w:val="00F06BAA"/>
    <w:rsid w:val="00F1269E"/>
    <w:rsid w:val="00F12F7D"/>
    <w:rsid w:val="00F17583"/>
    <w:rsid w:val="00F26769"/>
    <w:rsid w:val="00F31308"/>
    <w:rsid w:val="00F4663E"/>
    <w:rsid w:val="00F61603"/>
    <w:rsid w:val="00F77ACC"/>
    <w:rsid w:val="00F955BB"/>
    <w:rsid w:val="00FD60E4"/>
    <w:rsid w:val="00FD6C2D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69D4"/>
  <w15:docId w15:val="{4FC9F8C9-C04A-41BE-9F60-28AF9914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B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2B61"/>
    <w:rPr>
      <w:color w:val="800080"/>
      <w:u w:val="single"/>
    </w:rPr>
  </w:style>
  <w:style w:type="paragraph" w:customStyle="1" w:styleId="xl72">
    <w:name w:val="xl72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22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22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22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22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22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2B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22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2B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22B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22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22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22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22B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A22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2">
    <w:name w:val="xl102"/>
    <w:basedOn w:val="a"/>
    <w:rsid w:val="00A22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A22B6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22B6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5">
    <w:name w:val="xl105"/>
    <w:basedOn w:val="a"/>
    <w:rsid w:val="00A22B6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6">
    <w:name w:val="xl106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22B61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9">
    <w:name w:val="xl109"/>
    <w:basedOn w:val="a"/>
    <w:rsid w:val="00A22B6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2">
    <w:name w:val="xl112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22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22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22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22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2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A22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22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2B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3">
    <w:name w:val="xl123"/>
    <w:basedOn w:val="a"/>
    <w:rsid w:val="00A22B61"/>
    <w:pPr>
      <w:pBdr>
        <w:top w:val="single" w:sz="4" w:space="0" w:color="000000"/>
        <w:bottom w:val="single" w:sz="4" w:space="0" w:color="000000"/>
      </w:pBdr>
      <w:shd w:val="clear" w:color="FFFFCC" w:fill="D8E4BC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4">
    <w:name w:val="xl124"/>
    <w:basedOn w:val="a"/>
    <w:rsid w:val="00A22B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22B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44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4EE5"/>
    <w:rPr>
      <w:rFonts w:ascii="Segoe UI" w:hAnsi="Segoe UI" w:cs="Segoe UI"/>
      <w:sz w:val="18"/>
      <w:szCs w:val="18"/>
    </w:rPr>
  </w:style>
  <w:style w:type="paragraph" w:customStyle="1" w:styleId="a8">
    <w:name w:val="Тест таблицы"/>
    <w:basedOn w:val="a"/>
    <w:link w:val="a9"/>
    <w:qFormat/>
    <w:rsid w:val="006422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Тест таблицы Знак"/>
    <w:basedOn w:val="a0"/>
    <w:link w:val="a8"/>
    <w:rsid w:val="006422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aliases w:val="Table-Normal,RSHB_Table-Normal,List Paragraph,Абзац маркированнный,UL,Шаг процесса,Предусловия,Bullet List,FooterText,numbered,Bullet Number,Индексы,Num Bullet 1"/>
    <w:basedOn w:val="a"/>
    <w:link w:val="ab"/>
    <w:uiPriority w:val="34"/>
    <w:qFormat/>
    <w:rsid w:val="00715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Абзац списка Знак"/>
    <w:aliases w:val="Table-Normal Знак,RSHB_Table-Normal Знак,List Paragraph Знак,Абзац маркированнный Знак,UL Знак,Шаг процесса Знак,Предусловия Знак,Bullet List Знак,FooterText Знак,numbered Знак,Bullet Number Знак,Индексы Знак,Num Bullet 1 Знак"/>
    <w:link w:val="aa"/>
    <w:uiPriority w:val="34"/>
    <w:qFormat/>
    <w:locked/>
    <w:rsid w:val="007156EE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712B-CF1A-4832-91A2-75277FFB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2024-03-07T09:00:00Z</cp:lastPrinted>
  <dcterms:created xsi:type="dcterms:W3CDTF">2026-06-10T17:17:00Z</dcterms:created>
  <dcterms:modified xsi:type="dcterms:W3CDTF">2026-06-10T17:17:00Z</dcterms:modified>
</cp:coreProperties>
</file>