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86800" w14:textId="742EF0F6" w:rsidR="00892C95" w:rsidRPr="00892C95" w:rsidRDefault="00892C95" w:rsidP="00892C95">
      <w:pPr>
        <w:pStyle w:val="af3"/>
        <w:rPr>
          <w:iCs/>
        </w:rPr>
      </w:pPr>
      <w:r>
        <w:rPr>
          <w:iCs/>
        </w:rPr>
        <w:t>ДОГОВОР</w:t>
      </w:r>
    </w:p>
    <w:p w14:paraId="6BEA807E" w14:textId="77777777" w:rsidR="00892C95" w:rsidRDefault="00892C95" w:rsidP="00892C95">
      <w:pPr>
        <w:pStyle w:val="af3"/>
        <w:rPr>
          <w:i/>
          <w:iCs/>
        </w:rPr>
      </w:pPr>
      <w:r>
        <w:rPr>
          <w:iCs/>
        </w:rPr>
        <w:t xml:space="preserve">об обязательном страховании </w:t>
      </w:r>
    </w:p>
    <w:p w14:paraId="1E506054" w14:textId="2A1942E7" w:rsidR="00892C95" w:rsidRDefault="00892C95" w:rsidP="00892C95">
      <w:pPr>
        <w:pStyle w:val="af3"/>
        <w:rPr>
          <w:i/>
          <w:iCs/>
        </w:rPr>
      </w:pPr>
      <w:r>
        <w:rPr>
          <w:iCs/>
        </w:rPr>
        <w:t>гражда</w:t>
      </w:r>
      <w:r w:rsidR="003C6443">
        <w:rPr>
          <w:iCs/>
        </w:rPr>
        <w:t>нской ответственности владельца</w:t>
      </w:r>
      <w:r>
        <w:rPr>
          <w:iCs/>
        </w:rPr>
        <w:t xml:space="preserve"> транспортных средств</w:t>
      </w:r>
    </w:p>
    <w:p w14:paraId="2BB6A3C0" w14:textId="77777777" w:rsidR="001B25AA" w:rsidRDefault="001B25AA" w:rsidP="001B25AA">
      <w:pPr>
        <w:jc w:val="center"/>
        <w:rPr>
          <w:b/>
          <w:bCs/>
          <w:color w:val="1A1A1A"/>
          <w:shd w:val="clear" w:color="auto" w:fill="FFFFFF"/>
        </w:rPr>
      </w:pPr>
      <w:r w:rsidRPr="009A330B">
        <w:rPr>
          <w:b/>
          <w:bCs/>
          <w:color w:val="1A1A1A"/>
          <w:shd w:val="clear" w:color="auto" w:fill="FFFFFF"/>
        </w:rPr>
        <w:t>ИКЗ 261502403018750240100100350000000000</w:t>
      </w:r>
    </w:p>
    <w:p w14:paraId="4CA3E410" w14:textId="77777777" w:rsidR="000F7EC8" w:rsidRDefault="000F7EC8" w:rsidP="00BB44D1">
      <w:pPr>
        <w:jc w:val="both"/>
      </w:pPr>
    </w:p>
    <w:p w14:paraId="77480934" w14:textId="206137BC" w:rsidR="00BB44D1" w:rsidRPr="00EC147D" w:rsidRDefault="00BB44D1" w:rsidP="00BB44D1">
      <w:pPr>
        <w:jc w:val="both"/>
      </w:pPr>
      <w:r w:rsidRPr="00EC147D">
        <w:t>п. Архангельское,</w:t>
      </w:r>
      <w:bookmarkStart w:id="0" w:name="_GoBack"/>
      <w:bookmarkEnd w:id="0"/>
    </w:p>
    <w:p w14:paraId="7CC2D270" w14:textId="04B2672D" w:rsidR="00892C95" w:rsidRDefault="00BB44D1" w:rsidP="00BB44D1">
      <w:pPr>
        <w:jc w:val="both"/>
      </w:pPr>
      <w:r w:rsidRPr="00EC147D">
        <w:t xml:space="preserve">г.о. Красногорск, Московская обл. </w:t>
      </w:r>
      <w:r>
        <w:tab/>
      </w:r>
      <w:r>
        <w:tab/>
      </w:r>
      <w:r>
        <w:tab/>
      </w:r>
      <w:r>
        <w:tab/>
      </w:r>
      <w:r w:rsidR="00892C95">
        <w:t>«____» ____________ 20__ г.</w:t>
      </w:r>
    </w:p>
    <w:p w14:paraId="5519AFF5" w14:textId="77777777" w:rsidR="00892C95" w:rsidRDefault="00892C95" w:rsidP="00892C95">
      <w:pPr>
        <w:pStyle w:val="af5"/>
        <w:rPr>
          <w:sz w:val="24"/>
        </w:rPr>
      </w:pPr>
    </w:p>
    <w:p w14:paraId="2DC40927" w14:textId="387A2218" w:rsidR="003C68E5" w:rsidRPr="00892C95" w:rsidRDefault="00892C95" w:rsidP="00836D48">
      <w:pPr>
        <w:pStyle w:val="af5"/>
        <w:jc w:val="both"/>
        <w:rPr>
          <w:sz w:val="24"/>
        </w:rPr>
      </w:pPr>
      <w:r>
        <w:rPr>
          <w:sz w:val="24"/>
        </w:rPr>
        <w:t xml:space="preserve">__________________________________________, именуемое в дальнейшем </w:t>
      </w:r>
      <w:r w:rsidRPr="00CC61CA">
        <w:rPr>
          <w:b/>
          <w:sz w:val="24"/>
        </w:rPr>
        <w:t>Страховщик</w:t>
      </w:r>
      <w:r>
        <w:rPr>
          <w:sz w:val="24"/>
        </w:rPr>
        <w:t xml:space="preserve">, в лице __________________________________________________, действующего на основании ___________________________________________, с одной стороны, и </w:t>
      </w:r>
      <w:r w:rsidRPr="0086688F">
        <w:rPr>
          <w:b/>
          <w:sz w:val="24"/>
        </w:rPr>
        <w:t>Федеральное государственное бюджетное учреждение культуры «Государственный музей-заповедник «Архангельское» (ФГБУК Музей-заповедник «Архангельское»</w:t>
      </w:r>
      <w:r w:rsidRPr="0086688F">
        <w:rPr>
          <w:sz w:val="24"/>
        </w:rPr>
        <w:t xml:space="preserve">), именуемое в дальнейшем </w:t>
      </w:r>
      <w:r>
        <w:rPr>
          <w:b/>
          <w:sz w:val="24"/>
        </w:rPr>
        <w:t>Страхователь</w:t>
      </w:r>
      <w:r w:rsidRPr="0086688F">
        <w:rPr>
          <w:sz w:val="24"/>
        </w:rPr>
        <w:t>,</w:t>
      </w:r>
      <w:r w:rsidRPr="0086688F">
        <w:rPr>
          <w:b/>
          <w:sz w:val="24"/>
        </w:rPr>
        <w:t xml:space="preserve"> </w:t>
      </w:r>
      <w:r w:rsidRPr="0086688F">
        <w:rPr>
          <w:sz w:val="24"/>
        </w:rPr>
        <w:t xml:space="preserve">в лице генерального директора </w:t>
      </w:r>
      <w:r w:rsidR="009503D6">
        <w:rPr>
          <w:sz w:val="24"/>
        </w:rPr>
        <w:t>Харламовой Елены Михайловны</w:t>
      </w:r>
      <w:r w:rsidRPr="0086688F">
        <w:rPr>
          <w:sz w:val="24"/>
        </w:rPr>
        <w:t>, действующего на основании Устава</w:t>
      </w:r>
      <w:r>
        <w:rPr>
          <w:sz w:val="24"/>
        </w:rPr>
        <w:t xml:space="preserve">, с другой стороны, </w:t>
      </w:r>
      <w:r w:rsidRPr="0086688F">
        <w:rPr>
          <w:sz w:val="24"/>
        </w:rPr>
        <w:t xml:space="preserve">на основании п. </w:t>
      </w:r>
      <w:r w:rsidR="00994F83">
        <w:rPr>
          <w:sz w:val="24"/>
        </w:rPr>
        <w:t>4</w:t>
      </w:r>
      <w:r w:rsidRPr="0086688F">
        <w:rPr>
          <w:sz w:val="24"/>
        </w:rPr>
        <w:t xml:space="preserve"> ч. 1 ст. 93 </w:t>
      </w:r>
      <w:bookmarkStart w:id="1" w:name="_Hlk198807650"/>
      <w:r w:rsidRPr="0086688F">
        <w:rPr>
          <w:sz w:val="24"/>
        </w:rPr>
        <w:t xml:space="preserve">Федерального закона от 5 апреля 2013 года № 44-ФЗ «О </w:t>
      </w:r>
      <w:r w:rsidR="00836D48">
        <w:rPr>
          <w:sz w:val="24"/>
        </w:rPr>
        <w:t>контрактной</w:t>
      </w:r>
      <w:r w:rsidRPr="0086688F">
        <w:rPr>
          <w:sz w:val="24"/>
        </w:rPr>
        <w:t xml:space="preserve"> системе в сфере закупок товаров, работ, услуг для обеспечения государственных и муниципальных нужд» </w:t>
      </w:r>
      <w:bookmarkEnd w:id="1"/>
      <w:r w:rsidRPr="0086688F">
        <w:rPr>
          <w:sz w:val="24"/>
        </w:rPr>
        <w:t>(далее – Федеральный закон №</w:t>
      </w:r>
      <w:r w:rsidR="00836D48">
        <w:rPr>
          <w:sz w:val="24"/>
        </w:rPr>
        <w:t xml:space="preserve"> </w:t>
      </w:r>
      <w:r w:rsidRPr="0086688F">
        <w:rPr>
          <w:sz w:val="24"/>
        </w:rPr>
        <w:t>44-ФЗ), заключили настоящий договор (далее – Договор) о нижеследующем:</w:t>
      </w:r>
    </w:p>
    <w:p w14:paraId="549FE7DF" w14:textId="77777777" w:rsidR="00E92EC8" w:rsidRPr="00B63163" w:rsidRDefault="00E92EC8" w:rsidP="00A81592">
      <w:pPr>
        <w:widowControl w:val="0"/>
        <w:autoSpaceDE w:val="0"/>
        <w:autoSpaceDN w:val="0"/>
        <w:adjustRightInd w:val="0"/>
        <w:rPr>
          <w:b/>
          <w:bCs/>
          <w:i/>
          <w:color w:val="4F81BD" w:themeColor="accent1"/>
          <w:sz w:val="22"/>
          <w:szCs w:val="22"/>
        </w:rPr>
      </w:pPr>
    </w:p>
    <w:p w14:paraId="158F3386" w14:textId="77777777" w:rsidR="00197E0B" w:rsidRPr="00892C95" w:rsidRDefault="00197E0B" w:rsidP="00632932">
      <w:pPr>
        <w:widowControl w:val="0"/>
        <w:ind w:right="-2"/>
        <w:jc w:val="center"/>
        <w:rPr>
          <w:rFonts w:eastAsia="Calibri"/>
          <w:b/>
        </w:rPr>
      </w:pPr>
      <w:r w:rsidRPr="00892C95">
        <w:rPr>
          <w:rFonts w:eastAsia="Calibri"/>
          <w:b/>
        </w:rPr>
        <w:t>1. Предмет договора</w:t>
      </w:r>
    </w:p>
    <w:p w14:paraId="31B86988" w14:textId="707AEA06" w:rsidR="00197E0B" w:rsidRPr="00892C95" w:rsidRDefault="00197E0B" w:rsidP="00632932">
      <w:pPr>
        <w:widowControl w:val="0"/>
        <w:tabs>
          <w:tab w:val="left" w:pos="142"/>
          <w:tab w:val="left" w:pos="567"/>
        </w:tabs>
        <w:ind w:right="-2"/>
        <w:jc w:val="both"/>
        <w:rPr>
          <w:rFonts w:eastAsia="Calibri"/>
        </w:rPr>
      </w:pPr>
      <w:r w:rsidRPr="00892C95">
        <w:rPr>
          <w:rFonts w:eastAsia="Calibri"/>
        </w:rPr>
        <w:t xml:space="preserve">1.1. Предметом настоящего Договора является оказание услуг по обязательному страхованию гражданской ответственности владельцев транспортных средств для </w:t>
      </w:r>
      <w:r w:rsidR="00407C1C" w:rsidRPr="00892C95">
        <w:rPr>
          <w:rFonts w:eastAsia="Calibri"/>
        </w:rPr>
        <w:t xml:space="preserve">нужд </w:t>
      </w:r>
      <w:r w:rsidRPr="00892C95">
        <w:rPr>
          <w:rFonts w:eastAsia="Calibri"/>
        </w:rPr>
        <w:t xml:space="preserve">Страхователя. Страхование осуществляется в соответствии с Федеральным Законом </w:t>
      </w:r>
      <w:r w:rsidR="00DE41E7" w:rsidRPr="00892C95">
        <w:rPr>
          <w:rFonts w:eastAsia="Calibri"/>
        </w:rPr>
        <w:t>«О</w:t>
      </w:r>
      <w:r w:rsidRPr="00892C95">
        <w:rPr>
          <w:rFonts w:eastAsia="Calibri"/>
        </w:rPr>
        <w:t>б обязательном страховании гражданской ответственности владельцев транспортных средств</w:t>
      </w:r>
      <w:r w:rsidR="00DE41E7" w:rsidRPr="00892C95">
        <w:rPr>
          <w:rFonts w:eastAsia="Calibri"/>
        </w:rPr>
        <w:t>»</w:t>
      </w:r>
      <w:r w:rsidRPr="00892C95">
        <w:rPr>
          <w:rFonts w:eastAsia="Calibri"/>
        </w:rPr>
        <w:t xml:space="preserve"> от 25 апреля 2002 года № 40-ФЗ</w:t>
      </w:r>
      <w:r w:rsidR="005352ED" w:rsidRPr="00892C95">
        <w:rPr>
          <w:rFonts w:eastAsia="Calibri"/>
        </w:rPr>
        <w:t xml:space="preserve"> (далее – ФЗ </w:t>
      </w:r>
      <w:r w:rsidR="00824767">
        <w:rPr>
          <w:rFonts w:eastAsia="Calibri"/>
        </w:rPr>
        <w:t xml:space="preserve">об </w:t>
      </w:r>
      <w:r w:rsidR="005352ED" w:rsidRPr="00892C95">
        <w:rPr>
          <w:rFonts w:eastAsia="Calibri"/>
        </w:rPr>
        <w:t>ОСАГО)</w:t>
      </w:r>
      <w:r w:rsidRPr="00892C95">
        <w:rPr>
          <w:rFonts w:eastAsia="Calibri"/>
        </w:rPr>
        <w:t>.</w:t>
      </w:r>
    </w:p>
    <w:p w14:paraId="0AB555AF" w14:textId="70199361" w:rsidR="00197E0B" w:rsidRPr="00892C95" w:rsidRDefault="00197E0B" w:rsidP="00632932">
      <w:pPr>
        <w:widowControl w:val="0"/>
        <w:tabs>
          <w:tab w:val="left" w:pos="142"/>
          <w:tab w:val="num" w:pos="1440"/>
        </w:tabs>
        <w:ind w:right="-2"/>
        <w:jc w:val="both"/>
        <w:rPr>
          <w:rFonts w:eastAsia="Calibri"/>
        </w:rPr>
      </w:pPr>
      <w:r w:rsidRPr="00892C95">
        <w:rPr>
          <w:rFonts w:eastAsia="Calibri"/>
        </w:rPr>
        <w:t>1.</w:t>
      </w:r>
      <w:r w:rsidR="00DE41E7" w:rsidRPr="00892C95">
        <w:rPr>
          <w:rFonts w:eastAsia="Calibri"/>
        </w:rPr>
        <w:t>2</w:t>
      </w:r>
      <w:r w:rsidRPr="00892C95">
        <w:rPr>
          <w:rFonts w:eastAsia="Calibri"/>
        </w:rPr>
        <w:t>. Страховщик оформляет полис</w:t>
      </w:r>
      <w:r w:rsidR="00994F83">
        <w:rPr>
          <w:rFonts w:eastAsia="Calibri"/>
        </w:rPr>
        <w:t>ы</w:t>
      </w:r>
      <w:r w:rsidRPr="00892C95">
        <w:rPr>
          <w:rFonts w:eastAsia="Calibri"/>
        </w:rPr>
        <w:t xml:space="preserve"> ОСАГО на транспортн</w:t>
      </w:r>
      <w:r w:rsidR="00916B43">
        <w:rPr>
          <w:rFonts w:eastAsia="Calibri"/>
        </w:rPr>
        <w:t>о</w:t>
      </w:r>
      <w:r w:rsidR="00994F83">
        <w:rPr>
          <w:rFonts w:eastAsia="Calibri"/>
        </w:rPr>
        <w:t>е</w:t>
      </w:r>
      <w:r w:rsidRPr="00892C95">
        <w:rPr>
          <w:rFonts w:eastAsia="Calibri"/>
        </w:rPr>
        <w:t xml:space="preserve"> средств</w:t>
      </w:r>
      <w:r w:rsidR="00916B43">
        <w:rPr>
          <w:rFonts w:eastAsia="Calibri"/>
        </w:rPr>
        <w:t>о</w:t>
      </w:r>
      <w:r w:rsidRPr="00892C95">
        <w:rPr>
          <w:rFonts w:eastAsia="Calibri"/>
        </w:rPr>
        <w:t xml:space="preserve"> Страхователя, указанн</w:t>
      </w:r>
      <w:r w:rsidR="00916B43">
        <w:rPr>
          <w:rFonts w:eastAsia="Calibri"/>
        </w:rPr>
        <w:t>о</w:t>
      </w:r>
      <w:r w:rsidRPr="00892C95">
        <w:rPr>
          <w:rFonts w:eastAsia="Calibri"/>
        </w:rPr>
        <w:t>е в</w:t>
      </w:r>
      <w:r w:rsidR="00824767">
        <w:rPr>
          <w:rFonts w:eastAsia="Calibri"/>
        </w:rPr>
        <w:t xml:space="preserve"> перечне транспортных средств (П</w:t>
      </w:r>
      <w:r w:rsidRPr="00892C95">
        <w:rPr>
          <w:rFonts w:eastAsia="Calibri"/>
        </w:rPr>
        <w:t xml:space="preserve">риложение </w:t>
      </w:r>
      <w:r w:rsidR="00824767">
        <w:rPr>
          <w:rFonts w:eastAsia="Calibri"/>
        </w:rPr>
        <w:t xml:space="preserve">№ </w:t>
      </w:r>
      <w:r w:rsidRPr="00892C95">
        <w:rPr>
          <w:rFonts w:eastAsia="Calibri"/>
        </w:rPr>
        <w:t xml:space="preserve">1 к настоящему Договору). </w:t>
      </w:r>
    </w:p>
    <w:p w14:paraId="69A4D4CB" w14:textId="7AE1C337" w:rsidR="00197E0B" w:rsidRPr="00892C95" w:rsidRDefault="00197E0B" w:rsidP="00632932">
      <w:pPr>
        <w:widowControl w:val="0"/>
        <w:ind w:right="-2"/>
        <w:jc w:val="both"/>
      </w:pPr>
      <w:r w:rsidRPr="00892C95">
        <w:t>1.</w:t>
      </w:r>
      <w:r w:rsidR="00DE41E7" w:rsidRPr="00892C95">
        <w:t>3</w:t>
      </w:r>
      <w:r w:rsidRPr="00892C95">
        <w:t xml:space="preserve">. Настоящий Договор включает в себя кроме условий и положений, изложенных в тексте Договора, условия и положения, содержащиеся в Правилах обязательного страхования гражданской ответственности владельцев транспортных средств (утверждены </w:t>
      </w:r>
      <w:r w:rsidR="002878E3" w:rsidRPr="00892C95">
        <w:t>Положением</w:t>
      </w:r>
      <w:r w:rsidR="00F240FE" w:rsidRPr="00892C95">
        <w:t xml:space="preserve"> Центрального банка Российской Ф</w:t>
      </w:r>
      <w:r w:rsidR="002878E3" w:rsidRPr="00892C95">
        <w:t>едерации от</w:t>
      </w:r>
      <w:r w:rsidR="002A2FD7">
        <w:t xml:space="preserve"> 01.04.2024</w:t>
      </w:r>
      <w:r w:rsidR="00F240FE" w:rsidRPr="00892C95">
        <w:t xml:space="preserve"> </w:t>
      </w:r>
      <w:r w:rsidR="002878E3" w:rsidRPr="00892C95">
        <w:t>№</w:t>
      </w:r>
      <w:r w:rsidR="002A2FD7">
        <w:t xml:space="preserve"> 837</w:t>
      </w:r>
      <w:r w:rsidR="00F240FE" w:rsidRPr="00892C95">
        <w:t>-П</w:t>
      </w:r>
      <w:r w:rsidRPr="00892C95">
        <w:t>) (далее – Правила</w:t>
      </w:r>
      <w:r w:rsidR="00E7648D" w:rsidRPr="00892C95">
        <w:t xml:space="preserve"> ОСАГО</w:t>
      </w:r>
      <w:r w:rsidRPr="00892C95">
        <w:t>).</w:t>
      </w:r>
    </w:p>
    <w:p w14:paraId="73844EC1" w14:textId="77777777" w:rsidR="00E92EC8" w:rsidRPr="00892C95" w:rsidRDefault="00E92EC8" w:rsidP="00632932">
      <w:pPr>
        <w:widowControl w:val="0"/>
        <w:ind w:right="-2"/>
        <w:jc w:val="both"/>
      </w:pPr>
    </w:p>
    <w:p w14:paraId="35CE283E" w14:textId="77777777" w:rsidR="00197E0B" w:rsidRPr="00892C95" w:rsidRDefault="00197E0B" w:rsidP="00632932">
      <w:pPr>
        <w:widowControl w:val="0"/>
        <w:ind w:right="-2"/>
        <w:jc w:val="center"/>
        <w:rPr>
          <w:rFonts w:eastAsia="Calibri"/>
          <w:b/>
        </w:rPr>
      </w:pPr>
      <w:r w:rsidRPr="00892C95">
        <w:rPr>
          <w:rFonts w:eastAsia="Calibri"/>
          <w:b/>
        </w:rPr>
        <w:t>2. Объект обязательного страхования, страховой случай</w:t>
      </w:r>
    </w:p>
    <w:p w14:paraId="40EA9C2E" w14:textId="77777777" w:rsidR="00197E0B" w:rsidRPr="00892C95" w:rsidRDefault="00197E0B" w:rsidP="00632932">
      <w:pPr>
        <w:widowControl w:val="0"/>
        <w:ind w:right="-2"/>
        <w:jc w:val="both"/>
        <w:rPr>
          <w:rFonts w:eastAsia="Calibri"/>
        </w:rPr>
      </w:pPr>
      <w:r w:rsidRPr="00892C95">
        <w:rPr>
          <w:rFonts w:eastAsia="Calibri"/>
        </w:rPr>
        <w:t>2.1. Объектом обязательного страхования являются имущественные интересы, связанные с риском гражданской ответственности владельцев транспортных средств по обязательствам, возникающим вследствие причинения вреда жизни, здоровью или имуществу потерпевши</w:t>
      </w:r>
      <w:r w:rsidR="00360B39" w:rsidRPr="00892C95">
        <w:rPr>
          <w:rFonts w:eastAsia="Calibri"/>
        </w:rPr>
        <w:t>х при использовании транспортного</w:t>
      </w:r>
      <w:r w:rsidRPr="00892C95">
        <w:rPr>
          <w:rFonts w:eastAsia="Calibri"/>
        </w:rPr>
        <w:t xml:space="preserve"> средств</w:t>
      </w:r>
      <w:r w:rsidR="00360B39" w:rsidRPr="00892C95">
        <w:rPr>
          <w:rFonts w:eastAsia="Calibri"/>
        </w:rPr>
        <w:t>а</w:t>
      </w:r>
      <w:r w:rsidRPr="00892C95">
        <w:rPr>
          <w:rFonts w:eastAsia="Calibri"/>
        </w:rPr>
        <w:t xml:space="preserve"> на территории Российской Федерации.</w:t>
      </w:r>
    </w:p>
    <w:p w14:paraId="03765965" w14:textId="77777777" w:rsidR="00197E0B" w:rsidRPr="00892C95" w:rsidRDefault="00197E0B" w:rsidP="00632932">
      <w:pPr>
        <w:widowControl w:val="0"/>
        <w:ind w:right="-2"/>
        <w:jc w:val="both"/>
        <w:rPr>
          <w:rFonts w:eastAsia="Calibri"/>
        </w:rPr>
      </w:pPr>
      <w:r w:rsidRPr="00892C95">
        <w:rPr>
          <w:rFonts w:eastAsia="Calibri"/>
        </w:rPr>
        <w:t xml:space="preserve">2.2. Страховым случаем признается </w:t>
      </w:r>
      <w:r w:rsidR="00407C1C" w:rsidRPr="00892C95">
        <w:rPr>
          <w:rFonts w:eastAsia="Calibri"/>
        </w:rPr>
        <w:t>наступление гражданской ответственности владельца транспортного средства за причинение вреда жизни, здоровью или имуществу потерпевших при использовании транспортного средства, влекущее за собой в соответствии с договором обязательного страхования обязанность страховщика осуществить страховую выплату</w:t>
      </w:r>
      <w:r w:rsidRPr="00892C95">
        <w:rPr>
          <w:rFonts w:eastAsia="Calibri"/>
        </w:rPr>
        <w:t>.</w:t>
      </w:r>
    </w:p>
    <w:p w14:paraId="6E503282" w14:textId="77777777" w:rsidR="00197E0B" w:rsidRPr="00892C95" w:rsidRDefault="00197E0B" w:rsidP="00632932">
      <w:pPr>
        <w:widowControl w:val="0"/>
        <w:ind w:right="-2"/>
        <w:jc w:val="both"/>
        <w:rPr>
          <w:rFonts w:eastAsia="Calibri"/>
        </w:rPr>
      </w:pPr>
    </w:p>
    <w:p w14:paraId="56A71CB8" w14:textId="7C6BE857" w:rsidR="00197E0B" w:rsidRPr="002A2FD7" w:rsidRDefault="002A2FD7" w:rsidP="002A2FD7">
      <w:pPr>
        <w:widowControl w:val="0"/>
        <w:ind w:right="-2"/>
        <w:jc w:val="center"/>
        <w:rPr>
          <w:rFonts w:eastAsia="Calibri"/>
          <w:b/>
        </w:rPr>
      </w:pPr>
      <w:r>
        <w:rPr>
          <w:rFonts w:eastAsia="Calibri"/>
          <w:b/>
        </w:rPr>
        <w:t>3. С</w:t>
      </w:r>
      <w:r w:rsidR="00197E0B" w:rsidRPr="00892C95">
        <w:rPr>
          <w:rFonts w:eastAsia="Calibri"/>
          <w:b/>
        </w:rPr>
        <w:t>траховая премия</w:t>
      </w:r>
      <w:r w:rsidR="00824767">
        <w:rPr>
          <w:rFonts w:eastAsia="Calibri"/>
          <w:b/>
        </w:rPr>
        <w:t xml:space="preserve"> (цена договора)</w:t>
      </w:r>
      <w:r w:rsidR="00197E0B" w:rsidRPr="00892C95">
        <w:rPr>
          <w:rFonts w:eastAsia="Calibri"/>
          <w:b/>
        </w:rPr>
        <w:t xml:space="preserve"> и порядок ее уплаты</w:t>
      </w:r>
    </w:p>
    <w:p w14:paraId="64059E86" w14:textId="3F40F178" w:rsidR="00197E0B" w:rsidRPr="00781A32" w:rsidRDefault="00197E0B" w:rsidP="00632932">
      <w:pPr>
        <w:autoSpaceDE w:val="0"/>
        <w:autoSpaceDN w:val="0"/>
        <w:adjustRightInd w:val="0"/>
        <w:jc w:val="both"/>
        <w:outlineLvl w:val="0"/>
        <w:rPr>
          <w:rFonts w:eastAsia="Calibri"/>
          <w:bCs/>
        </w:rPr>
      </w:pPr>
      <w:r w:rsidRPr="00892C95">
        <w:rPr>
          <w:rFonts w:eastAsia="Calibri"/>
          <w:bCs/>
        </w:rPr>
        <w:t>3</w:t>
      </w:r>
      <w:r w:rsidR="002A2FD7">
        <w:rPr>
          <w:rFonts w:eastAsia="Calibri"/>
          <w:bCs/>
        </w:rPr>
        <w:t>.1</w:t>
      </w:r>
      <w:r w:rsidRPr="00892C95">
        <w:rPr>
          <w:rFonts w:eastAsia="Calibri"/>
          <w:bCs/>
        </w:rPr>
        <w:t xml:space="preserve">. Страховая премия определяется в соответствии со страховыми тарифами, </w:t>
      </w:r>
      <w:r w:rsidR="00F240FE" w:rsidRPr="000F7EC8">
        <w:rPr>
          <w:rFonts w:eastAsia="Calibri"/>
          <w:bCs/>
        </w:rPr>
        <w:t xml:space="preserve">утвержденными </w:t>
      </w:r>
      <w:r w:rsidR="002A2FD7" w:rsidRPr="000F7EC8">
        <w:rPr>
          <w:rFonts w:eastAsia="Calibri"/>
          <w:bCs/>
        </w:rPr>
        <w:t>У</w:t>
      </w:r>
      <w:r w:rsidR="004B04E0" w:rsidRPr="000F7EC8">
        <w:rPr>
          <w:rFonts w:eastAsia="Calibri"/>
          <w:bCs/>
        </w:rPr>
        <w:t xml:space="preserve">казанием </w:t>
      </w:r>
      <w:r w:rsidR="00C807B7">
        <w:rPr>
          <w:rFonts w:eastAsia="Calibri"/>
          <w:bCs/>
        </w:rPr>
        <w:t xml:space="preserve">Центрального </w:t>
      </w:r>
      <w:r w:rsidR="001B25AA" w:rsidRPr="000F7EC8">
        <w:rPr>
          <w:rFonts w:eastAsia="Calibri"/>
          <w:bCs/>
        </w:rPr>
        <w:t>Банка Росси</w:t>
      </w:r>
      <w:r w:rsidR="00C807B7">
        <w:rPr>
          <w:rFonts w:eastAsia="Calibri"/>
          <w:bCs/>
        </w:rPr>
        <w:t>йской Федерации</w:t>
      </w:r>
      <w:r w:rsidR="001B25AA" w:rsidRPr="000F7EC8">
        <w:rPr>
          <w:rFonts w:eastAsia="Calibri"/>
          <w:bCs/>
        </w:rPr>
        <w:t xml:space="preserve"> </w:t>
      </w:r>
      <w:r w:rsidR="002A2FD7" w:rsidRPr="000F7EC8">
        <w:rPr>
          <w:rFonts w:eastAsia="Calibri"/>
          <w:bCs/>
        </w:rPr>
        <w:t>от 08.</w:t>
      </w:r>
      <w:r w:rsidR="001B25AA" w:rsidRPr="000F7EC8">
        <w:rPr>
          <w:rFonts w:eastAsia="Calibri"/>
          <w:bCs/>
        </w:rPr>
        <w:t>10</w:t>
      </w:r>
      <w:r w:rsidR="002A2FD7" w:rsidRPr="000F7EC8">
        <w:rPr>
          <w:rFonts w:eastAsia="Calibri"/>
          <w:bCs/>
        </w:rPr>
        <w:t>.202</w:t>
      </w:r>
      <w:r w:rsidR="001B25AA" w:rsidRPr="000F7EC8">
        <w:rPr>
          <w:rFonts w:eastAsia="Calibri"/>
          <w:bCs/>
        </w:rPr>
        <w:t>5</w:t>
      </w:r>
      <w:r w:rsidR="002A2FD7" w:rsidRPr="000F7EC8">
        <w:rPr>
          <w:rFonts w:eastAsia="Calibri"/>
          <w:bCs/>
        </w:rPr>
        <w:t xml:space="preserve"> </w:t>
      </w:r>
      <w:r w:rsidR="00C807B7">
        <w:rPr>
          <w:rFonts w:eastAsia="Calibri"/>
          <w:bCs/>
        </w:rPr>
        <w:t xml:space="preserve">                 </w:t>
      </w:r>
      <w:r w:rsidR="002A2FD7" w:rsidRPr="000F7EC8">
        <w:rPr>
          <w:rFonts w:eastAsia="Calibri"/>
          <w:bCs/>
        </w:rPr>
        <w:t xml:space="preserve">№ </w:t>
      </w:r>
      <w:r w:rsidR="001B25AA" w:rsidRPr="000F7EC8">
        <w:rPr>
          <w:rFonts w:eastAsia="Calibri"/>
          <w:bCs/>
        </w:rPr>
        <w:t>7204</w:t>
      </w:r>
      <w:r w:rsidR="00F240FE" w:rsidRPr="000F7EC8">
        <w:rPr>
          <w:rFonts w:eastAsia="Calibri"/>
          <w:bCs/>
        </w:rPr>
        <w:t xml:space="preserve">-У </w:t>
      </w:r>
      <w:r w:rsidR="00A34D5F" w:rsidRPr="000F7EC8">
        <w:rPr>
          <w:rFonts w:eastAsia="Calibri"/>
          <w:bCs/>
        </w:rPr>
        <w:t>«</w:t>
      </w:r>
      <w:r w:rsidR="002A2FD7" w:rsidRPr="000F7EC8">
        <w:rPr>
          <w:rFonts w:eastAsia="Calibri"/>
          <w:bCs/>
        </w:rPr>
        <w:t xml:space="preserve">О страховых тарифах по обязательному страхованию гражданской ответственности </w:t>
      </w:r>
      <w:r w:rsidR="00781A32" w:rsidRPr="000F7EC8">
        <w:rPr>
          <w:rFonts w:eastAsia="Calibri"/>
          <w:bCs/>
        </w:rPr>
        <w:t>владельцев транспортных средств»</w:t>
      </w:r>
      <w:r w:rsidRPr="000F7EC8">
        <w:rPr>
          <w:rFonts w:eastAsia="Calibri"/>
        </w:rPr>
        <w:t>.</w:t>
      </w:r>
    </w:p>
    <w:p w14:paraId="469F7929" w14:textId="25FB2E5C" w:rsidR="00197E0B" w:rsidRPr="00892C95" w:rsidRDefault="00781A32" w:rsidP="00632932">
      <w:pPr>
        <w:widowControl w:val="0"/>
        <w:ind w:right="-2"/>
        <w:jc w:val="both"/>
        <w:rPr>
          <w:rFonts w:eastAsia="Calibri"/>
        </w:rPr>
      </w:pPr>
      <w:r>
        <w:rPr>
          <w:rFonts w:eastAsia="Calibri"/>
        </w:rPr>
        <w:t xml:space="preserve">3.2. </w:t>
      </w:r>
      <w:r w:rsidR="00824767">
        <w:rPr>
          <w:rFonts w:eastAsia="Calibri"/>
        </w:rPr>
        <w:t>Цена Договора - р</w:t>
      </w:r>
      <w:r w:rsidR="00197E0B" w:rsidRPr="00892C95">
        <w:rPr>
          <w:rFonts w:eastAsia="Calibri"/>
        </w:rPr>
        <w:t xml:space="preserve">азмер страховой премии по данному Договору составляет </w:t>
      </w:r>
      <w:r w:rsidR="00824767">
        <w:rPr>
          <w:rFonts w:eastAsia="Calibri"/>
          <w:b/>
        </w:rPr>
        <w:t>__________</w:t>
      </w:r>
      <w:proofErr w:type="gramStart"/>
      <w:r w:rsidR="00824767" w:rsidRPr="00824767">
        <w:rPr>
          <w:rFonts w:eastAsia="Calibri"/>
        </w:rPr>
        <w:t>_</w:t>
      </w:r>
      <w:r w:rsidR="00DE41E7" w:rsidRPr="00824767">
        <w:t>(</w:t>
      </w:r>
      <w:proofErr w:type="gramEnd"/>
      <w:r w:rsidR="00824767" w:rsidRPr="00824767">
        <w:t>_______________________</w:t>
      </w:r>
      <w:r w:rsidR="00B447A9" w:rsidRPr="00824767">
        <w:t>)</w:t>
      </w:r>
      <w:r w:rsidR="00824767">
        <w:t>.</w:t>
      </w:r>
      <w:r w:rsidR="00197E0B" w:rsidRPr="00892C95">
        <w:rPr>
          <w:rFonts w:eastAsia="Calibri"/>
        </w:rPr>
        <w:t xml:space="preserve"> </w:t>
      </w:r>
      <w:r w:rsidR="00824767">
        <w:rPr>
          <w:rFonts w:eastAsia="Calibri"/>
        </w:rPr>
        <w:t>Размер страховой премии</w:t>
      </w:r>
      <w:r w:rsidR="00197E0B" w:rsidRPr="00892C95">
        <w:rPr>
          <w:rFonts w:eastAsia="Calibri"/>
        </w:rPr>
        <w:t xml:space="preserve"> указывается в страховом полисе, выдаваемом Страховщиком Страхователю.</w:t>
      </w:r>
    </w:p>
    <w:p w14:paraId="64C0C71C" w14:textId="5FC0DA96" w:rsidR="00994F83" w:rsidRPr="001B25AA" w:rsidRDefault="00781A32" w:rsidP="00994F83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3.3</w:t>
      </w:r>
      <w:r w:rsidR="00197E0B" w:rsidRPr="00892C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994F83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Счет на оплату направляется Страховщиком в течение 5 (пяти) рабочих дней с момента заключения Договора. </w:t>
      </w:r>
    </w:p>
    <w:p w14:paraId="3FA6B95C" w14:textId="208AFBD6" w:rsidR="00ED4E76" w:rsidRDefault="00197E0B" w:rsidP="0063293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Страховая премия уплачивается </w:t>
      </w:r>
      <w:r w:rsidR="000F538A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Страхователем </w:t>
      </w:r>
      <w:r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путем безналичного перечисления </w:t>
      </w:r>
      <w:r w:rsidR="000F538A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денежных средств </w:t>
      </w:r>
      <w:r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расчетный счет Страховщика </w:t>
      </w:r>
      <w:r w:rsidR="001C0B81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>в течение 7 (семи)</w:t>
      </w:r>
      <w:r w:rsidR="000A5BAC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C0B81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>рабочих</w:t>
      </w:r>
      <w:r w:rsidR="000A5BAC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1C0B81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дней с момента </w:t>
      </w:r>
      <w:r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>выставлен</w:t>
      </w:r>
      <w:r w:rsidR="001C0B81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>ия</w:t>
      </w:r>
      <w:r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Страховщиком счет</w:t>
      </w:r>
      <w:r w:rsidR="00BD4339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оплату</w:t>
      </w:r>
      <w:r w:rsidR="0082476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407C1C" w:rsidRPr="00892C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Датой уплаты страховой премии признается </w:t>
      </w:r>
      <w:r w:rsidR="00E54B47" w:rsidRPr="00892C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день </w:t>
      </w:r>
      <w:r w:rsidR="00ED4E76">
        <w:rPr>
          <w:rFonts w:ascii="Times New Roman" w:eastAsia="Calibri" w:hAnsi="Times New Roman" w:cs="Times New Roman"/>
          <w:sz w:val="24"/>
          <w:szCs w:val="24"/>
          <w:lang w:eastAsia="ru-RU"/>
        </w:rPr>
        <w:t>списания ден</w:t>
      </w:r>
      <w:r w:rsidR="001B25AA">
        <w:rPr>
          <w:rFonts w:ascii="Times New Roman" w:eastAsia="Calibri" w:hAnsi="Times New Roman" w:cs="Times New Roman"/>
          <w:sz w:val="24"/>
          <w:szCs w:val="24"/>
          <w:lang w:eastAsia="ru-RU"/>
        </w:rPr>
        <w:t>ежных</w:t>
      </w:r>
      <w:r w:rsidR="00ED4E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</w:t>
      </w:r>
      <w:r w:rsidR="001B25AA">
        <w:rPr>
          <w:rFonts w:ascii="Times New Roman" w:eastAsia="Calibri" w:hAnsi="Times New Roman" w:cs="Times New Roman"/>
          <w:sz w:val="24"/>
          <w:szCs w:val="24"/>
          <w:lang w:eastAsia="ru-RU"/>
        </w:rPr>
        <w:t>ств</w:t>
      </w:r>
      <w:r w:rsidR="00ED4E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лицев</w:t>
      </w:r>
      <w:r w:rsidR="001B25AA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="00ED4E7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счета </w:t>
      </w:r>
      <w:r w:rsidR="001B25AA">
        <w:rPr>
          <w:rFonts w:ascii="Times New Roman" w:eastAsia="Calibri" w:hAnsi="Times New Roman" w:cs="Times New Roman"/>
          <w:sz w:val="24"/>
          <w:szCs w:val="24"/>
          <w:lang w:eastAsia="ru-RU"/>
        </w:rPr>
        <w:t>Страхователя.</w:t>
      </w:r>
    </w:p>
    <w:p w14:paraId="370F5ED6" w14:textId="73B2F9D7" w:rsidR="00407C1C" w:rsidRDefault="00781A32" w:rsidP="0063293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3.4</w:t>
      </w:r>
      <w:r w:rsidR="00407C1C" w:rsidRPr="00892C9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407C1C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Страховой полис обязательного страхования выдается страхователю не позднее рабочего дня, следующего за днем перечисления на расчетный счет </w:t>
      </w:r>
      <w:r w:rsidR="001B25AA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="00407C1C" w:rsidRPr="001B25AA">
        <w:rPr>
          <w:rFonts w:ascii="Times New Roman" w:eastAsia="Calibri" w:hAnsi="Times New Roman" w:cs="Times New Roman"/>
          <w:sz w:val="24"/>
          <w:szCs w:val="24"/>
          <w:lang w:eastAsia="ru-RU"/>
        </w:rPr>
        <w:t>траховщика страховой премии.</w:t>
      </w:r>
    </w:p>
    <w:p w14:paraId="5D59EAE2" w14:textId="79844B2E" w:rsidR="00836D48" w:rsidRPr="00892C95" w:rsidRDefault="00836D48" w:rsidP="0063293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</w:t>
      </w:r>
      <w:r w:rsidRPr="00836D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результатам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приемки оказанных услуг, связанных со страхованием по настоящему Договору, Страхователь</w:t>
      </w:r>
      <w:r w:rsidRPr="00836D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формирует электронный Акт приемки товаров, работ, услуг (ОКУД 0510452), по форме, утвержденной Приказом Минфина России от 15.04.2021 № 61н (далее – Акт по форме 0510452) и предоставляет его в электронном виде для ознак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омления и подписания Страховщику. Страховщик</w:t>
      </w:r>
      <w:r w:rsidRPr="00836D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подписывает Акт по форме 05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10452 и возвращает его Страхователю</w:t>
      </w:r>
      <w:r w:rsidRPr="00836D48">
        <w:rPr>
          <w:rFonts w:ascii="Times New Roman" w:eastAsia="Calibri" w:hAnsi="Times New Roman" w:cs="Times New Roman"/>
          <w:sz w:val="24"/>
          <w:szCs w:val="24"/>
          <w:lang w:eastAsia="ru-RU"/>
        </w:rPr>
        <w:t>.  При отсутствии качественных и количественных расхождений Сторон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подпись Страховщика</w:t>
      </w:r>
      <w:r w:rsidRPr="00836D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Акте по форме 0510452 не является обязательной.</w:t>
      </w:r>
    </w:p>
    <w:p w14:paraId="63B5FD80" w14:textId="77777777" w:rsidR="00197E0B" w:rsidRPr="00892C95" w:rsidRDefault="00197E0B" w:rsidP="00632932">
      <w:pPr>
        <w:widowControl w:val="0"/>
        <w:ind w:right="-2"/>
        <w:jc w:val="both"/>
        <w:rPr>
          <w:rFonts w:eastAsia="Calibri"/>
          <w:b/>
        </w:rPr>
      </w:pPr>
    </w:p>
    <w:p w14:paraId="57CAF575" w14:textId="57731B15" w:rsidR="00197E0B" w:rsidRPr="00892C95" w:rsidRDefault="00197E0B" w:rsidP="00632932">
      <w:pPr>
        <w:widowControl w:val="0"/>
        <w:ind w:right="-2"/>
        <w:jc w:val="center"/>
        <w:rPr>
          <w:rFonts w:eastAsia="Calibri"/>
          <w:b/>
        </w:rPr>
      </w:pPr>
      <w:r w:rsidRPr="00892C95">
        <w:rPr>
          <w:rFonts w:eastAsia="Calibri"/>
          <w:b/>
        </w:rPr>
        <w:t xml:space="preserve">4. Срок действия, </w:t>
      </w:r>
      <w:r w:rsidR="00824767">
        <w:rPr>
          <w:rFonts w:eastAsia="Calibri"/>
          <w:b/>
        </w:rPr>
        <w:t>порядок заключения и изменения Д</w:t>
      </w:r>
      <w:r w:rsidRPr="00892C95">
        <w:rPr>
          <w:rFonts w:eastAsia="Calibri"/>
          <w:b/>
        </w:rPr>
        <w:t>оговора</w:t>
      </w:r>
    </w:p>
    <w:p w14:paraId="2037812B" w14:textId="3FE8D1FC" w:rsidR="00197E0B" w:rsidRPr="00892C95" w:rsidRDefault="00197E0B" w:rsidP="00632932">
      <w:pPr>
        <w:widowControl w:val="0"/>
        <w:ind w:firstLine="709"/>
        <w:jc w:val="both"/>
        <w:rPr>
          <w:rFonts w:eastAsia="Calibri"/>
        </w:rPr>
      </w:pPr>
      <w:r w:rsidRPr="00892C95">
        <w:rPr>
          <w:rFonts w:eastAsia="Calibri"/>
        </w:rPr>
        <w:t xml:space="preserve">4.1. </w:t>
      </w:r>
      <w:r w:rsidR="00781A32">
        <w:rPr>
          <w:rFonts w:eastAsia="Calibri"/>
        </w:rPr>
        <w:t xml:space="preserve">Срок действия Договора составляет </w:t>
      </w:r>
      <w:r w:rsidR="000F7EC8">
        <w:rPr>
          <w:rFonts w:eastAsia="Calibri"/>
        </w:rPr>
        <w:t xml:space="preserve">6 (Шесть) </w:t>
      </w:r>
      <w:r w:rsidR="000F7EC8" w:rsidRPr="000F7EC8">
        <w:rPr>
          <w:rFonts w:eastAsia="Calibri"/>
        </w:rPr>
        <w:t>месяцев</w:t>
      </w:r>
      <w:r w:rsidR="00ED4E76" w:rsidRPr="000F7EC8">
        <w:rPr>
          <w:rFonts w:eastAsia="Calibri"/>
        </w:rPr>
        <w:t xml:space="preserve"> с момента </w:t>
      </w:r>
      <w:r w:rsidR="000F7EC8" w:rsidRPr="000F7EC8">
        <w:rPr>
          <w:rFonts w:eastAsia="Calibri"/>
        </w:rPr>
        <w:t xml:space="preserve">его </w:t>
      </w:r>
      <w:r w:rsidR="00ED4E76" w:rsidRPr="000F7EC8">
        <w:rPr>
          <w:rFonts w:eastAsia="Calibri"/>
        </w:rPr>
        <w:t>заключения</w:t>
      </w:r>
      <w:r w:rsidR="00781A32" w:rsidRPr="000F7EC8">
        <w:rPr>
          <w:rFonts w:eastAsia="Calibri"/>
        </w:rPr>
        <w:t xml:space="preserve">. </w:t>
      </w:r>
      <w:r w:rsidRPr="000F7EC8">
        <w:rPr>
          <w:rFonts w:eastAsia="Calibri"/>
          <w:color w:val="000000" w:themeColor="text1"/>
        </w:rPr>
        <w:t xml:space="preserve">Дата </w:t>
      </w:r>
      <w:r w:rsidRPr="000F7EC8">
        <w:rPr>
          <w:rFonts w:eastAsia="Calibri"/>
        </w:rPr>
        <w:t>начала и окон</w:t>
      </w:r>
      <w:r w:rsidR="00824767" w:rsidRPr="000F7EC8">
        <w:rPr>
          <w:rFonts w:eastAsia="Calibri"/>
        </w:rPr>
        <w:t xml:space="preserve">чания срока страхования </w:t>
      </w:r>
      <w:r w:rsidRPr="000F7EC8">
        <w:rPr>
          <w:rFonts w:eastAsia="Calibri"/>
        </w:rPr>
        <w:t>трансп</w:t>
      </w:r>
      <w:r w:rsidRPr="00892C95">
        <w:rPr>
          <w:rFonts w:eastAsia="Calibri"/>
        </w:rPr>
        <w:t>ортного средства указывается в полис</w:t>
      </w:r>
      <w:r w:rsidR="001D7BBE" w:rsidRPr="00892C95">
        <w:rPr>
          <w:rFonts w:eastAsia="Calibri"/>
        </w:rPr>
        <w:t>е</w:t>
      </w:r>
      <w:r w:rsidRPr="00892C95">
        <w:rPr>
          <w:rFonts w:eastAsia="Calibri"/>
        </w:rPr>
        <w:t xml:space="preserve"> ОСАГО, выдаваем</w:t>
      </w:r>
      <w:r w:rsidR="001D7BBE" w:rsidRPr="00892C95">
        <w:rPr>
          <w:rFonts w:eastAsia="Calibri"/>
        </w:rPr>
        <w:t>ом</w:t>
      </w:r>
      <w:r w:rsidRPr="00892C95">
        <w:rPr>
          <w:rFonts w:eastAsia="Calibri"/>
        </w:rPr>
        <w:t xml:space="preserve"> Страховщиком</w:t>
      </w:r>
      <w:r w:rsidR="000F7EC8">
        <w:rPr>
          <w:rFonts w:eastAsia="Calibri"/>
        </w:rPr>
        <w:t xml:space="preserve">. </w:t>
      </w:r>
      <w:r w:rsidR="00ED4E76">
        <w:rPr>
          <w:rFonts w:eastAsia="Calibri"/>
        </w:rPr>
        <w:t xml:space="preserve"> </w:t>
      </w:r>
      <w:r w:rsidR="000F7EC8">
        <w:rPr>
          <w:rFonts w:eastAsia="Calibri"/>
        </w:rPr>
        <w:t>Период страхования и дата начала действия страхового полиса указаны в приложении №1 к Договору.</w:t>
      </w:r>
      <w:r w:rsidRPr="00892C95">
        <w:rPr>
          <w:rFonts w:eastAsia="Calibri"/>
        </w:rPr>
        <w:t xml:space="preserve"> Обяза</w:t>
      </w:r>
      <w:r w:rsidR="00824767">
        <w:rPr>
          <w:rFonts w:eastAsia="Calibri"/>
        </w:rPr>
        <w:t xml:space="preserve">тельства Страховщика по выплате </w:t>
      </w:r>
      <w:r w:rsidRPr="00892C95">
        <w:rPr>
          <w:rFonts w:eastAsia="Calibri"/>
        </w:rPr>
        <w:t>страхового возмещения распространяются на страховые случаи, произошедшие в течение срока страхования уст</w:t>
      </w:r>
      <w:r w:rsidR="000F538A" w:rsidRPr="00892C95">
        <w:rPr>
          <w:rFonts w:eastAsia="Calibri"/>
        </w:rPr>
        <w:t>ановленного в страховом полисе.</w:t>
      </w:r>
    </w:p>
    <w:p w14:paraId="0C63052C" w14:textId="2A8A3A4E" w:rsidR="00197E0B" w:rsidRPr="00892C95" w:rsidRDefault="00197E0B" w:rsidP="00EF370A">
      <w:pPr>
        <w:widowControl w:val="0"/>
        <w:ind w:firstLine="709"/>
        <w:jc w:val="both"/>
        <w:rPr>
          <w:rFonts w:eastAsia="Calibri"/>
        </w:rPr>
      </w:pPr>
      <w:r w:rsidRPr="00892C95">
        <w:rPr>
          <w:rFonts w:eastAsia="Calibri"/>
        </w:rPr>
        <w:t xml:space="preserve">4.2. Для оформления полиса ОСАГО Страхователь представляет Страховщику </w:t>
      </w:r>
      <w:r w:rsidR="00E7648D" w:rsidRPr="00892C95">
        <w:rPr>
          <w:rFonts w:eastAsia="Calibri"/>
        </w:rPr>
        <w:t xml:space="preserve">документы, указанные в </w:t>
      </w:r>
      <w:r w:rsidR="005352ED" w:rsidRPr="00892C95">
        <w:rPr>
          <w:rFonts w:eastAsia="Calibri"/>
        </w:rPr>
        <w:t>ст.</w:t>
      </w:r>
      <w:r w:rsidR="00E7648D" w:rsidRPr="00892C95">
        <w:rPr>
          <w:rFonts w:eastAsia="Calibri"/>
        </w:rPr>
        <w:t xml:space="preserve"> 15 </w:t>
      </w:r>
      <w:r w:rsidR="005352ED" w:rsidRPr="00892C95">
        <w:rPr>
          <w:rFonts w:eastAsia="Calibri"/>
        </w:rPr>
        <w:t xml:space="preserve">ФЗ </w:t>
      </w:r>
      <w:r w:rsidR="00824767">
        <w:rPr>
          <w:rFonts w:eastAsia="Calibri"/>
        </w:rPr>
        <w:t xml:space="preserve">об </w:t>
      </w:r>
      <w:r w:rsidR="005352ED" w:rsidRPr="00892C95">
        <w:rPr>
          <w:rFonts w:eastAsia="Calibri"/>
        </w:rPr>
        <w:t>ОСАГО</w:t>
      </w:r>
      <w:r w:rsidRPr="00892C95">
        <w:rPr>
          <w:rFonts w:eastAsia="Calibri"/>
        </w:rPr>
        <w:t>.</w:t>
      </w:r>
    </w:p>
    <w:p w14:paraId="4DCA2573" w14:textId="77777777" w:rsidR="00197E0B" w:rsidRPr="00892C95" w:rsidRDefault="00197E0B" w:rsidP="00632932">
      <w:pPr>
        <w:widowControl w:val="0"/>
        <w:ind w:firstLine="709"/>
        <w:jc w:val="both"/>
        <w:rPr>
          <w:rFonts w:eastAsia="Calibri"/>
        </w:rPr>
      </w:pPr>
    </w:p>
    <w:p w14:paraId="5F0B9D05" w14:textId="77777777" w:rsidR="00197E0B" w:rsidRPr="00892C95" w:rsidRDefault="00197E0B" w:rsidP="00632932">
      <w:pPr>
        <w:widowControl w:val="0"/>
        <w:ind w:right="-2"/>
        <w:jc w:val="center"/>
        <w:rPr>
          <w:rFonts w:eastAsia="Calibri"/>
          <w:b/>
        </w:rPr>
      </w:pPr>
      <w:r w:rsidRPr="00892C95">
        <w:rPr>
          <w:rFonts w:eastAsia="Calibri"/>
          <w:b/>
        </w:rPr>
        <w:t>5. Досрочное прекращение действия договора</w:t>
      </w:r>
    </w:p>
    <w:p w14:paraId="5B93A667" w14:textId="7C27496E" w:rsidR="00197E0B" w:rsidRPr="00892C95" w:rsidRDefault="00197E0B" w:rsidP="00632932">
      <w:pPr>
        <w:ind w:firstLine="540"/>
        <w:jc w:val="both"/>
        <w:rPr>
          <w:rFonts w:eastAsia="Calibri"/>
          <w:color w:val="000000"/>
        </w:rPr>
      </w:pPr>
      <w:r w:rsidRPr="00892C95">
        <w:rPr>
          <w:rFonts w:eastAsia="Calibri"/>
          <w:color w:val="000000"/>
        </w:rPr>
        <w:t xml:space="preserve">5.1. </w:t>
      </w:r>
      <w:r w:rsidR="000F538A" w:rsidRPr="00892C95">
        <w:rPr>
          <w:rFonts w:eastAsia="Calibri"/>
          <w:color w:val="000000"/>
        </w:rPr>
        <w:t>Договор ОСАГО может быть досрочно прекращен по основаниям, предусмотренным</w:t>
      </w:r>
      <w:r w:rsidR="00781A32">
        <w:rPr>
          <w:rFonts w:eastAsia="Calibri"/>
          <w:color w:val="000000"/>
        </w:rPr>
        <w:t xml:space="preserve"> </w:t>
      </w:r>
      <w:r w:rsidRPr="00892C95">
        <w:rPr>
          <w:rFonts w:eastAsia="Calibri"/>
          <w:color w:val="000000"/>
        </w:rPr>
        <w:t>Правил</w:t>
      </w:r>
      <w:r w:rsidR="00781A32">
        <w:rPr>
          <w:rFonts w:eastAsia="Calibri"/>
          <w:color w:val="000000"/>
        </w:rPr>
        <w:t>ами</w:t>
      </w:r>
      <w:r w:rsidRPr="00892C95">
        <w:rPr>
          <w:rFonts w:eastAsia="Calibri"/>
          <w:color w:val="000000"/>
        </w:rPr>
        <w:t xml:space="preserve"> ОСАГО</w:t>
      </w:r>
      <w:r w:rsidR="00E7648D" w:rsidRPr="00892C95">
        <w:rPr>
          <w:rFonts w:eastAsia="Calibri"/>
          <w:color w:val="000000"/>
        </w:rPr>
        <w:t>.</w:t>
      </w:r>
    </w:p>
    <w:p w14:paraId="4A63923D" w14:textId="77777777" w:rsidR="000F538A" w:rsidRPr="00892C95" w:rsidRDefault="000F538A" w:rsidP="00632932">
      <w:pPr>
        <w:ind w:firstLine="540"/>
        <w:jc w:val="both"/>
      </w:pPr>
      <w:r w:rsidRPr="00892C95">
        <w:rPr>
          <w:rFonts w:eastAsia="Calibri"/>
          <w:color w:val="000000"/>
        </w:rPr>
        <w:t xml:space="preserve">5.2. </w:t>
      </w:r>
      <w:r w:rsidRPr="00892C95">
        <w:t>Досрочное прекращение действия договора обязательного страхования не влечет за собой освобождение Страховщика от обязанности по осуществлению страховых выплат по произошедшим в течение срока действия договора обязательного страхования страховым случаям.</w:t>
      </w:r>
    </w:p>
    <w:p w14:paraId="68EDF950" w14:textId="26215F83" w:rsidR="00875B52" w:rsidRPr="00892C95" w:rsidRDefault="00875B52" w:rsidP="00632932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892C95">
        <w:t xml:space="preserve">5.3. При досрочном прекращении договора обязательного страхования в случаях, предусмотренных Правилами ОСАГО, страховщик возвращает страхователю часть страховой премии в размере доли страховой премии, предназначенной для осуществления страховых выплат и приходящейся на </w:t>
      </w:r>
      <w:r w:rsidR="003379EF" w:rsidRPr="00892C95">
        <w:t>не истекший</w:t>
      </w:r>
      <w:r w:rsidRPr="00892C95">
        <w:t xml:space="preserve"> срок действия договора обязательного страхования или </w:t>
      </w:r>
      <w:r w:rsidR="003379EF" w:rsidRPr="00892C95">
        <w:t>не истекший</w:t>
      </w:r>
      <w:r w:rsidRPr="00892C95">
        <w:t xml:space="preserve"> срок сезонного использования транспортного средства.</w:t>
      </w:r>
    </w:p>
    <w:p w14:paraId="0C825306" w14:textId="77777777" w:rsidR="00197E0B" w:rsidRPr="00892C95" w:rsidRDefault="00197E0B" w:rsidP="00632932">
      <w:pPr>
        <w:ind w:firstLine="540"/>
        <w:jc w:val="both"/>
        <w:rPr>
          <w:rFonts w:eastAsia="Calibri"/>
          <w:color w:val="000000"/>
        </w:rPr>
      </w:pPr>
    </w:p>
    <w:p w14:paraId="7EB7C24D" w14:textId="77777777" w:rsidR="00197E0B" w:rsidRPr="00892C95" w:rsidRDefault="00197E0B" w:rsidP="00632932">
      <w:pPr>
        <w:widowControl w:val="0"/>
        <w:numPr>
          <w:ilvl w:val="0"/>
          <w:numId w:val="2"/>
        </w:numPr>
        <w:tabs>
          <w:tab w:val="num" w:pos="0"/>
        </w:tabs>
        <w:ind w:right="-2"/>
        <w:jc w:val="center"/>
        <w:rPr>
          <w:rFonts w:eastAsia="Calibri"/>
          <w:b/>
        </w:rPr>
      </w:pPr>
      <w:r w:rsidRPr="00892C95">
        <w:rPr>
          <w:rFonts w:eastAsia="Calibri"/>
          <w:b/>
        </w:rPr>
        <w:t>Ответственность сторон</w:t>
      </w:r>
    </w:p>
    <w:p w14:paraId="6AA5FBDB" w14:textId="1380F853" w:rsidR="00D356FE" w:rsidRPr="00892C95" w:rsidRDefault="00197E0B" w:rsidP="00632932">
      <w:pPr>
        <w:widowControl w:val="0"/>
        <w:tabs>
          <w:tab w:val="left" w:pos="567"/>
        </w:tabs>
        <w:ind w:right="-2"/>
        <w:jc w:val="both"/>
        <w:rPr>
          <w:rFonts w:eastAsia="Calibri"/>
          <w:color w:val="000000"/>
        </w:rPr>
      </w:pPr>
      <w:r w:rsidRPr="00892C95">
        <w:rPr>
          <w:rFonts w:eastAsia="Calibri"/>
        </w:rPr>
        <w:t xml:space="preserve"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 </w:t>
      </w:r>
      <w:r w:rsidRPr="00892C95">
        <w:rPr>
          <w:rFonts w:eastAsia="Calibri"/>
          <w:color w:val="000000"/>
        </w:rPr>
        <w:t>в соответствии с действующим законодательством Российской Федерации</w:t>
      </w:r>
      <w:r w:rsidR="00994F83">
        <w:rPr>
          <w:rFonts w:eastAsia="Calibri"/>
          <w:color w:val="000000"/>
        </w:rPr>
        <w:t xml:space="preserve">, </w:t>
      </w:r>
      <w:r w:rsidR="00994F83" w:rsidRPr="0086688F">
        <w:t>Федеральн</w:t>
      </w:r>
      <w:r w:rsidR="00994F83">
        <w:t>ым</w:t>
      </w:r>
      <w:r w:rsidR="00994F83" w:rsidRPr="0086688F">
        <w:t xml:space="preserve"> закон</w:t>
      </w:r>
      <w:r w:rsidR="00994F83">
        <w:t>ом</w:t>
      </w:r>
      <w:r w:rsidR="00994F83" w:rsidRPr="0086688F">
        <w:t xml:space="preserve"> от 5 апреля 2013 года № 44-ФЗ «О </w:t>
      </w:r>
      <w:r w:rsidR="00994F83">
        <w:t>контрактной</w:t>
      </w:r>
      <w:r w:rsidR="00994F83" w:rsidRPr="0086688F">
        <w:t xml:space="preserve"> системе в сфере закупок товаров, работ, услуг для обеспечения государственных и муниципальных нужд» </w:t>
      </w:r>
      <w:r w:rsidRPr="00892C95">
        <w:rPr>
          <w:rFonts w:eastAsia="Calibri"/>
          <w:color w:val="000000"/>
        </w:rPr>
        <w:t xml:space="preserve"> и Правилами ОСАГО.</w:t>
      </w:r>
    </w:p>
    <w:p w14:paraId="7CBBF25F" w14:textId="77777777" w:rsidR="00412A4E" w:rsidRPr="00892C95" w:rsidRDefault="00412A4E" w:rsidP="00632932">
      <w:pPr>
        <w:widowControl w:val="0"/>
        <w:tabs>
          <w:tab w:val="left" w:pos="567"/>
        </w:tabs>
        <w:ind w:right="-2"/>
        <w:jc w:val="both"/>
        <w:rPr>
          <w:rFonts w:eastAsia="Calibri"/>
          <w:color w:val="000000"/>
        </w:rPr>
      </w:pPr>
    </w:p>
    <w:p w14:paraId="514E2357" w14:textId="77777777" w:rsidR="00197E0B" w:rsidRPr="00892C95" w:rsidRDefault="00197E0B" w:rsidP="00632932">
      <w:pPr>
        <w:widowControl w:val="0"/>
        <w:tabs>
          <w:tab w:val="left" w:pos="0"/>
        </w:tabs>
        <w:ind w:right="-2"/>
        <w:jc w:val="center"/>
        <w:rPr>
          <w:rFonts w:eastAsia="Calibri"/>
          <w:b/>
        </w:rPr>
      </w:pPr>
      <w:r w:rsidRPr="00892C95">
        <w:rPr>
          <w:rFonts w:eastAsia="Calibri"/>
          <w:b/>
        </w:rPr>
        <w:t>7. Порядок разрешения споров</w:t>
      </w:r>
    </w:p>
    <w:p w14:paraId="3DAEB21F" w14:textId="77777777" w:rsidR="00197E0B" w:rsidRPr="00892C95" w:rsidRDefault="00197E0B" w:rsidP="00632932">
      <w:pPr>
        <w:widowControl w:val="0"/>
        <w:tabs>
          <w:tab w:val="num" w:pos="1980"/>
        </w:tabs>
        <w:ind w:right="-2"/>
        <w:jc w:val="both"/>
        <w:rPr>
          <w:rFonts w:eastAsia="Calibri"/>
        </w:rPr>
      </w:pPr>
      <w:r w:rsidRPr="00892C95">
        <w:rPr>
          <w:rFonts w:eastAsia="Calibri"/>
        </w:rPr>
        <w:t>7.1. Споры, вытекающие из настоящего Договора, разрешаются в соответствии с действующим законода</w:t>
      </w:r>
      <w:r w:rsidR="00E7648D" w:rsidRPr="00892C95">
        <w:rPr>
          <w:rFonts w:eastAsia="Calibri"/>
        </w:rPr>
        <w:t>тельством Российской Федерации.</w:t>
      </w:r>
    </w:p>
    <w:p w14:paraId="71F43037" w14:textId="77777777" w:rsidR="00197E0B" w:rsidRPr="00892C95" w:rsidRDefault="00197E0B" w:rsidP="00632932">
      <w:pPr>
        <w:widowControl w:val="0"/>
        <w:tabs>
          <w:tab w:val="num" w:pos="1980"/>
        </w:tabs>
        <w:ind w:right="-2"/>
        <w:jc w:val="both"/>
        <w:rPr>
          <w:rFonts w:eastAsia="Calibri"/>
        </w:rPr>
      </w:pPr>
      <w:r w:rsidRPr="00892C95">
        <w:rPr>
          <w:rFonts w:eastAsia="Calibri"/>
        </w:rPr>
        <w:lastRenderedPageBreak/>
        <w:t>7.2. Настоящий Договор регулируется и подлежит толкованию в соответствии с действующим законодательством Российской Федерации.</w:t>
      </w:r>
    </w:p>
    <w:p w14:paraId="3FEAAFD5" w14:textId="77777777" w:rsidR="00A47F06" w:rsidRPr="00892C95" w:rsidRDefault="00A47F06" w:rsidP="00632932">
      <w:pPr>
        <w:widowControl w:val="0"/>
        <w:tabs>
          <w:tab w:val="num" w:pos="1980"/>
        </w:tabs>
        <w:ind w:right="-2"/>
        <w:jc w:val="both"/>
        <w:rPr>
          <w:rFonts w:eastAsia="Calibri"/>
        </w:rPr>
      </w:pPr>
    </w:p>
    <w:p w14:paraId="520713AD" w14:textId="11EDD725" w:rsidR="00197E0B" w:rsidRPr="009706A3" w:rsidRDefault="00197E0B" w:rsidP="00632932">
      <w:pPr>
        <w:widowControl w:val="0"/>
        <w:ind w:right="-2"/>
        <w:jc w:val="both"/>
        <w:rPr>
          <w:rFonts w:eastAsia="Calibri"/>
          <w:sz w:val="22"/>
          <w:szCs w:val="22"/>
        </w:rPr>
      </w:pPr>
    </w:p>
    <w:p w14:paraId="748ABE2B" w14:textId="794ADE63" w:rsidR="00197E0B" w:rsidRPr="00892C95" w:rsidRDefault="00781A32" w:rsidP="00632932">
      <w:pPr>
        <w:widowControl w:val="0"/>
        <w:ind w:right="-2"/>
        <w:jc w:val="center"/>
        <w:rPr>
          <w:rFonts w:eastAsia="Calibri"/>
          <w:b/>
        </w:rPr>
      </w:pPr>
      <w:r>
        <w:rPr>
          <w:rFonts w:eastAsia="Calibri"/>
          <w:b/>
        </w:rPr>
        <w:t>8</w:t>
      </w:r>
      <w:r w:rsidR="00197E0B" w:rsidRPr="00892C95">
        <w:rPr>
          <w:rFonts w:eastAsia="Calibri"/>
          <w:b/>
        </w:rPr>
        <w:t>. Заключительные положения</w:t>
      </w:r>
    </w:p>
    <w:p w14:paraId="09AE6E29" w14:textId="679EAD0E" w:rsidR="00197E0B" w:rsidRPr="00892C95" w:rsidRDefault="00781A32" w:rsidP="00632932">
      <w:pPr>
        <w:widowControl w:val="0"/>
        <w:ind w:right="-2"/>
        <w:jc w:val="both"/>
        <w:rPr>
          <w:rFonts w:eastAsia="Calibri"/>
        </w:rPr>
      </w:pPr>
      <w:r>
        <w:rPr>
          <w:rFonts w:eastAsia="Calibri"/>
        </w:rPr>
        <w:t>8</w:t>
      </w:r>
      <w:r w:rsidR="00197E0B" w:rsidRPr="00892C95">
        <w:rPr>
          <w:rFonts w:eastAsia="Calibri"/>
        </w:rPr>
        <w:t xml:space="preserve">.1. Изменение условий Договора и его расторжение производится в порядке, установленном действующим законодательством </w:t>
      </w:r>
      <w:r w:rsidR="00197E0B" w:rsidRPr="00892C95">
        <w:rPr>
          <w:rFonts w:eastAsia="Calibri"/>
          <w:color w:val="000000"/>
        </w:rPr>
        <w:t>Российской Федерации</w:t>
      </w:r>
      <w:r w:rsidR="00994F83">
        <w:rPr>
          <w:rFonts w:eastAsia="Calibri"/>
          <w:color w:val="000000"/>
        </w:rPr>
        <w:t xml:space="preserve">, </w:t>
      </w:r>
      <w:r w:rsidR="00994F83" w:rsidRPr="0086688F">
        <w:t>Федеральн</w:t>
      </w:r>
      <w:r w:rsidR="00994F83">
        <w:t>ым</w:t>
      </w:r>
      <w:r w:rsidR="00994F83" w:rsidRPr="0086688F">
        <w:t xml:space="preserve"> закон</w:t>
      </w:r>
      <w:r w:rsidR="00994F83">
        <w:t>ом</w:t>
      </w:r>
      <w:r w:rsidR="00994F83" w:rsidRPr="0086688F">
        <w:t xml:space="preserve"> от 5 апреля 2013 года № 44-ФЗ «О </w:t>
      </w:r>
      <w:r w:rsidR="00994F83">
        <w:t>контрактной</w:t>
      </w:r>
      <w:r w:rsidR="00994F83" w:rsidRPr="0086688F">
        <w:t xml:space="preserve"> системе в сфере закупок товаров, работ, услуг для обеспечения государственных и муниципальных нужд»</w:t>
      </w:r>
      <w:r w:rsidR="00197E0B" w:rsidRPr="00892C95">
        <w:rPr>
          <w:rFonts w:eastAsia="Calibri"/>
        </w:rPr>
        <w:t>.</w:t>
      </w:r>
    </w:p>
    <w:p w14:paraId="6F3D6957" w14:textId="75180675" w:rsidR="00892C95" w:rsidRPr="00892C95" w:rsidRDefault="00781A32" w:rsidP="00632932">
      <w:pPr>
        <w:widowControl w:val="0"/>
        <w:ind w:right="-2"/>
        <w:jc w:val="both"/>
        <w:rPr>
          <w:rFonts w:eastAsia="Calibri"/>
        </w:rPr>
      </w:pPr>
      <w:r>
        <w:rPr>
          <w:rFonts w:eastAsia="Calibri"/>
        </w:rPr>
        <w:t>8</w:t>
      </w:r>
      <w:r w:rsidR="00197E0B" w:rsidRPr="00892C95">
        <w:rPr>
          <w:rFonts w:eastAsia="Calibri"/>
        </w:rPr>
        <w:t>.2. При заключении, изменении и исполнении настоящего Договора стороны общаются путем обмена письмами, телеграммами, посредством электронной почты. Экземпляры Договора и приложений к нему, переданные по факсу, имеют юридическую силу. Последующий обмен оригиналами обязателен.</w:t>
      </w:r>
    </w:p>
    <w:p w14:paraId="4B3A9BBC" w14:textId="5A7A4143" w:rsidR="00892C95" w:rsidRDefault="00781A32" w:rsidP="00632932">
      <w:pPr>
        <w:widowControl w:val="0"/>
        <w:ind w:right="-2"/>
        <w:jc w:val="both"/>
        <w:rPr>
          <w:rFonts w:eastAsia="Calibri"/>
        </w:rPr>
      </w:pPr>
      <w:r>
        <w:rPr>
          <w:rFonts w:eastAsia="Calibri"/>
        </w:rPr>
        <w:t>8</w:t>
      </w:r>
      <w:r w:rsidR="00197E0B" w:rsidRPr="00892C95">
        <w:rPr>
          <w:rFonts w:eastAsia="Calibri"/>
        </w:rPr>
        <w:t xml:space="preserve">.3. </w:t>
      </w:r>
      <w:r w:rsidR="00892C95">
        <w:rPr>
          <w:rFonts w:eastAsia="Calibri"/>
        </w:rPr>
        <w:t xml:space="preserve">Настоящий договор составлен </w:t>
      </w:r>
      <w:r w:rsidR="00824767">
        <w:rPr>
          <w:rFonts w:eastAsia="Calibri"/>
        </w:rPr>
        <w:t xml:space="preserve">в </w:t>
      </w:r>
      <w:r w:rsidR="00892C95">
        <w:rPr>
          <w:rFonts w:eastAsia="Calibri"/>
        </w:rPr>
        <w:t>электронной форме.</w:t>
      </w:r>
    </w:p>
    <w:p w14:paraId="156620C4" w14:textId="56630EEF" w:rsidR="00E92EC8" w:rsidRPr="00892C95" w:rsidRDefault="00781A32" w:rsidP="00632932">
      <w:pPr>
        <w:widowControl w:val="0"/>
        <w:ind w:right="-2"/>
        <w:jc w:val="both"/>
        <w:rPr>
          <w:rFonts w:eastAsia="Calibri"/>
        </w:rPr>
      </w:pPr>
      <w:r>
        <w:rPr>
          <w:rFonts w:eastAsia="Calibri"/>
        </w:rPr>
        <w:t>8</w:t>
      </w:r>
      <w:r w:rsidR="00892C95">
        <w:rPr>
          <w:rFonts w:eastAsia="Calibri"/>
        </w:rPr>
        <w:t xml:space="preserve">.4. </w:t>
      </w:r>
      <w:r w:rsidR="00892C95" w:rsidRPr="00892C95">
        <w:rPr>
          <w:rFonts w:eastAsia="Calibri"/>
        </w:rPr>
        <w:t>Приложения к Договору, являющиеся его неотъемлемой частью:</w:t>
      </w:r>
    </w:p>
    <w:p w14:paraId="53FD7BF1" w14:textId="5E9D08DF" w:rsidR="00197E0B" w:rsidRPr="002A5722" w:rsidRDefault="00892C95" w:rsidP="00632932">
      <w:pPr>
        <w:widowControl w:val="0"/>
        <w:ind w:right="-2" w:firstLine="567"/>
        <w:jc w:val="both"/>
        <w:rPr>
          <w:rFonts w:eastAsia="Calibri"/>
        </w:rPr>
      </w:pPr>
      <w:r w:rsidRPr="00892C95">
        <w:rPr>
          <w:rFonts w:eastAsia="Calibri"/>
        </w:rPr>
        <w:t>- Приложение № 1 «Транспортн</w:t>
      </w:r>
      <w:r w:rsidR="00994F83">
        <w:rPr>
          <w:rFonts w:eastAsia="Calibri"/>
        </w:rPr>
        <w:t>ые</w:t>
      </w:r>
      <w:r w:rsidRPr="00892C95">
        <w:rPr>
          <w:rFonts w:eastAsia="Calibri"/>
        </w:rPr>
        <w:t xml:space="preserve"> средств</w:t>
      </w:r>
      <w:r w:rsidR="00994F83">
        <w:rPr>
          <w:rFonts w:eastAsia="Calibri"/>
        </w:rPr>
        <w:t>а</w:t>
      </w:r>
      <w:r w:rsidRPr="00892C95">
        <w:rPr>
          <w:rFonts w:eastAsia="Calibri"/>
        </w:rPr>
        <w:t xml:space="preserve"> Страхователя»</w:t>
      </w:r>
      <w:r w:rsidR="00BB190A" w:rsidRPr="002A5722">
        <w:rPr>
          <w:rFonts w:eastAsia="Calibri"/>
        </w:rPr>
        <w:t>;</w:t>
      </w:r>
    </w:p>
    <w:p w14:paraId="3E88B60D" w14:textId="77777777" w:rsidR="001007B4" w:rsidRPr="00892C95" w:rsidRDefault="001007B4" w:rsidP="00A81592">
      <w:pPr>
        <w:widowControl w:val="0"/>
        <w:ind w:right="-2"/>
      </w:pPr>
    </w:p>
    <w:p w14:paraId="1DBCE0F9" w14:textId="4E1BCE19" w:rsidR="00E92EC8" w:rsidRDefault="00781A32" w:rsidP="00A81592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9</w:t>
      </w:r>
      <w:r w:rsidR="00892C95" w:rsidRPr="00892C95">
        <w:rPr>
          <w:rFonts w:eastAsia="Calibri"/>
          <w:b/>
        </w:rPr>
        <w:t xml:space="preserve">. Адреса, </w:t>
      </w:r>
      <w:r w:rsidR="00197E0B" w:rsidRPr="00892C95">
        <w:rPr>
          <w:rFonts w:eastAsia="Calibri"/>
          <w:b/>
        </w:rPr>
        <w:t xml:space="preserve">реквизиты </w:t>
      </w:r>
      <w:r w:rsidR="00892C95" w:rsidRPr="00892C95">
        <w:rPr>
          <w:rFonts w:eastAsia="Calibri"/>
          <w:b/>
        </w:rPr>
        <w:t>и подписи С</w:t>
      </w:r>
      <w:r w:rsidR="00197E0B" w:rsidRPr="00892C95">
        <w:rPr>
          <w:rFonts w:eastAsia="Calibri"/>
          <w:b/>
        </w:rPr>
        <w:t>торон</w:t>
      </w:r>
    </w:p>
    <w:p w14:paraId="1BBE7C69" w14:textId="77777777" w:rsidR="009503D6" w:rsidRPr="00892C95" w:rsidRDefault="009503D6" w:rsidP="00A81592">
      <w:pPr>
        <w:widowControl w:val="0"/>
        <w:autoSpaceDE w:val="0"/>
        <w:autoSpaceDN w:val="0"/>
        <w:adjustRightInd w:val="0"/>
        <w:jc w:val="center"/>
        <w:rPr>
          <w:rFonts w:eastAsia="Calibri"/>
          <w:b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5A55AD" w:rsidRPr="00892C95" w14:paraId="385C84B0" w14:textId="77777777" w:rsidTr="00917A3E">
        <w:trPr>
          <w:trHeight w:val="3815"/>
        </w:trPr>
        <w:tc>
          <w:tcPr>
            <w:tcW w:w="4820" w:type="dxa"/>
          </w:tcPr>
          <w:p w14:paraId="416DC9DE" w14:textId="77777777" w:rsidR="00917A3E" w:rsidRPr="00892C95" w:rsidRDefault="00917A3E" w:rsidP="00917A3E">
            <w:pPr>
              <w:jc w:val="center"/>
              <w:rPr>
                <w:b/>
              </w:rPr>
            </w:pPr>
            <w:r w:rsidRPr="00892C95">
              <w:rPr>
                <w:b/>
              </w:rPr>
              <w:t>Страхователь:</w:t>
            </w:r>
          </w:p>
          <w:p w14:paraId="2BE62357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b/>
                <w:bCs/>
                <w:color w:val="000000"/>
                <w:u w:color="000000"/>
              </w:rPr>
            </w:pPr>
            <w:r w:rsidRPr="009503D6">
              <w:rPr>
                <w:rFonts w:eastAsia="Arial Unicode MS"/>
                <w:b/>
                <w:bCs/>
                <w:color w:val="000000"/>
                <w:u w:color="000000"/>
              </w:rPr>
              <w:t>Федеральное государственное бюджетное учреждение культуры «Государственный музей-заповедник «Архангельское»</w:t>
            </w:r>
          </w:p>
          <w:p w14:paraId="36E68457" w14:textId="0916F2BA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 xml:space="preserve">Юридический и почтовый адрес: 143420, Московская область, городской округ Красногорск, поселок Архангельское/ 143420, Московская </w:t>
            </w:r>
            <w:proofErr w:type="spellStart"/>
            <w:r w:rsidRPr="009503D6">
              <w:rPr>
                <w:rFonts w:eastAsia="Arial Unicode MS"/>
                <w:color w:val="000000"/>
                <w:u w:color="000000"/>
              </w:rPr>
              <w:t>обл</w:t>
            </w:r>
            <w:proofErr w:type="spellEnd"/>
            <w:r w:rsidRPr="009503D6">
              <w:rPr>
                <w:rFonts w:eastAsia="Arial Unicode MS"/>
                <w:color w:val="000000"/>
                <w:u w:color="000000"/>
              </w:rPr>
              <w:t xml:space="preserve">, г.о. Красногорск, </w:t>
            </w:r>
          </w:p>
          <w:p w14:paraId="446FDF3D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>п/о Архангельское</w:t>
            </w:r>
          </w:p>
          <w:p w14:paraId="12D3F4A4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>ОГРН 1025002865788, ОКПО 42231995</w:t>
            </w:r>
          </w:p>
          <w:p w14:paraId="685CE402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 xml:space="preserve">ИНН 5024030187, КПП 502401001 </w:t>
            </w:r>
          </w:p>
          <w:p w14:paraId="4EA415EA" w14:textId="3BAD505E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>Получатель платежа: УФК по Московской области (ФГБУК Музей-заповедник «Архангельское» л/</w:t>
            </w:r>
            <w:proofErr w:type="spellStart"/>
            <w:r w:rsidRPr="009503D6">
              <w:rPr>
                <w:rFonts w:eastAsia="Arial Unicode MS"/>
                <w:color w:val="000000"/>
                <w:u w:color="000000"/>
              </w:rPr>
              <w:t>сч</w:t>
            </w:r>
            <w:proofErr w:type="spellEnd"/>
            <w:r w:rsidRPr="009503D6">
              <w:rPr>
                <w:rFonts w:eastAsia="Arial Unicode MS"/>
                <w:color w:val="000000"/>
                <w:u w:color="000000"/>
              </w:rPr>
              <w:t>. 20486X86920)</w:t>
            </w:r>
          </w:p>
          <w:p w14:paraId="07E98F26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>казначейский счет: 03214643000000013234</w:t>
            </w:r>
          </w:p>
          <w:p w14:paraId="26254FD1" w14:textId="1DED8252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 xml:space="preserve">ОКЦ №1 ВВГУ Банка России//УФК по Нижегородской области, г. Нижний Новгород </w:t>
            </w:r>
          </w:p>
          <w:p w14:paraId="0073C272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>Корр. счет: 40102810745370000024</w:t>
            </w:r>
          </w:p>
          <w:p w14:paraId="73F747C2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>БИК 012202102</w:t>
            </w:r>
          </w:p>
          <w:p w14:paraId="7088CE18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>Телефон: (498) 568-95-80</w:t>
            </w:r>
          </w:p>
          <w:p w14:paraId="4B575465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 xml:space="preserve">                 (498)653-86-60</w:t>
            </w:r>
          </w:p>
          <w:p w14:paraId="704D9343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>E-</w:t>
            </w:r>
            <w:proofErr w:type="spellStart"/>
            <w:r w:rsidRPr="009503D6">
              <w:rPr>
                <w:rFonts w:eastAsia="Arial Unicode MS"/>
                <w:color w:val="000000"/>
                <w:u w:color="000000"/>
              </w:rPr>
              <w:t>mail</w:t>
            </w:r>
            <w:proofErr w:type="spellEnd"/>
            <w:r w:rsidRPr="009503D6">
              <w:rPr>
                <w:rFonts w:eastAsia="Arial Unicode MS"/>
                <w:color w:val="000000"/>
                <w:u w:color="000000"/>
              </w:rPr>
              <w:t xml:space="preserve">: info@arhangelskoe.su, </w:t>
            </w:r>
          </w:p>
          <w:p w14:paraId="6B1752BF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 xml:space="preserve">             dir@arhangelskoe.su </w:t>
            </w:r>
          </w:p>
          <w:p w14:paraId="78CE4851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b/>
                <w:bCs/>
                <w:color w:val="000000"/>
                <w:u w:color="000000"/>
              </w:rPr>
            </w:pPr>
          </w:p>
          <w:p w14:paraId="1CB95107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  <w:r w:rsidRPr="009503D6">
              <w:rPr>
                <w:rFonts w:eastAsia="Arial Unicode MS"/>
                <w:color w:val="000000"/>
                <w:u w:color="000000"/>
              </w:rPr>
              <w:t>Генеральный директор</w:t>
            </w:r>
          </w:p>
          <w:p w14:paraId="0C6627ED" w14:textId="77777777" w:rsidR="00917A3E" w:rsidRPr="009503D6" w:rsidRDefault="00917A3E" w:rsidP="00917A3E">
            <w:pPr>
              <w:tabs>
                <w:tab w:val="left" w:pos="142"/>
                <w:tab w:val="left" w:pos="5387"/>
              </w:tabs>
              <w:rPr>
                <w:rFonts w:eastAsia="Arial Unicode MS"/>
                <w:color w:val="000000"/>
                <w:u w:color="000000"/>
              </w:rPr>
            </w:pPr>
          </w:p>
          <w:p w14:paraId="5C191772" w14:textId="19D7A34E" w:rsidR="005A55AD" w:rsidRPr="00892C95" w:rsidRDefault="00917A3E" w:rsidP="00917A3E">
            <w:pPr>
              <w:pStyle w:val="2"/>
              <w:numPr>
                <w:ilvl w:val="0"/>
                <w:numId w:val="0"/>
              </w:numPr>
              <w:spacing w:before="0" w:after="0"/>
            </w:pPr>
            <w:r w:rsidRPr="009503D6">
              <w:rPr>
                <w:rFonts w:eastAsia="Arial Unicode MS"/>
                <w:color w:val="000000"/>
                <w:u w:color="000000"/>
              </w:rPr>
              <w:t>_____________________ Е.М. Харламова</w:t>
            </w:r>
          </w:p>
        </w:tc>
        <w:tc>
          <w:tcPr>
            <w:tcW w:w="4961" w:type="dxa"/>
          </w:tcPr>
          <w:p w14:paraId="49A56347" w14:textId="7C77ECF4" w:rsidR="005A55AD" w:rsidRPr="00892C95" w:rsidRDefault="005A55AD" w:rsidP="00A81592">
            <w:pPr>
              <w:jc w:val="center"/>
              <w:rPr>
                <w:b/>
              </w:rPr>
            </w:pPr>
            <w:r w:rsidRPr="00892C95">
              <w:rPr>
                <w:b/>
              </w:rPr>
              <w:t>Страхов</w:t>
            </w:r>
            <w:r w:rsidR="00917A3E">
              <w:rPr>
                <w:b/>
              </w:rPr>
              <w:t>щик</w:t>
            </w:r>
            <w:r w:rsidRPr="00892C95">
              <w:rPr>
                <w:b/>
              </w:rPr>
              <w:t>:</w:t>
            </w:r>
          </w:p>
          <w:p w14:paraId="3F97A9DE" w14:textId="00A0AEF9" w:rsidR="005A55AD" w:rsidRPr="009503D6" w:rsidRDefault="005A55AD" w:rsidP="009503D6"/>
        </w:tc>
      </w:tr>
    </w:tbl>
    <w:p w14:paraId="505B2203" w14:textId="77777777" w:rsidR="00E92EC8" w:rsidRPr="009503D6" w:rsidRDefault="00E92EC8" w:rsidP="009706A3">
      <w:pPr>
        <w:widowControl w:val="0"/>
        <w:autoSpaceDE w:val="0"/>
        <w:autoSpaceDN w:val="0"/>
        <w:adjustRightInd w:val="0"/>
        <w:rPr>
          <w:b/>
        </w:rPr>
      </w:pPr>
    </w:p>
    <w:p w14:paraId="5334B145" w14:textId="7EDA43EA" w:rsidR="00197E0B" w:rsidRPr="00892C95" w:rsidRDefault="00197E0B" w:rsidP="00A81592">
      <w:pPr>
        <w:widowControl w:val="0"/>
        <w:autoSpaceDE w:val="0"/>
        <w:autoSpaceDN w:val="0"/>
        <w:adjustRightInd w:val="0"/>
        <w:jc w:val="center"/>
      </w:pPr>
    </w:p>
    <w:p w14:paraId="7C25BEAE" w14:textId="77777777" w:rsidR="00A81592" w:rsidRDefault="00A81592" w:rsidP="00C04C37">
      <w:pPr>
        <w:keepNext/>
        <w:keepLines/>
        <w:outlineLvl w:val="0"/>
        <w:rPr>
          <w:sz w:val="20"/>
        </w:rPr>
        <w:sectPr w:rsidR="00A81592" w:rsidSect="00A81592">
          <w:footerReference w:type="default" r:id="rId8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5C623C30" w14:textId="5A8B306E" w:rsidR="00A81592" w:rsidRDefault="00A81592" w:rsidP="00917A3E">
      <w:pPr>
        <w:keepNext/>
        <w:keepLines/>
        <w:ind w:left="7080" w:firstLine="3977"/>
        <w:rPr>
          <w:sz w:val="20"/>
        </w:rPr>
      </w:pPr>
      <w:r w:rsidRPr="00A93C15">
        <w:rPr>
          <w:sz w:val="20"/>
        </w:rPr>
        <w:lastRenderedPageBreak/>
        <w:t>Приложение № 1</w:t>
      </w:r>
    </w:p>
    <w:p w14:paraId="3FABF52C" w14:textId="53C201B1" w:rsidR="00C04C37" w:rsidRDefault="003C6443" w:rsidP="00917A3E">
      <w:pPr>
        <w:keepNext/>
        <w:keepLines/>
        <w:ind w:left="7080" w:firstLine="3977"/>
        <w:rPr>
          <w:sz w:val="20"/>
        </w:rPr>
      </w:pPr>
      <w:r>
        <w:rPr>
          <w:sz w:val="20"/>
        </w:rPr>
        <w:t>к договору</w:t>
      </w:r>
      <w:r w:rsidR="00C04C37" w:rsidRPr="00C04C37">
        <w:rPr>
          <w:sz w:val="20"/>
        </w:rPr>
        <w:t xml:space="preserve"> </w:t>
      </w:r>
      <w:r w:rsidR="007B2EC9">
        <w:rPr>
          <w:sz w:val="20"/>
        </w:rPr>
        <w:t xml:space="preserve">№ </w:t>
      </w:r>
      <w:r>
        <w:rPr>
          <w:sz w:val="20"/>
        </w:rPr>
        <w:t>____ от «__» ________ 202</w:t>
      </w:r>
      <w:r w:rsidR="00F360C0">
        <w:rPr>
          <w:sz w:val="20"/>
        </w:rPr>
        <w:t>6</w:t>
      </w:r>
      <w:r>
        <w:rPr>
          <w:sz w:val="20"/>
        </w:rPr>
        <w:t>г.</w:t>
      </w:r>
      <w:r w:rsidR="00C04C37" w:rsidRPr="00C04C37">
        <w:rPr>
          <w:sz w:val="20"/>
        </w:rPr>
        <w:t xml:space="preserve"> </w:t>
      </w:r>
    </w:p>
    <w:p w14:paraId="68846FD8" w14:textId="10DCD42E" w:rsidR="00376E05" w:rsidRDefault="009F4179" w:rsidP="00376E05">
      <w:pPr>
        <w:keepNext/>
        <w:keepLines/>
        <w:jc w:val="center"/>
        <w:rPr>
          <w:sz w:val="20"/>
        </w:rPr>
      </w:pPr>
      <w:r>
        <w:rPr>
          <w:sz w:val="20"/>
        </w:rPr>
        <w:t>Перечень т</w:t>
      </w:r>
      <w:r w:rsidR="00376E05">
        <w:rPr>
          <w:sz w:val="20"/>
        </w:rPr>
        <w:t>ранспортн</w:t>
      </w:r>
      <w:r w:rsidR="00994F83">
        <w:rPr>
          <w:sz w:val="20"/>
        </w:rPr>
        <w:t>ы</w:t>
      </w:r>
      <w:r>
        <w:rPr>
          <w:sz w:val="20"/>
        </w:rPr>
        <w:t>х</w:t>
      </w:r>
      <w:r w:rsidR="00376E05">
        <w:rPr>
          <w:sz w:val="20"/>
        </w:rPr>
        <w:t xml:space="preserve"> с</w:t>
      </w:r>
      <w:r w:rsidR="00BB190A">
        <w:rPr>
          <w:sz w:val="20"/>
        </w:rPr>
        <w:t>редств Страхователя</w:t>
      </w:r>
    </w:p>
    <w:p w14:paraId="42E97CDD" w14:textId="77777777" w:rsidR="00412A4E" w:rsidRDefault="00412A4E" w:rsidP="00412A4E">
      <w:pPr>
        <w:keepNext/>
        <w:keepLines/>
        <w:ind w:left="5664" w:firstLine="708"/>
        <w:rPr>
          <w:sz w:val="20"/>
        </w:rPr>
      </w:pPr>
    </w:p>
    <w:tbl>
      <w:tblPr>
        <w:tblW w:w="15851" w:type="dxa"/>
        <w:tblInd w:w="-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801"/>
        <w:gridCol w:w="654"/>
        <w:gridCol w:w="1189"/>
        <w:gridCol w:w="370"/>
        <w:gridCol w:w="425"/>
        <w:gridCol w:w="426"/>
        <w:gridCol w:w="708"/>
        <w:gridCol w:w="284"/>
        <w:gridCol w:w="708"/>
        <w:gridCol w:w="426"/>
        <w:gridCol w:w="425"/>
        <w:gridCol w:w="425"/>
        <w:gridCol w:w="567"/>
        <w:gridCol w:w="567"/>
        <w:gridCol w:w="425"/>
        <w:gridCol w:w="567"/>
        <w:gridCol w:w="426"/>
        <w:gridCol w:w="850"/>
        <w:gridCol w:w="709"/>
        <w:gridCol w:w="992"/>
        <w:gridCol w:w="709"/>
        <w:gridCol w:w="567"/>
        <w:gridCol w:w="567"/>
        <w:gridCol w:w="567"/>
        <w:gridCol w:w="567"/>
        <w:gridCol w:w="567"/>
      </w:tblGrid>
      <w:tr w:rsidR="00C31485" w14:paraId="431D7A30" w14:textId="77777777" w:rsidTr="00916B43">
        <w:trPr>
          <w:cantSplit/>
          <w:trHeight w:val="2435"/>
        </w:trPr>
        <w:tc>
          <w:tcPr>
            <w:tcW w:w="363" w:type="dxa"/>
            <w:vMerge w:val="restart"/>
            <w:textDirection w:val="btLr"/>
            <w:vAlign w:val="center"/>
          </w:tcPr>
          <w:p w14:paraId="126808FF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№ п/п</w:t>
            </w:r>
          </w:p>
        </w:tc>
        <w:tc>
          <w:tcPr>
            <w:tcW w:w="801" w:type="dxa"/>
            <w:vMerge w:val="restart"/>
            <w:textDirection w:val="btLr"/>
            <w:vAlign w:val="center"/>
          </w:tcPr>
          <w:p w14:paraId="3C2DE8E4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Марка, модель ТС</w:t>
            </w:r>
          </w:p>
        </w:tc>
        <w:tc>
          <w:tcPr>
            <w:tcW w:w="654" w:type="dxa"/>
            <w:vMerge w:val="restart"/>
            <w:textDirection w:val="btLr"/>
          </w:tcPr>
          <w:p w14:paraId="484C4CE4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Категория тс</w:t>
            </w:r>
          </w:p>
        </w:tc>
        <w:tc>
          <w:tcPr>
            <w:tcW w:w="1189" w:type="dxa"/>
            <w:vMerge w:val="restart"/>
            <w:textDirection w:val="btLr"/>
            <w:vAlign w:val="center"/>
          </w:tcPr>
          <w:p w14:paraId="322EAD68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Идентификационный номер (</w:t>
            </w:r>
            <w:proofErr w:type="gramStart"/>
            <w:r>
              <w:rPr>
                <w:sz w:val="12"/>
                <w:szCs w:val="12"/>
                <w:lang w:val="en-US"/>
              </w:rPr>
              <w:t>VIN</w:t>
            </w:r>
            <w:r>
              <w:rPr>
                <w:sz w:val="12"/>
                <w:szCs w:val="12"/>
              </w:rPr>
              <w:t>)  ТС</w:t>
            </w:r>
            <w:proofErr w:type="gramEnd"/>
          </w:p>
        </w:tc>
        <w:tc>
          <w:tcPr>
            <w:tcW w:w="370" w:type="dxa"/>
            <w:vMerge w:val="restart"/>
            <w:textDirection w:val="btLr"/>
            <w:vAlign w:val="center"/>
          </w:tcPr>
          <w:p w14:paraId="43BF3BCF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Год изготовления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A66438D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Мощность двигателя</w:t>
            </w:r>
          </w:p>
          <w:p w14:paraId="603A3969" w14:textId="50229579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л/с 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34B94C09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Разрешенная максимальная масса, кг (</w:t>
            </w:r>
            <w:proofErr w:type="gramStart"/>
            <w:r>
              <w:rPr>
                <w:sz w:val="12"/>
                <w:szCs w:val="12"/>
              </w:rPr>
              <w:t>для  грузовых</w:t>
            </w:r>
            <w:proofErr w:type="gramEnd"/>
            <w:r>
              <w:rPr>
                <w:sz w:val="12"/>
                <w:szCs w:val="12"/>
              </w:rPr>
              <w:t xml:space="preserve"> ТС)</w:t>
            </w:r>
          </w:p>
        </w:tc>
        <w:tc>
          <w:tcPr>
            <w:tcW w:w="708" w:type="dxa"/>
            <w:vMerge w:val="restart"/>
            <w:textDirection w:val="btLr"/>
          </w:tcPr>
          <w:p w14:paraId="43A6B569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Количество пассажирских мест (</w:t>
            </w:r>
            <w:proofErr w:type="gramStart"/>
            <w:r>
              <w:rPr>
                <w:sz w:val="12"/>
                <w:szCs w:val="12"/>
              </w:rPr>
              <w:t>для  автобусов</w:t>
            </w:r>
            <w:proofErr w:type="gramEnd"/>
            <w:r>
              <w:rPr>
                <w:sz w:val="12"/>
                <w:szCs w:val="12"/>
              </w:rPr>
              <w:t>, троллейбусов, трамваев)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6D8A4333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Шасси (рама) №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14:paraId="6C40F55C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Кузов (прицеп) №</w:t>
            </w:r>
          </w:p>
        </w:tc>
        <w:tc>
          <w:tcPr>
            <w:tcW w:w="1276" w:type="dxa"/>
            <w:gridSpan w:val="3"/>
            <w:vAlign w:val="center"/>
          </w:tcPr>
          <w:p w14:paraId="1311B1C0" w14:textId="77777777" w:rsidR="00C31485" w:rsidRDefault="00C31485" w:rsidP="00986BE5">
            <w:pPr>
              <w:keepNext/>
              <w:keepLines/>
              <w:ind w:left="113"/>
              <w:rPr>
                <w:sz w:val="12"/>
                <w:szCs w:val="12"/>
              </w:rPr>
            </w:pPr>
            <w:proofErr w:type="gramStart"/>
            <w:r>
              <w:rPr>
                <w:sz w:val="12"/>
                <w:szCs w:val="12"/>
              </w:rPr>
              <w:t>Документ  о</w:t>
            </w:r>
            <w:proofErr w:type="gramEnd"/>
            <w:r>
              <w:rPr>
                <w:sz w:val="12"/>
                <w:szCs w:val="12"/>
              </w:rPr>
              <w:t xml:space="preserve"> Регистрации ТС</w:t>
            </w:r>
          </w:p>
          <w:p w14:paraId="28DCD8CF" w14:textId="77777777" w:rsidR="00C31485" w:rsidRDefault="00C31485" w:rsidP="00986BE5">
            <w:pPr>
              <w:keepNext/>
              <w:keepLines/>
              <w:ind w:left="113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B7650AC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Государственный регистрационный знак</w:t>
            </w:r>
          </w:p>
        </w:tc>
        <w:tc>
          <w:tcPr>
            <w:tcW w:w="567" w:type="dxa"/>
            <w:vMerge w:val="restart"/>
            <w:textDirection w:val="btLr"/>
          </w:tcPr>
          <w:p w14:paraId="4501974C" w14:textId="77777777" w:rsidR="00C31485" w:rsidRPr="001F3696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 w:rsidRPr="001F3696">
              <w:rPr>
                <w:sz w:val="12"/>
                <w:szCs w:val="12"/>
              </w:rPr>
              <w:t xml:space="preserve">Диагностическая карта, свидетельствующая о </w:t>
            </w:r>
            <w:proofErr w:type="gramStart"/>
            <w:r w:rsidRPr="001F3696">
              <w:rPr>
                <w:sz w:val="12"/>
                <w:szCs w:val="12"/>
              </w:rPr>
              <w:t>прохождении  технического</w:t>
            </w:r>
            <w:proofErr w:type="gramEnd"/>
            <w:r w:rsidRPr="001F3696">
              <w:rPr>
                <w:sz w:val="12"/>
                <w:szCs w:val="12"/>
              </w:rPr>
              <w:t xml:space="preserve"> осмотра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9161D04" w14:textId="77777777" w:rsidR="00C31485" w:rsidRPr="001F3696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 w:rsidRPr="001F3696">
              <w:rPr>
                <w:sz w:val="12"/>
                <w:szCs w:val="12"/>
              </w:rPr>
              <w:t>ТС может быть использовано с прицепом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0641D90" w14:textId="77777777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Цель использования ТС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6BCEE17F" w14:textId="77777777" w:rsidR="00C31485" w:rsidRDefault="00C31485" w:rsidP="00986BE5">
            <w:pPr>
              <w:pStyle w:val="ConsPlusNonformat"/>
              <w:keepNext/>
              <w:keepLines/>
              <w:widowControl/>
              <w:rPr>
                <w:sz w:val="12"/>
                <w:szCs w:val="12"/>
              </w:rPr>
            </w:pP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Класс,  зависящий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  от  наличия   страховых  выплат,   присвоенный собственнику ТС 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14:paraId="7AADAA36" w14:textId="77777777" w:rsidR="00C31485" w:rsidRDefault="00C31485" w:rsidP="00986BE5">
            <w:pPr>
              <w:pStyle w:val="ConsPlusNonformat"/>
              <w:keepNext/>
              <w:keepLines/>
              <w:widowControl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Количество страховых случаев по предыдущему договору обязательного страхования владельцев данного ТС________ (указывается в случае, если договором обязательного страхования не предусмотрено условие о том, что к управлению транспортным средством допущены только указанные страхователем водители)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339D573" w14:textId="0FD02258" w:rsidR="00C31485" w:rsidRDefault="00C31485" w:rsidP="008B3C7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Период страхования, мес.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14:paraId="6DC174BE" w14:textId="0C3C878D" w:rsidR="00C31485" w:rsidRDefault="00C31485" w:rsidP="008B3C7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Дата начала действия страхового полиса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FF885BB" w14:textId="60264644" w:rsidR="00C31485" w:rsidRDefault="00C31485" w:rsidP="00C3148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Количество лиц, допущенных к управлению ТС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367DB2A" w14:textId="7E6125EA" w:rsidR="00C31485" w:rsidRDefault="00C31485" w:rsidP="00986BE5">
            <w:pPr>
              <w:keepNext/>
              <w:keepLines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Предыдущий договор ОСАГО</w:t>
            </w:r>
          </w:p>
        </w:tc>
        <w:tc>
          <w:tcPr>
            <w:tcW w:w="1134" w:type="dxa"/>
            <w:gridSpan w:val="2"/>
            <w:vAlign w:val="center"/>
          </w:tcPr>
          <w:p w14:paraId="724FDCB5" w14:textId="77777777" w:rsidR="00C31485" w:rsidRDefault="00C31485" w:rsidP="00986BE5">
            <w:pPr>
              <w:keepNext/>
              <w:keepLines/>
              <w:ind w:right="-2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Страховой полис </w:t>
            </w:r>
          </w:p>
        </w:tc>
        <w:tc>
          <w:tcPr>
            <w:tcW w:w="1134" w:type="dxa"/>
            <w:gridSpan w:val="2"/>
            <w:vAlign w:val="center"/>
          </w:tcPr>
          <w:p w14:paraId="7CD2EEBB" w14:textId="77777777" w:rsidR="00C31485" w:rsidRDefault="00C31485" w:rsidP="00986BE5">
            <w:pPr>
              <w:keepNext/>
              <w:keepLines/>
              <w:ind w:right="-2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ТС используется </w:t>
            </w:r>
          </w:p>
        </w:tc>
      </w:tr>
      <w:tr w:rsidR="00C31485" w14:paraId="6FFE0D30" w14:textId="77777777" w:rsidTr="00916B43">
        <w:trPr>
          <w:cantSplit/>
          <w:trHeight w:val="1134"/>
        </w:trPr>
        <w:tc>
          <w:tcPr>
            <w:tcW w:w="363" w:type="dxa"/>
            <w:vMerge/>
            <w:vAlign w:val="center"/>
          </w:tcPr>
          <w:p w14:paraId="5CE55FD3" w14:textId="77777777" w:rsidR="00C31485" w:rsidRDefault="00C31485" w:rsidP="00986BE5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01" w:type="dxa"/>
            <w:vMerge/>
          </w:tcPr>
          <w:p w14:paraId="6699FA11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654" w:type="dxa"/>
            <w:vMerge/>
          </w:tcPr>
          <w:p w14:paraId="3C1B44E7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1189" w:type="dxa"/>
            <w:vMerge/>
          </w:tcPr>
          <w:p w14:paraId="7D2F2CE1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370" w:type="dxa"/>
            <w:vMerge/>
          </w:tcPr>
          <w:p w14:paraId="15D9A136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</w:tcPr>
          <w:p w14:paraId="590A56A1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14:paraId="7CAA394C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29651E82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84" w:type="dxa"/>
            <w:vMerge/>
          </w:tcPr>
          <w:p w14:paraId="27502B7B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708" w:type="dxa"/>
            <w:vMerge/>
          </w:tcPr>
          <w:p w14:paraId="49A0E7BF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3CE770F7" w14:textId="77777777" w:rsidR="00C31485" w:rsidRDefault="00C31485" w:rsidP="00986BE5">
            <w:pPr>
              <w:widowControl w:val="0"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425" w:type="dxa"/>
            <w:textDirection w:val="btLr"/>
            <w:vAlign w:val="center"/>
          </w:tcPr>
          <w:p w14:paraId="15E580C2" w14:textId="77777777" w:rsidR="00C31485" w:rsidRDefault="00C31485" w:rsidP="00986BE5">
            <w:pPr>
              <w:widowControl w:val="0"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№</w:t>
            </w:r>
          </w:p>
        </w:tc>
        <w:tc>
          <w:tcPr>
            <w:tcW w:w="425" w:type="dxa"/>
            <w:textDirection w:val="btLr"/>
            <w:vAlign w:val="center"/>
          </w:tcPr>
          <w:p w14:paraId="208961D4" w14:textId="77777777" w:rsidR="00C31485" w:rsidRDefault="00C31485" w:rsidP="00986BE5">
            <w:pPr>
              <w:widowControl w:val="0"/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дата выдачи</w:t>
            </w:r>
          </w:p>
        </w:tc>
        <w:tc>
          <w:tcPr>
            <w:tcW w:w="567" w:type="dxa"/>
            <w:vMerge/>
          </w:tcPr>
          <w:p w14:paraId="517AC334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extDirection w:val="btLr"/>
          </w:tcPr>
          <w:p w14:paraId="6D9F7CC7" w14:textId="77777777" w:rsidR="00C31485" w:rsidRPr="001F3696" w:rsidRDefault="00C31485" w:rsidP="00986BE5">
            <w:pPr>
              <w:widowControl w:val="0"/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A82C4CC" w14:textId="77777777" w:rsidR="00C31485" w:rsidRPr="001F3696" w:rsidRDefault="00C31485" w:rsidP="00986BE5">
            <w:pPr>
              <w:widowControl w:val="0"/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5C48C2B" w14:textId="77777777" w:rsidR="00C31485" w:rsidRDefault="00C31485" w:rsidP="00986BE5">
            <w:pPr>
              <w:widowControl w:val="0"/>
              <w:ind w:left="113" w:right="113"/>
              <w:jc w:val="center"/>
              <w:rPr>
                <w:sz w:val="12"/>
                <w:szCs w:val="12"/>
              </w:rPr>
            </w:pPr>
          </w:p>
        </w:tc>
        <w:tc>
          <w:tcPr>
            <w:tcW w:w="426" w:type="dxa"/>
            <w:vMerge/>
          </w:tcPr>
          <w:p w14:paraId="00422118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850" w:type="dxa"/>
            <w:vMerge/>
          </w:tcPr>
          <w:p w14:paraId="03FC5689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14:paraId="0D9ACDF6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</w:tcPr>
          <w:p w14:paraId="2CC14A86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709" w:type="dxa"/>
            <w:vMerge/>
          </w:tcPr>
          <w:p w14:paraId="2B51D7F4" w14:textId="77777777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567" w:type="dxa"/>
            <w:vMerge/>
          </w:tcPr>
          <w:p w14:paraId="02907DD2" w14:textId="2C2F3D5D" w:rsidR="00C31485" w:rsidRDefault="00C31485" w:rsidP="00986BE5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7C379E0A" w14:textId="77777777" w:rsidR="00C31485" w:rsidRDefault="00C31485" w:rsidP="00986BE5">
            <w:pPr>
              <w:widowControl w:val="0"/>
              <w:ind w:left="113" w:right="-2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Серия</w:t>
            </w:r>
          </w:p>
        </w:tc>
        <w:tc>
          <w:tcPr>
            <w:tcW w:w="567" w:type="dxa"/>
            <w:textDirection w:val="btLr"/>
            <w:vAlign w:val="center"/>
          </w:tcPr>
          <w:p w14:paraId="7CB6DADD" w14:textId="77777777" w:rsidR="00C31485" w:rsidRDefault="00C31485" w:rsidP="00986BE5">
            <w:pPr>
              <w:widowControl w:val="0"/>
              <w:ind w:left="113" w:right="-2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№</w:t>
            </w:r>
          </w:p>
        </w:tc>
        <w:tc>
          <w:tcPr>
            <w:tcW w:w="567" w:type="dxa"/>
            <w:textDirection w:val="btLr"/>
            <w:vAlign w:val="center"/>
          </w:tcPr>
          <w:p w14:paraId="0DF73C69" w14:textId="77777777" w:rsidR="00C31485" w:rsidRDefault="00C31485" w:rsidP="00986BE5">
            <w:pPr>
              <w:widowControl w:val="0"/>
              <w:ind w:left="113" w:right="-2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с</w:t>
            </w:r>
          </w:p>
        </w:tc>
        <w:tc>
          <w:tcPr>
            <w:tcW w:w="567" w:type="dxa"/>
            <w:textDirection w:val="btLr"/>
            <w:vAlign w:val="center"/>
          </w:tcPr>
          <w:p w14:paraId="60D53FD1" w14:textId="77777777" w:rsidR="00C31485" w:rsidRDefault="00C31485" w:rsidP="00986BE5">
            <w:pPr>
              <w:widowControl w:val="0"/>
              <w:ind w:left="113" w:right="-2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</w:t>
            </w:r>
          </w:p>
        </w:tc>
      </w:tr>
      <w:tr w:rsidR="00C31485" w14:paraId="7993D63A" w14:textId="77777777" w:rsidTr="00916B43">
        <w:trPr>
          <w:cantSplit/>
        </w:trPr>
        <w:tc>
          <w:tcPr>
            <w:tcW w:w="363" w:type="dxa"/>
            <w:vAlign w:val="center"/>
          </w:tcPr>
          <w:p w14:paraId="004CE998" w14:textId="135D9E49" w:rsidR="00C31485" w:rsidRPr="00CA6680" w:rsidRDefault="00C31485" w:rsidP="00B359D3">
            <w:pPr>
              <w:widowControl w:val="0"/>
              <w:ind w:left="-757" w:right="-171" w:firstLine="675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801" w:type="dxa"/>
            <w:vAlign w:val="center"/>
          </w:tcPr>
          <w:p w14:paraId="21AA2923" w14:textId="77777777" w:rsidR="00C31485" w:rsidRPr="00CA6680" w:rsidRDefault="00C31485" w:rsidP="00926CB0">
            <w:pPr>
              <w:widowControl w:val="0"/>
              <w:ind w:hanging="45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654" w:type="dxa"/>
            <w:vAlign w:val="center"/>
          </w:tcPr>
          <w:p w14:paraId="17F8F10C" w14:textId="77777777" w:rsidR="00C31485" w:rsidRPr="00CA6680" w:rsidRDefault="00C31485" w:rsidP="00926CB0">
            <w:pPr>
              <w:widowControl w:val="0"/>
              <w:ind w:left="-613" w:right="-53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</w:t>
            </w:r>
          </w:p>
        </w:tc>
        <w:tc>
          <w:tcPr>
            <w:tcW w:w="1189" w:type="dxa"/>
            <w:vAlign w:val="center"/>
          </w:tcPr>
          <w:p w14:paraId="4444063E" w14:textId="77777777" w:rsidR="00C31485" w:rsidRPr="00CA6680" w:rsidRDefault="00C31485" w:rsidP="00926CB0">
            <w:pPr>
              <w:widowControl w:val="0"/>
              <w:ind w:left="-165" w:right="321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4</w:t>
            </w:r>
          </w:p>
        </w:tc>
        <w:tc>
          <w:tcPr>
            <w:tcW w:w="370" w:type="dxa"/>
            <w:vAlign w:val="center"/>
          </w:tcPr>
          <w:p w14:paraId="00B04ACD" w14:textId="77777777" w:rsidR="00C31485" w:rsidRPr="00CA6680" w:rsidRDefault="00C31485" w:rsidP="00D86550">
            <w:pPr>
              <w:widowControl w:val="0"/>
              <w:ind w:left="-613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</w:p>
        </w:tc>
        <w:tc>
          <w:tcPr>
            <w:tcW w:w="425" w:type="dxa"/>
            <w:vAlign w:val="center"/>
          </w:tcPr>
          <w:p w14:paraId="06323886" w14:textId="77777777" w:rsidR="00C31485" w:rsidRPr="00CA6680" w:rsidRDefault="00C31485" w:rsidP="00D86550">
            <w:pPr>
              <w:widowControl w:val="0"/>
              <w:ind w:left="-568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</w:t>
            </w:r>
          </w:p>
        </w:tc>
        <w:tc>
          <w:tcPr>
            <w:tcW w:w="426" w:type="dxa"/>
            <w:vAlign w:val="center"/>
          </w:tcPr>
          <w:p w14:paraId="4FAF19F0" w14:textId="77777777" w:rsidR="00C31485" w:rsidRPr="00CA6680" w:rsidRDefault="00C31485" w:rsidP="00D86550">
            <w:pPr>
              <w:widowControl w:val="0"/>
              <w:ind w:left="-612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</w:t>
            </w:r>
          </w:p>
        </w:tc>
        <w:tc>
          <w:tcPr>
            <w:tcW w:w="708" w:type="dxa"/>
            <w:vAlign w:val="center"/>
          </w:tcPr>
          <w:p w14:paraId="0B82E670" w14:textId="77777777" w:rsidR="00C31485" w:rsidRPr="00CA6680" w:rsidRDefault="00C31485" w:rsidP="00D86550">
            <w:pPr>
              <w:widowControl w:val="0"/>
              <w:ind w:left="-612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</w:t>
            </w:r>
          </w:p>
        </w:tc>
        <w:tc>
          <w:tcPr>
            <w:tcW w:w="284" w:type="dxa"/>
            <w:vAlign w:val="center"/>
          </w:tcPr>
          <w:p w14:paraId="37CF0D89" w14:textId="77777777" w:rsidR="00C31485" w:rsidRPr="00CA6680" w:rsidRDefault="00C31485" w:rsidP="00D86550">
            <w:pPr>
              <w:widowControl w:val="0"/>
              <w:ind w:left="-559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9</w:t>
            </w:r>
          </w:p>
        </w:tc>
        <w:tc>
          <w:tcPr>
            <w:tcW w:w="708" w:type="dxa"/>
            <w:vAlign w:val="center"/>
          </w:tcPr>
          <w:p w14:paraId="1D47191D" w14:textId="77777777" w:rsidR="00C31485" w:rsidRPr="00CA6680" w:rsidRDefault="00C31485" w:rsidP="00D86550">
            <w:pPr>
              <w:widowControl w:val="0"/>
              <w:ind w:left="-536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10</w:t>
            </w:r>
          </w:p>
        </w:tc>
        <w:tc>
          <w:tcPr>
            <w:tcW w:w="426" w:type="dxa"/>
            <w:vAlign w:val="center"/>
          </w:tcPr>
          <w:p w14:paraId="4B9B26EE" w14:textId="77777777" w:rsidR="00C31485" w:rsidRPr="00CA6680" w:rsidRDefault="00C31485" w:rsidP="00D86550">
            <w:pPr>
              <w:widowControl w:val="0"/>
              <w:ind w:left="-631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11</w:t>
            </w:r>
          </w:p>
        </w:tc>
        <w:tc>
          <w:tcPr>
            <w:tcW w:w="425" w:type="dxa"/>
            <w:vAlign w:val="center"/>
          </w:tcPr>
          <w:p w14:paraId="1A31578C" w14:textId="77777777" w:rsidR="00C31485" w:rsidRPr="00CA6680" w:rsidRDefault="00C31485" w:rsidP="00D86550">
            <w:pPr>
              <w:widowControl w:val="0"/>
              <w:ind w:left="-612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12</w:t>
            </w:r>
          </w:p>
        </w:tc>
        <w:tc>
          <w:tcPr>
            <w:tcW w:w="425" w:type="dxa"/>
            <w:vAlign w:val="center"/>
          </w:tcPr>
          <w:p w14:paraId="71F85C97" w14:textId="77777777" w:rsidR="00C31485" w:rsidRPr="00CA6680" w:rsidRDefault="00C31485" w:rsidP="00D86550">
            <w:pPr>
              <w:widowControl w:val="0"/>
              <w:ind w:left="-56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13</w:t>
            </w:r>
          </w:p>
        </w:tc>
        <w:tc>
          <w:tcPr>
            <w:tcW w:w="567" w:type="dxa"/>
            <w:vAlign w:val="center"/>
          </w:tcPr>
          <w:p w14:paraId="6004F8AD" w14:textId="77777777" w:rsidR="00C31485" w:rsidRPr="00CA6680" w:rsidRDefault="00C31485" w:rsidP="00D86550">
            <w:pPr>
              <w:widowControl w:val="0"/>
              <w:ind w:left="-613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14</w:t>
            </w:r>
          </w:p>
        </w:tc>
        <w:tc>
          <w:tcPr>
            <w:tcW w:w="567" w:type="dxa"/>
            <w:vAlign w:val="center"/>
          </w:tcPr>
          <w:p w14:paraId="39C4ED60" w14:textId="77777777" w:rsidR="00C31485" w:rsidRPr="001F3696" w:rsidRDefault="00C31485" w:rsidP="00D86550">
            <w:pPr>
              <w:widowControl w:val="0"/>
              <w:ind w:left="-612"/>
              <w:jc w:val="right"/>
              <w:rPr>
                <w:sz w:val="12"/>
                <w:szCs w:val="12"/>
              </w:rPr>
            </w:pPr>
            <w:r w:rsidRPr="001F3696">
              <w:rPr>
                <w:sz w:val="12"/>
                <w:szCs w:val="12"/>
              </w:rPr>
              <w:t>15</w:t>
            </w:r>
          </w:p>
        </w:tc>
        <w:tc>
          <w:tcPr>
            <w:tcW w:w="425" w:type="dxa"/>
            <w:vAlign w:val="center"/>
          </w:tcPr>
          <w:p w14:paraId="52D33E43" w14:textId="77777777" w:rsidR="00C31485" w:rsidRPr="001F3696" w:rsidRDefault="00C31485" w:rsidP="00D86550">
            <w:pPr>
              <w:widowControl w:val="0"/>
              <w:ind w:left="-612"/>
              <w:jc w:val="right"/>
              <w:rPr>
                <w:sz w:val="12"/>
                <w:szCs w:val="12"/>
                <w:lang w:val="en-US"/>
              </w:rPr>
            </w:pPr>
            <w:r w:rsidRPr="001F3696">
              <w:rPr>
                <w:sz w:val="12"/>
                <w:szCs w:val="12"/>
              </w:rPr>
              <w:t>1</w:t>
            </w:r>
            <w:r w:rsidRPr="001F3696">
              <w:rPr>
                <w:sz w:val="12"/>
                <w:szCs w:val="12"/>
                <w:lang w:val="en-US"/>
              </w:rPr>
              <w:t>6</w:t>
            </w:r>
          </w:p>
        </w:tc>
        <w:tc>
          <w:tcPr>
            <w:tcW w:w="567" w:type="dxa"/>
            <w:vAlign w:val="center"/>
          </w:tcPr>
          <w:p w14:paraId="0D0867A2" w14:textId="77777777" w:rsidR="00C31485" w:rsidRPr="007B0578" w:rsidRDefault="00C31485" w:rsidP="00D86550">
            <w:pPr>
              <w:widowControl w:val="0"/>
              <w:ind w:left="-613"/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  <w:lang w:val="en-US"/>
              </w:rPr>
              <w:t>7</w:t>
            </w:r>
          </w:p>
        </w:tc>
        <w:tc>
          <w:tcPr>
            <w:tcW w:w="426" w:type="dxa"/>
            <w:vAlign w:val="center"/>
          </w:tcPr>
          <w:p w14:paraId="167C7CC8" w14:textId="77777777" w:rsidR="00C31485" w:rsidRPr="007B0578" w:rsidRDefault="00C31485" w:rsidP="00D86550">
            <w:pPr>
              <w:widowControl w:val="0"/>
              <w:ind w:left="-613"/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40CBD0B5" w14:textId="77777777" w:rsidR="00C31485" w:rsidRPr="007B0578" w:rsidRDefault="00C31485" w:rsidP="008B3C75">
            <w:pPr>
              <w:widowControl w:val="0"/>
              <w:ind w:left="-329" w:firstLine="283"/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  <w:lang w:val="en-US"/>
              </w:rPr>
              <w:t>19</w:t>
            </w:r>
          </w:p>
        </w:tc>
        <w:tc>
          <w:tcPr>
            <w:tcW w:w="709" w:type="dxa"/>
          </w:tcPr>
          <w:p w14:paraId="438F0856" w14:textId="7350AAF2" w:rsidR="00C31485" w:rsidRDefault="00C31485" w:rsidP="008B3C75">
            <w:pPr>
              <w:widowControl w:val="0"/>
              <w:tabs>
                <w:tab w:val="center" w:pos="317"/>
                <w:tab w:val="right" w:pos="1168"/>
              </w:tabs>
              <w:ind w:left="-533" w:right="-67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ab/>
              <w:t>20</w:t>
            </w:r>
            <w:r>
              <w:rPr>
                <w:sz w:val="12"/>
                <w:szCs w:val="12"/>
              </w:rPr>
              <w:tab/>
              <w:t>20</w:t>
            </w:r>
          </w:p>
        </w:tc>
        <w:tc>
          <w:tcPr>
            <w:tcW w:w="992" w:type="dxa"/>
          </w:tcPr>
          <w:p w14:paraId="675D29A6" w14:textId="4CE8D801" w:rsidR="00C31485" w:rsidRDefault="00C31485" w:rsidP="008B3C75">
            <w:pPr>
              <w:widowControl w:val="0"/>
              <w:tabs>
                <w:tab w:val="center" w:pos="459"/>
                <w:tab w:val="right" w:pos="1451"/>
              </w:tabs>
              <w:ind w:left="-533" w:right="-675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ab/>
              <w:t>21</w:t>
            </w:r>
            <w:r>
              <w:rPr>
                <w:sz w:val="12"/>
                <w:szCs w:val="12"/>
              </w:rPr>
              <w:tab/>
              <w:t>21</w:t>
            </w:r>
          </w:p>
        </w:tc>
        <w:tc>
          <w:tcPr>
            <w:tcW w:w="709" w:type="dxa"/>
          </w:tcPr>
          <w:p w14:paraId="24C0EB6D" w14:textId="77777777" w:rsidR="00C31485" w:rsidRDefault="00C31485" w:rsidP="00B359D3">
            <w:pPr>
              <w:widowControl w:val="0"/>
              <w:ind w:left="-533" w:right="-386"/>
              <w:jc w:val="center"/>
              <w:rPr>
                <w:sz w:val="12"/>
                <w:szCs w:val="12"/>
              </w:rPr>
            </w:pPr>
          </w:p>
        </w:tc>
        <w:tc>
          <w:tcPr>
            <w:tcW w:w="567" w:type="dxa"/>
            <w:vAlign w:val="center"/>
          </w:tcPr>
          <w:p w14:paraId="6612979A" w14:textId="7DD663D5" w:rsidR="00C31485" w:rsidRPr="007B0578" w:rsidRDefault="00C31485" w:rsidP="00B359D3">
            <w:pPr>
              <w:widowControl w:val="0"/>
              <w:ind w:left="-533" w:right="-386"/>
              <w:jc w:val="center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22</w:t>
            </w:r>
          </w:p>
        </w:tc>
        <w:tc>
          <w:tcPr>
            <w:tcW w:w="567" w:type="dxa"/>
          </w:tcPr>
          <w:p w14:paraId="724EE5B4" w14:textId="6420A354" w:rsidR="00C31485" w:rsidRPr="007B0578" w:rsidRDefault="00C31485" w:rsidP="00D86550">
            <w:pPr>
              <w:widowControl w:val="0"/>
              <w:tabs>
                <w:tab w:val="left" w:pos="-391"/>
              </w:tabs>
              <w:ind w:left="-533" w:right="113"/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23</w:t>
            </w:r>
          </w:p>
        </w:tc>
        <w:tc>
          <w:tcPr>
            <w:tcW w:w="567" w:type="dxa"/>
          </w:tcPr>
          <w:p w14:paraId="57CF26C5" w14:textId="3A2CDD93" w:rsidR="00C31485" w:rsidRPr="007B0578" w:rsidRDefault="00C31485" w:rsidP="00D86550">
            <w:pPr>
              <w:widowControl w:val="0"/>
              <w:ind w:left="-533" w:right="113"/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24</w:t>
            </w:r>
          </w:p>
        </w:tc>
        <w:tc>
          <w:tcPr>
            <w:tcW w:w="567" w:type="dxa"/>
          </w:tcPr>
          <w:p w14:paraId="410F417D" w14:textId="258BCC87" w:rsidR="00C31485" w:rsidRPr="007B0578" w:rsidRDefault="00C31485" w:rsidP="00D86550">
            <w:pPr>
              <w:widowControl w:val="0"/>
              <w:ind w:left="-533" w:right="113"/>
              <w:jc w:val="right"/>
              <w:rPr>
                <w:sz w:val="12"/>
                <w:szCs w:val="12"/>
                <w:lang w:val="en-US"/>
              </w:rPr>
            </w:pPr>
            <w:r>
              <w:rPr>
                <w:sz w:val="12"/>
                <w:szCs w:val="12"/>
              </w:rPr>
              <w:t>25</w:t>
            </w:r>
          </w:p>
        </w:tc>
        <w:tc>
          <w:tcPr>
            <w:tcW w:w="567" w:type="dxa"/>
          </w:tcPr>
          <w:p w14:paraId="01501DCC" w14:textId="72D4014D" w:rsidR="00C31485" w:rsidRPr="00926CB0" w:rsidRDefault="00C31485" w:rsidP="00D86550">
            <w:pPr>
              <w:widowControl w:val="0"/>
              <w:ind w:left="-533" w:right="113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26</w:t>
            </w:r>
          </w:p>
        </w:tc>
      </w:tr>
      <w:tr w:rsidR="00916B43" w14:paraId="1910CB4C" w14:textId="77777777" w:rsidTr="00916B43">
        <w:trPr>
          <w:cantSplit/>
          <w:trHeight w:val="1201"/>
        </w:trPr>
        <w:tc>
          <w:tcPr>
            <w:tcW w:w="363" w:type="dxa"/>
            <w:vAlign w:val="center"/>
          </w:tcPr>
          <w:p w14:paraId="378E54FA" w14:textId="77777777" w:rsidR="00916B43" w:rsidRDefault="00916B43" w:rsidP="00916B43">
            <w:pPr>
              <w:widowControl w:val="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01" w:type="dxa"/>
          </w:tcPr>
          <w:p w14:paraId="4F3A154C" w14:textId="31A85229" w:rsidR="00916B43" w:rsidRPr="000A5BAC" w:rsidRDefault="00916B43" w:rsidP="00916B43">
            <w:pPr>
              <w:widowControl w:val="0"/>
              <w:rPr>
                <w:sz w:val="16"/>
                <w:highlight w:val="yellow"/>
              </w:rPr>
            </w:pPr>
            <w:r w:rsidRPr="003C6443">
              <w:rPr>
                <w:sz w:val="16"/>
              </w:rPr>
              <w:t>Автобус ИАЦ-1767M8</w:t>
            </w:r>
          </w:p>
        </w:tc>
        <w:tc>
          <w:tcPr>
            <w:tcW w:w="654" w:type="dxa"/>
          </w:tcPr>
          <w:p w14:paraId="024FD3F6" w14:textId="3358D2C2" w:rsidR="00916B43" w:rsidRPr="009503D6" w:rsidRDefault="00916B43" w:rsidP="00916B43">
            <w:pPr>
              <w:widowControl w:val="0"/>
              <w:rPr>
                <w:sz w:val="16"/>
              </w:rPr>
            </w:pPr>
            <w:r>
              <w:rPr>
                <w:sz w:val="16"/>
                <w:lang w:val="en-US"/>
              </w:rPr>
              <w:t>D1</w:t>
            </w:r>
          </w:p>
        </w:tc>
        <w:tc>
          <w:tcPr>
            <w:tcW w:w="1189" w:type="dxa"/>
          </w:tcPr>
          <w:p w14:paraId="4B83458E" w14:textId="3FE9C3B9" w:rsidR="00916B43" w:rsidRPr="000A5BAC" w:rsidRDefault="00916B43" w:rsidP="00916B43">
            <w:pPr>
              <w:widowControl w:val="0"/>
              <w:rPr>
                <w:sz w:val="16"/>
              </w:rPr>
            </w:pPr>
            <w:r w:rsidRPr="003C6443">
              <w:rPr>
                <w:sz w:val="16"/>
              </w:rPr>
              <w:t>XJG1767M8S0004466</w:t>
            </w:r>
          </w:p>
        </w:tc>
        <w:tc>
          <w:tcPr>
            <w:tcW w:w="370" w:type="dxa"/>
            <w:textDirection w:val="btLr"/>
            <w:vAlign w:val="center"/>
          </w:tcPr>
          <w:p w14:paraId="0610337B" w14:textId="75781593" w:rsidR="00916B43" w:rsidRPr="000A5BAC" w:rsidRDefault="00916B43" w:rsidP="00916B43">
            <w:pPr>
              <w:widowControl w:val="0"/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2025</w:t>
            </w:r>
          </w:p>
        </w:tc>
        <w:tc>
          <w:tcPr>
            <w:tcW w:w="425" w:type="dxa"/>
            <w:textDirection w:val="btLr"/>
            <w:vAlign w:val="center"/>
          </w:tcPr>
          <w:p w14:paraId="3693A676" w14:textId="2B776336" w:rsidR="00916B43" w:rsidRPr="000A5BAC" w:rsidRDefault="00916B43" w:rsidP="00916B43">
            <w:pPr>
              <w:widowControl w:val="0"/>
              <w:ind w:left="113" w:right="113"/>
              <w:rPr>
                <w:sz w:val="16"/>
              </w:rPr>
            </w:pPr>
            <w:r>
              <w:rPr>
                <w:sz w:val="16"/>
              </w:rPr>
              <w:t xml:space="preserve">106 </w:t>
            </w:r>
          </w:p>
        </w:tc>
        <w:tc>
          <w:tcPr>
            <w:tcW w:w="426" w:type="dxa"/>
            <w:textDirection w:val="btLr"/>
            <w:vAlign w:val="center"/>
          </w:tcPr>
          <w:p w14:paraId="5965E039" w14:textId="49A3F94B" w:rsidR="00916B43" w:rsidRPr="002A5722" w:rsidRDefault="00916B43" w:rsidP="00916B43">
            <w:pPr>
              <w:widowControl w:val="0"/>
              <w:ind w:left="113" w:right="113"/>
              <w:rPr>
                <w:sz w:val="16"/>
                <w:lang w:val="en-US"/>
              </w:rPr>
            </w:pPr>
            <w:r>
              <w:rPr>
                <w:sz w:val="16"/>
                <w:lang w:val="en-US"/>
              </w:rPr>
              <w:t xml:space="preserve">         -</w:t>
            </w:r>
          </w:p>
        </w:tc>
        <w:tc>
          <w:tcPr>
            <w:tcW w:w="708" w:type="dxa"/>
            <w:vAlign w:val="center"/>
          </w:tcPr>
          <w:p w14:paraId="430041DF" w14:textId="77777777" w:rsidR="00916B43" w:rsidRPr="00D86550" w:rsidRDefault="00916B43" w:rsidP="00916B43">
            <w:pPr>
              <w:widowControl w:val="0"/>
              <w:jc w:val="both"/>
              <w:rPr>
                <w:snapToGrid w:val="0"/>
                <w:sz w:val="16"/>
                <w:szCs w:val="20"/>
              </w:rPr>
            </w:pPr>
            <w:r w:rsidRPr="00D86550">
              <w:rPr>
                <w:snapToGrid w:val="0"/>
                <w:sz w:val="16"/>
                <w:szCs w:val="20"/>
              </w:rPr>
              <w:t>17 (1 место водителя, 16</w:t>
            </w:r>
          </w:p>
          <w:p w14:paraId="7BEBDAF4" w14:textId="77777777" w:rsidR="00916B43" w:rsidRPr="00D86550" w:rsidRDefault="00916B43" w:rsidP="00916B43">
            <w:pPr>
              <w:widowControl w:val="0"/>
              <w:jc w:val="both"/>
              <w:rPr>
                <w:snapToGrid w:val="0"/>
                <w:sz w:val="16"/>
                <w:szCs w:val="20"/>
              </w:rPr>
            </w:pPr>
            <w:r w:rsidRPr="00D86550">
              <w:rPr>
                <w:snapToGrid w:val="0"/>
                <w:sz w:val="16"/>
                <w:szCs w:val="20"/>
              </w:rPr>
              <w:t>мест для пассажиров)</w:t>
            </w:r>
          </w:p>
          <w:p w14:paraId="3457BF01" w14:textId="7D597C7A" w:rsidR="00916B43" w:rsidRPr="000A5BAC" w:rsidRDefault="00916B43" w:rsidP="00916B43">
            <w:pPr>
              <w:widowControl w:val="0"/>
              <w:jc w:val="both"/>
              <w:rPr>
                <w:sz w:val="16"/>
              </w:rPr>
            </w:pPr>
          </w:p>
        </w:tc>
        <w:tc>
          <w:tcPr>
            <w:tcW w:w="284" w:type="dxa"/>
            <w:textDirection w:val="btLr"/>
            <w:vAlign w:val="center"/>
          </w:tcPr>
          <w:p w14:paraId="25474A1A" w14:textId="091D2F08" w:rsidR="00916B43" w:rsidRPr="000A5BAC" w:rsidRDefault="00916B43" w:rsidP="00916B43">
            <w:pPr>
              <w:ind w:left="113" w:right="113"/>
              <w:jc w:val="center"/>
              <w:rPr>
                <w:sz w:val="16"/>
              </w:rPr>
            </w:pPr>
            <w:r w:rsidRPr="000A5BAC">
              <w:rPr>
                <w:sz w:val="16"/>
              </w:rPr>
              <w:t>-</w:t>
            </w:r>
          </w:p>
          <w:p w14:paraId="3AF29EE3" w14:textId="77777777" w:rsidR="00916B43" w:rsidRPr="000A5BAC" w:rsidRDefault="00916B43" w:rsidP="00916B43">
            <w:pPr>
              <w:widowControl w:val="0"/>
              <w:ind w:left="113" w:right="113"/>
              <w:rPr>
                <w:sz w:val="16"/>
              </w:rPr>
            </w:pPr>
          </w:p>
        </w:tc>
        <w:tc>
          <w:tcPr>
            <w:tcW w:w="708" w:type="dxa"/>
            <w:textDirection w:val="btLr"/>
            <w:vAlign w:val="center"/>
          </w:tcPr>
          <w:p w14:paraId="08C64355" w14:textId="188AF8AB" w:rsidR="00916B43" w:rsidRPr="000A5BAC" w:rsidRDefault="00916B43" w:rsidP="00916B43">
            <w:pPr>
              <w:widowControl w:val="0"/>
              <w:ind w:left="113" w:right="113"/>
              <w:rPr>
                <w:sz w:val="16"/>
              </w:rPr>
            </w:pPr>
            <w:r w:rsidRPr="00916B43">
              <w:rPr>
                <w:sz w:val="16"/>
              </w:rPr>
              <w:t>A65R33S0114343</w:t>
            </w:r>
          </w:p>
        </w:tc>
        <w:tc>
          <w:tcPr>
            <w:tcW w:w="426" w:type="dxa"/>
            <w:textDirection w:val="btLr"/>
            <w:vAlign w:val="center"/>
          </w:tcPr>
          <w:p w14:paraId="3911D7B1" w14:textId="21D4D1F5" w:rsidR="00916B43" w:rsidRPr="000A5BAC" w:rsidRDefault="00916B43" w:rsidP="00916B43">
            <w:pPr>
              <w:widowControl w:val="0"/>
              <w:ind w:left="113" w:right="113"/>
              <w:rPr>
                <w:sz w:val="16"/>
              </w:rPr>
            </w:pPr>
            <w:r>
              <w:rPr>
                <w:sz w:val="16"/>
              </w:rPr>
              <w:t xml:space="preserve">    99 82</w:t>
            </w:r>
          </w:p>
        </w:tc>
        <w:tc>
          <w:tcPr>
            <w:tcW w:w="425" w:type="dxa"/>
            <w:textDirection w:val="btLr"/>
            <w:vAlign w:val="center"/>
          </w:tcPr>
          <w:p w14:paraId="7C8C6389" w14:textId="025075C1" w:rsidR="00916B43" w:rsidRPr="000A5BAC" w:rsidRDefault="00916B43" w:rsidP="00916B43">
            <w:pPr>
              <w:widowControl w:val="0"/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967225</w:t>
            </w:r>
          </w:p>
        </w:tc>
        <w:tc>
          <w:tcPr>
            <w:tcW w:w="425" w:type="dxa"/>
            <w:textDirection w:val="btLr"/>
            <w:vAlign w:val="center"/>
          </w:tcPr>
          <w:p w14:paraId="30D36E7D" w14:textId="4171110D" w:rsidR="00916B43" w:rsidRPr="000A5BAC" w:rsidRDefault="00916B43" w:rsidP="00916B43">
            <w:pPr>
              <w:widowControl w:val="0"/>
              <w:ind w:left="113" w:right="113"/>
              <w:rPr>
                <w:sz w:val="16"/>
              </w:rPr>
            </w:pPr>
            <w:r>
              <w:rPr>
                <w:sz w:val="16"/>
              </w:rPr>
              <w:t>23.05.2025</w:t>
            </w:r>
          </w:p>
        </w:tc>
        <w:tc>
          <w:tcPr>
            <w:tcW w:w="567" w:type="dxa"/>
            <w:textDirection w:val="btLr"/>
            <w:vAlign w:val="center"/>
          </w:tcPr>
          <w:p w14:paraId="3A4284A8" w14:textId="728BA4E4" w:rsidR="00916B43" w:rsidRPr="000A5BAC" w:rsidRDefault="00916B43" w:rsidP="00916B43">
            <w:pPr>
              <w:widowControl w:val="0"/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Е 846 АО 250</w:t>
            </w:r>
          </w:p>
        </w:tc>
        <w:tc>
          <w:tcPr>
            <w:tcW w:w="567" w:type="dxa"/>
            <w:textDirection w:val="btLr"/>
            <w:vAlign w:val="center"/>
          </w:tcPr>
          <w:p w14:paraId="24E7F34E" w14:textId="1993901E" w:rsidR="00916B43" w:rsidRPr="00BE736A" w:rsidRDefault="00916B43" w:rsidP="00916B43">
            <w:pPr>
              <w:widowControl w:val="0"/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Есть</w:t>
            </w:r>
          </w:p>
        </w:tc>
        <w:tc>
          <w:tcPr>
            <w:tcW w:w="425" w:type="dxa"/>
            <w:textDirection w:val="btLr"/>
            <w:vAlign w:val="center"/>
          </w:tcPr>
          <w:p w14:paraId="716DBBBE" w14:textId="0FCB5486" w:rsidR="00916B43" w:rsidRPr="000A5BAC" w:rsidRDefault="00916B43" w:rsidP="00916B43">
            <w:pPr>
              <w:widowControl w:val="0"/>
              <w:ind w:left="113" w:right="113"/>
              <w:rPr>
                <w:sz w:val="16"/>
              </w:rPr>
            </w:pPr>
            <w:r>
              <w:rPr>
                <w:sz w:val="16"/>
              </w:rPr>
              <w:t xml:space="preserve">      </w:t>
            </w:r>
            <w:r w:rsidRPr="000A5BAC">
              <w:rPr>
                <w:sz w:val="16"/>
              </w:rPr>
              <w:t>нет</w:t>
            </w:r>
          </w:p>
        </w:tc>
        <w:tc>
          <w:tcPr>
            <w:tcW w:w="567" w:type="dxa"/>
            <w:textDirection w:val="btLr"/>
            <w:vAlign w:val="center"/>
          </w:tcPr>
          <w:p w14:paraId="19C86202" w14:textId="127AFE3F" w:rsidR="00916B43" w:rsidRPr="000A5BAC" w:rsidRDefault="00916B43" w:rsidP="00916B43">
            <w:pPr>
              <w:widowControl w:val="0"/>
              <w:ind w:left="113" w:right="113"/>
              <w:rPr>
                <w:sz w:val="16"/>
              </w:rPr>
            </w:pPr>
            <w:r>
              <w:rPr>
                <w:sz w:val="16"/>
              </w:rPr>
              <w:t xml:space="preserve">   пр</w:t>
            </w:r>
            <w:r w:rsidRPr="000A5BAC">
              <w:rPr>
                <w:sz w:val="16"/>
              </w:rPr>
              <w:t>очие</w:t>
            </w:r>
          </w:p>
        </w:tc>
        <w:tc>
          <w:tcPr>
            <w:tcW w:w="426" w:type="dxa"/>
            <w:textDirection w:val="btLr"/>
            <w:vAlign w:val="center"/>
          </w:tcPr>
          <w:p w14:paraId="3764B57A" w14:textId="6A65A8EE" w:rsidR="00916B43" w:rsidRPr="000A5BAC" w:rsidRDefault="00916B43" w:rsidP="00916B43">
            <w:pPr>
              <w:widowControl w:val="0"/>
              <w:ind w:left="113" w:right="113"/>
              <w:rPr>
                <w:sz w:val="16"/>
              </w:rPr>
            </w:pPr>
            <w:r>
              <w:rPr>
                <w:sz w:val="16"/>
              </w:rPr>
              <w:t xml:space="preserve">        </w:t>
            </w:r>
            <w:r w:rsidRPr="000A5BAC">
              <w:rPr>
                <w:sz w:val="16"/>
              </w:rPr>
              <w:t>-</w:t>
            </w:r>
          </w:p>
        </w:tc>
        <w:tc>
          <w:tcPr>
            <w:tcW w:w="850" w:type="dxa"/>
            <w:textDirection w:val="btLr"/>
            <w:vAlign w:val="center"/>
          </w:tcPr>
          <w:p w14:paraId="2D92DF7D" w14:textId="3302B5CE" w:rsidR="00916B43" w:rsidRPr="000A5BAC" w:rsidRDefault="00916B43" w:rsidP="00916B43">
            <w:pPr>
              <w:widowControl w:val="0"/>
              <w:ind w:left="113" w:right="113"/>
              <w:rPr>
                <w:sz w:val="16"/>
              </w:rPr>
            </w:pPr>
            <w:r>
              <w:rPr>
                <w:sz w:val="16"/>
              </w:rPr>
              <w:t xml:space="preserve">        </w:t>
            </w:r>
            <w:r w:rsidRPr="000A5BAC">
              <w:rPr>
                <w:sz w:val="16"/>
              </w:rPr>
              <w:t>-</w:t>
            </w:r>
          </w:p>
        </w:tc>
        <w:tc>
          <w:tcPr>
            <w:tcW w:w="709" w:type="dxa"/>
            <w:textDirection w:val="btLr"/>
            <w:vAlign w:val="center"/>
          </w:tcPr>
          <w:p w14:paraId="63B530E4" w14:textId="2F67EB34" w:rsidR="00916B43" w:rsidRDefault="00916B43" w:rsidP="00916B43">
            <w:pPr>
              <w:widowControl w:val="0"/>
              <w:ind w:right="113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992" w:type="dxa"/>
            <w:textDirection w:val="btLr"/>
            <w:vAlign w:val="center"/>
          </w:tcPr>
          <w:p w14:paraId="1BF79023" w14:textId="2DAD7BAC" w:rsidR="00916B43" w:rsidRDefault="00916B43" w:rsidP="00916B43">
            <w:pPr>
              <w:widowControl w:val="0"/>
              <w:ind w:right="113"/>
              <w:jc w:val="center"/>
              <w:rPr>
                <w:sz w:val="16"/>
              </w:rPr>
            </w:pPr>
            <w:r w:rsidRPr="00916B43">
              <w:rPr>
                <w:sz w:val="16"/>
              </w:rPr>
              <w:t>Дата выдачи страхового полиса</w:t>
            </w:r>
          </w:p>
        </w:tc>
        <w:tc>
          <w:tcPr>
            <w:tcW w:w="709" w:type="dxa"/>
            <w:textDirection w:val="btLr"/>
          </w:tcPr>
          <w:p w14:paraId="633123D4" w14:textId="1DADE291" w:rsidR="00916B43" w:rsidRDefault="00916B43" w:rsidP="00916B43">
            <w:pPr>
              <w:widowControl w:val="0"/>
              <w:ind w:right="113"/>
              <w:jc w:val="center"/>
              <w:rPr>
                <w:sz w:val="16"/>
              </w:rPr>
            </w:pPr>
            <w:r>
              <w:rPr>
                <w:sz w:val="16"/>
              </w:rPr>
              <w:t>Без ограничений</w:t>
            </w:r>
          </w:p>
        </w:tc>
        <w:tc>
          <w:tcPr>
            <w:tcW w:w="567" w:type="dxa"/>
            <w:textDirection w:val="btLr"/>
            <w:vAlign w:val="center"/>
          </w:tcPr>
          <w:p w14:paraId="769493E6" w14:textId="1814709E" w:rsidR="00916B43" w:rsidRPr="000A5BAC" w:rsidRDefault="00916B43" w:rsidP="00916B43">
            <w:pPr>
              <w:widowControl w:val="0"/>
              <w:ind w:right="113"/>
              <w:jc w:val="center"/>
              <w:rPr>
                <w:sz w:val="16"/>
              </w:rPr>
            </w:pPr>
            <w:r>
              <w:rPr>
                <w:sz w:val="16"/>
              </w:rPr>
              <w:t>Есть</w:t>
            </w:r>
          </w:p>
        </w:tc>
        <w:tc>
          <w:tcPr>
            <w:tcW w:w="567" w:type="dxa"/>
            <w:textDirection w:val="btLr"/>
            <w:vAlign w:val="center"/>
          </w:tcPr>
          <w:p w14:paraId="3CFAE86C" w14:textId="55DEE24D" w:rsidR="00916B43" w:rsidRPr="000A5BAC" w:rsidRDefault="00916B43" w:rsidP="00916B43">
            <w:pPr>
              <w:widowControl w:val="0"/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ХХХ</w:t>
            </w:r>
          </w:p>
        </w:tc>
        <w:tc>
          <w:tcPr>
            <w:tcW w:w="567" w:type="dxa"/>
            <w:textDirection w:val="btLr"/>
            <w:vAlign w:val="center"/>
          </w:tcPr>
          <w:p w14:paraId="00B35978" w14:textId="6752CD16" w:rsidR="00916B43" w:rsidRPr="000A5BAC" w:rsidRDefault="00916B43" w:rsidP="00916B43">
            <w:pPr>
              <w:widowControl w:val="0"/>
              <w:ind w:right="113"/>
              <w:jc w:val="center"/>
              <w:rPr>
                <w:sz w:val="16"/>
              </w:rPr>
            </w:pPr>
            <w:r>
              <w:rPr>
                <w:sz w:val="16"/>
              </w:rPr>
              <w:t>053318</w:t>
            </w:r>
            <w:r w:rsidR="00EE38E4">
              <w:rPr>
                <w:sz w:val="16"/>
              </w:rPr>
              <w:t>5355</w:t>
            </w:r>
          </w:p>
        </w:tc>
        <w:tc>
          <w:tcPr>
            <w:tcW w:w="567" w:type="dxa"/>
            <w:textDirection w:val="btLr"/>
            <w:vAlign w:val="center"/>
          </w:tcPr>
          <w:p w14:paraId="7B7C0916" w14:textId="4E554746" w:rsidR="00916B43" w:rsidRPr="000A5BAC" w:rsidRDefault="00916B43" w:rsidP="00916B43">
            <w:pPr>
              <w:widowControl w:val="0"/>
              <w:ind w:right="113"/>
              <w:jc w:val="center"/>
              <w:rPr>
                <w:sz w:val="16"/>
              </w:rPr>
            </w:pPr>
            <w:r>
              <w:rPr>
                <w:sz w:val="16"/>
              </w:rPr>
              <w:t>2025 г</w:t>
            </w:r>
          </w:p>
        </w:tc>
        <w:tc>
          <w:tcPr>
            <w:tcW w:w="567" w:type="dxa"/>
            <w:textDirection w:val="btLr"/>
            <w:vAlign w:val="center"/>
          </w:tcPr>
          <w:p w14:paraId="60758F8C" w14:textId="6E53D2C6" w:rsidR="00916B43" w:rsidRPr="000A5BAC" w:rsidRDefault="00916B43" w:rsidP="00916B43">
            <w:pPr>
              <w:widowControl w:val="0"/>
              <w:ind w:right="113"/>
              <w:jc w:val="center"/>
              <w:rPr>
                <w:sz w:val="16"/>
              </w:rPr>
            </w:pPr>
            <w:r>
              <w:rPr>
                <w:sz w:val="16"/>
              </w:rPr>
              <w:t>по н/в</w:t>
            </w:r>
          </w:p>
        </w:tc>
      </w:tr>
    </w:tbl>
    <w:p w14:paraId="3453E97E" w14:textId="77777777" w:rsidR="00412A4E" w:rsidRPr="00412A4E" w:rsidRDefault="00412A4E" w:rsidP="00412A4E">
      <w:pPr>
        <w:rPr>
          <w:sz w:val="20"/>
        </w:rPr>
      </w:pPr>
    </w:p>
    <w:p w14:paraId="12315A2C" w14:textId="77777777" w:rsidR="00412A4E" w:rsidRPr="009F4179" w:rsidRDefault="00412A4E" w:rsidP="00412A4E">
      <w:pPr>
        <w:widowControl w:val="0"/>
        <w:tabs>
          <w:tab w:val="right" w:pos="14400"/>
        </w:tabs>
        <w:outlineLvl w:val="0"/>
        <w:rPr>
          <w:sz w:val="16"/>
          <w:szCs w:val="16"/>
        </w:rPr>
      </w:pPr>
      <w:r w:rsidRPr="009F4179">
        <w:rPr>
          <w:sz w:val="16"/>
          <w:szCs w:val="16"/>
        </w:rPr>
        <w:t>Особые отметки</w:t>
      </w:r>
      <w:proofErr w:type="gramStart"/>
      <w:r w:rsidRPr="009F4179">
        <w:rPr>
          <w:sz w:val="16"/>
          <w:szCs w:val="16"/>
        </w:rPr>
        <w:t>:</w:t>
      </w:r>
      <w:r w:rsidR="000A5BAC" w:rsidRPr="009F4179">
        <w:rPr>
          <w:sz w:val="16"/>
          <w:szCs w:val="16"/>
        </w:rPr>
        <w:t xml:space="preserve"> </w:t>
      </w:r>
      <w:r w:rsidRPr="009F4179">
        <w:rPr>
          <w:sz w:val="16"/>
          <w:szCs w:val="16"/>
        </w:rPr>
        <w:t>В качестве</w:t>
      </w:r>
      <w:proofErr w:type="gramEnd"/>
      <w:r w:rsidRPr="009F4179">
        <w:rPr>
          <w:sz w:val="16"/>
          <w:szCs w:val="16"/>
        </w:rPr>
        <w:t xml:space="preserve"> такси не используется</w:t>
      </w:r>
      <w:r w:rsidRPr="009F4179">
        <w:rPr>
          <w:sz w:val="16"/>
          <w:szCs w:val="16"/>
        </w:rPr>
        <w:tab/>
      </w:r>
    </w:p>
    <w:p w14:paraId="4F397F5E" w14:textId="77777777" w:rsidR="00C31485" w:rsidRDefault="00412A4E" w:rsidP="00C31485">
      <w:pPr>
        <w:widowControl w:val="0"/>
        <w:rPr>
          <w:sz w:val="18"/>
        </w:rPr>
      </w:pPr>
      <w:r>
        <w:rPr>
          <w:sz w:val="18"/>
        </w:rPr>
        <w:t>Перечень представителей страховщика в субъектах Российской Фе</w:t>
      </w:r>
      <w:r w:rsidR="00D86550">
        <w:rPr>
          <w:sz w:val="18"/>
        </w:rPr>
        <w:t>дерации и 2 бланка извещения о </w:t>
      </w:r>
      <w:r>
        <w:rPr>
          <w:sz w:val="18"/>
        </w:rPr>
        <w:t>дорожно-транспортном происшествии на каждое ТС получил.</w:t>
      </w:r>
    </w:p>
    <w:p w14:paraId="5BCD6089" w14:textId="5BF77767" w:rsidR="00C31485" w:rsidRDefault="00C31485" w:rsidP="00C31485">
      <w:pPr>
        <w:widowControl w:val="0"/>
        <w:rPr>
          <w:sz w:val="20"/>
        </w:rPr>
      </w:pPr>
    </w:p>
    <w:p w14:paraId="3FAC92DE" w14:textId="77777777" w:rsidR="00C31485" w:rsidRDefault="00C31485" w:rsidP="00C31485">
      <w:pPr>
        <w:widowControl w:val="0"/>
        <w:rPr>
          <w:sz w:val="20"/>
        </w:rPr>
      </w:pPr>
    </w:p>
    <w:p w14:paraId="0CC76A50" w14:textId="6BD815E8" w:rsidR="009F4179" w:rsidRDefault="00412A4E" w:rsidP="00C31485">
      <w:pPr>
        <w:widowControl w:val="0"/>
        <w:rPr>
          <w:sz w:val="20"/>
          <w:vertAlign w:val="superscript"/>
        </w:rPr>
      </w:pPr>
      <w:r w:rsidRPr="00A93C15">
        <w:rPr>
          <w:sz w:val="20"/>
        </w:rPr>
        <w:t>Ст</w:t>
      </w:r>
      <w:r w:rsidR="003C6443">
        <w:rPr>
          <w:sz w:val="20"/>
        </w:rPr>
        <w:t>рахователь ___________________</w:t>
      </w:r>
      <w:r w:rsidR="003C6443" w:rsidRPr="003C6443">
        <w:rPr>
          <w:sz w:val="20"/>
        </w:rPr>
        <w:t>/</w:t>
      </w:r>
      <w:r w:rsidR="009503D6">
        <w:rPr>
          <w:sz w:val="20"/>
        </w:rPr>
        <w:t>Е.М. Харламова</w:t>
      </w:r>
      <w:r w:rsidR="003C6443" w:rsidRPr="003C6443">
        <w:rPr>
          <w:sz w:val="20"/>
        </w:rPr>
        <w:t>/</w:t>
      </w:r>
      <w:r w:rsidR="003C6443">
        <w:rPr>
          <w:sz w:val="20"/>
        </w:rPr>
        <w:tab/>
      </w:r>
      <w:r w:rsidR="003C6443">
        <w:rPr>
          <w:sz w:val="20"/>
        </w:rPr>
        <w:tab/>
      </w:r>
      <w:r w:rsidR="009F4179">
        <w:rPr>
          <w:sz w:val="20"/>
        </w:rPr>
        <w:t xml:space="preserve">      </w:t>
      </w:r>
      <w:r w:rsidR="003C6443">
        <w:rPr>
          <w:sz w:val="20"/>
        </w:rPr>
        <w:tab/>
      </w:r>
      <w:r w:rsidR="003C6443">
        <w:rPr>
          <w:sz w:val="20"/>
        </w:rPr>
        <w:tab/>
      </w:r>
      <w:r w:rsidRPr="00A93C15">
        <w:rPr>
          <w:sz w:val="20"/>
        </w:rPr>
        <w:tab/>
      </w:r>
      <w:r w:rsidR="00D86550">
        <w:rPr>
          <w:sz w:val="20"/>
        </w:rPr>
        <w:t xml:space="preserve"> </w:t>
      </w:r>
      <w:r w:rsidR="00917A3E">
        <w:rPr>
          <w:sz w:val="20"/>
        </w:rPr>
        <w:t xml:space="preserve">                        </w:t>
      </w:r>
      <w:r w:rsidR="00D86550">
        <w:rPr>
          <w:sz w:val="20"/>
        </w:rPr>
        <w:t>С</w:t>
      </w:r>
      <w:r w:rsidR="003C6443">
        <w:rPr>
          <w:sz w:val="20"/>
        </w:rPr>
        <w:t xml:space="preserve">траховщик ______________ </w:t>
      </w:r>
      <w:r w:rsidR="003C6443" w:rsidRPr="003C6443">
        <w:rPr>
          <w:sz w:val="20"/>
        </w:rPr>
        <w:t>/______________/</w:t>
      </w:r>
      <w:r w:rsidRPr="00A93C15">
        <w:rPr>
          <w:sz w:val="20"/>
          <w:vertAlign w:val="superscript"/>
        </w:rPr>
        <w:t xml:space="preserve">           </w:t>
      </w:r>
      <w:r w:rsidR="009706A3">
        <w:rPr>
          <w:sz w:val="20"/>
          <w:vertAlign w:val="superscript"/>
        </w:rPr>
        <w:t xml:space="preserve">   </w:t>
      </w:r>
    </w:p>
    <w:sectPr w:rsidR="009F4179" w:rsidSect="00C31485">
      <w:pgSz w:w="16838" w:h="11906" w:orient="landscape" w:code="9"/>
      <w:pgMar w:top="142" w:right="1134" w:bottom="0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90BBB" w14:textId="77777777" w:rsidR="00A03F1A" w:rsidRDefault="00A03F1A" w:rsidP="00E92EC8">
      <w:r>
        <w:separator/>
      </w:r>
    </w:p>
  </w:endnote>
  <w:endnote w:type="continuationSeparator" w:id="0">
    <w:p w14:paraId="7DC048E7" w14:textId="77777777" w:rsidR="00A03F1A" w:rsidRDefault="00A03F1A" w:rsidP="00E9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2078774"/>
      <w:docPartObj>
        <w:docPartGallery w:val="Page Numbers (Bottom of Page)"/>
        <w:docPartUnique/>
      </w:docPartObj>
    </w:sdtPr>
    <w:sdtEndPr/>
    <w:sdtContent>
      <w:p w14:paraId="7793C183" w14:textId="20C5F560" w:rsidR="003C6443" w:rsidRDefault="003C644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D48">
          <w:rPr>
            <w:noProof/>
          </w:rPr>
          <w:t>2</w:t>
        </w:r>
        <w:r>
          <w:fldChar w:fldCharType="end"/>
        </w:r>
      </w:p>
    </w:sdtContent>
  </w:sdt>
  <w:p w14:paraId="6B0CCC55" w14:textId="77777777" w:rsidR="003C6443" w:rsidRDefault="003C644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A8A55F" w14:textId="77777777" w:rsidR="00A03F1A" w:rsidRDefault="00A03F1A" w:rsidP="00E92EC8">
      <w:r>
        <w:separator/>
      </w:r>
    </w:p>
  </w:footnote>
  <w:footnote w:type="continuationSeparator" w:id="0">
    <w:p w14:paraId="4834D82A" w14:textId="77777777" w:rsidR="00A03F1A" w:rsidRDefault="00A03F1A" w:rsidP="00E92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5"/>
      <w:numFmt w:val="decimal"/>
      <w:lvlText w:val="%1."/>
      <w:lvlJc w:val="left"/>
      <w:pPr>
        <w:tabs>
          <w:tab w:val="num" w:pos="1647"/>
        </w:tabs>
        <w:ind w:left="1647" w:hanging="360"/>
      </w:pPr>
    </w:lvl>
    <w:lvl w:ilvl="1">
      <w:start w:val="1"/>
      <w:numFmt w:val="decimal"/>
      <w:lvlText w:val="%1.%2."/>
      <w:lvlJc w:val="left"/>
      <w:pPr>
        <w:tabs>
          <w:tab w:val="num" w:pos="2079"/>
        </w:tabs>
        <w:ind w:left="2079" w:hanging="432"/>
      </w:pPr>
    </w:lvl>
    <w:lvl w:ilvl="2">
      <w:start w:val="1"/>
      <w:numFmt w:val="decimal"/>
      <w:pStyle w:val="3"/>
      <w:lvlText w:val="%1.%2.%3"/>
      <w:lvlJc w:val="left"/>
      <w:pPr>
        <w:tabs>
          <w:tab w:val="num" w:pos="2511"/>
        </w:tabs>
        <w:ind w:left="2511" w:hanging="504"/>
      </w:p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648"/>
      </w:pPr>
    </w:lvl>
    <w:lvl w:ilvl="4">
      <w:start w:val="1"/>
      <w:numFmt w:val="decimal"/>
      <w:lvlText w:val="%1.%2.%3.%4.%5."/>
      <w:lvlJc w:val="left"/>
      <w:pPr>
        <w:tabs>
          <w:tab w:val="num" w:pos="3519"/>
        </w:tabs>
        <w:ind w:left="3519" w:hanging="792"/>
      </w:pPr>
    </w:lvl>
    <w:lvl w:ilvl="5">
      <w:start w:val="1"/>
      <w:numFmt w:val="decimal"/>
      <w:lvlText w:val="%1.%2.%3.%4.%5.%6."/>
      <w:lvlJc w:val="left"/>
      <w:pPr>
        <w:tabs>
          <w:tab w:val="num" w:pos="4023"/>
        </w:tabs>
        <w:ind w:left="4023" w:hanging="936"/>
      </w:pPr>
    </w:lvl>
    <w:lvl w:ilvl="6">
      <w:start w:val="1"/>
      <w:numFmt w:val="decimal"/>
      <w:lvlText w:val="%1.%2.%3.%4.%5.%6.%7."/>
      <w:lvlJc w:val="left"/>
      <w:pPr>
        <w:tabs>
          <w:tab w:val="num" w:pos="4527"/>
        </w:tabs>
        <w:ind w:left="452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31"/>
        </w:tabs>
        <w:ind w:left="503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607"/>
        </w:tabs>
        <w:ind w:left="5607" w:hanging="1440"/>
      </w:pPr>
    </w:lvl>
  </w:abstractNum>
  <w:abstractNum w:abstractNumId="1" w15:restartNumberingAfterBreak="0">
    <w:nsid w:val="1FDF5974"/>
    <w:multiLevelType w:val="multilevel"/>
    <w:tmpl w:val="89AC1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53B0EAA"/>
    <w:multiLevelType w:val="hybridMultilevel"/>
    <w:tmpl w:val="847644E4"/>
    <w:lvl w:ilvl="0" w:tplc="E60AC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70BFE"/>
    <w:multiLevelType w:val="hybridMultilevel"/>
    <w:tmpl w:val="6D608284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4" w15:restartNumberingAfterBreak="0">
    <w:nsid w:val="478A395C"/>
    <w:multiLevelType w:val="multilevel"/>
    <w:tmpl w:val="CEEEFC1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i w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1494"/>
        </w:tabs>
        <w:ind w:left="149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5" w15:restartNumberingAfterBreak="0">
    <w:nsid w:val="487325C3"/>
    <w:multiLevelType w:val="multilevel"/>
    <w:tmpl w:val="DF881C0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5F505C43"/>
    <w:multiLevelType w:val="hybridMultilevel"/>
    <w:tmpl w:val="84A66740"/>
    <w:lvl w:ilvl="0" w:tplc="8806DAC6">
      <w:start w:val="1"/>
      <w:numFmt w:val="bullet"/>
      <w:lvlText w:val="-"/>
      <w:lvlJc w:val="left"/>
      <w:pPr>
        <w:tabs>
          <w:tab w:val="num" w:pos="1645"/>
        </w:tabs>
        <w:ind w:left="1645" w:hanging="936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7C95109"/>
    <w:multiLevelType w:val="hybridMultilevel"/>
    <w:tmpl w:val="3CBA27CE"/>
    <w:lvl w:ilvl="0" w:tplc="E60AC0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C86"/>
    <w:rsid w:val="00014BB6"/>
    <w:rsid w:val="00024108"/>
    <w:rsid w:val="0005113A"/>
    <w:rsid w:val="000A5BAC"/>
    <w:rsid w:val="000C7864"/>
    <w:rsid w:val="000E488E"/>
    <w:rsid w:val="000F538A"/>
    <w:rsid w:val="000F7EC8"/>
    <w:rsid w:val="001007B4"/>
    <w:rsid w:val="0011436D"/>
    <w:rsid w:val="00132F59"/>
    <w:rsid w:val="001436BF"/>
    <w:rsid w:val="00150B75"/>
    <w:rsid w:val="00155FCC"/>
    <w:rsid w:val="00156BC5"/>
    <w:rsid w:val="00164DE2"/>
    <w:rsid w:val="00177BE3"/>
    <w:rsid w:val="00194D19"/>
    <w:rsid w:val="00197E0B"/>
    <w:rsid w:val="001A2374"/>
    <w:rsid w:val="001B25AA"/>
    <w:rsid w:val="001C0B81"/>
    <w:rsid w:val="001D5A49"/>
    <w:rsid w:val="001D7BBE"/>
    <w:rsid w:val="001E63E7"/>
    <w:rsid w:val="001F3696"/>
    <w:rsid w:val="00201E87"/>
    <w:rsid w:val="00205985"/>
    <w:rsid w:val="002254AD"/>
    <w:rsid w:val="00240B51"/>
    <w:rsid w:val="00255ED1"/>
    <w:rsid w:val="00272E0C"/>
    <w:rsid w:val="002878E3"/>
    <w:rsid w:val="002A2FD7"/>
    <w:rsid w:val="002A5722"/>
    <w:rsid w:val="002C74D7"/>
    <w:rsid w:val="002F5211"/>
    <w:rsid w:val="00307928"/>
    <w:rsid w:val="00331601"/>
    <w:rsid w:val="003379EF"/>
    <w:rsid w:val="00356FD8"/>
    <w:rsid w:val="00360B39"/>
    <w:rsid w:val="00376E05"/>
    <w:rsid w:val="0039281B"/>
    <w:rsid w:val="00395936"/>
    <w:rsid w:val="003A4BFA"/>
    <w:rsid w:val="003C2968"/>
    <w:rsid w:val="003C6443"/>
    <w:rsid w:val="003C68E5"/>
    <w:rsid w:val="003D275A"/>
    <w:rsid w:val="00407C1C"/>
    <w:rsid w:val="00412A4E"/>
    <w:rsid w:val="00430B5B"/>
    <w:rsid w:val="00432960"/>
    <w:rsid w:val="00435277"/>
    <w:rsid w:val="004411BF"/>
    <w:rsid w:val="004474F9"/>
    <w:rsid w:val="004A6A2F"/>
    <w:rsid w:val="004B04E0"/>
    <w:rsid w:val="0050012D"/>
    <w:rsid w:val="00500AA3"/>
    <w:rsid w:val="00501F1A"/>
    <w:rsid w:val="005225A8"/>
    <w:rsid w:val="005352ED"/>
    <w:rsid w:val="00536617"/>
    <w:rsid w:val="00543B37"/>
    <w:rsid w:val="00587AF4"/>
    <w:rsid w:val="00590FF9"/>
    <w:rsid w:val="005948E3"/>
    <w:rsid w:val="005A55AD"/>
    <w:rsid w:val="005C7421"/>
    <w:rsid w:val="005C799B"/>
    <w:rsid w:val="005D2D2F"/>
    <w:rsid w:val="005D7B15"/>
    <w:rsid w:val="005F35AB"/>
    <w:rsid w:val="00601E9B"/>
    <w:rsid w:val="00607048"/>
    <w:rsid w:val="00617742"/>
    <w:rsid w:val="00626949"/>
    <w:rsid w:val="00632932"/>
    <w:rsid w:val="00634A4A"/>
    <w:rsid w:val="00646D58"/>
    <w:rsid w:val="006716E9"/>
    <w:rsid w:val="00673B5C"/>
    <w:rsid w:val="006B2526"/>
    <w:rsid w:val="006E0907"/>
    <w:rsid w:val="006E0C86"/>
    <w:rsid w:val="006F6EED"/>
    <w:rsid w:val="007163ED"/>
    <w:rsid w:val="0074428A"/>
    <w:rsid w:val="007501F6"/>
    <w:rsid w:val="00756E43"/>
    <w:rsid w:val="00776A37"/>
    <w:rsid w:val="00781A32"/>
    <w:rsid w:val="00782553"/>
    <w:rsid w:val="007957D5"/>
    <w:rsid w:val="007A19B9"/>
    <w:rsid w:val="007A2B74"/>
    <w:rsid w:val="007A50B6"/>
    <w:rsid w:val="007B0578"/>
    <w:rsid w:val="007B2EC9"/>
    <w:rsid w:val="007C57A1"/>
    <w:rsid w:val="00815A1A"/>
    <w:rsid w:val="00824767"/>
    <w:rsid w:val="0082598F"/>
    <w:rsid w:val="00834337"/>
    <w:rsid w:val="00835853"/>
    <w:rsid w:val="00836D48"/>
    <w:rsid w:val="0085602B"/>
    <w:rsid w:val="00874073"/>
    <w:rsid w:val="00875B52"/>
    <w:rsid w:val="00883559"/>
    <w:rsid w:val="00891F51"/>
    <w:rsid w:val="00892C95"/>
    <w:rsid w:val="0089637D"/>
    <w:rsid w:val="008B1457"/>
    <w:rsid w:val="008B3C75"/>
    <w:rsid w:val="008C01BC"/>
    <w:rsid w:val="008F11B5"/>
    <w:rsid w:val="00916B43"/>
    <w:rsid w:val="00917A3E"/>
    <w:rsid w:val="00926CB0"/>
    <w:rsid w:val="009503D6"/>
    <w:rsid w:val="009706A3"/>
    <w:rsid w:val="00994F83"/>
    <w:rsid w:val="009A330B"/>
    <w:rsid w:val="009B3DC6"/>
    <w:rsid w:val="009D2A84"/>
    <w:rsid w:val="009F4179"/>
    <w:rsid w:val="00A03F1A"/>
    <w:rsid w:val="00A20499"/>
    <w:rsid w:val="00A315C9"/>
    <w:rsid w:val="00A34D5F"/>
    <w:rsid w:val="00A45A21"/>
    <w:rsid w:val="00A47A90"/>
    <w:rsid w:val="00A47F06"/>
    <w:rsid w:val="00A579F7"/>
    <w:rsid w:val="00A81592"/>
    <w:rsid w:val="00A85A65"/>
    <w:rsid w:val="00A92B55"/>
    <w:rsid w:val="00A93C15"/>
    <w:rsid w:val="00AA1523"/>
    <w:rsid w:val="00AA4DEA"/>
    <w:rsid w:val="00AE7657"/>
    <w:rsid w:val="00AF277C"/>
    <w:rsid w:val="00AF3BBD"/>
    <w:rsid w:val="00B01351"/>
    <w:rsid w:val="00B12CAA"/>
    <w:rsid w:val="00B17CF8"/>
    <w:rsid w:val="00B25579"/>
    <w:rsid w:val="00B359D3"/>
    <w:rsid w:val="00B447A9"/>
    <w:rsid w:val="00B46B39"/>
    <w:rsid w:val="00B63163"/>
    <w:rsid w:val="00B71ED3"/>
    <w:rsid w:val="00BB190A"/>
    <w:rsid w:val="00BB44D1"/>
    <w:rsid w:val="00BB4AC5"/>
    <w:rsid w:val="00BC50BB"/>
    <w:rsid w:val="00BD4339"/>
    <w:rsid w:val="00BD4BB8"/>
    <w:rsid w:val="00BD5580"/>
    <w:rsid w:val="00BE736A"/>
    <w:rsid w:val="00BE7631"/>
    <w:rsid w:val="00C04C37"/>
    <w:rsid w:val="00C10C61"/>
    <w:rsid w:val="00C31485"/>
    <w:rsid w:val="00C467DF"/>
    <w:rsid w:val="00C60E09"/>
    <w:rsid w:val="00C77335"/>
    <w:rsid w:val="00C807B7"/>
    <w:rsid w:val="00C83EE1"/>
    <w:rsid w:val="00C85BF6"/>
    <w:rsid w:val="00C97190"/>
    <w:rsid w:val="00CA6680"/>
    <w:rsid w:val="00CC1D14"/>
    <w:rsid w:val="00CE12E9"/>
    <w:rsid w:val="00CF199D"/>
    <w:rsid w:val="00CF27FD"/>
    <w:rsid w:val="00CF5304"/>
    <w:rsid w:val="00CF6B0C"/>
    <w:rsid w:val="00D32418"/>
    <w:rsid w:val="00D3308C"/>
    <w:rsid w:val="00D356FE"/>
    <w:rsid w:val="00D548BD"/>
    <w:rsid w:val="00D72EB3"/>
    <w:rsid w:val="00D86550"/>
    <w:rsid w:val="00DA288F"/>
    <w:rsid w:val="00DB3C03"/>
    <w:rsid w:val="00DB3FBF"/>
    <w:rsid w:val="00DB400C"/>
    <w:rsid w:val="00DE41E7"/>
    <w:rsid w:val="00DE6177"/>
    <w:rsid w:val="00E103C6"/>
    <w:rsid w:val="00E215F5"/>
    <w:rsid w:val="00E527EC"/>
    <w:rsid w:val="00E54B47"/>
    <w:rsid w:val="00E7648D"/>
    <w:rsid w:val="00E82C31"/>
    <w:rsid w:val="00E92EC8"/>
    <w:rsid w:val="00EB1F57"/>
    <w:rsid w:val="00EC147D"/>
    <w:rsid w:val="00EC1FA9"/>
    <w:rsid w:val="00ED4E76"/>
    <w:rsid w:val="00EE15BB"/>
    <w:rsid w:val="00EE38E4"/>
    <w:rsid w:val="00EF370A"/>
    <w:rsid w:val="00F0019D"/>
    <w:rsid w:val="00F240FE"/>
    <w:rsid w:val="00F360C0"/>
    <w:rsid w:val="00F37AD4"/>
    <w:rsid w:val="00F478DD"/>
    <w:rsid w:val="00F91131"/>
    <w:rsid w:val="00FA3EB0"/>
    <w:rsid w:val="00FC2C81"/>
    <w:rsid w:val="00FC645A"/>
    <w:rsid w:val="00FD7593"/>
    <w:rsid w:val="00FE4DCB"/>
    <w:rsid w:val="00FF46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E27F"/>
  <w15:docId w15:val="{666F8400-4B71-4810-8154-805B886A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D86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Heading 1,Введение...,Б1,Heading 1iz,Б11,Заголовок параграфа (1.),Ариал11,Заголовок 1 абб,Headi...,h1,Heading 1 Char1,Заголов,Заголовок 1 Знак1,Заголовок 1 Знак Знак,1,app heading 1,ITT t1,II+,I,H11,H12,H13,H14,H15,H16"/>
    <w:basedOn w:val="a2"/>
    <w:next w:val="a2"/>
    <w:link w:val="10"/>
    <w:qFormat/>
    <w:rsid w:val="00197E0B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b/>
      <w:snapToGrid w:val="0"/>
      <w:kern w:val="28"/>
    </w:rPr>
  </w:style>
  <w:style w:type="paragraph" w:styleId="2">
    <w:name w:val="heading 2"/>
    <w:aliases w:val="H2,H2 Знак,Заголовок 21,2,h2,Б2,RTC,iz2,Numbered text 3,HD2,heading 2,Heading 2 Hidden,Раздел Знак,Level 2 Topic Heading,H21,Major,CHS,H2-Heading 2,l2,Header2,22,heading2,list2,A,A.B.C.,list 2,Heading2,Heading Indent No L2,H"/>
    <w:basedOn w:val="a2"/>
    <w:next w:val="a2"/>
    <w:link w:val="20"/>
    <w:qFormat/>
    <w:rsid w:val="00197E0B"/>
    <w:pPr>
      <w:keepNext/>
      <w:numPr>
        <w:ilvl w:val="1"/>
        <w:numId w:val="1"/>
      </w:numPr>
      <w:suppressAutoHyphens/>
      <w:spacing w:before="360" w:after="120"/>
      <w:outlineLvl w:val="1"/>
    </w:pPr>
    <w:rPr>
      <w:b/>
    </w:rPr>
  </w:style>
  <w:style w:type="paragraph" w:styleId="3">
    <w:name w:val="heading 3"/>
    <w:basedOn w:val="1"/>
    <w:next w:val="a3"/>
    <w:link w:val="30"/>
    <w:qFormat/>
    <w:rsid w:val="00892C95"/>
    <w:pPr>
      <w:keepLines w:val="0"/>
      <w:pageBreakBefore w:val="0"/>
      <w:numPr>
        <w:ilvl w:val="2"/>
        <w:numId w:val="8"/>
      </w:numPr>
      <w:spacing w:before="100" w:after="100"/>
      <w:ind w:right="567"/>
      <w:outlineLvl w:val="2"/>
    </w:pPr>
    <w:rPr>
      <w:rFonts w:ascii="Arial" w:eastAsia="Arial" w:hAnsi="Arial"/>
      <w:b w:val="0"/>
      <w:kern w:val="0"/>
      <w:sz w:val="28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Heading 1 Знак,Введение... Знак,Б1 Знак,Heading 1iz Знак,Б11 Знак,Заголовок параграфа (1.) Знак,Ариал11 Знак,Заголовок 1 абб Знак,Headi... Знак,h1 Знак,Heading 1 Char1 Знак,Заголов Знак,1 Знак,ITT t1 Знак"/>
    <w:basedOn w:val="a4"/>
    <w:link w:val="1"/>
    <w:rsid w:val="00197E0B"/>
    <w:rPr>
      <w:rFonts w:ascii="Times New Roman" w:eastAsia="Times New Roman" w:hAnsi="Times New Roman" w:cs="Times New Roman"/>
      <w:b/>
      <w:kern w:val="28"/>
      <w:sz w:val="24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4"/>
    <w:link w:val="2"/>
    <w:rsid w:val="00197E0B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customStyle="1" w:styleId="a">
    <w:name w:val="Пункт"/>
    <w:basedOn w:val="a2"/>
    <w:rsid w:val="00197E0B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197E0B"/>
    <w:pPr>
      <w:numPr>
        <w:ilvl w:val="3"/>
      </w:numPr>
    </w:pPr>
  </w:style>
  <w:style w:type="paragraph" w:customStyle="1" w:styleId="a1">
    <w:name w:val="Подподпункт"/>
    <w:basedOn w:val="a0"/>
    <w:rsid w:val="00197E0B"/>
    <w:pPr>
      <w:numPr>
        <w:ilvl w:val="4"/>
      </w:numPr>
    </w:pPr>
  </w:style>
  <w:style w:type="paragraph" w:styleId="a7">
    <w:name w:val="Balloon Text"/>
    <w:basedOn w:val="a2"/>
    <w:link w:val="a8"/>
    <w:uiPriority w:val="99"/>
    <w:semiHidden/>
    <w:unhideWhenUsed/>
    <w:rsid w:val="00BE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BE763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customStyle="1" w:styleId="ConsPlusNormal">
    <w:name w:val="ConsPlusNormal"/>
    <w:rsid w:val="000F538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footer"/>
    <w:basedOn w:val="a2"/>
    <w:link w:val="aa"/>
    <w:uiPriority w:val="99"/>
    <w:rsid w:val="00A93C15"/>
    <w:pPr>
      <w:tabs>
        <w:tab w:val="center" w:pos="4153"/>
        <w:tab w:val="right" w:pos="8306"/>
      </w:tabs>
    </w:pPr>
    <w:rPr>
      <w:snapToGrid w:val="0"/>
      <w:sz w:val="20"/>
    </w:rPr>
  </w:style>
  <w:style w:type="character" w:customStyle="1" w:styleId="aa">
    <w:name w:val="Нижний колонтитул Знак"/>
    <w:basedOn w:val="a4"/>
    <w:link w:val="a9"/>
    <w:uiPriority w:val="99"/>
    <w:rsid w:val="00A93C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A93C1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Вадим"/>
    <w:basedOn w:val="a2"/>
    <w:rsid w:val="00A93C15"/>
    <w:pPr>
      <w:widowControl w:val="0"/>
      <w:ind w:firstLine="720"/>
    </w:pPr>
    <w:rPr>
      <w:snapToGrid w:val="0"/>
    </w:rPr>
  </w:style>
  <w:style w:type="paragraph" w:styleId="ac">
    <w:name w:val="List Paragraph"/>
    <w:basedOn w:val="a2"/>
    <w:uiPriority w:val="34"/>
    <w:qFormat/>
    <w:rsid w:val="00E92EC8"/>
    <w:pPr>
      <w:ind w:left="720"/>
      <w:contextualSpacing/>
    </w:pPr>
    <w:rPr>
      <w:snapToGrid w:val="0"/>
    </w:rPr>
  </w:style>
  <w:style w:type="paragraph" w:styleId="ad">
    <w:name w:val="footnote text"/>
    <w:basedOn w:val="a2"/>
    <w:link w:val="11"/>
    <w:uiPriority w:val="99"/>
    <w:unhideWhenUsed/>
    <w:rsid w:val="00E92EC8"/>
    <w:pPr>
      <w:widowControl w:val="0"/>
      <w:autoSpaceDE w:val="0"/>
      <w:autoSpaceDN w:val="0"/>
      <w:adjustRightInd w:val="0"/>
    </w:pPr>
    <w:rPr>
      <w:snapToGrid w:val="0"/>
      <w:sz w:val="20"/>
    </w:rPr>
  </w:style>
  <w:style w:type="character" w:customStyle="1" w:styleId="ae">
    <w:name w:val="Текст сноски Знак"/>
    <w:basedOn w:val="a4"/>
    <w:uiPriority w:val="99"/>
    <w:semiHidden/>
    <w:rsid w:val="00E92EC8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11">
    <w:name w:val="Текст сноски Знак1"/>
    <w:basedOn w:val="a4"/>
    <w:link w:val="ad"/>
    <w:uiPriority w:val="99"/>
    <w:rsid w:val="00E92E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4"/>
    <w:uiPriority w:val="99"/>
    <w:unhideWhenUsed/>
    <w:rsid w:val="00E92EC8"/>
    <w:rPr>
      <w:vertAlign w:val="superscript"/>
    </w:rPr>
  </w:style>
  <w:style w:type="character" w:customStyle="1" w:styleId="wmi-callto">
    <w:name w:val="wmi-callto"/>
    <w:basedOn w:val="a4"/>
    <w:rsid w:val="00E92EC8"/>
  </w:style>
  <w:style w:type="paragraph" w:styleId="21">
    <w:name w:val="Body Text Indent 2"/>
    <w:basedOn w:val="a2"/>
    <w:link w:val="22"/>
    <w:rsid w:val="00A47F06"/>
    <w:pPr>
      <w:spacing w:after="120" w:line="480" w:lineRule="auto"/>
      <w:ind w:left="283"/>
    </w:pPr>
    <w:rPr>
      <w:snapToGrid w:val="0"/>
    </w:rPr>
  </w:style>
  <w:style w:type="character" w:customStyle="1" w:styleId="22">
    <w:name w:val="Основной текст с отступом 2 Знак"/>
    <w:basedOn w:val="a4"/>
    <w:link w:val="21"/>
    <w:rsid w:val="00A47F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rsid w:val="00835853"/>
    <w:rPr>
      <w:color w:val="0000FF"/>
      <w:u w:val="single"/>
    </w:rPr>
  </w:style>
  <w:style w:type="paragraph" w:styleId="a3">
    <w:name w:val="Body Text"/>
    <w:basedOn w:val="a2"/>
    <w:link w:val="af1"/>
    <w:uiPriority w:val="1"/>
    <w:unhideWhenUsed/>
    <w:qFormat/>
    <w:rsid w:val="00634A4A"/>
    <w:pPr>
      <w:spacing w:after="120" w:line="259" w:lineRule="auto"/>
    </w:pPr>
    <w:rPr>
      <w:rFonts w:ascii="Calibri" w:eastAsia="Calibri" w:hAnsi="Calibri"/>
      <w:snapToGrid w:val="0"/>
      <w:sz w:val="22"/>
      <w:szCs w:val="22"/>
      <w:lang w:eastAsia="en-US"/>
    </w:rPr>
  </w:style>
  <w:style w:type="character" w:customStyle="1" w:styleId="af1">
    <w:name w:val="Основной текст Знак"/>
    <w:basedOn w:val="a4"/>
    <w:link w:val="a3"/>
    <w:uiPriority w:val="1"/>
    <w:rsid w:val="00634A4A"/>
    <w:rPr>
      <w:rFonts w:ascii="Calibri" w:eastAsia="Calibri" w:hAnsi="Calibri" w:cs="Times New Roman"/>
    </w:rPr>
  </w:style>
  <w:style w:type="table" w:styleId="af2">
    <w:name w:val="Table Grid"/>
    <w:basedOn w:val="a5"/>
    <w:uiPriority w:val="39"/>
    <w:rsid w:val="00634A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Title"/>
    <w:basedOn w:val="a2"/>
    <w:link w:val="af4"/>
    <w:qFormat/>
    <w:rsid w:val="00501F1A"/>
    <w:pPr>
      <w:jc w:val="center"/>
    </w:pPr>
    <w:rPr>
      <w:b/>
      <w:bCs/>
      <w:snapToGrid w:val="0"/>
    </w:rPr>
  </w:style>
  <w:style w:type="character" w:customStyle="1" w:styleId="af4">
    <w:name w:val="Заголовок Знак"/>
    <w:basedOn w:val="a4"/>
    <w:link w:val="af3"/>
    <w:rsid w:val="00501F1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Standard">
    <w:name w:val="Standard"/>
    <w:rsid w:val="00501F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30">
    <w:name w:val="Заголовок 3 Знак"/>
    <w:basedOn w:val="a4"/>
    <w:link w:val="3"/>
    <w:rsid w:val="00892C95"/>
    <w:rPr>
      <w:rFonts w:ascii="Arial" w:eastAsia="Arial" w:hAnsi="Arial" w:cs="Times New Roman"/>
      <w:sz w:val="28"/>
      <w:szCs w:val="24"/>
      <w:lang w:eastAsia="ar-SA"/>
    </w:rPr>
  </w:style>
  <w:style w:type="paragraph" w:customStyle="1" w:styleId="af5">
    <w:name w:val="абзац"/>
    <w:basedOn w:val="a2"/>
    <w:rsid w:val="00892C95"/>
    <w:pPr>
      <w:suppressAutoHyphens/>
    </w:pPr>
    <w:rPr>
      <w:sz w:val="22"/>
      <w:lang w:eastAsia="ar-SA"/>
    </w:rPr>
  </w:style>
  <w:style w:type="paragraph" w:styleId="af6">
    <w:name w:val="header"/>
    <w:basedOn w:val="a2"/>
    <w:link w:val="af7"/>
    <w:uiPriority w:val="99"/>
    <w:unhideWhenUsed/>
    <w:rsid w:val="003C6443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4"/>
    <w:link w:val="af6"/>
    <w:uiPriority w:val="99"/>
    <w:rsid w:val="003C6443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6067E-7F80-4D46-BCCC-89B9B829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Мирошник АА</dc:creator>
  <cp:lastModifiedBy>Semenov</cp:lastModifiedBy>
  <cp:revision>16</cp:revision>
  <cp:lastPrinted>2026-09-01T12:18:00Z</cp:lastPrinted>
  <dcterms:created xsi:type="dcterms:W3CDTF">2025-05-22T11:58:00Z</dcterms:created>
  <dcterms:modified xsi:type="dcterms:W3CDTF">2026-09-01T12:18:00Z</dcterms:modified>
</cp:coreProperties>
</file>