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DF7D8" w14:textId="7BCE32D5" w:rsidR="00267894" w:rsidRPr="006F0365" w:rsidRDefault="002D097F" w:rsidP="00CF6815">
      <w:pPr>
        <w:pStyle w:val="ad"/>
        <w:spacing w:line="21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F0365">
        <w:rPr>
          <w:rFonts w:ascii="Times New Roman" w:hAnsi="Times New Roman" w:cs="Times New Roman"/>
          <w:b/>
          <w:bCs/>
          <w:color w:val="000000" w:themeColor="text1"/>
        </w:rPr>
        <w:t>Технические требования</w:t>
      </w:r>
    </w:p>
    <w:p w14:paraId="541ECE14" w14:textId="77777777" w:rsidR="002D097F" w:rsidRDefault="002D097F" w:rsidP="00BD4EAB">
      <w:pPr>
        <w:pStyle w:val="ad"/>
        <w:spacing w:line="21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7A5819A" w14:textId="77777777" w:rsidR="00E50CB7" w:rsidRPr="006F0365" w:rsidRDefault="00E50CB7" w:rsidP="00BD4EAB">
      <w:pPr>
        <w:pStyle w:val="ad"/>
        <w:spacing w:line="21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af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6"/>
        <w:gridCol w:w="2086"/>
        <w:gridCol w:w="8090"/>
      </w:tblGrid>
      <w:tr w:rsidR="00AF684F" w:rsidRPr="006F0365" w14:paraId="42CA8091" w14:textId="77777777" w:rsidTr="005438B3">
        <w:tc>
          <w:tcPr>
            <w:tcW w:w="456" w:type="dxa"/>
          </w:tcPr>
          <w:p w14:paraId="033C2F90" w14:textId="1C61CF03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86" w:type="dxa"/>
          </w:tcPr>
          <w:p w14:paraId="36F94BA7" w14:textId="1576437B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Объект закупки</w:t>
            </w:r>
          </w:p>
        </w:tc>
        <w:tc>
          <w:tcPr>
            <w:tcW w:w="8090" w:type="dxa"/>
          </w:tcPr>
          <w:p w14:paraId="098C3A45" w14:textId="5B1A1600" w:rsidR="00CF6815" w:rsidRPr="00CF6815" w:rsidRDefault="00CF6815" w:rsidP="00CF6815">
            <w:pPr>
              <w:widowControl w:val="0"/>
              <w:tabs>
                <w:tab w:val="left" w:pos="-567"/>
              </w:tabs>
              <w:spacing w:after="0" w:line="240" w:lineRule="auto"/>
              <w:ind w:left="0" w:firstLine="0"/>
              <w:contextualSpacing/>
              <w:rPr>
                <w:bCs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bCs/>
                <w:color w:val="auto"/>
                <w:kern w:val="0"/>
                <w:sz w:val="24"/>
                <w:szCs w:val="24"/>
                <w14:ligatures w14:val="none"/>
              </w:rPr>
              <w:t>П</w:t>
            </w:r>
            <w:r w:rsidRPr="00CF6815">
              <w:rPr>
                <w:bCs/>
                <w:color w:val="auto"/>
                <w:kern w:val="0"/>
                <w:sz w:val="24"/>
                <w:szCs w:val="24"/>
                <w14:ligatures w14:val="none"/>
              </w:rPr>
              <w:t>оставка кресел офисных (ОТС – филиал</w:t>
            </w:r>
            <w:r>
              <w:rPr>
                <w:bCs/>
                <w:color w:val="auto"/>
                <w:kern w:val="0"/>
                <w:sz w:val="24"/>
                <w:szCs w:val="24"/>
                <w14:ligatures w14:val="none"/>
              </w:rPr>
              <w:t>у</w:t>
            </w:r>
            <w:r w:rsidRPr="00CF6815">
              <w:rPr>
                <w:bCs/>
                <w:color w:val="auto"/>
                <w:kern w:val="0"/>
                <w:sz w:val="24"/>
                <w:szCs w:val="24"/>
                <w14:ligatures w14:val="none"/>
              </w:rPr>
              <w:t xml:space="preserve"> РТУ РЭБОТИ (г. Севастополь))</w:t>
            </w:r>
          </w:p>
          <w:p w14:paraId="14D8232F" w14:textId="60787E25" w:rsidR="002D097F" w:rsidRPr="006F0365" w:rsidRDefault="002D097F" w:rsidP="00A46BEC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AF684F" w:rsidRPr="006F0365" w14:paraId="1B65AD0E" w14:textId="77777777" w:rsidTr="005438B3">
        <w:tc>
          <w:tcPr>
            <w:tcW w:w="456" w:type="dxa"/>
          </w:tcPr>
          <w:p w14:paraId="6DB300E2" w14:textId="6F4F7476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86" w:type="dxa"/>
          </w:tcPr>
          <w:p w14:paraId="0735BF83" w14:textId="35692990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ОКПД2/(КТРУ)</w:t>
            </w:r>
          </w:p>
        </w:tc>
        <w:tc>
          <w:tcPr>
            <w:tcW w:w="8090" w:type="dxa"/>
          </w:tcPr>
          <w:p w14:paraId="3400BD29" w14:textId="64709F64" w:rsidR="002D097F" w:rsidRPr="006F0365" w:rsidRDefault="00A46BEC" w:rsidP="008D67A1">
            <w:pPr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A46BEC">
              <w:rPr>
                <w:color w:val="000000" w:themeColor="text1"/>
                <w:sz w:val="24"/>
                <w:szCs w:val="24"/>
              </w:rPr>
              <w:t xml:space="preserve">ОКПД2 </w:t>
            </w:r>
            <w:r w:rsidR="00734500" w:rsidRPr="00734500">
              <w:rPr>
                <w:color w:val="000000" w:themeColor="text1"/>
                <w:sz w:val="24"/>
                <w:szCs w:val="24"/>
              </w:rPr>
              <w:t>31.01.1</w:t>
            </w:r>
            <w:r w:rsidR="008D67A1">
              <w:rPr>
                <w:color w:val="000000" w:themeColor="text1"/>
                <w:sz w:val="24"/>
                <w:szCs w:val="24"/>
              </w:rPr>
              <w:t>1</w:t>
            </w:r>
            <w:bookmarkStart w:id="0" w:name="_GoBack"/>
            <w:bookmarkEnd w:id="0"/>
            <w:r w:rsidR="00734500" w:rsidRPr="00734500">
              <w:rPr>
                <w:color w:val="000000" w:themeColor="text1"/>
                <w:sz w:val="24"/>
                <w:szCs w:val="24"/>
              </w:rPr>
              <w:t>.1</w:t>
            </w:r>
            <w:r w:rsidR="008D67A1">
              <w:rPr>
                <w:color w:val="000000" w:themeColor="text1"/>
                <w:sz w:val="24"/>
                <w:szCs w:val="24"/>
              </w:rPr>
              <w:t>5</w:t>
            </w:r>
            <w:r w:rsidR="00734500" w:rsidRPr="00734500">
              <w:rPr>
                <w:color w:val="000000" w:themeColor="text1"/>
                <w:sz w:val="24"/>
                <w:szCs w:val="24"/>
              </w:rPr>
              <w:t>0</w:t>
            </w:r>
            <w:r w:rsidRPr="00A46BEC">
              <w:rPr>
                <w:color w:val="000000" w:themeColor="text1"/>
                <w:sz w:val="24"/>
                <w:szCs w:val="24"/>
              </w:rPr>
              <w:t xml:space="preserve">  КТРУ </w:t>
            </w:r>
            <w:r w:rsidR="00CE0188" w:rsidRPr="00CE0188">
              <w:rPr>
                <w:color w:val="000000" w:themeColor="text1"/>
                <w:sz w:val="24"/>
                <w:szCs w:val="24"/>
              </w:rPr>
              <w:t>31.01.12.160-00000005</w:t>
            </w:r>
            <w:r w:rsidR="007A7CF0">
              <w:rPr>
                <w:color w:val="000000" w:themeColor="text1"/>
                <w:sz w:val="24"/>
                <w:szCs w:val="24"/>
              </w:rPr>
              <w:t xml:space="preserve"> </w:t>
            </w:r>
            <w:r w:rsidR="007A7CF0" w:rsidRPr="007A7CF0">
              <w:rPr>
                <w:color w:val="000000" w:themeColor="text1"/>
                <w:sz w:val="24"/>
                <w:szCs w:val="24"/>
              </w:rPr>
              <w:t>«Кресло</w:t>
            </w:r>
            <w:r w:rsidR="007A7CF0" w:rsidRPr="007A7CF0">
              <w:rPr>
                <w:bCs/>
                <w:color w:val="auto"/>
                <w:kern w:val="0"/>
                <w:sz w:val="24"/>
                <w:szCs w:val="24"/>
                <w14:ligatures w14:val="none"/>
              </w:rPr>
              <w:t xml:space="preserve"> офисное»</w:t>
            </w:r>
          </w:p>
        </w:tc>
      </w:tr>
      <w:tr w:rsidR="00AF684F" w:rsidRPr="006F0365" w14:paraId="30EA9E62" w14:textId="77777777" w:rsidTr="005438B3">
        <w:tc>
          <w:tcPr>
            <w:tcW w:w="456" w:type="dxa"/>
          </w:tcPr>
          <w:p w14:paraId="26ACBFCA" w14:textId="5633D2EB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86" w:type="dxa"/>
          </w:tcPr>
          <w:p w14:paraId="4C4669B8" w14:textId="01DF06CC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8090" w:type="dxa"/>
          </w:tcPr>
          <w:p w14:paraId="3B0C86D6" w14:textId="6623548F" w:rsidR="00FA397F" w:rsidRPr="008E204E" w:rsidRDefault="005170ED" w:rsidP="008E204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8E204E">
              <w:rPr>
                <w:color w:val="000000" w:themeColor="text1"/>
                <w:sz w:val="24"/>
                <w:szCs w:val="24"/>
              </w:rPr>
              <w:t>штука</w:t>
            </w:r>
          </w:p>
          <w:p w14:paraId="4452A0AB" w14:textId="2608CF7C" w:rsidR="002D097F" w:rsidRPr="008E204E" w:rsidRDefault="002D097F" w:rsidP="008E204E">
            <w:pPr>
              <w:pStyle w:val="ad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F684F" w:rsidRPr="00001469" w14:paraId="449F9D4E" w14:textId="77777777" w:rsidTr="005438B3">
        <w:tc>
          <w:tcPr>
            <w:tcW w:w="456" w:type="dxa"/>
          </w:tcPr>
          <w:p w14:paraId="33CADC69" w14:textId="1D2F6B8C" w:rsidR="002D097F" w:rsidRPr="00F5534B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86" w:type="dxa"/>
          </w:tcPr>
          <w:p w14:paraId="08767493" w14:textId="525FFC95" w:rsidR="002D097F" w:rsidRPr="00F5534B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53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Краткие характеристики </w:t>
            </w:r>
            <w:r w:rsidR="0073450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поставляемого товара</w:t>
            </w:r>
          </w:p>
        </w:tc>
        <w:tc>
          <w:tcPr>
            <w:tcW w:w="8090" w:type="dxa"/>
          </w:tcPr>
          <w:p w14:paraId="1703DCC4" w14:textId="4DF26F28" w:rsidR="00001469" w:rsidRPr="008E204E" w:rsidRDefault="008E204E" w:rsidP="008E204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8E204E">
              <w:rPr>
                <w:color w:val="000000" w:themeColor="text1"/>
                <w:sz w:val="24"/>
                <w:szCs w:val="24"/>
              </w:rPr>
              <w:t>Вид материала обивки сиденья</w:t>
            </w:r>
            <w:r>
              <w:rPr>
                <w:color w:val="000000" w:themeColor="text1"/>
                <w:sz w:val="24"/>
                <w:szCs w:val="24"/>
              </w:rPr>
              <w:t>: т</w:t>
            </w:r>
            <w:r w:rsidRPr="008E204E">
              <w:rPr>
                <w:color w:val="000000" w:themeColor="text1"/>
                <w:sz w:val="24"/>
                <w:szCs w:val="24"/>
              </w:rPr>
              <w:t>екстиль</w:t>
            </w:r>
            <w:r w:rsidR="00D40BC8">
              <w:rPr>
                <w:color w:val="000000" w:themeColor="text1"/>
                <w:sz w:val="24"/>
                <w:szCs w:val="24"/>
              </w:rPr>
              <w:t>;</w:t>
            </w:r>
          </w:p>
          <w:p w14:paraId="213C2E0F" w14:textId="689F3196" w:rsidR="008E204E" w:rsidRPr="008E204E" w:rsidRDefault="008E204E" w:rsidP="008E204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8E204E">
              <w:rPr>
                <w:color w:val="000000" w:themeColor="text1"/>
                <w:sz w:val="24"/>
                <w:szCs w:val="24"/>
              </w:rPr>
              <w:t>Вид материала обивки спинки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  <w:r w:rsidRPr="008E204E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 w:rsidRPr="008E204E">
              <w:rPr>
                <w:color w:val="000000" w:themeColor="text1"/>
                <w:sz w:val="24"/>
                <w:szCs w:val="24"/>
              </w:rPr>
              <w:t>екстиль</w:t>
            </w:r>
            <w:r w:rsidR="00D40BC8">
              <w:rPr>
                <w:color w:val="000000" w:themeColor="text1"/>
                <w:sz w:val="24"/>
                <w:szCs w:val="24"/>
              </w:rPr>
              <w:t>;</w:t>
            </w:r>
          </w:p>
          <w:p w14:paraId="48626154" w14:textId="3E3E4273" w:rsidR="00AF684F" w:rsidRDefault="008E204E" w:rsidP="008E204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8E204E">
              <w:rPr>
                <w:color w:val="000000" w:themeColor="text1"/>
                <w:sz w:val="24"/>
                <w:szCs w:val="24"/>
              </w:rPr>
              <w:t>Тип каркаса: пластиковый</w:t>
            </w:r>
            <w:r w:rsidR="00D40BC8">
              <w:rPr>
                <w:color w:val="000000" w:themeColor="text1"/>
                <w:sz w:val="24"/>
                <w:szCs w:val="24"/>
              </w:rPr>
              <w:t>;</w:t>
            </w:r>
          </w:p>
          <w:p w14:paraId="75881263" w14:textId="77777777" w:rsidR="00D40BC8" w:rsidRDefault="00D40BC8" w:rsidP="008E204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В</w:t>
            </w:r>
            <w:r w:rsidRPr="00D40BC8">
              <w:rPr>
                <w:color w:val="000000" w:themeColor="text1"/>
                <w:sz w:val="24"/>
                <w:szCs w:val="24"/>
              </w:rPr>
              <w:t>ид материала крестовины: металл/пластик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14:paraId="59C1EF9D" w14:textId="77777777" w:rsidR="00D40BC8" w:rsidRDefault="00D40BC8" w:rsidP="008E204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D40BC8">
              <w:rPr>
                <w:color w:val="000000" w:themeColor="text1"/>
                <w:sz w:val="24"/>
                <w:szCs w:val="24"/>
              </w:rPr>
              <w:t>Вид материала подлокотника: пластик</w:t>
            </w:r>
            <w:r w:rsidR="00786556">
              <w:rPr>
                <w:color w:val="000000" w:themeColor="text1"/>
                <w:sz w:val="24"/>
                <w:szCs w:val="24"/>
              </w:rPr>
              <w:t>.</w:t>
            </w:r>
          </w:p>
          <w:p w14:paraId="5939BD8F" w14:textId="388A08B4" w:rsidR="00786556" w:rsidRDefault="00786556" w:rsidP="008E204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786556">
              <w:rPr>
                <w:color w:val="000000" w:themeColor="text1"/>
                <w:sz w:val="24"/>
                <w:szCs w:val="24"/>
                <w:u w:val="single"/>
              </w:rPr>
              <w:t>Дополнительные характеристики товара</w:t>
            </w:r>
            <w:r>
              <w:rPr>
                <w:color w:val="000000" w:themeColor="text1"/>
                <w:sz w:val="24"/>
                <w:szCs w:val="24"/>
              </w:rPr>
              <w:t>:</w:t>
            </w:r>
          </w:p>
          <w:p w14:paraId="64A0B5E0" w14:textId="1323F429" w:rsidR="00786556" w:rsidRPr="00446A39" w:rsidRDefault="00786556" w:rsidP="00786556">
            <w:pPr>
              <w:spacing w:after="0" w:line="240" w:lineRule="auto"/>
              <w:ind w:left="0" w:firstLine="0"/>
              <w:contextualSpacing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>•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ab/>
              <w:t xml:space="preserve">Цвет </w:t>
            </w:r>
            <w:r w:rsidR="00B66692">
              <w:rPr>
                <w:color w:val="auto"/>
                <w:kern w:val="0"/>
                <w:sz w:val="24"/>
                <w:szCs w:val="24"/>
                <w14:ligatures w14:val="none"/>
              </w:rPr>
              <w:t>обивки: черный;</w:t>
            </w:r>
          </w:p>
          <w:p w14:paraId="046E423F" w14:textId="5BC99587" w:rsidR="00786556" w:rsidRPr="00446A39" w:rsidRDefault="00786556" w:rsidP="00786556">
            <w:pPr>
              <w:spacing w:after="0" w:line="240" w:lineRule="auto"/>
              <w:ind w:left="0" w:firstLine="0"/>
              <w:contextualSpacing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>•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ab/>
              <w:t>Максима</w:t>
            </w:r>
            <w:r w:rsidR="00B66692">
              <w:rPr>
                <w:color w:val="auto"/>
                <w:kern w:val="0"/>
                <w:sz w:val="24"/>
                <w:szCs w:val="24"/>
                <w14:ligatures w14:val="none"/>
              </w:rPr>
              <w:t>льная нагрузка: не менее 120 кг;</w:t>
            </w:r>
          </w:p>
          <w:p w14:paraId="14F025A2" w14:textId="6F2428C1" w:rsidR="00786556" w:rsidRDefault="00786556" w:rsidP="00786556">
            <w:pPr>
              <w:spacing w:after="0" w:line="240" w:lineRule="auto"/>
              <w:ind w:left="0" w:firstLine="0"/>
              <w:contextualSpacing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>•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ab/>
              <w:t>Минимальная</w:t>
            </w:r>
            <w:r w:rsidR="00B66692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высота кресла: не менее 970 мм;</w:t>
            </w:r>
          </w:p>
          <w:p w14:paraId="280076DC" w14:textId="7B6A45A8" w:rsidR="00B66692" w:rsidRDefault="00B66692" w:rsidP="00B66692">
            <w:pPr>
              <w:spacing w:after="0" w:line="240" w:lineRule="auto"/>
              <w:ind w:left="0" w:firstLine="0"/>
              <w:contextualSpacing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>•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Наличие мягкого сидения: Да;</w:t>
            </w:r>
          </w:p>
          <w:p w14:paraId="73DD0590" w14:textId="79B86D78" w:rsidR="00B66692" w:rsidRDefault="00B66692" w:rsidP="00B66692">
            <w:pPr>
              <w:spacing w:after="0" w:line="240" w:lineRule="auto"/>
              <w:ind w:left="0" w:firstLine="0"/>
              <w:contextualSpacing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>•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Наличие мягко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й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с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пинки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: Да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;</w:t>
            </w:r>
          </w:p>
          <w:p w14:paraId="7C555308" w14:textId="1990E37B" w:rsidR="00B66692" w:rsidRDefault="00B66692" w:rsidP="00B66692">
            <w:pPr>
              <w:spacing w:after="0" w:line="240" w:lineRule="auto"/>
              <w:ind w:left="0" w:firstLine="0"/>
              <w:contextualSpacing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>•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Наличие 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подлокотников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: Да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;</w:t>
            </w:r>
          </w:p>
          <w:p w14:paraId="2E4594E4" w14:textId="5554BC3F" w:rsidR="00B66692" w:rsidRPr="00446A39" w:rsidRDefault="00B66692" w:rsidP="00786556">
            <w:pPr>
              <w:spacing w:after="0" w:line="240" w:lineRule="auto"/>
              <w:ind w:left="0" w:firstLine="0"/>
              <w:contextualSpacing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>•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ab/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Форма основания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: 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Колесные опоры.</w:t>
            </w:r>
          </w:p>
          <w:p w14:paraId="5BE07AE9" w14:textId="4D9FDD90" w:rsidR="00786556" w:rsidRPr="00446A39" w:rsidRDefault="00786556" w:rsidP="00786556">
            <w:pPr>
              <w:ind w:left="-26" w:firstLine="0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t>*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Поскольку показатели, требования и терминология, используемые 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                       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>в технических регламентах, КТРУ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и в документах, разрабатываемых 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                    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и применяемых в национальной системе стандартизации, принятых 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                       в 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соответствии  с законодательством Российской Федерации, 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                      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>не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в полной мере способны описать потребность Заказчика </w:t>
            </w: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                                     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>в функциональных, технических, качественных и иных характеристиках объекта закупки, описание объекта закупки содержит иные показатели, требования, условные</w:t>
            </w:r>
            <w:r>
              <w:t xml:space="preserve"> </w:t>
            </w: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>обозначения и терминологию.</w:t>
            </w:r>
          </w:p>
          <w:p w14:paraId="4362E95E" w14:textId="63C9779A" w:rsidR="00786556" w:rsidRPr="00001469" w:rsidRDefault="00786556" w:rsidP="00786556">
            <w:pPr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446A39">
              <w:rPr>
                <w:color w:val="auto"/>
                <w:kern w:val="0"/>
                <w:sz w:val="24"/>
                <w:szCs w:val="24"/>
                <w14:ligatures w14:val="none"/>
              </w:rPr>
              <w:t>Дополнительная информация, которая не предусмотрена в позициях КТРУ, включена Заказчиком в описание объекта закупки с целью максимально точного отражения технических характеристик товара.</w:t>
            </w:r>
          </w:p>
        </w:tc>
      </w:tr>
      <w:tr w:rsidR="00AF684F" w:rsidRPr="00F5534B" w14:paraId="116C1E49" w14:textId="77777777" w:rsidTr="005438B3">
        <w:tc>
          <w:tcPr>
            <w:tcW w:w="456" w:type="dxa"/>
          </w:tcPr>
          <w:p w14:paraId="3A62913A" w14:textId="00124DA7" w:rsidR="002D097F" w:rsidRPr="00F5534B" w:rsidRDefault="00697EE6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86" w:type="dxa"/>
          </w:tcPr>
          <w:p w14:paraId="726A3A61" w14:textId="180E66E1" w:rsidR="002D097F" w:rsidRPr="00F5534B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53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Количество (объем) </w:t>
            </w:r>
            <w:r w:rsidR="0073450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поставленного товара</w:t>
            </w:r>
          </w:p>
        </w:tc>
        <w:tc>
          <w:tcPr>
            <w:tcW w:w="8090" w:type="dxa"/>
          </w:tcPr>
          <w:p w14:paraId="704E930C" w14:textId="322A8B53" w:rsidR="002D097F" w:rsidRPr="00F5534B" w:rsidRDefault="00734500" w:rsidP="00A46BEC">
            <w:pPr>
              <w:widowControl w:val="0"/>
              <w:tabs>
                <w:tab w:val="left" w:pos="6570"/>
              </w:tabs>
              <w:adjustRightInd w:val="0"/>
              <w:spacing w:after="0" w:line="240" w:lineRule="auto"/>
              <w:ind w:left="0" w:firstLine="0"/>
              <w:textAlignment w:val="baseline"/>
              <w:rPr>
                <w:color w:val="000000" w:themeColor="text1"/>
                <w:sz w:val="24"/>
                <w:szCs w:val="24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AF684F" w:rsidRPr="00F5534B" w14:paraId="454C7A69" w14:textId="77777777" w:rsidTr="005438B3">
        <w:tc>
          <w:tcPr>
            <w:tcW w:w="456" w:type="dxa"/>
          </w:tcPr>
          <w:p w14:paraId="7BD291C9" w14:textId="4A4DD367" w:rsidR="002D097F" w:rsidRPr="00F5534B" w:rsidRDefault="00697EE6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3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86" w:type="dxa"/>
          </w:tcPr>
          <w:p w14:paraId="42F2538D" w14:textId="77777777" w:rsidR="002D097F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5534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Сопутствующие услуги</w:t>
            </w:r>
          </w:p>
          <w:p w14:paraId="582FBFDC" w14:textId="2448EE8D" w:rsidR="001E1458" w:rsidRPr="00F5534B" w:rsidRDefault="001E1458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090" w:type="dxa"/>
          </w:tcPr>
          <w:p w14:paraId="3AE02DDE" w14:textId="07460A67" w:rsidR="002D097F" w:rsidRPr="00F5534B" w:rsidRDefault="00C35E04" w:rsidP="00C16F0C">
            <w:pPr>
              <w:pStyle w:val="ad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5534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– </w:t>
            </w:r>
          </w:p>
        </w:tc>
      </w:tr>
      <w:tr w:rsidR="0004095D" w:rsidRPr="00206010" w14:paraId="18E5A3DB" w14:textId="77777777" w:rsidTr="00734500">
        <w:trPr>
          <w:trHeight w:val="3025"/>
        </w:trPr>
        <w:tc>
          <w:tcPr>
            <w:tcW w:w="456" w:type="dxa"/>
          </w:tcPr>
          <w:p w14:paraId="327C4DCE" w14:textId="50D2DBAB" w:rsidR="0004095D" w:rsidRPr="006F0365" w:rsidRDefault="0004095D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176" w:type="dxa"/>
            <w:gridSpan w:val="2"/>
          </w:tcPr>
          <w:p w14:paraId="4150D3B7" w14:textId="77777777" w:rsidR="00D37DE2" w:rsidRDefault="0004095D" w:rsidP="00D37DE2">
            <w:pPr>
              <w:pStyle w:val="ad"/>
              <w:jc w:val="both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46A3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Требования к </w:t>
            </w:r>
            <w:r w:rsidR="00734500" w:rsidRPr="0078655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товару</w:t>
            </w:r>
            <w:r w:rsidR="00734500" w:rsidRPr="00786556">
              <w:rPr>
                <w:b/>
                <w:bCs/>
                <w:kern w:val="0"/>
                <w:sz w:val="24"/>
                <w:szCs w:val="24"/>
                <w14:ligatures w14:val="none"/>
              </w:rPr>
              <w:t>:</w:t>
            </w:r>
          </w:p>
          <w:p w14:paraId="5C359EDD" w14:textId="54D6E227" w:rsidR="003B3904" w:rsidRDefault="003B3904" w:rsidP="00D37DE2">
            <w:pPr>
              <w:pStyle w:val="ad"/>
              <w:jc w:val="both"/>
              <w:rPr>
                <w:sz w:val="24"/>
                <w:szCs w:val="24"/>
              </w:rPr>
            </w:pPr>
            <w:r w:rsidRPr="00D74462">
              <w:rPr>
                <w:rFonts w:ascii="Times New Roman" w:hAnsi="Times New Roman" w:cs="Times New Roman"/>
                <w:sz w:val="24"/>
                <w:szCs w:val="24"/>
              </w:rPr>
              <w:t>Весь поставляемый товар должен соответствовать по качеству, действующим стандартам                       и техническим условиям, предусмотренным законодательством и нормативными актами Российской Федерации</w:t>
            </w:r>
            <w:r w:rsidRPr="00D744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14:paraId="0F45F5B3" w14:textId="77777777" w:rsidR="00D74462" w:rsidRPr="002E2E60" w:rsidRDefault="00D74462" w:rsidP="00D74462">
            <w:pPr>
              <w:tabs>
                <w:tab w:val="left" w:pos="1021"/>
              </w:tabs>
              <w:autoSpaceDE w:val="0"/>
              <w:autoSpaceDN w:val="0"/>
              <w:adjustRightInd w:val="0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9922B3">
              <w:rPr>
                <w:sz w:val="24"/>
                <w:szCs w:val="24"/>
              </w:rPr>
              <w:t xml:space="preserve">Товар должен соответствовать требованиям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ГОСТ 16371-2014 «</w:t>
            </w:r>
            <w:r w:rsidRPr="002E2E60">
              <w:rPr>
                <w:color w:val="000000" w:themeColor="text1"/>
                <w:sz w:val="24"/>
                <w:szCs w:val="24"/>
                <w:shd w:val="clear" w:color="auto" w:fill="FFFFFF"/>
              </w:rPr>
              <w:t>Мебель. Общие технические условия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2E2E6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2E2E60">
              <w:rPr>
                <w:color w:val="000000" w:themeColor="text1"/>
                <w:sz w:val="24"/>
                <w:szCs w:val="24"/>
                <w:shd w:val="clear" w:color="auto" w:fill="FFFFFF"/>
              </w:rPr>
              <w:t>ехническ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ого</w:t>
            </w:r>
            <w:r w:rsidRPr="002E2E6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регламент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2E2E6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Таможенного союза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2E2E60">
              <w:rPr>
                <w:color w:val="000000" w:themeColor="text1"/>
                <w:sz w:val="24"/>
                <w:szCs w:val="24"/>
                <w:shd w:val="clear" w:color="auto" w:fill="FFFFFF"/>
              </w:rPr>
              <w:t>О безопасности мебельной продукции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» (</w:t>
            </w:r>
            <w:r w:rsidRPr="002E2E60">
              <w:rPr>
                <w:color w:val="000000" w:themeColor="text1"/>
                <w:sz w:val="24"/>
                <w:szCs w:val="24"/>
                <w:shd w:val="clear" w:color="auto" w:fill="FFFFFF"/>
              </w:rPr>
              <w:t>ТР ТС 025/2012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2E2E6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ГОСТ 19917-2014 «</w:t>
            </w:r>
            <w:r w:rsidRPr="002E2E60">
              <w:rPr>
                <w:color w:val="000000" w:themeColor="text1"/>
                <w:sz w:val="24"/>
                <w:szCs w:val="24"/>
                <w:shd w:val="clear" w:color="auto" w:fill="FFFFFF"/>
              </w:rPr>
              <w:t>Мебель для сидения и лежания. Общие технические условия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2E2E60">
              <w:rPr>
                <w:color w:val="000000" w:themeColor="text1"/>
                <w:sz w:val="24"/>
                <w:szCs w:val="24"/>
              </w:rPr>
              <w:t>.</w:t>
            </w:r>
          </w:p>
          <w:p w14:paraId="6EE458B6" w14:textId="101C74D5" w:rsidR="003B3904" w:rsidRDefault="003B3904" w:rsidP="003B3904">
            <w:pPr>
              <w:tabs>
                <w:tab w:val="left" w:pos="1021"/>
              </w:tabs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</w:rPr>
            </w:pPr>
            <w:r w:rsidRPr="00D145A0">
              <w:rPr>
                <w:sz w:val="24"/>
                <w:szCs w:val="24"/>
              </w:rPr>
              <w:t xml:space="preserve">Поставляемый товар должен быть новым товаром (товаром, который не был в </w:t>
            </w:r>
            <w:proofErr w:type="gramStart"/>
            <w:r w:rsidRPr="00D145A0">
              <w:rPr>
                <w:sz w:val="24"/>
                <w:szCs w:val="24"/>
              </w:rPr>
              <w:t xml:space="preserve">употреблении, </w:t>
            </w:r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 xml:space="preserve">                      </w:t>
            </w:r>
            <w:r w:rsidRPr="00D145A0">
              <w:rPr>
                <w:sz w:val="24"/>
                <w:szCs w:val="24"/>
              </w:rPr>
              <w:t>в ремонте, в том числе который не был восстановлен, у которого не была осуществлена замена составных частей, не были восстано</w:t>
            </w:r>
            <w:r>
              <w:rPr>
                <w:sz w:val="24"/>
                <w:szCs w:val="24"/>
              </w:rPr>
              <w:t>влены потребительские свойства).</w:t>
            </w:r>
          </w:p>
          <w:p w14:paraId="7CE86444" w14:textId="77777777" w:rsidR="00D74462" w:rsidRPr="00D74462" w:rsidRDefault="00D74462" w:rsidP="00D74462">
            <w:pPr>
              <w:spacing w:after="0" w:line="240" w:lineRule="auto"/>
              <w:ind w:left="0" w:firstLine="0"/>
              <w:contextualSpacing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D74462">
              <w:rPr>
                <w:color w:val="auto"/>
                <w:kern w:val="0"/>
                <w:sz w:val="24"/>
                <w:szCs w:val="24"/>
                <w14:ligatures w14:val="none"/>
              </w:rPr>
              <w:t>Весь поставляемый товар должен быть работоспособным и обеспечивать предусмотренную производителем функциональность. Товар не должен иметь потертостей, царапин, трещин, вздутий, вмятин, ухудшающих его внешний вид и заявленных производителем эксплуатационных характеристик.</w:t>
            </w:r>
          </w:p>
          <w:p w14:paraId="410C455D" w14:textId="77777777" w:rsidR="003B3904" w:rsidRPr="00D145A0" w:rsidRDefault="003B3904" w:rsidP="003B3904">
            <w:pPr>
              <w:pStyle w:val="a7"/>
              <w:tabs>
                <w:tab w:val="left" w:pos="1021"/>
              </w:tabs>
              <w:ind w:left="0" w:firstLine="0"/>
              <w:rPr>
                <w:sz w:val="24"/>
                <w:szCs w:val="24"/>
              </w:rPr>
            </w:pPr>
            <w:r w:rsidRPr="00D145A0">
              <w:rPr>
                <w:sz w:val="24"/>
                <w:szCs w:val="24"/>
              </w:rPr>
              <w:lastRenderedPageBreak/>
              <w:t>В процессе использования или хранения товар не должен причинять вред здоровью должностных лиц и имуществу Заказчика (не должен иметь посторонних запахов, испарений).</w:t>
            </w:r>
          </w:p>
          <w:p w14:paraId="215F0EA1" w14:textId="77777777" w:rsidR="00734500" w:rsidRPr="00D74462" w:rsidRDefault="00734500" w:rsidP="00786556">
            <w:pPr>
              <w:spacing w:after="0" w:line="240" w:lineRule="auto"/>
              <w:ind w:left="0" w:firstLine="0"/>
              <w:contextualSpacing/>
              <w:rPr>
                <w:b/>
                <w:bCs/>
                <w:color w:val="auto"/>
                <w:kern w:val="0"/>
                <w:sz w:val="24"/>
                <w:szCs w:val="24"/>
                <w14:ligatures w14:val="none"/>
              </w:rPr>
            </w:pPr>
            <w:r w:rsidRPr="00D74462">
              <w:rPr>
                <w:b/>
                <w:bCs/>
                <w:color w:val="auto"/>
                <w:kern w:val="0"/>
                <w:sz w:val="24"/>
                <w:szCs w:val="24"/>
                <w14:ligatures w14:val="none"/>
              </w:rPr>
              <w:t>Требования к упаковке:</w:t>
            </w:r>
          </w:p>
          <w:p w14:paraId="31A0A9A7" w14:textId="77777777" w:rsidR="00E50CB7" w:rsidRDefault="00734500" w:rsidP="00786556">
            <w:pPr>
              <w:spacing w:after="0" w:line="240" w:lineRule="auto"/>
              <w:ind w:left="0" w:firstLine="0"/>
              <w:contextualSpacing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D74462">
              <w:rPr>
                <w:color w:val="auto"/>
                <w:kern w:val="0"/>
                <w:sz w:val="24"/>
                <w:szCs w:val="24"/>
                <w14:ligatures w14:val="none"/>
              </w:rPr>
              <w:t>Товар должен поставляться в упаковке, обеспечивающей сохранность товара при транспортировке любым видом транспорта, защиту товара от внешних воздействующих факторов (в т.ч. климатических, механических) при транспортировании, хранении и погрузочно-разгрузочных работах (вмятин, порезов, высыхания, растрескивания). Упаковка должна быть без следов вскрытия.</w:t>
            </w:r>
          </w:p>
          <w:p w14:paraId="1878920F" w14:textId="77777777" w:rsidR="00D74462" w:rsidRDefault="00D74462" w:rsidP="00D74462">
            <w:pPr>
              <w:pStyle w:val="a7"/>
              <w:autoSpaceDE w:val="0"/>
              <w:autoSpaceDN w:val="0"/>
              <w:adjustRightInd w:val="0"/>
              <w:ind w:left="0" w:firstLine="0"/>
              <w:rPr>
                <w:i/>
                <w:sz w:val="24"/>
                <w:szCs w:val="24"/>
              </w:rPr>
            </w:pPr>
            <w:r w:rsidRPr="00236264">
              <w:rPr>
                <w:sz w:val="24"/>
                <w:szCs w:val="24"/>
              </w:rPr>
              <w:t>Маркировка на упаковке должна соответствовать действующим на территории РФ стандартам. Этикетки и наклейки должны быть четкими, чистыми и хорошо читаемыми. Текст должен быть на русском языке. Не допускается наличия на этикетках и поверхностях посторонних надписей и пометок, а также посторонних этикеток</w:t>
            </w:r>
            <w:r w:rsidRPr="00236264">
              <w:rPr>
                <w:i/>
                <w:sz w:val="24"/>
                <w:szCs w:val="24"/>
              </w:rPr>
              <w:t>.</w:t>
            </w:r>
          </w:p>
          <w:p w14:paraId="7B9B8722" w14:textId="5A0F0EA0" w:rsidR="004D0B3C" w:rsidRPr="00961DD3" w:rsidRDefault="004D0B3C" w:rsidP="004D0B3C">
            <w:pPr>
              <w:tabs>
                <w:tab w:val="left" w:pos="1021"/>
                <w:tab w:val="left" w:pos="1276"/>
              </w:tabs>
              <w:ind w:left="-26" w:firstLine="26"/>
              <w:rPr>
                <w:sz w:val="24"/>
                <w:szCs w:val="24"/>
              </w:rPr>
            </w:pPr>
            <w:r w:rsidRPr="00961DD3">
              <w:rPr>
                <w:sz w:val="24"/>
                <w:szCs w:val="24"/>
              </w:rPr>
              <w:t>Гарантийный срок</w:t>
            </w:r>
            <w:r>
              <w:rPr>
                <w:sz w:val="24"/>
                <w:szCs w:val="24"/>
              </w:rPr>
              <w:t xml:space="preserve"> на товар составляет 12 (двенадцать) месяцев </w:t>
            </w:r>
            <w:r w:rsidRPr="00961DD3">
              <w:rPr>
                <w:sz w:val="24"/>
                <w:szCs w:val="24"/>
              </w:rPr>
              <w:t>со дня подписания Заказчиком документа о приёмке, но не менее срока гарантии, установленного изготовителем товара.</w:t>
            </w:r>
          </w:p>
          <w:p w14:paraId="189C0EE0" w14:textId="77777777" w:rsidR="004D0B3C" w:rsidRDefault="004D0B3C" w:rsidP="004D0B3C">
            <w:pPr>
              <w:tabs>
                <w:tab w:val="left" w:pos="1021"/>
                <w:tab w:val="left" w:pos="1276"/>
              </w:tabs>
              <w:ind w:left="-26" w:firstLine="26"/>
              <w:rPr>
                <w:sz w:val="24"/>
                <w:szCs w:val="24"/>
              </w:rPr>
            </w:pPr>
            <w:r w:rsidRPr="00A37E9F">
              <w:rPr>
                <w:sz w:val="24"/>
                <w:szCs w:val="24"/>
              </w:rPr>
              <w:t xml:space="preserve">Гарантия качества товара распространяется </w:t>
            </w:r>
            <w:r>
              <w:rPr>
                <w:sz w:val="24"/>
                <w:szCs w:val="24"/>
              </w:rPr>
              <w:t xml:space="preserve">на сам товар и </w:t>
            </w:r>
            <w:r w:rsidRPr="00A37E9F">
              <w:rPr>
                <w:sz w:val="24"/>
                <w:szCs w:val="24"/>
              </w:rPr>
              <w:t>на все составляющие его части (комплектующие изделия)</w:t>
            </w:r>
            <w:r>
              <w:rPr>
                <w:sz w:val="24"/>
                <w:szCs w:val="24"/>
              </w:rPr>
              <w:t xml:space="preserve">. </w:t>
            </w:r>
          </w:p>
          <w:p w14:paraId="3A1C72B3" w14:textId="77777777" w:rsidR="004D0B3C" w:rsidRPr="001E1001" w:rsidRDefault="004D0B3C" w:rsidP="004D0B3C">
            <w:pPr>
              <w:tabs>
                <w:tab w:val="left" w:pos="1021"/>
                <w:tab w:val="left" w:pos="1276"/>
              </w:tabs>
              <w:ind w:left="-26" w:firstLine="0"/>
              <w:rPr>
                <w:sz w:val="24"/>
                <w:szCs w:val="24"/>
              </w:rPr>
            </w:pPr>
            <w:r w:rsidRPr="003972E0">
              <w:rPr>
                <w:sz w:val="24"/>
                <w:szCs w:val="24"/>
              </w:rPr>
              <w:t xml:space="preserve">В случае обнаружения недостатков товара в течение гарантийного срока Заказчик направляет Поставщику требование об устранении недостатков. В этом случае Поставщик обязан </w:t>
            </w:r>
            <w:r w:rsidRPr="001E1001">
              <w:rPr>
                <w:sz w:val="24"/>
                <w:szCs w:val="24"/>
              </w:rPr>
              <w:t xml:space="preserve">безвозмездно устранить недостатки товара в течение </w:t>
            </w:r>
            <w:r>
              <w:rPr>
                <w:sz w:val="24"/>
                <w:szCs w:val="24"/>
              </w:rPr>
              <w:t>20</w:t>
            </w:r>
            <w:r w:rsidRPr="001E100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двадцати</w:t>
            </w:r>
            <w:r w:rsidRPr="001E1001">
              <w:rPr>
                <w:sz w:val="24"/>
                <w:szCs w:val="24"/>
              </w:rPr>
              <w:t>) рабочих дней со дня получения требования Заказчика.</w:t>
            </w:r>
          </w:p>
          <w:p w14:paraId="706904BB" w14:textId="77777777" w:rsidR="004D0B3C" w:rsidRDefault="004D0B3C" w:rsidP="004D0B3C">
            <w:pPr>
              <w:tabs>
                <w:tab w:val="left" w:pos="1021"/>
                <w:tab w:val="left" w:pos="1276"/>
              </w:tabs>
              <w:ind w:left="-26" w:firstLine="0"/>
              <w:rPr>
                <w:sz w:val="24"/>
                <w:szCs w:val="24"/>
              </w:rPr>
            </w:pPr>
            <w:r w:rsidRPr="006026A4">
              <w:rPr>
                <w:sz w:val="24"/>
                <w:szCs w:val="24"/>
              </w:rPr>
              <w:t>Гарантийный срок продлевается на время, в течение которого товар не мог использоваться из-за обна</w:t>
            </w:r>
            <w:r>
              <w:rPr>
                <w:sz w:val="24"/>
                <w:szCs w:val="24"/>
              </w:rPr>
              <w:t>руженных в нём недостатков, а также на время гарантийного ремонта</w:t>
            </w:r>
            <w:r w:rsidRPr="006026A4">
              <w:rPr>
                <w:sz w:val="24"/>
                <w:szCs w:val="24"/>
              </w:rPr>
              <w:t>.</w:t>
            </w:r>
          </w:p>
          <w:p w14:paraId="5034E944" w14:textId="746C58E7" w:rsidR="001E1458" w:rsidRPr="00734500" w:rsidRDefault="001E1458" w:rsidP="004D0B3C">
            <w:pPr>
              <w:tabs>
                <w:tab w:val="left" w:pos="1021"/>
                <w:tab w:val="left" w:pos="1276"/>
              </w:tabs>
              <w:ind w:hanging="835"/>
              <w:rPr>
                <w:color w:val="auto"/>
                <w:kern w:val="0"/>
                <w:sz w:val="24"/>
                <w:szCs w:val="24"/>
                <w14:ligatures w14:val="none"/>
              </w:rPr>
            </w:pPr>
          </w:p>
        </w:tc>
      </w:tr>
      <w:tr w:rsidR="00AF684F" w:rsidRPr="006F0365" w14:paraId="497013FA" w14:textId="77777777" w:rsidTr="005438B3">
        <w:tc>
          <w:tcPr>
            <w:tcW w:w="456" w:type="dxa"/>
          </w:tcPr>
          <w:p w14:paraId="34D9C3F9" w14:textId="425D572D" w:rsidR="002D097F" w:rsidRPr="006F0365" w:rsidRDefault="00697EE6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2086" w:type="dxa"/>
          </w:tcPr>
          <w:p w14:paraId="213FF768" w14:textId="4F17FD55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Порядок </w:t>
            </w:r>
            <w:r w:rsidR="0073450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поставки товара</w:t>
            </w:r>
          </w:p>
        </w:tc>
        <w:tc>
          <w:tcPr>
            <w:tcW w:w="8090" w:type="dxa"/>
          </w:tcPr>
          <w:p w14:paraId="015EC32A" w14:textId="2460B1D1" w:rsidR="00734500" w:rsidRPr="00734500" w:rsidRDefault="00734500" w:rsidP="00734500">
            <w:pPr>
              <w:spacing w:after="0" w:line="240" w:lineRule="auto"/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 w:rsidRPr="00734500">
              <w:rPr>
                <w:bCs/>
                <w:color w:val="000000" w:themeColor="text1"/>
                <w:sz w:val="24"/>
                <w:szCs w:val="24"/>
              </w:rPr>
              <w:t xml:space="preserve">Режим рабочего времени </w:t>
            </w:r>
            <w:r>
              <w:rPr>
                <w:bCs/>
                <w:color w:val="000000" w:themeColor="text1"/>
                <w:sz w:val="24"/>
                <w:szCs w:val="24"/>
              </w:rPr>
              <w:t>Получателя товара -</w:t>
            </w:r>
            <w:r w:rsidR="00A5207B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734500">
              <w:rPr>
                <w:bCs/>
                <w:color w:val="000000" w:themeColor="text1"/>
                <w:sz w:val="24"/>
                <w:szCs w:val="24"/>
              </w:rPr>
              <w:t xml:space="preserve">пятидневная рабочая неделя </w:t>
            </w:r>
            <w:r w:rsidR="00A5207B">
              <w:rPr>
                <w:bCs/>
                <w:color w:val="000000" w:themeColor="text1"/>
                <w:sz w:val="24"/>
                <w:szCs w:val="24"/>
              </w:rPr>
              <w:t xml:space="preserve">                 </w:t>
            </w:r>
            <w:r w:rsidRPr="00734500">
              <w:rPr>
                <w:bCs/>
                <w:color w:val="000000" w:themeColor="text1"/>
                <w:sz w:val="24"/>
                <w:szCs w:val="24"/>
              </w:rPr>
              <w:t>с двумя выходными днями (суббота и воскресенье)</w:t>
            </w:r>
            <w:r>
              <w:rPr>
                <w:bCs/>
                <w:color w:val="000000" w:themeColor="text1"/>
                <w:sz w:val="24"/>
                <w:szCs w:val="24"/>
              </w:rPr>
              <w:t>.</w:t>
            </w:r>
          </w:p>
          <w:p w14:paraId="4794B0D1" w14:textId="7597040D" w:rsidR="00734500" w:rsidRPr="00734500" w:rsidRDefault="00734500" w:rsidP="00734500">
            <w:pPr>
              <w:spacing w:after="0" w:line="240" w:lineRule="auto"/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Р</w:t>
            </w:r>
            <w:r w:rsidRPr="00734500">
              <w:rPr>
                <w:bCs/>
                <w:color w:val="000000" w:themeColor="text1"/>
                <w:sz w:val="24"/>
                <w:szCs w:val="24"/>
              </w:rPr>
              <w:t xml:space="preserve">абочее время: понедельник - четверг с 8:30 до 17:30 часов,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в </w:t>
            </w:r>
            <w:r w:rsidRPr="00734500">
              <w:rPr>
                <w:bCs/>
                <w:color w:val="000000" w:themeColor="text1"/>
                <w:sz w:val="24"/>
                <w:szCs w:val="24"/>
              </w:rPr>
              <w:t>пятницу с 8:30 до 16:15 часов</w:t>
            </w:r>
            <w:r>
              <w:rPr>
                <w:bCs/>
                <w:color w:val="000000" w:themeColor="text1"/>
                <w:sz w:val="24"/>
                <w:szCs w:val="24"/>
              </w:rPr>
              <w:t>.</w:t>
            </w:r>
          </w:p>
          <w:p w14:paraId="52EB487A" w14:textId="73053B61" w:rsidR="00734500" w:rsidRPr="00734500" w:rsidRDefault="00734500" w:rsidP="00734500">
            <w:pPr>
              <w:spacing w:after="0" w:line="240" w:lineRule="auto"/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О</w:t>
            </w:r>
            <w:r w:rsidRPr="00734500">
              <w:rPr>
                <w:bCs/>
                <w:color w:val="000000" w:themeColor="text1"/>
                <w:sz w:val="24"/>
                <w:szCs w:val="24"/>
              </w:rPr>
              <w:t xml:space="preserve">беденный перерыв в рабочие дни предусмотрен с 12:30 до 13:15 часов. </w:t>
            </w:r>
          </w:p>
          <w:p w14:paraId="2748466A" w14:textId="77777777" w:rsidR="00734500" w:rsidRPr="00734500" w:rsidRDefault="00734500" w:rsidP="00734500">
            <w:pPr>
              <w:spacing w:after="0" w:line="240" w:lineRule="auto"/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 w:rsidRPr="00734500">
              <w:rPr>
                <w:bCs/>
                <w:color w:val="000000" w:themeColor="text1"/>
                <w:sz w:val="24"/>
                <w:szCs w:val="24"/>
              </w:rPr>
              <w:t xml:space="preserve">*Поставщик товара должен учитывать этот график при поставке товара. </w:t>
            </w:r>
          </w:p>
          <w:p w14:paraId="2E03235B" w14:textId="743778E5" w:rsidR="00E50CB7" w:rsidRPr="006F0365" w:rsidRDefault="00734500" w:rsidP="00734500">
            <w:pPr>
              <w:spacing w:after="0" w:line="240" w:lineRule="auto"/>
              <w:ind w:left="0" w:firstLine="0"/>
              <w:rPr>
                <w:bCs/>
                <w:color w:val="000000" w:themeColor="text1"/>
                <w:sz w:val="24"/>
                <w:szCs w:val="24"/>
              </w:rPr>
            </w:pPr>
            <w:r w:rsidRPr="00734500">
              <w:rPr>
                <w:bCs/>
                <w:color w:val="000000" w:themeColor="text1"/>
                <w:sz w:val="24"/>
                <w:szCs w:val="24"/>
              </w:rPr>
              <w:t xml:space="preserve">Поставщик согласовывает с получателем товара день передачи товара, не позднее, чем за </w:t>
            </w:r>
            <w:r>
              <w:rPr>
                <w:bCs/>
                <w:color w:val="000000" w:themeColor="text1"/>
                <w:sz w:val="24"/>
                <w:szCs w:val="24"/>
              </w:rPr>
              <w:t>3</w:t>
            </w:r>
            <w:r w:rsidRPr="00734500">
              <w:rPr>
                <w:bCs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bCs/>
                <w:color w:val="000000" w:themeColor="text1"/>
                <w:sz w:val="24"/>
                <w:szCs w:val="24"/>
              </w:rPr>
              <w:t>три</w:t>
            </w:r>
            <w:r w:rsidRPr="00734500">
              <w:rPr>
                <w:bCs/>
                <w:color w:val="000000" w:themeColor="text1"/>
                <w:sz w:val="24"/>
                <w:szCs w:val="24"/>
              </w:rPr>
              <w:t>) рабочи</w:t>
            </w:r>
            <w:r>
              <w:rPr>
                <w:bCs/>
                <w:color w:val="000000" w:themeColor="text1"/>
                <w:sz w:val="24"/>
                <w:szCs w:val="24"/>
              </w:rPr>
              <w:t>х</w:t>
            </w:r>
            <w:r w:rsidRPr="00734500">
              <w:rPr>
                <w:bCs/>
                <w:color w:val="000000" w:themeColor="text1"/>
                <w:sz w:val="24"/>
                <w:szCs w:val="24"/>
              </w:rPr>
              <w:t xml:space="preserve"> д</w:t>
            </w:r>
            <w:r>
              <w:rPr>
                <w:bCs/>
                <w:color w:val="000000" w:themeColor="text1"/>
                <w:sz w:val="24"/>
                <w:szCs w:val="24"/>
              </w:rPr>
              <w:t>ня</w:t>
            </w:r>
            <w:r w:rsidRPr="00734500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873B0">
              <w:rPr>
                <w:bCs/>
                <w:color w:val="000000" w:themeColor="text1"/>
                <w:sz w:val="24"/>
                <w:szCs w:val="24"/>
              </w:rPr>
              <w:t xml:space="preserve">до поставки товара </w:t>
            </w:r>
            <w:r w:rsidR="00E51714">
              <w:rPr>
                <w:bCs/>
                <w:color w:val="000000" w:themeColor="text1"/>
                <w:sz w:val="24"/>
                <w:szCs w:val="24"/>
              </w:rPr>
              <w:t xml:space="preserve">                                                 </w:t>
            </w:r>
            <w:r w:rsidRPr="00734500">
              <w:rPr>
                <w:bCs/>
                <w:color w:val="000000" w:themeColor="text1"/>
                <w:sz w:val="24"/>
                <w:szCs w:val="24"/>
              </w:rPr>
              <w:t>по тел.</w:t>
            </w:r>
            <w:r w:rsidR="00E51714">
              <w:rPr>
                <w:bCs/>
                <w:color w:val="000000" w:themeColor="text1"/>
                <w:sz w:val="24"/>
                <w:szCs w:val="24"/>
              </w:rPr>
              <w:t xml:space="preserve">: </w:t>
            </w:r>
            <w:r w:rsidRPr="00734500">
              <w:rPr>
                <w:bCs/>
                <w:color w:val="000000" w:themeColor="text1"/>
                <w:sz w:val="24"/>
                <w:szCs w:val="24"/>
              </w:rPr>
              <w:t>+7</w:t>
            </w:r>
            <w:r>
              <w:rPr>
                <w:bCs/>
                <w:color w:val="000000" w:themeColor="text1"/>
                <w:sz w:val="24"/>
                <w:szCs w:val="24"/>
              </w:rPr>
              <w:t> </w:t>
            </w:r>
            <w:r w:rsidR="00374EE5">
              <w:rPr>
                <w:bCs/>
                <w:color w:val="000000" w:themeColor="text1"/>
                <w:sz w:val="24"/>
                <w:szCs w:val="24"/>
              </w:rPr>
              <w:t xml:space="preserve">9910903441, </w:t>
            </w:r>
            <w:r w:rsidRPr="00734500">
              <w:rPr>
                <w:bCs/>
                <w:color w:val="000000" w:themeColor="text1"/>
                <w:sz w:val="24"/>
                <w:szCs w:val="24"/>
              </w:rPr>
              <w:t xml:space="preserve">почта </w:t>
            </w:r>
            <w:hyperlink r:id="rId7" w:history="1">
              <w:r w:rsidR="00E50CB7" w:rsidRPr="00615051">
                <w:rPr>
                  <w:rStyle w:val="ae"/>
                  <w:bCs/>
                  <w:sz w:val="24"/>
                  <w:szCs w:val="24"/>
                </w:rPr>
                <w:t>ots-sevastopol@mail.ru</w:t>
              </w:r>
            </w:hyperlink>
            <w:r w:rsidRPr="00734500">
              <w:rPr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AF684F" w:rsidRPr="006F0365" w14:paraId="31ECB427" w14:textId="77777777" w:rsidTr="005438B3">
        <w:tc>
          <w:tcPr>
            <w:tcW w:w="456" w:type="dxa"/>
          </w:tcPr>
          <w:p w14:paraId="6BBB4751" w14:textId="3D6ADC26" w:rsidR="002D097F" w:rsidRPr="006F0365" w:rsidRDefault="00697EE6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086" w:type="dxa"/>
          </w:tcPr>
          <w:p w14:paraId="0AABE50A" w14:textId="6ABF76CC" w:rsidR="00C16F0C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Место </w:t>
            </w:r>
            <w:r w:rsidR="0073450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поставки товара</w:t>
            </w:r>
          </w:p>
        </w:tc>
        <w:tc>
          <w:tcPr>
            <w:tcW w:w="8090" w:type="dxa"/>
          </w:tcPr>
          <w:p w14:paraId="354603F6" w14:textId="193FF01D" w:rsidR="00F422DB" w:rsidRPr="00F422DB" w:rsidRDefault="00F422DB" w:rsidP="00F422DB">
            <w:pPr>
              <w:ind w:hanging="835"/>
              <w:rPr>
                <w:bCs/>
                <w:sz w:val="24"/>
                <w:szCs w:val="24"/>
              </w:rPr>
            </w:pPr>
            <w:r w:rsidRPr="00F422DB">
              <w:rPr>
                <w:bCs/>
                <w:sz w:val="24"/>
                <w:szCs w:val="24"/>
              </w:rPr>
              <w:t xml:space="preserve"> г. Севастополь, пл. Нахимова, 5А, 2 этаж</w:t>
            </w:r>
          </w:p>
          <w:p w14:paraId="7F7E78C9" w14:textId="70E250E3" w:rsidR="00403823" w:rsidRPr="006F0365" w:rsidRDefault="00403823" w:rsidP="007E35CE">
            <w:pPr>
              <w:tabs>
                <w:tab w:val="num" w:pos="-5040"/>
              </w:tabs>
              <w:ind w:left="0" w:firstLine="0"/>
              <w:rPr>
                <w:spacing w:val="-1"/>
                <w:sz w:val="24"/>
                <w:szCs w:val="24"/>
              </w:rPr>
            </w:pPr>
          </w:p>
        </w:tc>
      </w:tr>
      <w:tr w:rsidR="00AF684F" w:rsidRPr="006F0365" w14:paraId="72C3F595" w14:textId="77777777" w:rsidTr="005438B3">
        <w:tc>
          <w:tcPr>
            <w:tcW w:w="456" w:type="dxa"/>
          </w:tcPr>
          <w:p w14:paraId="60C7FCD4" w14:textId="730D6427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97EE6"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86" w:type="dxa"/>
          </w:tcPr>
          <w:p w14:paraId="733B47D9" w14:textId="5A7E2F04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</w:t>
            </w:r>
            <w:r w:rsidR="00C35E04"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422DB" w:rsidRPr="00F422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поставки товара</w:t>
            </w:r>
          </w:p>
        </w:tc>
        <w:tc>
          <w:tcPr>
            <w:tcW w:w="8090" w:type="dxa"/>
          </w:tcPr>
          <w:p w14:paraId="4440532E" w14:textId="24CA682E" w:rsidR="00C16F0C" w:rsidRPr="006F0365" w:rsidRDefault="00A5207B" w:rsidP="00C805F5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6427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r w:rsidR="00B846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16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5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16427" w:rsidRPr="00E16427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  <w:r w:rsidR="00E16427" w:rsidRPr="00E16427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контракта.</w:t>
            </w:r>
          </w:p>
        </w:tc>
      </w:tr>
      <w:tr w:rsidR="00AF684F" w:rsidRPr="006F0365" w14:paraId="5EB899B9" w14:textId="77777777" w:rsidTr="005438B3">
        <w:tc>
          <w:tcPr>
            <w:tcW w:w="456" w:type="dxa"/>
          </w:tcPr>
          <w:p w14:paraId="2D2913A4" w14:textId="110D6DAE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97EE6"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86" w:type="dxa"/>
          </w:tcPr>
          <w:p w14:paraId="1BE34DAD" w14:textId="70E3EF5E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Порядок приемки </w:t>
            </w:r>
            <w:r w:rsidR="00F422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поставленного товара</w:t>
            </w:r>
            <w:r w:rsidR="00976567"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 сроки оплаты</w:t>
            </w:r>
          </w:p>
        </w:tc>
        <w:tc>
          <w:tcPr>
            <w:tcW w:w="8090" w:type="dxa"/>
          </w:tcPr>
          <w:p w14:paraId="4AFF0A5D" w14:textId="4A13C921" w:rsidR="00F422DB" w:rsidRPr="00F422DB" w:rsidRDefault="00A5207B" w:rsidP="00F422DB">
            <w:pPr>
              <w:spacing w:after="0" w:line="240" w:lineRule="auto"/>
              <w:ind w:left="0" w:firstLine="0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color w:val="auto"/>
                <w:kern w:val="0"/>
                <w:sz w:val="24"/>
                <w:szCs w:val="24"/>
                <w14:ligatures w14:val="none"/>
              </w:rPr>
              <w:t>В течени</w:t>
            </w:r>
            <w:r w:rsidR="00B846C9">
              <w:rPr>
                <w:color w:val="auto"/>
                <w:kern w:val="0"/>
                <w:sz w:val="24"/>
                <w:szCs w:val="24"/>
                <w14:ligatures w14:val="none"/>
              </w:rPr>
              <w:t>е</w:t>
            </w:r>
            <w:r w:rsidR="00F422DB"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10 (десяти) рабочих дней с даты поставки товара </w:t>
            </w:r>
            <w:r w:rsidR="00F873B0">
              <w:rPr>
                <w:color w:val="auto"/>
                <w:kern w:val="0"/>
                <w:sz w:val="24"/>
                <w:szCs w:val="24"/>
                <w14:ligatures w14:val="none"/>
              </w:rPr>
              <w:t>Поставщик</w:t>
            </w:r>
            <w:r w:rsidR="00F422DB"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представляет представителю Заказчика в регионе подписанные </w:t>
            </w:r>
            <w:r w:rsidR="00F873B0">
              <w:rPr>
                <w:color w:val="auto"/>
                <w:kern w:val="0"/>
                <w:sz w:val="24"/>
                <w:szCs w:val="24"/>
                <w14:ligatures w14:val="none"/>
              </w:rPr>
              <w:t>Поставщиком</w:t>
            </w:r>
            <w:r w:rsidR="00F422DB"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счет</w:t>
            </w:r>
            <w:r w:rsidR="00B846C9">
              <w:rPr>
                <w:color w:val="auto"/>
                <w:kern w:val="0"/>
                <w:sz w:val="24"/>
                <w:szCs w:val="24"/>
                <w14:ligatures w14:val="none"/>
              </w:rPr>
              <w:t>, счет-фактуру</w:t>
            </w:r>
            <w:r w:rsidR="00F422DB"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и </w:t>
            </w:r>
            <w:r w:rsidR="00B846C9">
              <w:rPr>
                <w:color w:val="auto"/>
                <w:kern w:val="0"/>
                <w:sz w:val="24"/>
                <w:szCs w:val="24"/>
                <w14:ligatures w14:val="none"/>
              </w:rPr>
              <w:t>товарную накладную (</w:t>
            </w:r>
            <w:r w:rsidR="00B846C9" w:rsidRPr="00B846C9">
              <w:rPr>
                <w:color w:val="auto"/>
                <w:kern w:val="0"/>
                <w:sz w:val="24"/>
                <w:szCs w:val="24"/>
                <w14:ligatures w14:val="none"/>
              </w:rPr>
              <w:t>универсальный передаточный документ</w:t>
            </w:r>
            <w:r w:rsidR="00B846C9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) </w:t>
            </w:r>
            <w:r w:rsidR="00F422DB"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>в 2 (двух) экземплярах.</w:t>
            </w:r>
          </w:p>
          <w:p w14:paraId="1E994291" w14:textId="77777777" w:rsidR="00833D41" w:rsidRDefault="00F422DB" w:rsidP="00F422DB">
            <w:pPr>
              <w:spacing w:after="0" w:line="240" w:lineRule="auto"/>
              <w:ind w:left="0" w:firstLine="0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Приемка </w:t>
            </w:r>
            <w:r w:rsidR="001E1458">
              <w:rPr>
                <w:color w:val="auto"/>
                <w:kern w:val="0"/>
                <w:sz w:val="24"/>
                <w:szCs w:val="24"/>
                <w14:ligatures w14:val="none"/>
              </w:rPr>
              <w:t>поставленного товара</w:t>
            </w:r>
            <w:r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осуществляется Заказчиком в течение </w:t>
            </w:r>
            <w:r w:rsidR="00B846C9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                 </w:t>
            </w:r>
            <w:r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20 (двадцати) рабочих дней с даты получения Заказчиком от </w:t>
            </w:r>
            <w:r w:rsidR="00F873B0">
              <w:rPr>
                <w:color w:val="auto"/>
                <w:kern w:val="0"/>
                <w:sz w:val="24"/>
                <w:szCs w:val="24"/>
                <w14:ligatures w14:val="none"/>
              </w:rPr>
              <w:t>Поставщика</w:t>
            </w:r>
            <w:r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документов, подтверждающих выполнение обязательств по контракту.</w:t>
            </w:r>
            <w:r w:rsidR="00B846C9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</w:t>
            </w:r>
            <w:r w:rsidR="00B846C9" w:rsidRPr="005117E8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Заказчик после получения </w:t>
            </w:r>
            <w:r w:rsidR="005117E8" w:rsidRPr="005117E8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документов, </w:t>
            </w:r>
            <w:r w:rsidR="005117E8"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>подтверждающих выполнение обязательств по контракту</w:t>
            </w:r>
            <w:r w:rsidR="00B846C9" w:rsidRPr="005117E8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осуществляет экспертизу</w:t>
            </w:r>
            <w:r w:rsidR="00B846C9" w:rsidRPr="00390A23">
              <w:rPr>
                <w:szCs w:val="28"/>
              </w:rPr>
              <w:t xml:space="preserve"> </w:t>
            </w:r>
            <w:r w:rsidR="00B846C9" w:rsidRPr="005117E8">
              <w:rPr>
                <w:color w:val="auto"/>
                <w:kern w:val="0"/>
                <w:sz w:val="24"/>
                <w:szCs w:val="24"/>
                <w14:ligatures w14:val="none"/>
              </w:rPr>
              <w:t>и приемку товара на предмет соответствия товара требованиям и условиям Контракта, принимает товар, передает Поставщику подписанные со своей стороны товарную накладную (универсальный передаточный документ)</w:t>
            </w:r>
            <w:r w:rsidR="005117E8">
              <w:rPr>
                <w:color w:val="auto"/>
                <w:kern w:val="0"/>
                <w:sz w:val="24"/>
                <w:szCs w:val="24"/>
                <w14:ligatures w14:val="none"/>
              </w:rPr>
              <w:t>.</w:t>
            </w:r>
            <w:r w:rsidR="00833D41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</w:t>
            </w:r>
            <w:r w:rsidR="00833D41" w:rsidRPr="00833D41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Экспертиза поставленного товара может проводиться Заказчиком своими силами или </w:t>
            </w:r>
            <w:r w:rsidR="00833D41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                </w:t>
            </w:r>
            <w:r w:rsidR="00833D41" w:rsidRPr="00833D41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к ее проведению могут привлекаться независимые эксперты (экспертные организации) на основании контрактов, заключенных в соответствии </w:t>
            </w:r>
            <w:r w:rsidR="00833D41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                     </w:t>
            </w:r>
            <w:r w:rsidR="00833D41" w:rsidRPr="00833D41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с Федеральным законом от 05.04.2013 №44-ФЗ «О контрактной системе </w:t>
            </w:r>
            <w:r w:rsidR="00833D41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                 </w:t>
            </w:r>
            <w:r w:rsidR="00833D41" w:rsidRPr="00833D41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в сфере закупок товаров, работ, услуг для обеспечения государственных </w:t>
            </w:r>
            <w:r w:rsidR="00833D41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              </w:t>
            </w:r>
            <w:r w:rsidR="00833D41" w:rsidRPr="00833D41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и муниципальных нужд» (далее - Федеральный закон от 5 апреля 2013 г. </w:t>
            </w:r>
            <w:r w:rsidR="00833D41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               </w:t>
            </w:r>
            <w:r w:rsidR="00833D41" w:rsidRPr="00833D41">
              <w:rPr>
                <w:color w:val="auto"/>
                <w:kern w:val="0"/>
                <w:sz w:val="24"/>
                <w:szCs w:val="24"/>
                <w14:ligatures w14:val="none"/>
              </w:rPr>
              <w:t>№ 44-ФЗ)</w:t>
            </w:r>
            <w:r w:rsidR="00833D41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1319CAFC" w14:textId="78BD1C50" w:rsidR="00F422DB" w:rsidRPr="00F422DB" w:rsidRDefault="00F422DB" w:rsidP="00F422DB">
            <w:pPr>
              <w:spacing w:after="0" w:line="240" w:lineRule="auto"/>
              <w:ind w:left="0" w:firstLine="0"/>
              <w:rPr>
                <w:color w:val="auto"/>
                <w:kern w:val="0"/>
                <w:sz w:val="24"/>
                <w:szCs w:val="24"/>
                <w14:ligatures w14:val="none"/>
              </w:rPr>
            </w:pPr>
            <w:r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lastRenderedPageBreak/>
              <w:t xml:space="preserve">В случае выявления несоответствия поставленного товара условиям контракта, Заказчик в этот же срок направляет </w:t>
            </w:r>
            <w:r w:rsidR="00F873B0">
              <w:rPr>
                <w:color w:val="auto"/>
                <w:kern w:val="0"/>
                <w:sz w:val="24"/>
                <w:szCs w:val="24"/>
                <w14:ligatures w14:val="none"/>
              </w:rPr>
              <w:t>Поставщику</w:t>
            </w:r>
            <w:r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или вручает уполномоченному представителю </w:t>
            </w:r>
            <w:r w:rsidR="00F873B0">
              <w:rPr>
                <w:color w:val="auto"/>
                <w:kern w:val="0"/>
                <w:sz w:val="24"/>
                <w:szCs w:val="24"/>
                <w14:ligatures w14:val="none"/>
              </w:rPr>
              <w:t>Поставщика</w:t>
            </w:r>
            <w:r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мотивированный отказ </w:t>
            </w:r>
            <w:r w:rsidR="0064148F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                   </w:t>
            </w:r>
            <w:r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от подписания документа о приемке с перечнем выявленных недостатков. </w:t>
            </w:r>
            <w:r w:rsidR="00F873B0">
              <w:rPr>
                <w:color w:val="auto"/>
                <w:kern w:val="0"/>
                <w:sz w:val="24"/>
                <w:szCs w:val="24"/>
                <w14:ligatures w14:val="none"/>
              </w:rPr>
              <w:t>Поставщик</w:t>
            </w:r>
            <w:r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обязан устранить выявленные недостатки за свой счет </w:t>
            </w:r>
            <w:r w:rsidR="0064148F">
              <w:rPr>
                <w:color w:val="auto"/>
                <w:kern w:val="0"/>
                <w:sz w:val="24"/>
                <w:szCs w:val="24"/>
                <w14:ligatures w14:val="none"/>
              </w:rPr>
              <w:t xml:space="preserve">                            </w:t>
            </w:r>
            <w:r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>в пределах срока действия контракта.</w:t>
            </w:r>
          </w:p>
          <w:p w14:paraId="7A27AA2E" w14:textId="73CCEAC1" w:rsidR="00E50CB7" w:rsidRPr="006F0365" w:rsidRDefault="00F422DB" w:rsidP="0064148F">
            <w:pPr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F422DB">
              <w:rPr>
                <w:color w:val="auto"/>
                <w:kern w:val="0"/>
                <w:sz w:val="24"/>
                <w:szCs w:val="24"/>
                <w14:ligatures w14:val="none"/>
              </w:rPr>
              <w:t>Оплата поставленного товара производится Заказчиком не позднее 7 (семи) рабочих дней с даты подписания Заказчиком (лицом, имеющим право действовать от имени Заказчика) документа о приемке.</w:t>
            </w:r>
          </w:p>
        </w:tc>
      </w:tr>
      <w:tr w:rsidR="00AF684F" w:rsidRPr="006F0365" w14:paraId="773AB8BC" w14:textId="77777777" w:rsidTr="005438B3">
        <w:tc>
          <w:tcPr>
            <w:tcW w:w="456" w:type="dxa"/>
          </w:tcPr>
          <w:p w14:paraId="6AEE4783" w14:textId="789B7DA7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697EE6"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86" w:type="dxa"/>
          </w:tcPr>
          <w:p w14:paraId="523A6FB7" w14:textId="3F3EC173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Дополнительные расходы, включенные в цену контракта</w:t>
            </w:r>
          </w:p>
        </w:tc>
        <w:tc>
          <w:tcPr>
            <w:tcW w:w="8090" w:type="dxa"/>
          </w:tcPr>
          <w:p w14:paraId="26DC9487" w14:textId="5F61D58D" w:rsidR="00E50CB7" w:rsidRPr="006F0365" w:rsidRDefault="0052156D" w:rsidP="0064148F">
            <w:pPr>
              <w:ind w:left="21" w:firstLine="0"/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52156D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В цену Контракта включены все расходы Поставщика, связанные </w:t>
            </w:r>
            <w:r w:rsidR="0064148F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                            </w:t>
            </w:r>
            <w:r w:rsidRPr="0052156D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с выполнением всех обязательств по Контракту, в том числе: поставка товара осуществляется поставщиком собственным транспортом или </w:t>
            </w:r>
            <w:r w:rsidR="0064148F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                         </w:t>
            </w:r>
            <w:r w:rsidRPr="0052156D">
              <w:rPr>
                <w:rFonts w:eastAsiaTheme="minorHAnsi"/>
                <w:bCs/>
                <w:color w:val="000000" w:themeColor="text1"/>
                <w:sz w:val="24"/>
                <w:szCs w:val="24"/>
                <w:lang w:eastAsia="en-US"/>
              </w:rPr>
              <w:t>с привлечением транспорта третьих лиц за свой счет. Все виды погрузо-разгрузочных работ, занос товара на 2-й этаж, осуществляются поставщиком, собственными техническими средствами или с привлечением третьих лиц за свой счет.</w:t>
            </w:r>
          </w:p>
        </w:tc>
      </w:tr>
      <w:tr w:rsidR="00AF684F" w:rsidRPr="006F0365" w14:paraId="349FCDCC" w14:textId="77777777" w:rsidTr="005438B3">
        <w:tc>
          <w:tcPr>
            <w:tcW w:w="456" w:type="dxa"/>
          </w:tcPr>
          <w:p w14:paraId="22CDFF42" w14:textId="630BBE7A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97EE6"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86" w:type="dxa"/>
          </w:tcPr>
          <w:p w14:paraId="53C63D4C" w14:textId="030788C5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Требования к нормативным документам</w:t>
            </w:r>
          </w:p>
        </w:tc>
        <w:tc>
          <w:tcPr>
            <w:tcW w:w="8090" w:type="dxa"/>
          </w:tcPr>
          <w:p w14:paraId="705EA1DE" w14:textId="77777777" w:rsidR="004D0B3C" w:rsidRDefault="004D0B3C" w:rsidP="004D0B3C">
            <w:pPr>
              <w:pStyle w:val="a7"/>
              <w:tabs>
                <w:tab w:val="left" w:pos="1021"/>
                <w:tab w:val="left" w:pos="1276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поставляемый товар должна быть оформлена декларация о соответствии </w:t>
            </w:r>
            <w:r>
              <w:rPr>
                <w:sz w:val="24"/>
                <w:szCs w:val="24"/>
              </w:rPr>
              <w:br/>
              <w:t>(статья 6</w:t>
            </w:r>
            <w:r w:rsidRPr="00513D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 ТС 025/2012)</w:t>
            </w:r>
            <w:r w:rsidRPr="00E85627">
              <w:rPr>
                <w:color w:val="000000" w:themeColor="text1"/>
                <w:sz w:val="24"/>
                <w:szCs w:val="24"/>
              </w:rPr>
              <w:t>,</w:t>
            </w:r>
            <w:r w:rsidRPr="00E85627">
              <w:rPr>
                <w:sz w:val="24"/>
                <w:szCs w:val="24"/>
              </w:rPr>
              <w:t xml:space="preserve"> зарегистрированная в установленном порядке</w:t>
            </w:r>
            <w:r>
              <w:rPr>
                <w:sz w:val="24"/>
                <w:szCs w:val="24"/>
              </w:rPr>
              <w:t xml:space="preserve">. </w:t>
            </w:r>
          </w:p>
          <w:p w14:paraId="772A80E5" w14:textId="145DDFC7" w:rsidR="001E1458" w:rsidRPr="006F0365" w:rsidRDefault="001E1458" w:rsidP="00001BE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84F" w:rsidRPr="006F0365" w14:paraId="00579364" w14:textId="77777777" w:rsidTr="005438B3">
        <w:tc>
          <w:tcPr>
            <w:tcW w:w="456" w:type="dxa"/>
          </w:tcPr>
          <w:p w14:paraId="71A6E7A5" w14:textId="4AE5E546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97EE6"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86" w:type="dxa"/>
          </w:tcPr>
          <w:p w14:paraId="2B118B4C" w14:textId="58D17C3E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Применение национального режима</w:t>
            </w:r>
          </w:p>
        </w:tc>
        <w:tc>
          <w:tcPr>
            <w:tcW w:w="8090" w:type="dxa"/>
          </w:tcPr>
          <w:p w14:paraId="5B199AE1" w14:textId="61AF6FAD" w:rsidR="001E1458" w:rsidRPr="006F0365" w:rsidRDefault="0052156D" w:rsidP="005117E8">
            <w:pPr>
              <w:pStyle w:val="ad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</w:t>
            </w:r>
            <w:r w:rsidR="00511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ельными видами юридических лиц» не применяется.</w:t>
            </w:r>
          </w:p>
        </w:tc>
      </w:tr>
      <w:tr w:rsidR="00AF684F" w:rsidRPr="006F0365" w14:paraId="32F0B08E" w14:textId="77777777" w:rsidTr="005438B3">
        <w:tc>
          <w:tcPr>
            <w:tcW w:w="456" w:type="dxa"/>
          </w:tcPr>
          <w:p w14:paraId="3ABE1B26" w14:textId="4F5AD63A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97EE6" w:rsidRPr="006F03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86" w:type="dxa"/>
          </w:tcPr>
          <w:p w14:paraId="2A246703" w14:textId="749C1FC6" w:rsidR="002D097F" w:rsidRPr="006F0365" w:rsidRDefault="002D097F" w:rsidP="00C16F0C">
            <w:pPr>
              <w:pStyle w:val="ad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Дополнительные </w:t>
            </w:r>
            <w:r w:rsidR="000626A9"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технические </w:t>
            </w:r>
            <w:r w:rsidRPr="006F03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требования к объекту закупки</w:t>
            </w:r>
          </w:p>
        </w:tc>
        <w:tc>
          <w:tcPr>
            <w:tcW w:w="8090" w:type="dxa"/>
          </w:tcPr>
          <w:p w14:paraId="519096A9" w14:textId="61E4C950" w:rsidR="002D097F" w:rsidRPr="006F0365" w:rsidRDefault="0052156D" w:rsidP="00ED43C0">
            <w:pPr>
              <w:pStyle w:val="ad"/>
              <w:ind w:firstLine="1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71FD3382" w14:textId="77777777" w:rsidR="00A46BEC" w:rsidRDefault="00A46BEC" w:rsidP="00A46BEC">
      <w:pPr>
        <w:widowControl w:val="0"/>
        <w:spacing w:after="0" w:line="240" w:lineRule="auto"/>
        <w:ind w:left="0" w:firstLine="0"/>
        <w:rPr>
          <w:b/>
          <w:kern w:val="0"/>
          <w:sz w:val="26"/>
          <w:szCs w:val="26"/>
          <w14:ligatures w14:val="none"/>
        </w:rPr>
      </w:pPr>
    </w:p>
    <w:sectPr w:rsidR="00A46BEC" w:rsidSect="005429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1" w:bottom="709" w:left="1134" w:header="454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FA8C8" w14:textId="77777777" w:rsidR="005C2504" w:rsidRDefault="005C2504" w:rsidP="00461582">
      <w:pPr>
        <w:spacing w:after="0" w:line="240" w:lineRule="auto"/>
      </w:pPr>
      <w:r>
        <w:separator/>
      </w:r>
    </w:p>
  </w:endnote>
  <w:endnote w:type="continuationSeparator" w:id="0">
    <w:p w14:paraId="22675679" w14:textId="77777777" w:rsidR="005C2504" w:rsidRDefault="005C2504" w:rsidP="0046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6C11C" w14:textId="77777777" w:rsidR="00C35E8D" w:rsidRDefault="00C35E8D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E500B" w14:textId="77777777" w:rsidR="00C35E8D" w:rsidRDefault="00C35E8D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BC47A" w14:textId="77777777" w:rsidR="00C35E8D" w:rsidRDefault="00C35E8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D2785" w14:textId="77777777" w:rsidR="005C2504" w:rsidRDefault="005C2504" w:rsidP="00461582">
      <w:pPr>
        <w:spacing w:after="0" w:line="240" w:lineRule="auto"/>
      </w:pPr>
      <w:r>
        <w:separator/>
      </w:r>
    </w:p>
  </w:footnote>
  <w:footnote w:type="continuationSeparator" w:id="0">
    <w:p w14:paraId="680AE473" w14:textId="77777777" w:rsidR="005C2504" w:rsidRDefault="005C2504" w:rsidP="0046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5163D" w14:textId="77777777" w:rsidR="00C35E8D" w:rsidRDefault="00C35E8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4738E" w14:textId="09BFEEF8" w:rsidR="00461582" w:rsidRPr="004228D9" w:rsidRDefault="00461582" w:rsidP="004228D9">
    <w:pPr>
      <w:pStyle w:val="af0"/>
      <w:ind w:left="0" w:firstLine="0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BA4A5" w14:textId="77777777" w:rsidR="00C35E8D" w:rsidRDefault="00C35E8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A2419"/>
    <w:multiLevelType w:val="hybridMultilevel"/>
    <w:tmpl w:val="94D4FEB4"/>
    <w:lvl w:ilvl="0" w:tplc="F77877C8">
      <w:start w:val="1"/>
      <w:numFmt w:val="upperRoman"/>
      <w:lvlText w:val="%1."/>
      <w:lvlJc w:val="left"/>
      <w:pPr>
        <w:ind w:left="1429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2008E5"/>
    <w:multiLevelType w:val="multilevel"/>
    <w:tmpl w:val="1F64B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7D091BF3"/>
    <w:multiLevelType w:val="multilevel"/>
    <w:tmpl w:val="6DEC8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21E"/>
    <w:rsid w:val="00001469"/>
    <w:rsid w:val="00001BE9"/>
    <w:rsid w:val="00021F07"/>
    <w:rsid w:val="00030BFD"/>
    <w:rsid w:val="000325A3"/>
    <w:rsid w:val="0004095D"/>
    <w:rsid w:val="0004173E"/>
    <w:rsid w:val="00045584"/>
    <w:rsid w:val="00051A49"/>
    <w:rsid w:val="000626A9"/>
    <w:rsid w:val="00064596"/>
    <w:rsid w:val="00070452"/>
    <w:rsid w:val="00077068"/>
    <w:rsid w:val="0008051F"/>
    <w:rsid w:val="00080909"/>
    <w:rsid w:val="000A27DC"/>
    <w:rsid w:val="000A6644"/>
    <w:rsid w:val="000B0961"/>
    <w:rsid w:val="000B11F9"/>
    <w:rsid w:val="000B2E10"/>
    <w:rsid w:val="000B6628"/>
    <w:rsid w:val="000D5AB6"/>
    <w:rsid w:val="000E1FE2"/>
    <w:rsid w:val="000F3098"/>
    <w:rsid w:val="000F33E0"/>
    <w:rsid w:val="001059E8"/>
    <w:rsid w:val="001203C2"/>
    <w:rsid w:val="001209B3"/>
    <w:rsid w:val="00136F37"/>
    <w:rsid w:val="00144D82"/>
    <w:rsid w:val="00145158"/>
    <w:rsid w:val="0014697A"/>
    <w:rsid w:val="001535DB"/>
    <w:rsid w:val="001707B4"/>
    <w:rsid w:val="0017492D"/>
    <w:rsid w:val="001817CA"/>
    <w:rsid w:val="00197F63"/>
    <w:rsid w:val="001B0D93"/>
    <w:rsid w:val="001B45E6"/>
    <w:rsid w:val="001D169B"/>
    <w:rsid w:val="001D55D0"/>
    <w:rsid w:val="001E1458"/>
    <w:rsid w:val="001F354B"/>
    <w:rsid w:val="0020136A"/>
    <w:rsid w:val="00203087"/>
    <w:rsid w:val="00206010"/>
    <w:rsid w:val="002357F3"/>
    <w:rsid w:val="00235ACC"/>
    <w:rsid w:val="00235FB6"/>
    <w:rsid w:val="002438C5"/>
    <w:rsid w:val="00243C78"/>
    <w:rsid w:val="00263167"/>
    <w:rsid w:val="002676A8"/>
    <w:rsid w:val="00267894"/>
    <w:rsid w:val="0027286C"/>
    <w:rsid w:val="00276943"/>
    <w:rsid w:val="0029408B"/>
    <w:rsid w:val="002B495E"/>
    <w:rsid w:val="002B66A8"/>
    <w:rsid w:val="002C12D5"/>
    <w:rsid w:val="002C3487"/>
    <w:rsid w:val="002C63AE"/>
    <w:rsid w:val="002D097F"/>
    <w:rsid w:val="002D4DCC"/>
    <w:rsid w:val="002E20CD"/>
    <w:rsid w:val="002E5CA0"/>
    <w:rsid w:val="002F16DE"/>
    <w:rsid w:val="0030652F"/>
    <w:rsid w:val="00330D61"/>
    <w:rsid w:val="00331F1A"/>
    <w:rsid w:val="00332BBF"/>
    <w:rsid w:val="00337E25"/>
    <w:rsid w:val="00341E16"/>
    <w:rsid w:val="003441DC"/>
    <w:rsid w:val="003471A0"/>
    <w:rsid w:val="00347C39"/>
    <w:rsid w:val="0035026E"/>
    <w:rsid w:val="00356875"/>
    <w:rsid w:val="00366525"/>
    <w:rsid w:val="003704DD"/>
    <w:rsid w:val="00374EE5"/>
    <w:rsid w:val="003750E2"/>
    <w:rsid w:val="00375B93"/>
    <w:rsid w:val="003877E7"/>
    <w:rsid w:val="0039719D"/>
    <w:rsid w:val="003A30B0"/>
    <w:rsid w:val="003B3904"/>
    <w:rsid w:val="003B4B49"/>
    <w:rsid w:val="003C25FA"/>
    <w:rsid w:val="003D015B"/>
    <w:rsid w:val="003D2516"/>
    <w:rsid w:val="003F64AA"/>
    <w:rsid w:val="00403823"/>
    <w:rsid w:val="00407D2D"/>
    <w:rsid w:val="004228D9"/>
    <w:rsid w:val="004328A9"/>
    <w:rsid w:val="00434321"/>
    <w:rsid w:val="0043714A"/>
    <w:rsid w:val="00446A39"/>
    <w:rsid w:val="00451751"/>
    <w:rsid w:val="00451C57"/>
    <w:rsid w:val="00461582"/>
    <w:rsid w:val="004A2D48"/>
    <w:rsid w:val="004A36D4"/>
    <w:rsid w:val="004B78C1"/>
    <w:rsid w:val="004C719D"/>
    <w:rsid w:val="004D0B3C"/>
    <w:rsid w:val="004D5B4C"/>
    <w:rsid w:val="004E18B5"/>
    <w:rsid w:val="004F09C5"/>
    <w:rsid w:val="004F4E83"/>
    <w:rsid w:val="005117E8"/>
    <w:rsid w:val="00512CA2"/>
    <w:rsid w:val="00512FD6"/>
    <w:rsid w:val="00516FEA"/>
    <w:rsid w:val="005170ED"/>
    <w:rsid w:val="0052156D"/>
    <w:rsid w:val="0052562A"/>
    <w:rsid w:val="0052710F"/>
    <w:rsid w:val="00527BEB"/>
    <w:rsid w:val="005429FE"/>
    <w:rsid w:val="005438B3"/>
    <w:rsid w:val="00547D6B"/>
    <w:rsid w:val="00572B50"/>
    <w:rsid w:val="0059507C"/>
    <w:rsid w:val="005A1095"/>
    <w:rsid w:val="005A5B14"/>
    <w:rsid w:val="005B0D5C"/>
    <w:rsid w:val="005C2504"/>
    <w:rsid w:val="005E1E99"/>
    <w:rsid w:val="005E7644"/>
    <w:rsid w:val="005F49C1"/>
    <w:rsid w:val="00600A97"/>
    <w:rsid w:val="006154F4"/>
    <w:rsid w:val="0062534B"/>
    <w:rsid w:val="006261D2"/>
    <w:rsid w:val="0063794D"/>
    <w:rsid w:val="0064148F"/>
    <w:rsid w:val="00642A31"/>
    <w:rsid w:val="006571B2"/>
    <w:rsid w:val="00657896"/>
    <w:rsid w:val="00667662"/>
    <w:rsid w:val="00670230"/>
    <w:rsid w:val="00680BF0"/>
    <w:rsid w:val="00697EE6"/>
    <w:rsid w:val="006A7761"/>
    <w:rsid w:val="006A777A"/>
    <w:rsid w:val="006B4E5B"/>
    <w:rsid w:val="006E0D18"/>
    <w:rsid w:val="006E324B"/>
    <w:rsid w:val="006F0365"/>
    <w:rsid w:val="006F78CC"/>
    <w:rsid w:val="007047AF"/>
    <w:rsid w:val="00706A1C"/>
    <w:rsid w:val="00707928"/>
    <w:rsid w:val="00711462"/>
    <w:rsid w:val="00714F20"/>
    <w:rsid w:val="0073383E"/>
    <w:rsid w:val="00733A99"/>
    <w:rsid w:val="00734369"/>
    <w:rsid w:val="00734500"/>
    <w:rsid w:val="00736697"/>
    <w:rsid w:val="00742D95"/>
    <w:rsid w:val="00742DD9"/>
    <w:rsid w:val="007440E3"/>
    <w:rsid w:val="00755366"/>
    <w:rsid w:val="00782AF7"/>
    <w:rsid w:val="00782EB5"/>
    <w:rsid w:val="007839F0"/>
    <w:rsid w:val="00786556"/>
    <w:rsid w:val="007A40B4"/>
    <w:rsid w:val="007A7CF0"/>
    <w:rsid w:val="007C12CE"/>
    <w:rsid w:val="007D239F"/>
    <w:rsid w:val="007E35CE"/>
    <w:rsid w:val="007F29BA"/>
    <w:rsid w:val="00805A0F"/>
    <w:rsid w:val="00810ED6"/>
    <w:rsid w:val="0082201B"/>
    <w:rsid w:val="00824B3F"/>
    <w:rsid w:val="00833D41"/>
    <w:rsid w:val="00852D0A"/>
    <w:rsid w:val="008564B2"/>
    <w:rsid w:val="0087471D"/>
    <w:rsid w:val="0087488C"/>
    <w:rsid w:val="00875859"/>
    <w:rsid w:val="00880F68"/>
    <w:rsid w:val="00882E89"/>
    <w:rsid w:val="00883E27"/>
    <w:rsid w:val="008B0AF2"/>
    <w:rsid w:val="008B70F1"/>
    <w:rsid w:val="008C52B4"/>
    <w:rsid w:val="008D30F2"/>
    <w:rsid w:val="008D67A1"/>
    <w:rsid w:val="008D7657"/>
    <w:rsid w:val="008E1E6D"/>
    <w:rsid w:val="008E204E"/>
    <w:rsid w:val="008F0778"/>
    <w:rsid w:val="0092466E"/>
    <w:rsid w:val="009255A5"/>
    <w:rsid w:val="00934111"/>
    <w:rsid w:val="0096316E"/>
    <w:rsid w:val="00976567"/>
    <w:rsid w:val="00990FFB"/>
    <w:rsid w:val="009A33DD"/>
    <w:rsid w:val="009A36B1"/>
    <w:rsid w:val="009A7486"/>
    <w:rsid w:val="009B03EF"/>
    <w:rsid w:val="009B582E"/>
    <w:rsid w:val="009C0A23"/>
    <w:rsid w:val="009C221E"/>
    <w:rsid w:val="009D3876"/>
    <w:rsid w:val="009E0D72"/>
    <w:rsid w:val="00A102E0"/>
    <w:rsid w:val="00A2142C"/>
    <w:rsid w:val="00A30F9C"/>
    <w:rsid w:val="00A46BEC"/>
    <w:rsid w:val="00A5207B"/>
    <w:rsid w:val="00A61124"/>
    <w:rsid w:val="00A63E32"/>
    <w:rsid w:val="00A65417"/>
    <w:rsid w:val="00A70B69"/>
    <w:rsid w:val="00A8364E"/>
    <w:rsid w:val="00A85E7B"/>
    <w:rsid w:val="00A860E9"/>
    <w:rsid w:val="00A92DF8"/>
    <w:rsid w:val="00A93C7E"/>
    <w:rsid w:val="00AA1EC0"/>
    <w:rsid w:val="00AB3DED"/>
    <w:rsid w:val="00AB6611"/>
    <w:rsid w:val="00AD45E5"/>
    <w:rsid w:val="00AE361A"/>
    <w:rsid w:val="00AF1878"/>
    <w:rsid w:val="00AF3D71"/>
    <w:rsid w:val="00AF684F"/>
    <w:rsid w:val="00B1011E"/>
    <w:rsid w:val="00B15711"/>
    <w:rsid w:val="00B262C1"/>
    <w:rsid w:val="00B34210"/>
    <w:rsid w:val="00B51AD2"/>
    <w:rsid w:val="00B61C7B"/>
    <w:rsid w:val="00B647DA"/>
    <w:rsid w:val="00B66692"/>
    <w:rsid w:val="00B74052"/>
    <w:rsid w:val="00B846C9"/>
    <w:rsid w:val="00B8603A"/>
    <w:rsid w:val="00B9161B"/>
    <w:rsid w:val="00B92D02"/>
    <w:rsid w:val="00BA6704"/>
    <w:rsid w:val="00BB1504"/>
    <w:rsid w:val="00BB20E5"/>
    <w:rsid w:val="00BC1C51"/>
    <w:rsid w:val="00BC3E61"/>
    <w:rsid w:val="00BC6D1D"/>
    <w:rsid w:val="00BD0596"/>
    <w:rsid w:val="00BD4044"/>
    <w:rsid w:val="00BD4BCC"/>
    <w:rsid w:val="00BD4EAB"/>
    <w:rsid w:val="00BD528D"/>
    <w:rsid w:val="00BF18BE"/>
    <w:rsid w:val="00BF6BFF"/>
    <w:rsid w:val="00C0002A"/>
    <w:rsid w:val="00C009D1"/>
    <w:rsid w:val="00C01475"/>
    <w:rsid w:val="00C039A0"/>
    <w:rsid w:val="00C16F0C"/>
    <w:rsid w:val="00C17058"/>
    <w:rsid w:val="00C203D8"/>
    <w:rsid w:val="00C35E04"/>
    <w:rsid w:val="00C35E8D"/>
    <w:rsid w:val="00C3699A"/>
    <w:rsid w:val="00C438F0"/>
    <w:rsid w:val="00C633B8"/>
    <w:rsid w:val="00C6408F"/>
    <w:rsid w:val="00C805F5"/>
    <w:rsid w:val="00C81788"/>
    <w:rsid w:val="00C83587"/>
    <w:rsid w:val="00CA7CED"/>
    <w:rsid w:val="00CB2C6F"/>
    <w:rsid w:val="00CC72EA"/>
    <w:rsid w:val="00CD1F53"/>
    <w:rsid w:val="00CD360E"/>
    <w:rsid w:val="00CE0188"/>
    <w:rsid w:val="00CF6815"/>
    <w:rsid w:val="00D02D49"/>
    <w:rsid w:val="00D06C45"/>
    <w:rsid w:val="00D21889"/>
    <w:rsid w:val="00D252B1"/>
    <w:rsid w:val="00D34AE5"/>
    <w:rsid w:val="00D37DE2"/>
    <w:rsid w:val="00D40BC8"/>
    <w:rsid w:val="00D40DA4"/>
    <w:rsid w:val="00D453E5"/>
    <w:rsid w:val="00D45E4C"/>
    <w:rsid w:val="00D56118"/>
    <w:rsid w:val="00D617CD"/>
    <w:rsid w:val="00D74462"/>
    <w:rsid w:val="00D81939"/>
    <w:rsid w:val="00D931C6"/>
    <w:rsid w:val="00DA44D1"/>
    <w:rsid w:val="00DC2E62"/>
    <w:rsid w:val="00DD4E2A"/>
    <w:rsid w:val="00DF103D"/>
    <w:rsid w:val="00DF3CE0"/>
    <w:rsid w:val="00E0456E"/>
    <w:rsid w:val="00E16427"/>
    <w:rsid w:val="00E205AB"/>
    <w:rsid w:val="00E2583F"/>
    <w:rsid w:val="00E35407"/>
    <w:rsid w:val="00E374D5"/>
    <w:rsid w:val="00E43418"/>
    <w:rsid w:val="00E50CB7"/>
    <w:rsid w:val="00E50CC2"/>
    <w:rsid w:val="00E51714"/>
    <w:rsid w:val="00E600C9"/>
    <w:rsid w:val="00E65A32"/>
    <w:rsid w:val="00E921CD"/>
    <w:rsid w:val="00E967EC"/>
    <w:rsid w:val="00E96A00"/>
    <w:rsid w:val="00EB202B"/>
    <w:rsid w:val="00EC2321"/>
    <w:rsid w:val="00EC4DA6"/>
    <w:rsid w:val="00EC7BA4"/>
    <w:rsid w:val="00ED43C0"/>
    <w:rsid w:val="00F10ADF"/>
    <w:rsid w:val="00F328CD"/>
    <w:rsid w:val="00F422DB"/>
    <w:rsid w:val="00F4674C"/>
    <w:rsid w:val="00F5415B"/>
    <w:rsid w:val="00F5534B"/>
    <w:rsid w:val="00F6786C"/>
    <w:rsid w:val="00F816F0"/>
    <w:rsid w:val="00F873B0"/>
    <w:rsid w:val="00FA1381"/>
    <w:rsid w:val="00FA1FCC"/>
    <w:rsid w:val="00FA397F"/>
    <w:rsid w:val="00FA73BB"/>
    <w:rsid w:val="00FB0446"/>
    <w:rsid w:val="00FB1DF6"/>
    <w:rsid w:val="00FB355F"/>
    <w:rsid w:val="00FB6CB1"/>
    <w:rsid w:val="00FF24E3"/>
    <w:rsid w:val="00FF650F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5BA7F"/>
  <w15:docId w15:val="{341471AC-1C3E-45D1-9606-A8E2955F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188"/>
    <w:pPr>
      <w:spacing w:after="13" w:line="233" w:lineRule="auto"/>
      <w:ind w:left="835" w:firstLine="710"/>
      <w:jc w:val="both"/>
    </w:pPr>
    <w:rPr>
      <w:rFonts w:ascii="Times New Roman" w:eastAsia="Times New Roman" w:hAnsi="Times New Roman" w:cs="Times New Roman"/>
      <w:color w:val="000000"/>
      <w:sz w:val="28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2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2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2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22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2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2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2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2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2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22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22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22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22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22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22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22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22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2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2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221E"/>
    <w:pPr>
      <w:numPr>
        <w:ilvl w:val="1"/>
      </w:numPr>
      <w:ind w:left="835" w:firstLine="71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2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2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221E"/>
    <w:rPr>
      <w:i/>
      <w:iCs/>
      <w:color w:val="404040" w:themeColor="text1" w:themeTint="BF"/>
    </w:rPr>
  </w:style>
  <w:style w:type="paragraph" w:styleId="a7">
    <w:name w:val="List Paragraph"/>
    <w:aliases w:val="Bullet 1,Use Case List Paragraph,ТЗ список,Bullet List,FooterText,numbered,Абзац списка литеральный,SL_Абзац списка,Paragraphe de liste1,lp1,List Paragraph1,Булет1,1Булет,it_List1,Список дефисный,Абзац основного текста,Маркер,4.2.2,UL"/>
    <w:basedOn w:val="a"/>
    <w:link w:val="a8"/>
    <w:uiPriority w:val="34"/>
    <w:qFormat/>
    <w:rsid w:val="009C221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C221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C22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C221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9C221E"/>
    <w:rPr>
      <w:b/>
      <w:bCs/>
      <w:smallCaps/>
      <w:color w:val="2F5496" w:themeColor="accent1" w:themeShade="BF"/>
      <w:spacing w:val="5"/>
    </w:rPr>
  </w:style>
  <w:style w:type="paragraph" w:styleId="ad">
    <w:name w:val="No Spacing"/>
    <w:uiPriority w:val="1"/>
    <w:qFormat/>
    <w:rsid w:val="00451751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451751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45175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461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61582"/>
    <w:rPr>
      <w:rFonts w:ascii="Times New Roman" w:eastAsia="Times New Roman" w:hAnsi="Times New Roman" w:cs="Times New Roman"/>
      <w:color w:val="000000"/>
      <w:sz w:val="28"/>
      <w:szCs w:val="22"/>
      <w:lang w:eastAsia="ru-RU"/>
    </w:rPr>
  </w:style>
  <w:style w:type="paragraph" w:styleId="af2">
    <w:name w:val="footer"/>
    <w:basedOn w:val="a"/>
    <w:link w:val="af3"/>
    <w:uiPriority w:val="99"/>
    <w:unhideWhenUsed/>
    <w:rsid w:val="00461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61582"/>
    <w:rPr>
      <w:rFonts w:ascii="Times New Roman" w:eastAsia="Times New Roman" w:hAnsi="Times New Roman" w:cs="Times New Roman"/>
      <w:color w:val="000000"/>
      <w:sz w:val="28"/>
      <w:szCs w:val="22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82AF7"/>
    <w:rPr>
      <w:color w:val="605E5C"/>
      <w:shd w:val="clear" w:color="auto" w:fill="E1DFDD"/>
    </w:rPr>
  </w:style>
  <w:style w:type="paragraph" w:styleId="af4">
    <w:name w:val="annotation text"/>
    <w:basedOn w:val="a"/>
    <w:link w:val="af5"/>
    <w:uiPriority w:val="99"/>
    <w:semiHidden/>
    <w:unhideWhenUsed/>
    <w:rsid w:val="00A93C7E"/>
    <w:pPr>
      <w:spacing w:after="0" w:line="240" w:lineRule="auto"/>
      <w:ind w:left="0" w:firstLine="0"/>
      <w:jc w:val="left"/>
    </w:pPr>
    <w:rPr>
      <w:color w:val="auto"/>
      <w:kern w:val="0"/>
      <w:sz w:val="20"/>
      <w:szCs w:val="20"/>
      <w14:ligatures w14:val="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93C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6">
    <w:name w:val="Date"/>
    <w:basedOn w:val="a"/>
    <w:next w:val="a"/>
    <w:link w:val="af7"/>
    <w:uiPriority w:val="99"/>
    <w:rsid w:val="002C12D5"/>
    <w:pPr>
      <w:spacing w:after="60" w:line="240" w:lineRule="auto"/>
      <w:ind w:left="0" w:firstLine="0"/>
    </w:pPr>
    <w:rPr>
      <w:color w:val="auto"/>
      <w:kern w:val="0"/>
      <w:sz w:val="24"/>
      <w:szCs w:val="20"/>
      <w14:ligatures w14:val="none"/>
    </w:rPr>
  </w:style>
  <w:style w:type="character" w:customStyle="1" w:styleId="af7">
    <w:name w:val="Дата Знак"/>
    <w:basedOn w:val="a0"/>
    <w:link w:val="af6"/>
    <w:uiPriority w:val="99"/>
    <w:rsid w:val="002C12D5"/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WW-2">
    <w:name w:val="WW-Базовый2"/>
    <w:next w:val="a"/>
    <w:rsid w:val="002C12D5"/>
    <w:pPr>
      <w:tabs>
        <w:tab w:val="left" w:pos="708"/>
      </w:tabs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color w:val="00000A"/>
      <w:lang w:eastAsia="zh-CN"/>
      <w14:ligatures w14:val="none"/>
    </w:rPr>
  </w:style>
  <w:style w:type="character" w:customStyle="1" w:styleId="a8">
    <w:name w:val="Абзац списка Знак"/>
    <w:aliases w:val="Bullet 1 Знак,Use Case List Paragraph Знак,ТЗ список Знак,Bullet List Знак,FooterText Знак,numbered Знак,Абзац списка литеральный Знак,SL_Абзац списка Знак,Paragraphe de liste1 Знак,lp1 Знак,List Paragraph1 Знак,Булет1 Знак,1Булет Знак"/>
    <w:link w:val="a7"/>
    <w:uiPriority w:val="34"/>
    <w:qFormat/>
    <w:locked/>
    <w:rsid w:val="00E921CD"/>
    <w:rPr>
      <w:rFonts w:ascii="Times New Roman" w:eastAsia="Times New Roman" w:hAnsi="Times New Roman" w:cs="Times New Roman"/>
      <w:color w:val="000000"/>
      <w:sz w:val="28"/>
      <w:szCs w:val="22"/>
      <w:lang w:eastAsia="ru-RU"/>
    </w:rPr>
  </w:style>
  <w:style w:type="character" w:styleId="af8">
    <w:name w:val="Strong"/>
    <w:basedOn w:val="a0"/>
    <w:uiPriority w:val="22"/>
    <w:qFormat/>
    <w:rsid w:val="00AB3DE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E50CB7"/>
    <w:rPr>
      <w:color w:val="605E5C"/>
      <w:shd w:val="clear" w:color="auto" w:fill="E1DFDD"/>
    </w:rPr>
  </w:style>
  <w:style w:type="paragraph" w:styleId="af9">
    <w:name w:val="Balloon Text"/>
    <w:basedOn w:val="a"/>
    <w:link w:val="afa"/>
    <w:uiPriority w:val="99"/>
    <w:semiHidden/>
    <w:unhideWhenUsed/>
    <w:rsid w:val="008E2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8E204E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fb">
    <w:name w:val="Normal (Web)"/>
    <w:basedOn w:val="a"/>
    <w:uiPriority w:val="99"/>
    <w:semiHidden/>
    <w:unhideWhenUsed/>
    <w:rsid w:val="00446A39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9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8378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2522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ts-sevastopol@mail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3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Костенко Наталия Игоревна</cp:lastModifiedBy>
  <cp:revision>43</cp:revision>
  <cp:lastPrinted>2026-07-30T06:36:00Z</cp:lastPrinted>
  <dcterms:created xsi:type="dcterms:W3CDTF">2026-06-04T13:38:00Z</dcterms:created>
  <dcterms:modified xsi:type="dcterms:W3CDTF">2026-08-05T07:25:00Z</dcterms:modified>
</cp:coreProperties>
</file>