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67" w:rsidRDefault="00761A34" w:rsidP="00593867">
      <w:pPr>
        <w:jc w:val="center"/>
        <w:rPr>
          <w:b/>
          <w:lang w:eastAsia="x-none"/>
        </w:rPr>
      </w:pPr>
      <w:r>
        <w:rPr>
          <w:b/>
          <w:lang w:eastAsia="x-none"/>
        </w:rPr>
        <w:t>ТЕХНИЧЕСКОЕ ЗАДАНИЕ</w:t>
      </w:r>
    </w:p>
    <w:p w:rsidR="00761A34" w:rsidRDefault="001600A8" w:rsidP="001600A8">
      <w:pPr>
        <w:jc w:val="center"/>
        <w:rPr>
          <w:lang w:eastAsia="x-none"/>
        </w:rPr>
      </w:pPr>
      <w:r>
        <w:rPr>
          <w:lang w:eastAsia="x-none"/>
        </w:rPr>
        <w:t>на поставку</w:t>
      </w:r>
      <w:r w:rsidR="00F776C9">
        <w:rPr>
          <w:lang w:eastAsia="x-none"/>
        </w:rPr>
        <w:t xml:space="preserve"> канцелярских</w:t>
      </w:r>
      <w:r>
        <w:rPr>
          <w:lang w:eastAsia="x-none"/>
        </w:rPr>
        <w:t xml:space="preserve"> товаров</w:t>
      </w:r>
    </w:p>
    <w:p w:rsidR="001600A8" w:rsidRDefault="001600A8" w:rsidP="001600A8">
      <w:pPr>
        <w:jc w:val="center"/>
        <w:rPr>
          <w:lang w:eastAsia="x-none"/>
        </w:rPr>
      </w:pPr>
    </w:p>
    <w:p w:rsidR="00593867" w:rsidRPr="00593867" w:rsidRDefault="00593867" w:rsidP="00593867">
      <w:pPr>
        <w:numPr>
          <w:ilvl w:val="0"/>
          <w:numId w:val="1"/>
        </w:numPr>
        <w:ind w:left="0" w:firstLine="0"/>
        <w:jc w:val="both"/>
        <w:rPr>
          <w:lang w:eastAsia="x-none"/>
        </w:rPr>
      </w:pPr>
      <w:r w:rsidRPr="00593867">
        <w:rPr>
          <w:b/>
          <w:lang w:eastAsia="x-none"/>
        </w:rPr>
        <w:t>Заказчик:</w:t>
      </w:r>
      <w:r w:rsidRPr="00593867">
        <w:rPr>
          <w:lang w:eastAsia="x-none"/>
        </w:rPr>
        <w:t xml:space="preserve"> Управление Министерства юстиции Российской Федерации по Республике Башкортостан.</w:t>
      </w:r>
    </w:p>
    <w:p w:rsidR="00761A34" w:rsidRDefault="00761A34" w:rsidP="005D69BD">
      <w:pPr>
        <w:numPr>
          <w:ilvl w:val="0"/>
          <w:numId w:val="1"/>
        </w:numPr>
        <w:ind w:left="0" w:firstLine="0"/>
        <w:jc w:val="both"/>
        <w:rPr>
          <w:lang w:eastAsia="x-none"/>
        </w:rPr>
      </w:pPr>
      <w:r w:rsidRPr="008C10FE">
        <w:rPr>
          <w:b/>
        </w:rPr>
        <w:t>Наименование объекта закупки:</w:t>
      </w:r>
      <w:r w:rsidRPr="0094680D">
        <w:t xml:space="preserve"> </w:t>
      </w:r>
      <w:r w:rsidRPr="0094680D">
        <w:rPr>
          <w:lang w:eastAsia="x-none"/>
        </w:rPr>
        <w:t>«</w:t>
      </w:r>
      <w:r w:rsidR="001600A8">
        <w:rPr>
          <w:lang w:eastAsia="x-none"/>
        </w:rPr>
        <w:t>П</w:t>
      </w:r>
      <w:r w:rsidR="005D69BD" w:rsidRPr="005D69BD">
        <w:rPr>
          <w:lang w:eastAsia="x-none"/>
        </w:rPr>
        <w:t>оставк</w:t>
      </w:r>
      <w:r w:rsidR="005D69BD">
        <w:rPr>
          <w:lang w:eastAsia="x-none"/>
        </w:rPr>
        <w:t>а</w:t>
      </w:r>
      <w:r w:rsidR="005D69BD" w:rsidRPr="005D69BD">
        <w:rPr>
          <w:lang w:eastAsia="x-none"/>
        </w:rPr>
        <w:t xml:space="preserve"> </w:t>
      </w:r>
      <w:r w:rsidR="0079407E">
        <w:rPr>
          <w:lang w:eastAsia="x-none"/>
        </w:rPr>
        <w:t>канцелярских товаров</w:t>
      </w:r>
      <w:r w:rsidRPr="0094680D">
        <w:rPr>
          <w:lang w:eastAsia="x-none"/>
        </w:rPr>
        <w:t>».</w:t>
      </w:r>
    </w:p>
    <w:p w:rsidR="00C21DA3" w:rsidRDefault="005D69BD" w:rsidP="00415653">
      <w:pPr>
        <w:numPr>
          <w:ilvl w:val="0"/>
          <w:numId w:val="1"/>
        </w:numPr>
        <w:ind w:left="709" w:hanging="709"/>
        <w:rPr>
          <w:b/>
          <w:lang w:eastAsia="x-none"/>
        </w:rPr>
      </w:pPr>
      <w:r>
        <w:rPr>
          <w:b/>
          <w:lang w:eastAsia="x-none"/>
        </w:rPr>
        <w:t>Характеристика</w:t>
      </w:r>
      <w:r w:rsidR="00761A34" w:rsidRPr="008C10FE">
        <w:rPr>
          <w:b/>
          <w:lang w:eastAsia="x-none"/>
        </w:rPr>
        <w:t>:</w:t>
      </w:r>
    </w:p>
    <w:p w:rsidR="00752945" w:rsidRDefault="00752945" w:rsidP="00752945">
      <w:pPr>
        <w:ind w:left="709"/>
        <w:rPr>
          <w:b/>
          <w:lang w:eastAsia="x-none"/>
        </w:rPr>
      </w:pPr>
    </w:p>
    <w:p w:rsidR="00333BA2" w:rsidRPr="00333BA2" w:rsidRDefault="00752945" w:rsidP="00333BA2">
      <w:pPr>
        <w:ind w:left="709"/>
        <w:rPr>
          <w:b/>
          <w:lang w:eastAsia="x-none"/>
        </w:rPr>
      </w:pPr>
      <w:r>
        <w:rPr>
          <w:b/>
          <w:lang w:eastAsia="x-none"/>
        </w:rPr>
        <w:t xml:space="preserve">                                               Спецификация</w:t>
      </w:r>
    </w:p>
    <w:p w:rsidR="00333BA2" w:rsidRPr="00333BA2" w:rsidRDefault="00333BA2" w:rsidP="00333BA2">
      <w:pPr>
        <w:textAlignment w:val="baseline"/>
        <w:rPr>
          <w:rFonts w:ascii="inherit" w:hAnsi="inherit" w:cs="Arial"/>
          <w:color w:val="111111"/>
          <w:sz w:val="18"/>
          <w:szCs w:val="18"/>
        </w:rPr>
      </w:pPr>
    </w:p>
    <w:tbl>
      <w:tblPr>
        <w:tblW w:w="9318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264"/>
        <w:gridCol w:w="4391"/>
        <w:gridCol w:w="2362"/>
        <w:gridCol w:w="992"/>
        <w:gridCol w:w="756"/>
      </w:tblGrid>
      <w:tr w:rsidR="00333BA2" w:rsidRPr="00333BA2" w:rsidTr="00FD042B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b/>
                <w:bCs/>
                <w:color w:val="111111"/>
              </w:rPr>
            </w:pPr>
            <w:r w:rsidRPr="00333BA2">
              <w:rPr>
                <w:b/>
                <w:bCs/>
                <w:color w:val="111111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333BA2" w:rsidRPr="00333BA2" w:rsidRDefault="00333BA2" w:rsidP="00333BA2">
            <w:pPr>
              <w:spacing w:line="240" w:lineRule="atLeast"/>
              <w:rPr>
                <w:b/>
                <w:bCs/>
                <w:color w:val="11111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33BA2" w:rsidRPr="00333BA2" w:rsidRDefault="00333BA2" w:rsidP="00333BA2">
            <w:pPr>
              <w:spacing w:line="240" w:lineRule="atLeast"/>
              <w:rPr>
                <w:b/>
                <w:bCs/>
                <w:color w:val="111111"/>
              </w:rPr>
            </w:pPr>
            <w:r w:rsidRPr="00333BA2">
              <w:rPr>
                <w:b/>
                <w:bCs/>
                <w:color w:val="111111"/>
              </w:rPr>
              <w:t>Наименование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b/>
                <w:bCs/>
                <w:color w:val="111111"/>
              </w:rPr>
            </w:pPr>
            <w:r w:rsidRPr="00333BA2">
              <w:rPr>
                <w:b/>
                <w:bCs/>
                <w:color w:val="111111"/>
              </w:rPr>
              <w:t>Кол-во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b/>
                <w:bCs/>
                <w:color w:val="111111"/>
              </w:rPr>
            </w:pPr>
            <w:r w:rsidRPr="00333BA2">
              <w:rPr>
                <w:b/>
                <w:bCs/>
                <w:color w:val="111111"/>
              </w:rPr>
              <w:t>Цена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b/>
                <w:bCs/>
                <w:color w:val="111111"/>
              </w:rPr>
            </w:pPr>
            <w:r w:rsidRPr="00333BA2">
              <w:rPr>
                <w:b/>
                <w:bCs/>
                <w:color w:val="111111"/>
              </w:rPr>
              <w:t>Сумма</w:t>
            </w:r>
          </w:p>
        </w:tc>
      </w:tr>
      <w:tr w:rsidR="00FD042B" w:rsidRPr="00333BA2" w:rsidTr="00FD0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  <w:r w:rsidRPr="00333BA2">
              <w:rPr>
                <w:color w:val="11111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D042B" w:rsidRPr="00333BA2" w:rsidRDefault="00FD042B" w:rsidP="00333BA2">
            <w:pPr>
              <w:spacing w:line="240" w:lineRule="atLeast"/>
              <w:rPr>
                <w:color w:val="11111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 xml:space="preserve">Закладки клейкие неоновые BRAUBERG, 45×12 мм, 100 штук (5 цветов х 20 листов), </w:t>
            </w:r>
            <w:r>
              <w:rPr>
                <w:rFonts w:ascii="inherit" w:hAnsi="inherit" w:cs="Arial"/>
                <w:color w:val="111111"/>
                <w:sz w:val="28"/>
                <w:szCs w:val="28"/>
              </w:rPr>
              <w:t>на пластиковом основании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jc w:val="center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80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</w:tr>
      <w:tr w:rsidR="00FD042B" w:rsidRPr="00333BA2" w:rsidTr="00FD0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  <w:r w:rsidRPr="00333BA2">
              <w:rPr>
                <w:color w:val="11111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D042B" w:rsidRPr="00333BA2" w:rsidRDefault="00FD042B" w:rsidP="00333BA2">
            <w:pPr>
              <w:spacing w:line="240" w:lineRule="atLeast"/>
              <w:rPr>
                <w:color w:val="11111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Папки-файлы перфорированные, А</w:t>
            </w:r>
            <w:proofErr w:type="gramStart"/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4</w:t>
            </w:r>
            <w:proofErr w:type="gramEnd"/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 xml:space="preserve">, STAFF «ЭКОНОМ», КОМПЛЕКТ </w:t>
            </w:r>
            <w:r>
              <w:rPr>
                <w:rFonts w:ascii="inherit" w:hAnsi="inherit" w:cs="Arial"/>
                <w:color w:val="111111"/>
                <w:sz w:val="28"/>
                <w:szCs w:val="28"/>
              </w:rPr>
              <w:t>100 шт., гладкие, 35 мкм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jc w:val="center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40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</w:tr>
      <w:tr w:rsidR="00FD042B" w:rsidRPr="00333BA2" w:rsidTr="00FD0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  <w:r w:rsidRPr="00333BA2">
              <w:rPr>
                <w:color w:val="11111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D042B" w:rsidRPr="00333BA2" w:rsidRDefault="00FD042B" w:rsidP="00333BA2">
            <w:pPr>
              <w:spacing w:line="240" w:lineRule="atLeast"/>
              <w:rPr>
                <w:color w:val="11111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 xml:space="preserve">Этикетка самоклеящаяся для опечатывания документов «ЗВЕЗДОЧКА» белая, 52 мм, 500 </w:t>
            </w:r>
            <w:r>
              <w:rPr>
                <w:rFonts w:ascii="inherit" w:hAnsi="inherit" w:cs="Arial"/>
                <w:color w:val="111111"/>
                <w:sz w:val="28"/>
                <w:szCs w:val="28"/>
              </w:rPr>
              <w:t>шт., BRAUBERG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jc w:val="center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</w:tr>
      <w:tr w:rsidR="00FD042B" w:rsidRPr="00333BA2" w:rsidTr="00FD0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  <w:r w:rsidRPr="00333BA2">
              <w:rPr>
                <w:color w:val="11111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D042B" w:rsidRPr="00333BA2" w:rsidRDefault="00FD042B" w:rsidP="00333BA2">
            <w:pPr>
              <w:spacing w:line="240" w:lineRule="atLeast"/>
              <w:rPr>
                <w:color w:val="11111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110440">
              <w:rPr>
                <w:rFonts w:ascii="inherit" w:hAnsi="inherit" w:cs="Arial"/>
                <w:color w:val="111111"/>
                <w:sz w:val="28"/>
                <w:szCs w:val="28"/>
              </w:rPr>
              <w:t>Лента для прошивки и опечатывания документов, 5 мм х 500 м, красная, в катушке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jc w:val="center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</w:tr>
      <w:tr w:rsidR="00FD042B" w:rsidRPr="00333BA2" w:rsidTr="00FD04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  <w:r w:rsidRPr="00333BA2">
              <w:rPr>
                <w:color w:val="11111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D042B" w:rsidRPr="00333BA2" w:rsidRDefault="00FD042B" w:rsidP="00333BA2">
            <w:pPr>
              <w:spacing w:line="240" w:lineRule="atLeast"/>
              <w:rPr>
                <w:color w:val="111111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Зажимы для бумаг STAFF" EVERYDAY", КОМПЛЕКТ 12 шт., 41 мм, 200 листов, ч</w:t>
            </w:r>
            <w:r>
              <w:rPr>
                <w:rFonts w:ascii="inherit" w:hAnsi="inherit" w:cs="Arial"/>
                <w:color w:val="111111"/>
                <w:sz w:val="28"/>
                <w:szCs w:val="28"/>
              </w:rPr>
              <w:t>ерные, картонная коробка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D042B" w:rsidRPr="00474C73" w:rsidRDefault="00FD042B" w:rsidP="00FF00AD">
            <w:pPr>
              <w:spacing w:line="240" w:lineRule="atLeast"/>
              <w:jc w:val="center"/>
              <w:rPr>
                <w:rFonts w:ascii="inherit" w:hAnsi="inherit" w:cs="Arial"/>
                <w:color w:val="111111"/>
                <w:sz w:val="28"/>
                <w:szCs w:val="28"/>
              </w:rPr>
            </w:pPr>
            <w:r w:rsidRPr="00474C73">
              <w:rPr>
                <w:rFonts w:ascii="inherit" w:hAnsi="inherit" w:cs="Arial"/>
                <w:color w:val="111111"/>
                <w:sz w:val="28"/>
                <w:szCs w:val="28"/>
              </w:rPr>
              <w:t>20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042B" w:rsidRPr="00333BA2" w:rsidRDefault="00FD042B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</w:tr>
      <w:tr w:rsidR="00333BA2" w:rsidRPr="00333BA2" w:rsidTr="00FD042B">
        <w:trPr>
          <w:trHeight w:val="351"/>
        </w:trPr>
        <w:tc>
          <w:tcPr>
            <w:tcW w:w="8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color w:val="111111"/>
              </w:rPr>
            </w:pPr>
            <w:bookmarkStart w:id="0" w:name="_GoBack"/>
            <w:bookmarkEnd w:id="0"/>
            <w:r w:rsidRPr="00333BA2">
              <w:rPr>
                <w:color w:val="111111"/>
              </w:rPr>
              <w:t>ИТОГО: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</w:tr>
      <w:tr w:rsidR="00333BA2" w:rsidRPr="00333BA2" w:rsidTr="00FD042B">
        <w:tc>
          <w:tcPr>
            <w:tcW w:w="8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color w:val="111111"/>
              </w:rPr>
            </w:pPr>
            <w:r w:rsidRPr="00333BA2">
              <w:rPr>
                <w:color w:val="111111"/>
              </w:rPr>
              <w:t>в т. ч. НДС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BA2" w:rsidRPr="00333BA2" w:rsidRDefault="00333BA2" w:rsidP="00333BA2">
            <w:pPr>
              <w:spacing w:line="240" w:lineRule="atLeast"/>
              <w:jc w:val="center"/>
              <w:rPr>
                <w:color w:val="111111"/>
              </w:rPr>
            </w:pPr>
          </w:p>
        </w:tc>
      </w:tr>
    </w:tbl>
    <w:p w:rsidR="00333BA2" w:rsidRPr="00333BA2" w:rsidRDefault="00333BA2" w:rsidP="00333BA2">
      <w:pPr>
        <w:rPr>
          <w:vanish/>
        </w:rPr>
      </w:pPr>
    </w:p>
    <w:p w:rsidR="00E73350" w:rsidRDefault="00E73350" w:rsidP="00333BA2"/>
    <w:p w:rsidR="00A45BC7" w:rsidRDefault="00A45BC7" w:rsidP="001600A8">
      <w:pPr>
        <w:ind w:firstLine="708"/>
        <w:jc w:val="both"/>
        <w:rPr>
          <w:lang w:eastAsia="x-none"/>
        </w:rPr>
      </w:pPr>
      <w:r w:rsidRPr="00A45BC7">
        <w:rPr>
          <w:lang w:eastAsia="x-none"/>
        </w:rPr>
        <w:t>Товар поставляется в упаковке, обеспечивающей защиту товара от попадания влаги, пыли, повреждения или порчи во время транспортировки и хранения. Упаковка не должна иметь вмятин, механических повреждений, препятствующих идентификации товара, должна иметь необходимые маркировки, наклейки, пломбы, а также давать возможность определить количество содержащегося в ней товара. 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</w:r>
    </w:p>
    <w:p w:rsidR="00761A34" w:rsidRDefault="00593867" w:rsidP="00761A34">
      <w:pPr>
        <w:jc w:val="both"/>
        <w:rPr>
          <w:lang w:eastAsia="x-none"/>
        </w:rPr>
      </w:pPr>
      <w:r>
        <w:rPr>
          <w:b/>
          <w:lang w:eastAsia="x-none"/>
        </w:rPr>
        <w:t>4</w:t>
      </w:r>
      <w:r w:rsidR="00761A34" w:rsidRPr="008C10FE">
        <w:rPr>
          <w:b/>
          <w:lang w:eastAsia="x-none"/>
        </w:rPr>
        <w:t>.</w:t>
      </w:r>
      <w:r>
        <w:rPr>
          <w:b/>
          <w:lang w:eastAsia="x-none"/>
        </w:rPr>
        <w:tab/>
      </w:r>
      <w:r w:rsidR="00761A34" w:rsidRPr="008C10FE">
        <w:rPr>
          <w:b/>
          <w:lang w:eastAsia="x-none"/>
        </w:rPr>
        <w:t xml:space="preserve">Срок </w:t>
      </w:r>
      <w:r w:rsidR="00A45BC7" w:rsidRPr="00A45BC7">
        <w:rPr>
          <w:b/>
          <w:lang w:eastAsia="x-none"/>
        </w:rPr>
        <w:t>поставки товара</w:t>
      </w:r>
      <w:r w:rsidR="00761A34" w:rsidRPr="008C10FE">
        <w:rPr>
          <w:b/>
          <w:lang w:eastAsia="x-none"/>
        </w:rPr>
        <w:t>:</w:t>
      </w:r>
      <w:r w:rsidR="00761A34">
        <w:rPr>
          <w:lang w:eastAsia="x-none"/>
        </w:rPr>
        <w:t xml:space="preserve"> </w:t>
      </w:r>
      <w:proofErr w:type="gramStart"/>
      <w:r w:rsidR="00761A34">
        <w:rPr>
          <w:lang w:eastAsia="x-none"/>
        </w:rPr>
        <w:t>с</w:t>
      </w:r>
      <w:r w:rsidR="007E3797">
        <w:rPr>
          <w:lang w:eastAsia="x-none"/>
        </w:rPr>
        <w:t xml:space="preserve"> даты заключения</w:t>
      </w:r>
      <w:proofErr w:type="gramEnd"/>
      <w:r w:rsidR="007E3797">
        <w:rPr>
          <w:lang w:eastAsia="x-none"/>
        </w:rPr>
        <w:t xml:space="preserve"> Контракта </w:t>
      </w:r>
      <w:r w:rsidR="005D69BD">
        <w:rPr>
          <w:lang w:eastAsia="x-none"/>
        </w:rPr>
        <w:t xml:space="preserve">в течение </w:t>
      </w:r>
      <w:r w:rsidR="00165FB1">
        <w:rPr>
          <w:lang w:eastAsia="x-none"/>
        </w:rPr>
        <w:t>последующих 5 (пяти</w:t>
      </w:r>
      <w:r w:rsidR="007205C6">
        <w:rPr>
          <w:lang w:eastAsia="x-none"/>
        </w:rPr>
        <w:t>) рабочих</w:t>
      </w:r>
      <w:r w:rsidR="005D69BD">
        <w:rPr>
          <w:lang w:eastAsia="x-none"/>
        </w:rPr>
        <w:t xml:space="preserve"> дней.</w:t>
      </w:r>
    </w:p>
    <w:p w:rsidR="00A45BC7" w:rsidRDefault="00A45BC7" w:rsidP="00761A34">
      <w:pPr>
        <w:jc w:val="both"/>
        <w:rPr>
          <w:lang w:eastAsia="x-none"/>
        </w:rPr>
      </w:pPr>
      <w:r w:rsidRPr="00A45BC7">
        <w:rPr>
          <w:b/>
          <w:lang w:eastAsia="x-none"/>
        </w:rPr>
        <w:t>5.</w:t>
      </w:r>
      <w:r>
        <w:rPr>
          <w:lang w:eastAsia="x-none"/>
        </w:rPr>
        <w:t xml:space="preserve"> </w:t>
      </w:r>
      <w:r w:rsidRPr="00A45BC7">
        <w:rPr>
          <w:lang w:eastAsia="x-none"/>
        </w:rPr>
        <w:tab/>
      </w:r>
      <w:r w:rsidRPr="00A45BC7">
        <w:rPr>
          <w:b/>
          <w:lang w:eastAsia="x-none"/>
        </w:rPr>
        <w:t>Место поставки товара:</w:t>
      </w:r>
      <w:r w:rsidRPr="00A45BC7">
        <w:rPr>
          <w:lang w:eastAsia="x-none"/>
        </w:rPr>
        <w:t xml:space="preserve"> </w:t>
      </w:r>
      <w:proofErr w:type="gramStart"/>
      <w:r w:rsidRPr="00A45BC7">
        <w:rPr>
          <w:lang w:eastAsia="x-none"/>
        </w:rPr>
        <w:t>Республика Башкортостан, г. Уфа, ул. Пушкина, д. 95/1</w:t>
      </w:r>
      <w:r w:rsidR="00C8230D">
        <w:rPr>
          <w:lang w:eastAsia="x-none"/>
        </w:rPr>
        <w:t>, к. 400.</w:t>
      </w:r>
      <w:proofErr w:type="gramEnd"/>
    </w:p>
    <w:p w:rsidR="00A45BC7" w:rsidRDefault="00A45BC7" w:rsidP="00761A34">
      <w:pPr>
        <w:jc w:val="both"/>
      </w:pPr>
      <w:r w:rsidRPr="00A45BC7">
        <w:rPr>
          <w:lang w:eastAsia="x-none"/>
        </w:rPr>
        <w:lastRenderedPageBreak/>
        <w:t>Поставка товара должна осуществляться в рабочие дни в рабочее время с 09:00 до 18:00, перерыв с 13:00 до 14:00.</w:t>
      </w:r>
    </w:p>
    <w:p w:rsidR="00A27427" w:rsidRDefault="00A45BC7" w:rsidP="00761A34">
      <w:pPr>
        <w:jc w:val="both"/>
      </w:pPr>
      <w:r w:rsidRPr="009541DC">
        <w:t>Поставка товара осуществляется Поставщиком одной партией (частичная поставка и приемка товара в месте поставки товара не предусмотрена) в размере 100 % количества товара.</w:t>
      </w:r>
    </w:p>
    <w:p w:rsidR="00761A34" w:rsidRPr="004A5228" w:rsidRDefault="0012282B" w:rsidP="00761A34">
      <w:pPr>
        <w:jc w:val="both"/>
        <w:rPr>
          <w:b/>
          <w:lang w:eastAsia="x-none"/>
        </w:rPr>
      </w:pPr>
      <w:r>
        <w:rPr>
          <w:b/>
          <w:lang w:eastAsia="x-none"/>
        </w:rPr>
        <w:t>6</w:t>
      </w:r>
      <w:r w:rsidR="00761A34">
        <w:rPr>
          <w:b/>
          <w:lang w:eastAsia="x-none"/>
        </w:rPr>
        <w:t>.</w:t>
      </w:r>
      <w:r w:rsidR="00593867">
        <w:rPr>
          <w:b/>
          <w:lang w:eastAsia="x-none"/>
        </w:rPr>
        <w:tab/>
      </w:r>
      <w:r w:rsidR="00761A34">
        <w:rPr>
          <w:b/>
          <w:lang w:eastAsia="x-none"/>
        </w:rPr>
        <w:t>Условия оплаты:</w:t>
      </w:r>
    </w:p>
    <w:p w:rsidR="005D69BD" w:rsidRDefault="005D69BD" w:rsidP="005D69BD">
      <w:pPr>
        <w:jc w:val="both"/>
        <w:rPr>
          <w:lang w:eastAsia="x-none"/>
        </w:rPr>
      </w:pPr>
      <w:r w:rsidRPr="005D69BD">
        <w:rPr>
          <w:lang w:eastAsia="x-none"/>
        </w:rPr>
        <w:t>Оп</w:t>
      </w:r>
      <w:r w:rsidR="00C8230D">
        <w:rPr>
          <w:lang w:eastAsia="x-none"/>
        </w:rPr>
        <w:t>лата осуществляется в течение 7 (семи</w:t>
      </w:r>
      <w:r w:rsidRPr="005D69BD">
        <w:rPr>
          <w:lang w:eastAsia="x-none"/>
        </w:rPr>
        <w:t xml:space="preserve">) рабочих дней со дня подписания сторонами акта </w:t>
      </w:r>
      <w:r w:rsidR="004C5179">
        <w:rPr>
          <w:lang w:eastAsia="x-none"/>
        </w:rPr>
        <w:t>выполненных работ, товарной накладной или универсального передаточного документа.</w:t>
      </w:r>
      <w:r>
        <w:rPr>
          <w:lang w:eastAsia="x-none"/>
        </w:rPr>
        <w:t xml:space="preserve"> </w:t>
      </w:r>
      <w:r w:rsidRPr="005D69BD">
        <w:rPr>
          <w:lang w:eastAsia="x-none"/>
        </w:rPr>
        <w:t>Аванс не предусмотрен.</w:t>
      </w:r>
    </w:p>
    <w:p w:rsidR="00586FC0" w:rsidRPr="00586FC0" w:rsidRDefault="00586FC0" w:rsidP="005D69BD">
      <w:pPr>
        <w:jc w:val="both"/>
        <w:rPr>
          <w:b/>
          <w:lang w:eastAsia="x-none"/>
        </w:rPr>
      </w:pPr>
      <w:r w:rsidRPr="00586FC0">
        <w:rPr>
          <w:b/>
          <w:lang w:eastAsia="x-none"/>
        </w:rPr>
        <w:t>7.         Особые условия:</w:t>
      </w:r>
    </w:p>
    <w:p w:rsidR="00761A34" w:rsidRDefault="00CA590F" w:rsidP="00761A34">
      <w:pPr>
        <w:pStyle w:val="a3"/>
        <w:ind w:left="0" w:firstLine="0"/>
        <w:rPr>
          <w:lang w:eastAsia="x-none"/>
        </w:rPr>
      </w:pPr>
      <w:r w:rsidRPr="00CA590F">
        <w:rPr>
          <w:lang w:eastAsia="x-none"/>
        </w:rPr>
        <w:t>Исполнитель должен отвечать требованиям п.4 ч.1 ст.3 и  п. 10.1 ч.1 ст.31 Федерального Закона Российской Федерации от 05.04.2013 № 44-ФЗ "О контрактной системе в сфере закупок товаров, работ, услуг для обеспечения государственных и муниципальных нужд».</w:t>
      </w:r>
    </w:p>
    <w:p w:rsidR="00896A97" w:rsidRDefault="00896A97"/>
    <w:sectPr w:rsidR="00896A97" w:rsidSect="001D26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67A" w:rsidRDefault="001D267A" w:rsidP="001D267A">
      <w:r>
        <w:separator/>
      </w:r>
    </w:p>
  </w:endnote>
  <w:endnote w:type="continuationSeparator" w:id="0">
    <w:p w:rsidR="001D267A" w:rsidRDefault="001D267A" w:rsidP="001D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67A" w:rsidRDefault="001D26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076607"/>
      <w:docPartObj>
        <w:docPartGallery w:val="Page Numbers (Bottom of Page)"/>
        <w:docPartUnique/>
      </w:docPartObj>
    </w:sdtPr>
    <w:sdtEndPr/>
    <w:sdtContent>
      <w:p w:rsidR="001D267A" w:rsidRDefault="001D267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42B">
          <w:rPr>
            <w:noProof/>
          </w:rPr>
          <w:t>2</w:t>
        </w:r>
        <w:r>
          <w:fldChar w:fldCharType="end"/>
        </w:r>
      </w:p>
    </w:sdtContent>
  </w:sdt>
  <w:p w:rsidR="001D267A" w:rsidRDefault="001D26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67A" w:rsidRDefault="001D26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67A" w:rsidRDefault="001D267A" w:rsidP="001D267A">
      <w:r>
        <w:separator/>
      </w:r>
    </w:p>
  </w:footnote>
  <w:footnote w:type="continuationSeparator" w:id="0">
    <w:p w:rsidR="001D267A" w:rsidRDefault="001D267A" w:rsidP="001D2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67A" w:rsidRDefault="001D267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67A" w:rsidRDefault="001D267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67A" w:rsidRDefault="001D26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E2D13"/>
    <w:multiLevelType w:val="multilevel"/>
    <w:tmpl w:val="DDF21C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1860B10"/>
    <w:multiLevelType w:val="hybridMultilevel"/>
    <w:tmpl w:val="7EB09AD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34"/>
    <w:rsid w:val="000E7F71"/>
    <w:rsid w:val="0012282B"/>
    <w:rsid w:val="001600A8"/>
    <w:rsid w:val="00165FB1"/>
    <w:rsid w:val="00167B97"/>
    <w:rsid w:val="001A65C4"/>
    <w:rsid w:val="001D267A"/>
    <w:rsid w:val="002435A5"/>
    <w:rsid w:val="00333BA2"/>
    <w:rsid w:val="003A7A78"/>
    <w:rsid w:val="00415001"/>
    <w:rsid w:val="00415653"/>
    <w:rsid w:val="004531DA"/>
    <w:rsid w:val="004879A0"/>
    <w:rsid w:val="004C5179"/>
    <w:rsid w:val="00586FC0"/>
    <w:rsid w:val="00593359"/>
    <w:rsid w:val="00593867"/>
    <w:rsid w:val="005D69BD"/>
    <w:rsid w:val="005E75D0"/>
    <w:rsid w:val="006A446B"/>
    <w:rsid w:val="007205C6"/>
    <w:rsid w:val="00752945"/>
    <w:rsid w:val="00755B7A"/>
    <w:rsid w:val="00761A34"/>
    <w:rsid w:val="00775BA6"/>
    <w:rsid w:val="0079407E"/>
    <w:rsid w:val="007B58C3"/>
    <w:rsid w:val="007E3797"/>
    <w:rsid w:val="00836E17"/>
    <w:rsid w:val="00896A97"/>
    <w:rsid w:val="008B3356"/>
    <w:rsid w:val="009A6D89"/>
    <w:rsid w:val="009D1BFF"/>
    <w:rsid w:val="009D4565"/>
    <w:rsid w:val="00A27427"/>
    <w:rsid w:val="00A30989"/>
    <w:rsid w:val="00A443F0"/>
    <w:rsid w:val="00A45BC7"/>
    <w:rsid w:val="00B212DE"/>
    <w:rsid w:val="00C14CD4"/>
    <w:rsid w:val="00C21DA3"/>
    <w:rsid w:val="00C35AAB"/>
    <w:rsid w:val="00C8230D"/>
    <w:rsid w:val="00CA590F"/>
    <w:rsid w:val="00CB679B"/>
    <w:rsid w:val="00CF4A6A"/>
    <w:rsid w:val="00D96A15"/>
    <w:rsid w:val="00DC6B91"/>
    <w:rsid w:val="00E73350"/>
    <w:rsid w:val="00E7724E"/>
    <w:rsid w:val="00ED522E"/>
    <w:rsid w:val="00F0108E"/>
    <w:rsid w:val="00F2632C"/>
    <w:rsid w:val="00F3444D"/>
    <w:rsid w:val="00F36BCC"/>
    <w:rsid w:val="00F776C9"/>
    <w:rsid w:val="00F92322"/>
    <w:rsid w:val="00F926E7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rsid w:val="00761A34"/>
    <w:pPr>
      <w:tabs>
        <w:tab w:val="left" w:pos="3384"/>
      </w:tabs>
      <w:suppressAutoHyphens/>
      <w:ind w:left="1404" w:hanging="504"/>
      <w:jc w:val="both"/>
    </w:pPr>
    <w:rPr>
      <w:lang w:eastAsia="ar-SA"/>
    </w:rPr>
  </w:style>
  <w:style w:type="paragraph" w:styleId="a4">
    <w:name w:val="List Paragraph"/>
    <w:basedOn w:val="a"/>
    <w:uiPriority w:val="34"/>
    <w:qFormat/>
    <w:rsid w:val="00CF4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6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6C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77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D26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2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D26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26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"/>
    <w:rsid w:val="00761A34"/>
    <w:pPr>
      <w:tabs>
        <w:tab w:val="left" w:pos="3384"/>
      </w:tabs>
      <w:suppressAutoHyphens/>
      <w:ind w:left="1404" w:hanging="504"/>
      <w:jc w:val="both"/>
    </w:pPr>
    <w:rPr>
      <w:lang w:eastAsia="ar-SA"/>
    </w:rPr>
  </w:style>
  <w:style w:type="paragraph" w:styleId="a4">
    <w:name w:val="List Paragraph"/>
    <w:basedOn w:val="a"/>
    <w:uiPriority w:val="34"/>
    <w:qFormat/>
    <w:rsid w:val="00CF4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6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6C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77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D26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2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D26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26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KAZANCEVA_OKSANA</dc:creator>
  <cp:lastModifiedBy>KAZANCEVA_OKSANA</cp:lastModifiedBy>
  <cp:revision>54</cp:revision>
  <cp:lastPrinted>2021-05-12T09:51:00Z</cp:lastPrinted>
  <dcterms:created xsi:type="dcterms:W3CDTF">2021-04-29T10:20:00Z</dcterms:created>
  <dcterms:modified xsi:type="dcterms:W3CDTF">2026-07-24T03:52:00Z</dcterms:modified>
</cp:coreProperties>
</file>