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CFA54" w14:textId="77777777" w:rsidR="00E763EC" w:rsidRPr="0025156C" w:rsidRDefault="00E763EC" w:rsidP="008C1977">
      <w:pPr>
        <w:pStyle w:val="20"/>
        <w:widowControl w:val="0"/>
        <w:tabs>
          <w:tab w:val="clear" w:pos="2167"/>
        </w:tabs>
        <w:spacing w:after="0"/>
        <w:ind w:left="0" w:firstLine="0"/>
        <w:contextualSpacing/>
        <w:jc w:val="center"/>
        <w:rPr>
          <w:b/>
          <w:szCs w:val="24"/>
          <w:lang w:val="ru-RU"/>
        </w:rPr>
      </w:pPr>
      <w:r w:rsidRPr="00844320">
        <w:rPr>
          <w:b/>
          <w:szCs w:val="24"/>
          <w:lang w:val="ru-RU"/>
        </w:rPr>
        <w:t xml:space="preserve">Контракт № </w:t>
      </w:r>
      <w:r w:rsidR="008D4134" w:rsidRPr="00D319B9">
        <w:rPr>
          <w:b/>
          <w:szCs w:val="24"/>
          <w:highlight w:val="lightGray"/>
          <w:lang w:val="ru-RU"/>
        </w:rPr>
        <w:t>____________</w:t>
      </w:r>
      <w:r w:rsidR="00FD5D9F" w:rsidRPr="0025156C">
        <w:rPr>
          <w:rStyle w:val="afff8"/>
          <w:b/>
          <w:szCs w:val="24"/>
          <w:lang w:val="ru-RU"/>
        </w:rPr>
        <w:footnoteReference w:id="1"/>
      </w:r>
    </w:p>
    <w:p w14:paraId="117C3432" w14:textId="772D4B1B" w:rsidR="00E763EC" w:rsidRDefault="000C1F54" w:rsidP="008C1977">
      <w:pPr>
        <w:widowControl w:val="0"/>
        <w:spacing w:after="0"/>
        <w:contextualSpacing/>
        <w:jc w:val="center"/>
        <w:rPr>
          <w:b/>
        </w:rPr>
      </w:pPr>
      <w:bookmarkStart w:id="0" w:name="_Hlk111211884"/>
      <w:r w:rsidRPr="000C1F54">
        <w:rPr>
          <w:b/>
        </w:rPr>
        <w:t xml:space="preserve">на </w:t>
      </w:r>
      <w:r w:rsidR="0009721B" w:rsidRPr="0009721B">
        <w:rPr>
          <w:b/>
        </w:rPr>
        <w:t>поставк</w:t>
      </w:r>
      <w:r w:rsidR="0009721B">
        <w:rPr>
          <w:b/>
        </w:rPr>
        <w:t>у</w:t>
      </w:r>
      <w:r w:rsidR="0009721B" w:rsidRPr="0009721B">
        <w:rPr>
          <w:b/>
        </w:rPr>
        <w:t xml:space="preserve"> </w:t>
      </w:r>
      <w:r w:rsidR="008E720D" w:rsidRPr="008E720D">
        <w:rPr>
          <w:b/>
        </w:rPr>
        <w:t>программно-аппаратного комплекса системы межсетевого экранирования с предоставлением права использования программного обеспечения</w:t>
      </w:r>
    </w:p>
    <w:bookmarkEnd w:id="0"/>
    <w:p w14:paraId="64EB272C" w14:textId="77777777" w:rsidR="00EA7319" w:rsidRDefault="00EA7319" w:rsidP="008C1977">
      <w:pPr>
        <w:widowControl w:val="0"/>
        <w:spacing w:after="0"/>
        <w:ind w:firstLine="709"/>
        <w:contextualSpacing/>
        <w:jc w:val="center"/>
      </w:pPr>
    </w:p>
    <w:p w14:paraId="2C4AA7FD" w14:textId="64ADBD07" w:rsidR="00E763EC" w:rsidRDefault="00E763EC" w:rsidP="008C1977">
      <w:pPr>
        <w:widowControl w:val="0"/>
        <w:spacing w:after="0"/>
        <w:contextualSpacing/>
        <w:rPr>
          <w:bCs/>
        </w:rPr>
      </w:pPr>
      <w:r w:rsidRPr="00844320">
        <w:t xml:space="preserve">г. Москва                                                                                </w:t>
      </w:r>
      <w:r w:rsidR="00844320">
        <w:t xml:space="preserve">           </w:t>
      </w:r>
      <w:r w:rsidR="00A05303">
        <w:t xml:space="preserve">           </w:t>
      </w:r>
      <w:r w:rsidR="00844320">
        <w:t xml:space="preserve">     </w:t>
      </w:r>
      <w:r w:rsidR="000B7CAC">
        <w:t xml:space="preserve"> </w:t>
      </w:r>
      <w:r w:rsidRPr="00844320">
        <w:t xml:space="preserve">  </w:t>
      </w:r>
      <w:r w:rsidR="00B82B08">
        <w:tab/>
        <w:t xml:space="preserve"> </w:t>
      </w:r>
      <w:r w:rsidRPr="00844320">
        <w:rPr>
          <w:bCs/>
        </w:rPr>
        <w:t>«___» ________ 202</w:t>
      </w:r>
      <w:r w:rsidR="00517427">
        <w:rPr>
          <w:bCs/>
        </w:rPr>
        <w:t>6</w:t>
      </w:r>
      <w:r w:rsidRPr="00844320">
        <w:rPr>
          <w:bCs/>
        </w:rPr>
        <w:t xml:space="preserve"> г.</w:t>
      </w:r>
    </w:p>
    <w:p w14:paraId="769E5AE7" w14:textId="77777777" w:rsidR="00A43FEE" w:rsidRPr="00844320" w:rsidRDefault="00A43FEE" w:rsidP="008C1977">
      <w:pPr>
        <w:widowControl w:val="0"/>
        <w:spacing w:after="0"/>
        <w:contextualSpacing/>
      </w:pPr>
    </w:p>
    <w:p w14:paraId="019A1741" w14:textId="021FC602" w:rsidR="00844320" w:rsidRPr="0088339F" w:rsidRDefault="00E763EC" w:rsidP="008C1977">
      <w:pPr>
        <w:pStyle w:val="afffc"/>
        <w:widowControl w:val="0"/>
        <w:ind w:firstLine="709"/>
        <w:contextualSpacing/>
        <w:jc w:val="both"/>
        <w:rPr>
          <w:color w:val="000000"/>
        </w:rPr>
      </w:pPr>
      <w:r w:rsidRPr="00D6434D">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r w:rsidR="00433713" w:rsidRPr="00D6434D">
        <w:t xml:space="preserve"> (ФГБУ «Агроэкспорт»)</w:t>
      </w:r>
      <w:r w:rsidRPr="00F87F20">
        <w:t xml:space="preserve">, </w:t>
      </w:r>
      <w:r w:rsidRPr="00F87F20">
        <w:rPr>
          <w:color w:val="000000"/>
        </w:rPr>
        <w:t>именуемое в дальнейшем «Заказчик</w:t>
      </w:r>
      <w:r w:rsidR="00433713" w:rsidRPr="00FB38C5">
        <w:rPr>
          <w:color w:val="000000"/>
        </w:rPr>
        <w:t xml:space="preserve">», </w:t>
      </w:r>
      <w:r w:rsidRPr="00FB38C5">
        <w:rPr>
          <w:color w:val="000000"/>
        </w:rPr>
        <w:t>в</w:t>
      </w:r>
      <w:r w:rsidR="000716DA" w:rsidRPr="00FB38C5">
        <w:rPr>
          <w:color w:val="000000"/>
        </w:rPr>
        <w:t xml:space="preserve"> </w:t>
      </w:r>
      <w:r w:rsidRPr="00FB38C5">
        <w:rPr>
          <w:color w:val="000000"/>
        </w:rPr>
        <w:t xml:space="preserve">лице </w:t>
      </w:r>
      <w:r w:rsidR="00437BEE" w:rsidRPr="00C96767">
        <w:rPr>
          <w:color w:val="000000"/>
          <w:highlight w:val="lightGray"/>
        </w:rPr>
        <w:t>___________</w:t>
      </w:r>
      <w:r w:rsidR="0087071B" w:rsidRPr="00C96767">
        <w:rPr>
          <w:rFonts w:eastAsia="Calibri"/>
          <w:color w:val="000000"/>
          <w:lang w:eastAsia="ar-SA"/>
        </w:rPr>
        <w:t xml:space="preserve">, </w:t>
      </w:r>
      <w:r w:rsidR="00FD5D9F" w:rsidRPr="00517A79">
        <w:rPr>
          <w:rFonts w:eastAsia="Calibri"/>
          <w:color w:val="000000"/>
          <w:lang w:eastAsia="ar-SA"/>
        </w:rPr>
        <w:t>действующ</w:t>
      </w:r>
      <w:r w:rsidR="00FD5D9F" w:rsidRPr="00517A79">
        <w:rPr>
          <w:rFonts w:eastAsia="Calibri"/>
          <w:color w:val="000000"/>
          <w:highlight w:val="lightGray"/>
          <w:lang w:eastAsia="ar-SA"/>
        </w:rPr>
        <w:t>__</w:t>
      </w:r>
      <w:r w:rsidR="00FD5D9F" w:rsidRPr="0088339F">
        <w:rPr>
          <w:rFonts w:eastAsia="Calibri"/>
          <w:color w:val="000000"/>
          <w:lang w:eastAsia="ar-SA"/>
        </w:rPr>
        <w:t xml:space="preserve"> </w:t>
      </w:r>
      <w:r w:rsidR="0087071B" w:rsidRPr="0088339F">
        <w:rPr>
          <w:rFonts w:eastAsia="Calibri"/>
          <w:color w:val="000000"/>
          <w:lang w:eastAsia="ar-SA"/>
        </w:rPr>
        <w:t xml:space="preserve">на основании </w:t>
      </w:r>
      <w:r w:rsidR="00437BEE" w:rsidRPr="0088339F">
        <w:rPr>
          <w:rFonts w:eastAsia="Calibri"/>
          <w:color w:val="000000"/>
          <w:highlight w:val="lightGray"/>
          <w:lang w:eastAsia="ar-SA"/>
        </w:rPr>
        <w:t>__________</w:t>
      </w:r>
      <w:r w:rsidR="0087071B" w:rsidRPr="0088339F">
        <w:rPr>
          <w:rFonts w:eastAsia="Calibri"/>
          <w:color w:val="000000"/>
          <w:lang w:eastAsia="ar-SA"/>
        </w:rPr>
        <w:t>,</w:t>
      </w:r>
      <w:r w:rsidR="0087071B" w:rsidRPr="0088339F">
        <w:rPr>
          <w:color w:val="000000"/>
        </w:rPr>
        <w:t xml:space="preserve"> с одной стороны,</w:t>
      </w:r>
      <w:r w:rsidRPr="0088339F">
        <w:rPr>
          <w:color w:val="000000"/>
        </w:rPr>
        <w:t xml:space="preserve"> и </w:t>
      </w:r>
      <w:r w:rsidR="00437BEE" w:rsidRPr="0088339F">
        <w:rPr>
          <w:color w:val="000000"/>
          <w:highlight w:val="lightGray"/>
        </w:rPr>
        <w:t>_________</w:t>
      </w:r>
      <w:r w:rsidR="00433713" w:rsidRPr="00AA0B83">
        <w:rPr>
          <w:color w:val="000000"/>
        </w:rPr>
        <w:t xml:space="preserve"> (</w:t>
      </w:r>
      <w:r w:rsidR="00437BEE" w:rsidRPr="0088339F">
        <w:rPr>
          <w:color w:val="000000"/>
          <w:highlight w:val="lightGray"/>
        </w:rPr>
        <w:t>______</w:t>
      </w:r>
      <w:r w:rsidR="00433713" w:rsidRPr="00AA0B83">
        <w:rPr>
          <w:color w:val="000000"/>
        </w:rPr>
        <w:t>)</w:t>
      </w:r>
      <w:r w:rsidRPr="0088339F">
        <w:rPr>
          <w:color w:val="000000"/>
          <w:lang w:eastAsia="ru-RU"/>
        </w:rPr>
        <w:t>, именуем</w:t>
      </w:r>
      <w:r w:rsidR="00F07267" w:rsidRPr="00C96767">
        <w:rPr>
          <w:color w:val="000000"/>
          <w:highlight w:val="lightGray"/>
        </w:rPr>
        <w:t>__</w:t>
      </w:r>
      <w:r w:rsidRPr="0088339F">
        <w:rPr>
          <w:color w:val="000000"/>
          <w:lang w:eastAsia="ru-RU"/>
        </w:rPr>
        <w:t xml:space="preserve"> в дальнейшем «</w:t>
      </w:r>
      <w:r w:rsidR="00AA430A" w:rsidRPr="0088339F">
        <w:rPr>
          <w:color w:val="000000"/>
          <w:lang w:eastAsia="ru-RU"/>
        </w:rPr>
        <w:t>Поставщик</w:t>
      </w:r>
      <w:r w:rsidRPr="0088339F">
        <w:rPr>
          <w:color w:val="000000"/>
          <w:lang w:eastAsia="ru-RU"/>
        </w:rPr>
        <w:t xml:space="preserve">», в лице </w:t>
      </w:r>
      <w:r w:rsidR="00437BEE" w:rsidRPr="0088339F">
        <w:rPr>
          <w:color w:val="000000"/>
          <w:highlight w:val="lightGray"/>
          <w:lang w:eastAsia="ru-RU"/>
        </w:rPr>
        <w:t>__________</w:t>
      </w:r>
      <w:r w:rsidR="0083401A" w:rsidRPr="0088339F">
        <w:rPr>
          <w:color w:val="000000"/>
          <w:lang w:eastAsia="ru-RU"/>
        </w:rPr>
        <w:t xml:space="preserve">, </w:t>
      </w:r>
      <w:r w:rsidR="00FD5D9F" w:rsidRPr="0088339F">
        <w:rPr>
          <w:color w:val="000000"/>
          <w:lang w:eastAsia="ru-RU"/>
        </w:rPr>
        <w:t>действующ</w:t>
      </w:r>
      <w:r w:rsidR="00FD5D9F" w:rsidRPr="0088339F">
        <w:rPr>
          <w:color w:val="000000"/>
          <w:highlight w:val="lightGray"/>
          <w:lang w:eastAsia="ru-RU"/>
        </w:rPr>
        <w:t>__</w:t>
      </w:r>
      <w:r w:rsidR="00FD5D9F" w:rsidRPr="0088339F">
        <w:rPr>
          <w:color w:val="000000"/>
          <w:lang w:eastAsia="ru-RU"/>
        </w:rPr>
        <w:t xml:space="preserve"> </w:t>
      </w:r>
      <w:r w:rsidRPr="0088339F">
        <w:rPr>
          <w:color w:val="000000"/>
          <w:lang w:eastAsia="ru-RU"/>
        </w:rPr>
        <w:t xml:space="preserve">на основании </w:t>
      </w:r>
      <w:r w:rsidR="00437BEE" w:rsidRPr="0088339F">
        <w:rPr>
          <w:color w:val="000000"/>
          <w:highlight w:val="lightGray"/>
          <w:lang w:eastAsia="ru-RU"/>
        </w:rPr>
        <w:t>________</w:t>
      </w:r>
      <w:r w:rsidRPr="0088339F">
        <w:rPr>
          <w:color w:val="000000"/>
          <w:lang w:eastAsia="ru-RU"/>
        </w:rPr>
        <w:t>,</w:t>
      </w:r>
      <w:r w:rsidRPr="0088339F">
        <w:t xml:space="preserve"> совместно именуемые в дальнейшем «Стороны», а по отдельности – «Сторона»,</w:t>
      </w:r>
      <w:r w:rsidRPr="0088339F">
        <w:rPr>
          <w:color w:val="000000"/>
        </w:rPr>
        <w:t xml:space="preserve"> </w:t>
      </w:r>
      <w:r w:rsidR="00844320" w:rsidRPr="0088339F">
        <w:t>с соблюдением Гражданского кодекса Российской Федерации, иного законодательства Российской Федерации</w:t>
      </w:r>
      <w:r w:rsidR="00375C30">
        <w:t>,</w:t>
      </w:r>
      <w:r w:rsidR="00844320" w:rsidRPr="0088339F">
        <w:t xml:space="preserve"> руководствуясь требованиями пункта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(далее – Закон о контрактной системе)</w:t>
      </w:r>
      <w:r w:rsidR="00F67B6E" w:rsidRPr="0088339F">
        <w:t>,</w:t>
      </w:r>
      <w:r w:rsidR="00F42E84" w:rsidRPr="0088339F">
        <w:t xml:space="preserve"> </w:t>
      </w:r>
      <w:r w:rsidR="00E41C4B" w:rsidRPr="0088339F">
        <w:t xml:space="preserve">по результатам закупочной сессии (номер объявления о закупке </w:t>
      </w:r>
      <w:r w:rsidR="000E6415" w:rsidRPr="000E6415">
        <w:rPr>
          <w:color w:val="000000"/>
          <w:highlight w:val="lightGray"/>
        </w:rPr>
        <w:t>___________</w:t>
      </w:r>
      <w:r w:rsidR="00E41C4B" w:rsidRPr="0088339F">
        <w:t xml:space="preserve">) </w:t>
      </w:r>
      <w:r w:rsidR="0088339F" w:rsidRPr="0088339F">
        <w:t>(</w:t>
      </w:r>
      <w:proofErr w:type="spellStart"/>
      <w:r w:rsidR="0088339F" w:rsidRPr="0088339F">
        <w:t>ИКЗ</w:t>
      </w:r>
      <w:proofErr w:type="spellEnd"/>
      <w:r w:rsidR="0088339F" w:rsidRPr="0088339F">
        <w:t xml:space="preserve"> </w:t>
      </w:r>
      <w:r w:rsidR="00D6767D" w:rsidRPr="00D6767D">
        <w:t>261771372932877040100100030000000244</w:t>
      </w:r>
      <w:r w:rsidR="0088339F" w:rsidRPr="0088339F">
        <w:t>)</w:t>
      </w:r>
      <w:r w:rsidR="0088339F" w:rsidRPr="0088339F" w:rsidDel="00EA7319">
        <w:t xml:space="preserve"> </w:t>
      </w:r>
      <w:r w:rsidR="00844320" w:rsidRPr="0088339F">
        <w:t xml:space="preserve">заключили настоящий контракт </w:t>
      </w:r>
      <w:r w:rsidR="000C1F54" w:rsidRPr="0072054C">
        <w:t xml:space="preserve">на поставку </w:t>
      </w:r>
      <w:r w:rsidR="008E720D" w:rsidRPr="00CE58C4">
        <w:t xml:space="preserve">программно-аппаратного комплекса системы межсетевого экранирования с предоставлением права использования программного обеспечения </w:t>
      </w:r>
      <w:r w:rsidR="00844320" w:rsidRPr="0072054C">
        <w:t>(далее –</w:t>
      </w:r>
      <w:r w:rsidR="00844320" w:rsidRPr="0088339F">
        <w:t xml:space="preserve"> Контракт) о нижеследующем:</w:t>
      </w:r>
      <w:r w:rsidR="00863DF6">
        <w:t xml:space="preserve"> </w:t>
      </w:r>
    </w:p>
    <w:p w14:paraId="0F7AD1F0" w14:textId="77777777" w:rsidR="00E763EC" w:rsidRPr="0088339F" w:rsidRDefault="00E763EC" w:rsidP="008C1977">
      <w:pPr>
        <w:pStyle w:val="220"/>
        <w:widowControl w:val="0"/>
        <w:spacing w:after="0" w:line="240" w:lineRule="auto"/>
        <w:ind w:firstLine="709"/>
        <w:contextualSpacing/>
        <w:jc w:val="both"/>
        <w:rPr>
          <w:iCs/>
          <w:color w:val="000000"/>
          <w:sz w:val="24"/>
          <w:szCs w:val="24"/>
        </w:rPr>
      </w:pPr>
    </w:p>
    <w:p w14:paraId="75D495F0" w14:textId="77777777" w:rsidR="00BC5548" w:rsidRPr="00E372B0" w:rsidRDefault="00BC5548" w:rsidP="008C1977">
      <w:pPr>
        <w:pStyle w:val="afffc"/>
        <w:widowControl w:val="0"/>
        <w:numPr>
          <w:ilvl w:val="0"/>
          <w:numId w:val="10"/>
        </w:numPr>
        <w:suppressAutoHyphens w:val="0"/>
        <w:ind w:left="0" w:firstLine="0"/>
        <w:contextualSpacing/>
        <w:jc w:val="center"/>
        <w:rPr>
          <w:b/>
          <w:bCs/>
        </w:rPr>
      </w:pPr>
      <w:r w:rsidRPr="00E372B0">
        <w:rPr>
          <w:b/>
          <w:bCs/>
        </w:rPr>
        <w:t>Предмет Контракта</w:t>
      </w:r>
    </w:p>
    <w:p w14:paraId="778914E7" w14:textId="2E561072" w:rsidR="00BC5548" w:rsidRPr="00FB64A3" w:rsidRDefault="00FB64A3" w:rsidP="008C1977">
      <w:pPr>
        <w:pStyle w:val="afffc"/>
        <w:widowControl w:val="0"/>
        <w:suppressAutoHyphens w:val="0"/>
        <w:contextualSpacing/>
        <w:jc w:val="both"/>
      </w:pPr>
      <w:r w:rsidRPr="00FB64A3">
        <w:tab/>
        <w:t xml:space="preserve">1.1. </w:t>
      </w:r>
      <w:r w:rsidR="00BC5548" w:rsidRPr="00FB64A3">
        <w:t xml:space="preserve">По Контракту Поставщик обязуется поставить Заказчику </w:t>
      </w:r>
      <w:r w:rsidR="008E720D" w:rsidRPr="00FB64A3">
        <w:rPr>
          <w:b/>
        </w:rPr>
        <w:t xml:space="preserve">программно-аппаратный комплекс системы межсетевого экранирования </w:t>
      </w:r>
      <w:r w:rsidR="00B87287" w:rsidRPr="00FB64A3">
        <w:t xml:space="preserve">(далее – </w:t>
      </w:r>
      <w:r w:rsidR="00B87287" w:rsidRPr="008F0A3C">
        <w:t>Товар или программно-аппаратный комплекс</w:t>
      </w:r>
      <w:r w:rsidR="00B87287" w:rsidRPr="00BA60C0">
        <w:t>)</w:t>
      </w:r>
      <w:r w:rsidR="00B87287" w:rsidRPr="00FB64A3">
        <w:rPr>
          <w:b/>
        </w:rPr>
        <w:t xml:space="preserve"> </w:t>
      </w:r>
      <w:r w:rsidR="00AD6547" w:rsidRPr="00FB64A3">
        <w:rPr>
          <w:b/>
        </w:rPr>
        <w:t xml:space="preserve">с предоставлением </w:t>
      </w:r>
      <w:r w:rsidR="008E720D" w:rsidRPr="00FB64A3">
        <w:rPr>
          <w:b/>
        </w:rPr>
        <w:t>прав</w:t>
      </w:r>
      <w:r w:rsidR="00AD6547" w:rsidRPr="00FB64A3">
        <w:rPr>
          <w:b/>
        </w:rPr>
        <w:t>а</w:t>
      </w:r>
      <w:r w:rsidR="008E720D" w:rsidRPr="00FB64A3">
        <w:rPr>
          <w:b/>
        </w:rPr>
        <w:t xml:space="preserve"> использования программного обеспечения </w:t>
      </w:r>
      <w:r w:rsidR="00BC5548" w:rsidRPr="00FB64A3">
        <w:t>(далее –</w:t>
      </w:r>
      <w:r w:rsidR="00401642" w:rsidRPr="008F0A3C">
        <w:t>программное обеспечение</w:t>
      </w:r>
      <w:r w:rsidR="00BC5548" w:rsidRPr="008F0A3C">
        <w:t xml:space="preserve">) </w:t>
      </w:r>
      <w:r w:rsidR="00FC2C7F" w:rsidRPr="008F0A3C">
        <w:t>на условия</w:t>
      </w:r>
      <w:r w:rsidR="00FC2C7F" w:rsidRPr="00FB64A3">
        <w:t>х</w:t>
      </w:r>
      <w:r w:rsidR="00BC5548" w:rsidRPr="00FB64A3">
        <w:t>, указанных</w:t>
      </w:r>
      <w:r w:rsidR="00BC5548" w:rsidRPr="00FB64A3" w:rsidDel="00E92CA9">
        <w:t xml:space="preserve"> </w:t>
      </w:r>
      <w:r w:rsidR="00BC5548" w:rsidRPr="00FB64A3">
        <w:t xml:space="preserve">в </w:t>
      </w:r>
      <w:r w:rsidR="00C26CC2" w:rsidRPr="00FB64A3">
        <w:t xml:space="preserve">приложении </w:t>
      </w:r>
      <w:r w:rsidR="00DF300C" w:rsidRPr="00FB64A3">
        <w:t xml:space="preserve">к </w:t>
      </w:r>
      <w:r w:rsidR="00810DDC" w:rsidRPr="00FB64A3">
        <w:t>К</w:t>
      </w:r>
      <w:r w:rsidR="00DF300C" w:rsidRPr="00FB64A3">
        <w:t>онтракту «</w:t>
      </w:r>
      <w:r w:rsidR="00A92859" w:rsidRPr="00FB64A3">
        <w:t xml:space="preserve">Техническое задание на поставку </w:t>
      </w:r>
      <w:r w:rsidR="008E720D" w:rsidRPr="00FB64A3">
        <w:t>программно-аппаратного комплекса системы межсетевого экранирования с предоставлением права использования программного обеспечения</w:t>
      </w:r>
      <w:r w:rsidR="00DF300C" w:rsidRPr="00FB64A3">
        <w:t>»</w:t>
      </w:r>
      <w:r w:rsidR="0088339F" w:rsidRPr="00FB64A3">
        <w:t xml:space="preserve"> (далее</w:t>
      </w:r>
      <w:r w:rsidR="0072054C" w:rsidRPr="00FB64A3">
        <w:t xml:space="preserve"> </w:t>
      </w:r>
      <w:r w:rsidR="0088339F" w:rsidRPr="00FB64A3">
        <w:t xml:space="preserve">– </w:t>
      </w:r>
      <w:r w:rsidR="00A92859" w:rsidRPr="00FB64A3">
        <w:t>Техническое задание</w:t>
      </w:r>
      <w:r w:rsidR="0088339F" w:rsidRPr="00FB64A3">
        <w:t>)</w:t>
      </w:r>
      <w:r w:rsidR="00BC5548" w:rsidRPr="00FB64A3">
        <w:t xml:space="preserve">, а Заказчик обязуется </w:t>
      </w:r>
      <w:r w:rsidR="00EB6FC0" w:rsidRPr="00FB64A3">
        <w:t>осуществить приемку</w:t>
      </w:r>
      <w:r w:rsidR="009B52F3">
        <w:t xml:space="preserve">, </w:t>
      </w:r>
      <w:r w:rsidR="00BC5548" w:rsidRPr="00FB64A3">
        <w:t xml:space="preserve">оплатить Товар </w:t>
      </w:r>
      <w:r w:rsidR="00EB6FC0" w:rsidRPr="00FB64A3">
        <w:t xml:space="preserve">и предоставленное право использования </w:t>
      </w:r>
      <w:bookmarkStart w:id="1" w:name="_Hlk235181906"/>
      <w:r w:rsidR="00EB6FC0" w:rsidRPr="00FB64A3">
        <w:t xml:space="preserve">программного обеспечения </w:t>
      </w:r>
      <w:bookmarkEnd w:id="1"/>
      <w:r w:rsidR="00BC5548" w:rsidRPr="00FB64A3">
        <w:t xml:space="preserve">в соответствии с </w:t>
      </w:r>
      <w:r w:rsidR="00B966DE" w:rsidRPr="00FB64A3">
        <w:t xml:space="preserve">положениями </w:t>
      </w:r>
      <w:r w:rsidR="00BC5548" w:rsidRPr="00FB64A3">
        <w:t>Контракта.</w:t>
      </w:r>
      <w:r w:rsidR="006C4A59">
        <w:t xml:space="preserve"> </w:t>
      </w:r>
    </w:p>
    <w:p w14:paraId="60F3DC20" w14:textId="77777777" w:rsidR="003A2940" w:rsidRPr="00356122" w:rsidRDefault="003A2940" w:rsidP="008C1977">
      <w:pPr>
        <w:pStyle w:val="afffc"/>
        <w:widowControl w:val="0"/>
        <w:suppressAutoHyphens w:val="0"/>
        <w:ind w:firstLine="709"/>
        <w:contextualSpacing/>
        <w:jc w:val="both"/>
      </w:pPr>
    </w:p>
    <w:p w14:paraId="06509B5C" w14:textId="495B78A2" w:rsidR="00BC5548" w:rsidRDefault="00BC5548" w:rsidP="008C1977">
      <w:pPr>
        <w:pStyle w:val="1"/>
        <w:keepNext w:val="0"/>
        <w:widowControl w:val="0"/>
        <w:numPr>
          <w:ilvl w:val="0"/>
          <w:numId w:val="9"/>
        </w:numPr>
        <w:spacing w:before="0" w:after="0"/>
        <w:ind w:left="0" w:firstLine="0"/>
        <w:contextualSpacing/>
        <w:rPr>
          <w:rFonts w:eastAsia="Calibri"/>
          <w:bCs/>
          <w:kern w:val="0"/>
          <w:sz w:val="24"/>
          <w:lang w:eastAsia="en-US"/>
        </w:rPr>
      </w:pPr>
      <w:r w:rsidRPr="00E372B0">
        <w:rPr>
          <w:rFonts w:eastAsia="Calibri"/>
          <w:bCs/>
          <w:kern w:val="0"/>
          <w:sz w:val="24"/>
          <w:lang w:eastAsia="en-US"/>
        </w:rPr>
        <w:t xml:space="preserve">Срок поставки </w:t>
      </w:r>
      <w:r w:rsidR="00F07267">
        <w:rPr>
          <w:rFonts w:eastAsia="Calibri"/>
          <w:bCs/>
          <w:kern w:val="0"/>
          <w:sz w:val="24"/>
          <w:lang w:eastAsia="en-US"/>
        </w:rPr>
        <w:t xml:space="preserve">(доставки) </w:t>
      </w:r>
      <w:r w:rsidRPr="00E372B0">
        <w:rPr>
          <w:rFonts w:eastAsia="Calibri"/>
          <w:bCs/>
          <w:kern w:val="0"/>
          <w:sz w:val="24"/>
          <w:lang w:eastAsia="en-US"/>
        </w:rPr>
        <w:t>Товара</w:t>
      </w:r>
      <w:r w:rsidR="00853CAC">
        <w:rPr>
          <w:rFonts w:eastAsia="Calibri"/>
          <w:bCs/>
          <w:kern w:val="0"/>
          <w:sz w:val="24"/>
          <w:lang w:eastAsia="en-US"/>
        </w:rPr>
        <w:t>, с</w:t>
      </w:r>
      <w:r w:rsidR="00853CAC" w:rsidRPr="00853CAC">
        <w:rPr>
          <w:rFonts w:eastAsia="Calibri"/>
          <w:bCs/>
          <w:kern w:val="0"/>
          <w:sz w:val="24"/>
          <w:lang w:eastAsia="en-US"/>
        </w:rPr>
        <w:t>рок</w:t>
      </w:r>
      <w:r w:rsidR="006C4A59">
        <w:rPr>
          <w:rFonts w:eastAsia="Calibri"/>
          <w:bCs/>
          <w:kern w:val="0"/>
          <w:sz w:val="24"/>
          <w:lang w:eastAsia="en-US"/>
        </w:rPr>
        <w:t xml:space="preserve"> (период)</w:t>
      </w:r>
      <w:r w:rsidR="009433EA">
        <w:rPr>
          <w:rFonts w:eastAsia="Calibri"/>
          <w:bCs/>
          <w:kern w:val="0"/>
          <w:sz w:val="24"/>
          <w:lang w:eastAsia="en-US"/>
        </w:rPr>
        <w:t xml:space="preserve"> </w:t>
      </w:r>
      <w:r w:rsidR="00853CAC" w:rsidRPr="00853CAC">
        <w:rPr>
          <w:rFonts w:eastAsia="Calibri"/>
          <w:bCs/>
          <w:kern w:val="0"/>
          <w:sz w:val="24"/>
          <w:lang w:eastAsia="en-US"/>
        </w:rPr>
        <w:t>предоставления права использования</w:t>
      </w:r>
      <w:r w:rsidR="00853CAC">
        <w:rPr>
          <w:rFonts w:eastAsia="Calibri"/>
          <w:bCs/>
          <w:kern w:val="0"/>
          <w:sz w:val="24"/>
          <w:lang w:eastAsia="en-US"/>
        </w:rPr>
        <w:t xml:space="preserve"> </w:t>
      </w:r>
      <w:r w:rsidR="00853CAC" w:rsidRPr="00853CAC">
        <w:rPr>
          <w:rFonts w:eastAsia="Calibri"/>
          <w:bCs/>
          <w:kern w:val="0"/>
          <w:sz w:val="24"/>
          <w:lang w:eastAsia="en-US"/>
        </w:rPr>
        <w:t>программного обеспечения</w:t>
      </w:r>
      <w:r w:rsidR="009433EA">
        <w:rPr>
          <w:rFonts w:eastAsia="Calibri"/>
          <w:bCs/>
          <w:kern w:val="0"/>
          <w:sz w:val="24"/>
          <w:lang w:eastAsia="en-US"/>
        </w:rPr>
        <w:t xml:space="preserve">, </w:t>
      </w:r>
      <w:r w:rsidR="007F3634">
        <w:rPr>
          <w:rFonts w:eastAsia="Calibri"/>
          <w:bCs/>
          <w:kern w:val="0"/>
          <w:sz w:val="24"/>
          <w:lang w:eastAsia="en-US"/>
        </w:rPr>
        <w:t xml:space="preserve">описание Товара и </w:t>
      </w:r>
      <w:r w:rsidR="003720F8" w:rsidRPr="003720F8">
        <w:rPr>
          <w:rFonts w:eastAsia="Calibri"/>
          <w:bCs/>
          <w:kern w:val="0"/>
          <w:sz w:val="24"/>
          <w:lang w:eastAsia="en-US"/>
        </w:rPr>
        <w:t>программного обеспечения</w:t>
      </w:r>
      <w:r w:rsidR="007F3634">
        <w:rPr>
          <w:rFonts w:eastAsia="Calibri"/>
          <w:bCs/>
          <w:kern w:val="0"/>
          <w:sz w:val="24"/>
          <w:lang w:eastAsia="en-US"/>
        </w:rPr>
        <w:t xml:space="preserve">, </w:t>
      </w:r>
      <w:r w:rsidR="00C96356">
        <w:rPr>
          <w:rFonts w:eastAsia="Calibri"/>
          <w:bCs/>
          <w:kern w:val="0"/>
          <w:sz w:val="24"/>
          <w:lang w:eastAsia="en-US"/>
        </w:rPr>
        <w:t xml:space="preserve">                   </w:t>
      </w:r>
      <w:r w:rsidR="009433EA" w:rsidRPr="009433EA">
        <w:rPr>
          <w:rFonts w:eastAsia="Calibri"/>
          <w:bCs/>
          <w:kern w:val="0"/>
          <w:sz w:val="24"/>
          <w:lang w:eastAsia="en-US"/>
        </w:rPr>
        <w:t>информация о</w:t>
      </w:r>
      <w:r w:rsidR="00D87A14">
        <w:rPr>
          <w:rFonts w:eastAsia="Calibri"/>
          <w:bCs/>
          <w:kern w:val="0"/>
          <w:sz w:val="24"/>
          <w:lang w:eastAsia="en-US"/>
        </w:rPr>
        <w:t xml:space="preserve"> количестве (</w:t>
      </w:r>
      <w:r w:rsidR="009433EA" w:rsidRPr="009433EA">
        <w:rPr>
          <w:rFonts w:eastAsia="Calibri"/>
          <w:bCs/>
          <w:kern w:val="0"/>
          <w:sz w:val="24"/>
          <w:lang w:eastAsia="en-US"/>
        </w:rPr>
        <w:t>объеме</w:t>
      </w:r>
      <w:r w:rsidR="00D87A14">
        <w:rPr>
          <w:rFonts w:eastAsia="Calibri"/>
          <w:bCs/>
          <w:kern w:val="0"/>
          <w:sz w:val="24"/>
          <w:lang w:eastAsia="en-US"/>
        </w:rPr>
        <w:t>)</w:t>
      </w:r>
      <w:r w:rsidR="009433EA" w:rsidRPr="009433EA">
        <w:rPr>
          <w:rFonts w:eastAsia="Calibri"/>
          <w:bCs/>
          <w:kern w:val="0"/>
          <w:sz w:val="24"/>
          <w:lang w:eastAsia="en-US"/>
        </w:rPr>
        <w:t xml:space="preserve"> и единице измерения</w:t>
      </w:r>
    </w:p>
    <w:p w14:paraId="7A7898F7" w14:textId="22883314" w:rsidR="00BA34BA" w:rsidRDefault="007F3634" w:rsidP="00C96356">
      <w:pPr>
        <w:widowControl w:val="0"/>
        <w:autoSpaceDE w:val="0"/>
        <w:autoSpaceDN w:val="0"/>
        <w:adjustRightInd w:val="0"/>
        <w:spacing w:after="0"/>
        <w:ind w:firstLine="709"/>
        <w:contextualSpacing/>
        <w:rPr>
          <w:color w:val="000000"/>
        </w:rPr>
      </w:pPr>
      <w:r>
        <w:rPr>
          <w:color w:val="000000"/>
        </w:rPr>
        <w:t xml:space="preserve">2.1. </w:t>
      </w:r>
      <w:r w:rsidR="00BC5548" w:rsidRPr="00BA60C0">
        <w:rPr>
          <w:color w:val="000000"/>
        </w:rPr>
        <w:t>Поставщик обязуется выполнить поставку</w:t>
      </w:r>
      <w:r w:rsidR="00B966DE" w:rsidRPr="00BA60C0">
        <w:rPr>
          <w:color w:val="000000"/>
        </w:rPr>
        <w:t xml:space="preserve"> (доставку)</w:t>
      </w:r>
      <w:r w:rsidR="00BC5548" w:rsidRPr="00BA60C0">
        <w:rPr>
          <w:color w:val="000000"/>
        </w:rPr>
        <w:t xml:space="preserve"> Товара </w:t>
      </w:r>
      <w:bookmarkStart w:id="2" w:name="_Hlk199838744"/>
      <w:r w:rsidR="003A2940" w:rsidRPr="003A2940">
        <w:t>в</w:t>
      </w:r>
      <w:r w:rsidR="003A2940">
        <w:t xml:space="preserve"> срок, </w:t>
      </w:r>
      <w:r w:rsidR="0088339F">
        <w:t xml:space="preserve">указанный </w:t>
      </w:r>
      <w:r w:rsidR="003A2940">
        <w:t xml:space="preserve">в </w:t>
      </w:r>
      <w:r w:rsidR="00CE1573">
        <w:t>п. 4</w:t>
      </w:r>
      <w:r w:rsidR="00C96356">
        <w:t xml:space="preserve"> </w:t>
      </w:r>
      <w:r w:rsidR="00A92859">
        <w:t>Технического задания</w:t>
      </w:r>
      <w:r w:rsidR="00BC5548" w:rsidRPr="00BA60C0">
        <w:rPr>
          <w:color w:val="000000"/>
        </w:rPr>
        <w:t>.</w:t>
      </w:r>
      <w:bookmarkEnd w:id="2"/>
      <w:r w:rsidR="00BC5548" w:rsidRPr="00E372B0">
        <w:t xml:space="preserve"> </w:t>
      </w:r>
      <w:r w:rsidR="009433EA">
        <w:rPr>
          <w:color w:val="000000"/>
        </w:rPr>
        <w:tab/>
      </w:r>
    </w:p>
    <w:p w14:paraId="45DCDD74" w14:textId="47251D59" w:rsidR="009433EA" w:rsidRDefault="009433EA" w:rsidP="00BA60C0">
      <w:pPr>
        <w:widowControl w:val="0"/>
        <w:autoSpaceDE w:val="0"/>
        <w:autoSpaceDN w:val="0"/>
        <w:adjustRightInd w:val="0"/>
        <w:spacing w:after="0"/>
        <w:ind w:firstLine="709"/>
        <w:contextualSpacing/>
        <w:rPr>
          <w:rFonts w:eastAsia="Calibri"/>
          <w:bCs/>
          <w:lang w:eastAsia="en-US"/>
        </w:rPr>
      </w:pPr>
      <w:r>
        <w:rPr>
          <w:color w:val="000000"/>
        </w:rPr>
        <w:t>2.</w:t>
      </w:r>
      <w:r w:rsidR="009B52F3">
        <w:rPr>
          <w:color w:val="000000"/>
        </w:rPr>
        <w:t>2</w:t>
      </w:r>
      <w:r>
        <w:rPr>
          <w:color w:val="000000"/>
        </w:rPr>
        <w:t>. С</w:t>
      </w:r>
      <w:r w:rsidRPr="00853CAC">
        <w:rPr>
          <w:rFonts w:eastAsia="Calibri"/>
          <w:bCs/>
          <w:lang w:eastAsia="en-US"/>
        </w:rPr>
        <w:t>рок</w:t>
      </w:r>
      <w:r>
        <w:rPr>
          <w:rFonts w:eastAsia="Calibri"/>
          <w:bCs/>
          <w:lang w:eastAsia="en-US"/>
        </w:rPr>
        <w:t xml:space="preserve"> (период) </w:t>
      </w:r>
      <w:r w:rsidRPr="00853CAC">
        <w:rPr>
          <w:rFonts w:eastAsia="Calibri"/>
          <w:bCs/>
          <w:lang w:eastAsia="en-US"/>
        </w:rPr>
        <w:t>предоставления права использования</w:t>
      </w:r>
      <w:r>
        <w:rPr>
          <w:rFonts w:eastAsia="Calibri"/>
          <w:bCs/>
          <w:lang w:eastAsia="en-US"/>
        </w:rPr>
        <w:t xml:space="preserve"> </w:t>
      </w:r>
      <w:r w:rsidRPr="00853CAC">
        <w:rPr>
          <w:rFonts w:eastAsia="Calibri"/>
          <w:bCs/>
          <w:lang w:eastAsia="en-US"/>
        </w:rPr>
        <w:t>программного обеспечения</w:t>
      </w:r>
      <w:r>
        <w:rPr>
          <w:rFonts w:eastAsia="Calibri"/>
          <w:bCs/>
          <w:lang w:eastAsia="en-US"/>
        </w:rPr>
        <w:t xml:space="preserve">: </w:t>
      </w:r>
      <w:r w:rsidRPr="00477472">
        <w:rPr>
          <w:color w:val="000000"/>
        </w:rPr>
        <w:t xml:space="preserve">в соответствии с </w:t>
      </w:r>
      <w:r w:rsidR="00AF62B7">
        <w:t xml:space="preserve">п. </w:t>
      </w:r>
      <w:r w:rsidR="00AF62B7" w:rsidRPr="00BA60C0">
        <w:t>6</w:t>
      </w:r>
      <w:r w:rsidR="007F3634">
        <w:t>.3</w:t>
      </w:r>
      <w:r w:rsidR="00AF62B7">
        <w:t xml:space="preserve"> Технического задания</w:t>
      </w:r>
      <w:r>
        <w:rPr>
          <w:color w:val="000000"/>
        </w:rPr>
        <w:t>.</w:t>
      </w:r>
    </w:p>
    <w:p w14:paraId="750602CA" w14:textId="1FDD6826" w:rsidR="009433EA" w:rsidRPr="00FB64A3" w:rsidRDefault="009433EA" w:rsidP="008C1977">
      <w:pPr>
        <w:widowControl w:val="0"/>
        <w:autoSpaceDE w:val="0"/>
        <w:autoSpaceDN w:val="0"/>
        <w:adjustRightInd w:val="0"/>
        <w:spacing w:after="0"/>
        <w:contextualSpacing/>
        <w:rPr>
          <w:color w:val="000000"/>
        </w:rPr>
      </w:pPr>
      <w:r>
        <w:rPr>
          <w:color w:val="000000"/>
        </w:rPr>
        <w:tab/>
        <w:t>2.</w:t>
      </w:r>
      <w:r w:rsidR="009B52F3">
        <w:rPr>
          <w:color w:val="000000"/>
        </w:rPr>
        <w:t>3</w:t>
      </w:r>
      <w:r>
        <w:rPr>
          <w:color w:val="000000"/>
        </w:rPr>
        <w:t xml:space="preserve">. </w:t>
      </w:r>
      <w:r w:rsidR="007F3634">
        <w:rPr>
          <w:color w:val="000000"/>
        </w:rPr>
        <w:t xml:space="preserve">Описание Товара и </w:t>
      </w:r>
      <w:r w:rsidR="003720F8" w:rsidRPr="003720F8">
        <w:rPr>
          <w:color w:val="000000"/>
        </w:rPr>
        <w:t>программного обеспечения</w:t>
      </w:r>
      <w:r w:rsidR="007F3634">
        <w:rPr>
          <w:color w:val="000000"/>
        </w:rPr>
        <w:t xml:space="preserve">, </w:t>
      </w:r>
      <w:r w:rsidR="00D87A14" w:rsidRPr="00D87A14">
        <w:rPr>
          <w:color w:val="000000"/>
        </w:rPr>
        <w:t>информация о количестве (объеме) и единице измерения</w:t>
      </w:r>
      <w:r>
        <w:rPr>
          <w:color w:val="000000"/>
        </w:rPr>
        <w:t xml:space="preserve">: </w:t>
      </w:r>
      <w:r w:rsidRPr="00844320">
        <w:rPr>
          <w:color w:val="000000"/>
        </w:rPr>
        <w:t xml:space="preserve">в соответствии с </w:t>
      </w:r>
      <w:r w:rsidR="007F3634">
        <w:t>п. 2 Технического задания</w:t>
      </w:r>
      <w:r>
        <w:rPr>
          <w:color w:val="000000"/>
        </w:rPr>
        <w:t>.</w:t>
      </w:r>
      <w:r w:rsidR="00722DD9">
        <w:rPr>
          <w:color w:val="000000"/>
        </w:rPr>
        <w:t xml:space="preserve"> </w:t>
      </w:r>
    </w:p>
    <w:p w14:paraId="13D365B1" w14:textId="77777777" w:rsidR="00EB5769" w:rsidRDefault="00EB5769" w:rsidP="008C1977">
      <w:pPr>
        <w:pStyle w:val="afffc"/>
        <w:widowControl w:val="0"/>
        <w:suppressAutoHyphens w:val="0"/>
        <w:contextualSpacing/>
        <w:rPr>
          <w:b/>
          <w:bCs/>
        </w:rPr>
      </w:pPr>
    </w:p>
    <w:p w14:paraId="2FF0FE8F" w14:textId="48660B39" w:rsidR="00BC5548" w:rsidRDefault="00BC5548" w:rsidP="008C1977">
      <w:pPr>
        <w:pStyle w:val="afffc"/>
        <w:widowControl w:val="0"/>
        <w:numPr>
          <w:ilvl w:val="0"/>
          <w:numId w:val="11"/>
        </w:numPr>
        <w:suppressAutoHyphens w:val="0"/>
        <w:ind w:left="0" w:firstLine="0"/>
        <w:contextualSpacing/>
        <w:jc w:val="center"/>
        <w:rPr>
          <w:b/>
          <w:bCs/>
        </w:rPr>
      </w:pPr>
      <w:r w:rsidRPr="00E372B0">
        <w:rPr>
          <w:b/>
          <w:bCs/>
        </w:rPr>
        <w:t xml:space="preserve">Порядок поставки </w:t>
      </w:r>
      <w:r w:rsidR="00F07267">
        <w:rPr>
          <w:b/>
          <w:bCs/>
        </w:rPr>
        <w:t xml:space="preserve">(доставки) </w:t>
      </w:r>
      <w:r w:rsidRPr="00A072DA">
        <w:rPr>
          <w:b/>
          <w:bCs/>
        </w:rPr>
        <w:t>Товара</w:t>
      </w:r>
      <w:r w:rsidR="00A072DA" w:rsidRPr="00A072DA">
        <w:rPr>
          <w:b/>
          <w:bCs/>
        </w:rPr>
        <w:t xml:space="preserve"> и </w:t>
      </w:r>
      <w:r w:rsidR="00A072DA" w:rsidRPr="00A072DA">
        <w:rPr>
          <w:rFonts w:eastAsia="Calibri"/>
          <w:b/>
          <w:bCs/>
          <w:lang w:eastAsia="en-US"/>
        </w:rPr>
        <w:t>предоставления права использования программного обеспечения</w:t>
      </w:r>
      <w:r w:rsidR="003C1C2E" w:rsidRPr="00A072DA">
        <w:rPr>
          <w:b/>
          <w:bCs/>
        </w:rPr>
        <w:t xml:space="preserve">, </w:t>
      </w:r>
      <w:r w:rsidR="00A072DA">
        <w:rPr>
          <w:b/>
          <w:bCs/>
        </w:rPr>
        <w:t xml:space="preserve">порядок </w:t>
      </w:r>
      <w:r w:rsidR="003C1C2E" w:rsidRPr="00A072DA">
        <w:rPr>
          <w:b/>
          <w:bCs/>
        </w:rPr>
        <w:t>приемки</w:t>
      </w:r>
      <w:r w:rsidR="001148CC" w:rsidRPr="00A072DA">
        <w:rPr>
          <w:b/>
          <w:bCs/>
        </w:rPr>
        <w:t xml:space="preserve"> </w:t>
      </w:r>
      <w:r w:rsidR="003C1C2E" w:rsidRPr="00A072DA">
        <w:rPr>
          <w:b/>
          <w:bCs/>
        </w:rPr>
        <w:t>поставленного Тов</w:t>
      </w:r>
      <w:r w:rsidR="003C1C2E" w:rsidRPr="003C1C2E">
        <w:rPr>
          <w:b/>
          <w:bCs/>
        </w:rPr>
        <w:t>ара и предоставленного права использования программного обеспечения</w:t>
      </w:r>
    </w:p>
    <w:p w14:paraId="4B6283D3" w14:textId="0CF44764" w:rsidR="003A2940" w:rsidRDefault="00FB64A3" w:rsidP="008C1977">
      <w:pPr>
        <w:pStyle w:val="afffc"/>
        <w:widowControl w:val="0"/>
        <w:suppressAutoHyphens w:val="0"/>
        <w:contextualSpacing/>
        <w:jc w:val="both"/>
      </w:pPr>
      <w:r>
        <w:tab/>
        <w:t xml:space="preserve">3.1. </w:t>
      </w:r>
      <w:r w:rsidR="003A2940" w:rsidRPr="00E372B0">
        <w:t xml:space="preserve">Место поставки </w:t>
      </w:r>
      <w:r w:rsidR="00B966DE">
        <w:t>(</w:t>
      </w:r>
      <w:r w:rsidR="00415635">
        <w:t xml:space="preserve">доставки) </w:t>
      </w:r>
      <w:r w:rsidR="003A2940" w:rsidRPr="00E372B0">
        <w:t xml:space="preserve">Товара: </w:t>
      </w:r>
      <w:bookmarkStart w:id="3" w:name="_Hlk199838568"/>
      <w:r w:rsidR="003A2940">
        <w:t xml:space="preserve">в соответствии с п. </w:t>
      </w:r>
      <w:r w:rsidR="00EB6FC0">
        <w:t>3</w:t>
      </w:r>
      <w:r w:rsidR="008F43D5">
        <w:t xml:space="preserve"> </w:t>
      </w:r>
      <w:r w:rsidR="00A92859" w:rsidRPr="00A92859">
        <w:t>Технического задания</w:t>
      </w:r>
      <w:r w:rsidR="003A2940">
        <w:t>.</w:t>
      </w:r>
      <w:bookmarkEnd w:id="3"/>
    </w:p>
    <w:p w14:paraId="2C05E35B" w14:textId="74C5AF67" w:rsidR="00A072DA" w:rsidRPr="00A072DA" w:rsidRDefault="00A072DA" w:rsidP="006A68AE">
      <w:pPr>
        <w:pStyle w:val="afffc"/>
        <w:widowControl w:val="0"/>
        <w:suppressAutoHyphens w:val="0"/>
        <w:ind w:firstLine="709"/>
        <w:contextualSpacing/>
        <w:jc w:val="both"/>
      </w:pPr>
      <w:r>
        <w:t xml:space="preserve">3.1.1. </w:t>
      </w:r>
      <w:r w:rsidRPr="006A68AE">
        <w:rPr>
          <w:rFonts w:eastAsia="Calibri"/>
          <w:lang w:eastAsia="en-US"/>
        </w:rPr>
        <w:t xml:space="preserve">Предоставление права использования программного обеспечения </w:t>
      </w:r>
      <w:r w:rsidR="00C52459">
        <w:rPr>
          <w:rFonts w:eastAsia="Calibri"/>
          <w:lang w:eastAsia="en-US"/>
        </w:rPr>
        <w:t>о</w:t>
      </w:r>
      <w:r w:rsidRPr="006A68AE">
        <w:rPr>
          <w:rFonts w:eastAsia="Calibri"/>
          <w:lang w:eastAsia="en-US"/>
        </w:rPr>
        <w:t>существляется Исполнителем в порядке, предусмотренном п. 6.2 Технического задания.</w:t>
      </w:r>
    </w:p>
    <w:p w14:paraId="1D680142" w14:textId="3F97DEAA" w:rsidR="00BC5548" w:rsidRPr="00E372B0" w:rsidRDefault="00FB64A3" w:rsidP="008C1977">
      <w:pPr>
        <w:pStyle w:val="afffc"/>
        <w:widowControl w:val="0"/>
        <w:suppressAutoHyphens w:val="0"/>
        <w:contextualSpacing/>
        <w:jc w:val="both"/>
      </w:pPr>
      <w:r>
        <w:tab/>
        <w:t xml:space="preserve">3.2. </w:t>
      </w:r>
      <w:r w:rsidR="00BC5548" w:rsidRPr="00E372B0">
        <w:t xml:space="preserve">Поставщик обязан за 1 (один) рабочий день до предполагаемой даты поставки </w:t>
      </w:r>
      <w:r w:rsidR="004D138E">
        <w:t xml:space="preserve">(доставки) </w:t>
      </w:r>
      <w:r w:rsidR="00BC5548" w:rsidRPr="00E372B0">
        <w:t>согласовать с Заказчиком точное время доставки Товара.</w:t>
      </w:r>
    </w:p>
    <w:p w14:paraId="3A04FF05" w14:textId="0F7195E6" w:rsidR="00BC5548" w:rsidRDefault="00FB64A3" w:rsidP="008C1977">
      <w:pPr>
        <w:pStyle w:val="afffc"/>
        <w:widowControl w:val="0"/>
        <w:suppressAutoHyphens w:val="0"/>
        <w:contextualSpacing/>
        <w:jc w:val="both"/>
      </w:pPr>
      <w:r>
        <w:tab/>
        <w:t xml:space="preserve">3.3. </w:t>
      </w:r>
      <w:r w:rsidR="00BC5548" w:rsidRPr="00E372B0">
        <w:t xml:space="preserve">Поставщик поставляет Заказчику Товар собственным транспортом. Все виды погрузо-разгрузочных работ, включая работы с применением грузоподъемных средств, осуществляются Поставщиком собственными </w:t>
      </w:r>
      <w:r w:rsidR="00BC5548">
        <w:t>силами</w:t>
      </w:r>
      <w:r w:rsidR="00BC5548" w:rsidRPr="00E372B0">
        <w:t xml:space="preserve"> и за свой счет.</w:t>
      </w:r>
    </w:p>
    <w:p w14:paraId="5219B4C5" w14:textId="0BF13201" w:rsidR="00821D70" w:rsidRPr="00E372B0" w:rsidRDefault="00067EC2" w:rsidP="008C1977">
      <w:pPr>
        <w:pStyle w:val="afffc"/>
        <w:widowControl w:val="0"/>
        <w:suppressAutoHyphens w:val="0"/>
        <w:ind w:firstLine="709"/>
        <w:contextualSpacing/>
        <w:jc w:val="both"/>
      </w:pPr>
      <w:r>
        <w:lastRenderedPageBreak/>
        <w:t>3.</w:t>
      </w:r>
      <w:r w:rsidR="00986099">
        <w:t>3.1</w:t>
      </w:r>
      <w:r>
        <w:t xml:space="preserve">. </w:t>
      </w:r>
      <w:r w:rsidRPr="00E372B0">
        <w:t xml:space="preserve">Поставщик </w:t>
      </w:r>
      <w:r w:rsidRPr="00067EC2">
        <w:t xml:space="preserve">в срок не позднее </w:t>
      </w:r>
      <w:r w:rsidRPr="00AD0E8E">
        <w:t>5 (пяти) рабочих дней</w:t>
      </w:r>
      <w:r w:rsidR="00C96356">
        <w:t xml:space="preserve"> </w:t>
      </w:r>
      <w:r w:rsidRPr="00067EC2">
        <w:t xml:space="preserve">с даты </w:t>
      </w:r>
      <w:r>
        <w:t xml:space="preserve">поставки Товара и </w:t>
      </w:r>
      <w:r w:rsidRPr="00067EC2">
        <w:t xml:space="preserve">предоставления права использования </w:t>
      </w:r>
      <w:r>
        <w:t>программного обеспечения</w:t>
      </w:r>
      <w:r w:rsidRPr="00067EC2">
        <w:t xml:space="preserve"> </w:t>
      </w:r>
      <w:r w:rsidR="00821D70">
        <w:t xml:space="preserve">обязан </w:t>
      </w:r>
      <w:r w:rsidR="00821D70" w:rsidRPr="00E372B0">
        <w:t>передать Заказчику</w:t>
      </w:r>
      <w:r w:rsidR="003720F8">
        <w:t xml:space="preserve"> </w:t>
      </w:r>
      <w:r w:rsidR="00821D70" w:rsidRPr="00E372B0">
        <w:t>надлежащим образом оформленные товарную накладную (по форме Торг-12)</w:t>
      </w:r>
      <w:r w:rsidR="00821D70">
        <w:t xml:space="preserve">, </w:t>
      </w:r>
      <w:r w:rsidR="00821D70" w:rsidRPr="00067EC2">
        <w:t>Акт</w:t>
      </w:r>
      <w:r w:rsidR="00821D70">
        <w:t xml:space="preserve">, содержащий информацию о </w:t>
      </w:r>
      <w:r w:rsidR="00821D70" w:rsidRPr="00FA2872">
        <w:t>предоставлени</w:t>
      </w:r>
      <w:r w:rsidR="00821D70">
        <w:t>и Поставщиком Заказчику</w:t>
      </w:r>
      <w:r w:rsidR="00821D70" w:rsidRPr="00FA2872">
        <w:t xml:space="preserve"> права использования</w:t>
      </w:r>
      <w:r w:rsidR="00821D70">
        <w:t xml:space="preserve"> программного обеспечения</w:t>
      </w:r>
      <w:r w:rsidR="00821D70" w:rsidRPr="00067EC2">
        <w:t xml:space="preserve">, </w:t>
      </w:r>
      <w:r w:rsidR="00821D70" w:rsidRPr="00E372B0">
        <w:t>либо Универсальный передаточный документ</w:t>
      </w:r>
      <w:r w:rsidR="00821D70">
        <w:rPr>
          <w:rStyle w:val="afff8"/>
        </w:rPr>
        <w:footnoteReference w:id="2"/>
      </w:r>
      <w:r w:rsidR="00821D70" w:rsidRPr="00E372B0">
        <w:t xml:space="preserve"> </w:t>
      </w:r>
      <w:r w:rsidR="00821D70">
        <w:t xml:space="preserve">(далее – </w:t>
      </w:r>
      <w:r w:rsidR="00821D70" w:rsidRPr="004129FD">
        <w:t>документ о приемк</w:t>
      </w:r>
      <w:r w:rsidR="00821D70" w:rsidRPr="00C73253">
        <w:t>е</w:t>
      </w:r>
      <w:r w:rsidR="00821D70">
        <w:t>)</w:t>
      </w:r>
      <w:r w:rsidR="00821D70" w:rsidRPr="00E372B0">
        <w:t>, счет на оплату и счет-фактуру</w:t>
      </w:r>
      <w:r w:rsidR="00821D70">
        <w:rPr>
          <w:rStyle w:val="afff8"/>
          <w:color w:val="000000"/>
        </w:rPr>
        <w:footnoteReference w:id="3"/>
      </w:r>
      <w:r w:rsidR="00FE4E2C">
        <w:t xml:space="preserve"> </w:t>
      </w:r>
      <w:r w:rsidR="00821D70" w:rsidRPr="006E7BEA">
        <w:rPr>
          <w:bCs/>
        </w:rPr>
        <w:t>в порядке, предусмотренном разд</w:t>
      </w:r>
      <w:r w:rsidR="00821D70">
        <w:rPr>
          <w:bCs/>
        </w:rPr>
        <w:t>.</w:t>
      </w:r>
      <w:r w:rsidR="00821D70" w:rsidRPr="006E7BEA">
        <w:rPr>
          <w:bCs/>
        </w:rPr>
        <w:t xml:space="preserve"> </w:t>
      </w:r>
      <w:r w:rsidR="00821D70" w:rsidRPr="00775D81">
        <w:rPr>
          <w:bCs/>
        </w:rPr>
        <w:t>13</w:t>
      </w:r>
      <w:r w:rsidR="00821D70" w:rsidRPr="006E7BEA">
        <w:rPr>
          <w:bCs/>
        </w:rPr>
        <w:t xml:space="preserve"> </w:t>
      </w:r>
      <w:r w:rsidR="00821D70">
        <w:rPr>
          <w:bCs/>
        </w:rPr>
        <w:t>Контракта,</w:t>
      </w:r>
      <w:r w:rsidR="00821D70" w:rsidRPr="00E372B0">
        <w:t xml:space="preserve"> а также </w:t>
      </w:r>
      <w:r w:rsidR="00821D70" w:rsidRPr="00307FF0">
        <w:t>документы (или их копии), наличие</w:t>
      </w:r>
      <w:r w:rsidR="00821D70" w:rsidRPr="00E372B0">
        <w:t xml:space="preserve"> которых предусмотрено действующим законодательством Российской Федерации и/или производителем (гарантийные талоны, сертификаты, декларации и т.п.)</w:t>
      </w:r>
      <w:r w:rsidR="00821D70">
        <w:t xml:space="preserve"> и передача которых осуществляется Поставщиком Заказчику вместе с Товаром</w:t>
      </w:r>
      <w:r w:rsidR="00821D70" w:rsidRPr="003835D7">
        <w:t>.</w:t>
      </w:r>
      <w:r w:rsidR="00821D70">
        <w:t xml:space="preserve"> </w:t>
      </w:r>
    </w:p>
    <w:p w14:paraId="0C32D0B4" w14:textId="77777777" w:rsidR="00986099" w:rsidRDefault="00986099" w:rsidP="008C1977">
      <w:pPr>
        <w:pStyle w:val="afffc"/>
        <w:widowControl w:val="0"/>
        <w:ind w:firstLine="709"/>
        <w:contextualSpacing/>
        <w:jc w:val="both"/>
      </w:pPr>
      <w:r w:rsidRPr="0025156C">
        <w:t>3.3.</w:t>
      </w:r>
      <w:r>
        <w:t>2</w:t>
      </w:r>
      <w:r w:rsidRPr="0025156C">
        <w:t xml:space="preserve">. </w:t>
      </w:r>
      <w:r w:rsidRPr="00E372B0">
        <w:t>Подписание Сторонами (уполномоченными представителями Сторон) в момент доставки Товара</w:t>
      </w:r>
      <w:r>
        <w:t xml:space="preserve"> </w:t>
      </w:r>
      <w:r w:rsidRPr="00E372B0">
        <w:t>акта о приемке Товара, транспортной накладной или иного документа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его соответствие количеству, качеству, ассортименту, комплектности и иным условиям Контракта производятся Заказчиком (уполномоченным представителем Заказчика) в сроки, определенные в п</w:t>
      </w:r>
      <w:r>
        <w:t xml:space="preserve">. </w:t>
      </w:r>
      <w:r w:rsidRPr="00E372B0">
        <w:t>3.</w:t>
      </w:r>
      <w:r w:rsidRPr="00C642EF">
        <w:t>5</w:t>
      </w:r>
      <w:r w:rsidRPr="00E372B0">
        <w:t xml:space="preserve"> Контракта.</w:t>
      </w:r>
    </w:p>
    <w:p w14:paraId="4BD6EC3F" w14:textId="39996499" w:rsidR="00BC5548" w:rsidRPr="00E372B0" w:rsidRDefault="00FB64A3" w:rsidP="008C1977">
      <w:pPr>
        <w:pStyle w:val="afffc"/>
        <w:widowControl w:val="0"/>
        <w:suppressAutoHyphens w:val="0"/>
        <w:contextualSpacing/>
        <w:jc w:val="both"/>
      </w:pPr>
      <w:r>
        <w:tab/>
        <w:t xml:space="preserve">3.4. </w:t>
      </w:r>
      <w:r w:rsidR="00BC5548" w:rsidRPr="00E372B0">
        <w:t xml:space="preserve">Для проверки соответствия объема, качества и иных характеристик поставленного Товара </w:t>
      </w:r>
      <w:r w:rsidR="000525F1">
        <w:t xml:space="preserve">и </w:t>
      </w:r>
      <w:r w:rsidR="000525F1" w:rsidRPr="00067EC2">
        <w:t>предоставл</w:t>
      </w:r>
      <w:r w:rsidR="000525F1">
        <w:t>енного</w:t>
      </w:r>
      <w:r w:rsidR="000525F1" w:rsidRPr="00067EC2">
        <w:t xml:space="preserve"> права использования </w:t>
      </w:r>
      <w:r w:rsidR="000525F1">
        <w:t xml:space="preserve">программного обеспечения </w:t>
      </w:r>
      <w:r w:rsidR="00BC5548" w:rsidRPr="00E372B0">
        <w:t>условиям Контракта Заказчик обязан провести экспертизу. Экспертиза проводится своими силами или посредством привлечения экспертов, экспертных организаций.</w:t>
      </w:r>
    </w:p>
    <w:p w14:paraId="0F3201DC" w14:textId="2D3583D6" w:rsidR="00BC5548" w:rsidRDefault="00FB64A3" w:rsidP="008C1977">
      <w:pPr>
        <w:pStyle w:val="afffc"/>
        <w:widowControl w:val="0"/>
        <w:suppressAutoHyphens w:val="0"/>
        <w:contextualSpacing/>
        <w:jc w:val="both"/>
      </w:pPr>
      <w:r>
        <w:tab/>
        <w:t xml:space="preserve">3.5. </w:t>
      </w:r>
      <w:r w:rsidR="00BC5548" w:rsidRPr="00E372B0">
        <w:t>Пр</w:t>
      </w:r>
      <w:r w:rsidR="00BC5548">
        <w:t>иемка</w:t>
      </w:r>
      <w:r w:rsidR="00BC5548" w:rsidRPr="00E372B0">
        <w:t xml:space="preserve"> проводится Заказчиком в течение </w:t>
      </w:r>
      <w:r w:rsidR="00806F5B">
        <w:t>15 (пятнадцати)</w:t>
      </w:r>
      <w:r w:rsidR="00BC5548" w:rsidRPr="00E372B0">
        <w:t xml:space="preserve"> рабочих дней с даты поставки Товара</w:t>
      </w:r>
      <w:r w:rsidR="000525F1">
        <w:t xml:space="preserve">, </w:t>
      </w:r>
      <w:r w:rsidR="000525F1" w:rsidRPr="00067EC2">
        <w:t xml:space="preserve">предоставления права использования </w:t>
      </w:r>
      <w:r w:rsidR="000525F1">
        <w:t>программного обеспечения</w:t>
      </w:r>
      <w:r w:rsidR="00571151" w:rsidRPr="00571151">
        <w:t xml:space="preserve"> и получения от Поставщика надлежащим образом оформленных документов, указанных в п</w:t>
      </w:r>
      <w:r w:rsidR="00571151" w:rsidRPr="000525F1">
        <w:t>. 3.3.1 Контракта</w:t>
      </w:r>
      <w:r w:rsidR="00BC5548" w:rsidRPr="00E372B0">
        <w:t xml:space="preserve">. </w:t>
      </w:r>
    </w:p>
    <w:p w14:paraId="0C7E07A7" w14:textId="28DE7772" w:rsidR="00BC5548" w:rsidRPr="00A573A8" w:rsidRDefault="00BC5548" w:rsidP="008C1977">
      <w:pPr>
        <w:pStyle w:val="afffc"/>
        <w:widowControl w:val="0"/>
        <w:ind w:firstLine="709"/>
        <w:contextualSpacing/>
        <w:jc w:val="both"/>
      </w:pPr>
      <w:r>
        <w:t xml:space="preserve">3.5.1. </w:t>
      </w:r>
      <w:r w:rsidRPr="00E372B0">
        <w:t xml:space="preserve">При отсутствии замечаний к поставленному </w:t>
      </w:r>
      <w:r w:rsidRPr="00A573A8">
        <w:t>Товару</w:t>
      </w:r>
      <w:r w:rsidR="001B41FA" w:rsidRPr="00A573A8">
        <w:t xml:space="preserve"> и предоставленному праву использования программного обеспечения</w:t>
      </w:r>
      <w:r w:rsidRPr="00A573A8">
        <w:t xml:space="preserve"> Заказчик подписывает </w:t>
      </w:r>
      <w:r w:rsidR="00C73253" w:rsidRPr="00A573A8">
        <w:t>документ о приемке</w:t>
      </w:r>
      <w:r w:rsidRPr="00A573A8">
        <w:t xml:space="preserve"> и направляет подписанный документ Поставщику. </w:t>
      </w:r>
    </w:p>
    <w:p w14:paraId="1611CA49" w14:textId="5277B300" w:rsidR="00BC5548" w:rsidRPr="00E372B0" w:rsidRDefault="00BC5548" w:rsidP="008C1977">
      <w:pPr>
        <w:pStyle w:val="afffc"/>
        <w:widowControl w:val="0"/>
        <w:ind w:firstLine="709"/>
        <w:contextualSpacing/>
        <w:jc w:val="both"/>
      </w:pPr>
      <w:r w:rsidRPr="00A573A8">
        <w:t xml:space="preserve">3.5.2. В случае если при приемке Заказчик обнаружит несоответствие Товара </w:t>
      </w:r>
      <w:r w:rsidR="00083495" w:rsidRPr="00A573A8">
        <w:t xml:space="preserve">или предоставленного права использования программного обеспечения </w:t>
      </w:r>
      <w:r w:rsidRPr="00A573A8">
        <w:t>одному из условий Контракта, в том числе условиям о количестве</w:t>
      </w:r>
      <w:r w:rsidR="00D87A14">
        <w:t xml:space="preserve"> (объеме)</w:t>
      </w:r>
      <w:r w:rsidRPr="00A573A8">
        <w:t>, ассортименте Товара, упаковке, качестве Товара и/или иным условиям Контракта</w:t>
      </w:r>
      <w:r w:rsidR="00083495" w:rsidRPr="00A573A8">
        <w:t>, при невозможности Заказчика осуществить активацию программного обеспечения в порядке, указанном в п. 6.2 Технического задания</w:t>
      </w:r>
      <w:r w:rsidRPr="00A573A8">
        <w:t>,</w:t>
      </w:r>
      <w:r w:rsidR="00806F5B" w:rsidRPr="00A573A8">
        <w:t xml:space="preserve"> </w:t>
      </w:r>
      <w:r w:rsidR="00C96356" w:rsidRPr="008E2CB0">
        <w:t xml:space="preserve">и/или </w:t>
      </w:r>
      <w:r w:rsidR="00806F5B" w:rsidRPr="00A573A8">
        <w:t xml:space="preserve"> </w:t>
      </w:r>
      <w:r w:rsidR="00C12092" w:rsidRPr="00A573A8">
        <w:t>несоответствие</w:t>
      </w:r>
      <w:r w:rsidR="00806F5B" w:rsidRPr="00A573A8">
        <w:t xml:space="preserve"> документов, предусмотренных п. 3.3.1 Контракта, требованиям законодательства Российской Федерации и Контракта,</w:t>
      </w:r>
      <w:r w:rsidR="00A573A8" w:rsidRPr="00A573A8">
        <w:t xml:space="preserve"> </w:t>
      </w:r>
      <w:r w:rsidRPr="00A573A8">
        <w:t xml:space="preserve">Заказчик вправе направить Поставщику мотивированный отказ от подписания </w:t>
      </w:r>
      <w:r w:rsidR="00C73253" w:rsidRPr="00A573A8">
        <w:t>документа о приемке</w:t>
      </w:r>
      <w:r w:rsidRPr="00A573A8">
        <w:t xml:space="preserve"> (далее – мотивированный отказ)</w:t>
      </w:r>
      <w:r>
        <w:t xml:space="preserve"> </w:t>
      </w:r>
      <w:r w:rsidRPr="0026550A">
        <w:t>с перечнем выявленных недостатков</w:t>
      </w:r>
      <w:r>
        <w:t xml:space="preserve"> </w:t>
      </w:r>
      <w:r w:rsidRPr="006B0B52">
        <w:t xml:space="preserve">и </w:t>
      </w:r>
      <w:r w:rsidR="0084502D">
        <w:t>сроков их устранения</w:t>
      </w:r>
      <w:r w:rsidRPr="00E372B0">
        <w:t>.</w:t>
      </w:r>
    </w:p>
    <w:p w14:paraId="438A065F" w14:textId="77777777" w:rsidR="00BC5548" w:rsidRPr="00E372B0" w:rsidRDefault="00BC5548" w:rsidP="008C1977">
      <w:pPr>
        <w:pStyle w:val="afffc"/>
        <w:widowControl w:val="0"/>
        <w:ind w:firstLine="709"/>
        <w:contextualSpacing/>
        <w:jc w:val="both"/>
      </w:pPr>
      <w:r w:rsidRPr="006B0B52">
        <w:t xml:space="preserve">Мотивированный отказ </w:t>
      </w:r>
      <w:r w:rsidRPr="0026550A">
        <w:t>направляется Заказчиком на адрес электронной почты Поставщика, указанный в Контракте. Датой</w:t>
      </w:r>
      <w:r w:rsidRPr="00E372B0">
        <w:t xml:space="preserve"> получения мотивированного отказа Поставщиком считается дата направления мотивированного отказа Заказчиком по адресу электронной почты Поставщика.</w:t>
      </w:r>
    </w:p>
    <w:p w14:paraId="212338AA" w14:textId="7D7EA184" w:rsidR="00BC5548" w:rsidRDefault="00FB64A3" w:rsidP="008C1977">
      <w:pPr>
        <w:pStyle w:val="afffc"/>
        <w:widowControl w:val="0"/>
        <w:suppressAutoHyphens w:val="0"/>
        <w:contextualSpacing/>
        <w:jc w:val="both"/>
      </w:pPr>
      <w:r>
        <w:tab/>
        <w:t xml:space="preserve">3.6. </w:t>
      </w:r>
      <w:r w:rsidR="00BC5548" w:rsidRPr="00E372B0">
        <w:t xml:space="preserve">Поставщик </w:t>
      </w:r>
      <w:r w:rsidR="0084502D" w:rsidRPr="0084502D">
        <w:t>в сроки, установленные в мотивированном отказе</w:t>
      </w:r>
      <w:r w:rsidR="0084502D">
        <w:t>,</w:t>
      </w:r>
      <w:r w:rsidR="00BC5548" w:rsidRPr="00E372B0">
        <w:t xml:space="preserve"> обязан за свой счет устранить недостатки, указанные Заказчиком. </w:t>
      </w:r>
    </w:p>
    <w:p w14:paraId="5F41968A" w14:textId="65C55F85" w:rsidR="00012217" w:rsidRPr="00012217" w:rsidRDefault="00FB64A3" w:rsidP="008C1977">
      <w:pPr>
        <w:widowControl w:val="0"/>
        <w:spacing w:after="0"/>
        <w:contextualSpacing/>
        <w:rPr>
          <w:lang w:eastAsia="zh-CN"/>
        </w:rPr>
      </w:pPr>
      <w:r>
        <w:rPr>
          <w:lang w:eastAsia="zh-CN"/>
        </w:rPr>
        <w:tab/>
        <w:t xml:space="preserve">3.7. </w:t>
      </w:r>
      <w:r w:rsidR="00012217" w:rsidRPr="00012217">
        <w:rPr>
          <w:lang w:eastAsia="zh-CN"/>
        </w:rPr>
        <w:t xml:space="preserve">После устранения недостатков, указанных в мотивированном отказе, Поставщик обеспечивает повторную </w:t>
      </w:r>
      <w:r w:rsidR="0084502D" w:rsidRPr="00844320">
        <w:t xml:space="preserve">сдачу-приемку </w:t>
      </w:r>
      <w:r w:rsidR="0084502D">
        <w:t xml:space="preserve">выполненных обязательств </w:t>
      </w:r>
      <w:r w:rsidR="00012217" w:rsidRPr="00012217">
        <w:rPr>
          <w:lang w:eastAsia="zh-CN"/>
        </w:rPr>
        <w:t xml:space="preserve">в порядке, указанном в </w:t>
      </w:r>
      <w:r w:rsidR="00012217" w:rsidRPr="00A876AD">
        <w:rPr>
          <w:lang w:eastAsia="zh-CN"/>
        </w:rPr>
        <w:t>п.п. 3.3.1 – 3.3.</w:t>
      </w:r>
      <w:r w:rsidR="00F83589">
        <w:rPr>
          <w:lang w:eastAsia="zh-CN"/>
        </w:rPr>
        <w:t>2</w:t>
      </w:r>
      <w:r w:rsidR="00012217" w:rsidRPr="00A876AD">
        <w:rPr>
          <w:lang w:eastAsia="zh-CN"/>
        </w:rPr>
        <w:t xml:space="preserve"> Контракта</w:t>
      </w:r>
      <w:r w:rsidR="00012217" w:rsidRPr="00012217">
        <w:rPr>
          <w:lang w:eastAsia="zh-CN"/>
        </w:rPr>
        <w:t>. При этом Заказчик при повторной приемке руководствуется сроками, указанными в п. 3.5 Контракта.</w:t>
      </w:r>
    </w:p>
    <w:p w14:paraId="72392297" w14:textId="32988449" w:rsidR="00BC5548" w:rsidRPr="00E372B0" w:rsidRDefault="00FB64A3" w:rsidP="008C1977">
      <w:pPr>
        <w:pStyle w:val="afffc"/>
        <w:widowControl w:val="0"/>
        <w:suppressAutoHyphens w:val="0"/>
        <w:contextualSpacing/>
        <w:jc w:val="both"/>
      </w:pPr>
      <w:r>
        <w:tab/>
        <w:t xml:space="preserve">3.8. </w:t>
      </w:r>
      <w:r w:rsidR="00BC5548" w:rsidRPr="00E372B0">
        <w:t>В случае если Поставщик в срок, указанный в п. 3.</w:t>
      </w:r>
      <w:r w:rsidR="00BC5548">
        <w:t>6</w:t>
      </w:r>
      <w:r w:rsidR="00BC5548" w:rsidRPr="00E372B0">
        <w:t xml:space="preserve"> Контракта, не выполнит требования Заказчика, указанные в мотивированном отказе, Заказчик вправе отказаться от исполнения Контракта и потребовать возмещения расходов и убытков в порядке, определенном в ст. ст. 520, 524 Гражданского кодекса Российской Федерации.</w:t>
      </w:r>
    </w:p>
    <w:p w14:paraId="14F101BB" w14:textId="603728B8" w:rsidR="00BC5548" w:rsidRPr="00EE5614" w:rsidRDefault="00FB64A3" w:rsidP="008C1977">
      <w:pPr>
        <w:pStyle w:val="afffc"/>
        <w:widowControl w:val="0"/>
        <w:suppressAutoHyphens w:val="0"/>
        <w:contextualSpacing/>
        <w:jc w:val="both"/>
      </w:pPr>
      <w:r>
        <w:tab/>
        <w:t xml:space="preserve">3.9. </w:t>
      </w:r>
      <w:r w:rsidR="00BC5548">
        <w:t xml:space="preserve">Устранение недостатков, предусмотренных в мотивированном отказе, </w:t>
      </w:r>
      <w:r w:rsidR="00BC5548" w:rsidRPr="00E372B0">
        <w:t xml:space="preserve">не освобождает Поставщика от ответственности за несвоевременное исполнение обязательств по поставке в сроки, </w:t>
      </w:r>
      <w:r w:rsidR="00BC5548" w:rsidRPr="00E372B0">
        <w:lastRenderedPageBreak/>
        <w:t>предусмотренные Контрактом.</w:t>
      </w:r>
    </w:p>
    <w:p w14:paraId="76A79B4D" w14:textId="76107EF1" w:rsidR="0018148F" w:rsidRPr="00A43FEE" w:rsidRDefault="007F3E72" w:rsidP="008C1977">
      <w:pPr>
        <w:widowControl w:val="0"/>
        <w:tabs>
          <w:tab w:val="left" w:pos="709"/>
        </w:tabs>
        <w:autoSpaceDE w:val="0"/>
        <w:autoSpaceDN w:val="0"/>
        <w:spacing w:after="0"/>
      </w:pPr>
      <w:r>
        <w:t xml:space="preserve">            3.10. </w:t>
      </w:r>
      <w:r w:rsidR="00BC5548" w:rsidRPr="00E372B0">
        <w:t xml:space="preserve">Обязательства Поставщика по поставке Товара </w:t>
      </w:r>
      <w:r w:rsidR="00EE5614">
        <w:t xml:space="preserve">и предоставлению права использования программного обеспечения </w:t>
      </w:r>
      <w:r w:rsidR="00BC5548" w:rsidRPr="00E372B0">
        <w:t xml:space="preserve">считаются исполненными с момента подписания Заказчиком </w:t>
      </w:r>
      <w:r w:rsidR="00C73253" w:rsidRPr="0013589E">
        <w:t>документ</w:t>
      </w:r>
      <w:r w:rsidR="00C73253">
        <w:t>а</w:t>
      </w:r>
      <w:r w:rsidR="00C73253" w:rsidRPr="0013589E">
        <w:t xml:space="preserve"> о приемк</w:t>
      </w:r>
      <w:r w:rsidR="00C73253" w:rsidRPr="00C73253">
        <w:t>е</w:t>
      </w:r>
      <w:r w:rsidR="001535F5">
        <w:t>.</w:t>
      </w:r>
      <w:r w:rsidRPr="007F3E72">
        <w:t xml:space="preserve"> </w:t>
      </w:r>
      <w:r w:rsidRPr="00A260FD">
        <w:t xml:space="preserve">Подписанный Сторонами </w:t>
      </w:r>
      <w:r w:rsidRPr="009E31E2">
        <w:t>документ о приемке</w:t>
      </w:r>
      <w:r w:rsidRPr="00A260FD">
        <w:t xml:space="preserve"> является основанием для </w:t>
      </w:r>
      <w:r w:rsidR="00EE5614">
        <w:t>исполнения Заказчиком обязательств по оплате</w:t>
      </w:r>
      <w:r w:rsidRPr="00A260FD">
        <w:t>.</w:t>
      </w:r>
    </w:p>
    <w:p w14:paraId="220F8EEC" w14:textId="77777777" w:rsidR="006E2A0A" w:rsidRDefault="006E2A0A" w:rsidP="008C1977">
      <w:pPr>
        <w:widowControl w:val="0"/>
        <w:autoSpaceDE w:val="0"/>
        <w:autoSpaceDN w:val="0"/>
        <w:adjustRightInd w:val="0"/>
        <w:spacing w:after="0"/>
        <w:contextualSpacing/>
      </w:pPr>
    </w:p>
    <w:p w14:paraId="49EABD17" w14:textId="77777777" w:rsidR="00E763EC" w:rsidRPr="00844320" w:rsidRDefault="00E763EC" w:rsidP="008C1977">
      <w:pPr>
        <w:pStyle w:val="1"/>
        <w:keepLines/>
        <w:widowControl w:val="0"/>
        <w:numPr>
          <w:ilvl w:val="0"/>
          <w:numId w:val="11"/>
        </w:numPr>
        <w:spacing w:before="0" w:after="0"/>
        <w:ind w:left="0" w:firstLine="0"/>
        <w:contextualSpacing/>
        <w:rPr>
          <w:b w:val="0"/>
          <w:color w:val="000000"/>
          <w:sz w:val="24"/>
          <w:szCs w:val="24"/>
        </w:rPr>
      </w:pPr>
      <w:bookmarkStart w:id="4" w:name="_Toc536013629"/>
      <w:r w:rsidRPr="00844320">
        <w:rPr>
          <w:color w:val="000000"/>
          <w:sz w:val="24"/>
          <w:szCs w:val="24"/>
        </w:rPr>
        <w:t>Ц</w:t>
      </w:r>
      <w:bookmarkEnd w:id="4"/>
      <w:r w:rsidR="00432731">
        <w:rPr>
          <w:color w:val="000000"/>
          <w:sz w:val="24"/>
          <w:szCs w:val="24"/>
        </w:rPr>
        <w:t>ена Контракта и порядок оплаты</w:t>
      </w:r>
    </w:p>
    <w:p w14:paraId="4D64EE86" w14:textId="28EAF82F" w:rsidR="00F07267" w:rsidRPr="00770E8F" w:rsidRDefault="004954FC" w:rsidP="008C1977">
      <w:pPr>
        <w:pStyle w:val="afffa"/>
        <w:widowControl w:val="0"/>
        <w:tabs>
          <w:tab w:val="left" w:pos="1276"/>
        </w:tabs>
        <w:autoSpaceDE w:val="0"/>
        <w:autoSpaceDN w:val="0"/>
        <w:spacing w:after="0"/>
        <w:ind w:left="0" w:firstLine="709"/>
      </w:pPr>
      <w:r>
        <w:rPr>
          <w:color w:val="000000"/>
        </w:rPr>
        <w:t>4</w:t>
      </w:r>
      <w:r w:rsidR="00E763EC" w:rsidRPr="00D05628">
        <w:rPr>
          <w:color w:val="000000"/>
        </w:rPr>
        <w:t xml:space="preserve">.1. Цена Контракта </w:t>
      </w:r>
      <w:r w:rsidR="00F07267">
        <w:rPr>
          <w:color w:val="000000"/>
        </w:rPr>
        <w:t>(общая стоимость Товара</w:t>
      </w:r>
      <w:r w:rsidR="00966DB1" w:rsidRPr="00966DB1">
        <w:rPr>
          <w:color w:val="000000"/>
        </w:rPr>
        <w:t xml:space="preserve"> </w:t>
      </w:r>
      <w:r w:rsidR="00BA7C85">
        <w:rPr>
          <w:color w:val="000000"/>
        </w:rPr>
        <w:t xml:space="preserve">и </w:t>
      </w:r>
      <w:r w:rsidR="00BA7C85" w:rsidRPr="00A573A8">
        <w:t>предоставлени</w:t>
      </w:r>
      <w:r w:rsidR="00AD0E8E">
        <w:t>я</w:t>
      </w:r>
      <w:r w:rsidR="00BA7C85" w:rsidRPr="00A573A8">
        <w:t xml:space="preserve"> права использования программного обеспечения</w:t>
      </w:r>
      <w:r w:rsidR="00F07267" w:rsidRPr="00A573A8">
        <w:rPr>
          <w:color w:val="000000"/>
        </w:rPr>
        <w:t>)</w:t>
      </w:r>
      <w:r w:rsidR="006B4DC8">
        <w:rPr>
          <w:color w:val="000000"/>
        </w:rPr>
        <w:t xml:space="preserve"> составляет</w:t>
      </w:r>
      <w:r w:rsidR="00F07267">
        <w:rPr>
          <w:color w:val="000000"/>
        </w:rPr>
        <w:t xml:space="preserve"> </w:t>
      </w:r>
      <w:r w:rsidR="00C12092" w:rsidRPr="00D319B9">
        <w:rPr>
          <w:b/>
          <w:bCs/>
          <w:color w:val="000000"/>
          <w:highlight w:val="lightGray"/>
        </w:rPr>
        <w:t>_____</w:t>
      </w:r>
      <w:r w:rsidR="00C12092" w:rsidRPr="00852F69">
        <w:rPr>
          <w:b/>
          <w:bCs/>
          <w:color w:val="000000"/>
        </w:rPr>
        <w:t xml:space="preserve"> (</w:t>
      </w:r>
      <w:r w:rsidR="00C12092" w:rsidRPr="00D319B9">
        <w:rPr>
          <w:b/>
          <w:bCs/>
          <w:color w:val="000000"/>
          <w:highlight w:val="lightGray"/>
        </w:rPr>
        <w:t>______</w:t>
      </w:r>
      <w:r w:rsidR="00C12092" w:rsidRPr="00852F69">
        <w:rPr>
          <w:b/>
          <w:bCs/>
          <w:color w:val="000000"/>
        </w:rPr>
        <w:t>)</w:t>
      </w:r>
      <w:r w:rsidR="00C12092" w:rsidRPr="00D05628">
        <w:rPr>
          <w:b/>
          <w:bCs/>
          <w:color w:val="000000"/>
        </w:rPr>
        <w:t xml:space="preserve"> </w:t>
      </w:r>
      <w:proofErr w:type="spellStart"/>
      <w:r w:rsidR="00C12092" w:rsidRPr="00D05628">
        <w:rPr>
          <w:b/>
          <w:bCs/>
          <w:color w:val="000000"/>
        </w:rPr>
        <w:t>рубл</w:t>
      </w:r>
      <w:proofErr w:type="spellEnd"/>
      <w:r w:rsidR="00C12092" w:rsidRPr="00D319B9">
        <w:rPr>
          <w:b/>
          <w:bCs/>
          <w:color w:val="000000"/>
          <w:highlight w:val="lightGray"/>
        </w:rPr>
        <w:t>__</w:t>
      </w:r>
      <w:r w:rsidR="00C12092" w:rsidRPr="00852F69">
        <w:rPr>
          <w:b/>
          <w:bCs/>
          <w:color w:val="000000"/>
        </w:rPr>
        <w:t xml:space="preserve"> </w:t>
      </w:r>
      <w:r w:rsidR="00C12092" w:rsidRPr="00D319B9">
        <w:rPr>
          <w:b/>
          <w:bCs/>
          <w:color w:val="000000"/>
          <w:highlight w:val="lightGray"/>
        </w:rPr>
        <w:t>___</w:t>
      </w:r>
      <w:r w:rsidR="00C12092" w:rsidRPr="00D05628">
        <w:rPr>
          <w:b/>
          <w:bCs/>
          <w:color w:val="000000"/>
        </w:rPr>
        <w:t xml:space="preserve"> копе</w:t>
      </w:r>
      <w:r w:rsidR="00C12092" w:rsidRPr="00D319B9">
        <w:rPr>
          <w:b/>
          <w:bCs/>
          <w:color w:val="000000"/>
          <w:highlight w:val="lightGray"/>
        </w:rPr>
        <w:t>__</w:t>
      </w:r>
      <w:r w:rsidR="00B76355">
        <w:rPr>
          <w:b/>
          <w:bCs/>
          <w:color w:val="000000"/>
        </w:rPr>
        <w:t xml:space="preserve"> </w:t>
      </w:r>
      <w:r w:rsidR="00437BEE" w:rsidRPr="00B76355">
        <w:rPr>
          <w:iCs/>
        </w:rPr>
        <w:t>(далее – Цена Контракта).</w:t>
      </w:r>
      <w:r w:rsidR="00F07267" w:rsidRPr="00F07267">
        <w:rPr>
          <w:i/>
          <w:iCs/>
        </w:rPr>
        <w:t xml:space="preserve"> </w:t>
      </w:r>
    </w:p>
    <w:p w14:paraId="454F9D6F" w14:textId="02DFED67" w:rsidR="00CF1DB5" w:rsidRPr="004B0465" w:rsidRDefault="0088339F" w:rsidP="008C1977">
      <w:pPr>
        <w:widowControl w:val="0"/>
        <w:tabs>
          <w:tab w:val="left" w:pos="1276"/>
        </w:tabs>
        <w:spacing w:after="0"/>
        <w:ind w:firstLine="709"/>
        <w:contextualSpacing/>
        <w:rPr>
          <w:i/>
          <w:iCs/>
          <w:color w:val="000000"/>
        </w:rPr>
      </w:pPr>
      <w:r w:rsidRPr="008C747D">
        <w:rPr>
          <w:color w:val="000000"/>
        </w:rPr>
        <w:t xml:space="preserve">4.1.1. </w:t>
      </w:r>
      <w:r w:rsidR="00C96356">
        <w:rPr>
          <w:color w:val="000000"/>
        </w:rPr>
        <w:t xml:space="preserve">Стоимость </w:t>
      </w:r>
      <w:r w:rsidRPr="008C747D">
        <w:rPr>
          <w:color w:val="000000"/>
        </w:rPr>
        <w:t>Товара</w:t>
      </w:r>
      <w:r w:rsidR="00314D67" w:rsidRPr="008C747D">
        <w:rPr>
          <w:color w:val="000000"/>
        </w:rPr>
        <w:t xml:space="preserve"> </w:t>
      </w:r>
      <w:r w:rsidR="00CF1DB5">
        <w:rPr>
          <w:color w:val="000000"/>
        </w:rPr>
        <w:t xml:space="preserve">составляет </w:t>
      </w:r>
      <w:r w:rsidR="004B0465" w:rsidRPr="00BA60C0">
        <w:rPr>
          <w:bCs/>
          <w:color w:val="000000"/>
          <w:highlight w:val="lightGray"/>
        </w:rPr>
        <w:t>_____</w:t>
      </w:r>
      <w:r w:rsidR="004B0465" w:rsidRPr="00BA60C0">
        <w:rPr>
          <w:bCs/>
          <w:color w:val="000000"/>
        </w:rPr>
        <w:t xml:space="preserve"> (</w:t>
      </w:r>
      <w:r w:rsidR="004B0465" w:rsidRPr="00BA60C0">
        <w:rPr>
          <w:bCs/>
          <w:color w:val="000000"/>
          <w:highlight w:val="lightGray"/>
        </w:rPr>
        <w:t>______</w:t>
      </w:r>
      <w:r w:rsidR="004B0465" w:rsidRPr="00BA60C0">
        <w:rPr>
          <w:bCs/>
          <w:color w:val="000000"/>
        </w:rPr>
        <w:t xml:space="preserve">) </w:t>
      </w:r>
      <w:proofErr w:type="spellStart"/>
      <w:r w:rsidR="004B0465" w:rsidRPr="00BA60C0">
        <w:rPr>
          <w:bCs/>
          <w:color w:val="000000"/>
        </w:rPr>
        <w:t>рубл</w:t>
      </w:r>
      <w:proofErr w:type="spellEnd"/>
      <w:r w:rsidR="004B0465" w:rsidRPr="00BA60C0">
        <w:rPr>
          <w:bCs/>
          <w:color w:val="000000"/>
          <w:highlight w:val="lightGray"/>
        </w:rPr>
        <w:t>__</w:t>
      </w:r>
      <w:r w:rsidR="004B0465" w:rsidRPr="00BA60C0">
        <w:rPr>
          <w:bCs/>
          <w:color w:val="000000"/>
        </w:rPr>
        <w:t xml:space="preserve"> </w:t>
      </w:r>
      <w:r w:rsidR="004B0465" w:rsidRPr="00BA60C0">
        <w:rPr>
          <w:bCs/>
          <w:color w:val="000000"/>
          <w:highlight w:val="lightGray"/>
        </w:rPr>
        <w:t>___</w:t>
      </w:r>
      <w:r w:rsidR="004B0465" w:rsidRPr="00BA60C0">
        <w:rPr>
          <w:bCs/>
          <w:color w:val="000000"/>
        </w:rPr>
        <w:t xml:space="preserve"> копе</w:t>
      </w:r>
      <w:r w:rsidR="004B0465" w:rsidRPr="00BA60C0">
        <w:rPr>
          <w:bCs/>
          <w:color w:val="000000"/>
          <w:highlight w:val="lightGray"/>
        </w:rPr>
        <w:t>__</w:t>
      </w:r>
      <w:r w:rsidR="004B0465" w:rsidRPr="00BA60C0">
        <w:rPr>
          <w:color w:val="000000"/>
          <w:highlight w:val="lightGray"/>
        </w:rPr>
        <w:t>___</w:t>
      </w:r>
      <w:r w:rsidR="004B0465" w:rsidRPr="00BA60C0">
        <w:rPr>
          <w:color w:val="000000"/>
        </w:rPr>
        <w:t xml:space="preserve">, </w:t>
      </w:r>
      <w:r w:rsidR="004B0465" w:rsidRPr="00BA60C0">
        <w:rPr>
          <w:i/>
          <w:iCs/>
        </w:rPr>
        <w:t xml:space="preserve">в том числе НДС </w:t>
      </w:r>
      <w:r w:rsidR="004B0465" w:rsidRPr="00BA60C0">
        <w:rPr>
          <w:i/>
          <w:iCs/>
          <w:highlight w:val="lightGray"/>
        </w:rPr>
        <w:t>__</w:t>
      </w:r>
      <w:r w:rsidR="004B0465" w:rsidRPr="00BA60C0">
        <w:rPr>
          <w:i/>
          <w:iCs/>
        </w:rPr>
        <w:t>%</w:t>
      </w:r>
      <w:r w:rsidR="004B0465" w:rsidRPr="00BA60C0">
        <w:rPr>
          <w:rStyle w:val="afff8"/>
          <w:i/>
          <w:iCs/>
        </w:rPr>
        <w:footnoteReference w:id="4"/>
      </w:r>
      <w:r w:rsidR="004B0465" w:rsidRPr="00BA60C0">
        <w:rPr>
          <w:i/>
          <w:iCs/>
        </w:rPr>
        <w:t xml:space="preserve"> /НДС не облагается на основании </w:t>
      </w:r>
      <w:r w:rsidR="004B0465" w:rsidRPr="00BA60C0">
        <w:rPr>
          <w:iCs/>
          <w:highlight w:val="lightGray"/>
        </w:rPr>
        <w:t>_________</w:t>
      </w:r>
      <w:r w:rsidR="004B0465" w:rsidRPr="00BA60C0">
        <w:rPr>
          <w:color w:val="000000"/>
        </w:rPr>
        <w:t xml:space="preserve"> </w:t>
      </w:r>
      <w:r w:rsidR="004B0465" w:rsidRPr="00BA60C0">
        <w:rPr>
          <w:i/>
          <w:iCs/>
        </w:rPr>
        <w:t>Налогового кодекса Российской Федерации</w:t>
      </w:r>
      <w:r w:rsidR="004B0465" w:rsidRPr="00BA60C0">
        <w:rPr>
          <w:rStyle w:val="afff8"/>
          <w:i/>
          <w:iCs/>
        </w:rPr>
        <w:footnoteReference w:id="5"/>
      </w:r>
      <w:r w:rsidR="004B0465" w:rsidRPr="00BA60C0">
        <w:rPr>
          <w:i/>
          <w:iCs/>
          <w:color w:val="000000"/>
        </w:rPr>
        <w:t>.</w:t>
      </w:r>
    </w:p>
    <w:p w14:paraId="341F7C59" w14:textId="00D55275" w:rsidR="0088339F" w:rsidRPr="00844320" w:rsidRDefault="004B0465" w:rsidP="008C1977">
      <w:pPr>
        <w:widowControl w:val="0"/>
        <w:tabs>
          <w:tab w:val="left" w:pos="1276"/>
        </w:tabs>
        <w:spacing w:after="0"/>
        <w:ind w:firstLine="709"/>
        <w:contextualSpacing/>
        <w:rPr>
          <w:color w:val="000000"/>
        </w:rPr>
      </w:pPr>
      <w:r w:rsidRPr="004B0465">
        <w:rPr>
          <w:color w:val="000000"/>
        </w:rPr>
        <w:t>4.1.2.</w:t>
      </w:r>
      <w:r>
        <w:rPr>
          <w:color w:val="000000"/>
        </w:rPr>
        <w:t xml:space="preserve"> </w:t>
      </w:r>
      <w:r w:rsidRPr="004B0465">
        <w:rPr>
          <w:color w:val="000000"/>
        </w:rPr>
        <w:t>С</w:t>
      </w:r>
      <w:r w:rsidR="00314D67" w:rsidRPr="009032CE">
        <w:rPr>
          <w:color w:val="000000"/>
        </w:rPr>
        <w:t>тоимость предоставления права использования программного обеспечения</w:t>
      </w:r>
      <w:r w:rsidR="0088339F" w:rsidRPr="003720F8">
        <w:rPr>
          <w:color w:val="000000"/>
        </w:rPr>
        <w:t xml:space="preserve"> </w:t>
      </w:r>
      <w:r w:rsidRPr="003720F8">
        <w:rPr>
          <w:color w:val="000000"/>
        </w:rPr>
        <w:t xml:space="preserve">составляет </w:t>
      </w:r>
      <w:r w:rsidRPr="00BA60C0">
        <w:rPr>
          <w:bCs/>
          <w:color w:val="000000"/>
          <w:highlight w:val="lightGray"/>
        </w:rPr>
        <w:t>_____</w:t>
      </w:r>
      <w:r w:rsidRPr="00BA60C0">
        <w:rPr>
          <w:bCs/>
          <w:color w:val="000000"/>
        </w:rPr>
        <w:t xml:space="preserve"> (</w:t>
      </w:r>
      <w:r w:rsidRPr="00BA60C0">
        <w:rPr>
          <w:bCs/>
          <w:color w:val="000000"/>
          <w:highlight w:val="lightGray"/>
        </w:rPr>
        <w:t>______</w:t>
      </w:r>
      <w:r w:rsidRPr="00BA60C0">
        <w:rPr>
          <w:bCs/>
          <w:color w:val="000000"/>
        </w:rPr>
        <w:t xml:space="preserve">) </w:t>
      </w:r>
      <w:proofErr w:type="spellStart"/>
      <w:r w:rsidRPr="00BA60C0">
        <w:rPr>
          <w:bCs/>
          <w:color w:val="000000"/>
        </w:rPr>
        <w:t>рубл</w:t>
      </w:r>
      <w:proofErr w:type="spellEnd"/>
      <w:r w:rsidRPr="00BA60C0">
        <w:rPr>
          <w:bCs/>
          <w:color w:val="000000"/>
          <w:highlight w:val="lightGray"/>
        </w:rPr>
        <w:t>__</w:t>
      </w:r>
      <w:r w:rsidRPr="00BA60C0">
        <w:rPr>
          <w:bCs/>
          <w:color w:val="000000"/>
        </w:rPr>
        <w:t xml:space="preserve"> </w:t>
      </w:r>
      <w:r w:rsidRPr="00BA60C0">
        <w:rPr>
          <w:bCs/>
          <w:color w:val="000000"/>
          <w:highlight w:val="lightGray"/>
        </w:rPr>
        <w:t>___</w:t>
      </w:r>
      <w:r w:rsidRPr="00BA60C0">
        <w:rPr>
          <w:bCs/>
          <w:color w:val="000000"/>
        </w:rPr>
        <w:t xml:space="preserve"> копе</w:t>
      </w:r>
      <w:r w:rsidRPr="00BA60C0">
        <w:rPr>
          <w:bCs/>
          <w:color w:val="000000"/>
          <w:highlight w:val="lightGray"/>
        </w:rPr>
        <w:t>__</w:t>
      </w:r>
      <w:r w:rsidRPr="004B0465">
        <w:rPr>
          <w:color w:val="000000"/>
          <w:highlight w:val="lightGray"/>
        </w:rPr>
        <w:t>___</w:t>
      </w:r>
      <w:r w:rsidRPr="004B0465">
        <w:rPr>
          <w:color w:val="000000"/>
        </w:rPr>
        <w:t>,</w:t>
      </w:r>
      <w:r w:rsidRPr="00181263">
        <w:rPr>
          <w:color w:val="000000"/>
        </w:rPr>
        <w:t xml:space="preserve"> </w:t>
      </w:r>
      <w:r w:rsidRPr="00181263">
        <w:rPr>
          <w:i/>
          <w:iCs/>
        </w:rPr>
        <w:t xml:space="preserve">в том числе НДС </w:t>
      </w:r>
      <w:r w:rsidRPr="00181263">
        <w:rPr>
          <w:i/>
          <w:iCs/>
          <w:highlight w:val="lightGray"/>
        </w:rPr>
        <w:t>__</w:t>
      </w:r>
      <w:r w:rsidRPr="00181263">
        <w:rPr>
          <w:i/>
          <w:iCs/>
        </w:rPr>
        <w:t>%</w:t>
      </w:r>
      <w:r w:rsidRPr="00181263">
        <w:rPr>
          <w:rStyle w:val="afff8"/>
          <w:i/>
          <w:iCs/>
        </w:rPr>
        <w:footnoteReference w:id="6"/>
      </w:r>
      <w:r w:rsidRPr="00181263">
        <w:rPr>
          <w:i/>
          <w:iCs/>
        </w:rPr>
        <w:t xml:space="preserve"> /НДС не облагается на основании </w:t>
      </w:r>
      <w:r w:rsidRPr="00181263">
        <w:rPr>
          <w:iCs/>
          <w:highlight w:val="lightGray"/>
        </w:rPr>
        <w:t>_________</w:t>
      </w:r>
      <w:r w:rsidRPr="00181263">
        <w:rPr>
          <w:color w:val="000000"/>
        </w:rPr>
        <w:t xml:space="preserve"> </w:t>
      </w:r>
      <w:r w:rsidRPr="00181263">
        <w:rPr>
          <w:i/>
          <w:iCs/>
        </w:rPr>
        <w:t>Налогового кодекса Российской Федерации</w:t>
      </w:r>
      <w:r w:rsidRPr="00181263">
        <w:rPr>
          <w:rStyle w:val="afff8"/>
          <w:i/>
          <w:iCs/>
        </w:rPr>
        <w:footnoteReference w:id="7"/>
      </w:r>
      <w:r w:rsidRPr="00181263">
        <w:rPr>
          <w:i/>
          <w:iCs/>
          <w:color w:val="000000"/>
        </w:rPr>
        <w:t>.</w:t>
      </w:r>
    </w:p>
    <w:p w14:paraId="36F22ADD" w14:textId="12C91531" w:rsidR="004954FC" w:rsidRPr="00E372B0" w:rsidRDefault="004954FC" w:rsidP="008C1977">
      <w:pPr>
        <w:pStyle w:val="afffc"/>
        <w:widowControl w:val="0"/>
        <w:suppressAutoHyphens w:val="0"/>
        <w:ind w:firstLine="709"/>
        <w:contextualSpacing/>
        <w:jc w:val="both"/>
      </w:pPr>
      <w:r>
        <w:rPr>
          <w:color w:val="000000"/>
        </w:rPr>
        <w:t>4</w:t>
      </w:r>
      <w:r w:rsidR="00E763EC" w:rsidRPr="00844320">
        <w:rPr>
          <w:color w:val="000000"/>
        </w:rPr>
        <w:t>.1.</w:t>
      </w:r>
      <w:r w:rsidR="004B0465">
        <w:rPr>
          <w:color w:val="000000"/>
        </w:rPr>
        <w:t>3</w:t>
      </w:r>
      <w:r w:rsidR="00E763EC" w:rsidRPr="00844320">
        <w:rPr>
          <w:color w:val="000000"/>
        </w:rPr>
        <w:t xml:space="preserve">. </w:t>
      </w:r>
      <w:r w:rsidRPr="00E372B0">
        <w:t>Оплата по Контракту осуществляется в рублях Российской Федерации.</w:t>
      </w:r>
    </w:p>
    <w:p w14:paraId="1358C476" w14:textId="468729E0" w:rsidR="00314D67" w:rsidRDefault="00B018FF" w:rsidP="008C1977">
      <w:pPr>
        <w:pStyle w:val="afffc"/>
        <w:widowControl w:val="0"/>
        <w:suppressAutoHyphens w:val="0"/>
        <w:ind w:firstLine="709"/>
        <w:contextualSpacing/>
        <w:jc w:val="both"/>
        <w:rPr>
          <w:highlight w:val="yellow"/>
        </w:rPr>
      </w:pPr>
      <w:r w:rsidRPr="00F83367">
        <w:t xml:space="preserve">4.2. </w:t>
      </w:r>
      <w:r w:rsidR="004954FC" w:rsidRPr="00F83367">
        <w:t xml:space="preserve">Цена Контракта включает в себя </w:t>
      </w:r>
      <w:r w:rsidR="0088339F" w:rsidRPr="00F83367">
        <w:t xml:space="preserve">стоимость </w:t>
      </w:r>
      <w:r w:rsidR="00314D67" w:rsidRPr="00F83367">
        <w:t>программно</w:t>
      </w:r>
      <w:r w:rsidR="00314D67" w:rsidRPr="00314D67">
        <w:t xml:space="preserve">-аппаратного комплекса, расходы, связанные с доставкой, разгрузкой – погрузкой, размещением программно-аппаратного комплекса в местах хранения Заказчика, стоимость упаковки (тары), маркировки программно-аппаратного комплекса, вознаграждение за использование программного обеспечения, таможенные платежи (пошлины), установленные налоги, сборы и иные расходы, связанные с исполнением </w:t>
      </w:r>
      <w:r w:rsidR="00234CE6">
        <w:t>К</w:t>
      </w:r>
      <w:r w:rsidR="00314D67" w:rsidRPr="00314D67">
        <w:t>онтракта</w:t>
      </w:r>
      <w:r w:rsidR="00234CE6">
        <w:t>.</w:t>
      </w:r>
    </w:p>
    <w:p w14:paraId="0FBCBAAE" w14:textId="4A5E3EAE" w:rsidR="004954FC" w:rsidRPr="00E372B0" w:rsidRDefault="00B018FF" w:rsidP="008C1977">
      <w:pPr>
        <w:pStyle w:val="afffc"/>
        <w:widowControl w:val="0"/>
        <w:suppressAutoHyphens w:val="0"/>
        <w:ind w:firstLine="709"/>
        <w:contextualSpacing/>
        <w:jc w:val="both"/>
      </w:pPr>
      <w:r>
        <w:t xml:space="preserve">4.3. </w:t>
      </w:r>
      <w:r w:rsidR="004954FC" w:rsidRPr="00E372B0">
        <w:t xml:space="preserve">Цена Контракта является твердой, </w:t>
      </w:r>
      <w:r w:rsidR="00790F6B" w:rsidRPr="00E372B0">
        <w:t>определ</w:t>
      </w:r>
      <w:r w:rsidR="00790F6B">
        <w:t>ена</w:t>
      </w:r>
      <w:r w:rsidR="00790F6B" w:rsidRPr="00E372B0">
        <w:t xml:space="preserve"> </w:t>
      </w:r>
      <w:r w:rsidR="004954FC" w:rsidRPr="00E372B0">
        <w:t xml:space="preserve">на весь срок исполнения Контракта и не может изменяться в ходе его </w:t>
      </w:r>
      <w:r w:rsidR="00790F6B" w:rsidRPr="006C0066">
        <w:t>исполнения</w:t>
      </w:r>
      <w:r w:rsidR="00790F6B">
        <w:rPr>
          <w:rStyle w:val="afff8"/>
          <w:szCs w:val="26"/>
        </w:rPr>
        <w:footnoteReference w:id="8"/>
      </w:r>
      <w:r w:rsidR="00790F6B" w:rsidRPr="006C0066">
        <w:t>,</w:t>
      </w:r>
      <w:r w:rsidR="004954FC" w:rsidRPr="00E372B0">
        <w:t xml:space="preserve"> за исключением случаев, предусмотренных Законом о контрактной системе. </w:t>
      </w:r>
    </w:p>
    <w:p w14:paraId="5652699F" w14:textId="77777777" w:rsidR="004954FC" w:rsidRPr="00E372B0" w:rsidRDefault="00B018FF" w:rsidP="008C1977">
      <w:pPr>
        <w:pStyle w:val="afffc"/>
        <w:widowControl w:val="0"/>
        <w:suppressAutoHyphens w:val="0"/>
        <w:ind w:firstLine="709"/>
        <w:contextualSpacing/>
        <w:jc w:val="both"/>
      </w:pPr>
      <w:r>
        <w:t xml:space="preserve">4.4. </w:t>
      </w:r>
      <w:r w:rsidR="004954FC" w:rsidRPr="00E372B0">
        <w:t>Оплата по Контракту осуществляется Заказчиком в следующем порядке:</w:t>
      </w:r>
    </w:p>
    <w:p w14:paraId="32AACC62" w14:textId="77777777" w:rsidR="004954FC" w:rsidRPr="00E372B0" w:rsidRDefault="00B018FF" w:rsidP="008C1977">
      <w:pPr>
        <w:pStyle w:val="afffc"/>
        <w:widowControl w:val="0"/>
        <w:tabs>
          <w:tab w:val="left" w:pos="1418"/>
        </w:tabs>
        <w:suppressAutoHyphens w:val="0"/>
        <w:ind w:firstLine="709"/>
        <w:contextualSpacing/>
        <w:jc w:val="both"/>
      </w:pPr>
      <w:r>
        <w:t xml:space="preserve">4.4.1. </w:t>
      </w:r>
      <w:r w:rsidR="004954FC" w:rsidRPr="00E372B0">
        <w:t>Авансовый платеж не предусмотрен.</w:t>
      </w:r>
    </w:p>
    <w:p w14:paraId="5D6F9A5A" w14:textId="036AB671" w:rsidR="004954FC" w:rsidRPr="00E372B0" w:rsidRDefault="00B018FF" w:rsidP="008C1977">
      <w:pPr>
        <w:pStyle w:val="afffc"/>
        <w:widowControl w:val="0"/>
        <w:tabs>
          <w:tab w:val="left" w:pos="1560"/>
        </w:tabs>
        <w:suppressAutoHyphens w:val="0"/>
        <w:ind w:firstLine="709"/>
        <w:contextualSpacing/>
        <w:jc w:val="both"/>
      </w:pPr>
      <w:r>
        <w:t xml:space="preserve">4.4.2. </w:t>
      </w:r>
      <w:r w:rsidR="004954FC" w:rsidRPr="00E372B0">
        <w:t xml:space="preserve">Заказчик оплачивает Товар </w:t>
      </w:r>
      <w:r w:rsidR="00F83367">
        <w:t>и предоставление права использования программного обеспечения</w:t>
      </w:r>
      <w:r w:rsidR="00F83367" w:rsidRPr="00E372B0">
        <w:t xml:space="preserve"> </w:t>
      </w:r>
      <w:r w:rsidR="004954FC" w:rsidRPr="00E372B0">
        <w:t xml:space="preserve">в течение 10 (десяти) рабочих дней с даты подписания Заказчиком </w:t>
      </w:r>
      <w:r w:rsidR="00C73253" w:rsidRPr="00C73253">
        <w:t>документ</w:t>
      </w:r>
      <w:r w:rsidR="00C73253">
        <w:t>а</w:t>
      </w:r>
      <w:r w:rsidR="00C73253" w:rsidRPr="00C73253">
        <w:t xml:space="preserve"> о приемке</w:t>
      </w:r>
      <w:r w:rsidR="00C73253" w:rsidRPr="00C73253" w:rsidDel="00C73253">
        <w:t xml:space="preserve"> </w:t>
      </w:r>
      <w:r w:rsidR="004954FC" w:rsidRPr="00E372B0">
        <w:t>при условии предоставления Поставщиком надлежащим образом оформленных документов, указанных в п</w:t>
      </w:r>
      <w:r w:rsidR="004954FC">
        <w:t>.</w:t>
      </w:r>
      <w:r w:rsidR="004954FC" w:rsidRPr="00E372B0">
        <w:t xml:space="preserve"> 3.3</w:t>
      </w:r>
      <w:r w:rsidR="008211C9">
        <w:t>.1</w:t>
      </w:r>
      <w:r w:rsidR="004954FC" w:rsidRPr="00E372B0">
        <w:t xml:space="preserve"> Контракта.</w:t>
      </w:r>
    </w:p>
    <w:p w14:paraId="1D8144DE" w14:textId="268A2C77" w:rsidR="004954FC" w:rsidRPr="00E372B0" w:rsidRDefault="008211C9" w:rsidP="008C1977">
      <w:pPr>
        <w:pStyle w:val="afffc"/>
        <w:widowControl w:val="0"/>
        <w:suppressAutoHyphens w:val="0"/>
        <w:ind w:firstLine="709"/>
        <w:contextualSpacing/>
        <w:jc w:val="both"/>
      </w:pPr>
      <w:r>
        <w:t>4.4.3.</w:t>
      </w:r>
      <w:r w:rsidR="00B018FF">
        <w:t xml:space="preserve"> </w:t>
      </w:r>
      <w:r w:rsidR="004954FC" w:rsidRPr="00E372B0">
        <w:t>Оплата по Контракту осуществляется на основании выставленного Поставщиком счета, счета-фактуры</w:t>
      </w:r>
      <w:r w:rsidR="0088339F">
        <w:rPr>
          <w:rStyle w:val="afff8"/>
          <w:color w:val="000000"/>
        </w:rPr>
        <w:footnoteReference w:id="9"/>
      </w:r>
      <w:r w:rsidR="004954FC" w:rsidRPr="00E372B0">
        <w:t>, подписанно</w:t>
      </w:r>
      <w:r w:rsidR="008516E2">
        <w:t>го</w:t>
      </w:r>
      <w:r w:rsidR="004954FC" w:rsidRPr="00E372B0">
        <w:t xml:space="preserve"> Сторонами </w:t>
      </w:r>
      <w:r w:rsidR="00C73253" w:rsidRPr="0013589E">
        <w:t>документ</w:t>
      </w:r>
      <w:r w:rsidR="00C73253">
        <w:t>а</w:t>
      </w:r>
      <w:r w:rsidR="00C73253" w:rsidRPr="0013589E">
        <w:t xml:space="preserve"> о приемк</w:t>
      </w:r>
      <w:r w:rsidR="00C73253" w:rsidRPr="00C73253">
        <w:t>е</w:t>
      </w:r>
      <w:r w:rsidR="004954FC" w:rsidRPr="00E372B0">
        <w:t xml:space="preserve">, в безналичной форме, путем перечисления денежных средств с лицевого счета Заказчика на счет Поставщика, реквизиты которого указаны в </w:t>
      </w:r>
      <w:r w:rsidR="00C06E61">
        <w:t>разд</w:t>
      </w:r>
      <w:r w:rsidR="00310B55">
        <w:t>.</w:t>
      </w:r>
      <w:r w:rsidR="004954FC" w:rsidRPr="00E372B0">
        <w:t xml:space="preserve"> </w:t>
      </w:r>
      <w:r w:rsidR="00C06E61" w:rsidRPr="00E372B0">
        <w:t>1</w:t>
      </w:r>
      <w:r w:rsidR="00775D81">
        <w:t>4</w:t>
      </w:r>
      <w:r w:rsidR="00C06E61" w:rsidRPr="00E372B0">
        <w:t xml:space="preserve"> </w:t>
      </w:r>
      <w:r w:rsidR="004954FC" w:rsidRPr="00E372B0">
        <w:t>Контракта.</w:t>
      </w:r>
    </w:p>
    <w:p w14:paraId="033BA7C8" w14:textId="587EEAE9" w:rsidR="004954FC" w:rsidRDefault="008211C9" w:rsidP="008C1977">
      <w:pPr>
        <w:pStyle w:val="afffc"/>
        <w:widowControl w:val="0"/>
        <w:ind w:firstLine="709"/>
        <w:contextualSpacing/>
        <w:jc w:val="both"/>
      </w:pPr>
      <w:r>
        <w:lastRenderedPageBreak/>
        <w:t xml:space="preserve">4.5. </w:t>
      </w:r>
      <w:r w:rsidR="004954FC" w:rsidRPr="00E372B0">
        <w:t xml:space="preserve">В случае изменения своего счета и иных реквизитов Поставщик обязан в течение </w:t>
      </w:r>
      <w:r w:rsidR="0018148F">
        <w:t xml:space="preserve">                          </w:t>
      </w:r>
      <w:r w:rsidR="004954FC" w:rsidRPr="00E372B0">
        <w:t>1 (одного) рабочего дня со дня такого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прежним реквизитам Поставщика и иные связанные с этим риски, несет Поставщик.</w:t>
      </w:r>
    </w:p>
    <w:p w14:paraId="22A060CD" w14:textId="77777777" w:rsidR="0088339F" w:rsidRPr="00E372B0" w:rsidRDefault="008211C9" w:rsidP="008C1977">
      <w:pPr>
        <w:pStyle w:val="afffc"/>
        <w:widowControl w:val="0"/>
        <w:ind w:firstLine="709"/>
        <w:contextualSpacing/>
        <w:jc w:val="both"/>
      </w:pPr>
      <w:r>
        <w:t xml:space="preserve">4.6. </w:t>
      </w:r>
      <w:r w:rsidR="0088339F" w:rsidRPr="0088339F">
        <w:t xml:space="preserve">В случае неисполнения или ненадлежащего исполнения </w:t>
      </w:r>
      <w:r w:rsidR="0088339F">
        <w:t>Поставщиком</w:t>
      </w:r>
      <w:r w:rsidR="0088339F" w:rsidRPr="0088339F">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пеней) в соответствии с разд</w:t>
      </w:r>
      <w:r w:rsidR="00310B55">
        <w:t>.</w:t>
      </w:r>
      <w:r w:rsidR="0088339F" w:rsidRPr="0088339F">
        <w:t xml:space="preserve"> 6 Контракта.</w:t>
      </w:r>
    </w:p>
    <w:p w14:paraId="7DAE5457" w14:textId="3A6117A6" w:rsidR="004954FC" w:rsidRPr="00E372B0" w:rsidRDefault="00B018FF" w:rsidP="008C1977">
      <w:pPr>
        <w:pStyle w:val="afffc"/>
        <w:widowControl w:val="0"/>
        <w:suppressAutoHyphens w:val="0"/>
        <w:ind w:firstLine="709"/>
        <w:contextualSpacing/>
        <w:jc w:val="both"/>
      </w:pPr>
      <w:r>
        <w:t>4.</w:t>
      </w:r>
      <w:r w:rsidR="008211C9">
        <w:t>7</w:t>
      </w:r>
      <w:r>
        <w:t xml:space="preserve">. </w:t>
      </w:r>
      <w:r w:rsidR="004954FC" w:rsidRPr="00E372B0">
        <w:t xml:space="preserve">Обязательства Заказчика по оплате считаются исполненными с момента списания денежных средств с лицевого счета Заказчика, указанного в Контракте. </w:t>
      </w:r>
    </w:p>
    <w:p w14:paraId="23E68378" w14:textId="77777777" w:rsidR="004954FC" w:rsidRPr="00E372B0" w:rsidRDefault="00B018FF" w:rsidP="008C1977">
      <w:pPr>
        <w:pStyle w:val="afffc"/>
        <w:widowControl w:val="0"/>
        <w:suppressAutoHyphens w:val="0"/>
        <w:ind w:firstLine="709"/>
        <w:contextualSpacing/>
        <w:jc w:val="both"/>
      </w:pPr>
      <w:r>
        <w:t>4.</w:t>
      </w:r>
      <w:r w:rsidR="008211C9">
        <w:t>8</w:t>
      </w:r>
      <w:r>
        <w:t xml:space="preserve">. </w:t>
      </w:r>
      <w:r w:rsidR="004954FC" w:rsidRPr="00E372B0">
        <w:t xml:space="preserve">Сумма, подлежащая уплате Заказчиком Поставщику, уменьшается на размер налогов, сборов и иных </w:t>
      </w:r>
      <w:r w:rsidR="004954FC">
        <w:t xml:space="preserve">обязательных </w:t>
      </w:r>
      <w:r w:rsidR="004954FC" w:rsidRPr="00E372B0">
        <w:t>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4E61CB" w14:textId="77777777" w:rsidR="00E763EC" w:rsidRPr="00844320" w:rsidRDefault="00C06E61" w:rsidP="008C1977">
      <w:pPr>
        <w:widowControl w:val="0"/>
        <w:tabs>
          <w:tab w:val="left" w:pos="1276"/>
        </w:tabs>
        <w:spacing w:after="0"/>
        <w:ind w:firstLine="709"/>
        <w:contextualSpacing/>
        <w:rPr>
          <w:color w:val="000000"/>
        </w:rPr>
      </w:pPr>
      <w:r>
        <w:t>4.</w:t>
      </w:r>
      <w:r w:rsidR="008211C9">
        <w:t>9</w:t>
      </w:r>
      <w:r>
        <w:t xml:space="preserve">. </w:t>
      </w:r>
      <w:r w:rsidR="004954FC" w:rsidRPr="00E372B0">
        <w:t>Источник финансирования: средства бюджетных учреждений (субсидии на выполнение государственного задания).</w:t>
      </w:r>
    </w:p>
    <w:p w14:paraId="230A825D" w14:textId="77777777" w:rsidR="00E763EC" w:rsidRPr="00844320" w:rsidRDefault="00E763EC" w:rsidP="008C1977">
      <w:pPr>
        <w:widowControl w:val="0"/>
        <w:tabs>
          <w:tab w:val="left" w:pos="1276"/>
        </w:tabs>
        <w:spacing w:after="0"/>
        <w:ind w:firstLine="709"/>
        <w:contextualSpacing/>
        <w:rPr>
          <w:bCs/>
          <w:iCs/>
          <w:color w:val="000000"/>
        </w:rPr>
      </w:pPr>
    </w:p>
    <w:p w14:paraId="6537E68D" w14:textId="77777777" w:rsidR="00E763EC" w:rsidRPr="00E62073" w:rsidRDefault="00E763EC" w:rsidP="008C1977">
      <w:pPr>
        <w:pStyle w:val="1"/>
        <w:keepLines/>
        <w:widowControl w:val="0"/>
        <w:numPr>
          <w:ilvl w:val="0"/>
          <w:numId w:val="11"/>
        </w:numPr>
        <w:tabs>
          <w:tab w:val="left" w:pos="1276"/>
          <w:tab w:val="left" w:pos="10177"/>
        </w:tabs>
        <w:spacing w:before="0" w:after="0"/>
        <w:ind w:left="0" w:firstLine="0"/>
        <w:contextualSpacing/>
        <w:rPr>
          <w:rFonts w:eastAsia="Arial Unicode MS"/>
          <w:bCs/>
          <w:iCs/>
          <w:color w:val="000000"/>
        </w:rPr>
      </w:pPr>
      <w:bookmarkStart w:id="6" w:name="_Toc536013631"/>
      <w:r w:rsidRPr="002101E4">
        <w:rPr>
          <w:rFonts w:ascii="Times New Roman Полужирный" w:hAnsi="Times New Roman Полужирный"/>
          <w:color w:val="000000"/>
          <w:sz w:val="24"/>
          <w:szCs w:val="24"/>
        </w:rPr>
        <w:t>П</w:t>
      </w:r>
      <w:bookmarkEnd w:id="6"/>
      <w:r w:rsidR="003F2E0F" w:rsidRPr="002101E4">
        <w:rPr>
          <w:rFonts w:ascii="Times New Roman Полужирный" w:hAnsi="Times New Roman Полужирный"/>
          <w:color w:val="000000"/>
          <w:sz w:val="24"/>
          <w:szCs w:val="24"/>
        </w:rPr>
        <w:t>рава и обязанности Сторон</w:t>
      </w:r>
    </w:p>
    <w:p w14:paraId="2C9494FA" w14:textId="77777777" w:rsidR="004954FC" w:rsidRPr="006B0B52" w:rsidRDefault="00E763EC" w:rsidP="008C1977">
      <w:pPr>
        <w:pStyle w:val="afffc"/>
        <w:widowControl w:val="0"/>
        <w:tabs>
          <w:tab w:val="left" w:pos="1134"/>
        </w:tabs>
        <w:suppressAutoHyphens w:val="0"/>
        <w:ind w:firstLine="709"/>
        <w:contextualSpacing/>
        <w:jc w:val="both"/>
      </w:pPr>
      <w:r w:rsidRPr="00844320">
        <w:rPr>
          <w:b/>
          <w:color w:val="000000"/>
        </w:rPr>
        <w:t xml:space="preserve">5.1. </w:t>
      </w:r>
      <w:r w:rsidR="00F6012D">
        <w:rPr>
          <w:b/>
          <w:color w:val="000000"/>
        </w:rPr>
        <w:tab/>
      </w:r>
      <w:r w:rsidR="004954FC" w:rsidRPr="004954FC">
        <w:rPr>
          <w:b/>
          <w:bCs/>
        </w:rPr>
        <w:t>Поставщик обязан:</w:t>
      </w:r>
    </w:p>
    <w:p w14:paraId="57414F8E" w14:textId="199C894C" w:rsidR="00660DE0" w:rsidRPr="00363EEE" w:rsidRDefault="00660DE0" w:rsidP="008C1977">
      <w:pPr>
        <w:pStyle w:val="afffc"/>
        <w:widowControl w:val="0"/>
        <w:suppressAutoHyphens w:val="0"/>
        <w:ind w:firstLine="709"/>
        <w:contextualSpacing/>
        <w:jc w:val="both"/>
      </w:pPr>
      <w:r>
        <w:t xml:space="preserve">5.1.1. </w:t>
      </w:r>
      <w:r w:rsidRPr="00660DE0">
        <w:t xml:space="preserve">Своевременно и надлежащим образом </w:t>
      </w:r>
      <w:r>
        <w:t>поставить Заказчику Товар</w:t>
      </w:r>
      <w:r w:rsidR="00DA02D0">
        <w:t xml:space="preserve">, </w:t>
      </w:r>
      <w:r w:rsidRPr="00660DE0">
        <w:t xml:space="preserve">предоставить право использования </w:t>
      </w:r>
      <w:r w:rsidR="001F4821">
        <w:t>программного обеспечения</w:t>
      </w:r>
      <w:r w:rsidRPr="00660DE0">
        <w:t xml:space="preserve"> в соответствии с требованиями </w:t>
      </w:r>
      <w:r w:rsidR="001416D2">
        <w:t>Контракта</w:t>
      </w:r>
      <w:r w:rsidRPr="00660DE0">
        <w:t xml:space="preserve"> и представить Заказчику документы, предусмотренные пунктом </w:t>
      </w:r>
      <w:r>
        <w:t>3.3</w:t>
      </w:r>
      <w:r w:rsidRPr="00660DE0">
        <w:t xml:space="preserve">.1 </w:t>
      </w:r>
      <w:r w:rsidR="001416D2">
        <w:t>Контракта</w:t>
      </w:r>
      <w:r w:rsidRPr="00660DE0">
        <w:t>.</w:t>
      </w:r>
    </w:p>
    <w:p w14:paraId="04BE3928" w14:textId="6177199A" w:rsidR="004954FC" w:rsidRPr="00660DE0" w:rsidRDefault="00660DE0" w:rsidP="008C1977">
      <w:pPr>
        <w:widowControl w:val="0"/>
        <w:suppressAutoHyphens/>
        <w:spacing w:after="0"/>
        <w:ind w:firstLine="709"/>
        <w:contextualSpacing/>
        <w:rPr>
          <w:color w:val="000000"/>
        </w:rPr>
      </w:pPr>
      <w:r>
        <w:rPr>
          <w:color w:val="000000"/>
        </w:rPr>
        <w:t xml:space="preserve">5.1.2. </w:t>
      </w:r>
      <w:r w:rsidRPr="00660DE0">
        <w:rPr>
          <w:color w:val="000000"/>
        </w:rPr>
        <w:t xml:space="preserve">Обеспечить соответствие результатов выполненных обязательств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416D2">
        <w:t>Контракт</w:t>
      </w:r>
      <w:r w:rsidRPr="00660DE0">
        <w:rPr>
          <w:color w:val="000000"/>
        </w:rPr>
        <w:t>ом.</w:t>
      </w:r>
    </w:p>
    <w:p w14:paraId="4E6AC31F" w14:textId="4D5D2EE4" w:rsidR="00660DE0" w:rsidRPr="00660DE0" w:rsidRDefault="00660DE0" w:rsidP="008C1977">
      <w:pPr>
        <w:widowControl w:val="0"/>
        <w:suppressAutoHyphens/>
        <w:spacing w:after="0"/>
        <w:ind w:firstLine="709"/>
        <w:contextualSpacing/>
        <w:rPr>
          <w:color w:val="000000"/>
        </w:rPr>
      </w:pPr>
      <w:r>
        <w:rPr>
          <w:bCs/>
          <w:color w:val="000000"/>
        </w:rPr>
        <w:t xml:space="preserve">5.1.3. </w:t>
      </w:r>
      <w:r w:rsidRPr="00660DE0">
        <w:rPr>
          <w:bCs/>
          <w:color w:val="000000"/>
        </w:rPr>
        <w:t xml:space="preserve">Обеспечить устранение недостатков </w:t>
      </w:r>
      <w:r>
        <w:t>и дефектов</w:t>
      </w:r>
      <w:r w:rsidRPr="00660DE0">
        <w:rPr>
          <w:bCs/>
          <w:color w:val="000000"/>
        </w:rPr>
        <w:t>, выявленных при сдаче-приемке выполненных обязательств, за свой счет.</w:t>
      </w:r>
    </w:p>
    <w:p w14:paraId="10A3686F" w14:textId="5196AD53" w:rsidR="004954FC" w:rsidRDefault="00660DE0" w:rsidP="008C1977">
      <w:pPr>
        <w:pStyle w:val="afffa"/>
        <w:widowControl w:val="0"/>
        <w:suppressAutoHyphens/>
        <w:spacing w:after="0"/>
        <w:ind w:left="0" w:firstLine="709"/>
        <w:contextualSpacing/>
        <w:rPr>
          <w:color w:val="000000"/>
        </w:rPr>
      </w:pPr>
      <w:r>
        <w:rPr>
          <w:color w:val="000000"/>
        </w:rPr>
        <w:t xml:space="preserve">5.1.4. </w:t>
      </w:r>
      <w:r w:rsidR="004954FC" w:rsidRPr="00E372B0">
        <w:rPr>
          <w:color w:val="000000"/>
        </w:rPr>
        <w:t>Обеспечить разгрузку и подъем Товара на этаж офисн</w:t>
      </w:r>
      <w:r w:rsidR="004954FC">
        <w:rPr>
          <w:color w:val="000000"/>
        </w:rPr>
        <w:t>ого</w:t>
      </w:r>
      <w:r w:rsidR="004954FC" w:rsidRPr="00E372B0">
        <w:rPr>
          <w:color w:val="000000"/>
        </w:rPr>
        <w:t xml:space="preserve"> помещени</w:t>
      </w:r>
      <w:r w:rsidR="004954FC">
        <w:rPr>
          <w:color w:val="000000"/>
        </w:rPr>
        <w:t>я</w:t>
      </w:r>
      <w:r w:rsidR="004954FC" w:rsidRPr="00E372B0">
        <w:rPr>
          <w:color w:val="000000"/>
        </w:rPr>
        <w:t xml:space="preserve"> Заказчика.</w:t>
      </w:r>
    </w:p>
    <w:p w14:paraId="1C8424CB" w14:textId="1D46C04E" w:rsidR="00660DE0" w:rsidRDefault="00330866" w:rsidP="008C1977">
      <w:pPr>
        <w:pStyle w:val="afffa"/>
        <w:widowControl w:val="0"/>
        <w:suppressAutoHyphens/>
        <w:spacing w:after="0"/>
        <w:ind w:left="0" w:firstLine="709"/>
        <w:contextualSpacing/>
        <w:rPr>
          <w:color w:val="000000"/>
        </w:rPr>
      </w:pPr>
      <w:r>
        <w:rPr>
          <w:color w:val="000000"/>
        </w:rPr>
        <w:t xml:space="preserve">5.1.5. </w:t>
      </w:r>
      <w:r w:rsidR="00660DE0" w:rsidRPr="00660DE0">
        <w:rPr>
          <w:color w:val="000000"/>
        </w:rPr>
        <w:t xml:space="preserve">В случае если законодательством Российской Федерации предусмотрено лицензирование вида деятельности, являющегося предметом </w:t>
      </w:r>
      <w:r w:rsidR="001416D2">
        <w:t>Контракта</w:t>
      </w:r>
      <w:r w:rsidR="00660DE0" w:rsidRPr="00660DE0">
        <w:rPr>
          <w:color w:val="000000"/>
        </w:rPr>
        <w:t xml:space="preserve">, обеспечить наличие документов, подтверждающих его соответствие, а также соответствие </w:t>
      </w:r>
      <w:r>
        <w:rPr>
          <w:color w:val="000000"/>
        </w:rPr>
        <w:t xml:space="preserve">третьих лиц </w:t>
      </w:r>
      <w:r w:rsidR="00660DE0" w:rsidRPr="00660DE0">
        <w:rPr>
          <w:color w:val="000000"/>
        </w:rPr>
        <w:t>(в случае привлечения</w:t>
      </w:r>
      <w:r>
        <w:rPr>
          <w:color w:val="000000"/>
        </w:rPr>
        <w:t xml:space="preserve"> к исполнению </w:t>
      </w:r>
      <w:r w:rsidR="001416D2">
        <w:t>Контракта</w:t>
      </w:r>
      <w:r w:rsidR="00660DE0" w:rsidRPr="00660DE0">
        <w:rPr>
          <w:color w:val="000000"/>
        </w:rPr>
        <w:t xml:space="preserve">) требованиям, установленным законодательством Российской Федерации, в течение всего срока исполнения </w:t>
      </w:r>
      <w:r w:rsidR="001416D2">
        <w:t>Контракта</w:t>
      </w:r>
      <w:r w:rsidR="00660DE0" w:rsidRPr="00660DE0">
        <w:rPr>
          <w:color w:val="000000"/>
        </w:rPr>
        <w:t xml:space="preserve">. Копии таких документов должны быть переданы </w:t>
      </w:r>
      <w:r w:rsidR="009218DD">
        <w:rPr>
          <w:color w:val="000000"/>
        </w:rPr>
        <w:t>Поставщиком</w:t>
      </w:r>
      <w:r w:rsidR="00660DE0" w:rsidRPr="00660DE0">
        <w:rPr>
          <w:color w:val="000000"/>
        </w:rPr>
        <w:t xml:space="preserve"> Заказчику по его требованию в течение 2 (двух) рабочих дней </w:t>
      </w:r>
      <w:proofErr w:type="spellStart"/>
      <w:r w:rsidR="00660DE0" w:rsidRPr="00660DE0">
        <w:rPr>
          <w:color w:val="000000"/>
        </w:rPr>
        <w:t>cо</w:t>
      </w:r>
      <w:proofErr w:type="spellEnd"/>
      <w:r w:rsidR="00660DE0" w:rsidRPr="00660DE0">
        <w:rPr>
          <w:color w:val="000000"/>
        </w:rPr>
        <w:t xml:space="preserve"> дня получения соответствующего запроса от Заказчика.</w:t>
      </w:r>
    </w:p>
    <w:p w14:paraId="460B3D10" w14:textId="4D88C1B2" w:rsidR="00330866" w:rsidRPr="00844320" w:rsidRDefault="00055DB2" w:rsidP="008C1977">
      <w:pPr>
        <w:widowControl w:val="0"/>
        <w:tabs>
          <w:tab w:val="left" w:pos="284"/>
          <w:tab w:val="left" w:pos="1276"/>
        </w:tabs>
        <w:spacing w:after="0"/>
        <w:ind w:firstLine="709"/>
        <w:contextualSpacing/>
        <w:rPr>
          <w:bCs/>
          <w:color w:val="000000"/>
        </w:rPr>
      </w:pPr>
      <w:r>
        <w:rPr>
          <w:bCs/>
          <w:color w:val="000000"/>
        </w:rPr>
        <w:t xml:space="preserve">5.1.6. </w:t>
      </w:r>
      <w:r w:rsidR="00330866" w:rsidRPr="00844320">
        <w:rPr>
          <w:bCs/>
          <w:color w:val="000000"/>
        </w:rPr>
        <w:t xml:space="preserve">Сохранять в тайне и не разглашать третьим лицам (в том числе не публиковать в информационно-телекоммуникационной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9218DD">
        <w:rPr>
          <w:color w:val="000000"/>
        </w:rPr>
        <w:t>Поставщику</w:t>
      </w:r>
      <w:r w:rsidR="00330866" w:rsidRPr="00844320">
        <w:rPr>
          <w:bCs/>
          <w:color w:val="000000"/>
        </w:rPr>
        <w:t xml:space="preserve"> в ходе исполнения </w:t>
      </w:r>
      <w:r w:rsidR="001416D2">
        <w:t>Контракта</w:t>
      </w:r>
      <w:r w:rsidR="00330866" w:rsidRPr="00844320">
        <w:rPr>
          <w:bCs/>
          <w:color w:val="000000"/>
        </w:rPr>
        <w:t xml:space="preserve">, за исключением случаев, прямо предусмотренных </w:t>
      </w:r>
      <w:r w:rsidR="001416D2">
        <w:t>Контрактом</w:t>
      </w:r>
      <w:r w:rsidR="00330866" w:rsidRPr="00844320">
        <w:rPr>
          <w:bCs/>
          <w:color w:val="000000"/>
        </w:rPr>
        <w:t xml:space="preserve">. </w:t>
      </w:r>
    </w:p>
    <w:p w14:paraId="383257CC" w14:textId="0EF6D3F2" w:rsidR="00330866" w:rsidRPr="00844320" w:rsidRDefault="00330866" w:rsidP="008C1977">
      <w:pPr>
        <w:widowControl w:val="0"/>
        <w:tabs>
          <w:tab w:val="left" w:pos="284"/>
          <w:tab w:val="left" w:pos="1276"/>
        </w:tabs>
        <w:spacing w:after="0"/>
        <w:ind w:firstLine="709"/>
        <w:contextualSpacing/>
        <w:rPr>
          <w:bCs/>
          <w:color w:val="000000"/>
        </w:rPr>
      </w:pPr>
      <w:r w:rsidRPr="00844320">
        <w:rPr>
          <w:bCs/>
          <w:color w:val="000000"/>
        </w:rPr>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w:t>
      </w:r>
      <w:r w:rsidR="001416D2">
        <w:t>Контракта</w:t>
      </w:r>
      <w:r w:rsidRPr="00844320">
        <w:rPr>
          <w:bCs/>
          <w:color w:val="000000"/>
        </w:rPr>
        <w:t>.</w:t>
      </w:r>
    </w:p>
    <w:p w14:paraId="14FC36CF" w14:textId="5430D349" w:rsidR="00055DB2" w:rsidRPr="00844320" w:rsidRDefault="00055DB2" w:rsidP="008C1977">
      <w:pPr>
        <w:widowControl w:val="0"/>
        <w:tabs>
          <w:tab w:val="left" w:pos="284"/>
          <w:tab w:val="left" w:pos="1276"/>
        </w:tabs>
        <w:spacing w:after="0"/>
        <w:ind w:firstLine="709"/>
        <w:contextualSpacing/>
        <w:rPr>
          <w:bCs/>
          <w:color w:val="000000"/>
        </w:rPr>
      </w:pPr>
      <w:r>
        <w:rPr>
          <w:bCs/>
          <w:color w:val="000000"/>
        </w:rPr>
        <w:t xml:space="preserve">5.1.7. </w:t>
      </w:r>
      <w:r w:rsidRPr="00844320">
        <w:rPr>
          <w:bCs/>
          <w:color w:val="000000"/>
        </w:rPr>
        <w:t xml:space="preserve">Обеспечивать защиту персональных данных и иной конфиденциальной информации, полученной в ходе исполнения </w:t>
      </w:r>
      <w:r w:rsidR="001416D2">
        <w:t>Контракта</w:t>
      </w:r>
      <w:r w:rsidRPr="00844320">
        <w:rPr>
          <w:bCs/>
          <w:color w:val="000000"/>
        </w:rPr>
        <w:t>,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7A2483A3" w14:textId="7B16AD79" w:rsidR="00055DB2" w:rsidRPr="005E003E" w:rsidRDefault="00055DB2" w:rsidP="008C1977">
      <w:pPr>
        <w:widowControl w:val="0"/>
        <w:tabs>
          <w:tab w:val="left" w:pos="284"/>
          <w:tab w:val="left" w:pos="1276"/>
        </w:tabs>
        <w:spacing w:after="0"/>
        <w:ind w:firstLine="709"/>
        <w:contextualSpacing/>
        <w:rPr>
          <w:bCs/>
          <w:color w:val="000000"/>
        </w:rPr>
      </w:pPr>
      <w:r w:rsidRPr="005E003E">
        <w:rPr>
          <w:bCs/>
          <w:color w:val="000000"/>
        </w:rPr>
        <w:t xml:space="preserve">Поставщик обязан незамедлительно, но в любом случае не позднее 24 (двадцати четырех) часов с момента выявления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(далее – инцидент), письменно уведомить об этом Заказчика. Уведомление </w:t>
      </w:r>
      <w:r w:rsidRPr="005E003E">
        <w:rPr>
          <w:bCs/>
          <w:color w:val="000000"/>
        </w:rPr>
        <w:lastRenderedPageBreak/>
        <w:t xml:space="preserve">должно содержать информацию (при наличии такой информации) об инциденте (дата и время возникновения, продолжительность, описание и др.),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и/или планируемых к принятию мерах по устранению последствий инцидента. Поставщик обязан без необоснованной задержки предпринять все необходимые меры по минимизации последствий инцидента, устранению причин его возникновения и оказать Заказчику разумное содействие в выполнении обязанностей, предусмотренных законодательством Российской Федерации в области персональных данных, в связи с возникновением инцидента. </w:t>
      </w:r>
    </w:p>
    <w:p w14:paraId="491C6EA2" w14:textId="251E9D50" w:rsidR="00055DB2" w:rsidRPr="005E003E" w:rsidRDefault="00055DB2" w:rsidP="008C1977">
      <w:pPr>
        <w:widowControl w:val="0"/>
        <w:tabs>
          <w:tab w:val="left" w:pos="284"/>
          <w:tab w:val="left" w:pos="1276"/>
        </w:tabs>
        <w:spacing w:after="0"/>
        <w:ind w:firstLine="709"/>
        <w:contextualSpacing/>
        <w:rPr>
          <w:bCs/>
          <w:color w:val="000000"/>
        </w:rPr>
      </w:pPr>
      <w:r w:rsidRPr="005E003E">
        <w:rPr>
          <w:bCs/>
          <w:color w:val="000000"/>
        </w:rPr>
        <w:t xml:space="preserve">5.1.8. </w:t>
      </w:r>
      <w:r w:rsidRPr="00C446B9">
        <w:rPr>
          <w:bCs/>
          <w:color w:val="000000"/>
        </w:rPr>
        <w:t xml:space="preserve">Обеспечивать работоспособность и возможность использования </w:t>
      </w:r>
      <w:r w:rsidRPr="005E003E">
        <w:rPr>
          <w:bCs/>
          <w:color w:val="000000"/>
        </w:rPr>
        <w:t xml:space="preserve">программного обеспечения в течение всего </w:t>
      </w:r>
      <w:r w:rsidR="004531A3">
        <w:rPr>
          <w:bCs/>
          <w:color w:val="000000"/>
        </w:rPr>
        <w:t>срока (</w:t>
      </w:r>
      <w:r>
        <w:rPr>
          <w:bCs/>
          <w:color w:val="000000"/>
        </w:rPr>
        <w:t>периода</w:t>
      </w:r>
      <w:r w:rsidR="004531A3">
        <w:rPr>
          <w:bCs/>
          <w:color w:val="000000"/>
        </w:rPr>
        <w:t>)</w:t>
      </w:r>
      <w:r w:rsidRPr="005E003E">
        <w:rPr>
          <w:bCs/>
          <w:color w:val="000000"/>
        </w:rPr>
        <w:t xml:space="preserve"> </w:t>
      </w:r>
      <w:r w:rsidR="004531A3" w:rsidRPr="005E003E">
        <w:rPr>
          <w:bCs/>
          <w:color w:val="000000"/>
        </w:rPr>
        <w:t>предоставления права использования программного обеспечения</w:t>
      </w:r>
      <w:r w:rsidRPr="005E003E">
        <w:rPr>
          <w:bCs/>
          <w:color w:val="000000"/>
        </w:rPr>
        <w:t>, указанного в</w:t>
      </w:r>
      <w:r w:rsidRPr="00C446B9">
        <w:rPr>
          <w:bCs/>
          <w:color w:val="000000"/>
        </w:rPr>
        <w:t xml:space="preserve"> п</w:t>
      </w:r>
      <w:r w:rsidR="004531A3">
        <w:rPr>
          <w:bCs/>
          <w:color w:val="000000"/>
        </w:rPr>
        <w:t>. 6.</w:t>
      </w:r>
      <w:r>
        <w:rPr>
          <w:bCs/>
          <w:color w:val="000000"/>
        </w:rPr>
        <w:t>3</w:t>
      </w:r>
      <w:r w:rsidRPr="00C446B9">
        <w:rPr>
          <w:bCs/>
          <w:color w:val="000000"/>
        </w:rPr>
        <w:t xml:space="preserve"> Технического задания</w:t>
      </w:r>
      <w:r w:rsidRPr="005E003E">
        <w:rPr>
          <w:bCs/>
          <w:color w:val="000000"/>
        </w:rPr>
        <w:t xml:space="preserve">. </w:t>
      </w:r>
    </w:p>
    <w:p w14:paraId="62CD12CB" w14:textId="2285DA0F" w:rsidR="00055DB2" w:rsidRDefault="00055DB2" w:rsidP="008C1977">
      <w:pPr>
        <w:widowControl w:val="0"/>
        <w:tabs>
          <w:tab w:val="left" w:pos="284"/>
          <w:tab w:val="left" w:pos="1276"/>
        </w:tabs>
        <w:spacing w:after="0"/>
        <w:ind w:firstLine="709"/>
        <w:contextualSpacing/>
        <w:rPr>
          <w:bCs/>
          <w:color w:val="000000"/>
        </w:rPr>
      </w:pPr>
      <w:r w:rsidRPr="005E003E">
        <w:rPr>
          <w:bCs/>
          <w:color w:val="000000"/>
        </w:rPr>
        <w:t xml:space="preserve">В случае прекращения у Заказчика </w:t>
      </w:r>
      <w:r>
        <w:rPr>
          <w:bCs/>
          <w:color w:val="000000"/>
        </w:rPr>
        <w:t xml:space="preserve">работоспособности и/ или </w:t>
      </w:r>
      <w:r w:rsidRPr="005E003E">
        <w:rPr>
          <w:bCs/>
          <w:color w:val="000000"/>
        </w:rPr>
        <w:t xml:space="preserve">возможности использования программного обеспечения до истечения </w:t>
      </w:r>
      <w:r w:rsidR="004531A3">
        <w:rPr>
          <w:bCs/>
          <w:color w:val="000000"/>
        </w:rPr>
        <w:t>срока (периода)</w:t>
      </w:r>
      <w:r w:rsidR="004531A3" w:rsidRPr="005E003E">
        <w:rPr>
          <w:bCs/>
          <w:color w:val="000000"/>
        </w:rPr>
        <w:t xml:space="preserve"> предоставления права использования программного обеспечения, указанного в</w:t>
      </w:r>
      <w:r w:rsidR="004531A3" w:rsidRPr="00C446B9">
        <w:rPr>
          <w:bCs/>
          <w:color w:val="000000"/>
        </w:rPr>
        <w:t xml:space="preserve"> п</w:t>
      </w:r>
      <w:r w:rsidR="004531A3">
        <w:rPr>
          <w:bCs/>
          <w:color w:val="000000"/>
        </w:rPr>
        <w:t>. 6.3</w:t>
      </w:r>
      <w:r w:rsidR="004531A3" w:rsidRPr="00C446B9">
        <w:rPr>
          <w:bCs/>
          <w:color w:val="000000"/>
        </w:rPr>
        <w:t xml:space="preserve"> Технического задания</w:t>
      </w:r>
      <w:r w:rsidRPr="005E003E">
        <w:rPr>
          <w:bCs/>
          <w:color w:val="000000"/>
        </w:rPr>
        <w:t xml:space="preserve">, </w:t>
      </w:r>
      <w:r w:rsidR="004531A3">
        <w:rPr>
          <w:bCs/>
          <w:color w:val="000000"/>
        </w:rPr>
        <w:t xml:space="preserve">Поставщик </w:t>
      </w:r>
      <w:r w:rsidRPr="005E003E">
        <w:rPr>
          <w:bCs/>
          <w:color w:val="000000"/>
        </w:rPr>
        <w:t xml:space="preserve">обязуется принять меры по восстановлению </w:t>
      </w:r>
      <w:r>
        <w:rPr>
          <w:bCs/>
          <w:color w:val="000000"/>
        </w:rPr>
        <w:t xml:space="preserve">работоспособности, </w:t>
      </w:r>
      <w:r w:rsidRPr="005E003E">
        <w:rPr>
          <w:bCs/>
          <w:color w:val="000000"/>
        </w:rPr>
        <w:t>возможности использования программного обеспечения.</w:t>
      </w:r>
      <w:r>
        <w:rPr>
          <w:bCs/>
          <w:color w:val="000000"/>
        </w:rPr>
        <w:t xml:space="preserve"> </w:t>
      </w:r>
    </w:p>
    <w:p w14:paraId="7056DCB2" w14:textId="1F4EB14F" w:rsidR="00055DB2" w:rsidRPr="005E003E" w:rsidRDefault="00055DB2" w:rsidP="008C1977">
      <w:pPr>
        <w:widowControl w:val="0"/>
        <w:tabs>
          <w:tab w:val="left" w:pos="284"/>
          <w:tab w:val="left" w:pos="1276"/>
        </w:tabs>
        <w:spacing w:after="0"/>
        <w:ind w:firstLine="709"/>
        <w:contextualSpacing/>
        <w:rPr>
          <w:bCs/>
          <w:color w:val="000000"/>
        </w:rPr>
      </w:pPr>
      <w:r w:rsidRPr="00AA11F9">
        <w:rPr>
          <w:bCs/>
          <w:color w:val="000000"/>
        </w:rPr>
        <w:t xml:space="preserve">В случае невозможности восстановления </w:t>
      </w:r>
      <w:r w:rsidRPr="005E003E">
        <w:rPr>
          <w:bCs/>
          <w:color w:val="000000"/>
        </w:rPr>
        <w:t xml:space="preserve">работоспособности </w:t>
      </w:r>
      <w:r w:rsidRPr="00AA11F9">
        <w:rPr>
          <w:bCs/>
          <w:color w:val="000000"/>
        </w:rPr>
        <w:t>и/</w:t>
      </w:r>
      <w:r w:rsidRPr="00626143">
        <w:rPr>
          <w:bCs/>
          <w:color w:val="000000"/>
        </w:rPr>
        <w:t xml:space="preserve"> </w:t>
      </w:r>
      <w:r w:rsidRPr="00AA11F9">
        <w:rPr>
          <w:bCs/>
          <w:color w:val="000000"/>
        </w:rPr>
        <w:t xml:space="preserve">или </w:t>
      </w:r>
      <w:r w:rsidRPr="005E003E">
        <w:rPr>
          <w:bCs/>
          <w:color w:val="000000"/>
        </w:rPr>
        <w:t xml:space="preserve">использования </w:t>
      </w:r>
      <w:r>
        <w:rPr>
          <w:bCs/>
          <w:color w:val="000000"/>
        </w:rPr>
        <w:t xml:space="preserve">программного обеспечения </w:t>
      </w:r>
      <w:r w:rsidRPr="00AA11F9">
        <w:rPr>
          <w:bCs/>
          <w:color w:val="000000"/>
        </w:rPr>
        <w:t xml:space="preserve">в течение 2 (двух) дней с момента получения от Заказчика уведомления </w:t>
      </w:r>
      <w:r w:rsidRPr="005E003E">
        <w:rPr>
          <w:bCs/>
          <w:color w:val="000000"/>
        </w:rPr>
        <w:t xml:space="preserve">о прекращении </w:t>
      </w:r>
      <w:r w:rsidRPr="00AA11F9">
        <w:rPr>
          <w:bCs/>
          <w:color w:val="000000"/>
        </w:rPr>
        <w:t xml:space="preserve">работоспособности и/ или </w:t>
      </w:r>
      <w:r w:rsidRPr="005E003E">
        <w:rPr>
          <w:bCs/>
          <w:color w:val="000000"/>
        </w:rPr>
        <w:t xml:space="preserve">возможности использования </w:t>
      </w:r>
      <w:r>
        <w:rPr>
          <w:bCs/>
          <w:color w:val="000000"/>
        </w:rPr>
        <w:t>программного обеспечения</w:t>
      </w:r>
      <w:r w:rsidRPr="00AA11F9">
        <w:rPr>
          <w:bCs/>
          <w:color w:val="000000"/>
        </w:rPr>
        <w:t xml:space="preserve">, а также в случае расторжения </w:t>
      </w:r>
      <w:r w:rsidR="001416D2">
        <w:t xml:space="preserve">Контракта </w:t>
      </w:r>
      <w:r w:rsidRPr="00AA11F9">
        <w:rPr>
          <w:bCs/>
          <w:color w:val="000000"/>
        </w:rPr>
        <w:t xml:space="preserve">по основаниям, предусмотренным </w:t>
      </w:r>
      <w:r w:rsidR="005E003E">
        <w:rPr>
          <w:bCs/>
          <w:color w:val="000000"/>
        </w:rPr>
        <w:t xml:space="preserve">п.п. </w:t>
      </w:r>
      <w:r w:rsidRPr="006B1A17">
        <w:rPr>
          <w:bCs/>
          <w:color w:val="000000"/>
        </w:rPr>
        <w:t>8.</w:t>
      </w:r>
      <w:r w:rsidR="006B1A17" w:rsidRPr="006B1A17">
        <w:rPr>
          <w:bCs/>
          <w:color w:val="000000"/>
        </w:rPr>
        <w:t>5</w:t>
      </w:r>
      <w:r w:rsidRPr="006B1A17">
        <w:rPr>
          <w:bCs/>
          <w:color w:val="000000"/>
        </w:rPr>
        <w:t>.1 и 9.6</w:t>
      </w:r>
      <w:r w:rsidRPr="00AA11F9">
        <w:rPr>
          <w:bCs/>
          <w:color w:val="000000"/>
        </w:rPr>
        <w:t xml:space="preserve"> </w:t>
      </w:r>
      <w:r w:rsidR="001416D2">
        <w:t>Контракта</w:t>
      </w:r>
      <w:r w:rsidRPr="00AA11F9">
        <w:rPr>
          <w:bCs/>
          <w:color w:val="000000"/>
        </w:rPr>
        <w:t xml:space="preserve">, Заказчик вправе потребовать от </w:t>
      </w:r>
      <w:r w:rsidR="005E003E">
        <w:rPr>
          <w:bCs/>
          <w:color w:val="000000"/>
        </w:rPr>
        <w:t>Поставщика</w:t>
      </w:r>
      <w:r w:rsidRPr="005E003E">
        <w:rPr>
          <w:bCs/>
          <w:color w:val="000000"/>
        </w:rPr>
        <w:t xml:space="preserve"> </w:t>
      </w:r>
      <w:r w:rsidRPr="00AA11F9">
        <w:rPr>
          <w:bCs/>
          <w:color w:val="000000"/>
        </w:rPr>
        <w:t xml:space="preserve">вернуть </w:t>
      </w:r>
      <w:r w:rsidRPr="005E003E">
        <w:rPr>
          <w:bCs/>
          <w:color w:val="000000"/>
        </w:rPr>
        <w:t xml:space="preserve">Заказчику часть Цены </w:t>
      </w:r>
      <w:r w:rsidR="001416D2">
        <w:t>Контракта</w:t>
      </w:r>
      <w:r w:rsidRPr="005E003E">
        <w:rPr>
          <w:bCs/>
          <w:color w:val="000000"/>
        </w:rPr>
        <w:t xml:space="preserve">, соответствующую стоимости предоставленного права использования </w:t>
      </w:r>
      <w:r w:rsidR="005E003E">
        <w:rPr>
          <w:bCs/>
          <w:color w:val="000000"/>
        </w:rPr>
        <w:t xml:space="preserve">программного обеспечения </w:t>
      </w:r>
      <w:r w:rsidRPr="005E003E">
        <w:rPr>
          <w:bCs/>
          <w:color w:val="000000"/>
        </w:rPr>
        <w:t>за</w:t>
      </w:r>
      <w:r w:rsidRPr="00AA11F9">
        <w:rPr>
          <w:bCs/>
          <w:color w:val="000000"/>
        </w:rPr>
        <w:t xml:space="preserve"> </w:t>
      </w:r>
      <w:r w:rsidRPr="005E003E">
        <w:rPr>
          <w:bCs/>
          <w:color w:val="000000"/>
        </w:rPr>
        <w:t>оставшиеся календарные дни</w:t>
      </w:r>
      <w:r w:rsidRPr="005E003E">
        <w:rPr>
          <w:vertAlign w:val="superscript"/>
        </w:rPr>
        <w:footnoteReference w:id="10"/>
      </w:r>
      <w:r w:rsidRPr="005E003E">
        <w:rPr>
          <w:bCs/>
          <w:color w:val="000000"/>
        </w:rPr>
        <w:t xml:space="preserve">, в течение </w:t>
      </w:r>
      <w:r w:rsidRPr="00AA11F9">
        <w:rPr>
          <w:bCs/>
          <w:color w:val="000000"/>
        </w:rPr>
        <w:t xml:space="preserve">срока, указанного в </w:t>
      </w:r>
      <w:r w:rsidRPr="005E003E">
        <w:rPr>
          <w:bCs/>
          <w:color w:val="000000"/>
        </w:rPr>
        <w:t>уведомлени</w:t>
      </w:r>
      <w:r w:rsidRPr="00AA11F9">
        <w:rPr>
          <w:bCs/>
          <w:color w:val="000000"/>
        </w:rPr>
        <w:t>и</w:t>
      </w:r>
      <w:r w:rsidRPr="005E003E">
        <w:rPr>
          <w:bCs/>
          <w:color w:val="000000"/>
        </w:rPr>
        <w:t xml:space="preserve"> о прекращении </w:t>
      </w:r>
      <w:r w:rsidRPr="00626143">
        <w:rPr>
          <w:bCs/>
          <w:color w:val="000000"/>
        </w:rPr>
        <w:t xml:space="preserve">работоспособности и/ или </w:t>
      </w:r>
      <w:r w:rsidRPr="005E003E">
        <w:rPr>
          <w:bCs/>
          <w:color w:val="000000"/>
        </w:rPr>
        <w:t xml:space="preserve">возможности использования </w:t>
      </w:r>
      <w:r>
        <w:rPr>
          <w:bCs/>
          <w:color w:val="000000"/>
        </w:rPr>
        <w:t>программного обеспечения</w:t>
      </w:r>
      <w:r w:rsidRPr="00AA11F9">
        <w:rPr>
          <w:bCs/>
          <w:color w:val="000000"/>
        </w:rPr>
        <w:t xml:space="preserve">, или в течение </w:t>
      </w:r>
      <w:r w:rsidRPr="005E003E">
        <w:rPr>
          <w:bCs/>
          <w:color w:val="000000"/>
        </w:rPr>
        <w:t xml:space="preserve">5 (пяти) рабочих дней </w:t>
      </w:r>
      <w:r w:rsidRPr="00AA11F9">
        <w:rPr>
          <w:bCs/>
          <w:color w:val="000000"/>
        </w:rPr>
        <w:t>с даты вступления в силу р</w:t>
      </w:r>
      <w:r w:rsidRPr="005E003E">
        <w:rPr>
          <w:bCs/>
          <w:color w:val="000000"/>
        </w:rPr>
        <w:t xml:space="preserve">ешения об одностороннем отказе от исполнения </w:t>
      </w:r>
      <w:r w:rsidR="001416D2">
        <w:t>Контракта</w:t>
      </w:r>
      <w:r w:rsidRPr="005E003E">
        <w:rPr>
          <w:bCs/>
          <w:color w:val="000000"/>
        </w:rPr>
        <w:t>.</w:t>
      </w:r>
    </w:p>
    <w:p w14:paraId="67EA26F0" w14:textId="529C0CEF" w:rsidR="004954FC" w:rsidRDefault="004954FC" w:rsidP="008C1977">
      <w:pPr>
        <w:widowControl w:val="0"/>
        <w:tabs>
          <w:tab w:val="left" w:pos="284"/>
          <w:tab w:val="left" w:pos="1276"/>
        </w:tabs>
        <w:spacing w:after="0"/>
        <w:ind w:firstLine="709"/>
        <w:contextualSpacing/>
        <w:rPr>
          <w:color w:val="000000"/>
        </w:rPr>
      </w:pPr>
      <w:r w:rsidRPr="005E003E">
        <w:rPr>
          <w:bCs/>
          <w:color w:val="000000"/>
        </w:rPr>
        <w:t>5.1.</w:t>
      </w:r>
      <w:r w:rsidR="00055DB2" w:rsidRPr="005E003E">
        <w:rPr>
          <w:bCs/>
          <w:color w:val="000000"/>
        </w:rPr>
        <w:t>9</w:t>
      </w:r>
      <w:r w:rsidRPr="005E003E">
        <w:rPr>
          <w:bCs/>
          <w:color w:val="000000"/>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под</w:t>
      </w:r>
      <w:r w:rsidRPr="00020083">
        <w:rPr>
          <w:color w:val="000000"/>
        </w:rPr>
        <w:t xml:space="preserve"> своевременностью предоставления достоверной информации понимается ее предоставление в срок не более 2 (двух) рабочих дней со дня получения запроса Заказчика, а также в иных случаях – по собственной инициативе Поставщика.</w:t>
      </w:r>
    </w:p>
    <w:p w14:paraId="6E4A29E1" w14:textId="0BF4D79A" w:rsidR="00055DB2" w:rsidRPr="00E372B0" w:rsidRDefault="00055DB2" w:rsidP="008C1977">
      <w:pPr>
        <w:pStyle w:val="afffa"/>
        <w:widowControl w:val="0"/>
        <w:spacing w:after="0"/>
        <w:ind w:left="0" w:firstLine="709"/>
        <w:contextualSpacing/>
        <w:rPr>
          <w:color w:val="000000"/>
        </w:rPr>
      </w:pPr>
      <w:r>
        <w:rPr>
          <w:bCs/>
          <w:color w:val="000000"/>
        </w:rPr>
        <w:t xml:space="preserve">5.1.10. </w:t>
      </w:r>
      <w:r w:rsidRPr="00844320">
        <w:rPr>
          <w:bCs/>
          <w:color w:val="000000"/>
        </w:rPr>
        <w:t xml:space="preserve">Исполнять иные обязательства, предусмотренные законодательством Российской Федерации и </w:t>
      </w:r>
      <w:r w:rsidR="001416D2">
        <w:t>Контрактом</w:t>
      </w:r>
      <w:r w:rsidRPr="00844320">
        <w:rPr>
          <w:bCs/>
          <w:color w:val="000000"/>
        </w:rPr>
        <w:t>.</w:t>
      </w:r>
    </w:p>
    <w:p w14:paraId="1CE4C35F" w14:textId="77777777" w:rsidR="00167A95" w:rsidRPr="00167A95" w:rsidRDefault="004954FC" w:rsidP="008C1977">
      <w:pPr>
        <w:widowControl w:val="0"/>
        <w:tabs>
          <w:tab w:val="left" w:pos="1134"/>
        </w:tabs>
        <w:spacing w:after="0"/>
        <w:ind w:firstLine="709"/>
        <w:contextualSpacing/>
        <w:rPr>
          <w:b/>
          <w:bCs/>
        </w:rPr>
      </w:pPr>
      <w:r w:rsidRPr="00167A95">
        <w:rPr>
          <w:b/>
          <w:bCs/>
        </w:rPr>
        <w:t xml:space="preserve">5.2. </w:t>
      </w:r>
      <w:r w:rsidR="00F6012D">
        <w:rPr>
          <w:b/>
          <w:bCs/>
        </w:rPr>
        <w:tab/>
      </w:r>
      <w:r w:rsidRPr="00167A95">
        <w:rPr>
          <w:b/>
          <w:bCs/>
        </w:rPr>
        <w:t>Поставщик вправе</w:t>
      </w:r>
      <w:r w:rsidR="00167A95" w:rsidRPr="00167A95">
        <w:rPr>
          <w:b/>
          <w:bCs/>
        </w:rPr>
        <w:t>:</w:t>
      </w:r>
      <w:r w:rsidRPr="00167A95">
        <w:rPr>
          <w:b/>
          <w:bCs/>
        </w:rPr>
        <w:t xml:space="preserve"> </w:t>
      </w:r>
    </w:p>
    <w:p w14:paraId="0F27C27F" w14:textId="385D7E4F" w:rsidR="004954FC" w:rsidRDefault="00167A95" w:rsidP="008C1977">
      <w:pPr>
        <w:widowControl w:val="0"/>
        <w:spacing w:after="0"/>
        <w:ind w:firstLine="709"/>
        <w:contextualSpacing/>
      </w:pPr>
      <w:r>
        <w:t>5.2.1. Т</w:t>
      </w:r>
      <w:r w:rsidR="004954FC" w:rsidRPr="00E372B0">
        <w:t>ребовать подписания в соответствии с</w:t>
      </w:r>
      <w:r w:rsidR="00C96767">
        <w:t xml:space="preserve"> </w:t>
      </w:r>
      <w:r w:rsidR="00310B55">
        <w:t>разд</w:t>
      </w:r>
      <w:r w:rsidR="004954FC">
        <w:t>.</w:t>
      </w:r>
      <w:r w:rsidR="004954FC" w:rsidRPr="00E372B0">
        <w:t xml:space="preserve"> 3 Контракта Заказчиком </w:t>
      </w:r>
      <w:r w:rsidR="00C73253" w:rsidRPr="0013589E">
        <w:t>документ</w:t>
      </w:r>
      <w:r w:rsidR="00C73253">
        <w:t>а</w:t>
      </w:r>
      <w:r w:rsidR="00C73253" w:rsidRPr="0013589E">
        <w:t xml:space="preserve"> о приемк</w:t>
      </w:r>
      <w:r w:rsidR="00C73253" w:rsidRPr="00C73253">
        <w:t>е</w:t>
      </w:r>
      <w:r w:rsidR="004954FC" w:rsidRPr="00E372B0">
        <w:t xml:space="preserve"> при условии предоставления Поставщиком </w:t>
      </w:r>
      <w:r w:rsidR="004954FC">
        <w:t xml:space="preserve">надлежащим образом оформленных </w:t>
      </w:r>
      <w:r w:rsidR="004954FC" w:rsidRPr="00E372B0">
        <w:t>документов, указанных в п. 3.3</w:t>
      </w:r>
      <w:r w:rsidR="00790F6B">
        <w:t>.1</w:t>
      </w:r>
      <w:r w:rsidR="004954FC" w:rsidRPr="00E372B0">
        <w:t xml:space="preserve"> Контракта, и соответствия Товара </w:t>
      </w:r>
      <w:r w:rsidR="00DE5466">
        <w:t xml:space="preserve">и права использования программного обеспечения </w:t>
      </w:r>
      <w:r w:rsidR="004954FC" w:rsidRPr="00E372B0">
        <w:t>требованиям относительно качества, количества</w:t>
      </w:r>
      <w:r w:rsidR="00DE5466">
        <w:t xml:space="preserve"> (объема)</w:t>
      </w:r>
      <w:r w:rsidR="004954FC" w:rsidRPr="00E372B0">
        <w:t xml:space="preserve">, ассортимента, комплектности и других характеристик Товара </w:t>
      </w:r>
      <w:r w:rsidR="007B2A8E">
        <w:t xml:space="preserve">и права использования программного обеспечения </w:t>
      </w:r>
      <w:r w:rsidR="004954FC" w:rsidRPr="00E372B0">
        <w:t>по Контракту.</w:t>
      </w:r>
    </w:p>
    <w:p w14:paraId="397DE259" w14:textId="50D6C7A3" w:rsidR="007B2A8E" w:rsidRDefault="007B2A8E" w:rsidP="008C1977">
      <w:pPr>
        <w:widowControl w:val="0"/>
        <w:spacing w:after="0"/>
        <w:ind w:firstLine="709"/>
        <w:contextualSpacing/>
        <w:rPr>
          <w:bCs/>
          <w:color w:val="000000"/>
        </w:rPr>
      </w:pPr>
      <w:r>
        <w:rPr>
          <w:bCs/>
          <w:color w:val="000000"/>
        </w:rPr>
        <w:t xml:space="preserve">5.2.2. </w:t>
      </w:r>
      <w:r w:rsidRPr="00960EF0">
        <w:rPr>
          <w:bCs/>
          <w:color w:val="000000"/>
        </w:rPr>
        <w:t xml:space="preserve">Требовать своевременной оплаты на условиях и в порядке, установленных </w:t>
      </w:r>
      <w:r>
        <w:rPr>
          <w:bCs/>
          <w:color w:val="000000"/>
        </w:rPr>
        <w:t>Контрактом</w:t>
      </w:r>
      <w:r w:rsidRPr="00960EF0">
        <w:rPr>
          <w:bCs/>
          <w:color w:val="000000"/>
        </w:rPr>
        <w:t xml:space="preserve">, надлежащим образом </w:t>
      </w:r>
      <w:r>
        <w:t>выполненных</w:t>
      </w:r>
      <w:r w:rsidRPr="00960EF0">
        <w:rPr>
          <w:bCs/>
          <w:color w:val="000000"/>
        </w:rPr>
        <w:t xml:space="preserve"> и принятых Заказчиком</w:t>
      </w:r>
      <w:r>
        <w:rPr>
          <w:bCs/>
          <w:color w:val="000000"/>
        </w:rPr>
        <w:t xml:space="preserve"> обязательств</w:t>
      </w:r>
      <w:r w:rsidRPr="00960EF0">
        <w:rPr>
          <w:bCs/>
          <w:color w:val="000000"/>
        </w:rPr>
        <w:t>.</w:t>
      </w:r>
    </w:p>
    <w:p w14:paraId="2B35828D" w14:textId="04B0BAD2" w:rsidR="007B2A8E" w:rsidRPr="007B2A8E" w:rsidRDefault="007B2A8E" w:rsidP="008C1977">
      <w:pPr>
        <w:widowControl w:val="0"/>
        <w:spacing w:after="0"/>
        <w:ind w:firstLine="709"/>
        <w:contextualSpacing/>
        <w:rPr>
          <w:bCs/>
          <w:color w:val="000000"/>
        </w:rPr>
      </w:pPr>
      <w:r>
        <w:t>5.2.3. П</w:t>
      </w:r>
      <w:r w:rsidRPr="00DA2DEF">
        <w:t xml:space="preserve">ринять решение об одностороннем отказе от исполнения </w:t>
      </w:r>
      <w:r>
        <w:rPr>
          <w:bCs/>
          <w:color w:val="000000"/>
        </w:rPr>
        <w:t>Контракта</w:t>
      </w:r>
      <w:r w:rsidRPr="00DA2DEF">
        <w:t xml:space="preserve"> в соответствии с </w:t>
      </w:r>
      <w:r>
        <w:t xml:space="preserve">условиями </w:t>
      </w:r>
      <w:r>
        <w:rPr>
          <w:bCs/>
          <w:color w:val="000000"/>
        </w:rPr>
        <w:t>Контракта</w:t>
      </w:r>
      <w:r>
        <w:t>.</w:t>
      </w:r>
    </w:p>
    <w:p w14:paraId="035D3158" w14:textId="460D9A03" w:rsidR="004954FC" w:rsidRPr="004954FC" w:rsidRDefault="00EC7BE8" w:rsidP="008C1977">
      <w:pPr>
        <w:pStyle w:val="afffc"/>
        <w:keepNext/>
        <w:widowControl w:val="0"/>
        <w:suppressAutoHyphens w:val="0"/>
        <w:ind w:firstLine="709"/>
        <w:contextualSpacing/>
        <w:jc w:val="both"/>
        <w:rPr>
          <w:b/>
          <w:bCs/>
        </w:rPr>
      </w:pPr>
      <w:r>
        <w:rPr>
          <w:b/>
          <w:bCs/>
        </w:rPr>
        <w:t xml:space="preserve">5.3. </w:t>
      </w:r>
      <w:r w:rsidR="004954FC" w:rsidRPr="004954FC">
        <w:rPr>
          <w:b/>
          <w:bCs/>
        </w:rPr>
        <w:t>Заказчик обязан:</w:t>
      </w:r>
    </w:p>
    <w:p w14:paraId="293AC115" w14:textId="6E77396C" w:rsidR="004954FC" w:rsidRPr="00E372B0" w:rsidRDefault="004954FC" w:rsidP="008C1977">
      <w:pPr>
        <w:pStyle w:val="afffc"/>
        <w:widowControl w:val="0"/>
        <w:ind w:firstLine="709"/>
        <w:contextualSpacing/>
        <w:jc w:val="both"/>
        <w:rPr>
          <w:rFonts w:eastAsia="SimSun"/>
          <w:kern w:val="1"/>
          <w:lang w:eastAsia="hi-IN" w:bidi="hi-IN"/>
        </w:rPr>
      </w:pPr>
      <w:r>
        <w:t>5</w:t>
      </w:r>
      <w:r w:rsidRPr="00E372B0">
        <w:t>.3.1. Осуществить приемку Товара</w:t>
      </w:r>
      <w:r w:rsidRPr="00E372B0">
        <w:rPr>
          <w:rFonts w:eastAsia="SimSun"/>
          <w:kern w:val="1"/>
          <w:lang w:eastAsia="hi-IN" w:bidi="hi-IN"/>
        </w:rPr>
        <w:t xml:space="preserve"> </w:t>
      </w:r>
      <w:r w:rsidR="00DA02D0">
        <w:rPr>
          <w:rFonts w:eastAsia="SimSun"/>
          <w:kern w:val="1"/>
          <w:lang w:eastAsia="hi-IN" w:bidi="hi-IN"/>
        </w:rPr>
        <w:t xml:space="preserve">и предоставление </w:t>
      </w:r>
      <w:r w:rsidR="00DA02D0">
        <w:t>права использования программного обеспечения</w:t>
      </w:r>
      <w:r w:rsidR="00DA02D0" w:rsidRPr="00E372B0">
        <w:rPr>
          <w:rFonts w:eastAsia="SimSun"/>
          <w:kern w:val="1"/>
          <w:lang w:eastAsia="hi-IN" w:bidi="hi-IN"/>
        </w:rPr>
        <w:t xml:space="preserve"> </w:t>
      </w:r>
      <w:r w:rsidRPr="00E372B0">
        <w:rPr>
          <w:rFonts w:eastAsia="SimSun"/>
          <w:kern w:val="1"/>
          <w:lang w:eastAsia="hi-IN" w:bidi="hi-IN"/>
        </w:rPr>
        <w:t>в соответствии с условиями Контракта.</w:t>
      </w:r>
    </w:p>
    <w:p w14:paraId="0309AE80" w14:textId="3B66F48B" w:rsidR="00EC7BE8" w:rsidRPr="00844320" w:rsidRDefault="004954FC" w:rsidP="008C1977">
      <w:pPr>
        <w:pStyle w:val="afffc"/>
        <w:widowControl w:val="0"/>
        <w:ind w:firstLine="709"/>
        <w:contextualSpacing/>
        <w:jc w:val="both"/>
        <w:rPr>
          <w:bCs/>
          <w:color w:val="000000"/>
        </w:rPr>
      </w:pPr>
      <w:r>
        <w:rPr>
          <w:rFonts w:eastAsia="SimSun"/>
          <w:kern w:val="1"/>
          <w:lang w:eastAsia="hi-IN" w:bidi="hi-IN"/>
        </w:rPr>
        <w:t>5</w:t>
      </w:r>
      <w:r w:rsidRPr="00E372B0">
        <w:rPr>
          <w:rFonts w:eastAsia="SimSun"/>
          <w:kern w:val="1"/>
          <w:lang w:eastAsia="hi-IN" w:bidi="hi-IN"/>
        </w:rPr>
        <w:t xml:space="preserve">.3.2. </w:t>
      </w:r>
      <w:r w:rsidR="00EC7BE8" w:rsidRPr="00F06A6E">
        <w:t>Своевременно</w:t>
      </w:r>
      <w:r w:rsidR="00EC7BE8" w:rsidRPr="00844320" w:rsidDel="0077462A">
        <w:rPr>
          <w:bCs/>
          <w:color w:val="000000"/>
        </w:rPr>
        <w:t xml:space="preserve"> </w:t>
      </w:r>
      <w:r w:rsidR="00EC7BE8">
        <w:rPr>
          <w:bCs/>
          <w:color w:val="000000"/>
        </w:rPr>
        <w:t>п</w:t>
      </w:r>
      <w:r w:rsidR="00EC7BE8" w:rsidRPr="00844320">
        <w:rPr>
          <w:bCs/>
          <w:color w:val="000000"/>
        </w:rPr>
        <w:t xml:space="preserve">ринять и оплатить надлежащим образом </w:t>
      </w:r>
      <w:r w:rsidR="00EC7BE8">
        <w:rPr>
          <w:bCs/>
          <w:color w:val="000000"/>
        </w:rPr>
        <w:t>поставленный Товар и предоставленное право использования</w:t>
      </w:r>
      <w:r w:rsidR="00EC7BE8" w:rsidRPr="00FA2872">
        <w:rPr>
          <w:color w:val="000000"/>
        </w:rPr>
        <w:t xml:space="preserve"> </w:t>
      </w:r>
      <w:r w:rsidR="00EC7BE8">
        <w:rPr>
          <w:color w:val="000000"/>
        </w:rPr>
        <w:t xml:space="preserve">программного обеспечения </w:t>
      </w:r>
      <w:r w:rsidR="00EC7BE8" w:rsidRPr="00844320">
        <w:rPr>
          <w:bCs/>
          <w:color w:val="000000"/>
        </w:rPr>
        <w:t xml:space="preserve">в соответствии с </w:t>
      </w:r>
      <w:r w:rsidR="00EC7BE8">
        <w:rPr>
          <w:bCs/>
          <w:color w:val="000000"/>
        </w:rPr>
        <w:t>Контрактом</w:t>
      </w:r>
      <w:r w:rsidR="00EC7BE8" w:rsidRPr="00844320">
        <w:rPr>
          <w:bCs/>
          <w:color w:val="000000"/>
        </w:rPr>
        <w:t>.</w:t>
      </w:r>
    </w:p>
    <w:p w14:paraId="094B141D" w14:textId="7AF12C15" w:rsidR="004954FC" w:rsidRPr="004954FC" w:rsidRDefault="00EC7BE8" w:rsidP="008C1977">
      <w:pPr>
        <w:widowControl w:val="0"/>
        <w:spacing w:after="0"/>
        <w:contextualSpacing/>
        <w:rPr>
          <w:b/>
          <w:bCs/>
        </w:rPr>
      </w:pPr>
      <w:r>
        <w:rPr>
          <w:b/>
          <w:bCs/>
        </w:rPr>
        <w:tab/>
        <w:t xml:space="preserve">5.4. </w:t>
      </w:r>
      <w:r w:rsidR="004954FC" w:rsidRPr="004954FC">
        <w:rPr>
          <w:b/>
          <w:bCs/>
        </w:rPr>
        <w:t>Заказчик вправе:</w:t>
      </w:r>
    </w:p>
    <w:p w14:paraId="204F4AD8" w14:textId="4C2A86FF" w:rsidR="004954FC" w:rsidRPr="00E372B0" w:rsidRDefault="00EC7BE8" w:rsidP="008C1977">
      <w:pPr>
        <w:widowControl w:val="0"/>
        <w:spacing w:after="0"/>
        <w:ind w:firstLine="709"/>
        <w:contextualSpacing/>
      </w:pPr>
      <w:r>
        <w:t xml:space="preserve">5.4.1. </w:t>
      </w:r>
      <w:r w:rsidR="004954FC" w:rsidRPr="00E372B0">
        <w:t xml:space="preserve">Требовать от Поставщика надлежащего исполнения обязательств в соответствии с </w:t>
      </w:r>
      <w:r w:rsidR="004954FC" w:rsidRPr="00E372B0">
        <w:lastRenderedPageBreak/>
        <w:t>условиями Контракта</w:t>
      </w:r>
      <w:r w:rsidR="001416D2">
        <w:t xml:space="preserve"> </w:t>
      </w:r>
      <w:r w:rsidR="001416D2" w:rsidRPr="005E2552">
        <w:rPr>
          <w:bCs/>
          <w:color w:val="000000"/>
        </w:rPr>
        <w:t>и иными нормами, регулирующими данную сферу деятельности</w:t>
      </w:r>
      <w:r w:rsidR="001416D2">
        <w:rPr>
          <w:bCs/>
          <w:color w:val="000000"/>
        </w:rPr>
        <w:t xml:space="preserve">, </w:t>
      </w:r>
      <w:r w:rsidR="001416D2" w:rsidRPr="001E6E4A">
        <w:t xml:space="preserve">являющуюся предметом </w:t>
      </w:r>
      <w:r w:rsidR="001416D2">
        <w:t>Контракта</w:t>
      </w:r>
      <w:r w:rsidR="004954FC" w:rsidRPr="00E372B0">
        <w:t>, а также требовать своевременного устранения выявленных недостатков.</w:t>
      </w:r>
    </w:p>
    <w:p w14:paraId="1CF6FDB0" w14:textId="1566B0D6" w:rsidR="004954FC" w:rsidRPr="00E372B0" w:rsidRDefault="00EC7BE8" w:rsidP="008C1977">
      <w:pPr>
        <w:widowControl w:val="0"/>
        <w:spacing w:after="0"/>
        <w:ind w:firstLine="709"/>
        <w:contextualSpacing/>
      </w:pPr>
      <w:r>
        <w:t xml:space="preserve">5.4.2. </w:t>
      </w:r>
      <w:r w:rsidR="004954FC" w:rsidRPr="00E372B0">
        <w:t xml:space="preserve">Требовать от Поставщика представления надлежащим образом оформленных документов, указанных в </w:t>
      </w:r>
      <w:r w:rsidR="00B539BA">
        <w:t>п</w:t>
      </w:r>
      <w:r w:rsidR="003A2940">
        <w:t>.</w:t>
      </w:r>
      <w:r w:rsidR="004954FC" w:rsidRPr="00E372B0">
        <w:t xml:space="preserve"> 3</w:t>
      </w:r>
      <w:r w:rsidR="00B539BA">
        <w:t>.3.1</w:t>
      </w:r>
      <w:r w:rsidR="004954FC" w:rsidRPr="00E372B0">
        <w:t xml:space="preserve"> Контракта, подтверждающих исполнение обязательств в соответствии с условиями Контракта.</w:t>
      </w:r>
    </w:p>
    <w:p w14:paraId="4A6F0BC6" w14:textId="4C70480D" w:rsidR="004954FC" w:rsidRPr="00E372B0" w:rsidRDefault="00EC7BE8" w:rsidP="008C1977">
      <w:pPr>
        <w:widowControl w:val="0"/>
        <w:spacing w:after="0"/>
        <w:ind w:firstLine="709"/>
        <w:contextualSpacing/>
      </w:pPr>
      <w:r>
        <w:t xml:space="preserve">5.4.3. </w:t>
      </w:r>
      <w:r w:rsidR="004954FC" w:rsidRPr="00E372B0">
        <w:t xml:space="preserve">Письменно запрашивать у Поставщика информацию о ходе исполнения обязательств Поставщика по Контракту. </w:t>
      </w:r>
    </w:p>
    <w:p w14:paraId="547CB8DD" w14:textId="58AAD5CF" w:rsidR="00EC7BE8" w:rsidRDefault="00EC7BE8" w:rsidP="008C1977">
      <w:pPr>
        <w:widowControl w:val="0"/>
        <w:tabs>
          <w:tab w:val="left" w:pos="0"/>
          <w:tab w:val="left" w:pos="1276"/>
        </w:tabs>
        <w:spacing w:after="0"/>
        <w:ind w:firstLine="709"/>
        <w:contextualSpacing/>
        <w:rPr>
          <w:rFonts w:eastAsia="SimSun"/>
          <w:kern w:val="1"/>
          <w:lang w:eastAsia="hi-IN" w:bidi="hi-IN"/>
        </w:rPr>
      </w:pPr>
      <w:r>
        <w:rPr>
          <w:bCs/>
          <w:color w:val="000000"/>
        </w:rPr>
        <w:t>5.4.</w:t>
      </w:r>
      <w:r w:rsidR="00B82B08">
        <w:rPr>
          <w:bCs/>
          <w:color w:val="000000"/>
        </w:rPr>
        <w:t>4</w:t>
      </w:r>
      <w:r>
        <w:rPr>
          <w:bCs/>
          <w:color w:val="000000"/>
        </w:rPr>
        <w:t xml:space="preserve">. </w:t>
      </w:r>
      <w:r w:rsidRPr="00844320">
        <w:rPr>
          <w:bCs/>
          <w:color w:val="000000"/>
        </w:rPr>
        <w:t xml:space="preserve">Принять решение об одностороннем отказе от исполнения </w:t>
      </w:r>
      <w:r>
        <w:rPr>
          <w:bCs/>
          <w:color w:val="000000"/>
        </w:rPr>
        <w:t xml:space="preserve">Контракта </w:t>
      </w:r>
      <w:r w:rsidRPr="00844320">
        <w:rPr>
          <w:bCs/>
          <w:color w:val="000000"/>
        </w:rPr>
        <w:t xml:space="preserve">в соответствии с гражданским законодательством Российской Федерации и </w:t>
      </w:r>
      <w:r>
        <w:rPr>
          <w:bCs/>
          <w:color w:val="000000"/>
        </w:rPr>
        <w:t>Контрактом</w:t>
      </w:r>
      <w:r w:rsidRPr="00844320">
        <w:rPr>
          <w:bCs/>
          <w:color w:val="000000"/>
        </w:rPr>
        <w:t>.</w:t>
      </w:r>
    </w:p>
    <w:p w14:paraId="212385AC" w14:textId="0E57AC61" w:rsidR="00E763EC" w:rsidRDefault="00FC264D" w:rsidP="008C1977">
      <w:pPr>
        <w:widowControl w:val="0"/>
        <w:tabs>
          <w:tab w:val="left" w:pos="0"/>
          <w:tab w:val="left" w:pos="1276"/>
        </w:tabs>
        <w:spacing w:after="0"/>
        <w:ind w:firstLine="709"/>
        <w:contextualSpacing/>
        <w:rPr>
          <w:rFonts w:eastAsia="SimSun"/>
          <w:kern w:val="1"/>
          <w:lang w:eastAsia="hi-IN" w:bidi="hi-IN"/>
        </w:rPr>
      </w:pPr>
      <w:r>
        <w:rPr>
          <w:rFonts w:eastAsia="SimSun"/>
          <w:kern w:val="1"/>
          <w:lang w:eastAsia="hi-IN" w:bidi="hi-IN"/>
        </w:rPr>
        <w:t>5.5.</w:t>
      </w:r>
      <w:r w:rsidR="00F01E5A">
        <w:rPr>
          <w:rFonts w:eastAsia="SimSun"/>
          <w:kern w:val="1"/>
          <w:lang w:eastAsia="hi-IN" w:bidi="hi-IN"/>
        </w:rPr>
        <w:t xml:space="preserve"> </w:t>
      </w:r>
      <w:r w:rsidR="004954FC" w:rsidRPr="00E372B0">
        <w:rPr>
          <w:rFonts w:eastAsia="SimSun"/>
          <w:kern w:val="1"/>
          <w:lang w:eastAsia="hi-IN" w:bidi="hi-IN"/>
        </w:rPr>
        <w:t>Стороны Контракта имеют иные права и несут иные обязанности, установленные действующим законодательством Российской Федерации и Контрактом.</w:t>
      </w:r>
    </w:p>
    <w:p w14:paraId="6ACBC9AF" w14:textId="77777777" w:rsidR="00E763EC" w:rsidRPr="00844320" w:rsidRDefault="00E763EC" w:rsidP="008C1977">
      <w:pPr>
        <w:widowControl w:val="0"/>
        <w:tabs>
          <w:tab w:val="left" w:pos="0"/>
          <w:tab w:val="left" w:pos="1276"/>
        </w:tabs>
        <w:spacing w:after="0"/>
        <w:ind w:firstLine="709"/>
        <w:contextualSpacing/>
        <w:rPr>
          <w:color w:val="000000"/>
          <w:spacing w:val="2"/>
        </w:rPr>
      </w:pPr>
    </w:p>
    <w:p w14:paraId="2705333D" w14:textId="77777777" w:rsidR="00E763EC" w:rsidRPr="00844320" w:rsidRDefault="00AF1E06" w:rsidP="008C1977">
      <w:pPr>
        <w:pStyle w:val="1"/>
        <w:keepLines/>
        <w:widowControl w:val="0"/>
        <w:spacing w:before="0" w:after="0"/>
        <w:contextualSpacing/>
        <w:rPr>
          <w:rFonts w:ascii="Times New Roman Полужирный" w:hAnsi="Times New Roman Полужирный"/>
          <w:b w:val="0"/>
          <w:color w:val="000000"/>
          <w:sz w:val="24"/>
          <w:szCs w:val="24"/>
        </w:rPr>
      </w:pPr>
      <w:bookmarkStart w:id="8" w:name="_Toc536013633"/>
      <w:r>
        <w:rPr>
          <w:rFonts w:ascii="Times New Roman Полужирный" w:hAnsi="Times New Roman Полужирный"/>
          <w:color w:val="000000"/>
          <w:sz w:val="24"/>
          <w:szCs w:val="24"/>
        </w:rPr>
        <w:t xml:space="preserve">6. </w:t>
      </w:r>
      <w:r w:rsidR="00E763EC" w:rsidRPr="00844320">
        <w:rPr>
          <w:rFonts w:ascii="Times New Roman Полужирный" w:hAnsi="Times New Roman Полужирный"/>
          <w:color w:val="000000"/>
          <w:sz w:val="24"/>
          <w:szCs w:val="24"/>
        </w:rPr>
        <w:t>О</w:t>
      </w:r>
      <w:bookmarkEnd w:id="8"/>
      <w:r w:rsidR="00CF7341">
        <w:rPr>
          <w:rFonts w:ascii="Times New Roman Полужирный" w:hAnsi="Times New Roman Полужирный"/>
          <w:color w:val="000000"/>
          <w:sz w:val="24"/>
          <w:szCs w:val="24"/>
        </w:rPr>
        <w:t>тветственность Сторон</w:t>
      </w:r>
    </w:p>
    <w:p w14:paraId="0D8B7DF6" w14:textId="77777777" w:rsidR="0077462A" w:rsidRPr="00F06A6E" w:rsidRDefault="0077462A" w:rsidP="008C1977">
      <w:pPr>
        <w:pStyle w:val="afffa"/>
        <w:widowControl w:val="0"/>
        <w:numPr>
          <w:ilvl w:val="1"/>
          <w:numId w:val="2"/>
        </w:numPr>
        <w:tabs>
          <w:tab w:val="left" w:pos="1134"/>
        </w:tabs>
        <w:autoSpaceDE w:val="0"/>
        <w:autoSpaceDN w:val="0"/>
        <w:spacing w:after="0"/>
        <w:ind w:left="0" w:firstLine="709"/>
        <w:contextualSpacing/>
        <w:rPr>
          <w:iCs/>
        </w:rPr>
      </w:pPr>
      <w:r w:rsidRPr="00F06A6E">
        <w:t xml:space="preserve">За неисполнение или ненадлежащее исполнение своих обязательств, установленных Контрактом, Заказчик и </w:t>
      </w:r>
      <w:r w:rsidR="00AA430A">
        <w:t>Поставщик</w:t>
      </w:r>
      <w:r w:rsidRPr="00F06A6E">
        <w:t xml:space="preserve"> несут ответственность в соответствии с действующим законодательством Российской Федерации и Контрактом.</w:t>
      </w:r>
    </w:p>
    <w:p w14:paraId="3B6BEED4" w14:textId="1EE60BAC" w:rsidR="0077462A" w:rsidRPr="00F06A6E" w:rsidRDefault="0077462A" w:rsidP="008C1977">
      <w:pPr>
        <w:pStyle w:val="afffa"/>
        <w:widowControl w:val="0"/>
        <w:numPr>
          <w:ilvl w:val="1"/>
          <w:numId w:val="2"/>
        </w:numPr>
        <w:tabs>
          <w:tab w:val="left" w:pos="1134"/>
        </w:tabs>
        <w:autoSpaceDE w:val="0"/>
        <w:autoSpaceDN w:val="0"/>
        <w:spacing w:after="0"/>
        <w:ind w:left="0" w:firstLine="709"/>
        <w:contextualSpacing/>
        <w:rPr>
          <w:iCs/>
        </w:rPr>
      </w:pPr>
      <w:r w:rsidRPr="00F06A6E">
        <w:rPr>
          <w:iCs/>
        </w:rPr>
        <w:t xml:space="preserve">За каждый факт неисполнения или ненадлежащего исполнения </w:t>
      </w:r>
      <w:r w:rsidR="00C06E61">
        <w:rPr>
          <w:iCs/>
        </w:rPr>
        <w:t>Поставщиком</w:t>
      </w:r>
      <w:r w:rsidR="00C06E61" w:rsidRPr="00F06A6E">
        <w:rPr>
          <w:iCs/>
        </w:rPr>
        <w:t xml:space="preserve"> </w:t>
      </w:r>
      <w:r w:rsidRPr="00F06A6E">
        <w:rPr>
          <w:iCs/>
        </w:rPr>
        <w:t>обязательств, предусмотренных Контрактом</w:t>
      </w:r>
      <w:r w:rsidR="00A3305C">
        <w:rPr>
          <w:iCs/>
        </w:rPr>
        <w:t xml:space="preserve"> </w:t>
      </w:r>
      <w:r w:rsidR="00A3305C" w:rsidRPr="00B273AE">
        <w:rPr>
          <w:color w:val="000000"/>
          <w:spacing w:val="-2"/>
        </w:rPr>
        <w:t>(в том числе гарантийных обязательств)</w:t>
      </w:r>
      <w:r w:rsidRPr="00F06A6E">
        <w:rPr>
          <w:iCs/>
        </w:rPr>
        <w:t xml:space="preserve">, за исключением просрочки исполнения </w:t>
      </w:r>
      <w:r w:rsidR="00C06E61">
        <w:rPr>
          <w:iCs/>
        </w:rPr>
        <w:t>Поставщиком</w:t>
      </w:r>
      <w:r w:rsidR="00C06E61" w:rsidDel="00C06E61">
        <w:rPr>
          <w:color w:val="000000"/>
          <w:spacing w:val="-2"/>
        </w:rPr>
        <w:t xml:space="preserve"> </w:t>
      </w:r>
      <w:r w:rsidR="008F4701" w:rsidRPr="00F06A6E">
        <w:rPr>
          <w:iCs/>
        </w:rPr>
        <w:t xml:space="preserve"> </w:t>
      </w:r>
      <w:r w:rsidRPr="00F06A6E">
        <w:rPr>
          <w:iCs/>
        </w:rPr>
        <w:t xml:space="preserve">обязательств, предусмотренных Контрактом, </w:t>
      </w:r>
      <w:r w:rsidR="00A154CC" w:rsidRPr="001F189C">
        <w:rPr>
          <w:iCs/>
        </w:rPr>
        <w:t>а также за исключением обязательств, предусмотренных Контрактом, которые не имеют стоимостного выражения</w:t>
      </w:r>
      <w:r w:rsidR="00A154CC">
        <w:rPr>
          <w:iCs/>
        </w:rPr>
        <w:t xml:space="preserve">, </w:t>
      </w:r>
      <w:r w:rsidRPr="00F06A6E">
        <w:rPr>
          <w:iCs/>
        </w:rPr>
        <w:t xml:space="preserve">штраф устанавливается в виде фиксированной суммы в размере </w:t>
      </w:r>
      <w:r w:rsidR="000E6415" w:rsidRPr="00B11583">
        <w:rPr>
          <w:color w:val="000000"/>
          <w:spacing w:val="-2"/>
          <w:highlight w:val="lightGray"/>
        </w:rPr>
        <w:t>_____</w:t>
      </w:r>
      <w:r w:rsidR="00A3305C" w:rsidRPr="00367009">
        <w:rPr>
          <w:color w:val="000000"/>
          <w:spacing w:val="-2"/>
        </w:rPr>
        <w:t xml:space="preserve"> (</w:t>
      </w:r>
      <w:r w:rsidR="000E6415" w:rsidRPr="00B11583">
        <w:rPr>
          <w:color w:val="000000"/>
          <w:spacing w:val="-2"/>
          <w:highlight w:val="lightGray"/>
        </w:rPr>
        <w:t>_____</w:t>
      </w:r>
      <w:r w:rsidR="00A3305C" w:rsidRPr="00367009">
        <w:rPr>
          <w:color w:val="000000"/>
          <w:spacing w:val="-2"/>
        </w:rPr>
        <w:t>)</w:t>
      </w:r>
      <w:r w:rsidR="00A3305C">
        <w:rPr>
          <w:color w:val="000000"/>
          <w:spacing w:val="-2"/>
        </w:rPr>
        <w:t xml:space="preserve"> </w:t>
      </w:r>
      <w:proofErr w:type="spellStart"/>
      <w:r w:rsidR="00A3305C">
        <w:rPr>
          <w:color w:val="000000"/>
          <w:spacing w:val="-2"/>
        </w:rPr>
        <w:t>рубл</w:t>
      </w:r>
      <w:proofErr w:type="spellEnd"/>
      <w:r w:rsidR="00A3305C" w:rsidRPr="00B11583">
        <w:rPr>
          <w:color w:val="000000"/>
          <w:spacing w:val="-2"/>
          <w:highlight w:val="lightGray"/>
        </w:rPr>
        <w:t>__</w:t>
      </w:r>
      <w:r w:rsidR="00A3305C" w:rsidRPr="000B011E">
        <w:rPr>
          <w:color w:val="000000"/>
          <w:spacing w:val="-2"/>
        </w:rPr>
        <w:t xml:space="preserve"> </w:t>
      </w:r>
      <w:r w:rsidR="00A3305C" w:rsidRPr="00B11583">
        <w:rPr>
          <w:color w:val="000000"/>
          <w:spacing w:val="-2"/>
          <w:highlight w:val="lightGray"/>
        </w:rPr>
        <w:t>__</w:t>
      </w:r>
      <w:r w:rsidR="00A3305C">
        <w:rPr>
          <w:color w:val="000000"/>
          <w:spacing w:val="-2"/>
        </w:rPr>
        <w:t xml:space="preserve"> копе</w:t>
      </w:r>
      <w:r w:rsidR="00A3305C" w:rsidRPr="00B11583">
        <w:rPr>
          <w:color w:val="000000"/>
          <w:spacing w:val="-2"/>
          <w:highlight w:val="lightGray"/>
        </w:rPr>
        <w:t>__</w:t>
      </w:r>
      <w:r w:rsidR="00A3305C">
        <w:rPr>
          <w:color w:val="000000"/>
          <w:spacing w:val="-2"/>
        </w:rPr>
        <w:t>, что составляет 10</w:t>
      </w:r>
      <w:r w:rsidR="00A3305C" w:rsidRPr="00B11583">
        <w:rPr>
          <w:color w:val="000000"/>
          <w:spacing w:val="-2"/>
        </w:rPr>
        <w:t xml:space="preserve"> (</w:t>
      </w:r>
      <w:r w:rsidR="00A3305C">
        <w:rPr>
          <w:color w:val="000000"/>
          <w:spacing w:val="-2"/>
        </w:rPr>
        <w:t>десять) процентов от Цены Контракта</w:t>
      </w:r>
      <w:r w:rsidRPr="00F06A6E">
        <w:rPr>
          <w:iCs/>
        </w:rPr>
        <w:t>.</w:t>
      </w:r>
    </w:p>
    <w:p w14:paraId="36B61827" w14:textId="39BD83E7" w:rsidR="0077462A" w:rsidRDefault="0077462A" w:rsidP="008C1977">
      <w:pPr>
        <w:pStyle w:val="afffa"/>
        <w:widowControl w:val="0"/>
        <w:tabs>
          <w:tab w:val="left" w:pos="1134"/>
        </w:tabs>
        <w:spacing w:after="0"/>
        <w:ind w:left="0" w:firstLine="709"/>
        <w:contextualSpacing/>
        <w:rPr>
          <w:iCs/>
          <w:color w:val="000000"/>
        </w:rPr>
      </w:pPr>
      <w:r w:rsidRPr="00F06A6E">
        <w:rPr>
          <w:iCs/>
          <w:color w:val="000000"/>
        </w:rPr>
        <w:t xml:space="preserve">Под ненадлежащим исполнением </w:t>
      </w:r>
      <w:r w:rsidR="00C06E61">
        <w:rPr>
          <w:iCs/>
        </w:rPr>
        <w:t>Поставщиком</w:t>
      </w:r>
      <w:r w:rsidR="00C06E61" w:rsidRPr="00F06A6E" w:rsidDel="00C06E61">
        <w:rPr>
          <w:iCs/>
          <w:color w:val="000000"/>
        </w:rPr>
        <w:t xml:space="preserve"> </w:t>
      </w:r>
      <w:r w:rsidRPr="00F06A6E">
        <w:rPr>
          <w:iCs/>
          <w:color w:val="000000"/>
        </w:rPr>
        <w:t xml:space="preserve">обязательств понимается </w:t>
      </w:r>
      <w:r w:rsidR="00C06E61">
        <w:rPr>
          <w:iCs/>
          <w:color w:val="000000"/>
        </w:rPr>
        <w:t>поставка Товара</w:t>
      </w:r>
      <w:r w:rsidR="00AE3A93">
        <w:rPr>
          <w:iCs/>
          <w:color w:val="000000"/>
        </w:rPr>
        <w:t xml:space="preserve"> и/или предоставление права использования программного обеспечения</w:t>
      </w:r>
      <w:r w:rsidRPr="00F06A6E">
        <w:rPr>
          <w:iCs/>
          <w:color w:val="000000"/>
        </w:rPr>
        <w:t xml:space="preserve">, не </w:t>
      </w:r>
      <w:r w:rsidR="00C06E61" w:rsidRPr="00F06A6E">
        <w:rPr>
          <w:iCs/>
          <w:color w:val="000000"/>
        </w:rPr>
        <w:t>соответствующ</w:t>
      </w:r>
      <w:r w:rsidR="00AE3A93">
        <w:rPr>
          <w:iCs/>
          <w:color w:val="000000"/>
        </w:rPr>
        <w:t>их</w:t>
      </w:r>
      <w:r w:rsidR="00C06E61" w:rsidRPr="00F06A6E">
        <w:rPr>
          <w:iCs/>
          <w:color w:val="000000"/>
        </w:rPr>
        <w:t xml:space="preserve"> </w:t>
      </w:r>
      <w:r w:rsidRPr="00F06A6E">
        <w:rPr>
          <w:iCs/>
          <w:color w:val="000000"/>
        </w:rPr>
        <w:t>требованиям, установленным Контрактом.</w:t>
      </w:r>
    </w:p>
    <w:p w14:paraId="62E4C1AC" w14:textId="3BF1C78F" w:rsidR="00A154CC" w:rsidRPr="007A53E6" w:rsidRDefault="00A154CC" w:rsidP="008C1977">
      <w:pPr>
        <w:pStyle w:val="afffa"/>
        <w:widowControl w:val="0"/>
        <w:tabs>
          <w:tab w:val="left" w:pos="1276"/>
        </w:tabs>
        <w:spacing w:after="0"/>
        <w:ind w:left="0" w:firstLine="709"/>
        <w:rPr>
          <w:iCs/>
          <w:color w:val="000000"/>
        </w:rPr>
      </w:pPr>
      <w:r>
        <w:rPr>
          <w:iCs/>
          <w:color w:val="000000"/>
        </w:rPr>
        <w:t xml:space="preserve">6.2.1. </w:t>
      </w:r>
      <w:r w:rsidRPr="0043188B">
        <w:rPr>
          <w:iCs/>
          <w:color w:val="000000"/>
        </w:rPr>
        <w:t xml:space="preserve">За каждый факт неисполнения или ненадлежащего исполнения </w:t>
      </w:r>
      <w:r>
        <w:rPr>
          <w:iCs/>
        </w:rPr>
        <w:t>Поставщиком</w:t>
      </w:r>
      <w:r w:rsidRPr="0043188B">
        <w:rPr>
          <w:iCs/>
          <w:color w:val="000000"/>
        </w:rPr>
        <w:t xml:space="preserve"> обязательств, предусмотренных Контрактом, которые не имеют стоимостного выражения, штраф устанавливается в виде фиксированной суммы в размере 1 000 (</w:t>
      </w:r>
      <w:r w:rsidR="00ED47BE">
        <w:rPr>
          <w:iCs/>
          <w:color w:val="000000"/>
        </w:rPr>
        <w:t>о</w:t>
      </w:r>
      <w:r w:rsidRPr="0043188B">
        <w:rPr>
          <w:iCs/>
          <w:color w:val="000000"/>
        </w:rPr>
        <w:t>дна тысяча) рублей 00 копеек.</w:t>
      </w:r>
    </w:p>
    <w:p w14:paraId="65874456" w14:textId="746FE0F2" w:rsidR="00A154CC" w:rsidRDefault="00A154CC" w:rsidP="008C1977">
      <w:pPr>
        <w:pStyle w:val="afffa"/>
        <w:widowControl w:val="0"/>
        <w:numPr>
          <w:ilvl w:val="1"/>
          <w:numId w:val="2"/>
        </w:numPr>
        <w:tabs>
          <w:tab w:val="left" w:pos="851"/>
          <w:tab w:val="left" w:pos="1276"/>
        </w:tabs>
        <w:autoSpaceDE w:val="0"/>
        <w:autoSpaceDN w:val="0"/>
        <w:spacing w:after="0"/>
        <w:ind w:left="0" w:firstLine="709"/>
        <w:rPr>
          <w:iCs/>
        </w:rPr>
      </w:pPr>
      <w:r w:rsidRPr="00F61B74">
        <w:rPr>
          <w:iCs/>
        </w:rPr>
        <w:t xml:space="preserve">В случае просрочки исполнения </w:t>
      </w:r>
      <w:r>
        <w:rPr>
          <w:iCs/>
        </w:rPr>
        <w:t>Поставщиком</w:t>
      </w:r>
      <w:r w:rsidRPr="00F61B74">
        <w:rPr>
          <w:iCs/>
        </w:rPr>
        <w:t xml:space="preserve"> обязательств, предусмотренных </w:t>
      </w:r>
      <w:r>
        <w:rPr>
          <w:iCs/>
        </w:rPr>
        <w:t>К</w:t>
      </w:r>
      <w:r w:rsidRPr="00F61B74">
        <w:rPr>
          <w:iCs/>
        </w:rPr>
        <w:t xml:space="preserve">онтрактом, </w:t>
      </w:r>
      <w:r>
        <w:rPr>
          <w:iCs/>
        </w:rPr>
        <w:t>З</w:t>
      </w:r>
      <w:r w:rsidRPr="00F61B74">
        <w:rPr>
          <w:iCs/>
        </w:rPr>
        <w:t xml:space="preserve">аказчик направляет </w:t>
      </w:r>
      <w:r>
        <w:rPr>
          <w:iCs/>
        </w:rPr>
        <w:t>Поставщику</w:t>
      </w:r>
      <w:r w:rsidRPr="00F61B74">
        <w:rPr>
          <w:iCs/>
        </w:rPr>
        <w:t xml:space="preserve"> требование об уплате пеней.</w:t>
      </w:r>
      <w:r>
        <w:rPr>
          <w:iCs/>
        </w:rPr>
        <w:t xml:space="preserve"> </w:t>
      </w:r>
    </w:p>
    <w:p w14:paraId="02C9618B" w14:textId="78D99DF6" w:rsidR="0077462A" w:rsidRPr="00F06A6E" w:rsidRDefault="0077462A" w:rsidP="008C1977">
      <w:pPr>
        <w:pStyle w:val="afffa"/>
        <w:widowControl w:val="0"/>
        <w:numPr>
          <w:ilvl w:val="2"/>
          <w:numId w:val="2"/>
        </w:numPr>
        <w:tabs>
          <w:tab w:val="left" w:pos="1134"/>
        </w:tabs>
        <w:autoSpaceDE w:val="0"/>
        <w:autoSpaceDN w:val="0"/>
        <w:spacing w:after="0"/>
        <w:ind w:left="0" w:firstLine="709"/>
        <w:contextualSpacing/>
        <w:rPr>
          <w:iCs/>
        </w:rPr>
      </w:pPr>
      <w:r w:rsidRPr="00F06A6E">
        <w:rPr>
          <w:iCs/>
        </w:rPr>
        <w:t xml:space="preserve">Пеня начисляется за каждый день просрочки исполнения </w:t>
      </w:r>
      <w:r w:rsidR="00C06E61">
        <w:rPr>
          <w:iCs/>
        </w:rPr>
        <w:t>Поставщиком</w:t>
      </w:r>
      <w:r w:rsidR="00C06E61" w:rsidRPr="00F06A6E">
        <w:rPr>
          <w:iCs/>
        </w:rPr>
        <w:t xml:space="preserve"> </w:t>
      </w:r>
      <w:r w:rsidRPr="00F06A6E">
        <w:rPr>
          <w:iCs/>
        </w:rPr>
        <w:t xml:space="preserve">обязательства, предусмотренного </w:t>
      </w:r>
      <w:r w:rsidRPr="00F06A6E">
        <w:rPr>
          <w:iCs/>
          <w:color w:val="000000"/>
        </w:rPr>
        <w:t>Контракт</w:t>
      </w:r>
      <w:r w:rsidRPr="00F06A6E">
        <w:rPr>
          <w:iCs/>
        </w:rPr>
        <w:t xml:space="preserve">ом, </w:t>
      </w:r>
      <w:r w:rsidR="008F4701" w:rsidRPr="008F4701">
        <w:rPr>
          <w:iCs/>
        </w:rPr>
        <w:t xml:space="preserve">начиная со дня, следующего после дня истечения </w:t>
      </w:r>
      <w:r w:rsidR="00ED47BE">
        <w:rPr>
          <w:iCs/>
        </w:rPr>
        <w:t>предусмотренного</w:t>
      </w:r>
      <w:r w:rsidR="008F4701" w:rsidRPr="008F4701">
        <w:rPr>
          <w:iCs/>
        </w:rPr>
        <w:t xml:space="preserve"> Контрактом срока исполнения обязательства,</w:t>
      </w:r>
      <w:r w:rsidR="008F4701">
        <w:rPr>
          <w:iCs/>
        </w:rPr>
        <w:t xml:space="preserve"> </w:t>
      </w:r>
      <w:r w:rsidRPr="00F06A6E">
        <w:rPr>
          <w:iCs/>
        </w:rPr>
        <w:t xml:space="preserve">и устанавливается в размере одной </w:t>
      </w:r>
      <w:r w:rsidR="008F4701" w:rsidRPr="00F06A6E">
        <w:rPr>
          <w:iCs/>
        </w:rPr>
        <w:t>тр</w:t>
      </w:r>
      <w:r w:rsidR="008F4701">
        <w:rPr>
          <w:iCs/>
        </w:rPr>
        <w:t>е</w:t>
      </w:r>
      <w:r w:rsidR="008F4701" w:rsidRPr="00F06A6E">
        <w:rPr>
          <w:iCs/>
        </w:rPr>
        <w:t xml:space="preserve">хсотой </w:t>
      </w:r>
      <w:r w:rsidRPr="00F06A6E">
        <w:rPr>
          <w:iCs/>
        </w:rPr>
        <w:t xml:space="preserve">действующей на дату уплаты пени ключевой ставки Центрального банка Российской Федерации от Цены </w:t>
      </w:r>
      <w:r w:rsidRPr="00F06A6E">
        <w:rPr>
          <w:iCs/>
          <w:color w:val="000000"/>
        </w:rPr>
        <w:t>Контракт</w:t>
      </w:r>
      <w:r w:rsidRPr="00F06A6E">
        <w:rPr>
          <w:iCs/>
        </w:rPr>
        <w:t xml:space="preserve">а, уменьшенной на сумму, пропорциональную объему обязательств, предусмотренных </w:t>
      </w:r>
      <w:r w:rsidRPr="00F06A6E">
        <w:rPr>
          <w:iCs/>
          <w:color w:val="000000"/>
        </w:rPr>
        <w:t>Контракто</w:t>
      </w:r>
      <w:r w:rsidRPr="00F06A6E">
        <w:rPr>
          <w:iCs/>
        </w:rPr>
        <w:t xml:space="preserve">м и фактически исполненных </w:t>
      </w:r>
      <w:r w:rsidR="00C06E61">
        <w:rPr>
          <w:iCs/>
        </w:rPr>
        <w:t>Поставщиком</w:t>
      </w:r>
      <w:r w:rsidR="00A154CC" w:rsidRPr="00A154CC">
        <w:rPr>
          <w:iCs/>
        </w:rPr>
        <w:t>, за исключением случаев, если законодательством Российской Федерации установлен иной порядок начисления пени</w:t>
      </w:r>
      <w:r w:rsidRPr="00F06A6E">
        <w:rPr>
          <w:iCs/>
        </w:rPr>
        <w:t>.</w:t>
      </w:r>
    </w:p>
    <w:p w14:paraId="3F554F10" w14:textId="48DA486A" w:rsidR="00C73726" w:rsidRDefault="00C73726" w:rsidP="008C1977">
      <w:pPr>
        <w:pStyle w:val="afffa"/>
        <w:widowControl w:val="0"/>
        <w:numPr>
          <w:ilvl w:val="1"/>
          <w:numId w:val="2"/>
        </w:numPr>
        <w:tabs>
          <w:tab w:val="left" w:pos="1276"/>
        </w:tabs>
        <w:autoSpaceDE w:val="0"/>
        <w:autoSpaceDN w:val="0"/>
        <w:spacing w:after="0"/>
        <w:ind w:left="0" w:firstLine="709"/>
        <w:rPr>
          <w:iCs/>
        </w:rPr>
      </w:pPr>
      <w:r>
        <w:rPr>
          <w:iCs/>
        </w:rPr>
        <w:t>Поставщик</w:t>
      </w:r>
      <w:r w:rsidRPr="00343027">
        <w:rPr>
          <w:iCs/>
        </w:rPr>
        <w:t xml:space="preserve">, нарушивший положения </w:t>
      </w:r>
      <w:r>
        <w:rPr>
          <w:iCs/>
        </w:rPr>
        <w:t>Контракта</w:t>
      </w:r>
      <w:r w:rsidRPr="00343027">
        <w:rPr>
          <w:iCs/>
        </w:rPr>
        <w:t>, возмещает Заказчику убытки, возникшие у Заказчика в результате таких нарушений. Убытки могут быть взысканы в полной сумме сверх неустойки.</w:t>
      </w:r>
    </w:p>
    <w:p w14:paraId="28D2A707" w14:textId="4A85C2B9" w:rsidR="00A154CC" w:rsidRPr="00B852C1" w:rsidRDefault="00A154CC" w:rsidP="008C1977">
      <w:pPr>
        <w:pStyle w:val="afffa"/>
        <w:widowControl w:val="0"/>
        <w:numPr>
          <w:ilvl w:val="1"/>
          <w:numId w:val="2"/>
        </w:numPr>
        <w:tabs>
          <w:tab w:val="left" w:pos="1134"/>
          <w:tab w:val="left" w:pos="1276"/>
        </w:tabs>
        <w:autoSpaceDE w:val="0"/>
        <w:autoSpaceDN w:val="0"/>
        <w:spacing w:after="0"/>
        <w:ind w:left="0" w:firstLine="709"/>
        <w:contextualSpacing/>
        <w:rPr>
          <w:iCs/>
        </w:rPr>
      </w:pPr>
      <w:r w:rsidRPr="00B852C1">
        <w:rPr>
          <w:iCs/>
        </w:rPr>
        <w:t>В случае просрочки исполнения З</w:t>
      </w:r>
      <w:r w:rsidRPr="00C9655B">
        <w:rPr>
          <w:iCs/>
        </w:rPr>
        <w:t xml:space="preserve">аказчиком обязательств, предусмотренных Контрактом, </w:t>
      </w:r>
      <w:r>
        <w:rPr>
          <w:iCs/>
        </w:rPr>
        <w:t>Поставщик</w:t>
      </w:r>
      <w:r w:rsidRPr="00B852C1">
        <w:rPr>
          <w:iCs/>
        </w:rPr>
        <w:t xml:space="preserve"> вправе потребовать уплаты пеней. </w:t>
      </w:r>
    </w:p>
    <w:p w14:paraId="02AFCF04" w14:textId="53A764AB" w:rsidR="0077462A" w:rsidRPr="00F06A6E" w:rsidRDefault="0077462A" w:rsidP="008C1977">
      <w:pPr>
        <w:pStyle w:val="afffa"/>
        <w:widowControl w:val="0"/>
        <w:numPr>
          <w:ilvl w:val="2"/>
          <w:numId w:val="2"/>
        </w:numPr>
        <w:tabs>
          <w:tab w:val="left" w:pos="1134"/>
        </w:tabs>
        <w:autoSpaceDE w:val="0"/>
        <w:autoSpaceDN w:val="0"/>
        <w:spacing w:after="0"/>
        <w:ind w:left="0" w:firstLine="709"/>
        <w:contextualSpacing/>
        <w:rPr>
          <w:iCs/>
        </w:rPr>
      </w:pPr>
      <w:r w:rsidRPr="00F06A6E">
        <w:rPr>
          <w:iCs/>
        </w:rPr>
        <w:t xml:space="preserve">Пеня начисляется за каждый день просрочки исполнения Заказчиком обязательства, предусмотренного </w:t>
      </w:r>
      <w:r w:rsidRPr="00F06A6E">
        <w:rPr>
          <w:iCs/>
          <w:color w:val="000000"/>
        </w:rPr>
        <w:t>Контракт</w:t>
      </w:r>
      <w:r w:rsidRPr="00F06A6E">
        <w:rPr>
          <w:iCs/>
        </w:rPr>
        <w:t xml:space="preserve">ом, начиная со дня, следующего </w:t>
      </w:r>
      <w:r w:rsidR="008F4701" w:rsidRPr="001D7B57">
        <w:rPr>
          <w:rFonts w:eastAsia="Arial Unicode MS"/>
          <w:spacing w:val="2"/>
        </w:rPr>
        <w:t>после дня</w:t>
      </w:r>
      <w:r w:rsidR="008F4701" w:rsidRPr="00B273AE" w:rsidDel="00BF69DF">
        <w:rPr>
          <w:rFonts w:eastAsia="Arial Unicode MS"/>
          <w:spacing w:val="2"/>
        </w:rPr>
        <w:t xml:space="preserve"> </w:t>
      </w:r>
      <w:r w:rsidRPr="00F06A6E">
        <w:rPr>
          <w:iCs/>
        </w:rPr>
        <w:t xml:space="preserve">истечения установленного </w:t>
      </w:r>
      <w:r w:rsidRPr="00F06A6E">
        <w:rPr>
          <w:iCs/>
          <w:color w:val="000000"/>
        </w:rPr>
        <w:t>Контракт</w:t>
      </w:r>
      <w:r w:rsidRPr="00F06A6E">
        <w:rPr>
          <w:iCs/>
        </w:rPr>
        <w:t>ом срока исполнения обязательства,</w:t>
      </w:r>
      <w:r w:rsidR="008F4701" w:rsidRPr="008F4701">
        <w:rPr>
          <w:rFonts w:eastAsia="Arial Unicode MS"/>
          <w:spacing w:val="2"/>
        </w:rPr>
        <w:t xml:space="preserve"> </w:t>
      </w:r>
      <w:r w:rsidR="008F4701" w:rsidRPr="00B273AE">
        <w:rPr>
          <w:rFonts w:eastAsia="Arial Unicode MS"/>
          <w:spacing w:val="2"/>
        </w:rPr>
        <w:t>и устанавливается</w:t>
      </w:r>
      <w:r w:rsidRPr="00F06A6E">
        <w:rPr>
          <w:iCs/>
        </w:rPr>
        <w:t xml:space="preserve"> в размере одной </w:t>
      </w:r>
      <w:r w:rsidR="00864588" w:rsidRPr="00F06A6E">
        <w:rPr>
          <w:iCs/>
        </w:rPr>
        <w:t>тр</w:t>
      </w:r>
      <w:r w:rsidR="00286BB0">
        <w:rPr>
          <w:iCs/>
        </w:rPr>
        <w:t>е</w:t>
      </w:r>
      <w:r w:rsidR="00864588" w:rsidRPr="00F06A6E">
        <w:rPr>
          <w:iCs/>
        </w:rPr>
        <w:t xml:space="preserve">хсотой </w:t>
      </w:r>
      <w:r w:rsidRPr="00F06A6E">
        <w:rPr>
          <w:iCs/>
        </w:rPr>
        <w:t>действующей на дату уплаты пеней ключевой ставки Центрального банка Российской Федерации от не уплаченной в срок суммы.</w:t>
      </w:r>
    </w:p>
    <w:p w14:paraId="2DA584CE" w14:textId="77777777" w:rsidR="0077462A" w:rsidRPr="00F06A6E" w:rsidRDefault="0077462A" w:rsidP="008C1977">
      <w:pPr>
        <w:pStyle w:val="afffa"/>
        <w:widowControl w:val="0"/>
        <w:numPr>
          <w:ilvl w:val="1"/>
          <w:numId w:val="2"/>
        </w:numPr>
        <w:tabs>
          <w:tab w:val="left" w:pos="1134"/>
        </w:tabs>
        <w:autoSpaceDE w:val="0"/>
        <w:autoSpaceDN w:val="0"/>
        <w:spacing w:after="0"/>
        <w:ind w:left="0" w:firstLine="709"/>
        <w:contextualSpacing/>
      </w:pPr>
      <w:r w:rsidRPr="00F06A6E">
        <w:t xml:space="preserve">Меры ответственности, предусмотренные Контрактом, не ограничивают прав Заказчика в применении мер ответственности к </w:t>
      </w:r>
      <w:r w:rsidR="00C06E61">
        <w:rPr>
          <w:iCs/>
        </w:rPr>
        <w:t>Поставщику</w:t>
      </w:r>
      <w:r w:rsidRPr="00F06A6E">
        <w:t xml:space="preserve"> по основаниям, предусмотренным действующим законодательством Российской Федерации.</w:t>
      </w:r>
    </w:p>
    <w:p w14:paraId="41E48DBA" w14:textId="77777777" w:rsidR="0077462A" w:rsidRPr="00F06A6E" w:rsidRDefault="0077462A" w:rsidP="008C1977">
      <w:pPr>
        <w:pStyle w:val="afffa"/>
        <w:widowControl w:val="0"/>
        <w:numPr>
          <w:ilvl w:val="1"/>
          <w:numId w:val="2"/>
        </w:numPr>
        <w:tabs>
          <w:tab w:val="left" w:pos="1134"/>
        </w:tabs>
        <w:autoSpaceDE w:val="0"/>
        <w:autoSpaceDN w:val="0"/>
        <w:spacing w:after="0"/>
        <w:ind w:left="0" w:firstLine="709"/>
        <w:contextualSpacing/>
      </w:pPr>
      <w:r w:rsidRPr="00F06A6E">
        <w:t xml:space="preserve">Общая сумма начисленной неустойки (штрафов, пени) за неисполнение или ненадлежащее исполнение Сторонами обязательств, предусмотренных </w:t>
      </w:r>
      <w:r w:rsidRPr="00F06A6E">
        <w:rPr>
          <w:color w:val="000000"/>
        </w:rPr>
        <w:t>Контракт</w:t>
      </w:r>
      <w:r w:rsidRPr="00F06A6E">
        <w:t xml:space="preserve">ом, не может превышать Цену </w:t>
      </w:r>
      <w:r w:rsidRPr="00F06A6E">
        <w:rPr>
          <w:color w:val="000000"/>
        </w:rPr>
        <w:t>Контракт</w:t>
      </w:r>
      <w:r w:rsidRPr="00F06A6E">
        <w:t>а.</w:t>
      </w:r>
    </w:p>
    <w:p w14:paraId="781DE1EC" w14:textId="77777777" w:rsidR="0077462A" w:rsidRPr="00F06A6E" w:rsidRDefault="0077462A" w:rsidP="006A68AE">
      <w:pPr>
        <w:pStyle w:val="afffa"/>
        <w:numPr>
          <w:ilvl w:val="1"/>
          <w:numId w:val="2"/>
        </w:numPr>
        <w:autoSpaceDE w:val="0"/>
        <w:autoSpaceDN w:val="0"/>
        <w:spacing w:after="0"/>
        <w:ind w:left="0" w:firstLine="709"/>
        <w:contextualSpacing/>
      </w:pPr>
      <w:r w:rsidRPr="00F06A6E">
        <w:lastRenderedPageBreak/>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711445" w14:textId="77777777" w:rsidR="0077462A" w:rsidRDefault="0077462A" w:rsidP="008C1977">
      <w:pPr>
        <w:pStyle w:val="afffa"/>
        <w:widowControl w:val="0"/>
        <w:numPr>
          <w:ilvl w:val="1"/>
          <w:numId w:val="2"/>
        </w:numPr>
        <w:tabs>
          <w:tab w:val="left" w:pos="1134"/>
        </w:tabs>
        <w:autoSpaceDE w:val="0"/>
        <w:autoSpaceDN w:val="0"/>
        <w:spacing w:after="0"/>
        <w:ind w:left="0" w:firstLine="709"/>
        <w:contextualSpacing/>
      </w:pPr>
      <w:r w:rsidRPr="00F06A6E">
        <w:t xml:space="preserve">Уплата неустойки (штрафа, пени) или применение иной формы ответственности не освобождает </w:t>
      </w:r>
      <w:r w:rsidR="00C06E61">
        <w:rPr>
          <w:iCs/>
        </w:rPr>
        <w:t>Поставщика</w:t>
      </w:r>
      <w:r w:rsidRPr="00F06A6E">
        <w:t xml:space="preserve"> от исполнения обязательств по Контракту.</w:t>
      </w:r>
    </w:p>
    <w:p w14:paraId="66236684" w14:textId="4C2CBAAF" w:rsidR="008F4701" w:rsidRDefault="008F4701" w:rsidP="008C1977">
      <w:pPr>
        <w:pStyle w:val="afffa"/>
        <w:widowControl w:val="0"/>
        <w:numPr>
          <w:ilvl w:val="1"/>
          <w:numId w:val="2"/>
        </w:numPr>
        <w:tabs>
          <w:tab w:val="left" w:pos="1134"/>
        </w:tabs>
        <w:autoSpaceDE w:val="0"/>
        <w:autoSpaceDN w:val="0"/>
        <w:spacing w:after="0"/>
        <w:ind w:left="0" w:firstLine="709"/>
        <w:contextualSpacing/>
      </w:pPr>
      <w:r w:rsidRPr="00ED67F8">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A154CC">
        <w:t xml:space="preserve"> </w:t>
      </w:r>
      <w:r w:rsidR="00A154CC" w:rsidRPr="006C0066">
        <w:t>Российской Федерации</w:t>
      </w:r>
      <w:r w:rsidRPr="00ED67F8">
        <w:t>.</w:t>
      </w:r>
    </w:p>
    <w:p w14:paraId="738F4D1E" w14:textId="77777777" w:rsidR="00DA02D0" w:rsidRPr="00F06A6E" w:rsidRDefault="00DA02D0" w:rsidP="008C1977">
      <w:pPr>
        <w:pStyle w:val="afffa"/>
        <w:widowControl w:val="0"/>
        <w:tabs>
          <w:tab w:val="left" w:pos="1134"/>
        </w:tabs>
        <w:autoSpaceDE w:val="0"/>
        <w:autoSpaceDN w:val="0"/>
        <w:spacing w:after="0"/>
        <w:ind w:left="709"/>
        <w:contextualSpacing/>
      </w:pPr>
    </w:p>
    <w:p w14:paraId="41433406" w14:textId="77777777" w:rsidR="00E763EC" w:rsidRPr="00844320" w:rsidRDefault="00AF1E06" w:rsidP="008C1977">
      <w:pPr>
        <w:pStyle w:val="1"/>
        <w:keepLines/>
        <w:widowControl w:val="0"/>
        <w:spacing w:before="0" w:after="0"/>
        <w:contextualSpacing/>
        <w:rPr>
          <w:rFonts w:ascii="Times New Roman Полужирный" w:hAnsi="Times New Roman Полужирный"/>
          <w:b w:val="0"/>
          <w:color w:val="000000"/>
          <w:sz w:val="24"/>
          <w:szCs w:val="24"/>
        </w:rPr>
      </w:pPr>
      <w:bookmarkStart w:id="9" w:name="_Toc536013634"/>
      <w:r>
        <w:rPr>
          <w:rFonts w:ascii="Times New Roman Полужирный" w:hAnsi="Times New Roman Полужирный"/>
          <w:color w:val="000000"/>
          <w:sz w:val="24"/>
          <w:szCs w:val="24"/>
        </w:rPr>
        <w:t xml:space="preserve">7. </w:t>
      </w:r>
      <w:r w:rsidR="00E763EC" w:rsidRPr="00844320">
        <w:rPr>
          <w:rFonts w:ascii="Times New Roman Полужирный" w:hAnsi="Times New Roman Полужирный"/>
          <w:color w:val="000000"/>
          <w:sz w:val="24"/>
          <w:szCs w:val="24"/>
        </w:rPr>
        <w:t>П</w:t>
      </w:r>
      <w:bookmarkEnd w:id="9"/>
      <w:r w:rsidR="00261FA2">
        <w:rPr>
          <w:rFonts w:ascii="Times New Roman Полужирный" w:hAnsi="Times New Roman Полужирный"/>
          <w:color w:val="000000"/>
          <w:sz w:val="24"/>
          <w:szCs w:val="24"/>
        </w:rPr>
        <w:t>орядок разрешения споров</w:t>
      </w:r>
    </w:p>
    <w:p w14:paraId="4A2F9D46" w14:textId="77777777"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7.1. В случае возникновения любых противоречий, претензий и разногласий, а также споров, связанных с исполнением Контракта, Стороны предпри</w:t>
      </w:r>
      <w:r w:rsidR="0030783B">
        <w:rPr>
          <w:color w:val="000000"/>
          <w:spacing w:val="-2"/>
        </w:rPr>
        <w:t>ни</w:t>
      </w:r>
      <w:r w:rsidR="005D02D1" w:rsidRPr="00243D0A">
        <w:rPr>
          <w:color w:val="000000"/>
          <w:spacing w:val="-2"/>
        </w:rPr>
        <w:t>мают</w:t>
      </w:r>
      <w:r w:rsidRPr="00844320">
        <w:rPr>
          <w:color w:val="000000"/>
          <w:spacing w:val="-2"/>
        </w:rPr>
        <w:t xml:space="preserve"> усилия для урегулирования таких противоречий, претензий и разногласий</w:t>
      </w:r>
      <w:r w:rsidR="0030783B">
        <w:rPr>
          <w:color w:val="000000"/>
          <w:spacing w:val="-2"/>
        </w:rPr>
        <w:t xml:space="preserve">, </w:t>
      </w:r>
      <w:r w:rsidR="0030783B" w:rsidRPr="00243D0A">
        <w:rPr>
          <w:color w:val="000000"/>
          <w:spacing w:val="-2"/>
        </w:rPr>
        <w:t>а также споров</w:t>
      </w:r>
      <w:r w:rsidRPr="00844320">
        <w:rPr>
          <w:color w:val="000000"/>
          <w:spacing w:val="-2"/>
        </w:rPr>
        <w:t xml:space="preserve"> путем переговоров.</w:t>
      </w:r>
    </w:p>
    <w:p w14:paraId="754DCBA3" w14:textId="09AE95F3"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7.2. До передачи спора на разрешение в суд Стороны примут меры к его урегулированию в претензионном порядке.</w:t>
      </w:r>
    </w:p>
    <w:p w14:paraId="448A2573" w14:textId="367A0ED5"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7.</w:t>
      </w:r>
      <w:r w:rsidR="00B852C1" w:rsidRPr="00C82FA4">
        <w:rPr>
          <w:color w:val="000000"/>
          <w:spacing w:val="-2"/>
        </w:rPr>
        <w:t>3</w:t>
      </w:r>
      <w:r w:rsidRPr="00844320">
        <w:rPr>
          <w:color w:val="000000"/>
          <w:spacing w:val="-2"/>
        </w:rPr>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w:t>
      </w:r>
    </w:p>
    <w:p w14:paraId="02CB82B9" w14:textId="57208666"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4</w:t>
      </w:r>
      <w:r w:rsidRPr="00844320">
        <w:rPr>
          <w:color w:val="000000"/>
          <w:spacing w:val="-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5462B3CB" w14:textId="6DABE427"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5</w:t>
      </w:r>
      <w:r w:rsidRPr="00844320">
        <w:rPr>
          <w:color w:val="000000"/>
          <w:spacing w:val="-2"/>
        </w:rPr>
        <w:t>. Если претензионные требования подлежат денежной оценке, в претензии указывается сумма задолженности и ее полный и обоснованный расчет.</w:t>
      </w:r>
    </w:p>
    <w:p w14:paraId="6998629D" w14:textId="3199FD3B"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7.</w:t>
      </w:r>
      <w:r w:rsidR="00ED47BE">
        <w:rPr>
          <w:color w:val="000000"/>
          <w:spacing w:val="-2"/>
        </w:rPr>
        <w:t>6</w:t>
      </w:r>
      <w:r w:rsidRPr="00844320">
        <w:rPr>
          <w:color w:val="000000"/>
          <w:spacing w:val="-2"/>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160C1926" w14:textId="77777777" w:rsidR="00E763EC" w:rsidRPr="00844320" w:rsidRDefault="00E763EC" w:rsidP="008C1977">
      <w:pPr>
        <w:widowControl w:val="0"/>
        <w:tabs>
          <w:tab w:val="left" w:pos="0"/>
          <w:tab w:val="left" w:pos="1276"/>
        </w:tabs>
        <w:spacing w:after="0"/>
        <w:ind w:firstLine="709"/>
        <w:contextualSpacing/>
        <w:rPr>
          <w:color w:val="000000"/>
          <w:spacing w:val="-2"/>
        </w:rPr>
      </w:pPr>
      <w:r w:rsidRPr="00844320">
        <w:rPr>
          <w:color w:val="000000"/>
          <w:spacing w:val="-2"/>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92D80CC" w14:textId="539D4A51" w:rsidR="00E763EC" w:rsidRPr="00844320" w:rsidRDefault="00E763EC" w:rsidP="008C1977">
      <w:pPr>
        <w:widowControl w:val="0"/>
        <w:tabs>
          <w:tab w:val="left" w:pos="0"/>
          <w:tab w:val="left" w:pos="1276"/>
        </w:tabs>
        <w:spacing w:after="0"/>
        <w:ind w:firstLine="709"/>
        <w:contextualSpacing/>
        <w:rPr>
          <w:rFonts w:eastAsia="Arial Unicode MS"/>
          <w:color w:val="000000"/>
          <w:spacing w:val="-2"/>
        </w:rPr>
      </w:pPr>
      <w:r w:rsidRPr="00844320">
        <w:rPr>
          <w:color w:val="000000"/>
          <w:spacing w:val="-2"/>
        </w:rPr>
        <w:t>7.</w:t>
      </w:r>
      <w:r w:rsidR="00ED47BE">
        <w:rPr>
          <w:color w:val="000000"/>
          <w:spacing w:val="-2"/>
        </w:rPr>
        <w:t>7</w:t>
      </w:r>
      <w:r w:rsidRPr="00844320">
        <w:rPr>
          <w:color w:val="000000"/>
          <w:spacing w:val="-2"/>
        </w:rPr>
        <w:t xml:space="preserve">. В случае невыполнения Сторонами своих обязательств и не достижения взаимного согласия споры по Контракту разрешаются в арбитражном суде в </w:t>
      </w:r>
      <w:r w:rsidR="00160F87">
        <w:rPr>
          <w:color w:val="000000"/>
          <w:spacing w:val="-2"/>
        </w:rPr>
        <w:t>соответствии с требованиями действующего законодательства</w:t>
      </w:r>
      <w:r w:rsidRPr="00844320">
        <w:rPr>
          <w:color w:val="000000"/>
          <w:spacing w:val="-2"/>
        </w:rPr>
        <w:t>.</w:t>
      </w:r>
    </w:p>
    <w:p w14:paraId="11B30294" w14:textId="77777777" w:rsidR="00E763EC" w:rsidRPr="00844320" w:rsidRDefault="00E763EC" w:rsidP="008C1977">
      <w:pPr>
        <w:pStyle w:val="afffa"/>
        <w:widowControl w:val="0"/>
        <w:shd w:val="clear" w:color="auto" w:fill="FFFFFF"/>
        <w:tabs>
          <w:tab w:val="left" w:pos="0"/>
          <w:tab w:val="left" w:pos="1276"/>
        </w:tabs>
        <w:spacing w:after="0"/>
        <w:ind w:left="0" w:firstLine="709"/>
        <w:contextualSpacing/>
        <w:rPr>
          <w:color w:val="000000"/>
          <w:spacing w:val="-2"/>
        </w:rPr>
      </w:pPr>
    </w:p>
    <w:p w14:paraId="1B76B3E5" w14:textId="77777777" w:rsidR="00964E11" w:rsidRPr="00AA0B83" w:rsidRDefault="00AF1E06" w:rsidP="008C1977">
      <w:pPr>
        <w:pStyle w:val="1"/>
        <w:keepLines/>
        <w:widowControl w:val="0"/>
        <w:spacing w:before="0" w:after="0"/>
        <w:contextualSpacing/>
        <w:rPr>
          <w:rFonts w:ascii="Times New Roman Полужирный" w:hAnsi="Times New Roman Полужирный"/>
          <w:color w:val="000000"/>
          <w:sz w:val="24"/>
          <w:szCs w:val="24"/>
        </w:rPr>
      </w:pPr>
      <w:bookmarkStart w:id="10" w:name="_Toc536013636"/>
      <w:r>
        <w:rPr>
          <w:rFonts w:ascii="Times New Roman Полужирный" w:hAnsi="Times New Roman Полужирный"/>
          <w:color w:val="000000"/>
          <w:sz w:val="24"/>
          <w:szCs w:val="24"/>
        </w:rPr>
        <w:t xml:space="preserve">8. </w:t>
      </w:r>
      <w:r w:rsidR="00E763EC" w:rsidRPr="00844320">
        <w:rPr>
          <w:rFonts w:ascii="Times New Roman Полужирный" w:hAnsi="Times New Roman Полужирный"/>
          <w:color w:val="000000"/>
          <w:sz w:val="24"/>
          <w:szCs w:val="24"/>
        </w:rPr>
        <w:t>С</w:t>
      </w:r>
      <w:bookmarkEnd w:id="10"/>
      <w:r w:rsidR="00151BC2">
        <w:rPr>
          <w:rFonts w:ascii="Times New Roman Полужирный" w:hAnsi="Times New Roman Полужирный"/>
          <w:color w:val="000000"/>
          <w:sz w:val="24"/>
          <w:szCs w:val="24"/>
        </w:rPr>
        <w:t>рок действия, изменение и расторжение Контракта</w:t>
      </w:r>
    </w:p>
    <w:p w14:paraId="33E020A6" w14:textId="46F6E827" w:rsidR="004954FC" w:rsidRPr="00534435" w:rsidRDefault="00AF1E06" w:rsidP="008C1977">
      <w:pPr>
        <w:pStyle w:val="afffc"/>
        <w:widowControl w:val="0"/>
        <w:tabs>
          <w:tab w:val="left" w:pos="0"/>
          <w:tab w:val="left" w:pos="1276"/>
        </w:tabs>
        <w:suppressAutoHyphens w:val="0"/>
        <w:ind w:firstLine="709"/>
        <w:contextualSpacing/>
        <w:jc w:val="both"/>
      </w:pPr>
      <w:r>
        <w:rPr>
          <w:color w:val="000000"/>
          <w:spacing w:val="-2"/>
        </w:rPr>
        <w:t xml:space="preserve">8.1. </w:t>
      </w:r>
      <w:r w:rsidR="004954FC" w:rsidRPr="00534435">
        <w:t xml:space="preserve">Контракт вступает в силу с момента подписания </w:t>
      </w:r>
      <w:r w:rsidR="00C06E61" w:rsidRPr="00C06E61">
        <w:t xml:space="preserve">обеими Сторонами и действует по </w:t>
      </w:r>
      <w:r w:rsidR="00D82E84" w:rsidRPr="00C06E61">
        <w:t>«</w:t>
      </w:r>
      <w:r w:rsidR="00D82E84">
        <w:t>30</w:t>
      </w:r>
      <w:r w:rsidR="00D82E84" w:rsidRPr="00C06E61">
        <w:t xml:space="preserve">» </w:t>
      </w:r>
      <w:r w:rsidR="00C54A7A">
        <w:t>ноября</w:t>
      </w:r>
      <w:r w:rsidR="00C5191F" w:rsidRPr="00BA60C0">
        <w:t xml:space="preserve"> </w:t>
      </w:r>
      <w:r w:rsidR="001535F5" w:rsidRPr="00BA60C0">
        <w:t>202</w:t>
      </w:r>
      <w:r w:rsidR="00D82E84" w:rsidRPr="00BA60C0">
        <w:t>6</w:t>
      </w:r>
      <w:r w:rsidR="001535F5" w:rsidRPr="00C06E61">
        <w:t xml:space="preserve"> </w:t>
      </w:r>
      <w:r w:rsidR="00C06E61" w:rsidRPr="00C06E61">
        <w:t>года</w:t>
      </w:r>
      <w:r w:rsidR="004954FC">
        <w:t xml:space="preserve">. </w:t>
      </w:r>
    </w:p>
    <w:p w14:paraId="38514C95" w14:textId="77777777" w:rsidR="004954FC" w:rsidRPr="00416E5A" w:rsidRDefault="004954FC" w:rsidP="008C1977">
      <w:pPr>
        <w:pStyle w:val="afffc"/>
        <w:widowControl w:val="0"/>
        <w:tabs>
          <w:tab w:val="left" w:pos="0"/>
        </w:tabs>
        <w:ind w:firstLine="709"/>
        <w:contextualSpacing/>
        <w:jc w:val="both"/>
        <w:rPr>
          <w:color w:val="000000"/>
          <w:spacing w:val="-2"/>
        </w:rPr>
      </w:pPr>
      <w:r w:rsidRPr="006B0B52">
        <w:t xml:space="preserve">Все условия Контракта, </w:t>
      </w:r>
      <w:r w:rsidRPr="006B0B52">
        <w:rPr>
          <w:lang w:eastAsia="ru-RU"/>
        </w:rPr>
        <w:t xml:space="preserve">которые в силу своей природы предполагают их применение и после окончания срока действия </w:t>
      </w:r>
      <w:r w:rsidRPr="006B0B52">
        <w:t>Контракта</w:t>
      </w:r>
      <w:r w:rsidRPr="006B0B52">
        <w:rPr>
          <w:lang w:eastAsia="ru-RU"/>
        </w:rPr>
        <w:t xml:space="preserve"> либо имеют целью регулирование отношений Сторон в период после окончания срока действия </w:t>
      </w:r>
      <w:r w:rsidRPr="006B0B52">
        <w:t>Контракта</w:t>
      </w:r>
      <w:r w:rsidRPr="006B0B52">
        <w:rPr>
          <w:lang w:eastAsia="ru-RU"/>
        </w:rPr>
        <w:t xml:space="preserve">, сохраняют свое действие и после окончания срока действия </w:t>
      </w:r>
      <w:r w:rsidRPr="006B0B52">
        <w:t>Контракта</w:t>
      </w:r>
      <w:r w:rsidRPr="006B0B52">
        <w:rPr>
          <w:color w:val="000000"/>
          <w:spacing w:val="-2"/>
        </w:rPr>
        <w:t>.</w:t>
      </w:r>
    </w:p>
    <w:p w14:paraId="21F3C686" w14:textId="2BB202C9" w:rsidR="00C06E61" w:rsidRDefault="00B82B08" w:rsidP="008C1977">
      <w:pPr>
        <w:pStyle w:val="afffc"/>
        <w:widowControl w:val="0"/>
        <w:tabs>
          <w:tab w:val="left" w:pos="1134"/>
        </w:tabs>
        <w:suppressAutoHyphens w:val="0"/>
        <w:ind w:firstLine="709"/>
        <w:contextualSpacing/>
        <w:jc w:val="both"/>
      </w:pPr>
      <w:r>
        <w:t xml:space="preserve">8.2. </w:t>
      </w:r>
      <w:r w:rsidR="00C06E61" w:rsidRPr="00C06E61">
        <w:t>Изменение и дополнение условий Контракта возможно в случаях, предусмотренных Законом о контрактной системе,</w:t>
      </w:r>
      <w:r w:rsidR="00864588">
        <w:t xml:space="preserve"> Контрактом,</w:t>
      </w:r>
      <w:r w:rsidR="00C06E61" w:rsidRPr="00C06E61">
        <w:t xml:space="preserve"> а также в иных предусмотренных законодательством Российской Федерации случаях по соглашению Сторон</w:t>
      </w:r>
      <w:r w:rsidR="0063335A" w:rsidRPr="00B82B08">
        <w:t>.</w:t>
      </w:r>
    </w:p>
    <w:p w14:paraId="2013C6B8" w14:textId="6721A6B8" w:rsidR="004954FC" w:rsidRPr="00E372B0" w:rsidRDefault="00B82B08" w:rsidP="008C1977">
      <w:pPr>
        <w:pStyle w:val="afffc"/>
        <w:widowControl w:val="0"/>
        <w:tabs>
          <w:tab w:val="left" w:pos="1134"/>
        </w:tabs>
        <w:suppressAutoHyphens w:val="0"/>
        <w:ind w:firstLine="709"/>
        <w:contextualSpacing/>
        <w:jc w:val="both"/>
      </w:pPr>
      <w:r>
        <w:t xml:space="preserve">8.3. </w:t>
      </w:r>
      <w:r w:rsidR="00C06E61" w:rsidRPr="00964E11">
        <w:t xml:space="preserve">Все изменения и дополнения оформляются в </w:t>
      </w:r>
      <w:r w:rsidR="00964E11" w:rsidRPr="00964E11">
        <w:rPr>
          <w:color w:val="000000"/>
        </w:rPr>
        <w:t xml:space="preserve">форме электронного документа и подписываются усиленными электронными подписями Сторон с использованием функционала </w:t>
      </w:r>
      <w:r w:rsidR="00964E11" w:rsidRPr="00964E11">
        <w:rPr>
          <w:color w:val="000000"/>
          <w:spacing w:val="2"/>
        </w:rPr>
        <w:t>единого агрегатора торговли</w:t>
      </w:r>
      <w:r w:rsidR="00964E11" w:rsidRPr="00964E11">
        <w:rPr>
          <w:rStyle w:val="afff8"/>
        </w:rPr>
        <w:footnoteReference w:id="11"/>
      </w:r>
      <w:r w:rsidR="00A876AD">
        <w:rPr>
          <w:color w:val="000000"/>
          <w:spacing w:val="2"/>
        </w:rPr>
        <w:t xml:space="preserve"> </w:t>
      </w:r>
      <w:r w:rsidR="0099005F">
        <w:rPr>
          <w:color w:val="000000"/>
          <w:spacing w:val="2"/>
        </w:rPr>
        <w:t>(далее – единый агрегатор торговли)</w:t>
      </w:r>
      <w:r w:rsidR="00964E11" w:rsidRPr="00964E11">
        <w:rPr>
          <w:color w:val="000000"/>
          <w:spacing w:val="2"/>
        </w:rPr>
        <w:t>.</w:t>
      </w:r>
      <w:r w:rsidR="00964E11">
        <w:rPr>
          <w:color w:val="000000"/>
          <w:spacing w:val="2"/>
        </w:rPr>
        <w:t xml:space="preserve"> </w:t>
      </w:r>
      <w:r w:rsidR="00C06E61" w:rsidRPr="00964E11">
        <w:t>Дополнительные соглашения к Контракту являются его неотъемлемой частью и вступают в силу с момента</w:t>
      </w:r>
      <w:r w:rsidR="00C06E61" w:rsidRPr="00C06E61">
        <w:t xml:space="preserve"> их подписания Сторонами, если иное не оговорено в дополнительном соглашении к Контракту</w:t>
      </w:r>
      <w:r w:rsidR="004954FC" w:rsidRPr="00E372B0">
        <w:t>.</w:t>
      </w:r>
    </w:p>
    <w:p w14:paraId="31BB31A0" w14:textId="1105C88C" w:rsidR="004954FC" w:rsidRPr="00F603E4" w:rsidRDefault="00B82B08" w:rsidP="008C1977">
      <w:pPr>
        <w:pStyle w:val="afffc"/>
        <w:widowControl w:val="0"/>
        <w:tabs>
          <w:tab w:val="left" w:pos="1134"/>
        </w:tabs>
        <w:suppressAutoHyphens w:val="0"/>
        <w:ind w:firstLine="709"/>
        <w:contextualSpacing/>
        <w:jc w:val="both"/>
      </w:pPr>
      <w:r>
        <w:rPr>
          <w:color w:val="000000"/>
          <w:spacing w:val="-2"/>
        </w:rPr>
        <w:t xml:space="preserve">8.4. </w:t>
      </w:r>
      <w:r w:rsidR="004954FC" w:rsidRPr="00F603E4">
        <w:rPr>
          <w:color w:val="000000"/>
          <w:spacing w:val="-2"/>
        </w:rPr>
        <w:t>Контракт может быть расторгнут:</w:t>
      </w:r>
    </w:p>
    <w:p w14:paraId="756B841D" w14:textId="77777777" w:rsidR="004954FC" w:rsidRPr="00B82B08" w:rsidRDefault="004954FC" w:rsidP="008C1977">
      <w:pPr>
        <w:widowControl w:val="0"/>
        <w:tabs>
          <w:tab w:val="left" w:pos="0"/>
        </w:tabs>
        <w:spacing w:after="0"/>
        <w:ind w:firstLine="709"/>
        <w:contextualSpacing/>
        <w:rPr>
          <w:color w:val="000000"/>
          <w:spacing w:val="-2"/>
        </w:rPr>
      </w:pPr>
      <w:r w:rsidRPr="000B5CEC">
        <w:rPr>
          <w:color w:val="000000"/>
          <w:spacing w:val="-2"/>
        </w:rPr>
        <w:t>- по соглашению Сторон;</w:t>
      </w:r>
    </w:p>
    <w:p w14:paraId="38B84732" w14:textId="77777777" w:rsidR="004954FC" w:rsidRPr="000B5CEC" w:rsidRDefault="004954FC" w:rsidP="008C1977">
      <w:pPr>
        <w:widowControl w:val="0"/>
        <w:tabs>
          <w:tab w:val="left" w:pos="0"/>
        </w:tabs>
        <w:spacing w:after="0"/>
        <w:ind w:firstLine="709"/>
        <w:contextualSpacing/>
        <w:rPr>
          <w:color w:val="000000"/>
          <w:spacing w:val="-2"/>
        </w:rPr>
      </w:pPr>
      <w:r w:rsidRPr="000B5CEC">
        <w:rPr>
          <w:color w:val="000000"/>
          <w:spacing w:val="-2"/>
        </w:rPr>
        <w:t>- по решению суда;</w:t>
      </w:r>
    </w:p>
    <w:p w14:paraId="109009FB" w14:textId="77777777" w:rsidR="004954FC" w:rsidRPr="000B5CEC" w:rsidRDefault="004954FC" w:rsidP="008C1977">
      <w:pPr>
        <w:pStyle w:val="afffc"/>
        <w:widowControl w:val="0"/>
        <w:ind w:left="709"/>
        <w:contextualSpacing/>
        <w:jc w:val="both"/>
      </w:pPr>
      <w:r w:rsidRPr="00F603E4">
        <w:rPr>
          <w:color w:val="000000"/>
          <w:spacing w:val="-2"/>
        </w:rPr>
        <w:t>- в случае одностороннего отказа Стороны Контракта от исполнения Контракта</w:t>
      </w:r>
      <w:r>
        <w:rPr>
          <w:color w:val="000000"/>
          <w:spacing w:val="-2"/>
        </w:rPr>
        <w:t>.</w:t>
      </w:r>
    </w:p>
    <w:p w14:paraId="00DB9A3C" w14:textId="77777777" w:rsidR="004954FC" w:rsidRPr="00465414" w:rsidRDefault="00E270CB" w:rsidP="008C1977">
      <w:pPr>
        <w:pStyle w:val="afffc"/>
        <w:widowControl w:val="0"/>
        <w:suppressAutoHyphens w:val="0"/>
        <w:contextualSpacing/>
        <w:jc w:val="both"/>
      </w:pPr>
      <w:r>
        <w:lastRenderedPageBreak/>
        <w:tab/>
        <w:t>8.</w:t>
      </w:r>
      <w:r w:rsidR="006D57C1" w:rsidRPr="00367009">
        <w:t>5</w:t>
      </w:r>
      <w:r>
        <w:t xml:space="preserve">. </w:t>
      </w:r>
      <w:r w:rsidR="004954FC" w:rsidRPr="004E410A">
        <w:t xml:space="preserve">Расторжение </w:t>
      </w:r>
      <w:bookmarkStart w:id="11" w:name="_Hlk135063292"/>
      <w:r w:rsidR="004954FC" w:rsidRPr="004E410A">
        <w:t xml:space="preserve">Контракта </w:t>
      </w:r>
      <w:bookmarkEnd w:id="11"/>
      <w:r w:rsidR="004954FC" w:rsidRPr="004E410A">
        <w:t>в одностороннем</w:t>
      </w:r>
      <w:r w:rsidR="00B539BA">
        <w:t xml:space="preserve"> </w:t>
      </w:r>
      <w:r w:rsidR="00B539BA">
        <w:rPr>
          <w:rFonts w:eastAsia="Calibri"/>
          <w:lang w:eastAsia="en-US"/>
        </w:rPr>
        <w:t>(внесудебном)</w:t>
      </w:r>
      <w:r w:rsidR="004954FC" w:rsidRPr="004E410A">
        <w:t xml:space="preserve"> порядке возможно в следующих случаях:</w:t>
      </w:r>
    </w:p>
    <w:p w14:paraId="03B89E2E" w14:textId="77777777" w:rsidR="004954FC" w:rsidRPr="00223C0B" w:rsidRDefault="004954FC" w:rsidP="008C1977">
      <w:pPr>
        <w:pStyle w:val="afffa"/>
        <w:widowControl w:val="0"/>
        <w:tabs>
          <w:tab w:val="left" w:pos="1418"/>
        </w:tabs>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Pr="00223C0B">
        <w:rPr>
          <w:rFonts w:eastAsia="Calibri"/>
          <w:lang w:eastAsia="en-US"/>
        </w:rPr>
        <w:tab/>
        <w:t>Основания расторжения Контракта в одностороннем</w:t>
      </w:r>
      <w:r w:rsidR="00B539BA">
        <w:rPr>
          <w:rFonts w:eastAsia="Calibri"/>
          <w:lang w:eastAsia="en-US"/>
        </w:rPr>
        <w:t xml:space="preserve"> (внесудебном)</w:t>
      </w:r>
      <w:r w:rsidRPr="00223C0B">
        <w:rPr>
          <w:rFonts w:eastAsia="Calibri"/>
          <w:lang w:eastAsia="en-US"/>
        </w:rPr>
        <w:t xml:space="preserve"> порядке по инициативе Заказчика</w:t>
      </w:r>
      <w:r w:rsidR="001535F5">
        <w:rPr>
          <w:rFonts w:eastAsia="Calibri"/>
          <w:lang w:eastAsia="en-US"/>
        </w:rPr>
        <w:t xml:space="preserve"> </w:t>
      </w:r>
      <w:r w:rsidR="001535F5" w:rsidRPr="001535F5">
        <w:rPr>
          <w:rFonts w:eastAsia="Calibri"/>
          <w:lang w:eastAsia="en-US"/>
        </w:rPr>
        <w:t>(включая, но не ограничиваясь):</w:t>
      </w:r>
    </w:p>
    <w:p w14:paraId="5C990EE5" w14:textId="5F2AB581" w:rsidR="004954FC" w:rsidRPr="00223C0B"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 xml:space="preserve">.1.1. Осуществление поставки Товара </w:t>
      </w:r>
      <w:r w:rsidR="00C5191F">
        <w:rPr>
          <w:rFonts w:eastAsia="Calibri"/>
          <w:lang w:eastAsia="en-US"/>
        </w:rPr>
        <w:t xml:space="preserve">или предоставление права использования программного обеспечения </w:t>
      </w:r>
      <w:r w:rsidRPr="00223C0B">
        <w:rPr>
          <w:rFonts w:eastAsia="Calibri"/>
          <w:lang w:eastAsia="en-US"/>
        </w:rPr>
        <w:t>ненадлежащего качества, если недостатки не могут быть устранены в приемлемый для Заказчика срок.</w:t>
      </w:r>
    </w:p>
    <w:p w14:paraId="76DD57C3" w14:textId="12DB9565" w:rsidR="004954FC" w:rsidRPr="00223C0B"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.1.2. Осуществление поставки некомплектного Товара, если Поставщик</w:t>
      </w:r>
      <w:r>
        <w:rPr>
          <w:rFonts w:eastAsia="Calibri"/>
          <w:lang w:eastAsia="en-US"/>
        </w:rPr>
        <w:t xml:space="preserve"> </w:t>
      </w:r>
      <w:r w:rsidRPr="00223C0B">
        <w:rPr>
          <w:rFonts w:eastAsia="Calibri"/>
          <w:lang w:eastAsia="en-US"/>
        </w:rPr>
        <w:t xml:space="preserve">в установленный </w:t>
      </w:r>
      <w:r>
        <w:rPr>
          <w:rFonts w:eastAsia="Calibri"/>
          <w:lang w:eastAsia="en-US"/>
        </w:rPr>
        <w:t xml:space="preserve">Заказчиком </w:t>
      </w:r>
      <w:r w:rsidRPr="00223C0B">
        <w:rPr>
          <w:rFonts w:eastAsia="Calibri"/>
          <w:lang w:eastAsia="en-US"/>
        </w:rPr>
        <w:t>срок не выполнил требование о доукомплектовании Товара или не заменил его комплектным Товаром.</w:t>
      </w:r>
    </w:p>
    <w:p w14:paraId="14F4642C" w14:textId="1304C712" w:rsidR="00C5191F"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B8102D">
        <w:rPr>
          <w:rFonts w:eastAsia="Calibri"/>
          <w:lang w:eastAsia="en-US"/>
        </w:rPr>
        <w:t>3</w:t>
      </w:r>
      <w:r w:rsidRPr="00223C0B">
        <w:rPr>
          <w:rFonts w:eastAsia="Calibri"/>
          <w:lang w:eastAsia="en-US"/>
        </w:rPr>
        <w:t xml:space="preserve">. </w:t>
      </w:r>
      <w:r w:rsidR="00C5191F">
        <w:rPr>
          <w:color w:val="000000"/>
          <w:spacing w:val="2"/>
        </w:rPr>
        <w:t xml:space="preserve">Поставщик </w:t>
      </w:r>
      <w:r w:rsidR="00C5191F" w:rsidRPr="00715B20">
        <w:rPr>
          <w:color w:val="000000"/>
          <w:spacing w:val="2"/>
        </w:rPr>
        <w:t xml:space="preserve">не приступает к исполнению </w:t>
      </w:r>
      <w:r w:rsidR="00C5191F">
        <w:rPr>
          <w:color w:val="000000"/>
          <w:spacing w:val="2"/>
        </w:rPr>
        <w:t xml:space="preserve">Контракта </w:t>
      </w:r>
      <w:r w:rsidR="00C5191F" w:rsidRPr="00715B20">
        <w:rPr>
          <w:color w:val="000000"/>
          <w:spacing w:val="2"/>
        </w:rPr>
        <w:t xml:space="preserve">в срок, установленный </w:t>
      </w:r>
      <w:r w:rsidR="00C5191F">
        <w:rPr>
          <w:color w:val="000000"/>
          <w:spacing w:val="2"/>
        </w:rPr>
        <w:t>Контракт</w:t>
      </w:r>
      <w:r w:rsidR="00C5191F" w:rsidRPr="00715B20">
        <w:rPr>
          <w:color w:val="000000"/>
          <w:spacing w:val="2"/>
        </w:rPr>
        <w:t xml:space="preserve">ом, или нарушает срок </w:t>
      </w:r>
      <w:r w:rsidR="00B8102D">
        <w:rPr>
          <w:color w:val="000000"/>
          <w:spacing w:val="2"/>
        </w:rPr>
        <w:t xml:space="preserve">поставки Товара или </w:t>
      </w:r>
      <w:r w:rsidR="00C5191F" w:rsidRPr="00B76FDF">
        <w:rPr>
          <w:color w:val="000000"/>
          <w:spacing w:val="2"/>
        </w:rPr>
        <w:t xml:space="preserve">предоставления права использования </w:t>
      </w:r>
      <w:r w:rsidR="00B8102D">
        <w:rPr>
          <w:color w:val="000000"/>
        </w:rPr>
        <w:t>программного обеспечения</w:t>
      </w:r>
      <w:r w:rsidR="00C5191F" w:rsidRPr="00715B20">
        <w:rPr>
          <w:color w:val="000000"/>
          <w:spacing w:val="2"/>
        </w:rPr>
        <w:t xml:space="preserve">, предусмотренный </w:t>
      </w:r>
      <w:r w:rsidR="00B8102D">
        <w:rPr>
          <w:color w:val="000000"/>
          <w:spacing w:val="2"/>
        </w:rPr>
        <w:t>Контракт</w:t>
      </w:r>
      <w:r w:rsidR="00C5191F" w:rsidRPr="00715B20">
        <w:rPr>
          <w:color w:val="000000"/>
          <w:spacing w:val="2"/>
        </w:rPr>
        <w:t>ом</w:t>
      </w:r>
      <w:r w:rsidR="00C5191F">
        <w:rPr>
          <w:color w:val="000000"/>
          <w:spacing w:val="2"/>
        </w:rPr>
        <w:t>,</w:t>
      </w:r>
      <w:r w:rsidR="00C5191F" w:rsidRPr="00B11583">
        <w:rPr>
          <w:color w:val="000000"/>
          <w:spacing w:val="2"/>
        </w:rPr>
        <w:t xml:space="preserve"> </w:t>
      </w:r>
      <w:r w:rsidR="00C5191F" w:rsidRPr="00E43693">
        <w:rPr>
          <w:color w:val="000000"/>
        </w:rPr>
        <w:t xml:space="preserve">или </w:t>
      </w:r>
      <w:r w:rsidR="00C5191F">
        <w:rPr>
          <w:color w:val="000000"/>
        </w:rPr>
        <w:t>выполняет обязательства</w:t>
      </w:r>
      <w:r w:rsidR="00C5191F" w:rsidRPr="00E43693">
        <w:rPr>
          <w:color w:val="000000"/>
        </w:rPr>
        <w:t xml:space="preserve"> так, что окончание их </w:t>
      </w:r>
      <w:r w:rsidR="00C5191F">
        <w:rPr>
          <w:color w:val="000000"/>
        </w:rPr>
        <w:t>выполнения</w:t>
      </w:r>
      <w:r w:rsidR="00C5191F" w:rsidRPr="00E43693">
        <w:rPr>
          <w:color w:val="000000"/>
        </w:rPr>
        <w:t xml:space="preserve"> к сроку, предусмотренному </w:t>
      </w:r>
      <w:r w:rsidR="00B8102D">
        <w:rPr>
          <w:color w:val="000000"/>
          <w:spacing w:val="2"/>
        </w:rPr>
        <w:t>Контракт</w:t>
      </w:r>
      <w:r w:rsidR="00C5191F" w:rsidRPr="00E43693">
        <w:rPr>
          <w:color w:val="000000"/>
        </w:rPr>
        <w:t>ом, становится явно невозможно,</w:t>
      </w:r>
      <w:r w:rsidR="00C5191F" w:rsidRPr="00715B20">
        <w:rPr>
          <w:color w:val="000000"/>
          <w:spacing w:val="2"/>
        </w:rPr>
        <w:t xml:space="preserve"> либо в ходе </w:t>
      </w:r>
      <w:r w:rsidR="00C5191F">
        <w:rPr>
          <w:color w:val="000000"/>
          <w:spacing w:val="2"/>
        </w:rPr>
        <w:t>выполнения обязательств</w:t>
      </w:r>
      <w:r w:rsidR="00C5191F" w:rsidRPr="00715B20">
        <w:rPr>
          <w:color w:val="000000"/>
          <w:spacing w:val="2"/>
        </w:rPr>
        <w:t xml:space="preserve"> стало очевидно, что они не будут </w:t>
      </w:r>
      <w:r w:rsidR="00C5191F">
        <w:rPr>
          <w:color w:val="000000"/>
          <w:spacing w:val="2"/>
        </w:rPr>
        <w:t>выполнены</w:t>
      </w:r>
      <w:r w:rsidR="00C5191F" w:rsidRPr="00715B20">
        <w:rPr>
          <w:color w:val="000000"/>
          <w:spacing w:val="2"/>
        </w:rPr>
        <w:t xml:space="preserve"> надлежащим образом в установленный </w:t>
      </w:r>
      <w:r w:rsidR="00B8102D">
        <w:rPr>
          <w:color w:val="000000"/>
          <w:spacing w:val="2"/>
        </w:rPr>
        <w:t>Контракт</w:t>
      </w:r>
      <w:r w:rsidR="00C5191F" w:rsidRPr="00715B20">
        <w:rPr>
          <w:color w:val="000000"/>
          <w:spacing w:val="2"/>
        </w:rPr>
        <w:t>ом срок.</w:t>
      </w:r>
    </w:p>
    <w:p w14:paraId="651E8D76" w14:textId="29888034" w:rsidR="004954FC" w:rsidRPr="00223C0B" w:rsidRDefault="00B8102D" w:rsidP="008C1977">
      <w:pPr>
        <w:pStyle w:val="afffa"/>
        <w:widowControl w:val="0"/>
        <w:spacing w:after="0"/>
        <w:ind w:left="0" w:firstLine="709"/>
        <w:contextualSpacing/>
        <w:rPr>
          <w:rFonts w:eastAsia="Calibri"/>
          <w:lang w:eastAsia="en-US"/>
        </w:rPr>
      </w:pPr>
      <w:r>
        <w:rPr>
          <w:rFonts w:eastAsia="Calibri"/>
          <w:lang w:eastAsia="en-US"/>
        </w:rPr>
        <w:t xml:space="preserve">8.5.1.4. </w:t>
      </w:r>
      <w:r w:rsidR="004954FC" w:rsidRPr="00223C0B">
        <w:rPr>
          <w:rFonts w:eastAsia="Calibri"/>
          <w:lang w:eastAsia="en-US"/>
        </w:rPr>
        <w:t>Поставщик отказывается передать Заказчику Товар</w:t>
      </w:r>
      <w:r w:rsidR="00C5191F">
        <w:rPr>
          <w:rFonts w:eastAsia="Calibri"/>
          <w:lang w:eastAsia="en-US"/>
        </w:rPr>
        <w:t xml:space="preserve"> или предоставить право использования программного обеспечения</w:t>
      </w:r>
      <w:r w:rsidR="004954FC" w:rsidRPr="00223C0B">
        <w:rPr>
          <w:rFonts w:eastAsia="Calibri"/>
          <w:lang w:eastAsia="en-US"/>
        </w:rPr>
        <w:t>.</w:t>
      </w:r>
    </w:p>
    <w:p w14:paraId="2DFCB116" w14:textId="5F96C630" w:rsidR="00B8102D" w:rsidRPr="00844320" w:rsidRDefault="00B8102D" w:rsidP="008C1977">
      <w:pPr>
        <w:widowControl w:val="0"/>
        <w:tabs>
          <w:tab w:val="left" w:pos="142"/>
          <w:tab w:val="left" w:pos="1276"/>
          <w:tab w:val="left" w:pos="1560"/>
        </w:tabs>
        <w:spacing w:after="0"/>
        <w:ind w:firstLine="709"/>
        <w:contextualSpacing/>
        <w:rPr>
          <w:color w:val="000000"/>
          <w:spacing w:val="2"/>
        </w:rPr>
      </w:pPr>
      <w:r>
        <w:rPr>
          <w:color w:val="000000"/>
          <w:spacing w:val="2"/>
        </w:rPr>
        <w:t xml:space="preserve">8.5.1.5. </w:t>
      </w:r>
      <w:r w:rsidRPr="00715B20">
        <w:rPr>
          <w:color w:val="000000"/>
          <w:spacing w:val="2"/>
        </w:rPr>
        <w:t xml:space="preserve">Если отступления от условий </w:t>
      </w:r>
      <w:r>
        <w:rPr>
          <w:color w:val="000000"/>
          <w:spacing w:val="2"/>
        </w:rPr>
        <w:t xml:space="preserve">Контракта </w:t>
      </w:r>
      <w:r w:rsidRPr="00715B20">
        <w:rPr>
          <w:color w:val="000000"/>
          <w:spacing w:val="2"/>
        </w:rPr>
        <w:t xml:space="preserve">или иные недостатки результата </w:t>
      </w:r>
      <w:r>
        <w:rPr>
          <w:color w:val="000000"/>
          <w:spacing w:val="2"/>
        </w:rPr>
        <w:t xml:space="preserve">выполненных обязательств </w:t>
      </w:r>
      <w:r w:rsidRPr="00715B20">
        <w:rPr>
          <w:color w:val="000000"/>
          <w:spacing w:val="2"/>
        </w:rPr>
        <w:t>в установленный Заказчиком разумный срок не были устранены либо являются существенными и неустранимыми.</w:t>
      </w:r>
    </w:p>
    <w:p w14:paraId="6025D21D" w14:textId="53D4A891" w:rsidR="004954FC" w:rsidRPr="00223C0B"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B8102D">
        <w:rPr>
          <w:rFonts w:eastAsia="Calibri"/>
          <w:lang w:eastAsia="en-US"/>
        </w:rPr>
        <w:t>6</w:t>
      </w:r>
      <w:r w:rsidRPr="00223C0B">
        <w:rPr>
          <w:rFonts w:eastAsia="Calibri"/>
          <w:lang w:eastAsia="en-US"/>
        </w:rPr>
        <w:t>. В случае, если по результатам экспертизы поставленного Товара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6C5DD819" w14:textId="67E0D4B9" w:rsidR="00B8102D" w:rsidRPr="00844320" w:rsidRDefault="00B8102D" w:rsidP="008C1977">
      <w:pPr>
        <w:widowControl w:val="0"/>
        <w:tabs>
          <w:tab w:val="left" w:pos="1276"/>
        </w:tabs>
        <w:spacing w:after="0"/>
        <w:ind w:firstLine="709"/>
        <w:contextualSpacing/>
        <w:rPr>
          <w:color w:val="000000"/>
          <w:spacing w:val="2"/>
        </w:rPr>
      </w:pPr>
      <w:r>
        <w:rPr>
          <w:color w:val="000000"/>
          <w:spacing w:val="2"/>
        </w:rPr>
        <w:t xml:space="preserve">8.5.1.7. </w:t>
      </w:r>
      <w:r w:rsidRPr="00844320">
        <w:rPr>
          <w:color w:val="000000"/>
          <w:spacing w:val="2"/>
        </w:rPr>
        <w:t xml:space="preserve">В случаях нарушения </w:t>
      </w:r>
      <w:r>
        <w:rPr>
          <w:color w:val="000000"/>
          <w:spacing w:val="2"/>
        </w:rPr>
        <w:t xml:space="preserve">Поставщиком п.п. </w:t>
      </w:r>
      <w:r w:rsidRPr="00B11583">
        <w:rPr>
          <w:color w:val="000000"/>
          <w:spacing w:val="2"/>
        </w:rPr>
        <w:t>5.</w:t>
      </w:r>
      <w:r w:rsidR="00282080">
        <w:rPr>
          <w:color w:val="000000"/>
          <w:spacing w:val="2"/>
        </w:rPr>
        <w:t>1</w:t>
      </w:r>
      <w:r w:rsidRPr="00B11583">
        <w:rPr>
          <w:color w:val="000000"/>
          <w:spacing w:val="2"/>
        </w:rPr>
        <w:t>.</w:t>
      </w:r>
      <w:r w:rsidRPr="00E63E42">
        <w:rPr>
          <w:color w:val="000000"/>
          <w:spacing w:val="2"/>
        </w:rPr>
        <w:t>6</w:t>
      </w:r>
      <w:r w:rsidRPr="00B11583">
        <w:rPr>
          <w:color w:val="000000"/>
          <w:spacing w:val="2"/>
        </w:rPr>
        <w:t>, 5.</w:t>
      </w:r>
      <w:r w:rsidR="00282080">
        <w:rPr>
          <w:color w:val="000000"/>
          <w:spacing w:val="2"/>
        </w:rPr>
        <w:t>1</w:t>
      </w:r>
      <w:r w:rsidRPr="00B11583">
        <w:rPr>
          <w:color w:val="000000"/>
          <w:spacing w:val="2"/>
        </w:rPr>
        <w:t>.</w:t>
      </w:r>
      <w:r w:rsidRPr="00E63E42">
        <w:rPr>
          <w:color w:val="000000"/>
          <w:spacing w:val="2"/>
        </w:rPr>
        <w:t>7</w:t>
      </w:r>
      <w:r w:rsidRPr="00B11583">
        <w:rPr>
          <w:color w:val="000000"/>
          <w:spacing w:val="2"/>
        </w:rPr>
        <w:t xml:space="preserve"> и 5.</w:t>
      </w:r>
      <w:r w:rsidR="00282080">
        <w:rPr>
          <w:color w:val="000000"/>
          <w:spacing w:val="2"/>
        </w:rPr>
        <w:t>1</w:t>
      </w:r>
      <w:r w:rsidRPr="00B11583">
        <w:rPr>
          <w:color w:val="000000"/>
          <w:spacing w:val="2"/>
        </w:rPr>
        <w:t>.</w:t>
      </w:r>
      <w:r w:rsidR="00282080">
        <w:rPr>
          <w:color w:val="000000"/>
          <w:spacing w:val="2"/>
        </w:rPr>
        <w:t>8</w:t>
      </w:r>
      <w:r>
        <w:rPr>
          <w:color w:val="000000"/>
          <w:spacing w:val="2"/>
        </w:rPr>
        <w:t xml:space="preserve"> </w:t>
      </w:r>
      <w:r w:rsidR="00282080">
        <w:rPr>
          <w:color w:val="000000"/>
          <w:spacing w:val="2"/>
        </w:rPr>
        <w:t>Контракта</w:t>
      </w:r>
      <w:r w:rsidRPr="00844320">
        <w:rPr>
          <w:color w:val="000000"/>
          <w:spacing w:val="2"/>
        </w:rPr>
        <w:t>.</w:t>
      </w:r>
    </w:p>
    <w:p w14:paraId="25FA921B" w14:textId="529AD90C" w:rsidR="004954FC" w:rsidRPr="00223C0B"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.1.</w:t>
      </w:r>
      <w:r w:rsidR="00B82B08">
        <w:rPr>
          <w:rFonts w:eastAsia="Calibri"/>
          <w:lang w:eastAsia="en-US"/>
        </w:rPr>
        <w:t>8</w:t>
      </w:r>
      <w:r w:rsidRPr="00223C0B">
        <w:rPr>
          <w:rFonts w:eastAsia="Calibri"/>
          <w:lang w:eastAsia="en-US"/>
        </w:rPr>
        <w:t>. В иных случаях, предусмотренных действующим законодательством и (или) Контрактом.</w:t>
      </w:r>
    </w:p>
    <w:p w14:paraId="18C3DB0C" w14:textId="77777777" w:rsidR="004954FC" w:rsidRPr="00223C0B" w:rsidRDefault="004954FC" w:rsidP="008C1977">
      <w:pPr>
        <w:pStyle w:val="afffa"/>
        <w:widowControl w:val="0"/>
        <w:tabs>
          <w:tab w:val="left" w:pos="1418"/>
        </w:tabs>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w:t>
      </w:r>
      <w:r w:rsidRPr="00223C0B">
        <w:rPr>
          <w:rFonts w:eastAsia="Calibri"/>
          <w:lang w:eastAsia="en-US"/>
        </w:rPr>
        <w:tab/>
        <w:t xml:space="preserve">Основания расторжения Контракта в одностороннем </w:t>
      </w:r>
      <w:r w:rsidR="001535F5">
        <w:rPr>
          <w:rFonts w:eastAsia="Calibri"/>
          <w:lang w:eastAsia="en-US"/>
        </w:rPr>
        <w:t xml:space="preserve">(внесудебном) </w:t>
      </w:r>
      <w:r w:rsidRPr="00223C0B">
        <w:rPr>
          <w:rFonts w:eastAsia="Calibri"/>
          <w:lang w:eastAsia="en-US"/>
        </w:rPr>
        <w:t>порядке по инициативе Поставщика:</w:t>
      </w:r>
    </w:p>
    <w:p w14:paraId="2CB7088B" w14:textId="209B873E" w:rsidR="004954FC" w:rsidRPr="00223C0B"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.2.1. Неоднократные (от двух и более раз) нарушения Заказчиком сроков оплаты надлежащим образом поставленного Товара</w:t>
      </w:r>
      <w:r w:rsidR="00282080">
        <w:rPr>
          <w:rFonts w:eastAsia="Calibri"/>
          <w:lang w:eastAsia="en-US"/>
        </w:rPr>
        <w:t xml:space="preserve"> или предоставленного права использования программного обеспечения</w:t>
      </w:r>
      <w:r w:rsidRPr="00223C0B">
        <w:rPr>
          <w:rFonts w:eastAsia="Calibri"/>
          <w:lang w:eastAsia="en-US"/>
        </w:rPr>
        <w:t>, допущенные по вине Заказчика.</w:t>
      </w:r>
    </w:p>
    <w:p w14:paraId="04CF8448" w14:textId="66550E93" w:rsidR="004954FC" w:rsidRDefault="004954FC" w:rsidP="008C1977">
      <w:pPr>
        <w:pStyle w:val="afffa"/>
        <w:widowControl w:val="0"/>
        <w:spacing w:after="0"/>
        <w:ind w:left="0" w:firstLine="709"/>
        <w:contextualSpacing/>
        <w:rPr>
          <w:rFonts w:eastAsia="Calibri"/>
          <w:lang w:eastAsia="en-US"/>
        </w:rPr>
      </w:pPr>
      <w:r>
        <w:rPr>
          <w:rFonts w:eastAsia="Calibri"/>
          <w:lang w:eastAsia="en-US"/>
        </w:rPr>
        <w:t>8</w:t>
      </w:r>
      <w:r w:rsidRPr="00223C0B">
        <w:rPr>
          <w:rFonts w:eastAsia="Calibri"/>
          <w:lang w:eastAsia="en-US"/>
        </w:rPr>
        <w:t>.</w:t>
      </w:r>
      <w:r w:rsidR="006D57C1" w:rsidRPr="00361613">
        <w:rPr>
          <w:rFonts w:eastAsia="Calibri"/>
          <w:lang w:eastAsia="en-US"/>
        </w:rPr>
        <w:t>5</w:t>
      </w:r>
      <w:r w:rsidRPr="00223C0B">
        <w:rPr>
          <w:rFonts w:eastAsia="Calibri"/>
          <w:lang w:eastAsia="en-US"/>
        </w:rPr>
        <w:t>.2.2. Неоднократный (от двух и более раз) необоснованный отказ Заказчика от приемки Товара</w:t>
      </w:r>
      <w:r w:rsidR="00282080">
        <w:rPr>
          <w:rFonts w:eastAsia="Calibri"/>
          <w:lang w:eastAsia="en-US"/>
        </w:rPr>
        <w:t xml:space="preserve"> и права использования программного обеспечения</w:t>
      </w:r>
      <w:r w:rsidRPr="00223C0B">
        <w:rPr>
          <w:rFonts w:eastAsia="Calibri"/>
          <w:lang w:eastAsia="en-US"/>
        </w:rPr>
        <w:t xml:space="preserve">. При этом необоснованным отказом считается отказ Заказчика от подписания </w:t>
      </w:r>
      <w:r w:rsidR="00C73253" w:rsidRPr="0013589E">
        <w:t>документ</w:t>
      </w:r>
      <w:r w:rsidR="00C73253">
        <w:t>а</w:t>
      </w:r>
      <w:r w:rsidR="00C73253" w:rsidRPr="0013589E">
        <w:t xml:space="preserve"> о приемк</w:t>
      </w:r>
      <w:r w:rsidR="00C73253" w:rsidRPr="00C73253">
        <w:t>е</w:t>
      </w:r>
      <w:r w:rsidR="00C73253" w:rsidRPr="00223C0B" w:rsidDel="00C73253">
        <w:rPr>
          <w:rFonts w:eastAsia="Calibri"/>
          <w:lang w:eastAsia="en-US"/>
        </w:rPr>
        <w:t xml:space="preserve"> </w:t>
      </w:r>
      <w:r w:rsidRPr="00223C0B">
        <w:rPr>
          <w:rFonts w:eastAsia="Calibri"/>
          <w:lang w:eastAsia="en-US"/>
        </w:rPr>
        <w:t>в срок, предусмотренный Контрактом, без письменного объяснения причин такого отказа.</w:t>
      </w:r>
    </w:p>
    <w:p w14:paraId="28127215" w14:textId="4FA06FF7" w:rsidR="00E763EC" w:rsidRDefault="004954FC" w:rsidP="008C1977">
      <w:pPr>
        <w:pStyle w:val="afffa"/>
        <w:widowControl w:val="0"/>
        <w:spacing w:after="0"/>
        <w:ind w:left="0" w:firstLine="709"/>
        <w:contextualSpacing/>
        <w:rPr>
          <w:rFonts w:eastAsia="Calibri"/>
          <w:lang w:eastAsia="en-US"/>
        </w:rPr>
      </w:pPr>
      <w:r>
        <w:rPr>
          <w:rFonts w:eastAsia="Calibri"/>
          <w:lang w:eastAsia="en-US"/>
        </w:rPr>
        <w:t>8.</w:t>
      </w:r>
      <w:r w:rsidR="006D57C1" w:rsidRPr="00367009">
        <w:rPr>
          <w:rFonts w:eastAsia="Calibri"/>
          <w:lang w:eastAsia="en-US"/>
        </w:rPr>
        <w:t>6</w:t>
      </w:r>
      <w:r>
        <w:rPr>
          <w:rFonts w:eastAsia="Calibri"/>
          <w:lang w:eastAsia="en-US"/>
        </w:rPr>
        <w:t xml:space="preserve">. </w:t>
      </w:r>
      <w:r w:rsidR="00C06E61" w:rsidRPr="00C06E61">
        <w:rPr>
          <w:rFonts w:eastAsia="Calibri"/>
          <w:lang w:eastAsia="en-US"/>
        </w:rPr>
        <w:t xml:space="preserve">Расторжение Контракта в одностороннем порядке осуществляется с соблюдением требований </w:t>
      </w:r>
      <w:proofErr w:type="spellStart"/>
      <w:r w:rsidR="00426BAF">
        <w:rPr>
          <w:rFonts w:eastAsia="Calibri"/>
          <w:lang w:eastAsia="en-US"/>
        </w:rPr>
        <w:t>ч.ч</w:t>
      </w:r>
      <w:proofErr w:type="spellEnd"/>
      <w:r w:rsidR="00426BAF">
        <w:rPr>
          <w:rFonts w:eastAsia="Calibri"/>
          <w:lang w:eastAsia="en-US"/>
        </w:rPr>
        <w:t xml:space="preserve">. </w:t>
      </w:r>
      <w:r w:rsidR="00C06E61">
        <w:rPr>
          <w:rFonts w:eastAsia="Calibri"/>
          <w:lang w:eastAsia="en-US"/>
        </w:rPr>
        <w:t>9</w:t>
      </w:r>
      <w:r w:rsidR="00C06E61" w:rsidRPr="00C06E61">
        <w:rPr>
          <w:rFonts w:eastAsia="Calibri"/>
          <w:lang w:eastAsia="en-US"/>
        </w:rPr>
        <w:t xml:space="preserve"> - 23 </w:t>
      </w:r>
      <w:r w:rsidR="00426BAF">
        <w:rPr>
          <w:rFonts w:eastAsia="Calibri"/>
          <w:lang w:eastAsia="en-US"/>
        </w:rPr>
        <w:t>ст.</w:t>
      </w:r>
      <w:r w:rsidR="00C06E61" w:rsidRPr="00C06E61">
        <w:rPr>
          <w:rFonts w:eastAsia="Calibri"/>
          <w:lang w:eastAsia="en-US"/>
        </w:rPr>
        <w:t xml:space="preserve"> 95 Закона о контрактной системе</w:t>
      </w:r>
      <w:r w:rsidRPr="00E372B0">
        <w:rPr>
          <w:rFonts w:eastAsia="Calibri"/>
          <w:lang w:eastAsia="en-US"/>
        </w:rPr>
        <w:t>.</w:t>
      </w:r>
    </w:p>
    <w:p w14:paraId="66AF64BF" w14:textId="77777777" w:rsidR="00C06E61" w:rsidRPr="00C06E61" w:rsidRDefault="005A3384" w:rsidP="008C1977">
      <w:pPr>
        <w:pStyle w:val="afffa"/>
        <w:widowControl w:val="0"/>
        <w:spacing w:after="0"/>
        <w:ind w:left="0" w:firstLine="709"/>
        <w:contextualSpacing/>
        <w:rPr>
          <w:rFonts w:eastAsia="Calibri"/>
          <w:lang w:eastAsia="en-US"/>
        </w:rPr>
      </w:pPr>
      <w:r w:rsidRPr="00C336ED">
        <w:rPr>
          <w:rFonts w:eastAsia="Calibri"/>
          <w:lang w:eastAsia="en-US"/>
        </w:rPr>
        <w:t>8.</w:t>
      </w:r>
      <w:r w:rsidR="006D57C1" w:rsidRPr="00361613">
        <w:rPr>
          <w:rFonts w:eastAsia="Calibri"/>
          <w:lang w:eastAsia="en-US"/>
        </w:rPr>
        <w:t>7</w:t>
      </w:r>
      <w:r w:rsidRPr="00C336ED">
        <w:rPr>
          <w:rFonts w:eastAsia="Calibri"/>
          <w:lang w:eastAsia="en-US"/>
        </w:rPr>
        <w:t>.</w:t>
      </w:r>
      <w:r w:rsidRPr="005A3384">
        <w:t xml:space="preserve"> </w:t>
      </w:r>
      <w:r w:rsidR="00C06E61" w:rsidRPr="00C06E61">
        <w:rPr>
          <w:rFonts w:eastAsia="Calibri"/>
          <w:lang w:eastAsia="en-US"/>
        </w:rPr>
        <w:t>Расторжение Контракта по соглашению Сторон определяется в порядке, установленном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 При достигнутой договоренности Стороны вправе расторгнуть Контракт по соглашению Сторон без предварительного соблюдения порядка по направлению предложения о расторжении Контракта, предусмотренного настоящим пунктом.</w:t>
      </w:r>
    </w:p>
    <w:p w14:paraId="71B8DA69" w14:textId="77777777" w:rsidR="00C06E61" w:rsidRPr="005A3384" w:rsidRDefault="00C06E61" w:rsidP="008C1977">
      <w:pPr>
        <w:pStyle w:val="afffa"/>
        <w:widowControl w:val="0"/>
        <w:tabs>
          <w:tab w:val="left" w:pos="1276"/>
        </w:tabs>
        <w:spacing w:after="0"/>
        <w:ind w:left="0" w:firstLine="709"/>
        <w:contextualSpacing/>
        <w:rPr>
          <w:rFonts w:eastAsia="Calibri"/>
          <w:lang w:eastAsia="en-US"/>
        </w:rPr>
      </w:pPr>
      <w:r w:rsidRPr="00C06E61">
        <w:rPr>
          <w:rFonts w:eastAsia="Calibri"/>
          <w:lang w:eastAsia="en-US"/>
        </w:rPr>
        <w:t>8.</w:t>
      </w:r>
      <w:r w:rsidR="006D57C1" w:rsidRPr="00367009">
        <w:rPr>
          <w:rFonts w:eastAsia="Calibri"/>
          <w:lang w:eastAsia="en-US"/>
        </w:rPr>
        <w:t>8</w:t>
      </w:r>
      <w:r w:rsidRPr="00C06E61">
        <w:rPr>
          <w:rFonts w:eastAsia="Calibri"/>
          <w:lang w:eastAsia="en-US"/>
        </w:rPr>
        <w:t>. В случае расторжения Контракта по инициативе любой из Сторон, Стороны производят сверку расчетов, которой подтверждают фактический объем исполненных обязательств по Контракту.</w:t>
      </w:r>
    </w:p>
    <w:p w14:paraId="5B9FE4FB" w14:textId="77777777" w:rsidR="004954FC" w:rsidRPr="00844320" w:rsidRDefault="004954FC" w:rsidP="008C1977">
      <w:pPr>
        <w:pStyle w:val="afffa"/>
        <w:widowControl w:val="0"/>
        <w:spacing w:after="0"/>
        <w:ind w:left="0" w:firstLine="709"/>
        <w:contextualSpacing/>
        <w:rPr>
          <w:color w:val="000000"/>
        </w:rPr>
      </w:pPr>
    </w:p>
    <w:p w14:paraId="20204E52" w14:textId="77777777" w:rsidR="00E763EC" w:rsidRPr="00844320" w:rsidRDefault="00432731" w:rsidP="008C1977">
      <w:pPr>
        <w:pStyle w:val="afffa"/>
        <w:widowControl w:val="0"/>
        <w:spacing w:after="0"/>
        <w:ind w:left="0"/>
        <w:contextualSpacing/>
        <w:jc w:val="center"/>
        <w:rPr>
          <w:b/>
        </w:rPr>
      </w:pPr>
      <w:r w:rsidRPr="006541ED">
        <w:rPr>
          <w:b/>
        </w:rPr>
        <w:t xml:space="preserve">9. </w:t>
      </w:r>
      <w:r w:rsidR="00220B95" w:rsidRPr="004D2B17">
        <w:rPr>
          <w:b/>
        </w:rPr>
        <w:t>Обстоятельства непреодолимой силы</w:t>
      </w:r>
    </w:p>
    <w:p w14:paraId="1269712A" w14:textId="2EB68978" w:rsidR="00950B79" w:rsidRPr="00A60F9C" w:rsidRDefault="00A60F9C" w:rsidP="008C1977">
      <w:pPr>
        <w:widowControl w:val="0"/>
        <w:autoSpaceDE w:val="0"/>
        <w:autoSpaceDN w:val="0"/>
        <w:spacing w:after="0"/>
        <w:ind w:firstLine="709"/>
        <w:contextualSpacing/>
        <w:rPr>
          <w:color w:val="000000"/>
        </w:rPr>
      </w:pPr>
      <w:r>
        <w:t xml:space="preserve">9.1. </w:t>
      </w:r>
      <w:r w:rsidR="0015629D" w:rsidRPr="00844320">
        <w:t xml:space="preserve">Стороны </w:t>
      </w:r>
      <w:r w:rsidR="0015629D" w:rsidRPr="00166B45">
        <w:t xml:space="preserve">освобождаются от </w:t>
      </w:r>
      <w:r w:rsidR="00950B79" w:rsidRPr="00A60F9C">
        <w:rPr>
          <w:color w:val="000000"/>
        </w:rPr>
        <w:t>ответственности за полное или частичное неисполнение обязательств по Контракту</w:t>
      </w:r>
      <w:r w:rsidR="0015629D" w:rsidRPr="0015629D">
        <w:t xml:space="preserve"> </w:t>
      </w:r>
      <w:r w:rsidR="0015629D" w:rsidRPr="00166B45">
        <w:t>в случаях, установленных законодательством Российской Федерации</w:t>
      </w:r>
      <w:r w:rsidR="00950B79" w:rsidRPr="00A60F9C">
        <w:rPr>
          <w:color w:val="000000"/>
        </w:rPr>
        <w:t xml:space="preserve">, </w:t>
      </w:r>
      <w:r w:rsidR="00B13357">
        <w:t xml:space="preserve">и </w:t>
      </w:r>
      <w:r w:rsidR="00B13357" w:rsidRPr="00166B45">
        <w:t>в случаях</w:t>
      </w:r>
      <w:r w:rsidR="00B13357">
        <w:t>,</w:t>
      </w:r>
      <w:r w:rsidR="00B13357" w:rsidRPr="00A60F9C">
        <w:rPr>
          <w:color w:val="000000"/>
        </w:rPr>
        <w:t xml:space="preserve"> </w:t>
      </w:r>
      <w:r w:rsidR="00950B79" w:rsidRPr="00A60F9C">
        <w:rPr>
          <w:color w:val="000000"/>
        </w:rPr>
        <w:t>вызванн</w:t>
      </w:r>
      <w:r w:rsidR="00B13357" w:rsidRPr="00A60F9C">
        <w:rPr>
          <w:color w:val="000000"/>
        </w:rPr>
        <w:t>ых</w:t>
      </w:r>
      <w:r w:rsidR="00950B79" w:rsidRPr="00A60F9C">
        <w:rPr>
          <w:color w:val="000000"/>
        </w:rPr>
        <w:t xml:space="preserve"> обстоятельствами непреодолимой силы (форс-мажорными обстоятельствами), которые возникли после подписания Контракта и наступление которых ни одна из Сторон не могла предотвратить любыми надлежащими мерами.</w:t>
      </w:r>
    </w:p>
    <w:p w14:paraId="722715C5" w14:textId="1134C75E" w:rsidR="00950B79" w:rsidRPr="00A60F9C" w:rsidRDefault="00A60F9C" w:rsidP="008C1977">
      <w:pPr>
        <w:widowControl w:val="0"/>
        <w:autoSpaceDE w:val="0"/>
        <w:autoSpaceDN w:val="0"/>
        <w:spacing w:after="0"/>
        <w:ind w:firstLine="709"/>
        <w:contextualSpacing/>
        <w:rPr>
          <w:color w:val="000000"/>
        </w:rPr>
      </w:pPr>
      <w:r>
        <w:rPr>
          <w:color w:val="000000"/>
        </w:rPr>
        <w:lastRenderedPageBreak/>
        <w:t xml:space="preserve">9.2. </w:t>
      </w:r>
      <w:r w:rsidR="00B13357" w:rsidRPr="00A60F9C">
        <w:rPr>
          <w:color w:val="000000"/>
        </w:rPr>
        <w:t>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такие как: война, восстание, забастовка, землетрясение, наводнение, пожар, суровые погодные условия или другие стихийные бедствия, правительственные постановления, распоряжения (указы) государственных органов и должностных лиц, законы и иные нормативные акты компетентных органов, принятые после подписания Контракта и делающим невозможным исполнение обязательств, установленных Контрактом, а так же действия  государственных или местных органов государственной власти и управления или их представителей, препятствующие выполнению условий Контракта</w:t>
      </w:r>
      <w:r w:rsidR="00950B79" w:rsidRPr="00A60F9C">
        <w:rPr>
          <w:color w:val="000000"/>
        </w:rPr>
        <w:t>.</w:t>
      </w:r>
    </w:p>
    <w:p w14:paraId="607B2BA3" w14:textId="36A8038E" w:rsidR="00950B79" w:rsidRPr="00A60F9C" w:rsidRDefault="00A60F9C" w:rsidP="008C1977">
      <w:pPr>
        <w:widowControl w:val="0"/>
        <w:autoSpaceDE w:val="0"/>
        <w:autoSpaceDN w:val="0"/>
        <w:spacing w:after="0"/>
        <w:ind w:firstLine="709"/>
        <w:contextualSpacing/>
        <w:rPr>
          <w:color w:val="000000"/>
        </w:rPr>
      </w:pPr>
      <w:r>
        <w:rPr>
          <w:color w:val="000000"/>
        </w:rPr>
        <w:t xml:space="preserve">9.3. </w:t>
      </w:r>
      <w:r w:rsidR="00950B79" w:rsidRPr="00A60F9C">
        <w:rPr>
          <w:color w:val="000000"/>
        </w:rPr>
        <w:t xml:space="preserve">При наступлении обстоятельств, указанных в </w:t>
      </w:r>
      <w:r w:rsidR="00E13EFA" w:rsidRPr="00A60F9C">
        <w:rPr>
          <w:color w:val="000000"/>
        </w:rPr>
        <w:t xml:space="preserve">п. </w:t>
      </w:r>
      <w:r w:rsidR="00911EEA" w:rsidRPr="00A60F9C">
        <w:rPr>
          <w:color w:val="000000"/>
        </w:rPr>
        <w:t>9</w:t>
      </w:r>
      <w:r w:rsidR="00950B79" w:rsidRPr="00A60F9C">
        <w:rPr>
          <w:color w:val="000000"/>
        </w:rPr>
        <w:t xml:space="preserve">.2 Контракта, Сторона, желающая быть освобожденной от ответственности не позднее 10 (десяти) календарных дней, уведомляет о форс-мажорных обстоятельствах другую Сторону с приложением к уведомлению подтверждающих данные обстоятельства документов. </w:t>
      </w:r>
    </w:p>
    <w:p w14:paraId="7045FCD4" w14:textId="674E062A" w:rsidR="00950B79" w:rsidRPr="00A60F9C" w:rsidRDefault="00A60F9C" w:rsidP="008C1977">
      <w:pPr>
        <w:widowControl w:val="0"/>
        <w:autoSpaceDE w:val="0"/>
        <w:autoSpaceDN w:val="0"/>
        <w:spacing w:after="0"/>
        <w:ind w:firstLine="709"/>
        <w:contextualSpacing/>
        <w:rPr>
          <w:color w:val="000000"/>
        </w:rPr>
      </w:pPr>
      <w:r>
        <w:rPr>
          <w:color w:val="000000"/>
        </w:rPr>
        <w:t xml:space="preserve">9.4. </w:t>
      </w:r>
      <w:r w:rsidR="00950B79" w:rsidRPr="00A60F9C">
        <w:rPr>
          <w:color w:val="000000"/>
        </w:rPr>
        <w:t>Несвоевременное уведомление о форс-мажорных обстоятельствах лишает Сторону права на освобождение от обязательств по Контракту по причине указанных обстоятельств.</w:t>
      </w:r>
    </w:p>
    <w:p w14:paraId="48015171" w14:textId="1E80F191" w:rsidR="00950B79" w:rsidRPr="00A60F9C" w:rsidRDefault="00A60F9C" w:rsidP="008C1977">
      <w:pPr>
        <w:widowControl w:val="0"/>
        <w:autoSpaceDE w:val="0"/>
        <w:autoSpaceDN w:val="0"/>
        <w:spacing w:after="0"/>
        <w:ind w:firstLine="709"/>
        <w:contextualSpacing/>
        <w:rPr>
          <w:color w:val="000000"/>
        </w:rPr>
      </w:pPr>
      <w:r>
        <w:rPr>
          <w:color w:val="000000"/>
        </w:rPr>
        <w:t xml:space="preserve">9.5. </w:t>
      </w:r>
      <w:r w:rsidR="00950B79" w:rsidRPr="00A60F9C">
        <w:rPr>
          <w:color w:val="000000"/>
        </w:rPr>
        <w:t>Надлежащим доказательством наличия указанных выше обстоятельств и их продолжительности служат справка соответствующего государственного органа, копия нормативного правового акта, повлиявшего на исполнение обязательств.</w:t>
      </w:r>
    </w:p>
    <w:p w14:paraId="759E42C6" w14:textId="0AAC0DAD" w:rsidR="00950B79" w:rsidRPr="00A60F9C" w:rsidRDefault="00A60F9C" w:rsidP="008C1977">
      <w:pPr>
        <w:widowControl w:val="0"/>
        <w:autoSpaceDE w:val="0"/>
        <w:autoSpaceDN w:val="0"/>
        <w:spacing w:after="0"/>
        <w:ind w:firstLine="709"/>
        <w:contextualSpacing/>
        <w:rPr>
          <w:color w:val="000000"/>
        </w:rPr>
      </w:pPr>
      <w:r>
        <w:rPr>
          <w:color w:val="000000"/>
        </w:rPr>
        <w:t xml:space="preserve">9.6. </w:t>
      </w:r>
      <w:r w:rsidR="00950B79" w:rsidRPr="00A60F9C">
        <w:rPr>
          <w:color w:val="000000"/>
        </w:rPr>
        <w:t xml:space="preserve">При наступлении обстоятельств, указанных в </w:t>
      </w:r>
      <w:r w:rsidR="00E13EFA" w:rsidRPr="00A60F9C">
        <w:rPr>
          <w:color w:val="000000"/>
        </w:rPr>
        <w:t xml:space="preserve">п. </w:t>
      </w:r>
      <w:r w:rsidR="00911EEA" w:rsidRPr="00A60F9C">
        <w:rPr>
          <w:color w:val="000000"/>
        </w:rPr>
        <w:t>9</w:t>
      </w:r>
      <w:r w:rsidR="00950B79" w:rsidRPr="00A60F9C">
        <w:rPr>
          <w:color w:val="000000"/>
        </w:rPr>
        <w:t>.2 Контракта, срок выполнения Сторонами обязательств по Контракту переносится соразмерно времени действия форс-мажорных обстоятельств, а также времени, требуемого для устранения их последствий, но не более чем на срок 30 (тридцать) календарных дней.</w:t>
      </w:r>
    </w:p>
    <w:p w14:paraId="5374A741" w14:textId="77777777" w:rsidR="00950B79" w:rsidRDefault="00950B79" w:rsidP="008C1977">
      <w:pPr>
        <w:widowControl w:val="0"/>
        <w:tabs>
          <w:tab w:val="left" w:pos="1134"/>
        </w:tabs>
        <w:adjustRightInd w:val="0"/>
        <w:spacing w:after="0"/>
        <w:ind w:firstLine="709"/>
        <w:contextualSpacing/>
        <w:rPr>
          <w:rFonts w:eastAsia="Calibri"/>
        </w:rPr>
      </w:pPr>
      <w:r w:rsidRPr="00950B79">
        <w:rPr>
          <w:color w:val="000000"/>
        </w:rPr>
        <w:t xml:space="preserve">В случае, когда форс-мажорные обстоятельства продолжают действовать свыше 30 (тридцати) календарных дней либо, когда при их наступлении Сторонам становится очевидным, что они будут действовать дольше этого срока, любая из Сторон будет иметь право отказаться от дальнейшего исполнения Контракта, уведомив об этом другую </w:t>
      </w:r>
      <w:r w:rsidR="0090614F">
        <w:rPr>
          <w:color w:val="000000"/>
        </w:rPr>
        <w:t>С</w:t>
      </w:r>
      <w:r w:rsidRPr="00950B79">
        <w:rPr>
          <w:color w:val="000000"/>
        </w:rPr>
        <w:t xml:space="preserve">торону, и, в этом случае, ни одна из Сторон не будет иметь права требовать от другой </w:t>
      </w:r>
      <w:r w:rsidR="0090614F">
        <w:rPr>
          <w:color w:val="000000"/>
        </w:rPr>
        <w:t>С</w:t>
      </w:r>
      <w:r w:rsidRPr="00950B79">
        <w:rPr>
          <w:color w:val="000000"/>
        </w:rPr>
        <w:t>тороны возмещения убытков, связанных с таким отказом.</w:t>
      </w:r>
      <w:r w:rsidRPr="00950B79">
        <w:rPr>
          <w:rFonts w:eastAsia="Calibri"/>
        </w:rPr>
        <w:t xml:space="preserve"> </w:t>
      </w:r>
    </w:p>
    <w:p w14:paraId="3D41563C" w14:textId="77777777" w:rsidR="00F26DA4" w:rsidRPr="00950B79" w:rsidRDefault="00F26DA4" w:rsidP="008C1977">
      <w:pPr>
        <w:widowControl w:val="0"/>
        <w:tabs>
          <w:tab w:val="left" w:pos="1134"/>
        </w:tabs>
        <w:adjustRightInd w:val="0"/>
        <w:spacing w:after="0"/>
        <w:ind w:firstLine="709"/>
        <w:contextualSpacing/>
        <w:rPr>
          <w:rFonts w:eastAsia="Calibri"/>
        </w:rPr>
      </w:pPr>
    </w:p>
    <w:p w14:paraId="0E960BAC" w14:textId="77777777" w:rsidR="00911EEA" w:rsidRPr="00F06A6E" w:rsidRDefault="00911EEA" w:rsidP="008C1977">
      <w:pPr>
        <w:widowControl w:val="0"/>
        <w:spacing w:after="0"/>
        <w:contextualSpacing/>
        <w:jc w:val="center"/>
        <w:rPr>
          <w:b/>
        </w:rPr>
      </w:pPr>
      <w:r w:rsidRPr="00F06A6E">
        <w:rPr>
          <w:b/>
        </w:rPr>
        <w:t>1</w:t>
      </w:r>
      <w:r>
        <w:rPr>
          <w:b/>
        </w:rPr>
        <w:t>0</w:t>
      </w:r>
      <w:r w:rsidRPr="00F06A6E">
        <w:rPr>
          <w:b/>
        </w:rPr>
        <w:t xml:space="preserve">. </w:t>
      </w:r>
      <w:r w:rsidRPr="00FF2767">
        <w:rPr>
          <w:b/>
        </w:rPr>
        <w:t>Конфиденциальност</w:t>
      </w:r>
      <w:r w:rsidRPr="00F06A6E">
        <w:rPr>
          <w:b/>
        </w:rPr>
        <w:t>ь</w:t>
      </w:r>
    </w:p>
    <w:p w14:paraId="2D4A9117" w14:textId="2AEB9272" w:rsidR="00911EEA" w:rsidRDefault="0000646E" w:rsidP="008C1977">
      <w:pPr>
        <w:widowControl w:val="0"/>
        <w:autoSpaceDE w:val="0"/>
        <w:autoSpaceDN w:val="0"/>
        <w:spacing w:after="0"/>
        <w:ind w:firstLine="709"/>
        <w:contextualSpacing/>
      </w:pPr>
      <w:r>
        <w:t xml:space="preserve">10.1. </w:t>
      </w:r>
      <w:r w:rsidR="00911EEA" w:rsidRPr="00F06A6E">
        <w:t>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w:t>
      </w:r>
      <w:r w:rsidR="00E76F53">
        <w:t>.07.</w:t>
      </w:r>
      <w:r w:rsidR="00911EEA" w:rsidRPr="00F06A6E">
        <w:t>2004 № 98-ФЗ «О коммерческой тайне», Закона Российской Федерации от 21</w:t>
      </w:r>
      <w:r w:rsidR="00E76F53">
        <w:t>.07.</w:t>
      </w:r>
      <w:r w:rsidR="00911EEA" w:rsidRPr="00F06A6E">
        <w:t>1993 № 5485-1 «О государственной тайне», считается информацией ограниченного доступа (далее – конфиденциальная информация).</w:t>
      </w:r>
    </w:p>
    <w:p w14:paraId="20ACDD66" w14:textId="2A5DF8CE" w:rsidR="00911EEA" w:rsidRDefault="0000646E" w:rsidP="008C1977">
      <w:pPr>
        <w:widowControl w:val="0"/>
        <w:autoSpaceDE w:val="0"/>
        <w:autoSpaceDN w:val="0"/>
        <w:spacing w:after="0"/>
        <w:ind w:firstLine="709"/>
        <w:contextualSpacing/>
      </w:pPr>
      <w:r>
        <w:t xml:space="preserve">10.2. </w:t>
      </w:r>
      <w:r w:rsidR="00911EEA" w:rsidRPr="00F06A6E">
        <w:t>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p>
    <w:p w14:paraId="7ABA4573" w14:textId="77777777" w:rsidR="0000646E" w:rsidRDefault="0000646E" w:rsidP="008C1977">
      <w:pPr>
        <w:widowControl w:val="0"/>
        <w:autoSpaceDE w:val="0"/>
        <w:autoSpaceDN w:val="0"/>
        <w:spacing w:after="0"/>
        <w:ind w:firstLine="709"/>
        <w:contextualSpacing/>
      </w:pPr>
      <w:r>
        <w:t xml:space="preserve">10.3. </w:t>
      </w:r>
      <w:r w:rsidR="00911EEA" w:rsidRPr="00F06A6E">
        <w:t>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p>
    <w:p w14:paraId="47E0A9B2" w14:textId="4F829B19" w:rsidR="00911EEA" w:rsidRPr="00F06A6E" w:rsidRDefault="0000646E" w:rsidP="008C1977">
      <w:pPr>
        <w:widowControl w:val="0"/>
        <w:autoSpaceDE w:val="0"/>
        <w:autoSpaceDN w:val="0"/>
        <w:spacing w:after="0"/>
        <w:ind w:firstLine="709"/>
        <w:contextualSpacing/>
      </w:pPr>
      <w:r>
        <w:t xml:space="preserve">- </w:t>
      </w:r>
      <w:r w:rsidR="00911EEA" w:rsidRPr="00F06A6E">
        <w:t>которая на момент получения является общедоступной;</w:t>
      </w:r>
    </w:p>
    <w:p w14:paraId="10DAEE5B" w14:textId="33E12327" w:rsidR="00911EEA" w:rsidRPr="00F06A6E" w:rsidRDefault="0000646E" w:rsidP="006A68AE">
      <w:pPr>
        <w:autoSpaceDE w:val="0"/>
        <w:autoSpaceDN w:val="0"/>
        <w:spacing w:after="0"/>
        <w:ind w:firstLine="709"/>
        <w:contextualSpacing/>
      </w:pPr>
      <w:r>
        <w:lastRenderedPageBreak/>
        <w:t xml:space="preserve">- </w:t>
      </w:r>
      <w:r w:rsidR="00911EEA" w:rsidRPr="00F06A6E">
        <w:t>которая впоследствии законным образом приобретается от третьей стороны без продолжения ограничений на ее использование;</w:t>
      </w:r>
    </w:p>
    <w:p w14:paraId="39F6C09F" w14:textId="57EC30E9" w:rsidR="00911EEA" w:rsidRDefault="0000646E" w:rsidP="008C1977">
      <w:pPr>
        <w:widowControl w:val="0"/>
        <w:autoSpaceDE w:val="0"/>
        <w:autoSpaceDN w:val="0"/>
        <w:spacing w:after="0"/>
        <w:ind w:firstLine="709"/>
        <w:contextualSpacing/>
      </w:pPr>
      <w:r>
        <w:t xml:space="preserve">- </w:t>
      </w:r>
      <w:r w:rsidR="00911EEA" w:rsidRPr="00F06A6E">
        <w:t>которая должна раскрываться уполномоченным государственным органам в соответствии с законодательством Российской Федерации.</w:t>
      </w:r>
    </w:p>
    <w:p w14:paraId="4A486A01" w14:textId="1B1D2EB7" w:rsidR="00911EEA" w:rsidRDefault="0000646E" w:rsidP="008C1977">
      <w:pPr>
        <w:widowControl w:val="0"/>
        <w:autoSpaceDE w:val="0"/>
        <w:autoSpaceDN w:val="0"/>
        <w:spacing w:after="0"/>
        <w:ind w:firstLine="709"/>
        <w:contextualSpacing/>
      </w:pPr>
      <w:r>
        <w:t xml:space="preserve">10.4. </w:t>
      </w:r>
      <w:r w:rsidR="00911EEA" w:rsidRPr="00F06A6E">
        <w:t xml:space="preserve">В случае сомнений относительно конфиденциальности любой полученной, передаваемой и раскрываемой информации, которая становится известной </w:t>
      </w:r>
      <w:r w:rsidR="00C06E61" w:rsidRPr="0000646E">
        <w:rPr>
          <w:iCs/>
        </w:rPr>
        <w:t>Поставщику</w:t>
      </w:r>
      <w:r w:rsidR="00911EEA" w:rsidRPr="00F06A6E">
        <w:t xml:space="preserve">, </w:t>
      </w:r>
      <w:r w:rsidR="00AA430A">
        <w:t>Поставщик</w:t>
      </w:r>
      <w:r w:rsidR="00911EEA" w:rsidRPr="00F06A6E">
        <w:t xml:space="preserve"> обязуется незамедлительно обратиться к Заказчику за разъяснениями.</w:t>
      </w:r>
    </w:p>
    <w:p w14:paraId="571784D3" w14:textId="4995F4AD" w:rsidR="00911EEA" w:rsidRDefault="0000646E" w:rsidP="008C1977">
      <w:pPr>
        <w:widowControl w:val="0"/>
        <w:autoSpaceDE w:val="0"/>
        <w:autoSpaceDN w:val="0"/>
        <w:spacing w:after="0"/>
        <w:ind w:firstLine="709"/>
        <w:contextualSpacing/>
      </w:pPr>
      <w:r>
        <w:t xml:space="preserve">10.5. </w:t>
      </w:r>
      <w:r w:rsidR="00911EEA" w:rsidRPr="00F06A6E">
        <w:t>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p>
    <w:p w14:paraId="3C4F7209" w14:textId="77777777" w:rsidR="00F26DA4" w:rsidRDefault="0065773A" w:rsidP="008C1977">
      <w:pPr>
        <w:pStyle w:val="afffa"/>
        <w:widowControl w:val="0"/>
        <w:autoSpaceDE w:val="0"/>
        <w:autoSpaceDN w:val="0"/>
        <w:spacing w:after="0"/>
        <w:ind w:left="0" w:firstLine="709"/>
        <w:contextualSpacing/>
      </w:pPr>
      <w:r w:rsidRPr="0065773A">
        <w:t>Не является нарушением обязательств, установленных настоящим разделом, передача Заказчиком конфиденциальной информации Министерству сельского хозяйства Российской Федерации, являющемуся органом государственной власти, который выступает от имени учредителя Заказчика.</w:t>
      </w:r>
    </w:p>
    <w:p w14:paraId="4ED6A5E0" w14:textId="77777777" w:rsidR="008A7F06" w:rsidRPr="00F06A6E" w:rsidRDefault="008A7F06" w:rsidP="008C1977">
      <w:pPr>
        <w:pStyle w:val="afffa"/>
        <w:widowControl w:val="0"/>
        <w:tabs>
          <w:tab w:val="left" w:pos="993"/>
          <w:tab w:val="left" w:pos="1134"/>
          <w:tab w:val="left" w:pos="1276"/>
        </w:tabs>
        <w:autoSpaceDE w:val="0"/>
        <w:autoSpaceDN w:val="0"/>
        <w:spacing w:after="0"/>
        <w:ind w:left="709" w:firstLine="709"/>
        <w:contextualSpacing/>
      </w:pPr>
    </w:p>
    <w:p w14:paraId="1BA65DB7" w14:textId="77777777" w:rsidR="00E763EC" w:rsidRPr="00844320" w:rsidRDefault="006C43E1" w:rsidP="008C1977">
      <w:pPr>
        <w:pStyle w:val="afffa"/>
        <w:widowControl w:val="0"/>
        <w:adjustRightInd w:val="0"/>
        <w:spacing w:after="0"/>
        <w:ind w:left="0"/>
        <w:contextualSpacing/>
        <w:jc w:val="center"/>
        <w:outlineLvl w:val="0"/>
        <w:rPr>
          <w:rFonts w:eastAsia="Calibri"/>
          <w:b/>
          <w:bCs/>
          <w:lang w:eastAsia="en-US"/>
        </w:rPr>
      </w:pPr>
      <w:r>
        <w:rPr>
          <w:rFonts w:eastAsia="Calibri"/>
          <w:b/>
          <w:bCs/>
        </w:rPr>
        <w:t xml:space="preserve">11. </w:t>
      </w:r>
      <w:r w:rsidR="00E763EC" w:rsidRPr="00844320">
        <w:rPr>
          <w:rFonts w:eastAsia="Calibri"/>
          <w:b/>
          <w:bCs/>
        </w:rPr>
        <w:t>А</w:t>
      </w:r>
      <w:r>
        <w:rPr>
          <w:rFonts w:eastAsia="Calibri"/>
          <w:b/>
          <w:bCs/>
        </w:rPr>
        <w:t>нтикоррупционная оговорка</w:t>
      </w:r>
    </w:p>
    <w:p w14:paraId="5865F911" w14:textId="77777777" w:rsidR="00E763EC" w:rsidRPr="00844320" w:rsidRDefault="006C43E1" w:rsidP="008C1977">
      <w:pPr>
        <w:pStyle w:val="afffa"/>
        <w:widowControl w:val="0"/>
        <w:autoSpaceDE w:val="0"/>
        <w:autoSpaceDN w:val="0"/>
        <w:adjustRightInd w:val="0"/>
        <w:spacing w:after="0"/>
        <w:ind w:left="0" w:firstLine="709"/>
        <w:contextualSpacing/>
        <w:rPr>
          <w:rFonts w:eastAsia="Calibri"/>
          <w:lang w:eastAsia="x-none"/>
        </w:rPr>
      </w:pPr>
      <w:r>
        <w:rPr>
          <w:rFonts w:eastAsia="Calibri"/>
        </w:rPr>
        <w:t xml:space="preserve">11.1.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B10D4DF" w14:textId="77777777" w:rsidR="00E763EC" w:rsidRPr="00844320" w:rsidRDefault="006C43E1" w:rsidP="008C1977">
      <w:pPr>
        <w:pStyle w:val="afffa"/>
        <w:widowControl w:val="0"/>
        <w:autoSpaceDE w:val="0"/>
        <w:autoSpaceDN w:val="0"/>
        <w:adjustRightInd w:val="0"/>
        <w:spacing w:after="0"/>
        <w:ind w:left="0" w:firstLine="709"/>
        <w:contextualSpacing/>
        <w:rPr>
          <w:rFonts w:eastAsia="Calibri"/>
        </w:rPr>
      </w:pPr>
      <w:bookmarkStart w:id="12" w:name="Par3"/>
      <w:bookmarkEnd w:id="12"/>
      <w:r>
        <w:rPr>
          <w:rFonts w:eastAsia="Calibri"/>
        </w:rPr>
        <w:t xml:space="preserve">11.2. </w:t>
      </w:r>
      <w:r w:rsidR="00E763EC" w:rsidRPr="00844320">
        <w:rPr>
          <w:rFonts w:eastAsia="Calibri"/>
        </w:rPr>
        <w:t xml:space="preserve">При исполнении своих обязательств по Контракту Стороны, их аффилированные лица, работники или </w:t>
      </w:r>
      <w:r w:rsidR="006B1F5E">
        <w:rPr>
          <w:rFonts w:eastAsia="Calibri"/>
        </w:rPr>
        <w:t xml:space="preserve">представители </w:t>
      </w:r>
      <w:r w:rsidR="00E763EC" w:rsidRPr="00844320">
        <w:rPr>
          <w:rFonts w:eastAsia="Calibri"/>
        </w:rPr>
        <w:t>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bookmarkStart w:id="13" w:name="Par4"/>
      <w:bookmarkEnd w:id="13"/>
    </w:p>
    <w:p w14:paraId="2FC344BB" w14:textId="77777777" w:rsidR="00E763EC" w:rsidRPr="00844320" w:rsidRDefault="006C43E1" w:rsidP="008C1977">
      <w:pPr>
        <w:pStyle w:val="afffa"/>
        <w:widowControl w:val="0"/>
        <w:autoSpaceDE w:val="0"/>
        <w:autoSpaceDN w:val="0"/>
        <w:adjustRightInd w:val="0"/>
        <w:spacing w:after="0"/>
        <w:ind w:left="0" w:firstLine="709"/>
        <w:contextualSpacing/>
        <w:rPr>
          <w:rFonts w:eastAsia="Calibri"/>
        </w:rPr>
      </w:pPr>
      <w:r>
        <w:rPr>
          <w:rFonts w:eastAsia="Calibri"/>
        </w:rPr>
        <w:t xml:space="preserve">11.3. </w:t>
      </w:r>
      <w:r w:rsidR="00E763EC" w:rsidRPr="00844320">
        <w:rPr>
          <w:rFonts w:eastAsia="Calibri"/>
        </w:rPr>
        <w:t xml:space="preserve">В случае возникновения у Стороны подозрений, что произошло или может произойти нарушение положений </w:t>
      </w:r>
      <w:r w:rsidR="00E13EFA">
        <w:rPr>
          <w:rFonts w:eastAsia="Calibri"/>
        </w:rPr>
        <w:t>п.п.</w:t>
      </w:r>
      <w:r w:rsidR="00E13EFA" w:rsidRPr="00844320">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w:t>
      </w:r>
      <w:r w:rsidR="00E13EFA">
        <w:rPr>
          <w:rFonts w:eastAsia="Calibri"/>
        </w:rPr>
        <w:t>п.п.</w:t>
      </w:r>
      <w:r w:rsidR="00E13EFA" w:rsidRPr="00844320" w:rsidDel="002101E4">
        <w:rPr>
          <w:rFonts w:eastAsia="Calibri"/>
        </w:rPr>
        <w:t xml:space="preserve">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другой Стороной, ее аффилированными лицами, работниками или</w:t>
      </w:r>
      <w:r w:rsidR="006B1F5E" w:rsidRPr="006B1F5E">
        <w:rPr>
          <w:rFonts w:eastAsia="Calibri"/>
        </w:rPr>
        <w:t xml:space="preserve"> </w:t>
      </w:r>
      <w:r w:rsidR="006B1F5E">
        <w:rPr>
          <w:rFonts w:eastAsia="Calibri"/>
        </w:rPr>
        <w:t>представителями</w:t>
      </w:r>
      <w:r w:rsidR="00E763EC" w:rsidRPr="00844320">
        <w:rPr>
          <w:rFonts w:eastAsia="Calibri"/>
        </w:rPr>
        <w:t>.</w:t>
      </w:r>
    </w:p>
    <w:p w14:paraId="71308BFA" w14:textId="77777777" w:rsidR="00E763EC" w:rsidRPr="00844320" w:rsidRDefault="006C43E1" w:rsidP="008C1977">
      <w:pPr>
        <w:pStyle w:val="afffa"/>
        <w:widowControl w:val="0"/>
        <w:autoSpaceDE w:val="0"/>
        <w:autoSpaceDN w:val="0"/>
        <w:adjustRightInd w:val="0"/>
        <w:spacing w:after="0"/>
        <w:ind w:left="0" w:firstLine="709"/>
        <w:contextualSpacing/>
        <w:rPr>
          <w:rFonts w:eastAsia="Calibri"/>
        </w:rPr>
      </w:pPr>
      <w:r>
        <w:rPr>
          <w:rFonts w:eastAsia="Calibri"/>
        </w:rPr>
        <w:t xml:space="preserve">11.4. </w:t>
      </w:r>
      <w:r w:rsidR="00E763EC" w:rsidRPr="00844320">
        <w:rPr>
          <w:rFonts w:eastAsia="Calibri"/>
        </w:rPr>
        <w:t xml:space="preserve">Сторона, получившая уведомление о нарушении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6E76F20D" w14:textId="77777777" w:rsidR="00E763EC" w:rsidRPr="00844320" w:rsidRDefault="006C43E1" w:rsidP="008C1977">
      <w:pPr>
        <w:pStyle w:val="afffa"/>
        <w:widowControl w:val="0"/>
        <w:autoSpaceDE w:val="0"/>
        <w:autoSpaceDN w:val="0"/>
        <w:adjustRightInd w:val="0"/>
        <w:spacing w:after="0"/>
        <w:ind w:left="0" w:firstLine="709"/>
        <w:contextualSpacing/>
        <w:rPr>
          <w:rFonts w:eastAsia="Calibri"/>
        </w:rPr>
      </w:pPr>
      <w:r>
        <w:rPr>
          <w:rFonts w:eastAsia="Calibri"/>
        </w:rPr>
        <w:t xml:space="preserve">11.5. </w:t>
      </w:r>
      <w:r w:rsidR="00E763EC" w:rsidRPr="00844320">
        <w:rPr>
          <w:rFonts w:eastAsia="Calibri"/>
        </w:rPr>
        <w:t xml:space="preserve">Стороны гарантируют осуществление надлежащего разбирательства по фактам нарушения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430BCDB" w14:textId="77777777" w:rsidR="00E763EC" w:rsidRDefault="006C43E1" w:rsidP="008C1977">
      <w:pPr>
        <w:widowControl w:val="0"/>
        <w:tabs>
          <w:tab w:val="left" w:pos="480"/>
        </w:tabs>
        <w:spacing w:after="0"/>
        <w:ind w:firstLine="709"/>
        <w:contextualSpacing/>
        <w:rPr>
          <w:rFonts w:eastAsia="Calibri"/>
        </w:rPr>
      </w:pPr>
      <w:r>
        <w:rPr>
          <w:rFonts w:eastAsia="Calibri"/>
        </w:rPr>
        <w:t xml:space="preserve">11.6. </w:t>
      </w:r>
      <w:r w:rsidR="00E763EC" w:rsidRPr="00844320">
        <w:rPr>
          <w:rFonts w:eastAsia="Calibri"/>
        </w:rPr>
        <w:t xml:space="preserve">В случае подтверждения факта нарушения одной Стороной положений </w:t>
      </w:r>
      <w:r w:rsidR="00E13EFA">
        <w:rPr>
          <w:rFonts w:eastAsia="Calibri"/>
        </w:rPr>
        <w:t xml:space="preserve">п.п. </w:t>
      </w:r>
      <w:r w:rsidR="00E763EC" w:rsidRPr="00844320">
        <w:rPr>
          <w:rFonts w:eastAsia="Calibri"/>
        </w:rPr>
        <w:t>1</w:t>
      </w:r>
      <w:r>
        <w:rPr>
          <w:rFonts w:eastAsia="Calibri"/>
        </w:rPr>
        <w:t>1</w:t>
      </w:r>
      <w:r w:rsidR="00E763EC" w:rsidRPr="00844320">
        <w:rPr>
          <w:rFonts w:eastAsia="Calibri"/>
        </w:rPr>
        <w:t>.1 и 1</w:t>
      </w:r>
      <w:r>
        <w:rPr>
          <w:rFonts w:eastAsia="Calibri"/>
        </w:rPr>
        <w:t>1</w:t>
      </w:r>
      <w:r w:rsidR="00E763EC" w:rsidRPr="00844320">
        <w:rPr>
          <w:rFonts w:eastAsia="Calibri"/>
        </w:rPr>
        <w:t xml:space="preserve">.2 Контракта и/или неполучения другой Стороной информации об итогах рассмотрения уведомления о нарушении в соответствии с </w:t>
      </w:r>
      <w:r w:rsidR="00E13EFA">
        <w:rPr>
          <w:rFonts w:eastAsia="Calibri"/>
        </w:rPr>
        <w:t xml:space="preserve">п. </w:t>
      </w:r>
      <w:r w:rsidR="00E763EC" w:rsidRPr="00844320">
        <w:rPr>
          <w:rFonts w:eastAsia="Calibri"/>
        </w:rPr>
        <w:t>1</w:t>
      </w:r>
      <w:r>
        <w:rPr>
          <w:rFonts w:eastAsia="Calibri"/>
        </w:rPr>
        <w:t>1</w:t>
      </w:r>
      <w:r w:rsidR="00E763EC" w:rsidRPr="00844320">
        <w:rPr>
          <w:rFonts w:eastAsia="Calibri"/>
        </w:rPr>
        <w:t>.3 Контракта, другая Сторона имеет право расторгнуть Контракт в одностороннем внесудебном порядке путем направления письменного уведомления не позднее чем за 10 (десять) календарных дней до даты прекращения действия Контракта.</w:t>
      </w:r>
    </w:p>
    <w:p w14:paraId="3CC9F932" w14:textId="77777777" w:rsidR="00911EEA" w:rsidRPr="00844320" w:rsidRDefault="00911EEA" w:rsidP="008C1977">
      <w:pPr>
        <w:widowControl w:val="0"/>
        <w:tabs>
          <w:tab w:val="left" w:pos="480"/>
        </w:tabs>
        <w:spacing w:after="0"/>
        <w:ind w:firstLine="709"/>
        <w:contextualSpacing/>
        <w:rPr>
          <w:rFonts w:eastAsia="Calibri"/>
        </w:rPr>
      </w:pPr>
    </w:p>
    <w:p w14:paraId="2B69D2A0" w14:textId="77777777" w:rsidR="00911EEA" w:rsidRPr="00F06A6E" w:rsidRDefault="00911EEA" w:rsidP="008C1977">
      <w:pPr>
        <w:widowControl w:val="0"/>
        <w:spacing w:after="0"/>
        <w:contextualSpacing/>
        <w:jc w:val="center"/>
        <w:rPr>
          <w:b/>
        </w:rPr>
      </w:pPr>
      <w:r w:rsidRPr="00F06A6E">
        <w:rPr>
          <w:b/>
        </w:rPr>
        <w:t>12. Прочие условия</w:t>
      </w:r>
    </w:p>
    <w:p w14:paraId="15C20757" w14:textId="5833E38D" w:rsidR="00911EEA" w:rsidRPr="0000646E" w:rsidRDefault="0000646E" w:rsidP="008C1977">
      <w:pPr>
        <w:widowControl w:val="0"/>
        <w:autoSpaceDE w:val="0"/>
        <w:autoSpaceDN w:val="0"/>
        <w:spacing w:after="0"/>
        <w:contextualSpacing/>
        <w:rPr>
          <w:w w:val="95"/>
        </w:rPr>
      </w:pPr>
      <w:bookmarkStart w:id="14" w:name="_Hlk196400787"/>
      <w:r>
        <w:rPr>
          <w:color w:val="000000"/>
        </w:rPr>
        <w:tab/>
        <w:t xml:space="preserve">12.1. </w:t>
      </w:r>
      <w:r w:rsidR="00A024C9" w:rsidRPr="0000646E">
        <w:rPr>
          <w:color w:val="000000"/>
        </w:rPr>
        <w:t xml:space="preserve">Контракт составлен в форме электронного документа, подписанного усиленными электронными подписями Сторон с использованием функционала </w:t>
      </w:r>
      <w:r w:rsidR="00B36213" w:rsidRPr="0000646E">
        <w:rPr>
          <w:color w:val="000000"/>
          <w:spacing w:val="2"/>
        </w:rPr>
        <w:t>единого агрегатора торговли</w:t>
      </w:r>
      <w:r w:rsidR="00A024C9" w:rsidRPr="006254C4">
        <w:t>.</w:t>
      </w:r>
      <w:bookmarkEnd w:id="14"/>
    </w:p>
    <w:p w14:paraId="4FA04575" w14:textId="25FEA20D" w:rsidR="00911EEA" w:rsidRPr="0000646E" w:rsidRDefault="0000646E" w:rsidP="008C1977">
      <w:pPr>
        <w:widowControl w:val="0"/>
        <w:autoSpaceDE w:val="0"/>
        <w:autoSpaceDN w:val="0"/>
        <w:spacing w:after="0"/>
        <w:contextualSpacing/>
        <w:rPr>
          <w:w w:val="95"/>
        </w:rPr>
      </w:pPr>
      <w:r>
        <w:rPr>
          <w:spacing w:val="11"/>
        </w:rPr>
        <w:tab/>
        <w:t xml:space="preserve">12.2. </w:t>
      </w:r>
      <w:r w:rsidR="00911EEA" w:rsidRPr="0000646E">
        <w:rPr>
          <w:spacing w:val="11"/>
        </w:rPr>
        <w:t>В</w:t>
      </w:r>
      <w:r w:rsidR="00911EEA" w:rsidRPr="00F06A6E">
        <w:t xml:space="preserve">о всем, что не предусмотрено </w:t>
      </w:r>
      <w:r w:rsidR="00911EEA" w:rsidRPr="0000646E">
        <w:rPr>
          <w:color w:val="000000"/>
          <w:spacing w:val="1"/>
        </w:rPr>
        <w:t>Контрактом</w:t>
      </w:r>
      <w:r w:rsidR="00911EEA" w:rsidRPr="00F06A6E">
        <w:t xml:space="preserve">, Стороны руководствуются </w:t>
      </w:r>
      <w:r w:rsidR="00A024C9" w:rsidRPr="0000646E">
        <w:rPr>
          <w:color w:val="000000"/>
        </w:rPr>
        <w:t xml:space="preserve">действующим </w:t>
      </w:r>
      <w:r w:rsidR="00911EEA" w:rsidRPr="00F06A6E">
        <w:t>законодательством Российской Федерации.</w:t>
      </w:r>
    </w:p>
    <w:p w14:paraId="529583D4" w14:textId="3567CBB6" w:rsidR="00911EEA" w:rsidRPr="0000646E" w:rsidRDefault="0000646E" w:rsidP="008C1977">
      <w:pPr>
        <w:widowControl w:val="0"/>
        <w:autoSpaceDE w:val="0"/>
        <w:autoSpaceDN w:val="0"/>
        <w:spacing w:after="0"/>
        <w:contextualSpacing/>
        <w:rPr>
          <w:w w:val="95"/>
        </w:rPr>
      </w:pPr>
      <w:r>
        <w:tab/>
        <w:t xml:space="preserve">12.3. </w:t>
      </w:r>
      <w:r w:rsidR="00911EEA" w:rsidRPr="00F06A6E">
        <w:t xml:space="preserve">Права и обязанности </w:t>
      </w:r>
      <w:r w:rsidR="00C06E61">
        <w:t>Поставщика</w:t>
      </w:r>
      <w:r w:rsidR="00C06E61" w:rsidRPr="00F06A6E">
        <w:t xml:space="preserve"> </w:t>
      </w:r>
      <w:r w:rsidR="00911EEA" w:rsidRPr="00F06A6E">
        <w:t>по Контракту не могут быть переданы третьим лицам без предварительного письменного согласия Заказчика.</w:t>
      </w:r>
    </w:p>
    <w:p w14:paraId="5EC224BC" w14:textId="77777777" w:rsidR="008C747D" w:rsidRDefault="0000646E" w:rsidP="008C1977">
      <w:pPr>
        <w:widowControl w:val="0"/>
        <w:autoSpaceDE w:val="0"/>
        <w:autoSpaceDN w:val="0"/>
        <w:spacing w:after="0"/>
        <w:contextualSpacing/>
      </w:pPr>
      <w:r>
        <w:tab/>
        <w:t xml:space="preserve">12.4. </w:t>
      </w:r>
      <w:r w:rsidR="00911EEA" w:rsidRPr="00F06A6E">
        <w:t xml:space="preserve">Стороны обязуются письменно уведомить друг друга о смене руководителя, адреса места </w:t>
      </w:r>
      <w:r w:rsidR="00911EEA" w:rsidRPr="000E6415">
        <w:t>нахождения</w:t>
      </w:r>
      <w:r w:rsidR="000E6415" w:rsidRPr="000B011E">
        <w:t>/</w:t>
      </w:r>
      <w:r w:rsidR="00864588" w:rsidRPr="00864588">
        <w:t>адрес</w:t>
      </w:r>
      <w:r w:rsidR="00ED47BE">
        <w:t>а</w:t>
      </w:r>
      <w:r w:rsidR="00864588" w:rsidRPr="00864588">
        <w:t xml:space="preserve"> регистрации, </w:t>
      </w:r>
      <w:r w:rsidR="000E6415" w:rsidRPr="000B011E">
        <w:t>фактического</w:t>
      </w:r>
      <w:r w:rsidR="00864588" w:rsidRPr="00864588">
        <w:t xml:space="preserve"> </w:t>
      </w:r>
      <w:r w:rsidR="00864588">
        <w:t xml:space="preserve">адреса, </w:t>
      </w:r>
      <w:r w:rsidR="000E6415" w:rsidRPr="000B011E">
        <w:t>почтового адреса</w:t>
      </w:r>
      <w:r w:rsidR="00911EEA" w:rsidRPr="00F06A6E">
        <w:t xml:space="preserve">, платежных </w:t>
      </w:r>
      <w:r w:rsidR="00911EEA" w:rsidRPr="00F06A6E">
        <w:lastRenderedPageBreak/>
        <w:t>реквизитов или о факте реорганизации в течение 1 (одного) рабочего дня с даты вступления в силу соответствующих изменений. В противном случае все риски, сопряженные с не уведомлением соответствующей Стороны Контракта об указанных изменениях, несет Сторона, нарушившая настоящее обязательство.</w:t>
      </w:r>
    </w:p>
    <w:p w14:paraId="4529A39E" w14:textId="08FA94CE" w:rsidR="006B1A17" w:rsidRDefault="0000646E" w:rsidP="008C1977">
      <w:pPr>
        <w:widowControl w:val="0"/>
        <w:autoSpaceDE w:val="0"/>
        <w:autoSpaceDN w:val="0"/>
        <w:spacing w:after="0"/>
        <w:ind w:firstLine="709"/>
        <w:contextualSpacing/>
      </w:pPr>
      <w:r>
        <w:t xml:space="preserve">12.5. </w:t>
      </w:r>
      <w:r w:rsidR="00911EEA" w:rsidRPr="00715B20">
        <w:t>К Контракту прилага</w:t>
      </w:r>
      <w:r w:rsidR="002B595D">
        <w:t>е</w:t>
      </w:r>
      <w:r w:rsidR="00911EEA" w:rsidRPr="00715B20">
        <w:t>тся и явля</w:t>
      </w:r>
      <w:r w:rsidR="002B595D">
        <w:t>е</w:t>
      </w:r>
      <w:r w:rsidR="00911EEA" w:rsidRPr="00715B20">
        <w:t>тся его неотъемлемой частью следующ</w:t>
      </w:r>
      <w:r w:rsidR="002B595D">
        <w:t>е</w:t>
      </w:r>
      <w:r w:rsidR="00911EEA" w:rsidRPr="00715B20">
        <w:t>е приложени</w:t>
      </w:r>
      <w:r w:rsidR="002B595D">
        <w:t>е</w:t>
      </w:r>
      <w:r w:rsidR="008C747D" w:rsidRPr="008C747D">
        <w:t xml:space="preserve"> – </w:t>
      </w:r>
      <w:r w:rsidR="00A92859">
        <w:t xml:space="preserve">Техническое задание </w:t>
      </w:r>
      <w:r w:rsidR="00B61791">
        <w:t xml:space="preserve">на </w:t>
      </w:r>
      <w:r w:rsidR="00614C0B" w:rsidRPr="00B94075">
        <w:t xml:space="preserve">поставку </w:t>
      </w:r>
      <w:r w:rsidR="00614C0B" w:rsidRPr="00CE58C4">
        <w:t>программно-аппаратного комплекса системы межсетевого экранирования с предоставлением права использования программного обеспечения</w:t>
      </w:r>
      <w:r w:rsidR="006B1A17">
        <w:t>.</w:t>
      </w:r>
    </w:p>
    <w:p w14:paraId="6DFA74D0" w14:textId="77777777" w:rsidR="00775D81" w:rsidRDefault="00775D81" w:rsidP="008C1977">
      <w:pPr>
        <w:widowControl w:val="0"/>
        <w:spacing w:after="0"/>
        <w:ind w:firstLine="709"/>
        <w:contextualSpacing/>
      </w:pPr>
    </w:p>
    <w:p w14:paraId="5E2CB1F0" w14:textId="7BB1ED79" w:rsidR="00775D81" w:rsidRDefault="00775D81" w:rsidP="008C1977">
      <w:pPr>
        <w:keepNext/>
        <w:keepLines/>
        <w:widowControl w:val="0"/>
        <w:spacing w:after="0"/>
        <w:jc w:val="center"/>
        <w:outlineLvl w:val="0"/>
        <w:rPr>
          <w:b/>
          <w:bCs/>
        </w:rPr>
      </w:pPr>
      <w:r>
        <w:rPr>
          <w:b/>
          <w:bCs/>
        </w:rPr>
        <w:t>13. Взаимодействие сторон</w:t>
      </w:r>
    </w:p>
    <w:p w14:paraId="73B31B2D" w14:textId="79F8C30E" w:rsidR="00775D81"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13.1. </w:t>
      </w:r>
      <w:r w:rsidRPr="00C11B58">
        <w:rPr>
          <w:rFonts w:ascii="Times New Roman" w:hAnsi="Times New Roman"/>
          <w:sz w:val="24"/>
          <w:szCs w:val="24"/>
        </w:rPr>
        <w:t xml:space="preserve">Руководствуясь </w:t>
      </w:r>
      <w:r>
        <w:rPr>
          <w:rFonts w:ascii="Times New Roman" w:hAnsi="Times New Roman"/>
          <w:sz w:val="24"/>
          <w:szCs w:val="24"/>
        </w:rPr>
        <w:t xml:space="preserve">положениями </w:t>
      </w:r>
      <w:bookmarkStart w:id="15" w:name="_Hlk141796748"/>
      <w:r w:rsidRPr="00C11B58">
        <w:rPr>
          <w:rFonts w:ascii="Times New Roman" w:hAnsi="Times New Roman"/>
          <w:sz w:val="24"/>
          <w:szCs w:val="24"/>
        </w:rPr>
        <w:t>Федеральн</w:t>
      </w:r>
      <w:r>
        <w:rPr>
          <w:rFonts w:ascii="Times New Roman" w:hAnsi="Times New Roman"/>
          <w:sz w:val="24"/>
          <w:szCs w:val="24"/>
        </w:rPr>
        <w:t>ого</w:t>
      </w:r>
      <w:r w:rsidRPr="00C11B58">
        <w:rPr>
          <w:rFonts w:ascii="Times New Roman" w:hAnsi="Times New Roman"/>
          <w:sz w:val="24"/>
          <w:szCs w:val="24"/>
        </w:rPr>
        <w:t xml:space="preserve"> закон</w:t>
      </w:r>
      <w:r>
        <w:rPr>
          <w:rFonts w:ascii="Times New Roman" w:hAnsi="Times New Roman"/>
          <w:sz w:val="24"/>
          <w:szCs w:val="24"/>
        </w:rPr>
        <w:t>а</w:t>
      </w:r>
      <w:r w:rsidRPr="00C11B58">
        <w:rPr>
          <w:rFonts w:ascii="Times New Roman" w:hAnsi="Times New Roman"/>
          <w:sz w:val="24"/>
          <w:szCs w:val="24"/>
        </w:rPr>
        <w:t xml:space="preserve"> от </w:t>
      </w:r>
      <w:r>
        <w:rPr>
          <w:rFonts w:ascii="Times New Roman" w:hAnsi="Times New Roman"/>
          <w:sz w:val="24"/>
          <w:szCs w:val="24"/>
        </w:rPr>
        <w:t>«</w:t>
      </w:r>
      <w:r w:rsidRPr="00C11B58">
        <w:rPr>
          <w:rFonts w:ascii="Times New Roman" w:hAnsi="Times New Roman"/>
          <w:sz w:val="24"/>
          <w:szCs w:val="24"/>
        </w:rPr>
        <w:t>06</w:t>
      </w:r>
      <w:r>
        <w:rPr>
          <w:rFonts w:ascii="Times New Roman" w:hAnsi="Times New Roman"/>
          <w:sz w:val="24"/>
          <w:szCs w:val="24"/>
        </w:rPr>
        <w:t xml:space="preserve">» апреля </w:t>
      </w:r>
      <w:r w:rsidRPr="00C11B58">
        <w:rPr>
          <w:rFonts w:ascii="Times New Roman" w:hAnsi="Times New Roman"/>
          <w:sz w:val="24"/>
          <w:szCs w:val="24"/>
        </w:rPr>
        <w:t>2011</w:t>
      </w:r>
      <w:r>
        <w:rPr>
          <w:rFonts w:ascii="Times New Roman" w:hAnsi="Times New Roman"/>
          <w:sz w:val="24"/>
          <w:szCs w:val="24"/>
        </w:rPr>
        <w:t xml:space="preserve"> г. </w:t>
      </w:r>
      <w:r w:rsidRPr="00C11B58">
        <w:rPr>
          <w:rFonts w:ascii="Times New Roman" w:hAnsi="Times New Roman"/>
          <w:sz w:val="24"/>
          <w:szCs w:val="24"/>
        </w:rPr>
        <w:t xml:space="preserve">№ 63-ФЗ </w:t>
      </w:r>
      <w:r w:rsidR="006B1A17">
        <w:rPr>
          <w:rFonts w:ascii="Times New Roman" w:hAnsi="Times New Roman"/>
          <w:sz w:val="24"/>
          <w:szCs w:val="24"/>
        </w:rPr>
        <w:br/>
      </w:r>
      <w:r w:rsidRPr="00C11B58">
        <w:rPr>
          <w:rFonts w:ascii="Times New Roman" w:hAnsi="Times New Roman"/>
          <w:sz w:val="24"/>
          <w:szCs w:val="24"/>
        </w:rPr>
        <w:t>«Об</w:t>
      </w:r>
      <w:r>
        <w:rPr>
          <w:rFonts w:ascii="Times New Roman" w:hAnsi="Times New Roman"/>
          <w:sz w:val="24"/>
          <w:szCs w:val="24"/>
        </w:rPr>
        <w:t xml:space="preserve"> </w:t>
      </w:r>
      <w:r w:rsidRPr="00C11B58">
        <w:rPr>
          <w:rFonts w:ascii="Times New Roman" w:hAnsi="Times New Roman"/>
          <w:sz w:val="24"/>
          <w:szCs w:val="24"/>
        </w:rPr>
        <w:t>электронной подписи»</w:t>
      </w:r>
      <w:bookmarkEnd w:id="15"/>
      <w:r>
        <w:rPr>
          <w:rFonts w:ascii="Times New Roman" w:hAnsi="Times New Roman"/>
          <w:sz w:val="24"/>
          <w:szCs w:val="24"/>
        </w:rPr>
        <w:t xml:space="preserve">, </w:t>
      </w:r>
      <w:r w:rsidRPr="00C11B58">
        <w:rPr>
          <w:rFonts w:ascii="Times New Roman" w:hAnsi="Times New Roman"/>
          <w:sz w:val="24"/>
          <w:szCs w:val="24"/>
        </w:rPr>
        <w:t xml:space="preserve">Стороны пришли к соглашению об использовании </w:t>
      </w:r>
      <w:r>
        <w:rPr>
          <w:rFonts w:ascii="Times New Roman" w:hAnsi="Times New Roman"/>
          <w:sz w:val="24"/>
          <w:szCs w:val="24"/>
        </w:rPr>
        <w:t xml:space="preserve">системы </w:t>
      </w:r>
      <w:r w:rsidRPr="00C11B58">
        <w:rPr>
          <w:rFonts w:ascii="Times New Roman" w:hAnsi="Times New Roman"/>
          <w:sz w:val="24"/>
          <w:szCs w:val="24"/>
        </w:rPr>
        <w:t>электронного документооборота</w:t>
      </w:r>
      <w:r>
        <w:rPr>
          <w:rFonts w:ascii="Times New Roman" w:hAnsi="Times New Roman"/>
          <w:sz w:val="24"/>
          <w:szCs w:val="24"/>
        </w:rPr>
        <w:t xml:space="preserve"> (далее также – система ЭДО) и </w:t>
      </w:r>
      <w:r w:rsidRPr="00C11B58">
        <w:rPr>
          <w:rFonts w:ascii="Times New Roman" w:hAnsi="Times New Roman"/>
          <w:sz w:val="24"/>
          <w:szCs w:val="24"/>
        </w:rPr>
        <w:t>применении</w:t>
      </w:r>
      <w:r>
        <w:rPr>
          <w:rFonts w:ascii="Times New Roman" w:hAnsi="Times New Roman"/>
          <w:sz w:val="24"/>
          <w:szCs w:val="24"/>
        </w:rPr>
        <w:t xml:space="preserve"> </w:t>
      </w:r>
      <w:bookmarkStart w:id="16" w:name="_Hlk226727902"/>
      <w:r w:rsidRPr="00A4031D">
        <w:rPr>
          <w:rFonts w:ascii="Times New Roman" w:hAnsi="Times New Roman"/>
          <w:sz w:val="24"/>
          <w:szCs w:val="24"/>
        </w:rPr>
        <w:t>квалифицирован</w:t>
      </w:r>
      <w:bookmarkEnd w:id="16"/>
      <w:r w:rsidRPr="00A4031D">
        <w:rPr>
          <w:rFonts w:ascii="Times New Roman" w:hAnsi="Times New Roman"/>
          <w:sz w:val="24"/>
          <w:szCs w:val="24"/>
        </w:rPr>
        <w:t>н</w:t>
      </w:r>
      <w:r>
        <w:rPr>
          <w:rFonts w:ascii="Times New Roman" w:hAnsi="Times New Roman"/>
          <w:sz w:val="24"/>
          <w:szCs w:val="24"/>
        </w:rPr>
        <w:t>ой</w:t>
      </w:r>
      <w:r w:rsidRPr="00C11B58">
        <w:rPr>
          <w:rFonts w:ascii="Times New Roman" w:hAnsi="Times New Roman"/>
          <w:sz w:val="24"/>
          <w:szCs w:val="24"/>
        </w:rPr>
        <w:t xml:space="preserve"> электронной подписи</w:t>
      </w:r>
      <w:r>
        <w:rPr>
          <w:rFonts w:ascii="Times New Roman" w:hAnsi="Times New Roman"/>
          <w:sz w:val="24"/>
          <w:szCs w:val="24"/>
        </w:rPr>
        <w:t xml:space="preserve"> (далее также – КЭП) для подписания и направления друг другу </w:t>
      </w:r>
      <w:r w:rsidRPr="00FA0BBC">
        <w:rPr>
          <w:rFonts w:ascii="Times New Roman" w:hAnsi="Times New Roman"/>
          <w:sz w:val="24"/>
          <w:szCs w:val="24"/>
        </w:rPr>
        <w:t xml:space="preserve">документов, предусмотренных п. </w:t>
      </w:r>
      <w:r w:rsidR="00AE41F3">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w:t>
      </w:r>
    </w:p>
    <w:p w14:paraId="39268921" w14:textId="4156FA12" w:rsidR="00775D81"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Документы, </w:t>
      </w:r>
      <w:r w:rsidRPr="00FA0BBC">
        <w:rPr>
          <w:rFonts w:ascii="Times New Roman" w:hAnsi="Times New Roman"/>
          <w:sz w:val="24"/>
          <w:szCs w:val="24"/>
        </w:rPr>
        <w:t>предусмотренны</w:t>
      </w:r>
      <w:r>
        <w:rPr>
          <w:rFonts w:ascii="Times New Roman" w:hAnsi="Times New Roman"/>
          <w:sz w:val="24"/>
          <w:szCs w:val="24"/>
        </w:rPr>
        <w:t>е</w:t>
      </w:r>
      <w:r w:rsidRPr="00FA0BBC">
        <w:rPr>
          <w:rFonts w:ascii="Times New Roman" w:hAnsi="Times New Roman"/>
          <w:sz w:val="24"/>
          <w:szCs w:val="24"/>
        </w:rPr>
        <w:t xml:space="preserve"> п. </w:t>
      </w:r>
      <w:r w:rsidR="00AE41F3">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 xml:space="preserve">, подписанные КЭП и направленные с использованием системы ЭДО, </w:t>
      </w:r>
      <w:r w:rsidRPr="00690270">
        <w:rPr>
          <w:rFonts w:ascii="Times New Roman" w:hAnsi="Times New Roman"/>
          <w:sz w:val="24"/>
          <w:szCs w:val="24"/>
        </w:rPr>
        <w:t xml:space="preserve">юридически эквивалентны </w:t>
      </w:r>
      <w:r>
        <w:rPr>
          <w:rFonts w:ascii="Times New Roman" w:hAnsi="Times New Roman"/>
          <w:sz w:val="24"/>
          <w:szCs w:val="24"/>
        </w:rPr>
        <w:t>д</w:t>
      </w:r>
      <w:r w:rsidRPr="00690270">
        <w:rPr>
          <w:rFonts w:ascii="Times New Roman" w:hAnsi="Times New Roman"/>
          <w:sz w:val="24"/>
          <w:szCs w:val="24"/>
        </w:rPr>
        <w:t xml:space="preserve">окументам на бумажных носителях, </w:t>
      </w:r>
      <w:r>
        <w:rPr>
          <w:rFonts w:ascii="Times New Roman" w:hAnsi="Times New Roman"/>
          <w:sz w:val="24"/>
          <w:szCs w:val="24"/>
        </w:rPr>
        <w:t xml:space="preserve">подписанным уполномоченными лицами </w:t>
      </w:r>
      <w:r w:rsidRPr="00690270">
        <w:rPr>
          <w:rFonts w:ascii="Times New Roman" w:hAnsi="Times New Roman"/>
          <w:sz w:val="24"/>
          <w:szCs w:val="24"/>
        </w:rPr>
        <w:t>Сторон</w:t>
      </w:r>
      <w:r>
        <w:rPr>
          <w:rFonts w:ascii="Times New Roman" w:hAnsi="Times New Roman"/>
          <w:sz w:val="24"/>
          <w:szCs w:val="24"/>
        </w:rPr>
        <w:t xml:space="preserve"> и скрепленным их печатями.</w:t>
      </w:r>
    </w:p>
    <w:p w14:paraId="16679387" w14:textId="3DEE4BCE" w:rsidR="00775D81" w:rsidRPr="008C1450"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13.2. Стороны самостоятельно получают доступ к системе ЭДО, заключая </w:t>
      </w:r>
      <w:r w:rsidRPr="008C1450">
        <w:rPr>
          <w:rFonts w:ascii="Times New Roman" w:hAnsi="Times New Roman"/>
          <w:sz w:val="24"/>
          <w:szCs w:val="24"/>
        </w:rPr>
        <w:t>соответствующее соглашение (договор) с оператором системы ЭДО.</w:t>
      </w:r>
    </w:p>
    <w:p w14:paraId="1E936209" w14:textId="77777777" w:rsidR="00775D81" w:rsidRPr="00574040" w:rsidRDefault="00775D81" w:rsidP="008C1977">
      <w:pPr>
        <w:pStyle w:val="ConsPlusNormal"/>
        <w:widowControl w:val="0"/>
        <w:ind w:firstLine="709"/>
        <w:jc w:val="both"/>
        <w:rPr>
          <w:rFonts w:ascii="Times New Roman" w:hAnsi="Times New Roman"/>
          <w:sz w:val="24"/>
          <w:szCs w:val="24"/>
        </w:rPr>
      </w:pPr>
      <w:r w:rsidRPr="008C1450">
        <w:rPr>
          <w:rFonts w:ascii="Times New Roman" w:hAnsi="Times New Roman"/>
          <w:sz w:val="24"/>
          <w:szCs w:val="24"/>
        </w:rPr>
        <w:t xml:space="preserve">Оператором системы ЭДО Заказчика на момент подписания </w:t>
      </w:r>
      <w:r>
        <w:rPr>
          <w:rFonts w:ascii="Times New Roman" w:hAnsi="Times New Roman"/>
          <w:sz w:val="24"/>
          <w:szCs w:val="24"/>
        </w:rPr>
        <w:t>Контракта</w:t>
      </w:r>
      <w:r w:rsidRPr="008C1450">
        <w:rPr>
          <w:rFonts w:ascii="Times New Roman" w:hAnsi="Times New Roman"/>
          <w:sz w:val="24"/>
          <w:szCs w:val="24"/>
        </w:rPr>
        <w:t xml:space="preserve"> является АО «ПФ «СКБ Контур</w:t>
      </w:r>
      <w:r>
        <w:rPr>
          <w:rFonts w:ascii="Times New Roman" w:hAnsi="Times New Roman"/>
          <w:sz w:val="24"/>
          <w:szCs w:val="24"/>
        </w:rPr>
        <w:t>»</w:t>
      </w:r>
      <w:r w:rsidRPr="008C1450">
        <w:rPr>
          <w:rFonts w:ascii="Times New Roman" w:hAnsi="Times New Roman"/>
          <w:sz w:val="24"/>
          <w:szCs w:val="24"/>
        </w:rPr>
        <w:t xml:space="preserve">. Системой ЭДО Заказчика на момент подписания </w:t>
      </w:r>
      <w:r>
        <w:rPr>
          <w:rFonts w:ascii="Times New Roman" w:hAnsi="Times New Roman"/>
          <w:sz w:val="24"/>
          <w:szCs w:val="24"/>
        </w:rPr>
        <w:t>Контракта</w:t>
      </w:r>
      <w:r w:rsidRPr="008C1450">
        <w:rPr>
          <w:rFonts w:ascii="Times New Roman" w:hAnsi="Times New Roman"/>
          <w:sz w:val="24"/>
          <w:szCs w:val="24"/>
        </w:rPr>
        <w:t xml:space="preserve"> является «Контур.Диадок».</w:t>
      </w:r>
    </w:p>
    <w:p w14:paraId="1724AB65" w14:textId="39907125" w:rsidR="00775D81"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 xml:space="preserve">13.3. Стороны самостоятельно обеспечивают работоспособность КЭП своих уполномоченных лиц. </w:t>
      </w:r>
    </w:p>
    <w:p w14:paraId="74CFF70A" w14:textId="4D932213" w:rsidR="00775D81"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13</w:t>
      </w:r>
      <w:r w:rsidRPr="0079006E">
        <w:rPr>
          <w:rFonts w:ascii="Times New Roman" w:hAnsi="Times New Roman"/>
          <w:sz w:val="24"/>
          <w:szCs w:val="24"/>
        </w:rPr>
        <w:t>.</w:t>
      </w:r>
      <w:r>
        <w:rPr>
          <w:rFonts w:ascii="Times New Roman" w:hAnsi="Times New Roman"/>
          <w:sz w:val="24"/>
          <w:szCs w:val="24"/>
        </w:rPr>
        <w:t>4. При использовании системы ЭДО датой направления документа будет считаться дата направления документа оператором системы ЭДО Стороны-отправителя документа, а датой получения документа – дата получения документа оператором системы ЭДО Стороны-получателя документа.</w:t>
      </w:r>
    </w:p>
    <w:p w14:paraId="6945210F" w14:textId="40968B11" w:rsidR="00775D81"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13</w:t>
      </w:r>
      <w:r w:rsidRPr="00633CB7">
        <w:rPr>
          <w:rFonts w:ascii="Times New Roman" w:hAnsi="Times New Roman"/>
          <w:sz w:val="24"/>
          <w:szCs w:val="24"/>
        </w:rPr>
        <w:t>.</w:t>
      </w:r>
      <w:r>
        <w:rPr>
          <w:rFonts w:ascii="Times New Roman" w:hAnsi="Times New Roman"/>
          <w:sz w:val="24"/>
          <w:szCs w:val="24"/>
        </w:rPr>
        <w:t>5</w:t>
      </w:r>
      <w:r w:rsidRPr="00633CB7">
        <w:rPr>
          <w:rFonts w:ascii="Times New Roman" w:hAnsi="Times New Roman"/>
          <w:sz w:val="24"/>
          <w:szCs w:val="24"/>
        </w:rPr>
        <w:t>.</w:t>
      </w:r>
      <w:r w:rsidRPr="00633CB7">
        <w:rPr>
          <w:rFonts w:ascii="Times New Roman" w:hAnsi="Times New Roman"/>
          <w:sz w:val="24"/>
          <w:szCs w:val="24"/>
        </w:rPr>
        <w:tab/>
        <w:t xml:space="preserve">Стороны обязаны </w:t>
      </w:r>
      <w:r w:rsidRPr="00A16AFF">
        <w:rPr>
          <w:rFonts w:ascii="Times New Roman" w:hAnsi="Times New Roman"/>
          <w:sz w:val="24"/>
          <w:szCs w:val="24"/>
        </w:rPr>
        <w:t>незамедлительно</w:t>
      </w:r>
      <w:r>
        <w:rPr>
          <w:rFonts w:ascii="Times New Roman" w:hAnsi="Times New Roman"/>
          <w:sz w:val="24"/>
          <w:szCs w:val="24"/>
        </w:rPr>
        <w:t xml:space="preserve"> </w:t>
      </w:r>
      <w:r w:rsidRPr="00633CB7">
        <w:rPr>
          <w:rFonts w:ascii="Times New Roman" w:hAnsi="Times New Roman"/>
          <w:sz w:val="24"/>
          <w:szCs w:val="24"/>
        </w:rPr>
        <w:t>информировать друг друга</w:t>
      </w:r>
      <w:r>
        <w:rPr>
          <w:rFonts w:ascii="Times New Roman" w:hAnsi="Times New Roman"/>
          <w:sz w:val="24"/>
          <w:szCs w:val="24"/>
        </w:rPr>
        <w:t xml:space="preserve"> по электронной почте, указанной в Контракте,</w:t>
      </w:r>
      <w:r w:rsidRPr="00633CB7">
        <w:rPr>
          <w:rFonts w:ascii="Times New Roman" w:hAnsi="Times New Roman"/>
          <w:sz w:val="24"/>
          <w:szCs w:val="24"/>
        </w:rPr>
        <w:t xml:space="preserve"> о невозможности </w:t>
      </w:r>
      <w:r>
        <w:rPr>
          <w:rFonts w:ascii="Times New Roman" w:hAnsi="Times New Roman"/>
          <w:sz w:val="24"/>
          <w:szCs w:val="24"/>
        </w:rPr>
        <w:t>направления (получения)</w:t>
      </w:r>
      <w:r w:rsidRPr="00633CB7">
        <w:rPr>
          <w:rFonts w:ascii="Times New Roman" w:hAnsi="Times New Roman"/>
          <w:sz w:val="24"/>
          <w:szCs w:val="24"/>
        </w:rPr>
        <w:t xml:space="preserve"> документ</w:t>
      </w:r>
      <w:r>
        <w:rPr>
          <w:rFonts w:ascii="Times New Roman" w:hAnsi="Times New Roman"/>
          <w:sz w:val="24"/>
          <w:szCs w:val="24"/>
        </w:rPr>
        <w:t>ов</w:t>
      </w:r>
      <w:r w:rsidRPr="00633CB7">
        <w:rPr>
          <w:rFonts w:ascii="Times New Roman" w:hAnsi="Times New Roman"/>
          <w:sz w:val="24"/>
          <w:szCs w:val="24"/>
        </w:rPr>
        <w:t xml:space="preserve"> </w:t>
      </w:r>
      <w:r>
        <w:rPr>
          <w:rFonts w:ascii="Times New Roman" w:hAnsi="Times New Roman"/>
          <w:sz w:val="24"/>
          <w:szCs w:val="24"/>
        </w:rPr>
        <w:t>с использованием системы ЭДО</w:t>
      </w:r>
      <w:r w:rsidRPr="00633CB7">
        <w:rPr>
          <w:rFonts w:ascii="Times New Roman" w:hAnsi="Times New Roman"/>
          <w:sz w:val="24"/>
          <w:szCs w:val="24"/>
        </w:rPr>
        <w:t xml:space="preserve"> в случае технического сбоя</w:t>
      </w:r>
      <w:r>
        <w:rPr>
          <w:rFonts w:ascii="Times New Roman" w:hAnsi="Times New Roman"/>
          <w:sz w:val="24"/>
          <w:szCs w:val="24"/>
        </w:rPr>
        <w:t xml:space="preserve"> на стороне оператора системы ЭДО и иных случаях, исключающих техническую возможность направления документов с использованием системы ЭДО.</w:t>
      </w:r>
      <w:r w:rsidRPr="00633CB7">
        <w:rPr>
          <w:rFonts w:ascii="Times New Roman" w:hAnsi="Times New Roman"/>
          <w:sz w:val="24"/>
          <w:szCs w:val="24"/>
        </w:rPr>
        <w:t xml:space="preserve"> </w:t>
      </w:r>
    </w:p>
    <w:p w14:paraId="1C1221FB" w14:textId="13BBB4E8" w:rsidR="00775D81" w:rsidRPr="00CB066D" w:rsidRDefault="00775D81" w:rsidP="008C1977">
      <w:pPr>
        <w:pStyle w:val="ConsPlusNormal"/>
        <w:widowControl w:val="0"/>
        <w:ind w:firstLine="709"/>
        <w:jc w:val="both"/>
        <w:rPr>
          <w:rFonts w:ascii="Times New Roman" w:hAnsi="Times New Roman"/>
          <w:sz w:val="24"/>
          <w:szCs w:val="24"/>
        </w:rPr>
      </w:pPr>
      <w:r>
        <w:rPr>
          <w:rFonts w:ascii="Times New Roman" w:hAnsi="Times New Roman"/>
          <w:sz w:val="24"/>
          <w:szCs w:val="24"/>
        </w:rPr>
        <w:t>13.5.1. До устранения неисправностей, предусмотренных п. 1</w:t>
      </w:r>
      <w:r w:rsidR="00AE41F3">
        <w:rPr>
          <w:rFonts w:ascii="Times New Roman" w:hAnsi="Times New Roman"/>
          <w:sz w:val="24"/>
          <w:szCs w:val="24"/>
        </w:rPr>
        <w:t>3</w:t>
      </w:r>
      <w:r>
        <w:rPr>
          <w:rFonts w:ascii="Times New Roman" w:hAnsi="Times New Roman"/>
          <w:sz w:val="24"/>
          <w:szCs w:val="24"/>
        </w:rPr>
        <w:t xml:space="preserve">.5 Контракта, </w:t>
      </w:r>
      <w:r w:rsidRPr="00633CB7">
        <w:rPr>
          <w:rFonts w:ascii="Times New Roman" w:hAnsi="Times New Roman"/>
          <w:sz w:val="24"/>
          <w:szCs w:val="24"/>
        </w:rPr>
        <w:t xml:space="preserve">Стороны </w:t>
      </w:r>
      <w:r>
        <w:rPr>
          <w:rFonts w:ascii="Times New Roman" w:hAnsi="Times New Roman"/>
          <w:sz w:val="24"/>
          <w:szCs w:val="24"/>
        </w:rPr>
        <w:t xml:space="preserve">направляют друг другу </w:t>
      </w:r>
      <w:r w:rsidRPr="00266257">
        <w:rPr>
          <w:rFonts w:ascii="Times New Roman" w:hAnsi="Times New Roman"/>
          <w:sz w:val="24"/>
          <w:szCs w:val="24"/>
        </w:rPr>
        <w:t>документ</w:t>
      </w:r>
      <w:r>
        <w:rPr>
          <w:rFonts w:ascii="Times New Roman" w:hAnsi="Times New Roman"/>
          <w:sz w:val="24"/>
          <w:szCs w:val="24"/>
        </w:rPr>
        <w:t xml:space="preserve">ы, </w:t>
      </w:r>
      <w:r w:rsidRPr="00FA0BBC">
        <w:rPr>
          <w:rFonts w:ascii="Times New Roman" w:hAnsi="Times New Roman"/>
          <w:sz w:val="24"/>
          <w:szCs w:val="24"/>
        </w:rPr>
        <w:t>предусмотренны</w:t>
      </w:r>
      <w:r>
        <w:rPr>
          <w:rFonts w:ascii="Times New Roman" w:hAnsi="Times New Roman"/>
          <w:sz w:val="24"/>
          <w:szCs w:val="24"/>
        </w:rPr>
        <w:t>е</w:t>
      </w:r>
      <w:r w:rsidRPr="00FA0BBC">
        <w:rPr>
          <w:rFonts w:ascii="Times New Roman" w:hAnsi="Times New Roman"/>
          <w:sz w:val="24"/>
          <w:szCs w:val="24"/>
        </w:rPr>
        <w:t xml:space="preserve"> п. </w:t>
      </w:r>
      <w:r w:rsidR="00C66547">
        <w:rPr>
          <w:rFonts w:ascii="Times New Roman" w:hAnsi="Times New Roman"/>
          <w:sz w:val="24"/>
          <w:szCs w:val="24"/>
        </w:rPr>
        <w:t>3.3</w:t>
      </w:r>
      <w:r w:rsidRPr="00FA0BBC">
        <w:rPr>
          <w:rFonts w:ascii="Times New Roman" w:hAnsi="Times New Roman"/>
          <w:sz w:val="24"/>
          <w:szCs w:val="24"/>
        </w:rPr>
        <w:t>.1 Контракта</w:t>
      </w:r>
      <w:r>
        <w:rPr>
          <w:rFonts w:ascii="Times New Roman" w:hAnsi="Times New Roman"/>
          <w:sz w:val="24"/>
          <w:szCs w:val="24"/>
        </w:rPr>
        <w:t>,</w:t>
      </w:r>
      <w:r w:rsidRPr="00266257">
        <w:rPr>
          <w:rFonts w:ascii="Times New Roman" w:hAnsi="Times New Roman"/>
          <w:sz w:val="24"/>
          <w:szCs w:val="24"/>
        </w:rPr>
        <w:t xml:space="preserve"> на бумажном носителе, подписанны</w:t>
      </w:r>
      <w:r>
        <w:rPr>
          <w:rFonts w:ascii="Times New Roman" w:hAnsi="Times New Roman"/>
          <w:sz w:val="24"/>
          <w:szCs w:val="24"/>
        </w:rPr>
        <w:t>е</w:t>
      </w:r>
      <w:r w:rsidRPr="00266257">
        <w:rPr>
          <w:rFonts w:ascii="Times New Roman" w:hAnsi="Times New Roman"/>
          <w:sz w:val="24"/>
          <w:szCs w:val="24"/>
        </w:rPr>
        <w:t xml:space="preserve"> уполномоченными </w:t>
      </w:r>
      <w:r>
        <w:rPr>
          <w:rFonts w:ascii="Times New Roman" w:hAnsi="Times New Roman"/>
          <w:sz w:val="24"/>
          <w:szCs w:val="24"/>
        </w:rPr>
        <w:t>лицами</w:t>
      </w:r>
      <w:r w:rsidRPr="00266257">
        <w:rPr>
          <w:rFonts w:ascii="Times New Roman" w:hAnsi="Times New Roman"/>
          <w:sz w:val="24"/>
          <w:szCs w:val="24"/>
        </w:rPr>
        <w:t xml:space="preserve"> Сторон, </w:t>
      </w:r>
      <w:r w:rsidRPr="00266257">
        <w:rPr>
          <w:rFonts w:ascii="Times New Roman" w:hAnsi="Times New Roman"/>
          <w:bCs/>
          <w:snapToGrid w:val="0"/>
          <w:sz w:val="24"/>
          <w:szCs w:val="24"/>
        </w:rPr>
        <w:t xml:space="preserve">с использованием почтовой связи заказным или ценным письмом с уведомлением о вручении или с использованием </w:t>
      </w:r>
      <w:r>
        <w:rPr>
          <w:rFonts w:ascii="Times New Roman" w:hAnsi="Times New Roman"/>
          <w:bCs/>
          <w:snapToGrid w:val="0"/>
          <w:sz w:val="24"/>
          <w:szCs w:val="24"/>
        </w:rPr>
        <w:t xml:space="preserve">нарочного способа </w:t>
      </w:r>
      <w:r w:rsidRPr="00266257">
        <w:rPr>
          <w:rFonts w:ascii="Times New Roman" w:hAnsi="Times New Roman"/>
          <w:bCs/>
          <w:snapToGrid w:val="0"/>
          <w:sz w:val="24"/>
          <w:szCs w:val="24"/>
        </w:rPr>
        <w:t xml:space="preserve">доставки под расписку о вручении, или с использованием электронной почты, указанной в </w:t>
      </w:r>
      <w:r>
        <w:rPr>
          <w:rFonts w:ascii="Times New Roman" w:hAnsi="Times New Roman"/>
          <w:bCs/>
          <w:snapToGrid w:val="0"/>
          <w:sz w:val="24"/>
          <w:szCs w:val="24"/>
        </w:rPr>
        <w:t>Контракте</w:t>
      </w:r>
      <w:r w:rsidRPr="00266257">
        <w:rPr>
          <w:rFonts w:ascii="Times New Roman" w:hAnsi="Times New Roman"/>
          <w:bCs/>
          <w:snapToGrid w:val="0"/>
          <w:sz w:val="24"/>
          <w:szCs w:val="24"/>
        </w:rPr>
        <w:t xml:space="preserve">, </w:t>
      </w:r>
      <w:r w:rsidRPr="00CB066D">
        <w:rPr>
          <w:rFonts w:ascii="Times New Roman" w:hAnsi="Times New Roman"/>
          <w:sz w:val="24"/>
          <w:szCs w:val="24"/>
        </w:rPr>
        <w:t>с последующим предоставлением оригинала в течение 5 (пяти) рабочих дней. Документы на бумажном носителе направляются по почтовому адресу, указанному в Контракте.</w:t>
      </w:r>
    </w:p>
    <w:p w14:paraId="7EAE5260" w14:textId="26BE5810" w:rsidR="00775D81" w:rsidRPr="001B1FF5" w:rsidRDefault="00775D81" w:rsidP="008C1977">
      <w:pPr>
        <w:pStyle w:val="afffa"/>
        <w:widowControl w:val="0"/>
        <w:tabs>
          <w:tab w:val="left" w:pos="1276"/>
        </w:tabs>
        <w:autoSpaceDE w:val="0"/>
        <w:autoSpaceDN w:val="0"/>
        <w:spacing w:after="0"/>
        <w:ind w:left="0" w:firstLine="709"/>
        <w:rPr>
          <w:color w:val="000000"/>
        </w:rPr>
      </w:pPr>
      <w:r w:rsidRPr="00CB066D">
        <w:t>1</w:t>
      </w:r>
      <w:r>
        <w:t>3</w:t>
      </w:r>
      <w:r w:rsidRPr="00CB066D">
        <w:t xml:space="preserve">.6. </w:t>
      </w:r>
      <w:bookmarkStart w:id="17" w:name="_Hlk226714123"/>
      <w:r w:rsidRPr="00CB066D">
        <w:t xml:space="preserve">Стороны пришли к соглашению о том, что все подписанные и скрепленные печатью документы, за исключением Контракта, дополнительных соглашений к нему и документов, предусмотренных п. </w:t>
      </w:r>
      <w:r w:rsidR="00C66547">
        <w:t>3.3</w:t>
      </w:r>
      <w:r w:rsidRPr="00CB066D">
        <w:t>.1 Контракта, переданные и полученные по электронной почте, являются официальными документами, обладающими юридической силой оригинала, до момента получения оригинала.</w:t>
      </w:r>
    </w:p>
    <w:bookmarkEnd w:id="17"/>
    <w:p w14:paraId="009B35EC" w14:textId="062943C0" w:rsidR="00775D81" w:rsidRPr="008D088E" w:rsidRDefault="00775D81" w:rsidP="008C1977">
      <w:pPr>
        <w:pStyle w:val="afffa"/>
        <w:widowControl w:val="0"/>
        <w:autoSpaceDE w:val="0"/>
        <w:autoSpaceDN w:val="0"/>
        <w:spacing w:after="0"/>
        <w:ind w:left="0" w:firstLine="709"/>
      </w:pPr>
      <w:r>
        <w:t xml:space="preserve">13.7. </w:t>
      </w:r>
      <w:r w:rsidRPr="008D088E">
        <w:t>Все уведомления Сторон в рамках Контракта</w:t>
      </w:r>
      <w:r w:rsidRPr="00F2334D">
        <w:t>,</w:t>
      </w:r>
      <w:r w:rsidRPr="00DA5685">
        <w:t xml:space="preserve"> </w:t>
      </w:r>
      <w:r w:rsidRPr="007266F2">
        <w:t>документы, указанные в Контракте (далее в п.п. 1</w:t>
      </w:r>
      <w:r w:rsidR="00AE41F3">
        <w:t>3</w:t>
      </w:r>
      <w:r w:rsidRPr="007266F2">
        <w:t>.</w:t>
      </w:r>
      <w:r>
        <w:t>8</w:t>
      </w:r>
      <w:r w:rsidRPr="007266F2">
        <w:t xml:space="preserve"> и 1</w:t>
      </w:r>
      <w:r w:rsidR="00AE41F3">
        <w:t>3</w:t>
      </w:r>
      <w:r w:rsidRPr="007266F2">
        <w:t>.</w:t>
      </w:r>
      <w:r>
        <w:t>9</w:t>
      </w:r>
      <w:r w:rsidRPr="007266F2">
        <w:t xml:space="preserve"> Контракта – уведомления)</w:t>
      </w:r>
      <w:r>
        <w:t>,</w:t>
      </w:r>
      <w:r w:rsidRPr="008D088E">
        <w:t xml:space="preserve"> если иное не предусмотрено Контрактом, направляются в письменной форме с использованием почтовой связи заказным или ценным письмом с уведомлением о вручении или с использованием </w:t>
      </w:r>
      <w:r>
        <w:t>нарочного способа</w:t>
      </w:r>
      <w:r w:rsidRPr="00F2334D">
        <w:t xml:space="preserve"> </w:t>
      </w:r>
      <w:r>
        <w:t xml:space="preserve">доставки </w:t>
      </w:r>
      <w:r w:rsidRPr="008D088E">
        <w:t>под расписку о вручении, или с использованием электронной почты, указанной в Контракте, с последующим предоставлением оригинала в течение 5 (пяти) рабочих дней.</w:t>
      </w:r>
    </w:p>
    <w:p w14:paraId="5D705AC0" w14:textId="11DE5C74" w:rsidR="00775D81" w:rsidRDefault="00775D81" w:rsidP="008C1977">
      <w:pPr>
        <w:pStyle w:val="ConsPlusNormal"/>
        <w:widowControl w:val="0"/>
        <w:ind w:firstLine="709"/>
        <w:jc w:val="both"/>
        <w:rPr>
          <w:rFonts w:ascii="Times New Roman" w:hAnsi="Times New Roman"/>
          <w:sz w:val="24"/>
          <w:szCs w:val="24"/>
        </w:rPr>
      </w:pPr>
      <w:r>
        <w:rPr>
          <w:rFonts w:ascii="Times New Roman" w:eastAsia="Times New Roman" w:hAnsi="Times New Roman" w:cs="Times New Roman"/>
          <w:sz w:val="24"/>
          <w:szCs w:val="24"/>
        </w:rPr>
        <w:t>13.8.</w:t>
      </w:r>
      <w:r w:rsidRPr="008956AF">
        <w:rPr>
          <w:rFonts w:ascii="Times New Roman" w:eastAsia="Times New Roman" w:hAnsi="Times New Roman" w:cs="Times New Roman"/>
          <w:sz w:val="24"/>
          <w:szCs w:val="24"/>
        </w:rPr>
        <w:t xml:space="preserve"> В случае отправления</w:t>
      </w:r>
      <w:r>
        <w:rPr>
          <w:rFonts w:ascii="Times New Roman" w:hAnsi="Times New Roman"/>
          <w:sz w:val="24"/>
          <w:szCs w:val="24"/>
        </w:rPr>
        <w:t xml:space="preserve"> уведомлений</w:t>
      </w:r>
      <w:r w:rsidRPr="00266257">
        <w:rPr>
          <w:rFonts w:ascii="Times New Roman" w:hAnsi="Times New Roman"/>
          <w:sz w:val="24"/>
          <w:szCs w:val="24"/>
        </w:rPr>
        <w:t xml:space="preserve"> </w:t>
      </w:r>
      <w:r>
        <w:rPr>
          <w:rFonts w:ascii="Times New Roman" w:hAnsi="Times New Roman"/>
          <w:sz w:val="24"/>
          <w:szCs w:val="24"/>
        </w:rPr>
        <w:t>посредством</w:t>
      </w:r>
      <w:r w:rsidRPr="00266257">
        <w:rPr>
          <w:rFonts w:ascii="Times New Roman" w:hAnsi="Times New Roman"/>
          <w:sz w:val="24"/>
          <w:szCs w:val="24"/>
        </w:rPr>
        <w:t xml:space="preserve"> </w:t>
      </w:r>
      <w:r w:rsidRPr="00266257">
        <w:rPr>
          <w:rFonts w:ascii="Times New Roman" w:hAnsi="Times New Roman"/>
          <w:bCs/>
          <w:snapToGrid w:val="0"/>
          <w:sz w:val="24"/>
          <w:szCs w:val="24"/>
        </w:rPr>
        <w:t xml:space="preserve">почтовой связи </w:t>
      </w:r>
      <w:r>
        <w:rPr>
          <w:rFonts w:ascii="Times New Roman" w:hAnsi="Times New Roman"/>
          <w:bCs/>
          <w:snapToGrid w:val="0"/>
          <w:sz w:val="24"/>
          <w:szCs w:val="24"/>
        </w:rPr>
        <w:t>уведомления</w:t>
      </w:r>
      <w:r w:rsidRPr="00266257">
        <w:rPr>
          <w:rFonts w:ascii="Times New Roman" w:hAnsi="Times New Roman"/>
          <w:sz w:val="24"/>
          <w:szCs w:val="24"/>
        </w:rPr>
        <w:t xml:space="preserve"> считаются полученными Стороной в день фактического получения, подтвержденного отметкой почтового отделения, вручившего уведомление.</w:t>
      </w:r>
    </w:p>
    <w:p w14:paraId="3A56648C" w14:textId="45E99537" w:rsidR="00775D81" w:rsidRPr="0000646E" w:rsidRDefault="00775D81" w:rsidP="006A68AE">
      <w:pPr>
        <w:pStyle w:val="afffa"/>
        <w:autoSpaceDE w:val="0"/>
        <w:autoSpaceDN w:val="0"/>
        <w:spacing w:after="0"/>
        <w:ind w:left="0" w:firstLine="709"/>
        <w:rPr>
          <w:bCs/>
          <w:kern w:val="2"/>
        </w:rPr>
      </w:pPr>
      <w:r>
        <w:lastRenderedPageBreak/>
        <w:t xml:space="preserve">13.9. </w:t>
      </w:r>
      <w:r w:rsidRPr="008D088E">
        <w:t>В случае отправления уведомлений посредством электронной почты уведомления считаются полученными Стороной в день их отправки. При этом Стороны соглашаются, что установление факта направления/получения Стороной-отправителем/Стороной-получателем электронного письма на сервер Стороны-получателя должно осуществляться по результатам анализа лог-файлов</w:t>
      </w:r>
      <w:r w:rsidRPr="00B53FC0">
        <w:rPr>
          <w:vertAlign w:val="superscript"/>
        </w:rPr>
        <w:footnoteReference w:id="12"/>
      </w:r>
      <w:r w:rsidRPr="00B53FC0">
        <w:t xml:space="preserve">, </w:t>
      </w:r>
      <w:r w:rsidRPr="008D088E">
        <w:t xml:space="preserve">ведущихся на аппаратно-программных средствах Стороны, </w:t>
      </w:r>
      <w:r w:rsidRPr="0000646E">
        <w:t>отправившей/получившей сообщение с использованием электронной почты.</w:t>
      </w:r>
    </w:p>
    <w:p w14:paraId="2F168F48" w14:textId="77777777" w:rsidR="00775D81" w:rsidRPr="0000646E" w:rsidRDefault="00775D81" w:rsidP="008C1977">
      <w:pPr>
        <w:widowControl w:val="0"/>
        <w:spacing w:after="0"/>
        <w:ind w:firstLine="709"/>
        <w:contextualSpacing/>
      </w:pPr>
    </w:p>
    <w:p w14:paraId="1D3F9F3D" w14:textId="70576732" w:rsidR="00E763EC" w:rsidRPr="0000646E" w:rsidRDefault="00CD1328" w:rsidP="008C1977">
      <w:pPr>
        <w:pStyle w:val="1"/>
        <w:keepLines/>
        <w:widowControl w:val="0"/>
        <w:spacing w:before="0" w:after="0"/>
        <w:contextualSpacing/>
        <w:rPr>
          <w:color w:val="000000"/>
          <w:sz w:val="24"/>
          <w:szCs w:val="24"/>
        </w:rPr>
      </w:pPr>
      <w:bookmarkStart w:id="18" w:name="_Toc536013638"/>
      <w:r w:rsidRPr="0000646E">
        <w:rPr>
          <w:color w:val="000000"/>
          <w:sz w:val="24"/>
          <w:szCs w:val="24"/>
        </w:rPr>
        <w:t>1</w:t>
      </w:r>
      <w:r w:rsidR="00775D81" w:rsidRPr="0000646E">
        <w:rPr>
          <w:color w:val="000000"/>
          <w:sz w:val="24"/>
          <w:szCs w:val="24"/>
        </w:rPr>
        <w:t>4</w:t>
      </w:r>
      <w:r w:rsidRPr="0000646E">
        <w:rPr>
          <w:color w:val="000000"/>
          <w:sz w:val="24"/>
          <w:szCs w:val="24"/>
        </w:rPr>
        <w:t xml:space="preserve">. </w:t>
      </w:r>
      <w:r w:rsidR="00911EEA" w:rsidRPr="0000646E">
        <w:rPr>
          <w:color w:val="000000"/>
          <w:sz w:val="24"/>
          <w:szCs w:val="24"/>
        </w:rPr>
        <w:t>Адреса, р</w:t>
      </w:r>
      <w:bookmarkEnd w:id="18"/>
      <w:r w:rsidRPr="0000646E">
        <w:rPr>
          <w:color w:val="000000"/>
          <w:sz w:val="24"/>
          <w:szCs w:val="24"/>
        </w:rPr>
        <w:t>еквизиты и подписи Сторон</w:t>
      </w:r>
    </w:p>
    <w:p w14:paraId="2CCC9F48" w14:textId="77777777" w:rsidR="00313F0F" w:rsidRPr="0000646E" w:rsidRDefault="00313F0F" w:rsidP="008C1977">
      <w:pPr>
        <w:widowControl w:val="0"/>
        <w:spacing w:after="0"/>
        <w:contextualSpacing/>
      </w:pPr>
    </w:p>
    <w:tbl>
      <w:tblPr>
        <w:tblW w:w="4948" w:type="pct"/>
        <w:tblLook w:val="01E0" w:firstRow="1" w:lastRow="1" w:firstColumn="1" w:lastColumn="1" w:noHBand="0" w:noVBand="0"/>
      </w:tblPr>
      <w:tblGrid>
        <w:gridCol w:w="5241"/>
        <w:gridCol w:w="4858"/>
      </w:tblGrid>
      <w:tr w:rsidR="00A33A65" w:rsidRPr="00844320" w14:paraId="73D0055A" w14:textId="77777777" w:rsidTr="00C336ED">
        <w:trPr>
          <w:trHeight w:val="237"/>
        </w:trPr>
        <w:tc>
          <w:tcPr>
            <w:tcW w:w="2595" w:type="pct"/>
            <w:hideMark/>
          </w:tcPr>
          <w:p w14:paraId="410768DE" w14:textId="77777777" w:rsidR="00E763EC" w:rsidRPr="00F87F20" w:rsidRDefault="00E763EC" w:rsidP="008C1977">
            <w:pPr>
              <w:widowControl w:val="0"/>
              <w:spacing w:after="0"/>
              <w:ind w:right="320"/>
              <w:contextualSpacing/>
              <w:jc w:val="left"/>
              <w:rPr>
                <w:b/>
                <w:bCs/>
              </w:rPr>
            </w:pPr>
            <w:r w:rsidRPr="00F87F20">
              <w:rPr>
                <w:b/>
                <w:bCs/>
              </w:rPr>
              <w:t>Заказчик:</w:t>
            </w:r>
          </w:p>
        </w:tc>
        <w:tc>
          <w:tcPr>
            <w:tcW w:w="2405" w:type="pct"/>
            <w:hideMark/>
          </w:tcPr>
          <w:p w14:paraId="544EF313" w14:textId="77777777" w:rsidR="00E763EC" w:rsidRPr="0088339F" w:rsidRDefault="00AA430A" w:rsidP="008C1977">
            <w:pPr>
              <w:widowControl w:val="0"/>
              <w:spacing w:after="0"/>
              <w:ind w:left="-52" w:right="-114"/>
              <w:contextualSpacing/>
              <w:rPr>
                <w:b/>
                <w:bCs/>
              </w:rPr>
            </w:pPr>
            <w:r w:rsidRPr="00C96767">
              <w:rPr>
                <w:b/>
                <w:bCs/>
              </w:rPr>
              <w:t>Поставщик</w:t>
            </w:r>
            <w:r w:rsidR="00E763EC" w:rsidRPr="0088339F">
              <w:rPr>
                <w:b/>
                <w:bCs/>
              </w:rPr>
              <w:t xml:space="preserve">: </w:t>
            </w:r>
          </w:p>
        </w:tc>
      </w:tr>
      <w:tr w:rsidR="00A33A65" w:rsidRPr="00437BEE" w14:paraId="4D7011F8" w14:textId="77777777" w:rsidTr="00C336ED">
        <w:trPr>
          <w:trHeight w:val="1266"/>
        </w:trPr>
        <w:tc>
          <w:tcPr>
            <w:tcW w:w="2595" w:type="pct"/>
          </w:tcPr>
          <w:p w14:paraId="0E6A4BA7" w14:textId="77777777" w:rsidR="00E763EC" w:rsidRPr="00F87F20" w:rsidRDefault="00E763EC" w:rsidP="008C1977">
            <w:pPr>
              <w:widowControl w:val="0"/>
              <w:spacing w:after="0"/>
              <w:ind w:right="320"/>
              <w:contextualSpacing/>
              <w:rPr>
                <w:b/>
                <w:lang w:val="x-none" w:eastAsia="en-US"/>
              </w:rPr>
            </w:pPr>
            <w:r w:rsidRPr="00F87F20">
              <w:rPr>
                <w:b/>
                <w:lang w:val="x-none" w:eastAsia="en-US"/>
              </w:rPr>
              <w:t>Федеральное государственное бюджетное учреждение «Федеральный центр развития экспорта продукции агропромышленного комплекса Российской Федерации»</w:t>
            </w:r>
          </w:p>
          <w:p w14:paraId="1EE5062F" w14:textId="77777777" w:rsidR="00E763EC" w:rsidRDefault="00E763EC" w:rsidP="008C1977">
            <w:pPr>
              <w:widowControl w:val="0"/>
              <w:spacing w:after="0"/>
              <w:ind w:right="320"/>
              <w:contextualSpacing/>
              <w:jc w:val="left"/>
              <w:rPr>
                <w:b/>
                <w:lang w:val="x-none" w:eastAsia="en-US"/>
              </w:rPr>
            </w:pPr>
            <w:r w:rsidRPr="00C96767">
              <w:rPr>
                <w:b/>
                <w:lang w:val="x-none" w:eastAsia="en-US"/>
              </w:rPr>
              <w:t>(ФГБУ «Агроэкспорт»)</w:t>
            </w:r>
          </w:p>
          <w:p w14:paraId="532AFB9C" w14:textId="77777777" w:rsidR="00B61791" w:rsidRPr="00C96767" w:rsidRDefault="00B61791" w:rsidP="008C1977">
            <w:pPr>
              <w:widowControl w:val="0"/>
              <w:spacing w:after="0"/>
              <w:ind w:right="320"/>
              <w:contextualSpacing/>
              <w:jc w:val="left"/>
              <w:rPr>
                <w:b/>
                <w:lang w:val="x-none" w:eastAsia="en-US"/>
              </w:rPr>
            </w:pPr>
          </w:p>
          <w:p w14:paraId="330374E7" w14:textId="77777777" w:rsidR="008A6A42" w:rsidRDefault="008A6A42" w:rsidP="008C1977">
            <w:pPr>
              <w:widowControl w:val="0"/>
              <w:spacing w:after="0"/>
              <w:ind w:right="320"/>
              <w:contextualSpacing/>
              <w:jc w:val="left"/>
            </w:pPr>
            <w:r>
              <w:t xml:space="preserve">Адрес местонахождения: 119002, г. Москва, </w:t>
            </w:r>
            <w:proofErr w:type="spellStart"/>
            <w:r>
              <w:t>вн.тер.г</w:t>
            </w:r>
            <w:proofErr w:type="spellEnd"/>
            <w:r>
              <w:t xml:space="preserve">. муниципальный округ Арбат, </w:t>
            </w:r>
          </w:p>
          <w:p w14:paraId="26A8849B" w14:textId="77777777" w:rsidR="008A6A42" w:rsidRDefault="008A6A42" w:rsidP="008C1977">
            <w:pPr>
              <w:widowControl w:val="0"/>
              <w:spacing w:after="0"/>
              <w:ind w:right="320"/>
              <w:contextualSpacing/>
              <w:jc w:val="left"/>
            </w:pPr>
            <w:r>
              <w:t>ул. Арбат, д. 10</w:t>
            </w:r>
          </w:p>
          <w:p w14:paraId="29F3FB1D" w14:textId="77777777" w:rsidR="008A6A42" w:rsidRDefault="008A6A42" w:rsidP="008C1977">
            <w:pPr>
              <w:widowControl w:val="0"/>
              <w:spacing w:after="0"/>
              <w:ind w:right="320"/>
              <w:contextualSpacing/>
              <w:jc w:val="left"/>
            </w:pPr>
            <w:r>
              <w:t xml:space="preserve">Фактический/ почтовый адрес: 119002, </w:t>
            </w:r>
          </w:p>
          <w:p w14:paraId="0FF541FC" w14:textId="77777777" w:rsidR="008A6A42" w:rsidRDefault="008A6A42" w:rsidP="008C1977">
            <w:pPr>
              <w:widowControl w:val="0"/>
              <w:spacing w:after="0"/>
              <w:ind w:right="320"/>
              <w:contextualSpacing/>
              <w:jc w:val="left"/>
            </w:pPr>
            <w:r>
              <w:t xml:space="preserve">г. Москва, ул. Арбат, д. 10, этаж 5  </w:t>
            </w:r>
          </w:p>
          <w:p w14:paraId="4EF107BC" w14:textId="77777777" w:rsidR="008A6A42" w:rsidRDefault="008A6A42" w:rsidP="008C1977">
            <w:pPr>
              <w:widowControl w:val="0"/>
              <w:spacing w:after="0"/>
              <w:ind w:right="320"/>
              <w:contextualSpacing/>
              <w:jc w:val="left"/>
            </w:pPr>
            <w:r>
              <w:t>ОГРН 1117746433837</w:t>
            </w:r>
          </w:p>
          <w:p w14:paraId="0FC29110" w14:textId="77777777" w:rsidR="008A6A42" w:rsidRDefault="008A6A42" w:rsidP="008C1977">
            <w:pPr>
              <w:widowControl w:val="0"/>
              <w:spacing w:after="0"/>
              <w:ind w:right="320"/>
              <w:contextualSpacing/>
              <w:jc w:val="left"/>
            </w:pPr>
            <w:r>
              <w:t>ИНН 7713729328 КПП 770401001</w:t>
            </w:r>
          </w:p>
          <w:p w14:paraId="3643DD84" w14:textId="77777777" w:rsidR="008A6A42" w:rsidRDefault="008A6A42" w:rsidP="008C1977">
            <w:pPr>
              <w:widowControl w:val="0"/>
              <w:spacing w:after="0"/>
              <w:ind w:right="320"/>
              <w:contextualSpacing/>
              <w:jc w:val="left"/>
            </w:pPr>
            <w:r>
              <w:t>Платежные реквизиты:</w:t>
            </w:r>
          </w:p>
          <w:p w14:paraId="6495EE76" w14:textId="77777777" w:rsidR="008A6A42" w:rsidRDefault="008A6A42" w:rsidP="008C1977">
            <w:pPr>
              <w:widowControl w:val="0"/>
              <w:spacing w:after="0"/>
              <w:ind w:right="320"/>
              <w:contextualSpacing/>
              <w:jc w:val="left"/>
            </w:pPr>
            <w:r>
              <w:t xml:space="preserve">Получатель: УФК по г. Москве </w:t>
            </w:r>
          </w:p>
          <w:p w14:paraId="66EA1914" w14:textId="77777777" w:rsidR="008A6A42" w:rsidRDefault="008A6A42" w:rsidP="008C1977">
            <w:pPr>
              <w:widowControl w:val="0"/>
              <w:spacing w:after="0"/>
              <w:ind w:right="320"/>
              <w:contextualSpacing/>
              <w:jc w:val="left"/>
            </w:pPr>
            <w:r>
              <w:t>(ФГБУ «Агроэкспорт», л/с 20736Х58470)</w:t>
            </w:r>
          </w:p>
          <w:p w14:paraId="3DD109E7" w14:textId="77777777" w:rsidR="008A6A42" w:rsidRDefault="008A6A42" w:rsidP="008C1977">
            <w:pPr>
              <w:widowControl w:val="0"/>
              <w:spacing w:after="0"/>
              <w:ind w:right="320"/>
              <w:contextualSpacing/>
              <w:jc w:val="left"/>
            </w:pPr>
            <w:r>
              <w:t xml:space="preserve">Банк получателя: ОКЦ № 1 ГУ БАНКА РОССИИ ПО ЦФО//УФК ПО Г. МОСКВЕ </w:t>
            </w:r>
          </w:p>
          <w:p w14:paraId="1775C381" w14:textId="77777777" w:rsidR="008A6A42" w:rsidRDefault="008A6A42" w:rsidP="008C1977">
            <w:pPr>
              <w:widowControl w:val="0"/>
              <w:spacing w:after="0"/>
              <w:ind w:right="320"/>
              <w:contextualSpacing/>
              <w:jc w:val="left"/>
            </w:pPr>
            <w:r>
              <w:t xml:space="preserve">г. Москва </w:t>
            </w:r>
          </w:p>
          <w:p w14:paraId="1BD9E483" w14:textId="77777777" w:rsidR="008A6A42" w:rsidRDefault="008A6A42" w:rsidP="008C1977">
            <w:pPr>
              <w:widowControl w:val="0"/>
              <w:spacing w:after="0"/>
              <w:ind w:right="320"/>
              <w:contextualSpacing/>
              <w:jc w:val="left"/>
            </w:pPr>
            <w:r>
              <w:t>БИК 004525988</w:t>
            </w:r>
          </w:p>
          <w:p w14:paraId="1120355B" w14:textId="77777777" w:rsidR="008A6A42" w:rsidRDefault="008A6A42" w:rsidP="008C1977">
            <w:pPr>
              <w:widowControl w:val="0"/>
              <w:spacing w:after="0"/>
              <w:ind w:right="320"/>
              <w:contextualSpacing/>
              <w:jc w:val="left"/>
            </w:pPr>
            <w:r>
              <w:t>Единый казначейский счет 40102810545370000003</w:t>
            </w:r>
          </w:p>
          <w:p w14:paraId="1BABADA4" w14:textId="77777777" w:rsidR="008A6A42" w:rsidRDefault="008A6A42" w:rsidP="008C1977">
            <w:pPr>
              <w:widowControl w:val="0"/>
              <w:spacing w:after="0"/>
              <w:ind w:right="320"/>
              <w:contextualSpacing/>
              <w:jc w:val="left"/>
            </w:pPr>
            <w:r>
              <w:t>Казначейский счет 03214643000000017300</w:t>
            </w:r>
          </w:p>
          <w:p w14:paraId="24312E4B" w14:textId="77777777" w:rsidR="008A6A42" w:rsidRDefault="008A6A42" w:rsidP="008C1977">
            <w:pPr>
              <w:widowControl w:val="0"/>
              <w:spacing w:after="0"/>
              <w:ind w:right="320"/>
              <w:contextualSpacing/>
              <w:jc w:val="left"/>
            </w:pPr>
            <w:r>
              <w:t>Телефон: +7 (495) 280-74-49</w:t>
            </w:r>
          </w:p>
          <w:p w14:paraId="0DC9B230" w14:textId="77777777" w:rsidR="00E763EC" w:rsidRPr="0025156C" w:rsidRDefault="008A6A42" w:rsidP="008C1977">
            <w:pPr>
              <w:widowControl w:val="0"/>
              <w:autoSpaceDE w:val="0"/>
              <w:autoSpaceDN w:val="0"/>
              <w:spacing w:after="0"/>
              <w:ind w:right="320"/>
              <w:contextualSpacing/>
              <w:jc w:val="left"/>
              <w:rPr>
                <w:rFonts w:eastAsia="Calibri"/>
                <w:bCs/>
                <w:color w:val="000000"/>
                <w:lang w:eastAsia="en-US"/>
              </w:rPr>
            </w:pPr>
            <w:r>
              <w:t>Адрес электронной почты: info@aemcx.ru</w:t>
            </w:r>
          </w:p>
          <w:p w14:paraId="0DC5A518" w14:textId="77777777" w:rsidR="009B4EAC" w:rsidRPr="0025156C" w:rsidRDefault="009B4EAC" w:rsidP="008C1977">
            <w:pPr>
              <w:widowControl w:val="0"/>
              <w:tabs>
                <w:tab w:val="left" w:pos="1695"/>
              </w:tabs>
              <w:spacing w:after="0"/>
              <w:contextualSpacing/>
              <w:rPr>
                <w:spacing w:val="-4"/>
                <w:lang w:eastAsia="en-US"/>
              </w:rPr>
            </w:pPr>
          </w:p>
        </w:tc>
        <w:tc>
          <w:tcPr>
            <w:tcW w:w="2405" w:type="pct"/>
          </w:tcPr>
          <w:p w14:paraId="725B5265" w14:textId="77777777" w:rsidR="00E506DF" w:rsidRPr="0088339F" w:rsidRDefault="00E506DF" w:rsidP="008C1977">
            <w:pPr>
              <w:widowControl w:val="0"/>
              <w:spacing w:after="0"/>
              <w:ind w:right="-214"/>
              <w:contextualSpacing/>
            </w:pPr>
            <w:r w:rsidRPr="00C96767">
              <w:rPr>
                <w:highlight w:val="lightGray"/>
              </w:rPr>
              <w:t>_________________________________</w:t>
            </w:r>
          </w:p>
          <w:p w14:paraId="3474F43D" w14:textId="77777777" w:rsidR="00E506DF" w:rsidRPr="0088339F" w:rsidRDefault="00E506DF" w:rsidP="008C1977">
            <w:pPr>
              <w:widowControl w:val="0"/>
              <w:spacing w:after="0"/>
              <w:ind w:right="-214"/>
              <w:contextualSpacing/>
            </w:pPr>
            <w:r w:rsidRPr="00367009">
              <w:t>(</w:t>
            </w:r>
            <w:r w:rsidRPr="0088339F">
              <w:rPr>
                <w:highlight w:val="lightGray"/>
              </w:rPr>
              <w:t>________________</w:t>
            </w:r>
            <w:r w:rsidRPr="00367009">
              <w:t>)</w:t>
            </w:r>
          </w:p>
          <w:p w14:paraId="05CA9245" w14:textId="77777777" w:rsidR="00F26DA4" w:rsidRPr="0088339F" w:rsidRDefault="00F26DA4" w:rsidP="008C1977">
            <w:pPr>
              <w:widowControl w:val="0"/>
              <w:spacing w:after="0"/>
              <w:ind w:left="-52" w:right="-214"/>
              <w:contextualSpacing/>
              <w:jc w:val="left"/>
            </w:pPr>
          </w:p>
          <w:p w14:paraId="475A06D5" w14:textId="77777777" w:rsidR="00A502FB" w:rsidRDefault="00A502FB" w:rsidP="008C1977">
            <w:pPr>
              <w:widowControl w:val="0"/>
              <w:spacing w:after="0"/>
              <w:ind w:right="-214"/>
              <w:contextualSpacing/>
            </w:pPr>
          </w:p>
          <w:p w14:paraId="63C4E1D5" w14:textId="77777777" w:rsidR="00A502FB" w:rsidRDefault="00A502FB" w:rsidP="008C1977">
            <w:pPr>
              <w:widowControl w:val="0"/>
              <w:spacing w:after="0"/>
              <w:ind w:right="-214"/>
              <w:contextualSpacing/>
            </w:pPr>
          </w:p>
          <w:p w14:paraId="13189B06" w14:textId="77777777" w:rsidR="00B61791" w:rsidRDefault="00B61791" w:rsidP="008C1977">
            <w:pPr>
              <w:widowControl w:val="0"/>
              <w:spacing w:after="0"/>
              <w:ind w:right="-214"/>
              <w:contextualSpacing/>
            </w:pPr>
          </w:p>
          <w:p w14:paraId="31FFE536" w14:textId="77777777" w:rsidR="008A6A42" w:rsidRDefault="008A6A42" w:rsidP="008C1977">
            <w:pPr>
              <w:widowControl w:val="0"/>
              <w:spacing w:after="0"/>
              <w:ind w:right="-214"/>
              <w:contextualSpacing/>
              <w:jc w:val="left"/>
            </w:pPr>
            <w:r w:rsidRPr="0069778D">
              <w:t>Адрес местонахождения</w:t>
            </w:r>
            <w:r>
              <w:t xml:space="preserve"> </w:t>
            </w:r>
            <w:r w:rsidRPr="00F01C60">
              <w:rPr>
                <w:i/>
                <w:iCs/>
              </w:rPr>
              <w:t>(адрес регистрации)</w:t>
            </w:r>
            <w:r>
              <w:rPr>
                <w:rStyle w:val="afff8"/>
                <w:i/>
                <w:iCs/>
              </w:rPr>
              <w:footnoteReference w:id="13"/>
            </w:r>
            <w:r>
              <w:t>/фактический/ почтовый адрес</w:t>
            </w:r>
            <w:r w:rsidRPr="0069778D">
              <w:t xml:space="preserve">: </w:t>
            </w:r>
            <w:r w:rsidRPr="008A6A42">
              <w:rPr>
                <w:highlight w:val="lightGray"/>
              </w:rPr>
              <w:t>____________________________________</w:t>
            </w:r>
          </w:p>
          <w:p w14:paraId="41090CA7" w14:textId="77777777" w:rsidR="008A6A42" w:rsidRDefault="008A6A42" w:rsidP="008C1977">
            <w:pPr>
              <w:widowControl w:val="0"/>
              <w:spacing w:after="0"/>
              <w:ind w:right="-214"/>
              <w:contextualSpacing/>
            </w:pPr>
            <w:r w:rsidRPr="009579D7">
              <w:t>ОГРН</w:t>
            </w:r>
            <w:r w:rsidRPr="008A6A42">
              <w:rPr>
                <w:highlight w:val="lightGray"/>
              </w:rPr>
              <w:t>_________________</w:t>
            </w:r>
          </w:p>
          <w:p w14:paraId="133739D0" w14:textId="77777777" w:rsidR="008A6A42" w:rsidRPr="00750F92" w:rsidRDefault="008A6A42" w:rsidP="008C1977">
            <w:pPr>
              <w:widowControl w:val="0"/>
              <w:spacing w:after="0"/>
              <w:ind w:right="-214"/>
              <w:contextualSpacing/>
            </w:pPr>
            <w:r w:rsidRPr="00277495">
              <w:t>ОГРНИП</w:t>
            </w:r>
            <w:r w:rsidRPr="008A6A42">
              <w:rPr>
                <w:highlight w:val="lightGray"/>
              </w:rPr>
              <w:t>_________________</w:t>
            </w:r>
            <w:r w:rsidRPr="00277495">
              <w:rPr>
                <w:rStyle w:val="afff8"/>
              </w:rPr>
              <w:footnoteReference w:id="14"/>
            </w:r>
          </w:p>
          <w:p w14:paraId="48B19D8E" w14:textId="77777777" w:rsidR="008A6A42" w:rsidRDefault="008A6A42" w:rsidP="008C1977">
            <w:pPr>
              <w:widowControl w:val="0"/>
              <w:spacing w:after="0"/>
              <w:ind w:right="-214"/>
              <w:contextualSpacing/>
            </w:pPr>
            <w:r w:rsidRPr="0069778D">
              <w:t>ИНН</w:t>
            </w:r>
            <w:r w:rsidRPr="008A6A42">
              <w:rPr>
                <w:highlight w:val="lightGray"/>
              </w:rPr>
              <w:t xml:space="preserve"> ______________</w:t>
            </w:r>
            <w:r w:rsidRPr="0069778D">
              <w:t>КПП</w:t>
            </w:r>
            <w:r w:rsidRPr="008A6A42">
              <w:rPr>
                <w:highlight w:val="lightGray"/>
              </w:rPr>
              <w:t xml:space="preserve"> _____________</w:t>
            </w:r>
          </w:p>
          <w:p w14:paraId="60F624E1" w14:textId="77777777" w:rsidR="008A6A42" w:rsidRPr="0069778D" w:rsidRDefault="008A6A42" w:rsidP="008C1977">
            <w:pPr>
              <w:widowControl w:val="0"/>
              <w:spacing w:after="0"/>
              <w:ind w:right="-214"/>
              <w:contextualSpacing/>
            </w:pPr>
            <w:r w:rsidRPr="0069778D">
              <w:t>Платежные реквизиты:</w:t>
            </w:r>
          </w:p>
          <w:p w14:paraId="5DF1B2D7" w14:textId="77777777" w:rsidR="008A6A42" w:rsidRDefault="008A6A42" w:rsidP="008C1977">
            <w:pPr>
              <w:widowControl w:val="0"/>
              <w:spacing w:after="0"/>
              <w:ind w:right="-214"/>
              <w:contextualSpacing/>
            </w:pPr>
            <w:r w:rsidRPr="0069778D">
              <w:t>Получатель:</w:t>
            </w:r>
            <w:r>
              <w:t xml:space="preserve"> </w:t>
            </w:r>
            <w:r w:rsidRPr="008A6A42">
              <w:rPr>
                <w:highlight w:val="lightGray"/>
              </w:rPr>
              <w:t>____________________</w:t>
            </w:r>
          </w:p>
          <w:p w14:paraId="1C66B98D" w14:textId="77777777" w:rsidR="008A6A42" w:rsidRDefault="008A6A42" w:rsidP="008C1977">
            <w:pPr>
              <w:widowControl w:val="0"/>
              <w:spacing w:after="0"/>
              <w:ind w:right="-214"/>
              <w:contextualSpacing/>
            </w:pPr>
            <w:r w:rsidRPr="0069778D">
              <w:t>Банк получателя:</w:t>
            </w:r>
            <w:r>
              <w:t xml:space="preserve"> </w:t>
            </w:r>
            <w:r w:rsidRPr="008A6A42">
              <w:rPr>
                <w:highlight w:val="lightGray"/>
              </w:rPr>
              <w:t>____________________</w:t>
            </w:r>
          </w:p>
          <w:p w14:paraId="2BE908BA" w14:textId="77777777" w:rsidR="008A6A42" w:rsidRDefault="008A6A42" w:rsidP="008C1977">
            <w:pPr>
              <w:widowControl w:val="0"/>
              <w:spacing w:after="0"/>
              <w:ind w:right="-214"/>
              <w:contextualSpacing/>
            </w:pPr>
            <w:r w:rsidRPr="00F01C60">
              <w:t>р/с</w:t>
            </w:r>
            <w:r w:rsidRPr="008A6A42">
              <w:rPr>
                <w:highlight w:val="lightGray"/>
              </w:rPr>
              <w:t>__________________</w:t>
            </w:r>
          </w:p>
          <w:p w14:paraId="26008B62" w14:textId="77777777" w:rsidR="008A6A42" w:rsidRDefault="008A6A42" w:rsidP="008C1977">
            <w:pPr>
              <w:widowControl w:val="0"/>
              <w:spacing w:after="0"/>
              <w:ind w:right="-214"/>
              <w:contextualSpacing/>
            </w:pPr>
            <w:r w:rsidRPr="00F01C60">
              <w:t>к/с</w:t>
            </w:r>
            <w:r w:rsidRPr="008A6A42">
              <w:rPr>
                <w:highlight w:val="lightGray"/>
              </w:rPr>
              <w:t>__________________</w:t>
            </w:r>
          </w:p>
          <w:p w14:paraId="7DEFF0D6" w14:textId="77777777" w:rsidR="008A6A42" w:rsidRDefault="008A6A42" w:rsidP="008C1977">
            <w:pPr>
              <w:widowControl w:val="0"/>
              <w:spacing w:after="0"/>
              <w:ind w:right="-214"/>
              <w:contextualSpacing/>
            </w:pPr>
            <w:r w:rsidRPr="0069778D">
              <w:t>БИК</w:t>
            </w:r>
            <w:r w:rsidRPr="008A6A42">
              <w:rPr>
                <w:highlight w:val="lightGray"/>
              </w:rPr>
              <w:t>__________________</w:t>
            </w:r>
          </w:p>
          <w:p w14:paraId="78F73175" w14:textId="77777777" w:rsidR="008A6A42" w:rsidRDefault="008A6A42" w:rsidP="008C1977">
            <w:pPr>
              <w:widowControl w:val="0"/>
              <w:spacing w:after="0"/>
              <w:ind w:right="-214"/>
              <w:contextualSpacing/>
            </w:pPr>
            <w:r w:rsidRPr="0069778D">
              <w:t>Телефон:</w:t>
            </w:r>
            <w:r w:rsidRPr="008A6A42">
              <w:rPr>
                <w:highlight w:val="lightGray"/>
              </w:rPr>
              <w:t xml:space="preserve"> __________________</w:t>
            </w:r>
          </w:p>
          <w:p w14:paraId="3E314F1D" w14:textId="77777777" w:rsidR="008A6A42" w:rsidRDefault="008A6A42" w:rsidP="008C1977">
            <w:pPr>
              <w:widowControl w:val="0"/>
              <w:spacing w:after="0"/>
              <w:ind w:right="-214"/>
              <w:contextualSpacing/>
            </w:pPr>
            <w:r w:rsidRPr="00BD5D72">
              <w:t>Адрес электронной почты:</w:t>
            </w:r>
            <w:r>
              <w:t xml:space="preserve"> </w:t>
            </w:r>
            <w:r w:rsidRPr="008A6A42">
              <w:rPr>
                <w:highlight w:val="lightGray"/>
              </w:rPr>
              <w:t>______________</w:t>
            </w:r>
          </w:p>
          <w:p w14:paraId="04B4DDE3" w14:textId="77777777" w:rsidR="00E506DF" w:rsidRPr="0088339F" w:rsidRDefault="00E506DF" w:rsidP="008C1977">
            <w:pPr>
              <w:widowControl w:val="0"/>
              <w:spacing w:after="0"/>
              <w:ind w:right="-214"/>
              <w:contextualSpacing/>
              <w:jc w:val="left"/>
            </w:pPr>
          </w:p>
          <w:p w14:paraId="29B0F27B" w14:textId="77777777" w:rsidR="00E506DF" w:rsidRPr="0088339F" w:rsidRDefault="00E506DF" w:rsidP="008C1977">
            <w:pPr>
              <w:widowControl w:val="0"/>
              <w:tabs>
                <w:tab w:val="left" w:pos="183"/>
              </w:tabs>
              <w:spacing w:after="0"/>
              <w:ind w:right="-214"/>
              <w:contextualSpacing/>
              <w:rPr>
                <w:bCs/>
                <w:highlight w:val="lightGray"/>
              </w:rPr>
            </w:pPr>
          </w:p>
          <w:p w14:paraId="04532830" w14:textId="77777777" w:rsidR="00A33A65" w:rsidRPr="0088339F" w:rsidRDefault="00A33A65" w:rsidP="008C1977">
            <w:pPr>
              <w:widowControl w:val="0"/>
              <w:spacing w:after="0"/>
              <w:ind w:right="-214"/>
              <w:contextualSpacing/>
              <w:jc w:val="left"/>
              <w:rPr>
                <w:b/>
              </w:rPr>
            </w:pPr>
          </w:p>
          <w:p w14:paraId="05396234" w14:textId="77777777" w:rsidR="002D151A" w:rsidRDefault="002D151A" w:rsidP="008C1977">
            <w:pPr>
              <w:widowControl w:val="0"/>
              <w:spacing w:after="0"/>
              <w:ind w:right="-214"/>
              <w:contextualSpacing/>
              <w:jc w:val="left"/>
              <w:rPr>
                <w:b/>
              </w:rPr>
            </w:pPr>
          </w:p>
          <w:p w14:paraId="0579112D" w14:textId="77777777" w:rsidR="00517A79" w:rsidRDefault="00517A79" w:rsidP="008C1977">
            <w:pPr>
              <w:widowControl w:val="0"/>
              <w:spacing w:after="0"/>
              <w:ind w:right="-214"/>
              <w:contextualSpacing/>
              <w:jc w:val="left"/>
              <w:rPr>
                <w:b/>
              </w:rPr>
            </w:pPr>
          </w:p>
          <w:p w14:paraId="1094AC3D" w14:textId="77777777" w:rsidR="00517A79" w:rsidRDefault="00517A79" w:rsidP="008C1977">
            <w:pPr>
              <w:widowControl w:val="0"/>
              <w:spacing w:after="0"/>
              <w:ind w:right="-214"/>
              <w:contextualSpacing/>
              <w:jc w:val="left"/>
              <w:rPr>
                <w:b/>
              </w:rPr>
            </w:pPr>
          </w:p>
          <w:p w14:paraId="32A05F2D" w14:textId="77777777" w:rsidR="00F572AB" w:rsidRPr="0088339F" w:rsidRDefault="00F572AB" w:rsidP="008C1977">
            <w:pPr>
              <w:widowControl w:val="0"/>
              <w:spacing w:after="0"/>
              <w:ind w:left="-52" w:right="-214"/>
              <w:contextualSpacing/>
              <w:jc w:val="center"/>
              <w:rPr>
                <w:b/>
              </w:rPr>
            </w:pPr>
          </w:p>
        </w:tc>
      </w:tr>
      <w:tr w:rsidR="00A33A65" w:rsidRPr="00844320" w14:paraId="0180BA9A" w14:textId="77777777" w:rsidTr="00C336ED">
        <w:trPr>
          <w:trHeight w:val="126"/>
        </w:trPr>
        <w:tc>
          <w:tcPr>
            <w:tcW w:w="2595" w:type="pct"/>
            <w:hideMark/>
          </w:tcPr>
          <w:p w14:paraId="5F6E4204" w14:textId="77777777" w:rsidR="00E763EC" w:rsidRPr="00F87F20" w:rsidRDefault="00E763EC" w:rsidP="008C1977">
            <w:pPr>
              <w:widowControl w:val="0"/>
              <w:tabs>
                <w:tab w:val="left" w:pos="1695"/>
              </w:tabs>
              <w:spacing w:after="0"/>
              <w:ind w:right="460"/>
              <w:contextualSpacing/>
              <w:jc w:val="center"/>
            </w:pPr>
          </w:p>
        </w:tc>
        <w:tc>
          <w:tcPr>
            <w:tcW w:w="2405" w:type="pct"/>
            <w:hideMark/>
          </w:tcPr>
          <w:p w14:paraId="23E77503" w14:textId="77777777" w:rsidR="00E763EC" w:rsidRPr="00C96767" w:rsidRDefault="00E763EC" w:rsidP="008C1977">
            <w:pPr>
              <w:widowControl w:val="0"/>
              <w:spacing w:after="0"/>
              <w:ind w:left="-52" w:right="-214"/>
              <w:contextualSpacing/>
              <w:jc w:val="center"/>
            </w:pPr>
          </w:p>
        </w:tc>
      </w:tr>
      <w:tr w:rsidR="00A33A65" w:rsidRPr="00844320" w14:paraId="0ED46867" w14:textId="77777777" w:rsidTr="00C336ED">
        <w:trPr>
          <w:trHeight w:val="250"/>
        </w:trPr>
        <w:tc>
          <w:tcPr>
            <w:tcW w:w="2595" w:type="pct"/>
            <w:hideMark/>
          </w:tcPr>
          <w:p w14:paraId="42835680" w14:textId="77777777" w:rsidR="00D8271A" w:rsidRPr="0088339F" w:rsidRDefault="00D8271A" w:rsidP="008C1977">
            <w:pPr>
              <w:widowControl w:val="0"/>
              <w:spacing w:after="0"/>
              <w:ind w:right="460"/>
              <w:contextualSpacing/>
              <w:jc w:val="left"/>
            </w:pPr>
            <w:r w:rsidRPr="00F87F20">
              <w:rPr>
                <w:highlight w:val="lightGray"/>
              </w:rPr>
              <w:t>_________________</w:t>
            </w:r>
            <w:r w:rsidRPr="00F87F20">
              <w:rPr>
                <w:b/>
                <w:bCs/>
                <w:highlight w:val="lightGray"/>
              </w:rPr>
              <w:t>/</w:t>
            </w:r>
            <w:r w:rsidRPr="00C96767">
              <w:rPr>
                <w:highlight w:val="lightGray"/>
                <w:u w:val="single"/>
              </w:rPr>
              <w:t xml:space="preserve">                  </w:t>
            </w:r>
            <w:r w:rsidRPr="0088339F">
              <w:rPr>
                <w:highlight w:val="lightGray"/>
              </w:rPr>
              <w:t>/</w:t>
            </w:r>
          </w:p>
        </w:tc>
        <w:tc>
          <w:tcPr>
            <w:tcW w:w="2405" w:type="pct"/>
            <w:hideMark/>
          </w:tcPr>
          <w:p w14:paraId="439A3AF4" w14:textId="77777777" w:rsidR="00D8271A" w:rsidRPr="0088339F" w:rsidRDefault="00D8271A" w:rsidP="008C1977">
            <w:pPr>
              <w:widowControl w:val="0"/>
              <w:spacing w:after="0"/>
              <w:ind w:left="-52" w:right="-214"/>
              <w:contextualSpacing/>
              <w:jc w:val="left"/>
            </w:pPr>
            <w:r w:rsidRPr="0088339F">
              <w:rPr>
                <w:highlight w:val="lightGray"/>
              </w:rPr>
              <w:t>_________________</w:t>
            </w:r>
            <w:r w:rsidRPr="0088339F">
              <w:rPr>
                <w:b/>
                <w:bCs/>
                <w:highlight w:val="lightGray"/>
              </w:rPr>
              <w:t>/</w:t>
            </w:r>
            <w:r w:rsidRPr="0088339F">
              <w:rPr>
                <w:highlight w:val="lightGray"/>
                <w:u w:val="single"/>
              </w:rPr>
              <w:t xml:space="preserve">                  </w:t>
            </w:r>
            <w:r w:rsidRPr="0088339F">
              <w:rPr>
                <w:highlight w:val="lightGray"/>
              </w:rPr>
              <w:t>/</w:t>
            </w:r>
          </w:p>
        </w:tc>
      </w:tr>
    </w:tbl>
    <w:p w14:paraId="05B5EF05" w14:textId="115D46E8" w:rsidR="000C1F54" w:rsidRPr="00B94075" w:rsidRDefault="00E763EC" w:rsidP="00DC38F8">
      <w:pPr>
        <w:widowControl w:val="0"/>
        <w:spacing w:after="0"/>
        <w:ind w:left="1560" w:firstLine="425"/>
        <w:contextualSpacing/>
        <w:jc w:val="right"/>
      </w:pPr>
      <w:r w:rsidRPr="00844320">
        <w:br w:type="page"/>
      </w:r>
      <w:r w:rsidRPr="00790781">
        <w:rPr>
          <w:bCs/>
          <w:iCs/>
        </w:rPr>
        <w:lastRenderedPageBreak/>
        <w:t>Приложение</w:t>
      </w:r>
      <w:r w:rsidR="006406E8">
        <w:rPr>
          <w:bCs/>
          <w:iCs/>
        </w:rPr>
        <w:t xml:space="preserve"> </w:t>
      </w:r>
      <w:r w:rsidRPr="00790781">
        <w:rPr>
          <w:bCs/>
          <w:iCs/>
        </w:rPr>
        <w:br/>
      </w:r>
      <w:r w:rsidRPr="00790781">
        <w:t xml:space="preserve">к </w:t>
      </w:r>
      <w:r w:rsidRPr="00B94075">
        <w:t>контракту</w:t>
      </w:r>
      <w:r w:rsidR="000C1F54" w:rsidRPr="00B94075">
        <w:t xml:space="preserve"> на</w:t>
      </w:r>
      <w:r w:rsidRPr="00B94075">
        <w:t xml:space="preserve"> </w:t>
      </w:r>
      <w:r w:rsidR="000C1F54" w:rsidRPr="00B94075">
        <w:t xml:space="preserve">поставку </w:t>
      </w:r>
      <w:r w:rsidR="00B627C6" w:rsidRPr="00CE58C4">
        <w:t>программно-аппаратного комплекса системы межсетевого экранирования с предоставлением права использования программного обеспечения</w:t>
      </w:r>
    </w:p>
    <w:p w14:paraId="2F9F3DC0" w14:textId="77777777" w:rsidR="00E763EC" w:rsidRPr="00B94075" w:rsidRDefault="00E763EC" w:rsidP="008C1977">
      <w:pPr>
        <w:widowControl w:val="0"/>
        <w:spacing w:after="0"/>
        <w:ind w:left="567"/>
        <w:contextualSpacing/>
        <w:jc w:val="right"/>
      </w:pPr>
      <w:r w:rsidRPr="00B94075">
        <w:t>от «___» ________ 202</w:t>
      </w:r>
      <w:r w:rsidR="007E7CA5" w:rsidRPr="00B94075">
        <w:t>6</w:t>
      </w:r>
      <w:r w:rsidRPr="00B94075">
        <w:t xml:space="preserve"> г. № </w:t>
      </w:r>
      <w:r w:rsidR="00A502FB" w:rsidRPr="00B94075">
        <w:rPr>
          <w:highlight w:val="lightGray"/>
        </w:rPr>
        <w:t>____________</w:t>
      </w:r>
    </w:p>
    <w:p w14:paraId="0B10CBAA" w14:textId="77777777" w:rsidR="00E76F53" w:rsidRPr="00B94075" w:rsidRDefault="00E76F53" w:rsidP="008C1977">
      <w:pPr>
        <w:widowControl w:val="0"/>
        <w:tabs>
          <w:tab w:val="left" w:pos="1134"/>
        </w:tabs>
        <w:spacing w:after="0"/>
        <w:contextualSpacing/>
        <w:jc w:val="center"/>
        <w:rPr>
          <w:b/>
        </w:rPr>
      </w:pPr>
    </w:p>
    <w:p w14:paraId="47BA687E" w14:textId="77777777" w:rsidR="00A1195F" w:rsidRDefault="00A1195F" w:rsidP="008C1977">
      <w:pPr>
        <w:widowControl w:val="0"/>
        <w:tabs>
          <w:tab w:val="left" w:pos="2220"/>
        </w:tabs>
        <w:suppressAutoHyphens/>
        <w:spacing w:after="0"/>
        <w:jc w:val="center"/>
        <w:rPr>
          <w:b/>
          <w:lang w:eastAsia="ar-SA"/>
        </w:rPr>
      </w:pPr>
    </w:p>
    <w:p w14:paraId="1C55EFF4" w14:textId="760F659E" w:rsidR="006406E8" w:rsidRPr="00550DFD" w:rsidRDefault="006406E8" w:rsidP="008C1977">
      <w:pPr>
        <w:widowControl w:val="0"/>
        <w:tabs>
          <w:tab w:val="left" w:pos="2220"/>
        </w:tabs>
        <w:suppressAutoHyphens/>
        <w:spacing w:after="0"/>
        <w:jc w:val="center"/>
        <w:rPr>
          <w:b/>
          <w:lang w:eastAsia="ar-SA"/>
        </w:rPr>
      </w:pPr>
      <w:r w:rsidRPr="00550DFD">
        <w:rPr>
          <w:b/>
          <w:lang w:eastAsia="ar-SA"/>
        </w:rPr>
        <w:t>ТЕХНИЧЕСКОЕ ЗАДАНИЕ</w:t>
      </w:r>
    </w:p>
    <w:p w14:paraId="66030E78" w14:textId="77777777" w:rsidR="006406E8" w:rsidRPr="00550DFD" w:rsidRDefault="006406E8" w:rsidP="008C1977">
      <w:pPr>
        <w:widowControl w:val="0"/>
        <w:suppressAutoHyphens/>
        <w:spacing w:after="0"/>
        <w:jc w:val="center"/>
        <w:rPr>
          <w:b/>
          <w:lang w:eastAsia="ar-SA"/>
        </w:rPr>
      </w:pPr>
      <w:r w:rsidRPr="00550DFD">
        <w:rPr>
          <w:b/>
          <w:lang w:eastAsia="ar-SA"/>
        </w:rPr>
        <w:t>на поставку программно-аппаратного комплекса системы межсетевого экранирования</w:t>
      </w:r>
      <w:r w:rsidRPr="00550DFD">
        <w:rPr>
          <w:b/>
        </w:rPr>
        <w:t xml:space="preserve"> с предоставлением права использования программного обеспечения</w:t>
      </w:r>
      <w:r w:rsidRPr="00550DFD">
        <w:t xml:space="preserve"> </w:t>
      </w:r>
    </w:p>
    <w:p w14:paraId="1E4EFA7F" w14:textId="77777777" w:rsidR="006406E8" w:rsidRPr="00550DFD" w:rsidRDefault="006406E8" w:rsidP="008C1977">
      <w:pPr>
        <w:widowControl w:val="0"/>
        <w:suppressAutoHyphens/>
        <w:spacing w:after="0"/>
        <w:rPr>
          <w:b/>
          <w:lang w:eastAsia="ar-SA"/>
        </w:rPr>
      </w:pPr>
    </w:p>
    <w:p w14:paraId="56EC9900" w14:textId="77777777" w:rsidR="006406E8" w:rsidRPr="00550DFD" w:rsidRDefault="006406E8" w:rsidP="008C1977">
      <w:pPr>
        <w:widowControl w:val="0"/>
        <w:numPr>
          <w:ilvl w:val="0"/>
          <w:numId w:val="7"/>
        </w:numPr>
        <w:tabs>
          <w:tab w:val="left" w:pos="0"/>
          <w:tab w:val="left" w:pos="851"/>
          <w:tab w:val="left" w:pos="993"/>
        </w:tabs>
        <w:spacing w:after="0"/>
        <w:ind w:left="0" w:firstLine="709"/>
        <w:rPr>
          <w:rFonts w:eastAsia="Calibri"/>
        </w:rPr>
      </w:pPr>
      <w:r w:rsidRPr="00550DFD">
        <w:rPr>
          <w:rFonts w:eastAsia="Calibri"/>
          <w:b/>
          <w:bCs/>
        </w:rPr>
        <w:t>Наименование объекта закупки:</w:t>
      </w:r>
      <w:r w:rsidRPr="00550DFD">
        <w:rPr>
          <w:rFonts w:eastAsia="Calibri"/>
        </w:rPr>
        <w:t xml:space="preserve"> поставка программно-аппаратного комплекса системы межсетевого экранирования</w:t>
      </w:r>
      <w:r w:rsidRPr="00550DFD">
        <w:rPr>
          <w:rFonts w:eastAsia="Calibri"/>
          <w:vertAlign w:val="superscript"/>
        </w:rPr>
        <w:footnoteReference w:id="15"/>
      </w:r>
      <w:r w:rsidRPr="00550DFD">
        <w:rPr>
          <w:rFonts w:eastAsia="Calibri"/>
        </w:rPr>
        <w:t xml:space="preserve"> (далее – программно-аппаратный комплекс, Товар) с предоставлением права использования программного обеспечения (далее – ПО).</w:t>
      </w:r>
    </w:p>
    <w:p w14:paraId="4DB67E0D" w14:textId="77777777" w:rsidR="006406E8" w:rsidRPr="00550DFD" w:rsidRDefault="006406E8" w:rsidP="008C1977">
      <w:pPr>
        <w:widowControl w:val="0"/>
        <w:numPr>
          <w:ilvl w:val="0"/>
          <w:numId w:val="7"/>
        </w:numPr>
        <w:tabs>
          <w:tab w:val="left" w:pos="567"/>
          <w:tab w:val="left" w:pos="851"/>
          <w:tab w:val="left" w:pos="993"/>
        </w:tabs>
        <w:spacing w:after="0"/>
        <w:ind w:left="0" w:firstLine="709"/>
        <w:rPr>
          <w:rFonts w:eastAsia="Calibri"/>
        </w:rPr>
      </w:pPr>
      <w:r w:rsidRPr="00550DFD">
        <w:rPr>
          <w:b/>
          <w:bCs/>
        </w:rPr>
        <w:t xml:space="preserve">Описание Товара и ПО, </w:t>
      </w:r>
      <w:r w:rsidRPr="00550DFD">
        <w:rPr>
          <w:rFonts w:eastAsia="Calibri"/>
          <w:b/>
          <w:bCs/>
        </w:rPr>
        <w:t>количество (объем), единица измерения</w:t>
      </w:r>
      <w:r w:rsidRPr="00550DFD">
        <w:rPr>
          <w:b/>
          <w:bCs/>
        </w:rPr>
        <w:t xml:space="preserve">: </w:t>
      </w:r>
      <w:r w:rsidRPr="00550DFD">
        <w:t>в соответствии со Спецификацией (приложение к Техническому заданию)</w:t>
      </w:r>
      <w:r w:rsidRPr="00550DFD">
        <w:rPr>
          <w:rFonts w:eastAsia="Calibri"/>
        </w:rPr>
        <w:t>.</w:t>
      </w:r>
    </w:p>
    <w:p w14:paraId="6D0E8586" w14:textId="77777777" w:rsidR="006406E8" w:rsidRPr="00550DFD" w:rsidRDefault="006406E8" w:rsidP="008C1977">
      <w:pPr>
        <w:widowControl w:val="0"/>
        <w:numPr>
          <w:ilvl w:val="0"/>
          <w:numId w:val="7"/>
        </w:numPr>
        <w:tabs>
          <w:tab w:val="left" w:pos="567"/>
          <w:tab w:val="left" w:pos="709"/>
          <w:tab w:val="left" w:pos="851"/>
          <w:tab w:val="left" w:pos="993"/>
        </w:tabs>
        <w:spacing w:after="0"/>
        <w:ind w:left="0" w:firstLine="709"/>
      </w:pPr>
      <w:r w:rsidRPr="00550DFD">
        <w:rPr>
          <w:rFonts w:eastAsia="Calibri"/>
          <w:b/>
          <w:bCs/>
        </w:rPr>
        <w:t>Место поставки (доставки)</w:t>
      </w:r>
      <w:r w:rsidRPr="00550DFD">
        <w:rPr>
          <w:rFonts w:eastAsia="Calibri"/>
        </w:rPr>
        <w:t xml:space="preserve"> </w:t>
      </w:r>
      <w:r w:rsidRPr="00550DFD">
        <w:rPr>
          <w:b/>
          <w:bCs/>
        </w:rPr>
        <w:t>Товара</w:t>
      </w:r>
      <w:r w:rsidRPr="00550DFD">
        <w:rPr>
          <w:rFonts w:eastAsia="Calibri"/>
          <w:b/>
          <w:bCs/>
        </w:rPr>
        <w:t xml:space="preserve">: </w:t>
      </w:r>
      <w:r w:rsidRPr="00550DFD">
        <w:t>г. Москва, ул. Арбат, д. 10, этаж 5.</w:t>
      </w:r>
    </w:p>
    <w:p w14:paraId="6125467C" w14:textId="2AF542D8" w:rsidR="006406E8" w:rsidRPr="00550DFD" w:rsidRDefault="006406E8" w:rsidP="008C1977">
      <w:pPr>
        <w:widowControl w:val="0"/>
        <w:numPr>
          <w:ilvl w:val="0"/>
          <w:numId w:val="7"/>
        </w:numPr>
        <w:tabs>
          <w:tab w:val="left" w:pos="567"/>
          <w:tab w:val="left" w:pos="709"/>
          <w:tab w:val="left" w:pos="851"/>
          <w:tab w:val="left" w:pos="993"/>
        </w:tabs>
        <w:spacing w:after="0"/>
        <w:ind w:left="0" w:firstLine="709"/>
      </w:pPr>
      <w:r w:rsidRPr="00550DFD">
        <w:rPr>
          <w:rFonts w:eastAsia="Calibri"/>
          <w:b/>
          <w:bCs/>
        </w:rPr>
        <w:t>Срок поставки (доставки)</w:t>
      </w:r>
      <w:r w:rsidRPr="00550DFD">
        <w:rPr>
          <w:b/>
          <w:bCs/>
        </w:rPr>
        <w:t xml:space="preserve"> Товара</w:t>
      </w:r>
      <w:r w:rsidRPr="00550DFD">
        <w:rPr>
          <w:rFonts w:eastAsia="Calibri"/>
          <w:b/>
          <w:bCs/>
        </w:rPr>
        <w:t>:</w:t>
      </w:r>
      <w:r w:rsidRPr="00550DFD">
        <w:rPr>
          <w:rFonts w:eastAsia="Calibri"/>
        </w:rPr>
        <w:t xml:space="preserve"> в течение 20 (двадцати) рабочих дней с даты заключения </w:t>
      </w:r>
      <w:r w:rsidR="00426BAF">
        <w:rPr>
          <w:rFonts w:eastAsia="Calibri"/>
        </w:rPr>
        <w:t>К</w:t>
      </w:r>
      <w:r w:rsidRPr="00550DFD">
        <w:rPr>
          <w:rFonts w:eastAsia="Calibri"/>
        </w:rPr>
        <w:t xml:space="preserve">онтракта. </w:t>
      </w:r>
    </w:p>
    <w:p w14:paraId="6E0DF6F5" w14:textId="35EDEE40" w:rsidR="006406E8" w:rsidRPr="00550DFD" w:rsidRDefault="006406E8" w:rsidP="008C1977">
      <w:pPr>
        <w:widowControl w:val="0"/>
        <w:tabs>
          <w:tab w:val="left" w:pos="1134"/>
        </w:tabs>
        <w:spacing w:after="0"/>
        <w:ind w:firstLine="709"/>
      </w:pPr>
      <w:r w:rsidRPr="00550DFD">
        <w:t xml:space="preserve">4.1. Течение срока поставки (доставки) Товара начинается на следующий рабочий день после даты заключения </w:t>
      </w:r>
      <w:r w:rsidR="00426BAF">
        <w:t>К</w:t>
      </w:r>
      <w:r w:rsidRPr="00550DFD">
        <w:t xml:space="preserve">онтракта. Поставщик вправе досрочно осуществить поставку Товара по согласованию с Заказчиком. </w:t>
      </w:r>
    </w:p>
    <w:p w14:paraId="28C81522" w14:textId="77777777" w:rsidR="006406E8" w:rsidRPr="00550DFD" w:rsidRDefault="006406E8" w:rsidP="008C1977">
      <w:pPr>
        <w:widowControl w:val="0"/>
        <w:tabs>
          <w:tab w:val="left" w:pos="567"/>
          <w:tab w:val="left" w:pos="851"/>
          <w:tab w:val="left" w:pos="1134"/>
        </w:tabs>
        <w:spacing w:after="0"/>
        <w:ind w:firstLine="709"/>
      </w:pPr>
      <w:r w:rsidRPr="00550DFD">
        <w:t>4.2. Поставщик обязан за 1 (один) рабочий день до предполагаемой даты поставки (доставки) согласовать с Заказчиком точное время доставки Товара.</w:t>
      </w:r>
    </w:p>
    <w:p w14:paraId="1EDF8435" w14:textId="77777777" w:rsidR="006406E8" w:rsidRPr="00550DFD" w:rsidRDefault="006406E8" w:rsidP="008C1977">
      <w:pPr>
        <w:widowControl w:val="0"/>
        <w:tabs>
          <w:tab w:val="left" w:pos="1134"/>
        </w:tabs>
        <w:spacing w:after="0"/>
        <w:ind w:firstLine="709"/>
        <w:rPr>
          <w:rFonts w:eastAsia="Calibri"/>
          <w:b/>
          <w:bCs/>
        </w:rPr>
      </w:pPr>
      <w:r w:rsidRPr="00550DFD">
        <w:rPr>
          <w:rFonts w:eastAsia="Calibri"/>
          <w:b/>
          <w:bCs/>
        </w:rPr>
        <w:t xml:space="preserve">5. Требования к </w:t>
      </w:r>
      <w:r w:rsidRPr="00550DFD">
        <w:rPr>
          <w:rFonts w:eastAsia="Calibri"/>
          <w:b/>
        </w:rPr>
        <w:t>программно-аппаратному комплексу.</w:t>
      </w:r>
    </w:p>
    <w:p w14:paraId="7FDFAA56" w14:textId="77777777" w:rsidR="006406E8" w:rsidRPr="00550DFD" w:rsidRDefault="006406E8" w:rsidP="008C1977">
      <w:pPr>
        <w:widowControl w:val="0"/>
        <w:spacing w:after="0"/>
        <w:ind w:firstLine="709"/>
        <w:rPr>
          <w:kern w:val="28"/>
        </w:rPr>
      </w:pPr>
      <w:r w:rsidRPr="00550DFD">
        <w:rPr>
          <w:kern w:val="28"/>
        </w:rPr>
        <w:t>5.1. П</w:t>
      </w:r>
      <w:r w:rsidRPr="00550DFD">
        <w:rPr>
          <w:kern w:val="28"/>
          <w:lang w:val="x-none"/>
        </w:rPr>
        <w:t xml:space="preserve">оставляемый </w:t>
      </w:r>
      <w:r w:rsidRPr="00550DFD">
        <w:rPr>
          <w:kern w:val="28"/>
        </w:rPr>
        <w:t xml:space="preserve">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произведен не ранее 2025 года. </w:t>
      </w:r>
    </w:p>
    <w:p w14:paraId="42969137" w14:textId="77777777" w:rsidR="006406E8" w:rsidRPr="00550DFD" w:rsidRDefault="006406E8" w:rsidP="008C1977">
      <w:pPr>
        <w:widowControl w:val="0"/>
        <w:spacing w:after="0"/>
        <w:ind w:firstLine="709"/>
        <w:rPr>
          <w:kern w:val="28"/>
        </w:rPr>
      </w:pPr>
      <w:r w:rsidRPr="00550DFD">
        <w:rPr>
          <w:kern w:val="28"/>
        </w:rPr>
        <w:t xml:space="preserve">5.2. Поставляемый Товар должен соответствовать требованиям законодательства Российской Федерации, Технического регламента Евразийского экономического союза «Об ограничении применения опасных веществ в изделиях электротехники и радиоэлектроники» (ТР ЕАЭС 037/2016), принятого Решением Совета Евразийской экономической комиссии от 18.10.2016 № 113. </w:t>
      </w:r>
    </w:p>
    <w:p w14:paraId="254DBB15" w14:textId="77777777" w:rsidR="006406E8" w:rsidRPr="00550DFD" w:rsidRDefault="006406E8" w:rsidP="008C1977">
      <w:pPr>
        <w:widowControl w:val="0"/>
        <w:spacing w:after="0"/>
        <w:ind w:firstLine="709"/>
        <w:rPr>
          <w:kern w:val="28"/>
        </w:rPr>
      </w:pPr>
      <w:r w:rsidRPr="00550DFD">
        <w:rPr>
          <w:kern w:val="28"/>
        </w:rPr>
        <w:t>5.3. Товар должен сопровождаться комплектом документации, включающим инструкции по установке и эксплуатации, а таже документы, установленные правовыми актами ФСТЭК России</w:t>
      </w:r>
      <w:r w:rsidRPr="00550DFD">
        <w:rPr>
          <w:kern w:val="28"/>
          <w:vertAlign w:val="superscript"/>
        </w:rPr>
        <w:footnoteReference w:id="16"/>
      </w:r>
      <w:r w:rsidRPr="00550DFD">
        <w:rPr>
          <w:kern w:val="28"/>
        </w:rPr>
        <w:t xml:space="preserve">, регламентирующими порядок сертификации средств технической защиты информации и средств обеспечения безопасности информационных технологий, и предусмотренные производителем Товара.   </w:t>
      </w:r>
    </w:p>
    <w:p w14:paraId="320ECEC6" w14:textId="57EDE143" w:rsidR="006406E8" w:rsidRPr="00550DFD" w:rsidRDefault="006406E8" w:rsidP="008C1977">
      <w:pPr>
        <w:widowControl w:val="0"/>
        <w:spacing w:after="0"/>
        <w:ind w:firstLine="709"/>
      </w:pPr>
      <w:r w:rsidRPr="00550DFD">
        <w:rPr>
          <w:kern w:val="28"/>
        </w:rPr>
        <w:t xml:space="preserve">Сопроводительная документация направляется на адрес электронной почты Заказчика, указанный в </w:t>
      </w:r>
      <w:r w:rsidR="00426BAF">
        <w:rPr>
          <w:kern w:val="28"/>
        </w:rPr>
        <w:t>К</w:t>
      </w:r>
      <w:r w:rsidRPr="00550DFD">
        <w:rPr>
          <w:kern w:val="28"/>
        </w:rPr>
        <w:t xml:space="preserve">онтракте, и (или) передается Заказчику вместе с Товаром в день поставки (доставки) Товара Заказчику. </w:t>
      </w:r>
    </w:p>
    <w:p w14:paraId="7D1F59F8" w14:textId="77777777" w:rsidR="006406E8" w:rsidRPr="00550DFD" w:rsidRDefault="006406E8" w:rsidP="008C1977">
      <w:pPr>
        <w:widowControl w:val="0"/>
        <w:spacing w:after="0"/>
        <w:ind w:firstLine="709"/>
        <w:rPr>
          <w:kern w:val="28"/>
        </w:rPr>
      </w:pPr>
      <w:r w:rsidRPr="00550DFD">
        <w:rPr>
          <w:kern w:val="28"/>
        </w:rPr>
        <w:t>5.4. Качество и безопасность поставляемого Товара должны соответствовать предусмотренным к нему требованиям. При использовании Товара по назначению не должно создаваться угрозы для жизни и здоровья человека, окружающей среды, а также использование Товара не должно причинять вред имуществу Заказчика.</w:t>
      </w:r>
    </w:p>
    <w:p w14:paraId="36CB6958" w14:textId="77777777" w:rsidR="006406E8" w:rsidRPr="00550DFD" w:rsidRDefault="006406E8" w:rsidP="008C1977">
      <w:pPr>
        <w:widowControl w:val="0"/>
        <w:spacing w:after="0"/>
        <w:ind w:firstLine="709"/>
      </w:pPr>
      <w:r w:rsidRPr="00550DFD">
        <w:rPr>
          <w:kern w:val="28"/>
        </w:rPr>
        <w:t>5.5.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r w:rsidRPr="00550DFD">
        <w:t xml:space="preserve"> При поставке Товара маркировочные ярлыки должны присутствовать на каждой единице упаковки.</w:t>
      </w:r>
    </w:p>
    <w:p w14:paraId="34951E53" w14:textId="77777777" w:rsidR="006406E8" w:rsidRPr="00550DFD" w:rsidRDefault="006406E8" w:rsidP="008C1977">
      <w:pPr>
        <w:widowControl w:val="0"/>
        <w:spacing w:after="0"/>
        <w:ind w:firstLine="709"/>
        <w:rPr>
          <w:kern w:val="28"/>
          <w:lang w:val="x-none"/>
        </w:rPr>
      </w:pPr>
      <w:r w:rsidRPr="00550DFD">
        <w:rPr>
          <w:kern w:val="28"/>
        </w:rPr>
        <w:t xml:space="preserve">5.6. Товар должен поставляться в упаковке, соответствующей стандартам, обязательным правилам и требованиям для тары и упаковки. Поставщик должен обеспечить упаковку Товара, </w:t>
      </w:r>
      <w:r w:rsidRPr="00550DFD">
        <w:rPr>
          <w:kern w:val="28"/>
        </w:rPr>
        <w:lastRenderedPageBreak/>
        <w:t>способную предотвратить его повреждение или порчу во время транспортировки и хранения Товара. При передаче Товара в упаковке (таре), не обеспечивающей возможность его хранения, Заказчик вправе отказаться от получения Товара. Нарушение целостности упаковки и наличие на ней следов механических повреждений не допуск</w:t>
      </w:r>
      <w:r w:rsidRPr="00550DFD">
        <w:rPr>
          <w:kern w:val="28"/>
          <w:lang w:val="x-none"/>
        </w:rPr>
        <w:t>ается.</w:t>
      </w:r>
    </w:p>
    <w:p w14:paraId="57B92952" w14:textId="77777777" w:rsidR="006406E8" w:rsidRPr="00550DFD" w:rsidRDefault="006406E8" w:rsidP="008C1977">
      <w:pPr>
        <w:widowControl w:val="0"/>
        <w:spacing w:after="0"/>
        <w:ind w:firstLine="709"/>
        <w:rPr>
          <w:b/>
          <w:color w:val="000000"/>
        </w:rPr>
      </w:pPr>
      <w:r w:rsidRPr="00550DFD">
        <w:rPr>
          <w:b/>
        </w:rPr>
        <w:t>6</w:t>
      </w:r>
      <w:r w:rsidRPr="00550DFD">
        <w:rPr>
          <w:b/>
          <w:color w:val="000000"/>
        </w:rPr>
        <w:t>. Требования к ПО.</w:t>
      </w:r>
    </w:p>
    <w:p w14:paraId="75732074" w14:textId="77777777" w:rsidR="006406E8" w:rsidRPr="00550DFD" w:rsidRDefault="006406E8" w:rsidP="008C1977">
      <w:pPr>
        <w:widowControl w:val="0"/>
        <w:spacing w:after="0"/>
        <w:ind w:firstLine="709"/>
        <w:rPr>
          <w:kern w:val="28"/>
        </w:rPr>
      </w:pPr>
      <w:r w:rsidRPr="00550DFD">
        <w:rPr>
          <w:kern w:val="28"/>
        </w:rPr>
        <w:t xml:space="preserve">6.1. ПО обеспечивает </w:t>
      </w:r>
      <w:r w:rsidRPr="00550DFD">
        <w:rPr>
          <w:bCs/>
          <w:shd w:val="clear" w:color="auto" w:fill="FFFFFF"/>
        </w:rPr>
        <w:t>управление аппаратной частью</w:t>
      </w:r>
      <w:r w:rsidRPr="00550DFD">
        <w:rPr>
          <w:shd w:val="clear" w:color="auto" w:fill="FFFFFF"/>
        </w:rPr>
        <w:t> </w:t>
      </w:r>
      <w:r w:rsidRPr="00550DFD">
        <w:rPr>
          <w:kern w:val="28"/>
        </w:rPr>
        <w:t>программно-аппаратного комплекса,</w:t>
      </w:r>
      <w:r w:rsidRPr="00550DFD">
        <w:rPr>
          <w:shd w:val="clear" w:color="auto" w:fill="FFFFFF"/>
        </w:rPr>
        <w:t xml:space="preserve"> реализует необходимые алгоритмы обработки данных, управления и взаимодействия.</w:t>
      </w:r>
      <w:r w:rsidRPr="00550DFD">
        <w:rPr>
          <w:kern w:val="28"/>
        </w:rPr>
        <w:t xml:space="preserve"> </w:t>
      </w:r>
    </w:p>
    <w:p w14:paraId="5CB0F108" w14:textId="60E58A75" w:rsidR="006406E8" w:rsidRPr="00550DFD" w:rsidRDefault="006406E8" w:rsidP="008C1977">
      <w:pPr>
        <w:widowControl w:val="0"/>
        <w:spacing w:after="0"/>
        <w:ind w:firstLine="709"/>
      </w:pPr>
      <w:r w:rsidRPr="00550DFD">
        <w:t>6.2. Предоставление права использования ПО осуществляется дистанционно.</w:t>
      </w:r>
      <w:r w:rsidRPr="00550DFD">
        <w:rPr>
          <w:color w:val="000000"/>
        </w:rPr>
        <w:t xml:space="preserve"> В день поставки (доставки) Заказчику программно-аппаратного комплекса Поставщик направляет Заказчику по адресу электронной почты Заказчика, указанной в </w:t>
      </w:r>
      <w:r w:rsidR="00426BAF">
        <w:rPr>
          <w:color w:val="000000"/>
        </w:rPr>
        <w:t>К</w:t>
      </w:r>
      <w:r w:rsidRPr="00550DFD">
        <w:rPr>
          <w:color w:val="000000"/>
        </w:rPr>
        <w:t xml:space="preserve">онтракте, лицензионный сертификат с кодом (ключом) </w:t>
      </w:r>
      <w:bookmarkStart w:id="19" w:name="_Hlk109395665"/>
      <w:r w:rsidRPr="00550DFD">
        <w:rPr>
          <w:color w:val="000000"/>
        </w:rPr>
        <w:t>для активации</w:t>
      </w:r>
      <w:r w:rsidRPr="00550DFD">
        <w:t xml:space="preserve"> </w:t>
      </w:r>
      <w:bookmarkStart w:id="20" w:name="_Hlk108791705"/>
      <w:r w:rsidRPr="00550DFD">
        <w:rPr>
          <w:bCs/>
        </w:rPr>
        <w:t>ПО</w:t>
      </w:r>
      <w:bookmarkEnd w:id="19"/>
      <w:bookmarkEnd w:id="20"/>
      <w:r w:rsidRPr="00550DFD">
        <w:rPr>
          <w:color w:val="000000"/>
        </w:rPr>
        <w:t>. Заказчик осуществляет активацию ПО самостоятельно с использованием переданного Исполнителем лицензионного сертификата.</w:t>
      </w:r>
    </w:p>
    <w:p w14:paraId="0B1BB985" w14:textId="77777777" w:rsidR="006406E8" w:rsidRPr="00550DFD" w:rsidRDefault="006406E8" w:rsidP="008C1977">
      <w:pPr>
        <w:widowControl w:val="0"/>
        <w:spacing w:after="0"/>
        <w:ind w:firstLine="709"/>
        <w:rPr>
          <w:kern w:val="28"/>
        </w:rPr>
      </w:pPr>
      <w:r w:rsidRPr="00550DFD">
        <w:rPr>
          <w:kern w:val="28"/>
        </w:rPr>
        <w:t>6.3. Срок (</w:t>
      </w:r>
      <w:r w:rsidRPr="00550DFD">
        <w:rPr>
          <w:kern w:val="28"/>
          <w:lang w:val="x-none"/>
        </w:rPr>
        <w:t>период</w:t>
      </w:r>
      <w:r w:rsidRPr="00550DFD">
        <w:rPr>
          <w:kern w:val="28"/>
        </w:rPr>
        <w:t>)</w:t>
      </w:r>
      <w:r w:rsidRPr="00550DFD">
        <w:rPr>
          <w:kern w:val="28"/>
          <w:lang w:val="x-none"/>
        </w:rPr>
        <w:t xml:space="preserve"> предоставлени</w:t>
      </w:r>
      <w:r w:rsidRPr="00550DFD">
        <w:rPr>
          <w:kern w:val="28"/>
        </w:rPr>
        <w:t>я</w:t>
      </w:r>
      <w:r w:rsidRPr="00550DFD">
        <w:rPr>
          <w:kern w:val="28"/>
          <w:lang w:val="x-none"/>
        </w:rPr>
        <w:t xml:space="preserve"> прав</w:t>
      </w:r>
      <w:r w:rsidRPr="00550DFD">
        <w:rPr>
          <w:kern w:val="28"/>
        </w:rPr>
        <w:t>а</w:t>
      </w:r>
      <w:r w:rsidRPr="00550DFD">
        <w:rPr>
          <w:kern w:val="28"/>
          <w:lang w:val="x-none"/>
        </w:rPr>
        <w:t xml:space="preserve"> использования ПО: не менее 12 (двенадцати) месяцев с даты активации Заказчиком </w:t>
      </w:r>
      <w:r w:rsidRPr="00550DFD">
        <w:rPr>
          <w:kern w:val="28"/>
        </w:rPr>
        <w:t>ПО</w:t>
      </w:r>
      <w:r w:rsidRPr="00550DFD">
        <w:rPr>
          <w:kern w:val="28"/>
          <w:lang w:val="x-none"/>
        </w:rPr>
        <w:t>.</w:t>
      </w:r>
    </w:p>
    <w:p w14:paraId="41A8CF3A" w14:textId="77777777" w:rsidR="006406E8" w:rsidRPr="00550DFD" w:rsidRDefault="006406E8" w:rsidP="008C1977">
      <w:pPr>
        <w:widowControl w:val="0"/>
        <w:spacing w:after="0"/>
        <w:ind w:firstLine="709"/>
        <w:rPr>
          <w:kern w:val="28"/>
        </w:rPr>
      </w:pPr>
      <w:r w:rsidRPr="00550DFD">
        <w:rPr>
          <w:kern w:val="28"/>
        </w:rPr>
        <w:t>6.4. Поставщик</w:t>
      </w:r>
      <w:r w:rsidRPr="00550DFD">
        <w:rPr>
          <w:kern w:val="28"/>
          <w:lang w:val="x-none"/>
        </w:rPr>
        <w:t xml:space="preserve"> должен являться законным и правомерным обладателем ПО, а права на ПО не должны быть заложены, арестованы, и не должны являться предметом исков третьих лиц.</w:t>
      </w:r>
      <w:r w:rsidRPr="00550DFD">
        <w:rPr>
          <w:kern w:val="28"/>
        </w:rPr>
        <w:t xml:space="preserve"> ПО </w:t>
      </w:r>
      <w:r w:rsidRPr="00550DFD">
        <w:rPr>
          <w:kern w:val="28"/>
          <w:lang w:val="x-none"/>
        </w:rPr>
        <w:t>долж</w:t>
      </w:r>
      <w:r w:rsidRPr="00550DFD">
        <w:rPr>
          <w:kern w:val="28"/>
        </w:rPr>
        <w:t>но</w:t>
      </w:r>
      <w:r w:rsidRPr="00550DFD">
        <w:rPr>
          <w:kern w:val="28"/>
          <w:lang w:val="x-none"/>
        </w:rPr>
        <w:t xml:space="preserve"> соответствовать требованиям </w:t>
      </w:r>
      <w:r w:rsidRPr="00550DFD">
        <w:rPr>
          <w:kern w:val="28"/>
        </w:rPr>
        <w:t>законодательства Российской Федерации.</w:t>
      </w:r>
    </w:p>
    <w:p w14:paraId="0422A87C" w14:textId="77777777" w:rsidR="006406E8" w:rsidRPr="00550DFD" w:rsidRDefault="006406E8" w:rsidP="008C1977">
      <w:pPr>
        <w:keepNext/>
        <w:widowControl w:val="0"/>
        <w:spacing w:after="0"/>
        <w:ind w:firstLine="709"/>
        <w:rPr>
          <w:kern w:val="28"/>
        </w:rPr>
      </w:pPr>
      <w:r w:rsidRPr="00550DFD">
        <w:rPr>
          <w:kern w:val="28"/>
        </w:rPr>
        <w:t xml:space="preserve">6.5. </w:t>
      </w:r>
      <w:r w:rsidRPr="00550DFD">
        <w:rPr>
          <w:kern w:val="28"/>
          <w:lang w:val="x-none"/>
        </w:rPr>
        <w:t>ПО не должно нарушать</w:t>
      </w:r>
      <w:r w:rsidRPr="00550DFD">
        <w:rPr>
          <w:kern w:val="28"/>
        </w:rPr>
        <w:t>:</w:t>
      </w:r>
    </w:p>
    <w:p w14:paraId="40A64A4E" w14:textId="77777777" w:rsidR="006406E8" w:rsidRPr="00550DFD" w:rsidRDefault="006406E8" w:rsidP="008C1977">
      <w:pPr>
        <w:widowControl w:val="0"/>
        <w:spacing w:after="0"/>
        <w:ind w:firstLine="709"/>
        <w:rPr>
          <w:kern w:val="28"/>
        </w:rPr>
      </w:pPr>
      <w:r w:rsidRPr="00550DFD">
        <w:rPr>
          <w:kern w:val="28"/>
        </w:rPr>
        <w:t>-</w:t>
      </w:r>
      <w:r w:rsidRPr="00550DFD">
        <w:rPr>
          <w:kern w:val="28"/>
          <w:lang w:val="x-none"/>
        </w:rPr>
        <w:t xml:space="preserve"> конфиденциальность, целостность и доступность информации, содержащейся на компьютерном оборудовании и в локальной вычислительной сети </w:t>
      </w:r>
      <w:r w:rsidRPr="00550DFD">
        <w:rPr>
          <w:kern w:val="28"/>
        </w:rPr>
        <w:t>Заказчика</w:t>
      </w:r>
      <w:r w:rsidRPr="00550DFD">
        <w:rPr>
          <w:kern w:val="28"/>
          <w:lang w:val="x-none"/>
        </w:rPr>
        <w:t>, в соответствии с нормативными правовыми актами Российской Федерации в сфере информационной безопасности</w:t>
      </w:r>
      <w:r w:rsidRPr="00550DFD">
        <w:rPr>
          <w:kern w:val="28"/>
        </w:rPr>
        <w:t>;</w:t>
      </w:r>
    </w:p>
    <w:p w14:paraId="467D6116" w14:textId="77777777" w:rsidR="006406E8" w:rsidRPr="00550DFD" w:rsidRDefault="006406E8" w:rsidP="008C1977">
      <w:pPr>
        <w:widowControl w:val="0"/>
        <w:spacing w:after="0"/>
        <w:ind w:firstLine="709"/>
        <w:rPr>
          <w:kern w:val="28"/>
        </w:rPr>
      </w:pPr>
      <w:r w:rsidRPr="00550DFD">
        <w:rPr>
          <w:kern w:val="28"/>
        </w:rPr>
        <w:t>-</w:t>
      </w:r>
      <w:r w:rsidRPr="00550DFD">
        <w:rPr>
          <w:kern w:val="28"/>
          <w:lang w:val="x-none"/>
        </w:rPr>
        <w:t xml:space="preserve"> работу программного обеспечения, установленного на компьютерном оборудовании</w:t>
      </w:r>
      <w:r w:rsidRPr="00550DFD">
        <w:rPr>
          <w:kern w:val="28"/>
        </w:rPr>
        <w:t xml:space="preserve"> Заказчика</w:t>
      </w:r>
      <w:r w:rsidRPr="00550DFD">
        <w:rPr>
          <w:kern w:val="28"/>
          <w:lang w:val="x-none"/>
        </w:rPr>
        <w:t xml:space="preserve">. </w:t>
      </w:r>
      <w:r w:rsidRPr="00550DFD">
        <w:rPr>
          <w:kern w:val="28"/>
        </w:rPr>
        <w:t xml:space="preserve"> </w:t>
      </w:r>
    </w:p>
    <w:p w14:paraId="53025F29" w14:textId="77777777" w:rsidR="006406E8" w:rsidRPr="00550DFD" w:rsidRDefault="006406E8" w:rsidP="008C1977">
      <w:pPr>
        <w:widowControl w:val="0"/>
        <w:spacing w:after="0"/>
        <w:ind w:firstLine="709"/>
        <w:rPr>
          <w:kern w:val="28"/>
          <w:lang w:val="x-none"/>
        </w:rPr>
      </w:pPr>
      <w:r w:rsidRPr="00550DFD">
        <w:rPr>
          <w:kern w:val="28"/>
        </w:rPr>
        <w:t xml:space="preserve">6.6. </w:t>
      </w:r>
      <w:r w:rsidRPr="00550DFD">
        <w:rPr>
          <w:kern w:val="28"/>
          <w:lang w:val="x-none"/>
        </w:rPr>
        <w:t xml:space="preserve">В течение срока (периода), указанного в пункте </w:t>
      </w:r>
      <w:r w:rsidRPr="00550DFD">
        <w:rPr>
          <w:kern w:val="28"/>
        </w:rPr>
        <w:t>6</w:t>
      </w:r>
      <w:r w:rsidRPr="00550DFD">
        <w:rPr>
          <w:kern w:val="28"/>
          <w:lang w:val="x-none"/>
        </w:rPr>
        <w:t>.</w:t>
      </w:r>
      <w:r w:rsidRPr="00550DFD">
        <w:rPr>
          <w:kern w:val="28"/>
        </w:rPr>
        <w:t>3</w:t>
      </w:r>
      <w:r w:rsidRPr="00550DFD">
        <w:rPr>
          <w:kern w:val="28"/>
          <w:lang w:val="x-none"/>
        </w:rPr>
        <w:t xml:space="preserve"> Технического задания, </w:t>
      </w:r>
      <w:r w:rsidRPr="00550DFD">
        <w:rPr>
          <w:kern w:val="28"/>
        </w:rPr>
        <w:t>Поставщик</w:t>
      </w:r>
      <w:r w:rsidRPr="00550DFD">
        <w:rPr>
          <w:kern w:val="28"/>
          <w:lang w:val="x-none"/>
        </w:rPr>
        <w:t xml:space="preserve"> гарантирует работоспособность ПО согласно условиям </w:t>
      </w:r>
      <w:r w:rsidRPr="00550DFD">
        <w:rPr>
          <w:kern w:val="28"/>
        </w:rPr>
        <w:t xml:space="preserve">его </w:t>
      </w:r>
      <w:r w:rsidRPr="00550DFD">
        <w:rPr>
          <w:kern w:val="28"/>
          <w:lang w:val="x-none"/>
        </w:rPr>
        <w:t xml:space="preserve">правообладателя. В случае обнаружения ошибок в работе ПО </w:t>
      </w:r>
      <w:r w:rsidRPr="00550DFD">
        <w:rPr>
          <w:kern w:val="28"/>
        </w:rPr>
        <w:t>Поставщик</w:t>
      </w:r>
      <w:r w:rsidRPr="00550DFD">
        <w:rPr>
          <w:kern w:val="28"/>
          <w:lang w:val="x-none"/>
        </w:rPr>
        <w:t xml:space="preserve"> гарантирует их устранение или предоставление достаточных рекомендаций Заказчику, позволяющих устранить сбой и восстановить нормальное использование ПО. </w:t>
      </w:r>
    </w:p>
    <w:p w14:paraId="1D097D64" w14:textId="77777777" w:rsidR="006406E8" w:rsidRPr="00550DFD" w:rsidRDefault="006406E8" w:rsidP="008C1977">
      <w:pPr>
        <w:widowControl w:val="0"/>
        <w:spacing w:after="0"/>
        <w:ind w:firstLine="709"/>
        <w:rPr>
          <w:kern w:val="28"/>
          <w:lang w:val="x-none"/>
        </w:rPr>
      </w:pPr>
      <w:bookmarkStart w:id="21" w:name="_Hlk109127765"/>
      <w:r w:rsidRPr="00550DFD">
        <w:rPr>
          <w:kern w:val="28"/>
        </w:rPr>
        <w:t>6.7. ПО</w:t>
      </w:r>
      <w:r w:rsidRPr="00550DFD">
        <w:rPr>
          <w:kern w:val="28"/>
          <w:lang w:val="x-none"/>
        </w:rPr>
        <w:t xml:space="preserve"> должно сопровождаться комплектом документ</w:t>
      </w:r>
      <w:r w:rsidRPr="00550DFD">
        <w:rPr>
          <w:kern w:val="28"/>
        </w:rPr>
        <w:t>ов</w:t>
      </w:r>
      <w:r w:rsidRPr="00550DFD">
        <w:rPr>
          <w:kern w:val="28"/>
          <w:lang w:val="x-none"/>
        </w:rPr>
        <w:t>, включающим руководство пользователя (администратора)</w:t>
      </w:r>
      <w:r w:rsidRPr="00550DFD">
        <w:rPr>
          <w:kern w:val="28"/>
        </w:rPr>
        <w:t xml:space="preserve">, </w:t>
      </w:r>
      <w:r w:rsidRPr="00550DFD">
        <w:rPr>
          <w:kern w:val="28"/>
          <w:lang w:val="x-none"/>
        </w:rPr>
        <w:t>инструкци</w:t>
      </w:r>
      <w:r w:rsidRPr="00550DFD">
        <w:rPr>
          <w:kern w:val="28"/>
        </w:rPr>
        <w:t>ю</w:t>
      </w:r>
      <w:r w:rsidRPr="00550DFD">
        <w:rPr>
          <w:kern w:val="28"/>
          <w:lang w:val="x-none"/>
        </w:rPr>
        <w:t xml:space="preserve"> по эксплуатации</w:t>
      </w:r>
      <w:r w:rsidRPr="00550DFD">
        <w:rPr>
          <w:kern w:val="28"/>
        </w:rPr>
        <w:t>, иные</w:t>
      </w:r>
      <w:r w:rsidRPr="00550DFD">
        <w:rPr>
          <w:kern w:val="28"/>
          <w:lang w:val="x-none"/>
        </w:rPr>
        <w:t xml:space="preserve"> документ</w:t>
      </w:r>
      <w:r w:rsidRPr="00550DFD">
        <w:rPr>
          <w:kern w:val="28"/>
        </w:rPr>
        <w:t>ы</w:t>
      </w:r>
      <w:r w:rsidRPr="00550DFD">
        <w:rPr>
          <w:kern w:val="28"/>
          <w:lang w:val="x-none"/>
        </w:rPr>
        <w:t>, предусмотренн</w:t>
      </w:r>
      <w:r w:rsidRPr="00550DFD">
        <w:rPr>
          <w:kern w:val="28"/>
        </w:rPr>
        <w:t>ые</w:t>
      </w:r>
      <w:r w:rsidRPr="00550DFD">
        <w:rPr>
          <w:kern w:val="28"/>
          <w:lang w:val="x-none"/>
        </w:rPr>
        <w:t xml:space="preserve"> правообладателем </w:t>
      </w:r>
      <w:r w:rsidRPr="00550DFD">
        <w:rPr>
          <w:kern w:val="28"/>
        </w:rPr>
        <w:t>ПО</w:t>
      </w:r>
      <w:r w:rsidRPr="00550DFD">
        <w:rPr>
          <w:kern w:val="28"/>
          <w:lang w:val="x-none"/>
        </w:rPr>
        <w:t xml:space="preserve"> (далее – эксплуатационная документация).</w:t>
      </w:r>
    </w:p>
    <w:p w14:paraId="101C2279" w14:textId="7C1AEF7C" w:rsidR="006406E8" w:rsidRPr="00550DFD" w:rsidRDefault="006406E8" w:rsidP="008C1977">
      <w:pPr>
        <w:widowControl w:val="0"/>
        <w:tabs>
          <w:tab w:val="left" w:pos="1276"/>
        </w:tabs>
        <w:spacing w:after="0"/>
        <w:ind w:firstLine="709"/>
        <w:rPr>
          <w:kern w:val="28"/>
          <w:lang w:val="x-none"/>
        </w:rPr>
      </w:pPr>
      <w:r w:rsidRPr="00550DFD">
        <w:rPr>
          <w:kern w:val="28"/>
        </w:rPr>
        <w:t xml:space="preserve">6.8. </w:t>
      </w:r>
      <w:r w:rsidRPr="00550DFD">
        <w:rPr>
          <w:kern w:val="28"/>
          <w:lang w:val="x-none"/>
        </w:rPr>
        <w:t xml:space="preserve">Эксплуатационная документация </w:t>
      </w:r>
      <w:r w:rsidRPr="00550DFD">
        <w:rPr>
          <w:kern w:val="28"/>
        </w:rPr>
        <w:t>направляется</w:t>
      </w:r>
      <w:r w:rsidRPr="00550DFD">
        <w:rPr>
          <w:kern w:val="28"/>
          <w:lang w:val="x-none"/>
        </w:rPr>
        <w:t xml:space="preserve"> на русском языке на адрес электронной почты</w:t>
      </w:r>
      <w:r w:rsidRPr="00550DFD">
        <w:rPr>
          <w:kern w:val="28"/>
        </w:rPr>
        <w:t xml:space="preserve"> Заказчика, указанный в </w:t>
      </w:r>
      <w:r w:rsidR="00426BAF">
        <w:rPr>
          <w:kern w:val="28"/>
        </w:rPr>
        <w:t>К</w:t>
      </w:r>
      <w:r w:rsidRPr="00550DFD">
        <w:rPr>
          <w:kern w:val="28"/>
        </w:rPr>
        <w:t xml:space="preserve">онтракте, </w:t>
      </w:r>
      <w:r w:rsidRPr="00550DFD">
        <w:rPr>
          <w:kern w:val="28"/>
          <w:lang w:val="x-none"/>
        </w:rPr>
        <w:t xml:space="preserve">в </w:t>
      </w:r>
      <w:r w:rsidRPr="00550DFD">
        <w:rPr>
          <w:kern w:val="28"/>
        </w:rPr>
        <w:t>день поставки (доставки) Товара Заказчику</w:t>
      </w:r>
      <w:r w:rsidRPr="00550DFD">
        <w:rPr>
          <w:kern w:val="28"/>
          <w:lang w:val="x-none"/>
        </w:rPr>
        <w:t xml:space="preserve">. </w:t>
      </w:r>
    </w:p>
    <w:bookmarkEnd w:id="21"/>
    <w:p w14:paraId="226337D4" w14:textId="77777777" w:rsidR="006406E8" w:rsidRPr="00550DFD" w:rsidRDefault="006406E8" w:rsidP="008C1977">
      <w:pPr>
        <w:widowControl w:val="0"/>
        <w:spacing w:after="0"/>
        <w:ind w:firstLine="709"/>
        <w:rPr>
          <w:kern w:val="28"/>
        </w:rPr>
      </w:pPr>
      <w:r w:rsidRPr="00550DFD">
        <w:rPr>
          <w:b/>
          <w:bCs/>
          <w:kern w:val="28"/>
        </w:rPr>
        <w:t xml:space="preserve">7. </w:t>
      </w:r>
      <w:bookmarkStart w:id="22" w:name="_Hlk233104666"/>
      <w:r w:rsidRPr="00550DFD">
        <w:rPr>
          <w:b/>
          <w:bCs/>
          <w:kern w:val="28"/>
          <w:lang w:val="x-none"/>
        </w:rPr>
        <w:t xml:space="preserve">Требования к гарантии качества, а также требования к гарантийному сроку и объему предоставления гарантии качества </w:t>
      </w:r>
      <w:r w:rsidRPr="00550DFD">
        <w:rPr>
          <w:b/>
          <w:bCs/>
          <w:kern w:val="28"/>
        </w:rPr>
        <w:t xml:space="preserve">(далее </w:t>
      </w:r>
      <w:r w:rsidRPr="00550DFD">
        <w:t>–</w:t>
      </w:r>
      <w:r w:rsidRPr="00550DFD">
        <w:rPr>
          <w:b/>
          <w:bCs/>
          <w:kern w:val="28"/>
        </w:rPr>
        <w:t xml:space="preserve"> гарантийные обязательства)</w:t>
      </w:r>
      <w:bookmarkEnd w:id="22"/>
      <w:r w:rsidRPr="00550DFD">
        <w:rPr>
          <w:b/>
          <w:bCs/>
          <w:kern w:val="28"/>
        </w:rPr>
        <w:t>.</w:t>
      </w:r>
      <w:r w:rsidRPr="00550DFD">
        <w:rPr>
          <w:kern w:val="28"/>
        </w:rPr>
        <w:t xml:space="preserve"> </w:t>
      </w:r>
    </w:p>
    <w:p w14:paraId="53617883" w14:textId="77777777" w:rsidR="006406E8" w:rsidRPr="00550DFD" w:rsidRDefault="006406E8" w:rsidP="008C1977">
      <w:pPr>
        <w:widowControl w:val="0"/>
        <w:spacing w:after="0"/>
        <w:ind w:firstLine="709"/>
        <w:rPr>
          <w:rFonts w:eastAsia="MS Mincho"/>
        </w:rPr>
      </w:pPr>
      <w:r w:rsidRPr="00550DFD">
        <w:rPr>
          <w:rFonts w:eastAsia="MS Mincho"/>
        </w:rPr>
        <w:t xml:space="preserve">7.1. Предоставление гарантийных обязательств осуществляется Поставщиком вместе с программно-аппаратным комплексом. В день </w:t>
      </w:r>
      <w:r w:rsidRPr="00550DFD">
        <w:t>поставки (доставки) программно-аппаратного комплекса</w:t>
      </w:r>
      <w:r w:rsidRPr="00550DFD">
        <w:rPr>
          <w:b/>
          <w:bCs/>
        </w:rPr>
        <w:t xml:space="preserve"> </w:t>
      </w:r>
      <w:r w:rsidRPr="00550DFD">
        <w:rPr>
          <w:rFonts w:eastAsia="MS Mincho"/>
        </w:rPr>
        <w:t xml:space="preserve">по адресу, указанному в пункте 3 Технического задания, Поставщик обязан передать Заказчику </w:t>
      </w:r>
      <w:bookmarkStart w:id="23" w:name="_Hlk233129171"/>
      <w:r w:rsidRPr="00550DFD">
        <w:rPr>
          <w:rFonts w:eastAsia="MS Mincho"/>
        </w:rPr>
        <w:t xml:space="preserve">вместе с </w:t>
      </w:r>
      <w:bookmarkEnd w:id="23"/>
      <w:r w:rsidRPr="00550DFD">
        <w:rPr>
          <w:rFonts w:eastAsia="MS Mincho"/>
        </w:rPr>
        <w:t>Товаром документы, подтверждающие предоставление гарантийных обязательств Поставщика.</w:t>
      </w:r>
    </w:p>
    <w:p w14:paraId="5B603761" w14:textId="77777777" w:rsidR="00B82B08" w:rsidRDefault="006406E8" w:rsidP="008C1977">
      <w:pPr>
        <w:widowControl w:val="0"/>
        <w:spacing w:after="0"/>
        <w:ind w:firstLine="709"/>
        <w:rPr>
          <w:rFonts w:eastAsia="MS Mincho"/>
        </w:rPr>
      </w:pPr>
      <w:r w:rsidRPr="00550DFD">
        <w:rPr>
          <w:kern w:val="28"/>
        </w:rPr>
        <w:t>7.2. Гарантия</w:t>
      </w:r>
      <w:r w:rsidRPr="00550DFD">
        <w:rPr>
          <w:kern w:val="28"/>
          <w:lang w:val="x-none"/>
        </w:rPr>
        <w:t xml:space="preserve"> Поставщика</w:t>
      </w:r>
      <w:r w:rsidRPr="00550DFD">
        <w:rPr>
          <w:kern w:val="28"/>
        </w:rPr>
        <w:t xml:space="preserve"> распространяется</w:t>
      </w:r>
      <w:r w:rsidRPr="00550DFD">
        <w:rPr>
          <w:kern w:val="28"/>
          <w:lang w:val="x-none"/>
        </w:rPr>
        <w:t xml:space="preserve"> на </w:t>
      </w:r>
      <w:r w:rsidRPr="00550DFD">
        <w:t xml:space="preserve">программно-аппаратный комплекс </w:t>
      </w:r>
      <w:r w:rsidRPr="00550DFD">
        <w:rPr>
          <w:kern w:val="28"/>
        </w:rPr>
        <w:t xml:space="preserve">в полном объеме, включая все его комплектующие, узлы и составные части, и </w:t>
      </w:r>
      <w:r w:rsidRPr="00550DFD">
        <w:rPr>
          <w:kern w:val="28"/>
          <w:lang w:val="x-none"/>
        </w:rPr>
        <w:t xml:space="preserve">должна составлять не менее </w:t>
      </w:r>
      <w:r w:rsidRPr="00550DFD">
        <w:rPr>
          <w:kern w:val="28"/>
        </w:rPr>
        <w:t>12 (двенадцати)</w:t>
      </w:r>
      <w:r w:rsidRPr="00550DFD">
        <w:rPr>
          <w:kern w:val="28"/>
          <w:lang w:val="x-none"/>
        </w:rPr>
        <w:t xml:space="preserve"> месяцев с даты приемки </w:t>
      </w:r>
      <w:r w:rsidRPr="00550DFD">
        <w:rPr>
          <w:kern w:val="28"/>
        </w:rPr>
        <w:t>Товар</w:t>
      </w:r>
      <w:r w:rsidRPr="00550DFD">
        <w:rPr>
          <w:kern w:val="28"/>
          <w:lang w:val="x-none"/>
        </w:rPr>
        <w:t>а Заказчиком</w:t>
      </w:r>
      <w:r w:rsidRPr="00550DFD">
        <w:rPr>
          <w:kern w:val="28"/>
        </w:rPr>
        <w:t xml:space="preserve"> </w:t>
      </w:r>
      <w:bookmarkStart w:id="24" w:name="_Hlk233122012"/>
      <w:r w:rsidRPr="00550DFD">
        <w:rPr>
          <w:kern w:val="28"/>
        </w:rPr>
        <w:t>(далее – дата приемки)</w:t>
      </w:r>
      <w:bookmarkEnd w:id="24"/>
      <w:r w:rsidRPr="00550DFD">
        <w:rPr>
          <w:kern w:val="28"/>
          <w:lang w:val="x-none"/>
        </w:rPr>
        <w:t xml:space="preserve">. Датой приемки </w:t>
      </w:r>
      <w:r w:rsidRPr="00550DFD">
        <w:rPr>
          <w:rFonts w:eastAsia="MS Mincho"/>
        </w:rPr>
        <w:t>считается дата подписания Заказчиком товарной накладной (по форме ТОРГ-12) или универсального передаточного документа.</w:t>
      </w:r>
    </w:p>
    <w:p w14:paraId="732B45ED" w14:textId="77777777" w:rsidR="00A1195F" w:rsidRDefault="00A1195F" w:rsidP="008C1977">
      <w:pPr>
        <w:widowControl w:val="0"/>
        <w:spacing w:after="0"/>
        <w:ind w:firstLine="709"/>
        <w:rPr>
          <w:rFonts w:eastAsia="MS Mincho"/>
        </w:rPr>
      </w:pPr>
    </w:p>
    <w:tbl>
      <w:tblPr>
        <w:tblW w:w="5064" w:type="pct"/>
        <w:tblInd w:w="-34" w:type="dxa"/>
        <w:tblLook w:val="01E0" w:firstRow="1" w:lastRow="1" w:firstColumn="1" w:lastColumn="1" w:noHBand="0" w:noVBand="0"/>
      </w:tblPr>
      <w:tblGrid>
        <w:gridCol w:w="5577"/>
        <w:gridCol w:w="4759"/>
      </w:tblGrid>
      <w:tr w:rsidR="00A1195F" w:rsidRPr="002D151A" w14:paraId="78CE22D8" w14:textId="77777777" w:rsidTr="00D6767D">
        <w:trPr>
          <w:trHeight w:val="70"/>
        </w:trPr>
        <w:tc>
          <w:tcPr>
            <w:tcW w:w="2698" w:type="pct"/>
          </w:tcPr>
          <w:p w14:paraId="3CCAF043" w14:textId="77777777" w:rsidR="00A1195F" w:rsidRPr="000B011E" w:rsidRDefault="00A1195F" w:rsidP="008C1977">
            <w:pPr>
              <w:widowControl w:val="0"/>
              <w:spacing w:after="0"/>
              <w:contextualSpacing/>
              <w:jc w:val="left"/>
              <w:rPr>
                <w:b/>
                <w:lang w:val="en-US"/>
              </w:rPr>
            </w:pPr>
            <w:r w:rsidRPr="00D319B9">
              <w:rPr>
                <w:b/>
              </w:rPr>
              <w:t>Заказчик</w:t>
            </w:r>
            <w:r>
              <w:rPr>
                <w:b/>
              </w:rPr>
              <w:t>:</w:t>
            </w:r>
          </w:p>
        </w:tc>
        <w:tc>
          <w:tcPr>
            <w:tcW w:w="2302" w:type="pct"/>
          </w:tcPr>
          <w:p w14:paraId="507021D1" w14:textId="77777777" w:rsidR="00A1195F" w:rsidRPr="002D151A" w:rsidRDefault="00A1195F" w:rsidP="008C1977">
            <w:pPr>
              <w:widowControl w:val="0"/>
              <w:spacing w:after="0"/>
              <w:contextualSpacing/>
              <w:jc w:val="left"/>
            </w:pPr>
            <w:r>
              <w:rPr>
                <w:b/>
                <w:bCs/>
              </w:rPr>
              <w:t>Поставщик</w:t>
            </w:r>
            <w:r w:rsidRPr="00D319B9">
              <w:rPr>
                <w:b/>
                <w:bCs/>
              </w:rPr>
              <w:t>:</w:t>
            </w:r>
          </w:p>
        </w:tc>
      </w:tr>
      <w:tr w:rsidR="00A1195F" w:rsidRPr="002D151A" w14:paraId="702E6673" w14:textId="77777777" w:rsidTr="00D6767D">
        <w:trPr>
          <w:trHeight w:val="60"/>
        </w:trPr>
        <w:tc>
          <w:tcPr>
            <w:tcW w:w="2698" w:type="pct"/>
          </w:tcPr>
          <w:p w14:paraId="171BA318" w14:textId="77777777" w:rsidR="00A1195F" w:rsidRDefault="00A1195F" w:rsidP="008C1977">
            <w:pPr>
              <w:widowControl w:val="0"/>
              <w:spacing w:after="0"/>
              <w:contextualSpacing/>
              <w:jc w:val="left"/>
              <w:rPr>
                <w:b/>
              </w:rPr>
            </w:pPr>
          </w:p>
          <w:p w14:paraId="1A4C957B" w14:textId="77777777" w:rsidR="00A1195F" w:rsidRPr="00D319B9" w:rsidRDefault="00A1195F" w:rsidP="008C1977">
            <w:pPr>
              <w:widowControl w:val="0"/>
              <w:spacing w:after="0"/>
              <w:contextualSpacing/>
              <w:jc w:val="left"/>
              <w:rPr>
                <w:b/>
              </w:rPr>
            </w:pPr>
          </w:p>
        </w:tc>
        <w:tc>
          <w:tcPr>
            <w:tcW w:w="2302" w:type="pct"/>
          </w:tcPr>
          <w:p w14:paraId="070F4749" w14:textId="77777777" w:rsidR="00A1195F" w:rsidRPr="002D151A" w:rsidRDefault="00A1195F" w:rsidP="008C1977">
            <w:pPr>
              <w:widowControl w:val="0"/>
              <w:spacing w:after="0"/>
              <w:contextualSpacing/>
              <w:jc w:val="left"/>
            </w:pPr>
          </w:p>
        </w:tc>
      </w:tr>
      <w:tr w:rsidR="00A1195F" w:rsidRPr="002D151A" w14:paraId="45FDE777" w14:textId="77777777" w:rsidTr="00D6767D">
        <w:trPr>
          <w:trHeight w:val="292"/>
        </w:trPr>
        <w:tc>
          <w:tcPr>
            <w:tcW w:w="2698" w:type="pct"/>
          </w:tcPr>
          <w:p w14:paraId="3F1D4D0D" w14:textId="77777777" w:rsidR="00A1195F" w:rsidRPr="00D319B9" w:rsidRDefault="00A1195F" w:rsidP="008C1977">
            <w:pPr>
              <w:widowControl w:val="0"/>
              <w:spacing w:after="0"/>
              <w:contextualSpacing/>
              <w:jc w:val="left"/>
              <w:rPr>
                <w:b/>
              </w:rPr>
            </w:pPr>
            <w:r w:rsidRPr="00D319B9">
              <w:rPr>
                <w:b/>
                <w:highlight w:val="lightGray"/>
              </w:rPr>
              <w:t>_________________/                         /</w:t>
            </w:r>
          </w:p>
        </w:tc>
        <w:tc>
          <w:tcPr>
            <w:tcW w:w="2302" w:type="pct"/>
          </w:tcPr>
          <w:p w14:paraId="6221CE8D" w14:textId="77777777" w:rsidR="00A1195F" w:rsidRPr="002D151A" w:rsidRDefault="00A1195F" w:rsidP="008C1977">
            <w:pPr>
              <w:widowControl w:val="0"/>
              <w:spacing w:after="0"/>
              <w:contextualSpacing/>
              <w:jc w:val="left"/>
            </w:pPr>
            <w:r w:rsidRPr="00D319B9">
              <w:rPr>
                <w:highlight w:val="lightGray"/>
              </w:rPr>
              <w:t>_________________/                         /</w:t>
            </w:r>
          </w:p>
        </w:tc>
      </w:tr>
    </w:tbl>
    <w:p w14:paraId="54CF1DAA" w14:textId="77777777" w:rsidR="00A1195F" w:rsidRDefault="00A1195F" w:rsidP="008C1977">
      <w:pPr>
        <w:widowControl w:val="0"/>
        <w:spacing w:after="0"/>
        <w:ind w:firstLine="709"/>
        <w:rPr>
          <w:rFonts w:eastAsia="MS Mincho"/>
        </w:rPr>
      </w:pPr>
    </w:p>
    <w:p w14:paraId="2567E1EA" w14:textId="77777777" w:rsidR="00A1195F" w:rsidRDefault="00A1195F" w:rsidP="008C1977">
      <w:pPr>
        <w:widowControl w:val="0"/>
        <w:spacing w:after="0"/>
        <w:ind w:firstLine="709"/>
        <w:rPr>
          <w:rFonts w:eastAsia="MS Mincho"/>
        </w:rPr>
        <w:sectPr w:rsidR="00A1195F" w:rsidSect="00B82B08">
          <w:headerReference w:type="first" r:id="rId8"/>
          <w:pgSz w:w="11906" w:h="16838" w:code="9"/>
          <w:pgMar w:top="709" w:right="709" w:bottom="709" w:left="992" w:header="561" w:footer="709" w:gutter="0"/>
          <w:cols w:space="708"/>
          <w:docGrid w:linePitch="360"/>
        </w:sectPr>
      </w:pPr>
    </w:p>
    <w:p w14:paraId="1D529C63" w14:textId="77777777" w:rsidR="00B82B08" w:rsidRPr="00614C0B" w:rsidRDefault="00B82B08" w:rsidP="00BB22F6">
      <w:pPr>
        <w:widowControl w:val="0"/>
        <w:spacing w:after="0"/>
        <w:ind w:left="5529" w:right="-173"/>
        <w:contextualSpacing/>
        <w:jc w:val="right"/>
      </w:pPr>
      <w:r w:rsidRPr="00614C0B">
        <w:rPr>
          <w:bCs/>
          <w:iCs/>
        </w:rPr>
        <w:lastRenderedPageBreak/>
        <w:t xml:space="preserve">Приложение </w:t>
      </w:r>
      <w:r w:rsidRPr="00614C0B">
        <w:rPr>
          <w:bCs/>
          <w:iCs/>
        </w:rPr>
        <w:br/>
      </w:r>
      <w:r w:rsidRPr="00614C0B">
        <w:t>к Техническому заданию на поставку программно-аппаратного комплекса системы межсетевого экранирования с предоставлением права использования программного обеспечения</w:t>
      </w:r>
    </w:p>
    <w:p w14:paraId="0546354B" w14:textId="77777777" w:rsidR="00B82B08" w:rsidRPr="00BA60C0" w:rsidRDefault="00B82B08" w:rsidP="008C1977">
      <w:pPr>
        <w:widowControl w:val="0"/>
        <w:spacing w:after="0"/>
        <w:ind w:right="-31"/>
        <w:jc w:val="center"/>
        <w:rPr>
          <w:sz w:val="10"/>
          <w:szCs w:val="10"/>
        </w:rPr>
      </w:pPr>
    </w:p>
    <w:p w14:paraId="717741FB" w14:textId="77777777" w:rsidR="00B82B08" w:rsidRPr="00614C0B" w:rsidRDefault="00B82B08" w:rsidP="008C1977">
      <w:pPr>
        <w:widowControl w:val="0"/>
        <w:spacing w:after="0"/>
        <w:ind w:right="-31"/>
        <w:jc w:val="center"/>
      </w:pPr>
      <w:r w:rsidRPr="00614C0B">
        <w:rPr>
          <w:b/>
        </w:rPr>
        <w:t>Спецификация</w:t>
      </w:r>
      <w:r w:rsidRPr="00614C0B">
        <w:rPr>
          <w:rStyle w:val="afff8"/>
        </w:rPr>
        <w:footnoteReference w:id="17"/>
      </w:r>
    </w:p>
    <w:p w14:paraId="072B1BD2" w14:textId="77777777" w:rsidR="00B82B08" w:rsidRPr="00BA60C0" w:rsidRDefault="00B82B08" w:rsidP="00BA60C0">
      <w:pPr>
        <w:widowControl w:val="0"/>
        <w:spacing w:after="0"/>
        <w:rPr>
          <w:rFonts w:eastAsia="MS Mincho"/>
          <w:sz w:val="10"/>
          <w:szCs w:val="10"/>
        </w:rPr>
      </w:pPr>
    </w:p>
    <w:tbl>
      <w:tblPr>
        <w:tblW w:w="15659"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28" w:type="dxa"/>
        </w:tblCellMar>
        <w:tblLook w:val="04A0" w:firstRow="1" w:lastRow="0" w:firstColumn="1" w:lastColumn="0" w:noHBand="0" w:noVBand="1"/>
      </w:tblPr>
      <w:tblGrid>
        <w:gridCol w:w="491"/>
        <w:gridCol w:w="1418"/>
        <w:gridCol w:w="937"/>
        <w:gridCol w:w="2182"/>
        <w:gridCol w:w="1140"/>
        <w:gridCol w:w="1128"/>
        <w:gridCol w:w="1559"/>
        <w:gridCol w:w="851"/>
        <w:gridCol w:w="708"/>
        <w:gridCol w:w="1843"/>
        <w:gridCol w:w="1134"/>
        <w:gridCol w:w="1134"/>
        <w:gridCol w:w="1134"/>
      </w:tblGrid>
      <w:tr w:rsidR="00BA60C0" w:rsidRPr="00CA08F5" w14:paraId="0559A55A" w14:textId="77777777" w:rsidTr="00DC24AE">
        <w:trPr>
          <w:trHeight w:val="454"/>
          <w:tblHeader/>
        </w:trPr>
        <w:tc>
          <w:tcPr>
            <w:tcW w:w="491" w:type="dxa"/>
            <w:vMerge w:val="restart"/>
            <w:vAlign w:val="center"/>
          </w:tcPr>
          <w:p w14:paraId="1BD6EE7B" w14:textId="77777777" w:rsidR="00BA60C0" w:rsidRPr="00CA08F5" w:rsidRDefault="00BA60C0" w:rsidP="008C1977">
            <w:pPr>
              <w:widowControl w:val="0"/>
              <w:spacing w:after="0"/>
              <w:contextualSpacing/>
              <w:jc w:val="center"/>
              <w:rPr>
                <w:b/>
                <w:sz w:val="19"/>
                <w:szCs w:val="19"/>
              </w:rPr>
            </w:pPr>
            <w:bookmarkStart w:id="25" w:name="_Hlk226392244"/>
            <w:bookmarkStart w:id="26" w:name="_Hlk226448971"/>
            <w:r w:rsidRPr="00CA08F5">
              <w:rPr>
                <w:b/>
                <w:sz w:val="19"/>
                <w:szCs w:val="19"/>
              </w:rPr>
              <w:t xml:space="preserve">№ </w:t>
            </w:r>
          </w:p>
          <w:p w14:paraId="1F879816" w14:textId="77777777" w:rsidR="00BA60C0" w:rsidRPr="00CA08F5" w:rsidDel="00E50264" w:rsidRDefault="00BA60C0" w:rsidP="008C1977">
            <w:pPr>
              <w:widowControl w:val="0"/>
              <w:spacing w:after="0"/>
              <w:contextualSpacing/>
              <w:jc w:val="center"/>
              <w:rPr>
                <w:b/>
                <w:bCs/>
                <w:sz w:val="19"/>
                <w:szCs w:val="19"/>
              </w:rPr>
            </w:pPr>
            <w:r w:rsidRPr="00CA08F5">
              <w:rPr>
                <w:b/>
                <w:sz w:val="19"/>
                <w:szCs w:val="19"/>
              </w:rPr>
              <w:t>п/п</w:t>
            </w:r>
          </w:p>
        </w:tc>
        <w:tc>
          <w:tcPr>
            <w:tcW w:w="1418" w:type="dxa"/>
            <w:vMerge w:val="restart"/>
            <w:tcMar>
              <w:left w:w="0" w:type="dxa"/>
            </w:tcMar>
            <w:vAlign w:val="center"/>
          </w:tcPr>
          <w:p w14:paraId="2FE24EB2" w14:textId="77777777" w:rsidR="00BA60C0" w:rsidRPr="00CA08F5" w:rsidRDefault="00BA60C0" w:rsidP="008C1977">
            <w:pPr>
              <w:widowControl w:val="0"/>
              <w:spacing w:after="0"/>
              <w:contextualSpacing/>
              <w:jc w:val="center"/>
              <w:rPr>
                <w:b/>
                <w:bCs/>
                <w:sz w:val="19"/>
                <w:szCs w:val="19"/>
              </w:rPr>
            </w:pPr>
            <w:r w:rsidRPr="00CA08F5">
              <w:rPr>
                <w:b/>
                <w:bCs/>
                <w:sz w:val="19"/>
                <w:szCs w:val="19"/>
              </w:rPr>
              <w:t>Наименование</w:t>
            </w:r>
          </w:p>
        </w:tc>
        <w:tc>
          <w:tcPr>
            <w:tcW w:w="937" w:type="dxa"/>
            <w:vMerge w:val="restart"/>
            <w:tcMar>
              <w:left w:w="0" w:type="dxa"/>
            </w:tcMar>
            <w:vAlign w:val="center"/>
          </w:tcPr>
          <w:p w14:paraId="17F1E02D"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Код позиции по </w:t>
            </w:r>
          </w:p>
          <w:p w14:paraId="3531EC33" w14:textId="77777777" w:rsidR="00BA60C0" w:rsidRPr="00CA08F5" w:rsidRDefault="00BA60C0" w:rsidP="008C1977">
            <w:pPr>
              <w:widowControl w:val="0"/>
              <w:spacing w:after="0"/>
              <w:contextualSpacing/>
              <w:jc w:val="center"/>
              <w:rPr>
                <w:b/>
                <w:bCs/>
                <w:sz w:val="19"/>
                <w:szCs w:val="19"/>
              </w:rPr>
            </w:pPr>
            <w:proofErr w:type="spellStart"/>
            <w:r w:rsidRPr="00CA08F5">
              <w:rPr>
                <w:b/>
                <w:bCs/>
                <w:sz w:val="19"/>
                <w:szCs w:val="19"/>
              </w:rPr>
              <w:t>ОКПД</w:t>
            </w:r>
            <w:proofErr w:type="spellEnd"/>
            <w:r w:rsidRPr="00CA08F5">
              <w:rPr>
                <w:b/>
                <w:bCs/>
                <w:sz w:val="19"/>
                <w:szCs w:val="19"/>
              </w:rPr>
              <w:t xml:space="preserve"> 2</w:t>
            </w:r>
            <w:r w:rsidRPr="00CA08F5">
              <w:rPr>
                <w:rStyle w:val="afff8"/>
                <w:b/>
                <w:bCs/>
                <w:sz w:val="19"/>
                <w:szCs w:val="19"/>
              </w:rPr>
              <w:footnoteReference w:id="18"/>
            </w:r>
            <w:r w:rsidRPr="00CA08F5">
              <w:rPr>
                <w:b/>
                <w:bCs/>
                <w:sz w:val="19"/>
                <w:szCs w:val="19"/>
              </w:rPr>
              <w:t xml:space="preserve"> / </w:t>
            </w:r>
            <w:proofErr w:type="spellStart"/>
            <w:r w:rsidRPr="00CA08F5">
              <w:rPr>
                <w:b/>
                <w:bCs/>
                <w:sz w:val="19"/>
                <w:szCs w:val="19"/>
              </w:rPr>
              <w:t>КТРУ</w:t>
            </w:r>
            <w:proofErr w:type="spellEnd"/>
            <w:r w:rsidRPr="00CA08F5">
              <w:rPr>
                <w:rStyle w:val="afff8"/>
                <w:b/>
                <w:bCs/>
                <w:sz w:val="19"/>
                <w:szCs w:val="19"/>
              </w:rPr>
              <w:footnoteReference w:id="19"/>
            </w:r>
          </w:p>
        </w:tc>
        <w:tc>
          <w:tcPr>
            <w:tcW w:w="4450" w:type="dxa"/>
            <w:gridSpan w:val="3"/>
            <w:tcMar>
              <w:left w:w="0" w:type="dxa"/>
            </w:tcMar>
            <w:vAlign w:val="center"/>
          </w:tcPr>
          <w:p w14:paraId="573F2FCD"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Показатели (характеристики) </w:t>
            </w:r>
          </w:p>
        </w:tc>
        <w:tc>
          <w:tcPr>
            <w:tcW w:w="1559" w:type="dxa"/>
            <w:vMerge w:val="restart"/>
            <w:tcMar>
              <w:left w:w="0" w:type="dxa"/>
            </w:tcMar>
            <w:vAlign w:val="center"/>
          </w:tcPr>
          <w:p w14:paraId="2E19AC0F"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Значение показателя (характеристики) </w:t>
            </w:r>
            <w:r>
              <w:rPr>
                <w:b/>
                <w:bCs/>
                <w:sz w:val="19"/>
                <w:szCs w:val="19"/>
              </w:rPr>
              <w:t>поставляемого Т</w:t>
            </w:r>
            <w:r w:rsidRPr="00CA08F5">
              <w:rPr>
                <w:b/>
                <w:bCs/>
                <w:sz w:val="19"/>
                <w:szCs w:val="19"/>
              </w:rPr>
              <w:t>овара, ПО</w:t>
            </w:r>
          </w:p>
        </w:tc>
        <w:tc>
          <w:tcPr>
            <w:tcW w:w="851" w:type="dxa"/>
            <w:vMerge w:val="restart"/>
            <w:tcMar>
              <w:left w:w="0" w:type="dxa"/>
            </w:tcMar>
            <w:vAlign w:val="center"/>
          </w:tcPr>
          <w:p w14:paraId="29EA7419" w14:textId="77777777" w:rsidR="00BA60C0" w:rsidRPr="00CA08F5" w:rsidRDefault="00BA60C0" w:rsidP="008C1977">
            <w:pPr>
              <w:widowControl w:val="0"/>
              <w:spacing w:after="0"/>
              <w:contextualSpacing/>
              <w:jc w:val="center"/>
              <w:rPr>
                <w:b/>
                <w:bCs/>
                <w:sz w:val="19"/>
                <w:szCs w:val="19"/>
              </w:rPr>
            </w:pPr>
            <w:r w:rsidRPr="00CA08F5">
              <w:rPr>
                <w:b/>
                <w:bCs/>
                <w:sz w:val="19"/>
                <w:szCs w:val="19"/>
              </w:rPr>
              <w:t>Единица измере</w:t>
            </w:r>
            <w:r w:rsidRPr="00CA08F5">
              <w:rPr>
                <w:b/>
                <w:bCs/>
                <w:sz w:val="19"/>
                <w:szCs w:val="19"/>
              </w:rPr>
              <w:softHyphen/>
              <w:t>ния</w:t>
            </w:r>
          </w:p>
          <w:p w14:paraId="2274A2D9"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по </w:t>
            </w:r>
            <w:proofErr w:type="spellStart"/>
            <w:r w:rsidRPr="00CA08F5">
              <w:rPr>
                <w:b/>
                <w:bCs/>
                <w:sz w:val="19"/>
                <w:szCs w:val="19"/>
              </w:rPr>
              <w:t>ОКЕИ</w:t>
            </w:r>
            <w:proofErr w:type="spellEnd"/>
            <w:r w:rsidRPr="00CA08F5">
              <w:rPr>
                <w:rStyle w:val="afff8"/>
                <w:b/>
                <w:bCs/>
                <w:sz w:val="19"/>
                <w:szCs w:val="19"/>
              </w:rPr>
              <w:footnoteReference w:id="20"/>
            </w:r>
          </w:p>
        </w:tc>
        <w:tc>
          <w:tcPr>
            <w:tcW w:w="708" w:type="dxa"/>
            <w:vMerge w:val="restart"/>
            <w:tcMar>
              <w:left w:w="0" w:type="dxa"/>
            </w:tcMar>
            <w:vAlign w:val="center"/>
          </w:tcPr>
          <w:p w14:paraId="6F982869"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Количество </w:t>
            </w:r>
          </w:p>
          <w:p w14:paraId="3B532C38"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(объем) </w:t>
            </w:r>
          </w:p>
        </w:tc>
        <w:tc>
          <w:tcPr>
            <w:tcW w:w="1843" w:type="dxa"/>
            <w:vMerge w:val="restart"/>
            <w:tcMar>
              <w:left w:w="0" w:type="dxa"/>
            </w:tcMar>
            <w:vAlign w:val="center"/>
          </w:tcPr>
          <w:p w14:paraId="00D445BA" w14:textId="77777777" w:rsidR="00BA60C0" w:rsidRPr="00CA08F5" w:rsidRDefault="00BA60C0" w:rsidP="008C1977">
            <w:pPr>
              <w:widowControl w:val="0"/>
              <w:spacing w:after="0"/>
              <w:contextualSpacing/>
              <w:jc w:val="center"/>
              <w:rPr>
                <w:sz w:val="19"/>
                <w:szCs w:val="19"/>
              </w:rPr>
            </w:pPr>
            <w:r w:rsidRPr="00CA08F5">
              <w:rPr>
                <w:b/>
                <w:sz w:val="19"/>
                <w:szCs w:val="19"/>
              </w:rPr>
              <w:t>Наименование</w:t>
            </w:r>
            <w:r w:rsidRPr="00CA08F5">
              <w:rPr>
                <w:sz w:val="19"/>
                <w:szCs w:val="19"/>
              </w:rPr>
              <w:t xml:space="preserve">, </w:t>
            </w:r>
          </w:p>
          <w:p w14:paraId="6A839AD4" w14:textId="4995BCDD" w:rsidR="00BA60C0" w:rsidRPr="00CA08F5" w:rsidRDefault="00BA60C0" w:rsidP="008C1977">
            <w:pPr>
              <w:widowControl w:val="0"/>
              <w:spacing w:after="0"/>
              <w:contextualSpacing/>
              <w:jc w:val="center"/>
              <w:rPr>
                <w:b/>
                <w:bCs/>
                <w:sz w:val="19"/>
                <w:szCs w:val="19"/>
              </w:rPr>
            </w:pPr>
            <w:r w:rsidRPr="00CA08F5">
              <w:rPr>
                <w:b/>
                <w:sz w:val="19"/>
                <w:szCs w:val="19"/>
              </w:rPr>
              <w:t xml:space="preserve">товарный знак </w:t>
            </w:r>
            <w:r w:rsidRPr="00CA08F5">
              <w:rPr>
                <w:bCs/>
                <w:i/>
                <w:iCs/>
                <w:sz w:val="19"/>
                <w:szCs w:val="19"/>
              </w:rPr>
              <w:t>(при наличии товарного знака)</w:t>
            </w:r>
            <w:r>
              <w:rPr>
                <w:b/>
                <w:bCs/>
                <w:sz w:val="19"/>
                <w:szCs w:val="19"/>
              </w:rPr>
              <w:t xml:space="preserve"> поставляемого</w:t>
            </w:r>
            <w:r w:rsidRPr="00CA08F5">
              <w:rPr>
                <w:b/>
                <w:sz w:val="19"/>
                <w:szCs w:val="19"/>
              </w:rPr>
              <w:t xml:space="preserve"> </w:t>
            </w:r>
            <w:r>
              <w:rPr>
                <w:b/>
                <w:sz w:val="19"/>
                <w:szCs w:val="19"/>
              </w:rPr>
              <w:t>Т</w:t>
            </w:r>
            <w:r w:rsidRPr="00CA08F5">
              <w:rPr>
                <w:b/>
                <w:sz w:val="19"/>
                <w:szCs w:val="19"/>
              </w:rPr>
              <w:t>овара</w:t>
            </w:r>
            <w:r>
              <w:rPr>
                <w:b/>
                <w:sz w:val="19"/>
                <w:szCs w:val="19"/>
              </w:rPr>
              <w:t>,</w:t>
            </w:r>
            <w:r w:rsidRPr="00CA08F5">
              <w:rPr>
                <w:b/>
                <w:sz w:val="19"/>
                <w:szCs w:val="19"/>
              </w:rPr>
              <w:t xml:space="preserve"> ПО</w:t>
            </w:r>
            <w:r w:rsidRPr="00CA08F5">
              <w:rPr>
                <w:bCs/>
                <w:i/>
                <w:iCs/>
                <w:sz w:val="19"/>
                <w:szCs w:val="19"/>
              </w:rPr>
              <w:t xml:space="preserve">, </w:t>
            </w:r>
            <w:r w:rsidRPr="00CA08F5">
              <w:rPr>
                <w:b/>
                <w:bCs/>
                <w:sz w:val="19"/>
                <w:szCs w:val="19"/>
              </w:rPr>
              <w:t>номер реестровой записи</w:t>
            </w:r>
            <w:r w:rsidRPr="00CA08F5">
              <w:rPr>
                <w:rStyle w:val="afff8"/>
                <w:b/>
                <w:bCs/>
                <w:sz w:val="19"/>
                <w:szCs w:val="19"/>
              </w:rPr>
              <w:footnoteReference w:id="21"/>
            </w:r>
            <w:r w:rsidRPr="00CA08F5">
              <w:rPr>
                <w:b/>
                <w:sz w:val="19"/>
                <w:szCs w:val="19"/>
              </w:rPr>
              <w:t xml:space="preserve"> </w:t>
            </w:r>
          </w:p>
        </w:tc>
        <w:tc>
          <w:tcPr>
            <w:tcW w:w="1134" w:type="dxa"/>
            <w:vMerge w:val="restart"/>
            <w:tcMar>
              <w:left w:w="0" w:type="dxa"/>
            </w:tcMar>
            <w:vAlign w:val="center"/>
          </w:tcPr>
          <w:p w14:paraId="55D7A1F0" w14:textId="77777777" w:rsidR="00BA60C0" w:rsidRPr="00CA08F5" w:rsidRDefault="00BA60C0" w:rsidP="008C1977">
            <w:pPr>
              <w:widowControl w:val="0"/>
              <w:spacing w:after="0"/>
              <w:contextualSpacing/>
              <w:jc w:val="center"/>
              <w:rPr>
                <w:b/>
                <w:bCs/>
                <w:sz w:val="19"/>
                <w:szCs w:val="19"/>
              </w:rPr>
            </w:pPr>
            <w:r w:rsidRPr="00CA08F5">
              <w:rPr>
                <w:b/>
                <w:sz w:val="19"/>
                <w:szCs w:val="19"/>
              </w:rPr>
              <w:t>Наименование страны происхождения</w:t>
            </w:r>
            <w:r w:rsidRPr="00CA08F5">
              <w:rPr>
                <w:sz w:val="19"/>
                <w:szCs w:val="19"/>
              </w:rPr>
              <w:t xml:space="preserve"> </w:t>
            </w:r>
            <w:r>
              <w:rPr>
                <w:b/>
                <w:bCs/>
                <w:sz w:val="19"/>
                <w:szCs w:val="19"/>
              </w:rPr>
              <w:t xml:space="preserve">поставляемого </w:t>
            </w:r>
            <w:r>
              <w:rPr>
                <w:b/>
                <w:sz w:val="19"/>
                <w:szCs w:val="19"/>
              </w:rPr>
              <w:t>Т</w:t>
            </w:r>
            <w:r w:rsidRPr="00CA08F5">
              <w:rPr>
                <w:b/>
                <w:sz w:val="19"/>
                <w:szCs w:val="19"/>
              </w:rPr>
              <w:t>овара, ПО</w:t>
            </w:r>
            <w:r w:rsidRPr="00CA08F5">
              <w:rPr>
                <w:rStyle w:val="afff8"/>
                <w:b/>
                <w:bCs/>
                <w:sz w:val="19"/>
                <w:szCs w:val="19"/>
              </w:rPr>
              <w:footnoteReference w:id="22"/>
            </w:r>
            <w:r w:rsidRPr="00CA08F5">
              <w:rPr>
                <w:b/>
                <w:bCs/>
                <w:sz w:val="19"/>
                <w:szCs w:val="19"/>
              </w:rPr>
              <w:t xml:space="preserve"> </w:t>
            </w:r>
          </w:p>
        </w:tc>
        <w:tc>
          <w:tcPr>
            <w:tcW w:w="1134" w:type="dxa"/>
            <w:vMerge w:val="restart"/>
            <w:vAlign w:val="center"/>
          </w:tcPr>
          <w:p w14:paraId="4C6C6135" w14:textId="77777777" w:rsidR="00BA60C0" w:rsidRPr="00CA08F5" w:rsidRDefault="00BA60C0" w:rsidP="008C1977">
            <w:pPr>
              <w:widowControl w:val="0"/>
              <w:spacing w:after="0"/>
              <w:ind w:left="-27" w:right="-11"/>
              <w:contextualSpacing/>
              <w:jc w:val="center"/>
              <w:rPr>
                <w:b/>
                <w:bCs/>
                <w:sz w:val="19"/>
                <w:szCs w:val="19"/>
              </w:rPr>
            </w:pPr>
            <w:r w:rsidRPr="00CA08F5">
              <w:rPr>
                <w:b/>
                <w:bCs/>
                <w:sz w:val="19"/>
                <w:szCs w:val="19"/>
              </w:rPr>
              <w:t xml:space="preserve">Цена за единицу </w:t>
            </w:r>
          </w:p>
          <w:p w14:paraId="61556DB8" w14:textId="1B00D5FD" w:rsidR="00BA60C0" w:rsidRPr="00CA08F5" w:rsidRDefault="00BA60C0" w:rsidP="008C1977">
            <w:pPr>
              <w:widowControl w:val="0"/>
              <w:spacing w:after="0"/>
              <w:contextualSpacing/>
              <w:jc w:val="center"/>
              <w:rPr>
                <w:b/>
                <w:sz w:val="19"/>
                <w:szCs w:val="19"/>
              </w:rPr>
            </w:pPr>
            <w:r w:rsidRPr="00CA08F5">
              <w:rPr>
                <w:b/>
                <w:bCs/>
                <w:sz w:val="19"/>
                <w:szCs w:val="19"/>
              </w:rPr>
              <w:t>измерения</w:t>
            </w:r>
            <w:r w:rsidRPr="00CA08F5">
              <w:rPr>
                <w:i/>
                <w:iCs/>
                <w:sz w:val="19"/>
                <w:szCs w:val="19"/>
              </w:rPr>
              <w:t>,</w:t>
            </w:r>
            <w:r w:rsidRPr="00CA08F5">
              <w:rPr>
                <w:b/>
                <w:bCs/>
                <w:sz w:val="19"/>
                <w:szCs w:val="19"/>
              </w:rPr>
              <w:t xml:space="preserve"> руб.</w:t>
            </w:r>
          </w:p>
        </w:tc>
        <w:tc>
          <w:tcPr>
            <w:tcW w:w="1134" w:type="dxa"/>
            <w:vMerge w:val="restart"/>
            <w:vAlign w:val="center"/>
          </w:tcPr>
          <w:p w14:paraId="255F11D3" w14:textId="77777777" w:rsidR="00BA60C0" w:rsidRPr="00CA08F5" w:rsidRDefault="00BA60C0" w:rsidP="008C1977">
            <w:pPr>
              <w:widowControl w:val="0"/>
              <w:spacing w:after="0"/>
              <w:ind w:left="-27" w:right="-11"/>
              <w:contextualSpacing/>
              <w:jc w:val="center"/>
              <w:rPr>
                <w:b/>
                <w:bCs/>
                <w:sz w:val="19"/>
                <w:szCs w:val="19"/>
              </w:rPr>
            </w:pPr>
            <w:r w:rsidRPr="00CA08F5">
              <w:rPr>
                <w:b/>
                <w:bCs/>
                <w:sz w:val="19"/>
                <w:szCs w:val="19"/>
              </w:rPr>
              <w:t xml:space="preserve">Общая стоимость </w:t>
            </w:r>
          </w:p>
          <w:p w14:paraId="4700D0DE" w14:textId="586CCB64" w:rsidR="00BA60C0" w:rsidRPr="00CA08F5" w:rsidRDefault="00BA60C0" w:rsidP="008C1977">
            <w:pPr>
              <w:widowControl w:val="0"/>
              <w:spacing w:after="0"/>
              <w:contextualSpacing/>
              <w:jc w:val="center"/>
              <w:rPr>
                <w:b/>
                <w:sz w:val="19"/>
                <w:szCs w:val="19"/>
              </w:rPr>
            </w:pPr>
            <w:r w:rsidRPr="00CA08F5">
              <w:rPr>
                <w:b/>
                <w:bCs/>
                <w:sz w:val="19"/>
                <w:szCs w:val="19"/>
              </w:rPr>
              <w:t>(сумма)</w:t>
            </w:r>
            <w:r w:rsidRPr="00CA08F5">
              <w:rPr>
                <w:i/>
                <w:iCs/>
                <w:sz w:val="19"/>
                <w:szCs w:val="19"/>
              </w:rPr>
              <w:t>,</w:t>
            </w:r>
            <w:r w:rsidRPr="00CA08F5">
              <w:rPr>
                <w:b/>
                <w:bCs/>
                <w:sz w:val="19"/>
                <w:szCs w:val="19"/>
              </w:rPr>
              <w:t xml:space="preserve"> руб.</w:t>
            </w:r>
          </w:p>
        </w:tc>
      </w:tr>
      <w:tr w:rsidR="00BA60C0" w:rsidRPr="00CA08F5" w14:paraId="5FFAF62F" w14:textId="77777777" w:rsidTr="00DC24AE">
        <w:trPr>
          <w:trHeight w:val="1142"/>
          <w:tblHeader/>
        </w:trPr>
        <w:tc>
          <w:tcPr>
            <w:tcW w:w="491" w:type="dxa"/>
            <w:vMerge/>
            <w:vAlign w:val="center"/>
          </w:tcPr>
          <w:p w14:paraId="5B2912DC" w14:textId="77777777" w:rsidR="00BA60C0" w:rsidRPr="00CA08F5" w:rsidRDefault="00BA60C0" w:rsidP="008C1977">
            <w:pPr>
              <w:widowControl w:val="0"/>
              <w:spacing w:after="0"/>
              <w:contextualSpacing/>
              <w:jc w:val="center"/>
              <w:rPr>
                <w:b/>
                <w:bCs/>
                <w:sz w:val="19"/>
                <w:szCs w:val="19"/>
              </w:rPr>
            </w:pPr>
          </w:p>
        </w:tc>
        <w:tc>
          <w:tcPr>
            <w:tcW w:w="1418" w:type="dxa"/>
            <w:vMerge/>
            <w:tcMar>
              <w:left w:w="0" w:type="dxa"/>
            </w:tcMar>
            <w:vAlign w:val="center"/>
          </w:tcPr>
          <w:p w14:paraId="51C55F5B" w14:textId="77777777" w:rsidR="00BA60C0" w:rsidRPr="00CA08F5" w:rsidRDefault="00BA60C0" w:rsidP="008C1977">
            <w:pPr>
              <w:widowControl w:val="0"/>
              <w:spacing w:after="0"/>
              <w:contextualSpacing/>
              <w:jc w:val="center"/>
              <w:rPr>
                <w:b/>
                <w:bCs/>
                <w:sz w:val="19"/>
                <w:szCs w:val="19"/>
              </w:rPr>
            </w:pPr>
          </w:p>
        </w:tc>
        <w:tc>
          <w:tcPr>
            <w:tcW w:w="937" w:type="dxa"/>
            <w:vMerge/>
            <w:tcMar>
              <w:left w:w="0" w:type="dxa"/>
            </w:tcMar>
            <w:vAlign w:val="center"/>
          </w:tcPr>
          <w:p w14:paraId="1BE8134E" w14:textId="77777777" w:rsidR="00BA60C0" w:rsidRPr="00CA08F5" w:rsidRDefault="00BA60C0" w:rsidP="008C1977">
            <w:pPr>
              <w:widowControl w:val="0"/>
              <w:spacing w:after="0"/>
              <w:contextualSpacing/>
              <w:jc w:val="center"/>
              <w:rPr>
                <w:b/>
                <w:bCs/>
                <w:sz w:val="19"/>
                <w:szCs w:val="19"/>
              </w:rPr>
            </w:pPr>
          </w:p>
        </w:tc>
        <w:tc>
          <w:tcPr>
            <w:tcW w:w="2182" w:type="dxa"/>
            <w:tcMar>
              <w:left w:w="0" w:type="dxa"/>
            </w:tcMar>
            <w:vAlign w:val="center"/>
            <w:hideMark/>
          </w:tcPr>
          <w:p w14:paraId="31396ABB"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Наименование показателя (характеристики) </w:t>
            </w:r>
          </w:p>
        </w:tc>
        <w:tc>
          <w:tcPr>
            <w:tcW w:w="1140" w:type="dxa"/>
            <w:tcMar>
              <w:left w:w="0" w:type="dxa"/>
            </w:tcMar>
            <w:vAlign w:val="center"/>
            <w:hideMark/>
          </w:tcPr>
          <w:p w14:paraId="02C06825"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Значение показателя (характеристики) </w:t>
            </w:r>
          </w:p>
        </w:tc>
        <w:tc>
          <w:tcPr>
            <w:tcW w:w="1128" w:type="dxa"/>
            <w:tcMar>
              <w:left w:w="0" w:type="dxa"/>
            </w:tcMar>
            <w:vAlign w:val="center"/>
          </w:tcPr>
          <w:p w14:paraId="2A680F9C" w14:textId="77777777" w:rsidR="00BA60C0" w:rsidRPr="00CA08F5" w:rsidRDefault="00BA60C0" w:rsidP="008C1977">
            <w:pPr>
              <w:widowControl w:val="0"/>
              <w:spacing w:after="0"/>
              <w:contextualSpacing/>
              <w:jc w:val="center"/>
              <w:rPr>
                <w:b/>
                <w:bCs/>
                <w:sz w:val="19"/>
                <w:szCs w:val="19"/>
              </w:rPr>
            </w:pPr>
            <w:r w:rsidRPr="00CA08F5">
              <w:rPr>
                <w:b/>
                <w:bCs/>
                <w:sz w:val="19"/>
                <w:szCs w:val="19"/>
              </w:rPr>
              <w:t xml:space="preserve">Единица измерения показателя (характеристики) </w:t>
            </w:r>
          </w:p>
        </w:tc>
        <w:tc>
          <w:tcPr>
            <w:tcW w:w="1559" w:type="dxa"/>
            <w:vMerge/>
            <w:tcMar>
              <w:left w:w="0" w:type="dxa"/>
            </w:tcMar>
            <w:vAlign w:val="center"/>
          </w:tcPr>
          <w:p w14:paraId="752BA80A" w14:textId="77777777" w:rsidR="00BA60C0" w:rsidRPr="00CA08F5" w:rsidRDefault="00BA60C0" w:rsidP="008C1977">
            <w:pPr>
              <w:widowControl w:val="0"/>
              <w:spacing w:after="0"/>
              <w:contextualSpacing/>
              <w:jc w:val="center"/>
              <w:rPr>
                <w:b/>
                <w:bCs/>
                <w:sz w:val="19"/>
                <w:szCs w:val="19"/>
              </w:rPr>
            </w:pPr>
          </w:p>
        </w:tc>
        <w:tc>
          <w:tcPr>
            <w:tcW w:w="851" w:type="dxa"/>
            <w:vMerge/>
            <w:tcMar>
              <w:left w:w="0" w:type="dxa"/>
            </w:tcMar>
            <w:vAlign w:val="center"/>
          </w:tcPr>
          <w:p w14:paraId="26DA8CB5" w14:textId="77777777" w:rsidR="00BA60C0" w:rsidRPr="00CA08F5" w:rsidRDefault="00BA60C0" w:rsidP="008C1977">
            <w:pPr>
              <w:widowControl w:val="0"/>
              <w:spacing w:after="0"/>
              <w:contextualSpacing/>
              <w:jc w:val="center"/>
              <w:rPr>
                <w:b/>
                <w:bCs/>
                <w:sz w:val="19"/>
                <w:szCs w:val="19"/>
              </w:rPr>
            </w:pPr>
          </w:p>
        </w:tc>
        <w:tc>
          <w:tcPr>
            <w:tcW w:w="708" w:type="dxa"/>
            <w:vMerge/>
            <w:tcMar>
              <w:left w:w="0" w:type="dxa"/>
            </w:tcMar>
            <w:vAlign w:val="center"/>
          </w:tcPr>
          <w:p w14:paraId="2954C602" w14:textId="77777777" w:rsidR="00BA60C0" w:rsidRPr="00CA08F5" w:rsidRDefault="00BA60C0" w:rsidP="008C1977">
            <w:pPr>
              <w:widowControl w:val="0"/>
              <w:spacing w:after="0"/>
              <w:contextualSpacing/>
              <w:jc w:val="center"/>
              <w:rPr>
                <w:b/>
                <w:bCs/>
                <w:sz w:val="19"/>
                <w:szCs w:val="19"/>
              </w:rPr>
            </w:pPr>
          </w:p>
        </w:tc>
        <w:tc>
          <w:tcPr>
            <w:tcW w:w="1843" w:type="dxa"/>
            <w:vMerge/>
            <w:tcMar>
              <w:left w:w="0" w:type="dxa"/>
            </w:tcMar>
            <w:vAlign w:val="center"/>
          </w:tcPr>
          <w:p w14:paraId="343D14CB" w14:textId="77777777" w:rsidR="00BA60C0" w:rsidRPr="00CA08F5" w:rsidRDefault="00BA60C0" w:rsidP="008C1977">
            <w:pPr>
              <w:widowControl w:val="0"/>
              <w:spacing w:after="0"/>
              <w:contextualSpacing/>
              <w:jc w:val="center"/>
              <w:rPr>
                <w:b/>
                <w:bCs/>
                <w:sz w:val="19"/>
                <w:szCs w:val="19"/>
              </w:rPr>
            </w:pPr>
          </w:p>
        </w:tc>
        <w:tc>
          <w:tcPr>
            <w:tcW w:w="1134" w:type="dxa"/>
            <w:vMerge/>
            <w:tcMar>
              <w:left w:w="0" w:type="dxa"/>
            </w:tcMar>
            <w:vAlign w:val="center"/>
          </w:tcPr>
          <w:p w14:paraId="26536FF6" w14:textId="77777777" w:rsidR="00BA60C0" w:rsidRPr="00CA08F5" w:rsidRDefault="00BA60C0" w:rsidP="008C1977">
            <w:pPr>
              <w:widowControl w:val="0"/>
              <w:spacing w:after="0"/>
              <w:contextualSpacing/>
              <w:jc w:val="center"/>
              <w:rPr>
                <w:b/>
                <w:bCs/>
                <w:sz w:val="19"/>
                <w:szCs w:val="19"/>
              </w:rPr>
            </w:pPr>
          </w:p>
        </w:tc>
        <w:tc>
          <w:tcPr>
            <w:tcW w:w="1134" w:type="dxa"/>
            <w:vMerge/>
            <w:vAlign w:val="center"/>
          </w:tcPr>
          <w:p w14:paraId="69FAFD64" w14:textId="77777777" w:rsidR="00BA60C0" w:rsidRPr="00CA08F5" w:rsidRDefault="00BA60C0" w:rsidP="008C1977">
            <w:pPr>
              <w:widowControl w:val="0"/>
              <w:spacing w:after="0"/>
              <w:contextualSpacing/>
              <w:jc w:val="center"/>
              <w:rPr>
                <w:b/>
                <w:bCs/>
                <w:sz w:val="19"/>
                <w:szCs w:val="19"/>
              </w:rPr>
            </w:pPr>
          </w:p>
        </w:tc>
        <w:tc>
          <w:tcPr>
            <w:tcW w:w="1134" w:type="dxa"/>
            <w:vMerge/>
            <w:vAlign w:val="center"/>
          </w:tcPr>
          <w:p w14:paraId="5CD7DB0A" w14:textId="77777777" w:rsidR="00BA60C0" w:rsidRPr="00CA08F5" w:rsidRDefault="00BA60C0" w:rsidP="008C1977">
            <w:pPr>
              <w:widowControl w:val="0"/>
              <w:spacing w:after="0"/>
              <w:contextualSpacing/>
              <w:jc w:val="center"/>
              <w:rPr>
                <w:b/>
                <w:bCs/>
                <w:sz w:val="19"/>
                <w:szCs w:val="19"/>
              </w:rPr>
            </w:pPr>
          </w:p>
        </w:tc>
      </w:tr>
      <w:tr w:rsidR="00BA60C0" w:rsidRPr="00CA08F5" w14:paraId="6A9D835B" w14:textId="77777777" w:rsidTr="00DC24AE">
        <w:trPr>
          <w:trHeight w:val="64"/>
          <w:tblHeader/>
        </w:trPr>
        <w:tc>
          <w:tcPr>
            <w:tcW w:w="491" w:type="dxa"/>
            <w:shd w:val="clear" w:color="auto" w:fill="F2F2F2" w:themeFill="background1" w:themeFillShade="F2"/>
            <w:vAlign w:val="center"/>
          </w:tcPr>
          <w:p w14:paraId="39C343F7" w14:textId="77777777" w:rsidR="00B82B08" w:rsidRPr="00CA08F5" w:rsidRDefault="00B82B08" w:rsidP="008C1977">
            <w:pPr>
              <w:widowControl w:val="0"/>
              <w:spacing w:after="0"/>
              <w:contextualSpacing/>
              <w:jc w:val="center"/>
              <w:rPr>
                <w:sz w:val="19"/>
                <w:szCs w:val="19"/>
              </w:rPr>
            </w:pPr>
            <w:r w:rsidRPr="00CA08F5">
              <w:rPr>
                <w:sz w:val="19"/>
                <w:szCs w:val="19"/>
              </w:rPr>
              <w:t>1</w:t>
            </w:r>
          </w:p>
        </w:tc>
        <w:tc>
          <w:tcPr>
            <w:tcW w:w="1418" w:type="dxa"/>
            <w:shd w:val="clear" w:color="auto" w:fill="F2F2F2" w:themeFill="background1" w:themeFillShade="F2"/>
            <w:tcMar>
              <w:left w:w="0" w:type="dxa"/>
            </w:tcMar>
            <w:vAlign w:val="center"/>
          </w:tcPr>
          <w:p w14:paraId="13131ADF" w14:textId="77777777" w:rsidR="00B82B08" w:rsidRPr="00CA08F5" w:rsidRDefault="00B82B08" w:rsidP="008C1977">
            <w:pPr>
              <w:widowControl w:val="0"/>
              <w:spacing w:after="0"/>
              <w:contextualSpacing/>
              <w:jc w:val="center"/>
              <w:rPr>
                <w:b/>
                <w:bCs/>
                <w:sz w:val="19"/>
                <w:szCs w:val="19"/>
              </w:rPr>
            </w:pPr>
            <w:r w:rsidRPr="00CA08F5">
              <w:rPr>
                <w:sz w:val="19"/>
                <w:szCs w:val="19"/>
              </w:rPr>
              <w:t>2</w:t>
            </w:r>
          </w:p>
        </w:tc>
        <w:tc>
          <w:tcPr>
            <w:tcW w:w="937" w:type="dxa"/>
            <w:shd w:val="clear" w:color="auto" w:fill="F2F2F2" w:themeFill="background1" w:themeFillShade="F2"/>
            <w:tcMar>
              <w:left w:w="0" w:type="dxa"/>
            </w:tcMar>
            <w:vAlign w:val="center"/>
          </w:tcPr>
          <w:p w14:paraId="5EFAA311" w14:textId="77777777" w:rsidR="00B82B08" w:rsidRPr="00CA08F5" w:rsidRDefault="00B82B08" w:rsidP="008C1977">
            <w:pPr>
              <w:widowControl w:val="0"/>
              <w:spacing w:after="0"/>
              <w:contextualSpacing/>
              <w:jc w:val="center"/>
              <w:rPr>
                <w:b/>
                <w:bCs/>
                <w:sz w:val="19"/>
                <w:szCs w:val="19"/>
              </w:rPr>
            </w:pPr>
            <w:r w:rsidRPr="00CA08F5">
              <w:rPr>
                <w:sz w:val="19"/>
                <w:szCs w:val="19"/>
              </w:rPr>
              <w:t>3</w:t>
            </w:r>
          </w:p>
        </w:tc>
        <w:tc>
          <w:tcPr>
            <w:tcW w:w="2182" w:type="dxa"/>
            <w:shd w:val="clear" w:color="auto" w:fill="F2F2F2" w:themeFill="background1" w:themeFillShade="F2"/>
            <w:tcMar>
              <w:left w:w="0" w:type="dxa"/>
            </w:tcMar>
            <w:vAlign w:val="center"/>
          </w:tcPr>
          <w:p w14:paraId="504EBD02" w14:textId="77777777" w:rsidR="00B82B08" w:rsidRPr="00CA08F5" w:rsidRDefault="00B82B08" w:rsidP="008C1977">
            <w:pPr>
              <w:widowControl w:val="0"/>
              <w:spacing w:after="0"/>
              <w:contextualSpacing/>
              <w:jc w:val="center"/>
              <w:rPr>
                <w:b/>
                <w:bCs/>
                <w:sz w:val="19"/>
                <w:szCs w:val="19"/>
              </w:rPr>
            </w:pPr>
            <w:r w:rsidRPr="00CA08F5">
              <w:rPr>
                <w:sz w:val="19"/>
                <w:szCs w:val="19"/>
              </w:rPr>
              <w:t>4</w:t>
            </w:r>
          </w:p>
        </w:tc>
        <w:tc>
          <w:tcPr>
            <w:tcW w:w="1140" w:type="dxa"/>
            <w:shd w:val="clear" w:color="auto" w:fill="F2F2F2" w:themeFill="background1" w:themeFillShade="F2"/>
            <w:tcMar>
              <w:left w:w="0" w:type="dxa"/>
            </w:tcMar>
            <w:vAlign w:val="center"/>
          </w:tcPr>
          <w:p w14:paraId="77B5DCE6" w14:textId="77777777" w:rsidR="00B82B08" w:rsidRPr="00CA08F5" w:rsidRDefault="00B82B08" w:rsidP="008C1977">
            <w:pPr>
              <w:widowControl w:val="0"/>
              <w:spacing w:after="0"/>
              <w:contextualSpacing/>
              <w:jc w:val="center"/>
              <w:rPr>
                <w:b/>
                <w:bCs/>
                <w:sz w:val="19"/>
                <w:szCs w:val="19"/>
              </w:rPr>
            </w:pPr>
            <w:r w:rsidRPr="00CA08F5">
              <w:rPr>
                <w:sz w:val="19"/>
                <w:szCs w:val="19"/>
              </w:rPr>
              <w:t>5</w:t>
            </w:r>
          </w:p>
        </w:tc>
        <w:tc>
          <w:tcPr>
            <w:tcW w:w="1128" w:type="dxa"/>
            <w:shd w:val="clear" w:color="auto" w:fill="F2F2F2" w:themeFill="background1" w:themeFillShade="F2"/>
            <w:tcMar>
              <w:left w:w="0" w:type="dxa"/>
            </w:tcMar>
            <w:vAlign w:val="center"/>
          </w:tcPr>
          <w:p w14:paraId="16E86855" w14:textId="77777777" w:rsidR="00B82B08" w:rsidRPr="00CA08F5" w:rsidRDefault="00B82B08" w:rsidP="008C1977">
            <w:pPr>
              <w:widowControl w:val="0"/>
              <w:spacing w:after="0"/>
              <w:contextualSpacing/>
              <w:jc w:val="center"/>
              <w:rPr>
                <w:b/>
                <w:bCs/>
                <w:sz w:val="19"/>
                <w:szCs w:val="19"/>
              </w:rPr>
            </w:pPr>
            <w:r w:rsidRPr="00CA08F5">
              <w:rPr>
                <w:sz w:val="19"/>
                <w:szCs w:val="19"/>
              </w:rPr>
              <w:t>6</w:t>
            </w:r>
          </w:p>
        </w:tc>
        <w:tc>
          <w:tcPr>
            <w:tcW w:w="1559" w:type="dxa"/>
            <w:shd w:val="clear" w:color="auto" w:fill="F2F2F2" w:themeFill="background1" w:themeFillShade="F2"/>
            <w:tcMar>
              <w:left w:w="0" w:type="dxa"/>
            </w:tcMar>
            <w:vAlign w:val="center"/>
          </w:tcPr>
          <w:p w14:paraId="6CF73342" w14:textId="77777777" w:rsidR="00B82B08" w:rsidRPr="00CA08F5" w:rsidRDefault="00B82B08" w:rsidP="008C1977">
            <w:pPr>
              <w:widowControl w:val="0"/>
              <w:spacing w:after="0"/>
              <w:contextualSpacing/>
              <w:jc w:val="center"/>
              <w:rPr>
                <w:sz w:val="19"/>
                <w:szCs w:val="19"/>
              </w:rPr>
            </w:pPr>
            <w:r w:rsidRPr="00CA08F5">
              <w:rPr>
                <w:sz w:val="19"/>
                <w:szCs w:val="19"/>
              </w:rPr>
              <w:t>7</w:t>
            </w:r>
          </w:p>
        </w:tc>
        <w:tc>
          <w:tcPr>
            <w:tcW w:w="851" w:type="dxa"/>
            <w:shd w:val="clear" w:color="auto" w:fill="F2F2F2" w:themeFill="background1" w:themeFillShade="F2"/>
            <w:tcMar>
              <w:left w:w="0" w:type="dxa"/>
            </w:tcMar>
            <w:vAlign w:val="center"/>
          </w:tcPr>
          <w:p w14:paraId="62765586" w14:textId="77777777" w:rsidR="00B82B08" w:rsidRPr="00CA08F5" w:rsidRDefault="00B82B08" w:rsidP="008C1977">
            <w:pPr>
              <w:widowControl w:val="0"/>
              <w:spacing w:after="0"/>
              <w:contextualSpacing/>
              <w:jc w:val="center"/>
              <w:rPr>
                <w:sz w:val="19"/>
                <w:szCs w:val="19"/>
              </w:rPr>
            </w:pPr>
            <w:r w:rsidRPr="00CA08F5">
              <w:rPr>
                <w:sz w:val="19"/>
                <w:szCs w:val="19"/>
              </w:rPr>
              <w:t>8</w:t>
            </w:r>
          </w:p>
        </w:tc>
        <w:tc>
          <w:tcPr>
            <w:tcW w:w="708" w:type="dxa"/>
            <w:shd w:val="clear" w:color="auto" w:fill="F2F2F2" w:themeFill="background1" w:themeFillShade="F2"/>
            <w:tcMar>
              <w:left w:w="0" w:type="dxa"/>
            </w:tcMar>
            <w:vAlign w:val="center"/>
          </w:tcPr>
          <w:p w14:paraId="70BBDAE8" w14:textId="77777777" w:rsidR="00B82B08" w:rsidRPr="00CA08F5" w:rsidRDefault="00B82B08" w:rsidP="008C1977">
            <w:pPr>
              <w:widowControl w:val="0"/>
              <w:spacing w:after="0"/>
              <w:contextualSpacing/>
              <w:jc w:val="center"/>
              <w:rPr>
                <w:b/>
                <w:bCs/>
                <w:sz w:val="19"/>
                <w:szCs w:val="19"/>
              </w:rPr>
            </w:pPr>
            <w:r w:rsidRPr="00CA08F5">
              <w:rPr>
                <w:sz w:val="19"/>
                <w:szCs w:val="19"/>
              </w:rPr>
              <w:t>9</w:t>
            </w:r>
          </w:p>
        </w:tc>
        <w:tc>
          <w:tcPr>
            <w:tcW w:w="1843" w:type="dxa"/>
            <w:shd w:val="clear" w:color="auto" w:fill="F2F2F2" w:themeFill="background1" w:themeFillShade="F2"/>
            <w:tcMar>
              <w:left w:w="0" w:type="dxa"/>
            </w:tcMar>
            <w:vAlign w:val="center"/>
          </w:tcPr>
          <w:p w14:paraId="71C9DF54" w14:textId="77777777" w:rsidR="00B82B08" w:rsidRPr="00CA08F5" w:rsidRDefault="00B82B08" w:rsidP="008C1977">
            <w:pPr>
              <w:widowControl w:val="0"/>
              <w:spacing w:after="0"/>
              <w:contextualSpacing/>
              <w:jc w:val="center"/>
              <w:rPr>
                <w:sz w:val="19"/>
                <w:szCs w:val="19"/>
              </w:rPr>
            </w:pPr>
            <w:r w:rsidRPr="00CA08F5">
              <w:rPr>
                <w:sz w:val="19"/>
                <w:szCs w:val="19"/>
              </w:rPr>
              <w:t>10</w:t>
            </w:r>
          </w:p>
        </w:tc>
        <w:tc>
          <w:tcPr>
            <w:tcW w:w="1134" w:type="dxa"/>
            <w:shd w:val="clear" w:color="auto" w:fill="F2F2F2" w:themeFill="background1" w:themeFillShade="F2"/>
            <w:tcMar>
              <w:left w:w="0" w:type="dxa"/>
            </w:tcMar>
            <w:vAlign w:val="center"/>
          </w:tcPr>
          <w:p w14:paraId="68898CD4" w14:textId="77777777" w:rsidR="00B82B08" w:rsidRPr="00CA08F5" w:rsidRDefault="00B82B08" w:rsidP="008C1977">
            <w:pPr>
              <w:widowControl w:val="0"/>
              <w:spacing w:after="0"/>
              <w:contextualSpacing/>
              <w:jc w:val="center"/>
              <w:rPr>
                <w:sz w:val="19"/>
                <w:szCs w:val="19"/>
              </w:rPr>
            </w:pPr>
            <w:r w:rsidRPr="00CA08F5">
              <w:rPr>
                <w:sz w:val="19"/>
                <w:szCs w:val="19"/>
              </w:rPr>
              <w:t>11</w:t>
            </w:r>
          </w:p>
        </w:tc>
        <w:tc>
          <w:tcPr>
            <w:tcW w:w="1134" w:type="dxa"/>
            <w:shd w:val="clear" w:color="auto" w:fill="F2F2F2" w:themeFill="background1" w:themeFillShade="F2"/>
            <w:vAlign w:val="center"/>
          </w:tcPr>
          <w:p w14:paraId="7FEC8FD5" w14:textId="77777777" w:rsidR="00B82B08" w:rsidRPr="00CA08F5" w:rsidDel="00E77766" w:rsidRDefault="00B82B08" w:rsidP="008C1977">
            <w:pPr>
              <w:widowControl w:val="0"/>
              <w:spacing w:after="0"/>
              <w:contextualSpacing/>
              <w:jc w:val="center"/>
              <w:rPr>
                <w:sz w:val="19"/>
                <w:szCs w:val="19"/>
              </w:rPr>
            </w:pPr>
            <w:r w:rsidRPr="00CA08F5">
              <w:rPr>
                <w:sz w:val="19"/>
                <w:szCs w:val="19"/>
              </w:rPr>
              <w:t>12</w:t>
            </w:r>
          </w:p>
        </w:tc>
        <w:tc>
          <w:tcPr>
            <w:tcW w:w="1134" w:type="dxa"/>
            <w:shd w:val="clear" w:color="auto" w:fill="F2F2F2" w:themeFill="background1" w:themeFillShade="F2"/>
            <w:vAlign w:val="center"/>
          </w:tcPr>
          <w:p w14:paraId="3156D105" w14:textId="77777777" w:rsidR="00B82B08" w:rsidRPr="00CA08F5" w:rsidDel="00E77766" w:rsidRDefault="00B82B08" w:rsidP="008C1977">
            <w:pPr>
              <w:widowControl w:val="0"/>
              <w:spacing w:after="0"/>
              <w:contextualSpacing/>
              <w:jc w:val="center"/>
              <w:rPr>
                <w:sz w:val="19"/>
                <w:szCs w:val="19"/>
              </w:rPr>
            </w:pPr>
            <w:r w:rsidRPr="00CA08F5">
              <w:rPr>
                <w:sz w:val="19"/>
                <w:szCs w:val="19"/>
              </w:rPr>
              <w:t>13</w:t>
            </w:r>
          </w:p>
        </w:tc>
      </w:tr>
      <w:tr w:rsidR="00BA60C0" w:rsidRPr="00CA08F5" w14:paraId="60D56B5B" w14:textId="77777777" w:rsidTr="00DC24AE">
        <w:trPr>
          <w:trHeight w:val="70"/>
        </w:trPr>
        <w:tc>
          <w:tcPr>
            <w:tcW w:w="491" w:type="dxa"/>
            <w:vMerge w:val="restart"/>
          </w:tcPr>
          <w:p w14:paraId="37C53265" w14:textId="77777777" w:rsidR="00B82B08" w:rsidRPr="00CA08F5" w:rsidRDefault="00B82B08" w:rsidP="008C1977">
            <w:pPr>
              <w:widowControl w:val="0"/>
              <w:spacing w:after="0"/>
              <w:contextualSpacing/>
              <w:jc w:val="center"/>
              <w:rPr>
                <w:bCs/>
                <w:sz w:val="19"/>
                <w:szCs w:val="19"/>
              </w:rPr>
            </w:pPr>
            <w:r w:rsidRPr="00CA08F5">
              <w:rPr>
                <w:bCs/>
                <w:sz w:val="19"/>
                <w:szCs w:val="19"/>
              </w:rPr>
              <w:t>1</w:t>
            </w:r>
          </w:p>
        </w:tc>
        <w:tc>
          <w:tcPr>
            <w:tcW w:w="1418" w:type="dxa"/>
            <w:vMerge w:val="restart"/>
            <w:tcMar>
              <w:left w:w="0" w:type="dxa"/>
            </w:tcMar>
          </w:tcPr>
          <w:p w14:paraId="232B1B98" w14:textId="77777777" w:rsidR="00B82B08" w:rsidRPr="00CA08F5" w:rsidRDefault="00B82B08" w:rsidP="008C1977">
            <w:pPr>
              <w:widowControl w:val="0"/>
              <w:spacing w:after="0"/>
              <w:contextualSpacing/>
              <w:jc w:val="center"/>
              <w:rPr>
                <w:sz w:val="19"/>
                <w:szCs w:val="19"/>
              </w:rPr>
            </w:pPr>
            <w:r w:rsidRPr="00CA08F5">
              <w:rPr>
                <w:sz w:val="19"/>
                <w:szCs w:val="19"/>
              </w:rPr>
              <w:t>Программно-аппаратный комплекс</w:t>
            </w:r>
          </w:p>
        </w:tc>
        <w:tc>
          <w:tcPr>
            <w:tcW w:w="937" w:type="dxa"/>
            <w:vMerge w:val="restart"/>
            <w:tcMar>
              <w:left w:w="0" w:type="dxa"/>
            </w:tcMar>
          </w:tcPr>
          <w:p w14:paraId="47CE53F6" w14:textId="77777777" w:rsidR="00B82B08" w:rsidRPr="00CE58C4" w:rsidRDefault="00B82B08" w:rsidP="008C1977">
            <w:pPr>
              <w:widowControl w:val="0"/>
              <w:spacing w:after="0"/>
              <w:ind w:left="57" w:right="57"/>
              <w:contextualSpacing/>
              <w:jc w:val="center"/>
              <w:rPr>
                <w:sz w:val="19"/>
                <w:szCs w:val="19"/>
                <w:lang w:val="en-US"/>
              </w:rPr>
            </w:pPr>
            <w:r w:rsidRPr="00CA08F5">
              <w:rPr>
                <w:sz w:val="19"/>
                <w:szCs w:val="19"/>
              </w:rPr>
              <w:t>26.20.40.140</w:t>
            </w:r>
          </w:p>
        </w:tc>
        <w:tc>
          <w:tcPr>
            <w:tcW w:w="2182" w:type="dxa"/>
            <w:tcMar>
              <w:left w:w="0" w:type="dxa"/>
            </w:tcMar>
            <w:vAlign w:val="center"/>
          </w:tcPr>
          <w:p w14:paraId="5177D19E" w14:textId="77777777" w:rsidR="00B82B08" w:rsidRPr="00CA08F5" w:rsidRDefault="00B82B08" w:rsidP="008C1977">
            <w:pPr>
              <w:widowControl w:val="0"/>
              <w:spacing w:after="0"/>
              <w:contextualSpacing/>
              <w:jc w:val="center"/>
              <w:rPr>
                <w:sz w:val="19"/>
                <w:szCs w:val="19"/>
              </w:rPr>
            </w:pPr>
            <w:r w:rsidRPr="00CA08F5">
              <w:rPr>
                <w:sz w:val="19"/>
                <w:szCs w:val="19"/>
              </w:rPr>
              <w:t>Физические размеры высоты при установке в телекоммуникационную стойку, U</w:t>
            </w:r>
          </w:p>
        </w:tc>
        <w:tc>
          <w:tcPr>
            <w:tcW w:w="1140" w:type="dxa"/>
            <w:tcMar>
              <w:left w:w="0" w:type="dxa"/>
            </w:tcMar>
            <w:vAlign w:val="center"/>
          </w:tcPr>
          <w:p w14:paraId="7CB17EA6" w14:textId="77777777" w:rsidR="00B82B08" w:rsidRPr="00CA08F5" w:rsidRDefault="00B82B08" w:rsidP="008C1977">
            <w:pPr>
              <w:widowControl w:val="0"/>
              <w:spacing w:after="0"/>
              <w:contextualSpacing/>
              <w:jc w:val="center"/>
              <w:rPr>
                <w:rStyle w:val="afff9"/>
                <w:b w:val="0"/>
                <w:bCs w:val="0"/>
                <w:sz w:val="19"/>
                <w:szCs w:val="19"/>
              </w:rPr>
            </w:pPr>
            <w:r w:rsidRPr="00CA08F5">
              <w:rPr>
                <w:sz w:val="19"/>
                <w:szCs w:val="19"/>
              </w:rPr>
              <w:t>≤ 1</w:t>
            </w:r>
          </w:p>
        </w:tc>
        <w:tc>
          <w:tcPr>
            <w:tcW w:w="1128" w:type="dxa"/>
            <w:tcMar>
              <w:left w:w="0" w:type="dxa"/>
            </w:tcMar>
            <w:vAlign w:val="center"/>
          </w:tcPr>
          <w:p w14:paraId="4054A7DB" w14:textId="77777777" w:rsidR="00B82B08" w:rsidRPr="00CA08F5" w:rsidRDefault="00B82B08" w:rsidP="008C1977">
            <w:pPr>
              <w:widowControl w:val="0"/>
              <w:spacing w:after="0"/>
              <w:contextualSpacing/>
              <w:jc w:val="center"/>
              <w:rPr>
                <w:sz w:val="19"/>
                <w:szCs w:val="19"/>
              </w:rPr>
            </w:pPr>
          </w:p>
        </w:tc>
        <w:tc>
          <w:tcPr>
            <w:tcW w:w="1559" w:type="dxa"/>
            <w:tcMar>
              <w:left w:w="0" w:type="dxa"/>
            </w:tcMar>
            <w:vAlign w:val="center"/>
          </w:tcPr>
          <w:p w14:paraId="0AB858A6" w14:textId="69071FF0" w:rsidR="00B82B08" w:rsidRPr="00CA08F5" w:rsidRDefault="003720F8" w:rsidP="008C1977">
            <w:pPr>
              <w:widowControl w:val="0"/>
              <w:spacing w:after="0"/>
              <w:contextualSpacing/>
              <w:jc w:val="center"/>
              <w:rPr>
                <w:b/>
                <w:bCs/>
                <w:sz w:val="19"/>
                <w:szCs w:val="19"/>
              </w:rPr>
            </w:pPr>
            <w:r w:rsidRPr="00181263">
              <w:rPr>
                <w:sz w:val="19"/>
                <w:szCs w:val="19"/>
                <w:highlight w:val="lightGray"/>
              </w:rPr>
              <w:t>________</w:t>
            </w:r>
          </w:p>
        </w:tc>
        <w:tc>
          <w:tcPr>
            <w:tcW w:w="851" w:type="dxa"/>
            <w:vMerge w:val="restart"/>
            <w:tcMar>
              <w:left w:w="0" w:type="dxa"/>
            </w:tcMar>
          </w:tcPr>
          <w:p w14:paraId="5D2D94D8" w14:textId="77777777" w:rsidR="00B82B08" w:rsidRPr="00CA08F5" w:rsidRDefault="00B82B08" w:rsidP="008C1977">
            <w:pPr>
              <w:widowControl w:val="0"/>
              <w:spacing w:after="0"/>
              <w:contextualSpacing/>
              <w:jc w:val="center"/>
              <w:rPr>
                <w:sz w:val="19"/>
                <w:szCs w:val="19"/>
              </w:rPr>
            </w:pPr>
            <w:r w:rsidRPr="00CA08F5">
              <w:rPr>
                <w:sz w:val="19"/>
                <w:szCs w:val="19"/>
              </w:rPr>
              <w:t>Штука</w:t>
            </w:r>
          </w:p>
        </w:tc>
        <w:tc>
          <w:tcPr>
            <w:tcW w:w="708" w:type="dxa"/>
            <w:vMerge w:val="restart"/>
            <w:tcMar>
              <w:left w:w="0" w:type="dxa"/>
            </w:tcMar>
          </w:tcPr>
          <w:p w14:paraId="38B419AE" w14:textId="77777777" w:rsidR="00B82B08" w:rsidRPr="00CA08F5" w:rsidRDefault="00B82B08" w:rsidP="008C1977">
            <w:pPr>
              <w:widowControl w:val="0"/>
              <w:spacing w:after="0"/>
              <w:contextualSpacing/>
              <w:jc w:val="center"/>
              <w:rPr>
                <w:sz w:val="19"/>
                <w:szCs w:val="19"/>
              </w:rPr>
            </w:pPr>
            <w:r w:rsidRPr="00CA08F5">
              <w:rPr>
                <w:sz w:val="19"/>
                <w:szCs w:val="19"/>
              </w:rPr>
              <w:t>1</w:t>
            </w:r>
          </w:p>
        </w:tc>
        <w:tc>
          <w:tcPr>
            <w:tcW w:w="1843" w:type="dxa"/>
            <w:vMerge w:val="restart"/>
            <w:tcMar>
              <w:left w:w="0" w:type="dxa"/>
            </w:tcMar>
          </w:tcPr>
          <w:p w14:paraId="704A01AC" w14:textId="69DEE57A" w:rsidR="00B82B08" w:rsidRPr="00CA08F5" w:rsidRDefault="009032CE" w:rsidP="008C1977">
            <w:pPr>
              <w:widowControl w:val="0"/>
              <w:spacing w:after="0"/>
              <w:contextualSpacing/>
              <w:jc w:val="center"/>
              <w:rPr>
                <w:sz w:val="19"/>
                <w:szCs w:val="19"/>
              </w:rPr>
            </w:pPr>
            <w:r w:rsidRPr="00BA60C0">
              <w:rPr>
                <w:sz w:val="19"/>
                <w:szCs w:val="19"/>
                <w:highlight w:val="lightGray"/>
              </w:rPr>
              <w:t>________</w:t>
            </w:r>
          </w:p>
        </w:tc>
        <w:tc>
          <w:tcPr>
            <w:tcW w:w="1134" w:type="dxa"/>
            <w:vMerge w:val="restart"/>
            <w:tcMar>
              <w:left w:w="0" w:type="dxa"/>
            </w:tcMar>
          </w:tcPr>
          <w:p w14:paraId="622F1F0A" w14:textId="27B92DC2" w:rsidR="00B82B08" w:rsidRPr="00CA08F5" w:rsidRDefault="009032CE" w:rsidP="008C1977">
            <w:pPr>
              <w:widowControl w:val="0"/>
              <w:spacing w:after="0"/>
              <w:contextualSpacing/>
              <w:jc w:val="center"/>
              <w:rPr>
                <w:sz w:val="19"/>
                <w:szCs w:val="19"/>
              </w:rPr>
            </w:pPr>
            <w:r w:rsidRPr="00181263">
              <w:rPr>
                <w:sz w:val="19"/>
                <w:szCs w:val="19"/>
                <w:highlight w:val="lightGray"/>
              </w:rPr>
              <w:t>________</w:t>
            </w:r>
          </w:p>
        </w:tc>
        <w:tc>
          <w:tcPr>
            <w:tcW w:w="1134" w:type="dxa"/>
            <w:vMerge w:val="restart"/>
          </w:tcPr>
          <w:p w14:paraId="44C6B0B4" w14:textId="061D4326" w:rsidR="00B82B08" w:rsidRPr="00CA08F5" w:rsidRDefault="009032CE" w:rsidP="008C1977">
            <w:pPr>
              <w:widowControl w:val="0"/>
              <w:spacing w:after="0"/>
              <w:contextualSpacing/>
              <w:jc w:val="center"/>
              <w:rPr>
                <w:sz w:val="19"/>
                <w:szCs w:val="19"/>
              </w:rPr>
            </w:pPr>
            <w:r w:rsidRPr="00181263">
              <w:rPr>
                <w:sz w:val="19"/>
                <w:szCs w:val="19"/>
                <w:highlight w:val="lightGray"/>
              </w:rPr>
              <w:t>________</w:t>
            </w:r>
          </w:p>
        </w:tc>
        <w:tc>
          <w:tcPr>
            <w:tcW w:w="1134" w:type="dxa"/>
            <w:vMerge w:val="restart"/>
          </w:tcPr>
          <w:p w14:paraId="1575BCB7" w14:textId="2BA5A9DA" w:rsidR="00B82B08" w:rsidRPr="00CA08F5" w:rsidRDefault="009032CE" w:rsidP="008C1977">
            <w:pPr>
              <w:widowControl w:val="0"/>
              <w:spacing w:after="0"/>
              <w:contextualSpacing/>
              <w:jc w:val="center"/>
              <w:rPr>
                <w:sz w:val="19"/>
                <w:szCs w:val="19"/>
              </w:rPr>
            </w:pPr>
            <w:r w:rsidRPr="00181263">
              <w:rPr>
                <w:sz w:val="19"/>
                <w:szCs w:val="19"/>
                <w:highlight w:val="lightGray"/>
              </w:rPr>
              <w:t>________</w:t>
            </w:r>
          </w:p>
        </w:tc>
      </w:tr>
      <w:tr w:rsidR="00BA60C0" w:rsidRPr="00CA08F5" w14:paraId="3B57815C" w14:textId="77777777" w:rsidTr="00DC24AE">
        <w:trPr>
          <w:trHeight w:val="70"/>
        </w:trPr>
        <w:tc>
          <w:tcPr>
            <w:tcW w:w="491" w:type="dxa"/>
            <w:vMerge/>
          </w:tcPr>
          <w:p w14:paraId="768468B5" w14:textId="77777777" w:rsidR="00B82B08" w:rsidRPr="00CA08F5" w:rsidRDefault="00B82B08" w:rsidP="008C1977">
            <w:pPr>
              <w:widowControl w:val="0"/>
              <w:spacing w:after="0"/>
              <w:contextualSpacing/>
              <w:jc w:val="center"/>
              <w:rPr>
                <w:b/>
                <w:bCs/>
                <w:sz w:val="19"/>
                <w:szCs w:val="19"/>
              </w:rPr>
            </w:pPr>
          </w:p>
        </w:tc>
        <w:tc>
          <w:tcPr>
            <w:tcW w:w="1418" w:type="dxa"/>
            <w:vMerge/>
            <w:tcMar>
              <w:left w:w="0" w:type="dxa"/>
            </w:tcMar>
            <w:vAlign w:val="center"/>
          </w:tcPr>
          <w:p w14:paraId="50B1E21C" w14:textId="77777777" w:rsidR="00B82B08" w:rsidRPr="00CA08F5" w:rsidRDefault="00B82B08" w:rsidP="008C1977">
            <w:pPr>
              <w:widowControl w:val="0"/>
              <w:spacing w:after="0"/>
              <w:contextualSpacing/>
              <w:jc w:val="center"/>
              <w:rPr>
                <w:b/>
                <w:bCs/>
                <w:sz w:val="19"/>
                <w:szCs w:val="19"/>
              </w:rPr>
            </w:pPr>
          </w:p>
        </w:tc>
        <w:tc>
          <w:tcPr>
            <w:tcW w:w="937" w:type="dxa"/>
            <w:vMerge/>
            <w:tcMar>
              <w:left w:w="0" w:type="dxa"/>
            </w:tcMar>
            <w:vAlign w:val="center"/>
          </w:tcPr>
          <w:p w14:paraId="533C3DD6" w14:textId="77777777" w:rsidR="00B82B08" w:rsidRPr="00CA08F5" w:rsidRDefault="00B82B08" w:rsidP="008C1977">
            <w:pPr>
              <w:widowControl w:val="0"/>
              <w:spacing w:after="0"/>
              <w:contextualSpacing/>
              <w:jc w:val="center"/>
              <w:rPr>
                <w:sz w:val="19"/>
                <w:szCs w:val="19"/>
              </w:rPr>
            </w:pPr>
          </w:p>
        </w:tc>
        <w:tc>
          <w:tcPr>
            <w:tcW w:w="2182" w:type="dxa"/>
            <w:tcMar>
              <w:left w:w="0" w:type="dxa"/>
            </w:tcMar>
            <w:vAlign w:val="center"/>
          </w:tcPr>
          <w:p w14:paraId="491D29A3" w14:textId="77777777" w:rsidR="00B82B08" w:rsidRPr="00CA08F5" w:rsidRDefault="00B82B08" w:rsidP="008C1977">
            <w:pPr>
              <w:widowControl w:val="0"/>
              <w:spacing w:after="0"/>
              <w:contextualSpacing/>
              <w:jc w:val="center"/>
              <w:rPr>
                <w:sz w:val="19"/>
                <w:szCs w:val="19"/>
              </w:rPr>
            </w:pPr>
            <w:r w:rsidRPr="00CA08F5">
              <w:rPr>
                <w:sz w:val="19"/>
                <w:szCs w:val="19"/>
              </w:rPr>
              <w:t>Ширина</w:t>
            </w:r>
          </w:p>
        </w:tc>
        <w:tc>
          <w:tcPr>
            <w:tcW w:w="1140" w:type="dxa"/>
            <w:tcMar>
              <w:left w:w="0" w:type="dxa"/>
            </w:tcMar>
            <w:vAlign w:val="center"/>
          </w:tcPr>
          <w:p w14:paraId="7ED32575"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 205 и ≤ 290</w:t>
            </w:r>
          </w:p>
        </w:tc>
        <w:tc>
          <w:tcPr>
            <w:tcW w:w="1128" w:type="dxa"/>
            <w:tcMar>
              <w:left w:w="0" w:type="dxa"/>
            </w:tcMar>
            <w:vAlign w:val="center"/>
          </w:tcPr>
          <w:p w14:paraId="0550F224" w14:textId="77777777" w:rsidR="00B82B08" w:rsidRPr="00CA08F5" w:rsidRDefault="00B82B08" w:rsidP="008C1977">
            <w:pPr>
              <w:widowControl w:val="0"/>
              <w:spacing w:after="0"/>
              <w:contextualSpacing/>
              <w:jc w:val="center"/>
              <w:rPr>
                <w:sz w:val="19"/>
                <w:szCs w:val="19"/>
              </w:rPr>
            </w:pPr>
            <w:r w:rsidRPr="00CA08F5">
              <w:rPr>
                <w:sz w:val="19"/>
                <w:szCs w:val="19"/>
              </w:rPr>
              <w:t>Миллиметр</w:t>
            </w:r>
          </w:p>
        </w:tc>
        <w:tc>
          <w:tcPr>
            <w:tcW w:w="1559" w:type="dxa"/>
            <w:tcMar>
              <w:left w:w="0" w:type="dxa"/>
            </w:tcMar>
            <w:vAlign w:val="center"/>
          </w:tcPr>
          <w:p w14:paraId="0D6613A4" w14:textId="516124CF" w:rsidR="00B82B08" w:rsidRPr="00CA08F5" w:rsidRDefault="003720F8" w:rsidP="008C1977">
            <w:pPr>
              <w:widowControl w:val="0"/>
              <w:spacing w:after="0"/>
              <w:contextualSpacing/>
              <w:jc w:val="center"/>
              <w:rPr>
                <w:b/>
                <w:bCs/>
                <w:sz w:val="19"/>
                <w:szCs w:val="19"/>
              </w:rPr>
            </w:pPr>
            <w:r w:rsidRPr="00181263">
              <w:rPr>
                <w:sz w:val="19"/>
                <w:szCs w:val="19"/>
                <w:highlight w:val="lightGray"/>
              </w:rPr>
              <w:t>________</w:t>
            </w:r>
          </w:p>
        </w:tc>
        <w:tc>
          <w:tcPr>
            <w:tcW w:w="851" w:type="dxa"/>
            <w:vMerge/>
            <w:tcMar>
              <w:left w:w="0" w:type="dxa"/>
            </w:tcMar>
            <w:vAlign w:val="center"/>
          </w:tcPr>
          <w:p w14:paraId="200C35C6" w14:textId="77777777" w:rsidR="00B82B08" w:rsidRPr="00CA08F5" w:rsidRDefault="00B82B08" w:rsidP="008C1977">
            <w:pPr>
              <w:widowControl w:val="0"/>
              <w:spacing w:after="0"/>
              <w:contextualSpacing/>
              <w:jc w:val="center"/>
              <w:rPr>
                <w:b/>
                <w:bCs/>
                <w:sz w:val="19"/>
                <w:szCs w:val="19"/>
              </w:rPr>
            </w:pPr>
          </w:p>
        </w:tc>
        <w:tc>
          <w:tcPr>
            <w:tcW w:w="708" w:type="dxa"/>
            <w:vMerge/>
            <w:tcMar>
              <w:left w:w="0" w:type="dxa"/>
            </w:tcMar>
            <w:vAlign w:val="center"/>
          </w:tcPr>
          <w:p w14:paraId="0F77B371" w14:textId="77777777" w:rsidR="00B82B08" w:rsidRPr="00CA08F5" w:rsidRDefault="00B82B08" w:rsidP="008C1977">
            <w:pPr>
              <w:widowControl w:val="0"/>
              <w:spacing w:after="0"/>
              <w:contextualSpacing/>
              <w:jc w:val="center"/>
              <w:rPr>
                <w:b/>
                <w:bCs/>
                <w:sz w:val="19"/>
                <w:szCs w:val="19"/>
              </w:rPr>
            </w:pPr>
          </w:p>
        </w:tc>
        <w:tc>
          <w:tcPr>
            <w:tcW w:w="1843" w:type="dxa"/>
            <w:vMerge/>
            <w:tcMar>
              <w:left w:w="0" w:type="dxa"/>
            </w:tcMar>
            <w:vAlign w:val="center"/>
          </w:tcPr>
          <w:p w14:paraId="7E2BA69A"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6BA356C2" w14:textId="77777777" w:rsidR="00B82B08" w:rsidRPr="00CA08F5" w:rsidRDefault="00B82B08" w:rsidP="008C1977">
            <w:pPr>
              <w:widowControl w:val="0"/>
              <w:spacing w:after="0"/>
              <w:contextualSpacing/>
              <w:jc w:val="center"/>
              <w:rPr>
                <w:sz w:val="19"/>
                <w:szCs w:val="19"/>
              </w:rPr>
            </w:pPr>
          </w:p>
        </w:tc>
        <w:tc>
          <w:tcPr>
            <w:tcW w:w="1134" w:type="dxa"/>
            <w:vMerge/>
          </w:tcPr>
          <w:p w14:paraId="74443135" w14:textId="77777777" w:rsidR="00B82B08" w:rsidRPr="00CA08F5" w:rsidRDefault="00B82B08" w:rsidP="008C1977">
            <w:pPr>
              <w:widowControl w:val="0"/>
              <w:spacing w:after="0"/>
              <w:contextualSpacing/>
              <w:jc w:val="center"/>
              <w:rPr>
                <w:sz w:val="19"/>
                <w:szCs w:val="19"/>
              </w:rPr>
            </w:pPr>
          </w:p>
        </w:tc>
        <w:tc>
          <w:tcPr>
            <w:tcW w:w="1134" w:type="dxa"/>
            <w:vMerge/>
          </w:tcPr>
          <w:p w14:paraId="7720AB46" w14:textId="77777777" w:rsidR="00B82B08" w:rsidRPr="00CA08F5" w:rsidRDefault="00B82B08" w:rsidP="008C1977">
            <w:pPr>
              <w:widowControl w:val="0"/>
              <w:spacing w:after="0"/>
              <w:contextualSpacing/>
              <w:jc w:val="center"/>
              <w:rPr>
                <w:sz w:val="19"/>
                <w:szCs w:val="19"/>
              </w:rPr>
            </w:pPr>
          </w:p>
        </w:tc>
      </w:tr>
      <w:tr w:rsidR="00BA60C0" w:rsidRPr="00CA08F5" w14:paraId="335FA03B" w14:textId="77777777" w:rsidTr="00DC24AE">
        <w:trPr>
          <w:trHeight w:val="70"/>
        </w:trPr>
        <w:tc>
          <w:tcPr>
            <w:tcW w:w="491" w:type="dxa"/>
            <w:vMerge/>
          </w:tcPr>
          <w:p w14:paraId="270A73AD" w14:textId="77777777" w:rsidR="00B82B08" w:rsidRPr="00CA08F5" w:rsidRDefault="00B82B08" w:rsidP="008C1977">
            <w:pPr>
              <w:widowControl w:val="0"/>
              <w:spacing w:after="0"/>
              <w:contextualSpacing/>
              <w:jc w:val="center"/>
              <w:rPr>
                <w:b/>
                <w:bCs/>
                <w:sz w:val="19"/>
                <w:szCs w:val="19"/>
              </w:rPr>
            </w:pPr>
          </w:p>
        </w:tc>
        <w:tc>
          <w:tcPr>
            <w:tcW w:w="1418" w:type="dxa"/>
            <w:vMerge/>
            <w:tcMar>
              <w:left w:w="0" w:type="dxa"/>
            </w:tcMar>
            <w:vAlign w:val="center"/>
          </w:tcPr>
          <w:p w14:paraId="570471BD" w14:textId="77777777" w:rsidR="00B82B08" w:rsidRPr="00CA08F5" w:rsidRDefault="00B82B08" w:rsidP="008C1977">
            <w:pPr>
              <w:widowControl w:val="0"/>
              <w:spacing w:after="0"/>
              <w:contextualSpacing/>
              <w:jc w:val="center"/>
              <w:rPr>
                <w:b/>
                <w:bCs/>
                <w:sz w:val="19"/>
                <w:szCs w:val="19"/>
              </w:rPr>
            </w:pPr>
          </w:p>
        </w:tc>
        <w:tc>
          <w:tcPr>
            <w:tcW w:w="937" w:type="dxa"/>
            <w:vMerge/>
            <w:tcMar>
              <w:left w:w="0" w:type="dxa"/>
            </w:tcMar>
            <w:vAlign w:val="center"/>
          </w:tcPr>
          <w:p w14:paraId="608C3AD9" w14:textId="77777777" w:rsidR="00B82B08" w:rsidRPr="00CA08F5" w:rsidRDefault="00B82B08" w:rsidP="008C1977">
            <w:pPr>
              <w:widowControl w:val="0"/>
              <w:spacing w:after="0"/>
              <w:contextualSpacing/>
              <w:jc w:val="center"/>
              <w:rPr>
                <w:sz w:val="19"/>
                <w:szCs w:val="19"/>
              </w:rPr>
            </w:pPr>
          </w:p>
        </w:tc>
        <w:tc>
          <w:tcPr>
            <w:tcW w:w="2182" w:type="dxa"/>
            <w:tcMar>
              <w:left w:w="0" w:type="dxa"/>
            </w:tcMar>
            <w:vAlign w:val="center"/>
          </w:tcPr>
          <w:p w14:paraId="7EBA72D7" w14:textId="77777777" w:rsidR="00B82B08" w:rsidRPr="00CA08F5" w:rsidRDefault="00B82B08" w:rsidP="008C1977">
            <w:pPr>
              <w:widowControl w:val="0"/>
              <w:spacing w:after="0"/>
              <w:contextualSpacing/>
              <w:jc w:val="center"/>
              <w:rPr>
                <w:sz w:val="19"/>
                <w:szCs w:val="19"/>
              </w:rPr>
            </w:pPr>
            <w:r w:rsidRPr="00CA08F5">
              <w:rPr>
                <w:sz w:val="19"/>
                <w:szCs w:val="19"/>
              </w:rPr>
              <w:t>Высота</w:t>
            </w:r>
          </w:p>
        </w:tc>
        <w:tc>
          <w:tcPr>
            <w:tcW w:w="1140" w:type="dxa"/>
            <w:tcMar>
              <w:left w:w="0" w:type="dxa"/>
            </w:tcMar>
            <w:vAlign w:val="center"/>
          </w:tcPr>
          <w:p w14:paraId="51D4A468" w14:textId="77777777" w:rsidR="00B82B08" w:rsidRPr="00CA08F5" w:rsidRDefault="00B82B08" w:rsidP="008C1977">
            <w:pPr>
              <w:widowControl w:val="0"/>
              <w:spacing w:after="0"/>
              <w:contextualSpacing/>
              <w:jc w:val="center"/>
              <w:rPr>
                <w:color w:val="000000" w:themeColor="text1"/>
                <w:sz w:val="19"/>
                <w:szCs w:val="19"/>
                <w:lang w:val="en-US"/>
              </w:rPr>
            </w:pPr>
            <w:r w:rsidRPr="00CA08F5">
              <w:rPr>
                <w:color w:val="000000" w:themeColor="text1"/>
                <w:sz w:val="19"/>
                <w:szCs w:val="19"/>
              </w:rPr>
              <w:t>≥ 44 и ≤ 50</w:t>
            </w:r>
          </w:p>
        </w:tc>
        <w:tc>
          <w:tcPr>
            <w:tcW w:w="1128" w:type="dxa"/>
            <w:tcMar>
              <w:left w:w="0" w:type="dxa"/>
            </w:tcMar>
            <w:vAlign w:val="center"/>
          </w:tcPr>
          <w:p w14:paraId="65B3FED3" w14:textId="77777777" w:rsidR="00B82B08" w:rsidRPr="00CA08F5" w:rsidRDefault="00B82B08" w:rsidP="008C1977">
            <w:pPr>
              <w:widowControl w:val="0"/>
              <w:spacing w:after="0"/>
              <w:contextualSpacing/>
              <w:jc w:val="center"/>
              <w:rPr>
                <w:sz w:val="19"/>
                <w:szCs w:val="19"/>
              </w:rPr>
            </w:pPr>
            <w:r w:rsidRPr="00CA08F5">
              <w:rPr>
                <w:sz w:val="19"/>
                <w:szCs w:val="19"/>
              </w:rPr>
              <w:t>Миллиметр</w:t>
            </w:r>
          </w:p>
        </w:tc>
        <w:tc>
          <w:tcPr>
            <w:tcW w:w="1559" w:type="dxa"/>
            <w:tcMar>
              <w:left w:w="0" w:type="dxa"/>
            </w:tcMar>
            <w:vAlign w:val="center"/>
          </w:tcPr>
          <w:p w14:paraId="4543C4B6" w14:textId="16CE0540" w:rsidR="00B82B08" w:rsidRPr="00CA08F5" w:rsidRDefault="003720F8" w:rsidP="008C1977">
            <w:pPr>
              <w:widowControl w:val="0"/>
              <w:spacing w:after="0"/>
              <w:contextualSpacing/>
              <w:jc w:val="center"/>
              <w:rPr>
                <w:b/>
                <w:bCs/>
                <w:sz w:val="19"/>
                <w:szCs w:val="19"/>
              </w:rPr>
            </w:pPr>
            <w:r w:rsidRPr="00181263">
              <w:rPr>
                <w:sz w:val="19"/>
                <w:szCs w:val="19"/>
                <w:highlight w:val="lightGray"/>
              </w:rPr>
              <w:t>________</w:t>
            </w:r>
          </w:p>
        </w:tc>
        <w:tc>
          <w:tcPr>
            <w:tcW w:w="851" w:type="dxa"/>
            <w:vMerge/>
            <w:tcMar>
              <w:left w:w="0" w:type="dxa"/>
            </w:tcMar>
            <w:vAlign w:val="center"/>
          </w:tcPr>
          <w:p w14:paraId="53DE4EB6" w14:textId="77777777" w:rsidR="00B82B08" w:rsidRPr="00CA08F5" w:rsidRDefault="00B82B08" w:rsidP="008C1977">
            <w:pPr>
              <w:widowControl w:val="0"/>
              <w:spacing w:after="0"/>
              <w:contextualSpacing/>
              <w:jc w:val="center"/>
              <w:rPr>
                <w:b/>
                <w:bCs/>
                <w:sz w:val="19"/>
                <w:szCs w:val="19"/>
              </w:rPr>
            </w:pPr>
          </w:p>
        </w:tc>
        <w:tc>
          <w:tcPr>
            <w:tcW w:w="708" w:type="dxa"/>
            <w:vMerge/>
            <w:tcMar>
              <w:left w:w="0" w:type="dxa"/>
            </w:tcMar>
            <w:vAlign w:val="center"/>
          </w:tcPr>
          <w:p w14:paraId="127E78BB" w14:textId="77777777" w:rsidR="00B82B08" w:rsidRPr="00CA08F5" w:rsidRDefault="00B82B08" w:rsidP="008C1977">
            <w:pPr>
              <w:widowControl w:val="0"/>
              <w:spacing w:after="0"/>
              <w:contextualSpacing/>
              <w:jc w:val="center"/>
              <w:rPr>
                <w:b/>
                <w:bCs/>
                <w:sz w:val="19"/>
                <w:szCs w:val="19"/>
              </w:rPr>
            </w:pPr>
          </w:p>
        </w:tc>
        <w:tc>
          <w:tcPr>
            <w:tcW w:w="1843" w:type="dxa"/>
            <w:vMerge/>
            <w:tcMar>
              <w:left w:w="0" w:type="dxa"/>
            </w:tcMar>
            <w:vAlign w:val="center"/>
          </w:tcPr>
          <w:p w14:paraId="18EA64E5"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732D5930" w14:textId="77777777" w:rsidR="00B82B08" w:rsidRPr="00CA08F5" w:rsidRDefault="00B82B08" w:rsidP="008C1977">
            <w:pPr>
              <w:widowControl w:val="0"/>
              <w:spacing w:after="0"/>
              <w:contextualSpacing/>
              <w:jc w:val="center"/>
              <w:rPr>
                <w:sz w:val="19"/>
                <w:szCs w:val="19"/>
              </w:rPr>
            </w:pPr>
          </w:p>
        </w:tc>
        <w:tc>
          <w:tcPr>
            <w:tcW w:w="1134" w:type="dxa"/>
            <w:vMerge/>
          </w:tcPr>
          <w:p w14:paraId="2DC388E4" w14:textId="77777777" w:rsidR="00B82B08" w:rsidRPr="00CA08F5" w:rsidRDefault="00B82B08" w:rsidP="008C1977">
            <w:pPr>
              <w:widowControl w:val="0"/>
              <w:spacing w:after="0"/>
              <w:contextualSpacing/>
              <w:jc w:val="center"/>
              <w:rPr>
                <w:sz w:val="19"/>
                <w:szCs w:val="19"/>
              </w:rPr>
            </w:pPr>
          </w:p>
        </w:tc>
        <w:tc>
          <w:tcPr>
            <w:tcW w:w="1134" w:type="dxa"/>
            <w:vMerge/>
          </w:tcPr>
          <w:p w14:paraId="41674F72" w14:textId="77777777" w:rsidR="00B82B08" w:rsidRPr="00CA08F5" w:rsidRDefault="00B82B08" w:rsidP="008C1977">
            <w:pPr>
              <w:widowControl w:val="0"/>
              <w:spacing w:after="0"/>
              <w:contextualSpacing/>
              <w:jc w:val="center"/>
              <w:rPr>
                <w:sz w:val="19"/>
                <w:szCs w:val="19"/>
              </w:rPr>
            </w:pPr>
          </w:p>
        </w:tc>
      </w:tr>
      <w:tr w:rsidR="00BA60C0" w:rsidRPr="00CA08F5" w14:paraId="074D6D1D" w14:textId="77777777" w:rsidTr="00DC24AE">
        <w:trPr>
          <w:trHeight w:val="70"/>
        </w:trPr>
        <w:tc>
          <w:tcPr>
            <w:tcW w:w="491" w:type="dxa"/>
            <w:vMerge/>
          </w:tcPr>
          <w:p w14:paraId="7692CCC6" w14:textId="77777777" w:rsidR="00B82B08" w:rsidRPr="00CA08F5" w:rsidRDefault="00B82B08" w:rsidP="008C1977">
            <w:pPr>
              <w:widowControl w:val="0"/>
              <w:spacing w:after="0"/>
              <w:contextualSpacing/>
              <w:jc w:val="center"/>
              <w:rPr>
                <w:b/>
                <w:bCs/>
                <w:sz w:val="19"/>
                <w:szCs w:val="19"/>
              </w:rPr>
            </w:pPr>
          </w:p>
        </w:tc>
        <w:tc>
          <w:tcPr>
            <w:tcW w:w="1418" w:type="dxa"/>
            <w:vMerge/>
            <w:tcMar>
              <w:left w:w="0" w:type="dxa"/>
            </w:tcMar>
            <w:vAlign w:val="center"/>
          </w:tcPr>
          <w:p w14:paraId="78C6C3DC" w14:textId="77777777" w:rsidR="00B82B08" w:rsidRPr="00CA08F5" w:rsidRDefault="00B82B08" w:rsidP="008C1977">
            <w:pPr>
              <w:widowControl w:val="0"/>
              <w:spacing w:after="0"/>
              <w:contextualSpacing/>
              <w:jc w:val="center"/>
              <w:rPr>
                <w:b/>
                <w:bCs/>
                <w:sz w:val="19"/>
                <w:szCs w:val="19"/>
              </w:rPr>
            </w:pPr>
          </w:p>
        </w:tc>
        <w:tc>
          <w:tcPr>
            <w:tcW w:w="937" w:type="dxa"/>
            <w:vMerge/>
            <w:tcMar>
              <w:left w:w="0" w:type="dxa"/>
            </w:tcMar>
            <w:vAlign w:val="center"/>
          </w:tcPr>
          <w:p w14:paraId="7C54B98B" w14:textId="77777777" w:rsidR="00B82B08" w:rsidRPr="00CA08F5" w:rsidRDefault="00B82B08" w:rsidP="008C1977">
            <w:pPr>
              <w:widowControl w:val="0"/>
              <w:spacing w:after="0"/>
              <w:contextualSpacing/>
              <w:jc w:val="center"/>
              <w:rPr>
                <w:sz w:val="19"/>
                <w:szCs w:val="19"/>
              </w:rPr>
            </w:pPr>
          </w:p>
        </w:tc>
        <w:tc>
          <w:tcPr>
            <w:tcW w:w="2182" w:type="dxa"/>
            <w:tcMar>
              <w:left w:w="0" w:type="dxa"/>
            </w:tcMar>
            <w:vAlign w:val="center"/>
          </w:tcPr>
          <w:p w14:paraId="595EF59E" w14:textId="77777777" w:rsidR="00B82B08" w:rsidRPr="00CA08F5" w:rsidRDefault="00B82B08" w:rsidP="008C1977">
            <w:pPr>
              <w:widowControl w:val="0"/>
              <w:spacing w:after="0"/>
              <w:contextualSpacing/>
              <w:jc w:val="center"/>
              <w:rPr>
                <w:sz w:val="19"/>
                <w:szCs w:val="19"/>
              </w:rPr>
            </w:pPr>
            <w:r w:rsidRPr="00CA08F5">
              <w:rPr>
                <w:sz w:val="19"/>
                <w:szCs w:val="19"/>
              </w:rPr>
              <w:t>Глубина</w:t>
            </w:r>
          </w:p>
        </w:tc>
        <w:tc>
          <w:tcPr>
            <w:tcW w:w="1140" w:type="dxa"/>
            <w:tcMar>
              <w:left w:w="0" w:type="dxa"/>
            </w:tcMar>
            <w:vAlign w:val="center"/>
          </w:tcPr>
          <w:p w14:paraId="2B018C6F" w14:textId="77777777" w:rsidR="00B82B08" w:rsidRPr="00CA08F5" w:rsidRDefault="00B82B08" w:rsidP="008C1977">
            <w:pPr>
              <w:widowControl w:val="0"/>
              <w:spacing w:after="0"/>
              <w:contextualSpacing/>
              <w:jc w:val="center"/>
              <w:rPr>
                <w:rStyle w:val="afff9"/>
                <w:b w:val="0"/>
                <w:bCs w:val="0"/>
                <w:color w:val="000000" w:themeColor="text1"/>
                <w:sz w:val="19"/>
                <w:szCs w:val="19"/>
              </w:rPr>
            </w:pPr>
            <w:r w:rsidRPr="00CA08F5">
              <w:rPr>
                <w:color w:val="000000" w:themeColor="text1"/>
                <w:sz w:val="19"/>
                <w:szCs w:val="19"/>
              </w:rPr>
              <w:t>≥ 185 и ≤ 240</w:t>
            </w:r>
          </w:p>
        </w:tc>
        <w:tc>
          <w:tcPr>
            <w:tcW w:w="1128" w:type="dxa"/>
            <w:tcMar>
              <w:left w:w="0" w:type="dxa"/>
            </w:tcMar>
            <w:vAlign w:val="center"/>
          </w:tcPr>
          <w:p w14:paraId="75755696" w14:textId="77777777" w:rsidR="00B82B08" w:rsidRPr="00CA08F5" w:rsidRDefault="00B82B08" w:rsidP="008C1977">
            <w:pPr>
              <w:widowControl w:val="0"/>
              <w:spacing w:after="0"/>
              <w:contextualSpacing/>
              <w:jc w:val="center"/>
              <w:rPr>
                <w:sz w:val="19"/>
                <w:szCs w:val="19"/>
              </w:rPr>
            </w:pPr>
            <w:r w:rsidRPr="00CA08F5">
              <w:rPr>
                <w:sz w:val="19"/>
                <w:szCs w:val="19"/>
              </w:rPr>
              <w:t>Миллиметр</w:t>
            </w:r>
          </w:p>
        </w:tc>
        <w:tc>
          <w:tcPr>
            <w:tcW w:w="1559" w:type="dxa"/>
            <w:tcMar>
              <w:left w:w="0" w:type="dxa"/>
            </w:tcMar>
            <w:vAlign w:val="center"/>
          </w:tcPr>
          <w:p w14:paraId="3187B7A6" w14:textId="78AC18E0" w:rsidR="00B82B08" w:rsidRPr="00CA08F5" w:rsidRDefault="003720F8" w:rsidP="008C1977">
            <w:pPr>
              <w:widowControl w:val="0"/>
              <w:spacing w:after="0"/>
              <w:contextualSpacing/>
              <w:jc w:val="center"/>
              <w:rPr>
                <w:b/>
                <w:bCs/>
                <w:sz w:val="19"/>
                <w:szCs w:val="19"/>
              </w:rPr>
            </w:pPr>
            <w:r w:rsidRPr="00181263">
              <w:rPr>
                <w:sz w:val="19"/>
                <w:szCs w:val="19"/>
                <w:highlight w:val="lightGray"/>
              </w:rPr>
              <w:t>________</w:t>
            </w:r>
          </w:p>
        </w:tc>
        <w:tc>
          <w:tcPr>
            <w:tcW w:w="851" w:type="dxa"/>
            <w:vMerge/>
            <w:tcMar>
              <w:left w:w="0" w:type="dxa"/>
            </w:tcMar>
            <w:vAlign w:val="center"/>
          </w:tcPr>
          <w:p w14:paraId="3E9D1839" w14:textId="77777777" w:rsidR="00B82B08" w:rsidRPr="00CA08F5" w:rsidRDefault="00B82B08" w:rsidP="008C1977">
            <w:pPr>
              <w:widowControl w:val="0"/>
              <w:spacing w:after="0"/>
              <w:contextualSpacing/>
              <w:jc w:val="center"/>
              <w:rPr>
                <w:b/>
                <w:bCs/>
                <w:sz w:val="19"/>
                <w:szCs w:val="19"/>
              </w:rPr>
            </w:pPr>
          </w:p>
        </w:tc>
        <w:tc>
          <w:tcPr>
            <w:tcW w:w="708" w:type="dxa"/>
            <w:vMerge/>
            <w:tcMar>
              <w:left w:w="0" w:type="dxa"/>
            </w:tcMar>
            <w:vAlign w:val="center"/>
          </w:tcPr>
          <w:p w14:paraId="2BB71009" w14:textId="77777777" w:rsidR="00B82B08" w:rsidRPr="00CA08F5" w:rsidRDefault="00B82B08" w:rsidP="008C1977">
            <w:pPr>
              <w:widowControl w:val="0"/>
              <w:spacing w:after="0"/>
              <w:contextualSpacing/>
              <w:jc w:val="center"/>
              <w:rPr>
                <w:b/>
                <w:bCs/>
                <w:sz w:val="19"/>
                <w:szCs w:val="19"/>
              </w:rPr>
            </w:pPr>
          </w:p>
        </w:tc>
        <w:tc>
          <w:tcPr>
            <w:tcW w:w="1843" w:type="dxa"/>
            <w:vMerge/>
            <w:tcMar>
              <w:left w:w="0" w:type="dxa"/>
            </w:tcMar>
            <w:vAlign w:val="center"/>
          </w:tcPr>
          <w:p w14:paraId="28EEEE21"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71323F0D" w14:textId="77777777" w:rsidR="00B82B08" w:rsidRPr="00CA08F5" w:rsidRDefault="00B82B08" w:rsidP="008C1977">
            <w:pPr>
              <w:widowControl w:val="0"/>
              <w:spacing w:after="0"/>
              <w:contextualSpacing/>
              <w:jc w:val="center"/>
              <w:rPr>
                <w:sz w:val="19"/>
                <w:szCs w:val="19"/>
              </w:rPr>
            </w:pPr>
          </w:p>
        </w:tc>
        <w:tc>
          <w:tcPr>
            <w:tcW w:w="1134" w:type="dxa"/>
            <w:vMerge/>
          </w:tcPr>
          <w:p w14:paraId="2FA9D879" w14:textId="77777777" w:rsidR="00B82B08" w:rsidRPr="00CA08F5" w:rsidRDefault="00B82B08" w:rsidP="008C1977">
            <w:pPr>
              <w:widowControl w:val="0"/>
              <w:spacing w:after="0"/>
              <w:contextualSpacing/>
              <w:jc w:val="center"/>
              <w:rPr>
                <w:sz w:val="19"/>
                <w:szCs w:val="19"/>
              </w:rPr>
            </w:pPr>
          </w:p>
        </w:tc>
        <w:tc>
          <w:tcPr>
            <w:tcW w:w="1134" w:type="dxa"/>
            <w:vMerge/>
          </w:tcPr>
          <w:p w14:paraId="21E27273" w14:textId="77777777" w:rsidR="00B82B08" w:rsidRPr="00CA08F5" w:rsidRDefault="00B82B08" w:rsidP="008C1977">
            <w:pPr>
              <w:widowControl w:val="0"/>
              <w:spacing w:after="0"/>
              <w:contextualSpacing/>
              <w:jc w:val="center"/>
              <w:rPr>
                <w:sz w:val="19"/>
                <w:szCs w:val="19"/>
              </w:rPr>
            </w:pPr>
          </w:p>
        </w:tc>
      </w:tr>
      <w:tr w:rsidR="00BA60C0" w:rsidRPr="00CA08F5" w14:paraId="7925DC09" w14:textId="77777777" w:rsidTr="00DC24AE">
        <w:trPr>
          <w:trHeight w:val="70"/>
        </w:trPr>
        <w:tc>
          <w:tcPr>
            <w:tcW w:w="491" w:type="dxa"/>
            <w:vMerge/>
          </w:tcPr>
          <w:p w14:paraId="405FA204" w14:textId="77777777" w:rsidR="00B82B08" w:rsidRPr="00CA08F5" w:rsidRDefault="00B82B08" w:rsidP="008C1977">
            <w:pPr>
              <w:widowControl w:val="0"/>
              <w:spacing w:after="0"/>
              <w:contextualSpacing/>
              <w:jc w:val="center"/>
              <w:rPr>
                <w:b/>
                <w:bCs/>
                <w:sz w:val="19"/>
                <w:szCs w:val="19"/>
              </w:rPr>
            </w:pPr>
          </w:p>
        </w:tc>
        <w:tc>
          <w:tcPr>
            <w:tcW w:w="1418" w:type="dxa"/>
            <w:vMerge/>
            <w:tcMar>
              <w:left w:w="0" w:type="dxa"/>
            </w:tcMar>
            <w:vAlign w:val="center"/>
          </w:tcPr>
          <w:p w14:paraId="2FD73AF0" w14:textId="77777777" w:rsidR="00B82B08" w:rsidRPr="00CA08F5" w:rsidRDefault="00B82B08" w:rsidP="008C1977">
            <w:pPr>
              <w:widowControl w:val="0"/>
              <w:spacing w:after="0"/>
              <w:contextualSpacing/>
              <w:jc w:val="center"/>
              <w:rPr>
                <w:b/>
                <w:bCs/>
                <w:sz w:val="19"/>
                <w:szCs w:val="19"/>
              </w:rPr>
            </w:pPr>
          </w:p>
        </w:tc>
        <w:tc>
          <w:tcPr>
            <w:tcW w:w="937" w:type="dxa"/>
            <w:vMerge/>
            <w:tcMar>
              <w:left w:w="0" w:type="dxa"/>
            </w:tcMar>
            <w:vAlign w:val="center"/>
          </w:tcPr>
          <w:p w14:paraId="6EFCC79A" w14:textId="77777777" w:rsidR="00B82B08" w:rsidRPr="00CA08F5" w:rsidRDefault="00B82B08" w:rsidP="008C1977">
            <w:pPr>
              <w:widowControl w:val="0"/>
              <w:spacing w:after="0"/>
              <w:contextualSpacing/>
              <w:jc w:val="center"/>
              <w:rPr>
                <w:sz w:val="19"/>
                <w:szCs w:val="19"/>
              </w:rPr>
            </w:pPr>
          </w:p>
        </w:tc>
        <w:tc>
          <w:tcPr>
            <w:tcW w:w="2182" w:type="dxa"/>
            <w:tcMar>
              <w:left w:w="0" w:type="dxa"/>
            </w:tcMar>
            <w:vAlign w:val="center"/>
          </w:tcPr>
          <w:p w14:paraId="7282448C" w14:textId="77777777" w:rsidR="00B82B08" w:rsidRPr="00CA08F5" w:rsidRDefault="00B82B08" w:rsidP="008C1977">
            <w:pPr>
              <w:widowControl w:val="0"/>
              <w:spacing w:after="0"/>
              <w:contextualSpacing/>
              <w:jc w:val="center"/>
              <w:rPr>
                <w:sz w:val="19"/>
                <w:szCs w:val="19"/>
              </w:rPr>
            </w:pPr>
            <w:r w:rsidRPr="00CA08F5">
              <w:rPr>
                <w:sz w:val="19"/>
                <w:szCs w:val="19"/>
              </w:rPr>
              <w:t>Вес</w:t>
            </w:r>
          </w:p>
        </w:tc>
        <w:tc>
          <w:tcPr>
            <w:tcW w:w="1140" w:type="dxa"/>
            <w:tcMar>
              <w:left w:w="0" w:type="dxa"/>
            </w:tcMar>
            <w:vAlign w:val="center"/>
          </w:tcPr>
          <w:p w14:paraId="0A8C9464" w14:textId="77777777" w:rsidR="00B82B08" w:rsidRPr="00CA08F5" w:rsidRDefault="00B82B08" w:rsidP="008C1977">
            <w:pPr>
              <w:widowControl w:val="0"/>
              <w:spacing w:after="0"/>
              <w:contextualSpacing/>
              <w:jc w:val="center"/>
              <w:rPr>
                <w:rStyle w:val="afff9"/>
                <w:b w:val="0"/>
                <w:bCs w:val="0"/>
                <w:color w:val="000000" w:themeColor="text1"/>
                <w:sz w:val="19"/>
                <w:szCs w:val="19"/>
              </w:rPr>
            </w:pPr>
            <w:r w:rsidRPr="00CA08F5">
              <w:rPr>
                <w:color w:val="000000" w:themeColor="text1"/>
                <w:sz w:val="19"/>
                <w:szCs w:val="19"/>
              </w:rPr>
              <w:t>≥ 1.2 и ≤ 5</w:t>
            </w:r>
          </w:p>
        </w:tc>
        <w:tc>
          <w:tcPr>
            <w:tcW w:w="1128" w:type="dxa"/>
            <w:tcMar>
              <w:left w:w="0" w:type="dxa"/>
            </w:tcMar>
            <w:vAlign w:val="center"/>
          </w:tcPr>
          <w:p w14:paraId="4E257899" w14:textId="77777777" w:rsidR="00B82B08" w:rsidRPr="00CA08F5" w:rsidRDefault="00B82B08" w:rsidP="008C1977">
            <w:pPr>
              <w:widowControl w:val="0"/>
              <w:spacing w:after="0"/>
              <w:contextualSpacing/>
              <w:jc w:val="center"/>
              <w:rPr>
                <w:sz w:val="19"/>
                <w:szCs w:val="19"/>
              </w:rPr>
            </w:pPr>
            <w:r w:rsidRPr="00CA08F5">
              <w:rPr>
                <w:sz w:val="19"/>
                <w:szCs w:val="19"/>
              </w:rPr>
              <w:t>Килограмм</w:t>
            </w:r>
          </w:p>
        </w:tc>
        <w:tc>
          <w:tcPr>
            <w:tcW w:w="1559" w:type="dxa"/>
            <w:tcMar>
              <w:left w:w="0" w:type="dxa"/>
            </w:tcMar>
            <w:vAlign w:val="center"/>
          </w:tcPr>
          <w:p w14:paraId="0E906F3C" w14:textId="7D434527" w:rsidR="00B82B08" w:rsidRPr="00CA08F5" w:rsidRDefault="003720F8" w:rsidP="008C1977">
            <w:pPr>
              <w:widowControl w:val="0"/>
              <w:spacing w:after="0"/>
              <w:contextualSpacing/>
              <w:jc w:val="center"/>
              <w:rPr>
                <w:b/>
                <w:bCs/>
                <w:sz w:val="19"/>
                <w:szCs w:val="19"/>
              </w:rPr>
            </w:pPr>
            <w:r w:rsidRPr="00181263">
              <w:rPr>
                <w:sz w:val="19"/>
                <w:szCs w:val="19"/>
                <w:highlight w:val="lightGray"/>
              </w:rPr>
              <w:t>________</w:t>
            </w:r>
          </w:p>
        </w:tc>
        <w:tc>
          <w:tcPr>
            <w:tcW w:w="851" w:type="dxa"/>
            <w:vMerge/>
            <w:tcMar>
              <w:left w:w="0" w:type="dxa"/>
            </w:tcMar>
            <w:vAlign w:val="center"/>
          </w:tcPr>
          <w:p w14:paraId="5608089E" w14:textId="77777777" w:rsidR="00B82B08" w:rsidRPr="00CA08F5" w:rsidRDefault="00B82B08" w:rsidP="008C1977">
            <w:pPr>
              <w:widowControl w:val="0"/>
              <w:spacing w:after="0"/>
              <w:contextualSpacing/>
              <w:jc w:val="center"/>
              <w:rPr>
                <w:b/>
                <w:bCs/>
                <w:sz w:val="19"/>
                <w:szCs w:val="19"/>
              </w:rPr>
            </w:pPr>
          </w:p>
        </w:tc>
        <w:tc>
          <w:tcPr>
            <w:tcW w:w="708" w:type="dxa"/>
            <w:vMerge/>
            <w:tcMar>
              <w:left w:w="0" w:type="dxa"/>
            </w:tcMar>
            <w:vAlign w:val="center"/>
          </w:tcPr>
          <w:p w14:paraId="0D3F7B9B" w14:textId="77777777" w:rsidR="00B82B08" w:rsidRPr="00CA08F5" w:rsidRDefault="00B82B08" w:rsidP="008C1977">
            <w:pPr>
              <w:widowControl w:val="0"/>
              <w:spacing w:after="0"/>
              <w:contextualSpacing/>
              <w:jc w:val="center"/>
              <w:rPr>
                <w:b/>
                <w:bCs/>
                <w:sz w:val="19"/>
                <w:szCs w:val="19"/>
              </w:rPr>
            </w:pPr>
          </w:p>
        </w:tc>
        <w:tc>
          <w:tcPr>
            <w:tcW w:w="1843" w:type="dxa"/>
            <w:vMerge/>
            <w:tcMar>
              <w:left w:w="0" w:type="dxa"/>
            </w:tcMar>
            <w:vAlign w:val="center"/>
          </w:tcPr>
          <w:p w14:paraId="5775937E"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54A82CBA" w14:textId="77777777" w:rsidR="00B82B08" w:rsidRPr="00CA08F5" w:rsidRDefault="00B82B08" w:rsidP="008C1977">
            <w:pPr>
              <w:widowControl w:val="0"/>
              <w:spacing w:after="0"/>
              <w:contextualSpacing/>
              <w:jc w:val="center"/>
              <w:rPr>
                <w:sz w:val="19"/>
                <w:szCs w:val="19"/>
              </w:rPr>
            </w:pPr>
          </w:p>
        </w:tc>
        <w:tc>
          <w:tcPr>
            <w:tcW w:w="1134" w:type="dxa"/>
            <w:vMerge/>
          </w:tcPr>
          <w:p w14:paraId="52C8C13F" w14:textId="77777777" w:rsidR="00B82B08" w:rsidRPr="00CA08F5" w:rsidRDefault="00B82B08" w:rsidP="008C1977">
            <w:pPr>
              <w:widowControl w:val="0"/>
              <w:spacing w:after="0"/>
              <w:contextualSpacing/>
              <w:jc w:val="center"/>
              <w:rPr>
                <w:sz w:val="19"/>
                <w:szCs w:val="19"/>
              </w:rPr>
            </w:pPr>
          </w:p>
        </w:tc>
        <w:tc>
          <w:tcPr>
            <w:tcW w:w="1134" w:type="dxa"/>
            <w:vMerge/>
          </w:tcPr>
          <w:p w14:paraId="7AAA7A61" w14:textId="77777777" w:rsidR="00B82B08" w:rsidRPr="00CA08F5" w:rsidRDefault="00B82B08" w:rsidP="008C1977">
            <w:pPr>
              <w:widowControl w:val="0"/>
              <w:spacing w:after="0"/>
              <w:contextualSpacing/>
              <w:jc w:val="center"/>
              <w:rPr>
                <w:sz w:val="19"/>
                <w:szCs w:val="19"/>
              </w:rPr>
            </w:pPr>
          </w:p>
        </w:tc>
      </w:tr>
      <w:tr w:rsidR="00BA60C0" w:rsidRPr="00CA08F5" w14:paraId="2DB0611B" w14:textId="77777777" w:rsidTr="00DC24AE">
        <w:trPr>
          <w:trHeight w:val="70"/>
        </w:trPr>
        <w:tc>
          <w:tcPr>
            <w:tcW w:w="491" w:type="dxa"/>
            <w:vMerge/>
          </w:tcPr>
          <w:p w14:paraId="3C774EC3" w14:textId="77777777" w:rsidR="00B82B08" w:rsidRPr="00CA08F5" w:rsidRDefault="00B82B08" w:rsidP="008C1977">
            <w:pPr>
              <w:widowControl w:val="0"/>
              <w:spacing w:after="0"/>
              <w:contextualSpacing/>
              <w:jc w:val="center"/>
              <w:rPr>
                <w:b/>
                <w:bCs/>
                <w:sz w:val="19"/>
                <w:szCs w:val="19"/>
              </w:rPr>
            </w:pPr>
          </w:p>
        </w:tc>
        <w:tc>
          <w:tcPr>
            <w:tcW w:w="1418" w:type="dxa"/>
            <w:vMerge/>
            <w:tcMar>
              <w:left w:w="0" w:type="dxa"/>
            </w:tcMar>
            <w:vAlign w:val="center"/>
          </w:tcPr>
          <w:p w14:paraId="481574AB" w14:textId="77777777" w:rsidR="00B82B08" w:rsidRPr="00CA08F5" w:rsidRDefault="00B82B08" w:rsidP="008C1977">
            <w:pPr>
              <w:widowControl w:val="0"/>
              <w:spacing w:after="0"/>
              <w:contextualSpacing/>
              <w:jc w:val="center"/>
              <w:rPr>
                <w:b/>
                <w:bCs/>
                <w:sz w:val="19"/>
                <w:szCs w:val="19"/>
              </w:rPr>
            </w:pPr>
          </w:p>
        </w:tc>
        <w:tc>
          <w:tcPr>
            <w:tcW w:w="937" w:type="dxa"/>
            <w:vMerge/>
            <w:tcMar>
              <w:left w:w="0" w:type="dxa"/>
            </w:tcMar>
            <w:vAlign w:val="center"/>
          </w:tcPr>
          <w:p w14:paraId="7A299830" w14:textId="77777777" w:rsidR="00B82B08" w:rsidRPr="00CA08F5" w:rsidRDefault="00B82B08" w:rsidP="008C1977">
            <w:pPr>
              <w:widowControl w:val="0"/>
              <w:spacing w:after="0"/>
              <w:contextualSpacing/>
              <w:jc w:val="center"/>
              <w:rPr>
                <w:sz w:val="19"/>
                <w:szCs w:val="19"/>
              </w:rPr>
            </w:pPr>
          </w:p>
        </w:tc>
        <w:tc>
          <w:tcPr>
            <w:tcW w:w="2182" w:type="dxa"/>
            <w:tcMar>
              <w:left w:w="0" w:type="dxa"/>
            </w:tcMar>
            <w:vAlign w:val="center"/>
          </w:tcPr>
          <w:p w14:paraId="28C06200" w14:textId="77777777" w:rsidR="00B82B08" w:rsidRPr="002812F4" w:rsidRDefault="00B82B08" w:rsidP="008C1977">
            <w:pPr>
              <w:widowControl w:val="0"/>
              <w:spacing w:after="0"/>
              <w:contextualSpacing/>
              <w:jc w:val="center"/>
              <w:rPr>
                <w:sz w:val="19"/>
                <w:szCs w:val="19"/>
              </w:rPr>
            </w:pPr>
            <w:r w:rsidRPr="002812F4">
              <w:rPr>
                <w:sz w:val="19"/>
                <w:szCs w:val="19"/>
              </w:rPr>
              <w:t>Материал корпуса</w:t>
            </w:r>
          </w:p>
        </w:tc>
        <w:tc>
          <w:tcPr>
            <w:tcW w:w="1140" w:type="dxa"/>
            <w:tcMar>
              <w:left w:w="0" w:type="dxa"/>
            </w:tcMar>
            <w:vAlign w:val="center"/>
          </w:tcPr>
          <w:p w14:paraId="777C5783" w14:textId="77777777" w:rsidR="00B82B08" w:rsidRPr="002812F4" w:rsidRDefault="00B82B08" w:rsidP="008C1977">
            <w:pPr>
              <w:widowControl w:val="0"/>
              <w:spacing w:after="0"/>
              <w:contextualSpacing/>
              <w:jc w:val="center"/>
              <w:rPr>
                <w:rStyle w:val="afff9"/>
                <w:b w:val="0"/>
                <w:bCs w:val="0"/>
                <w:color w:val="000000" w:themeColor="text1"/>
                <w:sz w:val="19"/>
                <w:szCs w:val="19"/>
              </w:rPr>
            </w:pPr>
            <w:r w:rsidRPr="00BA60C0">
              <w:rPr>
                <w:rStyle w:val="afff9"/>
                <w:b w:val="0"/>
                <w:bCs w:val="0"/>
                <w:color w:val="000000" w:themeColor="text1"/>
                <w:sz w:val="19"/>
                <w:szCs w:val="19"/>
              </w:rPr>
              <w:t>Сталь</w:t>
            </w:r>
            <w:r w:rsidRPr="002812F4">
              <w:rPr>
                <w:rStyle w:val="afff9"/>
                <w:color w:val="000000" w:themeColor="text1"/>
                <w:sz w:val="19"/>
                <w:szCs w:val="19"/>
              </w:rPr>
              <w:t xml:space="preserve"> </w:t>
            </w:r>
            <w:r w:rsidRPr="002812F4">
              <w:rPr>
                <w:color w:val="000000" w:themeColor="text1"/>
                <w:sz w:val="19"/>
                <w:szCs w:val="19"/>
              </w:rPr>
              <w:t>*</w:t>
            </w:r>
          </w:p>
        </w:tc>
        <w:tc>
          <w:tcPr>
            <w:tcW w:w="1128" w:type="dxa"/>
            <w:tcMar>
              <w:left w:w="0" w:type="dxa"/>
            </w:tcMar>
            <w:vAlign w:val="center"/>
          </w:tcPr>
          <w:p w14:paraId="783641A9" w14:textId="77777777" w:rsidR="00B82B08" w:rsidRPr="00CA08F5" w:rsidRDefault="00B82B08" w:rsidP="008C1977">
            <w:pPr>
              <w:widowControl w:val="0"/>
              <w:spacing w:after="0"/>
              <w:contextualSpacing/>
              <w:jc w:val="center"/>
              <w:rPr>
                <w:sz w:val="19"/>
                <w:szCs w:val="19"/>
              </w:rPr>
            </w:pPr>
          </w:p>
        </w:tc>
        <w:tc>
          <w:tcPr>
            <w:tcW w:w="1559" w:type="dxa"/>
            <w:tcMar>
              <w:left w:w="0" w:type="dxa"/>
            </w:tcMar>
            <w:vAlign w:val="center"/>
          </w:tcPr>
          <w:p w14:paraId="5481E103" w14:textId="18C0EC12" w:rsidR="00B82B08" w:rsidRPr="00CA08F5" w:rsidRDefault="003720F8" w:rsidP="008C1977">
            <w:pPr>
              <w:widowControl w:val="0"/>
              <w:spacing w:after="0"/>
              <w:contextualSpacing/>
              <w:jc w:val="center"/>
              <w:rPr>
                <w:b/>
                <w:bCs/>
                <w:sz w:val="19"/>
                <w:szCs w:val="19"/>
              </w:rPr>
            </w:pPr>
            <w:r w:rsidRPr="00181263">
              <w:rPr>
                <w:sz w:val="19"/>
                <w:szCs w:val="19"/>
                <w:highlight w:val="lightGray"/>
              </w:rPr>
              <w:t>________</w:t>
            </w:r>
          </w:p>
        </w:tc>
        <w:tc>
          <w:tcPr>
            <w:tcW w:w="851" w:type="dxa"/>
            <w:vMerge/>
            <w:tcMar>
              <w:left w:w="0" w:type="dxa"/>
            </w:tcMar>
            <w:vAlign w:val="center"/>
          </w:tcPr>
          <w:p w14:paraId="15A20A3B" w14:textId="77777777" w:rsidR="00B82B08" w:rsidRPr="00CA08F5" w:rsidRDefault="00B82B08" w:rsidP="008C1977">
            <w:pPr>
              <w:widowControl w:val="0"/>
              <w:spacing w:after="0"/>
              <w:contextualSpacing/>
              <w:jc w:val="center"/>
              <w:rPr>
                <w:b/>
                <w:bCs/>
                <w:sz w:val="19"/>
                <w:szCs w:val="19"/>
              </w:rPr>
            </w:pPr>
          </w:p>
        </w:tc>
        <w:tc>
          <w:tcPr>
            <w:tcW w:w="708" w:type="dxa"/>
            <w:vMerge/>
            <w:tcMar>
              <w:left w:w="0" w:type="dxa"/>
            </w:tcMar>
            <w:vAlign w:val="center"/>
          </w:tcPr>
          <w:p w14:paraId="046F409F" w14:textId="77777777" w:rsidR="00B82B08" w:rsidRPr="00CA08F5" w:rsidRDefault="00B82B08" w:rsidP="008C1977">
            <w:pPr>
              <w:widowControl w:val="0"/>
              <w:spacing w:after="0"/>
              <w:contextualSpacing/>
              <w:jc w:val="center"/>
              <w:rPr>
                <w:b/>
                <w:bCs/>
                <w:sz w:val="19"/>
                <w:szCs w:val="19"/>
              </w:rPr>
            </w:pPr>
          </w:p>
        </w:tc>
        <w:tc>
          <w:tcPr>
            <w:tcW w:w="1843" w:type="dxa"/>
            <w:vMerge/>
            <w:tcMar>
              <w:left w:w="0" w:type="dxa"/>
            </w:tcMar>
            <w:vAlign w:val="center"/>
          </w:tcPr>
          <w:p w14:paraId="3B0EB64E"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3E749E0F" w14:textId="77777777" w:rsidR="00B82B08" w:rsidRPr="00CA08F5" w:rsidRDefault="00B82B08" w:rsidP="008C1977">
            <w:pPr>
              <w:widowControl w:val="0"/>
              <w:spacing w:after="0"/>
              <w:contextualSpacing/>
              <w:jc w:val="center"/>
              <w:rPr>
                <w:sz w:val="19"/>
                <w:szCs w:val="19"/>
              </w:rPr>
            </w:pPr>
          </w:p>
        </w:tc>
        <w:tc>
          <w:tcPr>
            <w:tcW w:w="1134" w:type="dxa"/>
            <w:vMerge/>
          </w:tcPr>
          <w:p w14:paraId="1AE0897B" w14:textId="77777777" w:rsidR="00B82B08" w:rsidRPr="00CA08F5" w:rsidRDefault="00B82B08" w:rsidP="008C1977">
            <w:pPr>
              <w:widowControl w:val="0"/>
              <w:spacing w:after="0"/>
              <w:contextualSpacing/>
              <w:jc w:val="center"/>
              <w:rPr>
                <w:sz w:val="19"/>
                <w:szCs w:val="19"/>
              </w:rPr>
            </w:pPr>
          </w:p>
        </w:tc>
        <w:tc>
          <w:tcPr>
            <w:tcW w:w="1134" w:type="dxa"/>
            <w:vMerge/>
          </w:tcPr>
          <w:p w14:paraId="3306F9F8" w14:textId="77777777" w:rsidR="00B82B08" w:rsidRPr="00CA08F5" w:rsidRDefault="00B82B08" w:rsidP="008C1977">
            <w:pPr>
              <w:widowControl w:val="0"/>
              <w:spacing w:after="0"/>
              <w:contextualSpacing/>
              <w:jc w:val="center"/>
              <w:rPr>
                <w:sz w:val="19"/>
                <w:szCs w:val="19"/>
              </w:rPr>
            </w:pPr>
          </w:p>
        </w:tc>
      </w:tr>
      <w:tr w:rsidR="00BA60C0" w:rsidRPr="00CA08F5" w14:paraId="11BE34AA" w14:textId="77777777" w:rsidTr="00DC24AE">
        <w:trPr>
          <w:trHeight w:val="96"/>
        </w:trPr>
        <w:tc>
          <w:tcPr>
            <w:tcW w:w="491" w:type="dxa"/>
            <w:vMerge/>
          </w:tcPr>
          <w:p w14:paraId="628A239F" w14:textId="77777777" w:rsidR="00B82B08" w:rsidRPr="00CA08F5" w:rsidRDefault="00B82B08" w:rsidP="008C1977">
            <w:pPr>
              <w:widowControl w:val="0"/>
              <w:spacing w:after="0"/>
              <w:contextualSpacing/>
              <w:jc w:val="center"/>
              <w:rPr>
                <w:sz w:val="19"/>
                <w:szCs w:val="19"/>
              </w:rPr>
            </w:pPr>
          </w:p>
        </w:tc>
        <w:tc>
          <w:tcPr>
            <w:tcW w:w="1418" w:type="dxa"/>
            <w:vMerge/>
            <w:tcMar>
              <w:left w:w="0" w:type="dxa"/>
            </w:tcMar>
            <w:vAlign w:val="center"/>
          </w:tcPr>
          <w:p w14:paraId="68856A4B" w14:textId="77777777" w:rsidR="00B82B08" w:rsidRPr="00CA08F5" w:rsidRDefault="00B82B08" w:rsidP="008C1977">
            <w:pPr>
              <w:widowControl w:val="0"/>
              <w:spacing w:after="0"/>
              <w:contextualSpacing/>
              <w:jc w:val="center"/>
              <w:rPr>
                <w:sz w:val="19"/>
                <w:szCs w:val="19"/>
              </w:rPr>
            </w:pPr>
          </w:p>
        </w:tc>
        <w:tc>
          <w:tcPr>
            <w:tcW w:w="937" w:type="dxa"/>
            <w:vMerge/>
            <w:tcMar>
              <w:left w:w="0" w:type="dxa"/>
            </w:tcMar>
            <w:vAlign w:val="center"/>
          </w:tcPr>
          <w:p w14:paraId="614BAFC9" w14:textId="77777777" w:rsidR="00B82B08" w:rsidRPr="00CA08F5" w:rsidRDefault="00B82B08" w:rsidP="008C1977">
            <w:pPr>
              <w:pStyle w:val="afffa"/>
              <w:widowControl w:val="0"/>
              <w:spacing w:after="0"/>
              <w:ind w:left="0"/>
              <w:contextualSpacing/>
              <w:rPr>
                <w:sz w:val="19"/>
                <w:szCs w:val="19"/>
              </w:rPr>
            </w:pPr>
          </w:p>
        </w:tc>
        <w:tc>
          <w:tcPr>
            <w:tcW w:w="2182" w:type="dxa"/>
            <w:tcMar>
              <w:left w:w="0" w:type="dxa"/>
            </w:tcMar>
            <w:vAlign w:val="center"/>
          </w:tcPr>
          <w:p w14:paraId="2FA3AB7B" w14:textId="77777777" w:rsidR="00B82B08" w:rsidRPr="00CA08F5" w:rsidRDefault="00B82B08" w:rsidP="008C1977">
            <w:pPr>
              <w:widowControl w:val="0"/>
              <w:spacing w:after="0"/>
              <w:contextualSpacing/>
              <w:jc w:val="center"/>
              <w:rPr>
                <w:sz w:val="19"/>
                <w:szCs w:val="19"/>
              </w:rPr>
            </w:pPr>
            <w:r w:rsidRPr="00CA08F5">
              <w:rPr>
                <w:sz w:val="19"/>
                <w:szCs w:val="19"/>
              </w:rPr>
              <w:t xml:space="preserve">Минимальная температура окружающей среды без снижения паспортных и эксплуатационных характеристик, без ограничений по времени работы и гарантийных </w:t>
            </w:r>
            <w:r w:rsidRPr="00CA08F5">
              <w:rPr>
                <w:sz w:val="19"/>
                <w:szCs w:val="19"/>
              </w:rPr>
              <w:lastRenderedPageBreak/>
              <w:t>ограничений</w:t>
            </w:r>
          </w:p>
        </w:tc>
        <w:tc>
          <w:tcPr>
            <w:tcW w:w="1140" w:type="dxa"/>
            <w:tcMar>
              <w:left w:w="0" w:type="dxa"/>
            </w:tcMar>
            <w:vAlign w:val="center"/>
          </w:tcPr>
          <w:p w14:paraId="34F65205"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lastRenderedPageBreak/>
              <w:t>0 *</w:t>
            </w:r>
          </w:p>
        </w:tc>
        <w:tc>
          <w:tcPr>
            <w:tcW w:w="1128" w:type="dxa"/>
            <w:tcMar>
              <w:left w:w="0" w:type="dxa"/>
            </w:tcMar>
            <w:vAlign w:val="center"/>
          </w:tcPr>
          <w:p w14:paraId="68B55677" w14:textId="77777777" w:rsidR="00B82B08" w:rsidRPr="00CA08F5" w:rsidRDefault="00B82B08" w:rsidP="008C1977">
            <w:pPr>
              <w:widowControl w:val="0"/>
              <w:spacing w:after="0"/>
              <w:contextualSpacing/>
              <w:jc w:val="center"/>
              <w:rPr>
                <w:sz w:val="19"/>
                <w:szCs w:val="19"/>
              </w:rPr>
            </w:pPr>
            <w:r w:rsidRPr="00CA08F5">
              <w:rPr>
                <w:sz w:val="19"/>
                <w:szCs w:val="19"/>
              </w:rPr>
              <w:t>Градус Цельсия</w:t>
            </w:r>
          </w:p>
        </w:tc>
        <w:tc>
          <w:tcPr>
            <w:tcW w:w="1559" w:type="dxa"/>
            <w:tcMar>
              <w:left w:w="0" w:type="dxa"/>
            </w:tcMar>
            <w:vAlign w:val="center"/>
          </w:tcPr>
          <w:p w14:paraId="0FC30C78" w14:textId="3C2D2E9A" w:rsidR="00B82B08" w:rsidRPr="00CA08F5" w:rsidRDefault="003720F8" w:rsidP="008C1977">
            <w:pPr>
              <w:widowControl w:val="0"/>
              <w:spacing w:after="0"/>
              <w:contextualSpacing/>
              <w:jc w:val="center"/>
              <w:rPr>
                <w:sz w:val="19"/>
                <w:szCs w:val="19"/>
              </w:rPr>
            </w:pPr>
            <w:r w:rsidRPr="00181263">
              <w:rPr>
                <w:sz w:val="19"/>
                <w:szCs w:val="19"/>
                <w:highlight w:val="lightGray"/>
              </w:rPr>
              <w:t>________</w:t>
            </w:r>
          </w:p>
        </w:tc>
        <w:tc>
          <w:tcPr>
            <w:tcW w:w="851" w:type="dxa"/>
            <w:vMerge/>
            <w:tcMar>
              <w:left w:w="0" w:type="dxa"/>
            </w:tcMar>
            <w:vAlign w:val="center"/>
          </w:tcPr>
          <w:p w14:paraId="48C20706" w14:textId="77777777" w:rsidR="00B82B08" w:rsidRPr="00CA08F5" w:rsidRDefault="00B82B08" w:rsidP="008C1977">
            <w:pPr>
              <w:widowControl w:val="0"/>
              <w:spacing w:after="0"/>
              <w:contextualSpacing/>
              <w:jc w:val="center"/>
              <w:rPr>
                <w:sz w:val="19"/>
                <w:szCs w:val="19"/>
              </w:rPr>
            </w:pPr>
          </w:p>
        </w:tc>
        <w:tc>
          <w:tcPr>
            <w:tcW w:w="708" w:type="dxa"/>
            <w:vMerge/>
            <w:tcMar>
              <w:left w:w="0" w:type="dxa"/>
            </w:tcMar>
            <w:vAlign w:val="center"/>
          </w:tcPr>
          <w:p w14:paraId="56944A32" w14:textId="77777777" w:rsidR="00B82B08" w:rsidRPr="00CA08F5" w:rsidRDefault="00B82B08" w:rsidP="008C1977">
            <w:pPr>
              <w:widowControl w:val="0"/>
              <w:spacing w:after="0"/>
              <w:contextualSpacing/>
              <w:jc w:val="center"/>
              <w:rPr>
                <w:sz w:val="19"/>
                <w:szCs w:val="19"/>
              </w:rPr>
            </w:pPr>
          </w:p>
        </w:tc>
        <w:tc>
          <w:tcPr>
            <w:tcW w:w="1843" w:type="dxa"/>
            <w:vMerge/>
            <w:tcMar>
              <w:left w:w="0" w:type="dxa"/>
            </w:tcMar>
            <w:vAlign w:val="center"/>
          </w:tcPr>
          <w:p w14:paraId="11EF31EA"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205A9801" w14:textId="77777777" w:rsidR="00B82B08" w:rsidRPr="00CA08F5" w:rsidRDefault="00B82B08" w:rsidP="008C1977">
            <w:pPr>
              <w:widowControl w:val="0"/>
              <w:spacing w:after="0"/>
              <w:contextualSpacing/>
              <w:jc w:val="center"/>
              <w:rPr>
                <w:sz w:val="19"/>
                <w:szCs w:val="19"/>
              </w:rPr>
            </w:pPr>
          </w:p>
        </w:tc>
        <w:tc>
          <w:tcPr>
            <w:tcW w:w="1134" w:type="dxa"/>
            <w:vMerge/>
          </w:tcPr>
          <w:p w14:paraId="4E862878" w14:textId="77777777" w:rsidR="00B82B08" w:rsidRPr="00CA08F5" w:rsidRDefault="00B82B08" w:rsidP="008C1977">
            <w:pPr>
              <w:widowControl w:val="0"/>
              <w:spacing w:after="0"/>
              <w:contextualSpacing/>
              <w:jc w:val="center"/>
              <w:rPr>
                <w:sz w:val="19"/>
                <w:szCs w:val="19"/>
              </w:rPr>
            </w:pPr>
          </w:p>
        </w:tc>
        <w:tc>
          <w:tcPr>
            <w:tcW w:w="1134" w:type="dxa"/>
            <w:vMerge/>
          </w:tcPr>
          <w:p w14:paraId="0BCB4FB9" w14:textId="77777777" w:rsidR="00B82B08" w:rsidRPr="00CA08F5" w:rsidRDefault="00B82B08" w:rsidP="008C1977">
            <w:pPr>
              <w:widowControl w:val="0"/>
              <w:spacing w:after="0"/>
              <w:contextualSpacing/>
              <w:jc w:val="center"/>
              <w:rPr>
                <w:sz w:val="19"/>
                <w:szCs w:val="19"/>
              </w:rPr>
            </w:pPr>
          </w:p>
        </w:tc>
      </w:tr>
      <w:tr w:rsidR="00BA60C0" w:rsidRPr="00CA08F5" w14:paraId="2573A80C" w14:textId="77777777" w:rsidTr="00DC24AE">
        <w:trPr>
          <w:trHeight w:val="96"/>
        </w:trPr>
        <w:tc>
          <w:tcPr>
            <w:tcW w:w="491" w:type="dxa"/>
            <w:vMerge/>
          </w:tcPr>
          <w:p w14:paraId="48F72A09" w14:textId="77777777" w:rsidR="00B82B08" w:rsidRPr="00CA08F5" w:rsidRDefault="00B82B08" w:rsidP="008C1977">
            <w:pPr>
              <w:widowControl w:val="0"/>
              <w:spacing w:after="0"/>
              <w:contextualSpacing/>
              <w:jc w:val="center"/>
              <w:rPr>
                <w:sz w:val="19"/>
                <w:szCs w:val="19"/>
              </w:rPr>
            </w:pPr>
          </w:p>
        </w:tc>
        <w:tc>
          <w:tcPr>
            <w:tcW w:w="1418" w:type="dxa"/>
            <w:vMerge/>
            <w:tcMar>
              <w:left w:w="0" w:type="dxa"/>
            </w:tcMar>
            <w:vAlign w:val="center"/>
          </w:tcPr>
          <w:p w14:paraId="4D1471A9" w14:textId="77777777" w:rsidR="00B82B08" w:rsidRPr="00CA08F5" w:rsidRDefault="00B82B08" w:rsidP="008C1977">
            <w:pPr>
              <w:widowControl w:val="0"/>
              <w:spacing w:after="0"/>
              <w:contextualSpacing/>
              <w:jc w:val="center"/>
              <w:rPr>
                <w:sz w:val="19"/>
                <w:szCs w:val="19"/>
              </w:rPr>
            </w:pPr>
          </w:p>
        </w:tc>
        <w:tc>
          <w:tcPr>
            <w:tcW w:w="937" w:type="dxa"/>
            <w:vMerge/>
            <w:tcMar>
              <w:left w:w="0" w:type="dxa"/>
            </w:tcMar>
            <w:vAlign w:val="center"/>
          </w:tcPr>
          <w:p w14:paraId="24594ACB" w14:textId="77777777" w:rsidR="00B82B08" w:rsidRPr="00CA08F5" w:rsidRDefault="00B82B08" w:rsidP="008C1977">
            <w:pPr>
              <w:pStyle w:val="afffa"/>
              <w:widowControl w:val="0"/>
              <w:spacing w:after="0"/>
              <w:ind w:left="0"/>
              <w:contextualSpacing/>
              <w:rPr>
                <w:sz w:val="19"/>
                <w:szCs w:val="19"/>
              </w:rPr>
            </w:pPr>
          </w:p>
        </w:tc>
        <w:tc>
          <w:tcPr>
            <w:tcW w:w="2182" w:type="dxa"/>
            <w:tcMar>
              <w:left w:w="0" w:type="dxa"/>
            </w:tcMar>
            <w:vAlign w:val="center"/>
          </w:tcPr>
          <w:p w14:paraId="109724E4" w14:textId="77777777" w:rsidR="00B82B08" w:rsidRPr="00CA08F5" w:rsidRDefault="00B82B08" w:rsidP="008C1977">
            <w:pPr>
              <w:widowControl w:val="0"/>
              <w:spacing w:after="0"/>
              <w:contextualSpacing/>
              <w:jc w:val="center"/>
              <w:rPr>
                <w:sz w:val="19"/>
                <w:szCs w:val="19"/>
              </w:rPr>
            </w:pPr>
            <w:r w:rsidRPr="00CA08F5">
              <w:rPr>
                <w:sz w:val="19"/>
                <w:szCs w:val="19"/>
              </w:rPr>
              <w:t>Максимальная температура окружающей среды без снижения паспортных и эксплуатационных характеристик, без ограничений по времени работы и гарантийных ограничений</w:t>
            </w:r>
          </w:p>
        </w:tc>
        <w:tc>
          <w:tcPr>
            <w:tcW w:w="1140" w:type="dxa"/>
            <w:tcMar>
              <w:left w:w="0" w:type="dxa"/>
            </w:tcMar>
            <w:vAlign w:val="center"/>
          </w:tcPr>
          <w:p w14:paraId="116EFBD3" w14:textId="77777777" w:rsidR="00B82B08" w:rsidRPr="00CA08F5" w:rsidRDefault="00B82B08" w:rsidP="008C1977">
            <w:pPr>
              <w:widowControl w:val="0"/>
              <w:spacing w:after="0"/>
              <w:contextualSpacing/>
              <w:jc w:val="center"/>
              <w:rPr>
                <w:sz w:val="19"/>
                <w:szCs w:val="19"/>
              </w:rPr>
            </w:pPr>
            <w:r w:rsidRPr="00CA08F5">
              <w:rPr>
                <w:sz w:val="19"/>
                <w:szCs w:val="19"/>
              </w:rPr>
              <w:t>40 *</w:t>
            </w:r>
          </w:p>
        </w:tc>
        <w:tc>
          <w:tcPr>
            <w:tcW w:w="1128" w:type="dxa"/>
            <w:tcMar>
              <w:left w:w="0" w:type="dxa"/>
            </w:tcMar>
            <w:vAlign w:val="center"/>
          </w:tcPr>
          <w:p w14:paraId="69BF7B95" w14:textId="77777777" w:rsidR="00B82B08" w:rsidRPr="00CA08F5" w:rsidRDefault="00B82B08" w:rsidP="008C1977">
            <w:pPr>
              <w:widowControl w:val="0"/>
              <w:spacing w:after="0"/>
              <w:contextualSpacing/>
              <w:jc w:val="center"/>
              <w:rPr>
                <w:sz w:val="19"/>
                <w:szCs w:val="19"/>
              </w:rPr>
            </w:pPr>
            <w:r w:rsidRPr="00CA08F5">
              <w:rPr>
                <w:sz w:val="19"/>
                <w:szCs w:val="19"/>
              </w:rPr>
              <w:t>Градус Цельсия</w:t>
            </w:r>
          </w:p>
        </w:tc>
        <w:tc>
          <w:tcPr>
            <w:tcW w:w="1559" w:type="dxa"/>
            <w:tcMar>
              <w:left w:w="0" w:type="dxa"/>
            </w:tcMar>
            <w:vAlign w:val="center"/>
          </w:tcPr>
          <w:p w14:paraId="71F4EA3A" w14:textId="2C61AF66" w:rsidR="00B82B08" w:rsidRPr="00CA08F5" w:rsidRDefault="003720F8" w:rsidP="008C1977">
            <w:pPr>
              <w:widowControl w:val="0"/>
              <w:spacing w:after="0"/>
              <w:contextualSpacing/>
              <w:jc w:val="center"/>
              <w:rPr>
                <w:sz w:val="19"/>
                <w:szCs w:val="19"/>
              </w:rPr>
            </w:pPr>
            <w:r w:rsidRPr="00181263">
              <w:rPr>
                <w:sz w:val="19"/>
                <w:szCs w:val="19"/>
                <w:highlight w:val="lightGray"/>
              </w:rPr>
              <w:t>________</w:t>
            </w:r>
          </w:p>
        </w:tc>
        <w:tc>
          <w:tcPr>
            <w:tcW w:w="851" w:type="dxa"/>
            <w:vMerge/>
            <w:tcMar>
              <w:left w:w="0" w:type="dxa"/>
            </w:tcMar>
            <w:vAlign w:val="center"/>
          </w:tcPr>
          <w:p w14:paraId="5BCAB0E0" w14:textId="77777777" w:rsidR="00B82B08" w:rsidRPr="00CA08F5" w:rsidRDefault="00B82B08" w:rsidP="008C1977">
            <w:pPr>
              <w:widowControl w:val="0"/>
              <w:spacing w:after="0"/>
              <w:contextualSpacing/>
              <w:jc w:val="center"/>
              <w:rPr>
                <w:sz w:val="19"/>
                <w:szCs w:val="19"/>
              </w:rPr>
            </w:pPr>
          </w:p>
        </w:tc>
        <w:tc>
          <w:tcPr>
            <w:tcW w:w="708" w:type="dxa"/>
            <w:vMerge/>
            <w:tcMar>
              <w:left w:w="0" w:type="dxa"/>
            </w:tcMar>
            <w:vAlign w:val="center"/>
          </w:tcPr>
          <w:p w14:paraId="09F05A52" w14:textId="77777777" w:rsidR="00B82B08" w:rsidRPr="00CA08F5" w:rsidRDefault="00B82B08" w:rsidP="008C1977">
            <w:pPr>
              <w:widowControl w:val="0"/>
              <w:spacing w:after="0"/>
              <w:contextualSpacing/>
              <w:jc w:val="center"/>
              <w:rPr>
                <w:sz w:val="19"/>
                <w:szCs w:val="19"/>
              </w:rPr>
            </w:pPr>
          </w:p>
        </w:tc>
        <w:tc>
          <w:tcPr>
            <w:tcW w:w="1843" w:type="dxa"/>
            <w:vMerge/>
            <w:tcMar>
              <w:left w:w="0" w:type="dxa"/>
            </w:tcMar>
            <w:vAlign w:val="center"/>
          </w:tcPr>
          <w:p w14:paraId="64C5A034"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0C9FCF5F" w14:textId="77777777" w:rsidR="00B82B08" w:rsidRPr="00CA08F5" w:rsidRDefault="00B82B08" w:rsidP="008C1977">
            <w:pPr>
              <w:widowControl w:val="0"/>
              <w:spacing w:after="0"/>
              <w:contextualSpacing/>
              <w:jc w:val="center"/>
              <w:rPr>
                <w:sz w:val="19"/>
                <w:szCs w:val="19"/>
              </w:rPr>
            </w:pPr>
          </w:p>
        </w:tc>
        <w:tc>
          <w:tcPr>
            <w:tcW w:w="1134" w:type="dxa"/>
            <w:vMerge/>
          </w:tcPr>
          <w:p w14:paraId="69E3393D" w14:textId="77777777" w:rsidR="00B82B08" w:rsidRPr="00CA08F5" w:rsidRDefault="00B82B08" w:rsidP="008C1977">
            <w:pPr>
              <w:widowControl w:val="0"/>
              <w:spacing w:after="0"/>
              <w:contextualSpacing/>
              <w:jc w:val="center"/>
              <w:rPr>
                <w:sz w:val="19"/>
                <w:szCs w:val="19"/>
              </w:rPr>
            </w:pPr>
          </w:p>
        </w:tc>
        <w:tc>
          <w:tcPr>
            <w:tcW w:w="1134" w:type="dxa"/>
            <w:vMerge/>
          </w:tcPr>
          <w:p w14:paraId="4D17CF2C" w14:textId="77777777" w:rsidR="00B82B08" w:rsidRPr="00CA08F5" w:rsidRDefault="00B82B08" w:rsidP="008C1977">
            <w:pPr>
              <w:widowControl w:val="0"/>
              <w:spacing w:after="0"/>
              <w:contextualSpacing/>
              <w:jc w:val="center"/>
              <w:rPr>
                <w:sz w:val="19"/>
                <w:szCs w:val="19"/>
              </w:rPr>
            </w:pPr>
          </w:p>
        </w:tc>
      </w:tr>
      <w:tr w:rsidR="00BA60C0" w:rsidRPr="00CA08F5" w14:paraId="46D6EB33" w14:textId="77777777" w:rsidTr="00DC24AE">
        <w:trPr>
          <w:trHeight w:val="64"/>
        </w:trPr>
        <w:tc>
          <w:tcPr>
            <w:tcW w:w="491" w:type="dxa"/>
            <w:vMerge/>
          </w:tcPr>
          <w:p w14:paraId="61029EC3" w14:textId="77777777" w:rsidR="00B82B08" w:rsidRPr="00CA08F5" w:rsidRDefault="00B82B08" w:rsidP="008C1977">
            <w:pPr>
              <w:widowControl w:val="0"/>
              <w:spacing w:after="0"/>
              <w:contextualSpacing/>
              <w:jc w:val="center"/>
              <w:rPr>
                <w:sz w:val="19"/>
                <w:szCs w:val="19"/>
              </w:rPr>
            </w:pPr>
          </w:p>
        </w:tc>
        <w:tc>
          <w:tcPr>
            <w:tcW w:w="1418" w:type="dxa"/>
            <w:vMerge/>
            <w:tcMar>
              <w:left w:w="0" w:type="dxa"/>
            </w:tcMar>
            <w:vAlign w:val="center"/>
          </w:tcPr>
          <w:p w14:paraId="3C9186D7" w14:textId="77777777" w:rsidR="00B82B08" w:rsidRPr="00CA08F5" w:rsidRDefault="00B82B08" w:rsidP="008C1977">
            <w:pPr>
              <w:widowControl w:val="0"/>
              <w:spacing w:after="0"/>
              <w:contextualSpacing/>
              <w:jc w:val="center"/>
              <w:rPr>
                <w:sz w:val="19"/>
                <w:szCs w:val="19"/>
              </w:rPr>
            </w:pPr>
          </w:p>
        </w:tc>
        <w:tc>
          <w:tcPr>
            <w:tcW w:w="937" w:type="dxa"/>
            <w:vMerge/>
            <w:tcMar>
              <w:left w:w="0" w:type="dxa"/>
            </w:tcMar>
            <w:vAlign w:val="center"/>
          </w:tcPr>
          <w:p w14:paraId="35EEC471" w14:textId="77777777" w:rsidR="00B82B08" w:rsidRPr="00CA08F5" w:rsidRDefault="00B82B08" w:rsidP="008C1977">
            <w:pPr>
              <w:pStyle w:val="afffa"/>
              <w:widowControl w:val="0"/>
              <w:spacing w:after="0"/>
              <w:ind w:left="0"/>
              <w:contextualSpacing/>
              <w:rPr>
                <w:sz w:val="19"/>
                <w:szCs w:val="19"/>
              </w:rPr>
            </w:pPr>
          </w:p>
        </w:tc>
        <w:tc>
          <w:tcPr>
            <w:tcW w:w="2182" w:type="dxa"/>
            <w:tcMar>
              <w:left w:w="0" w:type="dxa"/>
            </w:tcMar>
            <w:vAlign w:val="center"/>
          </w:tcPr>
          <w:p w14:paraId="23F2F0D4"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Количество портов 10/100/</w:t>
            </w:r>
            <w:proofErr w:type="spellStart"/>
            <w:r w:rsidRPr="00CA08F5">
              <w:rPr>
                <w:color w:val="000000" w:themeColor="text1"/>
                <w:sz w:val="19"/>
                <w:szCs w:val="19"/>
              </w:rPr>
              <w:t>1000Base</w:t>
            </w:r>
            <w:proofErr w:type="spellEnd"/>
            <w:r w:rsidRPr="00CA08F5">
              <w:rPr>
                <w:color w:val="000000" w:themeColor="text1"/>
                <w:sz w:val="19"/>
                <w:szCs w:val="19"/>
              </w:rPr>
              <w:t>-T</w:t>
            </w:r>
          </w:p>
        </w:tc>
        <w:tc>
          <w:tcPr>
            <w:tcW w:w="1140" w:type="dxa"/>
            <w:tcMar>
              <w:left w:w="0" w:type="dxa"/>
            </w:tcMar>
            <w:vAlign w:val="center"/>
          </w:tcPr>
          <w:p w14:paraId="3A0DBD52"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 8</w:t>
            </w:r>
          </w:p>
        </w:tc>
        <w:tc>
          <w:tcPr>
            <w:tcW w:w="1128" w:type="dxa"/>
            <w:tcMar>
              <w:left w:w="0" w:type="dxa"/>
            </w:tcMar>
            <w:vAlign w:val="center"/>
          </w:tcPr>
          <w:p w14:paraId="3C24D77E" w14:textId="77777777" w:rsidR="00B82B08" w:rsidRPr="00CA08F5" w:rsidRDefault="00B82B08" w:rsidP="008C1977">
            <w:pPr>
              <w:widowControl w:val="0"/>
              <w:spacing w:after="0"/>
              <w:contextualSpacing/>
              <w:jc w:val="center"/>
              <w:rPr>
                <w:sz w:val="19"/>
                <w:szCs w:val="19"/>
              </w:rPr>
            </w:pPr>
            <w:r w:rsidRPr="00CA08F5">
              <w:rPr>
                <w:sz w:val="19"/>
                <w:szCs w:val="19"/>
              </w:rPr>
              <w:t>Штука</w:t>
            </w:r>
          </w:p>
        </w:tc>
        <w:tc>
          <w:tcPr>
            <w:tcW w:w="1559" w:type="dxa"/>
            <w:tcMar>
              <w:left w:w="0" w:type="dxa"/>
            </w:tcMar>
            <w:vAlign w:val="center"/>
          </w:tcPr>
          <w:p w14:paraId="6C6BDB68" w14:textId="3A92B3A6" w:rsidR="00B82B08" w:rsidRPr="00CA08F5" w:rsidRDefault="003720F8" w:rsidP="008C1977">
            <w:pPr>
              <w:widowControl w:val="0"/>
              <w:spacing w:after="0"/>
              <w:contextualSpacing/>
              <w:jc w:val="center"/>
              <w:rPr>
                <w:sz w:val="19"/>
                <w:szCs w:val="19"/>
              </w:rPr>
            </w:pPr>
            <w:r w:rsidRPr="00181263">
              <w:rPr>
                <w:sz w:val="19"/>
                <w:szCs w:val="19"/>
                <w:highlight w:val="lightGray"/>
              </w:rPr>
              <w:t>________</w:t>
            </w:r>
          </w:p>
        </w:tc>
        <w:tc>
          <w:tcPr>
            <w:tcW w:w="851" w:type="dxa"/>
            <w:vMerge/>
            <w:tcMar>
              <w:left w:w="0" w:type="dxa"/>
            </w:tcMar>
            <w:vAlign w:val="center"/>
          </w:tcPr>
          <w:p w14:paraId="00CD0E6F" w14:textId="77777777" w:rsidR="00B82B08" w:rsidRPr="00CA08F5" w:rsidRDefault="00B82B08" w:rsidP="008C1977">
            <w:pPr>
              <w:widowControl w:val="0"/>
              <w:spacing w:after="0"/>
              <w:contextualSpacing/>
              <w:jc w:val="center"/>
              <w:rPr>
                <w:sz w:val="19"/>
                <w:szCs w:val="19"/>
              </w:rPr>
            </w:pPr>
          </w:p>
        </w:tc>
        <w:tc>
          <w:tcPr>
            <w:tcW w:w="708" w:type="dxa"/>
            <w:vMerge/>
            <w:tcMar>
              <w:left w:w="0" w:type="dxa"/>
            </w:tcMar>
            <w:vAlign w:val="center"/>
          </w:tcPr>
          <w:p w14:paraId="55AF704B" w14:textId="77777777" w:rsidR="00B82B08" w:rsidRPr="00CA08F5" w:rsidRDefault="00B82B08" w:rsidP="008C1977">
            <w:pPr>
              <w:widowControl w:val="0"/>
              <w:spacing w:after="0"/>
              <w:contextualSpacing/>
              <w:jc w:val="center"/>
              <w:rPr>
                <w:sz w:val="19"/>
                <w:szCs w:val="19"/>
              </w:rPr>
            </w:pPr>
          </w:p>
        </w:tc>
        <w:tc>
          <w:tcPr>
            <w:tcW w:w="1843" w:type="dxa"/>
            <w:vMerge/>
            <w:tcMar>
              <w:left w:w="0" w:type="dxa"/>
            </w:tcMar>
            <w:vAlign w:val="center"/>
          </w:tcPr>
          <w:p w14:paraId="4673E163"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669A66BC" w14:textId="77777777" w:rsidR="00B82B08" w:rsidRPr="00CA08F5" w:rsidRDefault="00B82B08" w:rsidP="008C1977">
            <w:pPr>
              <w:widowControl w:val="0"/>
              <w:spacing w:after="0"/>
              <w:contextualSpacing/>
              <w:jc w:val="center"/>
              <w:rPr>
                <w:sz w:val="19"/>
                <w:szCs w:val="19"/>
              </w:rPr>
            </w:pPr>
          </w:p>
        </w:tc>
        <w:tc>
          <w:tcPr>
            <w:tcW w:w="1134" w:type="dxa"/>
            <w:vMerge/>
          </w:tcPr>
          <w:p w14:paraId="4C6416FC" w14:textId="77777777" w:rsidR="00B82B08" w:rsidRPr="00CA08F5" w:rsidRDefault="00B82B08" w:rsidP="008C1977">
            <w:pPr>
              <w:widowControl w:val="0"/>
              <w:spacing w:after="0"/>
              <w:contextualSpacing/>
              <w:jc w:val="center"/>
              <w:rPr>
                <w:sz w:val="19"/>
                <w:szCs w:val="19"/>
              </w:rPr>
            </w:pPr>
          </w:p>
        </w:tc>
        <w:tc>
          <w:tcPr>
            <w:tcW w:w="1134" w:type="dxa"/>
            <w:vMerge/>
          </w:tcPr>
          <w:p w14:paraId="36D28F79" w14:textId="77777777" w:rsidR="00B82B08" w:rsidRPr="00CA08F5" w:rsidRDefault="00B82B08" w:rsidP="008C1977">
            <w:pPr>
              <w:widowControl w:val="0"/>
              <w:spacing w:after="0"/>
              <w:contextualSpacing/>
              <w:jc w:val="center"/>
              <w:rPr>
                <w:sz w:val="19"/>
                <w:szCs w:val="19"/>
              </w:rPr>
            </w:pPr>
          </w:p>
        </w:tc>
      </w:tr>
      <w:tr w:rsidR="00BA60C0" w:rsidRPr="00CA08F5" w14:paraId="33524C21" w14:textId="77777777" w:rsidTr="00DC24AE">
        <w:trPr>
          <w:trHeight w:val="21"/>
        </w:trPr>
        <w:tc>
          <w:tcPr>
            <w:tcW w:w="491" w:type="dxa"/>
            <w:vMerge/>
          </w:tcPr>
          <w:p w14:paraId="3E09DFFD" w14:textId="77777777" w:rsidR="00B82B08" w:rsidRPr="00CA08F5" w:rsidRDefault="00B82B08" w:rsidP="008C1977">
            <w:pPr>
              <w:widowControl w:val="0"/>
              <w:spacing w:after="0"/>
              <w:contextualSpacing/>
              <w:jc w:val="center"/>
              <w:rPr>
                <w:sz w:val="19"/>
                <w:szCs w:val="19"/>
              </w:rPr>
            </w:pPr>
          </w:p>
        </w:tc>
        <w:tc>
          <w:tcPr>
            <w:tcW w:w="1418" w:type="dxa"/>
            <w:vMerge/>
            <w:tcMar>
              <w:left w:w="0" w:type="dxa"/>
            </w:tcMar>
            <w:vAlign w:val="center"/>
          </w:tcPr>
          <w:p w14:paraId="1BE2CC4C" w14:textId="77777777" w:rsidR="00B82B08" w:rsidRPr="00CA08F5" w:rsidRDefault="00B82B08" w:rsidP="008C1977">
            <w:pPr>
              <w:widowControl w:val="0"/>
              <w:spacing w:after="0"/>
              <w:contextualSpacing/>
              <w:jc w:val="center"/>
              <w:rPr>
                <w:sz w:val="19"/>
                <w:szCs w:val="19"/>
              </w:rPr>
            </w:pPr>
          </w:p>
        </w:tc>
        <w:tc>
          <w:tcPr>
            <w:tcW w:w="937" w:type="dxa"/>
            <w:vMerge/>
            <w:tcMar>
              <w:left w:w="0" w:type="dxa"/>
            </w:tcMar>
            <w:vAlign w:val="center"/>
          </w:tcPr>
          <w:p w14:paraId="66C43BDA" w14:textId="77777777" w:rsidR="00B82B08" w:rsidRPr="00CA08F5" w:rsidRDefault="00B82B08" w:rsidP="008C1977">
            <w:pPr>
              <w:pStyle w:val="afffa"/>
              <w:widowControl w:val="0"/>
              <w:spacing w:after="0"/>
              <w:ind w:left="0"/>
              <w:contextualSpacing/>
              <w:rPr>
                <w:sz w:val="19"/>
                <w:szCs w:val="19"/>
              </w:rPr>
            </w:pPr>
          </w:p>
        </w:tc>
        <w:tc>
          <w:tcPr>
            <w:tcW w:w="2182" w:type="dxa"/>
            <w:tcMar>
              <w:left w:w="0" w:type="dxa"/>
            </w:tcMar>
            <w:vAlign w:val="center"/>
          </w:tcPr>
          <w:p w14:paraId="1138F589"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 xml:space="preserve">Количество портов </w:t>
            </w:r>
            <w:r w:rsidRPr="00CA08F5">
              <w:rPr>
                <w:color w:val="000000" w:themeColor="text1"/>
                <w:sz w:val="19"/>
                <w:szCs w:val="19"/>
                <w:lang w:val="en-US"/>
              </w:rPr>
              <w:t>USB</w:t>
            </w:r>
            <w:r w:rsidRPr="00CA08F5">
              <w:rPr>
                <w:color w:val="000000" w:themeColor="text1"/>
                <w:sz w:val="19"/>
                <w:szCs w:val="19"/>
              </w:rPr>
              <w:t xml:space="preserve"> 3.0 </w:t>
            </w:r>
            <w:r w:rsidRPr="00CA08F5">
              <w:rPr>
                <w:color w:val="000000" w:themeColor="text1"/>
                <w:sz w:val="19"/>
                <w:szCs w:val="19"/>
                <w:lang w:val="en-US"/>
              </w:rPr>
              <w:t>Type</w:t>
            </w:r>
            <w:r w:rsidRPr="00CA08F5">
              <w:rPr>
                <w:color w:val="000000" w:themeColor="text1"/>
                <w:sz w:val="19"/>
                <w:szCs w:val="19"/>
              </w:rPr>
              <w:t>-</w:t>
            </w:r>
            <w:r w:rsidRPr="00CA08F5">
              <w:rPr>
                <w:color w:val="000000" w:themeColor="text1"/>
                <w:sz w:val="19"/>
                <w:szCs w:val="19"/>
                <w:lang w:val="en-US"/>
              </w:rPr>
              <w:t>A</w:t>
            </w:r>
          </w:p>
        </w:tc>
        <w:tc>
          <w:tcPr>
            <w:tcW w:w="1140" w:type="dxa"/>
            <w:tcMar>
              <w:left w:w="0" w:type="dxa"/>
            </w:tcMar>
            <w:vAlign w:val="center"/>
          </w:tcPr>
          <w:p w14:paraId="51304C5B"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 1</w:t>
            </w:r>
          </w:p>
        </w:tc>
        <w:tc>
          <w:tcPr>
            <w:tcW w:w="1128" w:type="dxa"/>
            <w:tcMar>
              <w:left w:w="0" w:type="dxa"/>
            </w:tcMar>
            <w:vAlign w:val="center"/>
          </w:tcPr>
          <w:p w14:paraId="44EE12C1" w14:textId="77777777" w:rsidR="00B82B08" w:rsidRPr="00CA08F5" w:rsidRDefault="00B82B08" w:rsidP="008C1977">
            <w:pPr>
              <w:widowControl w:val="0"/>
              <w:spacing w:after="0"/>
              <w:contextualSpacing/>
              <w:jc w:val="center"/>
              <w:rPr>
                <w:sz w:val="19"/>
                <w:szCs w:val="19"/>
              </w:rPr>
            </w:pPr>
            <w:r w:rsidRPr="00CA08F5">
              <w:rPr>
                <w:sz w:val="19"/>
                <w:szCs w:val="19"/>
              </w:rPr>
              <w:t>Штука</w:t>
            </w:r>
          </w:p>
        </w:tc>
        <w:tc>
          <w:tcPr>
            <w:tcW w:w="1559" w:type="dxa"/>
            <w:tcMar>
              <w:left w:w="0" w:type="dxa"/>
            </w:tcMar>
            <w:vAlign w:val="center"/>
          </w:tcPr>
          <w:p w14:paraId="7C524BD4" w14:textId="2902A7BF" w:rsidR="00B82B08" w:rsidRPr="00CA08F5" w:rsidRDefault="003720F8" w:rsidP="008C1977">
            <w:pPr>
              <w:widowControl w:val="0"/>
              <w:spacing w:after="0"/>
              <w:contextualSpacing/>
              <w:jc w:val="center"/>
              <w:rPr>
                <w:sz w:val="19"/>
                <w:szCs w:val="19"/>
              </w:rPr>
            </w:pPr>
            <w:r w:rsidRPr="00181263">
              <w:rPr>
                <w:sz w:val="19"/>
                <w:szCs w:val="19"/>
                <w:highlight w:val="lightGray"/>
              </w:rPr>
              <w:t>________</w:t>
            </w:r>
          </w:p>
        </w:tc>
        <w:tc>
          <w:tcPr>
            <w:tcW w:w="851" w:type="dxa"/>
            <w:vMerge/>
            <w:tcMar>
              <w:left w:w="0" w:type="dxa"/>
            </w:tcMar>
            <w:vAlign w:val="center"/>
          </w:tcPr>
          <w:p w14:paraId="7C33FC6C" w14:textId="77777777" w:rsidR="00B82B08" w:rsidRPr="00CA08F5" w:rsidRDefault="00B82B08" w:rsidP="008C1977">
            <w:pPr>
              <w:widowControl w:val="0"/>
              <w:spacing w:after="0"/>
              <w:contextualSpacing/>
              <w:jc w:val="center"/>
              <w:rPr>
                <w:sz w:val="19"/>
                <w:szCs w:val="19"/>
              </w:rPr>
            </w:pPr>
          </w:p>
        </w:tc>
        <w:tc>
          <w:tcPr>
            <w:tcW w:w="708" w:type="dxa"/>
            <w:vMerge/>
            <w:tcMar>
              <w:left w:w="0" w:type="dxa"/>
            </w:tcMar>
            <w:vAlign w:val="center"/>
          </w:tcPr>
          <w:p w14:paraId="7167B78A" w14:textId="77777777" w:rsidR="00B82B08" w:rsidRPr="00CA08F5" w:rsidRDefault="00B82B08" w:rsidP="008C1977">
            <w:pPr>
              <w:widowControl w:val="0"/>
              <w:spacing w:after="0"/>
              <w:contextualSpacing/>
              <w:jc w:val="center"/>
              <w:rPr>
                <w:sz w:val="19"/>
                <w:szCs w:val="19"/>
              </w:rPr>
            </w:pPr>
          </w:p>
        </w:tc>
        <w:tc>
          <w:tcPr>
            <w:tcW w:w="1843" w:type="dxa"/>
            <w:vMerge/>
            <w:tcMar>
              <w:left w:w="0" w:type="dxa"/>
            </w:tcMar>
            <w:vAlign w:val="center"/>
          </w:tcPr>
          <w:p w14:paraId="32F91029"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17EDC572" w14:textId="77777777" w:rsidR="00B82B08" w:rsidRPr="00CA08F5" w:rsidRDefault="00B82B08" w:rsidP="008C1977">
            <w:pPr>
              <w:widowControl w:val="0"/>
              <w:spacing w:after="0"/>
              <w:contextualSpacing/>
              <w:jc w:val="center"/>
              <w:rPr>
                <w:sz w:val="19"/>
                <w:szCs w:val="19"/>
              </w:rPr>
            </w:pPr>
          </w:p>
        </w:tc>
        <w:tc>
          <w:tcPr>
            <w:tcW w:w="1134" w:type="dxa"/>
            <w:vMerge/>
          </w:tcPr>
          <w:p w14:paraId="17BC6402" w14:textId="77777777" w:rsidR="00B82B08" w:rsidRPr="00CA08F5" w:rsidRDefault="00B82B08" w:rsidP="008C1977">
            <w:pPr>
              <w:widowControl w:val="0"/>
              <w:spacing w:after="0"/>
              <w:contextualSpacing/>
              <w:jc w:val="center"/>
              <w:rPr>
                <w:sz w:val="19"/>
                <w:szCs w:val="19"/>
              </w:rPr>
            </w:pPr>
          </w:p>
        </w:tc>
        <w:tc>
          <w:tcPr>
            <w:tcW w:w="1134" w:type="dxa"/>
            <w:vMerge/>
          </w:tcPr>
          <w:p w14:paraId="3155600B" w14:textId="77777777" w:rsidR="00B82B08" w:rsidRPr="00CA08F5" w:rsidRDefault="00B82B08" w:rsidP="008C1977">
            <w:pPr>
              <w:widowControl w:val="0"/>
              <w:spacing w:after="0"/>
              <w:contextualSpacing/>
              <w:jc w:val="center"/>
              <w:rPr>
                <w:sz w:val="19"/>
                <w:szCs w:val="19"/>
              </w:rPr>
            </w:pPr>
          </w:p>
        </w:tc>
      </w:tr>
      <w:tr w:rsidR="00BA60C0" w:rsidRPr="00CA08F5" w14:paraId="65ACA1FD" w14:textId="77777777" w:rsidTr="00DC24AE">
        <w:trPr>
          <w:trHeight w:val="21"/>
        </w:trPr>
        <w:tc>
          <w:tcPr>
            <w:tcW w:w="491" w:type="dxa"/>
            <w:vMerge/>
          </w:tcPr>
          <w:p w14:paraId="773F686C" w14:textId="77777777" w:rsidR="00B82B08" w:rsidRPr="00CA08F5" w:rsidRDefault="00B82B08" w:rsidP="008C1977">
            <w:pPr>
              <w:widowControl w:val="0"/>
              <w:spacing w:after="0"/>
              <w:contextualSpacing/>
              <w:jc w:val="center"/>
              <w:rPr>
                <w:sz w:val="19"/>
                <w:szCs w:val="19"/>
              </w:rPr>
            </w:pPr>
          </w:p>
        </w:tc>
        <w:tc>
          <w:tcPr>
            <w:tcW w:w="1418" w:type="dxa"/>
            <w:vMerge/>
            <w:tcMar>
              <w:left w:w="0" w:type="dxa"/>
            </w:tcMar>
            <w:vAlign w:val="center"/>
          </w:tcPr>
          <w:p w14:paraId="569600A7" w14:textId="77777777" w:rsidR="00B82B08" w:rsidRPr="00CA08F5" w:rsidRDefault="00B82B08" w:rsidP="008C1977">
            <w:pPr>
              <w:widowControl w:val="0"/>
              <w:spacing w:after="0"/>
              <w:contextualSpacing/>
              <w:jc w:val="center"/>
              <w:rPr>
                <w:sz w:val="19"/>
                <w:szCs w:val="19"/>
              </w:rPr>
            </w:pPr>
          </w:p>
        </w:tc>
        <w:tc>
          <w:tcPr>
            <w:tcW w:w="937" w:type="dxa"/>
            <w:vMerge/>
            <w:tcMar>
              <w:left w:w="0" w:type="dxa"/>
            </w:tcMar>
            <w:vAlign w:val="center"/>
          </w:tcPr>
          <w:p w14:paraId="53A3E59A" w14:textId="77777777" w:rsidR="00B82B08" w:rsidRPr="00CA08F5" w:rsidRDefault="00B82B08" w:rsidP="008C1977">
            <w:pPr>
              <w:pStyle w:val="afffa"/>
              <w:widowControl w:val="0"/>
              <w:spacing w:after="0"/>
              <w:ind w:left="0"/>
              <w:contextualSpacing/>
              <w:rPr>
                <w:sz w:val="19"/>
                <w:szCs w:val="19"/>
              </w:rPr>
            </w:pPr>
          </w:p>
        </w:tc>
        <w:tc>
          <w:tcPr>
            <w:tcW w:w="2182" w:type="dxa"/>
            <w:tcMar>
              <w:left w:w="0" w:type="dxa"/>
            </w:tcMar>
            <w:vAlign w:val="center"/>
          </w:tcPr>
          <w:p w14:paraId="51AC241A"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 xml:space="preserve">Количество консольных портов </w:t>
            </w:r>
            <w:r w:rsidRPr="00CA08F5">
              <w:rPr>
                <w:color w:val="000000" w:themeColor="text1"/>
                <w:sz w:val="19"/>
                <w:szCs w:val="19"/>
                <w:lang w:val="en-US"/>
              </w:rPr>
              <w:t>USB</w:t>
            </w:r>
            <w:r w:rsidRPr="00CA08F5">
              <w:rPr>
                <w:color w:val="000000" w:themeColor="text1"/>
                <w:sz w:val="19"/>
                <w:szCs w:val="19"/>
              </w:rPr>
              <w:t xml:space="preserve"> </w:t>
            </w:r>
            <w:r w:rsidRPr="00CA08F5">
              <w:rPr>
                <w:color w:val="000000" w:themeColor="text1"/>
                <w:sz w:val="19"/>
                <w:szCs w:val="19"/>
                <w:lang w:val="en-US"/>
              </w:rPr>
              <w:t>Type</w:t>
            </w:r>
            <w:r w:rsidRPr="00CA08F5">
              <w:rPr>
                <w:color w:val="000000" w:themeColor="text1"/>
                <w:sz w:val="19"/>
                <w:szCs w:val="19"/>
              </w:rPr>
              <w:t>-</w:t>
            </w:r>
            <w:r w:rsidRPr="00CA08F5">
              <w:rPr>
                <w:color w:val="000000" w:themeColor="text1"/>
                <w:sz w:val="19"/>
                <w:szCs w:val="19"/>
                <w:lang w:val="en-US"/>
              </w:rPr>
              <w:t>C</w:t>
            </w:r>
          </w:p>
        </w:tc>
        <w:tc>
          <w:tcPr>
            <w:tcW w:w="1140" w:type="dxa"/>
            <w:tcMar>
              <w:left w:w="0" w:type="dxa"/>
            </w:tcMar>
            <w:vAlign w:val="center"/>
          </w:tcPr>
          <w:p w14:paraId="53F1ED82" w14:textId="77777777" w:rsidR="00B82B08" w:rsidRPr="00CA08F5" w:rsidRDefault="00B82B08" w:rsidP="008C1977">
            <w:pPr>
              <w:widowControl w:val="0"/>
              <w:spacing w:after="0"/>
              <w:contextualSpacing/>
              <w:jc w:val="center"/>
              <w:rPr>
                <w:color w:val="000000" w:themeColor="text1"/>
                <w:sz w:val="19"/>
                <w:szCs w:val="19"/>
              </w:rPr>
            </w:pPr>
            <w:r w:rsidRPr="00CA08F5">
              <w:rPr>
                <w:color w:val="000000" w:themeColor="text1"/>
                <w:sz w:val="19"/>
                <w:szCs w:val="19"/>
              </w:rPr>
              <w:t>≥ 1</w:t>
            </w:r>
          </w:p>
        </w:tc>
        <w:tc>
          <w:tcPr>
            <w:tcW w:w="1128" w:type="dxa"/>
            <w:tcMar>
              <w:left w:w="0" w:type="dxa"/>
            </w:tcMar>
            <w:vAlign w:val="center"/>
          </w:tcPr>
          <w:p w14:paraId="03317BEE" w14:textId="77777777" w:rsidR="00B82B08" w:rsidRPr="00CA08F5" w:rsidRDefault="00B82B08" w:rsidP="008C1977">
            <w:pPr>
              <w:widowControl w:val="0"/>
              <w:spacing w:after="0"/>
              <w:contextualSpacing/>
              <w:jc w:val="center"/>
              <w:rPr>
                <w:sz w:val="19"/>
                <w:szCs w:val="19"/>
              </w:rPr>
            </w:pPr>
            <w:r w:rsidRPr="00CA08F5">
              <w:rPr>
                <w:sz w:val="19"/>
                <w:szCs w:val="19"/>
              </w:rPr>
              <w:t>Штука</w:t>
            </w:r>
          </w:p>
        </w:tc>
        <w:tc>
          <w:tcPr>
            <w:tcW w:w="1559" w:type="dxa"/>
            <w:tcMar>
              <w:left w:w="0" w:type="dxa"/>
            </w:tcMar>
            <w:vAlign w:val="center"/>
          </w:tcPr>
          <w:p w14:paraId="1C6C1BED" w14:textId="65EA05F4" w:rsidR="00B82B08" w:rsidRPr="00CA08F5" w:rsidRDefault="003720F8" w:rsidP="008C1977">
            <w:pPr>
              <w:widowControl w:val="0"/>
              <w:spacing w:after="0"/>
              <w:contextualSpacing/>
              <w:jc w:val="center"/>
              <w:rPr>
                <w:sz w:val="19"/>
                <w:szCs w:val="19"/>
              </w:rPr>
            </w:pPr>
            <w:r w:rsidRPr="00181263">
              <w:rPr>
                <w:sz w:val="19"/>
                <w:szCs w:val="19"/>
                <w:highlight w:val="lightGray"/>
              </w:rPr>
              <w:t>________</w:t>
            </w:r>
          </w:p>
        </w:tc>
        <w:tc>
          <w:tcPr>
            <w:tcW w:w="851" w:type="dxa"/>
            <w:vMerge/>
            <w:tcMar>
              <w:left w:w="0" w:type="dxa"/>
            </w:tcMar>
            <w:vAlign w:val="center"/>
          </w:tcPr>
          <w:p w14:paraId="7A780AFE" w14:textId="77777777" w:rsidR="00B82B08" w:rsidRPr="00CA08F5" w:rsidRDefault="00B82B08" w:rsidP="008C1977">
            <w:pPr>
              <w:widowControl w:val="0"/>
              <w:spacing w:after="0"/>
              <w:contextualSpacing/>
              <w:jc w:val="center"/>
              <w:rPr>
                <w:sz w:val="19"/>
                <w:szCs w:val="19"/>
              </w:rPr>
            </w:pPr>
          </w:p>
        </w:tc>
        <w:tc>
          <w:tcPr>
            <w:tcW w:w="708" w:type="dxa"/>
            <w:vMerge/>
            <w:tcMar>
              <w:left w:w="0" w:type="dxa"/>
            </w:tcMar>
            <w:vAlign w:val="center"/>
          </w:tcPr>
          <w:p w14:paraId="6A4AB672" w14:textId="77777777" w:rsidR="00B82B08" w:rsidRPr="00CA08F5" w:rsidRDefault="00B82B08" w:rsidP="008C1977">
            <w:pPr>
              <w:widowControl w:val="0"/>
              <w:spacing w:after="0"/>
              <w:contextualSpacing/>
              <w:jc w:val="center"/>
              <w:rPr>
                <w:sz w:val="19"/>
                <w:szCs w:val="19"/>
              </w:rPr>
            </w:pPr>
          </w:p>
        </w:tc>
        <w:tc>
          <w:tcPr>
            <w:tcW w:w="1843" w:type="dxa"/>
            <w:vMerge/>
            <w:tcMar>
              <w:left w:w="0" w:type="dxa"/>
            </w:tcMar>
            <w:vAlign w:val="center"/>
          </w:tcPr>
          <w:p w14:paraId="4F461D23" w14:textId="77777777" w:rsidR="00B82B08" w:rsidRPr="00CA08F5" w:rsidRDefault="00B82B08" w:rsidP="008C1977">
            <w:pPr>
              <w:widowControl w:val="0"/>
              <w:spacing w:after="0"/>
              <w:contextualSpacing/>
              <w:jc w:val="center"/>
              <w:rPr>
                <w:sz w:val="19"/>
                <w:szCs w:val="19"/>
              </w:rPr>
            </w:pPr>
          </w:p>
        </w:tc>
        <w:tc>
          <w:tcPr>
            <w:tcW w:w="1134" w:type="dxa"/>
            <w:vMerge/>
            <w:tcMar>
              <w:left w:w="0" w:type="dxa"/>
            </w:tcMar>
            <w:vAlign w:val="center"/>
          </w:tcPr>
          <w:p w14:paraId="4FD8ACDE" w14:textId="77777777" w:rsidR="00B82B08" w:rsidRPr="00CA08F5" w:rsidRDefault="00B82B08" w:rsidP="008C1977">
            <w:pPr>
              <w:widowControl w:val="0"/>
              <w:spacing w:after="0"/>
              <w:contextualSpacing/>
              <w:jc w:val="center"/>
              <w:rPr>
                <w:sz w:val="19"/>
                <w:szCs w:val="19"/>
              </w:rPr>
            </w:pPr>
          </w:p>
        </w:tc>
        <w:tc>
          <w:tcPr>
            <w:tcW w:w="1134" w:type="dxa"/>
            <w:vMerge/>
          </w:tcPr>
          <w:p w14:paraId="466CA2BB" w14:textId="77777777" w:rsidR="00B82B08" w:rsidRPr="00CA08F5" w:rsidRDefault="00B82B08" w:rsidP="008C1977">
            <w:pPr>
              <w:widowControl w:val="0"/>
              <w:spacing w:after="0"/>
              <w:contextualSpacing/>
              <w:jc w:val="center"/>
              <w:rPr>
                <w:sz w:val="19"/>
                <w:szCs w:val="19"/>
              </w:rPr>
            </w:pPr>
          </w:p>
        </w:tc>
        <w:tc>
          <w:tcPr>
            <w:tcW w:w="1134" w:type="dxa"/>
            <w:vMerge/>
          </w:tcPr>
          <w:p w14:paraId="50ABB0DB" w14:textId="77777777" w:rsidR="00B82B08" w:rsidRPr="00CA08F5" w:rsidRDefault="00B82B08" w:rsidP="008C1977">
            <w:pPr>
              <w:widowControl w:val="0"/>
              <w:spacing w:after="0"/>
              <w:contextualSpacing/>
              <w:jc w:val="center"/>
              <w:rPr>
                <w:sz w:val="19"/>
                <w:szCs w:val="19"/>
              </w:rPr>
            </w:pPr>
          </w:p>
        </w:tc>
      </w:tr>
      <w:tr w:rsidR="00BA60C0" w:rsidRPr="00CA08F5" w14:paraId="658831F5" w14:textId="77777777" w:rsidTr="00DC24AE">
        <w:trPr>
          <w:trHeight w:val="21"/>
        </w:trPr>
        <w:tc>
          <w:tcPr>
            <w:tcW w:w="491" w:type="dxa"/>
            <w:vMerge/>
          </w:tcPr>
          <w:p w14:paraId="2ACF5E59" w14:textId="77777777" w:rsidR="003720F8" w:rsidRPr="00CA08F5" w:rsidRDefault="003720F8" w:rsidP="003720F8">
            <w:pPr>
              <w:widowControl w:val="0"/>
              <w:spacing w:after="0"/>
              <w:contextualSpacing/>
              <w:jc w:val="center"/>
              <w:rPr>
                <w:sz w:val="19"/>
                <w:szCs w:val="19"/>
                <w:lang w:val="en-US"/>
              </w:rPr>
            </w:pPr>
          </w:p>
        </w:tc>
        <w:tc>
          <w:tcPr>
            <w:tcW w:w="1418" w:type="dxa"/>
            <w:vMerge/>
            <w:tcMar>
              <w:left w:w="0" w:type="dxa"/>
            </w:tcMar>
            <w:vAlign w:val="center"/>
          </w:tcPr>
          <w:p w14:paraId="70634456"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2B418670" w14:textId="77777777" w:rsidR="003720F8" w:rsidRPr="00CA08F5" w:rsidRDefault="003720F8" w:rsidP="003720F8">
            <w:pPr>
              <w:pStyle w:val="afffa"/>
              <w:widowControl w:val="0"/>
              <w:spacing w:after="0"/>
              <w:ind w:left="0"/>
              <w:contextualSpacing/>
              <w:rPr>
                <w:sz w:val="19"/>
                <w:szCs w:val="19"/>
                <w:lang w:val="en-US"/>
              </w:rPr>
            </w:pPr>
          </w:p>
        </w:tc>
        <w:tc>
          <w:tcPr>
            <w:tcW w:w="2182" w:type="dxa"/>
            <w:tcMar>
              <w:left w:w="0" w:type="dxa"/>
            </w:tcMar>
            <w:vAlign w:val="center"/>
          </w:tcPr>
          <w:p w14:paraId="0BCF3F72"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Количество портов </w:t>
            </w:r>
            <w:r w:rsidRPr="00CA08F5">
              <w:rPr>
                <w:color w:val="000000" w:themeColor="text1"/>
                <w:sz w:val="19"/>
                <w:szCs w:val="19"/>
                <w:lang w:val="en-US"/>
              </w:rPr>
              <w:t>RJ</w:t>
            </w:r>
            <w:r w:rsidRPr="00CA08F5">
              <w:rPr>
                <w:color w:val="000000" w:themeColor="text1"/>
                <w:sz w:val="19"/>
                <w:szCs w:val="19"/>
              </w:rPr>
              <w:t xml:space="preserve">-45 для управления по </w:t>
            </w:r>
            <w:r w:rsidRPr="00CA08F5">
              <w:rPr>
                <w:color w:val="000000" w:themeColor="text1"/>
                <w:sz w:val="19"/>
                <w:szCs w:val="19"/>
                <w:lang w:val="en-US"/>
              </w:rPr>
              <w:t>PM</w:t>
            </w:r>
            <w:r w:rsidRPr="00CA08F5">
              <w:rPr>
                <w:color w:val="000000" w:themeColor="text1"/>
                <w:sz w:val="19"/>
                <w:szCs w:val="19"/>
              </w:rPr>
              <w:t xml:space="preserve">С (Platform Management </w:t>
            </w:r>
            <w:proofErr w:type="spellStart"/>
            <w:r w:rsidRPr="00CA08F5">
              <w:rPr>
                <w:color w:val="000000" w:themeColor="text1"/>
                <w:sz w:val="19"/>
                <w:szCs w:val="19"/>
              </w:rPr>
              <w:t>Controller</w:t>
            </w:r>
            <w:proofErr w:type="spellEnd"/>
            <w:r w:rsidRPr="00CA08F5">
              <w:rPr>
                <w:color w:val="000000" w:themeColor="text1"/>
                <w:sz w:val="19"/>
                <w:szCs w:val="19"/>
              </w:rPr>
              <w:t>)</w:t>
            </w:r>
          </w:p>
        </w:tc>
        <w:tc>
          <w:tcPr>
            <w:tcW w:w="1140" w:type="dxa"/>
            <w:tcMar>
              <w:left w:w="0" w:type="dxa"/>
            </w:tcMar>
            <w:vAlign w:val="center"/>
          </w:tcPr>
          <w:p w14:paraId="28C1BA3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1</w:t>
            </w:r>
          </w:p>
        </w:tc>
        <w:tc>
          <w:tcPr>
            <w:tcW w:w="1128" w:type="dxa"/>
            <w:tcMar>
              <w:left w:w="0" w:type="dxa"/>
            </w:tcMar>
            <w:vAlign w:val="center"/>
          </w:tcPr>
          <w:p w14:paraId="2B1122CD" w14:textId="77777777" w:rsidR="003720F8" w:rsidRPr="00CA08F5" w:rsidRDefault="003720F8" w:rsidP="003720F8">
            <w:pPr>
              <w:widowControl w:val="0"/>
              <w:spacing w:after="0"/>
              <w:contextualSpacing/>
              <w:jc w:val="center"/>
              <w:rPr>
                <w:sz w:val="19"/>
                <w:szCs w:val="19"/>
              </w:rPr>
            </w:pPr>
            <w:r w:rsidRPr="00CA08F5">
              <w:rPr>
                <w:sz w:val="19"/>
                <w:szCs w:val="19"/>
              </w:rPr>
              <w:t>Штука</w:t>
            </w:r>
          </w:p>
        </w:tc>
        <w:tc>
          <w:tcPr>
            <w:tcW w:w="1559" w:type="dxa"/>
            <w:tcMar>
              <w:left w:w="0" w:type="dxa"/>
            </w:tcMar>
            <w:vAlign w:val="center"/>
          </w:tcPr>
          <w:p w14:paraId="4B70D801" w14:textId="0799C29B" w:rsidR="003720F8" w:rsidRPr="00CA08F5" w:rsidRDefault="003720F8" w:rsidP="003720F8">
            <w:pPr>
              <w:widowControl w:val="0"/>
              <w:spacing w:after="0"/>
              <w:contextualSpacing/>
              <w:jc w:val="center"/>
              <w:rPr>
                <w:sz w:val="19"/>
                <w:szCs w:val="19"/>
              </w:rPr>
            </w:pPr>
            <w:r w:rsidRPr="006C277B">
              <w:rPr>
                <w:sz w:val="19"/>
                <w:szCs w:val="19"/>
                <w:highlight w:val="lightGray"/>
              </w:rPr>
              <w:t>________</w:t>
            </w:r>
          </w:p>
        </w:tc>
        <w:tc>
          <w:tcPr>
            <w:tcW w:w="851" w:type="dxa"/>
            <w:vMerge/>
            <w:tcMar>
              <w:left w:w="0" w:type="dxa"/>
            </w:tcMar>
            <w:vAlign w:val="center"/>
          </w:tcPr>
          <w:p w14:paraId="431B8DC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131B0F5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1027723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54556F03" w14:textId="77777777" w:rsidR="003720F8" w:rsidRPr="00CA08F5" w:rsidRDefault="003720F8" w:rsidP="003720F8">
            <w:pPr>
              <w:widowControl w:val="0"/>
              <w:spacing w:after="0"/>
              <w:contextualSpacing/>
              <w:jc w:val="center"/>
              <w:rPr>
                <w:sz w:val="19"/>
                <w:szCs w:val="19"/>
              </w:rPr>
            </w:pPr>
          </w:p>
        </w:tc>
        <w:tc>
          <w:tcPr>
            <w:tcW w:w="1134" w:type="dxa"/>
            <w:vMerge/>
          </w:tcPr>
          <w:p w14:paraId="6C90A76B" w14:textId="77777777" w:rsidR="003720F8" w:rsidRPr="00CA08F5" w:rsidRDefault="003720F8" w:rsidP="003720F8">
            <w:pPr>
              <w:widowControl w:val="0"/>
              <w:spacing w:after="0"/>
              <w:contextualSpacing/>
              <w:jc w:val="center"/>
              <w:rPr>
                <w:sz w:val="19"/>
                <w:szCs w:val="19"/>
              </w:rPr>
            </w:pPr>
          </w:p>
        </w:tc>
        <w:tc>
          <w:tcPr>
            <w:tcW w:w="1134" w:type="dxa"/>
            <w:vMerge/>
          </w:tcPr>
          <w:p w14:paraId="0473B234" w14:textId="77777777" w:rsidR="003720F8" w:rsidRPr="00CA08F5" w:rsidRDefault="003720F8" w:rsidP="003720F8">
            <w:pPr>
              <w:widowControl w:val="0"/>
              <w:spacing w:after="0"/>
              <w:contextualSpacing/>
              <w:jc w:val="center"/>
              <w:rPr>
                <w:sz w:val="19"/>
                <w:szCs w:val="19"/>
              </w:rPr>
            </w:pPr>
          </w:p>
        </w:tc>
      </w:tr>
      <w:tr w:rsidR="00BA60C0" w:rsidRPr="00CA08F5" w14:paraId="1C301DB7" w14:textId="77777777" w:rsidTr="00DC24AE">
        <w:trPr>
          <w:trHeight w:val="21"/>
        </w:trPr>
        <w:tc>
          <w:tcPr>
            <w:tcW w:w="491" w:type="dxa"/>
            <w:vMerge/>
          </w:tcPr>
          <w:p w14:paraId="34F15F44"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2AE096AF"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5018F65"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27E6C4AC"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Объем оперативной памяти</w:t>
            </w:r>
          </w:p>
        </w:tc>
        <w:tc>
          <w:tcPr>
            <w:tcW w:w="1140" w:type="dxa"/>
            <w:tcMar>
              <w:left w:w="0" w:type="dxa"/>
            </w:tcMar>
            <w:vAlign w:val="center"/>
          </w:tcPr>
          <w:p w14:paraId="5B13D00D"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16</w:t>
            </w:r>
          </w:p>
        </w:tc>
        <w:tc>
          <w:tcPr>
            <w:tcW w:w="1128" w:type="dxa"/>
            <w:tcMar>
              <w:left w:w="0" w:type="dxa"/>
            </w:tcMar>
            <w:vAlign w:val="center"/>
          </w:tcPr>
          <w:p w14:paraId="22216D33" w14:textId="77777777" w:rsidR="003720F8" w:rsidRPr="00CA08F5" w:rsidRDefault="003720F8" w:rsidP="003720F8">
            <w:pPr>
              <w:widowControl w:val="0"/>
              <w:spacing w:after="0"/>
              <w:contextualSpacing/>
              <w:jc w:val="center"/>
              <w:rPr>
                <w:sz w:val="19"/>
                <w:szCs w:val="19"/>
              </w:rPr>
            </w:pPr>
            <w:r w:rsidRPr="00CA08F5">
              <w:rPr>
                <w:sz w:val="19"/>
                <w:szCs w:val="19"/>
              </w:rPr>
              <w:t>Гигабайт</w:t>
            </w:r>
          </w:p>
        </w:tc>
        <w:tc>
          <w:tcPr>
            <w:tcW w:w="1559" w:type="dxa"/>
            <w:tcMar>
              <w:left w:w="0" w:type="dxa"/>
            </w:tcMar>
            <w:vAlign w:val="center"/>
          </w:tcPr>
          <w:p w14:paraId="7766F545" w14:textId="30CB7413" w:rsidR="003720F8" w:rsidRPr="00CA08F5" w:rsidRDefault="003720F8" w:rsidP="003720F8">
            <w:pPr>
              <w:widowControl w:val="0"/>
              <w:spacing w:after="0"/>
              <w:contextualSpacing/>
              <w:jc w:val="center"/>
              <w:rPr>
                <w:sz w:val="19"/>
                <w:szCs w:val="19"/>
              </w:rPr>
            </w:pPr>
            <w:r w:rsidRPr="006C277B">
              <w:rPr>
                <w:sz w:val="19"/>
                <w:szCs w:val="19"/>
                <w:highlight w:val="lightGray"/>
              </w:rPr>
              <w:t>________</w:t>
            </w:r>
          </w:p>
        </w:tc>
        <w:tc>
          <w:tcPr>
            <w:tcW w:w="851" w:type="dxa"/>
            <w:vMerge/>
            <w:tcMar>
              <w:left w:w="0" w:type="dxa"/>
            </w:tcMar>
            <w:vAlign w:val="center"/>
          </w:tcPr>
          <w:p w14:paraId="43DC5DA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78021780"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034C740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270CD597" w14:textId="77777777" w:rsidR="003720F8" w:rsidRPr="00CA08F5" w:rsidRDefault="003720F8" w:rsidP="003720F8">
            <w:pPr>
              <w:widowControl w:val="0"/>
              <w:spacing w:after="0"/>
              <w:contextualSpacing/>
              <w:jc w:val="center"/>
              <w:rPr>
                <w:sz w:val="19"/>
                <w:szCs w:val="19"/>
              </w:rPr>
            </w:pPr>
          </w:p>
        </w:tc>
        <w:tc>
          <w:tcPr>
            <w:tcW w:w="1134" w:type="dxa"/>
            <w:vMerge/>
          </w:tcPr>
          <w:p w14:paraId="326AC48C" w14:textId="77777777" w:rsidR="003720F8" w:rsidRPr="00CA08F5" w:rsidRDefault="003720F8" w:rsidP="003720F8">
            <w:pPr>
              <w:widowControl w:val="0"/>
              <w:spacing w:after="0"/>
              <w:contextualSpacing/>
              <w:jc w:val="center"/>
              <w:rPr>
                <w:sz w:val="19"/>
                <w:szCs w:val="19"/>
              </w:rPr>
            </w:pPr>
          </w:p>
        </w:tc>
        <w:tc>
          <w:tcPr>
            <w:tcW w:w="1134" w:type="dxa"/>
            <w:vMerge/>
          </w:tcPr>
          <w:p w14:paraId="4502EC4D" w14:textId="77777777" w:rsidR="003720F8" w:rsidRPr="00CA08F5" w:rsidRDefault="003720F8" w:rsidP="003720F8">
            <w:pPr>
              <w:widowControl w:val="0"/>
              <w:spacing w:after="0"/>
              <w:contextualSpacing/>
              <w:jc w:val="center"/>
              <w:rPr>
                <w:sz w:val="19"/>
                <w:szCs w:val="19"/>
              </w:rPr>
            </w:pPr>
          </w:p>
        </w:tc>
      </w:tr>
      <w:tr w:rsidR="00BA60C0" w:rsidRPr="00CA08F5" w14:paraId="2248EF66" w14:textId="77777777" w:rsidTr="00DC24AE">
        <w:trPr>
          <w:trHeight w:val="21"/>
        </w:trPr>
        <w:tc>
          <w:tcPr>
            <w:tcW w:w="491" w:type="dxa"/>
            <w:vMerge/>
          </w:tcPr>
          <w:p w14:paraId="7CF0C3DA"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3B96824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80F9510"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28D6490D" w14:textId="77777777" w:rsidR="003720F8" w:rsidRPr="00CA08F5" w:rsidRDefault="003720F8" w:rsidP="003720F8">
            <w:pPr>
              <w:widowControl w:val="0"/>
              <w:spacing w:after="0"/>
              <w:contextualSpacing/>
              <w:jc w:val="center"/>
              <w:rPr>
                <w:sz w:val="19"/>
                <w:szCs w:val="19"/>
              </w:rPr>
            </w:pPr>
            <w:r w:rsidRPr="00CA08F5">
              <w:rPr>
                <w:sz w:val="19"/>
                <w:szCs w:val="19"/>
              </w:rPr>
              <w:t>Количество ядер процессора</w:t>
            </w:r>
          </w:p>
        </w:tc>
        <w:tc>
          <w:tcPr>
            <w:tcW w:w="1140" w:type="dxa"/>
            <w:tcMar>
              <w:left w:w="0" w:type="dxa"/>
            </w:tcMar>
            <w:vAlign w:val="center"/>
          </w:tcPr>
          <w:p w14:paraId="3FBD411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8</w:t>
            </w:r>
          </w:p>
        </w:tc>
        <w:tc>
          <w:tcPr>
            <w:tcW w:w="1128" w:type="dxa"/>
            <w:tcMar>
              <w:left w:w="0" w:type="dxa"/>
            </w:tcMar>
            <w:vAlign w:val="center"/>
          </w:tcPr>
          <w:p w14:paraId="5A766F6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C9DE6FE" w14:textId="0830C67C" w:rsidR="003720F8" w:rsidRPr="00CA08F5" w:rsidRDefault="003720F8" w:rsidP="003720F8">
            <w:pPr>
              <w:widowControl w:val="0"/>
              <w:spacing w:after="0"/>
              <w:contextualSpacing/>
              <w:jc w:val="center"/>
              <w:rPr>
                <w:sz w:val="19"/>
                <w:szCs w:val="19"/>
              </w:rPr>
            </w:pPr>
            <w:r w:rsidRPr="006C277B">
              <w:rPr>
                <w:sz w:val="19"/>
                <w:szCs w:val="19"/>
                <w:highlight w:val="lightGray"/>
              </w:rPr>
              <w:t>________</w:t>
            </w:r>
          </w:p>
        </w:tc>
        <w:tc>
          <w:tcPr>
            <w:tcW w:w="851" w:type="dxa"/>
            <w:vMerge/>
            <w:tcMar>
              <w:left w:w="0" w:type="dxa"/>
            </w:tcMar>
            <w:vAlign w:val="center"/>
          </w:tcPr>
          <w:p w14:paraId="20B366CE"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1D7BC01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2F84B7E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118FDD55" w14:textId="77777777" w:rsidR="003720F8" w:rsidRPr="00CA08F5" w:rsidRDefault="003720F8" w:rsidP="003720F8">
            <w:pPr>
              <w:widowControl w:val="0"/>
              <w:spacing w:after="0"/>
              <w:contextualSpacing/>
              <w:jc w:val="center"/>
              <w:rPr>
                <w:sz w:val="19"/>
                <w:szCs w:val="19"/>
              </w:rPr>
            </w:pPr>
          </w:p>
        </w:tc>
        <w:tc>
          <w:tcPr>
            <w:tcW w:w="1134" w:type="dxa"/>
            <w:vMerge/>
          </w:tcPr>
          <w:p w14:paraId="572AB322" w14:textId="77777777" w:rsidR="003720F8" w:rsidRPr="00CA08F5" w:rsidRDefault="003720F8" w:rsidP="003720F8">
            <w:pPr>
              <w:widowControl w:val="0"/>
              <w:spacing w:after="0"/>
              <w:contextualSpacing/>
              <w:jc w:val="center"/>
              <w:rPr>
                <w:sz w:val="19"/>
                <w:szCs w:val="19"/>
              </w:rPr>
            </w:pPr>
          </w:p>
        </w:tc>
        <w:tc>
          <w:tcPr>
            <w:tcW w:w="1134" w:type="dxa"/>
            <w:vMerge/>
          </w:tcPr>
          <w:p w14:paraId="1C271478" w14:textId="77777777" w:rsidR="003720F8" w:rsidRPr="00CA08F5" w:rsidRDefault="003720F8" w:rsidP="003720F8">
            <w:pPr>
              <w:widowControl w:val="0"/>
              <w:spacing w:after="0"/>
              <w:contextualSpacing/>
              <w:jc w:val="center"/>
              <w:rPr>
                <w:sz w:val="19"/>
                <w:szCs w:val="19"/>
              </w:rPr>
            </w:pPr>
          </w:p>
        </w:tc>
      </w:tr>
      <w:tr w:rsidR="00BA60C0" w:rsidRPr="00CA08F5" w14:paraId="4B9EA602" w14:textId="77777777" w:rsidTr="00DC24AE">
        <w:trPr>
          <w:trHeight w:val="21"/>
        </w:trPr>
        <w:tc>
          <w:tcPr>
            <w:tcW w:w="491" w:type="dxa"/>
            <w:vMerge/>
          </w:tcPr>
          <w:p w14:paraId="6314F18C"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35836B5D"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DBAB105"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4E25C550" w14:textId="77777777" w:rsidR="003720F8" w:rsidRPr="00CA08F5" w:rsidRDefault="003720F8" w:rsidP="003720F8">
            <w:pPr>
              <w:widowControl w:val="0"/>
              <w:spacing w:after="0"/>
              <w:contextualSpacing/>
              <w:jc w:val="center"/>
              <w:rPr>
                <w:sz w:val="19"/>
                <w:szCs w:val="19"/>
              </w:rPr>
            </w:pPr>
            <w:r w:rsidRPr="00CA08F5">
              <w:rPr>
                <w:sz w:val="19"/>
                <w:szCs w:val="19"/>
              </w:rPr>
              <w:t>Количество вычислительных потоков процессора</w:t>
            </w:r>
          </w:p>
        </w:tc>
        <w:tc>
          <w:tcPr>
            <w:tcW w:w="1140" w:type="dxa"/>
            <w:tcMar>
              <w:left w:w="0" w:type="dxa"/>
            </w:tcMar>
            <w:vAlign w:val="center"/>
          </w:tcPr>
          <w:p w14:paraId="1A0F6641"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8</w:t>
            </w:r>
          </w:p>
        </w:tc>
        <w:tc>
          <w:tcPr>
            <w:tcW w:w="1128" w:type="dxa"/>
            <w:tcMar>
              <w:left w:w="0" w:type="dxa"/>
            </w:tcMar>
            <w:vAlign w:val="center"/>
          </w:tcPr>
          <w:p w14:paraId="5BD29D6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9EE92A7" w14:textId="523B44C2" w:rsidR="003720F8" w:rsidRPr="00CA08F5" w:rsidRDefault="003720F8" w:rsidP="003720F8">
            <w:pPr>
              <w:widowControl w:val="0"/>
              <w:spacing w:after="0"/>
              <w:contextualSpacing/>
              <w:jc w:val="center"/>
              <w:rPr>
                <w:sz w:val="19"/>
                <w:szCs w:val="19"/>
              </w:rPr>
            </w:pPr>
            <w:r w:rsidRPr="006C277B">
              <w:rPr>
                <w:sz w:val="19"/>
                <w:szCs w:val="19"/>
                <w:highlight w:val="lightGray"/>
              </w:rPr>
              <w:t>________</w:t>
            </w:r>
          </w:p>
        </w:tc>
        <w:tc>
          <w:tcPr>
            <w:tcW w:w="851" w:type="dxa"/>
            <w:vMerge/>
            <w:tcMar>
              <w:left w:w="0" w:type="dxa"/>
            </w:tcMar>
            <w:vAlign w:val="center"/>
          </w:tcPr>
          <w:p w14:paraId="107CD6A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2043912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5B2509EB"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36FA5A68" w14:textId="77777777" w:rsidR="003720F8" w:rsidRPr="00CA08F5" w:rsidRDefault="003720F8" w:rsidP="003720F8">
            <w:pPr>
              <w:widowControl w:val="0"/>
              <w:spacing w:after="0"/>
              <w:contextualSpacing/>
              <w:jc w:val="center"/>
              <w:rPr>
                <w:sz w:val="19"/>
                <w:szCs w:val="19"/>
              </w:rPr>
            </w:pPr>
          </w:p>
        </w:tc>
        <w:tc>
          <w:tcPr>
            <w:tcW w:w="1134" w:type="dxa"/>
            <w:vMerge/>
          </w:tcPr>
          <w:p w14:paraId="3D6B200C" w14:textId="77777777" w:rsidR="003720F8" w:rsidRPr="00CA08F5" w:rsidRDefault="003720F8" w:rsidP="003720F8">
            <w:pPr>
              <w:widowControl w:val="0"/>
              <w:spacing w:after="0"/>
              <w:contextualSpacing/>
              <w:jc w:val="center"/>
              <w:rPr>
                <w:sz w:val="19"/>
                <w:szCs w:val="19"/>
              </w:rPr>
            </w:pPr>
          </w:p>
        </w:tc>
        <w:tc>
          <w:tcPr>
            <w:tcW w:w="1134" w:type="dxa"/>
            <w:vMerge/>
          </w:tcPr>
          <w:p w14:paraId="51B94526" w14:textId="77777777" w:rsidR="003720F8" w:rsidRPr="00CA08F5" w:rsidRDefault="003720F8" w:rsidP="003720F8">
            <w:pPr>
              <w:widowControl w:val="0"/>
              <w:spacing w:after="0"/>
              <w:contextualSpacing/>
              <w:jc w:val="center"/>
              <w:rPr>
                <w:sz w:val="19"/>
                <w:szCs w:val="19"/>
              </w:rPr>
            </w:pPr>
          </w:p>
        </w:tc>
      </w:tr>
      <w:tr w:rsidR="00BA60C0" w:rsidRPr="00CA08F5" w14:paraId="534BB5BB" w14:textId="77777777" w:rsidTr="00DC24AE">
        <w:trPr>
          <w:trHeight w:val="21"/>
        </w:trPr>
        <w:tc>
          <w:tcPr>
            <w:tcW w:w="491" w:type="dxa"/>
            <w:vMerge/>
          </w:tcPr>
          <w:p w14:paraId="20538773"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3F800FC2"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EE95C2C"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4981BD87" w14:textId="77777777" w:rsidR="003720F8" w:rsidRPr="00CA08F5" w:rsidRDefault="003720F8" w:rsidP="003720F8">
            <w:pPr>
              <w:widowControl w:val="0"/>
              <w:spacing w:after="0"/>
              <w:contextualSpacing/>
              <w:jc w:val="center"/>
              <w:rPr>
                <w:sz w:val="19"/>
                <w:szCs w:val="19"/>
              </w:rPr>
            </w:pPr>
            <w:r w:rsidRPr="00CA08F5">
              <w:rPr>
                <w:sz w:val="19"/>
                <w:szCs w:val="19"/>
              </w:rPr>
              <w:t>Максимальная частота памяти</w:t>
            </w:r>
          </w:p>
        </w:tc>
        <w:tc>
          <w:tcPr>
            <w:tcW w:w="1140" w:type="dxa"/>
            <w:tcMar>
              <w:left w:w="0" w:type="dxa"/>
            </w:tcMar>
            <w:vAlign w:val="center"/>
          </w:tcPr>
          <w:p w14:paraId="1150D111"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2100</w:t>
            </w:r>
          </w:p>
        </w:tc>
        <w:tc>
          <w:tcPr>
            <w:tcW w:w="1128" w:type="dxa"/>
            <w:tcMar>
              <w:left w:w="0" w:type="dxa"/>
            </w:tcMar>
            <w:vAlign w:val="center"/>
          </w:tcPr>
          <w:p w14:paraId="647137AA" w14:textId="77777777" w:rsidR="003720F8" w:rsidRPr="00CA08F5" w:rsidRDefault="003720F8" w:rsidP="003720F8">
            <w:pPr>
              <w:widowControl w:val="0"/>
              <w:spacing w:after="0"/>
              <w:contextualSpacing/>
              <w:jc w:val="center"/>
              <w:rPr>
                <w:sz w:val="19"/>
                <w:szCs w:val="19"/>
              </w:rPr>
            </w:pPr>
            <w:r w:rsidRPr="00CA08F5">
              <w:rPr>
                <w:sz w:val="19"/>
                <w:szCs w:val="19"/>
              </w:rPr>
              <w:t>Мегагерц</w:t>
            </w:r>
          </w:p>
        </w:tc>
        <w:tc>
          <w:tcPr>
            <w:tcW w:w="1559" w:type="dxa"/>
            <w:tcMar>
              <w:left w:w="0" w:type="dxa"/>
            </w:tcMar>
            <w:vAlign w:val="center"/>
          </w:tcPr>
          <w:p w14:paraId="66716154" w14:textId="46C9ABC8" w:rsidR="003720F8" w:rsidRPr="00CA08F5" w:rsidRDefault="003720F8" w:rsidP="003720F8">
            <w:pPr>
              <w:widowControl w:val="0"/>
              <w:spacing w:after="0"/>
              <w:contextualSpacing/>
              <w:jc w:val="center"/>
              <w:rPr>
                <w:sz w:val="19"/>
                <w:szCs w:val="19"/>
              </w:rPr>
            </w:pPr>
            <w:r w:rsidRPr="006C277B">
              <w:rPr>
                <w:sz w:val="19"/>
                <w:szCs w:val="19"/>
                <w:highlight w:val="lightGray"/>
              </w:rPr>
              <w:t>________</w:t>
            </w:r>
          </w:p>
        </w:tc>
        <w:tc>
          <w:tcPr>
            <w:tcW w:w="851" w:type="dxa"/>
            <w:vMerge/>
            <w:tcMar>
              <w:left w:w="0" w:type="dxa"/>
            </w:tcMar>
            <w:vAlign w:val="center"/>
          </w:tcPr>
          <w:p w14:paraId="26AFB4ED"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3DBCA0A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086C9F4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4A275ADB" w14:textId="77777777" w:rsidR="003720F8" w:rsidRPr="00CA08F5" w:rsidRDefault="003720F8" w:rsidP="003720F8">
            <w:pPr>
              <w:widowControl w:val="0"/>
              <w:spacing w:after="0"/>
              <w:contextualSpacing/>
              <w:jc w:val="center"/>
              <w:rPr>
                <w:sz w:val="19"/>
                <w:szCs w:val="19"/>
              </w:rPr>
            </w:pPr>
          </w:p>
        </w:tc>
        <w:tc>
          <w:tcPr>
            <w:tcW w:w="1134" w:type="dxa"/>
            <w:vMerge/>
          </w:tcPr>
          <w:p w14:paraId="62D56B42" w14:textId="77777777" w:rsidR="003720F8" w:rsidRPr="00CA08F5" w:rsidRDefault="003720F8" w:rsidP="003720F8">
            <w:pPr>
              <w:widowControl w:val="0"/>
              <w:spacing w:after="0"/>
              <w:contextualSpacing/>
              <w:jc w:val="center"/>
              <w:rPr>
                <w:sz w:val="19"/>
                <w:szCs w:val="19"/>
              </w:rPr>
            </w:pPr>
          </w:p>
        </w:tc>
        <w:tc>
          <w:tcPr>
            <w:tcW w:w="1134" w:type="dxa"/>
            <w:vMerge/>
          </w:tcPr>
          <w:p w14:paraId="3080ABCD" w14:textId="77777777" w:rsidR="003720F8" w:rsidRPr="00CA08F5" w:rsidRDefault="003720F8" w:rsidP="003720F8">
            <w:pPr>
              <w:widowControl w:val="0"/>
              <w:spacing w:after="0"/>
              <w:contextualSpacing/>
              <w:jc w:val="center"/>
              <w:rPr>
                <w:sz w:val="19"/>
                <w:szCs w:val="19"/>
              </w:rPr>
            </w:pPr>
          </w:p>
        </w:tc>
      </w:tr>
      <w:tr w:rsidR="00BA60C0" w:rsidRPr="00CA08F5" w14:paraId="15AC1155" w14:textId="77777777" w:rsidTr="00DC24AE">
        <w:trPr>
          <w:trHeight w:val="21"/>
        </w:trPr>
        <w:tc>
          <w:tcPr>
            <w:tcW w:w="491" w:type="dxa"/>
            <w:vMerge/>
          </w:tcPr>
          <w:p w14:paraId="1A87B41B"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63153C3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0B4AE20"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6E88E3C7" w14:textId="77777777" w:rsidR="003720F8" w:rsidRPr="00CA08F5" w:rsidRDefault="003720F8" w:rsidP="003720F8">
            <w:pPr>
              <w:widowControl w:val="0"/>
              <w:spacing w:after="0"/>
              <w:contextualSpacing/>
              <w:jc w:val="center"/>
              <w:rPr>
                <w:sz w:val="19"/>
                <w:szCs w:val="19"/>
              </w:rPr>
            </w:pPr>
            <w:r w:rsidRPr="00CA08F5">
              <w:rPr>
                <w:sz w:val="19"/>
                <w:szCs w:val="19"/>
              </w:rPr>
              <w:t>Базовая частота процессора</w:t>
            </w:r>
          </w:p>
        </w:tc>
        <w:tc>
          <w:tcPr>
            <w:tcW w:w="1140" w:type="dxa"/>
            <w:tcMar>
              <w:left w:w="0" w:type="dxa"/>
            </w:tcMar>
            <w:vAlign w:val="center"/>
          </w:tcPr>
          <w:p w14:paraId="1497478D"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1.6</w:t>
            </w:r>
          </w:p>
        </w:tc>
        <w:tc>
          <w:tcPr>
            <w:tcW w:w="1128" w:type="dxa"/>
            <w:tcMar>
              <w:left w:w="0" w:type="dxa"/>
            </w:tcMar>
            <w:vAlign w:val="center"/>
          </w:tcPr>
          <w:p w14:paraId="0AA0A240" w14:textId="77777777" w:rsidR="003720F8" w:rsidRPr="00CA08F5" w:rsidRDefault="003720F8" w:rsidP="003720F8">
            <w:pPr>
              <w:widowControl w:val="0"/>
              <w:spacing w:after="0"/>
              <w:contextualSpacing/>
              <w:jc w:val="center"/>
              <w:rPr>
                <w:sz w:val="19"/>
                <w:szCs w:val="19"/>
              </w:rPr>
            </w:pPr>
            <w:r w:rsidRPr="00CA08F5">
              <w:rPr>
                <w:sz w:val="19"/>
                <w:szCs w:val="19"/>
              </w:rPr>
              <w:t>Гигагерц</w:t>
            </w:r>
          </w:p>
        </w:tc>
        <w:tc>
          <w:tcPr>
            <w:tcW w:w="1559" w:type="dxa"/>
            <w:tcMar>
              <w:left w:w="0" w:type="dxa"/>
            </w:tcMar>
            <w:vAlign w:val="center"/>
          </w:tcPr>
          <w:p w14:paraId="4F7D234D" w14:textId="41CFE150" w:rsidR="003720F8" w:rsidRPr="00CA08F5" w:rsidRDefault="003720F8" w:rsidP="003720F8">
            <w:pPr>
              <w:widowControl w:val="0"/>
              <w:spacing w:after="0"/>
              <w:contextualSpacing/>
              <w:jc w:val="center"/>
              <w:rPr>
                <w:sz w:val="19"/>
                <w:szCs w:val="19"/>
              </w:rPr>
            </w:pPr>
            <w:r w:rsidRPr="006C277B">
              <w:rPr>
                <w:sz w:val="19"/>
                <w:szCs w:val="19"/>
                <w:highlight w:val="lightGray"/>
              </w:rPr>
              <w:t>________</w:t>
            </w:r>
          </w:p>
        </w:tc>
        <w:tc>
          <w:tcPr>
            <w:tcW w:w="851" w:type="dxa"/>
            <w:vMerge/>
            <w:tcMar>
              <w:left w:w="0" w:type="dxa"/>
            </w:tcMar>
            <w:vAlign w:val="center"/>
          </w:tcPr>
          <w:p w14:paraId="0EC027B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7CBFD8F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66F44F61"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4596249D" w14:textId="77777777" w:rsidR="003720F8" w:rsidRPr="00CA08F5" w:rsidRDefault="003720F8" w:rsidP="003720F8">
            <w:pPr>
              <w:widowControl w:val="0"/>
              <w:spacing w:after="0"/>
              <w:contextualSpacing/>
              <w:jc w:val="center"/>
              <w:rPr>
                <w:sz w:val="19"/>
                <w:szCs w:val="19"/>
              </w:rPr>
            </w:pPr>
          </w:p>
        </w:tc>
        <w:tc>
          <w:tcPr>
            <w:tcW w:w="1134" w:type="dxa"/>
            <w:vMerge/>
          </w:tcPr>
          <w:p w14:paraId="2C0775DA" w14:textId="77777777" w:rsidR="003720F8" w:rsidRPr="00CA08F5" w:rsidRDefault="003720F8" w:rsidP="003720F8">
            <w:pPr>
              <w:widowControl w:val="0"/>
              <w:spacing w:after="0"/>
              <w:contextualSpacing/>
              <w:jc w:val="center"/>
              <w:rPr>
                <w:sz w:val="19"/>
                <w:szCs w:val="19"/>
              </w:rPr>
            </w:pPr>
          </w:p>
        </w:tc>
        <w:tc>
          <w:tcPr>
            <w:tcW w:w="1134" w:type="dxa"/>
            <w:vMerge/>
          </w:tcPr>
          <w:p w14:paraId="3540E55E" w14:textId="77777777" w:rsidR="003720F8" w:rsidRPr="00CA08F5" w:rsidRDefault="003720F8" w:rsidP="003720F8">
            <w:pPr>
              <w:widowControl w:val="0"/>
              <w:spacing w:after="0"/>
              <w:contextualSpacing/>
              <w:jc w:val="center"/>
              <w:rPr>
                <w:sz w:val="19"/>
                <w:szCs w:val="19"/>
              </w:rPr>
            </w:pPr>
          </w:p>
        </w:tc>
      </w:tr>
      <w:tr w:rsidR="00BA60C0" w:rsidRPr="00CA08F5" w14:paraId="2A315507" w14:textId="77777777" w:rsidTr="00DC24AE">
        <w:trPr>
          <w:trHeight w:val="21"/>
        </w:trPr>
        <w:tc>
          <w:tcPr>
            <w:tcW w:w="491" w:type="dxa"/>
            <w:vMerge/>
          </w:tcPr>
          <w:p w14:paraId="0521969D"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749BC95E"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7890E2B"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7FF13433" w14:textId="77777777" w:rsidR="003720F8" w:rsidRPr="00CA08F5" w:rsidRDefault="003720F8" w:rsidP="003720F8">
            <w:pPr>
              <w:widowControl w:val="0"/>
              <w:spacing w:after="0"/>
              <w:contextualSpacing/>
              <w:jc w:val="center"/>
              <w:rPr>
                <w:sz w:val="19"/>
                <w:szCs w:val="19"/>
              </w:rPr>
            </w:pPr>
            <w:r w:rsidRPr="00CA08F5">
              <w:rPr>
                <w:sz w:val="19"/>
                <w:szCs w:val="19"/>
              </w:rPr>
              <w:t>Количество блоков питания</w:t>
            </w:r>
          </w:p>
        </w:tc>
        <w:tc>
          <w:tcPr>
            <w:tcW w:w="1140" w:type="dxa"/>
            <w:tcMar>
              <w:left w:w="0" w:type="dxa"/>
            </w:tcMar>
            <w:vAlign w:val="center"/>
          </w:tcPr>
          <w:p w14:paraId="636C8BA6"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2</w:t>
            </w:r>
          </w:p>
        </w:tc>
        <w:tc>
          <w:tcPr>
            <w:tcW w:w="1128" w:type="dxa"/>
            <w:tcMar>
              <w:left w:w="0" w:type="dxa"/>
            </w:tcMar>
            <w:vAlign w:val="center"/>
          </w:tcPr>
          <w:p w14:paraId="56365AB6" w14:textId="77777777" w:rsidR="003720F8" w:rsidRPr="00CA08F5" w:rsidRDefault="003720F8" w:rsidP="003720F8">
            <w:pPr>
              <w:widowControl w:val="0"/>
              <w:spacing w:after="0"/>
              <w:contextualSpacing/>
              <w:jc w:val="center"/>
              <w:rPr>
                <w:sz w:val="19"/>
                <w:szCs w:val="19"/>
              </w:rPr>
            </w:pPr>
            <w:r w:rsidRPr="00CA08F5">
              <w:rPr>
                <w:sz w:val="19"/>
                <w:szCs w:val="19"/>
              </w:rPr>
              <w:t>Штука</w:t>
            </w:r>
          </w:p>
        </w:tc>
        <w:tc>
          <w:tcPr>
            <w:tcW w:w="1559" w:type="dxa"/>
            <w:tcMar>
              <w:left w:w="0" w:type="dxa"/>
            </w:tcMar>
            <w:vAlign w:val="center"/>
          </w:tcPr>
          <w:p w14:paraId="7E42D82C" w14:textId="7B826A09"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656C0AF1"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7CEC9C3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1C329E1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5CE7883C" w14:textId="77777777" w:rsidR="003720F8" w:rsidRPr="00CA08F5" w:rsidRDefault="003720F8" w:rsidP="003720F8">
            <w:pPr>
              <w:widowControl w:val="0"/>
              <w:spacing w:after="0"/>
              <w:contextualSpacing/>
              <w:jc w:val="center"/>
              <w:rPr>
                <w:sz w:val="19"/>
                <w:szCs w:val="19"/>
              </w:rPr>
            </w:pPr>
          </w:p>
        </w:tc>
        <w:tc>
          <w:tcPr>
            <w:tcW w:w="1134" w:type="dxa"/>
            <w:vMerge/>
          </w:tcPr>
          <w:p w14:paraId="39624242" w14:textId="77777777" w:rsidR="003720F8" w:rsidRPr="00CA08F5" w:rsidRDefault="003720F8" w:rsidP="003720F8">
            <w:pPr>
              <w:widowControl w:val="0"/>
              <w:spacing w:after="0"/>
              <w:contextualSpacing/>
              <w:jc w:val="center"/>
              <w:rPr>
                <w:sz w:val="19"/>
                <w:szCs w:val="19"/>
              </w:rPr>
            </w:pPr>
          </w:p>
        </w:tc>
        <w:tc>
          <w:tcPr>
            <w:tcW w:w="1134" w:type="dxa"/>
            <w:vMerge/>
          </w:tcPr>
          <w:p w14:paraId="0994BD5D" w14:textId="77777777" w:rsidR="003720F8" w:rsidRPr="00CA08F5" w:rsidRDefault="003720F8" w:rsidP="003720F8">
            <w:pPr>
              <w:widowControl w:val="0"/>
              <w:spacing w:after="0"/>
              <w:contextualSpacing/>
              <w:jc w:val="center"/>
              <w:rPr>
                <w:sz w:val="19"/>
                <w:szCs w:val="19"/>
              </w:rPr>
            </w:pPr>
          </w:p>
        </w:tc>
      </w:tr>
      <w:tr w:rsidR="00BA60C0" w:rsidRPr="00CA08F5" w14:paraId="6CA0881A" w14:textId="77777777" w:rsidTr="00DC24AE">
        <w:trPr>
          <w:trHeight w:val="21"/>
        </w:trPr>
        <w:tc>
          <w:tcPr>
            <w:tcW w:w="491" w:type="dxa"/>
            <w:vMerge/>
          </w:tcPr>
          <w:p w14:paraId="4197C8E1"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770249AF"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DD1B8A2"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61A4F4A5" w14:textId="77777777" w:rsidR="003720F8" w:rsidRPr="00CA08F5" w:rsidRDefault="003720F8" w:rsidP="003720F8">
            <w:pPr>
              <w:widowControl w:val="0"/>
              <w:spacing w:after="0"/>
              <w:contextualSpacing/>
              <w:jc w:val="center"/>
              <w:rPr>
                <w:sz w:val="19"/>
                <w:szCs w:val="19"/>
              </w:rPr>
            </w:pPr>
            <w:r w:rsidRPr="00CA08F5">
              <w:rPr>
                <w:color w:val="000000" w:themeColor="text1"/>
                <w:sz w:val="19"/>
                <w:szCs w:val="19"/>
              </w:rPr>
              <w:t xml:space="preserve">Потребляемая мощность </w:t>
            </w:r>
          </w:p>
        </w:tc>
        <w:tc>
          <w:tcPr>
            <w:tcW w:w="1140" w:type="dxa"/>
            <w:tcMar>
              <w:left w:w="0" w:type="dxa"/>
            </w:tcMar>
            <w:vAlign w:val="center"/>
          </w:tcPr>
          <w:p w14:paraId="104A36F6"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 36 </w:t>
            </w:r>
          </w:p>
        </w:tc>
        <w:tc>
          <w:tcPr>
            <w:tcW w:w="1128" w:type="dxa"/>
            <w:tcMar>
              <w:left w:w="0" w:type="dxa"/>
            </w:tcMar>
            <w:vAlign w:val="center"/>
          </w:tcPr>
          <w:p w14:paraId="0A2B26C1" w14:textId="77777777" w:rsidR="003720F8" w:rsidRPr="00CA08F5" w:rsidRDefault="003720F8" w:rsidP="003720F8">
            <w:pPr>
              <w:widowControl w:val="0"/>
              <w:spacing w:after="0"/>
              <w:contextualSpacing/>
              <w:jc w:val="center"/>
              <w:rPr>
                <w:sz w:val="19"/>
                <w:szCs w:val="19"/>
              </w:rPr>
            </w:pPr>
            <w:r w:rsidRPr="00CA08F5">
              <w:rPr>
                <w:sz w:val="19"/>
                <w:szCs w:val="19"/>
              </w:rPr>
              <w:t>Ватт</w:t>
            </w:r>
          </w:p>
        </w:tc>
        <w:tc>
          <w:tcPr>
            <w:tcW w:w="1559" w:type="dxa"/>
            <w:tcMar>
              <w:left w:w="0" w:type="dxa"/>
            </w:tcMar>
            <w:vAlign w:val="center"/>
          </w:tcPr>
          <w:p w14:paraId="347A741C" w14:textId="552AE49D"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58C52046"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1D740FE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08939932"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2168B914" w14:textId="77777777" w:rsidR="003720F8" w:rsidRPr="00CA08F5" w:rsidRDefault="003720F8" w:rsidP="003720F8">
            <w:pPr>
              <w:widowControl w:val="0"/>
              <w:spacing w:after="0"/>
              <w:contextualSpacing/>
              <w:jc w:val="center"/>
              <w:rPr>
                <w:sz w:val="19"/>
                <w:szCs w:val="19"/>
              </w:rPr>
            </w:pPr>
          </w:p>
        </w:tc>
        <w:tc>
          <w:tcPr>
            <w:tcW w:w="1134" w:type="dxa"/>
            <w:vMerge/>
          </w:tcPr>
          <w:p w14:paraId="49910AA8" w14:textId="77777777" w:rsidR="003720F8" w:rsidRPr="00CA08F5" w:rsidRDefault="003720F8" w:rsidP="003720F8">
            <w:pPr>
              <w:widowControl w:val="0"/>
              <w:spacing w:after="0"/>
              <w:contextualSpacing/>
              <w:jc w:val="center"/>
              <w:rPr>
                <w:sz w:val="19"/>
                <w:szCs w:val="19"/>
              </w:rPr>
            </w:pPr>
          </w:p>
        </w:tc>
        <w:tc>
          <w:tcPr>
            <w:tcW w:w="1134" w:type="dxa"/>
            <w:vMerge/>
          </w:tcPr>
          <w:p w14:paraId="5C52B96E" w14:textId="77777777" w:rsidR="003720F8" w:rsidRPr="00CA08F5" w:rsidRDefault="003720F8" w:rsidP="003720F8">
            <w:pPr>
              <w:widowControl w:val="0"/>
              <w:spacing w:after="0"/>
              <w:contextualSpacing/>
              <w:jc w:val="center"/>
              <w:rPr>
                <w:sz w:val="19"/>
                <w:szCs w:val="19"/>
              </w:rPr>
            </w:pPr>
          </w:p>
        </w:tc>
      </w:tr>
      <w:tr w:rsidR="00BA60C0" w:rsidRPr="00CA08F5" w14:paraId="187B696C" w14:textId="77777777" w:rsidTr="00DC24AE">
        <w:trPr>
          <w:trHeight w:val="21"/>
        </w:trPr>
        <w:tc>
          <w:tcPr>
            <w:tcW w:w="491" w:type="dxa"/>
            <w:vMerge/>
          </w:tcPr>
          <w:p w14:paraId="659230CC"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3466FCE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E01920B"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4D4CA58F" w14:textId="77777777" w:rsidR="003720F8" w:rsidRPr="00CA08F5" w:rsidRDefault="003720F8" w:rsidP="003720F8">
            <w:pPr>
              <w:widowControl w:val="0"/>
              <w:spacing w:after="0"/>
              <w:contextualSpacing/>
              <w:jc w:val="center"/>
              <w:rPr>
                <w:sz w:val="19"/>
                <w:szCs w:val="19"/>
              </w:rPr>
            </w:pPr>
            <w:r w:rsidRPr="00CA08F5">
              <w:rPr>
                <w:sz w:val="19"/>
                <w:szCs w:val="19"/>
              </w:rPr>
              <w:t>Объем памяти жёсткого диска</w:t>
            </w:r>
          </w:p>
        </w:tc>
        <w:tc>
          <w:tcPr>
            <w:tcW w:w="1140" w:type="dxa"/>
            <w:tcMar>
              <w:left w:w="0" w:type="dxa"/>
            </w:tcMar>
            <w:vAlign w:val="center"/>
          </w:tcPr>
          <w:p w14:paraId="107838A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128</w:t>
            </w:r>
          </w:p>
        </w:tc>
        <w:tc>
          <w:tcPr>
            <w:tcW w:w="1128" w:type="dxa"/>
            <w:tcMar>
              <w:left w:w="0" w:type="dxa"/>
            </w:tcMar>
            <w:vAlign w:val="center"/>
          </w:tcPr>
          <w:p w14:paraId="6F21AF50" w14:textId="77777777" w:rsidR="003720F8" w:rsidRPr="00CA08F5" w:rsidRDefault="003720F8" w:rsidP="003720F8">
            <w:pPr>
              <w:widowControl w:val="0"/>
              <w:spacing w:after="0"/>
              <w:contextualSpacing/>
              <w:jc w:val="center"/>
              <w:rPr>
                <w:sz w:val="19"/>
                <w:szCs w:val="19"/>
              </w:rPr>
            </w:pPr>
            <w:r w:rsidRPr="00CA08F5">
              <w:rPr>
                <w:sz w:val="19"/>
                <w:szCs w:val="19"/>
              </w:rPr>
              <w:t>Гигабайт</w:t>
            </w:r>
          </w:p>
        </w:tc>
        <w:tc>
          <w:tcPr>
            <w:tcW w:w="1559" w:type="dxa"/>
            <w:tcMar>
              <w:left w:w="0" w:type="dxa"/>
            </w:tcMar>
            <w:vAlign w:val="center"/>
          </w:tcPr>
          <w:p w14:paraId="7A4F71B1" w14:textId="699132ED"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54C9873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525522D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2725A3F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6A0FEDC1" w14:textId="77777777" w:rsidR="003720F8" w:rsidRPr="00CA08F5" w:rsidRDefault="003720F8" w:rsidP="003720F8">
            <w:pPr>
              <w:widowControl w:val="0"/>
              <w:spacing w:after="0"/>
              <w:contextualSpacing/>
              <w:jc w:val="center"/>
              <w:rPr>
                <w:sz w:val="19"/>
                <w:szCs w:val="19"/>
              </w:rPr>
            </w:pPr>
          </w:p>
        </w:tc>
        <w:tc>
          <w:tcPr>
            <w:tcW w:w="1134" w:type="dxa"/>
            <w:vMerge/>
          </w:tcPr>
          <w:p w14:paraId="0020F9B5" w14:textId="77777777" w:rsidR="003720F8" w:rsidRPr="00CA08F5" w:rsidRDefault="003720F8" w:rsidP="003720F8">
            <w:pPr>
              <w:widowControl w:val="0"/>
              <w:spacing w:after="0"/>
              <w:contextualSpacing/>
              <w:jc w:val="center"/>
              <w:rPr>
                <w:sz w:val="19"/>
                <w:szCs w:val="19"/>
              </w:rPr>
            </w:pPr>
          </w:p>
        </w:tc>
        <w:tc>
          <w:tcPr>
            <w:tcW w:w="1134" w:type="dxa"/>
            <w:vMerge/>
          </w:tcPr>
          <w:p w14:paraId="0C183A26" w14:textId="77777777" w:rsidR="003720F8" w:rsidRPr="00CA08F5" w:rsidRDefault="003720F8" w:rsidP="003720F8">
            <w:pPr>
              <w:widowControl w:val="0"/>
              <w:spacing w:after="0"/>
              <w:contextualSpacing/>
              <w:jc w:val="center"/>
              <w:rPr>
                <w:sz w:val="19"/>
                <w:szCs w:val="19"/>
              </w:rPr>
            </w:pPr>
          </w:p>
        </w:tc>
      </w:tr>
      <w:tr w:rsidR="00BA60C0" w:rsidRPr="00CA08F5" w14:paraId="514B87F8" w14:textId="77777777" w:rsidTr="00DC24AE">
        <w:trPr>
          <w:trHeight w:val="56"/>
        </w:trPr>
        <w:tc>
          <w:tcPr>
            <w:tcW w:w="491" w:type="dxa"/>
            <w:vMerge w:val="restart"/>
          </w:tcPr>
          <w:p w14:paraId="51881D21" w14:textId="77777777" w:rsidR="003720F8" w:rsidRPr="00CA08F5" w:rsidRDefault="003720F8" w:rsidP="003720F8">
            <w:pPr>
              <w:widowControl w:val="0"/>
              <w:spacing w:after="0"/>
              <w:contextualSpacing/>
              <w:jc w:val="center"/>
              <w:rPr>
                <w:sz w:val="19"/>
                <w:szCs w:val="19"/>
              </w:rPr>
            </w:pPr>
            <w:r w:rsidRPr="00CA08F5">
              <w:rPr>
                <w:bCs/>
                <w:sz w:val="19"/>
                <w:szCs w:val="19"/>
              </w:rPr>
              <w:t>2</w:t>
            </w:r>
          </w:p>
        </w:tc>
        <w:tc>
          <w:tcPr>
            <w:tcW w:w="1418" w:type="dxa"/>
            <w:vMerge w:val="restart"/>
            <w:tcMar>
              <w:left w:w="0" w:type="dxa"/>
            </w:tcMar>
          </w:tcPr>
          <w:p w14:paraId="6DD261D3" w14:textId="77777777" w:rsidR="003720F8" w:rsidRPr="00CA08F5" w:rsidRDefault="003720F8" w:rsidP="003720F8">
            <w:pPr>
              <w:widowControl w:val="0"/>
              <w:spacing w:after="0"/>
              <w:contextualSpacing/>
              <w:jc w:val="center"/>
              <w:rPr>
                <w:sz w:val="19"/>
                <w:szCs w:val="19"/>
              </w:rPr>
            </w:pPr>
            <w:r w:rsidRPr="00CA08F5">
              <w:rPr>
                <w:sz w:val="19"/>
                <w:szCs w:val="19"/>
              </w:rPr>
              <w:t xml:space="preserve">Право использования программного </w:t>
            </w:r>
            <w:r w:rsidRPr="00CA08F5">
              <w:rPr>
                <w:sz w:val="19"/>
                <w:szCs w:val="19"/>
              </w:rPr>
              <w:lastRenderedPageBreak/>
              <w:t>обеспечения</w:t>
            </w:r>
          </w:p>
        </w:tc>
        <w:tc>
          <w:tcPr>
            <w:tcW w:w="937" w:type="dxa"/>
            <w:vMerge w:val="restart"/>
            <w:tcMar>
              <w:left w:w="0" w:type="dxa"/>
            </w:tcMar>
          </w:tcPr>
          <w:p w14:paraId="3AFFD44A" w14:textId="77777777" w:rsidR="003720F8" w:rsidRPr="00CA08F5" w:rsidRDefault="003720F8" w:rsidP="003720F8">
            <w:pPr>
              <w:pStyle w:val="afffa"/>
              <w:widowControl w:val="0"/>
              <w:spacing w:after="0"/>
              <w:ind w:left="57" w:right="57"/>
              <w:contextualSpacing/>
              <w:jc w:val="center"/>
              <w:rPr>
                <w:bCs/>
                <w:sz w:val="19"/>
                <w:szCs w:val="19"/>
              </w:rPr>
            </w:pPr>
            <w:r w:rsidRPr="00CA08F5">
              <w:rPr>
                <w:bCs/>
                <w:sz w:val="19"/>
                <w:szCs w:val="19"/>
              </w:rPr>
              <w:lastRenderedPageBreak/>
              <w:t>58.29.11.000-00000004</w:t>
            </w:r>
          </w:p>
        </w:tc>
        <w:tc>
          <w:tcPr>
            <w:tcW w:w="2182" w:type="dxa"/>
            <w:tcMar>
              <w:left w:w="0" w:type="dxa"/>
            </w:tcMar>
            <w:vAlign w:val="center"/>
          </w:tcPr>
          <w:p w14:paraId="037FDF72" w14:textId="77777777" w:rsidR="003720F8" w:rsidRPr="00CA08F5" w:rsidDel="002B5A3C" w:rsidRDefault="003720F8" w:rsidP="003720F8">
            <w:pPr>
              <w:widowControl w:val="0"/>
              <w:spacing w:after="0"/>
              <w:contextualSpacing/>
              <w:jc w:val="center"/>
              <w:rPr>
                <w:color w:val="FF0000"/>
                <w:sz w:val="19"/>
                <w:szCs w:val="19"/>
              </w:rPr>
            </w:pPr>
            <w:r w:rsidRPr="00CA08F5">
              <w:rPr>
                <w:sz w:val="19"/>
                <w:szCs w:val="19"/>
              </w:rPr>
              <w:t>Вид лицензии</w:t>
            </w:r>
          </w:p>
        </w:tc>
        <w:tc>
          <w:tcPr>
            <w:tcW w:w="1140" w:type="dxa"/>
            <w:tcMar>
              <w:left w:w="0" w:type="dxa"/>
            </w:tcMar>
            <w:vAlign w:val="center"/>
          </w:tcPr>
          <w:p w14:paraId="5BABD39B" w14:textId="77777777" w:rsidR="003720F8" w:rsidRPr="00CA08F5" w:rsidDel="002B5A3C" w:rsidRDefault="003720F8" w:rsidP="003720F8">
            <w:pPr>
              <w:widowControl w:val="0"/>
              <w:spacing w:after="0"/>
              <w:contextualSpacing/>
              <w:jc w:val="center"/>
              <w:rPr>
                <w:sz w:val="19"/>
                <w:szCs w:val="19"/>
              </w:rPr>
            </w:pPr>
            <w:r w:rsidRPr="00CA08F5">
              <w:rPr>
                <w:bCs/>
                <w:sz w:val="19"/>
                <w:szCs w:val="19"/>
              </w:rPr>
              <w:t>Простая (неисключительная) *</w:t>
            </w:r>
          </w:p>
        </w:tc>
        <w:tc>
          <w:tcPr>
            <w:tcW w:w="1128" w:type="dxa"/>
            <w:tcMar>
              <w:left w:w="0" w:type="dxa"/>
            </w:tcMar>
            <w:vAlign w:val="center"/>
          </w:tcPr>
          <w:p w14:paraId="69E1CE2D"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6AF91A1" w14:textId="025B8A6A"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val="restart"/>
            <w:tcMar>
              <w:left w:w="0" w:type="dxa"/>
            </w:tcMar>
          </w:tcPr>
          <w:p w14:paraId="68729BF0" w14:textId="77777777" w:rsidR="003720F8" w:rsidRPr="00CA08F5" w:rsidRDefault="003720F8" w:rsidP="003720F8">
            <w:pPr>
              <w:widowControl w:val="0"/>
              <w:spacing w:after="0"/>
              <w:contextualSpacing/>
              <w:jc w:val="center"/>
              <w:rPr>
                <w:sz w:val="19"/>
                <w:szCs w:val="19"/>
              </w:rPr>
            </w:pPr>
            <w:r w:rsidRPr="00CA08F5">
              <w:rPr>
                <w:sz w:val="19"/>
                <w:szCs w:val="19"/>
              </w:rPr>
              <w:t>Условная единица</w:t>
            </w:r>
          </w:p>
        </w:tc>
        <w:tc>
          <w:tcPr>
            <w:tcW w:w="708" w:type="dxa"/>
            <w:vMerge w:val="restart"/>
            <w:tcMar>
              <w:left w:w="0" w:type="dxa"/>
            </w:tcMar>
          </w:tcPr>
          <w:p w14:paraId="0FD526D9" w14:textId="77777777" w:rsidR="003720F8" w:rsidRPr="00CA08F5" w:rsidRDefault="003720F8" w:rsidP="003720F8">
            <w:pPr>
              <w:widowControl w:val="0"/>
              <w:spacing w:after="0"/>
              <w:contextualSpacing/>
              <w:jc w:val="center"/>
              <w:rPr>
                <w:sz w:val="19"/>
                <w:szCs w:val="19"/>
              </w:rPr>
            </w:pPr>
            <w:r w:rsidRPr="00CA08F5">
              <w:rPr>
                <w:sz w:val="19"/>
                <w:szCs w:val="19"/>
              </w:rPr>
              <w:t>1</w:t>
            </w:r>
          </w:p>
        </w:tc>
        <w:tc>
          <w:tcPr>
            <w:tcW w:w="1843" w:type="dxa"/>
            <w:vMerge w:val="restart"/>
            <w:tcMar>
              <w:left w:w="0" w:type="dxa"/>
            </w:tcMar>
          </w:tcPr>
          <w:p w14:paraId="7F401271" w14:textId="7E8DE6B4" w:rsidR="003720F8" w:rsidRPr="00CA08F5" w:rsidRDefault="003720F8" w:rsidP="003720F8">
            <w:pPr>
              <w:widowControl w:val="0"/>
              <w:spacing w:after="0"/>
              <w:contextualSpacing/>
              <w:jc w:val="center"/>
              <w:rPr>
                <w:sz w:val="19"/>
                <w:szCs w:val="19"/>
              </w:rPr>
            </w:pPr>
            <w:r w:rsidRPr="00181263">
              <w:rPr>
                <w:sz w:val="19"/>
                <w:szCs w:val="19"/>
                <w:highlight w:val="lightGray"/>
              </w:rPr>
              <w:t>________</w:t>
            </w:r>
          </w:p>
        </w:tc>
        <w:tc>
          <w:tcPr>
            <w:tcW w:w="1134" w:type="dxa"/>
            <w:vMerge w:val="restart"/>
            <w:tcMar>
              <w:left w:w="0" w:type="dxa"/>
            </w:tcMar>
          </w:tcPr>
          <w:p w14:paraId="5810816B" w14:textId="24D88F16" w:rsidR="003720F8" w:rsidRPr="00CA08F5" w:rsidRDefault="003720F8" w:rsidP="003720F8">
            <w:pPr>
              <w:widowControl w:val="0"/>
              <w:spacing w:after="0"/>
              <w:contextualSpacing/>
              <w:jc w:val="center"/>
              <w:rPr>
                <w:sz w:val="19"/>
                <w:szCs w:val="19"/>
              </w:rPr>
            </w:pPr>
            <w:r w:rsidRPr="00181263">
              <w:rPr>
                <w:sz w:val="19"/>
                <w:szCs w:val="19"/>
                <w:highlight w:val="lightGray"/>
              </w:rPr>
              <w:t>________</w:t>
            </w:r>
          </w:p>
        </w:tc>
        <w:tc>
          <w:tcPr>
            <w:tcW w:w="1134" w:type="dxa"/>
            <w:vMerge w:val="restart"/>
          </w:tcPr>
          <w:p w14:paraId="0C41D631" w14:textId="22F61709" w:rsidR="003720F8" w:rsidRPr="00CA08F5" w:rsidRDefault="003720F8" w:rsidP="003720F8">
            <w:pPr>
              <w:widowControl w:val="0"/>
              <w:spacing w:after="0"/>
              <w:contextualSpacing/>
              <w:jc w:val="center"/>
              <w:rPr>
                <w:sz w:val="19"/>
                <w:szCs w:val="19"/>
              </w:rPr>
            </w:pPr>
            <w:r w:rsidRPr="00181263">
              <w:rPr>
                <w:sz w:val="19"/>
                <w:szCs w:val="19"/>
                <w:highlight w:val="lightGray"/>
              </w:rPr>
              <w:t>________</w:t>
            </w:r>
          </w:p>
        </w:tc>
        <w:tc>
          <w:tcPr>
            <w:tcW w:w="1134" w:type="dxa"/>
            <w:vMerge w:val="restart"/>
          </w:tcPr>
          <w:p w14:paraId="54C2D3FE" w14:textId="55DE7827" w:rsidR="003720F8" w:rsidRPr="00CA08F5" w:rsidRDefault="003720F8" w:rsidP="003720F8">
            <w:pPr>
              <w:widowControl w:val="0"/>
              <w:spacing w:after="0"/>
              <w:contextualSpacing/>
              <w:jc w:val="center"/>
              <w:rPr>
                <w:sz w:val="19"/>
                <w:szCs w:val="19"/>
              </w:rPr>
            </w:pPr>
            <w:r w:rsidRPr="00181263">
              <w:rPr>
                <w:sz w:val="19"/>
                <w:szCs w:val="19"/>
                <w:highlight w:val="lightGray"/>
              </w:rPr>
              <w:t>________</w:t>
            </w:r>
          </w:p>
        </w:tc>
      </w:tr>
      <w:tr w:rsidR="00BA60C0" w:rsidRPr="00CA08F5" w14:paraId="67ADAC63" w14:textId="77777777" w:rsidTr="00DC24AE">
        <w:trPr>
          <w:trHeight w:val="56"/>
        </w:trPr>
        <w:tc>
          <w:tcPr>
            <w:tcW w:w="491" w:type="dxa"/>
            <w:vMerge/>
            <w:vAlign w:val="center"/>
          </w:tcPr>
          <w:p w14:paraId="59AC26FC"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3C606EF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A8E806E"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27E1CF5C" w14:textId="77777777" w:rsidR="003720F8" w:rsidRPr="00CA08F5" w:rsidDel="002B5A3C" w:rsidRDefault="003720F8" w:rsidP="003720F8">
            <w:pPr>
              <w:widowControl w:val="0"/>
              <w:spacing w:after="0"/>
              <w:contextualSpacing/>
              <w:jc w:val="center"/>
              <w:rPr>
                <w:color w:val="FF0000"/>
                <w:sz w:val="19"/>
                <w:szCs w:val="19"/>
              </w:rPr>
            </w:pPr>
            <w:r w:rsidRPr="00CA08F5">
              <w:rPr>
                <w:sz w:val="19"/>
                <w:szCs w:val="19"/>
              </w:rPr>
              <w:t>Класс программ для электронных вычислительных машин и баз данных</w:t>
            </w:r>
          </w:p>
        </w:tc>
        <w:tc>
          <w:tcPr>
            <w:tcW w:w="1140" w:type="dxa"/>
            <w:tcMar>
              <w:left w:w="0" w:type="dxa"/>
            </w:tcMar>
            <w:vAlign w:val="center"/>
          </w:tcPr>
          <w:p w14:paraId="1CDCB645" w14:textId="77777777" w:rsidR="003720F8" w:rsidRPr="00CA08F5" w:rsidDel="002B5A3C" w:rsidRDefault="003720F8" w:rsidP="003720F8">
            <w:pPr>
              <w:widowControl w:val="0"/>
              <w:spacing w:after="0"/>
              <w:contextualSpacing/>
              <w:jc w:val="center"/>
              <w:rPr>
                <w:sz w:val="19"/>
                <w:szCs w:val="19"/>
              </w:rPr>
            </w:pPr>
            <w:r w:rsidRPr="00CA08F5">
              <w:rPr>
                <w:bCs/>
                <w:sz w:val="19"/>
                <w:szCs w:val="19"/>
              </w:rPr>
              <w:t>(03.03) Межсетевые экраны *</w:t>
            </w:r>
          </w:p>
        </w:tc>
        <w:tc>
          <w:tcPr>
            <w:tcW w:w="1128" w:type="dxa"/>
            <w:tcMar>
              <w:left w:w="0" w:type="dxa"/>
            </w:tcMar>
            <w:vAlign w:val="center"/>
          </w:tcPr>
          <w:p w14:paraId="5A49313C"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4F29F2B" w14:textId="0CD9AF98"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2AD0FC5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2E6CF5D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251FEBF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54ACE2D6" w14:textId="77777777" w:rsidR="003720F8" w:rsidRPr="00CA08F5" w:rsidRDefault="003720F8" w:rsidP="003720F8">
            <w:pPr>
              <w:widowControl w:val="0"/>
              <w:spacing w:after="0"/>
              <w:contextualSpacing/>
              <w:jc w:val="center"/>
              <w:rPr>
                <w:sz w:val="19"/>
                <w:szCs w:val="19"/>
              </w:rPr>
            </w:pPr>
          </w:p>
        </w:tc>
        <w:tc>
          <w:tcPr>
            <w:tcW w:w="1134" w:type="dxa"/>
            <w:vMerge/>
          </w:tcPr>
          <w:p w14:paraId="0786FFBE" w14:textId="77777777" w:rsidR="003720F8" w:rsidRPr="00CA08F5" w:rsidRDefault="003720F8" w:rsidP="003720F8">
            <w:pPr>
              <w:widowControl w:val="0"/>
              <w:spacing w:after="0"/>
              <w:contextualSpacing/>
              <w:jc w:val="center"/>
              <w:rPr>
                <w:sz w:val="19"/>
                <w:szCs w:val="19"/>
              </w:rPr>
            </w:pPr>
          </w:p>
        </w:tc>
        <w:tc>
          <w:tcPr>
            <w:tcW w:w="1134" w:type="dxa"/>
            <w:vMerge/>
          </w:tcPr>
          <w:p w14:paraId="610DC0E3" w14:textId="77777777" w:rsidR="003720F8" w:rsidRPr="00CA08F5" w:rsidRDefault="003720F8" w:rsidP="003720F8">
            <w:pPr>
              <w:widowControl w:val="0"/>
              <w:spacing w:after="0"/>
              <w:contextualSpacing/>
              <w:jc w:val="center"/>
              <w:rPr>
                <w:sz w:val="19"/>
                <w:szCs w:val="19"/>
              </w:rPr>
            </w:pPr>
          </w:p>
        </w:tc>
      </w:tr>
      <w:tr w:rsidR="00BA60C0" w:rsidRPr="00CA08F5" w14:paraId="1E67AE74" w14:textId="77777777" w:rsidTr="00DC24AE">
        <w:trPr>
          <w:trHeight w:val="56"/>
        </w:trPr>
        <w:tc>
          <w:tcPr>
            <w:tcW w:w="491" w:type="dxa"/>
            <w:vMerge/>
            <w:vAlign w:val="center"/>
          </w:tcPr>
          <w:p w14:paraId="0CBB4FB3" w14:textId="77777777" w:rsidR="003720F8" w:rsidRPr="00CA08F5" w:rsidRDefault="003720F8" w:rsidP="003720F8">
            <w:pPr>
              <w:widowControl w:val="0"/>
              <w:spacing w:after="0"/>
              <w:contextualSpacing/>
              <w:jc w:val="center"/>
              <w:rPr>
                <w:sz w:val="19"/>
                <w:szCs w:val="19"/>
              </w:rPr>
            </w:pPr>
          </w:p>
        </w:tc>
        <w:tc>
          <w:tcPr>
            <w:tcW w:w="1418" w:type="dxa"/>
            <w:vMerge/>
            <w:tcMar>
              <w:left w:w="0" w:type="dxa"/>
            </w:tcMar>
            <w:vAlign w:val="center"/>
          </w:tcPr>
          <w:p w14:paraId="08ED319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E93293F"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3EA217C0" w14:textId="77777777" w:rsidR="003720F8" w:rsidRPr="00CA08F5" w:rsidDel="002B5A3C" w:rsidRDefault="003720F8" w:rsidP="003720F8">
            <w:pPr>
              <w:widowControl w:val="0"/>
              <w:spacing w:after="0"/>
              <w:contextualSpacing/>
              <w:jc w:val="center"/>
              <w:rPr>
                <w:color w:val="FF0000"/>
                <w:sz w:val="19"/>
                <w:szCs w:val="19"/>
              </w:rPr>
            </w:pPr>
            <w:r w:rsidRPr="00CA08F5">
              <w:rPr>
                <w:bCs/>
                <w:sz w:val="19"/>
                <w:szCs w:val="19"/>
              </w:rPr>
              <w:t>Способ предоставления</w:t>
            </w:r>
          </w:p>
        </w:tc>
        <w:tc>
          <w:tcPr>
            <w:tcW w:w="1140" w:type="dxa"/>
            <w:tcMar>
              <w:left w:w="0" w:type="dxa"/>
            </w:tcMar>
            <w:vAlign w:val="center"/>
          </w:tcPr>
          <w:p w14:paraId="6B75EDA0" w14:textId="77777777" w:rsidR="003720F8" w:rsidRPr="00CA08F5" w:rsidDel="002B5A3C" w:rsidRDefault="003720F8" w:rsidP="003720F8">
            <w:pPr>
              <w:widowControl w:val="0"/>
              <w:spacing w:after="0"/>
              <w:contextualSpacing/>
              <w:jc w:val="center"/>
              <w:rPr>
                <w:sz w:val="19"/>
                <w:szCs w:val="19"/>
              </w:rPr>
            </w:pPr>
            <w:r w:rsidRPr="00CA08F5">
              <w:rPr>
                <w:bCs/>
                <w:color w:val="000000" w:themeColor="text1"/>
                <w:sz w:val="19"/>
                <w:szCs w:val="19"/>
              </w:rPr>
              <w:t>Удаленный доступ через информационно-телекоммуникационные сети, в том числе через информационно-телекоммуникационную сеть Интернет *</w:t>
            </w:r>
          </w:p>
        </w:tc>
        <w:tc>
          <w:tcPr>
            <w:tcW w:w="1128" w:type="dxa"/>
            <w:tcMar>
              <w:left w:w="0" w:type="dxa"/>
            </w:tcMar>
            <w:vAlign w:val="center"/>
          </w:tcPr>
          <w:p w14:paraId="2629FAE7"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38B396C" w14:textId="16321EB5"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7F26C55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0D6D840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3D6EF04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64040D82" w14:textId="77777777" w:rsidR="003720F8" w:rsidRPr="00CA08F5" w:rsidRDefault="003720F8" w:rsidP="003720F8">
            <w:pPr>
              <w:widowControl w:val="0"/>
              <w:spacing w:after="0"/>
              <w:contextualSpacing/>
              <w:jc w:val="center"/>
              <w:rPr>
                <w:sz w:val="19"/>
                <w:szCs w:val="19"/>
              </w:rPr>
            </w:pPr>
          </w:p>
        </w:tc>
        <w:tc>
          <w:tcPr>
            <w:tcW w:w="1134" w:type="dxa"/>
            <w:vMerge/>
          </w:tcPr>
          <w:p w14:paraId="0A8725E5" w14:textId="77777777" w:rsidR="003720F8" w:rsidRPr="00CA08F5" w:rsidRDefault="003720F8" w:rsidP="003720F8">
            <w:pPr>
              <w:widowControl w:val="0"/>
              <w:spacing w:after="0"/>
              <w:contextualSpacing/>
              <w:jc w:val="center"/>
              <w:rPr>
                <w:sz w:val="19"/>
                <w:szCs w:val="19"/>
              </w:rPr>
            </w:pPr>
          </w:p>
        </w:tc>
        <w:tc>
          <w:tcPr>
            <w:tcW w:w="1134" w:type="dxa"/>
            <w:vMerge/>
          </w:tcPr>
          <w:p w14:paraId="7DC58AB8" w14:textId="77777777" w:rsidR="003720F8" w:rsidRPr="00CA08F5" w:rsidRDefault="003720F8" w:rsidP="003720F8">
            <w:pPr>
              <w:widowControl w:val="0"/>
              <w:spacing w:after="0"/>
              <w:contextualSpacing/>
              <w:jc w:val="center"/>
              <w:rPr>
                <w:sz w:val="19"/>
                <w:szCs w:val="19"/>
              </w:rPr>
            </w:pPr>
          </w:p>
        </w:tc>
      </w:tr>
      <w:tr w:rsidR="00BA60C0" w:rsidRPr="00CA08F5" w14:paraId="23B272FD" w14:textId="77777777" w:rsidTr="00DC24AE">
        <w:trPr>
          <w:trHeight w:val="56"/>
        </w:trPr>
        <w:tc>
          <w:tcPr>
            <w:tcW w:w="491" w:type="dxa"/>
            <w:vMerge/>
          </w:tcPr>
          <w:p w14:paraId="0A9C6A7E"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DAE08CA"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893FCE3" w14:textId="77777777" w:rsidR="003720F8" w:rsidRPr="00CA08F5" w:rsidRDefault="003720F8" w:rsidP="003720F8">
            <w:pPr>
              <w:pStyle w:val="afffa"/>
              <w:widowControl w:val="0"/>
              <w:spacing w:after="0"/>
              <w:ind w:left="0"/>
              <w:contextualSpacing/>
              <w:rPr>
                <w:sz w:val="19"/>
                <w:szCs w:val="19"/>
              </w:rPr>
            </w:pPr>
          </w:p>
        </w:tc>
        <w:tc>
          <w:tcPr>
            <w:tcW w:w="2182" w:type="dxa"/>
            <w:tcMar>
              <w:left w:w="0" w:type="dxa"/>
            </w:tcMar>
            <w:vAlign w:val="center"/>
          </w:tcPr>
          <w:p w14:paraId="3059393A" w14:textId="77777777" w:rsidR="003720F8" w:rsidRPr="00CA08F5" w:rsidRDefault="003720F8" w:rsidP="003720F8">
            <w:pPr>
              <w:widowControl w:val="0"/>
              <w:spacing w:after="0"/>
              <w:contextualSpacing/>
              <w:jc w:val="center"/>
              <w:rPr>
                <w:sz w:val="19"/>
                <w:szCs w:val="19"/>
              </w:rPr>
            </w:pPr>
            <w:r w:rsidRPr="00CA08F5">
              <w:rPr>
                <w:sz w:val="19"/>
                <w:szCs w:val="19"/>
              </w:rPr>
              <w:t>Поддержка программным интерфейсом русского языка</w:t>
            </w:r>
            <w:r w:rsidRPr="00CA08F5">
              <w:rPr>
                <w:sz w:val="18"/>
                <w:szCs w:val="18"/>
              </w:rPr>
              <w:t xml:space="preserve"> </w:t>
            </w:r>
            <w:r w:rsidRPr="00CA08F5">
              <w:rPr>
                <w:sz w:val="19"/>
                <w:szCs w:val="19"/>
              </w:rPr>
              <w:t xml:space="preserve">с использованием кодировки текста </w:t>
            </w:r>
          </w:p>
          <w:p w14:paraId="69F538B7" w14:textId="77777777" w:rsidR="003720F8" w:rsidRPr="00CA08F5" w:rsidDel="002B5A3C" w:rsidRDefault="003720F8" w:rsidP="003720F8">
            <w:pPr>
              <w:widowControl w:val="0"/>
              <w:spacing w:after="0"/>
              <w:contextualSpacing/>
              <w:jc w:val="center"/>
              <w:rPr>
                <w:color w:val="FF0000"/>
                <w:sz w:val="19"/>
                <w:szCs w:val="19"/>
              </w:rPr>
            </w:pPr>
            <w:proofErr w:type="spellStart"/>
            <w:r w:rsidRPr="00CA08F5">
              <w:rPr>
                <w:sz w:val="19"/>
                <w:szCs w:val="19"/>
              </w:rPr>
              <w:t>UTF</w:t>
            </w:r>
            <w:proofErr w:type="spellEnd"/>
            <w:r w:rsidRPr="00CA08F5">
              <w:rPr>
                <w:sz w:val="19"/>
                <w:szCs w:val="19"/>
              </w:rPr>
              <w:t xml:space="preserve">-8 </w:t>
            </w:r>
            <w:r w:rsidRPr="00CA08F5">
              <w:rPr>
                <w:sz w:val="19"/>
                <w:szCs w:val="19"/>
                <w:vertAlign w:val="superscript"/>
              </w:rPr>
              <w:sym w:font="Symbol" w:char="F03C"/>
            </w:r>
            <w:r w:rsidRPr="00CA08F5">
              <w:rPr>
                <w:sz w:val="19"/>
                <w:szCs w:val="19"/>
                <w:vertAlign w:val="superscript"/>
              </w:rPr>
              <w:t>1</w:t>
            </w:r>
            <w:r w:rsidRPr="00CA08F5">
              <w:rPr>
                <w:sz w:val="19"/>
                <w:szCs w:val="19"/>
                <w:vertAlign w:val="superscript"/>
              </w:rPr>
              <w:sym w:font="Symbol" w:char="F03E"/>
            </w:r>
          </w:p>
        </w:tc>
        <w:tc>
          <w:tcPr>
            <w:tcW w:w="1140" w:type="dxa"/>
            <w:tcMar>
              <w:left w:w="0" w:type="dxa"/>
            </w:tcMar>
            <w:vAlign w:val="center"/>
          </w:tcPr>
          <w:p w14:paraId="7F8DABBA" w14:textId="77777777" w:rsidR="003720F8" w:rsidRPr="00CA08F5" w:rsidDel="002B5A3C" w:rsidRDefault="003720F8" w:rsidP="003720F8">
            <w:pPr>
              <w:widowControl w:val="0"/>
              <w:spacing w:after="0"/>
              <w:contextualSpacing/>
              <w:jc w:val="center"/>
              <w:rPr>
                <w:color w:val="000000" w:themeColor="text1"/>
                <w:sz w:val="19"/>
                <w:szCs w:val="19"/>
              </w:rPr>
            </w:pPr>
            <w:r w:rsidRPr="00CA08F5">
              <w:rPr>
                <w:color w:val="000000" w:themeColor="text1"/>
                <w:sz w:val="19"/>
                <w:szCs w:val="19"/>
              </w:rPr>
              <w:t>Предусмотрена *</w:t>
            </w:r>
          </w:p>
        </w:tc>
        <w:tc>
          <w:tcPr>
            <w:tcW w:w="1128" w:type="dxa"/>
            <w:tcMar>
              <w:left w:w="0" w:type="dxa"/>
            </w:tcMar>
            <w:vAlign w:val="center"/>
          </w:tcPr>
          <w:p w14:paraId="79020A4F" w14:textId="77777777" w:rsidR="003720F8" w:rsidRPr="00CA08F5" w:rsidRDefault="003720F8" w:rsidP="003720F8">
            <w:pPr>
              <w:widowControl w:val="0"/>
              <w:spacing w:after="0"/>
              <w:contextualSpacing/>
              <w:jc w:val="center"/>
              <w:rPr>
                <w:color w:val="FF0000"/>
                <w:sz w:val="19"/>
                <w:szCs w:val="19"/>
              </w:rPr>
            </w:pPr>
          </w:p>
        </w:tc>
        <w:tc>
          <w:tcPr>
            <w:tcW w:w="1559" w:type="dxa"/>
            <w:tcMar>
              <w:left w:w="0" w:type="dxa"/>
            </w:tcMar>
            <w:vAlign w:val="center"/>
          </w:tcPr>
          <w:p w14:paraId="5E526FC2" w14:textId="1BD0D0FA"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1B96577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71A56E7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728B414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6353A18C" w14:textId="77777777" w:rsidR="003720F8" w:rsidRPr="00CA08F5" w:rsidRDefault="003720F8" w:rsidP="003720F8">
            <w:pPr>
              <w:widowControl w:val="0"/>
              <w:spacing w:after="0"/>
              <w:contextualSpacing/>
              <w:jc w:val="center"/>
              <w:rPr>
                <w:sz w:val="19"/>
                <w:szCs w:val="19"/>
              </w:rPr>
            </w:pPr>
          </w:p>
        </w:tc>
        <w:tc>
          <w:tcPr>
            <w:tcW w:w="1134" w:type="dxa"/>
            <w:vMerge/>
          </w:tcPr>
          <w:p w14:paraId="1A695B97" w14:textId="77777777" w:rsidR="003720F8" w:rsidRPr="00CA08F5" w:rsidRDefault="003720F8" w:rsidP="003720F8">
            <w:pPr>
              <w:widowControl w:val="0"/>
              <w:spacing w:after="0"/>
              <w:contextualSpacing/>
              <w:jc w:val="center"/>
              <w:rPr>
                <w:sz w:val="19"/>
                <w:szCs w:val="19"/>
              </w:rPr>
            </w:pPr>
          </w:p>
        </w:tc>
        <w:tc>
          <w:tcPr>
            <w:tcW w:w="1134" w:type="dxa"/>
            <w:vMerge/>
          </w:tcPr>
          <w:p w14:paraId="56EB80A1" w14:textId="77777777" w:rsidR="003720F8" w:rsidRPr="00CA08F5" w:rsidRDefault="003720F8" w:rsidP="003720F8">
            <w:pPr>
              <w:widowControl w:val="0"/>
              <w:spacing w:after="0"/>
              <w:contextualSpacing/>
              <w:jc w:val="center"/>
              <w:rPr>
                <w:sz w:val="19"/>
                <w:szCs w:val="19"/>
              </w:rPr>
            </w:pPr>
          </w:p>
        </w:tc>
      </w:tr>
      <w:tr w:rsidR="00BA60C0" w:rsidRPr="00CA08F5" w14:paraId="211BB823" w14:textId="77777777" w:rsidTr="00DC24AE">
        <w:trPr>
          <w:trHeight w:val="56"/>
        </w:trPr>
        <w:tc>
          <w:tcPr>
            <w:tcW w:w="491" w:type="dxa"/>
            <w:vMerge/>
          </w:tcPr>
          <w:p w14:paraId="0FF206DD"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2FE138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8408B5E" w14:textId="77777777" w:rsidR="003720F8" w:rsidRPr="00CA08F5" w:rsidRDefault="003720F8" w:rsidP="003720F8">
            <w:pPr>
              <w:widowControl w:val="0"/>
              <w:spacing w:after="0"/>
              <w:contextualSpacing/>
              <w:rPr>
                <w:sz w:val="19"/>
                <w:szCs w:val="19"/>
              </w:rPr>
            </w:pPr>
          </w:p>
        </w:tc>
        <w:tc>
          <w:tcPr>
            <w:tcW w:w="2182" w:type="dxa"/>
            <w:tcMar>
              <w:left w:w="0" w:type="dxa"/>
            </w:tcMar>
            <w:vAlign w:val="center"/>
          </w:tcPr>
          <w:p w14:paraId="5F2F871D"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Поддержка аутентификации через веб-интерфейс управления межсетевым экраном по имени и паролю пользователя</w:t>
            </w:r>
            <w:r w:rsidRPr="00CA08F5">
              <w:rPr>
                <w:color w:val="000000" w:themeColor="text1"/>
                <w:sz w:val="18"/>
                <w:szCs w:val="18"/>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D5F4804"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B5A8B3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B9A59B9" w14:textId="34EDB923" w:rsidR="003720F8" w:rsidRPr="00CA08F5" w:rsidRDefault="003720F8" w:rsidP="003720F8">
            <w:pPr>
              <w:widowControl w:val="0"/>
              <w:spacing w:after="0"/>
              <w:contextualSpacing/>
              <w:jc w:val="center"/>
              <w:rPr>
                <w:sz w:val="19"/>
                <w:szCs w:val="19"/>
              </w:rPr>
            </w:pPr>
            <w:r w:rsidRPr="003044EC">
              <w:rPr>
                <w:sz w:val="19"/>
                <w:szCs w:val="19"/>
                <w:highlight w:val="lightGray"/>
              </w:rPr>
              <w:t>________</w:t>
            </w:r>
          </w:p>
        </w:tc>
        <w:tc>
          <w:tcPr>
            <w:tcW w:w="851" w:type="dxa"/>
            <w:vMerge/>
            <w:tcMar>
              <w:left w:w="0" w:type="dxa"/>
            </w:tcMar>
            <w:vAlign w:val="center"/>
          </w:tcPr>
          <w:p w14:paraId="5B70EB4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15FE8079"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5F936398"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34609C8E" w14:textId="77777777" w:rsidR="003720F8" w:rsidRPr="00CA08F5" w:rsidRDefault="003720F8" w:rsidP="003720F8">
            <w:pPr>
              <w:widowControl w:val="0"/>
              <w:spacing w:after="0"/>
              <w:contextualSpacing/>
              <w:jc w:val="center"/>
              <w:rPr>
                <w:sz w:val="19"/>
                <w:szCs w:val="19"/>
              </w:rPr>
            </w:pPr>
          </w:p>
        </w:tc>
        <w:tc>
          <w:tcPr>
            <w:tcW w:w="1134" w:type="dxa"/>
            <w:vMerge/>
          </w:tcPr>
          <w:p w14:paraId="7962C15C" w14:textId="77777777" w:rsidR="003720F8" w:rsidRPr="00CA08F5" w:rsidRDefault="003720F8" w:rsidP="003720F8">
            <w:pPr>
              <w:widowControl w:val="0"/>
              <w:spacing w:after="0"/>
              <w:contextualSpacing/>
              <w:jc w:val="center"/>
              <w:rPr>
                <w:sz w:val="19"/>
                <w:szCs w:val="19"/>
              </w:rPr>
            </w:pPr>
          </w:p>
        </w:tc>
        <w:tc>
          <w:tcPr>
            <w:tcW w:w="1134" w:type="dxa"/>
            <w:vMerge/>
          </w:tcPr>
          <w:p w14:paraId="5CA0D517" w14:textId="77777777" w:rsidR="003720F8" w:rsidRPr="00CA08F5" w:rsidRDefault="003720F8" w:rsidP="003720F8">
            <w:pPr>
              <w:widowControl w:val="0"/>
              <w:spacing w:after="0"/>
              <w:contextualSpacing/>
              <w:jc w:val="center"/>
              <w:rPr>
                <w:sz w:val="19"/>
                <w:szCs w:val="19"/>
              </w:rPr>
            </w:pPr>
          </w:p>
        </w:tc>
      </w:tr>
      <w:tr w:rsidR="00BA60C0" w:rsidRPr="00CA08F5" w14:paraId="67B59716" w14:textId="77777777" w:rsidTr="00DC24AE">
        <w:trPr>
          <w:trHeight w:val="56"/>
        </w:trPr>
        <w:tc>
          <w:tcPr>
            <w:tcW w:w="491" w:type="dxa"/>
            <w:vMerge/>
          </w:tcPr>
          <w:p w14:paraId="3F73D5F4"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9E3D72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4C26B2F" w14:textId="77777777" w:rsidR="003720F8" w:rsidRPr="00CA08F5" w:rsidRDefault="003720F8" w:rsidP="003720F8">
            <w:pPr>
              <w:pStyle w:val="afffa"/>
              <w:widowControl w:val="0"/>
              <w:spacing w:after="0"/>
              <w:ind w:left="360"/>
              <w:contextualSpacing/>
              <w:rPr>
                <w:sz w:val="19"/>
                <w:szCs w:val="19"/>
              </w:rPr>
            </w:pPr>
          </w:p>
        </w:tc>
        <w:tc>
          <w:tcPr>
            <w:tcW w:w="2182" w:type="dxa"/>
            <w:tcMar>
              <w:left w:w="0" w:type="dxa"/>
            </w:tcMar>
            <w:vAlign w:val="center"/>
          </w:tcPr>
          <w:p w14:paraId="0196A665"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аутентификации по пользовательскому сертификату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B7A2CA3"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Предусмотрена *</w:t>
            </w:r>
          </w:p>
        </w:tc>
        <w:tc>
          <w:tcPr>
            <w:tcW w:w="1128" w:type="dxa"/>
            <w:tcMar>
              <w:left w:w="0" w:type="dxa"/>
            </w:tcMar>
            <w:vAlign w:val="center"/>
          </w:tcPr>
          <w:p w14:paraId="690F28AE"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5987AC9" w14:textId="1E880BA8" w:rsidR="003720F8" w:rsidRPr="00CA08F5" w:rsidRDefault="003720F8" w:rsidP="003720F8">
            <w:pPr>
              <w:widowControl w:val="0"/>
              <w:spacing w:after="0"/>
              <w:contextualSpacing/>
              <w:jc w:val="center"/>
              <w:rPr>
                <w:sz w:val="19"/>
                <w:szCs w:val="19"/>
              </w:rPr>
            </w:pPr>
            <w:r w:rsidRPr="00E12520">
              <w:rPr>
                <w:sz w:val="19"/>
                <w:szCs w:val="19"/>
                <w:highlight w:val="lightGray"/>
              </w:rPr>
              <w:t>________</w:t>
            </w:r>
          </w:p>
        </w:tc>
        <w:tc>
          <w:tcPr>
            <w:tcW w:w="851" w:type="dxa"/>
            <w:vMerge/>
            <w:tcMar>
              <w:left w:w="0" w:type="dxa"/>
            </w:tcMar>
            <w:vAlign w:val="center"/>
          </w:tcPr>
          <w:p w14:paraId="45AB2B7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52AF41C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287B6F6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226E4CF1" w14:textId="77777777" w:rsidR="003720F8" w:rsidRPr="00CA08F5" w:rsidRDefault="003720F8" w:rsidP="003720F8">
            <w:pPr>
              <w:widowControl w:val="0"/>
              <w:spacing w:after="0"/>
              <w:contextualSpacing/>
              <w:jc w:val="center"/>
              <w:rPr>
                <w:sz w:val="19"/>
                <w:szCs w:val="19"/>
              </w:rPr>
            </w:pPr>
          </w:p>
        </w:tc>
        <w:tc>
          <w:tcPr>
            <w:tcW w:w="1134" w:type="dxa"/>
            <w:vMerge/>
          </w:tcPr>
          <w:p w14:paraId="7C8A70B2" w14:textId="77777777" w:rsidR="003720F8" w:rsidRPr="00CA08F5" w:rsidRDefault="003720F8" w:rsidP="003720F8">
            <w:pPr>
              <w:widowControl w:val="0"/>
              <w:spacing w:after="0"/>
              <w:contextualSpacing/>
              <w:jc w:val="center"/>
              <w:rPr>
                <w:sz w:val="19"/>
                <w:szCs w:val="19"/>
              </w:rPr>
            </w:pPr>
          </w:p>
        </w:tc>
        <w:tc>
          <w:tcPr>
            <w:tcW w:w="1134" w:type="dxa"/>
            <w:vMerge/>
          </w:tcPr>
          <w:p w14:paraId="661250E0" w14:textId="77777777" w:rsidR="003720F8" w:rsidRPr="00CA08F5" w:rsidRDefault="003720F8" w:rsidP="003720F8">
            <w:pPr>
              <w:widowControl w:val="0"/>
              <w:spacing w:after="0"/>
              <w:contextualSpacing/>
              <w:jc w:val="center"/>
              <w:rPr>
                <w:sz w:val="19"/>
                <w:szCs w:val="19"/>
              </w:rPr>
            </w:pPr>
          </w:p>
        </w:tc>
      </w:tr>
      <w:tr w:rsidR="00BA60C0" w:rsidRPr="00CA08F5" w14:paraId="774DE74C" w14:textId="77777777" w:rsidTr="00DC24AE">
        <w:trPr>
          <w:trHeight w:val="56"/>
        </w:trPr>
        <w:tc>
          <w:tcPr>
            <w:tcW w:w="491" w:type="dxa"/>
            <w:vMerge/>
          </w:tcPr>
          <w:p w14:paraId="3C720E8B"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EA4C56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235271B" w14:textId="77777777" w:rsidR="003720F8" w:rsidRPr="00CA08F5" w:rsidRDefault="003720F8" w:rsidP="003720F8">
            <w:pPr>
              <w:widowControl w:val="0"/>
              <w:spacing w:after="0"/>
              <w:contextualSpacing/>
              <w:rPr>
                <w:sz w:val="19"/>
                <w:szCs w:val="19"/>
              </w:rPr>
            </w:pPr>
          </w:p>
        </w:tc>
        <w:tc>
          <w:tcPr>
            <w:tcW w:w="2182" w:type="dxa"/>
            <w:tcMar>
              <w:left w:w="0" w:type="dxa"/>
            </w:tcMar>
            <w:vAlign w:val="center"/>
          </w:tcPr>
          <w:p w14:paraId="1C29FCDE"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выбора сертификатов для страниц блокировки и аутентификации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1D6A41F"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Предусмотрена *</w:t>
            </w:r>
          </w:p>
        </w:tc>
        <w:tc>
          <w:tcPr>
            <w:tcW w:w="1128" w:type="dxa"/>
            <w:tcMar>
              <w:left w:w="0" w:type="dxa"/>
            </w:tcMar>
            <w:vAlign w:val="center"/>
          </w:tcPr>
          <w:p w14:paraId="7262FA12"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A208950" w14:textId="6433EAE5" w:rsidR="003720F8" w:rsidRPr="00CA08F5" w:rsidRDefault="003720F8" w:rsidP="003720F8">
            <w:pPr>
              <w:widowControl w:val="0"/>
              <w:spacing w:after="0"/>
              <w:contextualSpacing/>
              <w:jc w:val="center"/>
              <w:rPr>
                <w:sz w:val="19"/>
                <w:szCs w:val="19"/>
              </w:rPr>
            </w:pPr>
            <w:r w:rsidRPr="00E12520">
              <w:rPr>
                <w:sz w:val="19"/>
                <w:szCs w:val="19"/>
                <w:highlight w:val="lightGray"/>
              </w:rPr>
              <w:t>________</w:t>
            </w:r>
          </w:p>
        </w:tc>
        <w:tc>
          <w:tcPr>
            <w:tcW w:w="851" w:type="dxa"/>
            <w:vMerge/>
            <w:tcMar>
              <w:left w:w="0" w:type="dxa"/>
            </w:tcMar>
            <w:vAlign w:val="center"/>
          </w:tcPr>
          <w:p w14:paraId="2D4096C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21E64763"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1A4D5FA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255C7153" w14:textId="77777777" w:rsidR="003720F8" w:rsidRPr="00CA08F5" w:rsidRDefault="003720F8" w:rsidP="003720F8">
            <w:pPr>
              <w:widowControl w:val="0"/>
              <w:spacing w:after="0"/>
              <w:contextualSpacing/>
              <w:jc w:val="center"/>
              <w:rPr>
                <w:sz w:val="19"/>
                <w:szCs w:val="19"/>
              </w:rPr>
            </w:pPr>
          </w:p>
        </w:tc>
        <w:tc>
          <w:tcPr>
            <w:tcW w:w="1134" w:type="dxa"/>
            <w:vMerge/>
          </w:tcPr>
          <w:p w14:paraId="66745232" w14:textId="77777777" w:rsidR="003720F8" w:rsidRPr="00CA08F5" w:rsidRDefault="003720F8" w:rsidP="003720F8">
            <w:pPr>
              <w:widowControl w:val="0"/>
              <w:spacing w:after="0"/>
              <w:contextualSpacing/>
              <w:jc w:val="center"/>
              <w:rPr>
                <w:sz w:val="19"/>
                <w:szCs w:val="19"/>
              </w:rPr>
            </w:pPr>
          </w:p>
        </w:tc>
        <w:tc>
          <w:tcPr>
            <w:tcW w:w="1134" w:type="dxa"/>
            <w:vMerge/>
          </w:tcPr>
          <w:p w14:paraId="1782283A" w14:textId="77777777" w:rsidR="003720F8" w:rsidRPr="00CA08F5" w:rsidRDefault="003720F8" w:rsidP="003720F8">
            <w:pPr>
              <w:widowControl w:val="0"/>
              <w:spacing w:after="0"/>
              <w:contextualSpacing/>
              <w:jc w:val="center"/>
              <w:rPr>
                <w:sz w:val="19"/>
                <w:szCs w:val="19"/>
              </w:rPr>
            </w:pPr>
          </w:p>
        </w:tc>
      </w:tr>
      <w:tr w:rsidR="00BA60C0" w:rsidRPr="00CA08F5" w14:paraId="0A5DF1B4" w14:textId="77777777" w:rsidTr="00DC24AE">
        <w:trPr>
          <w:trHeight w:val="56"/>
        </w:trPr>
        <w:tc>
          <w:tcPr>
            <w:tcW w:w="491" w:type="dxa"/>
            <w:vMerge/>
          </w:tcPr>
          <w:p w14:paraId="02AF5197"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AD9AE74"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C064C25" w14:textId="77777777" w:rsidR="003720F8" w:rsidRPr="00CA08F5" w:rsidRDefault="003720F8" w:rsidP="003720F8">
            <w:pPr>
              <w:widowControl w:val="0"/>
              <w:spacing w:after="0"/>
              <w:contextualSpacing/>
            </w:pPr>
          </w:p>
        </w:tc>
        <w:tc>
          <w:tcPr>
            <w:tcW w:w="2182" w:type="dxa"/>
            <w:tcMar>
              <w:left w:w="0" w:type="dxa"/>
            </w:tcMar>
            <w:vAlign w:val="center"/>
          </w:tcPr>
          <w:p w14:paraId="08A3F42C"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задания числа неверных попыток </w:t>
            </w:r>
            <w:r w:rsidRPr="00CA08F5">
              <w:rPr>
                <w:color w:val="000000" w:themeColor="text1"/>
                <w:sz w:val="19"/>
                <w:szCs w:val="19"/>
              </w:rPr>
              <w:lastRenderedPageBreak/>
              <w:t xml:space="preserve">аутентификации и времени блокировки веб-консоли для пользователей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4DAEF77" w14:textId="77777777" w:rsidR="003720F8" w:rsidRPr="00CA08F5" w:rsidRDefault="003720F8" w:rsidP="003720F8">
            <w:pPr>
              <w:widowControl w:val="0"/>
              <w:spacing w:after="0"/>
              <w:contextualSpacing/>
              <w:jc w:val="center"/>
              <w:rPr>
                <w:sz w:val="19"/>
                <w:szCs w:val="19"/>
              </w:rPr>
            </w:pPr>
            <w:r w:rsidRPr="00CA08F5">
              <w:rPr>
                <w:sz w:val="19"/>
                <w:szCs w:val="19"/>
              </w:rPr>
              <w:lastRenderedPageBreak/>
              <w:t>Предусмотрена *</w:t>
            </w:r>
          </w:p>
        </w:tc>
        <w:tc>
          <w:tcPr>
            <w:tcW w:w="1128" w:type="dxa"/>
            <w:tcMar>
              <w:left w:w="0" w:type="dxa"/>
            </w:tcMar>
            <w:vAlign w:val="center"/>
          </w:tcPr>
          <w:p w14:paraId="2E21538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F8EAE86" w14:textId="36C73C3E" w:rsidR="003720F8" w:rsidRPr="00CA08F5" w:rsidRDefault="003720F8" w:rsidP="003720F8">
            <w:pPr>
              <w:widowControl w:val="0"/>
              <w:spacing w:after="0"/>
              <w:contextualSpacing/>
              <w:jc w:val="center"/>
              <w:rPr>
                <w:sz w:val="19"/>
                <w:szCs w:val="19"/>
              </w:rPr>
            </w:pPr>
            <w:r w:rsidRPr="00E12520">
              <w:rPr>
                <w:sz w:val="19"/>
                <w:szCs w:val="19"/>
                <w:highlight w:val="lightGray"/>
              </w:rPr>
              <w:t>________</w:t>
            </w:r>
          </w:p>
        </w:tc>
        <w:tc>
          <w:tcPr>
            <w:tcW w:w="851" w:type="dxa"/>
            <w:vMerge/>
            <w:tcMar>
              <w:left w:w="0" w:type="dxa"/>
            </w:tcMar>
            <w:vAlign w:val="center"/>
          </w:tcPr>
          <w:p w14:paraId="2FCA18E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772A480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2C1A4D40"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08124AEC" w14:textId="77777777" w:rsidR="003720F8" w:rsidRPr="00CA08F5" w:rsidRDefault="003720F8" w:rsidP="003720F8">
            <w:pPr>
              <w:widowControl w:val="0"/>
              <w:spacing w:after="0"/>
              <w:contextualSpacing/>
              <w:jc w:val="center"/>
              <w:rPr>
                <w:sz w:val="19"/>
                <w:szCs w:val="19"/>
              </w:rPr>
            </w:pPr>
          </w:p>
        </w:tc>
        <w:tc>
          <w:tcPr>
            <w:tcW w:w="1134" w:type="dxa"/>
            <w:vMerge/>
          </w:tcPr>
          <w:p w14:paraId="40D0FBD4" w14:textId="77777777" w:rsidR="003720F8" w:rsidRPr="00CA08F5" w:rsidRDefault="003720F8" w:rsidP="003720F8">
            <w:pPr>
              <w:widowControl w:val="0"/>
              <w:spacing w:after="0"/>
              <w:contextualSpacing/>
              <w:jc w:val="center"/>
              <w:rPr>
                <w:sz w:val="19"/>
                <w:szCs w:val="19"/>
              </w:rPr>
            </w:pPr>
          </w:p>
        </w:tc>
        <w:tc>
          <w:tcPr>
            <w:tcW w:w="1134" w:type="dxa"/>
            <w:vMerge/>
          </w:tcPr>
          <w:p w14:paraId="2C59C16B" w14:textId="77777777" w:rsidR="003720F8" w:rsidRPr="00CA08F5" w:rsidRDefault="003720F8" w:rsidP="003720F8">
            <w:pPr>
              <w:widowControl w:val="0"/>
              <w:spacing w:after="0"/>
              <w:contextualSpacing/>
              <w:jc w:val="center"/>
              <w:rPr>
                <w:sz w:val="19"/>
                <w:szCs w:val="19"/>
              </w:rPr>
            </w:pPr>
          </w:p>
        </w:tc>
      </w:tr>
      <w:tr w:rsidR="00BA60C0" w:rsidRPr="00CA08F5" w14:paraId="57CD3300" w14:textId="77777777" w:rsidTr="00DC24AE">
        <w:trPr>
          <w:trHeight w:val="56"/>
        </w:trPr>
        <w:tc>
          <w:tcPr>
            <w:tcW w:w="491" w:type="dxa"/>
            <w:vMerge/>
          </w:tcPr>
          <w:p w14:paraId="510E32F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8C6573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C0CD43C" w14:textId="77777777" w:rsidR="003720F8" w:rsidRPr="00CA08F5" w:rsidRDefault="003720F8" w:rsidP="003720F8">
            <w:pPr>
              <w:widowControl w:val="0"/>
              <w:spacing w:after="0"/>
              <w:contextualSpacing/>
            </w:pPr>
          </w:p>
        </w:tc>
        <w:tc>
          <w:tcPr>
            <w:tcW w:w="2182" w:type="dxa"/>
            <w:tcMar>
              <w:left w:w="0" w:type="dxa"/>
            </w:tcMar>
            <w:vAlign w:val="center"/>
          </w:tcPr>
          <w:p w14:paraId="7336FA47"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отображения всех активных сессий пользователей </w:t>
            </w:r>
            <w:proofErr w:type="spellStart"/>
            <w:r w:rsidRPr="00CA08F5">
              <w:rPr>
                <w:color w:val="000000" w:themeColor="text1"/>
                <w:sz w:val="19"/>
                <w:szCs w:val="19"/>
              </w:rPr>
              <w:t>web</w:t>
            </w:r>
            <w:proofErr w:type="spellEnd"/>
            <w:r w:rsidRPr="00CA08F5">
              <w:rPr>
                <w:color w:val="000000" w:themeColor="text1"/>
                <w:sz w:val="19"/>
                <w:szCs w:val="19"/>
              </w:rPr>
              <w:t xml:space="preserve">-интерфейса управления межсетевым экраном с возможностью в ручном режиме закрытия конкретной сессии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F2C78FF"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82A8437"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21EE096" w14:textId="145EE354" w:rsidR="003720F8" w:rsidRPr="00CA08F5" w:rsidRDefault="003720F8" w:rsidP="003720F8">
            <w:pPr>
              <w:widowControl w:val="0"/>
              <w:spacing w:after="0"/>
              <w:contextualSpacing/>
              <w:jc w:val="center"/>
              <w:rPr>
                <w:sz w:val="19"/>
                <w:szCs w:val="19"/>
              </w:rPr>
            </w:pPr>
            <w:r w:rsidRPr="00E12520">
              <w:rPr>
                <w:sz w:val="19"/>
                <w:szCs w:val="19"/>
                <w:highlight w:val="lightGray"/>
              </w:rPr>
              <w:t>________</w:t>
            </w:r>
          </w:p>
        </w:tc>
        <w:tc>
          <w:tcPr>
            <w:tcW w:w="851" w:type="dxa"/>
            <w:vMerge/>
            <w:tcMar>
              <w:left w:w="0" w:type="dxa"/>
            </w:tcMar>
            <w:vAlign w:val="center"/>
          </w:tcPr>
          <w:p w14:paraId="559AB395"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2AE833D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2919C1B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5C29073B" w14:textId="77777777" w:rsidR="003720F8" w:rsidRPr="00CA08F5" w:rsidRDefault="003720F8" w:rsidP="003720F8">
            <w:pPr>
              <w:widowControl w:val="0"/>
              <w:spacing w:after="0"/>
              <w:contextualSpacing/>
              <w:jc w:val="center"/>
              <w:rPr>
                <w:sz w:val="19"/>
                <w:szCs w:val="19"/>
              </w:rPr>
            </w:pPr>
          </w:p>
        </w:tc>
        <w:tc>
          <w:tcPr>
            <w:tcW w:w="1134" w:type="dxa"/>
            <w:vMerge/>
          </w:tcPr>
          <w:p w14:paraId="2D075167" w14:textId="77777777" w:rsidR="003720F8" w:rsidRPr="00CA08F5" w:rsidRDefault="003720F8" w:rsidP="003720F8">
            <w:pPr>
              <w:widowControl w:val="0"/>
              <w:spacing w:after="0"/>
              <w:contextualSpacing/>
              <w:jc w:val="center"/>
              <w:rPr>
                <w:sz w:val="19"/>
                <w:szCs w:val="19"/>
              </w:rPr>
            </w:pPr>
          </w:p>
        </w:tc>
        <w:tc>
          <w:tcPr>
            <w:tcW w:w="1134" w:type="dxa"/>
            <w:vMerge/>
          </w:tcPr>
          <w:p w14:paraId="0CCAB6A3" w14:textId="77777777" w:rsidR="003720F8" w:rsidRPr="00CA08F5" w:rsidRDefault="003720F8" w:rsidP="003720F8">
            <w:pPr>
              <w:widowControl w:val="0"/>
              <w:spacing w:after="0"/>
              <w:contextualSpacing/>
              <w:jc w:val="center"/>
              <w:rPr>
                <w:sz w:val="19"/>
                <w:szCs w:val="19"/>
              </w:rPr>
            </w:pPr>
          </w:p>
        </w:tc>
      </w:tr>
      <w:tr w:rsidR="00BA60C0" w:rsidRPr="00CA08F5" w14:paraId="299F1151" w14:textId="77777777" w:rsidTr="00DC24AE">
        <w:trPr>
          <w:trHeight w:val="56"/>
        </w:trPr>
        <w:tc>
          <w:tcPr>
            <w:tcW w:w="491" w:type="dxa"/>
            <w:vMerge/>
          </w:tcPr>
          <w:p w14:paraId="762A722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569EBE7"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B8BDD80" w14:textId="77777777" w:rsidR="003720F8" w:rsidRPr="00CA08F5" w:rsidRDefault="003720F8" w:rsidP="003720F8">
            <w:pPr>
              <w:widowControl w:val="0"/>
              <w:spacing w:after="0"/>
              <w:contextualSpacing/>
            </w:pPr>
          </w:p>
        </w:tc>
        <w:tc>
          <w:tcPr>
            <w:tcW w:w="2182" w:type="dxa"/>
            <w:tcMar>
              <w:left w:w="0" w:type="dxa"/>
            </w:tcMar>
            <w:vAlign w:val="center"/>
          </w:tcPr>
          <w:p w14:paraId="1FBD5683" w14:textId="77777777" w:rsidR="003720F8" w:rsidRPr="00CA08F5" w:rsidRDefault="003720F8" w:rsidP="003720F8">
            <w:pPr>
              <w:widowControl w:val="0"/>
              <w:spacing w:after="0"/>
              <w:contextualSpacing/>
              <w:jc w:val="center"/>
              <w:rPr>
                <w:color w:val="FF0000"/>
                <w:sz w:val="19"/>
                <w:szCs w:val="19"/>
              </w:rPr>
            </w:pPr>
            <w:bookmarkStart w:id="28" w:name="_Hlk228955376"/>
            <w:r w:rsidRPr="00CA08F5">
              <w:rPr>
                <w:sz w:val="19"/>
                <w:szCs w:val="19"/>
              </w:rPr>
              <w:t xml:space="preserve">Возможность запроса ввода пароля на разблокировку в случае несанкционированного доступа к изменениям правил межсетевого экрана, изменениям правил оповещения, сетевым интерфейсам, добавлению учетной записи нового </w:t>
            </w:r>
            <w:bookmarkEnd w:id="28"/>
            <w:r w:rsidRPr="00CA08F5">
              <w:rPr>
                <w:sz w:val="19"/>
                <w:szCs w:val="19"/>
              </w:rPr>
              <w:t xml:space="preserve">администратора, экспорту логов системы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3DAC9F5B"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226A2FA4"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EB2684A" w14:textId="1743C7F6" w:rsidR="003720F8" w:rsidRPr="00CA08F5" w:rsidRDefault="003720F8" w:rsidP="003720F8">
            <w:pPr>
              <w:widowControl w:val="0"/>
              <w:spacing w:after="0"/>
              <w:contextualSpacing/>
              <w:jc w:val="center"/>
              <w:rPr>
                <w:sz w:val="19"/>
                <w:szCs w:val="19"/>
              </w:rPr>
            </w:pPr>
            <w:r w:rsidRPr="00E12520">
              <w:rPr>
                <w:sz w:val="19"/>
                <w:szCs w:val="19"/>
                <w:highlight w:val="lightGray"/>
              </w:rPr>
              <w:t>________</w:t>
            </w:r>
          </w:p>
        </w:tc>
        <w:tc>
          <w:tcPr>
            <w:tcW w:w="851" w:type="dxa"/>
            <w:vMerge/>
            <w:tcMar>
              <w:left w:w="0" w:type="dxa"/>
            </w:tcMar>
            <w:vAlign w:val="center"/>
          </w:tcPr>
          <w:p w14:paraId="7D57C42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2B0E2F1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5A31747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364E2E1C" w14:textId="77777777" w:rsidR="003720F8" w:rsidRPr="00CA08F5" w:rsidRDefault="003720F8" w:rsidP="003720F8">
            <w:pPr>
              <w:widowControl w:val="0"/>
              <w:spacing w:after="0"/>
              <w:contextualSpacing/>
              <w:jc w:val="center"/>
              <w:rPr>
                <w:sz w:val="19"/>
                <w:szCs w:val="19"/>
              </w:rPr>
            </w:pPr>
          </w:p>
        </w:tc>
        <w:tc>
          <w:tcPr>
            <w:tcW w:w="1134" w:type="dxa"/>
            <w:vMerge/>
          </w:tcPr>
          <w:p w14:paraId="704BAE14" w14:textId="77777777" w:rsidR="003720F8" w:rsidRPr="00CA08F5" w:rsidRDefault="003720F8" w:rsidP="003720F8">
            <w:pPr>
              <w:widowControl w:val="0"/>
              <w:spacing w:after="0"/>
              <w:contextualSpacing/>
              <w:jc w:val="center"/>
              <w:rPr>
                <w:sz w:val="19"/>
                <w:szCs w:val="19"/>
              </w:rPr>
            </w:pPr>
          </w:p>
        </w:tc>
        <w:tc>
          <w:tcPr>
            <w:tcW w:w="1134" w:type="dxa"/>
            <w:vMerge/>
          </w:tcPr>
          <w:p w14:paraId="2262212A" w14:textId="77777777" w:rsidR="003720F8" w:rsidRPr="00CA08F5" w:rsidRDefault="003720F8" w:rsidP="003720F8">
            <w:pPr>
              <w:widowControl w:val="0"/>
              <w:spacing w:after="0"/>
              <w:contextualSpacing/>
              <w:jc w:val="center"/>
              <w:rPr>
                <w:sz w:val="19"/>
                <w:szCs w:val="19"/>
              </w:rPr>
            </w:pPr>
          </w:p>
        </w:tc>
      </w:tr>
      <w:tr w:rsidR="00BA60C0" w:rsidRPr="00CA08F5" w14:paraId="3BDB1006" w14:textId="77777777" w:rsidTr="00DC24AE">
        <w:trPr>
          <w:trHeight w:val="56"/>
        </w:trPr>
        <w:tc>
          <w:tcPr>
            <w:tcW w:w="491" w:type="dxa"/>
            <w:vMerge/>
          </w:tcPr>
          <w:p w14:paraId="566807B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FFD1FFE"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CC140AB" w14:textId="77777777" w:rsidR="003720F8" w:rsidRPr="00CA08F5" w:rsidRDefault="003720F8" w:rsidP="003720F8">
            <w:pPr>
              <w:widowControl w:val="0"/>
              <w:spacing w:after="0"/>
              <w:contextualSpacing/>
            </w:pPr>
          </w:p>
        </w:tc>
        <w:tc>
          <w:tcPr>
            <w:tcW w:w="2182" w:type="dxa"/>
            <w:tcMar>
              <w:left w:w="0" w:type="dxa"/>
            </w:tcMar>
            <w:vAlign w:val="center"/>
          </w:tcPr>
          <w:p w14:paraId="7CDAC173"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гибкой настройки правил фильтрации на основе различных параметров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F3C571B"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78E68A3C"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F522180" w14:textId="187859DF" w:rsidR="003720F8" w:rsidRPr="00CA08F5" w:rsidRDefault="003720F8" w:rsidP="003720F8">
            <w:pPr>
              <w:widowControl w:val="0"/>
              <w:spacing w:after="0"/>
              <w:contextualSpacing/>
              <w:jc w:val="center"/>
              <w:rPr>
                <w:sz w:val="19"/>
                <w:szCs w:val="19"/>
              </w:rPr>
            </w:pPr>
            <w:r w:rsidRPr="00583878">
              <w:rPr>
                <w:sz w:val="19"/>
                <w:szCs w:val="19"/>
                <w:highlight w:val="lightGray"/>
              </w:rPr>
              <w:t>________</w:t>
            </w:r>
          </w:p>
        </w:tc>
        <w:tc>
          <w:tcPr>
            <w:tcW w:w="851" w:type="dxa"/>
            <w:vMerge/>
            <w:tcMar>
              <w:left w:w="0" w:type="dxa"/>
            </w:tcMar>
            <w:vAlign w:val="center"/>
          </w:tcPr>
          <w:p w14:paraId="4CDBEF2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2C72D28F"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4C04898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651D9247" w14:textId="77777777" w:rsidR="003720F8" w:rsidRPr="00CA08F5" w:rsidRDefault="003720F8" w:rsidP="003720F8">
            <w:pPr>
              <w:widowControl w:val="0"/>
              <w:spacing w:after="0"/>
              <w:contextualSpacing/>
              <w:jc w:val="center"/>
              <w:rPr>
                <w:sz w:val="19"/>
                <w:szCs w:val="19"/>
              </w:rPr>
            </w:pPr>
          </w:p>
        </w:tc>
        <w:tc>
          <w:tcPr>
            <w:tcW w:w="1134" w:type="dxa"/>
            <w:vMerge/>
          </w:tcPr>
          <w:p w14:paraId="3A81A681" w14:textId="77777777" w:rsidR="003720F8" w:rsidRPr="00CA08F5" w:rsidRDefault="003720F8" w:rsidP="003720F8">
            <w:pPr>
              <w:widowControl w:val="0"/>
              <w:spacing w:after="0"/>
              <w:contextualSpacing/>
              <w:jc w:val="center"/>
              <w:rPr>
                <w:sz w:val="19"/>
                <w:szCs w:val="19"/>
              </w:rPr>
            </w:pPr>
          </w:p>
        </w:tc>
        <w:tc>
          <w:tcPr>
            <w:tcW w:w="1134" w:type="dxa"/>
            <w:vMerge/>
          </w:tcPr>
          <w:p w14:paraId="1ADD6E3E" w14:textId="77777777" w:rsidR="003720F8" w:rsidRPr="00CA08F5" w:rsidRDefault="003720F8" w:rsidP="003720F8">
            <w:pPr>
              <w:widowControl w:val="0"/>
              <w:spacing w:after="0"/>
              <w:contextualSpacing/>
              <w:jc w:val="center"/>
              <w:rPr>
                <w:sz w:val="19"/>
                <w:szCs w:val="19"/>
              </w:rPr>
            </w:pPr>
          </w:p>
        </w:tc>
      </w:tr>
      <w:tr w:rsidR="00BA60C0" w:rsidRPr="00CA08F5" w14:paraId="733DA78B" w14:textId="77777777" w:rsidTr="00DC24AE">
        <w:trPr>
          <w:trHeight w:val="56"/>
        </w:trPr>
        <w:tc>
          <w:tcPr>
            <w:tcW w:w="491" w:type="dxa"/>
            <w:vMerge/>
          </w:tcPr>
          <w:p w14:paraId="5E02854D"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1C0D3F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D912B6E" w14:textId="77777777" w:rsidR="003720F8" w:rsidRPr="00CA08F5" w:rsidRDefault="003720F8" w:rsidP="003720F8">
            <w:pPr>
              <w:widowControl w:val="0"/>
              <w:spacing w:after="0"/>
              <w:contextualSpacing/>
            </w:pPr>
          </w:p>
        </w:tc>
        <w:tc>
          <w:tcPr>
            <w:tcW w:w="2182" w:type="dxa"/>
            <w:tcMar>
              <w:left w:w="0" w:type="dxa"/>
            </w:tcMar>
            <w:vAlign w:val="center"/>
          </w:tcPr>
          <w:p w14:paraId="453C26B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протоколирования действий администраторов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2FA59817"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7EC875E1"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B5F3C89" w14:textId="5C1C82D9" w:rsidR="003720F8" w:rsidRPr="00CA08F5" w:rsidRDefault="003720F8" w:rsidP="003720F8">
            <w:pPr>
              <w:widowControl w:val="0"/>
              <w:spacing w:after="0"/>
              <w:contextualSpacing/>
              <w:jc w:val="center"/>
              <w:rPr>
                <w:sz w:val="19"/>
                <w:szCs w:val="19"/>
              </w:rPr>
            </w:pPr>
            <w:r w:rsidRPr="00583878">
              <w:rPr>
                <w:sz w:val="19"/>
                <w:szCs w:val="19"/>
                <w:highlight w:val="lightGray"/>
              </w:rPr>
              <w:t>________</w:t>
            </w:r>
          </w:p>
        </w:tc>
        <w:tc>
          <w:tcPr>
            <w:tcW w:w="851" w:type="dxa"/>
            <w:vMerge/>
            <w:tcMar>
              <w:left w:w="0" w:type="dxa"/>
            </w:tcMar>
            <w:vAlign w:val="center"/>
          </w:tcPr>
          <w:p w14:paraId="3FA2411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4EA7E9C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1AC0F3CE"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7755DE41" w14:textId="77777777" w:rsidR="003720F8" w:rsidRPr="00CA08F5" w:rsidRDefault="003720F8" w:rsidP="003720F8">
            <w:pPr>
              <w:widowControl w:val="0"/>
              <w:spacing w:after="0"/>
              <w:contextualSpacing/>
              <w:jc w:val="center"/>
              <w:rPr>
                <w:sz w:val="19"/>
                <w:szCs w:val="19"/>
              </w:rPr>
            </w:pPr>
          </w:p>
        </w:tc>
        <w:tc>
          <w:tcPr>
            <w:tcW w:w="1134" w:type="dxa"/>
            <w:vMerge/>
          </w:tcPr>
          <w:p w14:paraId="343C5B33" w14:textId="77777777" w:rsidR="003720F8" w:rsidRPr="00CA08F5" w:rsidRDefault="003720F8" w:rsidP="003720F8">
            <w:pPr>
              <w:widowControl w:val="0"/>
              <w:spacing w:after="0"/>
              <w:contextualSpacing/>
              <w:jc w:val="center"/>
              <w:rPr>
                <w:sz w:val="19"/>
                <w:szCs w:val="19"/>
              </w:rPr>
            </w:pPr>
          </w:p>
        </w:tc>
        <w:tc>
          <w:tcPr>
            <w:tcW w:w="1134" w:type="dxa"/>
            <w:vMerge/>
          </w:tcPr>
          <w:p w14:paraId="0A838979" w14:textId="77777777" w:rsidR="003720F8" w:rsidRPr="00CA08F5" w:rsidRDefault="003720F8" w:rsidP="003720F8">
            <w:pPr>
              <w:widowControl w:val="0"/>
              <w:spacing w:after="0"/>
              <w:contextualSpacing/>
              <w:jc w:val="center"/>
              <w:rPr>
                <w:sz w:val="19"/>
                <w:szCs w:val="19"/>
              </w:rPr>
            </w:pPr>
          </w:p>
        </w:tc>
      </w:tr>
      <w:tr w:rsidR="00BA60C0" w:rsidRPr="00CA08F5" w14:paraId="7E0B0545" w14:textId="77777777" w:rsidTr="00DC24AE">
        <w:trPr>
          <w:trHeight w:val="56"/>
        </w:trPr>
        <w:tc>
          <w:tcPr>
            <w:tcW w:w="491" w:type="dxa"/>
            <w:vMerge/>
          </w:tcPr>
          <w:p w14:paraId="1F516F5E"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22A23F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5B2AB1F" w14:textId="77777777" w:rsidR="003720F8" w:rsidRPr="00CA08F5" w:rsidRDefault="003720F8" w:rsidP="003720F8">
            <w:pPr>
              <w:widowControl w:val="0"/>
              <w:spacing w:after="0"/>
              <w:contextualSpacing/>
            </w:pPr>
          </w:p>
        </w:tc>
        <w:tc>
          <w:tcPr>
            <w:tcW w:w="2182" w:type="dxa"/>
            <w:tcMar>
              <w:left w:w="0" w:type="dxa"/>
            </w:tcMar>
            <w:vAlign w:val="center"/>
          </w:tcPr>
          <w:p w14:paraId="625BAFC8"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отката версии программного обеспечения и конфигурации при наступлении аварийной ситуации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2737EAB"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53CF5F5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589FC00" w14:textId="4CD49992" w:rsidR="003720F8" w:rsidRPr="00CA08F5" w:rsidRDefault="003720F8" w:rsidP="003720F8">
            <w:pPr>
              <w:widowControl w:val="0"/>
              <w:spacing w:after="0"/>
              <w:contextualSpacing/>
              <w:jc w:val="center"/>
              <w:rPr>
                <w:sz w:val="19"/>
                <w:szCs w:val="19"/>
              </w:rPr>
            </w:pPr>
            <w:r w:rsidRPr="00583878">
              <w:rPr>
                <w:sz w:val="19"/>
                <w:szCs w:val="19"/>
                <w:highlight w:val="lightGray"/>
              </w:rPr>
              <w:t>________</w:t>
            </w:r>
          </w:p>
        </w:tc>
        <w:tc>
          <w:tcPr>
            <w:tcW w:w="851" w:type="dxa"/>
            <w:vMerge/>
            <w:tcMar>
              <w:left w:w="0" w:type="dxa"/>
            </w:tcMar>
            <w:vAlign w:val="center"/>
          </w:tcPr>
          <w:p w14:paraId="299572F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6567C42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58DCA08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23080449" w14:textId="77777777" w:rsidR="003720F8" w:rsidRPr="00CA08F5" w:rsidRDefault="003720F8" w:rsidP="003720F8">
            <w:pPr>
              <w:widowControl w:val="0"/>
              <w:spacing w:after="0"/>
              <w:contextualSpacing/>
              <w:jc w:val="center"/>
              <w:rPr>
                <w:sz w:val="19"/>
                <w:szCs w:val="19"/>
              </w:rPr>
            </w:pPr>
          </w:p>
        </w:tc>
        <w:tc>
          <w:tcPr>
            <w:tcW w:w="1134" w:type="dxa"/>
            <w:vMerge/>
          </w:tcPr>
          <w:p w14:paraId="05992DCE" w14:textId="77777777" w:rsidR="003720F8" w:rsidRPr="00CA08F5" w:rsidRDefault="003720F8" w:rsidP="003720F8">
            <w:pPr>
              <w:widowControl w:val="0"/>
              <w:spacing w:after="0"/>
              <w:contextualSpacing/>
              <w:jc w:val="center"/>
              <w:rPr>
                <w:sz w:val="19"/>
                <w:szCs w:val="19"/>
              </w:rPr>
            </w:pPr>
          </w:p>
        </w:tc>
        <w:tc>
          <w:tcPr>
            <w:tcW w:w="1134" w:type="dxa"/>
            <w:vMerge/>
          </w:tcPr>
          <w:p w14:paraId="607EDDAC" w14:textId="77777777" w:rsidR="003720F8" w:rsidRPr="00CA08F5" w:rsidRDefault="003720F8" w:rsidP="003720F8">
            <w:pPr>
              <w:widowControl w:val="0"/>
              <w:spacing w:after="0"/>
              <w:contextualSpacing/>
              <w:jc w:val="center"/>
              <w:rPr>
                <w:sz w:val="19"/>
                <w:szCs w:val="19"/>
              </w:rPr>
            </w:pPr>
          </w:p>
        </w:tc>
      </w:tr>
      <w:tr w:rsidR="00BA60C0" w:rsidRPr="00CA08F5" w14:paraId="53830670" w14:textId="77777777" w:rsidTr="00DC24AE">
        <w:trPr>
          <w:trHeight w:val="56"/>
        </w:trPr>
        <w:tc>
          <w:tcPr>
            <w:tcW w:w="491" w:type="dxa"/>
            <w:vMerge/>
          </w:tcPr>
          <w:p w14:paraId="07D61697"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B2D4F56"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4495DB9" w14:textId="77777777" w:rsidR="003720F8" w:rsidRPr="00CA08F5" w:rsidRDefault="003720F8" w:rsidP="003720F8">
            <w:pPr>
              <w:widowControl w:val="0"/>
              <w:spacing w:after="0"/>
              <w:contextualSpacing/>
            </w:pPr>
          </w:p>
        </w:tc>
        <w:tc>
          <w:tcPr>
            <w:tcW w:w="2182" w:type="dxa"/>
            <w:tcMar>
              <w:left w:w="0" w:type="dxa"/>
            </w:tcMar>
            <w:vAlign w:val="center"/>
          </w:tcPr>
          <w:p w14:paraId="1D9D66FD" w14:textId="77777777" w:rsidR="003720F8" w:rsidRPr="00CA08F5" w:rsidRDefault="003720F8" w:rsidP="003720F8">
            <w:pPr>
              <w:widowControl w:val="0"/>
              <w:spacing w:after="0"/>
              <w:contextualSpacing/>
              <w:jc w:val="center"/>
              <w:rPr>
                <w:color w:val="FF0000"/>
                <w:sz w:val="19"/>
                <w:szCs w:val="19"/>
              </w:rPr>
            </w:pPr>
            <w:r w:rsidRPr="00CA08F5">
              <w:rPr>
                <w:sz w:val="19"/>
                <w:szCs w:val="19"/>
              </w:rPr>
              <w:t xml:space="preserve">Поддержка автоматического или ручного обновления программных компонентов с сайта правообладателя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3A84B726"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10731256"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9932571" w14:textId="13144E9B" w:rsidR="003720F8" w:rsidRPr="00CA08F5" w:rsidRDefault="003720F8" w:rsidP="003720F8">
            <w:pPr>
              <w:widowControl w:val="0"/>
              <w:spacing w:after="0"/>
              <w:contextualSpacing/>
              <w:jc w:val="center"/>
              <w:rPr>
                <w:sz w:val="19"/>
                <w:szCs w:val="19"/>
              </w:rPr>
            </w:pPr>
            <w:r w:rsidRPr="00583878">
              <w:rPr>
                <w:sz w:val="19"/>
                <w:szCs w:val="19"/>
                <w:highlight w:val="lightGray"/>
              </w:rPr>
              <w:t>________</w:t>
            </w:r>
          </w:p>
        </w:tc>
        <w:tc>
          <w:tcPr>
            <w:tcW w:w="851" w:type="dxa"/>
            <w:vMerge/>
            <w:tcMar>
              <w:left w:w="0" w:type="dxa"/>
            </w:tcMar>
            <w:vAlign w:val="center"/>
          </w:tcPr>
          <w:p w14:paraId="0D101C5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3E1D247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7F0C5BF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18310D2B" w14:textId="77777777" w:rsidR="003720F8" w:rsidRPr="00CA08F5" w:rsidRDefault="003720F8" w:rsidP="003720F8">
            <w:pPr>
              <w:widowControl w:val="0"/>
              <w:spacing w:after="0"/>
              <w:contextualSpacing/>
              <w:jc w:val="center"/>
              <w:rPr>
                <w:sz w:val="19"/>
                <w:szCs w:val="19"/>
              </w:rPr>
            </w:pPr>
          </w:p>
        </w:tc>
        <w:tc>
          <w:tcPr>
            <w:tcW w:w="1134" w:type="dxa"/>
            <w:vMerge/>
          </w:tcPr>
          <w:p w14:paraId="2CD2D69B" w14:textId="77777777" w:rsidR="003720F8" w:rsidRPr="00CA08F5" w:rsidRDefault="003720F8" w:rsidP="003720F8">
            <w:pPr>
              <w:widowControl w:val="0"/>
              <w:spacing w:after="0"/>
              <w:contextualSpacing/>
              <w:jc w:val="center"/>
              <w:rPr>
                <w:sz w:val="19"/>
                <w:szCs w:val="19"/>
              </w:rPr>
            </w:pPr>
          </w:p>
        </w:tc>
        <w:tc>
          <w:tcPr>
            <w:tcW w:w="1134" w:type="dxa"/>
            <w:vMerge/>
          </w:tcPr>
          <w:p w14:paraId="2F7FC3B0" w14:textId="77777777" w:rsidR="003720F8" w:rsidRPr="00CA08F5" w:rsidRDefault="003720F8" w:rsidP="003720F8">
            <w:pPr>
              <w:widowControl w:val="0"/>
              <w:spacing w:after="0"/>
              <w:contextualSpacing/>
              <w:jc w:val="center"/>
              <w:rPr>
                <w:sz w:val="19"/>
                <w:szCs w:val="19"/>
              </w:rPr>
            </w:pPr>
          </w:p>
        </w:tc>
      </w:tr>
      <w:tr w:rsidR="00BA60C0" w:rsidRPr="00CA08F5" w14:paraId="0C963343" w14:textId="77777777" w:rsidTr="00DC24AE">
        <w:trPr>
          <w:trHeight w:val="56"/>
        </w:trPr>
        <w:tc>
          <w:tcPr>
            <w:tcW w:w="491" w:type="dxa"/>
            <w:vMerge/>
          </w:tcPr>
          <w:p w14:paraId="649AC5C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0A38F36"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DB9CB81" w14:textId="77777777" w:rsidR="003720F8" w:rsidRPr="00CA08F5" w:rsidRDefault="003720F8" w:rsidP="003720F8">
            <w:pPr>
              <w:widowControl w:val="0"/>
              <w:spacing w:after="0"/>
              <w:contextualSpacing/>
            </w:pPr>
          </w:p>
        </w:tc>
        <w:tc>
          <w:tcPr>
            <w:tcW w:w="2182" w:type="dxa"/>
            <w:tcMar>
              <w:left w:w="0" w:type="dxa"/>
            </w:tcMar>
            <w:vAlign w:val="center"/>
          </w:tcPr>
          <w:p w14:paraId="1BC0F93E"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определения IP-адресов узлов сети по имени узла доменных имен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5269025"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4374C65D"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1EABF57" w14:textId="0D185E9D" w:rsidR="003720F8" w:rsidRPr="00CA08F5" w:rsidRDefault="003720F8" w:rsidP="003720F8">
            <w:pPr>
              <w:widowControl w:val="0"/>
              <w:spacing w:after="0"/>
              <w:contextualSpacing/>
              <w:jc w:val="center"/>
              <w:rPr>
                <w:sz w:val="19"/>
                <w:szCs w:val="19"/>
              </w:rPr>
            </w:pPr>
            <w:r w:rsidRPr="00583878">
              <w:rPr>
                <w:sz w:val="19"/>
                <w:szCs w:val="19"/>
                <w:highlight w:val="lightGray"/>
              </w:rPr>
              <w:t>________</w:t>
            </w:r>
          </w:p>
        </w:tc>
        <w:tc>
          <w:tcPr>
            <w:tcW w:w="851" w:type="dxa"/>
            <w:vMerge/>
            <w:tcMar>
              <w:left w:w="0" w:type="dxa"/>
            </w:tcMar>
            <w:vAlign w:val="center"/>
          </w:tcPr>
          <w:p w14:paraId="55BB597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0F647451"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1BCEF67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6DD2A938" w14:textId="77777777" w:rsidR="003720F8" w:rsidRPr="00CA08F5" w:rsidRDefault="003720F8" w:rsidP="003720F8">
            <w:pPr>
              <w:widowControl w:val="0"/>
              <w:spacing w:after="0"/>
              <w:contextualSpacing/>
              <w:jc w:val="center"/>
              <w:rPr>
                <w:sz w:val="19"/>
                <w:szCs w:val="19"/>
              </w:rPr>
            </w:pPr>
          </w:p>
        </w:tc>
        <w:tc>
          <w:tcPr>
            <w:tcW w:w="1134" w:type="dxa"/>
            <w:vMerge/>
          </w:tcPr>
          <w:p w14:paraId="45B2AFB2" w14:textId="77777777" w:rsidR="003720F8" w:rsidRPr="00CA08F5" w:rsidRDefault="003720F8" w:rsidP="003720F8">
            <w:pPr>
              <w:widowControl w:val="0"/>
              <w:spacing w:after="0"/>
              <w:contextualSpacing/>
              <w:jc w:val="center"/>
              <w:rPr>
                <w:sz w:val="19"/>
                <w:szCs w:val="19"/>
              </w:rPr>
            </w:pPr>
          </w:p>
        </w:tc>
        <w:tc>
          <w:tcPr>
            <w:tcW w:w="1134" w:type="dxa"/>
            <w:vMerge/>
          </w:tcPr>
          <w:p w14:paraId="730B1E4C" w14:textId="77777777" w:rsidR="003720F8" w:rsidRPr="00CA08F5" w:rsidRDefault="003720F8" w:rsidP="003720F8">
            <w:pPr>
              <w:widowControl w:val="0"/>
              <w:spacing w:after="0"/>
              <w:contextualSpacing/>
              <w:jc w:val="center"/>
              <w:rPr>
                <w:sz w:val="19"/>
                <w:szCs w:val="19"/>
              </w:rPr>
            </w:pPr>
          </w:p>
        </w:tc>
      </w:tr>
      <w:tr w:rsidR="00BA60C0" w:rsidRPr="00CA08F5" w14:paraId="36445D20" w14:textId="77777777" w:rsidTr="00DC24AE">
        <w:trPr>
          <w:trHeight w:val="56"/>
        </w:trPr>
        <w:tc>
          <w:tcPr>
            <w:tcW w:w="491" w:type="dxa"/>
            <w:vMerge/>
          </w:tcPr>
          <w:p w14:paraId="7939494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5BE4FD7"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109B390" w14:textId="77777777" w:rsidR="003720F8" w:rsidRPr="00CA08F5" w:rsidRDefault="003720F8" w:rsidP="003720F8">
            <w:pPr>
              <w:widowControl w:val="0"/>
              <w:spacing w:after="0"/>
              <w:contextualSpacing/>
            </w:pPr>
          </w:p>
        </w:tc>
        <w:tc>
          <w:tcPr>
            <w:tcW w:w="2182" w:type="dxa"/>
            <w:tcMar>
              <w:left w:w="0" w:type="dxa"/>
            </w:tcMar>
            <w:vAlign w:val="center"/>
          </w:tcPr>
          <w:p w14:paraId="3C3A6797"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отправки статистической информации по протоколу </w:t>
            </w:r>
            <w:proofErr w:type="spellStart"/>
            <w:r w:rsidRPr="00CA08F5">
              <w:rPr>
                <w:color w:val="000000" w:themeColor="text1"/>
                <w:sz w:val="19"/>
                <w:szCs w:val="19"/>
              </w:rPr>
              <w:t>NetFlow</w:t>
            </w:r>
            <w:proofErr w:type="spellEnd"/>
            <w:r w:rsidRPr="00CA08F5">
              <w:rPr>
                <w:color w:val="000000" w:themeColor="text1"/>
                <w:sz w:val="19"/>
                <w:szCs w:val="19"/>
              </w:rPr>
              <w:t xml:space="preserve"> (сетевой протокол для учёта сетевого трафика) версий 5, 9, 10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27A4E240"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7B88754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D0848A9" w14:textId="5612E96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1D85ED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4BA9FEA"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6695B6F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899F6BB" w14:textId="77777777" w:rsidR="003720F8" w:rsidRPr="00CA08F5" w:rsidRDefault="003720F8" w:rsidP="003720F8">
            <w:pPr>
              <w:widowControl w:val="0"/>
              <w:spacing w:after="0"/>
              <w:contextualSpacing/>
              <w:jc w:val="center"/>
              <w:rPr>
                <w:sz w:val="19"/>
                <w:szCs w:val="19"/>
              </w:rPr>
            </w:pPr>
          </w:p>
        </w:tc>
        <w:tc>
          <w:tcPr>
            <w:tcW w:w="1134" w:type="dxa"/>
            <w:vMerge/>
          </w:tcPr>
          <w:p w14:paraId="659B3035" w14:textId="77777777" w:rsidR="003720F8" w:rsidRPr="00CA08F5" w:rsidRDefault="003720F8" w:rsidP="003720F8">
            <w:pPr>
              <w:widowControl w:val="0"/>
              <w:spacing w:after="0"/>
              <w:contextualSpacing/>
              <w:jc w:val="center"/>
              <w:rPr>
                <w:sz w:val="19"/>
                <w:szCs w:val="19"/>
              </w:rPr>
            </w:pPr>
          </w:p>
        </w:tc>
        <w:tc>
          <w:tcPr>
            <w:tcW w:w="1134" w:type="dxa"/>
            <w:vMerge/>
          </w:tcPr>
          <w:p w14:paraId="0D955E03" w14:textId="77777777" w:rsidR="003720F8" w:rsidRPr="00CA08F5" w:rsidRDefault="003720F8" w:rsidP="003720F8">
            <w:pPr>
              <w:widowControl w:val="0"/>
              <w:spacing w:after="0"/>
              <w:contextualSpacing/>
              <w:jc w:val="center"/>
              <w:rPr>
                <w:sz w:val="19"/>
                <w:szCs w:val="19"/>
              </w:rPr>
            </w:pPr>
          </w:p>
        </w:tc>
      </w:tr>
      <w:tr w:rsidR="00BA60C0" w:rsidRPr="00CA08F5" w14:paraId="0ACBEE74" w14:textId="77777777" w:rsidTr="00DC24AE">
        <w:trPr>
          <w:trHeight w:val="56"/>
        </w:trPr>
        <w:tc>
          <w:tcPr>
            <w:tcW w:w="491" w:type="dxa"/>
            <w:vMerge/>
          </w:tcPr>
          <w:p w14:paraId="77B56BC3"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5F4219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1B83F66" w14:textId="77777777" w:rsidR="003720F8" w:rsidRPr="00CA08F5" w:rsidRDefault="003720F8" w:rsidP="003720F8">
            <w:pPr>
              <w:widowControl w:val="0"/>
              <w:spacing w:after="0"/>
              <w:contextualSpacing/>
            </w:pPr>
          </w:p>
        </w:tc>
        <w:tc>
          <w:tcPr>
            <w:tcW w:w="2182" w:type="dxa"/>
            <w:tcMar>
              <w:left w:w="0" w:type="dxa"/>
            </w:tcMar>
            <w:vAlign w:val="center"/>
          </w:tcPr>
          <w:p w14:paraId="1464D45E"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Наличие инструментов диагностирования состояния собственных компонентов ПО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B33E959"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118BEBF4"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FE7A36B" w14:textId="2E91178B"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475070E"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89C6CFF"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40E1BF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5C54E9AA" w14:textId="77777777" w:rsidR="003720F8" w:rsidRPr="00CA08F5" w:rsidRDefault="003720F8" w:rsidP="003720F8">
            <w:pPr>
              <w:widowControl w:val="0"/>
              <w:spacing w:after="0"/>
              <w:contextualSpacing/>
              <w:jc w:val="center"/>
              <w:rPr>
                <w:sz w:val="19"/>
                <w:szCs w:val="19"/>
              </w:rPr>
            </w:pPr>
          </w:p>
        </w:tc>
        <w:tc>
          <w:tcPr>
            <w:tcW w:w="1134" w:type="dxa"/>
            <w:vMerge/>
          </w:tcPr>
          <w:p w14:paraId="40950B7B" w14:textId="77777777" w:rsidR="003720F8" w:rsidRPr="00CA08F5" w:rsidRDefault="003720F8" w:rsidP="003720F8">
            <w:pPr>
              <w:widowControl w:val="0"/>
              <w:spacing w:after="0"/>
              <w:contextualSpacing/>
              <w:jc w:val="center"/>
              <w:rPr>
                <w:sz w:val="19"/>
                <w:szCs w:val="19"/>
              </w:rPr>
            </w:pPr>
          </w:p>
        </w:tc>
        <w:tc>
          <w:tcPr>
            <w:tcW w:w="1134" w:type="dxa"/>
            <w:vMerge/>
          </w:tcPr>
          <w:p w14:paraId="30E636AA" w14:textId="77777777" w:rsidR="003720F8" w:rsidRPr="00CA08F5" w:rsidRDefault="003720F8" w:rsidP="003720F8">
            <w:pPr>
              <w:widowControl w:val="0"/>
              <w:spacing w:after="0"/>
              <w:contextualSpacing/>
              <w:jc w:val="center"/>
              <w:rPr>
                <w:sz w:val="19"/>
                <w:szCs w:val="19"/>
              </w:rPr>
            </w:pPr>
          </w:p>
        </w:tc>
      </w:tr>
      <w:tr w:rsidR="00BA60C0" w:rsidRPr="00CA08F5" w14:paraId="033BDC29" w14:textId="77777777" w:rsidTr="00DC24AE">
        <w:trPr>
          <w:trHeight w:val="56"/>
        </w:trPr>
        <w:tc>
          <w:tcPr>
            <w:tcW w:w="491" w:type="dxa"/>
            <w:vMerge/>
          </w:tcPr>
          <w:p w14:paraId="4C8791A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7ECD39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37E5313" w14:textId="77777777" w:rsidR="003720F8" w:rsidRPr="00CA08F5" w:rsidRDefault="003720F8" w:rsidP="003720F8">
            <w:pPr>
              <w:widowControl w:val="0"/>
              <w:spacing w:after="0"/>
              <w:contextualSpacing/>
            </w:pPr>
          </w:p>
        </w:tc>
        <w:tc>
          <w:tcPr>
            <w:tcW w:w="2182" w:type="dxa"/>
            <w:tcMar>
              <w:left w:w="0" w:type="dxa"/>
            </w:tcMar>
            <w:vAlign w:val="center"/>
          </w:tcPr>
          <w:p w14:paraId="4045C61C" w14:textId="77777777" w:rsidR="003720F8" w:rsidRPr="00CA08F5" w:rsidRDefault="003720F8" w:rsidP="003720F8">
            <w:pPr>
              <w:widowControl w:val="0"/>
              <w:spacing w:after="0"/>
              <w:contextualSpacing/>
              <w:jc w:val="center"/>
              <w:rPr>
                <w:color w:val="FF0000"/>
                <w:sz w:val="19"/>
                <w:szCs w:val="19"/>
              </w:rPr>
            </w:pPr>
            <w:r w:rsidRPr="00CA08F5">
              <w:rPr>
                <w:sz w:val="19"/>
                <w:szCs w:val="19"/>
              </w:rPr>
              <w:t xml:space="preserve">Поддержка возможности протоколирования изменения времени в консоли администрирования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4FCE0194"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2D1F69B4"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926D730" w14:textId="0F410465"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21A1A2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E69986A"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409035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8D1B224" w14:textId="77777777" w:rsidR="003720F8" w:rsidRPr="00CA08F5" w:rsidRDefault="003720F8" w:rsidP="003720F8">
            <w:pPr>
              <w:widowControl w:val="0"/>
              <w:spacing w:after="0"/>
              <w:contextualSpacing/>
              <w:jc w:val="center"/>
              <w:rPr>
                <w:sz w:val="19"/>
                <w:szCs w:val="19"/>
              </w:rPr>
            </w:pPr>
          </w:p>
        </w:tc>
        <w:tc>
          <w:tcPr>
            <w:tcW w:w="1134" w:type="dxa"/>
            <w:vMerge/>
          </w:tcPr>
          <w:p w14:paraId="0FABD5E3" w14:textId="77777777" w:rsidR="003720F8" w:rsidRPr="00CA08F5" w:rsidRDefault="003720F8" w:rsidP="003720F8">
            <w:pPr>
              <w:widowControl w:val="0"/>
              <w:spacing w:after="0"/>
              <w:contextualSpacing/>
              <w:jc w:val="center"/>
              <w:rPr>
                <w:sz w:val="19"/>
                <w:szCs w:val="19"/>
              </w:rPr>
            </w:pPr>
          </w:p>
        </w:tc>
        <w:tc>
          <w:tcPr>
            <w:tcW w:w="1134" w:type="dxa"/>
            <w:vMerge/>
          </w:tcPr>
          <w:p w14:paraId="4E3931E4" w14:textId="77777777" w:rsidR="003720F8" w:rsidRPr="00CA08F5" w:rsidRDefault="003720F8" w:rsidP="003720F8">
            <w:pPr>
              <w:widowControl w:val="0"/>
              <w:spacing w:after="0"/>
              <w:contextualSpacing/>
              <w:jc w:val="center"/>
              <w:rPr>
                <w:sz w:val="19"/>
                <w:szCs w:val="19"/>
              </w:rPr>
            </w:pPr>
          </w:p>
        </w:tc>
      </w:tr>
      <w:tr w:rsidR="00BA60C0" w:rsidRPr="00CA08F5" w14:paraId="6FCDFCDF" w14:textId="77777777" w:rsidTr="00DC24AE">
        <w:trPr>
          <w:trHeight w:val="56"/>
        </w:trPr>
        <w:tc>
          <w:tcPr>
            <w:tcW w:w="491" w:type="dxa"/>
            <w:vMerge/>
          </w:tcPr>
          <w:p w14:paraId="2A79CCB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DAE53D5"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3D2DF55" w14:textId="77777777" w:rsidR="003720F8" w:rsidRPr="00CA08F5" w:rsidRDefault="003720F8" w:rsidP="003720F8">
            <w:pPr>
              <w:widowControl w:val="0"/>
              <w:spacing w:after="0"/>
              <w:contextualSpacing/>
            </w:pPr>
          </w:p>
        </w:tc>
        <w:tc>
          <w:tcPr>
            <w:tcW w:w="2182" w:type="dxa"/>
            <w:tcMar>
              <w:left w:w="0" w:type="dxa"/>
            </w:tcMar>
            <w:vAlign w:val="center"/>
          </w:tcPr>
          <w:p w14:paraId="0BCE8843"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возможности управления временными диапазонами загрузки обновлений ПО из центра обновлений ПО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D4E37A7"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CB9B5D2"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B80FCF3" w14:textId="4C524273"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E74D0F1"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2807F2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69AA73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60E2E6B" w14:textId="77777777" w:rsidR="003720F8" w:rsidRPr="00CA08F5" w:rsidRDefault="003720F8" w:rsidP="003720F8">
            <w:pPr>
              <w:widowControl w:val="0"/>
              <w:spacing w:after="0"/>
              <w:contextualSpacing/>
              <w:jc w:val="center"/>
              <w:rPr>
                <w:sz w:val="19"/>
                <w:szCs w:val="19"/>
              </w:rPr>
            </w:pPr>
          </w:p>
        </w:tc>
        <w:tc>
          <w:tcPr>
            <w:tcW w:w="1134" w:type="dxa"/>
            <w:vMerge/>
          </w:tcPr>
          <w:p w14:paraId="39178A40" w14:textId="77777777" w:rsidR="003720F8" w:rsidRPr="00CA08F5" w:rsidRDefault="003720F8" w:rsidP="003720F8">
            <w:pPr>
              <w:widowControl w:val="0"/>
              <w:spacing w:after="0"/>
              <w:contextualSpacing/>
              <w:jc w:val="center"/>
              <w:rPr>
                <w:sz w:val="19"/>
                <w:szCs w:val="19"/>
              </w:rPr>
            </w:pPr>
          </w:p>
        </w:tc>
        <w:tc>
          <w:tcPr>
            <w:tcW w:w="1134" w:type="dxa"/>
            <w:vMerge/>
          </w:tcPr>
          <w:p w14:paraId="571F88BF" w14:textId="77777777" w:rsidR="003720F8" w:rsidRPr="00CA08F5" w:rsidRDefault="003720F8" w:rsidP="003720F8">
            <w:pPr>
              <w:widowControl w:val="0"/>
              <w:spacing w:after="0"/>
              <w:contextualSpacing/>
              <w:jc w:val="center"/>
              <w:rPr>
                <w:sz w:val="19"/>
                <w:szCs w:val="19"/>
              </w:rPr>
            </w:pPr>
          </w:p>
        </w:tc>
      </w:tr>
      <w:tr w:rsidR="00BA60C0" w:rsidRPr="00CA08F5" w14:paraId="61D37AF4" w14:textId="77777777" w:rsidTr="00DC24AE">
        <w:trPr>
          <w:trHeight w:val="56"/>
        </w:trPr>
        <w:tc>
          <w:tcPr>
            <w:tcW w:w="491" w:type="dxa"/>
            <w:vMerge/>
          </w:tcPr>
          <w:p w14:paraId="4C6AF00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D86D725"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8F86C6C" w14:textId="77777777" w:rsidR="003720F8" w:rsidRPr="00CA08F5" w:rsidRDefault="003720F8" w:rsidP="003720F8">
            <w:pPr>
              <w:widowControl w:val="0"/>
              <w:spacing w:after="0"/>
              <w:contextualSpacing/>
            </w:pPr>
          </w:p>
        </w:tc>
        <w:tc>
          <w:tcPr>
            <w:tcW w:w="2182" w:type="dxa"/>
            <w:tcMar>
              <w:left w:w="0" w:type="dxa"/>
            </w:tcMar>
            <w:vAlign w:val="center"/>
          </w:tcPr>
          <w:p w14:paraId="6D645E19"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возможности создания резервной копии системы защиты без ее перезагрузки или приостановки функционирования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E7AD074"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89BD73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D9C5A74" w14:textId="0ACC129E"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2470F8C"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B2C4DE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DB604F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AE95458" w14:textId="77777777" w:rsidR="003720F8" w:rsidRPr="00CA08F5" w:rsidRDefault="003720F8" w:rsidP="003720F8">
            <w:pPr>
              <w:widowControl w:val="0"/>
              <w:spacing w:after="0"/>
              <w:contextualSpacing/>
              <w:jc w:val="center"/>
              <w:rPr>
                <w:sz w:val="19"/>
                <w:szCs w:val="19"/>
              </w:rPr>
            </w:pPr>
          </w:p>
        </w:tc>
        <w:tc>
          <w:tcPr>
            <w:tcW w:w="1134" w:type="dxa"/>
            <w:vMerge/>
          </w:tcPr>
          <w:p w14:paraId="34557AED" w14:textId="77777777" w:rsidR="003720F8" w:rsidRPr="00CA08F5" w:rsidRDefault="003720F8" w:rsidP="003720F8">
            <w:pPr>
              <w:widowControl w:val="0"/>
              <w:spacing w:after="0"/>
              <w:contextualSpacing/>
              <w:jc w:val="center"/>
              <w:rPr>
                <w:sz w:val="19"/>
                <w:szCs w:val="19"/>
              </w:rPr>
            </w:pPr>
          </w:p>
        </w:tc>
        <w:tc>
          <w:tcPr>
            <w:tcW w:w="1134" w:type="dxa"/>
            <w:vMerge/>
          </w:tcPr>
          <w:p w14:paraId="4E59B076" w14:textId="77777777" w:rsidR="003720F8" w:rsidRPr="00CA08F5" w:rsidRDefault="003720F8" w:rsidP="003720F8">
            <w:pPr>
              <w:widowControl w:val="0"/>
              <w:spacing w:after="0"/>
              <w:contextualSpacing/>
              <w:jc w:val="center"/>
              <w:rPr>
                <w:sz w:val="19"/>
                <w:szCs w:val="19"/>
              </w:rPr>
            </w:pPr>
          </w:p>
        </w:tc>
      </w:tr>
      <w:tr w:rsidR="00BA60C0" w:rsidRPr="00CA08F5" w14:paraId="684273BB" w14:textId="77777777" w:rsidTr="00DC24AE">
        <w:trPr>
          <w:trHeight w:val="56"/>
        </w:trPr>
        <w:tc>
          <w:tcPr>
            <w:tcW w:w="491" w:type="dxa"/>
            <w:vMerge/>
          </w:tcPr>
          <w:p w14:paraId="0920C58D"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9475CB5"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1BC6538" w14:textId="77777777" w:rsidR="003720F8" w:rsidRPr="00CA08F5" w:rsidRDefault="003720F8" w:rsidP="003720F8">
            <w:pPr>
              <w:widowControl w:val="0"/>
              <w:spacing w:after="0"/>
              <w:contextualSpacing/>
            </w:pPr>
          </w:p>
        </w:tc>
        <w:tc>
          <w:tcPr>
            <w:tcW w:w="2182" w:type="dxa"/>
            <w:tcMar>
              <w:left w:w="0" w:type="dxa"/>
            </w:tcMar>
            <w:vAlign w:val="center"/>
          </w:tcPr>
          <w:p w14:paraId="4383EA8A"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возможности отправки резервных </w:t>
            </w:r>
            <w:r w:rsidRPr="00CA08F5">
              <w:rPr>
                <w:color w:val="000000" w:themeColor="text1"/>
                <w:sz w:val="19"/>
                <w:szCs w:val="19"/>
              </w:rPr>
              <w:lastRenderedPageBreak/>
              <w:t xml:space="preserve">копий системы защиты на сервер по протоколам </w:t>
            </w:r>
            <w:proofErr w:type="spellStart"/>
            <w:r w:rsidRPr="00CA08F5">
              <w:rPr>
                <w:color w:val="000000" w:themeColor="text1"/>
                <w:sz w:val="19"/>
                <w:szCs w:val="19"/>
              </w:rPr>
              <w:t>FTP</w:t>
            </w:r>
            <w:proofErr w:type="spellEnd"/>
            <w:r w:rsidRPr="00CA08F5">
              <w:rPr>
                <w:color w:val="000000" w:themeColor="text1"/>
                <w:sz w:val="19"/>
                <w:szCs w:val="19"/>
              </w:rPr>
              <w:t xml:space="preserve"> (File Transfer Protocol) или </w:t>
            </w:r>
            <w:proofErr w:type="spellStart"/>
            <w:r w:rsidRPr="00CA08F5">
              <w:rPr>
                <w:color w:val="000000" w:themeColor="text1"/>
                <w:sz w:val="19"/>
                <w:szCs w:val="19"/>
              </w:rPr>
              <w:t>SSH</w:t>
            </w:r>
            <w:proofErr w:type="spellEnd"/>
            <w:r w:rsidRPr="00CA08F5">
              <w:rPr>
                <w:color w:val="000000" w:themeColor="text1"/>
                <w:sz w:val="19"/>
                <w:szCs w:val="19"/>
              </w:rPr>
              <w:t xml:space="preserve"> (Secure Shell) с предварительной настройкой ключа шифрования и аутентификации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6C977C4" w14:textId="77777777" w:rsidR="003720F8" w:rsidRPr="00CA08F5" w:rsidRDefault="003720F8" w:rsidP="003720F8">
            <w:pPr>
              <w:widowControl w:val="0"/>
              <w:spacing w:after="0"/>
              <w:contextualSpacing/>
              <w:jc w:val="center"/>
              <w:rPr>
                <w:sz w:val="19"/>
                <w:szCs w:val="19"/>
              </w:rPr>
            </w:pPr>
            <w:r w:rsidRPr="00CA08F5">
              <w:rPr>
                <w:sz w:val="19"/>
                <w:szCs w:val="19"/>
              </w:rPr>
              <w:lastRenderedPageBreak/>
              <w:t>Предусмотрена *</w:t>
            </w:r>
          </w:p>
        </w:tc>
        <w:tc>
          <w:tcPr>
            <w:tcW w:w="1128" w:type="dxa"/>
            <w:tcMar>
              <w:left w:w="0" w:type="dxa"/>
            </w:tcMar>
            <w:vAlign w:val="center"/>
          </w:tcPr>
          <w:p w14:paraId="6A04668E"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5DF32F2" w14:textId="51F2ECE5"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EB2543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3A54B351"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E700A42"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B466C08" w14:textId="77777777" w:rsidR="003720F8" w:rsidRPr="00CA08F5" w:rsidRDefault="003720F8" w:rsidP="003720F8">
            <w:pPr>
              <w:widowControl w:val="0"/>
              <w:spacing w:after="0"/>
              <w:contextualSpacing/>
              <w:jc w:val="center"/>
              <w:rPr>
                <w:sz w:val="19"/>
                <w:szCs w:val="19"/>
              </w:rPr>
            </w:pPr>
          </w:p>
        </w:tc>
        <w:tc>
          <w:tcPr>
            <w:tcW w:w="1134" w:type="dxa"/>
            <w:vMerge/>
          </w:tcPr>
          <w:p w14:paraId="27AB3185" w14:textId="77777777" w:rsidR="003720F8" w:rsidRPr="00CA08F5" w:rsidRDefault="003720F8" w:rsidP="003720F8">
            <w:pPr>
              <w:widowControl w:val="0"/>
              <w:spacing w:after="0"/>
              <w:contextualSpacing/>
              <w:jc w:val="center"/>
              <w:rPr>
                <w:sz w:val="19"/>
                <w:szCs w:val="19"/>
              </w:rPr>
            </w:pPr>
          </w:p>
        </w:tc>
        <w:tc>
          <w:tcPr>
            <w:tcW w:w="1134" w:type="dxa"/>
            <w:vMerge/>
          </w:tcPr>
          <w:p w14:paraId="6D978126" w14:textId="77777777" w:rsidR="003720F8" w:rsidRPr="00CA08F5" w:rsidRDefault="003720F8" w:rsidP="003720F8">
            <w:pPr>
              <w:widowControl w:val="0"/>
              <w:spacing w:after="0"/>
              <w:contextualSpacing/>
              <w:jc w:val="center"/>
              <w:rPr>
                <w:sz w:val="19"/>
                <w:szCs w:val="19"/>
              </w:rPr>
            </w:pPr>
          </w:p>
        </w:tc>
      </w:tr>
      <w:tr w:rsidR="00BA60C0" w:rsidRPr="00CA08F5" w14:paraId="1383A1F1" w14:textId="77777777" w:rsidTr="00DC24AE">
        <w:trPr>
          <w:trHeight w:val="56"/>
        </w:trPr>
        <w:tc>
          <w:tcPr>
            <w:tcW w:w="491" w:type="dxa"/>
            <w:vMerge/>
          </w:tcPr>
          <w:p w14:paraId="585EC08C"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60D9F1D"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39DF6BA" w14:textId="77777777" w:rsidR="003720F8" w:rsidRPr="00CA08F5" w:rsidRDefault="003720F8" w:rsidP="003720F8">
            <w:pPr>
              <w:widowControl w:val="0"/>
              <w:spacing w:after="0"/>
              <w:contextualSpacing/>
            </w:pPr>
          </w:p>
        </w:tc>
        <w:tc>
          <w:tcPr>
            <w:tcW w:w="2182" w:type="dxa"/>
            <w:tcMar>
              <w:left w:w="0" w:type="dxa"/>
            </w:tcMar>
            <w:vAlign w:val="center"/>
          </w:tcPr>
          <w:p w14:paraId="2E0EF338"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блокировки всего трафика при инцидентах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E958749"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1973AA21"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55266B8" w14:textId="6F77018D"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53B533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FF38167"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BB816E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0533E29" w14:textId="77777777" w:rsidR="003720F8" w:rsidRPr="00CA08F5" w:rsidRDefault="003720F8" w:rsidP="003720F8">
            <w:pPr>
              <w:widowControl w:val="0"/>
              <w:spacing w:after="0"/>
              <w:contextualSpacing/>
              <w:jc w:val="center"/>
              <w:rPr>
                <w:sz w:val="19"/>
                <w:szCs w:val="19"/>
              </w:rPr>
            </w:pPr>
          </w:p>
        </w:tc>
        <w:tc>
          <w:tcPr>
            <w:tcW w:w="1134" w:type="dxa"/>
            <w:vMerge/>
          </w:tcPr>
          <w:p w14:paraId="0484851D" w14:textId="77777777" w:rsidR="003720F8" w:rsidRPr="00CA08F5" w:rsidRDefault="003720F8" w:rsidP="003720F8">
            <w:pPr>
              <w:widowControl w:val="0"/>
              <w:spacing w:after="0"/>
              <w:contextualSpacing/>
              <w:jc w:val="center"/>
              <w:rPr>
                <w:sz w:val="19"/>
                <w:szCs w:val="19"/>
              </w:rPr>
            </w:pPr>
          </w:p>
        </w:tc>
        <w:tc>
          <w:tcPr>
            <w:tcW w:w="1134" w:type="dxa"/>
            <w:vMerge/>
          </w:tcPr>
          <w:p w14:paraId="6AF35152" w14:textId="77777777" w:rsidR="003720F8" w:rsidRPr="00CA08F5" w:rsidRDefault="003720F8" w:rsidP="003720F8">
            <w:pPr>
              <w:widowControl w:val="0"/>
              <w:spacing w:after="0"/>
              <w:contextualSpacing/>
              <w:jc w:val="center"/>
              <w:rPr>
                <w:sz w:val="19"/>
                <w:szCs w:val="19"/>
              </w:rPr>
            </w:pPr>
          </w:p>
        </w:tc>
      </w:tr>
      <w:tr w:rsidR="00BA60C0" w:rsidRPr="00CA08F5" w14:paraId="6B19BEAF" w14:textId="77777777" w:rsidTr="00DC24AE">
        <w:trPr>
          <w:trHeight w:val="56"/>
        </w:trPr>
        <w:tc>
          <w:tcPr>
            <w:tcW w:w="491" w:type="dxa"/>
            <w:vMerge/>
          </w:tcPr>
          <w:p w14:paraId="3BE8447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89644C4"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7D9095E" w14:textId="77777777" w:rsidR="003720F8" w:rsidRPr="00CA08F5" w:rsidRDefault="003720F8" w:rsidP="003720F8">
            <w:pPr>
              <w:widowControl w:val="0"/>
              <w:spacing w:after="0"/>
              <w:contextualSpacing/>
            </w:pPr>
          </w:p>
        </w:tc>
        <w:tc>
          <w:tcPr>
            <w:tcW w:w="2182" w:type="dxa"/>
            <w:tcMar>
              <w:left w:w="0" w:type="dxa"/>
            </w:tcMar>
            <w:vAlign w:val="center"/>
          </w:tcPr>
          <w:p w14:paraId="7C491FC8"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возможности удаленного подключения технической поддержки в случае полного падения системы защиты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C55242F"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959E18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82E2307" w14:textId="438381CC"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D02B0B6"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B4228E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6428309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4DDB2E6" w14:textId="77777777" w:rsidR="003720F8" w:rsidRPr="00CA08F5" w:rsidRDefault="003720F8" w:rsidP="003720F8">
            <w:pPr>
              <w:widowControl w:val="0"/>
              <w:spacing w:after="0"/>
              <w:contextualSpacing/>
              <w:jc w:val="center"/>
              <w:rPr>
                <w:sz w:val="19"/>
                <w:szCs w:val="19"/>
              </w:rPr>
            </w:pPr>
          </w:p>
        </w:tc>
        <w:tc>
          <w:tcPr>
            <w:tcW w:w="1134" w:type="dxa"/>
            <w:vMerge/>
          </w:tcPr>
          <w:p w14:paraId="782526C6" w14:textId="77777777" w:rsidR="003720F8" w:rsidRPr="00CA08F5" w:rsidRDefault="003720F8" w:rsidP="003720F8">
            <w:pPr>
              <w:widowControl w:val="0"/>
              <w:spacing w:after="0"/>
              <w:contextualSpacing/>
              <w:jc w:val="center"/>
              <w:rPr>
                <w:sz w:val="19"/>
                <w:szCs w:val="19"/>
              </w:rPr>
            </w:pPr>
          </w:p>
        </w:tc>
        <w:tc>
          <w:tcPr>
            <w:tcW w:w="1134" w:type="dxa"/>
            <w:vMerge/>
          </w:tcPr>
          <w:p w14:paraId="444D78A2" w14:textId="77777777" w:rsidR="003720F8" w:rsidRPr="00CA08F5" w:rsidRDefault="003720F8" w:rsidP="003720F8">
            <w:pPr>
              <w:widowControl w:val="0"/>
              <w:spacing w:after="0"/>
              <w:contextualSpacing/>
              <w:jc w:val="center"/>
              <w:rPr>
                <w:sz w:val="19"/>
                <w:szCs w:val="19"/>
              </w:rPr>
            </w:pPr>
          </w:p>
        </w:tc>
      </w:tr>
      <w:tr w:rsidR="00BA60C0" w:rsidRPr="00CA08F5" w14:paraId="391D89FA" w14:textId="77777777" w:rsidTr="00DC24AE">
        <w:trPr>
          <w:trHeight w:val="56"/>
        </w:trPr>
        <w:tc>
          <w:tcPr>
            <w:tcW w:w="491" w:type="dxa"/>
            <w:vMerge/>
          </w:tcPr>
          <w:p w14:paraId="55B525A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171544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3B9EF06" w14:textId="77777777" w:rsidR="003720F8" w:rsidRPr="00CA08F5" w:rsidRDefault="003720F8" w:rsidP="003720F8">
            <w:pPr>
              <w:widowControl w:val="0"/>
              <w:spacing w:after="0"/>
              <w:contextualSpacing/>
            </w:pPr>
          </w:p>
        </w:tc>
        <w:tc>
          <w:tcPr>
            <w:tcW w:w="2182" w:type="dxa"/>
            <w:tcMar>
              <w:left w:w="0" w:type="dxa"/>
            </w:tcMar>
            <w:vAlign w:val="center"/>
          </w:tcPr>
          <w:p w14:paraId="5F136F80"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механизмов удаленной диагностики для устройств, находящихся в закрытом сетевом контуре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7A975CB"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B189CA1"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A3D8296" w14:textId="27174774"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4C793E0"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780DAF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55DAA8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5639A45" w14:textId="77777777" w:rsidR="003720F8" w:rsidRPr="00CA08F5" w:rsidRDefault="003720F8" w:rsidP="003720F8">
            <w:pPr>
              <w:widowControl w:val="0"/>
              <w:spacing w:after="0"/>
              <w:contextualSpacing/>
              <w:jc w:val="center"/>
              <w:rPr>
                <w:sz w:val="19"/>
                <w:szCs w:val="19"/>
              </w:rPr>
            </w:pPr>
          </w:p>
        </w:tc>
        <w:tc>
          <w:tcPr>
            <w:tcW w:w="1134" w:type="dxa"/>
            <w:vMerge/>
          </w:tcPr>
          <w:p w14:paraId="5921F666" w14:textId="77777777" w:rsidR="003720F8" w:rsidRPr="00CA08F5" w:rsidRDefault="003720F8" w:rsidP="003720F8">
            <w:pPr>
              <w:widowControl w:val="0"/>
              <w:spacing w:after="0"/>
              <w:contextualSpacing/>
              <w:jc w:val="center"/>
              <w:rPr>
                <w:sz w:val="19"/>
                <w:szCs w:val="19"/>
              </w:rPr>
            </w:pPr>
          </w:p>
        </w:tc>
        <w:tc>
          <w:tcPr>
            <w:tcW w:w="1134" w:type="dxa"/>
            <w:vMerge/>
          </w:tcPr>
          <w:p w14:paraId="06F67CC7" w14:textId="77777777" w:rsidR="003720F8" w:rsidRPr="00CA08F5" w:rsidRDefault="003720F8" w:rsidP="003720F8">
            <w:pPr>
              <w:widowControl w:val="0"/>
              <w:spacing w:after="0"/>
              <w:contextualSpacing/>
              <w:jc w:val="center"/>
              <w:rPr>
                <w:sz w:val="19"/>
                <w:szCs w:val="19"/>
              </w:rPr>
            </w:pPr>
          </w:p>
        </w:tc>
      </w:tr>
      <w:tr w:rsidR="00BA60C0" w:rsidRPr="00CA08F5" w14:paraId="14E0650E" w14:textId="77777777" w:rsidTr="00DC24AE">
        <w:trPr>
          <w:trHeight w:val="56"/>
        </w:trPr>
        <w:tc>
          <w:tcPr>
            <w:tcW w:w="491" w:type="dxa"/>
            <w:vMerge/>
          </w:tcPr>
          <w:p w14:paraId="3D4311B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10A6CE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801675D" w14:textId="77777777" w:rsidR="003720F8" w:rsidRPr="00CA08F5" w:rsidRDefault="003720F8" w:rsidP="003720F8">
            <w:pPr>
              <w:widowControl w:val="0"/>
              <w:spacing w:after="0"/>
              <w:contextualSpacing/>
            </w:pPr>
          </w:p>
        </w:tc>
        <w:tc>
          <w:tcPr>
            <w:tcW w:w="2182" w:type="dxa"/>
            <w:tcMar>
              <w:left w:w="0" w:type="dxa"/>
            </w:tcMar>
            <w:vAlign w:val="center"/>
          </w:tcPr>
          <w:p w14:paraId="08E71528" w14:textId="77777777" w:rsidR="003720F8" w:rsidRPr="00CA08F5" w:rsidRDefault="003720F8" w:rsidP="003720F8">
            <w:pPr>
              <w:widowControl w:val="0"/>
              <w:spacing w:after="0"/>
              <w:contextualSpacing/>
              <w:jc w:val="center"/>
              <w:rPr>
                <w:color w:val="FF0000"/>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API (Application programming interface): </w:t>
            </w:r>
            <w:proofErr w:type="spellStart"/>
            <w:r w:rsidRPr="00CA08F5">
              <w:rPr>
                <w:color w:val="000000" w:themeColor="text1"/>
                <w:sz w:val="19"/>
                <w:szCs w:val="19"/>
                <w:lang w:val="en-US"/>
              </w:rPr>
              <w:t>RestAPI</w:t>
            </w:r>
            <w:proofErr w:type="spellEnd"/>
            <w:r w:rsidRPr="00CA08F5">
              <w:rPr>
                <w:color w:val="000000" w:themeColor="text1"/>
                <w:sz w:val="19"/>
                <w:szCs w:val="19"/>
                <w:lang w:val="en-US"/>
              </w:rPr>
              <w:t xml:space="preserve"> (Representational State Transfer Application programming interface) </w:t>
            </w:r>
            <w:proofErr w:type="spellStart"/>
            <w:r w:rsidRPr="00CA08F5">
              <w:rPr>
                <w:color w:val="000000" w:themeColor="text1"/>
                <w:sz w:val="19"/>
                <w:szCs w:val="19"/>
                <w:lang w:val="en-US"/>
              </w:rPr>
              <w:t>или</w:t>
            </w:r>
            <w:proofErr w:type="spellEnd"/>
            <w:r w:rsidRPr="00CA08F5">
              <w:rPr>
                <w:color w:val="000000" w:themeColor="text1"/>
                <w:sz w:val="19"/>
                <w:szCs w:val="19"/>
                <w:lang w:val="en-US"/>
              </w:rPr>
              <w:t xml:space="preserve"> XML- RPC (</w:t>
            </w:r>
            <w:proofErr w:type="spellStart"/>
            <w:r w:rsidRPr="00CA08F5">
              <w:rPr>
                <w:color w:val="000000" w:themeColor="text1"/>
                <w:sz w:val="19"/>
                <w:szCs w:val="19"/>
                <w:lang w:val="en-US"/>
              </w:rPr>
              <w:t>eXtensible</w:t>
            </w:r>
            <w:proofErr w:type="spellEnd"/>
            <w:r w:rsidRPr="00CA08F5">
              <w:rPr>
                <w:color w:val="000000" w:themeColor="text1"/>
                <w:sz w:val="19"/>
                <w:szCs w:val="19"/>
                <w:lang w:val="en-US"/>
              </w:rPr>
              <w:t xml:space="preserve"> Markup Language Remote Procedure Call) </w:t>
            </w:r>
            <w:proofErr w:type="spellStart"/>
            <w:r w:rsidRPr="00CA08F5">
              <w:rPr>
                <w:color w:val="000000" w:themeColor="text1"/>
                <w:sz w:val="19"/>
                <w:szCs w:val="19"/>
                <w:lang w:val="en-US"/>
              </w:rPr>
              <w:t>для</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конфигурирования</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устройств</w:t>
            </w:r>
            <w:proofErr w:type="spellEnd"/>
            <w:r w:rsidRPr="00CA08F5">
              <w:rPr>
                <w:color w:val="000000" w:themeColor="text1"/>
                <w:sz w:val="19"/>
                <w:szCs w:val="19"/>
                <w:lang w:val="en-US"/>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2423661E" w14:textId="77777777" w:rsidR="003720F8" w:rsidRPr="00CA08F5" w:rsidRDefault="003720F8" w:rsidP="003720F8">
            <w:pPr>
              <w:widowControl w:val="0"/>
              <w:spacing w:after="0"/>
              <w:contextualSpacing/>
              <w:jc w:val="center"/>
              <w:rPr>
                <w:sz w:val="19"/>
                <w:szCs w:val="19"/>
                <w:lang w:val="en-US"/>
              </w:rPr>
            </w:pPr>
            <w:r w:rsidRPr="00CA08F5">
              <w:rPr>
                <w:sz w:val="19"/>
                <w:szCs w:val="19"/>
              </w:rPr>
              <w:t>Предусмотрена *</w:t>
            </w:r>
          </w:p>
        </w:tc>
        <w:tc>
          <w:tcPr>
            <w:tcW w:w="1128" w:type="dxa"/>
            <w:tcMar>
              <w:left w:w="0" w:type="dxa"/>
            </w:tcMar>
            <w:vAlign w:val="center"/>
          </w:tcPr>
          <w:p w14:paraId="7D11446B"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1A7AAD91" w14:textId="431CE689"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6F614E58"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0307686E"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4E3DEB26"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3872EA92"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2B9DC4BF"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5E91A7D4" w14:textId="77777777" w:rsidR="003720F8" w:rsidRPr="00CA08F5" w:rsidRDefault="003720F8" w:rsidP="003720F8">
            <w:pPr>
              <w:widowControl w:val="0"/>
              <w:spacing w:after="0"/>
              <w:contextualSpacing/>
              <w:jc w:val="center"/>
              <w:rPr>
                <w:sz w:val="19"/>
                <w:szCs w:val="19"/>
                <w:lang w:val="en-US"/>
              </w:rPr>
            </w:pPr>
          </w:p>
        </w:tc>
      </w:tr>
      <w:tr w:rsidR="00BA60C0" w:rsidRPr="00CA08F5" w14:paraId="4F4CA9C8" w14:textId="77777777" w:rsidTr="00DC24AE">
        <w:trPr>
          <w:trHeight w:val="56"/>
        </w:trPr>
        <w:tc>
          <w:tcPr>
            <w:tcW w:w="491" w:type="dxa"/>
            <w:vMerge/>
          </w:tcPr>
          <w:p w14:paraId="7F919948"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0FB25F23"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48F87E7B"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00191A71"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записи трафика в любых направлениях (входящий/исходящий)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E1807CA"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5AEFA6B3"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6DB1218" w14:textId="46C4F4DA"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D52003C"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DDFA549"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7D4B0C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58F3C55" w14:textId="77777777" w:rsidR="003720F8" w:rsidRPr="00CA08F5" w:rsidRDefault="003720F8" w:rsidP="003720F8">
            <w:pPr>
              <w:widowControl w:val="0"/>
              <w:spacing w:after="0"/>
              <w:contextualSpacing/>
              <w:jc w:val="center"/>
              <w:rPr>
                <w:sz w:val="19"/>
                <w:szCs w:val="19"/>
              </w:rPr>
            </w:pPr>
          </w:p>
        </w:tc>
        <w:tc>
          <w:tcPr>
            <w:tcW w:w="1134" w:type="dxa"/>
            <w:vMerge/>
          </w:tcPr>
          <w:p w14:paraId="030A4187" w14:textId="77777777" w:rsidR="003720F8" w:rsidRPr="00CA08F5" w:rsidRDefault="003720F8" w:rsidP="003720F8">
            <w:pPr>
              <w:widowControl w:val="0"/>
              <w:spacing w:after="0"/>
              <w:contextualSpacing/>
              <w:jc w:val="center"/>
              <w:rPr>
                <w:sz w:val="19"/>
                <w:szCs w:val="19"/>
              </w:rPr>
            </w:pPr>
          </w:p>
        </w:tc>
        <w:tc>
          <w:tcPr>
            <w:tcW w:w="1134" w:type="dxa"/>
            <w:vMerge/>
          </w:tcPr>
          <w:p w14:paraId="3B8097CF" w14:textId="77777777" w:rsidR="003720F8" w:rsidRPr="00CA08F5" w:rsidRDefault="003720F8" w:rsidP="003720F8">
            <w:pPr>
              <w:widowControl w:val="0"/>
              <w:spacing w:after="0"/>
              <w:contextualSpacing/>
              <w:jc w:val="center"/>
              <w:rPr>
                <w:sz w:val="19"/>
                <w:szCs w:val="19"/>
              </w:rPr>
            </w:pPr>
          </w:p>
        </w:tc>
      </w:tr>
      <w:tr w:rsidR="00BA60C0" w:rsidRPr="00CA08F5" w14:paraId="33D18102" w14:textId="77777777" w:rsidTr="00DC24AE">
        <w:trPr>
          <w:trHeight w:val="56"/>
        </w:trPr>
        <w:tc>
          <w:tcPr>
            <w:tcW w:w="491" w:type="dxa"/>
            <w:vMerge/>
          </w:tcPr>
          <w:p w14:paraId="4B1A365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7A4B6C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503AE3B" w14:textId="77777777" w:rsidR="003720F8" w:rsidRPr="00CA08F5" w:rsidRDefault="003720F8" w:rsidP="003720F8">
            <w:pPr>
              <w:widowControl w:val="0"/>
              <w:spacing w:after="0"/>
              <w:contextualSpacing/>
            </w:pPr>
          </w:p>
        </w:tc>
        <w:tc>
          <w:tcPr>
            <w:tcW w:w="2182" w:type="dxa"/>
            <w:tcMar>
              <w:left w:w="0" w:type="dxa"/>
            </w:tcMar>
            <w:vAlign w:val="center"/>
          </w:tcPr>
          <w:p w14:paraId="493FD60A"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w:t>
            </w:r>
            <w:proofErr w:type="spellStart"/>
            <w:r w:rsidRPr="00CA08F5">
              <w:rPr>
                <w:color w:val="000000" w:themeColor="text1"/>
                <w:sz w:val="19"/>
                <w:szCs w:val="19"/>
              </w:rPr>
              <w:t>Stateful</w:t>
            </w:r>
            <w:proofErr w:type="spellEnd"/>
            <w:r w:rsidRPr="00CA08F5">
              <w:rPr>
                <w:color w:val="000000" w:themeColor="text1"/>
                <w:sz w:val="19"/>
                <w:szCs w:val="19"/>
              </w:rPr>
              <w:t xml:space="preserve">-инспекции (метод </w:t>
            </w:r>
            <w:r w:rsidRPr="00CA08F5">
              <w:rPr>
                <w:color w:val="000000" w:themeColor="text1"/>
                <w:sz w:val="19"/>
                <w:szCs w:val="19"/>
              </w:rPr>
              <w:lastRenderedPageBreak/>
              <w:t xml:space="preserve">фильтрации сетевого трафика, анализирующий состояние сетевых соединений)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10317D9" w14:textId="77777777" w:rsidR="003720F8" w:rsidRPr="00CA08F5" w:rsidRDefault="003720F8" w:rsidP="003720F8">
            <w:pPr>
              <w:widowControl w:val="0"/>
              <w:spacing w:after="0"/>
              <w:contextualSpacing/>
              <w:jc w:val="center"/>
              <w:rPr>
                <w:sz w:val="19"/>
                <w:szCs w:val="19"/>
              </w:rPr>
            </w:pPr>
            <w:r w:rsidRPr="00CA08F5">
              <w:rPr>
                <w:sz w:val="19"/>
                <w:szCs w:val="19"/>
              </w:rPr>
              <w:lastRenderedPageBreak/>
              <w:t>Предусмотрена *</w:t>
            </w:r>
          </w:p>
        </w:tc>
        <w:tc>
          <w:tcPr>
            <w:tcW w:w="1128" w:type="dxa"/>
            <w:tcMar>
              <w:left w:w="0" w:type="dxa"/>
            </w:tcMar>
            <w:vAlign w:val="center"/>
          </w:tcPr>
          <w:p w14:paraId="5EB6ADF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13D6155" w14:textId="0CF23C4B"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ACBC9F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7105C5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9B2DA8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D7763D5" w14:textId="77777777" w:rsidR="003720F8" w:rsidRPr="00CA08F5" w:rsidRDefault="003720F8" w:rsidP="003720F8">
            <w:pPr>
              <w:widowControl w:val="0"/>
              <w:spacing w:after="0"/>
              <w:contextualSpacing/>
              <w:jc w:val="center"/>
              <w:rPr>
                <w:sz w:val="19"/>
                <w:szCs w:val="19"/>
              </w:rPr>
            </w:pPr>
          </w:p>
        </w:tc>
        <w:tc>
          <w:tcPr>
            <w:tcW w:w="1134" w:type="dxa"/>
            <w:vMerge/>
          </w:tcPr>
          <w:p w14:paraId="683DD1F2" w14:textId="77777777" w:rsidR="003720F8" w:rsidRPr="00CA08F5" w:rsidRDefault="003720F8" w:rsidP="003720F8">
            <w:pPr>
              <w:widowControl w:val="0"/>
              <w:spacing w:after="0"/>
              <w:contextualSpacing/>
              <w:jc w:val="center"/>
              <w:rPr>
                <w:sz w:val="19"/>
                <w:szCs w:val="19"/>
              </w:rPr>
            </w:pPr>
          </w:p>
        </w:tc>
        <w:tc>
          <w:tcPr>
            <w:tcW w:w="1134" w:type="dxa"/>
            <w:vMerge/>
          </w:tcPr>
          <w:p w14:paraId="26AC1C96" w14:textId="77777777" w:rsidR="003720F8" w:rsidRPr="00CA08F5" w:rsidRDefault="003720F8" w:rsidP="003720F8">
            <w:pPr>
              <w:widowControl w:val="0"/>
              <w:spacing w:after="0"/>
              <w:contextualSpacing/>
              <w:jc w:val="center"/>
              <w:rPr>
                <w:sz w:val="19"/>
                <w:szCs w:val="19"/>
              </w:rPr>
            </w:pPr>
          </w:p>
        </w:tc>
      </w:tr>
      <w:tr w:rsidR="00BA60C0" w:rsidRPr="00CA08F5" w14:paraId="31D89E99" w14:textId="77777777" w:rsidTr="00DC24AE">
        <w:trPr>
          <w:trHeight w:val="561"/>
        </w:trPr>
        <w:tc>
          <w:tcPr>
            <w:tcW w:w="491" w:type="dxa"/>
            <w:vMerge/>
          </w:tcPr>
          <w:p w14:paraId="074EED64"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9F5C9A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544F715" w14:textId="77777777" w:rsidR="003720F8" w:rsidRPr="00CA08F5" w:rsidRDefault="003720F8" w:rsidP="003720F8">
            <w:pPr>
              <w:widowControl w:val="0"/>
              <w:spacing w:after="0"/>
              <w:contextualSpacing/>
            </w:pPr>
          </w:p>
        </w:tc>
        <w:tc>
          <w:tcPr>
            <w:tcW w:w="2182" w:type="dxa"/>
            <w:tcMar>
              <w:left w:w="0" w:type="dxa"/>
            </w:tcMar>
            <w:vAlign w:val="center"/>
          </w:tcPr>
          <w:p w14:paraId="21C7D97E"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ограничения максимального количества сессий по конкретному IP-адресу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AEF69BA"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1DB7CBD4"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F1353E4" w14:textId="43FFCEB4"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3861D6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B23E95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BBC7DE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937276B" w14:textId="77777777" w:rsidR="003720F8" w:rsidRPr="00CA08F5" w:rsidRDefault="003720F8" w:rsidP="003720F8">
            <w:pPr>
              <w:widowControl w:val="0"/>
              <w:spacing w:after="0"/>
              <w:contextualSpacing/>
              <w:jc w:val="center"/>
              <w:rPr>
                <w:sz w:val="19"/>
                <w:szCs w:val="19"/>
              </w:rPr>
            </w:pPr>
          </w:p>
        </w:tc>
        <w:tc>
          <w:tcPr>
            <w:tcW w:w="1134" w:type="dxa"/>
            <w:vMerge/>
          </w:tcPr>
          <w:p w14:paraId="73EFEA31" w14:textId="77777777" w:rsidR="003720F8" w:rsidRPr="00CA08F5" w:rsidRDefault="003720F8" w:rsidP="003720F8">
            <w:pPr>
              <w:widowControl w:val="0"/>
              <w:spacing w:after="0"/>
              <w:contextualSpacing/>
              <w:jc w:val="center"/>
              <w:rPr>
                <w:sz w:val="19"/>
                <w:szCs w:val="19"/>
              </w:rPr>
            </w:pPr>
          </w:p>
        </w:tc>
        <w:tc>
          <w:tcPr>
            <w:tcW w:w="1134" w:type="dxa"/>
            <w:vMerge/>
          </w:tcPr>
          <w:p w14:paraId="55F84E17" w14:textId="77777777" w:rsidR="003720F8" w:rsidRPr="00CA08F5" w:rsidRDefault="003720F8" w:rsidP="003720F8">
            <w:pPr>
              <w:widowControl w:val="0"/>
              <w:spacing w:after="0"/>
              <w:contextualSpacing/>
              <w:jc w:val="center"/>
              <w:rPr>
                <w:sz w:val="19"/>
                <w:szCs w:val="19"/>
              </w:rPr>
            </w:pPr>
          </w:p>
        </w:tc>
      </w:tr>
      <w:tr w:rsidR="00BA60C0" w:rsidRPr="00CA08F5" w14:paraId="065AEE0E" w14:textId="77777777" w:rsidTr="00DC24AE">
        <w:trPr>
          <w:trHeight w:val="56"/>
        </w:trPr>
        <w:tc>
          <w:tcPr>
            <w:tcW w:w="491" w:type="dxa"/>
            <w:vMerge/>
          </w:tcPr>
          <w:p w14:paraId="5E49300B"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8C4F56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7066CD7" w14:textId="77777777" w:rsidR="003720F8" w:rsidRPr="00CA08F5" w:rsidRDefault="003720F8" w:rsidP="003720F8">
            <w:pPr>
              <w:widowControl w:val="0"/>
              <w:spacing w:after="0"/>
              <w:contextualSpacing/>
            </w:pPr>
          </w:p>
        </w:tc>
        <w:tc>
          <w:tcPr>
            <w:tcW w:w="2182" w:type="dxa"/>
            <w:tcMar>
              <w:left w:w="0" w:type="dxa"/>
            </w:tcMar>
            <w:vAlign w:val="center"/>
          </w:tcPr>
          <w:p w14:paraId="4C8A75CE"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отключения функциональности контроля доступа в информационно-телекоммуникационную сеть Интернет и фильтрации трафика для конкретных пользователей/IP-адресов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6D649DB"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15DC5797"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118E73D" w14:textId="47A9B7D7"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36BEF8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ED08B6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1817A6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F42EA1D" w14:textId="77777777" w:rsidR="003720F8" w:rsidRPr="00CA08F5" w:rsidRDefault="003720F8" w:rsidP="003720F8">
            <w:pPr>
              <w:widowControl w:val="0"/>
              <w:spacing w:after="0"/>
              <w:contextualSpacing/>
              <w:jc w:val="center"/>
              <w:rPr>
                <w:sz w:val="19"/>
                <w:szCs w:val="19"/>
              </w:rPr>
            </w:pPr>
          </w:p>
        </w:tc>
        <w:tc>
          <w:tcPr>
            <w:tcW w:w="1134" w:type="dxa"/>
            <w:vMerge/>
          </w:tcPr>
          <w:p w14:paraId="151C22B2" w14:textId="77777777" w:rsidR="003720F8" w:rsidRPr="00CA08F5" w:rsidRDefault="003720F8" w:rsidP="003720F8">
            <w:pPr>
              <w:widowControl w:val="0"/>
              <w:spacing w:after="0"/>
              <w:contextualSpacing/>
              <w:jc w:val="center"/>
              <w:rPr>
                <w:sz w:val="19"/>
                <w:szCs w:val="19"/>
              </w:rPr>
            </w:pPr>
          </w:p>
        </w:tc>
        <w:tc>
          <w:tcPr>
            <w:tcW w:w="1134" w:type="dxa"/>
            <w:vMerge/>
          </w:tcPr>
          <w:p w14:paraId="736BB711" w14:textId="77777777" w:rsidR="003720F8" w:rsidRPr="00CA08F5" w:rsidRDefault="003720F8" w:rsidP="003720F8">
            <w:pPr>
              <w:widowControl w:val="0"/>
              <w:spacing w:after="0"/>
              <w:contextualSpacing/>
              <w:jc w:val="center"/>
              <w:rPr>
                <w:sz w:val="19"/>
                <w:szCs w:val="19"/>
              </w:rPr>
            </w:pPr>
          </w:p>
        </w:tc>
      </w:tr>
      <w:tr w:rsidR="00BA60C0" w:rsidRPr="00CA08F5" w14:paraId="793A0F87" w14:textId="77777777" w:rsidTr="00DC24AE">
        <w:trPr>
          <w:trHeight w:val="56"/>
        </w:trPr>
        <w:tc>
          <w:tcPr>
            <w:tcW w:w="491" w:type="dxa"/>
            <w:vMerge/>
          </w:tcPr>
          <w:p w14:paraId="696B51B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52A05D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82FADDA" w14:textId="77777777" w:rsidR="003720F8" w:rsidRPr="00CA08F5" w:rsidRDefault="003720F8" w:rsidP="003720F8">
            <w:pPr>
              <w:widowControl w:val="0"/>
              <w:spacing w:after="0"/>
              <w:contextualSpacing/>
            </w:pPr>
          </w:p>
        </w:tc>
        <w:tc>
          <w:tcPr>
            <w:tcW w:w="2182" w:type="dxa"/>
            <w:tcMar>
              <w:left w:w="0" w:type="dxa"/>
            </w:tcMar>
            <w:vAlign w:val="center"/>
          </w:tcPr>
          <w:p w14:paraId="682D515F"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виртуального сетевого интерфейса, который не представляет собой физическое или аппаратное устройство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2D9786CD"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291B1F6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0912783" w14:textId="54FE94E3"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BA585B0"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8067427"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AA2AD0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DD48324" w14:textId="77777777" w:rsidR="003720F8" w:rsidRPr="00CA08F5" w:rsidRDefault="003720F8" w:rsidP="003720F8">
            <w:pPr>
              <w:widowControl w:val="0"/>
              <w:spacing w:after="0"/>
              <w:contextualSpacing/>
              <w:jc w:val="center"/>
              <w:rPr>
                <w:sz w:val="19"/>
                <w:szCs w:val="19"/>
              </w:rPr>
            </w:pPr>
          </w:p>
        </w:tc>
        <w:tc>
          <w:tcPr>
            <w:tcW w:w="1134" w:type="dxa"/>
            <w:vMerge/>
          </w:tcPr>
          <w:p w14:paraId="6CB7CC53" w14:textId="77777777" w:rsidR="003720F8" w:rsidRPr="00CA08F5" w:rsidRDefault="003720F8" w:rsidP="003720F8">
            <w:pPr>
              <w:widowControl w:val="0"/>
              <w:spacing w:after="0"/>
              <w:contextualSpacing/>
              <w:jc w:val="center"/>
              <w:rPr>
                <w:sz w:val="19"/>
                <w:szCs w:val="19"/>
              </w:rPr>
            </w:pPr>
          </w:p>
        </w:tc>
        <w:tc>
          <w:tcPr>
            <w:tcW w:w="1134" w:type="dxa"/>
            <w:vMerge/>
          </w:tcPr>
          <w:p w14:paraId="62267A98" w14:textId="77777777" w:rsidR="003720F8" w:rsidRPr="00CA08F5" w:rsidRDefault="003720F8" w:rsidP="003720F8">
            <w:pPr>
              <w:widowControl w:val="0"/>
              <w:spacing w:after="0"/>
              <w:contextualSpacing/>
              <w:jc w:val="center"/>
              <w:rPr>
                <w:sz w:val="19"/>
                <w:szCs w:val="19"/>
              </w:rPr>
            </w:pPr>
          </w:p>
        </w:tc>
      </w:tr>
      <w:tr w:rsidR="00BA60C0" w:rsidRPr="00CA08F5" w14:paraId="5C4F24B1" w14:textId="77777777" w:rsidTr="00DC24AE">
        <w:trPr>
          <w:trHeight w:val="56"/>
        </w:trPr>
        <w:tc>
          <w:tcPr>
            <w:tcW w:w="491" w:type="dxa"/>
            <w:vMerge/>
          </w:tcPr>
          <w:p w14:paraId="4372A6F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07CA54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8DC7FAF" w14:textId="77777777" w:rsidR="003720F8" w:rsidRPr="00CA08F5" w:rsidRDefault="003720F8" w:rsidP="003720F8">
            <w:pPr>
              <w:widowControl w:val="0"/>
              <w:spacing w:after="0"/>
              <w:contextualSpacing/>
            </w:pPr>
          </w:p>
        </w:tc>
        <w:tc>
          <w:tcPr>
            <w:tcW w:w="2182" w:type="dxa"/>
            <w:tcMar>
              <w:left w:w="0" w:type="dxa"/>
            </w:tcMar>
            <w:vAlign w:val="center"/>
          </w:tcPr>
          <w:p w14:paraId="6E1B4AF1" w14:textId="77777777" w:rsidR="003720F8" w:rsidRPr="00CA08F5" w:rsidRDefault="003720F8" w:rsidP="003720F8">
            <w:pPr>
              <w:widowControl w:val="0"/>
              <w:spacing w:after="0"/>
              <w:contextualSpacing/>
              <w:jc w:val="center"/>
              <w:rPr>
                <w:color w:val="FF0000"/>
                <w:sz w:val="19"/>
                <w:szCs w:val="19"/>
              </w:rPr>
            </w:pPr>
            <w:r w:rsidRPr="00CA08F5">
              <w:rPr>
                <w:sz w:val="19"/>
                <w:szCs w:val="19"/>
              </w:rPr>
              <w:t xml:space="preserve">Поддержка нескольких шлюзов от провайдера с режимом балансировки по весам шлюзов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2816EEBF"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12D1DE2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843F33B" w14:textId="45A2A3E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1D6E45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C02C981"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1F922E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DBD8609" w14:textId="77777777" w:rsidR="003720F8" w:rsidRPr="00CA08F5" w:rsidRDefault="003720F8" w:rsidP="003720F8">
            <w:pPr>
              <w:widowControl w:val="0"/>
              <w:spacing w:after="0"/>
              <w:contextualSpacing/>
              <w:jc w:val="center"/>
              <w:rPr>
                <w:sz w:val="19"/>
                <w:szCs w:val="19"/>
              </w:rPr>
            </w:pPr>
          </w:p>
        </w:tc>
        <w:tc>
          <w:tcPr>
            <w:tcW w:w="1134" w:type="dxa"/>
            <w:vMerge/>
          </w:tcPr>
          <w:p w14:paraId="7ACBD9FD" w14:textId="77777777" w:rsidR="003720F8" w:rsidRPr="00CA08F5" w:rsidRDefault="003720F8" w:rsidP="003720F8">
            <w:pPr>
              <w:widowControl w:val="0"/>
              <w:spacing w:after="0"/>
              <w:contextualSpacing/>
              <w:jc w:val="center"/>
              <w:rPr>
                <w:sz w:val="19"/>
                <w:szCs w:val="19"/>
              </w:rPr>
            </w:pPr>
          </w:p>
        </w:tc>
        <w:tc>
          <w:tcPr>
            <w:tcW w:w="1134" w:type="dxa"/>
            <w:vMerge/>
          </w:tcPr>
          <w:p w14:paraId="7976C421" w14:textId="77777777" w:rsidR="003720F8" w:rsidRPr="00CA08F5" w:rsidRDefault="003720F8" w:rsidP="003720F8">
            <w:pPr>
              <w:widowControl w:val="0"/>
              <w:spacing w:after="0"/>
              <w:contextualSpacing/>
              <w:jc w:val="center"/>
              <w:rPr>
                <w:sz w:val="19"/>
                <w:szCs w:val="19"/>
              </w:rPr>
            </w:pPr>
          </w:p>
        </w:tc>
      </w:tr>
      <w:tr w:rsidR="00BA60C0" w:rsidRPr="00CA08F5" w14:paraId="0ED629FB" w14:textId="77777777" w:rsidTr="00DC24AE">
        <w:trPr>
          <w:trHeight w:val="56"/>
        </w:trPr>
        <w:tc>
          <w:tcPr>
            <w:tcW w:w="491" w:type="dxa"/>
            <w:vMerge/>
          </w:tcPr>
          <w:p w14:paraId="633F7A2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53D506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C426864" w14:textId="77777777" w:rsidR="003720F8" w:rsidRPr="00CA08F5" w:rsidRDefault="003720F8" w:rsidP="003720F8">
            <w:pPr>
              <w:widowControl w:val="0"/>
              <w:spacing w:after="0"/>
              <w:contextualSpacing/>
            </w:pPr>
          </w:p>
        </w:tc>
        <w:tc>
          <w:tcPr>
            <w:tcW w:w="2182" w:type="dxa"/>
            <w:tcMar>
              <w:left w:w="0" w:type="dxa"/>
            </w:tcMar>
            <w:vAlign w:val="center"/>
          </w:tcPr>
          <w:p w14:paraId="4AABB086"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создания, редактирования и удаления правил сетевой безопасности через интерфейс командной строки </w:t>
            </w:r>
            <w:proofErr w:type="spellStart"/>
            <w:r w:rsidRPr="00CA08F5">
              <w:rPr>
                <w:color w:val="000000" w:themeColor="text1"/>
                <w:sz w:val="19"/>
                <w:szCs w:val="19"/>
              </w:rPr>
              <w:t>CLI</w:t>
            </w:r>
            <w:proofErr w:type="spellEnd"/>
            <w:r w:rsidRPr="00CA08F5">
              <w:rPr>
                <w:color w:val="000000" w:themeColor="text1"/>
                <w:sz w:val="19"/>
                <w:szCs w:val="19"/>
              </w:rPr>
              <w:t xml:space="preserve"> (Command Line Interface)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79FE99C"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0CD1D2D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892AC1E" w14:textId="0B75B94C"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DE1DA35"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3C7CFEE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24B504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E53EA18" w14:textId="77777777" w:rsidR="003720F8" w:rsidRPr="00CA08F5" w:rsidRDefault="003720F8" w:rsidP="003720F8">
            <w:pPr>
              <w:widowControl w:val="0"/>
              <w:spacing w:after="0"/>
              <w:contextualSpacing/>
              <w:jc w:val="center"/>
              <w:rPr>
                <w:sz w:val="19"/>
                <w:szCs w:val="19"/>
              </w:rPr>
            </w:pPr>
          </w:p>
        </w:tc>
        <w:tc>
          <w:tcPr>
            <w:tcW w:w="1134" w:type="dxa"/>
            <w:vMerge/>
          </w:tcPr>
          <w:p w14:paraId="344871F0" w14:textId="77777777" w:rsidR="003720F8" w:rsidRPr="00CA08F5" w:rsidRDefault="003720F8" w:rsidP="003720F8">
            <w:pPr>
              <w:widowControl w:val="0"/>
              <w:spacing w:after="0"/>
              <w:contextualSpacing/>
              <w:jc w:val="center"/>
              <w:rPr>
                <w:sz w:val="19"/>
                <w:szCs w:val="19"/>
              </w:rPr>
            </w:pPr>
          </w:p>
        </w:tc>
        <w:tc>
          <w:tcPr>
            <w:tcW w:w="1134" w:type="dxa"/>
            <w:vMerge/>
          </w:tcPr>
          <w:p w14:paraId="5A47C825" w14:textId="77777777" w:rsidR="003720F8" w:rsidRPr="00CA08F5" w:rsidRDefault="003720F8" w:rsidP="003720F8">
            <w:pPr>
              <w:widowControl w:val="0"/>
              <w:spacing w:after="0"/>
              <w:contextualSpacing/>
              <w:jc w:val="center"/>
              <w:rPr>
                <w:sz w:val="19"/>
                <w:szCs w:val="19"/>
              </w:rPr>
            </w:pPr>
          </w:p>
        </w:tc>
      </w:tr>
      <w:tr w:rsidR="00BA60C0" w:rsidRPr="00CA08F5" w14:paraId="6DC7133C" w14:textId="77777777" w:rsidTr="00DC24AE">
        <w:trPr>
          <w:trHeight w:val="56"/>
        </w:trPr>
        <w:tc>
          <w:tcPr>
            <w:tcW w:w="491" w:type="dxa"/>
            <w:vMerge/>
          </w:tcPr>
          <w:p w14:paraId="4915434C"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FC38E87"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C3FBBAB" w14:textId="77777777" w:rsidR="003720F8" w:rsidRPr="00CA08F5" w:rsidRDefault="003720F8" w:rsidP="003720F8">
            <w:pPr>
              <w:widowControl w:val="0"/>
              <w:spacing w:after="0"/>
              <w:contextualSpacing/>
            </w:pPr>
          </w:p>
        </w:tc>
        <w:tc>
          <w:tcPr>
            <w:tcW w:w="2182" w:type="dxa"/>
            <w:tcMar>
              <w:left w:w="0" w:type="dxa"/>
            </w:tcMar>
            <w:vAlign w:val="center"/>
          </w:tcPr>
          <w:p w14:paraId="540F54CE"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гибкой настройки пропускной способности трафика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B3539D3"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73F84F6E"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80C31DD" w14:textId="3E5241D2"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6E1AB5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3A775AC9"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FE2A89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56B4F7A" w14:textId="77777777" w:rsidR="003720F8" w:rsidRPr="00CA08F5" w:rsidRDefault="003720F8" w:rsidP="003720F8">
            <w:pPr>
              <w:widowControl w:val="0"/>
              <w:spacing w:after="0"/>
              <w:contextualSpacing/>
              <w:jc w:val="center"/>
              <w:rPr>
                <w:sz w:val="19"/>
                <w:szCs w:val="19"/>
              </w:rPr>
            </w:pPr>
          </w:p>
        </w:tc>
        <w:tc>
          <w:tcPr>
            <w:tcW w:w="1134" w:type="dxa"/>
            <w:vMerge/>
          </w:tcPr>
          <w:p w14:paraId="00D4B6E4" w14:textId="77777777" w:rsidR="003720F8" w:rsidRPr="00CA08F5" w:rsidRDefault="003720F8" w:rsidP="003720F8">
            <w:pPr>
              <w:widowControl w:val="0"/>
              <w:spacing w:after="0"/>
              <w:contextualSpacing/>
              <w:jc w:val="center"/>
              <w:rPr>
                <w:sz w:val="19"/>
                <w:szCs w:val="19"/>
              </w:rPr>
            </w:pPr>
          </w:p>
        </w:tc>
        <w:tc>
          <w:tcPr>
            <w:tcW w:w="1134" w:type="dxa"/>
            <w:vMerge/>
          </w:tcPr>
          <w:p w14:paraId="7B790BD0" w14:textId="77777777" w:rsidR="003720F8" w:rsidRPr="00CA08F5" w:rsidRDefault="003720F8" w:rsidP="003720F8">
            <w:pPr>
              <w:widowControl w:val="0"/>
              <w:spacing w:after="0"/>
              <w:contextualSpacing/>
              <w:jc w:val="center"/>
              <w:rPr>
                <w:sz w:val="19"/>
                <w:szCs w:val="19"/>
              </w:rPr>
            </w:pPr>
          </w:p>
        </w:tc>
      </w:tr>
      <w:tr w:rsidR="00BA60C0" w:rsidRPr="00CA08F5" w14:paraId="6DD82EC0" w14:textId="77777777" w:rsidTr="00DC24AE">
        <w:trPr>
          <w:trHeight w:val="56"/>
        </w:trPr>
        <w:tc>
          <w:tcPr>
            <w:tcW w:w="491" w:type="dxa"/>
            <w:vMerge/>
          </w:tcPr>
          <w:p w14:paraId="0939E71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D637F2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D10CEAF" w14:textId="77777777" w:rsidR="003720F8" w:rsidRPr="00CA08F5" w:rsidRDefault="003720F8" w:rsidP="003720F8">
            <w:pPr>
              <w:widowControl w:val="0"/>
              <w:spacing w:after="0"/>
              <w:contextualSpacing/>
            </w:pPr>
          </w:p>
        </w:tc>
        <w:tc>
          <w:tcPr>
            <w:tcW w:w="2182" w:type="dxa"/>
            <w:tcMar>
              <w:left w:w="0" w:type="dxa"/>
            </w:tcMar>
            <w:vAlign w:val="center"/>
          </w:tcPr>
          <w:p w14:paraId="48D5E42B"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w:t>
            </w:r>
            <w:r w:rsidRPr="00CA08F5">
              <w:rPr>
                <w:color w:val="000000" w:themeColor="text1"/>
                <w:sz w:val="19"/>
                <w:szCs w:val="19"/>
              </w:rPr>
              <w:lastRenderedPageBreak/>
              <w:t>использования</w:t>
            </w:r>
            <w:r w:rsidRPr="00CA08F5">
              <w:rPr>
                <w:color w:val="FF0000"/>
                <w:sz w:val="19"/>
                <w:szCs w:val="19"/>
              </w:rPr>
              <w:t xml:space="preserve"> </w:t>
            </w:r>
            <w:r w:rsidRPr="00CA08F5">
              <w:rPr>
                <w:color w:val="000000" w:themeColor="text1"/>
                <w:sz w:val="19"/>
                <w:szCs w:val="19"/>
              </w:rPr>
              <w:t xml:space="preserve">в правилах политики безопасности межсетевого экрана вложенных объектов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r w:rsidRPr="00CA08F5" w:rsidDel="005C710B">
              <w:rPr>
                <w:color w:val="000000" w:themeColor="text1"/>
                <w:sz w:val="19"/>
                <w:szCs w:val="19"/>
              </w:rPr>
              <w:t xml:space="preserve"> </w:t>
            </w:r>
          </w:p>
        </w:tc>
        <w:tc>
          <w:tcPr>
            <w:tcW w:w="1140" w:type="dxa"/>
            <w:tcMar>
              <w:left w:w="0" w:type="dxa"/>
            </w:tcMar>
            <w:vAlign w:val="center"/>
          </w:tcPr>
          <w:p w14:paraId="509F223B" w14:textId="77777777" w:rsidR="003720F8" w:rsidRPr="00CA08F5" w:rsidRDefault="003720F8" w:rsidP="003720F8">
            <w:pPr>
              <w:widowControl w:val="0"/>
              <w:spacing w:after="0"/>
              <w:contextualSpacing/>
              <w:jc w:val="center"/>
              <w:rPr>
                <w:sz w:val="19"/>
                <w:szCs w:val="19"/>
              </w:rPr>
            </w:pPr>
            <w:r w:rsidRPr="00CA08F5">
              <w:rPr>
                <w:sz w:val="19"/>
                <w:szCs w:val="19"/>
              </w:rPr>
              <w:lastRenderedPageBreak/>
              <w:t>Предусмотре</w:t>
            </w:r>
            <w:r w:rsidRPr="00CA08F5">
              <w:rPr>
                <w:sz w:val="19"/>
                <w:szCs w:val="19"/>
              </w:rPr>
              <w:lastRenderedPageBreak/>
              <w:t>на *</w:t>
            </w:r>
          </w:p>
        </w:tc>
        <w:tc>
          <w:tcPr>
            <w:tcW w:w="1128" w:type="dxa"/>
            <w:tcMar>
              <w:left w:w="0" w:type="dxa"/>
            </w:tcMar>
            <w:vAlign w:val="center"/>
          </w:tcPr>
          <w:p w14:paraId="03F11EC2"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435AC7A" w14:textId="74B3EB6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A26A06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6E498B0"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AC268C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F3AC07B" w14:textId="77777777" w:rsidR="003720F8" w:rsidRPr="00CA08F5" w:rsidRDefault="003720F8" w:rsidP="003720F8">
            <w:pPr>
              <w:widowControl w:val="0"/>
              <w:spacing w:after="0"/>
              <w:contextualSpacing/>
              <w:jc w:val="center"/>
              <w:rPr>
                <w:sz w:val="19"/>
                <w:szCs w:val="19"/>
              </w:rPr>
            </w:pPr>
          </w:p>
        </w:tc>
        <w:tc>
          <w:tcPr>
            <w:tcW w:w="1134" w:type="dxa"/>
            <w:vMerge/>
          </w:tcPr>
          <w:p w14:paraId="0BF72A3E" w14:textId="77777777" w:rsidR="003720F8" w:rsidRPr="00CA08F5" w:rsidRDefault="003720F8" w:rsidP="003720F8">
            <w:pPr>
              <w:widowControl w:val="0"/>
              <w:spacing w:after="0"/>
              <w:contextualSpacing/>
              <w:jc w:val="center"/>
              <w:rPr>
                <w:sz w:val="19"/>
                <w:szCs w:val="19"/>
              </w:rPr>
            </w:pPr>
          </w:p>
        </w:tc>
        <w:tc>
          <w:tcPr>
            <w:tcW w:w="1134" w:type="dxa"/>
            <w:vMerge/>
          </w:tcPr>
          <w:p w14:paraId="241C543B" w14:textId="77777777" w:rsidR="003720F8" w:rsidRPr="00CA08F5" w:rsidRDefault="003720F8" w:rsidP="003720F8">
            <w:pPr>
              <w:widowControl w:val="0"/>
              <w:spacing w:after="0"/>
              <w:contextualSpacing/>
              <w:jc w:val="center"/>
              <w:rPr>
                <w:sz w:val="19"/>
                <w:szCs w:val="19"/>
              </w:rPr>
            </w:pPr>
          </w:p>
        </w:tc>
      </w:tr>
      <w:tr w:rsidR="00BA60C0" w:rsidRPr="00CA08F5" w14:paraId="74889E54" w14:textId="77777777" w:rsidTr="00DC24AE">
        <w:trPr>
          <w:trHeight w:val="56"/>
        </w:trPr>
        <w:tc>
          <w:tcPr>
            <w:tcW w:w="491" w:type="dxa"/>
            <w:vMerge/>
          </w:tcPr>
          <w:p w14:paraId="19867B5B"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737126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6CA9432" w14:textId="77777777" w:rsidR="003720F8" w:rsidRPr="00CA08F5" w:rsidRDefault="003720F8" w:rsidP="003720F8">
            <w:pPr>
              <w:widowControl w:val="0"/>
              <w:spacing w:after="0"/>
              <w:contextualSpacing/>
            </w:pPr>
          </w:p>
        </w:tc>
        <w:tc>
          <w:tcPr>
            <w:tcW w:w="2182" w:type="dxa"/>
            <w:tcMar>
              <w:left w:w="0" w:type="dxa"/>
            </w:tcMar>
            <w:vAlign w:val="center"/>
          </w:tcPr>
          <w:p w14:paraId="54A42FA2"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создания туннельных интерфейсов </w:t>
            </w:r>
            <w:proofErr w:type="spellStart"/>
            <w:r w:rsidRPr="00CA08F5">
              <w:rPr>
                <w:color w:val="000000" w:themeColor="text1"/>
                <w:sz w:val="19"/>
                <w:szCs w:val="19"/>
              </w:rPr>
              <w:t>GRE</w:t>
            </w:r>
            <w:proofErr w:type="spellEnd"/>
            <w:r w:rsidRPr="00CA08F5">
              <w:rPr>
                <w:color w:val="000000" w:themeColor="text1"/>
                <w:sz w:val="19"/>
                <w:szCs w:val="19"/>
              </w:rPr>
              <w:t xml:space="preserve"> (</w:t>
            </w:r>
            <w:proofErr w:type="spellStart"/>
            <w:r w:rsidRPr="00CA08F5">
              <w:rPr>
                <w:color w:val="000000" w:themeColor="text1"/>
                <w:sz w:val="19"/>
                <w:szCs w:val="19"/>
              </w:rPr>
              <w:t>Generic</w:t>
            </w:r>
            <w:proofErr w:type="spellEnd"/>
            <w:r w:rsidRPr="00CA08F5">
              <w:rPr>
                <w:color w:val="000000" w:themeColor="text1"/>
                <w:sz w:val="19"/>
                <w:szCs w:val="19"/>
              </w:rPr>
              <w:t xml:space="preserve"> </w:t>
            </w:r>
            <w:proofErr w:type="spellStart"/>
            <w:r w:rsidRPr="00CA08F5">
              <w:rPr>
                <w:color w:val="000000" w:themeColor="text1"/>
                <w:sz w:val="19"/>
                <w:szCs w:val="19"/>
              </w:rPr>
              <w:t>Routing</w:t>
            </w:r>
            <w:proofErr w:type="spellEnd"/>
            <w:r w:rsidRPr="00CA08F5">
              <w:rPr>
                <w:color w:val="000000" w:themeColor="text1"/>
                <w:sz w:val="19"/>
                <w:szCs w:val="19"/>
              </w:rPr>
              <w:t xml:space="preserve"> </w:t>
            </w:r>
            <w:proofErr w:type="spellStart"/>
            <w:r w:rsidRPr="00CA08F5">
              <w:rPr>
                <w:color w:val="000000" w:themeColor="text1"/>
                <w:sz w:val="19"/>
                <w:szCs w:val="19"/>
              </w:rPr>
              <w:t>Encapsulation</w:t>
            </w:r>
            <w:proofErr w:type="spellEnd"/>
            <w:r w:rsidRPr="00CA08F5">
              <w:rPr>
                <w:color w:val="000000" w:themeColor="text1"/>
                <w:sz w:val="19"/>
                <w:szCs w:val="19"/>
              </w:rPr>
              <w:t xml:space="preserve">), </w:t>
            </w:r>
            <w:proofErr w:type="spellStart"/>
            <w:r w:rsidRPr="00CA08F5">
              <w:rPr>
                <w:color w:val="000000" w:themeColor="text1"/>
                <w:sz w:val="19"/>
                <w:szCs w:val="19"/>
              </w:rPr>
              <w:t>IPIP</w:t>
            </w:r>
            <w:proofErr w:type="spellEnd"/>
            <w:r w:rsidRPr="00CA08F5">
              <w:rPr>
                <w:color w:val="000000" w:themeColor="text1"/>
                <w:sz w:val="19"/>
                <w:szCs w:val="19"/>
              </w:rPr>
              <w:t xml:space="preserve"> (IP </w:t>
            </w:r>
            <w:proofErr w:type="spellStart"/>
            <w:r w:rsidRPr="00CA08F5">
              <w:rPr>
                <w:color w:val="000000" w:themeColor="text1"/>
                <w:sz w:val="19"/>
                <w:szCs w:val="19"/>
              </w:rPr>
              <w:t>over</w:t>
            </w:r>
            <w:proofErr w:type="spellEnd"/>
            <w:r w:rsidRPr="00CA08F5">
              <w:rPr>
                <w:color w:val="000000" w:themeColor="text1"/>
                <w:sz w:val="19"/>
                <w:szCs w:val="19"/>
              </w:rPr>
              <w:t xml:space="preserve"> IP), </w:t>
            </w:r>
            <w:proofErr w:type="spellStart"/>
            <w:r w:rsidRPr="00CA08F5">
              <w:rPr>
                <w:color w:val="000000" w:themeColor="text1"/>
                <w:sz w:val="19"/>
                <w:szCs w:val="19"/>
              </w:rPr>
              <w:t>VXLAN</w:t>
            </w:r>
            <w:proofErr w:type="spellEnd"/>
            <w:r w:rsidRPr="00CA08F5">
              <w:rPr>
                <w:color w:val="000000" w:themeColor="text1"/>
                <w:sz w:val="19"/>
                <w:szCs w:val="19"/>
              </w:rPr>
              <w:t xml:space="preserve"> (Virtual Local Area Network)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9C4423A"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392D85E2"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2760EA3" w14:textId="3559DD2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61C4D65"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6D1EECA"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EC27FB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66AA827E" w14:textId="77777777" w:rsidR="003720F8" w:rsidRPr="00CA08F5" w:rsidRDefault="003720F8" w:rsidP="003720F8">
            <w:pPr>
              <w:widowControl w:val="0"/>
              <w:spacing w:after="0"/>
              <w:contextualSpacing/>
              <w:jc w:val="center"/>
              <w:rPr>
                <w:sz w:val="19"/>
                <w:szCs w:val="19"/>
              </w:rPr>
            </w:pPr>
          </w:p>
        </w:tc>
        <w:tc>
          <w:tcPr>
            <w:tcW w:w="1134" w:type="dxa"/>
            <w:vMerge/>
          </w:tcPr>
          <w:p w14:paraId="365D1502" w14:textId="77777777" w:rsidR="003720F8" w:rsidRPr="00CA08F5" w:rsidRDefault="003720F8" w:rsidP="003720F8">
            <w:pPr>
              <w:widowControl w:val="0"/>
              <w:spacing w:after="0"/>
              <w:contextualSpacing/>
              <w:jc w:val="center"/>
              <w:rPr>
                <w:sz w:val="19"/>
                <w:szCs w:val="19"/>
              </w:rPr>
            </w:pPr>
          </w:p>
        </w:tc>
        <w:tc>
          <w:tcPr>
            <w:tcW w:w="1134" w:type="dxa"/>
            <w:vMerge/>
          </w:tcPr>
          <w:p w14:paraId="2BFBC385" w14:textId="77777777" w:rsidR="003720F8" w:rsidRPr="00CA08F5" w:rsidRDefault="003720F8" w:rsidP="003720F8">
            <w:pPr>
              <w:widowControl w:val="0"/>
              <w:spacing w:after="0"/>
              <w:contextualSpacing/>
              <w:jc w:val="center"/>
              <w:rPr>
                <w:sz w:val="19"/>
                <w:szCs w:val="19"/>
              </w:rPr>
            </w:pPr>
          </w:p>
        </w:tc>
      </w:tr>
      <w:tr w:rsidR="00BA60C0" w:rsidRPr="00CA08F5" w14:paraId="430C7770" w14:textId="77777777" w:rsidTr="00DC24AE">
        <w:trPr>
          <w:trHeight w:val="56"/>
        </w:trPr>
        <w:tc>
          <w:tcPr>
            <w:tcW w:w="491" w:type="dxa"/>
            <w:vMerge/>
          </w:tcPr>
          <w:p w14:paraId="382EF4A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C6B7E8E"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2E30506" w14:textId="77777777" w:rsidR="003720F8" w:rsidRPr="00CA08F5" w:rsidRDefault="003720F8" w:rsidP="003720F8">
            <w:pPr>
              <w:widowControl w:val="0"/>
              <w:spacing w:after="0"/>
              <w:contextualSpacing/>
            </w:pPr>
          </w:p>
        </w:tc>
        <w:tc>
          <w:tcPr>
            <w:tcW w:w="2182" w:type="dxa"/>
            <w:tcMar>
              <w:left w:w="0" w:type="dxa"/>
            </w:tcMar>
            <w:vAlign w:val="center"/>
          </w:tcPr>
          <w:p w14:paraId="1A447F57" w14:textId="77777777" w:rsidR="003720F8" w:rsidRPr="00CA08F5" w:rsidRDefault="003720F8" w:rsidP="003720F8">
            <w:pPr>
              <w:widowControl w:val="0"/>
              <w:spacing w:after="0"/>
              <w:contextualSpacing/>
              <w:jc w:val="center"/>
              <w:rPr>
                <w:sz w:val="19"/>
                <w:szCs w:val="19"/>
              </w:rPr>
            </w:pPr>
            <w:r w:rsidRPr="00CA08F5">
              <w:rPr>
                <w:sz w:val="19"/>
                <w:szCs w:val="19"/>
              </w:rPr>
              <w:t xml:space="preserve">Возможность инспектирования туннелей </w:t>
            </w:r>
            <w:proofErr w:type="spellStart"/>
            <w:r w:rsidRPr="00CA08F5">
              <w:rPr>
                <w:sz w:val="19"/>
                <w:szCs w:val="19"/>
              </w:rPr>
              <w:t>GRE</w:t>
            </w:r>
            <w:proofErr w:type="spellEnd"/>
            <w:r w:rsidRPr="00CA08F5">
              <w:rPr>
                <w:sz w:val="19"/>
                <w:szCs w:val="19"/>
              </w:rPr>
              <w:t xml:space="preserve"> (</w:t>
            </w:r>
            <w:proofErr w:type="spellStart"/>
            <w:r w:rsidRPr="00CA08F5">
              <w:rPr>
                <w:sz w:val="19"/>
                <w:szCs w:val="19"/>
              </w:rPr>
              <w:t>Generic</w:t>
            </w:r>
            <w:proofErr w:type="spellEnd"/>
            <w:r w:rsidRPr="00CA08F5">
              <w:rPr>
                <w:sz w:val="19"/>
                <w:szCs w:val="19"/>
              </w:rPr>
              <w:t xml:space="preserve"> </w:t>
            </w:r>
            <w:proofErr w:type="spellStart"/>
            <w:r w:rsidRPr="00CA08F5">
              <w:rPr>
                <w:sz w:val="19"/>
                <w:szCs w:val="19"/>
              </w:rPr>
              <w:t>Routing</w:t>
            </w:r>
            <w:proofErr w:type="spellEnd"/>
            <w:r w:rsidRPr="00CA08F5">
              <w:rPr>
                <w:sz w:val="19"/>
                <w:szCs w:val="19"/>
              </w:rPr>
              <w:t xml:space="preserve"> </w:t>
            </w:r>
            <w:proofErr w:type="spellStart"/>
            <w:r w:rsidRPr="00CA08F5">
              <w:rPr>
                <w:sz w:val="19"/>
                <w:szCs w:val="19"/>
              </w:rPr>
              <w:t>Encapsulation</w:t>
            </w:r>
            <w:proofErr w:type="spellEnd"/>
            <w:r w:rsidRPr="00CA08F5">
              <w:rPr>
                <w:sz w:val="19"/>
                <w:szCs w:val="19"/>
              </w:rPr>
              <w:t xml:space="preserve">), </w:t>
            </w:r>
            <w:proofErr w:type="spellStart"/>
            <w:r w:rsidRPr="00CA08F5">
              <w:rPr>
                <w:sz w:val="19"/>
                <w:szCs w:val="19"/>
              </w:rPr>
              <w:t>GTP</w:t>
            </w:r>
            <w:proofErr w:type="spellEnd"/>
            <w:r w:rsidRPr="00CA08F5">
              <w:rPr>
                <w:sz w:val="19"/>
                <w:szCs w:val="19"/>
              </w:rPr>
              <w:t>-U (</w:t>
            </w:r>
            <w:proofErr w:type="spellStart"/>
            <w:r w:rsidRPr="00CA08F5">
              <w:rPr>
                <w:sz w:val="19"/>
                <w:szCs w:val="19"/>
              </w:rPr>
              <w:t>GPRS</w:t>
            </w:r>
            <w:proofErr w:type="spellEnd"/>
            <w:r w:rsidRPr="00CA08F5">
              <w:rPr>
                <w:sz w:val="19"/>
                <w:szCs w:val="19"/>
              </w:rPr>
              <w:t xml:space="preserve"> </w:t>
            </w:r>
            <w:proofErr w:type="spellStart"/>
            <w:r w:rsidRPr="00CA08F5">
              <w:rPr>
                <w:sz w:val="19"/>
                <w:szCs w:val="19"/>
              </w:rPr>
              <w:t>Tunneling</w:t>
            </w:r>
            <w:proofErr w:type="spellEnd"/>
            <w:r w:rsidRPr="00CA08F5">
              <w:rPr>
                <w:sz w:val="19"/>
                <w:szCs w:val="19"/>
              </w:rPr>
              <w:t xml:space="preserve"> Protocol), нешифрованного IP Security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50D5DD02"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378C7C9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39508D9" w14:textId="5384FC40"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7812BB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17634B7"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ED11D48"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75D33F7" w14:textId="77777777" w:rsidR="003720F8" w:rsidRPr="00CA08F5" w:rsidRDefault="003720F8" w:rsidP="003720F8">
            <w:pPr>
              <w:widowControl w:val="0"/>
              <w:spacing w:after="0"/>
              <w:contextualSpacing/>
              <w:jc w:val="center"/>
              <w:rPr>
                <w:sz w:val="19"/>
                <w:szCs w:val="19"/>
              </w:rPr>
            </w:pPr>
          </w:p>
        </w:tc>
        <w:tc>
          <w:tcPr>
            <w:tcW w:w="1134" w:type="dxa"/>
            <w:vMerge/>
          </w:tcPr>
          <w:p w14:paraId="5D9F5848" w14:textId="77777777" w:rsidR="003720F8" w:rsidRPr="00CA08F5" w:rsidRDefault="003720F8" w:rsidP="003720F8">
            <w:pPr>
              <w:widowControl w:val="0"/>
              <w:spacing w:after="0"/>
              <w:contextualSpacing/>
              <w:jc w:val="center"/>
              <w:rPr>
                <w:sz w:val="19"/>
                <w:szCs w:val="19"/>
              </w:rPr>
            </w:pPr>
          </w:p>
        </w:tc>
        <w:tc>
          <w:tcPr>
            <w:tcW w:w="1134" w:type="dxa"/>
            <w:vMerge/>
          </w:tcPr>
          <w:p w14:paraId="450A9BEC" w14:textId="77777777" w:rsidR="003720F8" w:rsidRPr="00CA08F5" w:rsidRDefault="003720F8" w:rsidP="003720F8">
            <w:pPr>
              <w:widowControl w:val="0"/>
              <w:spacing w:after="0"/>
              <w:contextualSpacing/>
              <w:jc w:val="center"/>
              <w:rPr>
                <w:sz w:val="19"/>
                <w:szCs w:val="19"/>
              </w:rPr>
            </w:pPr>
          </w:p>
        </w:tc>
      </w:tr>
      <w:tr w:rsidR="00BA60C0" w:rsidRPr="00CA08F5" w14:paraId="5CB3C884" w14:textId="77777777" w:rsidTr="00DC24AE">
        <w:trPr>
          <w:trHeight w:val="56"/>
        </w:trPr>
        <w:tc>
          <w:tcPr>
            <w:tcW w:w="491" w:type="dxa"/>
            <w:vMerge/>
          </w:tcPr>
          <w:p w14:paraId="504EE133"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D222F6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3806B84" w14:textId="77777777" w:rsidR="003720F8" w:rsidRPr="00CA08F5" w:rsidRDefault="003720F8" w:rsidP="003720F8">
            <w:pPr>
              <w:widowControl w:val="0"/>
              <w:spacing w:after="0"/>
              <w:contextualSpacing/>
            </w:pPr>
          </w:p>
        </w:tc>
        <w:tc>
          <w:tcPr>
            <w:tcW w:w="2182" w:type="dxa"/>
            <w:tcMar>
              <w:left w:w="0" w:type="dxa"/>
            </w:tcMar>
            <w:vAlign w:val="center"/>
          </w:tcPr>
          <w:p w14:paraId="10A96153" w14:textId="77777777" w:rsidR="003720F8" w:rsidRPr="00CA08F5" w:rsidRDefault="003720F8" w:rsidP="003720F8">
            <w:pPr>
              <w:widowControl w:val="0"/>
              <w:spacing w:after="0"/>
              <w:contextualSpacing/>
              <w:jc w:val="center"/>
              <w:rPr>
                <w:sz w:val="19"/>
                <w:szCs w:val="19"/>
              </w:rPr>
            </w:pPr>
            <w:r w:rsidRPr="00CA08F5">
              <w:rPr>
                <w:sz w:val="19"/>
                <w:szCs w:val="19"/>
              </w:rPr>
              <w:t xml:space="preserve">Возможность передачи информации обо всех устройствах, находящихся в сети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4D0773BC" w14:textId="77777777" w:rsidR="003720F8" w:rsidRPr="00CA08F5" w:rsidRDefault="003720F8" w:rsidP="003720F8">
            <w:pPr>
              <w:widowControl w:val="0"/>
              <w:spacing w:after="0"/>
              <w:contextualSpacing/>
              <w:jc w:val="center"/>
              <w:rPr>
                <w:sz w:val="19"/>
                <w:szCs w:val="19"/>
              </w:rPr>
            </w:pPr>
            <w:r w:rsidRPr="00CA08F5">
              <w:rPr>
                <w:sz w:val="19"/>
                <w:szCs w:val="19"/>
              </w:rPr>
              <w:t>Предусмотрена *</w:t>
            </w:r>
          </w:p>
        </w:tc>
        <w:tc>
          <w:tcPr>
            <w:tcW w:w="1128" w:type="dxa"/>
            <w:tcMar>
              <w:left w:w="0" w:type="dxa"/>
            </w:tcMar>
            <w:vAlign w:val="center"/>
          </w:tcPr>
          <w:p w14:paraId="31EFD12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838C267" w14:textId="2FCE051C"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486CA7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211803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4714B3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95EAF5B" w14:textId="77777777" w:rsidR="003720F8" w:rsidRPr="00CA08F5" w:rsidRDefault="003720F8" w:rsidP="003720F8">
            <w:pPr>
              <w:widowControl w:val="0"/>
              <w:spacing w:after="0"/>
              <w:contextualSpacing/>
              <w:jc w:val="center"/>
              <w:rPr>
                <w:sz w:val="19"/>
                <w:szCs w:val="19"/>
              </w:rPr>
            </w:pPr>
          </w:p>
        </w:tc>
        <w:tc>
          <w:tcPr>
            <w:tcW w:w="1134" w:type="dxa"/>
            <w:vMerge/>
          </w:tcPr>
          <w:p w14:paraId="507A0901" w14:textId="77777777" w:rsidR="003720F8" w:rsidRPr="00CA08F5" w:rsidRDefault="003720F8" w:rsidP="003720F8">
            <w:pPr>
              <w:widowControl w:val="0"/>
              <w:spacing w:after="0"/>
              <w:contextualSpacing/>
              <w:jc w:val="center"/>
              <w:rPr>
                <w:sz w:val="19"/>
                <w:szCs w:val="19"/>
              </w:rPr>
            </w:pPr>
          </w:p>
        </w:tc>
        <w:tc>
          <w:tcPr>
            <w:tcW w:w="1134" w:type="dxa"/>
            <w:vMerge/>
          </w:tcPr>
          <w:p w14:paraId="74B8481F" w14:textId="77777777" w:rsidR="003720F8" w:rsidRPr="00CA08F5" w:rsidRDefault="003720F8" w:rsidP="003720F8">
            <w:pPr>
              <w:widowControl w:val="0"/>
              <w:spacing w:after="0"/>
              <w:contextualSpacing/>
              <w:jc w:val="center"/>
              <w:rPr>
                <w:sz w:val="19"/>
                <w:szCs w:val="19"/>
              </w:rPr>
            </w:pPr>
          </w:p>
        </w:tc>
      </w:tr>
      <w:tr w:rsidR="00BA60C0" w:rsidRPr="00CA08F5" w14:paraId="06031EFC" w14:textId="77777777" w:rsidTr="00DC24AE">
        <w:trPr>
          <w:trHeight w:val="56"/>
        </w:trPr>
        <w:tc>
          <w:tcPr>
            <w:tcW w:w="491" w:type="dxa"/>
            <w:vMerge/>
          </w:tcPr>
          <w:p w14:paraId="7820688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E564D66"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FE3F36F" w14:textId="77777777" w:rsidR="003720F8" w:rsidRPr="00CA08F5" w:rsidRDefault="003720F8" w:rsidP="003720F8">
            <w:pPr>
              <w:widowControl w:val="0"/>
              <w:spacing w:after="0"/>
              <w:contextualSpacing/>
            </w:pPr>
          </w:p>
        </w:tc>
        <w:tc>
          <w:tcPr>
            <w:tcW w:w="2182" w:type="dxa"/>
            <w:tcMar>
              <w:left w:w="0" w:type="dxa"/>
            </w:tcMar>
            <w:vAlign w:val="center"/>
          </w:tcPr>
          <w:p w14:paraId="06FEB7B4" w14:textId="77777777" w:rsidR="003720F8" w:rsidRPr="00CA08F5" w:rsidRDefault="003720F8" w:rsidP="003720F8">
            <w:pPr>
              <w:widowControl w:val="0"/>
              <w:spacing w:after="0"/>
              <w:contextualSpacing/>
              <w:jc w:val="center"/>
              <w:rPr>
                <w:sz w:val="19"/>
                <w:szCs w:val="19"/>
              </w:rPr>
            </w:pPr>
            <w:r w:rsidRPr="00CA08F5">
              <w:rPr>
                <w:sz w:val="19"/>
                <w:szCs w:val="19"/>
              </w:rPr>
              <w:t xml:space="preserve">Поддержка </w:t>
            </w:r>
            <w:proofErr w:type="spellStart"/>
            <w:r w:rsidRPr="00CA08F5">
              <w:rPr>
                <w:sz w:val="19"/>
                <w:szCs w:val="19"/>
              </w:rPr>
              <w:t>VLAN</w:t>
            </w:r>
            <w:proofErr w:type="spellEnd"/>
            <w:r w:rsidRPr="00CA08F5">
              <w:rPr>
                <w:sz w:val="19"/>
                <w:szCs w:val="19"/>
              </w:rPr>
              <w:t xml:space="preserve"> (Virtual Local Area Network) с возможностью назначения IP адреса на каждый интерфейс </w:t>
            </w:r>
            <w:proofErr w:type="spellStart"/>
            <w:r w:rsidRPr="00CA08F5">
              <w:rPr>
                <w:sz w:val="19"/>
                <w:szCs w:val="19"/>
              </w:rPr>
              <w:t>VLAN</w:t>
            </w:r>
            <w:proofErr w:type="spellEnd"/>
            <w:r w:rsidRPr="00CA08F5">
              <w:rPr>
                <w:sz w:val="19"/>
                <w:szCs w:val="19"/>
              </w:rPr>
              <w:t xml:space="preserve">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74DA27B7"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0328194"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CA1EC65" w14:textId="0DA6BF3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AF6D29B"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79FA5E1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4F7C99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0FE1CE6" w14:textId="77777777" w:rsidR="003720F8" w:rsidRPr="00CA08F5" w:rsidRDefault="003720F8" w:rsidP="003720F8">
            <w:pPr>
              <w:widowControl w:val="0"/>
              <w:spacing w:after="0"/>
              <w:contextualSpacing/>
              <w:jc w:val="center"/>
              <w:rPr>
                <w:sz w:val="19"/>
                <w:szCs w:val="19"/>
              </w:rPr>
            </w:pPr>
          </w:p>
        </w:tc>
        <w:tc>
          <w:tcPr>
            <w:tcW w:w="1134" w:type="dxa"/>
            <w:vMerge/>
          </w:tcPr>
          <w:p w14:paraId="2FA75203" w14:textId="77777777" w:rsidR="003720F8" w:rsidRPr="00CA08F5" w:rsidRDefault="003720F8" w:rsidP="003720F8">
            <w:pPr>
              <w:widowControl w:val="0"/>
              <w:spacing w:after="0"/>
              <w:contextualSpacing/>
              <w:jc w:val="center"/>
              <w:rPr>
                <w:sz w:val="19"/>
                <w:szCs w:val="19"/>
              </w:rPr>
            </w:pPr>
          </w:p>
        </w:tc>
        <w:tc>
          <w:tcPr>
            <w:tcW w:w="1134" w:type="dxa"/>
            <w:vMerge/>
          </w:tcPr>
          <w:p w14:paraId="4102083F" w14:textId="77777777" w:rsidR="003720F8" w:rsidRPr="00CA08F5" w:rsidRDefault="003720F8" w:rsidP="003720F8">
            <w:pPr>
              <w:widowControl w:val="0"/>
              <w:spacing w:after="0"/>
              <w:contextualSpacing/>
              <w:jc w:val="center"/>
              <w:rPr>
                <w:sz w:val="19"/>
                <w:szCs w:val="19"/>
              </w:rPr>
            </w:pPr>
          </w:p>
        </w:tc>
      </w:tr>
      <w:tr w:rsidR="00BA60C0" w:rsidRPr="00CA08F5" w14:paraId="74620929" w14:textId="77777777" w:rsidTr="00DC24AE">
        <w:trPr>
          <w:trHeight w:val="56"/>
        </w:trPr>
        <w:tc>
          <w:tcPr>
            <w:tcW w:w="491" w:type="dxa"/>
            <w:vMerge/>
          </w:tcPr>
          <w:p w14:paraId="40C86D48"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41544C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EFCC6DC" w14:textId="77777777" w:rsidR="003720F8" w:rsidRPr="00CA08F5" w:rsidRDefault="003720F8" w:rsidP="003720F8">
            <w:pPr>
              <w:widowControl w:val="0"/>
              <w:spacing w:after="0"/>
              <w:contextualSpacing/>
            </w:pPr>
          </w:p>
        </w:tc>
        <w:tc>
          <w:tcPr>
            <w:tcW w:w="2182" w:type="dxa"/>
            <w:tcMar>
              <w:left w:w="0" w:type="dxa"/>
            </w:tcMar>
            <w:vAlign w:val="center"/>
          </w:tcPr>
          <w:p w14:paraId="6265B8B7"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защиты от IP-спуфинга по IP-адресам или по географической принадлежности IP-адресов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36C39AA"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9ED3242"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BADDF6D" w14:textId="5101813C"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8611D16"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0A58937"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98DF3F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65D56DFF" w14:textId="77777777" w:rsidR="003720F8" w:rsidRPr="00CA08F5" w:rsidRDefault="003720F8" w:rsidP="003720F8">
            <w:pPr>
              <w:widowControl w:val="0"/>
              <w:spacing w:after="0"/>
              <w:contextualSpacing/>
              <w:jc w:val="center"/>
              <w:rPr>
                <w:sz w:val="19"/>
                <w:szCs w:val="19"/>
              </w:rPr>
            </w:pPr>
          </w:p>
        </w:tc>
        <w:tc>
          <w:tcPr>
            <w:tcW w:w="1134" w:type="dxa"/>
            <w:vMerge/>
          </w:tcPr>
          <w:p w14:paraId="47E9C7F9" w14:textId="77777777" w:rsidR="003720F8" w:rsidRPr="00CA08F5" w:rsidRDefault="003720F8" w:rsidP="003720F8">
            <w:pPr>
              <w:widowControl w:val="0"/>
              <w:spacing w:after="0"/>
              <w:contextualSpacing/>
              <w:jc w:val="center"/>
              <w:rPr>
                <w:sz w:val="19"/>
                <w:szCs w:val="19"/>
              </w:rPr>
            </w:pPr>
          </w:p>
        </w:tc>
        <w:tc>
          <w:tcPr>
            <w:tcW w:w="1134" w:type="dxa"/>
            <w:vMerge/>
          </w:tcPr>
          <w:p w14:paraId="6EA96A5B" w14:textId="77777777" w:rsidR="003720F8" w:rsidRPr="00CA08F5" w:rsidRDefault="003720F8" w:rsidP="003720F8">
            <w:pPr>
              <w:widowControl w:val="0"/>
              <w:spacing w:after="0"/>
              <w:contextualSpacing/>
              <w:jc w:val="center"/>
              <w:rPr>
                <w:sz w:val="19"/>
                <w:szCs w:val="19"/>
              </w:rPr>
            </w:pPr>
          </w:p>
        </w:tc>
      </w:tr>
      <w:tr w:rsidR="00BA60C0" w:rsidRPr="00CA08F5" w14:paraId="3E4645D2" w14:textId="77777777" w:rsidTr="00DC24AE">
        <w:trPr>
          <w:trHeight w:val="56"/>
        </w:trPr>
        <w:tc>
          <w:tcPr>
            <w:tcW w:w="491" w:type="dxa"/>
            <w:vMerge/>
          </w:tcPr>
          <w:p w14:paraId="70065D8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F3E288E"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EA6B1D1" w14:textId="77777777" w:rsidR="003720F8" w:rsidRPr="00CA08F5" w:rsidRDefault="003720F8" w:rsidP="003720F8">
            <w:pPr>
              <w:widowControl w:val="0"/>
              <w:spacing w:after="0"/>
              <w:contextualSpacing/>
            </w:pPr>
          </w:p>
        </w:tc>
        <w:tc>
          <w:tcPr>
            <w:tcW w:w="2182" w:type="dxa"/>
            <w:tcMar>
              <w:left w:w="0" w:type="dxa"/>
            </w:tcMar>
            <w:vAlign w:val="center"/>
          </w:tcPr>
          <w:p w14:paraId="6C007DC8"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формирования политик на основе портов, протоколов, IP-адресов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9E6603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605C984"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71094E2" w14:textId="41C7AAB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22C8A55"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1C3856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4E1351B"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EBF2D3D" w14:textId="77777777" w:rsidR="003720F8" w:rsidRPr="00CA08F5" w:rsidRDefault="003720F8" w:rsidP="003720F8">
            <w:pPr>
              <w:widowControl w:val="0"/>
              <w:spacing w:after="0"/>
              <w:contextualSpacing/>
              <w:jc w:val="center"/>
              <w:rPr>
                <w:sz w:val="19"/>
                <w:szCs w:val="19"/>
              </w:rPr>
            </w:pPr>
          </w:p>
        </w:tc>
        <w:tc>
          <w:tcPr>
            <w:tcW w:w="1134" w:type="dxa"/>
            <w:vMerge/>
          </w:tcPr>
          <w:p w14:paraId="57374697" w14:textId="77777777" w:rsidR="003720F8" w:rsidRPr="00CA08F5" w:rsidRDefault="003720F8" w:rsidP="003720F8">
            <w:pPr>
              <w:widowControl w:val="0"/>
              <w:spacing w:after="0"/>
              <w:contextualSpacing/>
              <w:jc w:val="center"/>
              <w:rPr>
                <w:sz w:val="19"/>
                <w:szCs w:val="19"/>
              </w:rPr>
            </w:pPr>
          </w:p>
        </w:tc>
        <w:tc>
          <w:tcPr>
            <w:tcW w:w="1134" w:type="dxa"/>
            <w:vMerge/>
          </w:tcPr>
          <w:p w14:paraId="7E9BE8FE" w14:textId="77777777" w:rsidR="003720F8" w:rsidRPr="00CA08F5" w:rsidRDefault="003720F8" w:rsidP="003720F8">
            <w:pPr>
              <w:widowControl w:val="0"/>
              <w:spacing w:after="0"/>
              <w:contextualSpacing/>
              <w:jc w:val="center"/>
              <w:rPr>
                <w:sz w:val="19"/>
                <w:szCs w:val="19"/>
              </w:rPr>
            </w:pPr>
          </w:p>
        </w:tc>
      </w:tr>
      <w:tr w:rsidR="00BA60C0" w:rsidRPr="00CA08F5" w14:paraId="4D3EA09C" w14:textId="77777777" w:rsidTr="00DC24AE">
        <w:trPr>
          <w:trHeight w:val="56"/>
        </w:trPr>
        <w:tc>
          <w:tcPr>
            <w:tcW w:w="491" w:type="dxa"/>
            <w:vMerge/>
          </w:tcPr>
          <w:p w14:paraId="28F1525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CF0D7A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E8D1746" w14:textId="77777777" w:rsidR="003720F8" w:rsidRPr="00CA08F5" w:rsidRDefault="003720F8" w:rsidP="003720F8">
            <w:pPr>
              <w:widowControl w:val="0"/>
              <w:spacing w:after="0"/>
              <w:contextualSpacing/>
            </w:pPr>
          </w:p>
        </w:tc>
        <w:tc>
          <w:tcPr>
            <w:tcW w:w="2182" w:type="dxa"/>
            <w:tcMar>
              <w:left w:w="0" w:type="dxa"/>
            </w:tcMar>
            <w:vAlign w:val="center"/>
          </w:tcPr>
          <w:p w14:paraId="15C2C5D4"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маршрутизации на основе </w:t>
            </w:r>
            <w:r w:rsidRPr="00CA08F5">
              <w:rPr>
                <w:color w:val="000000" w:themeColor="text1"/>
                <w:sz w:val="19"/>
                <w:szCs w:val="19"/>
              </w:rPr>
              <w:lastRenderedPageBreak/>
              <w:t xml:space="preserve">политик межсетевого экрана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C2C10FB"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Предусмотрена *</w:t>
            </w:r>
          </w:p>
        </w:tc>
        <w:tc>
          <w:tcPr>
            <w:tcW w:w="1128" w:type="dxa"/>
            <w:tcMar>
              <w:left w:w="0" w:type="dxa"/>
            </w:tcMar>
            <w:vAlign w:val="center"/>
          </w:tcPr>
          <w:p w14:paraId="71946B83"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5ED6405" w14:textId="23EE33F6"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F22EF2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A3D951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78E739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EF563EF" w14:textId="77777777" w:rsidR="003720F8" w:rsidRPr="00CA08F5" w:rsidRDefault="003720F8" w:rsidP="003720F8">
            <w:pPr>
              <w:widowControl w:val="0"/>
              <w:spacing w:after="0"/>
              <w:contextualSpacing/>
              <w:jc w:val="center"/>
              <w:rPr>
                <w:sz w:val="19"/>
                <w:szCs w:val="19"/>
              </w:rPr>
            </w:pPr>
          </w:p>
        </w:tc>
        <w:tc>
          <w:tcPr>
            <w:tcW w:w="1134" w:type="dxa"/>
            <w:vMerge/>
          </w:tcPr>
          <w:p w14:paraId="2707C03C" w14:textId="77777777" w:rsidR="003720F8" w:rsidRPr="00CA08F5" w:rsidRDefault="003720F8" w:rsidP="003720F8">
            <w:pPr>
              <w:widowControl w:val="0"/>
              <w:spacing w:after="0"/>
              <w:contextualSpacing/>
              <w:jc w:val="center"/>
              <w:rPr>
                <w:sz w:val="19"/>
                <w:szCs w:val="19"/>
              </w:rPr>
            </w:pPr>
          </w:p>
        </w:tc>
        <w:tc>
          <w:tcPr>
            <w:tcW w:w="1134" w:type="dxa"/>
            <w:vMerge/>
          </w:tcPr>
          <w:p w14:paraId="6F6693BD" w14:textId="77777777" w:rsidR="003720F8" w:rsidRPr="00CA08F5" w:rsidRDefault="003720F8" w:rsidP="003720F8">
            <w:pPr>
              <w:widowControl w:val="0"/>
              <w:spacing w:after="0"/>
              <w:contextualSpacing/>
              <w:jc w:val="center"/>
              <w:rPr>
                <w:sz w:val="19"/>
                <w:szCs w:val="19"/>
              </w:rPr>
            </w:pPr>
          </w:p>
        </w:tc>
      </w:tr>
      <w:tr w:rsidR="00BA60C0" w:rsidRPr="00CA08F5" w14:paraId="63D5C82B" w14:textId="77777777" w:rsidTr="00DC24AE">
        <w:trPr>
          <w:trHeight w:val="56"/>
        </w:trPr>
        <w:tc>
          <w:tcPr>
            <w:tcW w:w="491" w:type="dxa"/>
            <w:vMerge/>
          </w:tcPr>
          <w:p w14:paraId="76A470B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D83FEF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BD9C483" w14:textId="77777777" w:rsidR="003720F8" w:rsidRPr="00CA08F5" w:rsidRDefault="003720F8" w:rsidP="003720F8">
            <w:pPr>
              <w:widowControl w:val="0"/>
              <w:spacing w:after="0"/>
              <w:contextualSpacing/>
            </w:pPr>
          </w:p>
        </w:tc>
        <w:tc>
          <w:tcPr>
            <w:tcW w:w="2182" w:type="dxa"/>
            <w:tcMar>
              <w:left w:w="0" w:type="dxa"/>
            </w:tcMar>
            <w:vAlign w:val="center"/>
          </w:tcPr>
          <w:p w14:paraId="1C54D3EC"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формирования политик межсетевого экрана на основе зон безопасности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D52C1CC"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AE1B0BC"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F45FF6D" w14:textId="044C1E4A"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B64DE6C"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7B5CFBF"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4EF8544"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63D841FD" w14:textId="77777777" w:rsidR="003720F8" w:rsidRPr="00CA08F5" w:rsidRDefault="003720F8" w:rsidP="003720F8">
            <w:pPr>
              <w:widowControl w:val="0"/>
              <w:spacing w:after="0"/>
              <w:contextualSpacing/>
              <w:jc w:val="center"/>
              <w:rPr>
                <w:sz w:val="19"/>
                <w:szCs w:val="19"/>
              </w:rPr>
            </w:pPr>
          </w:p>
        </w:tc>
        <w:tc>
          <w:tcPr>
            <w:tcW w:w="1134" w:type="dxa"/>
            <w:vMerge/>
          </w:tcPr>
          <w:p w14:paraId="7A688144" w14:textId="77777777" w:rsidR="003720F8" w:rsidRPr="00CA08F5" w:rsidRDefault="003720F8" w:rsidP="003720F8">
            <w:pPr>
              <w:widowControl w:val="0"/>
              <w:spacing w:after="0"/>
              <w:contextualSpacing/>
              <w:jc w:val="center"/>
              <w:rPr>
                <w:sz w:val="19"/>
                <w:szCs w:val="19"/>
              </w:rPr>
            </w:pPr>
          </w:p>
        </w:tc>
        <w:tc>
          <w:tcPr>
            <w:tcW w:w="1134" w:type="dxa"/>
            <w:vMerge/>
          </w:tcPr>
          <w:p w14:paraId="1633FF4C" w14:textId="77777777" w:rsidR="003720F8" w:rsidRPr="00CA08F5" w:rsidRDefault="003720F8" w:rsidP="003720F8">
            <w:pPr>
              <w:widowControl w:val="0"/>
              <w:spacing w:after="0"/>
              <w:contextualSpacing/>
              <w:jc w:val="center"/>
              <w:rPr>
                <w:sz w:val="19"/>
                <w:szCs w:val="19"/>
              </w:rPr>
            </w:pPr>
          </w:p>
        </w:tc>
      </w:tr>
      <w:tr w:rsidR="00BA60C0" w:rsidRPr="00CA08F5" w14:paraId="4FB8E29D" w14:textId="77777777" w:rsidTr="00DC24AE">
        <w:trPr>
          <w:trHeight w:val="56"/>
        </w:trPr>
        <w:tc>
          <w:tcPr>
            <w:tcW w:w="491" w:type="dxa"/>
            <w:vMerge/>
          </w:tcPr>
          <w:p w14:paraId="1B6D175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325A99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6E7F427" w14:textId="77777777" w:rsidR="003720F8" w:rsidRPr="00CA08F5" w:rsidRDefault="003720F8" w:rsidP="003720F8">
            <w:pPr>
              <w:widowControl w:val="0"/>
              <w:spacing w:after="0"/>
              <w:contextualSpacing/>
            </w:pPr>
          </w:p>
        </w:tc>
        <w:tc>
          <w:tcPr>
            <w:tcW w:w="2182" w:type="dxa"/>
            <w:tcMar>
              <w:left w:w="0" w:type="dxa"/>
            </w:tcMar>
            <w:vAlign w:val="center"/>
          </w:tcPr>
          <w:p w14:paraId="5B8E3E07"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создания правил доступа с ограниченным сроком действия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r w:rsidRPr="00CA08F5" w:rsidDel="003021E7">
              <w:rPr>
                <w:color w:val="000000" w:themeColor="text1"/>
                <w:sz w:val="19"/>
                <w:szCs w:val="19"/>
              </w:rPr>
              <w:t xml:space="preserve"> </w:t>
            </w:r>
          </w:p>
        </w:tc>
        <w:tc>
          <w:tcPr>
            <w:tcW w:w="1140" w:type="dxa"/>
            <w:tcMar>
              <w:left w:w="0" w:type="dxa"/>
            </w:tcMar>
            <w:vAlign w:val="center"/>
          </w:tcPr>
          <w:p w14:paraId="7AEE85C8"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B8F316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F6838D5" w14:textId="7732C004"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C58FE1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D19D4B0"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3012D38"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F30898C" w14:textId="77777777" w:rsidR="003720F8" w:rsidRPr="00CA08F5" w:rsidRDefault="003720F8" w:rsidP="003720F8">
            <w:pPr>
              <w:widowControl w:val="0"/>
              <w:spacing w:after="0"/>
              <w:contextualSpacing/>
              <w:jc w:val="center"/>
              <w:rPr>
                <w:sz w:val="19"/>
                <w:szCs w:val="19"/>
              </w:rPr>
            </w:pPr>
          </w:p>
        </w:tc>
        <w:tc>
          <w:tcPr>
            <w:tcW w:w="1134" w:type="dxa"/>
            <w:vMerge/>
          </w:tcPr>
          <w:p w14:paraId="14198F49" w14:textId="77777777" w:rsidR="003720F8" w:rsidRPr="00CA08F5" w:rsidRDefault="003720F8" w:rsidP="003720F8">
            <w:pPr>
              <w:widowControl w:val="0"/>
              <w:spacing w:after="0"/>
              <w:contextualSpacing/>
              <w:jc w:val="center"/>
              <w:rPr>
                <w:sz w:val="19"/>
                <w:szCs w:val="19"/>
              </w:rPr>
            </w:pPr>
          </w:p>
        </w:tc>
        <w:tc>
          <w:tcPr>
            <w:tcW w:w="1134" w:type="dxa"/>
            <w:vMerge/>
          </w:tcPr>
          <w:p w14:paraId="339AABAD" w14:textId="77777777" w:rsidR="003720F8" w:rsidRPr="00CA08F5" w:rsidRDefault="003720F8" w:rsidP="003720F8">
            <w:pPr>
              <w:widowControl w:val="0"/>
              <w:spacing w:after="0"/>
              <w:contextualSpacing/>
              <w:jc w:val="center"/>
              <w:rPr>
                <w:sz w:val="19"/>
                <w:szCs w:val="19"/>
              </w:rPr>
            </w:pPr>
          </w:p>
        </w:tc>
      </w:tr>
      <w:tr w:rsidR="00BA60C0" w:rsidRPr="00CA08F5" w14:paraId="4C0C0AE4" w14:textId="77777777" w:rsidTr="00DC24AE">
        <w:trPr>
          <w:trHeight w:val="56"/>
        </w:trPr>
        <w:tc>
          <w:tcPr>
            <w:tcW w:w="491" w:type="dxa"/>
            <w:vMerge/>
          </w:tcPr>
          <w:p w14:paraId="02DA87E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49CDE8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1125FBA" w14:textId="77777777" w:rsidR="003720F8" w:rsidRPr="00CA08F5" w:rsidRDefault="003720F8" w:rsidP="003720F8">
            <w:pPr>
              <w:widowControl w:val="0"/>
              <w:spacing w:after="0"/>
              <w:contextualSpacing/>
            </w:pPr>
          </w:p>
        </w:tc>
        <w:tc>
          <w:tcPr>
            <w:tcW w:w="2182" w:type="dxa"/>
            <w:tcMar>
              <w:left w:w="0" w:type="dxa"/>
            </w:tcMar>
            <w:vAlign w:val="center"/>
          </w:tcPr>
          <w:p w14:paraId="18EF3C43"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формирования политики безопасности по географической принадлежности IP-адресов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2CE79A14"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C0EAC8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9FDD13E" w14:textId="70FD5010"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95130A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AC5786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4A8BE32"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8952F2D" w14:textId="77777777" w:rsidR="003720F8" w:rsidRPr="00CA08F5" w:rsidRDefault="003720F8" w:rsidP="003720F8">
            <w:pPr>
              <w:widowControl w:val="0"/>
              <w:spacing w:after="0"/>
              <w:contextualSpacing/>
              <w:jc w:val="center"/>
              <w:rPr>
                <w:sz w:val="19"/>
                <w:szCs w:val="19"/>
              </w:rPr>
            </w:pPr>
          </w:p>
        </w:tc>
        <w:tc>
          <w:tcPr>
            <w:tcW w:w="1134" w:type="dxa"/>
            <w:vMerge/>
          </w:tcPr>
          <w:p w14:paraId="7E3F8EDC" w14:textId="77777777" w:rsidR="003720F8" w:rsidRPr="00CA08F5" w:rsidRDefault="003720F8" w:rsidP="003720F8">
            <w:pPr>
              <w:widowControl w:val="0"/>
              <w:spacing w:after="0"/>
              <w:contextualSpacing/>
              <w:jc w:val="center"/>
              <w:rPr>
                <w:sz w:val="19"/>
                <w:szCs w:val="19"/>
              </w:rPr>
            </w:pPr>
          </w:p>
        </w:tc>
        <w:tc>
          <w:tcPr>
            <w:tcW w:w="1134" w:type="dxa"/>
            <w:vMerge/>
          </w:tcPr>
          <w:p w14:paraId="675892FE" w14:textId="77777777" w:rsidR="003720F8" w:rsidRPr="00CA08F5" w:rsidRDefault="003720F8" w:rsidP="003720F8">
            <w:pPr>
              <w:widowControl w:val="0"/>
              <w:spacing w:after="0"/>
              <w:contextualSpacing/>
              <w:jc w:val="center"/>
              <w:rPr>
                <w:sz w:val="19"/>
                <w:szCs w:val="19"/>
              </w:rPr>
            </w:pPr>
          </w:p>
        </w:tc>
      </w:tr>
      <w:tr w:rsidR="00BA60C0" w:rsidRPr="00CA08F5" w14:paraId="1CDCB03B" w14:textId="77777777" w:rsidTr="00DC24AE">
        <w:trPr>
          <w:trHeight w:val="56"/>
        </w:trPr>
        <w:tc>
          <w:tcPr>
            <w:tcW w:w="491" w:type="dxa"/>
            <w:vMerge/>
          </w:tcPr>
          <w:p w14:paraId="050AA6E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4B15F6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3A5E5CF" w14:textId="77777777" w:rsidR="003720F8" w:rsidRPr="00CA08F5" w:rsidRDefault="003720F8" w:rsidP="003720F8">
            <w:pPr>
              <w:widowControl w:val="0"/>
              <w:spacing w:after="0"/>
              <w:contextualSpacing/>
            </w:pPr>
          </w:p>
        </w:tc>
        <w:tc>
          <w:tcPr>
            <w:tcW w:w="2182" w:type="dxa"/>
            <w:tcMar>
              <w:left w:w="0" w:type="dxa"/>
            </w:tcMar>
            <w:vAlign w:val="center"/>
          </w:tcPr>
          <w:p w14:paraId="2E6E058D"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системы репутационного анализа IP-адресов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4DD7B369"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70A9E0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D5D7F69" w14:textId="40F56455"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6EDA534"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5E78F5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F73A39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25802FE" w14:textId="77777777" w:rsidR="003720F8" w:rsidRPr="00CA08F5" w:rsidRDefault="003720F8" w:rsidP="003720F8">
            <w:pPr>
              <w:widowControl w:val="0"/>
              <w:spacing w:after="0"/>
              <w:contextualSpacing/>
              <w:jc w:val="center"/>
              <w:rPr>
                <w:sz w:val="19"/>
                <w:szCs w:val="19"/>
              </w:rPr>
            </w:pPr>
          </w:p>
        </w:tc>
        <w:tc>
          <w:tcPr>
            <w:tcW w:w="1134" w:type="dxa"/>
            <w:vMerge/>
          </w:tcPr>
          <w:p w14:paraId="75779F04" w14:textId="77777777" w:rsidR="003720F8" w:rsidRPr="00CA08F5" w:rsidRDefault="003720F8" w:rsidP="003720F8">
            <w:pPr>
              <w:widowControl w:val="0"/>
              <w:spacing w:after="0"/>
              <w:contextualSpacing/>
              <w:jc w:val="center"/>
              <w:rPr>
                <w:sz w:val="19"/>
                <w:szCs w:val="19"/>
              </w:rPr>
            </w:pPr>
          </w:p>
        </w:tc>
        <w:tc>
          <w:tcPr>
            <w:tcW w:w="1134" w:type="dxa"/>
            <w:vMerge/>
          </w:tcPr>
          <w:p w14:paraId="091C4701" w14:textId="77777777" w:rsidR="003720F8" w:rsidRPr="00CA08F5" w:rsidRDefault="003720F8" w:rsidP="003720F8">
            <w:pPr>
              <w:widowControl w:val="0"/>
              <w:spacing w:after="0"/>
              <w:contextualSpacing/>
              <w:jc w:val="center"/>
              <w:rPr>
                <w:sz w:val="19"/>
                <w:szCs w:val="19"/>
              </w:rPr>
            </w:pPr>
          </w:p>
        </w:tc>
      </w:tr>
      <w:tr w:rsidR="00BA60C0" w:rsidRPr="00CA08F5" w14:paraId="492F1A25" w14:textId="77777777" w:rsidTr="00DC24AE">
        <w:trPr>
          <w:trHeight w:val="56"/>
        </w:trPr>
        <w:tc>
          <w:tcPr>
            <w:tcW w:w="491" w:type="dxa"/>
            <w:vMerge/>
          </w:tcPr>
          <w:p w14:paraId="59618A1E"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DFC941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DC90A9F" w14:textId="77777777" w:rsidR="003720F8" w:rsidRPr="00CA08F5" w:rsidRDefault="003720F8" w:rsidP="003720F8">
            <w:pPr>
              <w:widowControl w:val="0"/>
              <w:spacing w:after="0"/>
              <w:contextualSpacing/>
            </w:pPr>
          </w:p>
        </w:tc>
        <w:tc>
          <w:tcPr>
            <w:tcW w:w="2182" w:type="dxa"/>
            <w:tcMar>
              <w:left w:w="0" w:type="dxa"/>
            </w:tcMar>
            <w:vAlign w:val="center"/>
          </w:tcPr>
          <w:p w14:paraId="14A94351"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предоставления статистики по срабатыванию правил межсетевого экрана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C882DD4"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F52E8B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AB6B85B" w14:textId="2116E7B9"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ECB48E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7B8E1E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ABFD4F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C5973A7" w14:textId="77777777" w:rsidR="003720F8" w:rsidRPr="00CA08F5" w:rsidRDefault="003720F8" w:rsidP="003720F8">
            <w:pPr>
              <w:widowControl w:val="0"/>
              <w:spacing w:after="0"/>
              <w:contextualSpacing/>
              <w:jc w:val="center"/>
              <w:rPr>
                <w:sz w:val="19"/>
                <w:szCs w:val="19"/>
              </w:rPr>
            </w:pPr>
          </w:p>
        </w:tc>
        <w:tc>
          <w:tcPr>
            <w:tcW w:w="1134" w:type="dxa"/>
            <w:vMerge/>
          </w:tcPr>
          <w:p w14:paraId="7EB68D6E" w14:textId="77777777" w:rsidR="003720F8" w:rsidRPr="00CA08F5" w:rsidRDefault="003720F8" w:rsidP="003720F8">
            <w:pPr>
              <w:widowControl w:val="0"/>
              <w:spacing w:after="0"/>
              <w:contextualSpacing/>
              <w:jc w:val="center"/>
              <w:rPr>
                <w:sz w:val="19"/>
                <w:szCs w:val="19"/>
              </w:rPr>
            </w:pPr>
          </w:p>
        </w:tc>
        <w:tc>
          <w:tcPr>
            <w:tcW w:w="1134" w:type="dxa"/>
            <w:vMerge/>
          </w:tcPr>
          <w:p w14:paraId="3C5CA4E8" w14:textId="77777777" w:rsidR="003720F8" w:rsidRPr="00CA08F5" w:rsidRDefault="003720F8" w:rsidP="003720F8">
            <w:pPr>
              <w:widowControl w:val="0"/>
              <w:spacing w:after="0"/>
              <w:contextualSpacing/>
              <w:jc w:val="center"/>
              <w:rPr>
                <w:sz w:val="19"/>
                <w:szCs w:val="19"/>
              </w:rPr>
            </w:pPr>
          </w:p>
        </w:tc>
      </w:tr>
      <w:tr w:rsidR="00BA60C0" w:rsidRPr="00CA08F5" w14:paraId="05A58EEC" w14:textId="77777777" w:rsidTr="00DC24AE">
        <w:trPr>
          <w:trHeight w:val="56"/>
        </w:trPr>
        <w:tc>
          <w:tcPr>
            <w:tcW w:w="491" w:type="dxa"/>
            <w:vMerge/>
          </w:tcPr>
          <w:p w14:paraId="2F0ACA5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C006D33"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76A2D52" w14:textId="77777777" w:rsidR="003720F8" w:rsidRPr="00CA08F5" w:rsidRDefault="003720F8" w:rsidP="003720F8">
            <w:pPr>
              <w:widowControl w:val="0"/>
              <w:spacing w:after="0"/>
              <w:contextualSpacing/>
            </w:pPr>
          </w:p>
        </w:tc>
        <w:tc>
          <w:tcPr>
            <w:tcW w:w="2182" w:type="dxa"/>
            <w:tcMar>
              <w:left w:w="0" w:type="dxa"/>
            </w:tcMar>
            <w:vAlign w:val="center"/>
          </w:tcPr>
          <w:p w14:paraId="4F597CED"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проверки оконечного устройства на критерии соответствия политике безопасности для дальнейшего предоставления доступа к корпоративным ресурсам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71A7DA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0E52EBD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E2EB38F" w14:textId="06C46BB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0AB329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2C19DA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8CB049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F7BD4C5" w14:textId="77777777" w:rsidR="003720F8" w:rsidRPr="00CA08F5" w:rsidRDefault="003720F8" w:rsidP="003720F8">
            <w:pPr>
              <w:widowControl w:val="0"/>
              <w:spacing w:after="0"/>
              <w:contextualSpacing/>
              <w:jc w:val="center"/>
              <w:rPr>
                <w:sz w:val="19"/>
                <w:szCs w:val="19"/>
              </w:rPr>
            </w:pPr>
          </w:p>
        </w:tc>
        <w:tc>
          <w:tcPr>
            <w:tcW w:w="1134" w:type="dxa"/>
            <w:vMerge/>
          </w:tcPr>
          <w:p w14:paraId="0C9E6116" w14:textId="77777777" w:rsidR="003720F8" w:rsidRPr="00CA08F5" w:rsidRDefault="003720F8" w:rsidP="003720F8">
            <w:pPr>
              <w:widowControl w:val="0"/>
              <w:spacing w:after="0"/>
              <w:contextualSpacing/>
              <w:jc w:val="center"/>
              <w:rPr>
                <w:sz w:val="19"/>
                <w:szCs w:val="19"/>
              </w:rPr>
            </w:pPr>
          </w:p>
        </w:tc>
        <w:tc>
          <w:tcPr>
            <w:tcW w:w="1134" w:type="dxa"/>
            <w:vMerge/>
          </w:tcPr>
          <w:p w14:paraId="32FF4277" w14:textId="77777777" w:rsidR="003720F8" w:rsidRPr="00CA08F5" w:rsidRDefault="003720F8" w:rsidP="003720F8">
            <w:pPr>
              <w:widowControl w:val="0"/>
              <w:spacing w:after="0"/>
              <w:contextualSpacing/>
              <w:jc w:val="center"/>
              <w:rPr>
                <w:sz w:val="19"/>
                <w:szCs w:val="19"/>
              </w:rPr>
            </w:pPr>
          </w:p>
        </w:tc>
      </w:tr>
      <w:tr w:rsidR="00BA60C0" w:rsidRPr="00CA08F5" w14:paraId="55865725" w14:textId="77777777" w:rsidTr="00DC24AE">
        <w:trPr>
          <w:trHeight w:val="56"/>
        </w:trPr>
        <w:tc>
          <w:tcPr>
            <w:tcW w:w="491" w:type="dxa"/>
            <w:vMerge/>
          </w:tcPr>
          <w:p w14:paraId="3B68B65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B283A2A"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14C4230" w14:textId="77777777" w:rsidR="003720F8" w:rsidRPr="00CA08F5" w:rsidRDefault="003720F8" w:rsidP="003720F8">
            <w:pPr>
              <w:widowControl w:val="0"/>
              <w:spacing w:after="0"/>
              <w:contextualSpacing/>
            </w:pPr>
          </w:p>
        </w:tc>
        <w:tc>
          <w:tcPr>
            <w:tcW w:w="2182" w:type="dxa"/>
            <w:tcMar>
              <w:left w:w="0" w:type="dxa"/>
            </w:tcMar>
            <w:vAlign w:val="center"/>
          </w:tcPr>
          <w:p w14:paraId="3593F89D" w14:textId="77777777" w:rsidR="003720F8" w:rsidRPr="00CA08F5" w:rsidRDefault="003720F8" w:rsidP="003720F8">
            <w:pPr>
              <w:widowControl w:val="0"/>
              <w:spacing w:after="0"/>
              <w:contextualSpacing/>
              <w:jc w:val="center"/>
              <w:rPr>
                <w:color w:val="000000" w:themeColor="text1"/>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VRRP</w:t>
            </w:r>
            <w:proofErr w:type="spellEnd"/>
            <w:r w:rsidRPr="00CA08F5">
              <w:rPr>
                <w:color w:val="000000" w:themeColor="text1"/>
                <w:sz w:val="19"/>
                <w:szCs w:val="19"/>
                <w:lang w:val="en-US"/>
              </w:rPr>
              <w:t xml:space="preserve"> (Virtual Router Redundancy Protocol)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08B57C53" w14:textId="77777777" w:rsidR="003720F8" w:rsidRPr="00CA08F5" w:rsidRDefault="003720F8" w:rsidP="003720F8">
            <w:pPr>
              <w:widowControl w:val="0"/>
              <w:spacing w:after="0"/>
              <w:contextualSpacing/>
              <w:jc w:val="center"/>
              <w:rPr>
                <w:sz w:val="18"/>
                <w:szCs w:val="18"/>
                <w:lang w:val="en-US"/>
              </w:rPr>
            </w:pPr>
            <w:r w:rsidRPr="00CA08F5">
              <w:rPr>
                <w:sz w:val="19"/>
                <w:szCs w:val="19"/>
              </w:rPr>
              <w:t>Предусмотрена *</w:t>
            </w:r>
          </w:p>
        </w:tc>
        <w:tc>
          <w:tcPr>
            <w:tcW w:w="1128" w:type="dxa"/>
            <w:tcMar>
              <w:left w:w="0" w:type="dxa"/>
            </w:tcMar>
            <w:vAlign w:val="center"/>
          </w:tcPr>
          <w:p w14:paraId="356F3519"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0654DBB9" w14:textId="386423B8"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007E014E"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7D04D08B"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3CC16214"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61DC68C3"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5FABF653"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6315C729" w14:textId="77777777" w:rsidR="003720F8" w:rsidRPr="00CA08F5" w:rsidRDefault="003720F8" w:rsidP="003720F8">
            <w:pPr>
              <w:widowControl w:val="0"/>
              <w:spacing w:after="0"/>
              <w:contextualSpacing/>
              <w:jc w:val="center"/>
              <w:rPr>
                <w:sz w:val="19"/>
                <w:szCs w:val="19"/>
                <w:lang w:val="en-US"/>
              </w:rPr>
            </w:pPr>
          </w:p>
        </w:tc>
      </w:tr>
      <w:tr w:rsidR="00BA60C0" w:rsidRPr="00CA08F5" w14:paraId="1E404C23" w14:textId="77777777" w:rsidTr="00DC24AE">
        <w:trPr>
          <w:trHeight w:val="56"/>
        </w:trPr>
        <w:tc>
          <w:tcPr>
            <w:tcW w:w="491" w:type="dxa"/>
            <w:vMerge/>
          </w:tcPr>
          <w:p w14:paraId="1DCA0BD2"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6B3447E9"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4FB7A091"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5297BC4E" w14:textId="77777777" w:rsidR="003720F8" w:rsidRPr="00CA08F5" w:rsidRDefault="003720F8" w:rsidP="003720F8">
            <w:pPr>
              <w:widowControl w:val="0"/>
              <w:spacing w:after="0"/>
              <w:contextualSpacing/>
              <w:jc w:val="center"/>
              <w:rPr>
                <w:color w:val="000000" w:themeColor="text1"/>
                <w:sz w:val="19"/>
                <w:szCs w:val="19"/>
                <w:lang w:val="en-US"/>
              </w:rPr>
            </w:pPr>
            <w:r w:rsidRPr="00CA08F5">
              <w:rPr>
                <w:color w:val="000000" w:themeColor="text1"/>
                <w:sz w:val="19"/>
                <w:szCs w:val="19"/>
              </w:rPr>
              <w:t>Поддержка</w:t>
            </w:r>
            <w:r w:rsidRPr="00CA08F5">
              <w:rPr>
                <w:color w:val="000000" w:themeColor="text1"/>
                <w:sz w:val="19"/>
                <w:szCs w:val="19"/>
                <w:lang w:val="en-US"/>
              </w:rPr>
              <w:t xml:space="preserve"> </w:t>
            </w:r>
            <w:r w:rsidRPr="00CA08F5">
              <w:rPr>
                <w:color w:val="000000" w:themeColor="text1"/>
                <w:sz w:val="19"/>
                <w:szCs w:val="19"/>
              </w:rPr>
              <w:t>протокола</w:t>
            </w:r>
            <w:r w:rsidRPr="00CA08F5">
              <w:rPr>
                <w:color w:val="000000" w:themeColor="text1"/>
                <w:sz w:val="19"/>
                <w:szCs w:val="19"/>
                <w:lang w:val="en-US"/>
              </w:rPr>
              <w:t xml:space="preserve"> </w:t>
            </w:r>
            <w:proofErr w:type="spellStart"/>
            <w:r w:rsidRPr="00CA08F5">
              <w:rPr>
                <w:color w:val="000000" w:themeColor="text1"/>
                <w:sz w:val="19"/>
                <w:szCs w:val="19"/>
                <w:lang w:val="en-US"/>
              </w:rPr>
              <w:t>WCCP</w:t>
            </w:r>
            <w:proofErr w:type="spellEnd"/>
            <w:r w:rsidRPr="00CA08F5">
              <w:rPr>
                <w:color w:val="000000" w:themeColor="text1"/>
                <w:sz w:val="19"/>
                <w:szCs w:val="19"/>
                <w:lang w:val="en-US"/>
              </w:rPr>
              <w:t xml:space="preserve"> (Web Cache Communication Protocol)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221FF02D" w14:textId="77777777" w:rsidR="003720F8" w:rsidRPr="00CA08F5" w:rsidRDefault="003720F8" w:rsidP="003720F8">
            <w:pPr>
              <w:widowControl w:val="0"/>
              <w:spacing w:after="0"/>
              <w:contextualSpacing/>
              <w:jc w:val="center"/>
              <w:rPr>
                <w:sz w:val="18"/>
                <w:szCs w:val="18"/>
                <w:lang w:val="en-US"/>
              </w:rPr>
            </w:pPr>
            <w:r w:rsidRPr="00CA08F5">
              <w:rPr>
                <w:sz w:val="19"/>
                <w:szCs w:val="19"/>
              </w:rPr>
              <w:t>Предусмотрена *</w:t>
            </w:r>
          </w:p>
        </w:tc>
        <w:tc>
          <w:tcPr>
            <w:tcW w:w="1128" w:type="dxa"/>
            <w:tcMar>
              <w:left w:w="0" w:type="dxa"/>
            </w:tcMar>
            <w:vAlign w:val="center"/>
          </w:tcPr>
          <w:p w14:paraId="3E4DC125"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47F77744" w14:textId="74BB0915"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7BA748D6"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5BA2317A"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7850F959"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557AB7FA"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5FF0DA58"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35F54AB8" w14:textId="77777777" w:rsidR="003720F8" w:rsidRPr="00CA08F5" w:rsidRDefault="003720F8" w:rsidP="003720F8">
            <w:pPr>
              <w:widowControl w:val="0"/>
              <w:spacing w:after="0"/>
              <w:contextualSpacing/>
              <w:jc w:val="center"/>
              <w:rPr>
                <w:sz w:val="19"/>
                <w:szCs w:val="19"/>
                <w:lang w:val="en-US"/>
              </w:rPr>
            </w:pPr>
          </w:p>
        </w:tc>
      </w:tr>
      <w:tr w:rsidR="00BA60C0" w:rsidRPr="00CA08F5" w14:paraId="76A510A6" w14:textId="77777777" w:rsidTr="00DC24AE">
        <w:trPr>
          <w:trHeight w:val="56"/>
        </w:trPr>
        <w:tc>
          <w:tcPr>
            <w:tcW w:w="491" w:type="dxa"/>
            <w:vMerge/>
          </w:tcPr>
          <w:p w14:paraId="23B5A5A5"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0AA076FF"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4901D620"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66805A05"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w:t>
            </w:r>
            <w:proofErr w:type="spellStart"/>
            <w:r w:rsidRPr="00CA08F5">
              <w:rPr>
                <w:color w:val="000000" w:themeColor="text1"/>
                <w:sz w:val="19"/>
                <w:szCs w:val="19"/>
              </w:rPr>
              <w:t>DNS</w:t>
            </w:r>
            <w:proofErr w:type="spellEnd"/>
            <w:r w:rsidRPr="00CA08F5">
              <w:rPr>
                <w:color w:val="000000" w:themeColor="text1"/>
                <w:sz w:val="19"/>
                <w:szCs w:val="19"/>
              </w:rPr>
              <w:t xml:space="preserve">-прокси с </w:t>
            </w:r>
            <w:r w:rsidRPr="00CA08F5">
              <w:rPr>
                <w:color w:val="000000" w:themeColor="text1"/>
                <w:sz w:val="19"/>
                <w:szCs w:val="19"/>
              </w:rPr>
              <w:lastRenderedPageBreak/>
              <w:t xml:space="preserve">возможностью указания списка доменов и IP адресов </w:t>
            </w:r>
            <w:proofErr w:type="spellStart"/>
            <w:r w:rsidRPr="00CA08F5">
              <w:rPr>
                <w:color w:val="000000" w:themeColor="text1"/>
                <w:sz w:val="19"/>
                <w:szCs w:val="19"/>
              </w:rPr>
              <w:t>DNS</w:t>
            </w:r>
            <w:proofErr w:type="spellEnd"/>
            <w:r w:rsidRPr="00CA08F5">
              <w:rPr>
                <w:color w:val="000000" w:themeColor="text1"/>
                <w:sz w:val="19"/>
                <w:szCs w:val="19"/>
              </w:rPr>
              <w:t xml:space="preserve"> серверов, а также поддержка фильтрации и кэширования </w:t>
            </w:r>
            <w:proofErr w:type="spellStart"/>
            <w:r w:rsidRPr="00CA08F5">
              <w:rPr>
                <w:color w:val="000000" w:themeColor="text1"/>
                <w:sz w:val="19"/>
                <w:szCs w:val="19"/>
              </w:rPr>
              <w:t>DNS</w:t>
            </w:r>
            <w:proofErr w:type="spellEnd"/>
            <w:r w:rsidRPr="00CA08F5">
              <w:rPr>
                <w:color w:val="000000" w:themeColor="text1"/>
                <w:sz w:val="19"/>
                <w:szCs w:val="19"/>
              </w:rPr>
              <w:t xml:space="preserve"> запросов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50A6E32"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w:t>
            </w:r>
            <w:r w:rsidRPr="00CA08F5">
              <w:rPr>
                <w:sz w:val="19"/>
                <w:szCs w:val="19"/>
              </w:rPr>
              <w:lastRenderedPageBreak/>
              <w:t>на *</w:t>
            </w:r>
          </w:p>
        </w:tc>
        <w:tc>
          <w:tcPr>
            <w:tcW w:w="1128" w:type="dxa"/>
            <w:tcMar>
              <w:left w:w="0" w:type="dxa"/>
            </w:tcMar>
            <w:vAlign w:val="center"/>
          </w:tcPr>
          <w:p w14:paraId="5C32621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3E9AB61" w14:textId="4658502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660635C"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3AD07FF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6BC9DB6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9F2F2DB" w14:textId="77777777" w:rsidR="003720F8" w:rsidRPr="00CA08F5" w:rsidRDefault="003720F8" w:rsidP="003720F8">
            <w:pPr>
              <w:widowControl w:val="0"/>
              <w:spacing w:after="0"/>
              <w:contextualSpacing/>
              <w:jc w:val="center"/>
              <w:rPr>
                <w:sz w:val="19"/>
                <w:szCs w:val="19"/>
              </w:rPr>
            </w:pPr>
          </w:p>
        </w:tc>
        <w:tc>
          <w:tcPr>
            <w:tcW w:w="1134" w:type="dxa"/>
            <w:vMerge/>
          </w:tcPr>
          <w:p w14:paraId="385B9FE3" w14:textId="77777777" w:rsidR="003720F8" w:rsidRPr="00CA08F5" w:rsidRDefault="003720F8" w:rsidP="003720F8">
            <w:pPr>
              <w:widowControl w:val="0"/>
              <w:spacing w:after="0"/>
              <w:contextualSpacing/>
              <w:jc w:val="center"/>
              <w:rPr>
                <w:sz w:val="19"/>
                <w:szCs w:val="19"/>
              </w:rPr>
            </w:pPr>
          </w:p>
        </w:tc>
        <w:tc>
          <w:tcPr>
            <w:tcW w:w="1134" w:type="dxa"/>
            <w:vMerge/>
          </w:tcPr>
          <w:p w14:paraId="2E11A99F" w14:textId="77777777" w:rsidR="003720F8" w:rsidRPr="00CA08F5" w:rsidRDefault="003720F8" w:rsidP="003720F8">
            <w:pPr>
              <w:widowControl w:val="0"/>
              <w:spacing w:after="0"/>
              <w:contextualSpacing/>
              <w:jc w:val="center"/>
              <w:rPr>
                <w:sz w:val="19"/>
                <w:szCs w:val="19"/>
              </w:rPr>
            </w:pPr>
          </w:p>
        </w:tc>
      </w:tr>
      <w:tr w:rsidR="00BA60C0" w:rsidRPr="00CA08F5" w14:paraId="719A5061" w14:textId="77777777" w:rsidTr="00DC24AE">
        <w:trPr>
          <w:trHeight w:val="56"/>
        </w:trPr>
        <w:tc>
          <w:tcPr>
            <w:tcW w:w="491" w:type="dxa"/>
            <w:vMerge/>
          </w:tcPr>
          <w:p w14:paraId="357CB2FB"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BEB18A2"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51CC356" w14:textId="77777777" w:rsidR="003720F8" w:rsidRPr="00CA08F5" w:rsidRDefault="003720F8" w:rsidP="003720F8">
            <w:pPr>
              <w:widowControl w:val="0"/>
              <w:spacing w:after="0"/>
              <w:contextualSpacing/>
            </w:pPr>
          </w:p>
        </w:tc>
        <w:tc>
          <w:tcPr>
            <w:tcW w:w="2182" w:type="dxa"/>
            <w:tcMar>
              <w:left w:w="0" w:type="dxa"/>
            </w:tcMar>
            <w:vAlign w:val="center"/>
          </w:tcPr>
          <w:p w14:paraId="4B7E94D5"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статической и динамической маршрутизации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2207A02"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2F5754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DA0AA09" w14:textId="4507ED2A"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7A8108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58F158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D390FD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1218F5B" w14:textId="77777777" w:rsidR="003720F8" w:rsidRPr="00CA08F5" w:rsidRDefault="003720F8" w:rsidP="003720F8">
            <w:pPr>
              <w:widowControl w:val="0"/>
              <w:spacing w:after="0"/>
              <w:contextualSpacing/>
              <w:jc w:val="center"/>
              <w:rPr>
                <w:sz w:val="19"/>
                <w:szCs w:val="19"/>
              </w:rPr>
            </w:pPr>
          </w:p>
        </w:tc>
        <w:tc>
          <w:tcPr>
            <w:tcW w:w="1134" w:type="dxa"/>
            <w:vMerge/>
          </w:tcPr>
          <w:p w14:paraId="2F85979C" w14:textId="77777777" w:rsidR="003720F8" w:rsidRPr="00CA08F5" w:rsidRDefault="003720F8" w:rsidP="003720F8">
            <w:pPr>
              <w:widowControl w:val="0"/>
              <w:spacing w:after="0"/>
              <w:contextualSpacing/>
              <w:jc w:val="center"/>
              <w:rPr>
                <w:sz w:val="19"/>
                <w:szCs w:val="19"/>
              </w:rPr>
            </w:pPr>
          </w:p>
        </w:tc>
        <w:tc>
          <w:tcPr>
            <w:tcW w:w="1134" w:type="dxa"/>
            <w:vMerge/>
          </w:tcPr>
          <w:p w14:paraId="331617C3" w14:textId="77777777" w:rsidR="003720F8" w:rsidRPr="00CA08F5" w:rsidRDefault="003720F8" w:rsidP="003720F8">
            <w:pPr>
              <w:widowControl w:val="0"/>
              <w:spacing w:after="0"/>
              <w:contextualSpacing/>
              <w:jc w:val="center"/>
              <w:rPr>
                <w:sz w:val="19"/>
                <w:szCs w:val="19"/>
              </w:rPr>
            </w:pPr>
          </w:p>
        </w:tc>
      </w:tr>
      <w:tr w:rsidR="00BA60C0" w:rsidRPr="00CA08F5" w14:paraId="74566803" w14:textId="77777777" w:rsidTr="00DC24AE">
        <w:trPr>
          <w:trHeight w:val="56"/>
        </w:trPr>
        <w:tc>
          <w:tcPr>
            <w:tcW w:w="491" w:type="dxa"/>
            <w:vMerge/>
          </w:tcPr>
          <w:p w14:paraId="480A9073"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854655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8BFB097" w14:textId="77777777" w:rsidR="003720F8" w:rsidRPr="00CA08F5" w:rsidRDefault="003720F8" w:rsidP="003720F8">
            <w:pPr>
              <w:widowControl w:val="0"/>
              <w:spacing w:after="0"/>
              <w:contextualSpacing/>
            </w:pPr>
          </w:p>
        </w:tc>
        <w:tc>
          <w:tcPr>
            <w:tcW w:w="2182" w:type="dxa"/>
            <w:tcMar>
              <w:left w:w="0" w:type="dxa"/>
            </w:tcMar>
            <w:vAlign w:val="center"/>
          </w:tcPr>
          <w:p w14:paraId="2CE6545E"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фильтрации маршрутной информации при </w:t>
            </w:r>
            <w:proofErr w:type="spellStart"/>
            <w:r w:rsidRPr="00CA08F5">
              <w:rPr>
                <w:color w:val="000000" w:themeColor="text1"/>
                <w:sz w:val="19"/>
                <w:szCs w:val="19"/>
              </w:rPr>
              <w:t>редистрибьюции</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B3F66E1"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A5A7936"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BE904A7" w14:textId="5C224DE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564540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4F991A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556659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E8490ED" w14:textId="77777777" w:rsidR="003720F8" w:rsidRPr="00CA08F5" w:rsidRDefault="003720F8" w:rsidP="003720F8">
            <w:pPr>
              <w:widowControl w:val="0"/>
              <w:spacing w:after="0"/>
              <w:contextualSpacing/>
              <w:jc w:val="center"/>
              <w:rPr>
                <w:sz w:val="19"/>
                <w:szCs w:val="19"/>
              </w:rPr>
            </w:pPr>
          </w:p>
        </w:tc>
        <w:tc>
          <w:tcPr>
            <w:tcW w:w="1134" w:type="dxa"/>
            <w:vMerge/>
          </w:tcPr>
          <w:p w14:paraId="5EB88E9D" w14:textId="77777777" w:rsidR="003720F8" w:rsidRPr="00CA08F5" w:rsidRDefault="003720F8" w:rsidP="003720F8">
            <w:pPr>
              <w:widowControl w:val="0"/>
              <w:spacing w:after="0"/>
              <w:contextualSpacing/>
              <w:jc w:val="center"/>
              <w:rPr>
                <w:sz w:val="19"/>
                <w:szCs w:val="19"/>
              </w:rPr>
            </w:pPr>
          </w:p>
        </w:tc>
        <w:tc>
          <w:tcPr>
            <w:tcW w:w="1134" w:type="dxa"/>
            <w:vMerge/>
          </w:tcPr>
          <w:p w14:paraId="694417EA" w14:textId="77777777" w:rsidR="003720F8" w:rsidRPr="00CA08F5" w:rsidRDefault="003720F8" w:rsidP="003720F8">
            <w:pPr>
              <w:widowControl w:val="0"/>
              <w:spacing w:after="0"/>
              <w:contextualSpacing/>
              <w:jc w:val="center"/>
              <w:rPr>
                <w:sz w:val="19"/>
                <w:szCs w:val="19"/>
              </w:rPr>
            </w:pPr>
          </w:p>
        </w:tc>
      </w:tr>
      <w:tr w:rsidR="00BA60C0" w:rsidRPr="00CA08F5" w14:paraId="26A8CBF6" w14:textId="77777777" w:rsidTr="00DC24AE">
        <w:trPr>
          <w:trHeight w:val="56"/>
        </w:trPr>
        <w:tc>
          <w:tcPr>
            <w:tcW w:w="491" w:type="dxa"/>
            <w:vMerge/>
          </w:tcPr>
          <w:p w14:paraId="31E12C88"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676378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03DBD0B" w14:textId="77777777" w:rsidR="003720F8" w:rsidRPr="00CA08F5" w:rsidRDefault="003720F8" w:rsidP="003720F8">
            <w:pPr>
              <w:widowControl w:val="0"/>
              <w:spacing w:after="0"/>
              <w:contextualSpacing/>
            </w:pPr>
          </w:p>
        </w:tc>
        <w:tc>
          <w:tcPr>
            <w:tcW w:w="2182" w:type="dxa"/>
            <w:tcMar>
              <w:left w:w="0" w:type="dxa"/>
            </w:tcMar>
            <w:vAlign w:val="center"/>
          </w:tcPr>
          <w:p w14:paraId="7B8A17E6"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Поддержка фильтрации маршрутной информации внутри AS (</w:t>
            </w:r>
            <w:proofErr w:type="spellStart"/>
            <w:r w:rsidRPr="00CA08F5">
              <w:rPr>
                <w:color w:val="000000" w:themeColor="text1"/>
                <w:sz w:val="19"/>
                <w:szCs w:val="19"/>
              </w:rPr>
              <w:t>Autonomous</w:t>
            </w:r>
            <w:proofErr w:type="spellEnd"/>
            <w:r w:rsidRPr="00CA08F5">
              <w:rPr>
                <w:color w:val="000000" w:themeColor="text1"/>
                <w:sz w:val="19"/>
                <w:szCs w:val="19"/>
              </w:rPr>
              <w:t xml:space="preserve"> System) для </w:t>
            </w:r>
            <w:proofErr w:type="spellStart"/>
            <w:r w:rsidRPr="00CA08F5">
              <w:rPr>
                <w:color w:val="000000" w:themeColor="text1"/>
                <w:sz w:val="19"/>
                <w:szCs w:val="19"/>
              </w:rPr>
              <w:t>BGP</w:t>
            </w:r>
            <w:proofErr w:type="spellEnd"/>
            <w:r w:rsidRPr="00CA08F5">
              <w:rPr>
                <w:color w:val="000000" w:themeColor="text1"/>
                <w:sz w:val="19"/>
                <w:szCs w:val="19"/>
              </w:rPr>
              <w:t xml:space="preserve"> (</w:t>
            </w:r>
            <w:proofErr w:type="spellStart"/>
            <w:r w:rsidRPr="00CA08F5">
              <w:rPr>
                <w:color w:val="000000" w:themeColor="text1"/>
                <w:sz w:val="19"/>
                <w:szCs w:val="19"/>
              </w:rPr>
              <w:t>Border</w:t>
            </w:r>
            <w:proofErr w:type="spellEnd"/>
            <w:r w:rsidRPr="00CA08F5">
              <w:rPr>
                <w:color w:val="000000" w:themeColor="text1"/>
                <w:sz w:val="19"/>
                <w:szCs w:val="19"/>
              </w:rPr>
              <w:t xml:space="preserve"> Gateway Protocol)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BC3C8A3"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0F51F9C"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6CA6A07" w14:textId="2B139B7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E527DE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DB4444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7AD522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6F36937D" w14:textId="77777777" w:rsidR="003720F8" w:rsidRPr="00CA08F5" w:rsidRDefault="003720F8" w:rsidP="003720F8">
            <w:pPr>
              <w:widowControl w:val="0"/>
              <w:spacing w:after="0"/>
              <w:contextualSpacing/>
              <w:jc w:val="center"/>
              <w:rPr>
                <w:sz w:val="19"/>
                <w:szCs w:val="19"/>
              </w:rPr>
            </w:pPr>
          </w:p>
        </w:tc>
        <w:tc>
          <w:tcPr>
            <w:tcW w:w="1134" w:type="dxa"/>
            <w:vMerge/>
          </w:tcPr>
          <w:p w14:paraId="1BC50804" w14:textId="77777777" w:rsidR="003720F8" w:rsidRPr="00CA08F5" w:rsidRDefault="003720F8" w:rsidP="003720F8">
            <w:pPr>
              <w:widowControl w:val="0"/>
              <w:spacing w:after="0"/>
              <w:contextualSpacing/>
              <w:jc w:val="center"/>
              <w:rPr>
                <w:sz w:val="19"/>
                <w:szCs w:val="19"/>
              </w:rPr>
            </w:pPr>
          </w:p>
        </w:tc>
        <w:tc>
          <w:tcPr>
            <w:tcW w:w="1134" w:type="dxa"/>
            <w:vMerge/>
          </w:tcPr>
          <w:p w14:paraId="70D1409D" w14:textId="77777777" w:rsidR="003720F8" w:rsidRPr="00CA08F5" w:rsidRDefault="003720F8" w:rsidP="003720F8">
            <w:pPr>
              <w:widowControl w:val="0"/>
              <w:spacing w:after="0"/>
              <w:contextualSpacing/>
              <w:jc w:val="center"/>
              <w:rPr>
                <w:sz w:val="19"/>
                <w:szCs w:val="19"/>
              </w:rPr>
            </w:pPr>
          </w:p>
        </w:tc>
      </w:tr>
      <w:tr w:rsidR="00BA60C0" w:rsidRPr="00CA08F5" w14:paraId="3CCE662D" w14:textId="77777777" w:rsidTr="00DC24AE">
        <w:trPr>
          <w:trHeight w:val="56"/>
        </w:trPr>
        <w:tc>
          <w:tcPr>
            <w:tcW w:w="491" w:type="dxa"/>
            <w:vMerge/>
          </w:tcPr>
          <w:p w14:paraId="34A558D6"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64DD39F"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2BC5859" w14:textId="77777777" w:rsidR="003720F8" w:rsidRPr="00CA08F5" w:rsidRDefault="003720F8" w:rsidP="003720F8">
            <w:pPr>
              <w:widowControl w:val="0"/>
              <w:spacing w:after="0"/>
              <w:contextualSpacing/>
            </w:pPr>
          </w:p>
        </w:tc>
        <w:tc>
          <w:tcPr>
            <w:tcW w:w="2182" w:type="dxa"/>
            <w:tcMar>
              <w:left w:w="0" w:type="dxa"/>
            </w:tcMar>
            <w:vAlign w:val="center"/>
          </w:tcPr>
          <w:p w14:paraId="7E962326"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динамической маршрутизации </w:t>
            </w:r>
            <w:proofErr w:type="spellStart"/>
            <w:r w:rsidRPr="00CA08F5">
              <w:rPr>
                <w:color w:val="000000" w:themeColor="text1"/>
                <w:sz w:val="19"/>
                <w:szCs w:val="19"/>
              </w:rPr>
              <w:t>BGP</w:t>
            </w:r>
            <w:proofErr w:type="spellEnd"/>
            <w:r w:rsidRPr="00CA08F5">
              <w:rPr>
                <w:color w:val="000000" w:themeColor="text1"/>
                <w:sz w:val="19"/>
                <w:szCs w:val="19"/>
              </w:rPr>
              <w:t xml:space="preserve"> (</w:t>
            </w:r>
            <w:proofErr w:type="spellStart"/>
            <w:r w:rsidRPr="00CA08F5">
              <w:rPr>
                <w:color w:val="000000" w:themeColor="text1"/>
                <w:sz w:val="19"/>
                <w:szCs w:val="19"/>
              </w:rPr>
              <w:t>Border</w:t>
            </w:r>
            <w:proofErr w:type="spellEnd"/>
            <w:r w:rsidRPr="00CA08F5">
              <w:rPr>
                <w:color w:val="000000" w:themeColor="text1"/>
                <w:sz w:val="19"/>
                <w:szCs w:val="19"/>
              </w:rPr>
              <w:t xml:space="preserve"> Gateway Protocol) и </w:t>
            </w:r>
            <w:proofErr w:type="spellStart"/>
            <w:r w:rsidRPr="00CA08F5">
              <w:rPr>
                <w:color w:val="000000" w:themeColor="text1"/>
                <w:sz w:val="19"/>
                <w:szCs w:val="19"/>
              </w:rPr>
              <w:t>OSPF</w:t>
            </w:r>
            <w:proofErr w:type="spellEnd"/>
            <w:r w:rsidRPr="00CA08F5">
              <w:rPr>
                <w:color w:val="000000" w:themeColor="text1"/>
                <w:sz w:val="19"/>
                <w:szCs w:val="19"/>
              </w:rPr>
              <w:t xml:space="preserve"> (Open </w:t>
            </w:r>
            <w:proofErr w:type="spellStart"/>
            <w:r w:rsidRPr="00CA08F5">
              <w:rPr>
                <w:color w:val="000000" w:themeColor="text1"/>
                <w:sz w:val="19"/>
                <w:szCs w:val="19"/>
              </w:rPr>
              <w:t>Shortest</w:t>
            </w:r>
            <w:proofErr w:type="spellEnd"/>
            <w:r w:rsidRPr="00CA08F5">
              <w:rPr>
                <w:color w:val="000000" w:themeColor="text1"/>
                <w:sz w:val="19"/>
                <w:szCs w:val="19"/>
              </w:rPr>
              <w:t xml:space="preserve"> </w:t>
            </w:r>
            <w:proofErr w:type="spellStart"/>
            <w:r w:rsidRPr="00CA08F5">
              <w:rPr>
                <w:color w:val="000000" w:themeColor="text1"/>
                <w:sz w:val="19"/>
                <w:szCs w:val="19"/>
              </w:rPr>
              <w:t>Path</w:t>
            </w:r>
            <w:proofErr w:type="spellEnd"/>
            <w:r w:rsidRPr="00CA08F5">
              <w:rPr>
                <w:color w:val="000000" w:themeColor="text1"/>
                <w:sz w:val="19"/>
                <w:szCs w:val="19"/>
              </w:rPr>
              <w:t xml:space="preserve"> First) через каналы IPSEC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0CF5A52"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0DC8DCD3"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DCC46BE" w14:textId="2A400A6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0C2DAC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E504349"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832216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63977F7" w14:textId="77777777" w:rsidR="003720F8" w:rsidRPr="00CA08F5" w:rsidRDefault="003720F8" w:rsidP="003720F8">
            <w:pPr>
              <w:widowControl w:val="0"/>
              <w:spacing w:after="0"/>
              <w:contextualSpacing/>
              <w:jc w:val="center"/>
              <w:rPr>
                <w:sz w:val="19"/>
                <w:szCs w:val="19"/>
              </w:rPr>
            </w:pPr>
          </w:p>
        </w:tc>
        <w:tc>
          <w:tcPr>
            <w:tcW w:w="1134" w:type="dxa"/>
            <w:vMerge/>
          </w:tcPr>
          <w:p w14:paraId="25BC1400" w14:textId="77777777" w:rsidR="003720F8" w:rsidRPr="00CA08F5" w:rsidRDefault="003720F8" w:rsidP="003720F8">
            <w:pPr>
              <w:widowControl w:val="0"/>
              <w:spacing w:after="0"/>
              <w:contextualSpacing/>
              <w:jc w:val="center"/>
              <w:rPr>
                <w:sz w:val="19"/>
                <w:szCs w:val="19"/>
              </w:rPr>
            </w:pPr>
          </w:p>
        </w:tc>
        <w:tc>
          <w:tcPr>
            <w:tcW w:w="1134" w:type="dxa"/>
            <w:vMerge/>
          </w:tcPr>
          <w:p w14:paraId="3B58129A" w14:textId="77777777" w:rsidR="003720F8" w:rsidRPr="00CA08F5" w:rsidRDefault="003720F8" w:rsidP="003720F8">
            <w:pPr>
              <w:widowControl w:val="0"/>
              <w:spacing w:after="0"/>
              <w:contextualSpacing/>
              <w:jc w:val="center"/>
              <w:rPr>
                <w:sz w:val="19"/>
                <w:szCs w:val="19"/>
              </w:rPr>
            </w:pPr>
          </w:p>
        </w:tc>
      </w:tr>
      <w:tr w:rsidR="00BA60C0" w:rsidRPr="00CA08F5" w14:paraId="727C02D6" w14:textId="77777777" w:rsidTr="00DC24AE">
        <w:trPr>
          <w:trHeight w:val="56"/>
        </w:trPr>
        <w:tc>
          <w:tcPr>
            <w:tcW w:w="491" w:type="dxa"/>
            <w:vMerge/>
          </w:tcPr>
          <w:p w14:paraId="5532AA1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3B3CA63"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367FADF" w14:textId="77777777" w:rsidR="003720F8" w:rsidRPr="00CA08F5" w:rsidRDefault="003720F8" w:rsidP="003720F8">
            <w:pPr>
              <w:widowControl w:val="0"/>
              <w:spacing w:after="0"/>
              <w:contextualSpacing/>
            </w:pPr>
          </w:p>
        </w:tc>
        <w:tc>
          <w:tcPr>
            <w:tcW w:w="2182" w:type="dxa"/>
            <w:tcMar>
              <w:left w:w="0" w:type="dxa"/>
            </w:tcMar>
            <w:vAlign w:val="center"/>
          </w:tcPr>
          <w:p w14:paraId="7710451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маршрутизации </w:t>
            </w:r>
            <w:proofErr w:type="spellStart"/>
            <w:r w:rsidRPr="00CA08F5">
              <w:rPr>
                <w:color w:val="000000" w:themeColor="text1"/>
                <w:sz w:val="19"/>
                <w:szCs w:val="19"/>
              </w:rPr>
              <w:t>Multicast</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46370B13"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8B0A6A7"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BF62AD6" w14:textId="75DD14D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DD6293C"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BF8C64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1DC5A3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D7D5BC1" w14:textId="77777777" w:rsidR="003720F8" w:rsidRPr="00CA08F5" w:rsidRDefault="003720F8" w:rsidP="003720F8">
            <w:pPr>
              <w:widowControl w:val="0"/>
              <w:spacing w:after="0"/>
              <w:contextualSpacing/>
              <w:jc w:val="center"/>
              <w:rPr>
                <w:sz w:val="19"/>
                <w:szCs w:val="19"/>
              </w:rPr>
            </w:pPr>
          </w:p>
        </w:tc>
        <w:tc>
          <w:tcPr>
            <w:tcW w:w="1134" w:type="dxa"/>
            <w:vMerge/>
          </w:tcPr>
          <w:p w14:paraId="6D35ACF0" w14:textId="77777777" w:rsidR="003720F8" w:rsidRPr="00CA08F5" w:rsidRDefault="003720F8" w:rsidP="003720F8">
            <w:pPr>
              <w:widowControl w:val="0"/>
              <w:spacing w:after="0"/>
              <w:contextualSpacing/>
              <w:jc w:val="center"/>
              <w:rPr>
                <w:sz w:val="19"/>
                <w:szCs w:val="19"/>
              </w:rPr>
            </w:pPr>
          </w:p>
        </w:tc>
        <w:tc>
          <w:tcPr>
            <w:tcW w:w="1134" w:type="dxa"/>
            <w:vMerge/>
          </w:tcPr>
          <w:p w14:paraId="3F386B5F" w14:textId="77777777" w:rsidR="003720F8" w:rsidRPr="00CA08F5" w:rsidRDefault="003720F8" w:rsidP="003720F8">
            <w:pPr>
              <w:widowControl w:val="0"/>
              <w:spacing w:after="0"/>
              <w:contextualSpacing/>
              <w:jc w:val="center"/>
              <w:rPr>
                <w:sz w:val="19"/>
                <w:szCs w:val="19"/>
              </w:rPr>
            </w:pPr>
          </w:p>
        </w:tc>
      </w:tr>
      <w:tr w:rsidR="00BA60C0" w:rsidRPr="00CA08F5" w14:paraId="5466F1CF" w14:textId="77777777" w:rsidTr="00DC24AE">
        <w:trPr>
          <w:trHeight w:val="56"/>
        </w:trPr>
        <w:tc>
          <w:tcPr>
            <w:tcW w:w="491" w:type="dxa"/>
            <w:vMerge/>
          </w:tcPr>
          <w:p w14:paraId="1A85B817"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6F41703"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D237A99" w14:textId="77777777" w:rsidR="003720F8" w:rsidRPr="00CA08F5" w:rsidRDefault="003720F8" w:rsidP="003720F8">
            <w:pPr>
              <w:widowControl w:val="0"/>
              <w:spacing w:after="0"/>
              <w:contextualSpacing/>
            </w:pPr>
          </w:p>
        </w:tc>
        <w:tc>
          <w:tcPr>
            <w:tcW w:w="2182" w:type="dxa"/>
            <w:tcMar>
              <w:left w:w="0" w:type="dxa"/>
            </w:tcMar>
            <w:vAlign w:val="center"/>
          </w:tcPr>
          <w:p w14:paraId="45231560" w14:textId="77777777" w:rsidR="003720F8" w:rsidRPr="00CA08F5" w:rsidRDefault="003720F8" w:rsidP="003720F8">
            <w:pPr>
              <w:widowControl w:val="0"/>
              <w:spacing w:after="0"/>
              <w:contextualSpacing/>
              <w:jc w:val="center"/>
              <w:rPr>
                <w:color w:val="000000" w:themeColor="text1"/>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w:t>
            </w:r>
            <w:r w:rsidRPr="00CA08F5">
              <w:rPr>
                <w:color w:val="000000" w:themeColor="text1"/>
                <w:sz w:val="19"/>
                <w:szCs w:val="19"/>
              </w:rPr>
              <w:t>технологии</w:t>
            </w:r>
            <w:r w:rsidRPr="00CA08F5">
              <w:rPr>
                <w:color w:val="000000" w:themeColor="text1"/>
                <w:sz w:val="19"/>
                <w:szCs w:val="19"/>
                <w:lang w:val="en-US"/>
              </w:rPr>
              <w:t xml:space="preserve"> </w:t>
            </w:r>
            <w:proofErr w:type="spellStart"/>
            <w:r w:rsidRPr="00CA08F5">
              <w:rPr>
                <w:color w:val="000000" w:themeColor="text1"/>
                <w:sz w:val="19"/>
                <w:szCs w:val="19"/>
                <w:lang w:val="en-US"/>
              </w:rPr>
              <w:t>VRF</w:t>
            </w:r>
            <w:proofErr w:type="spellEnd"/>
            <w:r w:rsidRPr="00CA08F5">
              <w:rPr>
                <w:color w:val="000000" w:themeColor="text1"/>
                <w:sz w:val="19"/>
                <w:szCs w:val="19"/>
                <w:lang w:val="en-US"/>
              </w:rPr>
              <w:t xml:space="preserve"> (Virtual Routing and Forwarding)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6DF7DCE3" w14:textId="77777777" w:rsidR="003720F8" w:rsidRPr="00CA08F5" w:rsidRDefault="003720F8" w:rsidP="003720F8">
            <w:pPr>
              <w:widowControl w:val="0"/>
              <w:spacing w:after="0"/>
              <w:contextualSpacing/>
              <w:jc w:val="center"/>
              <w:rPr>
                <w:sz w:val="18"/>
                <w:szCs w:val="18"/>
                <w:lang w:val="en-US"/>
              </w:rPr>
            </w:pPr>
            <w:r w:rsidRPr="00CA08F5">
              <w:rPr>
                <w:sz w:val="19"/>
                <w:szCs w:val="19"/>
              </w:rPr>
              <w:t>Предусмотрена *</w:t>
            </w:r>
          </w:p>
        </w:tc>
        <w:tc>
          <w:tcPr>
            <w:tcW w:w="1128" w:type="dxa"/>
            <w:tcMar>
              <w:left w:w="0" w:type="dxa"/>
            </w:tcMar>
            <w:vAlign w:val="center"/>
          </w:tcPr>
          <w:p w14:paraId="58E1E893"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6DA42FD5" w14:textId="3D7692F7"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4ECBF5D0"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01A21B16"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42F5CB65"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6A88C891"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1C83570B"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75AEF7D7" w14:textId="77777777" w:rsidR="003720F8" w:rsidRPr="00CA08F5" w:rsidRDefault="003720F8" w:rsidP="003720F8">
            <w:pPr>
              <w:widowControl w:val="0"/>
              <w:spacing w:after="0"/>
              <w:contextualSpacing/>
              <w:jc w:val="center"/>
              <w:rPr>
                <w:sz w:val="19"/>
                <w:szCs w:val="19"/>
                <w:lang w:val="en-US"/>
              </w:rPr>
            </w:pPr>
          </w:p>
        </w:tc>
      </w:tr>
      <w:tr w:rsidR="00BA60C0" w:rsidRPr="00CA08F5" w14:paraId="177A7F71" w14:textId="77777777" w:rsidTr="00DC24AE">
        <w:trPr>
          <w:trHeight w:val="56"/>
        </w:trPr>
        <w:tc>
          <w:tcPr>
            <w:tcW w:w="491" w:type="dxa"/>
            <w:vMerge/>
          </w:tcPr>
          <w:p w14:paraId="0C577209"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11BE82F6"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54B2D9FA"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6C613804" w14:textId="77777777" w:rsidR="003720F8" w:rsidRPr="00CA08F5" w:rsidRDefault="003720F8" w:rsidP="003720F8">
            <w:pPr>
              <w:widowControl w:val="0"/>
              <w:spacing w:after="0"/>
              <w:contextualSpacing/>
              <w:jc w:val="center"/>
              <w:rPr>
                <w:color w:val="000000" w:themeColor="text1"/>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агрегирования</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интерфейсов</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LACP</w:t>
            </w:r>
            <w:proofErr w:type="spellEnd"/>
            <w:r w:rsidRPr="00CA08F5">
              <w:rPr>
                <w:color w:val="000000" w:themeColor="text1"/>
                <w:sz w:val="19"/>
                <w:szCs w:val="19"/>
                <w:lang w:val="en-US"/>
              </w:rPr>
              <w:t xml:space="preserve"> (Link Aggregation Control Protocol)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68AED661" w14:textId="77777777" w:rsidR="003720F8" w:rsidRPr="00CA08F5" w:rsidRDefault="003720F8" w:rsidP="003720F8">
            <w:pPr>
              <w:widowControl w:val="0"/>
              <w:spacing w:after="0"/>
              <w:contextualSpacing/>
              <w:jc w:val="center"/>
              <w:rPr>
                <w:sz w:val="18"/>
                <w:szCs w:val="18"/>
                <w:lang w:val="en-US"/>
              </w:rPr>
            </w:pPr>
            <w:r w:rsidRPr="00CA08F5">
              <w:rPr>
                <w:sz w:val="19"/>
                <w:szCs w:val="19"/>
              </w:rPr>
              <w:t>Предусмотрена *</w:t>
            </w:r>
          </w:p>
        </w:tc>
        <w:tc>
          <w:tcPr>
            <w:tcW w:w="1128" w:type="dxa"/>
            <w:tcMar>
              <w:left w:w="0" w:type="dxa"/>
            </w:tcMar>
            <w:vAlign w:val="center"/>
          </w:tcPr>
          <w:p w14:paraId="16633ADB"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77D5A172" w14:textId="08F0F390"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599F93F7"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59FC46D1"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3E35A2D5"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2AB4963A"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6CF40888"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68F844F6" w14:textId="77777777" w:rsidR="003720F8" w:rsidRPr="00CA08F5" w:rsidRDefault="003720F8" w:rsidP="003720F8">
            <w:pPr>
              <w:widowControl w:val="0"/>
              <w:spacing w:after="0"/>
              <w:contextualSpacing/>
              <w:jc w:val="center"/>
              <w:rPr>
                <w:sz w:val="19"/>
                <w:szCs w:val="19"/>
                <w:lang w:val="en-US"/>
              </w:rPr>
            </w:pPr>
          </w:p>
        </w:tc>
      </w:tr>
      <w:tr w:rsidR="00BA60C0" w:rsidRPr="00CA08F5" w14:paraId="02E6715B" w14:textId="77777777" w:rsidTr="00DC24AE">
        <w:trPr>
          <w:trHeight w:val="56"/>
        </w:trPr>
        <w:tc>
          <w:tcPr>
            <w:tcW w:w="491" w:type="dxa"/>
            <w:vMerge/>
          </w:tcPr>
          <w:p w14:paraId="5177BF02"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79E788F7"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427E5262"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032B4DC0" w14:textId="77777777" w:rsidR="003720F8" w:rsidRPr="00CA08F5" w:rsidRDefault="003720F8" w:rsidP="003720F8">
            <w:pPr>
              <w:widowControl w:val="0"/>
              <w:spacing w:after="0"/>
              <w:contextualSpacing/>
              <w:jc w:val="center"/>
              <w:rPr>
                <w:color w:val="000000" w:themeColor="text1"/>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w:t>
            </w:r>
            <w:r w:rsidRPr="00CA08F5">
              <w:rPr>
                <w:color w:val="000000" w:themeColor="text1"/>
                <w:sz w:val="19"/>
                <w:szCs w:val="19"/>
              </w:rPr>
              <w:t>технологии</w:t>
            </w:r>
            <w:r w:rsidRPr="00CA08F5">
              <w:rPr>
                <w:color w:val="000000" w:themeColor="text1"/>
                <w:sz w:val="19"/>
                <w:szCs w:val="19"/>
                <w:lang w:val="en-US"/>
              </w:rPr>
              <w:t xml:space="preserve"> NAT (Network Address Translation): PAT (Port address translation), </w:t>
            </w:r>
            <w:proofErr w:type="spellStart"/>
            <w:r w:rsidRPr="00CA08F5">
              <w:rPr>
                <w:color w:val="000000" w:themeColor="text1"/>
                <w:sz w:val="19"/>
                <w:szCs w:val="19"/>
                <w:lang w:val="en-US"/>
              </w:rPr>
              <w:t>sNAT</w:t>
            </w:r>
            <w:proofErr w:type="spellEnd"/>
            <w:r w:rsidRPr="00CA08F5">
              <w:rPr>
                <w:color w:val="000000" w:themeColor="text1"/>
                <w:sz w:val="19"/>
                <w:szCs w:val="19"/>
                <w:lang w:val="en-US"/>
              </w:rPr>
              <w:t xml:space="preserve"> (Source Network Address </w:t>
            </w:r>
            <w:r w:rsidRPr="00CA08F5">
              <w:rPr>
                <w:color w:val="000000" w:themeColor="text1"/>
                <w:sz w:val="19"/>
                <w:szCs w:val="19"/>
                <w:lang w:val="en-US"/>
              </w:rPr>
              <w:lastRenderedPageBreak/>
              <w:t xml:space="preserve">Translation), </w:t>
            </w:r>
            <w:proofErr w:type="spellStart"/>
            <w:r w:rsidRPr="00CA08F5">
              <w:rPr>
                <w:color w:val="000000" w:themeColor="text1"/>
                <w:sz w:val="19"/>
                <w:szCs w:val="19"/>
                <w:lang w:val="en-US"/>
              </w:rPr>
              <w:t>dNAT</w:t>
            </w:r>
            <w:proofErr w:type="spellEnd"/>
            <w:r w:rsidRPr="00CA08F5">
              <w:rPr>
                <w:color w:val="000000" w:themeColor="text1"/>
                <w:sz w:val="19"/>
                <w:szCs w:val="19"/>
                <w:lang w:val="en-US"/>
              </w:rPr>
              <w:t xml:space="preserve"> (Destination Network Address Translation), </w:t>
            </w:r>
            <w:proofErr w:type="spellStart"/>
            <w:r w:rsidRPr="00CA08F5">
              <w:rPr>
                <w:color w:val="000000" w:themeColor="text1"/>
                <w:sz w:val="19"/>
                <w:szCs w:val="19"/>
                <w:lang w:val="en-US"/>
              </w:rPr>
              <w:t>hNAT</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Haipin</w:t>
            </w:r>
            <w:proofErr w:type="spellEnd"/>
            <w:r w:rsidRPr="00CA08F5">
              <w:rPr>
                <w:color w:val="000000" w:themeColor="text1"/>
                <w:sz w:val="19"/>
                <w:szCs w:val="19"/>
                <w:lang w:val="en-US"/>
              </w:rPr>
              <w:t xml:space="preserve"> Network Address Translation)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2F52718D" w14:textId="77777777" w:rsidR="003720F8" w:rsidRPr="00CA08F5" w:rsidRDefault="003720F8" w:rsidP="003720F8">
            <w:pPr>
              <w:widowControl w:val="0"/>
              <w:spacing w:after="0"/>
              <w:contextualSpacing/>
              <w:jc w:val="center"/>
              <w:rPr>
                <w:sz w:val="18"/>
                <w:szCs w:val="18"/>
                <w:lang w:val="en-US"/>
              </w:rPr>
            </w:pPr>
            <w:r w:rsidRPr="00CA08F5">
              <w:rPr>
                <w:sz w:val="19"/>
                <w:szCs w:val="19"/>
              </w:rPr>
              <w:lastRenderedPageBreak/>
              <w:t>Предусмотрена *</w:t>
            </w:r>
          </w:p>
        </w:tc>
        <w:tc>
          <w:tcPr>
            <w:tcW w:w="1128" w:type="dxa"/>
            <w:tcMar>
              <w:left w:w="0" w:type="dxa"/>
            </w:tcMar>
            <w:vAlign w:val="center"/>
          </w:tcPr>
          <w:p w14:paraId="08DB0DEA"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56B16C66" w14:textId="1EBC8905"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6F986D34"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45A25029"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7EEA20DD"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76FBB4AB"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314F0406"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3F5A366B" w14:textId="77777777" w:rsidR="003720F8" w:rsidRPr="00CA08F5" w:rsidRDefault="003720F8" w:rsidP="003720F8">
            <w:pPr>
              <w:widowControl w:val="0"/>
              <w:spacing w:after="0"/>
              <w:contextualSpacing/>
              <w:jc w:val="center"/>
              <w:rPr>
                <w:sz w:val="19"/>
                <w:szCs w:val="19"/>
                <w:lang w:val="en-US"/>
              </w:rPr>
            </w:pPr>
          </w:p>
        </w:tc>
      </w:tr>
      <w:tr w:rsidR="00BA60C0" w:rsidRPr="00CA08F5" w14:paraId="07E5E42F" w14:textId="77777777" w:rsidTr="00DC24AE">
        <w:trPr>
          <w:trHeight w:val="56"/>
        </w:trPr>
        <w:tc>
          <w:tcPr>
            <w:tcW w:w="491" w:type="dxa"/>
            <w:vMerge/>
          </w:tcPr>
          <w:p w14:paraId="5D97524D"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113D2E31"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7321CC97"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72B29EEF" w14:textId="77777777" w:rsidR="003720F8" w:rsidRPr="00CA08F5" w:rsidRDefault="003720F8" w:rsidP="003720F8">
            <w:pPr>
              <w:widowControl w:val="0"/>
              <w:spacing w:after="0"/>
              <w:contextualSpacing/>
              <w:jc w:val="center"/>
              <w:rPr>
                <w:color w:val="000000" w:themeColor="text1"/>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Proxy и ARP-proxy (Address Resolution Protocol)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49882E2F" w14:textId="77777777" w:rsidR="003720F8" w:rsidRPr="00CA08F5" w:rsidRDefault="003720F8" w:rsidP="003720F8">
            <w:pPr>
              <w:widowControl w:val="0"/>
              <w:spacing w:after="0"/>
              <w:contextualSpacing/>
              <w:jc w:val="center"/>
              <w:rPr>
                <w:sz w:val="18"/>
                <w:szCs w:val="18"/>
                <w:lang w:val="en-US"/>
              </w:rPr>
            </w:pPr>
            <w:r w:rsidRPr="00CA08F5">
              <w:rPr>
                <w:sz w:val="19"/>
                <w:szCs w:val="19"/>
              </w:rPr>
              <w:t>Предусмотрена *</w:t>
            </w:r>
          </w:p>
        </w:tc>
        <w:tc>
          <w:tcPr>
            <w:tcW w:w="1128" w:type="dxa"/>
            <w:tcMar>
              <w:left w:w="0" w:type="dxa"/>
            </w:tcMar>
            <w:vAlign w:val="center"/>
          </w:tcPr>
          <w:p w14:paraId="0860A88E"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7F2EFD24" w14:textId="41E15703"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48B238B3"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78361725"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4E22EAC4"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2C9532A7"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72C4F526"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08FDB3C3" w14:textId="77777777" w:rsidR="003720F8" w:rsidRPr="00CA08F5" w:rsidRDefault="003720F8" w:rsidP="003720F8">
            <w:pPr>
              <w:widowControl w:val="0"/>
              <w:spacing w:after="0"/>
              <w:contextualSpacing/>
              <w:jc w:val="center"/>
              <w:rPr>
                <w:sz w:val="19"/>
                <w:szCs w:val="19"/>
                <w:lang w:val="en-US"/>
              </w:rPr>
            </w:pPr>
          </w:p>
        </w:tc>
      </w:tr>
      <w:tr w:rsidR="00BA60C0" w:rsidRPr="00CA08F5" w14:paraId="563E14D0" w14:textId="77777777" w:rsidTr="00DC24AE">
        <w:trPr>
          <w:trHeight w:val="56"/>
        </w:trPr>
        <w:tc>
          <w:tcPr>
            <w:tcW w:w="491" w:type="dxa"/>
            <w:vMerge/>
          </w:tcPr>
          <w:p w14:paraId="196F9639"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68E2D68E"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614DFB39"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07AB9A4B"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функциональности </w:t>
            </w:r>
            <w:proofErr w:type="spellStart"/>
            <w:r w:rsidRPr="00CA08F5">
              <w:rPr>
                <w:color w:val="000000" w:themeColor="text1"/>
                <w:sz w:val="19"/>
                <w:szCs w:val="19"/>
              </w:rPr>
              <w:t>DHCP</w:t>
            </w:r>
            <w:proofErr w:type="spellEnd"/>
            <w:r w:rsidRPr="00CA08F5">
              <w:rPr>
                <w:color w:val="000000" w:themeColor="text1"/>
                <w:sz w:val="19"/>
                <w:szCs w:val="19"/>
              </w:rPr>
              <w:t xml:space="preserve">-сервера, в том числе функции </w:t>
            </w:r>
            <w:proofErr w:type="spellStart"/>
            <w:r w:rsidRPr="00CA08F5">
              <w:rPr>
                <w:color w:val="000000" w:themeColor="text1"/>
                <w:sz w:val="19"/>
                <w:szCs w:val="19"/>
              </w:rPr>
              <w:t>DHCP</w:t>
            </w:r>
            <w:proofErr w:type="spellEnd"/>
            <w:r w:rsidRPr="00CA08F5">
              <w:rPr>
                <w:color w:val="000000" w:themeColor="text1"/>
                <w:sz w:val="19"/>
                <w:szCs w:val="19"/>
              </w:rPr>
              <w:t xml:space="preserve"> </w:t>
            </w:r>
            <w:proofErr w:type="spellStart"/>
            <w:r w:rsidRPr="00CA08F5">
              <w:rPr>
                <w:color w:val="000000" w:themeColor="text1"/>
                <w:sz w:val="19"/>
                <w:szCs w:val="19"/>
              </w:rPr>
              <w:t>Relay</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D4AE7E4"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DAEFBF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D04AF95" w14:textId="7CD3F1E4"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7D0CF35"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0A9E33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07DBED1"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30E46F9" w14:textId="77777777" w:rsidR="003720F8" w:rsidRPr="00CA08F5" w:rsidRDefault="003720F8" w:rsidP="003720F8">
            <w:pPr>
              <w:widowControl w:val="0"/>
              <w:spacing w:after="0"/>
              <w:contextualSpacing/>
              <w:jc w:val="center"/>
              <w:rPr>
                <w:sz w:val="19"/>
                <w:szCs w:val="19"/>
              </w:rPr>
            </w:pPr>
          </w:p>
        </w:tc>
        <w:tc>
          <w:tcPr>
            <w:tcW w:w="1134" w:type="dxa"/>
            <w:vMerge/>
          </w:tcPr>
          <w:p w14:paraId="55C57946" w14:textId="77777777" w:rsidR="003720F8" w:rsidRPr="00CA08F5" w:rsidRDefault="003720F8" w:rsidP="003720F8">
            <w:pPr>
              <w:widowControl w:val="0"/>
              <w:spacing w:after="0"/>
              <w:contextualSpacing/>
              <w:jc w:val="center"/>
              <w:rPr>
                <w:sz w:val="19"/>
                <w:szCs w:val="19"/>
              </w:rPr>
            </w:pPr>
          </w:p>
        </w:tc>
        <w:tc>
          <w:tcPr>
            <w:tcW w:w="1134" w:type="dxa"/>
            <w:vMerge/>
          </w:tcPr>
          <w:p w14:paraId="13CA62D4" w14:textId="77777777" w:rsidR="003720F8" w:rsidRPr="00CA08F5" w:rsidRDefault="003720F8" w:rsidP="003720F8">
            <w:pPr>
              <w:widowControl w:val="0"/>
              <w:spacing w:after="0"/>
              <w:contextualSpacing/>
              <w:jc w:val="center"/>
              <w:rPr>
                <w:sz w:val="19"/>
                <w:szCs w:val="19"/>
              </w:rPr>
            </w:pPr>
          </w:p>
        </w:tc>
      </w:tr>
      <w:tr w:rsidR="00BA60C0" w:rsidRPr="00CA08F5" w14:paraId="7EBA744F" w14:textId="77777777" w:rsidTr="00DC24AE">
        <w:trPr>
          <w:trHeight w:val="56"/>
        </w:trPr>
        <w:tc>
          <w:tcPr>
            <w:tcW w:w="491" w:type="dxa"/>
            <w:vMerge/>
          </w:tcPr>
          <w:p w14:paraId="26B15970"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CC0EA6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FEDBE5A" w14:textId="77777777" w:rsidR="003720F8" w:rsidRPr="00CA08F5" w:rsidRDefault="003720F8" w:rsidP="003720F8">
            <w:pPr>
              <w:widowControl w:val="0"/>
              <w:spacing w:after="0"/>
              <w:contextualSpacing/>
            </w:pPr>
          </w:p>
        </w:tc>
        <w:tc>
          <w:tcPr>
            <w:tcW w:w="2182" w:type="dxa"/>
            <w:tcMar>
              <w:left w:w="0" w:type="dxa"/>
            </w:tcMar>
            <w:vAlign w:val="center"/>
          </w:tcPr>
          <w:p w14:paraId="2EAC2E15"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функциональности </w:t>
            </w:r>
            <w:proofErr w:type="spellStart"/>
            <w:r w:rsidRPr="00CA08F5">
              <w:rPr>
                <w:color w:val="000000" w:themeColor="text1"/>
                <w:sz w:val="19"/>
                <w:szCs w:val="19"/>
              </w:rPr>
              <w:t>DNS</w:t>
            </w:r>
            <w:proofErr w:type="spellEnd"/>
            <w:r w:rsidRPr="00CA08F5">
              <w:rPr>
                <w:color w:val="000000" w:themeColor="text1"/>
                <w:sz w:val="19"/>
                <w:szCs w:val="19"/>
              </w:rPr>
              <w:t xml:space="preserve">-сервера и клиента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E7095A0"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028E53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BEED490" w14:textId="69F3B5EE"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45D60C5"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7D5631D7"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6EC301D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A2B3F65" w14:textId="77777777" w:rsidR="003720F8" w:rsidRPr="00CA08F5" w:rsidRDefault="003720F8" w:rsidP="003720F8">
            <w:pPr>
              <w:widowControl w:val="0"/>
              <w:spacing w:after="0"/>
              <w:contextualSpacing/>
              <w:jc w:val="center"/>
              <w:rPr>
                <w:sz w:val="19"/>
                <w:szCs w:val="19"/>
              </w:rPr>
            </w:pPr>
          </w:p>
        </w:tc>
        <w:tc>
          <w:tcPr>
            <w:tcW w:w="1134" w:type="dxa"/>
            <w:vMerge/>
          </w:tcPr>
          <w:p w14:paraId="782BE3E0" w14:textId="77777777" w:rsidR="003720F8" w:rsidRPr="00CA08F5" w:rsidRDefault="003720F8" w:rsidP="003720F8">
            <w:pPr>
              <w:widowControl w:val="0"/>
              <w:spacing w:after="0"/>
              <w:contextualSpacing/>
              <w:jc w:val="center"/>
              <w:rPr>
                <w:sz w:val="19"/>
                <w:szCs w:val="19"/>
              </w:rPr>
            </w:pPr>
          </w:p>
        </w:tc>
        <w:tc>
          <w:tcPr>
            <w:tcW w:w="1134" w:type="dxa"/>
            <w:vMerge/>
          </w:tcPr>
          <w:p w14:paraId="46D1EE94" w14:textId="77777777" w:rsidR="003720F8" w:rsidRPr="00CA08F5" w:rsidRDefault="003720F8" w:rsidP="003720F8">
            <w:pPr>
              <w:widowControl w:val="0"/>
              <w:spacing w:after="0"/>
              <w:contextualSpacing/>
              <w:jc w:val="center"/>
              <w:rPr>
                <w:sz w:val="19"/>
                <w:szCs w:val="19"/>
              </w:rPr>
            </w:pPr>
          </w:p>
        </w:tc>
      </w:tr>
      <w:tr w:rsidR="00BA60C0" w:rsidRPr="00CA08F5" w14:paraId="71F0F28E" w14:textId="77777777" w:rsidTr="00DC24AE">
        <w:trPr>
          <w:trHeight w:val="56"/>
        </w:trPr>
        <w:tc>
          <w:tcPr>
            <w:tcW w:w="491" w:type="dxa"/>
            <w:vMerge/>
          </w:tcPr>
          <w:p w14:paraId="520D0504"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886504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3C2AE3A" w14:textId="77777777" w:rsidR="003720F8" w:rsidRPr="00CA08F5" w:rsidRDefault="003720F8" w:rsidP="003720F8">
            <w:pPr>
              <w:widowControl w:val="0"/>
              <w:spacing w:after="0"/>
              <w:contextualSpacing/>
            </w:pPr>
          </w:p>
        </w:tc>
        <w:tc>
          <w:tcPr>
            <w:tcW w:w="2182" w:type="dxa"/>
            <w:tcMar>
              <w:left w:w="0" w:type="dxa"/>
            </w:tcMar>
            <w:vAlign w:val="center"/>
          </w:tcPr>
          <w:p w14:paraId="4EA2B94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возможности экспорта дампа трафика в формате </w:t>
            </w:r>
            <w:proofErr w:type="spellStart"/>
            <w:r w:rsidRPr="00CA08F5">
              <w:rPr>
                <w:color w:val="000000" w:themeColor="text1"/>
                <w:sz w:val="19"/>
                <w:szCs w:val="19"/>
              </w:rPr>
              <w:t>PCAP</w:t>
            </w:r>
            <w:proofErr w:type="spellEnd"/>
            <w:r w:rsidRPr="00CA08F5">
              <w:rPr>
                <w:color w:val="000000" w:themeColor="text1"/>
                <w:sz w:val="19"/>
                <w:szCs w:val="19"/>
              </w:rPr>
              <w:t xml:space="preserve"> (Packet </w:t>
            </w:r>
            <w:proofErr w:type="spellStart"/>
            <w:r w:rsidRPr="00CA08F5">
              <w:rPr>
                <w:color w:val="000000" w:themeColor="text1"/>
                <w:sz w:val="19"/>
                <w:szCs w:val="19"/>
              </w:rPr>
              <w:t>Capture</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3AA4982"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6D2D7F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1B41379" w14:textId="45976046"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45BBC4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E53004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13D9F3E"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6413015C" w14:textId="77777777" w:rsidR="003720F8" w:rsidRPr="00CA08F5" w:rsidRDefault="003720F8" w:rsidP="003720F8">
            <w:pPr>
              <w:widowControl w:val="0"/>
              <w:spacing w:after="0"/>
              <w:contextualSpacing/>
              <w:jc w:val="center"/>
              <w:rPr>
                <w:sz w:val="19"/>
                <w:szCs w:val="19"/>
              </w:rPr>
            </w:pPr>
          </w:p>
        </w:tc>
        <w:tc>
          <w:tcPr>
            <w:tcW w:w="1134" w:type="dxa"/>
            <w:vMerge/>
          </w:tcPr>
          <w:p w14:paraId="48281FBB" w14:textId="77777777" w:rsidR="003720F8" w:rsidRPr="00CA08F5" w:rsidRDefault="003720F8" w:rsidP="003720F8">
            <w:pPr>
              <w:widowControl w:val="0"/>
              <w:spacing w:after="0"/>
              <w:contextualSpacing/>
              <w:jc w:val="center"/>
              <w:rPr>
                <w:sz w:val="19"/>
                <w:szCs w:val="19"/>
              </w:rPr>
            </w:pPr>
          </w:p>
        </w:tc>
        <w:tc>
          <w:tcPr>
            <w:tcW w:w="1134" w:type="dxa"/>
            <w:vMerge/>
          </w:tcPr>
          <w:p w14:paraId="465625B2" w14:textId="77777777" w:rsidR="003720F8" w:rsidRPr="00CA08F5" w:rsidRDefault="003720F8" w:rsidP="003720F8">
            <w:pPr>
              <w:widowControl w:val="0"/>
              <w:spacing w:after="0"/>
              <w:contextualSpacing/>
              <w:jc w:val="center"/>
              <w:rPr>
                <w:sz w:val="19"/>
                <w:szCs w:val="19"/>
              </w:rPr>
            </w:pPr>
          </w:p>
        </w:tc>
      </w:tr>
      <w:tr w:rsidR="00BA60C0" w:rsidRPr="00CA08F5" w14:paraId="56819950" w14:textId="77777777" w:rsidTr="00DC24AE">
        <w:trPr>
          <w:trHeight w:val="56"/>
        </w:trPr>
        <w:tc>
          <w:tcPr>
            <w:tcW w:w="491" w:type="dxa"/>
            <w:vMerge/>
          </w:tcPr>
          <w:p w14:paraId="43962A1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2D8D15F"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2E52BBE" w14:textId="77777777" w:rsidR="003720F8" w:rsidRPr="00CA08F5" w:rsidRDefault="003720F8" w:rsidP="003720F8">
            <w:pPr>
              <w:widowControl w:val="0"/>
              <w:spacing w:after="0"/>
              <w:contextualSpacing/>
            </w:pPr>
          </w:p>
        </w:tc>
        <w:tc>
          <w:tcPr>
            <w:tcW w:w="2182" w:type="dxa"/>
            <w:tcMar>
              <w:left w:w="0" w:type="dxa"/>
            </w:tcMar>
            <w:vAlign w:val="center"/>
          </w:tcPr>
          <w:p w14:paraId="2CCBBFD0"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обнаружения проблем связности маршрутизаторов на IP уровне и обеспечения быстрой сходимости протоколов маршрутизации </w:t>
            </w:r>
            <w:proofErr w:type="spellStart"/>
            <w:r w:rsidRPr="00CA08F5">
              <w:rPr>
                <w:color w:val="000000" w:themeColor="text1"/>
                <w:sz w:val="19"/>
                <w:szCs w:val="19"/>
              </w:rPr>
              <w:t>BFD</w:t>
            </w:r>
            <w:proofErr w:type="spellEnd"/>
            <w:r w:rsidRPr="00CA08F5">
              <w:rPr>
                <w:color w:val="000000" w:themeColor="text1"/>
                <w:sz w:val="19"/>
                <w:szCs w:val="19"/>
              </w:rPr>
              <w:t xml:space="preserve"> (</w:t>
            </w:r>
            <w:proofErr w:type="spellStart"/>
            <w:r w:rsidRPr="00CA08F5">
              <w:rPr>
                <w:color w:val="000000" w:themeColor="text1"/>
                <w:sz w:val="19"/>
                <w:szCs w:val="19"/>
              </w:rPr>
              <w:t>Bidirectional</w:t>
            </w:r>
            <w:proofErr w:type="spellEnd"/>
            <w:r w:rsidRPr="00CA08F5">
              <w:rPr>
                <w:color w:val="000000" w:themeColor="text1"/>
                <w:sz w:val="19"/>
                <w:szCs w:val="19"/>
              </w:rPr>
              <w:t xml:space="preserve"> </w:t>
            </w:r>
            <w:proofErr w:type="spellStart"/>
            <w:r w:rsidRPr="00CA08F5">
              <w:rPr>
                <w:color w:val="000000" w:themeColor="text1"/>
                <w:sz w:val="19"/>
                <w:szCs w:val="19"/>
              </w:rPr>
              <w:t>Forwarding</w:t>
            </w:r>
            <w:proofErr w:type="spellEnd"/>
            <w:r w:rsidRPr="00CA08F5">
              <w:rPr>
                <w:color w:val="000000" w:themeColor="text1"/>
                <w:sz w:val="19"/>
                <w:szCs w:val="19"/>
              </w:rPr>
              <w:t xml:space="preserve"> </w:t>
            </w:r>
            <w:proofErr w:type="spellStart"/>
            <w:r w:rsidRPr="00CA08F5">
              <w:rPr>
                <w:color w:val="000000" w:themeColor="text1"/>
                <w:sz w:val="19"/>
                <w:szCs w:val="19"/>
              </w:rPr>
              <w:t>Detection</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F8A535A"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8AC647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895CDC4" w14:textId="5B553E16"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603B11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6ACC35A"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CCF15EE"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F893B2E" w14:textId="77777777" w:rsidR="003720F8" w:rsidRPr="00CA08F5" w:rsidRDefault="003720F8" w:rsidP="003720F8">
            <w:pPr>
              <w:widowControl w:val="0"/>
              <w:spacing w:after="0"/>
              <w:contextualSpacing/>
              <w:jc w:val="center"/>
              <w:rPr>
                <w:sz w:val="19"/>
                <w:szCs w:val="19"/>
              </w:rPr>
            </w:pPr>
          </w:p>
        </w:tc>
        <w:tc>
          <w:tcPr>
            <w:tcW w:w="1134" w:type="dxa"/>
            <w:vMerge/>
          </w:tcPr>
          <w:p w14:paraId="0EB026E2" w14:textId="77777777" w:rsidR="003720F8" w:rsidRPr="00CA08F5" w:rsidRDefault="003720F8" w:rsidP="003720F8">
            <w:pPr>
              <w:widowControl w:val="0"/>
              <w:spacing w:after="0"/>
              <w:contextualSpacing/>
              <w:jc w:val="center"/>
              <w:rPr>
                <w:sz w:val="19"/>
                <w:szCs w:val="19"/>
              </w:rPr>
            </w:pPr>
          </w:p>
        </w:tc>
        <w:tc>
          <w:tcPr>
            <w:tcW w:w="1134" w:type="dxa"/>
            <w:vMerge/>
          </w:tcPr>
          <w:p w14:paraId="16D07768" w14:textId="77777777" w:rsidR="003720F8" w:rsidRPr="00CA08F5" w:rsidRDefault="003720F8" w:rsidP="003720F8">
            <w:pPr>
              <w:widowControl w:val="0"/>
              <w:spacing w:after="0"/>
              <w:contextualSpacing/>
              <w:jc w:val="center"/>
              <w:rPr>
                <w:sz w:val="19"/>
                <w:szCs w:val="19"/>
              </w:rPr>
            </w:pPr>
          </w:p>
        </w:tc>
      </w:tr>
      <w:tr w:rsidR="00BA60C0" w:rsidRPr="00CA08F5" w14:paraId="43182198" w14:textId="77777777" w:rsidTr="00DC24AE">
        <w:trPr>
          <w:trHeight w:val="56"/>
        </w:trPr>
        <w:tc>
          <w:tcPr>
            <w:tcW w:w="491" w:type="dxa"/>
            <w:vMerge/>
          </w:tcPr>
          <w:p w14:paraId="44E3654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2B259F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F3269DD" w14:textId="77777777" w:rsidR="003720F8" w:rsidRPr="00CA08F5" w:rsidRDefault="003720F8" w:rsidP="003720F8">
            <w:pPr>
              <w:widowControl w:val="0"/>
              <w:spacing w:after="0"/>
              <w:contextualSpacing/>
            </w:pPr>
          </w:p>
        </w:tc>
        <w:tc>
          <w:tcPr>
            <w:tcW w:w="2182" w:type="dxa"/>
            <w:tcMar>
              <w:left w:w="0" w:type="dxa"/>
            </w:tcMar>
            <w:vAlign w:val="center"/>
          </w:tcPr>
          <w:p w14:paraId="7C143D4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возможности создания мостов </w:t>
            </w:r>
            <w:proofErr w:type="spellStart"/>
            <w:r w:rsidRPr="00CA08F5">
              <w:rPr>
                <w:color w:val="000000" w:themeColor="text1"/>
                <w:sz w:val="19"/>
                <w:szCs w:val="19"/>
              </w:rPr>
              <w:t>L2</w:t>
            </w:r>
            <w:proofErr w:type="spellEnd"/>
            <w:r w:rsidRPr="00CA08F5">
              <w:rPr>
                <w:color w:val="000000" w:themeColor="text1"/>
                <w:sz w:val="19"/>
                <w:szCs w:val="19"/>
              </w:rPr>
              <w:t xml:space="preserve"> и </w:t>
            </w:r>
            <w:proofErr w:type="spellStart"/>
            <w:r w:rsidRPr="00CA08F5">
              <w:rPr>
                <w:color w:val="000000" w:themeColor="text1"/>
                <w:sz w:val="19"/>
                <w:szCs w:val="19"/>
              </w:rPr>
              <w:t>L3</w:t>
            </w:r>
            <w:proofErr w:type="spellEnd"/>
            <w:r w:rsidRPr="00CA08F5">
              <w:rPr>
                <w:color w:val="000000" w:themeColor="text1"/>
                <w:sz w:val="19"/>
                <w:szCs w:val="19"/>
              </w:rPr>
              <w:t xml:space="preserve">  одновременно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2F7F4ED1"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1FF7E2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1981416" w14:textId="703BB7F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247490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3C8DAB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B7AC578"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FF64828" w14:textId="77777777" w:rsidR="003720F8" w:rsidRPr="00CA08F5" w:rsidRDefault="003720F8" w:rsidP="003720F8">
            <w:pPr>
              <w:widowControl w:val="0"/>
              <w:spacing w:after="0"/>
              <w:contextualSpacing/>
              <w:jc w:val="center"/>
              <w:rPr>
                <w:sz w:val="19"/>
                <w:szCs w:val="19"/>
              </w:rPr>
            </w:pPr>
          </w:p>
        </w:tc>
        <w:tc>
          <w:tcPr>
            <w:tcW w:w="1134" w:type="dxa"/>
            <w:vMerge/>
          </w:tcPr>
          <w:p w14:paraId="263B363F" w14:textId="77777777" w:rsidR="003720F8" w:rsidRPr="00CA08F5" w:rsidRDefault="003720F8" w:rsidP="003720F8">
            <w:pPr>
              <w:widowControl w:val="0"/>
              <w:spacing w:after="0"/>
              <w:contextualSpacing/>
              <w:jc w:val="center"/>
              <w:rPr>
                <w:sz w:val="19"/>
                <w:szCs w:val="19"/>
              </w:rPr>
            </w:pPr>
          </w:p>
        </w:tc>
        <w:tc>
          <w:tcPr>
            <w:tcW w:w="1134" w:type="dxa"/>
            <w:vMerge/>
          </w:tcPr>
          <w:p w14:paraId="489CD159" w14:textId="77777777" w:rsidR="003720F8" w:rsidRPr="00CA08F5" w:rsidRDefault="003720F8" w:rsidP="003720F8">
            <w:pPr>
              <w:widowControl w:val="0"/>
              <w:spacing w:after="0"/>
              <w:contextualSpacing/>
              <w:jc w:val="center"/>
              <w:rPr>
                <w:sz w:val="19"/>
                <w:szCs w:val="19"/>
              </w:rPr>
            </w:pPr>
          </w:p>
        </w:tc>
      </w:tr>
      <w:tr w:rsidR="00BA60C0" w:rsidRPr="00CA08F5" w14:paraId="1A6AB5CB" w14:textId="77777777" w:rsidTr="00DC24AE">
        <w:trPr>
          <w:trHeight w:val="56"/>
        </w:trPr>
        <w:tc>
          <w:tcPr>
            <w:tcW w:w="491" w:type="dxa"/>
            <w:vMerge/>
          </w:tcPr>
          <w:p w14:paraId="0FCD8B07"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B5B57F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A4AA96C" w14:textId="77777777" w:rsidR="003720F8" w:rsidRPr="00CA08F5" w:rsidRDefault="003720F8" w:rsidP="003720F8">
            <w:pPr>
              <w:widowControl w:val="0"/>
              <w:spacing w:after="0"/>
              <w:contextualSpacing/>
            </w:pPr>
          </w:p>
        </w:tc>
        <w:tc>
          <w:tcPr>
            <w:tcW w:w="2182" w:type="dxa"/>
            <w:tcMar>
              <w:left w:w="0" w:type="dxa"/>
            </w:tcMar>
            <w:vAlign w:val="center"/>
          </w:tcPr>
          <w:p w14:paraId="7D527663" w14:textId="77777777" w:rsidR="003720F8" w:rsidRPr="00CA08F5" w:rsidRDefault="003720F8" w:rsidP="003720F8">
            <w:pPr>
              <w:widowControl w:val="0"/>
              <w:spacing w:after="0"/>
              <w:contextualSpacing/>
              <w:jc w:val="center"/>
              <w:rPr>
                <w:color w:val="000000" w:themeColor="text1"/>
                <w:sz w:val="19"/>
                <w:szCs w:val="19"/>
                <w:lang w:val="en-US"/>
              </w:rPr>
            </w:pPr>
            <w:proofErr w:type="spellStart"/>
            <w:r w:rsidRPr="00CA08F5">
              <w:rPr>
                <w:color w:val="000000" w:themeColor="text1"/>
                <w:sz w:val="19"/>
                <w:szCs w:val="19"/>
                <w:lang w:val="en-US"/>
              </w:rPr>
              <w:t>Поддержка</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режима</w:t>
            </w:r>
            <w:proofErr w:type="spellEnd"/>
            <w:r w:rsidRPr="00CA08F5">
              <w:rPr>
                <w:color w:val="000000" w:themeColor="text1"/>
                <w:sz w:val="19"/>
                <w:szCs w:val="19"/>
                <w:lang w:val="en-US"/>
              </w:rPr>
              <w:t xml:space="preserve"> </w:t>
            </w:r>
            <w:proofErr w:type="spellStart"/>
            <w:r w:rsidRPr="00CA08F5">
              <w:rPr>
                <w:color w:val="000000" w:themeColor="text1"/>
                <w:sz w:val="19"/>
                <w:szCs w:val="19"/>
                <w:lang w:val="en-US"/>
              </w:rPr>
              <w:t>работы</w:t>
            </w:r>
            <w:proofErr w:type="spellEnd"/>
            <w:r w:rsidRPr="00CA08F5">
              <w:rPr>
                <w:color w:val="000000" w:themeColor="text1"/>
                <w:sz w:val="19"/>
                <w:szCs w:val="19"/>
                <w:lang w:val="en-US"/>
              </w:rPr>
              <w:t xml:space="preserve"> Active-Passive и Active-Active </w:t>
            </w:r>
            <w:r w:rsidRPr="00CA08F5">
              <w:rPr>
                <w:color w:val="000000" w:themeColor="text1"/>
                <w:sz w:val="18"/>
                <w:szCs w:val="18"/>
                <w:vertAlign w:val="superscript"/>
              </w:rPr>
              <w:sym w:font="Symbol" w:char="F03C"/>
            </w:r>
            <w:r w:rsidRPr="00CA08F5">
              <w:rPr>
                <w:color w:val="000000" w:themeColor="text1"/>
                <w:sz w:val="18"/>
                <w:szCs w:val="18"/>
                <w:vertAlign w:val="superscript"/>
                <w:lang w:val="en-US"/>
              </w:rPr>
              <w:t>1</w:t>
            </w:r>
            <w:r w:rsidRPr="00CA08F5">
              <w:rPr>
                <w:color w:val="000000" w:themeColor="text1"/>
                <w:sz w:val="18"/>
                <w:szCs w:val="18"/>
                <w:vertAlign w:val="superscript"/>
              </w:rPr>
              <w:sym w:font="Symbol" w:char="F03E"/>
            </w:r>
          </w:p>
        </w:tc>
        <w:tc>
          <w:tcPr>
            <w:tcW w:w="1140" w:type="dxa"/>
            <w:tcMar>
              <w:left w:w="0" w:type="dxa"/>
            </w:tcMar>
            <w:vAlign w:val="center"/>
          </w:tcPr>
          <w:p w14:paraId="5F94B238" w14:textId="77777777" w:rsidR="003720F8" w:rsidRPr="00CA08F5" w:rsidRDefault="003720F8" w:rsidP="003720F8">
            <w:pPr>
              <w:widowControl w:val="0"/>
              <w:spacing w:after="0"/>
              <w:contextualSpacing/>
              <w:jc w:val="center"/>
              <w:rPr>
                <w:sz w:val="18"/>
                <w:szCs w:val="18"/>
                <w:lang w:val="en-US"/>
              </w:rPr>
            </w:pPr>
            <w:r w:rsidRPr="00CA08F5">
              <w:rPr>
                <w:sz w:val="19"/>
                <w:szCs w:val="19"/>
              </w:rPr>
              <w:t>Предусмотрена *</w:t>
            </w:r>
          </w:p>
        </w:tc>
        <w:tc>
          <w:tcPr>
            <w:tcW w:w="1128" w:type="dxa"/>
            <w:tcMar>
              <w:left w:w="0" w:type="dxa"/>
            </w:tcMar>
            <w:vAlign w:val="center"/>
          </w:tcPr>
          <w:p w14:paraId="6685EABA" w14:textId="77777777" w:rsidR="003720F8" w:rsidRPr="00CA08F5" w:rsidRDefault="003720F8" w:rsidP="003720F8">
            <w:pPr>
              <w:widowControl w:val="0"/>
              <w:spacing w:after="0"/>
              <w:contextualSpacing/>
              <w:jc w:val="center"/>
              <w:rPr>
                <w:sz w:val="19"/>
                <w:szCs w:val="19"/>
                <w:lang w:val="en-US"/>
              </w:rPr>
            </w:pPr>
          </w:p>
        </w:tc>
        <w:tc>
          <w:tcPr>
            <w:tcW w:w="1559" w:type="dxa"/>
            <w:tcMar>
              <w:left w:w="0" w:type="dxa"/>
            </w:tcMar>
            <w:vAlign w:val="center"/>
          </w:tcPr>
          <w:p w14:paraId="3A8AE05A" w14:textId="3E0D871A" w:rsidR="003720F8" w:rsidRPr="00CA08F5" w:rsidRDefault="003720F8" w:rsidP="003720F8">
            <w:pPr>
              <w:widowControl w:val="0"/>
              <w:spacing w:after="0"/>
              <w:contextualSpacing/>
              <w:jc w:val="center"/>
              <w:rPr>
                <w:sz w:val="19"/>
                <w:szCs w:val="19"/>
                <w:lang w:val="en-US"/>
              </w:rPr>
            </w:pPr>
            <w:r w:rsidRPr="00FD0EF9">
              <w:rPr>
                <w:sz w:val="19"/>
                <w:szCs w:val="19"/>
                <w:highlight w:val="lightGray"/>
              </w:rPr>
              <w:t>________</w:t>
            </w:r>
          </w:p>
        </w:tc>
        <w:tc>
          <w:tcPr>
            <w:tcW w:w="851" w:type="dxa"/>
            <w:vMerge/>
            <w:tcMar>
              <w:left w:w="0" w:type="dxa"/>
            </w:tcMar>
          </w:tcPr>
          <w:p w14:paraId="7CCD9D0E" w14:textId="77777777" w:rsidR="003720F8" w:rsidRPr="00CA08F5" w:rsidRDefault="003720F8" w:rsidP="003720F8">
            <w:pPr>
              <w:widowControl w:val="0"/>
              <w:spacing w:after="0"/>
              <w:contextualSpacing/>
              <w:jc w:val="center"/>
              <w:rPr>
                <w:sz w:val="19"/>
                <w:szCs w:val="19"/>
                <w:lang w:val="en-US"/>
              </w:rPr>
            </w:pPr>
          </w:p>
        </w:tc>
        <w:tc>
          <w:tcPr>
            <w:tcW w:w="708" w:type="dxa"/>
            <w:vMerge/>
            <w:tcMar>
              <w:left w:w="0" w:type="dxa"/>
            </w:tcMar>
          </w:tcPr>
          <w:p w14:paraId="770F2369" w14:textId="77777777" w:rsidR="003720F8" w:rsidRPr="00CA08F5" w:rsidRDefault="003720F8" w:rsidP="003720F8">
            <w:pPr>
              <w:widowControl w:val="0"/>
              <w:spacing w:after="0"/>
              <w:contextualSpacing/>
              <w:jc w:val="center"/>
              <w:rPr>
                <w:sz w:val="19"/>
                <w:szCs w:val="19"/>
                <w:lang w:val="en-US"/>
              </w:rPr>
            </w:pPr>
          </w:p>
        </w:tc>
        <w:tc>
          <w:tcPr>
            <w:tcW w:w="1843" w:type="dxa"/>
            <w:vMerge/>
            <w:tcMar>
              <w:left w:w="0" w:type="dxa"/>
            </w:tcMar>
          </w:tcPr>
          <w:p w14:paraId="1ACE60C4" w14:textId="77777777" w:rsidR="003720F8" w:rsidRPr="00CA08F5" w:rsidRDefault="003720F8" w:rsidP="003720F8">
            <w:pPr>
              <w:widowControl w:val="0"/>
              <w:spacing w:after="0"/>
              <w:contextualSpacing/>
              <w:jc w:val="center"/>
              <w:rPr>
                <w:sz w:val="19"/>
                <w:szCs w:val="19"/>
                <w:lang w:val="en-US"/>
              </w:rPr>
            </w:pPr>
          </w:p>
        </w:tc>
        <w:tc>
          <w:tcPr>
            <w:tcW w:w="1134" w:type="dxa"/>
            <w:vMerge/>
            <w:tcMar>
              <w:left w:w="0" w:type="dxa"/>
            </w:tcMar>
          </w:tcPr>
          <w:p w14:paraId="7A630F26"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45491DBD" w14:textId="77777777" w:rsidR="003720F8" w:rsidRPr="00CA08F5" w:rsidRDefault="003720F8" w:rsidP="003720F8">
            <w:pPr>
              <w:widowControl w:val="0"/>
              <w:spacing w:after="0"/>
              <w:contextualSpacing/>
              <w:jc w:val="center"/>
              <w:rPr>
                <w:sz w:val="19"/>
                <w:szCs w:val="19"/>
                <w:lang w:val="en-US"/>
              </w:rPr>
            </w:pPr>
          </w:p>
        </w:tc>
        <w:tc>
          <w:tcPr>
            <w:tcW w:w="1134" w:type="dxa"/>
            <w:vMerge/>
          </w:tcPr>
          <w:p w14:paraId="2106BC18" w14:textId="77777777" w:rsidR="003720F8" w:rsidRPr="00CA08F5" w:rsidRDefault="003720F8" w:rsidP="003720F8">
            <w:pPr>
              <w:widowControl w:val="0"/>
              <w:spacing w:after="0"/>
              <w:contextualSpacing/>
              <w:jc w:val="center"/>
              <w:rPr>
                <w:sz w:val="19"/>
                <w:szCs w:val="19"/>
                <w:lang w:val="en-US"/>
              </w:rPr>
            </w:pPr>
          </w:p>
        </w:tc>
      </w:tr>
      <w:tr w:rsidR="00BA60C0" w:rsidRPr="00CA08F5" w14:paraId="4A957544" w14:textId="77777777" w:rsidTr="00DC24AE">
        <w:trPr>
          <w:trHeight w:val="56"/>
        </w:trPr>
        <w:tc>
          <w:tcPr>
            <w:tcW w:w="491" w:type="dxa"/>
            <w:vMerge/>
          </w:tcPr>
          <w:p w14:paraId="0ACCF4C1" w14:textId="77777777" w:rsidR="003720F8" w:rsidRPr="00CA08F5" w:rsidRDefault="003720F8" w:rsidP="003720F8">
            <w:pPr>
              <w:widowControl w:val="0"/>
              <w:spacing w:after="0"/>
              <w:ind w:left="360"/>
              <w:contextualSpacing/>
              <w:jc w:val="center"/>
              <w:rPr>
                <w:sz w:val="19"/>
                <w:szCs w:val="19"/>
                <w:lang w:val="en-US"/>
              </w:rPr>
            </w:pPr>
          </w:p>
        </w:tc>
        <w:tc>
          <w:tcPr>
            <w:tcW w:w="1418" w:type="dxa"/>
            <w:vMerge/>
            <w:tcMar>
              <w:left w:w="0" w:type="dxa"/>
            </w:tcMar>
            <w:vAlign w:val="center"/>
          </w:tcPr>
          <w:p w14:paraId="73D658F1" w14:textId="77777777" w:rsidR="003720F8" w:rsidRPr="00CA08F5" w:rsidRDefault="003720F8" w:rsidP="003720F8">
            <w:pPr>
              <w:widowControl w:val="0"/>
              <w:spacing w:after="0"/>
              <w:contextualSpacing/>
              <w:jc w:val="center"/>
              <w:rPr>
                <w:sz w:val="19"/>
                <w:szCs w:val="19"/>
                <w:lang w:val="en-US"/>
              </w:rPr>
            </w:pPr>
          </w:p>
        </w:tc>
        <w:tc>
          <w:tcPr>
            <w:tcW w:w="937" w:type="dxa"/>
            <w:vMerge/>
            <w:tcMar>
              <w:left w:w="0" w:type="dxa"/>
            </w:tcMar>
            <w:vAlign w:val="center"/>
          </w:tcPr>
          <w:p w14:paraId="011F04AC" w14:textId="77777777" w:rsidR="003720F8" w:rsidRPr="00CA08F5" w:rsidRDefault="003720F8" w:rsidP="003720F8">
            <w:pPr>
              <w:widowControl w:val="0"/>
              <w:spacing w:after="0"/>
              <w:contextualSpacing/>
              <w:rPr>
                <w:lang w:val="en-US"/>
              </w:rPr>
            </w:pPr>
          </w:p>
        </w:tc>
        <w:tc>
          <w:tcPr>
            <w:tcW w:w="2182" w:type="dxa"/>
            <w:tcMar>
              <w:left w:w="0" w:type="dxa"/>
            </w:tcMar>
            <w:vAlign w:val="center"/>
          </w:tcPr>
          <w:p w14:paraId="1E02FC59"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Наличие функционала восстановления после аварии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397AF3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Предусмотрено *</w:t>
            </w:r>
          </w:p>
        </w:tc>
        <w:tc>
          <w:tcPr>
            <w:tcW w:w="1128" w:type="dxa"/>
            <w:tcMar>
              <w:left w:w="0" w:type="dxa"/>
            </w:tcMar>
            <w:vAlign w:val="center"/>
          </w:tcPr>
          <w:p w14:paraId="1D29778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ADB7498" w14:textId="2804BA67"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014E36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C64CDBF"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235DE5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57A0AF03" w14:textId="77777777" w:rsidR="003720F8" w:rsidRPr="00CA08F5" w:rsidRDefault="003720F8" w:rsidP="003720F8">
            <w:pPr>
              <w:widowControl w:val="0"/>
              <w:spacing w:after="0"/>
              <w:contextualSpacing/>
              <w:jc w:val="center"/>
              <w:rPr>
                <w:sz w:val="19"/>
                <w:szCs w:val="19"/>
              </w:rPr>
            </w:pPr>
          </w:p>
        </w:tc>
        <w:tc>
          <w:tcPr>
            <w:tcW w:w="1134" w:type="dxa"/>
            <w:vMerge/>
          </w:tcPr>
          <w:p w14:paraId="4A66F163" w14:textId="77777777" w:rsidR="003720F8" w:rsidRPr="00CA08F5" w:rsidRDefault="003720F8" w:rsidP="003720F8">
            <w:pPr>
              <w:widowControl w:val="0"/>
              <w:spacing w:after="0"/>
              <w:contextualSpacing/>
              <w:jc w:val="center"/>
              <w:rPr>
                <w:sz w:val="19"/>
                <w:szCs w:val="19"/>
              </w:rPr>
            </w:pPr>
          </w:p>
        </w:tc>
        <w:tc>
          <w:tcPr>
            <w:tcW w:w="1134" w:type="dxa"/>
            <w:vMerge/>
          </w:tcPr>
          <w:p w14:paraId="6A4740FF" w14:textId="77777777" w:rsidR="003720F8" w:rsidRPr="00CA08F5" w:rsidRDefault="003720F8" w:rsidP="003720F8">
            <w:pPr>
              <w:widowControl w:val="0"/>
              <w:spacing w:after="0"/>
              <w:contextualSpacing/>
              <w:jc w:val="center"/>
              <w:rPr>
                <w:sz w:val="19"/>
                <w:szCs w:val="19"/>
              </w:rPr>
            </w:pPr>
          </w:p>
        </w:tc>
      </w:tr>
      <w:tr w:rsidR="00BA60C0" w:rsidRPr="00CA08F5" w14:paraId="4DEF0529" w14:textId="77777777" w:rsidTr="00DC24AE">
        <w:trPr>
          <w:trHeight w:val="56"/>
        </w:trPr>
        <w:tc>
          <w:tcPr>
            <w:tcW w:w="491" w:type="dxa"/>
            <w:vMerge/>
          </w:tcPr>
          <w:p w14:paraId="62C08A7E"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F8DE6F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1E2F18A" w14:textId="77777777" w:rsidR="003720F8" w:rsidRPr="00CA08F5" w:rsidRDefault="003720F8" w:rsidP="003720F8">
            <w:pPr>
              <w:widowControl w:val="0"/>
              <w:spacing w:after="0"/>
              <w:contextualSpacing/>
            </w:pPr>
          </w:p>
        </w:tc>
        <w:tc>
          <w:tcPr>
            <w:tcW w:w="2182" w:type="dxa"/>
            <w:tcMar>
              <w:left w:w="0" w:type="dxa"/>
            </w:tcMar>
            <w:vAlign w:val="center"/>
          </w:tcPr>
          <w:p w14:paraId="0A592A7B"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обновления </w:t>
            </w:r>
            <w:r w:rsidRPr="00CA08F5">
              <w:rPr>
                <w:color w:val="000000" w:themeColor="text1"/>
                <w:sz w:val="19"/>
                <w:szCs w:val="19"/>
              </w:rPr>
              <w:lastRenderedPageBreak/>
              <w:t xml:space="preserve">микрокода узла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9BF6104"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w:t>
            </w:r>
            <w:r w:rsidRPr="00CA08F5">
              <w:rPr>
                <w:sz w:val="19"/>
                <w:szCs w:val="19"/>
              </w:rPr>
              <w:lastRenderedPageBreak/>
              <w:t>на *</w:t>
            </w:r>
          </w:p>
        </w:tc>
        <w:tc>
          <w:tcPr>
            <w:tcW w:w="1128" w:type="dxa"/>
            <w:tcMar>
              <w:left w:w="0" w:type="dxa"/>
            </w:tcMar>
            <w:vAlign w:val="center"/>
          </w:tcPr>
          <w:p w14:paraId="5DF98FF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A1616A8" w14:textId="586FBF9B"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C700FE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21E3DA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D30D0E4"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4CA99C4" w14:textId="77777777" w:rsidR="003720F8" w:rsidRPr="00CA08F5" w:rsidRDefault="003720F8" w:rsidP="003720F8">
            <w:pPr>
              <w:widowControl w:val="0"/>
              <w:spacing w:after="0"/>
              <w:contextualSpacing/>
              <w:jc w:val="center"/>
              <w:rPr>
                <w:sz w:val="19"/>
                <w:szCs w:val="19"/>
              </w:rPr>
            </w:pPr>
          </w:p>
        </w:tc>
        <w:tc>
          <w:tcPr>
            <w:tcW w:w="1134" w:type="dxa"/>
            <w:vMerge/>
          </w:tcPr>
          <w:p w14:paraId="5B79C400" w14:textId="77777777" w:rsidR="003720F8" w:rsidRPr="00CA08F5" w:rsidRDefault="003720F8" w:rsidP="003720F8">
            <w:pPr>
              <w:widowControl w:val="0"/>
              <w:spacing w:after="0"/>
              <w:contextualSpacing/>
              <w:jc w:val="center"/>
              <w:rPr>
                <w:sz w:val="19"/>
                <w:szCs w:val="19"/>
              </w:rPr>
            </w:pPr>
          </w:p>
        </w:tc>
        <w:tc>
          <w:tcPr>
            <w:tcW w:w="1134" w:type="dxa"/>
            <w:vMerge/>
          </w:tcPr>
          <w:p w14:paraId="69611EFF" w14:textId="77777777" w:rsidR="003720F8" w:rsidRPr="00CA08F5" w:rsidRDefault="003720F8" w:rsidP="003720F8">
            <w:pPr>
              <w:widowControl w:val="0"/>
              <w:spacing w:after="0"/>
              <w:contextualSpacing/>
              <w:jc w:val="center"/>
              <w:rPr>
                <w:sz w:val="19"/>
                <w:szCs w:val="19"/>
              </w:rPr>
            </w:pPr>
          </w:p>
        </w:tc>
      </w:tr>
      <w:tr w:rsidR="00BA60C0" w:rsidRPr="00CA08F5" w14:paraId="44B536FF" w14:textId="77777777" w:rsidTr="00DC24AE">
        <w:trPr>
          <w:trHeight w:val="56"/>
        </w:trPr>
        <w:tc>
          <w:tcPr>
            <w:tcW w:w="491" w:type="dxa"/>
            <w:vMerge/>
          </w:tcPr>
          <w:p w14:paraId="65A5DEA4"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75B373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162C3B9" w14:textId="77777777" w:rsidR="003720F8" w:rsidRPr="00CA08F5" w:rsidRDefault="003720F8" w:rsidP="003720F8">
            <w:pPr>
              <w:widowControl w:val="0"/>
              <w:spacing w:after="0"/>
              <w:contextualSpacing/>
            </w:pPr>
          </w:p>
        </w:tc>
        <w:tc>
          <w:tcPr>
            <w:tcW w:w="2182" w:type="dxa"/>
            <w:tcMar>
              <w:left w:w="0" w:type="dxa"/>
            </w:tcMar>
            <w:vAlign w:val="center"/>
          </w:tcPr>
          <w:p w14:paraId="74FB829F"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обновления ПО узла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FCEF5AF"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1B4386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9E3BA2E" w14:textId="5216945E"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06A4191"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7621CC3"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9F62A72"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3C74DCC" w14:textId="77777777" w:rsidR="003720F8" w:rsidRPr="00CA08F5" w:rsidRDefault="003720F8" w:rsidP="003720F8">
            <w:pPr>
              <w:widowControl w:val="0"/>
              <w:spacing w:after="0"/>
              <w:contextualSpacing/>
              <w:jc w:val="center"/>
              <w:rPr>
                <w:sz w:val="19"/>
                <w:szCs w:val="19"/>
              </w:rPr>
            </w:pPr>
          </w:p>
        </w:tc>
        <w:tc>
          <w:tcPr>
            <w:tcW w:w="1134" w:type="dxa"/>
            <w:vMerge/>
          </w:tcPr>
          <w:p w14:paraId="40008B03" w14:textId="77777777" w:rsidR="003720F8" w:rsidRPr="00CA08F5" w:rsidRDefault="003720F8" w:rsidP="003720F8">
            <w:pPr>
              <w:widowControl w:val="0"/>
              <w:spacing w:after="0"/>
              <w:contextualSpacing/>
              <w:jc w:val="center"/>
              <w:rPr>
                <w:sz w:val="19"/>
                <w:szCs w:val="19"/>
              </w:rPr>
            </w:pPr>
          </w:p>
        </w:tc>
        <w:tc>
          <w:tcPr>
            <w:tcW w:w="1134" w:type="dxa"/>
            <w:vMerge/>
          </w:tcPr>
          <w:p w14:paraId="6FE1CE53" w14:textId="77777777" w:rsidR="003720F8" w:rsidRPr="00CA08F5" w:rsidRDefault="003720F8" w:rsidP="003720F8">
            <w:pPr>
              <w:widowControl w:val="0"/>
              <w:spacing w:after="0"/>
              <w:contextualSpacing/>
              <w:jc w:val="center"/>
              <w:rPr>
                <w:sz w:val="19"/>
                <w:szCs w:val="19"/>
              </w:rPr>
            </w:pPr>
          </w:p>
        </w:tc>
      </w:tr>
      <w:tr w:rsidR="00BA60C0" w:rsidRPr="00CA08F5" w14:paraId="71FBA1F5" w14:textId="77777777" w:rsidTr="00DC24AE">
        <w:trPr>
          <w:trHeight w:val="56"/>
        </w:trPr>
        <w:tc>
          <w:tcPr>
            <w:tcW w:w="491" w:type="dxa"/>
            <w:vMerge/>
          </w:tcPr>
          <w:p w14:paraId="770B9D64"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3A1ED7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6204DBE" w14:textId="77777777" w:rsidR="003720F8" w:rsidRPr="00CA08F5" w:rsidRDefault="003720F8" w:rsidP="003720F8">
            <w:pPr>
              <w:widowControl w:val="0"/>
              <w:spacing w:after="0"/>
              <w:contextualSpacing/>
            </w:pPr>
          </w:p>
        </w:tc>
        <w:tc>
          <w:tcPr>
            <w:tcW w:w="2182" w:type="dxa"/>
            <w:tcMar>
              <w:left w:w="0" w:type="dxa"/>
            </w:tcMar>
            <w:vAlign w:val="center"/>
          </w:tcPr>
          <w:p w14:paraId="6053457E"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восстановления в случае неуспешного обновления ПО узла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59DD9F2"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3BF1DB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5E2BDAF" w14:textId="4746CC0A"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693A6C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971458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698633B2"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5C7A2F12" w14:textId="77777777" w:rsidR="003720F8" w:rsidRPr="00CA08F5" w:rsidRDefault="003720F8" w:rsidP="003720F8">
            <w:pPr>
              <w:widowControl w:val="0"/>
              <w:spacing w:after="0"/>
              <w:contextualSpacing/>
              <w:jc w:val="center"/>
              <w:rPr>
                <w:sz w:val="19"/>
                <w:szCs w:val="19"/>
              </w:rPr>
            </w:pPr>
          </w:p>
        </w:tc>
        <w:tc>
          <w:tcPr>
            <w:tcW w:w="1134" w:type="dxa"/>
            <w:vMerge/>
          </w:tcPr>
          <w:p w14:paraId="566CA599" w14:textId="77777777" w:rsidR="003720F8" w:rsidRPr="00CA08F5" w:rsidRDefault="003720F8" w:rsidP="003720F8">
            <w:pPr>
              <w:widowControl w:val="0"/>
              <w:spacing w:after="0"/>
              <w:contextualSpacing/>
              <w:jc w:val="center"/>
              <w:rPr>
                <w:sz w:val="19"/>
                <w:szCs w:val="19"/>
              </w:rPr>
            </w:pPr>
          </w:p>
        </w:tc>
        <w:tc>
          <w:tcPr>
            <w:tcW w:w="1134" w:type="dxa"/>
            <w:vMerge/>
          </w:tcPr>
          <w:p w14:paraId="2119B32E" w14:textId="77777777" w:rsidR="003720F8" w:rsidRPr="00CA08F5" w:rsidRDefault="003720F8" w:rsidP="003720F8">
            <w:pPr>
              <w:widowControl w:val="0"/>
              <w:spacing w:after="0"/>
              <w:contextualSpacing/>
              <w:jc w:val="center"/>
              <w:rPr>
                <w:sz w:val="19"/>
                <w:szCs w:val="19"/>
              </w:rPr>
            </w:pPr>
          </w:p>
        </w:tc>
      </w:tr>
      <w:tr w:rsidR="00BA60C0" w:rsidRPr="00CA08F5" w14:paraId="415C0A61" w14:textId="77777777" w:rsidTr="00DC24AE">
        <w:trPr>
          <w:trHeight w:val="56"/>
        </w:trPr>
        <w:tc>
          <w:tcPr>
            <w:tcW w:w="491" w:type="dxa"/>
            <w:vMerge/>
          </w:tcPr>
          <w:p w14:paraId="5D812153"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DE84797"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130F4EEA" w14:textId="77777777" w:rsidR="003720F8" w:rsidRPr="00CA08F5" w:rsidRDefault="003720F8" w:rsidP="003720F8">
            <w:pPr>
              <w:widowControl w:val="0"/>
              <w:spacing w:after="0"/>
              <w:contextualSpacing/>
            </w:pPr>
          </w:p>
        </w:tc>
        <w:tc>
          <w:tcPr>
            <w:tcW w:w="2182" w:type="dxa"/>
            <w:tcMar>
              <w:left w:w="0" w:type="dxa"/>
            </w:tcMar>
            <w:vAlign w:val="center"/>
          </w:tcPr>
          <w:p w14:paraId="4D531F6E"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Возможность репликации сессий между узлами в режимах Active-</w:t>
            </w:r>
            <w:proofErr w:type="spellStart"/>
            <w:r w:rsidRPr="00CA08F5">
              <w:rPr>
                <w:color w:val="000000" w:themeColor="text1"/>
                <w:sz w:val="19"/>
                <w:szCs w:val="19"/>
              </w:rPr>
              <w:t>Passive</w:t>
            </w:r>
            <w:proofErr w:type="spellEnd"/>
            <w:r w:rsidRPr="00CA08F5">
              <w:rPr>
                <w:color w:val="000000" w:themeColor="text1"/>
                <w:sz w:val="19"/>
                <w:szCs w:val="19"/>
              </w:rPr>
              <w:t xml:space="preserve"> и Active-Active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8E99030"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034D310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35E4D68" w14:textId="020E7913"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3CC584B"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163E0A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FAD60D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9692EF1" w14:textId="77777777" w:rsidR="003720F8" w:rsidRPr="00CA08F5" w:rsidRDefault="003720F8" w:rsidP="003720F8">
            <w:pPr>
              <w:widowControl w:val="0"/>
              <w:spacing w:after="0"/>
              <w:contextualSpacing/>
              <w:jc w:val="center"/>
              <w:rPr>
                <w:sz w:val="19"/>
                <w:szCs w:val="19"/>
              </w:rPr>
            </w:pPr>
          </w:p>
        </w:tc>
        <w:tc>
          <w:tcPr>
            <w:tcW w:w="1134" w:type="dxa"/>
            <w:vMerge/>
          </w:tcPr>
          <w:p w14:paraId="233A7951" w14:textId="77777777" w:rsidR="003720F8" w:rsidRPr="00CA08F5" w:rsidRDefault="003720F8" w:rsidP="003720F8">
            <w:pPr>
              <w:widowControl w:val="0"/>
              <w:spacing w:after="0"/>
              <w:contextualSpacing/>
              <w:jc w:val="center"/>
              <w:rPr>
                <w:sz w:val="19"/>
                <w:szCs w:val="19"/>
              </w:rPr>
            </w:pPr>
          </w:p>
        </w:tc>
        <w:tc>
          <w:tcPr>
            <w:tcW w:w="1134" w:type="dxa"/>
            <w:vMerge/>
          </w:tcPr>
          <w:p w14:paraId="154CE0E2" w14:textId="77777777" w:rsidR="003720F8" w:rsidRPr="00CA08F5" w:rsidRDefault="003720F8" w:rsidP="003720F8">
            <w:pPr>
              <w:widowControl w:val="0"/>
              <w:spacing w:after="0"/>
              <w:contextualSpacing/>
              <w:jc w:val="center"/>
              <w:rPr>
                <w:sz w:val="19"/>
                <w:szCs w:val="19"/>
              </w:rPr>
            </w:pPr>
          </w:p>
        </w:tc>
      </w:tr>
      <w:tr w:rsidR="00BA60C0" w:rsidRPr="00CA08F5" w14:paraId="07E176DF" w14:textId="77777777" w:rsidTr="00DC24AE">
        <w:trPr>
          <w:trHeight w:val="56"/>
        </w:trPr>
        <w:tc>
          <w:tcPr>
            <w:tcW w:w="491" w:type="dxa"/>
            <w:vMerge/>
          </w:tcPr>
          <w:p w14:paraId="030701A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ED667E3"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25C469C" w14:textId="77777777" w:rsidR="003720F8" w:rsidRPr="00CA08F5" w:rsidRDefault="003720F8" w:rsidP="003720F8">
            <w:pPr>
              <w:widowControl w:val="0"/>
              <w:spacing w:after="0"/>
              <w:contextualSpacing/>
            </w:pPr>
          </w:p>
        </w:tc>
        <w:tc>
          <w:tcPr>
            <w:tcW w:w="2182" w:type="dxa"/>
            <w:tcMar>
              <w:left w:w="0" w:type="dxa"/>
            </w:tcMar>
            <w:vAlign w:val="center"/>
          </w:tcPr>
          <w:p w14:paraId="690DA2AA" w14:textId="77777777" w:rsidR="003720F8" w:rsidRPr="00CA08F5" w:rsidRDefault="003720F8" w:rsidP="003720F8">
            <w:pPr>
              <w:widowControl w:val="0"/>
              <w:spacing w:after="0"/>
              <w:contextualSpacing/>
              <w:jc w:val="center"/>
              <w:rPr>
                <w:color w:val="FF0000"/>
                <w:sz w:val="19"/>
                <w:szCs w:val="19"/>
              </w:rPr>
            </w:pPr>
            <w:r w:rsidRPr="00CA08F5">
              <w:rPr>
                <w:sz w:val="19"/>
                <w:szCs w:val="19"/>
              </w:rPr>
              <w:t>Поддержка</w:t>
            </w:r>
            <w:r w:rsidRPr="00CA08F5">
              <w:rPr>
                <w:color w:val="FF0000"/>
                <w:sz w:val="19"/>
                <w:szCs w:val="19"/>
              </w:rPr>
              <w:t xml:space="preserve"> </w:t>
            </w:r>
            <w:r w:rsidRPr="00CA08F5">
              <w:rPr>
                <w:sz w:val="19"/>
                <w:szCs w:val="19"/>
              </w:rPr>
              <w:t xml:space="preserve">возможности обеспечения доступа в информационно-телекоммуникационную сеть Интернет для пользователей, подключенных без ограничения скоростных показателей доступа, и функционирования компонентов информационно-вычислительной сети Заказчика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4B264559"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63F4F43"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5D06E59" w14:textId="00476E6D"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825F7DD"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3A2C79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6CF60F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CC8BD27" w14:textId="77777777" w:rsidR="003720F8" w:rsidRPr="00CA08F5" w:rsidRDefault="003720F8" w:rsidP="003720F8">
            <w:pPr>
              <w:widowControl w:val="0"/>
              <w:spacing w:after="0"/>
              <w:contextualSpacing/>
              <w:jc w:val="center"/>
              <w:rPr>
                <w:sz w:val="19"/>
                <w:szCs w:val="19"/>
              </w:rPr>
            </w:pPr>
          </w:p>
        </w:tc>
        <w:tc>
          <w:tcPr>
            <w:tcW w:w="1134" w:type="dxa"/>
            <w:vMerge/>
          </w:tcPr>
          <w:p w14:paraId="0C0D42BC" w14:textId="77777777" w:rsidR="003720F8" w:rsidRPr="00CA08F5" w:rsidRDefault="003720F8" w:rsidP="003720F8">
            <w:pPr>
              <w:widowControl w:val="0"/>
              <w:spacing w:after="0"/>
              <w:contextualSpacing/>
              <w:jc w:val="center"/>
              <w:rPr>
                <w:sz w:val="19"/>
                <w:szCs w:val="19"/>
              </w:rPr>
            </w:pPr>
          </w:p>
        </w:tc>
        <w:tc>
          <w:tcPr>
            <w:tcW w:w="1134" w:type="dxa"/>
            <w:vMerge/>
          </w:tcPr>
          <w:p w14:paraId="73C5D74C" w14:textId="77777777" w:rsidR="003720F8" w:rsidRPr="00CA08F5" w:rsidRDefault="003720F8" w:rsidP="003720F8">
            <w:pPr>
              <w:widowControl w:val="0"/>
              <w:spacing w:after="0"/>
              <w:contextualSpacing/>
              <w:jc w:val="center"/>
              <w:rPr>
                <w:sz w:val="19"/>
                <w:szCs w:val="19"/>
              </w:rPr>
            </w:pPr>
          </w:p>
        </w:tc>
      </w:tr>
      <w:tr w:rsidR="00BA60C0" w:rsidRPr="00CA08F5" w14:paraId="0F6E3B51" w14:textId="77777777" w:rsidTr="00DC24AE">
        <w:trPr>
          <w:trHeight w:val="56"/>
        </w:trPr>
        <w:tc>
          <w:tcPr>
            <w:tcW w:w="491" w:type="dxa"/>
            <w:vMerge/>
          </w:tcPr>
          <w:p w14:paraId="6F9A1104"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48BB5A7"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EC46A0E" w14:textId="77777777" w:rsidR="003720F8" w:rsidRPr="00CA08F5" w:rsidRDefault="003720F8" w:rsidP="003720F8">
            <w:pPr>
              <w:widowControl w:val="0"/>
              <w:spacing w:after="0"/>
              <w:contextualSpacing/>
            </w:pPr>
          </w:p>
        </w:tc>
        <w:tc>
          <w:tcPr>
            <w:tcW w:w="2182" w:type="dxa"/>
            <w:tcMar>
              <w:left w:w="0" w:type="dxa"/>
            </w:tcMar>
            <w:vAlign w:val="center"/>
          </w:tcPr>
          <w:p w14:paraId="5025A999"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возможности вывода части дополнительных узлов фильтрации из эксплуатации для обслуживания с автоматическим перераспределением нагрузки на оставшиеся узлы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4FE83F01"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BC5DCD6"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0B5BE8F" w14:textId="4F63F8A2"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75C2BF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610AA6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86535C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DCD4518" w14:textId="77777777" w:rsidR="003720F8" w:rsidRPr="00CA08F5" w:rsidRDefault="003720F8" w:rsidP="003720F8">
            <w:pPr>
              <w:widowControl w:val="0"/>
              <w:spacing w:after="0"/>
              <w:contextualSpacing/>
              <w:jc w:val="center"/>
              <w:rPr>
                <w:sz w:val="19"/>
                <w:szCs w:val="19"/>
              </w:rPr>
            </w:pPr>
          </w:p>
        </w:tc>
        <w:tc>
          <w:tcPr>
            <w:tcW w:w="1134" w:type="dxa"/>
            <w:vMerge/>
          </w:tcPr>
          <w:p w14:paraId="46E0AB32" w14:textId="77777777" w:rsidR="003720F8" w:rsidRPr="00CA08F5" w:rsidRDefault="003720F8" w:rsidP="003720F8">
            <w:pPr>
              <w:widowControl w:val="0"/>
              <w:spacing w:after="0"/>
              <w:contextualSpacing/>
              <w:jc w:val="center"/>
              <w:rPr>
                <w:sz w:val="19"/>
                <w:szCs w:val="19"/>
              </w:rPr>
            </w:pPr>
          </w:p>
        </w:tc>
        <w:tc>
          <w:tcPr>
            <w:tcW w:w="1134" w:type="dxa"/>
            <w:vMerge/>
          </w:tcPr>
          <w:p w14:paraId="34147235" w14:textId="77777777" w:rsidR="003720F8" w:rsidRPr="00CA08F5" w:rsidRDefault="003720F8" w:rsidP="003720F8">
            <w:pPr>
              <w:widowControl w:val="0"/>
              <w:spacing w:after="0"/>
              <w:contextualSpacing/>
              <w:jc w:val="center"/>
              <w:rPr>
                <w:sz w:val="19"/>
                <w:szCs w:val="19"/>
              </w:rPr>
            </w:pPr>
          </w:p>
        </w:tc>
      </w:tr>
      <w:tr w:rsidR="00BA60C0" w:rsidRPr="00CA08F5" w14:paraId="2106B44F" w14:textId="77777777" w:rsidTr="00DC24AE">
        <w:trPr>
          <w:trHeight w:val="56"/>
        </w:trPr>
        <w:tc>
          <w:tcPr>
            <w:tcW w:w="491" w:type="dxa"/>
            <w:vMerge/>
          </w:tcPr>
          <w:p w14:paraId="12E640A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64B49A5"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15505E6" w14:textId="77777777" w:rsidR="003720F8" w:rsidRPr="00CA08F5" w:rsidRDefault="003720F8" w:rsidP="003720F8">
            <w:pPr>
              <w:widowControl w:val="0"/>
              <w:spacing w:after="0"/>
              <w:contextualSpacing/>
            </w:pPr>
          </w:p>
        </w:tc>
        <w:tc>
          <w:tcPr>
            <w:tcW w:w="2182" w:type="dxa"/>
            <w:tcMar>
              <w:left w:w="0" w:type="dxa"/>
            </w:tcMar>
            <w:vAlign w:val="center"/>
          </w:tcPr>
          <w:p w14:paraId="25D022EC" w14:textId="77777777" w:rsidR="003720F8" w:rsidRPr="00CA08F5" w:rsidRDefault="003720F8" w:rsidP="003720F8">
            <w:pPr>
              <w:widowControl w:val="0"/>
              <w:spacing w:after="0"/>
              <w:contextualSpacing/>
              <w:jc w:val="center"/>
              <w:rPr>
                <w:sz w:val="19"/>
                <w:szCs w:val="19"/>
              </w:rPr>
            </w:pPr>
            <w:r w:rsidRPr="00CA08F5">
              <w:rPr>
                <w:sz w:val="19"/>
                <w:szCs w:val="19"/>
              </w:rPr>
              <w:t xml:space="preserve">Поддержка балансировки нагрузки с возможностью мониторинга серверов по протоколам TCP </w:t>
            </w:r>
            <w:r w:rsidRPr="00CA08F5">
              <w:rPr>
                <w:sz w:val="19"/>
                <w:szCs w:val="19"/>
              </w:rPr>
              <w:lastRenderedPageBreak/>
              <w:t>(</w:t>
            </w:r>
            <w:proofErr w:type="spellStart"/>
            <w:r w:rsidRPr="00CA08F5">
              <w:rPr>
                <w:sz w:val="19"/>
                <w:szCs w:val="19"/>
              </w:rPr>
              <w:t>Transmission</w:t>
            </w:r>
            <w:proofErr w:type="spellEnd"/>
            <w:r w:rsidRPr="00CA08F5">
              <w:rPr>
                <w:sz w:val="19"/>
                <w:szCs w:val="19"/>
              </w:rPr>
              <w:t xml:space="preserve"> Control Protocol) / </w:t>
            </w:r>
            <w:proofErr w:type="spellStart"/>
            <w:r w:rsidRPr="00CA08F5">
              <w:rPr>
                <w:sz w:val="19"/>
                <w:szCs w:val="19"/>
              </w:rPr>
              <w:t>UDP</w:t>
            </w:r>
            <w:proofErr w:type="spellEnd"/>
            <w:r w:rsidRPr="00CA08F5">
              <w:rPr>
                <w:sz w:val="19"/>
                <w:szCs w:val="19"/>
              </w:rPr>
              <w:t xml:space="preserve"> (User </w:t>
            </w:r>
            <w:proofErr w:type="spellStart"/>
            <w:r w:rsidRPr="00CA08F5">
              <w:rPr>
                <w:sz w:val="19"/>
                <w:szCs w:val="19"/>
              </w:rPr>
              <w:t>Datagram</w:t>
            </w:r>
            <w:proofErr w:type="spellEnd"/>
            <w:r w:rsidRPr="00CA08F5">
              <w:rPr>
                <w:sz w:val="19"/>
                <w:szCs w:val="19"/>
              </w:rPr>
              <w:t xml:space="preserve"> Protocol), </w:t>
            </w:r>
            <w:proofErr w:type="spellStart"/>
            <w:r w:rsidRPr="00CA08F5">
              <w:rPr>
                <w:sz w:val="19"/>
                <w:szCs w:val="19"/>
              </w:rPr>
              <w:t>ICAP</w:t>
            </w:r>
            <w:proofErr w:type="spellEnd"/>
            <w:r w:rsidRPr="00CA08F5">
              <w:rPr>
                <w:sz w:val="19"/>
                <w:szCs w:val="19"/>
              </w:rPr>
              <w:t xml:space="preserve"> (Internet Content </w:t>
            </w:r>
            <w:proofErr w:type="spellStart"/>
            <w:r w:rsidRPr="00CA08F5">
              <w:rPr>
                <w:sz w:val="19"/>
                <w:szCs w:val="19"/>
              </w:rPr>
              <w:t>Adaptation</w:t>
            </w:r>
            <w:proofErr w:type="spellEnd"/>
            <w:r w:rsidRPr="00CA08F5">
              <w:rPr>
                <w:sz w:val="19"/>
                <w:szCs w:val="19"/>
              </w:rPr>
              <w:t xml:space="preserve"> Protocol), а также балансировки на реверс-прокси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3CD86D75"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Предусмотрена *</w:t>
            </w:r>
          </w:p>
        </w:tc>
        <w:tc>
          <w:tcPr>
            <w:tcW w:w="1128" w:type="dxa"/>
            <w:tcMar>
              <w:left w:w="0" w:type="dxa"/>
            </w:tcMar>
            <w:vAlign w:val="center"/>
          </w:tcPr>
          <w:p w14:paraId="55EC046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A7200FE" w14:textId="49462FB2"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29CE9BC"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38BFCCD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122B531"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B8DE528" w14:textId="77777777" w:rsidR="003720F8" w:rsidRPr="00CA08F5" w:rsidRDefault="003720F8" w:rsidP="003720F8">
            <w:pPr>
              <w:widowControl w:val="0"/>
              <w:spacing w:after="0"/>
              <w:contextualSpacing/>
              <w:jc w:val="center"/>
              <w:rPr>
                <w:sz w:val="19"/>
                <w:szCs w:val="19"/>
              </w:rPr>
            </w:pPr>
          </w:p>
        </w:tc>
        <w:tc>
          <w:tcPr>
            <w:tcW w:w="1134" w:type="dxa"/>
            <w:vMerge/>
          </w:tcPr>
          <w:p w14:paraId="2D9CE688" w14:textId="77777777" w:rsidR="003720F8" w:rsidRPr="00CA08F5" w:rsidRDefault="003720F8" w:rsidP="003720F8">
            <w:pPr>
              <w:widowControl w:val="0"/>
              <w:spacing w:after="0"/>
              <w:contextualSpacing/>
              <w:jc w:val="center"/>
              <w:rPr>
                <w:sz w:val="19"/>
                <w:szCs w:val="19"/>
              </w:rPr>
            </w:pPr>
          </w:p>
        </w:tc>
        <w:tc>
          <w:tcPr>
            <w:tcW w:w="1134" w:type="dxa"/>
            <w:vMerge/>
          </w:tcPr>
          <w:p w14:paraId="7744AF51" w14:textId="77777777" w:rsidR="003720F8" w:rsidRPr="00CA08F5" w:rsidRDefault="003720F8" w:rsidP="003720F8">
            <w:pPr>
              <w:widowControl w:val="0"/>
              <w:spacing w:after="0"/>
              <w:contextualSpacing/>
              <w:jc w:val="center"/>
              <w:rPr>
                <w:sz w:val="19"/>
                <w:szCs w:val="19"/>
              </w:rPr>
            </w:pPr>
          </w:p>
        </w:tc>
      </w:tr>
      <w:tr w:rsidR="00BA60C0" w:rsidRPr="00CA08F5" w14:paraId="23E66D83" w14:textId="77777777" w:rsidTr="00DC24AE">
        <w:trPr>
          <w:trHeight w:val="56"/>
        </w:trPr>
        <w:tc>
          <w:tcPr>
            <w:tcW w:w="491" w:type="dxa"/>
            <w:vMerge/>
          </w:tcPr>
          <w:p w14:paraId="193FF42C"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586FBA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671DE75" w14:textId="77777777" w:rsidR="003720F8" w:rsidRPr="00CA08F5" w:rsidRDefault="003720F8" w:rsidP="003720F8">
            <w:pPr>
              <w:widowControl w:val="0"/>
              <w:spacing w:after="0"/>
              <w:contextualSpacing/>
            </w:pPr>
          </w:p>
        </w:tc>
        <w:tc>
          <w:tcPr>
            <w:tcW w:w="2182" w:type="dxa"/>
            <w:tcMar>
              <w:left w:w="0" w:type="dxa"/>
            </w:tcMar>
            <w:vAlign w:val="center"/>
          </w:tcPr>
          <w:p w14:paraId="39701AB3" w14:textId="77777777" w:rsidR="003720F8" w:rsidRPr="00CA08F5" w:rsidRDefault="003720F8" w:rsidP="003720F8">
            <w:pPr>
              <w:widowControl w:val="0"/>
              <w:spacing w:after="0"/>
              <w:contextualSpacing/>
              <w:jc w:val="center"/>
              <w:rPr>
                <w:sz w:val="19"/>
                <w:szCs w:val="19"/>
              </w:rPr>
            </w:pPr>
            <w:r w:rsidRPr="00CA08F5">
              <w:rPr>
                <w:sz w:val="19"/>
                <w:szCs w:val="19"/>
              </w:rPr>
              <w:t xml:space="preserve">Обеспечение контроля доступа пользователей и фильтрации трафика информационно-телекоммуникационной сети Интернет с обеспечением защиты от вредоносного ПО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r w:rsidRPr="00CA08F5">
              <w:rPr>
                <w:sz w:val="18"/>
                <w:szCs w:val="18"/>
              </w:rPr>
              <w:t xml:space="preserve"> </w:t>
            </w:r>
          </w:p>
        </w:tc>
        <w:tc>
          <w:tcPr>
            <w:tcW w:w="1140" w:type="dxa"/>
            <w:tcMar>
              <w:left w:w="0" w:type="dxa"/>
            </w:tcMar>
            <w:vAlign w:val="center"/>
          </w:tcPr>
          <w:p w14:paraId="1CBD29F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Предусмотрено *</w:t>
            </w:r>
          </w:p>
        </w:tc>
        <w:tc>
          <w:tcPr>
            <w:tcW w:w="1128" w:type="dxa"/>
            <w:tcMar>
              <w:left w:w="0" w:type="dxa"/>
            </w:tcMar>
            <w:vAlign w:val="center"/>
          </w:tcPr>
          <w:p w14:paraId="1FFF692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472E700" w14:textId="24A088D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714A3F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DE2568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F1F3EA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CB482C9" w14:textId="77777777" w:rsidR="003720F8" w:rsidRPr="00CA08F5" w:rsidRDefault="003720F8" w:rsidP="003720F8">
            <w:pPr>
              <w:widowControl w:val="0"/>
              <w:spacing w:after="0"/>
              <w:contextualSpacing/>
              <w:jc w:val="center"/>
              <w:rPr>
                <w:sz w:val="19"/>
                <w:szCs w:val="19"/>
              </w:rPr>
            </w:pPr>
          </w:p>
        </w:tc>
        <w:tc>
          <w:tcPr>
            <w:tcW w:w="1134" w:type="dxa"/>
            <w:vMerge/>
          </w:tcPr>
          <w:p w14:paraId="740A303C" w14:textId="77777777" w:rsidR="003720F8" w:rsidRPr="00CA08F5" w:rsidRDefault="003720F8" w:rsidP="003720F8">
            <w:pPr>
              <w:widowControl w:val="0"/>
              <w:spacing w:after="0"/>
              <w:contextualSpacing/>
              <w:jc w:val="center"/>
              <w:rPr>
                <w:sz w:val="19"/>
                <w:szCs w:val="19"/>
              </w:rPr>
            </w:pPr>
          </w:p>
        </w:tc>
        <w:tc>
          <w:tcPr>
            <w:tcW w:w="1134" w:type="dxa"/>
            <w:vMerge/>
          </w:tcPr>
          <w:p w14:paraId="45E9581F" w14:textId="77777777" w:rsidR="003720F8" w:rsidRPr="00CA08F5" w:rsidRDefault="003720F8" w:rsidP="003720F8">
            <w:pPr>
              <w:widowControl w:val="0"/>
              <w:spacing w:after="0"/>
              <w:contextualSpacing/>
              <w:jc w:val="center"/>
              <w:rPr>
                <w:sz w:val="19"/>
                <w:szCs w:val="19"/>
              </w:rPr>
            </w:pPr>
          </w:p>
        </w:tc>
      </w:tr>
      <w:tr w:rsidR="00BA60C0" w:rsidRPr="00CA08F5" w14:paraId="510CD1DC" w14:textId="77777777" w:rsidTr="00DC24AE">
        <w:trPr>
          <w:trHeight w:val="56"/>
        </w:trPr>
        <w:tc>
          <w:tcPr>
            <w:tcW w:w="491" w:type="dxa"/>
            <w:vMerge/>
          </w:tcPr>
          <w:p w14:paraId="5A0402AB"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6E7504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2FFC527" w14:textId="77777777" w:rsidR="003720F8" w:rsidRPr="00CA08F5" w:rsidRDefault="003720F8" w:rsidP="003720F8">
            <w:pPr>
              <w:widowControl w:val="0"/>
              <w:spacing w:after="0"/>
              <w:contextualSpacing/>
            </w:pPr>
          </w:p>
        </w:tc>
        <w:tc>
          <w:tcPr>
            <w:tcW w:w="2182" w:type="dxa"/>
            <w:tcMar>
              <w:left w:w="0" w:type="dxa"/>
            </w:tcMar>
            <w:vAlign w:val="center"/>
          </w:tcPr>
          <w:p w14:paraId="393B51B2" w14:textId="77777777" w:rsidR="003720F8" w:rsidRPr="00CA08F5" w:rsidRDefault="003720F8" w:rsidP="003720F8">
            <w:pPr>
              <w:widowControl w:val="0"/>
              <w:spacing w:after="0"/>
              <w:contextualSpacing/>
              <w:jc w:val="center"/>
              <w:rPr>
                <w:sz w:val="19"/>
                <w:szCs w:val="19"/>
              </w:rPr>
            </w:pPr>
            <w:r w:rsidRPr="00CA08F5">
              <w:rPr>
                <w:sz w:val="19"/>
                <w:szCs w:val="19"/>
              </w:rPr>
              <w:t xml:space="preserve">Поддержка многофакторной аутентификации посредством </w:t>
            </w:r>
            <w:proofErr w:type="spellStart"/>
            <w:r w:rsidRPr="00CA08F5">
              <w:rPr>
                <w:sz w:val="19"/>
                <w:szCs w:val="19"/>
              </w:rPr>
              <w:t>SMS</w:t>
            </w:r>
            <w:proofErr w:type="spellEnd"/>
            <w:r w:rsidRPr="00CA08F5">
              <w:rPr>
                <w:sz w:val="19"/>
                <w:szCs w:val="19"/>
              </w:rPr>
              <w:t xml:space="preserve">, </w:t>
            </w:r>
            <w:proofErr w:type="spellStart"/>
            <w:r w:rsidRPr="00CA08F5">
              <w:rPr>
                <w:sz w:val="19"/>
                <w:szCs w:val="19"/>
              </w:rPr>
              <w:t>Email</w:t>
            </w:r>
            <w:proofErr w:type="spellEnd"/>
            <w:r w:rsidRPr="00CA08F5">
              <w:rPr>
                <w:sz w:val="19"/>
                <w:szCs w:val="19"/>
              </w:rPr>
              <w:t xml:space="preserve">, </w:t>
            </w:r>
            <w:proofErr w:type="spellStart"/>
            <w:r w:rsidRPr="00CA08F5">
              <w:rPr>
                <w:sz w:val="19"/>
                <w:szCs w:val="19"/>
              </w:rPr>
              <w:t>TOTP</w:t>
            </w:r>
            <w:proofErr w:type="spellEnd"/>
            <w:r w:rsidRPr="00CA08F5">
              <w:rPr>
                <w:sz w:val="19"/>
                <w:szCs w:val="19"/>
              </w:rPr>
              <w:t xml:space="preserve"> (Time-</w:t>
            </w:r>
            <w:proofErr w:type="spellStart"/>
            <w:r w:rsidRPr="00CA08F5">
              <w:rPr>
                <w:sz w:val="19"/>
                <w:szCs w:val="19"/>
              </w:rPr>
              <w:t>based</w:t>
            </w:r>
            <w:proofErr w:type="spellEnd"/>
            <w:r w:rsidRPr="00CA08F5">
              <w:rPr>
                <w:sz w:val="19"/>
                <w:szCs w:val="19"/>
              </w:rPr>
              <w:t xml:space="preserve"> One-</w:t>
            </w:r>
            <w:proofErr w:type="spellStart"/>
            <w:r w:rsidRPr="00CA08F5">
              <w:rPr>
                <w:sz w:val="19"/>
                <w:szCs w:val="19"/>
              </w:rPr>
              <w:t>time</w:t>
            </w:r>
            <w:proofErr w:type="spellEnd"/>
            <w:r w:rsidRPr="00CA08F5">
              <w:rPr>
                <w:sz w:val="19"/>
                <w:szCs w:val="19"/>
              </w:rPr>
              <w:t xml:space="preserve"> Password </w:t>
            </w:r>
            <w:proofErr w:type="spellStart"/>
            <w:r w:rsidRPr="00CA08F5">
              <w:rPr>
                <w:sz w:val="19"/>
                <w:szCs w:val="19"/>
              </w:rPr>
              <w:t>Algorithm</w:t>
            </w:r>
            <w:proofErr w:type="spellEnd"/>
            <w:r w:rsidRPr="00CA08F5">
              <w:rPr>
                <w:sz w:val="19"/>
                <w:szCs w:val="19"/>
              </w:rPr>
              <w:t>)</w:t>
            </w:r>
            <w:r w:rsidRPr="00CA08F5">
              <w:rPr>
                <w:sz w:val="18"/>
                <w:szCs w:val="18"/>
              </w:rPr>
              <w:t xml:space="preserve">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33B9DC0D"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C3BB603"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9C28262" w14:textId="3DAF983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610B5A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A15AF8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CFB51B8"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07AAF80" w14:textId="77777777" w:rsidR="003720F8" w:rsidRPr="00CA08F5" w:rsidRDefault="003720F8" w:rsidP="003720F8">
            <w:pPr>
              <w:widowControl w:val="0"/>
              <w:spacing w:after="0"/>
              <w:contextualSpacing/>
              <w:jc w:val="center"/>
              <w:rPr>
                <w:sz w:val="19"/>
                <w:szCs w:val="19"/>
              </w:rPr>
            </w:pPr>
          </w:p>
        </w:tc>
        <w:tc>
          <w:tcPr>
            <w:tcW w:w="1134" w:type="dxa"/>
            <w:vMerge/>
          </w:tcPr>
          <w:p w14:paraId="1DAB890F" w14:textId="77777777" w:rsidR="003720F8" w:rsidRPr="00CA08F5" w:rsidRDefault="003720F8" w:rsidP="003720F8">
            <w:pPr>
              <w:widowControl w:val="0"/>
              <w:spacing w:after="0"/>
              <w:contextualSpacing/>
              <w:jc w:val="center"/>
              <w:rPr>
                <w:sz w:val="19"/>
                <w:szCs w:val="19"/>
              </w:rPr>
            </w:pPr>
          </w:p>
        </w:tc>
        <w:tc>
          <w:tcPr>
            <w:tcW w:w="1134" w:type="dxa"/>
            <w:vMerge/>
          </w:tcPr>
          <w:p w14:paraId="58B5C9D5" w14:textId="77777777" w:rsidR="003720F8" w:rsidRPr="00CA08F5" w:rsidRDefault="003720F8" w:rsidP="003720F8">
            <w:pPr>
              <w:widowControl w:val="0"/>
              <w:spacing w:after="0"/>
              <w:contextualSpacing/>
              <w:jc w:val="center"/>
              <w:rPr>
                <w:sz w:val="19"/>
                <w:szCs w:val="19"/>
              </w:rPr>
            </w:pPr>
          </w:p>
        </w:tc>
      </w:tr>
      <w:tr w:rsidR="00BA60C0" w:rsidRPr="00CA08F5" w14:paraId="66AB6847" w14:textId="77777777" w:rsidTr="00DC24AE">
        <w:trPr>
          <w:trHeight w:val="56"/>
        </w:trPr>
        <w:tc>
          <w:tcPr>
            <w:tcW w:w="491" w:type="dxa"/>
            <w:vMerge/>
          </w:tcPr>
          <w:p w14:paraId="73DBCAD2"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200DBB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5F8E374" w14:textId="77777777" w:rsidR="003720F8" w:rsidRPr="00CA08F5" w:rsidRDefault="003720F8" w:rsidP="003720F8">
            <w:pPr>
              <w:widowControl w:val="0"/>
              <w:spacing w:after="0"/>
              <w:contextualSpacing/>
            </w:pPr>
          </w:p>
        </w:tc>
        <w:tc>
          <w:tcPr>
            <w:tcW w:w="2182" w:type="dxa"/>
            <w:tcMar>
              <w:left w:w="0" w:type="dxa"/>
            </w:tcMar>
            <w:vAlign w:val="center"/>
          </w:tcPr>
          <w:p w14:paraId="383A9DED"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интеграции с системами многофакторной аутентификации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BC95D32"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370927AC"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543C986" w14:textId="14707C6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49703EE"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707E8AD0"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1A0471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CD45589" w14:textId="77777777" w:rsidR="003720F8" w:rsidRPr="00CA08F5" w:rsidRDefault="003720F8" w:rsidP="003720F8">
            <w:pPr>
              <w:widowControl w:val="0"/>
              <w:spacing w:after="0"/>
              <w:contextualSpacing/>
              <w:jc w:val="center"/>
              <w:rPr>
                <w:sz w:val="19"/>
                <w:szCs w:val="19"/>
              </w:rPr>
            </w:pPr>
          </w:p>
        </w:tc>
        <w:tc>
          <w:tcPr>
            <w:tcW w:w="1134" w:type="dxa"/>
            <w:vMerge/>
          </w:tcPr>
          <w:p w14:paraId="38E23F3D" w14:textId="77777777" w:rsidR="003720F8" w:rsidRPr="00CA08F5" w:rsidRDefault="003720F8" w:rsidP="003720F8">
            <w:pPr>
              <w:widowControl w:val="0"/>
              <w:spacing w:after="0"/>
              <w:contextualSpacing/>
              <w:jc w:val="center"/>
              <w:rPr>
                <w:sz w:val="19"/>
                <w:szCs w:val="19"/>
              </w:rPr>
            </w:pPr>
          </w:p>
        </w:tc>
        <w:tc>
          <w:tcPr>
            <w:tcW w:w="1134" w:type="dxa"/>
            <w:vMerge/>
          </w:tcPr>
          <w:p w14:paraId="5AA0D229" w14:textId="77777777" w:rsidR="003720F8" w:rsidRPr="00CA08F5" w:rsidRDefault="003720F8" w:rsidP="003720F8">
            <w:pPr>
              <w:widowControl w:val="0"/>
              <w:spacing w:after="0"/>
              <w:contextualSpacing/>
              <w:jc w:val="center"/>
              <w:rPr>
                <w:sz w:val="19"/>
                <w:szCs w:val="19"/>
              </w:rPr>
            </w:pPr>
          </w:p>
        </w:tc>
      </w:tr>
      <w:tr w:rsidR="00BA60C0" w:rsidRPr="00CA08F5" w14:paraId="45374062" w14:textId="77777777" w:rsidTr="00DC24AE">
        <w:trPr>
          <w:trHeight w:val="56"/>
        </w:trPr>
        <w:tc>
          <w:tcPr>
            <w:tcW w:w="491" w:type="dxa"/>
            <w:vMerge/>
          </w:tcPr>
          <w:p w14:paraId="58CC4F8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1139874"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7CC6CA3" w14:textId="77777777" w:rsidR="003720F8" w:rsidRPr="00CA08F5" w:rsidRDefault="003720F8" w:rsidP="003720F8">
            <w:pPr>
              <w:widowControl w:val="0"/>
              <w:spacing w:after="0"/>
              <w:contextualSpacing/>
            </w:pPr>
          </w:p>
        </w:tc>
        <w:tc>
          <w:tcPr>
            <w:tcW w:w="2182" w:type="dxa"/>
            <w:tcMar>
              <w:left w:w="0" w:type="dxa"/>
            </w:tcMar>
            <w:vAlign w:val="center"/>
          </w:tcPr>
          <w:p w14:paraId="58708287"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регистрации гостевых пользователей с оповещением по </w:t>
            </w:r>
            <w:proofErr w:type="spellStart"/>
            <w:r w:rsidRPr="00CA08F5">
              <w:rPr>
                <w:color w:val="000000" w:themeColor="text1"/>
                <w:sz w:val="19"/>
                <w:szCs w:val="19"/>
              </w:rPr>
              <w:t>SMS</w:t>
            </w:r>
            <w:proofErr w:type="spellEnd"/>
            <w:r w:rsidRPr="00CA08F5">
              <w:rPr>
                <w:color w:val="000000" w:themeColor="text1"/>
                <w:sz w:val="19"/>
                <w:szCs w:val="19"/>
              </w:rPr>
              <w:t xml:space="preserve"> или по </w:t>
            </w:r>
            <w:proofErr w:type="spellStart"/>
            <w:r w:rsidRPr="00CA08F5">
              <w:rPr>
                <w:color w:val="000000" w:themeColor="text1"/>
                <w:sz w:val="19"/>
                <w:szCs w:val="19"/>
              </w:rPr>
              <w:t>e-mail</w:t>
            </w:r>
            <w:proofErr w:type="spellEnd"/>
            <w:r w:rsidRPr="00CA08F5">
              <w:rPr>
                <w:color w:val="000000" w:themeColor="text1"/>
                <w:sz w:val="19"/>
                <w:szCs w:val="19"/>
              </w:rPr>
              <w:t xml:space="preserve"> </w:t>
            </w:r>
            <w:r w:rsidRPr="00CA08F5">
              <w:rPr>
                <w:color w:val="000000" w:themeColor="text1"/>
                <w:sz w:val="18"/>
                <w:szCs w:val="18"/>
              </w:rPr>
              <w:sym w:font="Symbol" w:char="F03C"/>
            </w:r>
            <w:r w:rsidRPr="00CA08F5">
              <w:rPr>
                <w:color w:val="000000" w:themeColor="text1"/>
                <w:sz w:val="18"/>
                <w:szCs w:val="18"/>
              </w:rPr>
              <w:t>1</w:t>
            </w:r>
            <w:r w:rsidRPr="00CA08F5">
              <w:rPr>
                <w:color w:val="000000" w:themeColor="text1"/>
                <w:sz w:val="18"/>
                <w:szCs w:val="18"/>
              </w:rPr>
              <w:sym w:font="Symbol" w:char="F03E"/>
            </w:r>
          </w:p>
        </w:tc>
        <w:tc>
          <w:tcPr>
            <w:tcW w:w="1140" w:type="dxa"/>
            <w:tcMar>
              <w:left w:w="0" w:type="dxa"/>
            </w:tcMar>
            <w:vAlign w:val="center"/>
          </w:tcPr>
          <w:p w14:paraId="6F4C62A9"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071E3A1"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C36899C" w14:textId="3A62761B"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349CB4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108906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09893F0"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87033D5" w14:textId="77777777" w:rsidR="003720F8" w:rsidRPr="00CA08F5" w:rsidRDefault="003720F8" w:rsidP="003720F8">
            <w:pPr>
              <w:widowControl w:val="0"/>
              <w:spacing w:after="0"/>
              <w:contextualSpacing/>
              <w:jc w:val="center"/>
              <w:rPr>
                <w:sz w:val="19"/>
                <w:szCs w:val="19"/>
              </w:rPr>
            </w:pPr>
          </w:p>
        </w:tc>
        <w:tc>
          <w:tcPr>
            <w:tcW w:w="1134" w:type="dxa"/>
            <w:vMerge/>
          </w:tcPr>
          <w:p w14:paraId="23813D76" w14:textId="77777777" w:rsidR="003720F8" w:rsidRPr="00CA08F5" w:rsidRDefault="003720F8" w:rsidP="003720F8">
            <w:pPr>
              <w:widowControl w:val="0"/>
              <w:spacing w:after="0"/>
              <w:contextualSpacing/>
              <w:jc w:val="center"/>
              <w:rPr>
                <w:sz w:val="19"/>
                <w:szCs w:val="19"/>
              </w:rPr>
            </w:pPr>
          </w:p>
        </w:tc>
        <w:tc>
          <w:tcPr>
            <w:tcW w:w="1134" w:type="dxa"/>
            <w:vMerge/>
          </w:tcPr>
          <w:p w14:paraId="301F8B7E" w14:textId="77777777" w:rsidR="003720F8" w:rsidRPr="00CA08F5" w:rsidRDefault="003720F8" w:rsidP="003720F8">
            <w:pPr>
              <w:widowControl w:val="0"/>
              <w:spacing w:after="0"/>
              <w:contextualSpacing/>
              <w:jc w:val="center"/>
              <w:rPr>
                <w:sz w:val="19"/>
                <w:szCs w:val="19"/>
              </w:rPr>
            </w:pPr>
          </w:p>
        </w:tc>
      </w:tr>
      <w:tr w:rsidR="00BA60C0" w:rsidRPr="00CA08F5" w14:paraId="60D9233F" w14:textId="77777777" w:rsidTr="00DC24AE">
        <w:trPr>
          <w:trHeight w:val="56"/>
        </w:trPr>
        <w:tc>
          <w:tcPr>
            <w:tcW w:w="491" w:type="dxa"/>
            <w:vMerge/>
          </w:tcPr>
          <w:p w14:paraId="73ADC0B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BC854B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F67286D" w14:textId="77777777" w:rsidR="003720F8" w:rsidRPr="00CA08F5" w:rsidRDefault="003720F8" w:rsidP="003720F8">
            <w:pPr>
              <w:widowControl w:val="0"/>
              <w:spacing w:after="0"/>
              <w:contextualSpacing/>
            </w:pPr>
          </w:p>
        </w:tc>
        <w:tc>
          <w:tcPr>
            <w:tcW w:w="2182" w:type="dxa"/>
            <w:tcMar>
              <w:left w:w="0" w:type="dxa"/>
            </w:tcMar>
            <w:vAlign w:val="center"/>
          </w:tcPr>
          <w:p w14:paraId="3386DB1B"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аутентификации пользователей, интеграция с доменами, построенными на базе Active Directory, </w:t>
            </w:r>
            <w:proofErr w:type="spellStart"/>
            <w:r w:rsidRPr="00CA08F5">
              <w:rPr>
                <w:color w:val="000000" w:themeColor="text1"/>
                <w:sz w:val="19"/>
                <w:szCs w:val="19"/>
              </w:rPr>
              <w:t>FreeIPA</w:t>
            </w:r>
            <w:proofErr w:type="spellEnd"/>
            <w:r w:rsidRPr="00CA08F5">
              <w:rPr>
                <w:color w:val="000000" w:themeColor="text1"/>
                <w:sz w:val="19"/>
                <w:szCs w:val="19"/>
              </w:rPr>
              <w:t xml:space="preserve">, а также поддержка технологии Single </w:t>
            </w:r>
            <w:proofErr w:type="spellStart"/>
            <w:r w:rsidRPr="00CA08F5">
              <w:rPr>
                <w:color w:val="000000" w:themeColor="text1"/>
                <w:sz w:val="19"/>
                <w:szCs w:val="19"/>
              </w:rPr>
              <w:t>Sign</w:t>
            </w:r>
            <w:proofErr w:type="spellEnd"/>
            <w:r w:rsidRPr="00CA08F5">
              <w:rPr>
                <w:color w:val="000000" w:themeColor="text1"/>
                <w:sz w:val="19"/>
                <w:szCs w:val="19"/>
              </w:rPr>
              <w:t xml:space="preserve">-On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79057E0"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578807A3"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899DB33" w14:textId="6E59C41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17AE4F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2AF4687"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9317E9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5AD31125" w14:textId="77777777" w:rsidR="003720F8" w:rsidRPr="00CA08F5" w:rsidRDefault="003720F8" w:rsidP="003720F8">
            <w:pPr>
              <w:widowControl w:val="0"/>
              <w:spacing w:after="0"/>
              <w:contextualSpacing/>
              <w:jc w:val="center"/>
              <w:rPr>
                <w:sz w:val="19"/>
                <w:szCs w:val="19"/>
              </w:rPr>
            </w:pPr>
          </w:p>
        </w:tc>
        <w:tc>
          <w:tcPr>
            <w:tcW w:w="1134" w:type="dxa"/>
            <w:vMerge/>
          </w:tcPr>
          <w:p w14:paraId="6E45968D" w14:textId="77777777" w:rsidR="003720F8" w:rsidRPr="00CA08F5" w:rsidRDefault="003720F8" w:rsidP="003720F8">
            <w:pPr>
              <w:widowControl w:val="0"/>
              <w:spacing w:after="0"/>
              <w:contextualSpacing/>
              <w:jc w:val="center"/>
              <w:rPr>
                <w:sz w:val="19"/>
                <w:szCs w:val="19"/>
              </w:rPr>
            </w:pPr>
          </w:p>
        </w:tc>
        <w:tc>
          <w:tcPr>
            <w:tcW w:w="1134" w:type="dxa"/>
            <w:vMerge/>
          </w:tcPr>
          <w:p w14:paraId="7EAD7E74" w14:textId="77777777" w:rsidR="003720F8" w:rsidRPr="00CA08F5" w:rsidRDefault="003720F8" w:rsidP="003720F8">
            <w:pPr>
              <w:widowControl w:val="0"/>
              <w:spacing w:after="0"/>
              <w:contextualSpacing/>
              <w:jc w:val="center"/>
              <w:rPr>
                <w:sz w:val="19"/>
                <w:szCs w:val="19"/>
              </w:rPr>
            </w:pPr>
          </w:p>
        </w:tc>
      </w:tr>
      <w:tr w:rsidR="00BA60C0" w:rsidRPr="00CA08F5" w14:paraId="78B70E44" w14:textId="77777777" w:rsidTr="00DC24AE">
        <w:trPr>
          <w:trHeight w:val="56"/>
        </w:trPr>
        <w:tc>
          <w:tcPr>
            <w:tcW w:w="491" w:type="dxa"/>
            <w:vMerge/>
          </w:tcPr>
          <w:p w14:paraId="052A1283"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A14F146"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078E16C" w14:textId="77777777" w:rsidR="003720F8" w:rsidRPr="00CA08F5" w:rsidRDefault="003720F8" w:rsidP="003720F8">
            <w:pPr>
              <w:widowControl w:val="0"/>
              <w:spacing w:after="0"/>
              <w:contextualSpacing/>
            </w:pPr>
          </w:p>
        </w:tc>
        <w:tc>
          <w:tcPr>
            <w:tcW w:w="2182" w:type="dxa"/>
            <w:tcMar>
              <w:left w:w="0" w:type="dxa"/>
            </w:tcMar>
            <w:vAlign w:val="center"/>
          </w:tcPr>
          <w:p w14:paraId="486CC1A7"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аутентификации пользователей по протоколам </w:t>
            </w:r>
            <w:proofErr w:type="spellStart"/>
            <w:r w:rsidRPr="00CA08F5">
              <w:rPr>
                <w:color w:val="000000" w:themeColor="text1"/>
                <w:sz w:val="19"/>
                <w:szCs w:val="19"/>
              </w:rPr>
              <w:t>Radius</w:t>
            </w:r>
            <w:proofErr w:type="spellEnd"/>
            <w:r w:rsidRPr="00CA08F5">
              <w:rPr>
                <w:color w:val="000000" w:themeColor="text1"/>
                <w:sz w:val="19"/>
                <w:szCs w:val="19"/>
              </w:rPr>
              <w:t xml:space="preserve">, </w:t>
            </w:r>
            <w:proofErr w:type="spellStart"/>
            <w:r w:rsidRPr="00CA08F5">
              <w:rPr>
                <w:color w:val="000000" w:themeColor="text1"/>
                <w:sz w:val="19"/>
                <w:szCs w:val="19"/>
              </w:rPr>
              <w:t>TACACS</w:t>
            </w:r>
            <w:proofErr w:type="spellEnd"/>
            <w:r w:rsidRPr="00CA08F5">
              <w:rPr>
                <w:color w:val="000000" w:themeColor="text1"/>
                <w:sz w:val="19"/>
                <w:szCs w:val="19"/>
              </w:rPr>
              <w:t xml:space="preserve">+, </w:t>
            </w:r>
            <w:proofErr w:type="spellStart"/>
            <w:r w:rsidRPr="00CA08F5">
              <w:rPr>
                <w:color w:val="000000" w:themeColor="text1"/>
                <w:sz w:val="19"/>
                <w:szCs w:val="19"/>
              </w:rPr>
              <w:t>Kerberos</w:t>
            </w:r>
            <w:proofErr w:type="spellEnd"/>
            <w:r w:rsidRPr="00CA08F5">
              <w:rPr>
                <w:color w:val="000000" w:themeColor="text1"/>
                <w:sz w:val="19"/>
                <w:szCs w:val="19"/>
              </w:rPr>
              <w:t xml:space="preserve">, </w:t>
            </w:r>
            <w:proofErr w:type="spellStart"/>
            <w:r w:rsidRPr="00CA08F5">
              <w:rPr>
                <w:color w:val="000000" w:themeColor="text1"/>
                <w:sz w:val="19"/>
                <w:szCs w:val="19"/>
              </w:rPr>
              <w:t>NTLM</w:t>
            </w:r>
            <w:proofErr w:type="spellEnd"/>
            <w:r w:rsidRPr="00CA08F5">
              <w:rPr>
                <w:color w:val="000000" w:themeColor="text1"/>
                <w:sz w:val="19"/>
                <w:szCs w:val="19"/>
              </w:rPr>
              <w:t xml:space="preserve"> в системах Active Directory, </w:t>
            </w:r>
            <w:proofErr w:type="spellStart"/>
            <w:r w:rsidRPr="00CA08F5">
              <w:rPr>
                <w:color w:val="000000" w:themeColor="text1"/>
                <w:sz w:val="19"/>
                <w:szCs w:val="19"/>
              </w:rPr>
              <w:t>FreeIPA</w:t>
            </w:r>
            <w:proofErr w:type="spellEnd"/>
            <w:r w:rsidRPr="00CA08F5">
              <w:rPr>
                <w:color w:val="000000" w:themeColor="text1"/>
                <w:sz w:val="19"/>
                <w:szCs w:val="19"/>
              </w:rPr>
              <w:t xml:space="preserve">, а также с использованием локальной базы учетных записей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F4E003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3E6AB13E"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E1E7603" w14:textId="04C4C834"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1A20671"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FDDDD1E"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D7886F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3DF6F81" w14:textId="77777777" w:rsidR="003720F8" w:rsidRPr="00CA08F5" w:rsidRDefault="003720F8" w:rsidP="003720F8">
            <w:pPr>
              <w:widowControl w:val="0"/>
              <w:spacing w:after="0"/>
              <w:contextualSpacing/>
              <w:jc w:val="center"/>
              <w:rPr>
                <w:sz w:val="19"/>
                <w:szCs w:val="19"/>
              </w:rPr>
            </w:pPr>
          </w:p>
        </w:tc>
        <w:tc>
          <w:tcPr>
            <w:tcW w:w="1134" w:type="dxa"/>
            <w:vMerge/>
          </w:tcPr>
          <w:p w14:paraId="4DC5684D" w14:textId="77777777" w:rsidR="003720F8" w:rsidRPr="00CA08F5" w:rsidRDefault="003720F8" w:rsidP="003720F8">
            <w:pPr>
              <w:widowControl w:val="0"/>
              <w:spacing w:after="0"/>
              <w:contextualSpacing/>
              <w:jc w:val="center"/>
              <w:rPr>
                <w:sz w:val="19"/>
                <w:szCs w:val="19"/>
              </w:rPr>
            </w:pPr>
          </w:p>
        </w:tc>
        <w:tc>
          <w:tcPr>
            <w:tcW w:w="1134" w:type="dxa"/>
            <w:vMerge/>
          </w:tcPr>
          <w:p w14:paraId="293F33E8" w14:textId="77777777" w:rsidR="003720F8" w:rsidRPr="00CA08F5" w:rsidRDefault="003720F8" w:rsidP="003720F8">
            <w:pPr>
              <w:widowControl w:val="0"/>
              <w:spacing w:after="0"/>
              <w:contextualSpacing/>
              <w:jc w:val="center"/>
              <w:rPr>
                <w:sz w:val="19"/>
                <w:szCs w:val="19"/>
              </w:rPr>
            </w:pPr>
          </w:p>
        </w:tc>
      </w:tr>
      <w:tr w:rsidR="00BA60C0" w:rsidRPr="00CA08F5" w14:paraId="0397ADCB" w14:textId="77777777" w:rsidTr="00DC24AE">
        <w:trPr>
          <w:trHeight w:val="56"/>
        </w:trPr>
        <w:tc>
          <w:tcPr>
            <w:tcW w:w="491" w:type="dxa"/>
            <w:vMerge/>
          </w:tcPr>
          <w:p w14:paraId="21AB2F61"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F456CA3"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5657F3B" w14:textId="77777777" w:rsidR="003720F8" w:rsidRPr="00CA08F5" w:rsidRDefault="003720F8" w:rsidP="003720F8">
            <w:pPr>
              <w:widowControl w:val="0"/>
              <w:spacing w:after="0"/>
              <w:contextualSpacing/>
            </w:pPr>
          </w:p>
        </w:tc>
        <w:tc>
          <w:tcPr>
            <w:tcW w:w="2182" w:type="dxa"/>
            <w:tcMar>
              <w:left w:w="0" w:type="dxa"/>
            </w:tcMar>
            <w:vAlign w:val="center"/>
          </w:tcPr>
          <w:p w14:paraId="01CEE85C"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аутентификации пользователей c использованием логов безопасности домен-контроллеров по протоколам </w:t>
            </w:r>
            <w:proofErr w:type="spellStart"/>
            <w:r w:rsidRPr="00CA08F5">
              <w:rPr>
                <w:color w:val="000000" w:themeColor="text1"/>
                <w:sz w:val="19"/>
                <w:szCs w:val="19"/>
              </w:rPr>
              <w:t>WMI</w:t>
            </w:r>
            <w:proofErr w:type="spellEnd"/>
            <w:r w:rsidRPr="00CA08F5">
              <w:rPr>
                <w:color w:val="000000" w:themeColor="text1"/>
                <w:sz w:val="19"/>
                <w:szCs w:val="19"/>
              </w:rPr>
              <w:t xml:space="preserve"> или </w:t>
            </w:r>
            <w:proofErr w:type="spellStart"/>
            <w:r w:rsidRPr="00CA08F5">
              <w:rPr>
                <w:color w:val="000000" w:themeColor="text1"/>
                <w:sz w:val="19"/>
                <w:szCs w:val="19"/>
              </w:rPr>
              <w:t>Syslog</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r w:rsidRPr="00CA08F5" w:rsidDel="00892368">
              <w:rPr>
                <w:color w:val="000000" w:themeColor="text1"/>
                <w:sz w:val="19"/>
                <w:szCs w:val="19"/>
              </w:rPr>
              <w:t xml:space="preserve"> </w:t>
            </w:r>
          </w:p>
        </w:tc>
        <w:tc>
          <w:tcPr>
            <w:tcW w:w="1140" w:type="dxa"/>
            <w:tcMar>
              <w:left w:w="0" w:type="dxa"/>
            </w:tcMar>
            <w:vAlign w:val="center"/>
          </w:tcPr>
          <w:p w14:paraId="79B4B070"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3E1C08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6A41E50" w14:textId="0C41338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12BB50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4CCE92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419FAB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3B48A52" w14:textId="77777777" w:rsidR="003720F8" w:rsidRPr="00CA08F5" w:rsidRDefault="003720F8" w:rsidP="003720F8">
            <w:pPr>
              <w:widowControl w:val="0"/>
              <w:spacing w:after="0"/>
              <w:contextualSpacing/>
              <w:jc w:val="center"/>
              <w:rPr>
                <w:sz w:val="19"/>
                <w:szCs w:val="19"/>
              </w:rPr>
            </w:pPr>
          </w:p>
        </w:tc>
        <w:tc>
          <w:tcPr>
            <w:tcW w:w="1134" w:type="dxa"/>
            <w:vMerge/>
          </w:tcPr>
          <w:p w14:paraId="302B30B9" w14:textId="77777777" w:rsidR="003720F8" w:rsidRPr="00CA08F5" w:rsidRDefault="003720F8" w:rsidP="003720F8">
            <w:pPr>
              <w:widowControl w:val="0"/>
              <w:spacing w:after="0"/>
              <w:contextualSpacing/>
              <w:jc w:val="center"/>
              <w:rPr>
                <w:sz w:val="19"/>
                <w:szCs w:val="19"/>
              </w:rPr>
            </w:pPr>
          </w:p>
        </w:tc>
        <w:tc>
          <w:tcPr>
            <w:tcW w:w="1134" w:type="dxa"/>
            <w:vMerge/>
          </w:tcPr>
          <w:p w14:paraId="03F9073F" w14:textId="77777777" w:rsidR="003720F8" w:rsidRPr="00CA08F5" w:rsidRDefault="003720F8" w:rsidP="003720F8">
            <w:pPr>
              <w:widowControl w:val="0"/>
              <w:spacing w:after="0"/>
              <w:contextualSpacing/>
              <w:jc w:val="center"/>
              <w:rPr>
                <w:sz w:val="19"/>
                <w:szCs w:val="19"/>
              </w:rPr>
            </w:pPr>
          </w:p>
        </w:tc>
      </w:tr>
      <w:tr w:rsidR="00BA60C0" w:rsidRPr="00CA08F5" w14:paraId="61B02B90" w14:textId="77777777" w:rsidTr="00DC24AE">
        <w:trPr>
          <w:trHeight w:val="56"/>
        </w:trPr>
        <w:tc>
          <w:tcPr>
            <w:tcW w:w="491" w:type="dxa"/>
            <w:vMerge/>
          </w:tcPr>
          <w:p w14:paraId="6CF2F72C"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001363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988BC29" w14:textId="77777777" w:rsidR="003720F8" w:rsidRPr="00CA08F5" w:rsidRDefault="003720F8" w:rsidP="003720F8">
            <w:pPr>
              <w:widowControl w:val="0"/>
              <w:spacing w:after="0"/>
              <w:contextualSpacing/>
            </w:pPr>
          </w:p>
        </w:tc>
        <w:tc>
          <w:tcPr>
            <w:tcW w:w="2182" w:type="dxa"/>
            <w:tcMar>
              <w:left w:w="0" w:type="dxa"/>
            </w:tcMar>
            <w:vAlign w:val="center"/>
          </w:tcPr>
          <w:p w14:paraId="5DA739E0"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идентификации пользователей средствами сетевого сервиса </w:t>
            </w:r>
            <w:proofErr w:type="spellStart"/>
            <w:r w:rsidRPr="00CA08F5">
              <w:rPr>
                <w:color w:val="000000" w:themeColor="text1"/>
                <w:sz w:val="19"/>
                <w:szCs w:val="19"/>
              </w:rPr>
              <w:t>Captive</w:t>
            </w:r>
            <w:proofErr w:type="spellEnd"/>
            <w:r w:rsidRPr="00CA08F5">
              <w:rPr>
                <w:color w:val="000000" w:themeColor="text1"/>
                <w:sz w:val="19"/>
                <w:szCs w:val="19"/>
              </w:rPr>
              <w:t xml:space="preserve"> </w:t>
            </w:r>
            <w:proofErr w:type="spellStart"/>
            <w:r w:rsidRPr="00CA08F5">
              <w:rPr>
                <w:color w:val="000000" w:themeColor="text1"/>
                <w:sz w:val="19"/>
                <w:szCs w:val="19"/>
              </w:rPr>
              <w:t>Portal</w:t>
            </w:r>
            <w:proofErr w:type="spellEnd"/>
            <w:r w:rsidRPr="00CA08F5">
              <w:rPr>
                <w:color w:val="000000" w:themeColor="text1"/>
                <w:sz w:val="19"/>
                <w:szCs w:val="19"/>
              </w:rPr>
              <w:t xml:space="preserve"> </w:t>
            </w:r>
            <w:r w:rsidRPr="00CE58C4">
              <w:rPr>
                <w:color w:val="000000" w:themeColor="text1"/>
                <w:sz w:val="18"/>
                <w:szCs w:val="18"/>
                <w:vertAlign w:val="superscript"/>
              </w:rPr>
              <w:sym w:font="Symbol" w:char="F03C"/>
            </w:r>
            <w:r w:rsidRPr="00CE58C4">
              <w:rPr>
                <w:color w:val="000000" w:themeColor="text1"/>
                <w:sz w:val="18"/>
                <w:szCs w:val="18"/>
                <w:vertAlign w:val="superscript"/>
              </w:rPr>
              <w:t>1</w:t>
            </w:r>
            <w:r w:rsidRPr="00CE58C4">
              <w:rPr>
                <w:color w:val="000000" w:themeColor="text1"/>
                <w:sz w:val="18"/>
                <w:szCs w:val="18"/>
                <w:vertAlign w:val="superscript"/>
              </w:rPr>
              <w:sym w:font="Symbol" w:char="F03E"/>
            </w:r>
          </w:p>
        </w:tc>
        <w:tc>
          <w:tcPr>
            <w:tcW w:w="1140" w:type="dxa"/>
            <w:tcMar>
              <w:left w:w="0" w:type="dxa"/>
            </w:tcMar>
            <w:vAlign w:val="center"/>
          </w:tcPr>
          <w:p w14:paraId="73641D10"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2BBF51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FB613A6" w14:textId="3C639F0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71CAC2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205671A"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45131D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9F25722" w14:textId="77777777" w:rsidR="003720F8" w:rsidRPr="00CA08F5" w:rsidRDefault="003720F8" w:rsidP="003720F8">
            <w:pPr>
              <w:widowControl w:val="0"/>
              <w:spacing w:after="0"/>
              <w:contextualSpacing/>
              <w:jc w:val="center"/>
              <w:rPr>
                <w:sz w:val="19"/>
                <w:szCs w:val="19"/>
              </w:rPr>
            </w:pPr>
          </w:p>
        </w:tc>
        <w:tc>
          <w:tcPr>
            <w:tcW w:w="1134" w:type="dxa"/>
            <w:vMerge/>
          </w:tcPr>
          <w:p w14:paraId="51056C26" w14:textId="77777777" w:rsidR="003720F8" w:rsidRPr="00CA08F5" w:rsidRDefault="003720F8" w:rsidP="003720F8">
            <w:pPr>
              <w:widowControl w:val="0"/>
              <w:spacing w:after="0"/>
              <w:contextualSpacing/>
              <w:jc w:val="center"/>
              <w:rPr>
                <w:sz w:val="19"/>
                <w:szCs w:val="19"/>
              </w:rPr>
            </w:pPr>
          </w:p>
        </w:tc>
        <w:tc>
          <w:tcPr>
            <w:tcW w:w="1134" w:type="dxa"/>
            <w:vMerge/>
          </w:tcPr>
          <w:p w14:paraId="5812BB81" w14:textId="77777777" w:rsidR="003720F8" w:rsidRPr="00CA08F5" w:rsidRDefault="003720F8" w:rsidP="003720F8">
            <w:pPr>
              <w:widowControl w:val="0"/>
              <w:spacing w:after="0"/>
              <w:contextualSpacing/>
              <w:jc w:val="center"/>
              <w:rPr>
                <w:sz w:val="19"/>
                <w:szCs w:val="19"/>
              </w:rPr>
            </w:pPr>
          </w:p>
        </w:tc>
      </w:tr>
      <w:tr w:rsidR="00BA60C0" w:rsidRPr="00CA08F5" w14:paraId="56FC4911" w14:textId="77777777" w:rsidTr="00DC24AE">
        <w:trPr>
          <w:trHeight w:val="56"/>
        </w:trPr>
        <w:tc>
          <w:tcPr>
            <w:tcW w:w="491" w:type="dxa"/>
            <w:vMerge/>
          </w:tcPr>
          <w:p w14:paraId="3E841C23"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D3848F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235465A1" w14:textId="77777777" w:rsidR="003720F8" w:rsidRPr="00CA08F5" w:rsidRDefault="003720F8" w:rsidP="003720F8">
            <w:pPr>
              <w:widowControl w:val="0"/>
              <w:spacing w:after="0"/>
              <w:contextualSpacing/>
            </w:pPr>
          </w:p>
        </w:tc>
        <w:tc>
          <w:tcPr>
            <w:tcW w:w="2182" w:type="dxa"/>
            <w:tcMar>
              <w:left w:w="0" w:type="dxa"/>
            </w:tcMar>
            <w:vAlign w:val="center"/>
          </w:tcPr>
          <w:p w14:paraId="77CB9DFD"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идентификации пользователей с помощью протокола </w:t>
            </w:r>
            <w:proofErr w:type="spellStart"/>
            <w:r w:rsidRPr="00CA08F5">
              <w:rPr>
                <w:color w:val="000000" w:themeColor="text1"/>
                <w:sz w:val="19"/>
                <w:szCs w:val="19"/>
              </w:rPr>
              <w:t>Radius</w:t>
            </w:r>
            <w:proofErr w:type="spellEnd"/>
            <w:r w:rsidRPr="00CA08F5">
              <w:rPr>
                <w:color w:val="000000" w:themeColor="text1"/>
                <w:sz w:val="19"/>
                <w:szCs w:val="19"/>
              </w:rPr>
              <w:t xml:space="preserve"> </w:t>
            </w:r>
            <w:proofErr w:type="spellStart"/>
            <w:r w:rsidRPr="00CA08F5">
              <w:rPr>
                <w:color w:val="000000" w:themeColor="text1"/>
                <w:sz w:val="19"/>
                <w:szCs w:val="19"/>
              </w:rPr>
              <w:t>accounting</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978DE3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0CF1754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62D7026" w14:textId="54D9DF6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8343A9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6B8BC6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82167F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49DEAFB" w14:textId="77777777" w:rsidR="003720F8" w:rsidRPr="00CA08F5" w:rsidRDefault="003720F8" w:rsidP="003720F8">
            <w:pPr>
              <w:widowControl w:val="0"/>
              <w:spacing w:after="0"/>
              <w:contextualSpacing/>
              <w:jc w:val="center"/>
              <w:rPr>
                <w:sz w:val="19"/>
                <w:szCs w:val="19"/>
              </w:rPr>
            </w:pPr>
          </w:p>
        </w:tc>
        <w:tc>
          <w:tcPr>
            <w:tcW w:w="1134" w:type="dxa"/>
            <w:vMerge/>
          </w:tcPr>
          <w:p w14:paraId="694C9C3D" w14:textId="77777777" w:rsidR="003720F8" w:rsidRPr="00CA08F5" w:rsidRDefault="003720F8" w:rsidP="003720F8">
            <w:pPr>
              <w:widowControl w:val="0"/>
              <w:spacing w:after="0"/>
              <w:contextualSpacing/>
              <w:jc w:val="center"/>
              <w:rPr>
                <w:sz w:val="19"/>
                <w:szCs w:val="19"/>
              </w:rPr>
            </w:pPr>
          </w:p>
        </w:tc>
        <w:tc>
          <w:tcPr>
            <w:tcW w:w="1134" w:type="dxa"/>
            <w:vMerge/>
          </w:tcPr>
          <w:p w14:paraId="3B12B025" w14:textId="77777777" w:rsidR="003720F8" w:rsidRPr="00CA08F5" w:rsidRDefault="003720F8" w:rsidP="003720F8">
            <w:pPr>
              <w:widowControl w:val="0"/>
              <w:spacing w:after="0"/>
              <w:contextualSpacing/>
              <w:jc w:val="center"/>
              <w:rPr>
                <w:sz w:val="19"/>
                <w:szCs w:val="19"/>
              </w:rPr>
            </w:pPr>
          </w:p>
        </w:tc>
      </w:tr>
      <w:tr w:rsidR="00BA60C0" w:rsidRPr="00CA08F5" w14:paraId="6EE10D43" w14:textId="77777777" w:rsidTr="00DC24AE">
        <w:trPr>
          <w:trHeight w:val="56"/>
        </w:trPr>
        <w:tc>
          <w:tcPr>
            <w:tcW w:w="491" w:type="dxa"/>
            <w:vMerge/>
          </w:tcPr>
          <w:p w14:paraId="278BF1E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ECC3E3A"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C7C14F5" w14:textId="77777777" w:rsidR="003720F8" w:rsidRPr="00CA08F5" w:rsidRDefault="003720F8" w:rsidP="003720F8">
            <w:pPr>
              <w:widowControl w:val="0"/>
              <w:spacing w:after="0"/>
              <w:contextualSpacing/>
            </w:pPr>
          </w:p>
        </w:tc>
        <w:tc>
          <w:tcPr>
            <w:tcW w:w="2182" w:type="dxa"/>
            <w:tcMar>
              <w:left w:w="0" w:type="dxa"/>
            </w:tcMar>
            <w:vAlign w:val="center"/>
          </w:tcPr>
          <w:p w14:paraId="7F3CC55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идентификации пользователей по IP/MAC-адресам, идентификаторам </w:t>
            </w:r>
            <w:proofErr w:type="spellStart"/>
            <w:r w:rsidRPr="00CA08F5">
              <w:rPr>
                <w:color w:val="000000" w:themeColor="text1"/>
                <w:sz w:val="19"/>
                <w:szCs w:val="19"/>
              </w:rPr>
              <w:t>VLAN</w:t>
            </w:r>
            <w:proofErr w:type="spellEnd"/>
            <w:r w:rsidRPr="00CA08F5">
              <w:rPr>
                <w:color w:val="000000" w:themeColor="text1"/>
                <w:sz w:val="19"/>
                <w:szCs w:val="19"/>
              </w:rPr>
              <w:t xml:space="preserve"> (Virtual Local Area Network)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96B2EE9"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FF3832C"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BFC29B8" w14:textId="455D8F1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3D93FB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06D9749"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7519C85"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0EE5B5B" w14:textId="77777777" w:rsidR="003720F8" w:rsidRPr="00CA08F5" w:rsidRDefault="003720F8" w:rsidP="003720F8">
            <w:pPr>
              <w:widowControl w:val="0"/>
              <w:spacing w:after="0"/>
              <w:contextualSpacing/>
              <w:jc w:val="center"/>
              <w:rPr>
                <w:sz w:val="19"/>
                <w:szCs w:val="19"/>
              </w:rPr>
            </w:pPr>
          </w:p>
        </w:tc>
        <w:tc>
          <w:tcPr>
            <w:tcW w:w="1134" w:type="dxa"/>
            <w:vMerge/>
          </w:tcPr>
          <w:p w14:paraId="43337F03" w14:textId="77777777" w:rsidR="003720F8" w:rsidRPr="00CA08F5" w:rsidRDefault="003720F8" w:rsidP="003720F8">
            <w:pPr>
              <w:widowControl w:val="0"/>
              <w:spacing w:after="0"/>
              <w:contextualSpacing/>
              <w:jc w:val="center"/>
              <w:rPr>
                <w:sz w:val="19"/>
                <w:szCs w:val="19"/>
              </w:rPr>
            </w:pPr>
          </w:p>
        </w:tc>
        <w:tc>
          <w:tcPr>
            <w:tcW w:w="1134" w:type="dxa"/>
            <w:vMerge/>
          </w:tcPr>
          <w:p w14:paraId="299C5E79" w14:textId="77777777" w:rsidR="003720F8" w:rsidRPr="00CA08F5" w:rsidRDefault="003720F8" w:rsidP="003720F8">
            <w:pPr>
              <w:widowControl w:val="0"/>
              <w:spacing w:after="0"/>
              <w:contextualSpacing/>
              <w:jc w:val="center"/>
              <w:rPr>
                <w:sz w:val="19"/>
                <w:szCs w:val="19"/>
              </w:rPr>
            </w:pPr>
          </w:p>
        </w:tc>
      </w:tr>
      <w:tr w:rsidR="00BA60C0" w:rsidRPr="00CA08F5" w14:paraId="4D392523" w14:textId="77777777" w:rsidTr="00DC24AE">
        <w:trPr>
          <w:trHeight w:val="56"/>
        </w:trPr>
        <w:tc>
          <w:tcPr>
            <w:tcW w:w="491" w:type="dxa"/>
            <w:vMerge/>
          </w:tcPr>
          <w:p w14:paraId="4AC6C437"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6625C0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6706D07" w14:textId="77777777" w:rsidR="003720F8" w:rsidRPr="00CA08F5" w:rsidRDefault="003720F8" w:rsidP="003720F8">
            <w:pPr>
              <w:widowControl w:val="0"/>
              <w:spacing w:after="0"/>
              <w:contextualSpacing/>
            </w:pPr>
          </w:p>
        </w:tc>
        <w:tc>
          <w:tcPr>
            <w:tcW w:w="2182" w:type="dxa"/>
            <w:tcMar>
              <w:left w:w="0" w:type="dxa"/>
            </w:tcMar>
            <w:vAlign w:val="center"/>
          </w:tcPr>
          <w:p w14:paraId="62137723" w14:textId="77777777" w:rsidR="003720F8" w:rsidRPr="00CA08F5" w:rsidRDefault="003720F8" w:rsidP="003720F8">
            <w:pPr>
              <w:widowControl w:val="0"/>
              <w:spacing w:after="0"/>
              <w:contextualSpacing/>
              <w:jc w:val="center"/>
              <w:rPr>
                <w:color w:val="FF0000"/>
                <w:sz w:val="19"/>
                <w:szCs w:val="19"/>
              </w:rPr>
            </w:pPr>
            <w:r w:rsidRPr="00CA08F5">
              <w:rPr>
                <w:sz w:val="19"/>
                <w:szCs w:val="19"/>
              </w:rPr>
              <w:t xml:space="preserve">Поддержка контроля доступа пользователей в информационно-телекоммуникационную </w:t>
            </w:r>
            <w:r w:rsidRPr="00CA08F5">
              <w:rPr>
                <w:sz w:val="19"/>
                <w:szCs w:val="19"/>
              </w:rPr>
              <w:lastRenderedPageBreak/>
              <w:t xml:space="preserve">сеть Интернет с возможностью установки различных политик доступа для различных групп пользователей на основе членства в группах безопасности службы каталогов Active Directory, </w:t>
            </w:r>
            <w:proofErr w:type="spellStart"/>
            <w:r w:rsidRPr="00CA08F5">
              <w:rPr>
                <w:sz w:val="19"/>
                <w:szCs w:val="19"/>
              </w:rPr>
              <w:t>FreeIPA</w:t>
            </w:r>
            <w:proofErr w:type="spellEnd"/>
            <w:r w:rsidRPr="00CA08F5">
              <w:rPr>
                <w:sz w:val="19"/>
                <w:szCs w:val="19"/>
              </w:rPr>
              <w:t xml:space="preserve">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1FCE7280"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Предусмотрена *</w:t>
            </w:r>
          </w:p>
        </w:tc>
        <w:tc>
          <w:tcPr>
            <w:tcW w:w="1128" w:type="dxa"/>
            <w:tcMar>
              <w:left w:w="0" w:type="dxa"/>
            </w:tcMar>
            <w:vAlign w:val="center"/>
          </w:tcPr>
          <w:p w14:paraId="4E0B6AD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70ED236" w14:textId="31488462"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EA3311D"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5A01B0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A3987D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C1C90E8" w14:textId="77777777" w:rsidR="003720F8" w:rsidRPr="00CA08F5" w:rsidRDefault="003720F8" w:rsidP="003720F8">
            <w:pPr>
              <w:widowControl w:val="0"/>
              <w:spacing w:after="0"/>
              <w:contextualSpacing/>
              <w:jc w:val="center"/>
              <w:rPr>
                <w:sz w:val="19"/>
                <w:szCs w:val="19"/>
              </w:rPr>
            </w:pPr>
          </w:p>
        </w:tc>
        <w:tc>
          <w:tcPr>
            <w:tcW w:w="1134" w:type="dxa"/>
            <w:vMerge/>
          </w:tcPr>
          <w:p w14:paraId="3EEFD372" w14:textId="77777777" w:rsidR="003720F8" w:rsidRPr="00CA08F5" w:rsidRDefault="003720F8" w:rsidP="003720F8">
            <w:pPr>
              <w:widowControl w:val="0"/>
              <w:spacing w:after="0"/>
              <w:contextualSpacing/>
              <w:jc w:val="center"/>
              <w:rPr>
                <w:sz w:val="19"/>
                <w:szCs w:val="19"/>
              </w:rPr>
            </w:pPr>
          </w:p>
        </w:tc>
        <w:tc>
          <w:tcPr>
            <w:tcW w:w="1134" w:type="dxa"/>
            <w:vMerge/>
          </w:tcPr>
          <w:p w14:paraId="118F9AFA" w14:textId="77777777" w:rsidR="003720F8" w:rsidRPr="00CA08F5" w:rsidRDefault="003720F8" w:rsidP="003720F8">
            <w:pPr>
              <w:widowControl w:val="0"/>
              <w:spacing w:after="0"/>
              <w:contextualSpacing/>
              <w:jc w:val="center"/>
              <w:rPr>
                <w:sz w:val="19"/>
                <w:szCs w:val="19"/>
              </w:rPr>
            </w:pPr>
          </w:p>
        </w:tc>
      </w:tr>
      <w:tr w:rsidR="00BA60C0" w:rsidRPr="00CA08F5" w14:paraId="57DFE4C2" w14:textId="77777777" w:rsidTr="00DC24AE">
        <w:trPr>
          <w:trHeight w:val="56"/>
        </w:trPr>
        <w:tc>
          <w:tcPr>
            <w:tcW w:w="491" w:type="dxa"/>
            <w:vMerge/>
          </w:tcPr>
          <w:p w14:paraId="24529206"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EB8AFA6"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E372102" w14:textId="77777777" w:rsidR="003720F8" w:rsidRPr="00CA08F5" w:rsidRDefault="003720F8" w:rsidP="003720F8">
            <w:pPr>
              <w:widowControl w:val="0"/>
              <w:spacing w:after="0"/>
              <w:contextualSpacing/>
            </w:pPr>
          </w:p>
        </w:tc>
        <w:tc>
          <w:tcPr>
            <w:tcW w:w="2182" w:type="dxa"/>
            <w:tcMar>
              <w:left w:w="0" w:type="dxa"/>
            </w:tcMar>
            <w:vAlign w:val="center"/>
          </w:tcPr>
          <w:p w14:paraId="03FA424A"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аутентификации пользователей, работающих на терминальных серверах Windows и на рабочих станциях, работающих под управлением операционной системы Windows, с использованием агентов авторизации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2CDCE53"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C711DE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A94A891" w14:textId="460B8190"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4139C5D"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F6285E3"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1B710BB"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709C9C7" w14:textId="77777777" w:rsidR="003720F8" w:rsidRPr="00CA08F5" w:rsidRDefault="003720F8" w:rsidP="003720F8">
            <w:pPr>
              <w:widowControl w:val="0"/>
              <w:spacing w:after="0"/>
              <w:contextualSpacing/>
              <w:jc w:val="center"/>
              <w:rPr>
                <w:sz w:val="19"/>
                <w:szCs w:val="19"/>
              </w:rPr>
            </w:pPr>
          </w:p>
        </w:tc>
        <w:tc>
          <w:tcPr>
            <w:tcW w:w="1134" w:type="dxa"/>
            <w:vMerge/>
          </w:tcPr>
          <w:p w14:paraId="6D8E83DF" w14:textId="77777777" w:rsidR="003720F8" w:rsidRPr="00CA08F5" w:rsidRDefault="003720F8" w:rsidP="003720F8">
            <w:pPr>
              <w:widowControl w:val="0"/>
              <w:spacing w:after="0"/>
              <w:contextualSpacing/>
              <w:jc w:val="center"/>
              <w:rPr>
                <w:sz w:val="19"/>
                <w:szCs w:val="19"/>
              </w:rPr>
            </w:pPr>
          </w:p>
        </w:tc>
        <w:tc>
          <w:tcPr>
            <w:tcW w:w="1134" w:type="dxa"/>
            <w:vMerge/>
          </w:tcPr>
          <w:p w14:paraId="0F660524" w14:textId="77777777" w:rsidR="003720F8" w:rsidRPr="00CA08F5" w:rsidRDefault="003720F8" w:rsidP="003720F8">
            <w:pPr>
              <w:widowControl w:val="0"/>
              <w:spacing w:after="0"/>
              <w:contextualSpacing/>
              <w:jc w:val="center"/>
              <w:rPr>
                <w:sz w:val="19"/>
                <w:szCs w:val="19"/>
              </w:rPr>
            </w:pPr>
          </w:p>
        </w:tc>
      </w:tr>
      <w:tr w:rsidR="00BA60C0" w:rsidRPr="00CA08F5" w14:paraId="2F1B30F4" w14:textId="77777777" w:rsidTr="00DC24AE">
        <w:trPr>
          <w:trHeight w:val="56"/>
        </w:trPr>
        <w:tc>
          <w:tcPr>
            <w:tcW w:w="491" w:type="dxa"/>
            <w:vMerge/>
          </w:tcPr>
          <w:p w14:paraId="4357C68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9684A5E"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0F9AE65" w14:textId="77777777" w:rsidR="003720F8" w:rsidRPr="00CA08F5" w:rsidRDefault="003720F8" w:rsidP="003720F8">
            <w:pPr>
              <w:widowControl w:val="0"/>
              <w:spacing w:after="0"/>
              <w:contextualSpacing/>
            </w:pPr>
          </w:p>
        </w:tc>
        <w:tc>
          <w:tcPr>
            <w:tcW w:w="2182" w:type="dxa"/>
            <w:tcMar>
              <w:left w:w="0" w:type="dxa"/>
            </w:tcMar>
            <w:vAlign w:val="center"/>
          </w:tcPr>
          <w:p w14:paraId="15A44604"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Наличие системы защиты от перебора паролей пользователей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A1EBB74" w14:textId="77777777" w:rsidR="003720F8" w:rsidRPr="00CA08F5" w:rsidRDefault="003720F8" w:rsidP="003720F8">
            <w:pPr>
              <w:widowControl w:val="0"/>
              <w:spacing w:after="0"/>
              <w:ind w:left="-5"/>
              <w:contextualSpacing/>
              <w:jc w:val="center"/>
              <w:rPr>
                <w:sz w:val="18"/>
                <w:szCs w:val="18"/>
              </w:rPr>
            </w:pPr>
            <w:r w:rsidRPr="00CA08F5">
              <w:rPr>
                <w:sz w:val="19"/>
                <w:szCs w:val="19"/>
              </w:rPr>
              <w:t>Предусмотрено *</w:t>
            </w:r>
          </w:p>
        </w:tc>
        <w:tc>
          <w:tcPr>
            <w:tcW w:w="1128" w:type="dxa"/>
            <w:tcMar>
              <w:left w:w="0" w:type="dxa"/>
            </w:tcMar>
            <w:vAlign w:val="center"/>
          </w:tcPr>
          <w:p w14:paraId="680A2D3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975ECF9" w14:textId="4276429C"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C1103A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3C6909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3A59FD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3F1AA50" w14:textId="77777777" w:rsidR="003720F8" w:rsidRPr="00CA08F5" w:rsidRDefault="003720F8" w:rsidP="003720F8">
            <w:pPr>
              <w:widowControl w:val="0"/>
              <w:spacing w:after="0"/>
              <w:contextualSpacing/>
              <w:jc w:val="center"/>
              <w:rPr>
                <w:sz w:val="19"/>
                <w:szCs w:val="19"/>
              </w:rPr>
            </w:pPr>
          </w:p>
        </w:tc>
        <w:tc>
          <w:tcPr>
            <w:tcW w:w="1134" w:type="dxa"/>
            <w:vMerge/>
          </w:tcPr>
          <w:p w14:paraId="391F832C" w14:textId="77777777" w:rsidR="003720F8" w:rsidRPr="00CA08F5" w:rsidRDefault="003720F8" w:rsidP="003720F8">
            <w:pPr>
              <w:widowControl w:val="0"/>
              <w:spacing w:after="0"/>
              <w:contextualSpacing/>
              <w:jc w:val="center"/>
              <w:rPr>
                <w:sz w:val="19"/>
                <w:szCs w:val="19"/>
              </w:rPr>
            </w:pPr>
          </w:p>
        </w:tc>
        <w:tc>
          <w:tcPr>
            <w:tcW w:w="1134" w:type="dxa"/>
            <w:vMerge/>
          </w:tcPr>
          <w:p w14:paraId="08F80D19" w14:textId="77777777" w:rsidR="003720F8" w:rsidRPr="00CA08F5" w:rsidRDefault="003720F8" w:rsidP="003720F8">
            <w:pPr>
              <w:widowControl w:val="0"/>
              <w:spacing w:after="0"/>
              <w:contextualSpacing/>
              <w:jc w:val="center"/>
              <w:rPr>
                <w:sz w:val="19"/>
                <w:szCs w:val="19"/>
              </w:rPr>
            </w:pPr>
          </w:p>
        </w:tc>
      </w:tr>
      <w:tr w:rsidR="00BA60C0" w:rsidRPr="00CA08F5" w14:paraId="7C9F49EF" w14:textId="77777777" w:rsidTr="00DC24AE">
        <w:trPr>
          <w:trHeight w:val="56"/>
        </w:trPr>
        <w:tc>
          <w:tcPr>
            <w:tcW w:w="491" w:type="dxa"/>
            <w:vMerge/>
          </w:tcPr>
          <w:p w14:paraId="4131D54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FD11B4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4105BFF" w14:textId="77777777" w:rsidR="003720F8" w:rsidRPr="00CA08F5" w:rsidRDefault="003720F8" w:rsidP="003720F8">
            <w:pPr>
              <w:widowControl w:val="0"/>
              <w:spacing w:after="0"/>
              <w:contextualSpacing/>
            </w:pPr>
          </w:p>
        </w:tc>
        <w:tc>
          <w:tcPr>
            <w:tcW w:w="2182" w:type="dxa"/>
            <w:tcMar>
              <w:left w:w="0" w:type="dxa"/>
            </w:tcMar>
            <w:vAlign w:val="center"/>
          </w:tcPr>
          <w:p w14:paraId="02A5FA04"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Поддержка автоматического завершения сеанса по тайм-ауту</w:t>
            </w:r>
            <w:r w:rsidRPr="00CA08F5">
              <w:rPr>
                <w:color w:val="000000" w:themeColor="text1"/>
                <w:sz w:val="19"/>
                <w:szCs w:val="19"/>
                <w:vertAlign w:val="superscript"/>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4751DA8"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0BFF8456"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4849A9A" w14:textId="4DE63795"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E2BEB1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5E7002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9FE1C2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48BF124" w14:textId="77777777" w:rsidR="003720F8" w:rsidRPr="00CA08F5" w:rsidRDefault="003720F8" w:rsidP="003720F8">
            <w:pPr>
              <w:widowControl w:val="0"/>
              <w:spacing w:after="0"/>
              <w:contextualSpacing/>
              <w:jc w:val="center"/>
              <w:rPr>
                <w:sz w:val="19"/>
                <w:szCs w:val="19"/>
              </w:rPr>
            </w:pPr>
          </w:p>
        </w:tc>
        <w:tc>
          <w:tcPr>
            <w:tcW w:w="1134" w:type="dxa"/>
            <w:vMerge/>
          </w:tcPr>
          <w:p w14:paraId="37AEE984" w14:textId="77777777" w:rsidR="003720F8" w:rsidRPr="00CA08F5" w:rsidRDefault="003720F8" w:rsidP="003720F8">
            <w:pPr>
              <w:widowControl w:val="0"/>
              <w:spacing w:after="0"/>
              <w:contextualSpacing/>
              <w:jc w:val="center"/>
              <w:rPr>
                <w:sz w:val="19"/>
                <w:szCs w:val="19"/>
              </w:rPr>
            </w:pPr>
          </w:p>
        </w:tc>
        <w:tc>
          <w:tcPr>
            <w:tcW w:w="1134" w:type="dxa"/>
            <w:vMerge/>
          </w:tcPr>
          <w:p w14:paraId="4C41351C" w14:textId="77777777" w:rsidR="003720F8" w:rsidRPr="00CA08F5" w:rsidRDefault="003720F8" w:rsidP="003720F8">
            <w:pPr>
              <w:widowControl w:val="0"/>
              <w:spacing w:after="0"/>
              <w:contextualSpacing/>
              <w:jc w:val="center"/>
              <w:rPr>
                <w:sz w:val="19"/>
                <w:szCs w:val="19"/>
              </w:rPr>
            </w:pPr>
          </w:p>
        </w:tc>
      </w:tr>
      <w:tr w:rsidR="00BA60C0" w:rsidRPr="00CA08F5" w14:paraId="5C180127" w14:textId="77777777" w:rsidTr="00DC24AE">
        <w:trPr>
          <w:trHeight w:val="56"/>
        </w:trPr>
        <w:tc>
          <w:tcPr>
            <w:tcW w:w="491" w:type="dxa"/>
            <w:vMerge/>
          </w:tcPr>
          <w:p w14:paraId="05E46311"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5B945CA"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FB71C37" w14:textId="77777777" w:rsidR="003720F8" w:rsidRPr="00CA08F5" w:rsidRDefault="003720F8" w:rsidP="003720F8">
            <w:pPr>
              <w:widowControl w:val="0"/>
              <w:spacing w:after="0"/>
              <w:contextualSpacing/>
            </w:pPr>
          </w:p>
        </w:tc>
        <w:tc>
          <w:tcPr>
            <w:tcW w:w="2182" w:type="dxa"/>
            <w:tcMar>
              <w:left w:w="0" w:type="dxa"/>
            </w:tcMar>
            <w:vAlign w:val="center"/>
          </w:tcPr>
          <w:p w14:paraId="3EC24EE9"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механизма ограничения количества сессий с одного IP-адреса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F5A0DD2"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CD10E92"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B28FCB5" w14:textId="13EF31F6"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E73ADC1"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6DDA4A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60023E8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5126CE03" w14:textId="77777777" w:rsidR="003720F8" w:rsidRPr="00CA08F5" w:rsidRDefault="003720F8" w:rsidP="003720F8">
            <w:pPr>
              <w:widowControl w:val="0"/>
              <w:spacing w:after="0"/>
              <w:contextualSpacing/>
              <w:jc w:val="center"/>
              <w:rPr>
                <w:sz w:val="19"/>
                <w:szCs w:val="19"/>
              </w:rPr>
            </w:pPr>
          </w:p>
        </w:tc>
        <w:tc>
          <w:tcPr>
            <w:tcW w:w="1134" w:type="dxa"/>
            <w:vMerge/>
          </w:tcPr>
          <w:p w14:paraId="58BA2FAA" w14:textId="77777777" w:rsidR="003720F8" w:rsidRPr="00CA08F5" w:rsidRDefault="003720F8" w:rsidP="003720F8">
            <w:pPr>
              <w:widowControl w:val="0"/>
              <w:spacing w:after="0"/>
              <w:contextualSpacing/>
              <w:jc w:val="center"/>
              <w:rPr>
                <w:sz w:val="19"/>
                <w:szCs w:val="19"/>
              </w:rPr>
            </w:pPr>
          </w:p>
        </w:tc>
        <w:tc>
          <w:tcPr>
            <w:tcW w:w="1134" w:type="dxa"/>
            <w:vMerge/>
          </w:tcPr>
          <w:p w14:paraId="79C38025" w14:textId="77777777" w:rsidR="003720F8" w:rsidRPr="00CA08F5" w:rsidRDefault="003720F8" w:rsidP="003720F8">
            <w:pPr>
              <w:widowControl w:val="0"/>
              <w:spacing w:after="0"/>
              <w:contextualSpacing/>
              <w:jc w:val="center"/>
              <w:rPr>
                <w:sz w:val="19"/>
                <w:szCs w:val="19"/>
              </w:rPr>
            </w:pPr>
          </w:p>
        </w:tc>
      </w:tr>
      <w:tr w:rsidR="00BA60C0" w:rsidRPr="00CA08F5" w14:paraId="2FE040BA" w14:textId="77777777" w:rsidTr="00DC24AE">
        <w:trPr>
          <w:trHeight w:val="56"/>
        </w:trPr>
        <w:tc>
          <w:tcPr>
            <w:tcW w:w="491" w:type="dxa"/>
            <w:vMerge/>
          </w:tcPr>
          <w:p w14:paraId="1FF11CCC"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FEA799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147EB53" w14:textId="77777777" w:rsidR="003720F8" w:rsidRPr="00CA08F5" w:rsidRDefault="003720F8" w:rsidP="003720F8">
            <w:pPr>
              <w:widowControl w:val="0"/>
              <w:spacing w:after="0"/>
              <w:contextualSpacing/>
            </w:pPr>
          </w:p>
        </w:tc>
        <w:tc>
          <w:tcPr>
            <w:tcW w:w="2182" w:type="dxa"/>
            <w:tcMar>
              <w:left w:w="0" w:type="dxa"/>
            </w:tcMar>
            <w:vAlign w:val="center"/>
          </w:tcPr>
          <w:p w14:paraId="1F1BBC07"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дешифрования </w:t>
            </w:r>
            <w:proofErr w:type="spellStart"/>
            <w:r w:rsidRPr="00CA08F5">
              <w:rPr>
                <w:color w:val="000000" w:themeColor="text1"/>
                <w:sz w:val="19"/>
                <w:szCs w:val="19"/>
              </w:rPr>
              <w:t>SSH</w:t>
            </w:r>
            <w:proofErr w:type="spellEnd"/>
            <w:r w:rsidRPr="00CA08F5">
              <w:rPr>
                <w:color w:val="000000" w:themeColor="text1"/>
                <w:sz w:val="19"/>
                <w:szCs w:val="19"/>
              </w:rPr>
              <w:t xml:space="preserve">-трафика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609091A"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3AED28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4CF8C11" w14:textId="5A5C743F"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93D27CB"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A2C526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1619049"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16E8FEB6" w14:textId="77777777" w:rsidR="003720F8" w:rsidRPr="00CA08F5" w:rsidRDefault="003720F8" w:rsidP="003720F8">
            <w:pPr>
              <w:widowControl w:val="0"/>
              <w:spacing w:after="0"/>
              <w:contextualSpacing/>
              <w:jc w:val="center"/>
              <w:rPr>
                <w:sz w:val="19"/>
                <w:szCs w:val="19"/>
              </w:rPr>
            </w:pPr>
          </w:p>
        </w:tc>
        <w:tc>
          <w:tcPr>
            <w:tcW w:w="1134" w:type="dxa"/>
            <w:vMerge/>
          </w:tcPr>
          <w:p w14:paraId="03805CD2" w14:textId="77777777" w:rsidR="003720F8" w:rsidRPr="00CA08F5" w:rsidRDefault="003720F8" w:rsidP="003720F8">
            <w:pPr>
              <w:widowControl w:val="0"/>
              <w:spacing w:after="0"/>
              <w:contextualSpacing/>
              <w:jc w:val="center"/>
              <w:rPr>
                <w:sz w:val="19"/>
                <w:szCs w:val="19"/>
              </w:rPr>
            </w:pPr>
          </w:p>
        </w:tc>
        <w:tc>
          <w:tcPr>
            <w:tcW w:w="1134" w:type="dxa"/>
            <w:vMerge/>
          </w:tcPr>
          <w:p w14:paraId="6E7594F4" w14:textId="77777777" w:rsidR="003720F8" w:rsidRPr="00CA08F5" w:rsidRDefault="003720F8" w:rsidP="003720F8">
            <w:pPr>
              <w:widowControl w:val="0"/>
              <w:spacing w:after="0"/>
              <w:contextualSpacing/>
              <w:jc w:val="center"/>
              <w:rPr>
                <w:sz w:val="19"/>
                <w:szCs w:val="19"/>
              </w:rPr>
            </w:pPr>
          </w:p>
        </w:tc>
      </w:tr>
      <w:tr w:rsidR="00BA60C0" w:rsidRPr="00CA08F5" w14:paraId="133A16D5" w14:textId="77777777" w:rsidTr="00DC24AE">
        <w:trPr>
          <w:trHeight w:val="56"/>
        </w:trPr>
        <w:tc>
          <w:tcPr>
            <w:tcW w:w="491" w:type="dxa"/>
            <w:vMerge/>
          </w:tcPr>
          <w:p w14:paraId="491FE6F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7ECE2A1"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5BF2437" w14:textId="77777777" w:rsidR="003720F8" w:rsidRPr="00CA08F5" w:rsidRDefault="003720F8" w:rsidP="003720F8">
            <w:pPr>
              <w:widowControl w:val="0"/>
              <w:spacing w:after="0"/>
              <w:contextualSpacing/>
            </w:pPr>
          </w:p>
        </w:tc>
        <w:tc>
          <w:tcPr>
            <w:tcW w:w="2182" w:type="dxa"/>
            <w:tcMar>
              <w:left w:w="0" w:type="dxa"/>
            </w:tcMar>
            <w:vAlign w:val="center"/>
          </w:tcPr>
          <w:p w14:paraId="10DD10C6"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Возможность блокировки определенных команд, передаваемых внутри протокола </w:t>
            </w:r>
            <w:proofErr w:type="spellStart"/>
            <w:r w:rsidRPr="00CA08F5">
              <w:rPr>
                <w:color w:val="000000" w:themeColor="text1"/>
                <w:sz w:val="19"/>
                <w:szCs w:val="19"/>
              </w:rPr>
              <w:t>SSH</w:t>
            </w:r>
            <w:proofErr w:type="spellEnd"/>
            <w:r w:rsidRPr="00CA08F5">
              <w:rPr>
                <w:color w:val="000000" w:themeColor="text1"/>
                <w:sz w:val="19"/>
                <w:szCs w:val="19"/>
              </w:rPr>
              <w:t xml:space="preserve"> (Secure </w:t>
            </w:r>
            <w:r w:rsidRPr="00CA08F5">
              <w:rPr>
                <w:color w:val="000000" w:themeColor="text1"/>
                <w:sz w:val="19"/>
                <w:szCs w:val="19"/>
              </w:rPr>
              <w:lastRenderedPageBreak/>
              <w:t xml:space="preserve">Shell)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BD937A7"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Предусмотрена *</w:t>
            </w:r>
          </w:p>
        </w:tc>
        <w:tc>
          <w:tcPr>
            <w:tcW w:w="1128" w:type="dxa"/>
            <w:tcMar>
              <w:left w:w="0" w:type="dxa"/>
            </w:tcMar>
            <w:vAlign w:val="center"/>
          </w:tcPr>
          <w:p w14:paraId="2738AC3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4340D81" w14:textId="27E47279"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BF6DEF0"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8D36531"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0DDF7F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E7FBA65" w14:textId="77777777" w:rsidR="003720F8" w:rsidRPr="00CA08F5" w:rsidRDefault="003720F8" w:rsidP="003720F8">
            <w:pPr>
              <w:widowControl w:val="0"/>
              <w:spacing w:after="0"/>
              <w:contextualSpacing/>
              <w:jc w:val="center"/>
              <w:rPr>
                <w:sz w:val="19"/>
                <w:szCs w:val="19"/>
              </w:rPr>
            </w:pPr>
          </w:p>
        </w:tc>
        <w:tc>
          <w:tcPr>
            <w:tcW w:w="1134" w:type="dxa"/>
            <w:vMerge/>
          </w:tcPr>
          <w:p w14:paraId="751E767A" w14:textId="77777777" w:rsidR="003720F8" w:rsidRPr="00CA08F5" w:rsidRDefault="003720F8" w:rsidP="003720F8">
            <w:pPr>
              <w:widowControl w:val="0"/>
              <w:spacing w:after="0"/>
              <w:contextualSpacing/>
              <w:jc w:val="center"/>
              <w:rPr>
                <w:sz w:val="19"/>
                <w:szCs w:val="19"/>
              </w:rPr>
            </w:pPr>
          </w:p>
        </w:tc>
        <w:tc>
          <w:tcPr>
            <w:tcW w:w="1134" w:type="dxa"/>
            <w:vMerge/>
          </w:tcPr>
          <w:p w14:paraId="2CB41298" w14:textId="77777777" w:rsidR="003720F8" w:rsidRPr="00CA08F5" w:rsidRDefault="003720F8" w:rsidP="003720F8">
            <w:pPr>
              <w:widowControl w:val="0"/>
              <w:spacing w:after="0"/>
              <w:contextualSpacing/>
              <w:jc w:val="center"/>
              <w:rPr>
                <w:sz w:val="19"/>
                <w:szCs w:val="19"/>
              </w:rPr>
            </w:pPr>
          </w:p>
        </w:tc>
      </w:tr>
      <w:tr w:rsidR="00BA60C0" w:rsidRPr="00CA08F5" w14:paraId="74ACCAD7" w14:textId="77777777" w:rsidTr="00DC24AE">
        <w:trPr>
          <w:trHeight w:val="56"/>
        </w:trPr>
        <w:tc>
          <w:tcPr>
            <w:tcW w:w="491" w:type="dxa"/>
            <w:vMerge/>
          </w:tcPr>
          <w:p w14:paraId="368A930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7D37C02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ED43425" w14:textId="77777777" w:rsidR="003720F8" w:rsidRPr="00CA08F5" w:rsidRDefault="003720F8" w:rsidP="003720F8">
            <w:pPr>
              <w:widowControl w:val="0"/>
              <w:spacing w:after="0"/>
              <w:contextualSpacing/>
            </w:pPr>
          </w:p>
        </w:tc>
        <w:tc>
          <w:tcPr>
            <w:tcW w:w="2182" w:type="dxa"/>
            <w:tcMar>
              <w:left w:w="0" w:type="dxa"/>
            </w:tcMar>
            <w:vAlign w:val="center"/>
          </w:tcPr>
          <w:p w14:paraId="0DE15978"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блокировки передачи файлов, передаваемых с помощью протокола </w:t>
            </w:r>
            <w:proofErr w:type="spellStart"/>
            <w:r w:rsidRPr="00CA08F5">
              <w:rPr>
                <w:color w:val="000000" w:themeColor="text1"/>
                <w:sz w:val="19"/>
                <w:szCs w:val="19"/>
              </w:rPr>
              <w:t>SFTP</w:t>
            </w:r>
            <w:proofErr w:type="spellEnd"/>
            <w:r w:rsidRPr="00CA08F5">
              <w:rPr>
                <w:color w:val="000000" w:themeColor="text1"/>
                <w:sz w:val="19"/>
                <w:szCs w:val="19"/>
              </w:rPr>
              <w:t xml:space="preserve"> (Secure File Transfer Protocol)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93204E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EF296C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B8F95CE" w14:textId="020860C8"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E72D22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5F62073"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E47D1A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4424FB5" w14:textId="77777777" w:rsidR="003720F8" w:rsidRPr="00CA08F5" w:rsidRDefault="003720F8" w:rsidP="003720F8">
            <w:pPr>
              <w:widowControl w:val="0"/>
              <w:spacing w:after="0"/>
              <w:contextualSpacing/>
              <w:jc w:val="center"/>
              <w:rPr>
                <w:sz w:val="19"/>
                <w:szCs w:val="19"/>
              </w:rPr>
            </w:pPr>
          </w:p>
        </w:tc>
        <w:tc>
          <w:tcPr>
            <w:tcW w:w="1134" w:type="dxa"/>
            <w:vMerge/>
          </w:tcPr>
          <w:p w14:paraId="7EF87F08" w14:textId="77777777" w:rsidR="003720F8" w:rsidRPr="00CA08F5" w:rsidRDefault="003720F8" w:rsidP="003720F8">
            <w:pPr>
              <w:widowControl w:val="0"/>
              <w:spacing w:after="0"/>
              <w:contextualSpacing/>
              <w:jc w:val="center"/>
              <w:rPr>
                <w:sz w:val="19"/>
                <w:szCs w:val="19"/>
              </w:rPr>
            </w:pPr>
          </w:p>
        </w:tc>
        <w:tc>
          <w:tcPr>
            <w:tcW w:w="1134" w:type="dxa"/>
            <w:vMerge/>
          </w:tcPr>
          <w:p w14:paraId="1E2E6386" w14:textId="77777777" w:rsidR="003720F8" w:rsidRPr="00CA08F5" w:rsidRDefault="003720F8" w:rsidP="003720F8">
            <w:pPr>
              <w:widowControl w:val="0"/>
              <w:spacing w:after="0"/>
              <w:contextualSpacing/>
              <w:jc w:val="center"/>
              <w:rPr>
                <w:sz w:val="19"/>
                <w:szCs w:val="19"/>
              </w:rPr>
            </w:pPr>
          </w:p>
        </w:tc>
      </w:tr>
      <w:tr w:rsidR="00BA60C0" w:rsidRPr="00CA08F5" w14:paraId="3A2AC79D" w14:textId="77777777" w:rsidTr="00DC24AE">
        <w:trPr>
          <w:trHeight w:val="56"/>
        </w:trPr>
        <w:tc>
          <w:tcPr>
            <w:tcW w:w="491" w:type="dxa"/>
            <w:vMerge/>
          </w:tcPr>
          <w:p w14:paraId="23EE9F08"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457B26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362D6C2" w14:textId="77777777" w:rsidR="003720F8" w:rsidRPr="00CA08F5" w:rsidRDefault="003720F8" w:rsidP="003720F8">
            <w:pPr>
              <w:widowControl w:val="0"/>
              <w:spacing w:after="0"/>
              <w:contextualSpacing/>
            </w:pPr>
          </w:p>
        </w:tc>
        <w:tc>
          <w:tcPr>
            <w:tcW w:w="2182" w:type="dxa"/>
            <w:tcMar>
              <w:left w:w="0" w:type="dxa"/>
            </w:tcMar>
            <w:vAlign w:val="center"/>
          </w:tcPr>
          <w:p w14:paraId="01D587B4"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определения трафика приложений на основе сигнатурного анализа трафика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77C3B2D8"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9B0F9FD"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5733083" w14:textId="16757D73"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F18BDA6"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3305BA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138E10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E1E58DD" w14:textId="77777777" w:rsidR="003720F8" w:rsidRPr="00CA08F5" w:rsidRDefault="003720F8" w:rsidP="003720F8">
            <w:pPr>
              <w:widowControl w:val="0"/>
              <w:spacing w:after="0"/>
              <w:contextualSpacing/>
              <w:jc w:val="center"/>
              <w:rPr>
                <w:sz w:val="19"/>
                <w:szCs w:val="19"/>
              </w:rPr>
            </w:pPr>
          </w:p>
        </w:tc>
        <w:tc>
          <w:tcPr>
            <w:tcW w:w="1134" w:type="dxa"/>
            <w:vMerge/>
          </w:tcPr>
          <w:p w14:paraId="3D43BF0C" w14:textId="77777777" w:rsidR="003720F8" w:rsidRPr="00CA08F5" w:rsidRDefault="003720F8" w:rsidP="003720F8">
            <w:pPr>
              <w:widowControl w:val="0"/>
              <w:spacing w:after="0"/>
              <w:contextualSpacing/>
              <w:jc w:val="center"/>
              <w:rPr>
                <w:sz w:val="19"/>
                <w:szCs w:val="19"/>
              </w:rPr>
            </w:pPr>
          </w:p>
        </w:tc>
        <w:tc>
          <w:tcPr>
            <w:tcW w:w="1134" w:type="dxa"/>
            <w:vMerge/>
          </w:tcPr>
          <w:p w14:paraId="6B050201" w14:textId="77777777" w:rsidR="003720F8" w:rsidRPr="00CA08F5" w:rsidRDefault="003720F8" w:rsidP="003720F8">
            <w:pPr>
              <w:widowControl w:val="0"/>
              <w:spacing w:after="0"/>
              <w:contextualSpacing/>
              <w:jc w:val="center"/>
              <w:rPr>
                <w:sz w:val="19"/>
                <w:szCs w:val="19"/>
              </w:rPr>
            </w:pPr>
          </w:p>
        </w:tc>
      </w:tr>
      <w:tr w:rsidR="00BA60C0" w:rsidRPr="00CA08F5" w14:paraId="222F8DB4" w14:textId="77777777" w:rsidTr="00DC24AE">
        <w:trPr>
          <w:trHeight w:val="56"/>
        </w:trPr>
        <w:tc>
          <w:tcPr>
            <w:tcW w:w="491" w:type="dxa"/>
            <w:vMerge/>
          </w:tcPr>
          <w:p w14:paraId="1638B791"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8E6EDE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E4066B1" w14:textId="77777777" w:rsidR="003720F8" w:rsidRPr="00CA08F5" w:rsidRDefault="003720F8" w:rsidP="003720F8">
            <w:pPr>
              <w:widowControl w:val="0"/>
              <w:spacing w:after="0"/>
              <w:contextualSpacing/>
            </w:pPr>
          </w:p>
        </w:tc>
        <w:tc>
          <w:tcPr>
            <w:tcW w:w="2182" w:type="dxa"/>
            <w:tcMar>
              <w:left w:w="0" w:type="dxa"/>
            </w:tcMar>
            <w:vAlign w:val="center"/>
          </w:tcPr>
          <w:p w14:paraId="37B0769C"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блокировки определенных групп сигнатур приложений для различного типа трафика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07C2FE24"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5E9C58C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F06E938" w14:textId="345A5F60"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372DC6C9"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722FE4C2"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3267DB3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5551A6D2" w14:textId="77777777" w:rsidR="003720F8" w:rsidRPr="00CA08F5" w:rsidRDefault="003720F8" w:rsidP="003720F8">
            <w:pPr>
              <w:widowControl w:val="0"/>
              <w:spacing w:after="0"/>
              <w:contextualSpacing/>
              <w:jc w:val="center"/>
              <w:rPr>
                <w:sz w:val="19"/>
                <w:szCs w:val="19"/>
              </w:rPr>
            </w:pPr>
          </w:p>
        </w:tc>
        <w:tc>
          <w:tcPr>
            <w:tcW w:w="1134" w:type="dxa"/>
            <w:vMerge/>
          </w:tcPr>
          <w:p w14:paraId="387997F6" w14:textId="77777777" w:rsidR="003720F8" w:rsidRPr="00CA08F5" w:rsidRDefault="003720F8" w:rsidP="003720F8">
            <w:pPr>
              <w:widowControl w:val="0"/>
              <w:spacing w:after="0"/>
              <w:contextualSpacing/>
              <w:jc w:val="center"/>
              <w:rPr>
                <w:sz w:val="19"/>
                <w:szCs w:val="19"/>
              </w:rPr>
            </w:pPr>
          </w:p>
        </w:tc>
        <w:tc>
          <w:tcPr>
            <w:tcW w:w="1134" w:type="dxa"/>
            <w:vMerge/>
          </w:tcPr>
          <w:p w14:paraId="2BC791C2" w14:textId="77777777" w:rsidR="003720F8" w:rsidRPr="00CA08F5" w:rsidRDefault="003720F8" w:rsidP="003720F8">
            <w:pPr>
              <w:widowControl w:val="0"/>
              <w:spacing w:after="0"/>
              <w:contextualSpacing/>
              <w:jc w:val="center"/>
              <w:rPr>
                <w:sz w:val="19"/>
                <w:szCs w:val="19"/>
              </w:rPr>
            </w:pPr>
          </w:p>
        </w:tc>
      </w:tr>
      <w:tr w:rsidR="00BA60C0" w:rsidRPr="00CA08F5" w14:paraId="121839DA" w14:textId="77777777" w:rsidTr="00DC24AE">
        <w:trPr>
          <w:trHeight w:val="56"/>
        </w:trPr>
        <w:tc>
          <w:tcPr>
            <w:tcW w:w="491" w:type="dxa"/>
            <w:vMerge/>
          </w:tcPr>
          <w:p w14:paraId="155BFE2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5319D6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B70F2C1" w14:textId="77777777" w:rsidR="003720F8" w:rsidRPr="00CA08F5" w:rsidRDefault="003720F8" w:rsidP="003720F8">
            <w:pPr>
              <w:widowControl w:val="0"/>
              <w:spacing w:after="0"/>
              <w:contextualSpacing/>
            </w:pPr>
          </w:p>
        </w:tc>
        <w:tc>
          <w:tcPr>
            <w:tcW w:w="2182" w:type="dxa"/>
            <w:tcMar>
              <w:left w:w="0" w:type="dxa"/>
            </w:tcMar>
            <w:vAlign w:val="center"/>
          </w:tcPr>
          <w:p w14:paraId="171DAAA3"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Возможность записи событий сработавших правил в соответствующий журнал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827DE7E"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5C8F7937"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72A0CF9" w14:textId="0A09B20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34065B3"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88A7B8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3B22C2F"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555D2C1" w14:textId="77777777" w:rsidR="003720F8" w:rsidRPr="00CA08F5" w:rsidRDefault="003720F8" w:rsidP="003720F8">
            <w:pPr>
              <w:widowControl w:val="0"/>
              <w:spacing w:after="0"/>
              <w:contextualSpacing/>
              <w:jc w:val="center"/>
              <w:rPr>
                <w:sz w:val="19"/>
                <w:szCs w:val="19"/>
              </w:rPr>
            </w:pPr>
          </w:p>
        </w:tc>
        <w:tc>
          <w:tcPr>
            <w:tcW w:w="1134" w:type="dxa"/>
            <w:vMerge/>
          </w:tcPr>
          <w:p w14:paraId="6882FB1F" w14:textId="77777777" w:rsidR="003720F8" w:rsidRPr="00CA08F5" w:rsidRDefault="003720F8" w:rsidP="003720F8">
            <w:pPr>
              <w:widowControl w:val="0"/>
              <w:spacing w:after="0"/>
              <w:contextualSpacing/>
              <w:jc w:val="center"/>
              <w:rPr>
                <w:sz w:val="19"/>
                <w:szCs w:val="19"/>
              </w:rPr>
            </w:pPr>
          </w:p>
        </w:tc>
        <w:tc>
          <w:tcPr>
            <w:tcW w:w="1134" w:type="dxa"/>
            <w:vMerge/>
          </w:tcPr>
          <w:p w14:paraId="03E8B945" w14:textId="77777777" w:rsidR="003720F8" w:rsidRPr="00CA08F5" w:rsidRDefault="003720F8" w:rsidP="003720F8">
            <w:pPr>
              <w:widowControl w:val="0"/>
              <w:spacing w:after="0"/>
              <w:contextualSpacing/>
              <w:jc w:val="center"/>
              <w:rPr>
                <w:sz w:val="19"/>
                <w:szCs w:val="19"/>
              </w:rPr>
            </w:pPr>
          </w:p>
        </w:tc>
      </w:tr>
      <w:tr w:rsidR="00BA60C0" w:rsidRPr="00CA08F5" w14:paraId="3F9A19CA" w14:textId="77777777" w:rsidTr="00DC24AE">
        <w:trPr>
          <w:trHeight w:val="56"/>
        </w:trPr>
        <w:tc>
          <w:tcPr>
            <w:tcW w:w="491" w:type="dxa"/>
            <w:vMerge/>
          </w:tcPr>
          <w:p w14:paraId="467012F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495A052"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B3441E9" w14:textId="77777777" w:rsidR="003720F8" w:rsidRPr="00CA08F5" w:rsidRDefault="003720F8" w:rsidP="003720F8">
            <w:pPr>
              <w:widowControl w:val="0"/>
              <w:spacing w:after="0"/>
              <w:contextualSpacing/>
            </w:pPr>
          </w:p>
        </w:tc>
        <w:tc>
          <w:tcPr>
            <w:tcW w:w="2182" w:type="dxa"/>
            <w:tcMar>
              <w:left w:w="0" w:type="dxa"/>
            </w:tcMar>
            <w:vAlign w:val="center"/>
          </w:tcPr>
          <w:p w14:paraId="6ED12C22"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настройки профилей приложений на каждое индивидуальное правило сетевой безопасности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6996FFCC"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0E0213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1167B266" w14:textId="30FE98D2"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2339DFD"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140CFD3"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E718E1E"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5660523" w14:textId="77777777" w:rsidR="003720F8" w:rsidRPr="00CA08F5" w:rsidRDefault="003720F8" w:rsidP="003720F8">
            <w:pPr>
              <w:widowControl w:val="0"/>
              <w:spacing w:after="0"/>
              <w:contextualSpacing/>
              <w:jc w:val="center"/>
              <w:rPr>
                <w:sz w:val="19"/>
                <w:szCs w:val="19"/>
              </w:rPr>
            </w:pPr>
          </w:p>
        </w:tc>
        <w:tc>
          <w:tcPr>
            <w:tcW w:w="1134" w:type="dxa"/>
            <w:vMerge/>
          </w:tcPr>
          <w:p w14:paraId="65E013A9" w14:textId="77777777" w:rsidR="003720F8" w:rsidRPr="00CA08F5" w:rsidRDefault="003720F8" w:rsidP="003720F8">
            <w:pPr>
              <w:widowControl w:val="0"/>
              <w:spacing w:after="0"/>
              <w:contextualSpacing/>
              <w:jc w:val="center"/>
              <w:rPr>
                <w:sz w:val="19"/>
                <w:szCs w:val="19"/>
              </w:rPr>
            </w:pPr>
          </w:p>
        </w:tc>
        <w:tc>
          <w:tcPr>
            <w:tcW w:w="1134" w:type="dxa"/>
            <w:vMerge/>
          </w:tcPr>
          <w:p w14:paraId="605F35A6" w14:textId="77777777" w:rsidR="003720F8" w:rsidRPr="00CA08F5" w:rsidRDefault="003720F8" w:rsidP="003720F8">
            <w:pPr>
              <w:widowControl w:val="0"/>
              <w:spacing w:after="0"/>
              <w:contextualSpacing/>
              <w:jc w:val="center"/>
              <w:rPr>
                <w:sz w:val="19"/>
                <w:szCs w:val="19"/>
              </w:rPr>
            </w:pPr>
          </w:p>
        </w:tc>
      </w:tr>
      <w:tr w:rsidR="00BA60C0" w:rsidRPr="00CA08F5" w14:paraId="46D7CBBB" w14:textId="77777777" w:rsidTr="00DC24AE">
        <w:trPr>
          <w:trHeight w:val="56"/>
        </w:trPr>
        <w:tc>
          <w:tcPr>
            <w:tcW w:w="491" w:type="dxa"/>
            <w:vMerge/>
          </w:tcPr>
          <w:p w14:paraId="15DC373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3C3F3B35"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0CF2E41" w14:textId="77777777" w:rsidR="003720F8" w:rsidRPr="00CA08F5" w:rsidRDefault="003720F8" w:rsidP="003720F8">
            <w:pPr>
              <w:widowControl w:val="0"/>
              <w:spacing w:after="0"/>
              <w:contextualSpacing/>
            </w:pPr>
          </w:p>
        </w:tc>
        <w:tc>
          <w:tcPr>
            <w:tcW w:w="2182" w:type="dxa"/>
            <w:tcMar>
              <w:left w:w="0" w:type="dxa"/>
            </w:tcMar>
            <w:vAlign w:val="center"/>
          </w:tcPr>
          <w:p w14:paraId="072E50D4"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Поддержка настройки обновлений сигнатур приложений как по расписанию, так и в ручном режиме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6DF86FF"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84A9E0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19D77FF" w14:textId="32397C9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111120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56EC9C2F"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E30AB0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3C1DF593" w14:textId="77777777" w:rsidR="003720F8" w:rsidRPr="00CA08F5" w:rsidRDefault="003720F8" w:rsidP="003720F8">
            <w:pPr>
              <w:widowControl w:val="0"/>
              <w:spacing w:after="0"/>
              <w:contextualSpacing/>
              <w:jc w:val="center"/>
              <w:rPr>
                <w:sz w:val="19"/>
                <w:szCs w:val="19"/>
              </w:rPr>
            </w:pPr>
          </w:p>
        </w:tc>
        <w:tc>
          <w:tcPr>
            <w:tcW w:w="1134" w:type="dxa"/>
            <w:vMerge/>
          </w:tcPr>
          <w:p w14:paraId="6462CD8F" w14:textId="77777777" w:rsidR="003720F8" w:rsidRPr="00CA08F5" w:rsidRDefault="003720F8" w:rsidP="003720F8">
            <w:pPr>
              <w:widowControl w:val="0"/>
              <w:spacing w:after="0"/>
              <w:contextualSpacing/>
              <w:jc w:val="center"/>
              <w:rPr>
                <w:sz w:val="19"/>
                <w:szCs w:val="19"/>
              </w:rPr>
            </w:pPr>
          </w:p>
        </w:tc>
        <w:tc>
          <w:tcPr>
            <w:tcW w:w="1134" w:type="dxa"/>
            <w:vMerge/>
          </w:tcPr>
          <w:p w14:paraId="3D74D9E4" w14:textId="77777777" w:rsidR="003720F8" w:rsidRPr="00CA08F5" w:rsidRDefault="003720F8" w:rsidP="003720F8">
            <w:pPr>
              <w:widowControl w:val="0"/>
              <w:spacing w:after="0"/>
              <w:contextualSpacing/>
              <w:jc w:val="center"/>
              <w:rPr>
                <w:sz w:val="19"/>
                <w:szCs w:val="19"/>
              </w:rPr>
            </w:pPr>
          </w:p>
        </w:tc>
      </w:tr>
      <w:tr w:rsidR="00BA60C0" w:rsidRPr="00CA08F5" w14:paraId="249B0367" w14:textId="77777777" w:rsidTr="00DC24AE">
        <w:trPr>
          <w:trHeight w:val="60"/>
        </w:trPr>
        <w:tc>
          <w:tcPr>
            <w:tcW w:w="491" w:type="dxa"/>
            <w:vMerge/>
          </w:tcPr>
          <w:p w14:paraId="5FAF9ED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F6DC378"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0F0CE39" w14:textId="77777777" w:rsidR="003720F8" w:rsidRPr="00CA08F5" w:rsidRDefault="003720F8" w:rsidP="003720F8">
            <w:pPr>
              <w:widowControl w:val="0"/>
              <w:spacing w:after="0"/>
              <w:contextualSpacing/>
            </w:pPr>
          </w:p>
        </w:tc>
        <w:tc>
          <w:tcPr>
            <w:tcW w:w="2182" w:type="dxa"/>
            <w:tcMar>
              <w:left w:w="0" w:type="dxa"/>
            </w:tcMar>
            <w:vAlign w:val="center"/>
          </w:tcPr>
          <w:p w14:paraId="112455D3" w14:textId="77777777" w:rsidR="003720F8" w:rsidRPr="00CA08F5" w:rsidRDefault="003720F8" w:rsidP="003720F8">
            <w:pPr>
              <w:widowControl w:val="0"/>
              <w:spacing w:after="0"/>
              <w:contextualSpacing/>
              <w:jc w:val="center"/>
              <w:rPr>
                <w:color w:val="FF0000"/>
                <w:sz w:val="19"/>
                <w:szCs w:val="19"/>
              </w:rPr>
            </w:pPr>
            <w:r w:rsidRPr="00CA08F5">
              <w:rPr>
                <w:sz w:val="19"/>
                <w:szCs w:val="19"/>
              </w:rPr>
              <w:t xml:space="preserve">Возможность предоставления пользователям удаленного доступа к информационно-вычислительной сети Заказчика (Remote Access </w:t>
            </w:r>
            <w:proofErr w:type="spellStart"/>
            <w:r w:rsidRPr="00CA08F5">
              <w:rPr>
                <w:sz w:val="19"/>
                <w:szCs w:val="19"/>
              </w:rPr>
              <w:t>VPN</w:t>
            </w:r>
            <w:proofErr w:type="spellEnd"/>
            <w:r w:rsidRPr="00CA08F5">
              <w:rPr>
                <w:sz w:val="19"/>
                <w:szCs w:val="19"/>
              </w:rPr>
              <w:t xml:space="preserve">) посредством </w:t>
            </w:r>
            <w:proofErr w:type="spellStart"/>
            <w:r w:rsidRPr="00CA08F5">
              <w:rPr>
                <w:sz w:val="19"/>
                <w:szCs w:val="19"/>
              </w:rPr>
              <w:t>VPN</w:t>
            </w:r>
            <w:proofErr w:type="spellEnd"/>
            <w:r w:rsidRPr="00CA08F5">
              <w:rPr>
                <w:sz w:val="19"/>
                <w:szCs w:val="19"/>
              </w:rPr>
              <w:t xml:space="preserve"> </w:t>
            </w:r>
            <w:proofErr w:type="spellStart"/>
            <w:r w:rsidRPr="00CA08F5">
              <w:rPr>
                <w:sz w:val="19"/>
                <w:szCs w:val="19"/>
              </w:rPr>
              <w:lastRenderedPageBreak/>
              <w:t>L2TP</w:t>
            </w:r>
            <w:proofErr w:type="spellEnd"/>
            <w:r w:rsidRPr="00CA08F5">
              <w:rPr>
                <w:sz w:val="19"/>
                <w:szCs w:val="19"/>
              </w:rPr>
              <w:t>/</w:t>
            </w:r>
            <w:proofErr w:type="spellStart"/>
            <w:r w:rsidRPr="00CA08F5">
              <w:rPr>
                <w:sz w:val="19"/>
                <w:szCs w:val="19"/>
              </w:rPr>
              <w:t>IPsec</w:t>
            </w:r>
            <w:proofErr w:type="spellEnd"/>
            <w:r w:rsidRPr="00CA08F5">
              <w:rPr>
                <w:sz w:val="19"/>
                <w:szCs w:val="19"/>
              </w:rPr>
              <w:t xml:space="preserve"> или </w:t>
            </w:r>
            <w:proofErr w:type="spellStart"/>
            <w:r w:rsidRPr="00CA08F5">
              <w:rPr>
                <w:sz w:val="19"/>
                <w:szCs w:val="19"/>
              </w:rPr>
              <w:t>IKEv2</w:t>
            </w:r>
            <w:proofErr w:type="spellEnd"/>
            <w:r w:rsidRPr="00CA08F5">
              <w:rPr>
                <w:sz w:val="19"/>
                <w:szCs w:val="19"/>
              </w:rPr>
              <w:t xml:space="preserve"> (Internet Key Exchange) </w:t>
            </w:r>
            <w:r w:rsidRPr="00CA08F5">
              <w:rPr>
                <w:sz w:val="18"/>
                <w:szCs w:val="18"/>
                <w:vertAlign w:val="superscript"/>
              </w:rPr>
              <w:sym w:font="Symbol" w:char="F03C"/>
            </w:r>
            <w:r w:rsidRPr="00CA08F5">
              <w:rPr>
                <w:sz w:val="18"/>
                <w:szCs w:val="18"/>
                <w:vertAlign w:val="superscript"/>
              </w:rPr>
              <w:t>1</w:t>
            </w:r>
            <w:r w:rsidRPr="00CA08F5">
              <w:rPr>
                <w:sz w:val="18"/>
                <w:szCs w:val="18"/>
                <w:vertAlign w:val="superscript"/>
              </w:rPr>
              <w:sym w:font="Symbol" w:char="F03E"/>
            </w:r>
          </w:p>
        </w:tc>
        <w:tc>
          <w:tcPr>
            <w:tcW w:w="1140" w:type="dxa"/>
            <w:tcMar>
              <w:left w:w="0" w:type="dxa"/>
            </w:tcMar>
            <w:vAlign w:val="center"/>
          </w:tcPr>
          <w:p w14:paraId="39FD2F75"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Предусмотрена *</w:t>
            </w:r>
          </w:p>
        </w:tc>
        <w:tc>
          <w:tcPr>
            <w:tcW w:w="1128" w:type="dxa"/>
            <w:tcMar>
              <w:left w:w="0" w:type="dxa"/>
            </w:tcMar>
            <w:vAlign w:val="center"/>
          </w:tcPr>
          <w:p w14:paraId="411270FF"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B85CA23" w14:textId="626C9D11"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56A8A94F"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1F741AA3"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42E980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A8A78CA" w14:textId="77777777" w:rsidR="003720F8" w:rsidRPr="00CA08F5" w:rsidRDefault="003720F8" w:rsidP="003720F8">
            <w:pPr>
              <w:widowControl w:val="0"/>
              <w:spacing w:after="0"/>
              <w:contextualSpacing/>
              <w:jc w:val="center"/>
              <w:rPr>
                <w:sz w:val="19"/>
                <w:szCs w:val="19"/>
              </w:rPr>
            </w:pPr>
          </w:p>
        </w:tc>
        <w:tc>
          <w:tcPr>
            <w:tcW w:w="1134" w:type="dxa"/>
            <w:vMerge/>
          </w:tcPr>
          <w:p w14:paraId="3D48C516" w14:textId="77777777" w:rsidR="003720F8" w:rsidRPr="00CA08F5" w:rsidRDefault="003720F8" w:rsidP="003720F8">
            <w:pPr>
              <w:widowControl w:val="0"/>
              <w:spacing w:after="0"/>
              <w:contextualSpacing/>
              <w:jc w:val="center"/>
              <w:rPr>
                <w:sz w:val="19"/>
                <w:szCs w:val="19"/>
              </w:rPr>
            </w:pPr>
          </w:p>
        </w:tc>
        <w:tc>
          <w:tcPr>
            <w:tcW w:w="1134" w:type="dxa"/>
            <w:vMerge/>
          </w:tcPr>
          <w:p w14:paraId="2BBD9F75" w14:textId="77777777" w:rsidR="003720F8" w:rsidRPr="00CA08F5" w:rsidRDefault="003720F8" w:rsidP="003720F8">
            <w:pPr>
              <w:widowControl w:val="0"/>
              <w:spacing w:after="0"/>
              <w:contextualSpacing/>
              <w:jc w:val="center"/>
              <w:rPr>
                <w:sz w:val="19"/>
                <w:szCs w:val="19"/>
              </w:rPr>
            </w:pPr>
          </w:p>
        </w:tc>
      </w:tr>
      <w:tr w:rsidR="00BA60C0" w:rsidRPr="00CA08F5" w14:paraId="1F10F8FA" w14:textId="77777777" w:rsidTr="00DC24AE">
        <w:trPr>
          <w:trHeight w:val="60"/>
        </w:trPr>
        <w:tc>
          <w:tcPr>
            <w:tcW w:w="491" w:type="dxa"/>
            <w:vMerge/>
          </w:tcPr>
          <w:p w14:paraId="69DE4D39"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045768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3DFCA77" w14:textId="77777777" w:rsidR="003720F8" w:rsidRPr="00CA08F5" w:rsidRDefault="003720F8" w:rsidP="003720F8">
            <w:pPr>
              <w:widowControl w:val="0"/>
              <w:spacing w:after="0"/>
              <w:contextualSpacing/>
            </w:pPr>
          </w:p>
        </w:tc>
        <w:tc>
          <w:tcPr>
            <w:tcW w:w="2182" w:type="dxa"/>
            <w:tcMar>
              <w:left w:w="0" w:type="dxa"/>
            </w:tcMar>
            <w:vAlign w:val="center"/>
          </w:tcPr>
          <w:p w14:paraId="4B671963"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 Поддержка отказоустойчивости и высокой доступности подключений </w:t>
            </w:r>
            <w:proofErr w:type="spellStart"/>
            <w:r w:rsidRPr="00CA08F5">
              <w:rPr>
                <w:color w:val="000000" w:themeColor="text1"/>
                <w:sz w:val="19"/>
                <w:szCs w:val="19"/>
              </w:rPr>
              <w:t>VPN</w:t>
            </w:r>
            <w:proofErr w:type="spellEnd"/>
            <w:r w:rsidRPr="00CA08F5">
              <w:rPr>
                <w:color w:val="000000" w:themeColor="text1"/>
                <w:sz w:val="19"/>
                <w:szCs w:val="19"/>
              </w:rPr>
              <w:t xml:space="preserve"> (Virtual Private Network)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4D45C2DB"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085127E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C736776" w14:textId="7BD27F92"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6254DE5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6CE2FD48"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B1BA42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E751C59" w14:textId="77777777" w:rsidR="003720F8" w:rsidRPr="00CA08F5" w:rsidRDefault="003720F8" w:rsidP="003720F8">
            <w:pPr>
              <w:widowControl w:val="0"/>
              <w:spacing w:after="0"/>
              <w:contextualSpacing/>
              <w:jc w:val="center"/>
              <w:rPr>
                <w:sz w:val="19"/>
                <w:szCs w:val="19"/>
              </w:rPr>
            </w:pPr>
          </w:p>
        </w:tc>
        <w:tc>
          <w:tcPr>
            <w:tcW w:w="1134" w:type="dxa"/>
            <w:vMerge/>
          </w:tcPr>
          <w:p w14:paraId="7DCD544D" w14:textId="77777777" w:rsidR="003720F8" w:rsidRPr="00CA08F5" w:rsidRDefault="003720F8" w:rsidP="003720F8">
            <w:pPr>
              <w:widowControl w:val="0"/>
              <w:spacing w:after="0"/>
              <w:contextualSpacing/>
              <w:jc w:val="center"/>
              <w:rPr>
                <w:sz w:val="19"/>
                <w:szCs w:val="19"/>
              </w:rPr>
            </w:pPr>
          </w:p>
        </w:tc>
        <w:tc>
          <w:tcPr>
            <w:tcW w:w="1134" w:type="dxa"/>
            <w:vMerge/>
          </w:tcPr>
          <w:p w14:paraId="4928033C" w14:textId="77777777" w:rsidR="003720F8" w:rsidRPr="00CA08F5" w:rsidRDefault="003720F8" w:rsidP="003720F8">
            <w:pPr>
              <w:widowControl w:val="0"/>
              <w:spacing w:after="0"/>
              <w:contextualSpacing/>
              <w:jc w:val="center"/>
              <w:rPr>
                <w:sz w:val="19"/>
                <w:szCs w:val="19"/>
              </w:rPr>
            </w:pPr>
          </w:p>
        </w:tc>
      </w:tr>
      <w:tr w:rsidR="00BA60C0" w:rsidRPr="00CA08F5" w14:paraId="0D227D86" w14:textId="77777777" w:rsidTr="00DC24AE">
        <w:trPr>
          <w:trHeight w:val="56"/>
        </w:trPr>
        <w:tc>
          <w:tcPr>
            <w:tcW w:w="491" w:type="dxa"/>
            <w:vMerge/>
          </w:tcPr>
          <w:p w14:paraId="692C630A"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6E056C4"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476D78C4" w14:textId="77777777" w:rsidR="003720F8" w:rsidRPr="00CA08F5" w:rsidRDefault="003720F8" w:rsidP="003720F8">
            <w:pPr>
              <w:widowControl w:val="0"/>
              <w:spacing w:after="0"/>
              <w:contextualSpacing/>
            </w:pPr>
          </w:p>
        </w:tc>
        <w:tc>
          <w:tcPr>
            <w:tcW w:w="2182" w:type="dxa"/>
            <w:tcMar>
              <w:left w:w="0" w:type="dxa"/>
            </w:tcMar>
            <w:vAlign w:val="center"/>
          </w:tcPr>
          <w:p w14:paraId="4DBECFB1" w14:textId="77777777" w:rsidR="003720F8" w:rsidRPr="00CA08F5" w:rsidRDefault="003720F8" w:rsidP="003720F8">
            <w:pPr>
              <w:widowControl w:val="0"/>
              <w:spacing w:after="0"/>
              <w:contextualSpacing/>
              <w:jc w:val="center"/>
              <w:rPr>
                <w:color w:val="FF0000"/>
                <w:sz w:val="19"/>
                <w:szCs w:val="19"/>
              </w:rPr>
            </w:pPr>
            <w:r w:rsidRPr="00CA08F5">
              <w:rPr>
                <w:color w:val="FF0000"/>
                <w:sz w:val="19"/>
                <w:szCs w:val="19"/>
              </w:rPr>
              <w:t xml:space="preserve"> </w:t>
            </w:r>
            <w:r w:rsidRPr="00CA08F5">
              <w:rPr>
                <w:color w:val="000000" w:themeColor="text1"/>
                <w:sz w:val="19"/>
                <w:szCs w:val="19"/>
              </w:rPr>
              <w:t xml:space="preserve">Поддержка транспортного режима </w:t>
            </w:r>
            <w:proofErr w:type="spellStart"/>
            <w:r w:rsidRPr="00CA08F5">
              <w:rPr>
                <w:color w:val="000000" w:themeColor="text1"/>
                <w:sz w:val="19"/>
                <w:szCs w:val="19"/>
              </w:rPr>
              <w:t>IPsec</w:t>
            </w:r>
            <w:proofErr w:type="spellEnd"/>
            <w:r w:rsidRPr="00CA08F5">
              <w:rPr>
                <w:color w:val="000000" w:themeColor="text1"/>
                <w:sz w:val="19"/>
                <w:szCs w:val="19"/>
              </w:rPr>
              <w:t xml:space="preserve"> (Transport </w:t>
            </w:r>
            <w:proofErr w:type="spellStart"/>
            <w:r w:rsidRPr="00CA08F5">
              <w:rPr>
                <w:color w:val="000000" w:themeColor="text1"/>
                <w:sz w:val="19"/>
                <w:szCs w:val="19"/>
              </w:rPr>
              <w:t>mode</w:t>
            </w:r>
            <w:proofErr w:type="spellEnd"/>
            <w:r w:rsidRPr="00CA08F5">
              <w:rPr>
                <w:color w:val="000000" w:themeColor="text1"/>
                <w:sz w:val="19"/>
                <w:szCs w:val="19"/>
              </w:rPr>
              <w:t xml:space="preserve">) и туннельного режима </w:t>
            </w:r>
            <w:proofErr w:type="spellStart"/>
            <w:r w:rsidRPr="00CA08F5">
              <w:rPr>
                <w:color w:val="000000" w:themeColor="text1"/>
                <w:sz w:val="19"/>
                <w:szCs w:val="19"/>
              </w:rPr>
              <w:t>IPsec</w:t>
            </w:r>
            <w:proofErr w:type="spellEnd"/>
            <w:r w:rsidRPr="00CA08F5">
              <w:rPr>
                <w:color w:val="000000" w:themeColor="text1"/>
                <w:sz w:val="19"/>
                <w:szCs w:val="19"/>
              </w:rPr>
              <w:t xml:space="preserve"> (</w:t>
            </w:r>
            <w:proofErr w:type="spellStart"/>
            <w:r w:rsidRPr="00CA08F5">
              <w:rPr>
                <w:color w:val="000000" w:themeColor="text1"/>
                <w:sz w:val="19"/>
                <w:szCs w:val="19"/>
              </w:rPr>
              <w:t>Tunnel</w:t>
            </w:r>
            <w:proofErr w:type="spellEnd"/>
            <w:r w:rsidRPr="00CA08F5">
              <w:rPr>
                <w:color w:val="000000" w:themeColor="text1"/>
                <w:sz w:val="19"/>
                <w:szCs w:val="19"/>
              </w:rPr>
              <w:t xml:space="preserve"> </w:t>
            </w:r>
            <w:proofErr w:type="spellStart"/>
            <w:r w:rsidRPr="00CA08F5">
              <w:rPr>
                <w:color w:val="000000" w:themeColor="text1"/>
                <w:sz w:val="19"/>
                <w:szCs w:val="19"/>
              </w:rPr>
              <w:t>mode</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2C32A6FF"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2E3D5B7B"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2EB452B" w14:textId="5575018B"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16C9410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1D0DBE0"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048FF68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21F207FE" w14:textId="77777777" w:rsidR="003720F8" w:rsidRPr="00CA08F5" w:rsidRDefault="003720F8" w:rsidP="003720F8">
            <w:pPr>
              <w:widowControl w:val="0"/>
              <w:spacing w:after="0"/>
              <w:contextualSpacing/>
              <w:jc w:val="center"/>
              <w:rPr>
                <w:sz w:val="19"/>
                <w:szCs w:val="19"/>
              </w:rPr>
            </w:pPr>
          </w:p>
        </w:tc>
        <w:tc>
          <w:tcPr>
            <w:tcW w:w="1134" w:type="dxa"/>
            <w:vMerge/>
          </w:tcPr>
          <w:p w14:paraId="5D29586A" w14:textId="77777777" w:rsidR="003720F8" w:rsidRPr="00CA08F5" w:rsidRDefault="003720F8" w:rsidP="003720F8">
            <w:pPr>
              <w:widowControl w:val="0"/>
              <w:spacing w:after="0"/>
              <w:contextualSpacing/>
              <w:jc w:val="center"/>
              <w:rPr>
                <w:sz w:val="19"/>
                <w:szCs w:val="19"/>
              </w:rPr>
            </w:pPr>
          </w:p>
        </w:tc>
        <w:tc>
          <w:tcPr>
            <w:tcW w:w="1134" w:type="dxa"/>
            <w:vMerge/>
          </w:tcPr>
          <w:p w14:paraId="1631BCBE" w14:textId="77777777" w:rsidR="003720F8" w:rsidRPr="00CA08F5" w:rsidRDefault="003720F8" w:rsidP="003720F8">
            <w:pPr>
              <w:widowControl w:val="0"/>
              <w:spacing w:after="0"/>
              <w:contextualSpacing/>
              <w:jc w:val="center"/>
              <w:rPr>
                <w:sz w:val="19"/>
                <w:szCs w:val="19"/>
              </w:rPr>
            </w:pPr>
          </w:p>
        </w:tc>
      </w:tr>
      <w:tr w:rsidR="00BA60C0" w:rsidRPr="00CA08F5" w14:paraId="7CD4250C" w14:textId="77777777" w:rsidTr="00DC24AE">
        <w:trPr>
          <w:trHeight w:val="56"/>
        </w:trPr>
        <w:tc>
          <w:tcPr>
            <w:tcW w:w="491" w:type="dxa"/>
            <w:vMerge/>
          </w:tcPr>
          <w:p w14:paraId="7F362F81"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CC9600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47693B0" w14:textId="77777777" w:rsidR="003720F8" w:rsidRPr="00CA08F5" w:rsidRDefault="003720F8" w:rsidP="003720F8">
            <w:pPr>
              <w:widowControl w:val="0"/>
              <w:spacing w:after="0"/>
              <w:contextualSpacing/>
            </w:pPr>
          </w:p>
        </w:tc>
        <w:tc>
          <w:tcPr>
            <w:tcW w:w="2182" w:type="dxa"/>
            <w:tcMar>
              <w:left w:w="0" w:type="dxa"/>
            </w:tcMar>
            <w:vAlign w:val="center"/>
          </w:tcPr>
          <w:p w14:paraId="440C8CEC"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 Поддержка Policy-Based </w:t>
            </w:r>
            <w:proofErr w:type="spellStart"/>
            <w:r w:rsidRPr="00CA08F5">
              <w:rPr>
                <w:color w:val="000000" w:themeColor="text1"/>
                <w:sz w:val="19"/>
                <w:szCs w:val="19"/>
              </w:rPr>
              <w:t>VPN</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087063D"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7071718"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60DD1C0" w14:textId="04C914EE"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B34B16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7F85AF2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469E427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0699A0A" w14:textId="77777777" w:rsidR="003720F8" w:rsidRPr="00CA08F5" w:rsidRDefault="003720F8" w:rsidP="003720F8">
            <w:pPr>
              <w:widowControl w:val="0"/>
              <w:spacing w:after="0"/>
              <w:contextualSpacing/>
              <w:jc w:val="center"/>
              <w:rPr>
                <w:sz w:val="19"/>
                <w:szCs w:val="19"/>
              </w:rPr>
            </w:pPr>
          </w:p>
        </w:tc>
        <w:tc>
          <w:tcPr>
            <w:tcW w:w="1134" w:type="dxa"/>
            <w:vMerge/>
          </w:tcPr>
          <w:p w14:paraId="2E47494D" w14:textId="77777777" w:rsidR="003720F8" w:rsidRPr="00CA08F5" w:rsidRDefault="003720F8" w:rsidP="003720F8">
            <w:pPr>
              <w:widowControl w:val="0"/>
              <w:spacing w:after="0"/>
              <w:contextualSpacing/>
              <w:jc w:val="center"/>
              <w:rPr>
                <w:sz w:val="19"/>
                <w:szCs w:val="19"/>
              </w:rPr>
            </w:pPr>
          </w:p>
        </w:tc>
        <w:tc>
          <w:tcPr>
            <w:tcW w:w="1134" w:type="dxa"/>
            <w:vMerge/>
          </w:tcPr>
          <w:p w14:paraId="7FD3D660" w14:textId="77777777" w:rsidR="003720F8" w:rsidRPr="00CA08F5" w:rsidRDefault="003720F8" w:rsidP="003720F8">
            <w:pPr>
              <w:widowControl w:val="0"/>
              <w:spacing w:after="0"/>
              <w:contextualSpacing/>
              <w:jc w:val="center"/>
              <w:rPr>
                <w:sz w:val="19"/>
                <w:szCs w:val="19"/>
              </w:rPr>
            </w:pPr>
          </w:p>
        </w:tc>
      </w:tr>
      <w:tr w:rsidR="00BA60C0" w:rsidRPr="00CA08F5" w14:paraId="1CA7BCA2" w14:textId="77777777" w:rsidTr="00DC24AE">
        <w:trPr>
          <w:trHeight w:val="56"/>
        </w:trPr>
        <w:tc>
          <w:tcPr>
            <w:tcW w:w="491" w:type="dxa"/>
            <w:vMerge/>
          </w:tcPr>
          <w:p w14:paraId="719E271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B4E35DB"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6274FBAE" w14:textId="77777777" w:rsidR="003720F8" w:rsidRPr="00CA08F5" w:rsidRDefault="003720F8" w:rsidP="003720F8">
            <w:pPr>
              <w:widowControl w:val="0"/>
              <w:spacing w:after="0"/>
              <w:contextualSpacing/>
            </w:pPr>
          </w:p>
        </w:tc>
        <w:tc>
          <w:tcPr>
            <w:tcW w:w="2182" w:type="dxa"/>
            <w:tcMar>
              <w:left w:w="0" w:type="dxa"/>
            </w:tcMar>
            <w:vAlign w:val="center"/>
          </w:tcPr>
          <w:p w14:paraId="3CE83C58"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 Поддержка проверки оконечных устройств клиентов </w:t>
            </w:r>
            <w:proofErr w:type="spellStart"/>
            <w:r w:rsidRPr="00CA08F5">
              <w:rPr>
                <w:color w:val="000000" w:themeColor="text1"/>
                <w:sz w:val="19"/>
                <w:szCs w:val="19"/>
              </w:rPr>
              <w:t>VPN</w:t>
            </w:r>
            <w:proofErr w:type="spellEnd"/>
            <w:r w:rsidRPr="00CA08F5">
              <w:rPr>
                <w:color w:val="000000" w:themeColor="text1"/>
                <w:sz w:val="19"/>
                <w:szCs w:val="19"/>
              </w:rPr>
              <w:t xml:space="preserve"> с использованием агента на конечных устройствах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45FD8A8"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5C0772F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24D1F740" w14:textId="3134A35D"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2607085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76D81DB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BF8D81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4869F54" w14:textId="77777777" w:rsidR="003720F8" w:rsidRPr="00CA08F5" w:rsidRDefault="003720F8" w:rsidP="003720F8">
            <w:pPr>
              <w:widowControl w:val="0"/>
              <w:spacing w:after="0"/>
              <w:contextualSpacing/>
              <w:jc w:val="center"/>
              <w:rPr>
                <w:sz w:val="19"/>
                <w:szCs w:val="19"/>
              </w:rPr>
            </w:pPr>
          </w:p>
        </w:tc>
        <w:tc>
          <w:tcPr>
            <w:tcW w:w="1134" w:type="dxa"/>
            <w:vMerge/>
          </w:tcPr>
          <w:p w14:paraId="6B9B4376" w14:textId="77777777" w:rsidR="003720F8" w:rsidRPr="00CA08F5" w:rsidRDefault="003720F8" w:rsidP="003720F8">
            <w:pPr>
              <w:widowControl w:val="0"/>
              <w:spacing w:after="0"/>
              <w:contextualSpacing/>
              <w:jc w:val="center"/>
              <w:rPr>
                <w:sz w:val="19"/>
                <w:szCs w:val="19"/>
              </w:rPr>
            </w:pPr>
          </w:p>
        </w:tc>
        <w:tc>
          <w:tcPr>
            <w:tcW w:w="1134" w:type="dxa"/>
            <w:vMerge/>
          </w:tcPr>
          <w:p w14:paraId="3E780013" w14:textId="77777777" w:rsidR="003720F8" w:rsidRPr="00CA08F5" w:rsidRDefault="003720F8" w:rsidP="003720F8">
            <w:pPr>
              <w:widowControl w:val="0"/>
              <w:spacing w:after="0"/>
              <w:contextualSpacing/>
              <w:jc w:val="center"/>
              <w:rPr>
                <w:sz w:val="19"/>
                <w:szCs w:val="19"/>
              </w:rPr>
            </w:pPr>
          </w:p>
        </w:tc>
      </w:tr>
      <w:tr w:rsidR="00BA60C0" w:rsidRPr="00CA08F5" w14:paraId="2B016134" w14:textId="77777777" w:rsidTr="00DC24AE">
        <w:trPr>
          <w:trHeight w:val="56"/>
        </w:trPr>
        <w:tc>
          <w:tcPr>
            <w:tcW w:w="491" w:type="dxa"/>
            <w:vMerge/>
          </w:tcPr>
          <w:p w14:paraId="69FC639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1286C3A0"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70B8413" w14:textId="77777777" w:rsidR="003720F8" w:rsidRPr="00CA08F5" w:rsidRDefault="003720F8" w:rsidP="003720F8">
            <w:pPr>
              <w:widowControl w:val="0"/>
              <w:spacing w:after="0"/>
              <w:contextualSpacing/>
            </w:pPr>
          </w:p>
        </w:tc>
        <w:tc>
          <w:tcPr>
            <w:tcW w:w="2182" w:type="dxa"/>
            <w:tcMar>
              <w:left w:w="0" w:type="dxa"/>
            </w:tcMar>
            <w:vAlign w:val="center"/>
          </w:tcPr>
          <w:p w14:paraId="6FD6BA85"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 Поддержка реализации двухфакторной аутентификации для клиентского </w:t>
            </w:r>
            <w:proofErr w:type="spellStart"/>
            <w:r w:rsidRPr="00CA08F5">
              <w:rPr>
                <w:color w:val="000000" w:themeColor="text1"/>
                <w:sz w:val="19"/>
                <w:szCs w:val="19"/>
              </w:rPr>
              <w:t>VPN</w:t>
            </w:r>
            <w:proofErr w:type="spellEnd"/>
            <w:r w:rsidRPr="00CA08F5">
              <w:rPr>
                <w:color w:val="000000" w:themeColor="text1"/>
                <w:sz w:val="19"/>
                <w:szCs w:val="19"/>
              </w:rPr>
              <w:t xml:space="preserve"> с использованием </w:t>
            </w:r>
            <w:proofErr w:type="spellStart"/>
            <w:r w:rsidRPr="00CA08F5">
              <w:rPr>
                <w:color w:val="000000" w:themeColor="text1"/>
                <w:sz w:val="19"/>
                <w:szCs w:val="19"/>
              </w:rPr>
              <w:t>OTP</w:t>
            </w:r>
            <w:proofErr w:type="spellEnd"/>
            <w:r w:rsidRPr="00CA08F5">
              <w:rPr>
                <w:color w:val="000000" w:themeColor="text1"/>
                <w:sz w:val="19"/>
                <w:szCs w:val="19"/>
              </w:rPr>
              <w:t xml:space="preserve"> (One-</w:t>
            </w:r>
            <w:proofErr w:type="spellStart"/>
            <w:r w:rsidRPr="00CA08F5">
              <w:rPr>
                <w:color w:val="000000" w:themeColor="text1"/>
                <w:sz w:val="19"/>
                <w:szCs w:val="19"/>
              </w:rPr>
              <w:t>time</w:t>
            </w:r>
            <w:proofErr w:type="spellEnd"/>
            <w:r w:rsidRPr="00CA08F5">
              <w:rPr>
                <w:color w:val="000000" w:themeColor="text1"/>
                <w:sz w:val="19"/>
                <w:szCs w:val="19"/>
              </w:rPr>
              <w:t xml:space="preserve"> Password </w:t>
            </w:r>
            <w:proofErr w:type="spellStart"/>
            <w:r w:rsidRPr="00CA08F5">
              <w:rPr>
                <w:color w:val="000000" w:themeColor="text1"/>
                <w:sz w:val="19"/>
                <w:szCs w:val="19"/>
              </w:rPr>
              <w:t>Algorithm</w:t>
            </w:r>
            <w:proofErr w:type="spellEnd"/>
            <w:r w:rsidRPr="00CA08F5">
              <w:rPr>
                <w:color w:val="000000" w:themeColor="text1"/>
                <w:sz w:val="19"/>
                <w:szCs w:val="19"/>
              </w:rPr>
              <w:t xml:space="preserve">)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BBE768E"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4D6F156"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4F56294" w14:textId="4B6BE367"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04D3CF2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4CBF3A6D"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5F313BF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7ED660CC" w14:textId="77777777" w:rsidR="003720F8" w:rsidRPr="00CA08F5" w:rsidRDefault="003720F8" w:rsidP="003720F8">
            <w:pPr>
              <w:widowControl w:val="0"/>
              <w:spacing w:after="0"/>
              <w:contextualSpacing/>
              <w:jc w:val="center"/>
              <w:rPr>
                <w:sz w:val="19"/>
                <w:szCs w:val="19"/>
              </w:rPr>
            </w:pPr>
          </w:p>
        </w:tc>
        <w:tc>
          <w:tcPr>
            <w:tcW w:w="1134" w:type="dxa"/>
            <w:vMerge/>
          </w:tcPr>
          <w:p w14:paraId="014C6BCC" w14:textId="77777777" w:rsidR="003720F8" w:rsidRPr="00CA08F5" w:rsidRDefault="003720F8" w:rsidP="003720F8">
            <w:pPr>
              <w:widowControl w:val="0"/>
              <w:spacing w:after="0"/>
              <w:contextualSpacing/>
              <w:jc w:val="center"/>
              <w:rPr>
                <w:sz w:val="19"/>
                <w:szCs w:val="19"/>
              </w:rPr>
            </w:pPr>
          </w:p>
        </w:tc>
        <w:tc>
          <w:tcPr>
            <w:tcW w:w="1134" w:type="dxa"/>
            <w:vMerge/>
          </w:tcPr>
          <w:p w14:paraId="6BD023FC" w14:textId="77777777" w:rsidR="003720F8" w:rsidRPr="00CA08F5" w:rsidRDefault="003720F8" w:rsidP="003720F8">
            <w:pPr>
              <w:widowControl w:val="0"/>
              <w:spacing w:after="0"/>
              <w:contextualSpacing/>
              <w:jc w:val="center"/>
              <w:rPr>
                <w:sz w:val="19"/>
                <w:szCs w:val="19"/>
              </w:rPr>
            </w:pPr>
          </w:p>
        </w:tc>
      </w:tr>
      <w:tr w:rsidR="00BA60C0" w:rsidRPr="00CA08F5" w14:paraId="431F0C01" w14:textId="77777777" w:rsidTr="00DC24AE">
        <w:trPr>
          <w:trHeight w:val="56"/>
        </w:trPr>
        <w:tc>
          <w:tcPr>
            <w:tcW w:w="491" w:type="dxa"/>
            <w:vMerge/>
          </w:tcPr>
          <w:p w14:paraId="6EFAC10F"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24CD4CFE"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30F7F84" w14:textId="77777777" w:rsidR="003720F8" w:rsidRPr="00CA08F5" w:rsidRDefault="003720F8" w:rsidP="003720F8">
            <w:pPr>
              <w:widowControl w:val="0"/>
              <w:spacing w:after="0"/>
              <w:contextualSpacing/>
            </w:pPr>
          </w:p>
        </w:tc>
        <w:tc>
          <w:tcPr>
            <w:tcW w:w="2182" w:type="dxa"/>
            <w:tcMar>
              <w:left w:w="0" w:type="dxa"/>
            </w:tcMar>
            <w:vAlign w:val="center"/>
          </w:tcPr>
          <w:p w14:paraId="349BE397" w14:textId="77777777" w:rsidR="003720F8" w:rsidRPr="00CA08F5" w:rsidRDefault="003720F8" w:rsidP="003720F8">
            <w:pPr>
              <w:widowControl w:val="0"/>
              <w:spacing w:after="0"/>
              <w:contextualSpacing/>
              <w:jc w:val="center"/>
              <w:rPr>
                <w:color w:val="000000" w:themeColor="text1"/>
                <w:sz w:val="19"/>
                <w:szCs w:val="19"/>
              </w:rPr>
            </w:pPr>
            <w:r w:rsidRPr="00CA08F5">
              <w:rPr>
                <w:color w:val="000000" w:themeColor="text1"/>
                <w:sz w:val="19"/>
                <w:szCs w:val="19"/>
              </w:rPr>
              <w:t xml:space="preserve"> Поддержка выбора режима </w:t>
            </w:r>
            <w:proofErr w:type="spellStart"/>
            <w:r w:rsidRPr="00CA08F5">
              <w:rPr>
                <w:color w:val="000000" w:themeColor="text1"/>
                <w:sz w:val="19"/>
                <w:szCs w:val="19"/>
              </w:rPr>
              <w:t>DPD</w:t>
            </w:r>
            <w:proofErr w:type="spellEnd"/>
            <w:r w:rsidRPr="00CA08F5">
              <w:rPr>
                <w:color w:val="000000" w:themeColor="text1"/>
                <w:sz w:val="19"/>
                <w:szCs w:val="19"/>
              </w:rPr>
              <w:t xml:space="preserve"> (Dead </w:t>
            </w:r>
            <w:proofErr w:type="spellStart"/>
            <w:r w:rsidRPr="00CA08F5">
              <w:rPr>
                <w:color w:val="000000" w:themeColor="text1"/>
                <w:sz w:val="19"/>
                <w:szCs w:val="19"/>
              </w:rPr>
              <w:t>Peer</w:t>
            </w:r>
            <w:proofErr w:type="spellEnd"/>
            <w:r w:rsidRPr="00CA08F5">
              <w:rPr>
                <w:color w:val="000000" w:themeColor="text1"/>
                <w:sz w:val="19"/>
                <w:szCs w:val="19"/>
              </w:rPr>
              <w:t xml:space="preserve"> </w:t>
            </w:r>
            <w:proofErr w:type="spellStart"/>
            <w:r w:rsidRPr="00CA08F5">
              <w:rPr>
                <w:color w:val="000000" w:themeColor="text1"/>
                <w:sz w:val="19"/>
                <w:szCs w:val="19"/>
              </w:rPr>
              <w:t>Detection</w:t>
            </w:r>
            <w:proofErr w:type="spellEnd"/>
            <w:r w:rsidRPr="00CA08F5">
              <w:rPr>
                <w:color w:val="000000" w:themeColor="text1"/>
                <w:sz w:val="19"/>
                <w:szCs w:val="19"/>
              </w:rPr>
              <w:t xml:space="preserve">) для профилей безопасности клиент/сервер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5B76DC6A"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79F2B01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6E5942AE" w14:textId="04FFBE3D"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1600A90"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C82322C"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79CB7F33"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EDBB0BB" w14:textId="77777777" w:rsidR="003720F8" w:rsidRPr="00CA08F5" w:rsidRDefault="003720F8" w:rsidP="003720F8">
            <w:pPr>
              <w:widowControl w:val="0"/>
              <w:spacing w:after="0"/>
              <w:contextualSpacing/>
              <w:jc w:val="center"/>
              <w:rPr>
                <w:sz w:val="19"/>
                <w:szCs w:val="19"/>
              </w:rPr>
            </w:pPr>
          </w:p>
        </w:tc>
        <w:tc>
          <w:tcPr>
            <w:tcW w:w="1134" w:type="dxa"/>
            <w:vMerge/>
          </w:tcPr>
          <w:p w14:paraId="1D17AA50" w14:textId="77777777" w:rsidR="003720F8" w:rsidRPr="00CA08F5" w:rsidRDefault="003720F8" w:rsidP="003720F8">
            <w:pPr>
              <w:widowControl w:val="0"/>
              <w:spacing w:after="0"/>
              <w:contextualSpacing/>
              <w:jc w:val="center"/>
              <w:rPr>
                <w:sz w:val="19"/>
                <w:szCs w:val="19"/>
              </w:rPr>
            </w:pPr>
          </w:p>
        </w:tc>
        <w:tc>
          <w:tcPr>
            <w:tcW w:w="1134" w:type="dxa"/>
            <w:vMerge/>
          </w:tcPr>
          <w:p w14:paraId="2FED7144" w14:textId="77777777" w:rsidR="003720F8" w:rsidRPr="00CA08F5" w:rsidRDefault="003720F8" w:rsidP="003720F8">
            <w:pPr>
              <w:widowControl w:val="0"/>
              <w:spacing w:after="0"/>
              <w:contextualSpacing/>
              <w:jc w:val="center"/>
              <w:rPr>
                <w:sz w:val="19"/>
                <w:szCs w:val="19"/>
              </w:rPr>
            </w:pPr>
          </w:p>
        </w:tc>
      </w:tr>
      <w:tr w:rsidR="00BA60C0" w:rsidRPr="00CA08F5" w14:paraId="771F1EA1" w14:textId="77777777" w:rsidTr="00DC24AE">
        <w:trPr>
          <w:trHeight w:val="56"/>
        </w:trPr>
        <w:tc>
          <w:tcPr>
            <w:tcW w:w="491" w:type="dxa"/>
            <w:vMerge/>
          </w:tcPr>
          <w:p w14:paraId="191C5516"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6EF8F4D9"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5FD60A16" w14:textId="77777777" w:rsidR="003720F8" w:rsidRPr="00CA08F5" w:rsidRDefault="003720F8" w:rsidP="003720F8">
            <w:pPr>
              <w:widowControl w:val="0"/>
              <w:spacing w:after="0"/>
              <w:contextualSpacing/>
            </w:pPr>
          </w:p>
        </w:tc>
        <w:tc>
          <w:tcPr>
            <w:tcW w:w="2182" w:type="dxa"/>
            <w:tcMar>
              <w:left w:w="0" w:type="dxa"/>
            </w:tcMar>
            <w:vAlign w:val="center"/>
          </w:tcPr>
          <w:p w14:paraId="314DE581"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отслеживания в режиме онлайн текущей сессии пользователя, определения сервера, через который установлена сессия, подключения к серверу и </w:t>
            </w:r>
            <w:r w:rsidRPr="00CA08F5">
              <w:rPr>
                <w:color w:val="000000" w:themeColor="text1"/>
                <w:sz w:val="19"/>
                <w:szCs w:val="19"/>
              </w:rPr>
              <w:lastRenderedPageBreak/>
              <w:t xml:space="preserve">разбора пользовательской сессии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46A54D7" w14:textId="77777777" w:rsidR="003720F8" w:rsidRPr="00CA08F5" w:rsidRDefault="003720F8" w:rsidP="003720F8">
            <w:pPr>
              <w:widowControl w:val="0"/>
              <w:spacing w:after="0"/>
              <w:contextualSpacing/>
              <w:jc w:val="center"/>
              <w:rPr>
                <w:sz w:val="18"/>
                <w:szCs w:val="18"/>
              </w:rPr>
            </w:pPr>
            <w:r w:rsidRPr="00CA08F5">
              <w:rPr>
                <w:sz w:val="19"/>
                <w:szCs w:val="19"/>
              </w:rPr>
              <w:lastRenderedPageBreak/>
              <w:t>Предусмотрена *</w:t>
            </w:r>
          </w:p>
        </w:tc>
        <w:tc>
          <w:tcPr>
            <w:tcW w:w="1128" w:type="dxa"/>
            <w:tcMar>
              <w:left w:w="0" w:type="dxa"/>
            </w:tcMar>
            <w:vAlign w:val="center"/>
          </w:tcPr>
          <w:p w14:paraId="4E4580D0"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5B6B9B0E" w14:textId="6231D923"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4A284CB7"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0713E026"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208AD937"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09BBCA6E" w14:textId="77777777" w:rsidR="003720F8" w:rsidRPr="00CA08F5" w:rsidRDefault="003720F8" w:rsidP="003720F8">
            <w:pPr>
              <w:widowControl w:val="0"/>
              <w:spacing w:after="0"/>
              <w:contextualSpacing/>
              <w:jc w:val="center"/>
              <w:rPr>
                <w:sz w:val="19"/>
                <w:szCs w:val="19"/>
              </w:rPr>
            </w:pPr>
          </w:p>
        </w:tc>
        <w:tc>
          <w:tcPr>
            <w:tcW w:w="1134" w:type="dxa"/>
            <w:vMerge/>
          </w:tcPr>
          <w:p w14:paraId="0451A153" w14:textId="77777777" w:rsidR="003720F8" w:rsidRPr="00CA08F5" w:rsidRDefault="003720F8" w:rsidP="003720F8">
            <w:pPr>
              <w:widowControl w:val="0"/>
              <w:spacing w:after="0"/>
              <w:contextualSpacing/>
              <w:jc w:val="center"/>
              <w:rPr>
                <w:sz w:val="19"/>
                <w:szCs w:val="19"/>
              </w:rPr>
            </w:pPr>
          </w:p>
        </w:tc>
        <w:tc>
          <w:tcPr>
            <w:tcW w:w="1134" w:type="dxa"/>
            <w:vMerge/>
          </w:tcPr>
          <w:p w14:paraId="4AA6ABF1" w14:textId="77777777" w:rsidR="003720F8" w:rsidRPr="00CA08F5" w:rsidRDefault="003720F8" w:rsidP="003720F8">
            <w:pPr>
              <w:widowControl w:val="0"/>
              <w:spacing w:after="0"/>
              <w:contextualSpacing/>
              <w:jc w:val="center"/>
              <w:rPr>
                <w:sz w:val="19"/>
                <w:szCs w:val="19"/>
              </w:rPr>
            </w:pPr>
          </w:p>
        </w:tc>
      </w:tr>
      <w:tr w:rsidR="00BA60C0" w:rsidRPr="00CA08F5" w14:paraId="19B8379C" w14:textId="77777777" w:rsidTr="00DC24AE">
        <w:trPr>
          <w:trHeight w:val="56"/>
        </w:trPr>
        <w:tc>
          <w:tcPr>
            <w:tcW w:w="491" w:type="dxa"/>
            <w:vMerge/>
          </w:tcPr>
          <w:p w14:paraId="7FE6FDC5"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5BA2755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027D41F0" w14:textId="77777777" w:rsidR="003720F8" w:rsidRPr="00CA08F5" w:rsidRDefault="003720F8" w:rsidP="003720F8">
            <w:pPr>
              <w:widowControl w:val="0"/>
              <w:spacing w:after="0"/>
              <w:contextualSpacing/>
            </w:pPr>
          </w:p>
        </w:tc>
        <w:tc>
          <w:tcPr>
            <w:tcW w:w="2182" w:type="dxa"/>
            <w:tcMar>
              <w:left w:w="0" w:type="dxa"/>
            </w:tcMar>
            <w:vAlign w:val="center"/>
          </w:tcPr>
          <w:p w14:paraId="1A573CCD"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определения геолокации IP-адреса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FC44930"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48387035"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38357CD1" w14:textId="2D640FA6" w:rsidR="003720F8" w:rsidRPr="00CA08F5" w:rsidRDefault="003720F8" w:rsidP="003720F8">
            <w:pPr>
              <w:widowControl w:val="0"/>
              <w:spacing w:after="0"/>
              <w:contextualSpacing/>
              <w:jc w:val="center"/>
              <w:rPr>
                <w:sz w:val="19"/>
                <w:szCs w:val="19"/>
              </w:rPr>
            </w:pPr>
            <w:r w:rsidRPr="00FD0EF9">
              <w:rPr>
                <w:sz w:val="19"/>
                <w:szCs w:val="19"/>
                <w:highlight w:val="lightGray"/>
              </w:rPr>
              <w:t>________</w:t>
            </w:r>
          </w:p>
        </w:tc>
        <w:tc>
          <w:tcPr>
            <w:tcW w:w="851" w:type="dxa"/>
            <w:vMerge/>
            <w:tcMar>
              <w:left w:w="0" w:type="dxa"/>
            </w:tcMar>
          </w:tcPr>
          <w:p w14:paraId="7702366A"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tcPr>
          <w:p w14:paraId="2AEE6E34"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tcPr>
          <w:p w14:paraId="180697BC"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tcPr>
          <w:p w14:paraId="4FF7CEC7" w14:textId="77777777" w:rsidR="003720F8" w:rsidRPr="00CA08F5" w:rsidRDefault="003720F8" w:rsidP="003720F8">
            <w:pPr>
              <w:widowControl w:val="0"/>
              <w:spacing w:after="0"/>
              <w:contextualSpacing/>
              <w:jc w:val="center"/>
              <w:rPr>
                <w:sz w:val="19"/>
                <w:szCs w:val="19"/>
              </w:rPr>
            </w:pPr>
          </w:p>
        </w:tc>
        <w:tc>
          <w:tcPr>
            <w:tcW w:w="1134" w:type="dxa"/>
            <w:vMerge/>
          </w:tcPr>
          <w:p w14:paraId="70C48D12" w14:textId="77777777" w:rsidR="003720F8" w:rsidRPr="00CA08F5" w:rsidRDefault="003720F8" w:rsidP="003720F8">
            <w:pPr>
              <w:widowControl w:val="0"/>
              <w:spacing w:after="0"/>
              <w:contextualSpacing/>
              <w:jc w:val="center"/>
              <w:rPr>
                <w:sz w:val="19"/>
                <w:szCs w:val="19"/>
              </w:rPr>
            </w:pPr>
          </w:p>
        </w:tc>
        <w:tc>
          <w:tcPr>
            <w:tcW w:w="1134" w:type="dxa"/>
            <w:vMerge/>
          </w:tcPr>
          <w:p w14:paraId="3F64D124" w14:textId="77777777" w:rsidR="003720F8" w:rsidRPr="00CA08F5" w:rsidRDefault="003720F8" w:rsidP="003720F8">
            <w:pPr>
              <w:widowControl w:val="0"/>
              <w:spacing w:after="0"/>
              <w:contextualSpacing/>
              <w:jc w:val="center"/>
              <w:rPr>
                <w:sz w:val="19"/>
                <w:szCs w:val="19"/>
              </w:rPr>
            </w:pPr>
          </w:p>
        </w:tc>
      </w:tr>
      <w:tr w:rsidR="00BA60C0" w:rsidRPr="00CA08F5" w14:paraId="1799AAB9" w14:textId="77777777" w:rsidTr="00DC24AE">
        <w:trPr>
          <w:trHeight w:val="56"/>
        </w:trPr>
        <w:tc>
          <w:tcPr>
            <w:tcW w:w="491" w:type="dxa"/>
            <w:vMerge/>
          </w:tcPr>
          <w:p w14:paraId="4B3A13DE"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0E190E55"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2478ED2" w14:textId="77777777" w:rsidR="003720F8" w:rsidRPr="00CA08F5" w:rsidRDefault="003720F8" w:rsidP="003720F8">
            <w:pPr>
              <w:widowControl w:val="0"/>
              <w:spacing w:after="0"/>
              <w:contextualSpacing/>
            </w:pPr>
          </w:p>
        </w:tc>
        <w:tc>
          <w:tcPr>
            <w:tcW w:w="2182" w:type="dxa"/>
            <w:tcMar>
              <w:left w:w="0" w:type="dxa"/>
            </w:tcMar>
            <w:vAlign w:val="center"/>
          </w:tcPr>
          <w:p w14:paraId="3E3EF41E"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формирования отчетности с функциональностью: формирование запросов к базе данных, задание формата отчетов, отправка отчетов по расписанию и по запросу администраторов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1027F70C"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83D3A2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0FED1695" w14:textId="65EF249D" w:rsidR="003720F8" w:rsidRPr="00CA08F5" w:rsidRDefault="003720F8" w:rsidP="003720F8">
            <w:pPr>
              <w:widowControl w:val="0"/>
              <w:spacing w:after="0"/>
              <w:contextualSpacing/>
              <w:jc w:val="center"/>
              <w:rPr>
                <w:sz w:val="19"/>
                <w:szCs w:val="19"/>
              </w:rPr>
            </w:pPr>
            <w:r w:rsidRPr="0064741B">
              <w:rPr>
                <w:sz w:val="19"/>
                <w:szCs w:val="19"/>
                <w:highlight w:val="lightGray"/>
              </w:rPr>
              <w:t>________</w:t>
            </w:r>
          </w:p>
        </w:tc>
        <w:tc>
          <w:tcPr>
            <w:tcW w:w="851" w:type="dxa"/>
            <w:vMerge/>
            <w:tcMar>
              <w:left w:w="0" w:type="dxa"/>
            </w:tcMar>
            <w:vAlign w:val="center"/>
          </w:tcPr>
          <w:p w14:paraId="158803E2"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1E09BFF5"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7715DF16"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1D1C3AF7" w14:textId="77777777" w:rsidR="003720F8" w:rsidRPr="00CA08F5" w:rsidRDefault="003720F8" w:rsidP="003720F8">
            <w:pPr>
              <w:widowControl w:val="0"/>
              <w:spacing w:after="0"/>
              <w:contextualSpacing/>
              <w:jc w:val="center"/>
              <w:rPr>
                <w:sz w:val="19"/>
                <w:szCs w:val="19"/>
              </w:rPr>
            </w:pPr>
          </w:p>
        </w:tc>
        <w:tc>
          <w:tcPr>
            <w:tcW w:w="1134" w:type="dxa"/>
            <w:vMerge/>
          </w:tcPr>
          <w:p w14:paraId="5F0EE5D4" w14:textId="77777777" w:rsidR="003720F8" w:rsidRPr="00CA08F5" w:rsidRDefault="003720F8" w:rsidP="003720F8">
            <w:pPr>
              <w:widowControl w:val="0"/>
              <w:spacing w:after="0"/>
              <w:contextualSpacing/>
              <w:jc w:val="center"/>
              <w:rPr>
                <w:sz w:val="19"/>
                <w:szCs w:val="19"/>
              </w:rPr>
            </w:pPr>
          </w:p>
        </w:tc>
        <w:tc>
          <w:tcPr>
            <w:tcW w:w="1134" w:type="dxa"/>
            <w:vMerge/>
          </w:tcPr>
          <w:p w14:paraId="5993D686" w14:textId="77777777" w:rsidR="003720F8" w:rsidRPr="00CA08F5" w:rsidRDefault="003720F8" w:rsidP="003720F8">
            <w:pPr>
              <w:widowControl w:val="0"/>
              <w:spacing w:after="0"/>
              <w:contextualSpacing/>
              <w:jc w:val="center"/>
              <w:rPr>
                <w:sz w:val="19"/>
                <w:szCs w:val="19"/>
              </w:rPr>
            </w:pPr>
          </w:p>
        </w:tc>
      </w:tr>
      <w:tr w:rsidR="00BB22F6" w:rsidRPr="00CA08F5" w14:paraId="73D62C5A" w14:textId="77777777" w:rsidTr="00DC24AE">
        <w:trPr>
          <w:trHeight w:val="56"/>
        </w:trPr>
        <w:tc>
          <w:tcPr>
            <w:tcW w:w="491" w:type="dxa"/>
            <w:vMerge/>
          </w:tcPr>
          <w:p w14:paraId="7D373F17"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B7C44EC"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796CFD67" w14:textId="77777777" w:rsidR="003720F8" w:rsidRPr="00CA08F5" w:rsidRDefault="003720F8" w:rsidP="003720F8">
            <w:pPr>
              <w:widowControl w:val="0"/>
              <w:spacing w:after="0"/>
              <w:contextualSpacing/>
            </w:pPr>
          </w:p>
        </w:tc>
        <w:tc>
          <w:tcPr>
            <w:tcW w:w="2182" w:type="dxa"/>
            <w:tcMar>
              <w:left w:w="0" w:type="dxa"/>
            </w:tcMar>
            <w:vAlign w:val="center"/>
          </w:tcPr>
          <w:p w14:paraId="6542594B"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управления доступом к средствам мониторинга и отчетности с использованием ролевой модели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D687C45"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6C743DBA"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42710088" w14:textId="225C84E9" w:rsidR="003720F8" w:rsidRPr="00CA08F5" w:rsidRDefault="003720F8" w:rsidP="003720F8">
            <w:pPr>
              <w:widowControl w:val="0"/>
              <w:spacing w:after="0"/>
              <w:contextualSpacing/>
              <w:jc w:val="center"/>
              <w:rPr>
                <w:sz w:val="19"/>
                <w:szCs w:val="19"/>
              </w:rPr>
            </w:pPr>
            <w:r w:rsidRPr="0064741B">
              <w:rPr>
                <w:sz w:val="19"/>
                <w:szCs w:val="19"/>
                <w:highlight w:val="lightGray"/>
              </w:rPr>
              <w:t>________</w:t>
            </w:r>
          </w:p>
        </w:tc>
        <w:tc>
          <w:tcPr>
            <w:tcW w:w="851" w:type="dxa"/>
            <w:vMerge/>
            <w:tcMar>
              <w:left w:w="0" w:type="dxa"/>
            </w:tcMar>
            <w:vAlign w:val="center"/>
          </w:tcPr>
          <w:p w14:paraId="042E33E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7B89FE3B"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77EB0B0D"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0F13E80A" w14:textId="77777777" w:rsidR="003720F8" w:rsidRPr="00CA08F5" w:rsidRDefault="003720F8" w:rsidP="003720F8">
            <w:pPr>
              <w:widowControl w:val="0"/>
              <w:spacing w:after="0"/>
              <w:contextualSpacing/>
              <w:jc w:val="center"/>
              <w:rPr>
                <w:sz w:val="19"/>
                <w:szCs w:val="19"/>
              </w:rPr>
            </w:pPr>
          </w:p>
        </w:tc>
        <w:tc>
          <w:tcPr>
            <w:tcW w:w="1134" w:type="dxa"/>
            <w:vMerge/>
          </w:tcPr>
          <w:p w14:paraId="09B973EB" w14:textId="77777777" w:rsidR="003720F8" w:rsidRPr="00CA08F5" w:rsidRDefault="003720F8" w:rsidP="003720F8">
            <w:pPr>
              <w:widowControl w:val="0"/>
              <w:spacing w:after="0"/>
              <w:contextualSpacing/>
              <w:jc w:val="center"/>
              <w:rPr>
                <w:sz w:val="19"/>
                <w:szCs w:val="19"/>
              </w:rPr>
            </w:pPr>
          </w:p>
        </w:tc>
        <w:tc>
          <w:tcPr>
            <w:tcW w:w="1134" w:type="dxa"/>
            <w:vMerge/>
          </w:tcPr>
          <w:p w14:paraId="2AA0BF43" w14:textId="77777777" w:rsidR="003720F8" w:rsidRPr="00CA08F5" w:rsidRDefault="003720F8" w:rsidP="003720F8">
            <w:pPr>
              <w:widowControl w:val="0"/>
              <w:spacing w:after="0"/>
              <w:contextualSpacing/>
              <w:jc w:val="center"/>
              <w:rPr>
                <w:sz w:val="19"/>
                <w:szCs w:val="19"/>
              </w:rPr>
            </w:pPr>
          </w:p>
        </w:tc>
      </w:tr>
      <w:tr w:rsidR="00BB22F6" w:rsidRPr="00CA08F5" w14:paraId="30A5A368" w14:textId="77777777" w:rsidTr="00DC24AE">
        <w:trPr>
          <w:trHeight w:val="56"/>
        </w:trPr>
        <w:tc>
          <w:tcPr>
            <w:tcW w:w="491" w:type="dxa"/>
            <w:vMerge/>
          </w:tcPr>
          <w:p w14:paraId="7A706FAE" w14:textId="77777777" w:rsidR="003720F8" w:rsidRPr="00CA08F5" w:rsidRDefault="003720F8" w:rsidP="003720F8">
            <w:pPr>
              <w:widowControl w:val="0"/>
              <w:spacing w:after="0"/>
              <w:ind w:left="360"/>
              <w:contextualSpacing/>
              <w:jc w:val="center"/>
              <w:rPr>
                <w:sz w:val="19"/>
                <w:szCs w:val="19"/>
              </w:rPr>
            </w:pPr>
          </w:p>
        </w:tc>
        <w:tc>
          <w:tcPr>
            <w:tcW w:w="1418" w:type="dxa"/>
            <w:vMerge/>
            <w:tcMar>
              <w:left w:w="0" w:type="dxa"/>
            </w:tcMar>
            <w:vAlign w:val="center"/>
          </w:tcPr>
          <w:p w14:paraId="46795122" w14:textId="77777777" w:rsidR="003720F8" w:rsidRPr="00CA08F5" w:rsidRDefault="003720F8" w:rsidP="003720F8">
            <w:pPr>
              <w:widowControl w:val="0"/>
              <w:spacing w:after="0"/>
              <w:contextualSpacing/>
              <w:jc w:val="center"/>
              <w:rPr>
                <w:sz w:val="19"/>
                <w:szCs w:val="19"/>
              </w:rPr>
            </w:pPr>
          </w:p>
        </w:tc>
        <w:tc>
          <w:tcPr>
            <w:tcW w:w="937" w:type="dxa"/>
            <w:vMerge/>
            <w:tcMar>
              <w:left w:w="0" w:type="dxa"/>
            </w:tcMar>
            <w:vAlign w:val="center"/>
          </w:tcPr>
          <w:p w14:paraId="372A66FC" w14:textId="77777777" w:rsidR="003720F8" w:rsidRPr="00CA08F5" w:rsidRDefault="003720F8" w:rsidP="003720F8">
            <w:pPr>
              <w:widowControl w:val="0"/>
              <w:spacing w:after="0"/>
              <w:contextualSpacing/>
            </w:pPr>
          </w:p>
        </w:tc>
        <w:tc>
          <w:tcPr>
            <w:tcW w:w="2182" w:type="dxa"/>
            <w:tcMar>
              <w:left w:w="0" w:type="dxa"/>
            </w:tcMar>
            <w:vAlign w:val="center"/>
          </w:tcPr>
          <w:p w14:paraId="70BD9F05" w14:textId="77777777" w:rsidR="003720F8" w:rsidRPr="00CA08F5" w:rsidRDefault="003720F8" w:rsidP="003720F8">
            <w:pPr>
              <w:widowControl w:val="0"/>
              <w:spacing w:after="0"/>
              <w:contextualSpacing/>
              <w:jc w:val="center"/>
              <w:rPr>
                <w:color w:val="FF0000"/>
                <w:sz w:val="19"/>
                <w:szCs w:val="19"/>
              </w:rPr>
            </w:pPr>
            <w:r w:rsidRPr="00CA08F5">
              <w:rPr>
                <w:color w:val="000000" w:themeColor="text1"/>
                <w:sz w:val="19"/>
                <w:szCs w:val="19"/>
              </w:rPr>
              <w:t xml:space="preserve">Поддержка формирования отчетности в табличном и графическом виде о совершаемых пользователями действиях в информационно-телекоммуникационной сети Интернет за различные периоды времени </w:t>
            </w:r>
            <w:r w:rsidRPr="00CA08F5">
              <w:rPr>
                <w:color w:val="000000" w:themeColor="text1"/>
                <w:sz w:val="18"/>
                <w:szCs w:val="18"/>
                <w:vertAlign w:val="superscript"/>
              </w:rPr>
              <w:sym w:font="Symbol" w:char="F03C"/>
            </w:r>
            <w:r w:rsidRPr="00CA08F5">
              <w:rPr>
                <w:color w:val="000000" w:themeColor="text1"/>
                <w:sz w:val="18"/>
                <w:szCs w:val="18"/>
                <w:vertAlign w:val="superscript"/>
              </w:rPr>
              <w:t>1</w:t>
            </w:r>
            <w:r w:rsidRPr="00CA08F5">
              <w:rPr>
                <w:color w:val="000000" w:themeColor="text1"/>
                <w:sz w:val="18"/>
                <w:szCs w:val="18"/>
                <w:vertAlign w:val="superscript"/>
              </w:rPr>
              <w:sym w:font="Symbol" w:char="F03E"/>
            </w:r>
          </w:p>
        </w:tc>
        <w:tc>
          <w:tcPr>
            <w:tcW w:w="1140" w:type="dxa"/>
            <w:tcMar>
              <w:left w:w="0" w:type="dxa"/>
            </w:tcMar>
            <w:vAlign w:val="center"/>
          </w:tcPr>
          <w:p w14:paraId="358A7BFA" w14:textId="77777777" w:rsidR="003720F8" w:rsidRPr="00CA08F5" w:rsidRDefault="003720F8" w:rsidP="003720F8">
            <w:pPr>
              <w:widowControl w:val="0"/>
              <w:spacing w:after="0"/>
              <w:contextualSpacing/>
              <w:jc w:val="center"/>
              <w:rPr>
                <w:sz w:val="18"/>
                <w:szCs w:val="18"/>
              </w:rPr>
            </w:pPr>
            <w:r w:rsidRPr="00CA08F5">
              <w:rPr>
                <w:sz w:val="19"/>
                <w:szCs w:val="19"/>
              </w:rPr>
              <w:t>Предусмотрена *</w:t>
            </w:r>
          </w:p>
        </w:tc>
        <w:tc>
          <w:tcPr>
            <w:tcW w:w="1128" w:type="dxa"/>
            <w:tcMar>
              <w:left w:w="0" w:type="dxa"/>
            </w:tcMar>
            <w:vAlign w:val="center"/>
          </w:tcPr>
          <w:p w14:paraId="1CC2F4B9" w14:textId="77777777" w:rsidR="003720F8" w:rsidRPr="00CA08F5" w:rsidRDefault="003720F8" w:rsidP="003720F8">
            <w:pPr>
              <w:widowControl w:val="0"/>
              <w:spacing w:after="0"/>
              <w:contextualSpacing/>
              <w:jc w:val="center"/>
              <w:rPr>
                <w:sz w:val="19"/>
                <w:szCs w:val="19"/>
              </w:rPr>
            </w:pPr>
          </w:p>
        </w:tc>
        <w:tc>
          <w:tcPr>
            <w:tcW w:w="1559" w:type="dxa"/>
            <w:tcMar>
              <w:left w:w="0" w:type="dxa"/>
            </w:tcMar>
            <w:vAlign w:val="center"/>
          </w:tcPr>
          <w:p w14:paraId="7E331AF2" w14:textId="5263AB5F" w:rsidR="003720F8" w:rsidRPr="00CA08F5" w:rsidRDefault="003720F8" w:rsidP="003720F8">
            <w:pPr>
              <w:widowControl w:val="0"/>
              <w:spacing w:after="0"/>
              <w:contextualSpacing/>
              <w:jc w:val="center"/>
              <w:rPr>
                <w:sz w:val="19"/>
                <w:szCs w:val="19"/>
              </w:rPr>
            </w:pPr>
            <w:r w:rsidRPr="0064741B">
              <w:rPr>
                <w:sz w:val="19"/>
                <w:szCs w:val="19"/>
                <w:highlight w:val="lightGray"/>
              </w:rPr>
              <w:t>________</w:t>
            </w:r>
          </w:p>
        </w:tc>
        <w:tc>
          <w:tcPr>
            <w:tcW w:w="851" w:type="dxa"/>
            <w:vMerge/>
            <w:tcMar>
              <w:left w:w="0" w:type="dxa"/>
            </w:tcMar>
            <w:vAlign w:val="center"/>
          </w:tcPr>
          <w:p w14:paraId="099DA988" w14:textId="77777777" w:rsidR="003720F8" w:rsidRPr="00CA08F5" w:rsidRDefault="003720F8" w:rsidP="003720F8">
            <w:pPr>
              <w:widowControl w:val="0"/>
              <w:spacing w:after="0"/>
              <w:contextualSpacing/>
              <w:jc w:val="center"/>
              <w:rPr>
                <w:sz w:val="19"/>
                <w:szCs w:val="19"/>
              </w:rPr>
            </w:pPr>
          </w:p>
        </w:tc>
        <w:tc>
          <w:tcPr>
            <w:tcW w:w="708" w:type="dxa"/>
            <w:vMerge/>
            <w:tcMar>
              <w:left w:w="0" w:type="dxa"/>
            </w:tcMar>
            <w:vAlign w:val="center"/>
          </w:tcPr>
          <w:p w14:paraId="007D8460" w14:textId="77777777" w:rsidR="003720F8" w:rsidRPr="00CA08F5" w:rsidRDefault="003720F8" w:rsidP="003720F8">
            <w:pPr>
              <w:widowControl w:val="0"/>
              <w:spacing w:after="0"/>
              <w:contextualSpacing/>
              <w:jc w:val="center"/>
              <w:rPr>
                <w:sz w:val="19"/>
                <w:szCs w:val="19"/>
              </w:rPr>
            </w:pPr>
          </w:p>
        </w:tc>
        <w:tc>
          <w:tcPr>
            <w:tcW w:w="1843" w:type="dxa"/>
            <w:vMerge/>
            <w:tcMar>
              <w:left w:w="0" w:type="dxa"/>
            </w:tcMar>
            <w:vAlign w:val="center"/>
          </w:tcPr>
          <w:p w14:paraId="6A4C12AA" w14:textId="77777777" w:rsidR="003720F8" w:rsidRPr="00CA08F5" w:rsidRDefault="003720F8" w:rsidP="003720F8">
            <w:pPr>
              <w:widowControl w:val="0"/>
              <w:spacing w:after="0"/>
              <w:contextualSpacing/>
              <w:jc w:val="center"/>
              <w:rPr>
                <w:sz w:val="19"/>
                <w:szCs w:val="19"/>
              </w:rPr>
            </w:pPr>
          </w:p>
        </w:tc>
        <w:tc>
          <w:tcPr>
            <w:tcW w:w="1134" w:type="dxa"/>
            <w:vMerge/>
            <w:tcMar>
              <w:left w:w="0" w:type="dxa"/>
            </w:tcMar>
            <w:vAlign w:val="center"/>
          </w:tcPr>
          <w:p w14:paraId="03750204" w14:textId="77777777" w:rsidR="003720F8" w:rsidRPr="00CA08F5" w:rsidRDefault="003720F8" w:rsidP="003720F8">
            <w:pPr>
              <w:widowControl w:val="0"/>
              <w:spacing w:after="0"/>
              <w:contextualSpacing/>
              <w:jc w:val="center"/>
              <w:rPr>
                <w:sz w:val="19"/>
                <w:szCs w:val="19"/>
              </w:rPr>
            </w:pPr>
          </w:p>
        </w:tc>
        <w:tc>
          <w:tcPr>
            <w:tcW w:w="1134" w:type="dxa"/>
            <w:vMerge/>
          </w:tcPr>
          <w:p w14:paraId="3ADB14DE" w14:textId="77777777" w:rsidR="003720F8" w:rsidRPr="00CA08F5" w:rsidRDefault="003720F8" w:rsidP="003720F8">
            <w:pPr>
              <w:widowControl w:val="0"/>
              <w:spacing w:after="0"/>
              <w:contextualSpacing/>
              <w:jc w:val="center"/>
              <w:rPr>
                <w:sz w:val="19"/>
                <w:szCs w:val="19"/>
              </w:rPr>
            </w:pPr>
          </w:p>
        </w:tc>
        <w:tc>
          <w:tcPr>
            <w:tcW w:w="1134" w:type="dxa"/>
            <w:vMerge/>
          </w:tcPr>
          <w:p w14:paraId="01BC5215" w14:textId="77777777" w:rsidR="003720F8" w:rsidRPr="00CA08F5" w:rsidRDefault="003720F8" w:rsidP="003720F8">
            <w:pPr>
              <w:widowControl w:val="0"/>
              <w:spacing w:after="0"/>
              <w:contextualSpacing/>
              <w:jc w:val="center"/>
              <w:rPr>
                <w:sz w:val="19"/>
                <w:szCs w:val="19"/>
              </w:rPr>
            </w:pPr>
          </w:p>
        </w:tc>
      </w:tr>
      <w:tr w:rsidR="00100AE0" w:rsidRPr="00CA08F5" w14:paraId="188E79B4" w14:textId="77777777" w:rsidTr="009B0F40">
        <w:trPr>
          <w:trHeight w:val="56"/>
        </w:trPr>
        <w:tc>
          <w:tcPr>
            <w:tcW w:w="14525" w:type="dxa"/>
            <w:gridSpan w:val="12"/>
          </w:tcPr>
          <w:p w14:paraId="0CAE3134" w14:textId="41B2A255" w:rsidR="00100AE0" w:rsidRPr="006A68AE" w:rsidRDefault="00100AE0" w:rsidP="006A68AE">
            <w:pPr>
              <w:widowControl w:val="0"/>
              <w:spacing w:before="60"/>
              <w:jc w:val="right"/>
              <w:rPr>
                <w:b/>
                <w:bCs/>
                <w:sz w:val="20"/>
                <w:szCs w:val="20"/>
              </w:rPr>
            </w:pPr>
            <w:r w:rsidRPr="006A68AE">
              <w:rPr>
                <w:b/>
                <w:bCs/>
                <w:sz w:val="20"/>
                <w:szCs w:val="20"/>
              </w:rPr>
              <w:t>Итого:</w:t>
            </w:r>
          </w:p>
        </w:tc>
        <w:tc>
          <w:tcPr>
            <w:tcW w:w="1134" w:type="dxa"/>
          </w:tcPr>
          <w:p w14:paraId="11A2406E" w14:textId="77777777" w:rsidR="00100AE0" w:rsidRPr="006A68AE" w:rsidRDefault="00100AE0" w:rsidP="006A68AE">
            <w:pPr>
              <w:widowControl w:val="0"/>
              <w:spacing w:before="60"/>
              <w:jc w:val="center"/>
              <w:rPr>
                <w:sz w:val="20"/>
                <w:szCs w:val="20"/>
              </w:rPr>
            </w:pPr>
          </w:p>
        </w:tc>
      </w:tr>
      <w:bookmarkEnd w:id="25"/>
      <w:bookmarkEnd w:id="26"/>
    </w:tbl>
    <w:p w14:paraId="4E02AEA6" w14:textId="77777777" w:rsidR="00B82B08" w:rsidRPr="00BA60C0" w:rsidRDefault="00B82B08" w:rsidP="008C1977">
      <w:pPr>
        <w:widowControl w:val="0"/>
        <w:spacing w:after="0"/>
        <w:rPr>
          <w:rFonts w:eastAsia="MS Mincho"/>
          <w:sz w:val="10"/>
          <w:szCs w:val="10"/>
        </w:rPr>
      </w:pPr>
    </w:p>
    <w:p w14:paraId="57F30306" w14:textId="3E415277" w:rsidR="00B82B08" w:rsidRPr="00D3302D" w:rsidRDefault="00B82B08" w:rsidP="00BA60C0">
      <w:pPr>
        <w:widowControl w:val="0"/>
        <w:spacing w:after="0"/>
        <w:ind w:left="-57" w:right="-173" w:firstLine="766"/>
        <w:rPr>
          <w:i/>
          <w:iCs/>
        </w:rPr>
      </w:pPr>
      <w:r w:rsidRPr="00CE58C4">
        <w:rPr>
          <w:i/>
          <w:iCs/>
          <w:vertAlign w:val="superscript"/>
          <w:lang w:val="x-none"/>
        </w:rPr>
        <w:t>˂</w:t>
      </w:r>
      <w:r w:rsidRPr="00CE58C4">
        <w:rPr>
          <w:i/>
          <w:iCs/>
          <w:vertAlign w:val="superscript"/>
        </w:rPr>
        <w:t>1</w:t>
      </w:r>
      <w:r w:rsidRPr="00CE58C4">
        <w:rPr>
          <w:i/>
          <w:iCs/>
          <w:vertAlign w:val="superscript"/>
          <w:lang w:val="x-none"/>
        </w:rPr>
        <w:t>˃</w:t>
      </w:r>
      <w:r w:rsidRPr="00CE58C4">
        <w:rPr>
          <w:i/>
          <w:iCs/>
          <w:lang w:val="x-none"/>
        </w:rPr>
        <w:t xml:space="preserve"> Обоснование необходимости использования Заказчиком дополнительных потребительских свойств</w:t>
      </w:r>
      <w:r w:rsidRPr="00D3302D">
        <w:rPr>
          <w:i/>
          <w:iCs/>
        </w:rPr>
        <w:t>, в том числе функциональных, технических, качественных, эксплуатационных характеристик (далее – дополнительные характеристики), которые не предусмотрены в позиции КТРУ:</w:t>
      </w:r>
    </w:p>
    <w:p w14:paraId="54E3D7E0" w14:textId="35BC42CA" w:rsidR="00A1195F" w:rsidRDefault="00B82B08" w:rsidP="00503621">
      <w:pPr>
        <w:spacing w:after="0"/>
        <w:ind w:left="-57" w:right="-176" w:firstLine="765"/>
        <w:rPr>
          <w:i/>
          <w:iCs/>
        </w:rPr>
      </w:pPr>
      <w:r w:rsidRPr="00D3302D">
        <w:rPr>
          <w:i/>
          <w:iCs/>
        </w:rPr>
        <w:t xml:space="preserve">Поскольку позиция КТРУ 58.29.11.000-00000004 не содержит исчерпывающий перечень информации о потребительских свойствах, в том числе функциональных, технических, качественных, эксплуатационных характеристиках, позволяющих наиболее точно описать объект закупки, Заказчиком указаны дополнительные характеристики в целях установления наиболее полного перечня требований к закупаемым </w:t>
      </w:r>
      <w:r>
        <w:rPr>
          <w:i/>
          <w:iCs/>
        </w:rPr>
        <w:t>Т</w:t>
      </w:r>
      <w:r w:rsidRPr="00D3302D">
        <w:rPr>
          <w:i/>
          <w:iCs/>
        </w:rPr>
        <w:t xml:space="preserve">овару и ПО, в полной мере </w:t>
      </w:r>
      <w:r w:rsidRPr="00D3302D">
        <w:rPr>
          <w:i/>
          <w:iCs/>
        </w:rPr>
        <w:lastRenderedPageBreak/>
        <w:t>удовлетворяющим потребности Заказчика, повышения эффективности работы системы информационной защиты Заказчика, защиты информационных ресурсов от различных видов киберугроз, включая несанкционированный доступ от вредоносных программ и атак на сетевые сервисы, а также обеспечения контроля и фильтрации сетевого трафика, стабильности работы информационных систем Заказчика.</w:t>
      </w:r>
    </w:p>
    <w:p w14:paraId="125B0080" w14:textId="482EDC0E" w:rsidR="009914B2" w:rsidRDefault="009914B2" w:rsidP="008C1977">
      <w:pPr>
        <w:widowControl w:val="0"/>
        <w:spacing w:after="0"/>
        <w:ind w:left="-57" w:right="-340"/>
        <w:rPr>
          <w:i/>
          <w:iCs/>
        </w:rPr>
      </w:pPr>
    </w:p>
    <w:tbl>
      <w:tblPr>
        <w:tblW w:w="5111" w:type="pct"/>
        <w:tblInd w:w="-34" w:type="dxa"/>
        <w:tblLook w:val="01E0" w:firstRow="1" w:lastRow="1" w:firstColumn="1" w:lastColumn="1" w:noHBand="0" w:noVBand="0"/>
      </w:tblPr>
      <w:tblGrid>
        <w:gridCol w:w="8505"/>
        <w:gridCol w:w="7257"/>
      </w:tblGrid>
      <w:tr w:rsidR="009914B2" w:rsidRPr="002D151A" w14:paraId="737CED74" w14:textId="77777777" w:rsidTr="009914B2">
        <w:trPr>
          <w:trHeight w:val="70"/>
        </w:trPr>
        <w:tc>
          <w:tcPr>
            <w:tcW w:w="2698" w:type="pct"/>
          </w:tcPr>
          <w:p w14:paraId="0C23EBA7" w14:textId="77777777" w:rsidR="009914B2" w:rsidRPr="000B011E" w:rsidRDefault="009914B2" w:rsidP="00181263">
            <w:pPr>
              <w:spacing w:after="0"/>
              <w:contextualSpacing/>
              <w:jc w:val="left"/>
              <w:rPr>
                <w:b/>
                <w:lang w:val="en-US"/>
              </w:rPr>
            </w:pPr>
            <w:r w:rsidRPr="00D319B9">
              <w:rPr>
                <w:b/>
              </w:rPr>
              <w:t>Заказчик</w:t>
            </w:r>
            <w:r>
              <w:rPr>
                <w:b/>
              </w:rPr>
              <w:t>:</w:t>
            </w:r>
          </w:p>
        </w:tc>
        <w:tc>
          <w:tcPr>
            <w:tcW w:w="2302" w:type="pct"/>
          </w:tcPr>
          <w:p w14:paraId="59141BD7" w14:textId="77777777" w:rsidR="009914B2" w:rsidRPr="002D151A" w:rsidRDefault="009914B2" w:rsidP="00181263">
            <w:pPr>
              <w:spacing w:after="0"/>
              <w:contextualSpacing/>
              <w:jc w:val="left"/>
            </w:pPr>
            <w:r>
              <w:rPr>
                <w:b/>
                <w:bCs/>
              </w:rPr>
              <w:t>Поставщик</w:t>
            </w:r>
            <w:r w:rsidRPr="00D319B9">
              <w:rPr>
                <w:b/>
                <w:bCs/>
              </w:rPr>
              <w:t>:</w:t>
            </w:r>
          </w:p>
        </w:tc>
      </w:tr>
      <w:tr w:rsidR="009914B2" w:rsidRPr="002D151A" w14:paraId="303C3AC8" w14:textId="77777777" w:rsidTr="009914B2">
        <w:trPr>
          <w:trHeight w:val="60"/>
        </w:trPr>
        <w:tc>
          <w:tcPr>
            <w:tcW w:w="2698" w:type="pct"/>
          </w:tcPr>
          <w:p w14:paraId="3370E8B3" w14:textId="77777777" w:rsidR="009914B2" w:rsidRPr="00D319B9" w:rsidRDefault="009914B2" w:rsidP="00181263">
            <w:pPr>
              <w:spacing w:after="0"/>
              <w:contextualSpacing/>
              <w:jc w:val="left"/>
              <w:rPr>
                <w:b/>
              </w:rPr>
            </w:pPr>
          </w:p>
        </w:tc>
        <w:tc>
          <w:tcPr>
            <w:tcW w:w="2302" w:type="pct"/>
          </w:tcPr>
          <w:p w14:paraId="0D9BE210" w14:textId="77777777" w:rsidR="009914B2" w:rsidRPr="002D151A" w:rsidRDefault="009914B2" w:rsidP="00181263">
            <w:pPr>
              <w:spacing w:after="0"/>
              <w:contextualSpacing/>
              <w:jc w:val="left"/>
            </w:pPr>
          </w:p>
        </w:tc>
      </w:tr>
      <w:tr w:rsidR="009914B2" w:rsidRPr="002D151A" w14:paraId="57396052" w14:textId="77777777" w:rsidTr="009914B2">
        <w:trPr>
          <w:trHeight w:val="292"/>
        </w:trPr>
        <w:tc>
          <w:tcPr>
            <w:tcW w:w="2698" w:type="pct"/>
          </w:tcPr>
          <w:p w14:paraId="11A7E2A0" w14:textId="77777777" w:rsidR="009914B2" w:rsidRPr="00D319B9" w:rsidRDefault="009914B2" w:rsidP="00181263">
            <w:pPr>
              <w:spacing w:after="0"/>
              <w:contextualSpacing/>
              <w:jc w:val="left"/>
              <w:rPr>
                <w:b/>
              </w:rPr>
            </w:pPr>
            <w:r w:rsidRPr="00D319B9">
              <w:rPr>
                <w:b/>
                <w:highlight w:val="lightGray"/>
              </w:rPr>
              <w:t>_________________/                         /</w:t>
            </w:r>
          </w:p>
        </w:tc>
        <w:tc>
          <w:tcPr>
            <w:tcW w:w="2302" w:type="pct"/>
          </w:tcPr>
          <w:p w14:paraId="33D3C4CA" w14:textId="77777777" w:rsidR="009914B2" w:rsidRDefault="009914B2" w:rsidP="00181263">
            <w:pPr>
              <w:spacing w:after="0"/>
              <w:contextualSpacing/>
              <w:jc w:val="left"/>
              <w:rPr>
                <w:highlight w:val="lightGray"/>
              </w:rPr>
            </w:pPr>
            <w:r w:rsidRPr="00D319B9">
              <w:rPr>
                <w:highlight w:val="lightGray"/>
              </w:rPr>
              <w:t>_________________/                         /</w:t>
            </w:r>
          </w:p>
          <w:p w14:paraId="21812F5A" w14:textId="77777777" w:rsidR="009914B2" w:rsidRPr="00BA60C0" w:rsidRDefault="009914B2" w:rsidP="00181263">
            <w:pPr>
              <w:spacing w:after="0"/>
              <w:contextualSpacing/>
              <w:jc w:val="left"/>
              <w:rPr>
                <w:sz w:val="10"/>
                <w:szCs w:val="10"/>
              </w:rPr>
            </w:pPr>
          </w:p>
          <w:p w14:paraId="70ADD10A" w14:textId="740256CD" w:rsidR="009914B2" w:rsidRPr="00BA60C0" w:rsidRDefault="009914B2" w:rsidP="00181263">
            <w:pPr>
              <w:spacing w:after="0"/>
              <w:contextualSpacing/>
              <w:jc w:val="left"/>
              <w:rPr>
                <w:sz w:val="10"/>
                <w:szCs w:val="10"/>
              </w:rPr>
            </w:pPr>
          </w:p>
        </w:tc>
      </w:tr>
    </w:tbl>
    <w:tbl>
      <w:tblPr>
        <w:tblStyle w:val="aff"/>
        <w:tblW w:w="15588" w:type="dxa"/>
        <w:tblLook w:val="04A0" w:firstRow="1" w:lastRow="0" w:firstColumn="1" w:lastColumn="0" w:noHBand="0" w:noVBand="1"/>
      </w:tblPr>
      <w:tblGrid>
        <w:gridCol w:w="15588"/>
      </w:tblGrid>
      <w:tr w:rsidR="00B82B08" w14:paraId="5C8DA207" w14:textId="77777777" w:rsidTr="00BA60C0">
        <w:tc>
          <w:tcPr>
            <w:tcW w:w="15588" w:type="dxa"/>
          </w:tcPr>
          <w:p w14:paraId="30C9A75F" w14:textId="77777777" w:rsidR="00B82B08" w:rsidRPr="0046092B" w:rsidRDefault="00B82B08" w:rsidP="008C1977">
            <w:pPr>
              <w:pStyle w:val="afffa"/>
              <w:tabs>
                <w:tab w:val="left" w:pos="284"/>
              </w:tabs>
              <w:spacing w:after="0" w:line="240" w:lineRule="auto"/>
              <w:ind w:left="0"/>
              <w:jc w:val="left"/>
              <w:rPr>
                <w:b/>
                <w:bCs/>
                <w:sz w:val="4"/>
                <w:szCs w:val="4"/>
              </w:rPr>
            </w:pPr>
          </w:p>
          <w:p w14:paraId="4326C76C" w14:textId="10F10E79" w:rsidR="00B82B08" w:rsidRPr="002902C9" w:rsidRDefault="00B82B08" w:rsidP="002D4217">
            <w:pPr>
              <w:pStyle w:val="afffa"/>
              <w:tabs>
                <w:tab w:val="left" w:pos="284"/>
              </w:tabs>
              <w:spacing w:after="120" w:line="240" w:lineRule="auto"/>
              <w:ind w:left="0" w:hanging="357"/>
              <w:jc w:val="center"/>
              <w:rPr>
                <w:b/>
                <w:bCs/>
              </w:rPr>
            </w:pPr>
            <w:r w:rsidRPr="00615689">
              <w:rPr>
                <w:b/>
                <w:bCs/>
              </w:rPr>
              <w:t xml:space="preserve">&lt;V&gt; Инструкция по заполнению </w:t>
            </w:r>
            <w:r w:rsidRPr="00790781">
              <w:rPr>
                <w:b/>
                <w:bCs/>
              </w:rPr>
              <w:t xml:space="preserve">предложения участника закупочной сессии </w:t>
            </w:r>
          </w:p>
          <w:p w14:paraId="41BD40E4" w14:textId="77777777" w:rsidR="00B82B08" w:rsidRPr="00615689" w:rsidRDefault="00B82B08" w:rsidP="008C1977">
            <w:pPr>
              <w:tabs>
                <w:tab w:val="left" w:pos="680"/>
                <w:tab w:val="left" w:pos="709"/>
              </w:tabs>
              <w:spacing w:after="0" w:line="240" w:lineRule="auto"/>
              <w:ind w:left="284" w:hanging="284"/>
              <w:contextualSpacing/>
              <w:rPr>
                <w:bCs/>
              </w:rPr>
            </w:pPr>
            <w:r w:rsidRPr="00CE58C4">
              <w:rPr>
                <w:b/>
                <w:bCs/>
              </w:rPr>
              <w:t>Участник закупочной сессии заполняет предложение по форме «Спецификация» с учетом следующих требований</w:t>
            </w:r>
            <w:r w:rsidRPr="008C1977">
              <w:rPr>
                <w:b/>
              </w:rPr>
              <w:t>:</w:t>
            </w:r>
          </w:p>
          <w:p w14:paraId="146F4FAF" w14:textId="77777777" w:rsidR="00B82B08" w:rsidRPr="00615689" w:rsidRDefault="00B82B08" w:rsidP="008C1977">
            <w:pPr>
              <w:numPr>
                <w:ilvl w:val="0"/>
                <w:numId w:val="14"/>
              </w:numPr>
              <w:tabs>
                <w:tab w:val="left" w:pos="317"/>
                <w:tab w:val="left" w:pos="688"/>
                <w:tab w:val="left" w:pos="886"/>
                <w:tab w:val="left" w:pos="5132"/>
              </w:tabs>
              <w:spacing w:after="0" w:line="240" w:lineRule="auto"/>
              <w:ind w:left="317" w:hanging="142"/>
              <w:contextualSpacing/>
            </w:pPr>
            <w:r w:rsidRPr="00615689">
              <w:t xml:space="preserve">№ п/п </w:t>
            </w:r>
            <w:r w:rsidRPr="00615689">
              <w:rPr>
                <w:b/>
                <w:bCs/>
              </w:rPr>
              <w:t>(графа 1)</w:t>
            </w:r>
            <w:r w:rsidRPr="00615689">
              <w:t xml:space="preserve">, наименование </w:t>
            </w:r>
            <w:r w:rsidRPr="00615689">
              <w:rPr>
                <w:b/>
                <w:bCs/>
              </w:rPr>
              <w:t>(графа 2),</w:t>
            </w:r>
            <w:r w:rsidRPr="00615689">
              <w:t xml:space="preserve"> код позиции по ОКПД 2 / КТРУ</w:t>
            </w:r>
            <w:r w:rsidRPr="00615689">
              <w:rPr>
                <w:b/>
              </w:rPr>
              <w:t xml:space="preserve"> (графа 3)</w:t>
            </w:r>
            <w:r w:rsidRPr="00615689">
              <w:rPr>
                <w:bCs/>
              </w:rPr>
              <w:t xml:space="preserve">, показатели (характеристики) </w:t>
            </w:r>
            <w:r w:rsidRPr="00615689">
              <w:rPr>
                <w:b/>
              </w:rPr>
              <w:t>(графы 4-6)</w:t>
            </w:r>
            <w:r w:rsidRPr="00615689">
              <w:rPr>
                <w:bCs/>
              </w:rPr>
              <w:t>, единица измерения по ОКЕИ</w:t>
            </w:r>
            <w:r w:rsidRPr="00615689">
              <w:rPr>
                <w:b/>
              </w:rPr>
              <w:t xml:space="preserve"> (графа 8), </w:t>
            </w:r>
            <w:r w:rsidRPr="00615689">
              <w:rPr>
                <w:bCs/>
              </w:rPr>
              <w:t xml:space="preserve">количество (объем) </w:t>
            </w:r>
            <w:r w:rsidRPr="00615689">
              <w:rPr>
                <w:b/>
              </w:rPr>
              <w:t xml:space="preserve">(графа 9) </w:t>
            </w:r>
            <w:r w:rsidRPr="00615689">
              <w:rPr>
                <w:bCs/>
              </w:rPr>
              <w:t xml:space="preserve">указываются </w:t>
            </w:r>
            <w:r w:rsidRPr="00615689">
              <w:rPr>
                <w:bCs/>
                <w:u w:val="single"/>
              </w:rPr>
              <w:t>в неизменном виде</w:t>
            </w:r>
            <w:r w:rsidRPr="00615689">
              <w:rPr>
                <w:bCs/>
              </w:rPr>
              <w:t>;</w:t>
            </w:r>
          </w:p>
          <w:p w14:paraId="0D50B2C9" w14:textId="77777777" w:rsidR="00B82B08" w:rsidRPr="00615689" w:rsidRDefault="00B82B08" w:rsidP="008C1977">
            <w:pPr>
              <w:numPr>
                <w:ilvl w:val="0"/>
                <w:numId w:val="14"/>
              </w:numPr>
              <w:tabs>
                <w:tab w:val="left" w:pos="317"/>
                <w:tab w:val="left" w:pos="688"/>
                <w:tab w:val="left" w:pos="886"/>
                <w:tab w:val="left" w:pos="5132"/>
              </w:tabs>
              <w:spacing w:after="0" w:line="240" w:lineRule="auto"/>
              <w:ind w:left="317" w:hanging="142"/>
              <w:contextualSpacing/>
            </w:pPr>
            <w:r w:rsidRPr="00615689">
              <w:t xml:space="preserve">значение показателя (характеристики) </w:t>
            </w:r>
            <w:r w:rsidRPr="002902C9">
              <w:t>поставляемого</w:t>
            </w:r>
            <w:r w:rsidRPr="00615689">
              <w:t xml:space="preserve"> </w:t>
            </w:r>
            <w:r>
              <w:t>Т</w:t>
            </w:r>
            <w:r w:rsidRPr="00615689">
              <w:t xml:space="preserve">овара, ПО </w:t>
            </w:r>
            <w:r w:rsidRPr="00615689">
              <w:rPr>
                <w:b/>
                <w:bCs/>
              </w:rPr>
              <w:t>(графа 7)</w:t>
            </w:r>
            <w:r w:rsidRPr="00615689">
              <w:t xml:space="preserve"> подлежит заполнению в соответствии со значением показателя (характеристики) </w:t>
            </w:r>
            <w:r w:rsidRPr="002902C9">
              <w:rPr>
                <w:b/>
              </w:rPr>
              <w:t>(графа 5)</w:t>
            </w:r>
            <w:r w:rsidRPr="00615689">
              <w:t xml:space="preserve"> с учетом следующих обозначений:</w:t>
            </w:r>
          </w:p>
          <w:p w14:paraId="6BE78410" w14:textId="77777777" w:rsidR="00B82B08" w:rsidRPr="00615689" w:rsidRDefault="00B82B08" w:rsidP="008C1977">
            <w:pPr>
              <w:numPr>
                <w:ilvl w:val="0"/>
                <w:numId w:val="15"/>
              </w:numPr>
              <w:tabs>
                <w:tab w:val="left" w:pos="1168"/>
              </w:tabs>
              <w:spacing w:after="0" w:line="240" w:lineRule="auto"/>
              <w:contextualSpacing/>
              <w:rPr>
                <w:bCs/>
              </w:rPr>
            </w:pPr>
            <w:r w:rsidRPr="00615689">
              <w:rPr>
                <w:bCs/>
              </w:rPr>
              <w:t xml:space="preserve">символ </w:t>
            </w:r>
            <w:r w:rsidRPr="00615689">
              <w:rPr>
                <w:b/>
              </w:rPr>
              <w:t xml:space="preserve">«≥» - </w:t>
            </w:r>
            <w:r w:rsidRPr="00615689">
              <w:rPr>
                <w:bCs/>
              </w:rPr>
              <w:t xml:space="preserve">означает, что показателю (характеристике) будет соответствовать </w:t>
            </w:r>
            <w:r w:rsidRPr="00615689">
              <w:rPr>
                <w:bCs/>
                <w:u w:val="single"/>
              </w:rPr>
              <w:t>конкретное значение</w:t>
            </w:r>
            <w:r w:rsidRPr="00615689">
              <w:rPr>
                <w:bCs/>
              </w:rPr>
              <w:t>, более указанного или равное ему;</w:t>
            </w:r>
          </w:p>
          <w:p w14:paraId="2BC238C0" w14:textId="77777777" w:rsidR="00B82B08" w:rsidRDefault="00B82B08" w:rsidP="008C1977">
            <w:pPr>
              <w:numPr>
                <w:ilvl w:val="0"/>
                <w:numId w:val="15"/>
              </w:numPr>
              <w:tabs>
                <w:tab w:val="left" w:pos="1168"/>
              </w:tabs>
              <w:spacing w:after="0" w:line="240" w:lineRule="auto"/>
              <w:contextualSpacing/>
              <w:rPr>
                <w:bCs/>
              </w:rPr>
            </w:pPr>
            <w:r w:rsidRPr="00615689">
              <w:rPr>
                <w:bCs/>
              </w:rPr>
              <w:t xml:space="preserve">символ </w:t>
            </w:r>
            <w:r w:rsidRPr="00615689">
              <w:rPr>
                <w:b/>
              </w:rPr>
              <w:t xml:space="preserve">«≤» - </w:t>
            </w:r>
            <w:r w:rsidRPr="00615689">
              <w:rPr>
                <w:bCs/>
              </w:rPr>
              <w:t xml:space="preserve">означает, что показателю (характеристике) будет соответствовать </w:t>
            </w:r>
            <w:r w:rsidRPr="00615689">
              <w:rPr>
                <w:bCs/>
                <w:u w:val="single"/>
              </w:rPr>
              <w:t>конкретное значение</w:t>
            </w:r>
            <w:r w:rsidRPr="00615689">
              <w:rPr>
                <w:bCs/>
              </w:rPr>
              <w:t>, менее указанного или равное ему;</w:t>
            </w:r>
          </w:p>
          <w:p w14:paraId="35209499" w14:textId="77777777" w:rsidR="00DC24AE" w:rsidRPr="00DC24AE" w:rsidRDefault="00DC24AE" w:rsidP="00DC24AE">
            <w:pPr>
              <w:pStyle w:val="afffa"/>
              <w:numPr>
                <w:ilvl w:val="0"/>
                <w:numId w:val="15"/>
              </w:numPr>
              <w:tabs>
                <w:tab w:val="left" w:pos="886"/>
                <w:tab w:val="left" w:pos="5132"/>
              </w:tabs>
              <w:spacing w:after="0" w:line="240" w:lineRule="auto"/>
              <w:ind w:left="714" w:hanging="357"/>
              <w:rPr>
                <w:b/>
              </w:rPr>
            </w:pPr>
            <w:r w:rsidRPr="00DC24AE">
              <w:rPr>
                <w:bCs/>
              </w:rPr>
              <w:t xml:space="preserve">союз «и» между значениями показателей (характеристик) с использованием символов «≥», «≤» </w:t>
            </w:r>
            <w:r w:rsidRPr="00DC24AE">
              <w:rPr>
                <w:b/>
              </w:rPr>
              <w:t>-</w:t>
            </w:r>
            <w:r w:rsidRPr="00DC24AE">
              <w:rPr>
                <w:bCs/>
              </w:rPr>
              <w:t xml:space="preserve"> означает, что показателю (характеристике) будет соответствовать </w:t>
            </w:r>
            <w:r w:rsidRPr="00DC24AE">
              <w:rPr>
                <w:bCs/>
                <w:u w:val="single"/>
              </w:rPr>
              <w:t>конкретное значение</w:t>
            </w:r>
            <w:r w:rsidRPr="00DC24AE">
              <w:rPr>
                <w:bCs/>
              </w:rPr>
              <w:t xml:space="preserve"> из указанного диапазона значений показателей (характеристик). </w:t>
            </w:r>
          </w:p>
          <w:p w14:paraId="1AC40676" w14:textId="7C574B52" w:rsidR="00DC24AE" w:rsidRPr="00615689" w:rsidRDefault="00DC24AE" w:rsidP="00DC24AE">
            <w:pPr>
              <w:tabs>
                <w:tab w:val="left" w:pos="1168"/>
              </w:tabs>
              <w:spacing w:after="0" w:line="240" w:lineRule="auto"/>
              <w:ind w:left="720" w:firstLine="0"/>
              <w:contextualSpacing/>
              <w:rPr>
                <w:bCs/>
              </w:rPr>
            </w:pPr>
            <w:r w:rsidRPr="00615689">
              <w:t>При этом в значении показателя (характеристики)</w:t>
            </w:r>
            <w:r w:rsidRPr="00DC24AE">
              <w:rPr>
                <w:bCs/>
              </w:rPr>
              <w:t xml:space="preserve"> поставляемого </w:t>
            </w:r>
            <w:r>
              <w:t>Т</w:t>
            </w:r>
            <w:r w:rsidRPr="00615689">
              <w:t>овара</w:t>
            </w:r>
            <w:r>
              <w:t>, ПО</w:t>
            </w:r>
            <w:r w:rsidRPr="00DC24AE">
              <w:rPr>
                <w:b/>
              </w:rPr>
              <w:t xml:space="preserve"> (графа 7) </w:t>
            </w:r>
            <w:r w:rsidRPr="00DC24AE">
              <w:rPr>
                <w:u w:val="single"/>
              </w:rPr>
              <w:t>не допускается</w:t>
            </w:r>
            <w:r w:rsidRPr="00DC24AE">
              <w:rPr>
                <w:bCs/>
              </w:rPr>
              <w:t xml:space="preserve"> использование символов, знаков </w:t>
            </w:r>
            <w:r w:rsidRPr="00615689">
              <w:t xml:space="preserve">«≥», «≤», «&gt;», «&lt;», </w:t>
            </w:r>
            <w:r w:rsidRPr="00DC24AE">
              <w:rPr>
                <w:bCs/>
              </w:rPr>
              <w:t xml:space="preserve">указание диапазона значений показателей (характеристик), например: «≥ 140 и </w:t>
            </w:r>
            <w:proofErr w:type="gramStart"/>
            <w:r w:rsidRPr="00DC24AE">
              <w:rPr>
                <w:bCs/>
              </w:rPr>
              <w:t>&lt; 150</w:t>
            </w:r>
            <w:proofErr w:type="gramEnd"/>
            <w:r w:rsidRPr="00DC24AE">
              <w:rPr>
                <w:bCs/>
              </w:rPr>
              <w:t>»;</w:t>
            </w:r>
          </w:p>
          <w:p w14:paraId="5507D69F" w14:textId="25B42133" w:rsidR="00B82B08" w:rsidRPr="00BA60C0" w:rsidRDefault="00B82B08" w:rsidP="008C1977">
            <w:pPr>
              <w:pStyle w:val="afffa"/>
              <w:numPr>
                <w:ilvl w:val="0"/>
                <w:numId w:val="15"/>
              </w:numPr>
              <w:tabs>
                <w:tab w:val="left" w:pos="886"/>
                <w:tab w:val="left" w:pos="5132"/>
              </w:tabs>
              <w:spacing w:after="0" w:line="240" w:lineRule="auto"/>
              <w:ind w:left="714" w:hanging="357"/>
              <w:contextualSpacing/>
              <w:rPr>
                <w:b/>
              </w:rPr>
            </w:pPr>
            <w:r w:rsidRPr="00615689">
              <w:rPr>
                <w:bCs/>
              </w:rPr>
              <w:t xml:space="preserve">символ </w:t>
            </w:r>
            <w:r w:rsidRPr="00615689">
              <w:rPr>
                <w:b/>
              </w:rPr>
              <w:t>«*» -</w:t>
            </w:r>
            <w:r w:rsidRPr="00615689">
              <w:rPr>
                <w:bCs/>
              </w:rPr>
              <w:t xml:space="preserve"> означает, что значение показателя (характеристики) </w:t>
            </w:r>
            <w:r w:rsidRPr="00615689">
              <w:rPr>
                <w:bCs/>
                <w:u w:val="single"/>
              </w:rPr>
              <w:t>не может изменяться</w:t>
            </w:r>
            <w:r w:rsidRPr="00615689">
              <w:rPr>
                <w:bCs/>
              </w:rPr>
              <w:t xml:space="preserve">. Значения таких показателей (характеристик) указываются </w:t>
            </w:r>
            <w:r w:rsidRPr="00615689">
              <w:rPr>
                <w:bCs/>
                <w:u w:val="single"/>
              </w:rPr>
              <w:t>в неизменном виде</w:t>
            </w:r>
            <w:r w:rsidRPr="00615689">
              <w:rPr>
                <w:bCs/>
              </w:rPr>
              <w:t>, вне зависимости от применения иных обозначений (символов, знаков, слов, словосочетаний, союзов и т.п.), установленных настоящей инструкцией</w:t>
            </w:r>
            <w:r w:rsidR="00FD43BB">
              <w:rPr>
                <w:bCs/>
              </w:rPr>
              <w:t>;</w:t>
            </w:r>
          </w:p>
          <w:p w14:paraId="1E836D8B" w14:textId="10EE4BBD" w:rsidR="00B82B08" w:rsidRPr="00DC24AE" w:rsidRDefault="00B82B08" w:rsidP="00DC24AE">
            <w:pPr>
              <w:pStyle w:val="afffa"/>
              <w:numPr>
                <w:ilvl w:val="0"/>
                <w:numId w:val="26"/>
              </w:numPr>
              <w:spacing w:after="0" w:line="240" w:lineRule="auto"/>
              <w:ind w:left="313" w:hanging="142"/>
              <w:rPr>
                <w:bCs/>
              </w:rPr>
            </w:pPr>
            <w:r w:rsidRPr="00DC24AE">
              <w:rPr>
                <w:bCs/>
              </w:rPr>
              <w:t xml:space="preserve">в </w:t>
            </w:r>
            <w:r w:rsidRPr="00C52459">
              <w:rPr>
                <w:b/>
              </w:rPr>
              <w:t>графе 10</w:t>
            </w:r>
            <w:r w:rsidRPr="00DC24AE">
              <w:rPr>
                <w:bCs/>
              </w:rPr>
              <w:t xml:space="preserve"> указываются наименование, товарный знак (при наличии товарного знака) поставляемого Товара, ПО, а также по позиции 2 «Право использования программного обеспечения» указывается порядковый номер реестровой записи из единого реестра российских программ для электронных вычислительных машин и баз данных или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14:paraId="330E3055" w14:textId="77777777" w:rsidR="00B82B08" w:rsidRPr="00615689" w:rsidRDefault="00B82B08" w:rsidP="003720F8">
            <w:pPr>
              <w:numPr>
                <w:ilvl w:val="0"/>
                <w:numId w:val="14"/>
              </w:numPr>
              <w:tabs>
                <w:tab w:val="left" w:pos="317"/>
                <w:tab w:val="left" w:pos="688"/>
                <w:tab w:val="left" w:pos="886"/>
                <w:tab w:val="left" w:pos="5132"/>
              </w:tabs>
              <w:spacing w:after="0" w:line="240" w:lineRule="auto"/>
              <w:ind w:left="317" w:hanging="142"/>
              <w:contextualSpacing/>
            </w:pPr>
            <w:r w:rsidRPr="00615689">
              <w:t xml:space="preserve">в </w:t>
            </w:r>
            <w:r w:rsidRPr="00615689">
              <w:rPr>
                <w:b/>
                <w:bCs/>
              </w:rPr>
              <w:t>графе 11</w:t>
            </w:r>
            <w:r w:rsidRPr="00615689">
              <w:t xml:space="preserve"> указывается наименование страны происхождения </w:t>
            </w:r>
            <w:r w:rsidRPr="002902C9">
              <w:t>поставляемого</w:t>
            </w:r>
            <w:r w:rsidRPr="00615689">
              <w:t xml:space="preserve"> </w:t>
            </w:r>
            <w:r>
              <w:t>Т</w:t>
            </w:r>
            <w:r w:rsidRPr="00615689">
              <w:t>овара, ПО в соответствии с общероссийским классификатором, используемым для идентификации стран мира;</w:t>
            </w:r>
          </w:p>
          <w:p w14:paraId="4261079E" w14:textId="77777777" w:rsidR="00B82B08" w:rsidRDefault="00B82B08" w:rsidP="008C1977">
            <w:pPr>
              <w:numPr>
                <w:ilvl w:val="0"/>
                <w:numId w:val="14"/>
              </w:numPr>
              <w:tabs>
                <w:tab w:val="left" w:pos="317"/>
                <w:tab w:val="left" w:pos="688"/>
                <w:tab w:val="left" w:pos="886"/>
                <w:tab w:val="left" w:pos="5132"/>
              </w:tabs>
              <w:spacing w:after="0" w:line="240" w:lineRule="auto"/>
              <w:ind w:left="317" w:hanging="142"/>
              <w:contextualSpacing/>
            </w:pPr>
            <w:r w:rsidRPr="00615689">
              <w:t xml:space="preserve">в </w:t>
            </w:r>
            <w:r w:rsidRPr="00615689">
              <w:rPr>
                <w:b/>
                <w:bCs/>
              </w:rPr>
              <w:t>графе 12</w:t>
            </w:r>
            <w:r w:rsidRPr="00615689">
              <w:t xml:space="preserve"> указывается цена за единицу измерения (в рублях); </w:t>
            </w:r>
          </w:p>
          <w:p w14:paraId="1F6E10F7" w14:textId="06CC1DD6" w:rsidR="00B82B08" w:rsidRPr="00161FD2" w:rsidRDefault="00B82B08" w:rsidP="008C1977">
            <w:pPr>
              <w:numPr>
                <w:ilvl w:val="0"/>
                <w:numId w:val="14"/>
              </w:numPr>
              <w:tabs>
                <w:tab w:val="left" w:pos="317"/>
                <w:tab w:val="left" w:pos="688"/>
                <w:tab w:val="left" w:pos="886"/>
                <w:tab w:val="left" w:pos="5132"/>
              </w:tabs>
              <w:spacing w:after="0" w:line="240" w:lineRule="auto"/>
              <w:ind w:left="318" w:hanging="142"/>
            </w:pPr>
            <w:r w:rsidRPr="008C0571">
              <w:t xml:space="preserve">в </w:t>
            </w:r>
            <w:r w:rsidRPr="008C0571">
              <w:rPr>
                <w:b/>
                <w:bCs/>
              </w:rPr>
              <w:t>графе 13</w:t>
            </w:r>
            <w:r w:rsidRPr="008C0571">
              <w:t xml:space="preserve"> указывается общая стоимость (сумма) (в рублях)</w:t>
            </w:r>
            <w:r w:rsidR="00A1195F">
              <w:t>.</w:t>
            </w:r>
          </w:p>
        </w:tc>
      </w:tr>
    </w:tbl>
    <w:p w14:paraId="17F60D13" w14:textId="3E54D738" w:rsidR="00AC5B57" w:rsidRDefault="00AC5B57" w:rsidP="00BA60C0">
      <w:pPr>
        <w:widowControl w:val="0"/>
        <w:spacing w:after="0"/>
        <w:rPr>
          <w:b/>
          <w:lang w:eastAsia="ar-SA"/>
        </w:rPr>
      </w:pPr>
    </w:p>
    <w:sectPr w:rsidR="00AC5B57" w:rsidSect="00BA60C0">
      <w:pgSz w:w="16838" w:h="11906" w:orient="landscape" w:code="9"/>
      <w:pgMar w:top="567" w:right="709" w:bottom="709" w:left="709" w:header="56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BC526" w14:textId="77777777" w:rsidR="00D6767D" w:rsidRDefault="00D6767D">
      <w:r>
        <w:separator/>
      </w:r>
    </w:p>
  </w:endnote>
  <w:endnote w:type="continuationSeparator" w:id="0">
    <w:p w14:paraId="22AD6E1A" w14:textId="77777777" w:rsidR="00D6767D" w:rsidRDefault="00D6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Полужирный">
    <w:altName w:val="Times New Roman"/>
    <w:panose1 w:val="02020803070505020304"/>
    <w:charset w:val="00"/>
    <w:family w:val="roman"/>
    <w:pitch w:val="variable"/>
    <w:sig w:usb0="E0002AE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3355E" w14:textId="77777777" w:rsidR="00D6767D" w:rsidRDefault="00D6767D">
      <w:r>
        <w:separator/>
      </w:r>
    </w:p>
  </w:footnote>
  <w:footnote w:type="continuationSeparator" w:id="0">
    <w:p w14:paraId="75E737FF" w14:textId="77777777" w:rsidR="00D6767D" w:rsidRDefault="00D6767D">
      <w:r>
        <w:continuationSeparator/>
      </w:r>
    </w:p>
  </w:footnote>
  <w:footnote w:id="1">
    <w:p w14:paraId="783F3FD4" w14:textId="77777777" w:rsidR="00D6767D" w:rsidRPr="006406E8" w:rsidRDefault="00D6767D" w:rsidP="00DC24AE">
      <w:pPr>
        <w:pStyle w:val="afff6"/>
        <w:spacing w:after="0"/>
        <w:ind w:left="284" w:hanging="284"/>
      </w:pPr>
      <w:r w:rsidRPr="006406E8">
        <w:rPr>
          <w:rStyle w:val="afff8"/>
        </w:rPr>
        <w:footnoteRef/>
      </w:r>
      <w:r w:rsidRPr="006406E8">
        <w:rPr>
          <w:lang w:val="ru-RU"/>
        </w:rPr>
        <w:tab/>
        <w:t>Здесь и далее по тексту проекта Контракта: поля, выделенные цветом, подлежат заполнению Заказчиком по итогам закупочной сессии с учетом положений подпункта 16 пункта 7.1 раздела 7 Регламента функционирования единого агрегатора торговли (</w:t>
      </w:r>
      <w:r w:rsidRPr="00426BAF">
        <w:rPr>
          <w:lang w:val="ru-RU"/>
        </w:rPr>
        <w:t>утвержден 28.01.2026).</w:t>
      </w:r>
    </w:p>
  </w:footnote>
  <w:footnote w:id="2">
    <w:p w14:paraId="3F38D098" w14:textId="28FBD5C9" w:rsidR="00D6767D" w:rsidRPr="006406E8" w:rsidRDefault="00D6767D" w:rsidP="00DC24AE">
      <w:pPr>
        <w:pStyle w:val="afff6"/>
        <w:spacing w:after="0"/>
        <w:ind w:left="284" w:hanging="284"/>
        <w:rPr>
          <w:lang w:val="ru-RU"/>
        </w:rPr>
      </w:pPr>
      <w:r w:rsidRPr="006406E8">
        <w:rPr>
          <w:rStyle w:val="afff8"/>
        </w:rPr>
        <w:footnoteRef/>
      </w:r>
      <w:r w:rsidRPr="006406E8">
        <w:rPr>
          <w:lang w:val="ru-RU"/>
        </w:rPr>
        <w:tab/>
        <w:t xml:space="preserve">В Контракте Универсальный передаточный документ заменяет собой такие первичные документы как счет-фактура, товарная накладная и </w:t>
      </w:r>
      <w:r>
        <w:rPr>
          <w:lang w:val="ru-RU"/>
        </w:rPr>
        <w:t>А</w:t>
      </w:r>
      <w:proofErr w:type="spellStart"/>
      <w:r w:rsidRPr="00067EC2">
        <w:t>кт</w:t>
      </w:r>
      <w:proofErr w:type="spellEnd"/>
      <w:r>
        <w:t xml:space="preserve">, содержащий информацию о </w:t>
      </w:r>
      <w:r w:rsidRPr="00FA2872">
        <w:t>предоставлени</w:t>
      </w:r>
      <w:r>
        <w:t>и Поставщиком Заказчику</w:t>
      </w:r>
      <w:r w:rsidRPr="00FA2872">
        <w:t xml:space="preserve"> права использования</w:t>
      </w:r>
      <w:r>
        <w:t xml:space="preserve"> программного обеспечения</w:t>
      </w:r>
      <w:r w:rsidRPr="006406E8">
        <w:rPr>
          <w:lang w:val="ru-RU"/>
        </w:rPr>
        <w:t>.</w:t>
      </w:r>
    </w:p>
  </w:footnote>
  <w:footnote w:id="3">
    <w:p w14:paraId="01A73EB3" w14:textId="77777777" w:rsidR="00D6767D" w:rsidRPr="006406E8" w:rsidRDefault="00D6767D" w:rsidP="00DC24AE">
      <w:pPr>
        <w:pStyle w:val="afff6"/>
        <w:spacing w:after="0"/>
        <w:ind w:left="284" w:hanging="284"/>
      </w:pPr>
      <w:r w:rsidRPr="006406E8">
        <w:rPr>
          <w:rStyle w:val="afff8"/>
        </w:rPr>
        <w:footnoteRef/>
      </w:r>
      <w:r w:rsidRPr="006406E8">
        <w:rPr>
          <w:lang w:val="ru-RU"/>
        </w:rPr>
        <w:tab/>
        <w:t xml:space="preserve">Вариант применяется по итогам закупочной сессии в случае, если Поставщик является плательщиком НДС </w:t>
      </w:r>
      <w:r w:rsidRPr="006406E8">
        <w:rPr>
          <w:kern w:val="1"/>
          <w:lang w:val="ru-RU"/>
        </w:rPr>
        <w:t>в соответствии с Налоговым кодексом Российской Федерации</w:t>
      </w:r>
      <w:r w:rsidRPr="006406E8">
        <w:rPr>
          <w:lang w:val="ru-RU"/>
        </w:rPr>
        <w:t>.</w:t>
      </w:r>
    </w:p>
  </w:footnote>
  <w:footnote w:id="4">
    <w:p w14:paraId="3407A1F3" w14:textId="51E82FCA" w:rsidR="004B0465" w:rsidRPr="00C54A7A" w:rsidRDefault="004B0465" w:rsidP="00BA60C0">
      <w:pPr>
        <w:pStyle w:val="afff6"/>
        <w:spacing w:after="0"/>
        <w:ind w:left="284" w:hanging="284"/>
        <w:rPr>
          <w:lang w:val="ru-RU"/>
        </w:rPr>
      </w:pPr>
      <w:r w:rsidRPr="00BA60C0">
        <w:rPr>
          <w:rStyle w:val="afff8"/>
        </w:rPr>
        <w:footnoteRef/>
      </w:r>
      <w:r w:rsidRPr="00C54A7A">
        <w:rPr>
          <w:lang w:val="ru-RU"/>
        </w:rPr>
        <w:tab/>
      </w:r>
      <w:r w:rsidRPr="00BA60C0">
        <w:rPr>
          <w:lang w:val="ru-RU"/>
        </w:rPr>
        <w:t>Вариант применяется по итогам закупочной сессии в случае, если Поставщик является плательщиком НДС в соответствии с Налоговым кодексом Российской Федерации.</w:t>
      </w:r>
    </w:p>
  </w:footnote>
  <w:footnote w:id="5">
    <w:p w14:paraId="23DCB80D" w14:textId="393A6A4C" w:rsidR="004B0465" w:rsidRPr="00C54A7A" w:rsidRDefault="004B0465" w:rsidP="00BA60C0">
      <w:pPr>
        <w:pStyle w:val="afff6"/>
        <w:spacing w:after="0"/>
        <w:ind w:left="284" w:hanging="284"/>
        <w:rPr>
          <w:lang w:val="ru-RU"/>
        </w:rPr>
      </w:pPr>
      <w:r w:rsidRPr="00BA60C0">
        <w:rPr>
          <w:rStyle w:val="afff8"/>
        </w:rPr>
        <w:footnoteRef/>
      </w:r>
      <w:r w:rsidRPr="00BA60C0">
        <w:rPr>
          <w:lang w:val="ru-RU"/>
        </w:rPr>
        <w:tab/>
      </w:r>
      <w:bookmarkStart w:id="5" w:name="_Hlk213333240"/>
      <w:r w:rsidRPr="00BA60C0">
        <w:rPr>
          <w:lang w:val="ru-RU"/>
        </w:rPr>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bookmarkEnd w:id="5"/>
      <w:r w:rsidRPr="00BA60C0">
        <w:rPr>
          <w:lang w:val="ru-RU"/>
        </w:rPr>
        <w:t>.</w:t>
      </w:r>
    </w:p>
  </w:footnote>
  <w:footnote w:id="6">
    <w:p w14:paraId="56665A33" w14:textId="777C8BB5" w:rsidR="004B0465" w:rsidRPr="00C54A7A" w:rsidRDefault="004B0465" w:rsidP="00BA60C0">
      <w:pPr>
        <w:pStyle w:val="afff6"/>
        <w:spacing w:after="0"/>
        <w:ind w:left="284" w:hanging="284"/>
        <w:rPr>
          <w:lang w:val="ru-RU"/>
        </w:rPr>
      </w:pPr>
      <w:r w:rsidRPr="00BA60C0">
        <w:rPr>
          <w:rStyle w:val="afff8"/>
        </w:rPr>
        <w:footnoteRef/>
      </w:r>
      <w:r w:rsidRPr="00C54A7A">
        <w:rPr>
          <w:lang w:val="ru-RU"/>
        </w:rPr>
        <w:tab/>
      </w:r>
      <w:r w:rsidRPr="00BA60C0">
        <w:rPr>
          <w:lang w:val="ru-RU"/>
        </w:rPr>
        <w:t>Вариант применяется по итогам закупочной сессии в случае, если Поставщик является плательщиком НДС в соответствии с Налоговым кодексом Российской Федерации.</w:t>
      </w:r>
    </w:p>
  </w:footnote>
  <w:footnote w:id="7">
    <w:p w14:paraId="2F9F389C" w14:textId="61AFA5A4" w:rsidR="004B0465" w:rsidRPr="00C54A7A" w:rsidRDefault="004B0465" w:rsidP="00BA60C0">
      <w:pPr>
        <w:pStyle w:val="afff6"/>
        <w:spacing w:after="0"/>
        <w:ind w:left="284" w:hanging="284"/>
        <w:rPr>
          <w:lang w:val="ru-RU"/>
        </w:rPr>
      </w:pPr>
      <w:r w:rsidRPr="00BA60C0">
        <w:rPr>
          <w:rStyle w:val="afff8"/>
        </w:rPr>
        <w:footnoteRef/>
      </w:r>
      <w:r w:rsidRPr="00BA60C0">
        <w:rPr>
          <w:lang w:val="ru-RU"/>
        </w:rPr>
        <w:tab/>
        <w:t>Вариант применяется по итогам закупочной сессии в случае, если операции не облагаются НДС в соответствии со статьей 149 Налогового кодекса Российской Федерации (с указанием основания), или Поставщиком используется специальный налоговый режим (с указанием основания), и (или) Поставщик освобожден от исполнения обязанностей плательщика НДС в соответствии с законодательством Российской Федерации (с указанием основания).</w:t>
      </w:r>
    </w:p>
  </w:footnote>
  <w:footnote w:id="8">
    <w:p w14:paraId="20F9DD96" w14:textId="77777777" w:rsidR="00D6767D" w:rsidRPr="00C54A7A" w:rsidRDefault="00D6767D" w:rsidP="00BA60C0">
      <w:pPr>
        <w:pStyle w:val="afff6"/>
        <w:spacing w:after="0"/>
        <w:ind w:left="284" w:hanging="227"/>
        <w:contextualSpacing/>
        <w:rPr>
          <w:lang w:val="ru-RU"/>
        </w:rPr>
      </w:pPr>
      <w:r w:rsidRPr="00C54A7A">
        <w:rPr>
          <w:rStyle w:val="afff8"/>
        </w:rPr>
        <w:footnoteRef/>
      </w:r>
      <w:r w:rsidRPr="00C54A7A">
        <w:rPr>
          <w:lang w:val="ru-RU"/>
        </w:rPr>
        <w:tab/>
        <w:t xml:space="preserve">Цена Контракта не подлежит изменению в том числе в следующих случаях: </w:t>
      </w:r>
    </w:p>
    <w:p w14:paraId="50BD6A5F" w14:textId="66EC48DD" w:rsidR="00D6767D" w:rsidRPr="00C54A7A" w:rsidRDefault="00D6767D" w:rsidP="00BA60C0">
      <w:pPr>
        <w:pStyle w:val="afff6"/>
        <w:spacing w:after="0"/>
        <w:ind w:left="284"/>
        <w:contextualSpacing/>
        <w:rPr>
          <w:lang w:val="ru-RU"/>
        </w:rPr>
      </w:pPr>
      <w:r w:rsidRPr="00BA60C0">
        <w:rPr>
          <w:lang w:val="ru-RU"/>
        </w:rPr>
        <w:t>1)</w:t>
      </w:r>
      <w:r w:rsidRPr="00C54A7A">
        <w:rPr>
          <w:lang w:val="ru-RU"/>
        </w:rPr>
        <w:t>  возникновения у Поставщика обязанности по уплате НДС (если ранее операции не облагались НДС в соответствии со статьей 149 Налогового кодекса Российской Федерации, или Поставщиком использовался специальный налоговый режим и (или) Поставщик был освобожден от исполнения обязанностей плательщика НДС в соответствии с законодательством Российской Федерации);</w:t>
      </w:r>
    </w:p>
    <w:p w14:paraId="0DA68EC3" w14:textId="79C82FFB" w:rsidR="00D6767D" w:rsidRPr="00C54A7A" w:rsidRDefault="00D6767D" w:rsidP="00BA60C0">
      <w:pPr>
        <w:pStyle w:val="afff6"/>
        <w:spacing w:after="0"/>
        <w:ind w:left="284"/>
        <w:contextualSpacing/>
        <w:rPr>
          <w:lang w:val="ru-RU"/>
        </w:rPr>
      </w:pPr>
      <w:r w:rsidRPr="00BA60C0">
        <w:rPr>
          <w:lang w:val="ru-RU"/>
        </w:rPr>
        <w:t>2)</w:t>
      </w:r>
      <w:r w:rsidRPr="00C54A7A">
        <w:rPr>
          <w:lang w:val="ru-RU"/>
        </w:rPr>
        <w:t>  изменения размера НДС или прекращения у Поставщика обязанности по уплате НДС (если Поставщик является плательщиком НДС).</w:t>
      </w:r>
    </w:p>
  </w:footnote>
  <w:footnote w:id="9">
    <w:p w14:paraId="49BF96EC" w14:textId="77777777" w:rsidR="00D6767D" w:rsidRPr="006406E8" w:rsidRDefault="00D6767D" w:rsidP="00BA60C0">
      <w:pPr>
        <w:pStyle w:val="afff6"/>
        <w:spacing w:after="0"/>
        <w:ind w:left="284" w:hanging="227"/>
        <w:contextualSpacing/>
      </w:pPr>
      <w:r w:rsidRPr="00C54A7A">
        <w:rPr>
          <w:rStyle w:val="afff8"/>
        </w:rPr>
        <w:footnoteRef/>
      </w:r>
      <w:r w:rsidRPr="00C54A7A">
        <w:rPr>
          <w:lang w:val="ru-RU"/>
        </w:rPr>
        <w:tab/>
        <w:t xml:space="preserve">Вариант применяется по итогам закупочной сессии в случае, если Поставщик является плательщиком НДС </w:t>
      </w:r>
      <w:r w:rsidRPr="00C54A7A">
        <w:rPr>
          <w:kern w:val="1"/>
          <w:lang w:val="ru-RU"/>
        </w:rPr>
        <w:t>в соответствии с Налоговым кодексом Российской Федерации</w:t>
      </w:r>
      <w:r w:rsidRPr="00C54A7A">
        <w:rPr>
          <w:lang w:val="ru-RU"/>
        </w:rPr>
        <w:t>.</w:t>
      </w:r>
      <w:r w:rsidRPr="006406E8">
        <w:rPr>
          <w:lang w:val="ru-RU"/>
        </w:rPr>
        <w:t xml:space="preserve"> </w:t>
      </w:r>
    </w:p>
  </w:footnote>
  <w:footnote w:id="10">
    <w:p w14:paraId="4F5D8888" w14:textId="0573E6E0" w:rsidR="00D6767D" w:rsidRPr="006406E8" w:rsidRDefault="00D6767D" w:rsidP="00BA60C0">
      <w:pPr>
        <w:pStyle w:val="afff6"/>
        <w:spacing w:after="0"/>
        <w:ind w:left="284" w:hanging="284"/>
        <w:rPr>
          <w:lang w:val="ru-RU"/>
        </w:rPr>
      </w:pPr>
      <w:r w:rsidRPr="008C747D">
        <w:rPr>
          <w:rStyle w:val="afff8"/>
        </w:rPr>
        <w:footnoteRef/>
      </w:r>
      <w:r w:rsidRPr="008C747D">
        <w:rPr>
          <w:lang w:val="ru-RU"/>
        </w:rPr>
        <w:tab/>
        <w:t>Д</w:t>
      </w:r>
      <w:r w:rsidRPr="008C747D">
        <w:t>ля целей п</w:t>
      </w:r>
      <w:r w:rsidRPr="008C747D">
        <w:rPr>
          <w:lang w:val="ru-RU"/>
        </w:rPr>
        <w:t>ункта</w:t>
      </w:r>
      <w:r w:rsidRPr="008C747D">
        <w:t xml:space="preserve"> 5.</w:t>
      </w:r>
      <w:r w:rsidRPr="008C747D">
        <w:rPr>
          <w:lang w:val="ru-RU"/>
        </w:rPr>
        <w:t>1</w:t>
      </w:r>
      <w:r w:rsidRPr="008C747D">
        <w:t>.</w:t>
      </w:r>
      <w:r w:rsidRPr="008C747D">
        <w:rPr>
          <w:lang w:val="ru-RU"/>
        </w:rPr>
        <w:t>8</w:t>
      </w:r>
      <w:r w:rsidRPr="008C747D">
        <w:t xml:space="preserve"> </w:t>
      </w:r>
      <w:r w:rsidRPr="008C747D">
        <w:rPr>
          <w:lang w:val="ru-RU"/>
        </w:rPr>
        <w:t xml:space="preserve">Контракта </w:t>
      </w:r>
      <w:bookmarkStart w:id="7" w:name="_Hlk235194884"/>
      <w:r w:rsidRPr="008C747D">
        <w:t>стоимость предоставлени</w:t>
      </w:r>
      <w:r w:rsidRPr="008C747D">
        <w:rPr>
          <w:lang w:val="ru-RU"/>
        </w:rPr>
        <w:t>я</w:t>
      </w:r>
      <w:r w:rsidRPr="008C747D">
        <w:t xml:space="preserve"> права использования </w:t>
      </w:r>
      <w:r w:rsidRPr="008C747D">
        <w:rPr>
          <w:lang w:val="ru-RU"/>
        </w:rPr>
        <w:t xml:space="preserve">программного обеспечения </w:t>
      </w:r>
      <w:bookmarkEnd w:id="7"/>
      <w:r w:rsidRPr="008C747D">
        <w:rPr>
          <w:lang w:val="ru-RU"/>
        </w:rPr>
        <w:t xml:space="preserve">за 1 (один) календарный день </w:t>
      </w:r>
      <w:r w:rsidRPr="008C747D">
        <w:t xml:space="preserve">устанавливается в размере </w:t>
      </w:r>
      <w:r w:rsidRPr="008C747D">
        <w:rPr>
          <w:lang w:val="ru-RU"/>
        </w:rPr>
        <w:t xml:space="preserve">1/365 </w:t>
      </w:r>
      <w:r w:rsidRPr="008C747D">
        <w:t>от стоимост</w:t>
      </w:r>
      <w:r w:rsidRPr="008C747D">
        <w:rPr>
          <w:lang w:val="ru-RU"/>
        </w:rPr>
        <w:t>и</w:t>
      </w:r>
      <w:r w:rsidRPr="008C747D">
        <w:t xml:space="preserve"> предоставления права использования программного обеспечения</w:t>
      </w:r>
      <w:r w:rsidRPr="008C747D">
        <w:rPr>
          <w:lang w:val="ru-RU"/>
        </w:rPr>
        <w:t xml:space="preserve">, указанной в </w:t>
      </w:r>
      <w:r w:rsidR="00D82E84">
        <w:rPr>
          <w:color w:val="000000"/>
          <w:lang w:val="ru-RU"/>
        </w:rPr>
        <w:t>п. 4.1.2 Контракта</w:t>
      </w:r>
      <w:r w:rsidRPr="008C747D">
        <w:rPr>
          <w:lang w:val="ru-RU"/>
        </w:rPr>
        <w:t>.</w:t>
      </w:r>
    </w:p>
  </w:footnote>
  <w:footnote w:id="11">
    <w:p w14:paraId="560DAB88" w14:textId="2875AE26" w:rsidR="00D6767D" w:rsidRPr="006406E8" w:rsidRDefault="00D6767D" w:rsidP="006406E8">
      <w:pPr>
        <w:adjustRightInd w:val="0"/>
        <w:spacing w:after="0"/>
        <w:ind w:left="227" w:hanging="227"/>
        <w:rPr>
          <w:sz w:val="20"/>
          <w:szCs w:val="20"/>
        </w:rPr>
      </w:pPr>
      <w:r w:rsidRPr="006406E8">
        <w:rPr>
          <w:rStyle w:val="afff8"/>
          <w:sz w:val="20"/>
          <w:szCs w:val="20"/>
        </w:rPr>
        <w:footnoteRef/>
      </w:r>
      <w:r w:rsidRPr="006406E8">
        <w:rPr>
          <w:sz w:val="20"/>
          <w:szCs w:val="20"/>
        </w:rPr>
        <w:tab/>
        <w:t>Единый агрегатор торговли</w:t>
      </w:r>
      <w:r w:rsidRPr="006406E8">
        <w:rPr>
          <w:sz w:val="20"/>
          <w:szCs w:val="20"/>
          <w:lang w:eastAsia="x-none"/>
        </w:rPr>
        <w:t xml:space="preserve"> расположен </w:t>
      </w:r>
      <w:r w:rsidRPr="006406E8">
        <w:rPr>
          <w:iCs/>
          <w:sz w:val="20"/>
          <w:szCs w:val="20"/>
        </w:rPr>
        <w:t xml:space="preserve">в информационно-телекоммуникационной сети «Интернет» по адресу: </w:t>
      </w:r>
      <w:r w:rsidRPr="006406E8">
        <w:rPr>
          <w:sz w:val="20"/>
          <w:szCs w:val="20"/>
        </w:rPr>
        <w:t>https://agregatoreat.ru.</w:t>
      </w:r>
    </w:p>
  </w:footnote>
  <w:footnote w:id="12">
    <w:p w14:paraId="1F5C2A46" w14:textId="77777777" w:rsidR="00D6767D" w:rsidRPr="006406E8" w:rsidRDefault="00D6767D" w:rsidP="00BA60C0">
      <w:pPr>
        <w:pStyle w:val="afff6"/>
        <w:spacing w:after="0"/>
        <w:ind w:left="284" w:hanging="284"/>
        <w:rPr>
          <w:lang w:val="ru-RU"/>
        </w:rPr>
      </w:pPr>
      <w:r w:rsidRPr="006406E8">
        <w:rPr>
          <w:rStyle w:val="afff8"/>
        </w:rPr>
        <w:footnoteRef/>
      </w:r>
      <w:r w:rsidRPr="006406E8">
        <w:rPr>
          <w:lang w:val="ru-RU"/>
        </w:rPr>
        <w:tab/>
        <w:t xml:space="preserve">Лог-файл(ы) </w:t>
      </w:r>
      <w:r w:rsidRPr="006406E8">
        <w:rPr>
          <w:lang w:val="ru-RU"/>
        </w:rPr>
        <w:sym w:font="Symbol" w:char="F02D"/>
      </w:r>
      <w:r w:rsidRPr="006406E8">
        <w:rPr>
          <w:lang w:val="ru-RU"/>
        </w:rPr>
        <w:t xml:space="preserve"> журналы регистрации событий, автоматически формируемый массив хронологических записей о событиях, зафиксированных серверами, сетевыми устройствами, средствами мониторинга Стороны, направившей сообщение с использованием электронной почты, содержащий информацию о действиях этой Стороны.</w:t>
      </w:r>
    </w:p>
  </w:footnote>
  <w:footnote w:id="13">
    <w:p w14:paraId="247736F2" w14:textId="77777777" w:rsidR="00D6767D" w:rsidRPr="006406E8" w:rsidRDefault="00D6767D" w:rsidP="00BA60C0">
      <w:pPr>
        <w:pStyle w:val="afff6"/>
        <w:spacing w:after="0"/>
        <w:ind w:left="284" w:hanging="284"/>
        <w:contextualSpacing/>
        <w:rPr>
          <w:lang w:val="ru-RU"/>
        </w:rPr>
      </w:pPr>
      <w:r w:rsidRPr="006406E8">
        <w:rPr>
          <w:rStyle w:val="afff8"/>
        </w:rPr>
        <w:footnoteRef/>
      </w:r>
      <w:r w:rsidRPr="006406E8">
        <w:rPr>
          <w:lang w:val="ru-RU"/>
        </w:rPr>
        <w:tab/>
        <w:t>Вариант применяется по итогам закупочной сессии в случае, если Поставщик является индивидуальным предпринимателем.</w:t>
      </w:r>
    </w:p>
  </w:footnote>
  <w:footnote w:id="14">
    <w:p w14:paraId="0C83A44E" w14:textId="77777777" w:rsidR="00D6767D" w:rsidRPr="006406E8" w:rsidRDefault="00D6767D" w:rsidP="00BA60C0">
      <w:pPr>
        <w:pStyle w:val="afff6"/>
        <w:spacing w:after="0"/>
        <w:ind w:left="284" w:hanging="284"/>
        <w:contextualSpacing/>
        <w:rPr>
          <w:lang w:val="ru-RU"/>
        </w:rPr>
      </w:pPr>
      <w:r w:rsidRPr="006406E8">
        <w:rPr>
          <w:rStyle w:val="afff8"/>
        </w:rPr>
        <w:footnoteRef/>
      </w:r>
      <w:r w:rsidRPr="006406E8">
        <w:rPr>
          <w:lang w:val="ru-RU"/>
        </w:rPr>
        <w:tab/>
        <w:t>Вариант применяется по итогам закупочной сессии в случае, если Поставщик является индивидуальным предпринимателем.</w:t>
      </w:r>
    </w:p>
  </w:footnote>
  <w:footnote w:id="15">
    <w:p w14:paraId="604B0639" w14:textId="77777777" w:rsidR="00D6767D" w:rsidRPr="006406E8" w:rsidRDefault="00D6767D" w:rsidP="006406E8">
      <w:pPr>
        <w:pStyle w:val="afff6"/>
        <w:spacing w:after="0"/>
        <w:ind w:left="227" w:hanging="227"/>
      </w:pPr>
      <w:r w:rsidRPr="006406E8">
        <w:rPr>
          <w:rStyle w:val="afff8"/>
        </w:rPr>
        <w:footnoteRef/>
      </w:r>
      <w:r w:rsidRPr="006406E8">
        <w:tab/>
        <w:t xml:space="preserve">Класс и описание программно-аппаратного комплекса в соответствии классификатором программно-аппаратных комплексов (утвержден приказом Минцифры России от 31.01.2023 № 62): </w:t>
      </w:r>
      <w:r w:rsidRPr="006406E8">
        <w:rPr>
          <w:b/>
          <w:bCs/>
        </w:rPr>
        <w:t>15.03</w:t>
      </w:r>
      <w:r w:rsidRPr="006406E8">
        <w:t xml:space="preserve"> «Программно-аппаратные комплексы межсетевых экранов» (программно-аппаратные комплексы, осуществляющие контроль и фильтрацию проходящих через них сетевых пакетов в соответствии с заданными правилами).</w:t>
      </w:r>
    </w:p>
  </w:footnote>
  <w:footnote w:id="16">
    <w:p w14:paraId="393A91F3" w14:textId="77777777" w:rsidR="00D6767D" w:rsidRPr="006406E8" w:rsidRDefault="00D6767D" w:rsidP="006406E8">
      <w:pPr>
        <w:pStyle w:val="afff6"/>
        <w:spacing w:after="0"/>
        <w:ind w:left="227" w:hanging="227"/>
      </w:pPr>
      <w:r w:rsidRPr="006406E8">
        <w:rPr>
          <w:rStyle w:val="afff8"/>
        </w:rPr>
        <w:footnoteRef/>
      </w:r>
      <w:r w:rsidRPr="006406E8">
        <w:tab/>
        <w:t>ФСТЭК России – Федеральная служба по техническому и экспортному контролю.</w:t>
      </w:r>
    </w:p>
  </w:footnote>
  <w:footnote w:id="17">
    <w:p w14:paraId="1DC8EB59" w14:textId="1EC1EEC0" w:rsidR="00D6767D" w:rsidRPr="006406E8" w:rsidRDefault="00D6767D" w:rsidP="00BA60C0">
      <w:pPr>
        <w:pStyle w:val="afff6"/>
        <w:spacing w:after="0"/>
        <w:ind w:left="227" w:right="-173" w:hanging="227"/>
        <w:contextualSpacing/>
      </w:pPr>
      <w:r w:rsidRPr="006406E8">
        <w:rPr>
          <w:rStyle w:val="afff8"/>
        </w:rPr>
        <w:footnoteRef/>
      </w:r>
      <w:r w:rsidRPr="006406E8">
        <w:tab/>
        <w:t xml:space="preserve">Столбцы 7, 10-13 таблицы «Спецификация» подлежат заполнению по итогам закупочной сессии </w:t>
      </w:r>
      <w:r w:rsidRPr="006406E8">
        <w:rPr>
          <w:b/>
        </w:rPr>
        <w:t>на основании предложения участника закупочной сессии в отношении поставляемого</w:t>
      </w:r>
      <w:r w:rsidR="00F139F1">
        <w:rPr>
          <w:b/>
          <w:lang w:val="ru-RU"/>
        </w:rPr>
        <w:t xml:space="preserve"> программно-аппаратного</w:t>
      </w:r>
      <w:r w:rsidRPr="006406E8">
        <w:rPr>
          <w:b/>
        </w:rPr>
        <w:t xml:space="preserve">, </w:t>
      </w:r>
      <w:r w:rsidR="00F139F1">
        <w:rPr>
          <w:b/>
          <w:lang w:val="ru-RU"/>
        </w:rPr>
        <w:t>программного обеспечения,</w:t>
      </w:r>
      <w:r w:rsidRPr="006406E8">
        <w:rPr>
          <w:b/>
        </w:rPr>
        <w:t xml:space="preserve"> составленного по форме «Спецификация» и заполненного в соответствии с Инструкцией по заполнению предложения участника закупочной сессии &lt;V&gt;</w:t>
      </w:r>
      <w:r w:rsidRPr="006406E8">
        <w:t>, с учетом положений подпункта 16 пункта 7.1 раздела 7 Регламента функционирования единого агрегатора торговли (утвержден 28.01.2026).</w:t>
      </w:r>
    </w:p>
  </w:footnote>
  <w:footnote w:id="18">
    <w:p w14:paraId="3FF9703A" w14:textId="77777777" w:rsidR="00BA60C0" w:rsidRPr="006406E8" w:rsidRDefault="00BA60C0" w:rsidP="00BA60C0">
      <w:pPr>
        <w:pStyle w:val="afff6"/>
        <w:spacing w:after="0"/>
        <w:ind w:left="227" w:right="-173" w:hanging="227"/>
      </w:pPr>
      <w:r w:rsidRPr="006406E8">
        <w:rPr>
          <w:rStyle w:val="afff8"/>
        </w:rPr>
        <w:footnoteRef/>
      </w:r>
      <w:r w:rsidRPr="006406E8">
        <w:tab/>
      </w:r>
      <w:proofErr w:type="spellStart"/>
      <w:r w:rsidRPr="006406E8">
        <w:t>ОКПД</w:t>
      </w:r>
      <w:proofErr w:type="spellEnd"/>
      <w:r w:rsidRPr="006406E8">
        <w:t xml:space="preserve"> 2 </w:t>
      </w:r>
      <w:r w:rsidRPr="006406E8">
        <w:sym w:font="Symbol" w:char="F02D"/>
      </w:r>
      <w:r w:rsidRPr="006406E8">
        <w:t xml:space="preserve"> Общероссийский классификатор продукции по видам экономической деятельности.</w:t>
      </w:r>
    </w:p>
  </w:footnote>
  <w:footnote w:id="19">
    <w:p w14:paraId="5F533211" w14:textId="77777777" w:rsidR="00BA60C0" w:rsidRPr="006406E8" w:rsidRDefault="00BA60C0" w:rsidP="00BA60C0">
      <w:pPr>
        <w:pStyle w:val="afff6"/>
        <w:spacing w:after="0"/>
        <w:ind w:left="227" w:right="-173" w:hanging="227"/>
      </w:pPr>
      <w:r w:rsidRPr="006406E8">
        <w:rPr>
          <w:rStyle w:val="afff8"/>
        </w:rPr>
        <w:footnoteRef/>
      </w:r>
      <w:r w:rsidRPr="006406E8">
        <w:tab/>
        <w:t xml:space="preserve">КТРУ </w:t>
      </w:r>
      <w:r w:rsidRPr="006406E8">
        <w:sym w:font="Symbol" w:char="F02D"/>
      </w:r>
      <w:r w:rsidRPr="006406E8">
        <w:t xml:space="preserve"> Каталог товаров, работ, услуг </w:t>
      </w:r>
      <w:r w:rsidRPr="006406E8">
        <w:rPr>
          <w:bCs/>
        </w:rPr>
        <w:t>для обеспечения государственных и муниципальных нужд</w:t>
      </w:r>
      <w:r w:rsidRPr="006406E8">
        <w:t>.</w:t>
      </w:r>
    </w:p>
  </w:footnote>
  <w:footnote w:id="20">
    <w:p w14:paraId="59381B2C" w14:textId="34E1304E" w:rsidR="00BA60C0" w:rsidRPr="006406E8" w:rsidRDefault="00BA60C0" w:rsidP="00BA60C0">
      <w:pPr>
        <w:pStyle w:val="afff6"/>
        <w:spacing w:after="0"/>
        <w:ind w:left="227" w:right="-173" w:hanging="227"/>
      </w:pPr>
      <w:r w:rsidRPr="006406E8">
        <w:rPr>
          <w:rStyle w:val="afff8"/>
        </w:rPr>
        <w:footnoteRef/>
      </w:r>
      <w:r w:rsidRPr="006406E8">
        <w:tab/>
        <w:t xml:space="preserve">ОКЕИ </w:t>
      </w:r>
      <w:r w:rsidRPr="006406E8">
        <w:sym w:font="Symbol" w:char="F02D"/>
      </w:r>
      <w:r w:rsidRPr="006406E8">
        <w:t xml:space="preserve"> Общероссийский классификатор единиц измерения.</w:t>
      </w:r>
    </w:p>
  </w:footnote>
  <w:footnote w:id="21">
    <w:p w14:paraId="4D0E03B7" w14:textId="158125E8" w:rsidR="00BA60C0" w:rsidRPr="006406E8" w:rsidRDefault="00BA60C0" w:rsidP="00BA60C0">
      <w:pPr>
        <w:pStyle w:val="afff6"/>
        <w:spacing w:after="0"/>
        <w:ind w:left="227" w:right="-173" w:hanging="227"/>
      </w:pPr>
      <w:r w:rsidRPr="006406E8">
        <w:rPr>
          <w:rStyle w:val="afff8"/>
        </w:rPr>
        <w:footnoteRef/>
      </w:r>
      <w:r w:rsidRPr="006406E8">
        <w:tab/>
      </w:r>
      <w:bookmarkStart w:id="27" w:name="_Hlk214903134"/>
      <w:r w:rsidRPr="00E61909">
        <w:rPr>
          <w:b/>
          <w:bCs/>
        </w:rPr>
        <w:t>По позиции 2</w:t>
      </w:r>
      <w:r w:rsidRPr="006406E8">
        <w:t xml:space="preserve"> «Право использования программного обеспечения» указывается порядковый номер реестровой записи из единого реестра российских программ для электронных вычислительных машин и баз данных или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bookmarkEnd w:id="27"/>
    </w:p>
  </w:footnote>
  <w:footnote w:id="22">
    <w:p w14:paraId="2DB1723A" w14:textId="77777777" w:rsidR="00BA60C0" w:rsidRPr="006406E8" w:rsidRDefault="00BA60C0" w:rsidP="00BA60C0">
      <w:pPr>
        <w:pStyle w:val="afff6"/>
        <w:spacing w:after="0"/>
        <w:ind w:left="227" w:right="-173" w:hanging="227"/>
      </w:pPr>
      <w:r w:rsidRPr="006406E8">
        <w:rPr>
          <w:rStyle w:val="afff8"/>
        </w:rPr>
        <w:footnoteRef/>
      </w:r>
      <w:r w:rsidRPr="006406E8">
        <w:tab/>
        <w:t xml:space="preserve">В соответствии с пунктом 1 постановления Правительства Российской Федерации от </w:t>
      </w:r>
      <w:r w:rsidRPr="006406E8">
        <w:rPr>
          <w:bCs/>
        </w:rPr>
        <w:t xml:space="preserve">23.12.2024 </w:t>
      </w:r>
      <w:r w:rsidRPr="006406E8">
        <w:t xml:space="preserve">№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6406E8">
        <w:rPr>
          <w:b/>
        </w:rPr>
        <w:t xml:space="preserve">по позиции 2 </w:t>
      </w:r>
      <w:r w:rsidRPr="006406E8">
        <w:t xml:space="preserve">«Право использования программного обеспечения» Заказчиком </w:t>
      </w:r>
      <w:r w:rsidRPr="006406E8">
        <w:rPr>
          <w:b/>
          <w:bCs/>
          <w:u w:val="single"/>
        </w:rPr>
        <w:t>установлен запрет</w:t>
      </w:r>
      <w:r w:rsidRPr="006406E8">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143E9" w14:textId="77777777" w:rsidR="00D6767D" w:rsidRPr="00732C0D" w:rsidRDefault="00D6767D" w:rsidP="00C37097">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9"/>
    <w:multiLevelType w:val="multilevel"/>
    <w:tmpl w:val="F9E2055A"/>
    <w:name w:val="WW8Num25"/>
    <w:lvl w:ilvl="0">
      <w:start w:val="1"/>
      <w:numFmt w:val="decimal"/>
      <w:suff w:val="space"/>
      <w:lvlText w:val="%1."/>
      <w:lvlJc w:val="left"/>
      <w:pPr>
        <w:ind w:left="360" w:hanging="360"/>
      </w:pPr>
      <w:rPr>
        <w:rFonts w:cs="Times New Roman"/>
        <w:b/>
        <w:sz w:val="24"/>
        <w:szCs w:val="24"/>
      </w:rPr>
    </w:lvl>
    <w:lvl w:ilvl="1">
      <w:start w:val="1"/>
      <w:numFmt w:val="decimal"/>
      <w:lvlText w:val="%1.%2."/>
      <w:lvlJc w:val="left"/>
      <w:pPr>
        <w:tabs>
          <w:tab w:val="num" w:pos="1425"/>
        </w:tabs>
        <w:ind w:left="1425"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111A507E"/>
    <w:multiLevelType w:val="hybridMultilevel"/>
    <w:tmpl w:val="637CFC6E"/>
    <w:lvl w:ilvl="0" w:tplc="0419000B">
      <w:start w:val="1"/>
      <w:numFmt w:val="bullet"/>
      <w:lvlText w:val=""/>
      <w:lvlJc w:val="left"/>
      <w:pPr>
        <w:ind w:left="962" w:hanging="360"/>
      </w:pPr>
      <w:rPr>
        <w:rFonts w:ascii="Wingdings" w:hAnsi="Wingdings"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2" w15:restartNumberingAfterBreak="0">
    <w:nsid w:val="13AF6073"/>
    <w:multiLevelType w:val="hybridMultilevel"/>
    <w:tmpl w:val="D556CCA0"/>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 w15:restartNumberingAfterBreak="0">
    <w:nsid w:val="1B6D582E"/>
    <w:multiLevelType w:val="multilevel"/>
    <w:tmpl w:val="2AE056F6"/>
    <w:lvl w:ilvl="0">
      <w:start w:val="3"/>
      <w:numFmt w:val="decimal"/>
      <w:suff w:val="space"/>
      <w:lvlText w:val="%1."/>
      <w:lvlJc w:val="left"/>
      <w:pPr>
        <w:ind w:left="360" w:hanging="360"/>
      </w:pPr>
      <w:rPr>
        <w:rFonts w:hint="default"/>
        <w:b/>
        <w:bCs/>
        <w:sz w:val="24"/>
        <w:szCs w:val="24"/>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 w15:restartNumberingAfterBreak="0">
    <w:nsid w:val="1D521810"/>
    <w:multiLevelType w:val="hybridMultilevel"/>
    <w:tmpl w:val="07F22FFC"/>
    <w:lvl w:ilvl="0" w:tplc="40A0A768">
      <w:start w:val="1"/>
      <w:numFmt w:val="bullet"/>
      <w:lvlText w:val=""/>
      <w:lvlJc w:val="left"/>
      <w:pPr>
        <w:ind w:left="1288" w:hanging="360"/>
      </w:pPr>
      <w:rPr>
        <w:rFonts w:ascii="Wingdings" w:hAnsi="Wingdings" w:hint="default"/>
        <w:b/>
        <w:bCs/>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5" w15:restartNumberingAfterBreak="0">
    <w:nsid w:val="1DDA6EFF"/>
    <w:multiLevelType w:val="multilevel"/>
    <w:tmpl w:val="DFDA471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1C70D52"/>
    <w:multiLevelType w:val="hybridMultilevel"/>
    <w:tmpl w:val="1EEC9C8A"/>
    <w:lvl w:ilvl="0" w:tplc="01D6DEDA">
      <w:start w:val="1"/>
      <w:numFmt w:val="decimal"/>
      <w:lvlText w:val="1.%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015853"/>
    <w:multiLevelType w:val="multilevel"/>
    <w:tmpl w:val="7C6E0706"/>
    <w:lvl w:ilvl="0">
      <w:start w:val="5"/>
      <w:numFmt w:val="decimal"/>
      <w:lvlText w:val="%1."/>
      <w:lvlJc w:val="left"/>
      <w:pPr>
        <w:ind w:left="540" w:hanging="540"/>
      </w:pPr>
      <w:rPr>
        <w:rFonts w:hint="default"/>
        <w:color w:val="000000"/>
      </w:rPr>
    </w:lvl>
    <w:lvl w:ilvl="1">
      <w:start w:val="1"/>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8" w15:restartNumberingAfterBreak="0">
    <w:nsid w:val="2CB272E0"/>
    <w:multiLevelType w:val="hybridMultilevel"/>
    <w:tmpl w:val="55A638BE"/>
    <w:lvl w:ilvl="0" w:tplc="F44CBD9A">
      <w:start w:val="1"/>
      <w:numFmt w:val="decimal"/>
      <w:suff w:val="space"/>
      <w:lvlText w:val="%1."/>
      <w:lvlJc w:val="left"/>
      <w:pPr>
        <w:ind w:left="665" w:hanging="360"/>
      </w:pPr>
      <w:rPr>
        <w:rFonts w:hint="default"/>
      </w:rPr>
    </w:lvl>
    <w:lvl w:ilvl="1" w:tplc="04190019" w:tentative="1">
      <w:start w:val="1"/>
      <w:numFmt w:val="lowerLetter"/>
      <w:lvlText w:val="%2."/>
      <w:lvlJc w:val="left"/>
      <w:pPr>
        <w:ind w:left="1385" w:hanging="360"/>
      </w:pPr>
    </w:lvl>
    <w:lvl w:ilvl="2" w:tplc="0419001B" w:tentative="1">
      <w:start w:val="1"/>
      <w:numFmt w:val="lowerRoman"/>
      <w:lvlText w:val="%3."/>
      <w:lvlJc w:val="right"/>
      <w:pPr>
        <w:ind w:left="2105" w:hanging="180"/>
      </w:pPr>
    </w:lvl>
    <w:lvl w:ilvl="3" w:tplc="0419000F" w:tentative="1">
      <w:start w:val="1"/>
      <w:numFmt w:val="decimal"/>
      <w:lvlText w:val="%4."/>
      <w:lvlJc w:val="left"/>
      <w:pPr>
        <w:ind w:left="2825" w:hanging="360"/>
      </w:pPr>
    </w:lvl>
    <w:lvl w:ilvl="4" w:tplc="04190019" w:tentative="1">
      <w:start w:val="1"/>
      <w:numFmt w:val="lowerLetter"/>
      <w:lvlText w:val="%5."/>
      <w:lvlJc w:val="left"/>
      <w:pPr>
        <w:ind w:left="3545" w:hanging="360"/>
      </w:pPr>
    </w:lvl>
    <w:lvl w:ilvl="5" w:tplc="0419001B" w:tentative="1">
      <w:start w:val="1"/>
      <w:numFmt w:val="lowerRoman"/>
      <w:lvlText w:val="%6."/>
      <w:lvlJc w:val="right"/>
      <w:pPr>
        <w:ind w:left="4265" w:hanging="180"/>
      </w:pPr>
    </w:lvl>
    <w:lvl w:ilvl="6" w:tplc="0419000F" w:tentative="1">
      <w:start w:val="1"/>
      <w:numFmt w:val="decimal"/>
      <w:lvlText w:val="%7."/>
      <w:lvlJc w:val="left"/>
      <w:pPr>
        <w:ind w:left="4985" w:hanging="360"/>
      </w:pPr>
    </w:lvl>
    <w:lvl w:ilvl="7" w:tplc="04190019" w:tentative="1">
      <w:start w:val="1"/>
      <w:numFmt w:val="lowerLetter"/>
      <w:lvlText w:val="%8."/>
      <w:lvlJc w:val="left"/>
      <w:pPr>
        <w:ind w:left="5705" w:hanging="360"/>
      </w:pPr>
    </w:lvl>
    <w:lvl w:ilvl="8" w:tplc="0419001B" w:tentative="1">
      <w:start w:val="1"/>
      <w:numFmt w:val="lowerRoman"/>
      <w:lvlText w:val="%9."/>
      <w:lvlJc w:val="right"/>
      <w:pPr>
        <w:ind w:left="6425" w:hanging="180"/>
      </w:pPr>
    </w:lvl>
  </w:abstractNum>
  <w:abstractNum w:abstractNumId="9" w15:restartNumberingAfterBreak="0">
    <w:nsid w:val="2D107F3F"/>
    <w:multiLevelType w:val="multilevel"/>
    <w:tmpl w:val="DA6600A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F5FA5"/>
    <w:multiLevelType w:val="multilevel"/>
    <w:tmpl w:val="25F482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6928B3"/>
    <w:multiLevelType w:val="hybridMultilevel"/>
    <w:tmpl w:val="57CED82E"/>
    <w:lvl w:ilvl="0" w:tplc="F4BEC10C">
      <w:start w:val="1"/>
      <w:numFmt w:val="decimal"/>
      <w:lvlText w:val="%1."/>
      <w:lvlJc w:val="left"/>
      <w:pPr>
        <w:ind w:left="140" w:hanging="280"/>
      </w:pPr>
      <w:rPr>
        <w:rFonts w:ascii="Times New Roman" w:eastAsia="Times New Roman" w:hAnsi="Times New Roman" w:cs="Times New Roman" w:hint="default"/>
        <w:i w:val="0"/>
        <w:iCs/>
        <w:spacing w:val="-1"/>
        <w:w w:val="100"/>
        <w:sz w:val="24"/>
        <w:szCs w:val="28"/>
      </w:rPr>
    </w:lvl>
    <w:lvl w:ilvl="1" w:tplc="E642F89E">
      <w:numFmt w:val="bullet"/>
      <w:lvlText w:val="•"/>
      <w:lvlJc w:val="left"/>
      <w:pPr>
        <w:ind w:left="1206" w:hanging="280"/>
      </w:pPr>
      <w:rPr>
        <w:rFonts w:hint="default"/>
      </w:rPr>
    </w:lvl>
    <w:lvl w:ilvl="2" w:tplc="8CEA8750">
      <w:numFmt w:val="bullet"/>
      <w:lvlText w:val="•"/>
      <w:lvlJc w:val="left"/>
      <w:pPr>
        <w:ind w:left="2272" w:hanging="280"/>
      </w:pPr>
      <w:rPr>
        <w:rFonts w:hint="default"/>
      </w:rPr>
    </w:lvl>
    <w:lvl w:ilvl="3" w:tplc="9702BD96">
      <w:numFmt w:val="bullet"/>
      <w:lvlText w:val="•"/>
      <w:lvlJc w:val="left"/>
      <w:pPr>
        <w:ind w:left="3338" w:hanging="280"/>
      </w:pPr>
      <w:rPr>
        <w:rFonts w:hint="default"/>
      </w:rPr>
    </w:lvl>
    <w:lvl w:ilvl="4" w:tplc="BE787686">
      <w:numFmt w:val="bullet"/>
      <w:lvlText w:val="•"/>
      <w:lvlJc w:val="left"/>
      <w:pPr>
        <w:ind w:left="4404" w:hanging="280"/>
      </w:pPr>
      <w:rPr>
        <w:rFonts w:hint="default"/>
      </w:rPr>
    </w:lvl>
    <w:lvl w:ilvl="5" w:tplc="6414B570">
      <w:numFmt w:val="bullet"/>
      <w:lvlText w:val="•"/>
      <w:lvlJc w:val="left"/>
      <w:pPr>
        <w:ind w:left="5470" w:hanging="280"/>
      </w:pPr>
      <w:rPr>
        <w:rFonts w:hint="default"/>
      </w:rPr>
    </w:lvl>
    <w:lvl w:ilvl="6" w:tplc="41968F10">
      <w:numFmt w:val="bullet"/>
      <w:lvlText w:val="•"/>
      <w:lvlJc w:val="left"/>
      <w:pPr>
        <w:ind w:left="6536" w:hanging="280"/>
      </w:pPr>
      <w:rPr>
        <w:rFonts w:hint="default"/>
      </w:rPr>
    </w:lvl>
    <w:lvl w:ilvl="7" w:tplc="BB52BD60">
      <w:numFmt w:val="bullet"/>
      <w:lvlText w:val="•"/>
      <w:lvlJc w:val="left"/>
      <w:pPr>
        <w:ind w:left="7602" w:hanging="280"/>
      </w:pPr>
      <w:rPr>
        <w:rFonts w:hint="default"/>
      </w:rPr>
    </w:lvl>
    <w:lvl w:ilvl="8" w:tplc="9B56C884">
      <w:numFmt w:val="bullet"/>
      <w:lvlText w:val="•"/>
      <w:lvlJc w:val="left"/>
      <w:pPr>
        <w:ind w:left="8668" w:hanging="280"/>
      </w:pPr>
      <w:rPr>
        <w:rFonts w:hint="default"/>
      </w:rPr>
    </w:lvl>
  </w:abstractNum>
  <w:abstractNum w:abstractNumId="12" w15:restartNumberingAfterBreak="0">
    <w:nsid w:val="35A37154"/>
    <w:multiLevelType w:val="multilevel"/>
    <w:tmpl w:val="D072660A"/>
    <w:lvl w:ilvl="0">
      <w:start w:val="12"/>
      <w:numFmt w:val="decimal"/>
      <w:lvlText w:val="%1."/>
      <w:lvlJc w:val="left"/>
      <w:pPr>
        <w:ind w:left="480" w:hanging="480"/>
      </w:pPr>
      <w:rPr>
        <w:rFonts w:hint="default"/>
        <w:w w:val="100"/>
      </w:rPr>
    </w:lvl>
    <w:lvl w:ilvl="1">
      <w:start w:val="1"/>
      <w:numFmt w:val="decimal"/>
      <w:lvlText w:val="%1.%2."/>
      <w:lvlJc w:val="left"/>
      <w:pPr>
        <w:ind w:left="480" w:hanging="480"/>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800" w:hanging="1800"/>
      </w:pPr>
      <w:rPr>
        <w:rFonts w:hint="default"/>
        <w:w w:val="100"/>
      </w:rPr>
    </w:lvl>
  </w:abstractNum>
  <w:abstractNum w:abstractNumId="13" w15:restartNumberingAfterBreak="0">
    <w:nsid w:val="40361364"/>
    <w:multiLevelType w:val="hybridMultilevel"/>
    <w:tmpl w:val="1AAEDA24"/>
    <w:lvl w:ilvl="0" w:tplc="04190001">
      <w:start w:val="1"/>
      <w:numFmt w:val="bullet"/>
      <w:lvlText w:val=""/>
      <w:lvlJc w:val="left"/>
      <w:pPr>
        <w:ind w:left="962" w:hanging="360"/>
      </w:pPr>
      <w:rPr>
        <w:rFonts w:ascii="Symbol" w:hAnsi="Symbol" w:hint="default"/>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14" w15:restartNumberingAfterBreak="0">
    <w:nsid w:val="445252C5"/>
    <w:multiLevelType w:val="hybridMultilevel"/>
    <w:tmpl w:val="B1244272"/>
    <w:lvl w:ilvl="0" w:tplc="6A5E087A">
      <w:start w:val="1"/>
      <w:numFmt w:val="bullet"/>
      <w:lvlText w:val=""/>
      <w:lvlJc w:val="left"/>
      <w:pPr>
        <w:ind w:left="1323" w:hanging="360"/>
      </w:pPr>
      <w:rPr>
        <w:rFonts w:ascii="Symbol" w:hAnsi="Symbol" w:hint="default"/>
        <w:sz w:val="22"/>
        <w:szCs w:val="22"/>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5" w15:restartNumberingAfterBreak="0">
    <w:nsid w:val="483B4872"/>
    <w:multiLevelType w:val="hybridMultilevel"/>
    <w:tmpl w:val="0562FBE6"/>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6" w15:restartNumberingAfterBreak="0">
    <w:nsid w:val="4D00324A"/>
    <w:multiLevelType w:val="hybridMultilevel"/>
    <w:tmpl w:val="0F58E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1664"/>
        </w:tabs>
        <w:ind w:left="16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15:restartNumberingAfterBreak="0">
    <w:nsid w:val="50F058E7"/>
    <w:multiLevelType w:val="multilevel"/>
    <w:tmpl w:val="2FECD982"/>
    <w:lvl w:ilvl="0">
      <w:start w:val="2"/>
      <w:numFmt w:val="decimal"/>
      <w:suff w:val="space"/>
      <w:lvlText w:val="%1."/>
      <w:lvlJc w:val="left"/>
      <w:pPr>
        <w:ind w:left="7448" w:hanging="360"/>
      </w:pPr>
      <w:rPr>
        <w:rFonts w:hint="default"/>
        <w:b/>
        <w:bCs w:val="0"/>
        <w:i w:val="0"/>
        <w:iCs/>
      </w:rPr>
    </w:lvl>
    <w:lvl w:ilvl="1">
      <w:start w:val="1"/>
      <w:numFmt w:val="decimal"/>
      <w:lvlText w:val="%1.%2."/>
      <w:lvlJc w:val="left"/>
      <w:pPr>
        <w:ind w:left="8015" w:hanging="360"/>
      </w:pPr>
      <w:rPr>
        <w:rFonts w:hint="default"/>
      </w:rPr>
    </w:lvl>
    <w:lvl w:ilvl="2">
      <w:start w:val="1"/>
      <w:numFmt w:val="decimal"/>
      <w:lvlText w:val="%1.%2.%3."/>
      <w:lvlJc w:val="left"/>
      <w:pPr>
        <w:ind w:left="9226" w:hanging="720"/>
      </w:pPr>
      <w:rPr>
        <w:rFonts w:hint="default"/>
      </w:rPr>
    </w:lvl>
    <w:lvl w:ilvl="3">
      <w:start w:val="1"/>
      <w:numFmt w:val="decimal"/>
      <w:lvlText w:val="%1.%2.%3.%4."/>
      <w:lvlJc w:val="left"/>
      <w:pPr>
        <w:ind w:left="9935" w:hanging="720"/>
      </w:pPr>
      <w:rPr>
        <w:rFonts w:hint="default"/>
      </w:rPr>
    </w:lvl>
    <w:lvl w:ilvl="4">
      <w:start w:val="1"/>
      <w:numFmt w:val="decimal"/>
      <w:lvlText w:val="%1.%2.%3.%4.%5."/>
      <w:lvlJc w:val="left"/>
      <w:pPr>
        <w:ind w:left="11004" w:hanging="1080"/>
      </w:pPr>
      <w:rPr>
        <w:rFonts w:hint="default"/>
      </w:rPr>
    </w:lvl>
    <w:lvl w:ilvl="5">
      <w:start w:val="1"/>
      <w:numFmt w:val="decimal"/>
      <w:lvlText w:val="%1.%2.%3.%4.%5.%6."/>
      <w:lvlJc w:val="left"/>
      <w:pPr>
        <w:ind w:left="11713" w:hanging="1080"/>
      </w:pPr>
      <w:rPr>
        <w:rFonts w:hint="default"/>
      </w:rPr>
    </w:lvl>
    <w:lvl w:ilvl="6">
      <w:start w:val="1"/>
      <w:numFmt w:val="decimal"/>
      <w:lvlText w:val="%1.%2.%3.%4.%5.%6.%7."/>
      <w:lvlJc w:val="left"/>
      <w:pPr>
        <w:ind w:left="12422" w:hanging="1080"/>
      </w:pPr>
      <w:rPr>
        <w:rFonts w:hint="default"/>
      </w:rPr>
    </w:lvl>
    <w:lvl w:ilvl="7">
      <w:start w:val="1"/>
      <w:numFmt w:val="decimal"/>
      <w:lvlText w:val="%1.%2.%3.%4.%5.%6.%7.%8."/>
      <w:lvlJc w:val="left"/>
      <w:pPr>
        <w:ind w:left="13491" w:hanging="1440"/>
      </w:pPr>
      <w:rPr>
        <w:rFonts w:hint="default"/>
      </w:rPr>
    </w:lvl>
    <w:lvl w:ilvl="8">
      <w:start w:val="1"/>
      <w:numFmt w:val="decimal"/>
      <w:lvlText w:val="%1.%2.%3.%4.%5.%6.%7.%8.%9."/>
      <w:lvlJc w:val="left"/>
      <w:pPr>
        <w:ind w:left="14200" w:hanging="1440"/>
      </w:pPr>
      <w:rPr>
        <w:rFonts w:hint="default"/>
      </w:rPr>
    </w:lvl>
  </w:abstractNum>
  <w:abstractNum w:abstractNumId="19" w15:restartNumberingAfterBreak="0">
    <w:nsid w:val="52C759AE"/>
    <w:multiLevelType w:val="multilevel"/>
    <w:tmpl w:val="484888E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5869085B"/>
    <w:multiLevelType w:val="multilevel"/>
    <w:tmpl w:val="3ABA5E20"/>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60EE600A"/>
    <w:multiLevelType w:val="hybridMultilevel"/>
    <w:tmpl w:val="54F484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465374"/>
    <w:multiLevelType w:val="hybridMultilevel"/>
    <w:tmpl w:val="9906E4DA"/>
    <w:lvl w:ilvl="0" w:tplc="A23ECC3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FDC079E"/>
    <w:multiLevelType w:val="hybridMultilevel"/>
    <w:tmpl w:val="D086447A"/>
    <w:lvl w:ilvl="0" w:tplc="0419000B">
      <w:start w:val="1"/>
      <w:numFmt w:val="bullet"/>
      <w:lvlText w:val=""/>
      <w:lvlJc w:val="left"/>
      <w:pPr>
        <w:ind w:left="1004" w:hanging="360"/>
      </w:pPr>
      <w:rPr>
        <w:rFonts w:ascii="Wingdings" w:hAnsi="Wingdings" w:hint="default"/>
        <w:sz w:val="20"/>
        <w:szCs w:val="20"/>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15:restartNumberingAfterBreak="0">
    <w:nsid w:val="71312D19"/>
    <w:multiLevelType w:val="hybridMultilevel"/>
    <w:tmpl w:val="9D88D4D2"/>
    <w:lvl w:ilvl="0" w:tplc="15EEC374">
      <w:start w:val="1"/>
      <w:numFmt w:val="bullet"/>
      <w:lvlText w:val="-"/>
      <w:lvlJc w:val="left"/>
      <w:pPr>
        <w:ind w:left="1429" w:hanging="360"/>
      </w:pPr>
      <w:rPr>
        <w:rFonts w:ascii="Times New Roman" w:hAnsi="Times New Roman" w:cs="Times New Roman" w:hint="default"/>
        <w:b w:val="0"/>
        <w:bCs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6C41F04"/>
    <w:multiLevelType w:val="multilevel"/>
    <w:tmpl w:val="18221C26"/>
    <w:lvl w:ilvl="0">
      <w:start w:val="8"/>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D85231B"/>
    <w:multiLevelType w:val="multilevel"/>
    <w:tmpl w:val="D146E464"/>
    <w:lvl w:ilvl="0">
      <w:start w:val="5"/>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16cid:durableId="392969647">
    <w:abstractNumId w:val="17"/>
  </w:num>
  <w:num w:numId="2" w16cid:durableId="223101562">
    <w:abstractNumId w:val="19"/>
  </w:num>
  <w:num w:numId="3" w16cid:durableId="1064909836">
    <w:abstractNumId w:val="10"/>
  </w:num>
  <w:num w:numId="4" w16cid:durableId="1248032892">
    <w:abstractNumId w:val="24"/>
  </w:num>
  <w:num w:numId="5" w16cid:durableId="1145900401">
    <w:abstractNumId w:val="9"/>
  </w:num>
  <w:num w:numId="6" w16cid:durableId="169102104">
    <w:abstractNumId w:val="12"/>
  </w:num>
  <w:num w:numId="7" w16cid:durableId="205456705">
    <w:abstractNumId w:val="20"/>
  </w:num>
  <w:num w:numId="8" w16cid:durableId="1929000717">
    <w:abstractNumId w:val="6"/>
  </w:num>
  <w:num w:numId="9" w16cid:durableId="1228417747">
    <w:abstractNumId w:val="18"/>
  </w:num>
  <w:num w:numId="10" w16cid:durableId="857889169">
    <w:abstractNumId w:val="8"/>
  </w:num>
  <w:num w:numId="11" w16cid:durableId="688406638">
    <w:abstractNumId w:val="3"/>
  </w:num>
  <w:num w:numId="12" w16cid:durableId="237441089">
    <w:abstractNumId w:val="26"/>
  </w:num>
  <w:num w:numId="13" w16cid:durableId="2076314321">
    <w:abstractNumId w:val="25"/>
  </w:num>
  <w:num w:numId="14" w16cid:durableId="2049185080">
    <w:abstractNumId w:val="14"/>
  </w:num>
  <w:num w:numId="15" w16cid:durableId="1440953888">
    <w:abstractNumId w:val="21"/>
  </w:num>
  <w:num w:numId="16" w16cid:durableId="377120949">
    <w:abstractNumId w:val="13"/>
  </w:num>
  <w:num w:numId="17" w16cid:durableId="775953242">
    <w:abstractNumId w:val="22"/>
  </w:num>
  <w:num w:numId="18" w16cid:durableId="934900892">
    <w:abstractNumId w:val="23"/>
  </w:num>
  <w:num w:numId="19" w16cid:durableId="457531635">
    <w:abstractNumId w:val="1"/>
  </w:num>
  <w:num w:numId="20" w16cid:durableId="1680160747">
    <w:abstractNumId w:val="5"/>
  </w:num>
  <w:num w:numId="21" w16cid:durableId="416487894">
    <w:abstractNumId w:val="7"/>
  </w:num>
  <w:num w:numId="22" w16cid:durableId="1480608024">
    <w:abstractNumId w:val="16"/>
  </w:num>
  <w:num w:numId="23" w16cid:durableId="1232695298">
    <w:abstractNumId w:val="15"/>
  </w:num>
  <w:num w:numId="24" w16cid:durableId="1549029131">
    <w:abstractNumId w:val="11"/>
  </w:num>
  <w:num w:numId="25" w16cid:durableId="567157662">
    <w:abstractNumId w:val="4"/>
  </w:num>
  <w:num w:numId="26" w16cid:durableId="104845367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B7"/>
    <w:rsid w:val="0000184F"/>
    <w:rsid w:val="00001B1B"/>
    <w:rsid w:val="00002B79"/>
    <w:rsid w:val="00004E56"/>
    <w:rsid w:val="00004F22"/>
    <w:rsid w:val="00005330"/>
    <w:rsid w:val="000063E7"/>
    <w:rsid w:val="0000646E"/>
    <w:rsid w:val="00006EE3"/>
    <w:rsid w:val="0000784F"/>
    <w:rsid w:val="0001088E"/>
    <w:rsid w:val="00010B1C"/>
    <w:rsid w:val="00010F25"/>
    <w:rsid w:val="00011687"/>
    <w:rsid w:val="00011A9D"/>
    <w:rsid w:val="00012217"/>
    <w:rsid w:val="00012C2E"/>
    <w:rsid w:val="00012D00"/>
    <w:rsid w:val="000133B5"/>
    <w:rsid w:val="00013692"/>
    <w:rsid w:val="000150EF"/>
    <w:rsid w:val="00015BDC"/>
    <w:rsid w:val="00016398"/>
    <w:rsid w:val="000163DE"/>
    <w:rsid w:val="0001640E"/>
    <w:rsid w:val="000166A9"/>
    <w:rsid w:val="000166AF"/>
    <w:rsid w:val="0001771A"/>
    <w:rsid w:val="000204C0"/>
    <w:rsid w:val="000207CA"/>
    <w:rsid w:val="00021DC8"/>
    <w:rsid w:val="00021ECB"/>
    <w:rsid w:val="0002218D"/>
    <w:rsid w:val="000223DD"/>
    <w:rsid w:val="00022EB8"/>
    <w:rsid w:val="00023233"/>
    <w:rsid w:val="0002392E"/>
    <w:rsid w:val="00024F2F"/>
    <w:rsid w:val="0002500D"/>
    <w:rsid w:val="00025615"/>
    <w:rsid w:val="000257EC"/>
    <w:rsid w:val="00025AD0"/>
    <w:rsid w:val="00025B17"/>
    <w:rsid w:val="00026711"/>
    <w:rsid w:val="000269A8"/>
    <w:rsid w:val="00030659"/>
    <w:rsid w:val="00030E33"/>
    <w:rsid w:val="0003151B"/>
    <w:rsid w:val="00032EB9"/>
    <w:rsid w:val="0003366D"/>
    <w:rsid w:val="00033BC1"/>
    <w:rsid w:val="00035746"/>
    <w:rsid w:val="00035F03"/>
    <w:rsid w:val="000362D9"/>
    <w:rsid w:val="00036BF3"/>
    <w:rsid w:val="0003742F"/>
    <w:rsid w:val="00037986"/>
    <w:rsid w:val="00037D92"/>
    <w:rsid w:val="000402E4"/>
    <w:rsid w:val="000413AF"/>
    <w:rsid w:val="000437C1"/>
    <w:rsid w:val="0004435B"/>
    <w:rsid w:val="00044B6C"/>
    <w:rsid w:val="00045C95"/>
    <w:rsid w:val="000472F1"/>
    <w:rsid w:val="00047E96"/>
    <w:rsid w:val="0005007F"/>
    <w:rsid w:val="0005066A"/>
    <w:rsid w:val="00050C26"/>
    <w:rsid w:val="00050CA1"/>
    <w:rsid w:val="00051096"/>
    <w:rsid w:val="00051981"/>
    <w:rsid w:val="0005218B"/>
    <w:rsid w:val="000525F1"/>
    <w:rsid w:val="00052A80"/>
    <w:rsid w:val="000531E1"/>
    <w:rsid w:val="0005376D"/>
    <w:rsid w:val="00053C0D"/>
    <w:rsid w:val="00054777"/>
    <w:rsid w:val="00054806"/>
    <w:rsid w:val="000552BA"/>
    <w:rsid w:val="00055C29"/>
    <w:rsid w:val="00055DB2"/>
    <w:rsid w:val="00056FF4"/>
    <w:rsid w:val="0005732F"/>
    <w:rsid w:val="000577A3"/>
    <w:rsid w:val="00057976"/>
    <w:rsid w:val="00060A9A"/>
    <w:rsid w:val="00061BDE"/>
    <w:rsid w:val="00062611"/>
    <w:rsid w:val="000630B3"/>
    <w:rsid w:val="00063851"/>
    <w:rsid w:val="00064872"/>
    <w:rsid w:val="00064896"/>
    <w:rsid w:val="000648A6"/>
    <w:rsid w:val="00064C95"/>
    <w:rsid w:val="00064CA8"/>
    <w:rsid w:val="00065B34"/>
    <w:rsid w:val="00066BC1"/>
    <w:rsid w:val="00067403"/>
    <w:rsid w:val="00067EC2"/>
    <w:rsid w:val="00070340"/>
    <w:rsid w:val="00070C11"/>
    <w:rsid w:val="000716DA"/>
    <w:rsid w:val="00071F69"/>
    <w:rsid w:val="00072149"/>
    <w:rsid w:val="000726C7"/>
    <w:rsid w:val="000735B5"/>
    <w:rsid w:val="00073FCB"/>
    <w:rsid w:val="0007489F"/>
    <w:rsid w:val="000763D0"/>
    <w:rsid w:val="000768B8"/>
    <w:rsid w:val="00077FFA"/>
    <w:rsid w:val="0008109C"/>
    <w:rsid w:val="000819F8"/>
    <w:rsid w:val="00082BF2"/>
    <w:rsid w:val="00083495"/>
    <w:rsid w:val="0008399E"/>
    <w:rsid w:val="00084395"/>
    <w:rsid w:val="0008495D"/>
    <w:rsid w:val="000859FF"/>
    <w:rsid w:val="00085A0F"/>
    <w:rsid w:val="00086ED3"/>
    <w:rsid w:val="00091203"/>
    <w:rsid w:val="0009273A"/>
    <w:rsid w:val="0009335C"/>
    <w:rsid w:val="00093E93"/>
    <w:rsid w:val="0009489B"/>
    <w:rsid w:val="00096324"/>
    <w:rsid w:val="00096434"/>
    <w:rsid w:val="0009721B"/>
    <w:rsid w:val="00097732"/>
    <w:rsid w:val="00097CD0"/>
    <w:rsid w:val="000A0BB1"/>
    <w:rsid w:val="000A1721"/>
    <w:rsid w:val="000A1CB7"/>
    <w:rsid w:val="000A272D"/>
    <w:rsid w:val="000A2CE8"/>
    <w:rsid w:val="000A4165"/>
    <w:rsid w:val="000A4CAB"/>
    <w:rsid w:val="000A51DD"/>
    <w:rsid w:val="000A57D4"/>
    <w:rsid w:val="000A5A3F"/>
    <w:rsid w:val="000B011E"/>
    <w:rsid w:val="000B0A33"/>
    <w:rsid w:val="000B0DAA"/>
    <w:rsid w:val="000B1C5F"/>
    <w:rsid w:val="000B1CF3"/>
    <w:rsid w:val="000B2145"/>
    <w:rsid w:val="000B285F"/>
    <w:rsid w:val="000B2D19"/>
    <w:rsid w:val="000B38E4"/>
    <w:rsid w:val="000B3913"/>
    <w:rsid w:val="000B398D"/>
    <w:rsid w:val="000B3EAB"/>
    <w:rsid w:val="000B40AD"/>
    <w:rsid w:val="000B52D3"/>
    <w:rsid w:val="000B7BD9"/>
    <w:rsid w:val="000B7CAC"/>
    <w:rsid w:val="000B7FB8"/>
    <w:rsid w:val="000C031A"/>
    <w:rsid w:val="000C07F6"/>
    <w:rsid w:val="000C1445"/>
    <w:rsid w:val="000C1F54"/>
    <w:rsid w:val="000C263B"/>
    <w:rsid w:val="000C2B46"/>
    <w:rsid w:val="000C30A8"/>
    <w:rsid w:val="000C3AC6"/>
    <w:rsid w:val="000C42DD"/>
    <w:rsid w:val="000C4545"/>
    <w:rsid w:val="000C4B1A"/>
    <w:rsid w:val="000C53F7"/>
    <w:rsid w:val="000C5E3C"/>
    <w:rsid w:val="000C60A7"/>
    <w:rsid w:val="000C64ED"/>
    <w:rsid w:val="000C6AF4"/>
    <w:rsid w:val="000D027A"/>
    <w:rsid w:val="000D0771"/>
    <w:rsid w:val="000D0776"/>
    <w:rsid w:val="000D0914"/>
    <w:rsid w:val="000D10E4"/>
    <w:rsid w:val="000D1A20"/>
    <w:rsid w:val="000D1F75"/>
    <w:rsid w:val="000D216E"/>
    <w:rsid w:val="000D23F4"/>
    <w:rsid w:val="000D2F74"/>
    <w:rsid w:val="000D37BC"/>
    <w:rsid w:val="000D39DC"/>
    <w:rsid w:val="000D4633"/>
    <w:rsid w:val="000D46B7"/>
    <w:rsid w:val="000D5089"/>
    <w:rsid w:val="000D6ABE"/>
    <w:rsid w:val="000D6B2C"/>
    <w:rsid w:val="000D7E2E"/>
    <w:rsid w:val="000E06B5"/>
    <w:rsid w:val="000E0931"/>
    <w:rsid w:val="000E0947"/>
    <w:rsid w:val="000E1E9B"/>
    <w:rsid w:val="000E2911"/>
    <w:rsid w:val="000E2ED3"/>
    <w:rsid w:val="000E3925"/>
    <w:rsid w:val="000E4202"/>
    <w:rsid w:val="000E5190"/>
    <w:rsid w:val="000E531B"/>
    <w:rsid w:val="000E5710"/>
    <w:rsid w:val="000E6341"/>
    <w:rsid w:val="000E6415"/>
    <w:rsid w:val="000E7064"/>
    <w:rsid w:val="000E7B92"/>
    <w:rsid w:val="000F206B"/>
    <w:rsid w:val="000F227E"/>
    <w:rsid w:val="000F2454"/>
    <w:rsid w:val="000F253B"/>
    <w:rsid w:val="000F2622"/>
    <w:rsid w:val="000F2A6B"/>
    <w:rsid w:val="000F2F94"/>
    <w:rsid w:val="000F4D1F"/>
    <w:rsid w:val="000F5DFC"/>
    <w:rsid w:val="000F622F"/>
    <w:rsid w:val="000F72CB"/>
    <w:rsid w:val="000F74F6"/>
    <w:rsid w:val="000F7F2D"/>
    <w:rsid w:val="00100AE0"/>
    <w:rsid w:val="00101ACE"/>
    <w:rsid w:val="00102164"/>
    <w:rsid w:val="001034CE"/>
    <w:rsid w:val="001054BA"/>
    <w:rsid w:val="00105901"/>
    <w:rsid w:val="001065D3"/>
    <w:rsid w:val="00106C6F"/>
    <w:rsid w:val="001070F5"/>
    <w:rsid w:val="001076C5"/>
    <w:rsid w:val="00107D55"/>
    <w:rsid w:val="001101EF"/>
    <w:rsid w:val="001102DA"/>
    <w:rsid w:val="00111E9D"/>
    <w:rsid w:val="00112EC5"/>
    <w:rsid w:val="001134A0"/>
    <w:rsid w:val="001137A0"/>
    <w:rsid w:val="00113CFF"/>
    <w:rsid w:val="001148CC"/>
    <w:rsid w:val="00114E8A"/>
    <w:rsid w:val="00115017"/>
    <w:rsid w:val="0011544E"/>
    <w:rsid w:val="001156F7"/>
    <w:rsid w:val="001160E2"/>
    <w:rsid w:val="0011685D"/>
    <w:rsid w:val="0011731F"/>
    <w:rsid w:val="00120014"/>
    <w:rsid w:val="00122111"/>
    <w:rsid w:val="001225C9"/>
    <w:rsid w:val="00124043"/>
    <w:rsid w:val="0012443D"/>
    <w:rsid w:val="0012483C"/>
    <w:rsid w:val="00124B2C"/>
    <w:rsid w:val="001250E7"/>
    <w:rsid w:val="00125877"/>
    <w:rsid w:val="001258FA"/>
    <w:rsid w:val="00125D1D"/>
    <w:rsid w:val="00125D7B"/>
    <w:rsid w:val="0012607D"/>
    <w:rsid w:val="00126776"/>
    <w:rsid w:val="00127F75"/>
    <w:rsid w:val="0013046A"/>
    <w:rsid w:val="00130A1D"/>
    <w:rsid w:val="0013208D"/>
    <w:rsid w:val="00132244"/>
    <w:rsid w:val="00132792"/>
    <w:rsid w:val="00132844"/>
    <w:rsid w:val="0013318C"/>
    <w:rsid w:val="00133AB4"/>
    <w:rsid w:val="001349A5"/>
    <w:rsid w:val="00134A13"/>
    <w:rsid w:val="0013576D"/>
    <w:rsid w:val="00135796"/>
    <w:rsid w:val="00135BE2"/>
    <w:rsid w:val="00135F99"/>
    <w:rsid w:val="00136420"/>
    <w:rsid w:val="0013671D"/>
    <w:rsid w:val="00136A5D"/>
    <w:rsid w:val="0014025B"/>
    <w:rsid w:val="00140B03"/>
    <w:rsid w:val="00141114"/>
    <w:rsid w:val="001416D2"/>
    <w:rsid w:val="0014173C"/>
    <w:rsid w:val="0014296C"/>
    <w:rsid w:val="00143AEE"/>
    <w:rsid w:val="00143D49"/>
    <w:rsid w:val="00144760"/>
    <w:rsid w:val="00145070"/>
    <w:rsid w:val="00145599"/>
    <w:rsid w:val="0014588F"/>
    <w:rsid w:val="00145EDA"/>
    <w:rsid w:val="00146044"/>
    <w:rsid w:val="0014626E"/>
    <w:rsid w:val="00146419"/>
    <w:rsid w:val="00150275"/>
    <w:rsid w:val="0015105C"/>
    <w:rsid w:val="0015137F"/>
    <w:rsid w:val="00151BC2"/>
    <w:rsid w:val="001524B2"/>
    <w:rsid w:val="001529F3"/>
    <w:rsid w:val="00153555"/>
    <w:rsid w:val="001535F5"/>
    <w:rsid w:val="00153EA0"/>
    <w:rsid w:val="00154926"/>
    <w:rsid w:val="00154BD6"/>
    <w:rsid w:val="00154C06"/>
    <w:rsid w:val="001560CD"/>
    <w:rsid w:val="0015629D"/>
    <w:rsid w:val="00156813"/>
    <w:rsid w:val="0015746F"/>
    <w:rsid w:val="00157565"/>
    <w:rsid w:val="00157CF4"/>
    <w:rsid w:val="00160A20"/>
    <w:rsid w:val="00160F87"/>
    <w:rsid w:val="0016155F"/>
    <w:rsid w:val="001628EB"/>
    <w:rsid w:val="0016337D"/>
    <w:rsid w:val="00163CA9"/>
    <w:rsid w:val="00163D1F"/>
    <w:rsid w:val="00163DBF"/>
    <w:rsid w:val="00163EAA"/>
    <w:rsid w:val="001654F4"/>
    <w:rsid w:val="00165BDD"/>
    <w:rsid w:val="00165E3F"/>
    <w:rsid w:val="00166031"/>
    <w:rsid w:val="0016694B"/>
    <w:rsid w:val="00167A95"/>
    <w:rsid w:val="00167F02"/>
    <w:rsid w:val="0017120C"/>
    <w:rsid w:val="00171901"/>
    <w:rsid w:val="00172A87"/>
    <w:rsid w:val="001734D8"/>
    <w:rsid w:val="001738B4"/>
    <w:rsid w:val="001742BC"/>
    <w:rsid w:val="00174CA4"/>
    <w:rsid w:val="00175186"/>
    <w:rsid w:val="00175493"/>
    <w:rsid w:val="00175E95"/>
    <w:rsid w:val="001767CE"/>
    <w:rsid w:val="00177589"/>
    <w:rsid w:val="001777B7"/>
    <w:rsid w:val="00177FC0"/>
    <w:rsid w:val="0018148F"/>
    <w:rsid w:val="00182934"/>
    <w:rsid w:val="00182BDE"/>
    <w:rsid w:val="00182EA6"/>
    <w:rsid w:val="00182FE8"/>
    <w:rsid w:val="0018364B"/>
    <w:rsid w:val="0018419B"/>
    <w:rsid w:val="00184989"/>
    <w:rsid w:val="00184A50"/>
    <w:rsid w:val="00184F40"/>
    <w:rsid w:val="0018500D"/>
    <w:rsid w:val="00186038"/>
    <w:rsid w:val="00190744"/>
    <w:rsid w:val="0019113C"/>
    <w:rsid w:val="00192A3A"/>
    <w:rsid w:val="00193590"/>
    <w:rsid w:val="00195FFC"/>
    <w:rsid w:val="0019635B"/>
    <w:rsid w:val="001965B5"/>
    <w:rsid w:val="00196A2D"/>
    <w:rsid w:val="00196D91"/>
    <w:rsid w:val="00197B5F"/>
    <w:rsid w:val="001A1130"/>
    <w:rsid w:val="001A355E"/>
    <w:rsid w:val="001A45D7"/>
    <w:rsid w:val="001A4741"/>
    <w:rsid w:val="001A47F8"/>
    <w:rsid w:val="001A553B"/>
    <w:rsid w:val="001A6042"/>
    <w:rsid w:val="001A622D"/>
    <w:rsid w:val="001A6658"/>
    <w:rsid w:val="001A667C"/>
    <w:rsid w:val="001A6961"/>
    <w:rsid w:val="001A6B3D"/>
    <w:rsid w:val="001A7017"/>
    <w:rsid w:val="001B01D8"/>
    <w:rsid w:val="001B14B2"/>
    <w:rsid w:val="001B3EF9"/>
    <w:rsid w:val="001B41FA"/>
    <w:rsid w:val="001B4CDE"/>
    <w:rsid w:val="001B4D3E"/>
    <w:rsid w:val="001B57A0"/>
    <w:rsid w:val="001B5E23"/>
    <w:rsid w:val="001B7D6F"/>
    <w:rsid w:val="001C0660"/>
    <w:rsid w:val="001C0B7A"/>
    <w:rsid w:val="001C0B9D"/>
    <w:rsid w:val="001C1197"/>
    <w:rsid w:val="001C12B2"/>
    <w:rsid w:val="001C2125"/>
    <w:rsid w:val="001C3504"/>
    <w:rsid w:val="001C3819"/>
    <w:rsid w:val="001C39D5"/>
    <w:rsid w:val="001C3E32"/>
    <w:rsid w:val="001C412C"/>
    <w:rsid w:val="001C43F8"/>
    <w:rsid w:val="001C44F0"/>
    <w:rsid w:val="001C4909"/>
    <w:rsid w:val="001C4FC7"/>
    <w:rsid w:val="001C6322"/>
    <w:rsid w:val="001C63F8"/>
    <w:rsid w:val="001C737E"/>
    <w:rsid w:val="001C7878"/>
    <w:rsid w:val="001C7BFE"/>
    <w:rsid w:val="001D1040"/>
    <w:rsid w:val="001D2054"/>
    <w:rsid w:val="001D4A30"/>
    <w:rsid w:val="001D4AE6"/>
    <w:rsid w:val="001D5250"/>
    <w:rsid w:val="001D553C"/>
    <w:rsid w:val="001D5724"/>
    <w:rsid w:val="001D5993"/>
    <w:rsid w:val="001D6661"/>
    <w:rsid w:val="001D71DE"/>
    <w:rsid w:val="001D7779"/>
    <w:rsid w:val="001E2437"/>
    <w:rsid w:val="001E249E"/>
    <w:rsid w:val="001E2AA1"/>
    <w:rsid w:val="001E2BAD"/>
    <w:rsid w:val="001E3FDD"/>
    <w:rsid w:val="001E4025"/>
    <w:rsid w:val="001E4326"/>
    <w:rsid w:val="001E4582"/>
    <w:rsid w:val="001E62B1"/>
    <w:rsid w:val="001E64D8"/>
    <w:rsid w:val="001E7A26"/>
    <w:rsid w:val="001F0012"/>
    <w:rsid w:val="001F07A1"/>
    <w:rsid w:val="001F0D01"/>
    <w:rsid w:val="001F106A"/>
    <w:rsid w:val="001F1A8C"/>
    <w:rsid w:val="001F1DB4"/>
    <w:rsid w:val="001F236E"/>
    <w:rsid w:val="001F25D6"/>
    <w:rsid w:val="001F28A6"/>
    <w:rsid w:val="001F2AC1"/>
    <w:rsid w:val="001F4146"/>
    <w:rsid w:val="001F4821"/>
    <w:rsid w:val="001F49DC"/>
    <w:rsid w:val="001F4C28"/>
    <w:rsid w:val="001F5E8B"/>
    <w:rsid w:val="001F60D7"/>
    <w:rsid w:val="001F6550"/>
    <w:rsid w:val="001F660B"/>
    <w:rsid w:val="001F6614"/>
    <w:rsid w:val="001F665F"/>
    <w:rsid w:val="001F6ABA"/>
    <w:rsid w:val="001F76A9"/>
    <w:rsid w:val="001F77C7"/>
    <w:rsid w:val="00200117"/>
    <w:rsid w:val="0020077B"/>
    <w:rsid w:val="00200916"/>
    <w:rsid w:val="00202446"/>
    <w:rsid w:val="00203509"/>
    <w:rsid w:val="00203565"/>
    <w:rsid w:val="0020378A"/>
    <w:rsid w:val="00203FC1"/>
    <w:rsid w:val="002047F3"/>
    <w:rsid w:val="0020627C"/>
    <w:rsid w:val="002062AF"/>
    <w:rsid w:val="002062C2"/>
    <w:rsid w:val="00206FBB"/>
    <w:rsid w:val="002073E4"/>
    <w:rsid w:val="002101E4"/>
    <w:rsid w:val="00210686"/>
    <w:rsid w:val="0021192D"/>
    <w:rsid w:val="00211C9D"/>
    <w:rsid w:val="0021246B"/>
    <w:rsid w:val="00212867"/>
    <w:rsid w:val="0021290E"/>
    <w:rsid w:val="002139B0"/>
    <w:rsid w:val="00213C2F"/>
    <w:rsid w:val="00213DC5"/>
    <w:rsid w:val="002164FC"/>
    <w:rsid w:val="0021774D"/>
    <w:rsid w:val="00217BDB"/>
    <w:rsid w:val="00220B95"/>
    <w:rsid w:val="0022206E"/>
    <w:rsid w:val="002221AD"/>
    <w:rsid w:val="002237C9"/>
    <w:rsid w:val="002238CF"/>
    <w:rsid w:val="002243D9"/>
    <w:rsid w:val="00224D22"/>
    <w:rsid w:val="00224D2C"/>
    <w:rsid w:val="00225CB0"/>
    <w:rsid w:val="00226390"/>
    <w:rsid w:val="00226DDB"/>
    <w:rsid w:val="002271E4"/>
    <w:rsid w:val="002273D3"/>
    <w:rsid w:val="00227464"/>
    <w:rsid w:val="00227715"/>
    <w:rsid w:val="00227C00"/>
    <w:rsid w:val="00227EC6"/>
    <w:rsid w:val="00230666"/>
    <w:rsid w:val="00230917"/>
    <w:rsid w:val="0023203D"/>
    <w:rsid w:val="002325CE"/>
    <w:rsid w:val="002340EC"/>
    <w:rsid w:val="00234A2F"/>
    <w:rsid w:val="00234CE6"/>
    <w:rsid w:val="00235CF3"/>
    <w:rsid w:val="002403F2"/>
    <w:rsid w:val="0024074E"/>
    <w:rsid w:val="002408D7"/>
    <w:rsid w:val="00240F41"/>
    <w:rsid w:val="002420DD"/>
    <w:rsid w:val="00242971"/>
    <w:rsid w:val="002441AC"/>
    <w:rsid w:val="00244643"/>
    <w:rsid w:val="0024464C"/>
    <w:rsid w:val="002454DF"/>
    <w:rsid w:val="002475BF"/>
    <w:rsid w:val="002475C3"/>
    <w:rsid w:val="0025156C"/>
    <w:rsid w:val="002521D9"/>
    <w:rsid w:val="002521FB"/>
    <w:rsid w:val="0025258D"/>
    <w:rsid w:val="002525BF"/>
    <w:rsid w:val="002533A1"/>
    <w:rsid w:val="0025446B"/>
    <w:rsid w:val="00255A00"/>
    <w:rsid w:val="00256108"/>
    <w:rsid w:val="0025775E"/>
    <w:rsid w:val="002577DD"/>
    <w:rsid w:val="00257AA3"/>
    <w:rsid w:val="00257AF8"/>
    <w:rsid w:val="00260199"/>
    <w:rsid w:val="00261561"/>
    <w:rsid w:val="00261DB7"/>
    <w:rsid w:val="00261FA2"/>
    <w:rsid w:val="00262D88"/>
    <w:rsid w:val="0026304E"/>
    <w:rsid w:val="00263A75"/>
    <w:rsid w:val="00263FD9"/>
    <w:rsid w:val="002651E7"/>
    <w:rsid w:val="00265E1A"/>
    <w:rsid w:val="0026673F"/>
    <w:rsid w:val="002672E0"/>
    <w:rsid w:val="00267930"/>
    <w:rsid w:val="00270BBE"/>
    <w:rsid w:val="00270D53"/>
    <w:rsid w:val="002729DC"/>
    <w:rsid w:val="00272AAD"/>
    <w:rsid w:val="0027319E"/>
    <w:rsid w:val="00273B45"/>
    <w:rsid w:val="002744BC"/>
    <w:rsid w:val="00276295"/>
    <w:rsid w:val="00276696"/>
    <w:rsid w:val="00276794"/>
    <w:rsid w:val="002768BB"/>
    <w:rsid w:val="00276953"/>
    <w:rsid w:val="0027701F"/>
    <w:rsid w:val="00280184"/>
    <w:rsid w:val="0028023B"/>
    <w:rsid w:val="00280ADD"/>
    <w:rsid w:val="00280F62"/>
    <w:rsid w:val="00281078"/>
    <w:rsid w:val="00281AE4"/>
    <w:rsid w:val="00281C69"/>
    <w:rsid w:val="00282080"/>
    <w:rsid w:val="0028255C"/>
    <w:rsid w:val="0028403B"/>
    <w:rsid w:val="00284273"/>
    <w:rsid w:val="00284DB1"/>
    <w:rsid w:val="00285E43"/>
    <w:rsid w:val="0028622D"/>
    <w:rsid w:val="002863EA"/>
    <w:rsid w:val="00286572"/>
    <w:rsid w:val="00286BB0"/>
    <w:rsid w:val="0028707E"/>
    <w:rsid w:val="00287529"/>
    <w:rsid w:val="00287E1C"/>
    <w:rsid w:val="002905B2"/>
    <w:rsid w:val="002907DA"/>
    <w:rsid w:val="00291032"/>
    <w:rsid w:val="002917ED"/>
    <w:rsid w:val="00291A92"/>
    <w:rsid w:val="0029289C"/>
    <w:rsid w:val="00292C70"/>
    <w:rsid w:val="00293FAD"/>
    <w:rsid w:val="00294990"/>
    <w:rsid w:val="002959F3"/>
    <w:rsid w:val="002961DD"/>
    <w:rsid w:val="00297034"/>
    <w:rsid w:val="002972D3"/>
    <w:rsid w:val="00297C3E"/>
    <w:rsid w:val="002A05E5"/>
    <w:rsid w:val="002A0847"/>
    <w:rsid w:val="002A0B06"/>
    <w:rsid w:val="002A13E1"/>
    <w:rsid w:val="002A142A"/>
    <w:rsid w:val="002A1436"/>
    <w:rsid w:val="002A1E07"/>
    <w:rsid w:val="002A382B"/>
    <w:rsid w:val="002A3F0A"/>
    <w:rsid w:val="002A3FBB"/>
    <w:rsid w:val="002A42E4"/>
    <w:rsid w:val="002A4D22"/>
    <w:rsid w:val="002A5249"/>
    <w:rsid w:val="002A58F4"/>
    <w:rsid w:val="002A625E"/>
    <w:rsid w:val="002A756B"/>
    <w:rsid w:val="002B00C9"/>
    <w:rsid w:val="002B06C0"/>
    <w:rsid w:val="002B0A9C"/>
    <w:rsid w:val="002B101C"/>
    <w:rsid w:val="002B28A7"/>
    <w:rsid w:val="002B4073"/>
    <w:rsid w:val="002B4671"/>
    <w:rsid w:val="002B4E53"/>
    <w:rsid w:val="002B595D"/>
    <w:rsid w:val="002B6122"/>
    <w:rsid w:val="002B76E3"/>
    <w:rsid w:val="002B788A"/>
    <w:rsid w:val="002B7D23"/>
    <w:rsid w:val="002C071A"/>
    <w:rsid w:val="002C1FF0"/>
    <w:rsid w:val="002C214D"/>
    <w:rsid w:val="002C2228"/>
    <w:rsid w:val="002C330C"/>
    <w:rsid w:val="002C3897"/>
    <w:rsid w:val="002C41FE"/>
    <w:rsid w:val="002C56B4"/>
    <w:rsid w:val="002C608C"/>
    <w:rsid w:val="002C6954"/>
    <w:rsid w:val="002C6B85"/>
    <w:rsid w:val="002C7141"/>
    <w:rsid w:val="002C77B9"/>
    <w:rsid w:val="002C7C69"/>
    <w:rsid w:val="002D1113"/>
    <w:rsid w:val="002D11CB"/>
    <w:rsid w:val="002D151A"/>
    <w:rsid w:val="002D2BF4"/>
    <w:rsid w:val="002D3450"/>
    <w:rsid w:val="002D3990"/>
    <w:rsid w:val="002D3DC6"/>
    <w:rsid w:val="002D4217"/>
    <w:rsid w:val="002D567D"/>
    <w:rsid w:val="002D5789"/>
    <w:rsid w:val="002D5B8B"/>
    <w:rsid w:val="002D6B04"/>
    <w:rsid w:val="002D717F"/>
    <w:rsid w:val="002D71B6"/>
    <w:rsid w:val="002D7328"/>
    <w:rsid w:val="002E0121"/>
    <w:rsid w:val="002E2403"/>
    <w:rsid w:val="002E3A9F"/>
    <w:rsid w:val="002E3BA9"/>
    <w:rsid w:val="002E430E"/>
    <w:rsid w:val="002E480A"/>
    <w:rsid w:val="002E4EDE"/>
    <w:rsid w:val="002E4EED"/>
    <w:rsid w:val="002E53BB"/>
    <w:rsid w:val="002E7062"/>
    <w:rsid w:val="002F018D"/>
    <w:rsid w:val="002F068A"/>
    <w:rsid w:val="002F0CFD"/>
    <w:rsid w:val="002F2401"/>
    <w:rsid w:val="002F285B"/>
    <w:rsid w:val="002F28C3"/>
    <w:rsid w:val="002F3714"/>
    <w:rsid w:val="002F3D8A"/>
    <w:rsid w:val="002F4B51"/>
    <w:rsid w:val="002F5075"/>
    <w:rsid w:val="002F6FB9"/>
    <w:rsid w:val="002F7C8B"/>
    <w:rsid w:val="003015D8"/>
    <w:rsid w:val="00301BFF"/>
    <w:rsid w:val="00303290"/>
    <w:rsid w:val="00304EED"/>
    <w:rsid w:val="00305099"/>
    <w:rsid w:val="00305E64"/>
    <w:rsid w:val="003062DE"/>
    <w:rsid w:val="00306556"/>
    <w:rsid w:val="0030675E"/>
    <w:rsid w:val="00307414"/>
    <w:rsid w:val="0030783B"/>
    <w:rsid w:val="00307B0C"/>
    <w:rsid w:val="00307FE3"/>
    <w:rsid w:val="00307FF0"/>
    <w:rsid w:val="003103AA"/>
    <w:rsid w:val="00310B55"/>
    <w:rsid w:val="00310D3E"/>
    <w:rsid w:val="00311593"/>
    <w:rsid w:val="003118CB"/>
    <w:rsid w:val="003118E2"/>
    <w:rsid w:val="00311E55"/>
    <w:rsid w:val="00311F2D"/>
    <w:rsid w:val="00312BBD"/>
    <w:rsid w:val="0031367C"/>
    <w:rsid w:val="00313F0F"/>
    <w:rsid w:val="00314D67"/>
    <w:rsid w:val="00315479"/>
    <w:rsid w:val="003154AB"/>
    <w:rsid w:val="00315569"/>
    <w:rsid w:val="003168F8"/>
    <w:rsid w:val="00316DCB"/>
    <w:rsid w:val="00316F89"/>
    <w:rsid w:val="0032060C"/>
    <w:rsid w:val="0032068A"/>
    <w:rsid w:val="0032187B"/>
    <w:rsid w:val="00322336"/>
    <w:rsid w:val="00322A71"/>
    <w:rsid w:val="00323522"/>
    <w:rsid w:val="00323F2D"/>
    <w:rsid w:val="00324C7B"/>
    <w:rsid w:val="00325479"/>
    <w:rsid w:val="0032609D"/>
    <w:rsid w:val="0032634A"/>
    <w:rsid w:val="00326AA7"/>
    <w:rsid w:val="00326C1E"/>
    <w:rsid w:val="00327129"/>
    <w:rsid w:val="00327619"/>
    <w:rsid w:val="00327BD0"/>
    <w:rsid w:val="00330866"/>
    <w:rsid w:val="003312A8"/>
    <w:rsid w:val="003312C0"/>
    <w:rsid w:val="00332923"/>
    <w:rsid w:val="00333602"/>
    <w:rsid w:val="00333F96"/>
    <w:rsid w:val="0033441E"/>
    <w:rsid w:val="003344A8"/>
    <w:rsid w:val="00335547"/>
    <w:rsid w:val="003357C3"/>
    <w:rsid w:val="00335FF9"/>
    <w:rsid w:val="00336EEC"/>
    <w:rsid w:val="00337572"/>
    <w:rsid w:val="00337DA6"/>
    <w:rsid w:val="003400B3"/>
    <w:rsid w:val="003400F4"/>
    <w:rsid w:val="003403D0"/>
    <w:rsid w:val="00341513"/>
    <w:rsid w:val="00341958"/>
    <w:rsid w:val="00341B59"/>
    <w:rsid w:val="003422F7"/>
    <w:rsid w:val="00342612"/>
    <w:rsid w:val="003428A6"/>
    <w:rsid w:val="003432EA"/>
    <w:rsid w:val="00343B37"/>
    <w:rsid w:val="00343C83"/>
    <w:rsid w:val="00343E9A"/>
    <w:rsid w:val="00344641"/>
    <w:rsid w:val="0034535E"/>
    <w:rsid w:val="00345A0E"/>
    <w:rsid w:val="00346712"/>
    <w:rsid w:val="00346DAF"/>
    <w:rsid w:val="00352E18"/>
    <w:rsid w:val="00353DEB"/>
    <w:rsid w:val="0035417A"/>
    <w:rsid w:val="00354B0A"/>
    <w:rsid w:val="00354BD6"/>
    <w:rsid w:val="00355991"/>
    <w:rsid w:val="00356122"/>
    <w:rsid w:val="0035673F"/>
    <w:rsid w:val="0035721F"/>
    <w:rsid w:val="003575AD"/>
    <w:rsid w:val="0036053C"/>
    <w:rsid w:val="00361531"/>
    <w:rsid w:val="0036156F"/>
    <w:rsid w:val="00361613"/>
    <w:rsid w:val="00361BA0"/>
    <w:rsid w:val="00361BA4"/>
    <w:rsid w:val="00361C07"/>
    <w:rsid w:val="00362618"/>
    <w:rsid w:val="00363021"/>
    <w:rsid w:val="0036372D"/>
    <w:rsid w:val="0036430D"/>
    <w:rsid w:val="0036453C"/>
    <w:rsid w:val="00365363"/>
    <w:rsid w:val="00365773"/>
    <w:rsid w:val="003660A1"/>
    <w:rsid w:val="00366894"/>
    <w:rsid w:val="00366C99"/>
    <w:rsid w:val="00367009"/>
    <w:rsid w:val="003703BF"/>
    <w:rsid w:val="00370BA1"/>
    <w:rsid w:val="00371202"/>
    <w:rsid w:val="003717AC"/>
    <w:rsid w:val="003720F8"/>
    <w:rsid w:val="00372B7F"/>
    <w:rsid w:val="00373155"/>
    <w:rsid w:val="00373802"/>
    <w:rsid w:val="00373992"/>
    <w:rsid w:val="00374409"/>
    <w:rsid w:val="0037447C"/>
    <w:rsid w:val="0037478B"/>
    <w:rsid w:val="0037501B"/>
    <w:rsid w:val="00375C30"/>
    <w:rsid w:val="00376158"/>
    <w:rsid w:val="003761E8"/>
    <w:rsid w:val="0037693A"/>
    <w:rsid w:val="00377565"/>
    <w:rsid w:val="00377BFD"/>
    <w:rsid w:val="0038073B"/>
    <w:rsid w:val="003808C9"/>
    <w:rsid w:val="00380ED3"/>
    <w:rsid w:val="003819DB"/>
    <w:rsid w:val="00381AFD"/>
    <w:rsid w:val="00381F00"/>
    <w:rsid w:val="003829E3"/>
    <w:rsid w:val="003841B1"/>
    <w:rsid w:val="003849FB"/>
    <w:rsid w:val="003850F5"/>
    <w:rsid w:val="003866EC"/>
    <w:rsid w:val="00386A0D"/>
    <w:rsid w:val="00387300"/>
    <w:rsid w:val="0039026E"/>
    <w:rsid w:val="00390729"/>
    <w:rsid w:val="00391239"/>
    <w:rsid w:val="00391D0A"/>
    <w:rsid w:val="00391DDD"/>
    <w:rsid w:val="00392736"/>
    <w:rsid w:val="00392DE2"/>
    <w:rsid w:val="0039311B"/>
    <w:rsid w:val="0039417D"/>
    <w:rsid w:val="00394230"/>
    <w:rsid w:val="0039466A"/>
    <w:rsid w:val="003960C9"/>
    <w:rsid w:val="00396891"/>
    <w:rsid w:val="003968E7"/>
    <w:rsid w:val="003969C9"/>
    <w:rsid w:val="00396FD5"/>
    <w:rsid w:val="003974CD"/>
    <w:rsid w:val="00397AFE"/>
    <w:rsid w:val="003A1321"/>
    <w:rsid w:val="003A172D"/>
    <w:rsid w:val="003A2940"/>
    <w:rsid w:val="003A2ABA"/>
    <w:rsid w:val="003A2E82"/>
    <w:rsid w:val="003A3B66"/>
    <w:rsid w:val="003A4065"/>
    <w:rsid w:val="003A4396"/>
    <w:rsid w:val="003A5039"/>
    <w:rsid w:val="003A5133"/>
    <w:rsid w:val="003A532F"/>
    <w:rsid w:val="003A5BFB"/>
    <w:rsid w:val="003A64A6"/>
    <w:rsid w:val="003A68E7"/>
    <w:rsid w:val="003A6B22"/>
    <w:rsid w:val="003A758E"/>
    <w:rsid w:val="003A76EF"/>
    <w:rsid w:val="003B0357"/>
    <w:rsid w:val="003B090E"/>
    <w:rsid w:val="003B0FDF"/>
    <w:rsid w:val="003B1489"/>
    <w:rsid w:val="003B1CC4"/>
    <w:rsid w:val="003B3CEF"/>
    <w:rsid w:val="003B3E09"/>
    <w:rsid w:val="003B4391"/>
    <w:rsid w:val="003B43E2"/>
    <w:rsid w:val="003B477A"/>
    <w:rsid w:val="003B4AAE"/>
    <w:rsid w:val="003B4EAE"/>
    <w:rsid w:val="003B66A4"/>
    <w:rsid w:val="003B785E"/>
    <w:rsid w:val="003C025C"/>
    <w:rsid w:val="003C0512"/>
    <w:rsid w:val="003C0554"/>
    <w:rsid w:val="003C0B42"/>
    <w:rsid w:val="003C0D0F"/>
    <w:rsid w:val="003C1C2E"/>
    <w:rsid w:val="003C22E0"/>
    <w:rsid w:val="003C3EDA"/>
    <w:rsid w:val="003C411C"/>
    <w:rsid w:val="003C47C5"/>
    <w:rsid w:val="003C4E9B"/>
    <w:rsid w:val="003C5BF8"/>
    <w:rsid w:val="003C5C60"/>
    <w:rsid w:val="003C68C4"/>
    <w:rsid w:val="003C68F4"/>
    <w:rsid w:val="003C6954"/>
    <w:rsid w:val="003C716D"/>
    <w:rsid w:val="003C75A7"/>
    <w:rsid w:val="003D0409"/>
    <w:rsid w:val="003D05C7"/>
    <w:rsid w:val="003D0812"/>
    <w:rsid w:val="003D11A3"/>
    <w:rsid w:val="003D21EC"/>
    <w:rsid w:val="003D26C7"/>
    <w:rsid w:val="003D2E5A"/>
    <w:rsid w:val="003D3677"/>
    <w:rsid w:val="003D3C03"/>
    <w:rsid w:val="003D3ED7"/>
    <w:rsid w:val="003D3FF9"/>
    <w:rsid w:val="003D4182"/>
    <w:rsid w:val="003D4FE4"/>
    <w:rsid w:val="003D5A3A"/>
    <w:rsid w:val="003D6AAC"/>
    <w:rsid w:val="003D6F48"/>
    <w:rsid w:val="003D73B3"/>
    <w:rsid w:val="003D7CD6"/>
    <w:rsid w:val="003E0B40"/>
    <w:rsid w:val="003E1B4B"/>
    <w:rsid w:val="003E2631"/>
    <w:rsid w:val="003E3120"/>
    <w:rsid w:val="003E3C73"/>
    <w:rsid w:val="003E3E00"/>
    <w:rsid w:val="003E40FE"/>
    <w:rsid w:val="003E4F07"/>
    <w:rsid w:val="003E4F86"/>
    <w:rsid w:val="003E6A9D"/>
    <w:rsid w:val="003E73E3"/>
    <w:rsid w:val="003E7C04"/>
    <w:rsid w:val="003F05CF"/>
    <w:rsid w:val="003F174A"/>
    <w:rsid w:val="003F1D4B"/>
    <w:rsid w:val="003F2AE5"/>
    <w:rsid w:val="003F2AED"/>
    <w:rsid w:val="003F2B60"/>
    <w:rsid w:val="003F2D66"/>
    <w:rsid w:val="003F2E0F"/>
    <w:rsid w:val="003F3064"/>
    <w:rsid w:val="003F3EEA"/>
    <w:rsid w:val="003F4083"/>
    <w:rsid w:val="003F4486"/>
    <w:rsid w:val="003F50EA"/>
    <w:rsid w:val="003F51C9"/>
    <w:rsid w:val="003F55D7"/>
    <w:rsid w:val="003F64A8"/>
    <w:rsid w:val="003F74B4"/>
    <w:rsid w:val="00400685"/>
    <w:rsid w:val="00400CD8"/>
    <w:rsid w:val="00401316"/>
    <w:rsid w:val="00401642"/>
    <w:rsid w:val="00401F97"/>
    <w:rsid w:val="00402144"/>
    <w:rsid w:val="00402DB7"/>
    <w:rsid w:val="00403902"/>
    <w:rsid w:val="00404136"/>
    <w:rsid w:val="0040420E"/>
    <w:rsid w:val="004048E2"/>
    <w:rsid w:val="00404E28"/>
    <w:rsid w:val="00405F76"/>
    <w:rsid w:val="004063C9"/>
    <w:rsid w:val="0040773A"/>
    <w:rsid w:val="0040773B"/>
    <w:rsid w:val="0040787F"/>
    <w:rsid w:val="00410636"/>
    <w:rsid w:val="00410CF3"/>
    <w:rsid w:val="00410D06"/>
    <w:rsid w:val="00411373"/>
    <w:rsid w:val="00411D91"/>
    <w:rsid w:val="004122C6"/>
    <w:rsid w:val="00412773"/>
    <w:rsid w:val="004128E9"/>
    <w:rsid w:val="004129FD"/>
    <w:rsid w:val="00413ABD"/>
    <w:rsid w:val="00414186"/>
    <w:rsid w:val="00415487"/>
    <w:rsid w:val="00415635"/>
    <w:rsid w:val="00415AEE"/>
    <w:rsid w:val="00415F3D"/>
    <w:rsid w:val="00415F41"/>
    <w:rsid w:val="00416B6D"/>
    <w:rsid w:val="00416C28"/>
    <w:rsid w:val="0042105A"/>
    <w:rsid w:val="0042156A"/>
    <w:rsid w:val="00421C9B"/>
    <w:rsid w:val="00422791"/>
    <w:rsid w:val="00422ABD"/>
    <w:rsid w:val="00423A59"/>
    <w:rsid w:val="00425102"/>
    <w:rsid w:val="00426ACA"/>
    <w:rsid w:val="00426BAF"/>
    <w:rsid w:val="00427359"/>
    <w:rsid w:val="004279C8"/>
    <w:rsid w:val="00430608"/>
    <w:rsid w:val="00430CB4"/>
    <w:rsid w:val="0043131F"/>
    <w:rsid w:val="0043202A"/>
    <w:rsid w:val="00432416"/>
    <w:rsid w:val="00432731"/>
    <w:rsid w:val="00432CE6"/>
    <w:rsid w:val="00433713"/>
    <w:rsid w:val="00433977"/>
    <w:rsid w:val="00433C96"/>
    <w:rsid w:val="00433D9A"/>
    <w:rsid w:val="004360DE"/>
    <w:rsid w:val="004362D6"/>
    <w:rsid w:val="00436BD9"/>
    <w:rsid w:val="004374D2"/>
    <w:rsid w:val="00437BEE"/>
    <w:rsid w:val="004400F2"/>
    <w:rsid w:val="004401C8"/>
    <w:rsid w:val="00440A52"/>
    <w:rsid w:val="00440DF2"/>
    <w:rsid w:val="00441118"/>
    <w:rsid w:val="00441155"/>
    <w:rsid w:val="00441B9B"/>
    <w:rsid w:val="004426E6"/>
    <w:rsid w:val="004431C6"/>
    <w:rsid w:val="00443210"/>
    <w:rsid w:val="004453A4"/>
    <w:rsid w:val="00446C77"/>
    <w:rsid w:val="00447D08"/>
    <w:rsid w:val="00450F3C"/>
    <w:rsid w:val="004510A2"/>
    <w:rsid w:val="004516BB"/>
    <w:rsid w:val="00451BBE"/>
    <w:rsid w:val="004531A3"/>
    <w:rsid w:val="0045332D"/>
    <w:rsid w:val="004547CF"/>
    <w:rsid w:val="00454E08"/>
    <w:rsid w:val="00455CF9"/>
    <w:rsid w:val="00456033"/>
    <w:rsid w:val="00456A1C"/>
    <w:rsid w:val="00456F4C"/>
    <w:rsid w:val="00457F99"/>
    <w:rsid w:val="004609BA"/>
    <w:rsid w:val="004629A6"/>
    <w:rsid w:val="00462E3F"/>
    <w:rsid w:val="0046453B"/>
    <w:rsid w:val="00464DFE"/>
    <w:rsid w:val="004656AF"/>
    <w:rsid w:val="00465BCA"/>
    <w:rsid w:val="00465E97"/>
    <w:rsid w:val="00465EB7"/>
    <w:rsid w:val="00467B07"/>
    <w:rsid w:val="00467B1A"/>
    <w:rsid w:val="00467C5B"/>
    <w:rsid w:val="00467F99"/>
    <w:rsid w:val="004707D5"/>
    <w:rsid w:val="0047150E"/>
    <w:rsid w:val="0047297B"/>
    <w:rsid w:val="0047362A"/>
    <w:rsid w:val="00473FD4"/>
    <w:rsid w:val="004742CA"/>
    <w:rsid w:val="0047448A"/>
    <w:rsid w:val="004758AE"/>
    <w:rsid w:val="00475E1A"/>
    <w:rsid w:val="00477528"/>
    <w:rsid w:val="00477D41"/>
    <w:rsid w:val="00480613"/>
    <w:rsid w:val="004807EE"/>
    <w:rsid w:val="00481DB0"/>
    <w:rsid w:val="004824F3"/>
    <w:rsid w:val="00482B4F"/>
    <w:rsid w:val="0048438F"/>
    <w:rsid w:val="00484449"/>
    <w:rsid w:val="00484D3E"/>
    <w:rsid w:val="00484E24"/>
    <w:rsid w:val="0048500C"/>
    <w:rsid w:val="00485225"/>
    <w:rsid w:val="00485DD8"/>
    <w:rsid w:val="00486307"/>
    <w:rsid w:val="00486403"/>
    <w:rsid w:val="004874B1"/>
    <w:rsid w:val="004916DE"/>
    <w:rsid w:val="004922C4"/>
    <w:rsid w:val="00492550"/>
    <w:rsid w:val="004925E2"/>
    <w:rsid w:val="00492E37"/>
    <w:rsid w:val="004942A5"/>
    <w:rsid w:val="0049470B"/>
    <w:rsid w:val="00494A32"/>
    <w:rsid w:val="00494A4C"/>
    <w:rsid w:val="00494B8F"/>
    <w:rsid w:val="004950EB"/>
    <w:rsid w:val="004954FC"/>
    <w:rsid w:val="00495C49"/>
    <w:rsid w:val="00496784"/>
    <w:rsid w:val="00496B7F"/>
    <w:rsid w:val="00497430"/>
    <w:rsid w:val="00497815"/>
    <w:rsid w:val="004A008A"/>
    <w:rsid w:val="004A03B0"/>
    <w:rsid w:val="004A0E3F"/>
    <w:rsid w:val="004A1589"/>
    <w:rsid w:val="004A1B45"/>
    <w:rsid w:val="004A23FA"/>
    <w:rsid w:val="004A2FAC"/>
    <w:rsid w:val="004A460E"/>
    <w:rsid w:val="004A4A74"/>
    <w:rsid w:val="004A4ED5"/>
    <w:rsid w:val="004A5893"/>
    <w:rsid w:val="004A5E89"/>
    <w:rsid w:val="004A5FB3"/>
    <w:rsid w:val="004A6206"/>
    <w:rsid w:val="004A6312"/>
    <w:rsid w:val="004A6CC8"/>
    <w:rsid w:val="004A6F91"/>
    <w:rsid w:val="004A7908"/>
    <w:rsid w:val="004A7D7A"/>
    <w:rsid w:val="004B0386"/>
    <w:rsid w:val="004B0465"/>
    <w:rsid w:val="004B2935"/>
    <w:rsid w:val="004B37DE"/>
    <w:rsid w:val="004B3891"/>
    <w:rsid w:val="004B414D"/>
    <w:rsid w:val="004B4703"/>
    <w:rsid w:val="004B516A"/>
    <w:rsid w:val="004B5974"/>
    <w:rsid w:val="004B5D64"/>
    <w:rsid w:val="004B6463"/>
    <w:rsid w:val="004B6C57"/>
    <w:rsid w:val="004B74F6"/>
    <w:rsid w:val="004B7838"/>
    <w:rsid w:val="004B7F5F"/>
    <w:rsid w:val="004C0F78"/>
    <w:rsid w:val="004C17DA"/>
    <w:rsid w:val="004C1D3E"/>
    <w:rsid w:val="004C320F"/>
    <w:rsid w:val="004C3F11"/>
    <w:rsid w:val="004C4EB0"/>
    <w:rsid w:val="004C5202"/>
    <w:rsid w:val="004C63EB"/>
    <w:rsid w:val="004C7BD0"/>
    <w:rsid w:val="004C7E9C"/>
    <w:rsid w:val="004D05D4"/>
    <w:rsid w:val="004D0703"/>
    <w:rsid w:val="004D0749"/>
    <w:rsid w:val="004D0A00"/>
    <w:rsid w:val="004D1084"/>
    <w:rsid w:val="004D138E"/>
    <w:rsid w:val="004D2520"/>
    <w:rsid w:val="004D2B17"/>
    <w:rsid w:val="004D2CB7"/>
    <w:rsid w:val="004D3429"/>
    <w:rsid w:val="004D3966"/>
    <w:rsid w:val="004D437C"/>
    <w:rsid w:val="004D4836"/>
    <w:rsid w:val="004D5246"/>
    <w:rsid w:val="004D582C"/>
    <w:rsid w:val="004D6497"/>
    <w:rsid w:val="004D75CE"/>
    <w:rsid w:val="004E00DC"/>
    <w:rsid w:val="004E135B"/>
    <w:rsid w:val="004E14D2"/>
    <w:rsid w:val="004E1DCC"/>
    <w:rsid w:val="004E278A"/>
    <w:rsid w:val="004E2881"/>
    <w:rsid w:val="004E30FF"/>
    <w:rsid w:val="004E3316"/>
    <w:rsid w:val="004E3AB4"/>
    <w:rsid w:val="004E5445"/>
    <w:rsid w:val="004E569E"/>
    <w:rsid w:val="004E5C45"/>
    <w:rsid w:val="004E66E8"/>
    <w:rsid w:val="004E6B4C"/>
    <w:rsid w:val="004E78F7"/>
    <w:rsid w:val="004E7B4F"/>
    <w:rsid w:val="004F020D"/>
    <w:rsid w:val="004F055F"/>
    <w:rsid w:val="004F1575"/>
    <w:rsid w:val="004F29C9"/>
    <w:rsid w:val="004F39CA"/>
    <w:rsid w:val="004F4333"/>
    <w:rsid w:val="004F45E0"/>
    <w:rsid w:val="004F46C2"/>
    <w:rsid w:val="004F53DB"/>
    <w:rsid w:val="004F57A8"/>
    <w:rsid w:val="004F709F"/>
    <w:rsid w:val="004F7B27"/>
    <w:rsid w:val="004F7EA5"/>
    <w:rsid w:val="005014AF"/>
    <w:rsid w:val="005019A1"/>
    <w:rsid w:val="00503621"/>
    <w:rsid w:val="0050486A"/>
    <w:rsid w:val="005052A9"/>
    <w:rsid w:val="00505E6A"/>
    <w:rsid w:val="005063AA"/>
    <w:rsid w:val="00506697"/>
    <w:rsid w:val="005068A8"/>
    <w:rsid w:val="00507291"/>
    <w:rsid w:val="005073F6"/>
    <w:rsid w:val="00507449"/>
    <w:rsid w:val="00507802"/>
    <w:rsid w:val="00507F1F"/>
    <w:rsid w:val="005110D3"/>
    <w:rsid w:val="00511EE4"/>
    <w:rsid w:val="005124E3"/>
    <w:rsid w:val="005132F1"/>
    <w:rsid w:val="0051369A"/>
    <w:rsid w:val="00513DCE"/>
    <w:rsid w:val="00514C60"/>
    <w:rsid w:val="00515231"/>
    <w:rsid w:val="00515467"/>
    <w:rsid w:val="00515ED6"/>
    <w:rsid w:val="00516607"/>
    <w:rsid w:val="00516C11"/>
    <w:rsid w:val="00517427"/>
    <w:rsid w:val="00517A79"/>
    <w:rsid w:val="00520BBF"/>
    <w:rsid w:val="00521509"/>
    <w:rsid w:val="0052220D"/>
    <w:rsid w:val="005237C6"/>
    <w:rsid w:val="00523B07"/>
    <w:rsid w:val="005241F0"/>
    <w:rsid w:val="0052426E"/>
    <w:rsid w:val="0052479F"/>
    <w:rsid w:val="00524B3C"/>
    <w:rsid w:val="00525138"/>
    <w:rsid w:val="005252B0"/>
    <w:rsid w:val="00525DED"/>
    <w:rsid w:val="00525EAA"/>
    <w:rsid w:val="005268C8"/>
    <w:rsid w:val="00527BAE"/>
    <w:rsid w:val="00527CD4"/>
    <w:rsid w:val="00530299"/>
    <w:rsid w:val="00531358"/>
    <w:rsid w:val="0053349C"/>
    <w:rsid w:val="00534CFB"/>
    <w:rsid w:val="00534D32"/>
    <w:rsid w:val="0053514D"/>
    <w:rsid w:val="0053576B"/>
    <w:rsid w:val="005358F5"/>
    <w:rsid w:val="0053683F"/>
    <w:rsid w:val="00536AED"/>
    <w:rsid w:val="005373B0"/>
    <w:rsid w:val="00537A82"/>
    <w:rsid w:val="00537B7D"/>
    <w:rsid w:val="00540F76"/>
    <w:rsid w:val="005417F2"/>
    <w:rsid w:val="00543876"/>
    <w:rsid w:val="00543994"/>
    <w:rsid w:val="00543C42"/>
    <w:rsid w:val="00545085"/>
    <w:rsid w:val="00546FFA"/>
    <w:rsid w:val="00547D56"/>
    <w:rsid w:val="00547F64"/>
    <w:rsid w:val="0055043A"/>
    <w:rsid w:val="00551235"/>
    <w:rsid w:val="005519D7"/>
    <w:rsid w:val="0055255E"/>
    <w:rsid w:val="005526C3"/>
    <w:rsid w:val="00552F7C"/>
    <w:rsid w:val="0055330F"/>
    <w:rsid w:val="005544F0"/>
    <w:rsid w:val="005545FE"/>
    <w:rsid w:val="00554C5F"/>
    <w:rsid w:val="00554D4F"/>
    <w:rsid w:val="00555335"/>
    <w:rsid w:val="005558DA"/>
    <w:rsid w:val="00555BB0"/>
    <w:rsid w:val="00555D6F"/>
    <w:rsid w:val="00555EC0"/>
    <w:rsid w:val="00556EB2"/>
    <w:rsid w:val="00557EBA"/>
    <w:rsid w:val="00560BB8"/>
    <w:rsid w:val="00560CCC"/>
    <w:rsid w:val="00560E5E"/>
    <w:rsid w:val="005610FE"/>
    <w:rsid w:val="005621F5"/>
    <w:rsid w:val="005622F7"/>
    <w:rsid w:val="0056241F"/>
    <w:rsid w:val="005653F9"/>
    <w:rsid w:val="00565702"/>
    <w:rsid w:val="005657C0"/>
    <w:rsid w:val="00565B9B"/>
    <w:rsid w:val="0056712A"/>
    <w:rsid w:val="00570FF9"/>
    <w:rsid w:val="00571151"/>
    <w:rsid w:val="00571C9E"/>
    <w:rsid w:val="0057384D"/>
    <w:rsid w:val="00574481"/>
    <w:rsid w:val="00574647"/>
    <w:rsid w:val="00575768"/>
    <w:rsid w:val="00577AE1"/>
    <w:rsid w:val="00577E4C"/>
    <w:rsid w:val="005801DD"/>
    <w:rsid w:val="00580AF0"/>
    <w:rsid w:val="00580FB1"/>
    <w:rsid w:val="00581339"/>
    <w:rsid w:val="00581E29"/>
    <w:rsid w:val="005826A8"/>
    <w:rsid w:val="00582B26"/>
    <w:rsid w:val="005837CB"/>
    <w:rsid w:val="00583891"/>
    <w:rsid w:val="005845A7"/>
    <w:rsid w:val="005850C0"/>
    <w:rsid w:val="0058719E"/>
    <w:rsid w:val="0058738F"/>
    <w:rsid w:val="00587526"/>
    <w:rsid w:val="00591C91"/>
    <w:rsid w:val="005924C8"/>
    <w:rsid w:val="00592DAB"/>
    <w:rsid w:val="00593703"/>
    <w:rsid w:val="00594492"/>
    <w:rsid w:val="00595714"/>
    <w:rsid w:val="00595D3F"/>
    <w:rsid w:val="005974A0"/>
    <w:rsid w:val="005975CC"/>
    <w:rsid w:val="005977C2"/>
    <w:rsid w:val="005A0773"/>
    <w:rsid w:val="005A0930"/>
    <w:rsid w:val="005A153F"/>
    <w:rsid w:val="005A26A9"/>
    <w:rsid w:val="005A3384"/>
    <w:rsid w:val="005A35AA"/>
    <w:rsid w:val="005A477E"/>
    <w:rsid w:val="005A4963"/>
    <w:rsid w:val="005A777E"/>
    <w:rsid w:val="005B03A1"/>
    <w:rsid w:val="005B06AD"/>
    <w:rsid w:val="005B17C5"/>
    <w:rsid w:val="005B209F"/>
    <w:rsid w:val="005B226E"/>
    <w:rsid w:val="005B378C"/>
    <w:rsid w:val="005B3806"/>
    <w:rsid w:val="005B3A36"/>
    <w:rsid w:val="005B47B1"/>
    <w:rsid w:val="005B52FD"/>
    <w:rsid w:val="005B53B8"/>
    <w:rsid w:val="005B5954"/>
    <w:rsid w:val="005B673A"/>
    <w:rsid w:val="005B6A52"/>
    <w:rsid w:val="005C0101"/>
    <w:rsid w:val="005C0CCA"/>
    <w:rsid w:val="005C139C"/>
    <w:rsid w:val="005C24A6"/>
    <w:rsid w:val="005C27CF"/>
    <w:rsid w:val="005C2B20"/>
    <w:rsid w:val="005C34B1"/>
    <w:rsid w:val="005C410C"/>
    <w:rsid w:val="005C4133"/>
    <w:rsid w:val="005C44D6"/>
    <w:rsid w:val="005C4544"/>
    <w:rsid w:val="005C498A"/>
    <w:rsid w:val="005C5915"/>
    <w:rsid w:val="005C677F"/>
    <w:rsid w:val="005C692B"/>
    <w:rsid w:val="005C6A47"/>
    <w:rsid w:val="005C7184"/>
    <w:rsid w:val="005D02D1"/>
    <w:rsid w:val="005D0447"/>
    <w:rsid w:val="005D05B0"/>
    <w:rsid w:val="005D06AF"/>
    <w:rsid w:val="005D1694"/>
    <w:rsid w:val="005D1A7C"/>
    <w:rsid w:val="005D3233"/>
    <w:rsid w:val="005D35E7"/>
    <w:rsid w:val="005D3635"/>
    <w:rsid w:val="005D36D3"/>
    <w:rsid w:val="005D44F0"/>
    <w:rsid w:val="005D5B17"/>
    <w:rsid w:val="005D5D1E"/>
    <w:rsid w:val="005D63FA"/>
    <w:rsid w:val="005D6547"/>
    <w:rsid w:val="005D6635"/>
    <w:rsid w:val="005D71B2"/>
    <w:rsid w:val="005D76CF"/>
    <w:rsid w:val="005D7BD0"/>
    <w:rsid w:val="005E003E"/>
    <w:rsid w:val="005E04A7"/>
    <w:rsid w:val="005E0E03"/>
    <w:rsid w:val="005E1670"/>
    <w:rsid w:val="005E1B50"/>
    <w:rsid w:val="005E2433"/>
    <w:rsid w:val="005E243A"/>
    <w:rsid w:val="005E2552"/>
    <w:rsid w:val="005E3D92"/>
    <w:rsid w:val="005E3DDB"/>
    <w:rsid w:val="005E3EC8"/>
    <w:rsid w:val="005E43DC"/>
    <w:rsid w:val="005E4B4F"/>
    <w:rsid w:val="005E5091"/>
    <w:rsid w:val="005E7DBB"/>
    <w:rsid w:val="005F1FE5"/>
    <w:rsid w:val="005F2462"/>
    <w:rsid w:val="005F2543"/>
    <w:rsid w:val="005F3FAC"/>
    <w:rsid w:val="005F4548"/>
    <w:rsid w:val="005F4F48"/>
    <w:rsid w:val="005F54FB"/>
    <w:rsid w:val="005F5827"/>
    <w:rsid w:val="005F5D75"/>
    <w:rsid w:val="005F73AB"/>
    <w:rsid w:val="005F78E4"/>
    <w:rsid w:val="005F79D6"/>
    <w:rsid w:val="005F7A66"/>
    <w:rsid w:val="005F7F85"/>
    <w:rsid w:val="00600473"/>
    <w:rsid w:val="00600A80"/>
    <w:rsid w:val="00602358"/>
    <w:rsid w:val="00602438"/>
    <w:rsid w:val="00602B04"/>
    <w:rsid w:val="00602CBF"/>
    <w:rsid w:val="00603FC7"/>
    <w:rsid w:val="0060405D"/>
    <w:rsid w:val="00605437"/>
    <w:rsid w:val="0060654B"/>
    <w:rsid w:val="0060689B"/>
    <w:rsid w:val="00606B87"/>
    <w:rsid w:val="00607BAC"/>
    <w:rsid w:val="00610A3B"/>
    <w:rsid w:val="0061102F"/>
    <w:rsid w:val="006116A3"/>
    <w:rsid w:val="0061196D"/>
    <w:rsid w:val="00611E8F"/>
    <w:rsid w:val="00612202"/>
    <w:rsid w:val="0061317B"/>
    <w:rsid w:val="0061349A"/>
    <w:rsid w:val="0061384F"/>
    <w:rsid w:val="00613DF7"/>
    <w:rsid w:val="00613E67"/>
    <w:rsid w:val="00614080"/>
    <w:rsid w:val="006140DD"/>
    <w:rsid w:val="00614363"/>
    <w:rsid w:val="00614C0B"/>
    <w:rsid w:val="0061517A"/>
    <w:rsid w:val="00615EBD"/>
    <w:rsid w:val="0061694C"/>
    <w:rsid w:val="00616CC3"/>
    <w:rsid w:val="0061748F"/>
    <w:rsid w:val="006179AF"/>
    <w:rsid w:val="00617D56"/>
    <w:rsid w:val="0062039B"/>
    <w:rsid w:val="006214D7"/>
    <w:rsid w:val="006229AE"/>
    <w:rsid w:val="0062328F"/>
    <w:rsid w:val="006240EB"/>
    <w:rsid w:val="006241CE"/>
    <w:rsid w:val="006253BE"/>
    <w:rsid w:val="00626E78"/>
    <w:rsid w:val="00627199"/>
    <w:rsid w:val="006275D3"/>
    <w:rsid w:val="00627619"/>
    <w:rsid w:val="0063023A"/>
    <w:rsid w:val="0063146E"/>
    <w:rsid w:val="00631CD7"/>
    <w:rsid w:val="00632CE8"/>
    <w:rsid w:val="00632D84"/>
    <w:rsid w:val="0063335A"/>
    <w:rsid w:val="00633A68"/>
    <w:rsid w:val="00633FBE"/>
    <w:rsid w:val="00634745"/>
    <w:rsid w:val="00635D45"/>
    <w:rsid w:val="00636D90"/>
    <w:rsid w:val="00636EF1"/>
    <w:rsid w:val="00637215"/>
    <w:rsid w:val="006406E8"/>
    <w:rsid w:val="00640819"/>
    <w:rsid w:val="0064132E"/>
    <w:rsid w:val="00641674"/>
    <w:rsid w:val="00641978"/>
    <w:rsid w:val="006432BD"/>
    <w:rsid w:val="006445B9"/>
    <w:rsid w:val="00647411"/>
    <w:rsid w:val="006478D0"/>
    <w:rsid w:val="0065074F"/>
    <w:rsid w:val="00650E2D"/>
    <w:rsid w:val="00650E8A"/>
    <w:rsid w:val="006525D6"/>
    <w:rsid w:val="00652B94"/>
    <w:rsid w:val="00652C63"/>
    <w:rsid w:val="006533C5"/>
    <w:rsid w:val="00653A5F"/>
    <w:rsid w:val="00653BCC"/>
    <w:rsid w:val="006541ED"/>
    <w:rsid w:val="0065499D"/>
    <w:rsid w:val="00654E77"/>
    <w:rsid w:val="00655CE9"/>
    <w:rsid w:val="006561EC"/>
    <w:rsid w:val="00656928"/>
    <w:rsid w:val="00656970"/>
    <w:rsid w:val="00656AE5"/>
    <w:rsid w:val="0065773A"/>
    <w:rsid w:val="006607BE"/>
    <w:rsid w:val="0066084B"/>
    <w:rsid w:val="00660CD5"/>
    <w:rsid w:val="00660DE0"/>
    <w:rsid w:val="00660F5F"/>
    <w:rsid w:val="006619CE"/>
    <w:rsid w:val="00661A1B"/>
    <w:rsid w:val="00661B60"/>
    <w:rsid w:val="0066315A"/>
    <w:rsid w:val="0066317B"/>
    <w:rsid w:val="0066347E"/>
    <w:rsid w:val="006635F0"/>
    <w:rsid w:val="00663CA9"/>
    <w:rsid w:val="006643D6"/>
    <w:rsid w:val="006643D8"/>
    <w:rsid w:val="006645A2"/>
    <w:rsid w:val="006655FD"/>
    <w:rsid w:val="00665F76"/>
    <w:rsid w:val="0066601D"/>
    <w:rsid w:val="00666336"/>
    <w:rsid w:val="00666948"/>
    <w:rsid w:val="00666E36"/>
    <w:rsid w:val="00666E85"/>
    <w:rsid w:val="00666ED3"/>
    <w:rsid w:val="00667BCF"/>
    <w:rsid w:val="00667D7D"/>
    <w:rsid w:val="00667E53"/>
    <w:rsid w:val="00670E1A"/>
    <w:rsid w:val="006711E0"/>
    <w:rsid w:val="00671413"/>
    <w:rsid w:val="0067146B"/>
    <w:rsid w:val="00672087"/>
    <w:rsid w:val="0067210F"/>
    <w:rsid w:val="00672BAE"/>
    <w:rsid w:val="0067318A"/>
    <w:rsid w:val="00673F8B"/>
    <w:rsid w:val="006744C9"/>
    <w:rsid w:val="00674A74"/>
    <w:rsid w:val="00675763"/>
    <w:rsid w:val="00675DF2"/>
    <w:rsid w:val="0067625D"/>
    <w:rsid w:val="00676B28"/>
    <w:rsid w:val="00676C95"/>
    <w:rsid w:val="006770AD"/>
    <w:rsid w:val="00677364"/>
    <w:rsid w:val="00680099"/>
    <w:rsid w:val="0068031B"/>
    <w:rsid w:val="006817AD"/>
    <w:rsid w:val="00681F74"/>
    <w:rsid w:val="0068203C"/>
    <w:rsid w:val="00682134"/>
    <w:rsid w:val="00682BE6"/>
    <w:rsid w:val="006832D9"/>
    <w:rsid w:val="00683471"/>
    <w:rsid w:val="00683AA6"/>
    <w:rsid w:val="00684770"/>
    <w:rsid w:val="006848B3"/>
    <w:rsid w:val="006848FE"/>
    <w:rsid w:val="006850FB"/>
    <w:rsid w:val="006863AD"/>
    <w:rsid w:val="00687192"/>
    <w:rsid w:val="006872D7"/>
    <w:rsid w:val="00687346"/>
    <w:rsid w:val="0069167D"/>
    <w:rsid w:val="00692E80"/>
    <w:rsid w:val="006933C3"/>
    <w:rsid w:val="00694AEB"/>
    <w:rsid w:val="00694BA3"/>
    <w:rsid w:val="00695763"/>
    <w:rsid w:val="00695FCF"/>
    <w:rsid w:val="00696383"/>
    <w:rsid w:val="00696A16"/>
    <w:rsid w:val="00696D58"/>
    <w:rsid w:val="00696EB3"/>
    <w:rsid w:val="006A01C9"/>
    <w:rsid w:val="006A0E27"/>
    <w:rsid w:val="006A1CBA"/>
    <w:rsid w:val="006A36F1"/>
    <w:rsid w:val="006A38C9"/>
    <w:rsid w:val="006A4087"/>
    <w:rsid w:val="006A4132"/>
    <w:rsid w:val="006A4331"/>
    <w:rsid w:val="006A5E94"/>
    <w:rsid w:val="006A6313"/>
    <w:rsid w:val="006A6744"/>
    <w:rsid w:val="006A68AE"/>
    <w:rsid w:val="006A6938"/>
    <w:rsid w:val="006A6B8D"/>
    <w:rsid w:val="006A6BB2"/>
    <w:rsid w:val="006A7395"/>
    <w:rsid w:val="006A7C26"/>
    <w:rsid w:val="006A7C6F"/>
    <w:rsid w:val="006B0429"/>
    <w:rsid w:val="006B0E1F"/>
    <w:rsid w:val="006B104A"/>
    <w:rsid w:val="006B1A17"/>
    <w:rsid w:val="006B1B73"/>
    <w:rsid w:val="006B1F5E"/>
    <w:rsid w:val="006B24AC"/>
    <w:rsid w:val="006B2781"/>
    <w:rsid w:val="006B2836"/>
    <w:rsid w:val="006B2962"/>
    <w:rsid w:val="006B3270"/>
    <w:rsid w:val="006B36A9"/>
    <w:rsid w:val="006B4868"/>
    <w:rsid w:val="006B4DC8"/>
    <w:rsid w:val="006B508F"/>
    <w:rsid w:val="006B5BB6"/>
    <w:rsid w:val="006B6404"/>
    <w:rsid w:val="006B6B5F"/>
    <w:rsid w:val="006B6C22"/>
    <w:rsid w:val="006B6DCA"/>
    <w:rsid w:val="006B714D"/>
    <w:rsid w:val="006B7169"/>
    <w:rsid w:val="006B7BBA"/>
    <w:rsid w:val="006B7E94"/>
    <w:rsid w:val="006C03D6"/>
    <w:rsid w:val="006C0DAE"/>
    <w:rsid w:val="006C0EF9"/>
    <w:rsid w:val="006C17AF"/>
    <w:rsid w:val="006C1FE0"/>
    <w:rsid w:val="006C241D"/>
    <w:rsid w:val="006C25DE"/>
    <w:rsid w:val="006C333C"/>
    <w:rsid w:val="006C3C6C"/>
    <w:rsid w:val="006C3EB9"/>
    <w:rsid w:val="006C43E1"/>
    <w:rsid w:val="006C444C"/>
    <w:rsid w:val="006C4730"/>
    <w:rsid w:val="006C4A59"/>
    <w:rsid w:val="006C58AE"/>
    <w:rsid w:val="006C5BA6"/>
    <w:rsid w:val="006C5EB0"/>
    <w:rsid w:val="006C7A24"/>
    <w:rsid w:val="006C7BFB"/>
    <w:rsid w:val="006D030C"/>
    <w:rsid w:val="006D08A3"/>
    <w:rsid w:val="006D111F"/>
    <w:rsid w:val="006D12EE"/>
    <w:rsid w:val="006D236B"/>
    <w:rsid w:val="006D2DDB"/>
    <w:rsid w:val="006D309D"/>
    <w:rsid w:val="006D3257"/>
    <w:rsid w:val="006D3CC0"/>
    <w:rsid w:val="006D3DAB"/>
    <w:rsid w:val="006D4D01"/>
    <w:rsid w:val="006D57C1"/>
    <w:rsid w:val="006D6851"/>
    <w:rsid w:val="006D716E"/>
    <w:rsid w:val="006D750D"/>
    <w:rsid w:val="006E063A"/>
    <w:rsid w:val="006E085A"/>
    <w:rsid w:val="006E0EE8"/>
    <w:rsid w:val="006E2A0A"/>
    <w:rsid w:val="006E2B49"/>
    <w:rsid w:val="006E334B"/>
    <w:rsid w:val="006E3C33"/>
    <w:rsid w:val="006E44AE"/>
    <w:rsid w:val="006E4EDF"/>
    <w:rsid w:val="006E52E6"/>
    <w:rsid w:val="006E597D"/>
    <w:rsid w:val="006E5B54"/>
    <w:rsid w:val="006E5E4C"/>
    <w:rsid w:val="006E5F42"/>
    <w:rsid w:val="006E6587"/>
    <w:rsid w:val="006E6FA9"/>
    <w:rsid w:val="006E7068"/>
    <w:rsid w:val="006E73DF"/>
    <w:rsid w:val="006E79CF"/>
    <w:rsid w:val="006F0C01"/>
    <w:rsid w:val="006F14F2"/>
    <w:rsid w:val="006F1A01"/>
    <w:rsid w:val="006F1E5B"/>
    <w:rsid w:val="006F2210"/>
    <w:rsid w:val="006F2416"/>
    <w:rsid w:val="006F2697"/>
    <w:rsid w:val="006F30B8"/>
    <w:rsid w:val="006F3912"/>
    <w:rsid w:val="006F39A1"/>
    <w:rsid w:val="006F47E8"/>
    <w:rsid w:val="006F5420"/>
    <w:rsid w:val="006F584E"/>
    <w:rsid w:val="006F733E"/>
    <w:rsid w:val="007008A5"/>
    <w:rsid w:val="007008C1"/>
    <w:rsid w:val="00700EAF"/>
    <w:rsid w:val="007035D9"/>
    <w:rsid w:val="00703C80"/>
    <w:rsid w:val="00704DCF"/>
    <w:rsid w:val="00704DF0"/>
    <w:rsid w:val="00705162"/>
    <w:rsid w:val="00705539"/>
    <w:rsid w:val="00705FE1"/>
    <w:rsid w:val="00706775"/>
    <w:rsid w:val="00707747"/>
    <w:rsid w:val="00707AB4"/>
    <w:rsid w:val="00707CFA"/>
    <w:rsid w:val="00707DAB"/>
    <w:rsid w:val="00710416"/>
    <w:rsid w:val="00710F81"/>
    <w:rsid w:val="00711254"/>
    <w:rsid w:val="00711B5E"/>
    <w:rsid w:val="00711B8B"/>
    <w:rsid w:val="00713EB0"/>
    <w:rsid w:val="0071480F"/>
    <w:rsid w:val="00714A6D"/>
    <w:rsid w:val="0071564F"/>
    <w:rsid w:val="00715A2C"/>
    <w:rsid w:val="00717591"/>
    <w:rsid w:val="0072054C"/>
    <w:rsid w:val="007205DA"/>
    <w:rsid w:val="00721621"/>
    <w:rsid w:val="007218CE"/>
    <w:rsid w:val="00722355"/>
    <w:rsid w:val="00722DD9"/>
    <w:rsid w:val="007232A6"/>
    <w:rsid w:val="0072468F"/>
    <w:rsid w:val="00724A79"/>
    <w:rsid w:val="007257D7"/>
    <w:rsid w:val="007275AE"/>
    <w:rsid w:val="0072793E"/>
    <w:rsid w:val="00730B97"/>
    <w:rsid w:val="00731207"/>
    <w:rsid w:val="0073168B"/>
    <w:rsid w:val="007330E6"/>
    <w:rsid w:val="0073350A"/>
    <w:rsid w:val="00733720"/>
    <w:rsid w:val="00734215"/>
    <w:rsid w:val="007345D7"/>
    <w:rsid w:val="00734D80"/>
    <w:rsid w:val="00734F25"/>
    <w:rsid w:val="007365EF"/>
    <w:rsid w:val="00736E0C"/>
    <w:rsid w:val="0073744D"/>
    <w:rsid w:val="007374CA"/>
    <w:rsid w:val="007407AE"/>
    <w:rsid w:val="00740DBB"/>
    <w:rsid w:val="00740E71"/>
    <w:rsid w:val="00741F9A"/>
    <w:rsid w:val="007436BE"/>
    <w:rsid w:val="00743800"/>
    <w:rsid w:val="0074382E"/>
    <w:rsid w:val="007448E2"/>
    <w:rsid w:val="007453E1"/>
    <w:rsid w:val="00745FA8"/>
    <w:rsid w:val="007477EC"/>
    <w:rsid w:val="007503E1"/>
    <w:rsid w:val="00751197"/>
    <w:rsid w:val="00751F2E"/>
    <w:rsid w:val="007523ED"/>
    <w:rsid w:val="007537FF"/>
    <w:rsid w:val="00753D45"/>
    <w:rsid w:val="007556EB"/>
    <w:rsid w:val="00756AB8"/>
    <w:rsid w:val="00756BFB"/>
    <w:rsid w:val="007572C8"/>
    <w:rsid w:val="00757B37"/>
    <w:rsid w:val="00760718"/>
    <w:rsid w:val="00761CF1"/>
    <w:rsid w:val="00761DE9"/>
    <w:rsid w:val="0076200F"/>
    <w:rsid w:val="007623BF"/>
    <w:rsid w:val="0076240E"/>
    <w:rsid w:val="00762829"/>
    <w:rsid w:val="007634BA"/>
    <w:rsid w:val="00763E2F"/>
    <w:rsid w:val="00764372"/>
    <w:rsid w:val="00764D7D"/>
    <w:rsid w:val="00765D35"/>
    <w:rsid w:val="00766293"/>
    <w:rsid w:val="0076684A"/>
    <w:rsid w:val="007673AB"/>
    <w:rsid w:val="0076777B"/>
    <w:rsid w:val="00767CFA"/>
    <w:rsid w:val="0077019D"/>
    <w:rsid w:val="007703E9"/>
    <w:rsid w:val="00770847"/>
    <w:rsid w:val="007710E6"/>
    <w:rsid w:val="007712F1"/>
    <w:rsid w:val="0077162C"/>
    <w:rsid w:val="00771903"/>
    <w:rsid w:val="0077247E"/>
    <w:rsid w:val="00773209"/>
    <w:rsid w:val="00773341"/>
    <w:rsid w:val="0077385B"/>
    <w:rsid w:val="0077462A"/>
    <w:rsid w:val="007747A9"/>
    <w:rsid w:val="00775BE5"/>
    <w:rsid w:val="00775BE8"/>
    <w:rsid w:val="00775D81"/>
    <w:rsid w:val="00776015"/>
    <w:rsid w:val="0077616C"/>
    <w:rsid w:val="007769AA"/>
    <w:rsid w:val="00777C81"/>
    <w:rsid w:val="00780082"/>
    <w:rsid w:val="0078077F"/>
    <w:rsid w:val="00780A21"/>
    <w:rsid w:val="00780B3D"/>
    <w:rsid w:val="00780C5F"/>
    <w:rsid w:val="00780FBA"/>
    <w:rsid w:val="00782EF3"/>
    <w:rsid w:val="007834C3"/>
    <w:rsid w:val="00784713"/>
    <w:rsid w:val="00784CBB"/>
    <w:rsid w:val="007852AC"/>
    <w:rsid w:val="00785663"/>
    <w:rsid w:val="007857C7"/>
    <w:rsid w:val="007857CC"/>
    <w:rsid w:val="0078730F"/>
    <w:rsid w:val="00787540"/>
    <w:rsid w:val="00790781"/>
    <w:rsid w:val="00790F6B"/>
    <w:rsid w:val="0079167A"/>
    <w:rsid w:val="007917FF"/>
    <w:rsid w:val="00791C92"/>
    <w:rsid w:val="007939B7"/>
    <w:rsid w:val="00794BAB"/>
    <w:rsid w:val="0079567E"/>
    <w:rsid w:val="00796242"/>
    <w:rsid w:val="0079698A"/>
    <w:rsid w:val="007969A3"/>
    <w:rsid w:val="007969A8"/>
    <w:rsid w:val="00796DE4"/>
    <w:rsid w:val="00796E76"/>
    <w:rsid w:val="007970D7"/>
    <w:rsid w:val="00797D47"/>
    <w:rsid w:val="007A0A16"/>
    <w:rsid w:val="007A1646"/>
    <w:rsid w:val="007A1BBB"/>
    <w:rsid w:val="007A2003"/>
    <w:rsid w:val="007A2120"/>
    <w:rsid w:val="007A21FA"/>
    <w:rsid w:val="007A2304"/>
    <w:rsid w:val="007A2D73"/>
    <w:rsid w:val="007A2DB9"/>
    <w:rsid w:val="007A2E4A"/>
    <w:rsid w:val="007A3F7A"/>
    <w:rsid w:val="007A53B6"/>
    <w:rsid w:val="007A5EFA"/>
    <w:rsid w:val="007A60C1"/>
    <w:rsid w:val="007A6CBF"/>
    <w:rsid w:val="007A789F"/>
    <w:rsid w:val="007A7993"/>
    <w:rsid w:val="007A7BD2"/>
    <w:rsid w:val="007A7CB0"/>
    <w:rsid w:val="007B0701"/>
    <w:rsid w:val="007B09FC"/>
    <w:rsid w:val="007B1D43"/>
    <w:rsid w:val="007B20F4"/>
    <w:rsid w:val="007B2180"/>
    <w:rsid w:val="007B2A8E"/>
    <w:rsid w:val="007B2AEC"/>
    <w:rsid w:val="007B30F8"/>
    <w:rsid w:val="007B3866"/>
    <w:rsid w:val="007B497E"/>
    <w:rsid w:val="007B4E31"/>
    <w:rsid w:val="007B607F"/>
    <w:rsid w:val="007B70CD"/>
    <w:rsid w:val="007B7110"/>
    <w:rsid w:val="007C26F8"/>
    <w:rsid w:val="007C2835"/>
    <w:rsid w:val="007C2D0D"/>
    <w:rsid w:val="007C30BF"/>
    <w:rsid w:val="007C3BF0"/>
    <w:rsid w:val="007C49A2"/>
    <w:rsid w:val="007C5C84"/>
    <w:rsid w:val="007C67BE"/>
    <w:rsid w:val="007C6C18"/>
    <w:rsid w:val="007C7461"/>
    <w:rsid w:val="007D0D0B"/>
    <w:rsid w:val="007D2013"/>
    <w:rsid w:val="007D2AA8"/>
    <w:rsid w:val="007D3746"/>
    <w:rsid w:val="007D3F6A"/>
    <w:rsid w:val="007D53EE"/>
    <w:rsid w:val="007D62E9"/>
    <w:rsid w:val="007D6C05"/>
    <w:rsid w:val="007D6CAC"/>
    <w:rsid w:val="007D71D5"/>
    <w:rsid w:val="007D7E8B"/>
    <w:rsid w:val="007E059D"/>
    <w:rsid w:val="007E0D55"/>
    <w:rsid w:val="007E16B0"/>
    <w:rsid w:val="007E1B7E"/>
    <w:rsid w:val="007E3554"/>
    <w:rsid w:val="007E4EE9"/>
    <w:rsid w:val="007E5DD8"/>
    <w:rsid w:val="007E7CA5"/>
    <w:rsid w:val="007E7D40"/>
    <w:rsid w:val="007E7D72"/>
    <w:rsid w:val="007F00C9"/>
    <w:rsid w:val="007F114C"/>
    <w:rsid w:val="007F138F"/>
    <w:rsid w:val="007F30BD"/>
    <w:rsid w:val="007F342C"/>
    <w:rsid w:val="007F3634"/>
    <w:rsid w:val="007F379E"/>
    <w:rsid w:val="007F3DCA"/>
    <w:rsid w:val="007F3DDB"/>
    <w:rsid w:val="007F3E72"/>
    <w:rsid w:val="007F4E0F"/>
    <w:rsid w:val="007F539F"/>
    <w:rsid w:val="007F5AE9"/>
    <w:rsid w:val="007F5C03"/>
    <w:rsid w:val="007F645C"/>
    <w:rsid w:val="007F7D2D"/>
    <w:rsid w:val="0080060A"/>
    <w:rsid w:val="008008E6"/>
    <w:rsid w:val="00800C3F"/>
    <w:rsid w:val="0080247F"/>
    <w:rsid w:val="008040AF"/>
    <w:rsid w:val="00804CBD"/>
    <w:rsid w:val="008052A1"/>
    <w:rsid w:val="008059BA"/>
    <w:rsid w:val="00805E3A"/>
    <w:rsid w:val="00806043"/>
    <w:rsid w:val="00806088"/>
    <w:rsid w:val="00806268"/>
    <w:rsid w:val="00806EE2"/>
    <w:rsid w:val="00806F5B"/>
    <w:rsid w:val="00807F6D"/>
    <w:rsid w:val="008100D9"/>
    <w:rsid w:val="008109DB"/>
    <w:rsid w:val="00810DDC"/>
    <w:rsid w:val="008114D8"/>
    <w:rsid w:val="00811579"/>
    <w:rsid w:val="00811620"/>
    <w:rsid w:val="008125FD"/>
    <w:rsid w:val="00812924"/>
    <w:rsid w:val="00813343"/>
    <w:rsid w:val="00813380"/>
    <w:rsid w:val="008135C6"/>
    <w:rsid w:val="008141F6"/>
    <w:rsid w:val="00814383"/>
    <w:rsid w:val="00814BBA"/>
    <w:rsid w:val="00814CA0"/>
    <w:rsid w:val="00814ED1"/>
    <w:rsid w:val="008150DC"/>
    <w:rsid w:val="0081538E"/>
    <w:rsid w:val="00815A98"/>
    <w:rsid w:val="00815C16"/>
    <w:rsid w:val="008161B7"/>
    <w:rsid w:val="008209C7"/>
    <w:rsid w:val="008211C9"/>
    <w:rsid w:val="00821D70"/>
    <w:rsid w:val="0082290B"/>
    <w:rsid w:val="00822984"/>
    <w:rsid w:val="00822993"/>
    <w:rsid w:val="00823342"/>
    <w:rsid w:val="008238E7"/>
    <w:rsid w:val="008253E9"/>
    <w:rsid w:val="0082625F"/>
    <w:rsid w:val="0082698B"/>
    <w:rsid w:val="0083096A"/>
    <w:rsid w:val="0083131F"/>
    <w:rsid w:val="0083138C"/>
    <w:rsid w:val="00831658"/>
    <w:rsid w:val="008332F4"/>
    <w:rsid w:val="0083401A"/>
    <w:rsid w:val="008357E4"/>
    <w:rsid w:val="00837327"/>
    <w:rsid w:val="0084000E"/>
    <w:rsid w:val="008417B7"/>
    <w:rsid w:val="00841B72"/>
    <w:rsid w:val="00842C01"/>
    <w:rsid w:val="008430C2"/>
    <w:rsid w:val="008432F1"/>
    <w:rsid w:val="00843334"/>
    <w:rsid w:val="008438B3"/>
    <w:rsid w:val="00844320"/>
    <w:rsid w:val="008446BE"/>
    <w:rsid w:val="00844821"/>
    <w:rsid w:val="00844FA1"/>
    <w:rsid w:val="0084502D"/>
    <w:rsid w:val="008452F5"/>
    <w:rsid w:val="00845D81"/>
    <w:rsid w:val="00845E43"/>
    <w:rsid w:val="008469D6"/>
    <w:rsid w:val="00846AFE"/>
    <w:rsid w:val="00846CB1"/>
    <w:rsid w:val="008470FD"/>
    <w:rsid w:val="00847AF2"/>
    <w:rsid w:val="008509FD"/>
    <w:rsid w:val="00850BFB"/>
    <w:rsid w:val="008513CC"/>
    <w:rsid w:val="008516E2"/>
    <w:rsid w:val="00851BEB"/>
    <w:rsid w:val="00851D2D"/>
    <w:rsid w:val="00852EFF"/>
    <w:rsid w:val="00853CAC"/>
    <w:rsid w:val="00854F58"/>
    <w:rsid w:val="00855B04"/>
    <w:rsid w:val="00856219"/>
    <w:rsid w:val="008563D8"/>
    <w:rsid w:val="008571AD"/>
    <w:rsid w:val="008573EC"/>
    <w:rsid w:val="00857418"/>
    <w:rsid w:val="00860FD4"/>
    <w:rsid w:val="00861E41"/>
    <w:rsid w:val="0086235F"/>
    <w:rsid w:val="00862615"/>
    <w:rsid w:val="0086267F"/>
    <w:rsid w:val="00863DF6"/>
    <w:rsid w:val="00864588"/>
    <w:rsid w:val="00864854"/>
    <w:rsid w:val="008648C9"/>
    <w:rsid w:val="0086594F"/>
    <w:rsid w:val="008662A8"/>
    <w:rsid w:val="008667A5"/>
    <w:rsid w:val="00866B82"/>
    <w:rsid w:val="00866B8B"/>
    <w:rsid w:val="008702AB"/>
    <w:rsid w:val="0087071B"/>
    <w:rsid w:val="0087092E"/>
    <w:rsid w:val="00870E02"/>
    <w:rsid w:val="00871653"/>
    <w:rsid w:val="00872586"/>
    <w:rsid w:val="00872A84"/>
    <w:rsid w:val="00873648"/>
    <w:rsid w:val="00873C40"/>
    <w:rsid w:val="00874521"/>
    <w:rsid w:val="0087459B"/>
    <w:rsid w:val="00876579"/>
    <w:rsid w:val="008767F7"/>
    <w:rsid w:val="00877EC7"/>
    <w:rsid w:val="00880CBE"/>
    <w:rsid w:val="00881862"/>
    <w:rsid w:val="00882C50"/>
    <w:rsid w:val="0088339F"/>
    <w:rsid w:val="00883810"/>
    <w:rsid w:val="0088428A"/>
    <w:rsid w:val="00884290"/>
    <w:rsid w:val="00884A52"/>
    <w:rsid w:val="00884DF7"/>
    <w:rsid w:val="00885813"/>
    <w:rsid w:val="00885ED5"/>
    <w:rsid w:val="008862AB"/>
    <w:rsid w:val="00886B1F"/>
    <w:rsid w:val="00886C2C"/>
    <w:rsid w:val="00887F47"/>
    <w:rsid w:val="0089035B"/>
    <w:rsid w:val="00890B56"/>
    <w:rsid w:val="00891F4A"/>
    <w:rsid w:val="008921F1"/>
    <w:rsid w:val="00893CFB"/>
    <w:rsid w:val="00893D12"/>
    <w:rsid w:val="00894323"/>
    <w:rsid w:val="00895836"/>
    <w:rsid w:val="00895AAC"/>
    <w:rsid w:val="00897487"/>
    <w:rsid w:val="00897D8F"/>
    <w:rsid w:val="008A05B3"/>
    <w:rsid w:val="008A24DF"/>
    <w:rsid w:val="008A2626"/>
    <w:rsid w:val="008A29A2"/>
    <w:rsid w:val="008A2D56"/>
    <w:rsid w:val="008A2EB2"/>
    <w:rsid w:val="008A41F2"/>
    <w:rsid w:val="008A44BE"/>
    <w:rsid w:val="008A520B"/>
    <w:rsid w:val="008A5420"/>
    <w:rsid w:val="008A5FF5"/>
    <w:rsid w:val="008A6A42"/>
    <w:rsid w:val="008A6E61"/>
    <w:rsid w:val="008A7250"/>
    <w:rsid w:val="008A7741"/>
    <w:rsid w:val="008A7B8B"/>
    <w:rsid w:val="008A7D17"/>
    <w:rsid w:val="008A7F06"/>
    <w:rsid w:val="008B01AB"/>
    <w:rsid w:val="008B15DE"/>
    <w:rsid w:val="008B22EC"/>
    <w:rsid w:val="008B28C5"/>
    <w:rsid w:val="008B2C3E"/>
    <w:rsid w:val="008B303F"/>
    <w:rsid w:val="008B4C9E"/>
    <w:rsid w:val="008B4CDE"/>
    <w:rsid w:val="008B4D41"/>
    <w:rsid w:val="008B6600"/>
    <w:rsid w:val="008B6878"/>
    <w:rsid w:val="008C01EE"/>
    <w:rsid w:val="008C04CC"/>
    <w:rsid w:val="008C1975"/>
    <w:rsid w:val="008C1977"/>
    <w:rsid w:val="008C1B97"/>
    <w:rsid w:val="008C20C6"/>
    <w:rsid w:val="008C3759"/>
    <w:rsid w:val="008C426B"/>
    <w:rsid w:val="008C4DBC"/>
    <w:rsid w:val="008C5A63"/>
    <w:rsid w:val="008C5FAB"/>
    <w:rsid w:val="008C661D"/>
    <w:rsid w:val="008C6C45"/>
    <w:rsid w:val="008C747D"/>
    <w:rsid w:val="008C770C"/>
    <w:rsid w:val="008C777F"/>
    <w:rsid w:val="008C7B58"/>
    <w:rsid w:val="008C7E49"/>
    <w:rsid w:val="008C7F31"/>
    <w:rsid w:val="008D02D9"/>
    <w:rsid w:val="008D06C5"/>
    <w:rsid w:val="008D0B2B"/>
    <w:rsid w:val="008D1112"/>
    <w:rsid w:val="008D20AF"/>
    <w:rsid w:val="008D3DAD"/>
    <w:rsid w:val="008D3FA3"/>
    <w:rsid w:val="008D4134"/>
    <w:rsid w:val="008D4453"/>
    <w:rsid w:val="008D446B"/>
    <w:rsid w:val="008D5580"/>
    <w:rsid w:val="008D5C3E"/>
    <w:rsid w:val="008D60DE"/>
    <w:rsid w:val="008E0804"/>
    <w:rsid w:val="008E09AB"/>
    <w:rsid w:val="008E1AAD"/>
    <w:rsid w:val="008E231B"/>
    <w:rsid w:val="008E26AB"/>
    <w:rsid w:val="008E2DCA"/>
    <w:rsid w:val="008E2ECB"/>
    <w:rsid w:val="008E37C8"/>
    <w:rsid w:val="008E3CE4"/>
    <w:rsid w:val="008E4082"/>
    <w:rsid w:val="008E4ABE"/>
    <w:rsid w:val="008E5035"/>
    <w:rsid w:val="008E5224"/>
    <w:rsid w:val="008E56FC"/>
    <w:rsid w:val="008E5CA5"/>
    <w:rsid w:val="008E6BA0"/>
    <w:rsid w:val="008E7187"/>
    <w:rsid w:val="008E720D"/>
    <w:rsid w:val="008E7F1D"/>
    <w:rsid w:val="008F03F1"/>
    <w:rsid w:val="008F065A"/>
    <w:rsid w:val="008F08F1"/>
    <w:rsid w:val="008F08FB"/>
    <w:rsid w:val="008F0A3C"/>
    <w:rsid w:val="008F0B18"/>
    <w:rsid w:val="008F0D67"/>
    <w:rsid w:val="008F0E21"/>
    <w:rsid w:val="008F16DD"/>
    <w:rsid w:val="008F1CAD"/>
    <w:rsid w:val="008F2673"/>
    <w:rsid w:val="008F26B8"/>
    <w:rsid w:val="008F2882"/>
    <w:rsid w:val="008F2EF4"/>
    <w:rsid w:val="008F34B5"/>
    <w:rsid w:val="008F43D5"/>
    <w:rsid w:val="008F4701"/>
    <w:rsid w:val="008F5241"/>
    <w:rsid w:val="008F5250"/>
    <w:rsid w:val="008F5328"/>
    <w:rsid w:val="008F58F2"/>
    <w:rsid w:val="008F5F06"/>
    <w:rsid w:val="008F7648"/>
    <w:rsid w:val="00900349"/>
    <w:rsid w:val="009005A9"/>
    <w:rsid w:val="009007AF"/>
    <w:rsid w:val="009008AF"/>
    <w:rsid w:val="00900D77"/>
    <w:rsid w:val="00901758"/>
    <w:rsid w:val="0090178B"/>
    <w:rsid w:val="00901927"/>
    <w:rsid w:val="00901B24"/>
    <w:rsid w:val="00901C6A"/>
    <w:rsid w:val="0090218D"/>
    <w:rsid w:val="00902963"/>
    <w:rsid w:val="00902B4E"/>
    <w:rsid w:val="0090307C"/>
    <w:rsid w:val="009032CE"/>
    <w:rsid w:val="00903597"/>
    <w:rsid w:val="009036BE"/>
    <w:rsid w:val="009046F3"/>
    <w:rsid w:val="0090542C"/>
    <w:rsid w:val="009054F7"/>
    <w:rsid w:val="009059D3"/>
    <w:rsid w:val="00905F50"/>
    <w:rsid w:val="0090614F"/>
    <w:rsid w:val="00906C55"/>
    <w:rsid w:val="0090727A"/>
    <w:rsid w:val="00907926"/>
    <w:rsid w:val="00910AB2"/>
    <w:rsid w:val="00911570"/>
    <w:rsid w:val="00911EEA"/>
    <w:rsid w:val="009134CC"/>
    <w:rsid w:val="009137EF"/>
    <w:rsid w:val="009139D8"/>
    <w:rsid w:val="00913D4B"/>
    <w:rsid w:val="00914000"/>
    <w:rsid w:val="00914B23"/>
    <w:rsid w:val="0091566C"/>
    <w:rsid w:val="00915EBB"/>
    <w:rsid w:val="00916DA6"/>
    <w:rsid w:val="00917A7E"/>
    <w:rsid w:val="00921032"/>
    <w:rsid w:val="00921114"/>
    <w:rsid w:val="009216A2"/>
    <w:rsid w:val="009218DD"/>
    <w:rsid w:val="00921E35"/>
    <w:rsid w:val="009223EC"/>
    <w:rsid w:val="00923689"/>
    <w:rsid w:val="00923CCF"/>
    <w:rsid w:val="00924C13"/>
    <w:rsid w:val="009252C0"/>
    <w:rsid w:val="009306D5"/>
    <w:rsid w:val="00930808"/>
    <w:rsid w:val="00932F6D"/>
    <w:rsid w:val="00933B55"/>
    <w:rsid w:val="00933E72"/>
    <w:rsid w:val="00934E1D"/>
    <w:rsid w:val="00935BBF"/>
    <w:rsid w:val="00936708"/>
    <w:rsid w:val="00936EF6"/>
    <w:rsid w:val="00937DCF"/>
    <w:rsid w:val="009400CD"/>
    <w:rsid w:val="00940DE3"/>
    <w:rsid w:val="00942E65"/>
    <w:rsid w:val="009433EA"/>
    <w:rsid w:val="00943B93"/>
    <w:rsid w:val="00945ACF"/>
    <w:rsid w:val="00946C1F"/>
    <w:rsid w:val="009472DB"/>
    <w:rsid w:val="00947D32"/>
    <w:rsid w:val="00950B79"/>
    <w:rsid w:val="00951338"/>
    <w:rsid w:val="0095162B"/>
    <w:rsid w:val="00951797"/>
    <w:rsid w:val="00952AA6"/>
    <w:rsid w:val="0095443C"/>
    <w:rsid w:val="00955319"/>
    <w:rsid w:val="0095582D"/>
    <w:rsid w:val="00955E70"/>
    <w:rsid w:val="009564C5"/>
    <w:rsid w:val="0095661D"/>
    <w:rsid w:val="009566D7"/>
    <w:rsid w:val="00956BC6"/>
    <w:rsid w:val="0095756F"/>
    <w:rsid w:val="009577DF"/>
    <w:rsid w:val="00957FE9"/>
    <w:rsid w:val="009609D5"/>
    <w:rsid w:val="009611DF"/>
    <w:rsid w:val="00961960"/>
    <w:rsid w:val="009622A6"/>
    <w:rsid w:val="00962C6F"/>
    <w:rsid w:val="009630C5"/>
    <w:rsid w:val="009632F4"/>
    <w:rsid w:val="00963761"/>
    <w:rsid w:val="00964214"/>
    <w:rsid w:val="00964E11"/>
    <w:rsid w:val="00965285"/>
    <w:rsid w:val="009654D5"/>
    <w:rsid w:val="00966592"/>
    <w:rsid w:val="00966DB1"/>
    <w:rsid w:val="00966DCE"/>
    <w:rsid w:val="00966FF0"/>
    <w:rsid w:val="009675E7"/>
    <w:rsid w:val="009679EA"/>
    <w:rsid w:val="009679F0"/>
    <w:rsid w:val="00967D79"/>
    <w:rsid w:val="009702CD"/>
    <w:rsid w:val="00970785"/>
    <w:rsid w:val="00971170"/>
    <w:rsid w:val="00971924"/>
    <w:rsid w:val="00971AF1"/>
    <w:rsid w:val="0097399A"/>
    <w:rsid w:val="0097644C"/>
    <w:rsid w:val="009768B4"/>
    <w:rsid w:val="0097712D"/>
    <w:rsid w:val="00977459"/>
    <w:rsid w:val="00980BC3"/>
    <w:rsid w:val="00980D06"/>
    <w:rsid w:val="0098198E"/>
    <w:rsid w:val="00982044"/>
    <w:rsid w:val="00982474"/>
    <w:rsid w:val="00983C5A"/>
    <w:rsid w:val="0098437D"/>
    <w:rsid w:val="009843A0"/>
    <w:rsid w:val="009856CD"/>
    <w:rsid w:val="00985789"/>
    <w:rsid w:val="00985B35"/>
    <w:rsid w:val="00986099"/>
    <w:rsid w:val="00986114"/>
    <w:rsid w:val="00986794"/>
    <w:rsid w:val="009870D2"/>
    <w:rsid w:val="009872B4"/>
    <w:rsid w:val="00987354"/>
    <w:rsid w:val="009876F2"/>
    <w:rsid w:val="009878FA"/>
    <w:rsid w:val="00987C9E"/>
    <w:rsid w:val="00987CFD"/>
    <w:rsid w:val="0099005F"/>
    <w:rsid w:val="0099035C"/>
    <w:rsid w:val="009913EF"/>
    <w:rsid w:val="009914B2"/>
    <w:rsid w:val="0099222D"/>
    <w:rsid w:val="00992626"/>
    <w:rsid w:val="009933A9"/>
    <w:rsid w:val="00994315"/>
    <w:rsid w:val="00994520"/>
    <w:rsid w:val="00994821"/>
    <w:rsid w:val="00994D9D"/>
    <w:rsid w:val="00996575"/>
    <w:rsid w:val="009969DA"/>
    <w:rsid w:val="00996E1E"/>
    <w:rsid w:val="009A05DD"/>
    <w:rsid w:val="009A0E22"/>
    <w:rsid w:val="009A18B0"/>
    <w:rsid w:val="009A286C"/>
    <w:rsid w:val="009A2880"/>
    <w:rsid w:val="009A36ED"/>
    <w:rsid w:val="009A4718"/>
    <w:rsid w:val="009A503E"/>
    <w:rsid w:val="009A6D1D"/>
    <w:rsid w:val="009A799B"/>
    <w:rsid w:val="009A7DD9"/>
    <w:rsid w:val="009B0872"/>
    <w:rsid w:val="009B0DE5"/>
    <w:rsid w:val="009B1694"/>
    <w:rsid w:val="009B175F"/>
    <w:rsid w:val="009B19E5"/>
    <w:rsid w:val="009B1C40"/>
    <w:rsid w:val="009B1C84"/>
    <w:rsid w:val="009B3D81"/>
    <w:rsid w:val="009B45FD"/>
    <w:rsid w:val="009B462C"/>
    <w:rsid w:val="009B46A7"/>
    <w:rsid w:val="009B4EAC"/>
    <w:rsid w:val="009B52F3"/>
    <w:rsid w:val="009B5309"/>
    <w:rsid w:val="009B5B50"/>
    <w:rsid w:val="009B5BA4"/>
    <w:rsid w:val="009B667E"/>
    <w:rsid w:val="009B6EDE"/>
    <w:rsid w:val="009B70E8"/>
    <w:rsid w:val="009B7784"/>
    <w:rsid w:val="009B7949"/>
    <w:rsid w:val="009C0F98"/>
    <w:rsid w:val="009C110E"/>
    <w:rsid w:val="009C21D0"/>
    <w:rsid w:val="009C2683"/>
    <w:rsid w:val="009C26F1"/>
    <w:rsid w:val="009C3587"/>
    <w:rsid w:val="009C410D"/>
    <w:rsid w:val="009C4735"/>
    <w:rsid w:val="009C4FD5"/>
    <w:rsid w:val="009C57D9"/>
    <w:rsid w:val="009C5D1C"/>
    <w:rsid w:val="009C5F61"/>
    <w:rsid w:val="009C673B"/>
    <w:rsid w:val="009C6E83"/>
    <w:rsid w:val="009C7D66"/>
    <w:rsid w:val="009D0050"/>
    <w:rsid w:val="009D0197"/>
    <w:rsid w:val="009D0947"/>
    <w:rsid w:val="009D17E5"/>
    <w:rsid w:val="009D2619"/>
    <w:rsid w:val="009D27EE"/>
    <w:rsid w:val="009D285F"/>
    <w:rsid w:val="009D28CE"/>
    <w:rsid w:val="009D4719"/>
    <w:rsid w:val="009D50F8"/>
    <w:rsid w:val="009D5EC9"/>
    <w:rsid w:val="009D61D4"/>
    <w:rsid w:val="009D7A61"/>
    <w:rsid w:val="009E05FB"/>
    <w:rsid w:val="009E21E3"/>
    <w:rsid w:val="009E2263"/>
    <w:rsid w:val="009E3495"/>
    <w:rsid w:val="009E34FF"/>
    <w:rsid w:val="009E5DB7"/>
    <w:rsid w:val="009E6147"/>
    <w:rsid w:val="009E7649"/>
    <w:rsid w:val="009E7D40"/>
    <w:rsid w:val="009F002D"/>
    <w:rsid w:val="009F146C"/>
    <w:rsid w:val="009F18D4"/>
    <w:rsid w:val="009F204F"/>
    <w:rsid w:val="009F2446"/>
    <w:rsid w:val="009F2EFC"/>
    <w:rsid w:val="009F3B47"/>
    <w:rsid w:val="009F5452"/>
    <w:rsid w:val="009F6076"/>
    <w:rsid w:val="009F73EF"/>
    <w:rsid w:val="00A00536"/>
    <w:rsid w:val="00A00D54"/>
    <w:rsid w:val="00A01236"/>
    <w:rsid w:val="00A012B9"/>
    <w:rsid w:val="00A01695"/>
    <w:rsid w:val="00A0177B"/>
    <w:rsid w:val="00A0247B"/>
    <w:rsid w:val="00A024C9"/>
    <w:rsid w:val="00A033DF"/>
    <w:rsid w:val="00A04F44"/>
    <w:rsid w:val="00A05303"/>
    <w:rsid w:val="00A05D93"/>
    <w:rsid w:val="00A063AD"/>
    <w:rsid w:val="00A06472"/>
    <w:rsid w:val="00A06693"/>
    <w:rsid w:val="00A06ACD"/>
    <w:rsid w:val="00A072DA"/>
    <w:rsid w:val="00A076B1"/>
    <w:rsid w:val="00A079CC"/>
    <w:rsid w:val="00A1013A"/>
    <w:rsid w:val="00A10572"/>
    <w:rsid w:val="00A11841"/>
    <w:rsid w:val="00A1195F"/>
    <w:rsid w:val="00A12A67"/>
    <w:rsid w:val="00A12FA6"/>
    <w:rsid w:val="00A1322F"/>
    <w:rsid w:val="00A138E2"/>
    <w:rsid w:val="00A13A63"/>
    <w:rsid w:val="00A13E6F"/>
    <w:rsid w:val="00A143B0"/>
    <w:rsid w:val="00A1490B"/>
    <w:rsid w:val="00A14F92"/>
    <w:rsid w:val="00A1508F"/>
    <w:rsid w:val="00A1547F"/>
    <w:rsid w:val="00A154CC"/>
    <w:rsid w:val="00A164FA"/>
    <w:rsid w:val="00A16C2C"/>
    <w:rsid w:val="00A17613"/>
    <w:rsid w:val="00A17833"/>
    <w:rsid w:val="00A178C3"/>
    <w:rsid w:val="00A17BEC"/>
    <w:rsid w:val="00A17ECE"/>
    <w:rsid w:val="00A20053"/>
    <w:rsid w:val="00A20815"/>
    <w:rsid w:val="00A2290C"/>
    <w:rsid w:val="00A232E6"/>
    <w:rsid w:val="00A2362F"/>
    <w:rsid w:val="00A239E4"/>
    <w:rsid w:val="00A23A89"/>
    <w:rsid w:val="00A24DFA"/>
    <w:rsid w:val="00A2535C"/>
    <w:rsid w:val="00A2545A"/>
    <w:rsid w:val="00A2568B"/>
    <w:rsid w:val="00A25723"/>
    <w:rsid w:val="00A26118"/>
    <w:rsid w:val="00A26C18"/>
    <w:rsid w:val="00A27577"/>
    <w:rsid w:val="00A27847"/>
    <w:rsid w:val="00A3033A"/>
    <w:rsid w:val="00A31AD8"/>
    <w:rsid w:val="00A3305C"/>
    <w:rsid w:val="00A33540"/>
    <w:rsid w:val="00A33A65"/>
    <w:rsid w:val="00A342AA"/>
    <w:rsid w:val="00A34725"/>
    <w:rsid w:val="00A34E2D"/>
    <w:rsid w:val="00A351D6"/>
    <w:rsid w:val="00A35D58"/>
    <w:rsid w:val="00A369D2"/>
    <w:rsid w:val="00A37B8E"/>
    <w:rsid w:val="00A40533"/>
    <w:rsid w:val="00A4093F"/>
    <w:rsid w:val="00A40DD9"/>
    <w:rsid w:val="00A434C0"/>
    <w:rsid w:val="00A437FB"/>
    <w:rsid w:val="00A43C9C"/>
    <w:rsid w:val="00A43FEE"/>
    <w:rsid w:val="00A44048"/>
    <w:rsid w:val="00A44981"/>
    <w:rsid w:val="00A4709B"/>
    <w:rsid w:val="00A47847"/>
    <w:rsid w:val="00A502FB"/>
    <w:rsid w:val="00A5114B"/>
    <w:rsid w:val="00A513F6"/>
    <w:rsid w:val="00A52246"/>
    <w:rsid w:val="00A52BCD"/>
    <w:rsid w:val="00A537D8"/>
    <w:rsid w:val="00A548EF"/>
    <w:rsid w:val="00A56EE1"/>
    <w:rsid w:val="00A573A8"/>
    <w:rsid w:val="00A5781C"/>
    <w:rsid w:val="00A578EF"/>
    <w:rsid w:val="00A60F9C"/>
    <w:rsid w:val="00A60FE8"/>
    <w:rsid w:val="00A613FC"/>
    <w:rsid w:val="00A6155E"/>
    <w:rsid w:val="00A61FEE"/>
    <w:rsid w:val="00A6469D"/>
    <w:rsid w:val="00A659B6"/>
    <w:rsid w:val="00A65DE5"/>
    <w:rsid w:val="00A673B1"/>
    <w:rsid w:val="00A67493"/>
    <w:rsid w:val="00A71510"/>
    <w:rsid w:val="00A74497"/>
    <w:rsid w:val="00A75CCE"/>
    <w:rsid w:val="00A76397"/>
    <w:rsid w:val="00A76737"/>
    <w:rsid w:val="00A76970"/>
    <w:rsid w:val="00A77289"/>
    <w:rsid w:val="00A77D7C"/>
    <w:rsid w:val="00A77E11"/>
    <w:rsid w:val="00A77F0E"/>
    <w:rsid w:val="00A81170"/>
    <w:rsid w:val="00A81597"/>
    <w:rsid w:val="00A81C0E"/>
    <w:rsid w:val="00A81D91"/>
    <w:rsid w:val="00A820F8"/>
    <w:rsid w:val="00A822A0"/>
    <w:rsid w:val="00A831AC"/>
    <w:rsid w:val="00A83D8D"/>
    <w:rsid w:val="00A8431D"/>
    <w:rsid w:val="00A847A2"/>
    <w:rsid w:val="00A84E49"/>
    <w:rsid w:val="00A85150"/>
    <w:rsid w:val="00A85539"/>
    <w:rsid w:val="00A85563"/>
    <w:rsid w:val="00A86286"/>
    <w:rsid w:val="00A876AD"/>
    <w:rsid w:val="00A87DB7"/>
    <w:rsid w:val="00A87E5A"/>
    <w:rsid w:val="00A90377"/>
    <w:rsid w:val="00A9038F"/>
    <w:rsid w:val="00A906EB"/>
    <w:rsid w:val="00A90778"/>
    <w:rsid w:val="00A90951"/>
    <w:rsid w:val="00A92859"/>
    <w:rsid w:val="00A93AEA"/>
    <w:rsid w:val="00A93EB4"/>
    <w:rsid w:val="00A94DBE"/>
    <w:rsid w:val="00A9556E"/>
    <w:rsid w:val="00A9622F"/>
    <w:rsid w:val="00A979F6"/>
    <w:rsid w:val="00A97FEA"/>
    <w:rsid w:val="00AA001A"/>
    <w:rsid w:val="00AA0161"/>
    <w:rsid w:val="00AA0B83"/>
    <w:rsid w:val="00AA209E"/>
    <w:rsid w:val="00AA24B4"/>
    <w:rsid w:val="00AA2F05"/>
    <w:rsid w:val="00AA430A"/>
    <w:rsid w:val="00AA4BF5"/>
    <w:rsid w:val="00AA4D3D"/>
    <w:rsid w:val="00AA5151"/>
    <w:rsid w:val="00AA59F9"/>
    <w:rsid w:val="00AA5CF1"/>
    <w:rsid w:val="00AA6FBF"/>
    <w:rsid w:val="00AA71F7"/>
    <w:rsid w:val="00AB01E8"/>
    <w:rsid w:val="00AB2B6D"/>
    <w:rsid w:val="00AB347B"/>
    <w:rsid w:val="00AB41CF"/>
    <w:rsid w:val="00AB64BF"/>
    <w:rsid w:val="00AB6C64"/>
    <w:rsid w:val="00AB6EBD"/>
    <w:rsid w:val="00AB70FE"/>
    <w:rsid w:val="00AC0A4E"/>
    <w:rsid w:val="00AC32F5"/>
    <w:rsid w:val="00AC3C05"/>
    <w:rsid w:val="00AC3F6F"/>
    <w:rsid w:val="00AC4292"/>
    <w:rsid w:val="00AC4512"/>
    <w:rsid w:val="00AC4B15"/>
    <w:rsid w:val="00AC5031"/>
    <w:rsid w:val="00AC508A"/>
    <w:rsid w:val="00AC5B57"/>
    <w:rsid w:val="00AC5EB6"/>
    <w:rsid w:val="00AC65CA"/>
    <w:rsid w:val="00AC6920"/>
    <w:rsid w:val="00AC6F6E"/>
    <w:rsid w:val="00AC74E3"/>
    <w:rsid w:val="00AD0117"/>
    <w:rsid w:val="00AD0121"/>
    <w:rsid w:val="00AD0A41"/>
    <w:rsid w:val="00AD0D57"/>
    <w:rsid w:val="00AD0D6F"/>
    <w:rsid w:val="00AD0E8E"/>
    <w:rsid w:val="00AD1ED5"/>
    <w:rsid w:val="00AD2EE7"/>
    <w:rsid w:val="00AD3117"/>
    <w:rsid w:val="00AD3260"/>
    <w:rsid w:val="00AD38A8"/>
    <w:rsid w:val="00AD3F2F"/>
    <w:rsid w:val="00AD549A"/>
    <w:rsid w:val="00AD5A0A"/>
    <w:rsid w:val="00AD5EE2"/>
    <w:rsid w:val="00AD6180"/>
    <w:rsid w:val="00AD6547"/>
    <w:rsid w:val="00AD66DE"/>
    <w:rsid w:val="00AD6E47"/>
    <w:rsid w:val="00AD70DE"/>
    <w:rsid w:val="00AD7744"/>
    <w:rsid w:val="00AD787C"/>
    <w:rsid w:val="00AD7F2B"/>
    <w:rsid w:val="00AE090C"/>
    <w:rsid w:val="00AE16E3"/>
    <w:rsid w:val="00AE26F7"/>
    <w:rsid w:val="00AE2BD0"/>
    <w:rsid w:val="00AE3A93"/>
    <w:rsid w:val="00AE3DFE"/>
    <w:rsid w:val="00AE41F3"/>
    <w:rsid w:val="00AE43EA"/>
    <w:rsid w:val="00AE5128"/>
    <w:rsid w:val="00AE532C"/>
    <w:rsid w:val="00AE5F6D"/>
    <w:rsid w:val="00AE68CF"/>
    <w:rsid w:val="00AE72CA"/>
    <w:rsid w:val="00AF000D"/>
    <w:rsid w:val="00AF1299"/>
    <w:rsid w:val="00AF1A59"/>
    <w:rsid w:val="00AF1DC9"/>
    <w:rsid w:val="00AF1E06"/>
    <w:rsid w:val="00AF2E85"/>
    <w:rsid w:val="00AF34CB"/>
    <w:rsid w:val="00AF35BD"/>
    <w:rsid w:val="00AF3985"/>
    <w:rsid w:val="00AF4028"/>
    <w:rsid w:val="00AF4576"/>
    <w:rsid w:val="00AF499C"/>
    <w:rsid w:val="00AF52CB"/>
    <w:rsid w:val="00AF56BE"/>
    <w:rsid w:val="00AF62B7"/>
    <w:rsid w:val="00AF6C8F"/>
    <w:rsid w:val="00AF73CB"/>
    <w:rsid w:val="00AF7B69"/>
    <w:rsid w:val="00AF7E89"/>
    <w:rsid w:val="00B002A7"/>
    <w:rsid w:val="00B00A26"/>
    <w:rsid w:val="00B01076"/>
    <w:rsid w:val="00B018FF"/>
    <w:rsid w:val="00B0235B"/>
    <w:rsid w:val="00B03DF7"/>
    <w:rsid w:val="00B03FC0"/>
    <w:rsid w:val="00B0412F"/>
    <w:rsid w:val="00B043D4"/>
    <w:rsid w:val="00B05B1B"/>
    <w:rsid w:val="00B06702"/>
    <w:rsid w:val="00B068CA"/>
    <w:rsid w:val="00B071A0"/>
    <w:rsid w:val="00B1081F"/>
    <w:rsid w:val="00B10B3D"/>
    <w:rsid w:val="00B129C0"/>
    <w:rsid w:val="00B13357"/>
    <w:rsid w:val="00B13981"/>
    <w:rsid w:val="00B13BD8"/>
    <w:rsid w:val="00B148C0"/>
    <w:rsid w:val="00B150F2"/>
    <w:rsid w:val="00B15100"/>
    <w:rsid w:val="00B15259"/>
    <w:rsid w:val="00B16DAE"/>
    <w:rsid w:val="00B1711C"/>
    <w:rsid w:val="00B2075E"/>
    <w:rsid w:val="00B216A6"/>
    <w:rsid w:val="00B2229E"/>
    <w:rsid w:val="00B22914"/>
    <w:rsid w:val="00B22AB4"/>
    <w:rsid w:val="00B22F17"/>
    <w:rsid w:val="00B23863"/>
    <w:rsid w:val="00B23C7D"/>
    <w:rsid w:val="00B245B9"/>
    <w:rsid w:val="00B24850"/>
    <w:rsid w:val="00B25001"/>
    <w:rsid w:val="00B273AE"/>
    <w:rsid w:val="00B2745E"/>
    <w:rsid w:val="00B3066E"/>
    <w:rsid w:val="00B309E3"/>
    <w:rsid w:val="00B3179D"/>
    <w:rsid w:val="00B31931"/>
    <w:rsid w:val="00B33B38"/>
    <w:rsid w:val="00B35BBB"/>
    <w:rsid w:val="00B36213"/>
    <w:rsid w:val="00B36793"/>
    <w:rsid w:val="00B36ADC"/>
    <w:rsid w:val="00B36B2E"/>
    <w:rsid w:val="00B37558"/>
    <w:rsid w:val="00B40215"/>
    <w:rsid w:val="00B40E87"/>
    <w:rsid w:val="00B4128B"/>
    <w:rsid w:val="00B4131A"/>
    <w:rsid w:val="00B42088"/>
    <w:rsid w:val="00B426F8"/>
    <w:rsid w:val="00B43161"/>
    <w:rsid w:val="00B43455"/>
    <w:rsid w:val="00B43684"/>
    <w:rsid w:val="00B444C2"/>
    <w:rsid w:val="00B44D53"/>
    <w:rsid w:val="00B452DF"/>
    <w:rsid w:val="00B45D11"/>
    <w:rsid w:val="00B4611B"/>
    <w:rsid w:val="00B4705B"/>
    <w:rsid w:val="00B47112"/>
    <w:rsid w:val="00B47173"/>
    <w:rsid w:val="00B4735F"/>
    <w:rsid w:val="00B4777C"/>
    <w:rsid w:val="00B50595"/>
    <w:rsid w:val="00B50950"/>
    <w:rsid w:val="00B50B8A"/>
    <w:rsid w:val="00B52B0F"/>
    <w:rsid w:val="00B539BA"/>
    <w:rsid w:val="00B54206"/>
    <w:rsid w:val="00B5427E"/>
    <w:rsid w:val="00B555AF"/>
    <w:rsid w:val="00B56AE7"/>
    <w:rsid w:val="00B56BD3"/>
    <w:rsid w:val="00B56D86"/>
    <w:rsid w:val="00B60B9A"/>
    <w:rsid w:val="00B614AC"/>
    <w:rsid w:val="00B61791"/>
    <w:rsid w:val="00B627C6"/>
    <w:rsid w:val="00B6460B"/>
    <w:rsid w:val="00B64D52"/>
    <w:rsid w:val="00B6506C"/>
    <w:rsid w:val="00B667E8"/>
    <w:rsid w:val="00B66EFF"/>
    <w:rsid w:val="00B6786E"/>
    <w:rsid w:val="00B678C6"/>
    <w:rsid w:val="00B67E05"/>
    <w:rsid w:val="00B67E89"/>
    <w:rsid w:val="00B71126"/>
    <w:rsid w:val="00B71458"/>
    <w:rsid w:val="00B722CA"/>
    <w:rsid w:val="00B7246C"/>
    <w:rsid w:val="00B7384A"/>
    <w:rsid w:val="00B73DC7"/>
    <w:rsid w:val="00B74B00"/>
    <w:rsid w:val="00B75277"/>
    <w:rsid w:val="00B75278"/>
    <w:rsid w:val="00B75A80"/>
    <w:rsid w:val="00B75E5F"/>
    <w:rsid w:val="00B75E87"/>
    <w:rsid w:val="00B7631F"/>
    <w:rsid w:val="00B76355"/>
    <w:rsid w:val="00B7637A"/>
    <w:rsid w:val="00B77023"/>
    <w:rsid w:val="00B774F1"/>
    <w:rsid w:val="00B77856"/>
    <w:rsid w:val="00B77B13"/>
    <w:rsid w:val="00B77D89"/>
    <w:rsid w:val="00B804A5"/>
    <w:rsid w:val="00B80E03"/>
    <w:rsid w:val="00B8102D"/>
    <w:rsid w:val="00B81044"/>
    <w:rsid w:val="00B812A9"/>
    <w:rsid w:val="00B81439"/>
    <w:rsid w:val="00B816F9"/>
    <w:rsid w:val="00B824BB"/>
    <w:rsid w:val="00B82B08"/>
    <w:rsid w:val="00B83571"/>
    <w:rsid w:val="00B8378E"/>
    <w:rsid w:val="00B83C35"/>
    <w:rsid w:val="00B84755"/>
    <w:rsid w:val="00B84AAA"/>
    <w:rsid w:val="00B84E78"/>
    <w:rsid w:val="00B852C1"/>
    <w:rsid w:val="00B85DD4"/>
    <w:rsid w:val="00B87287"/>
    <w:rsid w:val="00B90D06"/>
    <w:rsid w:val="00B91334"/>
    <w:rsid w:val="00B91F2D"/>
    <w:rsid w:val="00B92598"/>
    <w:rsid w:val="00B926AE"/>
    <w:rsid w:val="00B93B70"/>
    <w:rsid w:val="00B93C7F"/>
    <w:rsid w:val="00B94075"/>
    <w:rsid w:val="00B94232"/>
    <w:rsid w:val="00B94A46"/>
    <w:rsid w:val="00B951F0"/>
    <w:rsid w:val="00B9538B"/>
    <w:rsid w:val="00B95476"/>
    <w:rsid w:val="00B956E6"/>
    <w:rsid w:val="00B95CAF"/>
    <w:rsid w:val="00B95DA7"/>
    <w:rsid w:val="00B966DE"/>
    <w:rsid w:val="00B967DA"/>
    <w:rsid w:val="00B96902"/>
    <w:rsid w:val="00B96E81"/>
    <w:rsid w:val="00B97170"/>
    <w:rsid w:val="00BA056B"/>
    <w:rsid w:val="00BA0992"/>
    <w:rsid w:val="00BA0A19"/>
    <w:rsid w:val="00BA20A9"/>
    <w:rsid w:val="00BA2738"/>
    <w:rsid w:val="00BA34BA"/>
    <w:rsid w:val="00BA42D5"/>
    <w:rsid w:val="00BA4D6D"/>
    <w:rsid w:val="00BA4ED2"/>
    <w:rsid w:val="00BA558C"/>
    <w:rsid w:val="00BA5EFC"/>
    <w:rsid w:val="00BA60C0"/>
    <w:rsid w:val="00BA7C85"/>
    <w:rsid w:val="00BB0882"/>
    <w:rsid w:val="00BB17F6"/>
    <w:rsid w:val="00BB1A14"/>
    <w:rsid w:val="00BB22F6"/>
    <w:rsid w:val="00BB500D"/>
    <w:rsid w:val="00BB5AE3"/>
    <w:rsid w:val="00BB630B"/>
    <w:rsid w:val="00BB7AA4"/>
    <w:rsid w:val="00BB7C10"/>
    <w:rsid w:val="00BC0177"/>
    <w:rsid w:val="00BC0294"/>
    <w:rsid w:val="00BC07D6"/>
    <w:rsid w:val="00BC284D"/>
    <w:rsid w:val="00BC29E6"/>
    <w:rsid w:val="00BC42D2"/>
    <w:rsid w:val="00BC4513"/>
    <w:rsid w:val="00BC5548"/>
    <w:rsid w:val="00BC6075"/>
    <w:rsid w:val="00BC6433"/>
    <w:rsid w:val="00BC66D5"/>
    <w:rsid w:val="00BC6BED"/>
    <w:rsid w:val="00BD0021"/>
    <w:rsid w:val="00BD0152"/>
    <w:rsid w:val="00BD03BE"/>
    <w:rsid w:val="00BD06DD"/>
    <w:rsid w:val="00BD10A7"/>
    <w:rsid w:val="00BD153E"/>
    <w:rsid w:val="00BD1773"/>
    <w:rsid w:val="00BD1BC9"/>
    <w:rsid w:val="00BD21CA"/>
    <w:rsid w:val="00BD29FB"/>
    <w:rsid w:val="00BD311D"/>
    <w:rsid w:val="00BD3A83"/>
    <w:rsid w:val="00BD41D4"/>
    <w:rsid w:val="00BD4AEC"/>
    <w:rsid w:val="00BD50F7"/>
    <w:rsid w:val="00BD5174"/>
    <w:rsid w:val="00BD5727"/>
    <w:rsid w:val="00BD60BC"/>
    <w:rsid w:val="00BD647B"/>
    <w:rsid w:val="00BD6C75"/>
    <w:rsid w:val="00BD755B"/>
    <w:rsid w:val="00BD7D03"/>
    <w:rsid w:val="00BE11EE"/>
    <w:rsid w:val="00BE1772"/>
    <w:rsid w:val="00BE25E9"/>
    <w:rsid w:val="00BE2657"/>
    <w:rsid w:val="00BE27B4"/>
    <w:rsid w:val="00BE2FC4"/>
    <w:rsid w:val="00BE35B2"/>
    <w:rsid w:val="00BE3767"/>
    <w:rsid w:val="00BE37C2"/>
    <w:rsid w:val="00BE4F69"/>
    <w:rsid w:val="00BE6209"/>
    <w:rsid w:val="00BE6327"/>
    <w:rsid w:val="00BE63D6"/>
    <w:rsid w:val="00BE6CF3"/>
    <w:rsid w:val="00BE6EF4"/>
    <w:rsid w:val="00BE7C33"/>
    <w:rsid w:val="00BE7FF1"/>
    <w:rsid w:val="00BF0281"/>
    <w:rsid w:val="00BF0ABF"/>
    <w:rsid w:val="00BF11FE"/>
    <w:rsid w:val="00BF1E53"/>
    <w:rsid w:val="00BF24BE"/>
    <w:rsid w:val="00BF2A70"/>
    <w:rsid w:val="00BF2D72"/>
    <w:rsid w:val="00BF300F"/>
    <w:rsid w:val="00BF3909"/>
    <w:rsid w:val="00BF456F"/>
    <w:rsid w:val="00BF5C09"/>
    <w:rsid w:val="00BF60D5"/>
    <w:rsid w:val="00BF65BD"/>
    <w:rsid w:val="00BF6BB8"/>
    <w:rsid w:val="00BF6FB6"/>
    <w:rsid w:val="00BF71EB"/>
    <w:rsid w:val="00BF71F7"/>
    <w:rsid w:val="00BF783D"/>
    <w:rsid w:val="00C00339"/>
    <w:rsid w:val="00C00C05"/>
    <w:rsid w:val="00C013BA"/>
    <w:rsid w:val="00C0189F"/>
    <w:rsid w:val="00C01CA1"/>
    <w:rsid w:val="00C025A4"/>
    <w:rsid w:val="00C02CAA"/>
    <w:rsid w:val="00C03B23"/>
    <w:rsid w:val="00C03B5D"/>
    <w:rsid w:val="00C03CB5"/>
    <w:rsid w:val="00C04A79"/>
    <w:rsid w:val="00C0555D"/>
    <w:rsid w:val="00C056B2"/>
    <w:rsid w:val="00C06456"/>
    <w:rsid w:val="00C066D9"/>
    <w:rsid w:val="00C068EA"/>
    <w:rsid w:val="00C06E61"/>
    <w:rsid w:val="00C07D40"/>
    <w:rsid w:val="00C07DFE"/>
    <w:rsid w:val="00C102B5"/>
    <w:rsid w:val="00C10CB4"/>
    <w:rsid w:val="00C1101C"/>
    <w:rsid w:val="00C111B3"/>
    <w:rsid w:val="00C11448"/>
    <w:rsid w:val="00C11455"/>
    <w:rsid w:val="00C11521"/>
    <w:rsid w:val="00C12092"/>
    <w:rsid w:val="00C138B6"/>
    <w:rsid w:val="00C149AC"/>
    <w:rsid w:val="00C15806"/>
    <w:rsid w:val="00C1592C"/>
    <w:rsid w:val="00C17898"/>
    <w:rsid w:val="00C17EAE"/>
    <w:rsid w:val="00C17FB3"/>
    <w:rsid w:val="00C208C2"/>
    <w:rsid w:val="00C20CB7"/>
    <w:rsid w:val="00C20D2D"/>
    <w:rsid w:val="00C220AF"/>
    <w:rsid w:val="00C22E55"/>
    <w:rsid w:val="00C233C7"/>
    <w:rsid w:val="00C23502"/>
    <w:rsid w:val="00C238F1"/>
    <w:rsid w:val="00C24D15"/>
    <w:rsid w:val="00C25EF2"/>
    <w:rsid w:val="00C26740"/>
    <w:rsid w:val="00C26CC2"/>
    <w:rsid w:val="00C300AB"/>
    <w:rsid w:val="00C306D8"/>
    <w:rsid w:val="00C30B8D"/>
    <w:rsid w:val="00C31641"/>
    <w:rsid w:val="00C31903"/>
    <w:rsid w:val="00C3197C"/>
    <w:rsid w:val="00C31F67"/>
    <w:rsid w:val="00C3244A"/>
    <w:rsid w:val="00C3351E"/>
    <w:rsid w:val="00C336ED"/>
    <w:rsid w:val="00C338F0"/>
    <w:rsid w:val="00C33AEC"/>
    <w:rsid w:val="00C34350"/>
    <w:rsid w:val="00C3500B"/>
    <w:rsid w:val="00C36AA4"/>
    <w:rsid w:val="00C37097"/>
    <w:rsid w:val="00C37DDF"/>
    <w:rsid w:val="00C40689"/>
    <w:rsid w:val="00C40C78"/>
    <w:rsid w:val="00C4136A"/>
    <w:rsid w:val="00C41723"/>
    <w:rsid w:val="00C4212F"/>
    <w:rsid w:val="00C4458A"/>
    <w:rsid w:val="00C44F17"/>
    <w:rsid w:val="00C44FDC"/>
    <w:rsid w:val="00C45B41"/>
    <w:rsid w:val="00C462A2"/>
    <w:rsid w:val="00C463AC"/>
    <w:rsid w:val="00C4640E"/>
    <w:rsid w:val="00C4644F"/>
    <w:rsid w:val="00C4653B"/>
    <w:rsid w:val="00C469EE"/>
    <w:rsid w:val="00C46B9D"/>
    <w:rsid w:val="00C47227"/>
    <w:rsid w:val="00C47260"/>
    <w:rsid w:val="00C515B5"/>
    <w:rsid w:val="00C5191F"/>
    <w:rsid w:val="00C52459"/>
    <w:rsid w:val="00C5299A"/>
    <w:rsid w:val="00C538BE"/>
    <w:rsid w:val="00C53CCC"/>
    <w:rsid w:val="00C53FED"/>
    <w:rsid w:val="00C5445F"/>
    <w:rsid w:val="00C545ED"/>
    <w:rsid w:val="00C54A7A"/>
    <w:rsid w:val="00C54FDA"/>
    <w:rsid w:val="00C553F9"/>
    <w:rsid w:val="00C562BE"/>
    <w:rsid w:val="00C56949"/>
    <w:rsid w:val="00C56A23"/>
    <w:rsid w:val="00C56CEC"/>
    <w:rsid w:val="00C57744"/>
    <w:rsid w:val="00C57AE0"/>
    <w:rsid w:val="00C60250"/>
    <w:rsid w:val="00C61459"/>
    <w:rsid w:val="00C624EC"/>
    <w:rsid w:val="00C63BDA"/>
    <w:rsid w:val="00C63D43"/>
    <w:rsid w:val="00C642EF"/>
    <w:rsid w:val="00C66526"/>
    <w:rsid w:val="00C66547"/>
    <w:rsid w:val="00C6687B"/>
    <w:rsid w:val="00C67546"/>
    <w:rsid w:val="00C7048A"/>
    <w:rsid w:val="00C70FBB"/>
    <w:rsid w:val="00C713F4"/>
    <w:rsid w:val="00C73253"/>
    <w:rsid w:val="00C73726"/>
    <w:rsid w:val="00C74EE4"/>
    <w:rsid w:val="00C7578C"/>
    <w:rsid w:val="00C76357"/>
    <w:rsid w:val="00C80C56"/>
    <w:rsid w:val="00C80DE0"/>
    <w:rsid w:val="00C82EA0"/>
    <w:rsid w:val="00C82FA4"/>
    <w:rsid w:val="00C82FBC"/>
    <w:rsid w:val="00C83402"/>
    <w:rsid w:val="00C834C1"/>
    <w:rsid w:val="00C83529"/>
    <w:rsid w:val="00C83E0B"/>
    <w:rsid w:val="00C841BB"/>
    <w:rsid w:val="00C84E7D"/>
    <w:rsid w:val="00C8525A"/>
    <w:rsid w:val="00C85494"/>
    <w:rsid w:val="00C85713"/>
    <w:rsid w:val="00C86438"/>
    <w:rsid w:val="00C867A0"/>
    <w:rsid w:val="00C86BF6"/>
    <w:rsid w:val="00C86C7D"/>
    <w:rsid w:val="00C907FF"/>
    <w:rsid w:val="00C912E7"/>
    <w:rsid w:val="00C917CC"/>
    <w:rsid w:val="00C9273D"/>
    <w:rsid w:val="00C944B8"/>
    <w:rsid w:val="00C9478C"/>
    <w:rsid w:val="00C947EC"/>
    <w:rsid w:val="00C94D25"/>
    <w:rsid w:val="00C95DAB"/>
    <w:rsid w:val="00C9624F"/>
    <w:rsid w:val="00C96356"/>
    <w:rsid w:val="00C9655B"/>
    <w:rsid w:val="00C96767"/>
    <w:rsid w:val="00C96796"/>
    <w:rsid w:val="00C968A3"/>
    <w:rsid w:val="00CA0546"/>
    <w:rsid w:val="00CA37E4"/>
    <w:rsid w:val="00CA3876"/>
    <w:rsid w:val="00CA4199"/>
    <w:rsid w:val="00CA48F8"/>
    <w:rsid w:val="00CA52B3"/>
    <w:rsid w:val="00CA5F36"/>
    <w:rsid w:val="00CA60CD"/>
    <w:rsid w:val="00CA62E5"/>
    <w:rsid w:val="00CA6BC5"/>
    <w:rsid w:val="00CA6DE2"/>
    <w:rsid w:val="00CA72BF"/>
    <w:rsid w:val="00CA79CE"/>
    <w:rsid w:val="00CB002B"/>
    <w:rsid w:val="00CB0815"/>
    <w:rsid w:val="00CB177B"/>
    <w:rsid w:val="00CB2B86"/>
    <w:rsid w:val="00CB2F7C"/>
    <w:rsid w:val="00CB33C0"/>
    <w:rsid w:val="00CB3896"/>
    <w:rsid w:val="00CB3B87"/>
    <w:rsid w:val="00CB40FE"/>
    <w:rsid w:val="00CB4451"/>
    <w:rsid w:val="00CB5B3F"/>
    <w:rsid w:val="00CB6263"/>
    <w:rsid w:val="00CB6472"/>
    <w:rsid w:val="00CB7734"/>
    <w:rsid w:val="00CC029E"/>
    <w:rsid w:val="00CC1A57"/>
    <w:rsid w:val="00CC28A5"/>
    <w:rsid w:val="00CC2ADA"/>
    <w:rsid w:val="00CC4DEB"/>
    <w:rsid w:val="00CC4FF9"/>
    <w:rsid w:val="00CC5D8D"/>
    <w:rsid w:val="00CC60A0"/>
    <w:rsid w:val="00CC6714"/>
    <w:rsid w:val="00CC6855"/>
    <w:rsid w:val="00CC6AF7"/>
    <w:rsid w:val="00CC6B38"/>
    <w:rsid w:val="00CC6FF2"/>
    <w:rsid w:val="00CC7129"/>
    <w:rsid w:val="00CC73EE"/>
    <w:rsid w:val="00CC7D6C"/>
    <w:rsid w:val="00CD1328"/>
    <w:rsid w:val="00CD1B85"/>
    <w:rsid w:val="00CD60E6"/>
    <w:rsid w:val="00CD6620"/>
    <w:rsid w:val="00CD6D22"/>
    <w:rsid w:val="00CD72B9"/>
    <w:rsid w:val="00CD7571"/>
    <w:rsid w:val="00CE0716"/>
    <w:rsid w:val="00CE1573"/>
    <w:rsid w:val="00CE1DDF"/>
    <w:rsid w:val="00CE3083"/>
    <w:rsid w:val="00CE4368"/>
    <w:rsid w:val="00CE4A39"/>
    <w:rsid w:val="00CE578A"/>
    <w:rsid w:val="00CE60CD"/>
    <w:rsid w:val="00CE68FA"/>
    <w:rsid w:val="00CE79F6"/>
    <w:rsid w:val="00CF001E"/>
    <w:rsid w:val="00CF0442"/>
    <w:rsid w:val="00CF0C89"/>
    <w:rsid w:val="00CF130A"/>
    <w:rsid w:val="00CF17C2"/>
    <w:rsid w:val="00CF1DB5"/>
    <w:rsid w:val="00CF244D"/>
    <w:rsid w:val="00CF32D7"/>
    <w:rsid w:val="00CF3512"/>
    <w:rsid w:val="00CF532C"/>
    <w:rsid w:val="00CF58BB"/>
    <w:rsid w:val="00CF5C46"/>
    <w:rsid w:val="00CF6696"/>
    <w:rsid w:val="00CF677B"/>
    <w:rsid w:val="00CF6D8D"/>
    <w:rsid w:val="00CF71E0"/>
    <w:rsid w:val="00CF7341"/>
    <w:rsid w:val="00D00317"/>
    <w:rsid w:val="00D01286"/>
    <w:rsid w:val="00D01C31"/>
    <w:rsid w:val="00D021B0"/>
    <w:rsid w:val="00D02797"/>
    <w:rsid w:val="00D029CB"/>
    <w:rsid w:val="00D03CD7"/>
    <w:rsid w:val="00D04109"/>
    <w:rsid w:val="00D04384"/>
    <w:rsid w:val="00D04630"/>
    <w:rsid w:val="00D051DC"/>
    <w:rsid w:val="00D05628"/>
    <w:rsid w:val="00D05763"/>
    <w:rsid w:val="00D05EF7"/>
    <w:rsid w:val="00D06C27"/>
    <w:rsid w:val="00D06CBE"/>
    <w:rsid w:val="00D06CCF"/>
    <w:rsid w:val="00D06D56"/>
    <w:rsid w:val="00D070EA"/>
    <w:rsid w:val="00D0794B"/>
    <w:rsid w:val="00D10F9C"/>
    <w:rsid w:val="00D1117F"/>
    <w:rsid w:val="00D11AF9"/>
    <w:rsid w:val="00D11CA0"/>
    <w:rsid w:val="00D11ED8"/>
    <w:rsid w:val="00D138EA"/>
    <w:rsid w:val="00D13B56"/>
    <w:rsid w:val="00D1455D"/>
    <w:rsid w:val="00D146B1"/>
    <w:rsid w:val="00D14E46"/>
    <w:rsid w:val="00D162EB"/>
    <w:rsid w:val="00D16327"/>
    <w:rsid w:val="00D16F51"/>
    <w:rsid w:val="00D173E0"/>
    <w:rsid w:val="00D20B73"/>
    <w:rsid w:val="00D21193"/>
    <w:rsid w:val="00D2197F"/>
    <w:rsid w:val="00D21A8F"/>
    <w:rsid w:val="00D22790"/>
    <w:rsid w:val="00D23778"/>
    <w:rsid w:val="00D23B76"/>
    <w:rsid w:val="00D2444A"/>
    <w:rsid w:val="00D24A9D"/>
    <w:rsid w:val="00D24F5F"/>
    <w:rsid w:val="00D25BE3"/>
    <w:rsid w:val="00D26D24"/>
    <w:rsid w:val="00D273CB"/>
    <w:rsid w:val="00D2758F"/>
    <w:rsid w:val="00D27EF5"/>
    <w:rsid w:val="00D3058F"/>
    <w:rsid w:val="00D30B44"/>
    <w:rsid w:val="00D315FA"/>
    <w:rsid w:val="00D3170A"/>
    <w:rsid w:val="00D319B9"/>
    <w:rsid w:val="00D31EC2"/>
    <w:rsid w:val="00D3248B"/>
    <w:rsid w:val="00D325F3"/>
    <w:rsid w:val="00D3335C"/>
    <w:rsid w:val="00D3347B"/>
    <w:rsid w:val="00D33701"/>
    <w:rsid w:val="00D340B1"/>
    <w:rsid w:val="00D34789"/>
    <w:rsid w:val="00D35D0B"/>
    <w:rsid w:val="00D35E6E"/>
    <w:rsid w:val="00D36194"/>
    <w:rsid w:val="00D40325"/>
    <w:rsid w:val="00D40F38"/>
    <w:rsid w:val="00D410F2"/>
    <w:rsid w:val="00D411C1"/>
    <w:rsid w:val="00D411E9"/>
    <w:rsid w:val="00D41440"/>
    <w:rsid w:val="00D43800"/>
    <w:rsid w:val="00D438C6"/>
    <w:rsid w:val="00D439F8"/>
    <w:rsid w:val="00D441D9"/>
    <w:rsid w:val="00D445E7"/>
    <w:rsid w:val="00D45376"/>
    <w:rsid w:val="00D45939"/>
    <w:rsid w:val="00D46A71"/>
    <w:rsid w:val="00D47571"/>
    <w:rsid w:val="00D47CB4"/>
    <w:rsid w:val="00D50032"/>
    <w:rsid w:val="00D500AA"/>
    <w:rsid w:val="00D50EEC"/>
    <w:rsid w:val="00D513F3"/>
    <w:rsid w:val="00D5281A"/>
    <w:rsid w:val="00D52CF8"/>
    <w:rsid w:val="00D53479"/>
    <w:rsid w:val="00D54225"/>
    <w:rsid w:val="00D5433C"/>
    <w:rsid w:val="00D56BB6"/>
    <w:rsid w:val="00D56CAB"/>
    <w:rsid w:val="00D574DC"/>
    <w:rsid w:val="00D57639"/>
    <w:rsid w:val="00D57D35"/>
    <w:rsid w:val="00D57E66"/>
    <w:rsid w:val="00D6271F"/>
    <w:rsid w:val="00D62DB7"/>
    <w:rsid w:val="00D6434D"/>
    <w:rsid w:val="00D64AB9"/>
    <w:rsid w:val="00D650C2"/>
    <w:rsid w:val="00D665AE"/>
    <w:rsid w:val="00D66AF9"/>
    <w:rsid w:val="00D66BCD"/>
    <w:rsid w:val="00D66C62"/>
    <w:rsid w:val="00D6767D"/>
    <w:rsid w:val="00D70534"/>
    <w:rsid w:val="00D70C61"/>
    <w:rsid w:val="00D71719"/>
    <w:rsid w:val="00D73B04"/>
    <w:rsid w:val="00D73EEF"/>
    <w:rsid w:val="00D7624D"/>
    <w:rsid w:val="00D76920"/>
    <w:rsid w:val="00D76BBA"/>
    <w:rsid w:val="00D76CF6"/>
    <w:rsid w:val="00D7724C"/>
    <w:rsid w:val="00D8055F"/>
    <w:rsid w:val="00D820F2"/>
    <w:rsid w:val="00D8271A"/>
    <w:rsid w:val="00D82E84"/>
    <w:rsid w:val="00D82F5D"/>
    <w:rsid w:val="00D83148"/>
    <w:rsid w:val="00D83AAE"/>
    <w:rsid w:val="00D85456"/>
    <w:rsid w:val="00D8613C"/>
    <w:rsid w:val="00D865FC"/>
    <w:rsid w:val="00D86821"/>
    <w:rsid w:val="00D86849"/>
    <w:rsid w:val="00D86BA3"/>
    <w:rsid w:val="00D870DD"/>
    <w:rsid w:val="00D87190"/>
    <w:rsid w:val="00D87226"/>
    <w:rsid w:val="00D87745"/>
    <w:rsid w:val="00D87A14"/>
    <w:rsid w:val="00D905A5"/>
    <w:rsid w:val="00D907B1"/>
    <w:rsid w:val="00D91017"/>
    <w:rsid w:val="00D9166F"/>
    <w:rsid w:val="00D919FE"/>
    <w:rsid w:val="00D91A33"/>
    <w:rsid w:val="00D9238A"/>
    <w:rsid w:val="00D92B5B"/>
    <w:rsid w:val="00D92E2F"/>
    <w:rsid w:val="00D93E99"/>
    <w:rsid w:val="00D94F10"/>
    <w:rsid w:val="00D95BE3"/>
    <w:rsid w:val="00D960EB"/>
    <w:rsid w:val="00D966E0"/>
    <w:rsid w:val="00D969F5"/>
    <w:rsid w:val="00D97334"/>
    <w:rsid w:val="00D9736F"/>
    <w:rsid w:val="00D97B2E"/>
    <w:rsid w:val="00DA026F"/>
    <w:rsid w:val="00DA02D0"/>
    <w:rsid w:val="00DA08B1"/>
    <w:rsid w:val="00DA0FD2"/>
    <w:rsid w:val="00DA2C6B"/>
    <w:rsid w:val="00DA3C5C"/>
    <w:rsid w:val="00DA46F6"/>
    <w:rsid w:val="00DA550C"/>
    <w:rsid w:val="00DA6053"/>
    <w:rsid w:val="00DA6208"/>
    <w:rsid w:val="00DA74C3"/>
    <w:rsid w:val="00DA75C5"/>
    <w:rsid w:val="00DA7A99"/>
    <w:rsid w:val="00DB02C7"/>
    <w:rsid w:val="00DB0782"/>
    <w:rsid w:val="00DB0B2D"/>
    <w:rsid w:val="00DB253F"/>
    <w:rsid w:val="00DB2F29"/>
    <w:rsid w:val="00DB3575"/>
    <w:rsid w:val="00DB3A3B"/>
    <w:rsid w:val="00DB407D"/>
    <w:rsid w:val="00DB4787"/>
    <w:rsid w:val="00DB498A"/>
    <w:rsid w:val="00DB4D5B"/>
    <w:rsid w:val="00DB50F7"/>
    <w:rsid w:val="00DB5207"/>
    <w:rsid w:val="00DB5878"/>
    <w:rsid w:val="00DB5CA4"/>
    <w:rsid w:val="00DB5E81"/>
    <w:rsid w:val="00DB641F"/>
    <w:rsid w:val="00DB67F6"/>
    <w:rsid w:val="00DB7554"/>
    <w:rsid w:val="00DB7FAD"/>
    <w:rsid w:val="00DC0AE5"/>
    <w:rsid w:val="00DC158E"/>
    <w:rsid w:val="00DC162A"/>
    <w:rsid w:val="00DC18C5"/>
    <w:rsid w:val="00DC20C7"/>
    <w:rsid w:val="00DC236C"/>
    <w:rsid w:val="00DC24AE"/>
    <w:rsid w:val="00DC25A9"/>
    <w:rsid w:val="00DC2AA6"/>
    <w:rsid w:val="00DC3704"/>
    <w:rsid w:val="00DC38F8"/>
    <w:rsid w:val="00DC65A4"/>
    <w:rsid w:val="00DC7623"/>
    <w:rsid w:val="00DC776E"/>
    <w:rsid w:val="00DD0343"/>
    <w:rsid w:val="00DD04D5"/>
    <w:rsid w:val="00DD06CC"/>
    <w:rsid w:val="00DD0E06"/>
    <w:rsid w:val="00DD1225"/>
    <w:rsid w:val="00DD151F"/>
    <w:rsid w:val="00DD282A"/>
    <w:rsid w:val="00DD4610"/>
    <w:rsid w:val="00DD4C58"/>
    <w:rsid w:val="00DD50EF"/>
    <w:rsid w:val="00DD56E5"/>
    <w:rsid w:val="00DD596F"/>
    <w:rsid w:val="00DD5B66"/>
    <w:rsid w:val="00DD615B"/>
    <w:rsid w:val="00DD7A3C"/>
    <w:rsid w:val="00DE037A"/>
    <w:rsid w:val="00DE13AA"/>
    <w:rsid w:val="00DE1883"/>
    <w:rsid w:val="00DE295D"/>
    <w:rsid w:val="00DE2A67"/>
    <w:rsid w:val="00DE2C15"/>
    <w:rsid w:val="00DE36F1"/>
    <w:rsid w:val="00DE48ED"/>
    <w:rsid w:val="00DE5466"/>
    <w:rsid w:val="00DE6E6A"/>
    <w:rsid w:val="00DF0C47"/>
    <w:rsid w:val="00DF0CB1"/>
    <w:rsid w:val="00DF0D04"/>
    <w:rsid w:val="00DF0F7B"/>
    <w:rsid w:val="00DF1410"/>
    <w:rsid w:val="00DF160B"/>
    <w:rsid w:val="00DF1FB2"/>
    <w:rsid w:val="00DF217C"/>
    <w:rsid w:val="00DF2A05"/>
    <w:rsid w:val="00DF2AAD"/>
    <w:rsid w:val="00DF2EB1"/>
    <w:rsid w:val="00DF300C"/>
    <w:rsid w:val="00DF33C6"/>
    <w:rsid w:val="00DF356A"/>
    <w:rsid w:val="00DF497E"/>
    <w:rsid w:val="00DF6F6E"/>
    <w:rsid w:val="00DF7D18"/>
    <w:rsid w:val="00E0042D"/>
    <w:rsid w:val="00E00BDC"/>
    <w:rsid w:val="00E01427"/>
    <w:rsid w:val="00E025CE"/>
    <w:rsid w:val="00E03FCC"/>
    <w:rsid w:val="00E04A37"/>
    <w:rsid w:val="00E06346"/>
    <w:rsid w:val="00E06773"/>
    <w:rsid w:val="00E06A06"/>
    <w:rsid w:val="00E06F66"/>
    <w:rsid w:val="00E102BE"/>
    <w:rsid w:val="00E106C6"/>
    <w:rsid w:val="00E108C7"/>
    <w:rsid w:val="00E1160A"/>
    <w:rsid w:val="00E1168F"/>
    <w:rsid w:val="00E13EFA"/>
    <w:rsid w:val="00E1434E"/>
    <w:rsid w:val="00E144FC"/>
    <w:rsid w:val="00E15602"/>
    <w:rsid w:val="00E15877"/>
    <w:rsid w:val="00E1589E"/>
    <w:rsid w:val="00E16245"/>
    <w:rsid w:val="00E1647F"/>
    <w:rsid w:val="00E1666E"/>
    <w:rsid w:val="00E17301"/>
    <w:rsid w:val="00E174F3"/>
    <w:rsid w:val="00E17B25"/>
    <w:rsid w:val="00E206A7"/>
    <w:rsid w:val="00E2178D"/>
    <w:rsid w:val="00E22BCA"/>
    <w:rsid w:val="00E23B0D"/>
    <w:rsid w:val="00E25469"/>
    <w:rsid w:val="00E263D8"/>
    <w:rsid w:val="00E2701F"/>
    <w:rsid w:val="00E270CB"/>
    <w:rsid w:val="00E27B6F"/>
    <w:rsid w:val="00E30753"/>
    <w:rsid w:val="00E309D9"/>
    <w:rsid w:val="00E314D9"/>
    <w:rsid w:val="00E319D6"/>
    <w:rsid w:val="00E32CE5"/>
    <w:rsid w:val="00E32D3A"/>
    <w:rsid w:val="00E33983"/>
    <w:rsid w:val="00E33B12"/>
    <w:rsid w:val="00E3488E"/>
    <w:rsid w:val="00E35166"/>
    <w:rsid w:val="00E3530C"/>
    <w:rsid w:val="00E357BF"/>
    <w:rsid w:val="00E360FC"/>
    <w:rsid w:val="00E3674C"/>
    <w:rsid w:val="00E37FF7"/>
    <w:rsid w:val="00E4031F"/>
    <w:rsid w:val="00E40572"/>
    <w:rsid w:val="00E41438"/>
    <w:rsid w:val="00E41C4B"/>
    <w:rsid w:val="00E4288C"/>
    <w:rsid w:val="00E42BC9"/>
    <w:rsid w:val="00E42D18"/>
    <w:rsid w:val="00E42F05"/>
    <w:rsid w:val="00E440C7"/>
    <w:rsid w:val="00E44DD1"/>
    <w:rsid w:val="00E45305"/>
    <w:rsid w:val="00E45A30"/>
    <w:rsid w:val="00E45D67"/>
    <w:rsid w:val="00E45F9B"/>
    <w:rsid w:val="00E46483"/>
    <w:rsid w:val="00E46852"/>
    <w:rsid w:val="00E46D9F"/>
    <w:rsid w:val="00E46F77"/>
    <w:rsid w:val="00E47845"/>
    <w:rsid w:val="00E505AD"/>
    <w:rsid w:val="00E505FE"/>
    <w:rsid w:val="00E506DF"/>
    <w:rsid w:val="00E50CF6"/>
    <w:rsid w:val="00E50DE7"/>
    <w:rsid w:val="00E510C5"/>
    <w:rsid w:val="00E51205"/>
    <w:rsid w:val="00E51E26"/>
    <w:rsid w:val="00E52182"/>
    <w:rsid w:val="00E5309F"/>
    <w:rsid w:val="00E53547"/>
    <w:rsid w:val="00E55BAC"/>
    <w:rsid w:val="00E56D30"/>
    <w:rsid w:val="00E577A2"/>
    <w:rsid w:val="00E60770"/>
    <w:rsid w:val="00E608BC"/>
    <w:rsid w:val="00E60C82"/>
    <w:rsid w:val="00E61057"/>
    <w:rsid w:val="00E6112C"/>
    <w:rsid w:val="00E61909"/>
    <w:rsid w:val="00E62073"/>
    <w:rsid w:val="00E6225C"/>
    <w:rsid w:val="00E62386"/>
    <w:rsid w:val="00E63281"/>
    <w:rsid w:val="00E634A4"/>
    <w:rsid w:val="00E64458"/>
    <w:rsid w:val="00E650E9"/>
    <w:rsid w:val="00E65A55"/>
    <w:rsid w:val="00E65F98"/>
    <w:rsid w:val="00E66D07"/>
    <w:rsid w:val="00E6724D"/>
    <w:rsid w:val="00E7027F"/>
    <w:rsid w:val="00E710E1"/>
    <w:rsid w:val="00E71528"/>
    <w:rsid w:val="00E717D4"/>
    <w:rsid w:val="00E718F9"/>
    <w:rsid w:val="00E72BA1"/>
    <w:rsid w:val="00E73326"/>
    <w:rsid w:val="00E7360B"/>
    <w:rsid w:val="00E7395E"/>
    <w:rsid w:val="00E73E52"/>
    <w:rsid w:val="00E73EAB"/>
    <w:rsid w:val="00E73F95"/>
    <w:rsid w:val="00E74FDB"/>
    <w:rsid w:val="00E753C9"/>
    <w:rsid w:val="00E763EC"/>
    <w:rsid w:val="00E7670A"/>
    <w:rsid w:val="00E76CB5"/>
    <w:rsid w:val="00E76F53"/>
    <w:rsid w:val="00E80792"/>
    <w:rsid w:val="00E80C86"/>
    <w:rsid w:val="00E80E0A"/>
    <w:rsid w:val="00E811EF"/>
    <w:rsid w:val="00E823EC"/>
    <w:rsid w:val="00E82646"/>
    <w:rsid w:val="00E82704"/>
    <w:rsid w:val="00E827B7"/>
    <w:rsid w:val="00E82969"/>
    <w:rsid w:val="00E83656"/>
    <w:rsid w:val="00E84438"/>
    <w:rsid w:val="00E855DB"/>
    <w:rsid w:val="00E85938"/>
    <w:rsid w:val="00E859E9"/>
    <w:rsid w:val="00E86322"/>
    <w:rsid w:val="00E872DF"/>
    <w:rsid w:val="00E8785B"/>
    <w:rsid w:val="00E87B7C"/>
    <w:rsid w:val="00E87F7D"/>
    <w:rsid w:val="00E900CF"/>
    <w:rsid w:val="00E90FA6"/>
    <w:rsid w:val="00E9136C"/>
    <w:rsid w:val="00E91722"/>
    <w:rsid w:val="00E919F5"/>
    <w:rsid w:val="00E940AE"/>
    <w:rsid w:val="00E95390"/>
    <w:rsid w:val="00E954FE"/>
    <w:rsid w:val="00E95959"/>
    <w:rsid w:val="00E97027"/>
    <w:rsid w:val="00E974AD"/>
    <w:rsid w:val="00E97556"/>
    <w:rsid w:val="00EA0618"/>
    <w:rsid w:val="00EA0F25"/>
    <w:rsid w:val="00EA1725"/>
    <w:rsid w:val="00EA22A0"/>
    <w:rsid w:val="00EA24F2"/>
    <w:rsid w:val="00EA29D4"/>
    <w:rsid w:val="00EA2C32"/>
    <w:rsid w:val="00EA37ED"/>
    <w:rsid w:val="00EA5250"/>
    <w:rsid w:val="00EA5305"/>
    <w:rsid w:val="00EA6E7F"/>
    <w:rsid w:val="00EA6FD6"/>
    <w:rsid w:val="00EA7319"/>
    <w:rsid w:val="00EA7356"/>
    <w:rsid w:val="00EB03FF"/>
    <w:rsid w:val="00EB0A62"/>
    <w:rsid w:val="00EB14BF"/>
    <w:rsid w:val="00EB1E56"/>
    <w:rsid w:val="00EB2078"/>
    <w:rsid w:val="00EB29E7"/>
    <w:rsid w:val="00EB3029"/>
    <w:rsid w:val="00EB392A"/>
    <w:rsid w:val="00EB4B19"/>
    <w:rsid w:val="00EB574F"/>
    <w:rsid w:val="00EB5769"/>
    <w:rsid w:val="00EB6279"/>
    <w:rsid w:val="00EB682D"/>
    <w:rsid w:val="00EB6FC0"/>
    <w:rsid w:val="00EB73D2"/>
    <w:rsid w:val="00EB7469"/>
    <w:rsid w:val="00EB75B5"/>
    <w:rsid w:val="00EC0188"/>
    <w:rsid w:val="00EC0A7C"/>
    <w:rsid w:val="00EC0B4D"/>
    <w:rsid w:val="00EC1718"/>
    <w:rsid w:val="00EC1948"/>
    <w:rsid w:val="00EC215F"/>
    <w:rsid w:val="00EC32C4"/>
    <w:rsid w:val="00EC4C54"/>
    <w:rsid w:val="00EC565E"/>
    <w:rsid w:val="00EC5AFE"/>
    <w:rsid w:val="00EC5CF0"/>
    <w:rsid w:val="00EC6910"/>
    <w:rsid w:val="00EC6AFA"/>
    <w:rsid w:val="00EC7A64"/>
    <w:rsid w:val="00EC7BE8"/>
    <w:rsid w:val="00EC7E03"/>
    <w:rsid w:val="00ED00F4"/>
    <w:rsid w:val="00ED0AC0"/>
    <w:rsid w:val="00ED161E"/>
    <w:rsid w:val="00ED2A2A"/>
    <w:rsid w:val="00ED2F97"/>
    <w:rsid w:val="00ED2FEC"/>
    <w:rsid w:val="00ED30FE"/>
    <w:rsid w:val="00ED3557"/>
    <w:rsid w:val="00ED368C"/>
    <w:rsid w:val="00ED3B54"/>
    <w:rsid w:val="00ED3BC5"/>
    <w:rsid w:val="00ED41C5"/>
    <w:rsid w:val="00ED47BE"/>
    <w:rsid w:val="00ED6632"/>
    <w:rsid w:val="00EE08B8"/>
    <w:rsid w:val="00EE227C"/>
    <w:rsid w:val="00EE23F8"/>
    <w:rsid w:val="00EE262D"/>
    <w:rsid w:val="00EE35D3"/>
    <w:rsid w:val="00EE48E8"/>
    <w:rsid w:val="00EE49E7"/>
    <w:rsid w:val="00EE4D93"/>
    <w:rsid w:val="00EE5614"/>
    <w:rsid w:val="00EE62A3"/>
    <w:rsid w:val="00EE6DDB"/>
    <w:rsid w:val="00EE6E36"/>
    <w:rsid w:val="00EE7B22"/>
    <w:rsid w:val="00EF00B2"/>
    <w:rsid w:val="00EF02FA"/>
    <w:rsid w:val="00EF0327"/>
    <w:rsid w:val="00EF03B3"/>
    <w:rsid w:val="00EF093A"/>
    <w:rsid w:val="00EF15AF"/>
    <w:rsid w:val="00EF1803"/>
    <w:rsid w:val="00EF2DFF"/>
    <w:rsid w:val="00EF33B8"/>
    <w:rsid w:val="00EF3712"/>
    <w:rsid w:val="00EF3988"/>
    <w:rsid w:val="00EF4F81"/>
    <w:rsid w:val="00EF56E3"/>
    <w:rsid w:val="00EF5770"/>
    <w:rsid w:val="00EF5EA2"/>
    <w:rsid w:val="00EF6DEA"/>
    <w:rsid w:val="00EF7A3D"/>
    <w:rsid w:val="00F000DF"/>
    <w:rsid w:val="00F01E5A"/>
    <w:rsid w:val="00F021FF"/>
    <w:rsid w:val="00F023EC"/>
    <w:rsid w:val="00F03C91"/>
    <w:rsid w:val="00F0404B"/>
    <w:rsid w:val="00F04CF9"/>
    <w:rsid w:val="00F04FD4"/>
    <w:rsid w:val="00F05377"/>
    <w:rsid w:val="00F05D69"/>
    <w:rsid w:val="00F05F01"/>
    <w:rsid w:val="00F05F4D"/>
    <w:rsid w:val="00F0606E"/>
    <w:rsid w:val="00F06245"/>
    <w:rsid w:val="00F07267"/>
    <w:rsid w:val="00F07AFE"/>
    <w:rsid w:val="00F07BA5"/>
    <w:rsid w:val="00F07DBD"/>
    <w:rsid w:val="00F07DDE"/>
    <w:rsid w:val="00F10943"/>
    <w:rsid w:val="00F10C8F"/>
    <w:rsid w:val="00F1217F"/>
    <w:rsid w:val="00F12772"/>
    <w:rsid w:val="00F12FB0"/>
    <w:rsid w:val="00F139F1"/>
    <w:rsid w:val="00F13C3C"/>
    <w:rsid w:val="00F149D8"/>
    <w:rsid w:val="00F14A91"/>
    <w:rsid w:val="00F15DCC"/>
    <w:rsid w:val="00F15DF6"/>
    <w:rsid w:val="00F16C55"/>
    <w:rsid w:val="00F17A24"/>
    <w:rsid w:val="00F20C31"/>
    <w:rsid w:val="00F223A1"/>
    <w:rsid w:val="00F2369C"/>
    <w:rsid w:val="00F239F5"/>
    <w:rsid w:val="00F247A0"/>
    <w:rsid w:val="00F24DE3"/>
    <w:rsid w:val="00F258FD"/>
    <w:rsid w:val="00F268EF"/>
    <w:rsid w:val="00F26D0A"/>
    <w:rsid w:val="00F26DA4"/>
    <w:rsid w:val="00F2795C"/>
    <w:rsid w:val="00F3047D"/>
    <w:rsid w:val="00F305DB"/>
    <w:rsid w:val="00F3075C"/>
    <w:rsid w:val="00F312A2"/>
    <w:rsid w:val="00F31518"/>
    <w:rsid w:val="00F318F5"/>
    <w:rsid w:val="00F31D4C"/>
    <w:rsid w:val="00F3306D"/>
    <w:rsid w:val="00F33521"/>
    <w:rsid w:val="00F335EB"/>
    <w:rsid w:val="00F33B5D"/>
    <w:rsid w:val="00F34B5B"/>
    <w:rsid w:val="00F35218"/>
    <w:rsid w:val="00F35D25"/>
    <w:rsid w:val="00F36339"/>
    <w:rsid w:val="00F3680F"/>
    <w:rsid w:val="00F36A04"/>
    <w:rsid w:val="00F370DE"/>
    <w:rsid w:val="00F37A96"/>
    <w:rsid w:val="00F40392"/>
    <w:rsid w:val="00F404D0"/>
    <w:rsid w:val="00F40DC5"/>
    <w:rsid w:val="00F410CB"/>
    <w:rsid w:val="00F41930"/>
    <w:rsid w:val="00F42255"/>
    <w:rsid w:val="00F42725"/>
    <w:rsid w:val="00F42E84"/>
    <w:rsid w:val="00F44386"/>
    <w:rsid w:val="00F4477C"/>
    <w:rsid w:val="00F45EAC"/>
    <w:rsid w:val="00F4646D"/>
    <w:rsid w:val="00F46522"/>
    <w:rsid w:val="00F46734"/>
    <w:rsid w:val="00F467FE"/>
    <w:rsid w:val="00F46B11"/>
    <w:rsid w:val="00F47B4B"/>
    <w:rsid w:val="00F50620"/>
    <w:rsid w:val="00F50FCC"/>
    <w:rsid w:val="00F51882"/>
    <w:rsid w:val="00F524AA"/>
    <w:rsid w:val="00F5312D"/>
    <w:rsid w:val="00F53498"/>
    <w:rsid w:val="00F53714"/>
    <w:rsid w:val="00F54855"/>
    <w:rsid w:val="00F54B83"/>
    <w:rsid w:val="00F55D9F"/>
    <w:rsid w:val="00F566E7"/>
    <w:rsid w:val="00F572AB"/>
    <w:rsid w:val="00F6012D"/>
    <w:rsid w:val="00F604E2"/>
    <w:rsid w:val="00F608CF"/>
    <w:rsid w:val="00F60E10"/>
    <w:rsid w:val="00F61495"/>
    <w:rsid w:val="00F61ECA"/>
    <w:rsid w:val="00F62608"/>
    <w:rsid w:val="00F62BF7"/>
    <w:rsid w:val="00F63C80"/>
    <w:rsid w:val="00F63D74"/>
    <w:rsid w:val="00F64759"/>
    <w:rsid w:val="00F64A09"/>
    <w:rsid w:val="00F656BE"/>
    <w:rsid w:val="00F65938"/>
    <w:rsid w:val="00F65A07"/>
    <w:rsid w:val="00F65B2F"/>
    <w:rsid w:val="00F65B96"/>
    <w:rsid w:val="00F661AD"/>
    <w:rsid w:val="00F6665E"/>
    <w:rsid w:val="00F669C4"/>
    <w:rsid w:val="00F67813"/>
    <w:rsid w:val="00F67B6E"/>
    <w:rsid w:val="00F706A0"/>
    <w:rsid w:val="00F70DFC"/>
    <w:rsid w:val="00F7152B"/>
    <w:rsid w:val="00F71BA7"/>
    <w:rsid w:val="00F73752"/>
    <w:rsid w:val="00F73C69"/>
    <w:rsid w:val="00F73F71"/>
    <w:rsid w:val="00F74FD7"/>
    <w:rsid w:val="00F757F9"/>
    <w:rsid w:val="00F8132E"/>
    <w:rsid w:val="00F83367"/>
    <w:rsid w:val="00F83589"/>
    <w:rsid w:val="00F83A05"/>
    <w:rsid w:val="00F84B4D"/>
    <w:rsid w:val="00F85194"/>
    <w:rsid w:val="00F85809"/>
    <w:rsid w:val="00F86EA5"/>
    <w:rsid w:val="00F871B9"/>
    <w:rsid w:val="00F8723F"/>
    <w:rsid w:val="00F8730B"/>
    <w:rsid w:val="00F87F20"/>
    <w:rsid w:val="00F91D12"/>
    <w:rsid w:val="00F9222E"/>
    <w:rsid w:val="00F92BBC"/>
    <w:rsid w:val="00F92E5C"/>
    <w:rsid w:val="00F93E04"/>
    <w:rsid w:val="00F93E12"/>
    <w:rsid w:val="00F9428E"/>
    <w:rsid w:val="00F953B9"/>
    <w:rsid w:val="00F96C25"/>
    <w:rsid w:val="00F97F2C"/>
    <w:rsid w:val="00FA0CCD"/>
    <w:rsid w:val="00FA2475"/>
    <w:rsid w:val="00FA34C0"/>
    <w:rsid w:val="00FA3EA4"/>
    <w:rsid w:val="00FA4926"/>
    <w:rsid w:val="00FA4AD5"/>
    <w:rsid w:val="00FA51CA"/>
    <w:rsid w:val="00FA77C2"/>
    <w:rsid w:val="00FA7B7A"/>
    <w:rsid w:val="00FB0E28"/>
    <w:rsid w:val="00FB1417"/>
    <w:rsid w:val="00FB172B"/>
    <w:rsid w:val="00FB182B"/>
    <w:rsid w:val="00FB1ACD"/>
    <w:rsid w:val="00FB261B"/>
    <w:rsid w:val="00FB2DB4"/>
    <w:rsid w:val="00FB36DF"/>
    <w:rsid w:val="00FB38C5"/>
    <w:rsid w:val="00FB40E0"/>
    <w:rsid w:val="00FB40F5"/>
    <w:rsid w:val="00FB4715"/>
    <w:rsid w:val="00FB561B"/>
    <w:rsid w:val="00FB626A"/>
    <w:rsid w:val="00FB64A3"/>
    <w:rsid w:val="00FB7E29"/>
    <w:rsid w:val="00FB7F51"/>
    <w:rsid w:val="00FC06C9"/>
    <w:rsid w:val="00FC12AC"/>
    <w:rsid w:val="00FC1A5D"/>
    <w:rsid w:val="00FC264D"/>
    <w:rsid w:val="00FC2C7F"/>
    <w:rsid w:val="00FC3015"/>
    <w:rsid w:val="00FC380C"/>
    <w:rsid w:val="00FC3BBD"/>
    <w:rsid w:val="00FC4686"/>
    <w:rsid w:val="00FC4FBB"/>
    <w:rsid w:val="00FC5355"/>
    <w:rsid w:val="00FC54F4"/>
    <w:rsid w:val="00FC5B68"/>
    <w:rsid w:val="00FC6277"/>
    <w:rsid w:val="00FC6673"/>
    <w:rsid w:val="00FC69D5"/>
    <w:rsid w:val="00FC7403"/>
    <w:rsid w:val="00FC74BD"/>
    <w:rsid w:val="00FC7EC7"/>
    <w:rsid w:val="00FD08F3"/>
    <w:rsid w:val="00FD223C"/>
    <w:rsid w:val="00FD2286"/>
    <w:rsid w:val="00FD2A1F"/>
    <w:rsid w:val="00FD2F3C"/>
    <w:rsid w:val="00FD3AD8"/>
    <w:rsid w:val="00FD42CB"/>
    <w:rsid w:val="00FD43BB"/>
    <w:rsid w:val="00FD4FEB"/>
    <w:rsid w:val="00FD58B9"/>
    <w:rsid w:val="00FD5D9F"/>
    <w:rsid w:val="00FD5E49"/>
    <w:rsid w:val="00FD6195"/>
    <w:rsid w:val="00FD6CF9"/>
    <w:rsid w:val="00FD72C4"/>
    <w:rsid w:val="00FE16FC"/>
    <w:rsid w:val="00FE1B34"/>
    <w:rsid w:val="00FE1C6D"/>
    <w:rsid w:val="00FE2D6F"/>
    <w:rsid w:val="00FE322C"/>
    <w:rsid w:val="00FE43DB"/>
    <w:rsid w:val="00FE4E2C"/>
    <w:rsid w:val="00FE5919"/>
    <w:rsid w:val="00FE6101"/>
    <w:rsid w:val="00FE7CE9"/>
    <w:rsid w:val="00FE7D86"/>
    <w:rsid w:val="00FF05C8"/>
    <w:rsid w:val="00FF0924"/>
    <w:rsid w:val="00FF0FAD"/>
    <w:rsid w:val="00FF1127"/>
    <w:rsid w:val="00FF14DA"/>
    <w:rsid w:val="00FF2767"/>
    <w:rsid w:val="00FF3582"/>
    <w:rsid w:val="00FF4344"/>
    <w:rsid w:val="00FF46A0"/>
    <w:rsid w:val="00FF620A"/>
    <w:rsid w:val="00FF65E8"/>
    <w:rsid w:val="00FF7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86D3C"/>
  <w15:chartTrackingRefBased/>
  <w15:docId w15:val="{2C2F2B62-7309-4E00-8C46-136275CBB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343"/>
    <w:pPr>
      <w:spacing w:after="60"/>
      <w:jc w:val="both"/>
    </w:pPr>
    <w:rPr>
      <w:rFonts w:eastAsia="Times New Roman"/>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Раздел Договора,&quot;Алмаз&quot;,Document Header1,.,Название спецификации,h:1,h:1app,TF-Overskrift 1,H11,R1,Titre 0,Section"/>
    <w:basedOn w:val="a"/>
    <w:next w:val="a"/>
    <w:qFormat/>
    <w:pPr>
      <w:keepNext/>
      <w:spacing w:before="240"/>
      <w:jc w:val="center"/>
      <w:outlineLvl w:val="0"/>
    </w:pPr>
    <w:rPr>
      <w:b/>
      <w:kern w:val="28"/>
      <w:sz w:val="36"/>
      <w:szCs w:val="20"/>
    </w:rPr>
  </w:style>
  <w:style w:type="paragraph" w:styleId="2">
    <w:name w:val="heading 2"/>
    <w:aliases w:val="H2,Заголовок 2 Знак"/>
    <w:basedOn w:val="a"/>
    <w:next w:val="a"/>
    <w:link w:val="21"/>
    <w:qFormat/>
    <w:pPr>
      <w:keepNext/>
      <w:jc w:val="center"/>
      <w:outlineLvl w:val="1"/>
    </w:pPr>
    <w:rPr>
      <w:rFonts w:eastAsia="MS Mincho"/>
      <w:b/>
      <w:sz w:val="30"/>
      <w:szCs w:val="20"/>
    </w:rPr>
  </w:style>
  <w:style w:type="paragraph" w:styleId="3">
    <w:name w:val="heading 3"/>
    <w:aliases w:val="H3"/>
    <w:basedOn w:val="a"/>
    <w:next w:val="a"/>
    <w:link w:val="30"/>
    <w:qFormat/>
    <w:pPr>
      <w:keepNext/>
      <w:numPr>
        <w:ilvl w:val="2"/>
        <w:numId w:val="1"/>
      </w:numPr>
      <w:spacing w:before="240"/>
      <w:outlineLvl w:val="2"/>
    </w:pPr>
    <w:rPr>
      <w:rFonts w:ascii="Arial" w:hAnsi="Arial"/>
      <w:b/>
      <w:szCs w:val="20"/>
      <w:lang w:val="x-none" w:eastAsia="x-none"/>
    </w:rPr>
  </w:style>
  <w:style w:type="paragraph" w:styleId="4">
    <w:name w:val="heading 4"/>
    <w:aliases w:val="H4"/>
    <w:basedOn w:val="a"/>
    <w:next w:val="a"/>
    <w:link w:val="40"/>
    <w:qFormat/>
    <w:pPr>
      <w:keepNext/>
      <w:numPr>
        <w:ilvl w:val="3"/>
        <w:numId w:val="1"/>
      </w:numPr>
      <w:spacing w:before="240"/>
      <w:outlineLvl w:val="3"/>
    </w:pPr>
    <w:rPr>
      <w:rFonts w:ascii="Arial" w:hAnsi="Arial"/>
      <w:szCs w:val="20"/>
      <w:lang w:val="x-none" w:eastAsia="x-none"/>
    </w:rPr>
  </w:style>
  <w:style w:type="paragraph" w:styleId="5">
    <w:name w:val="heading 5"/>
    <w:aliases w:val="H5"/>
    <w:basedOn w:val="a"/>
    <w:next w:val="a"/>
    <w:link w:val="50"/>
    <w:qFormat/>
    <w:pPr>
      <w:numPr>
        <w:ilvl w:val="4"/>
        <w:numId w:val="1"/>
      </w:numPr>
      <w:spacing w:before="240"/>
      <w:outlineLvl w:val="4"/>
    </w:pPr>
    <w:rPr>
      <w:sz w:val="22"/>
      <w:szCs w:val="20"/>
      <w:lang w:val="x-none" w:eastAsia="x-none"/>
    </w:rPr>
  </w:style>
  <w:style w:type="paragraph" w:styleId="6">
    <w:name w:val="heading 6"/>
    <w:basedOn w:val="a"/>
    <w:next w:val="a"/>
    <w:link w:val="60"/>
    <w:qFormat/>
    <w:pPr>
      <w:numPr>
        <w:ilvl w:val="5"/>
        <w:numId w:val="1"/>
      </w:numPr>
      <w:spacing w:before="240"/>
      <w:outlineLvl w:val="5"/>
    </w:pPr>
    <w:rPr>
      <w:i/>
      <w:sz w:val="22"/>
      <w:szCs w:val="20"/>
      <w:lang w:val="x-none" w:eastAsia="x-none"/>
    </w:rPr>
  </w:style>
  <w:style w:type="paragraph" w:styleId="7">
    <w:name w:val="heading 7"/>
    <w:basedOn w:val="a"/>
    <w:next w:val="a"/>
    <w:link w:val="70"/>
    <w:qFormat/>
    <w:pPr>
      <w:numPr>
        <w:ilvl w:val="6"/>
        <w:numId w:val="1"/>
      </w:numPr>
      <w:spacing w:before="240"/>
      <w:outlineLvl w:val="6"/>
    </w:pPr>
    <w:rPr>
      <w:rFonts w:ascii="Arial" w:hAnsi="Arial"/>
      <w:sz w:val="20"/>
      <w:szCs w:val="20"/>
      <w:lang w:val="x-none" w:eastAsia="x-none"/>
    </w:rPr>
  </w:style>
  <w:style w:type="paragraph" w:styleId="8">
    <w:name w:val="heading 8"/>
    <w:basedOn w:val="a"/>
    <w:next w:val="a"/>
    <w:link w:val="80"/>
    <w:qFormat/>
    <w:pPr>
      <w:numPr>
        <w:ilvl w:val="7"/>
        <w:numId w:val="1"/>
      </w:numPr>
      <w:spacing w:before="240"/>
      <w:outlineLvl w:val="7"/>
    </w:pPr>
    <w:rPr>
      <w:rFonts w:ascii="Arial" w:hAnsi="Arial"/>
      <w:i/>
      <w:sz w:val="20"/>
      <w:szCs w:val="20"/>
      <w:lang w:val="x-none" w:eastAsia="x-none"/>
    </w:rPr>
  </w:style>
  <w:style w:type="paragraph" w:styleId="9">
    <w:name w:val="heading 9"/>
    <w:basedOn w:val="a"/>
    <w:next w:val="a"/>
    <w:link w:val="90"/>
    <w:qFormat/>
    <w:pPr>
      <w:numPr>
        <w:ilvl w:val="8"/>
        <w:numId w:val="1"/>
      </w:numPr>
      <w:spacing w:before="240"/>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нак Знак"/>
    <w:rPr>
      <w:b/>
      <w:kern w:val="28"/>
      <w:sz w:val="36"/>
      <w:lang w:val="ru-RU" w:eastAsia="ru-RU" w:bidi="ar-SA"/>
    </w:rPr>
  </w:style>
  <w:style w:type="paragraph" w:styleId="a4">
    <w:name w:val="Body Text Indent"/>
    <w:aliases w:val="Основной текст с отступом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
    <w:pPr>
      <w:spacing w:before="60" w:after="0"/>
      <w:ind w:firstLine="851"/>
    </w:pPr>
    <w:rPr>
      <w:szCs w:val="20"/>
    </w:rPr>
  </w:style>
  <w:style w:type="character" w:customStyle="1" w:styleId="a5">
    <w:name w:val="Основной текст с отступом Знак Знак Знак"/>
    <w:aliases w:val="текст Знак"/>
    <w:rPr>
      <w:sz w:val="24"/>
      <w:lang w:val="ru-RU" w:eastAsia="ru-RU" w:bidi="ar-SA"/>
    </w:rPr>
  </w:style>
  <w:style w:type="paragraph" w:styleId="20">
    <w:name w:val="Body Text 2"/>
    <w:basedOn w:val="a"/>
    <w:link w:val="22"/>
    <w:pPr>
      <w:tabs>
        <w:tab w:val="num" w:pos="2167"/>
      </w:tabs>
      <w:ind w:left="2167" w:hanging="567"/>
    </w:pPr>
    <w:rPr>
      <w:szCs w:val="20"/>
      <w:lang w:val="x-none" w:eastAsia="x-none"/>
    </w:rPr>
  </w:style>
  <w:style w:type="paragraph" w:styleId="a6">
    <w:name w:val="List Bullet"/>
    <w:basedOn w:val="a"/>
    <w:autoRedefine/>
    <w:pPr>
      <w:widowControl w:val="0"/>
      <w:spacing w:after="0"/>
    </w:pPr>
    <w:rPr>
      <w:sz w:val="22"/>
      <w:szCs w:val="22"/>
    </w:rPr>
  </w:style>
  <w:style w:type="paragraph" w:styleId="23">
    <w:name w:val="List Bullet 2"/>
    <w:basedOn w:val="a"/>
    <w:autoRedefine/>
    <w:pPr>
      <w:tabs>
        <w:tab w:val="num" w:pos="643"/>
      </w:tabs>
      <w:ind w:left="643" w:hanging="360"/>
    </w:pPr>
    <w:rPr>
      <w:szCs w:val="20"/>
    </w:rPr>
  </w:style>
  <w:style w:type="paragraph" w:styleId="31">
    <w:name w:val="List Bullet 3"/>
    <w:basedOn w:val="a"/>
    <w:autoRedefine/>
    <w:pPr>
      <w:tabs>
        <w:tab w:val="num" w:pos="926"/>
      </w:tabs>
      <w:ind w:left="926" w:hanging="360"/>
    </w:pPr>
    <w:rPr>
      <w:szCs w:val="20"/>
    </w:rPr>
  </w:style>
  <w:style w:type="paragraph" w:styleId="41">
    <w:name w:val="List Bullet 4"/>
    <w:basedOn w:val="a"/>
    <w:autoRedefine/>
    <w:pPr>
      <w:tabs>
        <w:tab w:val="num" w:pos="1209"/>
      </w:tabs>
      <w:ind w:left="1209" w:hanging="360"/>
    </w:pPr>
    <w:rPr>
      <w:szCs w:val="20"/>
    </w:rPr>
  </w:style>
  <w:style w:type="paragraph" w:styleId="51">
    <w:name w:val="List Bullet 5"/>
    <w:basedOn w:val="a"/>
    <w:autoRedefine/>
    <w:pPr>
      <w:tabs>
        <w:tab w:val="num" w:pos="1492"/>
      </w:tabs>
      <w:ind w:left="1492" w:hanging="360"/>
    </w:pPr>
    <w:rPr>
      <w:szCs w:val="20"/>
    </w:rPr>
  </w:style>
  <w:style w:type="paragraph" w:styleId="a7">
    <w:name w:val="List Number"/>
    <w:basedOn w:val="a"/>
    <w:pPr>
      <w:tabs>
        <w:tab w:val="num" w:pos="360"/>
      </w:tabs>
      <w:ind w:left="360" w:hanging="360"/>
    </w:pPr>
    <w:rPr>
      <w:szCs w:val="20"/>
    </w:rPr>
  </w:style>
  <w:style w:type="paragraph" w:styleId="24">
    <w:name w:val="List Number 2"/>
    <w:basedOn w:val="a"/>
    <w:pPr>
      <w:tabs>
        <w:tab w:val="num" w:pos="643"/>
      </w:tabs>
      <w:ind w:left="643" w:hanging="360"/>
    </w:pPr>
    <w:rPr>
      <w:szCs w:val="20"/>
    </w:rPr>
  </w:style>
  <w:style w:type="paragraph" w:styleId="32">
    <w:name w:val="List Number 3"/>
    <w:basedOn w:val="a"/>
    <w:pPr>
      <w:tabs>
        <w:tab w:val="num" w:pos="360"/>
      </w:tabs>
    </w:pPr>
    <w:rPr>
      <w:szCs w:val="20"/>
    </w:rPr>
  </w:style>
  <w:style w:type="paragraph" w:styleId="42">
    <w:name w:val="List Number 4"/>
    <w:basedOn w:val="a"/>
    <w:pPr>
      <w:tabs>
        <w:tab w:val="num" w:pos="1209"/>
      </w:tabs>
      <w:ind w:left="1209" w:hanging="360"/>
    </w:pPr>
    <w:rPr>
      <w:szCs w:val="20"/>
    </w:rPr>
  </w:style>
  <w:style w:type="paragraph" w:styleId="52">
    <w:name w:val="List Number 5"/>
    <w:basedOn w:val="a"/>
    <w:pPr>
      <w:tabs>
        <w:tab w:val="num" w:pos="1492"/>
      </w:tabs>
      <w:ind w:left="1492" w:hanging="360"/>
    </w:pPr>
    <w:rPr>
      <w:szCs w:val="20"/>
    </w:rPr>
  </w:style>
  <w:style w:type="paragraph" w:customStyle="1" w:styleId="a8">
    <w:name w:val="Раздел"/>
    <w:basedOn w:val="a"/>
    <w:semiHidden/>
    <w:pPr>
      <w:tabs>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
    <w:semiHidden/>
    <w:pPr>
      <w:tabs>
        <w:tab w:val="num" w:pos="360"/>
      </w:tabs>
      <w:spacing w:before="120" w:after="120"/>
      <w:ind w:left="360" w:hanging="360"/>
      <w:jc w:val="center"/>
    </w:pPr>
    <w:rPr>
      <w:b/>
      <w:szCs w:val="20"/>
    </w:rPr>
  </w:style>
  <w:style w:type="paragraph" w:customStyle="1" w:styleId="a9">
    <w:name w:val="Условия контракта"/>
    <w:basedOn w:val="a"/>
    <w:semiHidden/>
    <w:pPr>
      <w:tabs>
        <w:tab w:val="num" w:pos="567"/>
      </w:tabs>
      <w:spacing w:before="240" w:after="120"/>
      <w:ind w:left="567" w:hanging="567"/>
    </w:pPr>
    <w:rPr>
      <w:b/>
      <w:szCs w:val="20"/>
    </w:rPr>
  </w:style>
  <w:style w:type="paragraph" w:styleId="aa">
    <w:name w:val="Title"/>
    <w:aliases w:val="Название"/>
    <w:basedOn w:val="a"/>
    <w:link w:val="ab"/>
    <w:qFormat/>
    <w:pPr>
      <w:spacing w:before="240"/>
      <w:jc w:val="center"/>
      <w:outlineLvl w:val="0"/>
    </w:pPr>
    <w:rPr>
      <w:rFonts w:ascii="Arial" w:hAnsi="Arial"/>
      <w:b/>
      <w:kern w:val="28"/>
      <w:sz w:val="32"/>
      <w:szCs w:val="20"/>
      <w:lang w:val="x-none" w:eastAsia="x-none"/>
    </w:rPr>
  </w:style>
  <w:style w:type="paragraph" w:styleId="34">
    <w:name w:val="toc 3"/>
    <w:basedOn w:val="a"/>
    <w:next w:val="a"/>
    <w:autoRedefine/>
    <w:semiHidden/>
    <w:rsid w:val="003C68F4"/>
    <w:pPr>
      <w:tabs>
        <w:tab w:val="num" w:pos="0"/>
        <w:tab w:val="left" w:pos="1680"/>
        <w:tab w:val="right" w:leader="dot" w:pos="10148"/>
      </w:tabs>
      <w:spacing w:before="100" w:after="0"/>
      <w:jc w:val="left"/>
    </w:pPr>
    <w:rPr>
      <w:noProof/>
      <w:sz w:val="20"/>
      <w:szCs w:val="20"/>
    </w:rPr>
  </w:style>
  <w:style w:type="paragraph" w:styleId="10">
    <w:name w:val="toc 1"/>
    <w:basedOn w:val="a"/>
    <w:next w:val="a"/>
    <w:autoRedefine/>
    <w:semiHidden/>
    <w:rsid w:val="005D1694"/>
    <w:pPr>
      <w:tabs>
        <w:tab w:val="left" w:pos="1440"/>
        <w:tab w:val="right" w:leader="dot" w:pos="9720"/>
      </w:tabs>
      <w:spacing w:before="100" w:after="0"/>
      <w:jc w:val="center"/>
    </w:pPr>
    <w:rPr>
      <w:b/>
      <w:bCs/>
      <w:caps/>
      <w:noProof/>
      <w:sz w:val="22"/>
      <w:szCs w:val="22"/>
    </w:rPr>
  </w:style>
  <w:style w:type="paragraph" w:styleId="25">
    <w:name w:val="toc 2"/>
    <w:basedOn w:val="a"/>
    <w:next w:val="a"/>
    <w:autoRedefine/>
    <w:semiHidden/>
    <w:rsid w:val="001250E7"/>
    <w:pPr>
      <w:tabs>
        <w:tab w:val="left" w:pos="960"/>
        <w:tab w:val="right" w:leader="dot" w:pos="9720"/>
      </w:tabs>
      <w:spacing w:before="60" w:after="40"/>
      <w:ind w:left="357"/>
      <w:jc w:val="left"/>
    </w:pPr>
    <w:rPr>
      <w:rFonts w:ascii="Arial" w:hAnsi="Arial" w:cs="Arial"/>
      <w:b/>
      <w:bCs/>
      <w:caps/>
      <w:sz w:val="22"/>
      <w:szCs w:val="22"/>
    </w:rPr>
  </w:style>
  <w:style w:type="paragraph" w:styleId="ac">
    <w:name w:val="Date"/>
    <w:basedOn w:val="a"/>
    <w:next w:val="a"/>
    <w:link w:val="ad"/>
    <w:rPr>
      <w:szCs w:val="20"/>
      <w:lang w:val="x-none" w:eastAsia="x-none"/>
    </w:rPr>
  </w:style>
  <w:style w:type="paragraph" w:styleId="ae">
    <w:name w:val="Body Text"/>
    <w:aliases w:val="Основной текст Знак Знак,Основной текст Знак,Знак,body text,body text Знак,body text Знак Знак,bt,contents,body tesx,Corps de texte,heading_txt,bodytxy2,Body Text - Level 2,??2,t,OCS Body Text,body,Specs,body text1,body text2,body text3"/>
    <w:basedOn w:val="a"/>
    <w:link w:val="11"/>
    <w:pPr>
      <w:spacing w:after="120"/>
    </w:pPr>
    <w:rPr>
      <w:rFonts w:eastAsia="MS Mincho"/>
      <w:szCs w:val="20"/>
    </w:rPr>
  </w:style>
  <w:style w:type="character" w:customStyle="1" w:styleId="12">
    <w:name w:val="Основной текст Знак Знак Знак1"/>
    <w:aliases w:val="Основной текст Знак Знак1,Знак Знак Знак1,Основной текст Знак Знак Знак,Знак Знак Знак,Знак Знак Знак Знак"/>
    <w:rPr>
      <w:sz w:val="24"/>
      <w:lang w:val="ru-RU" w:eastAsia="ru-RU" w:bidi="ar-SA"/>
    </w:rPr>
  </w:style>
  <w:style w:type="paragraph" w:styleId="26">
    <w:name w:val="Body Text Indent 2"/>
    <w:aliases w:val=" Знак"/>
    <w:basedOn w:val="a"/>
    <w:link w:val="27"/>
    <w:pPr>
      <w:spacing w:after="120" w:line="480" w:lineRule="auto"/>
      <w:ind w:left="283"/>
    </w:pPr>
    <w:rPr>
      <w:rFonts w:eastAsia="MS Mincho"/>
      <w:szCs w:val="20"/>
    </w:rPr>
  </w:style>
  <w:style w:type="character" w:customStyle="1" w:styleId="af">
    <w:name w:val="Знак Знак Знак"/>
    <w:rPr>
      <w:sz w:val="24"/>
      <w:lang w:val="ru-RU" w:eastAsia="ru-RU" w:bidi="ar-SA"/>
    </w:rPr>
  </w:style>
  <w:style w:type="paragraph" w:styleId="35">
    <w:name w:val="Body Text Indent 3"/>
    <w:basedOn w:val="a"/>
    <w:link w:val="36"/>
    <w:pPr>
      <w:spacing w:after="120"/>
      <w:ind w:left="283"/>
    </w:pPr>
    <w:rPr>
      <w:sz w:val="16"/>
      <w:szCs w:val="20"/>
      <w:lang w:val="x-none" w:eastAsia="x-none"/>
    </w:rPr>
  </w:style>
  <w:style w:type="paragraph" w:styleId="af0">
    <w:name w:val="header"/>
    <w:aliases w:val="Header Char1,Linie,Знак8,Header/Footer,header odd,Hyphen,הנדון,Знак22"/>
    <w:basedOn w:val="a"/>
    <w:link w:val="af1"/>
    <w:uiPriority w:val="99"/>
    <w:pPr>
      <w:tabs>
        <w:tab w:val="center" w:pos="4153"/>
        <w:tab w:val="right" w:pos="8306"/>
      </w:tabs>
      <w:spacing w:before="120" w:after="120"/>
    </w:pPr>
    <w:rPr>
      <w:rFonts w:ascii="Arial" w:hAnsi="Arial"/>
      <w:noProof/>
      <w:szCs w:val="20"/>
      <w:lang w:val="x-none" w:eastAsia="x-none"/>
    </w:rPr>
  </w:style>
  <w:style w:type="character" w:styleId="af2">
    <w:name w:val="page number"/>
    <w:rPr>
      <w:rFonts w:ascii="Times New Roman" w:hAnsi="Times New Roman"/>
    </w:rPr>
  </w:style>
  <w:style w:type="paragraph" w:styleId="af3">
    <w:name w:val="footer"/>
    <w:basedOn w:val="a"/>
    <w:link w:val="af4"/>
    <w:pPr>
      <w:tabs>
        <w:tab w:val="center" w:pos="4153"/>
        <w:tab w:val="right" w:pos="8306"/>
      </w:tabs>
    </w:pPr>
    <w:rPr>
      <w:noProof/>
      <w:szCs w:val="20"/>
      <w:lang w:val="x-none" w:eastAsia="x-none"/>
    </w:rPr>
  </w:style>
  <w:style w:type="paragraph" w:styleId="37">
    <w:name w:val="Body Text 3"/>
    <w:basedOn w:val="a"/>
    <w:link w:val="3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5">
    <w:name w:val="Plain Text"/>
    <w:basedOn w:val="a"/>
    <w:link w:val="af6"/>
    <w:pPr>
      <w:spacing w:after="0"/>
      <w:jc w:val="left"/>
    </w:pPr>
    <w:rPr>
      <w:rFonts w:ascii="Courier New" w:hAnsi="Courier New"/>
      <w:sz w:val="20"/>
      <w:szCs w:val="20"/>
      <w:lang w:val="x-none" w:eastAsia="x-none"/>
    </w:rPr>
  </w:style>
  <w:style w:type="paragraph" w:customStyle="1" w:styleId="ConsNormal">
    <w:name w:val="ConsNormal"/>
    <w:link w:val="ConsNormal1"/>
    <w:pPr>
      <w:widowControl w:val="0"/>
      <w:autoSpaceDE w:val="0"/>
      <w:autoSpaceDN w:val="0"/>
      <w:adjustRightInd w:val="0"/>
      <w:ind w:right="19772" w:firstLine="720"/>
    </w:pPr>
    <w:rPr>
      <w:rFonts w:ascii="Arial" w:hAnsi="Arial" w:cs="Arial"/>
    </w:rPr>
  </w:style>
  <w:style w:type="paragraph" w:customStyle="1" w:styleId="ConsNonformat">
    <w:name w:val="ConsNonformat"/>
    <w:pPr>
      <w:widowControl w:val="0"/>
      <w:autoSpaceDE w:val="0"/>
      <w:autoSpaceDN w:val="0"/>
      <w:adjustRightInd w:val="0"/>
      <w:ind w:right="19772"/>
    </w:pPr>
    <w:rPr>
      <w:rFonts w:ascii="Courier New" w:eastAsia="Times New Roman" w:hAnsi="Courier New" w:cs="Courier New"/>
    </w:rPr>
  </w:style>
  <w:style w:type="paragraph" w:styleId="af7">
    <w:name w:val="envelope address"/>
    <w:basedOn w:val="a"/>
    <w:pPr>
      <w:framePr w:w="7920" w:h="1980" w:hRule="exact" w:hSpace="180" w:wrap="auto" w:hAnchor="page" w:xAlign="center" w:yAlign="bottom"/>
      <w:ind w:left="2880"/>
    </w:pPr>
    <w:rPr>
      <w:rFonts w:ascii="Arial" w:hAnsi="Arial" w:cs="Arial"/>
    </w:rPr>
  </w:style>
  <w:style w:type="character" w:styleId="af8">
    <w:name w:val="Hyperlink"/>
    <w:rPr>
      <w:color w:val="0000FF"/>
      <w:u w:val="single"/>
    </w:rPr>
  </w:style>
  <w:style w:type="paragraph" w:styleId="28">
    <w:name w:val="envelope return"/>
    <w:basedOn w:val="a"/>
    <w:rPr>
      <w:rFonts w:ascii="Arial" w:hAnsi="Arial" w:cs="Arial"/>
      <w:sz w:val="20"/>
      <w:szCs w:val="20"/>
    </w:rPr>
  </w:style>
  <w:style w:type="paragraph" w:styleId="HTML">
    <w:name w:val="HTML Preformatted"/>
    <w:basedOn w:val="a"/>
    <w:link w:val="HTML0"/>
    <w:rPr>
      <w:rFonts w:ascii="Courier New" w:hAnsi="Courier New"/>
      <w:sz w:val="20"/>
      <w:szCs w:val="20"/>
      <w:lang w:val="x-none" w:eastAsia="x-none"/>
    </w:rPr>
  </w:style>
  <w:style w:type="paragraph" w:customStyle="1" w:styleId="13">
    <w:name w:val="Стиль1"/>
    <w:basedOn w:val="a"/>
    <w:pPr>
      <w:keepNext/>
      <w:keepLines/>
      <w:widowControl w:val="0"/>
      <w:suppressLineNumbers/>
      <w:tabs>
        <w:tab w:val="num" w:pos="432"/>
      </w:tabs>
      <w:suppressAutoHyphens/>
      <w:ind w:left="432" w:hanging="432"/>
      <w:jc w:val="left"/>
    </w:pPr>
    <w:rPr>
      <w:b/>
      <w:sz w:val="28"/>
    </w:rPr>
  </w:style>
  <w:style w:type="paragraph" w:customStyle="1" w:styleId="29">
    <w:name w:val="Стиль2"/>
    <w:basedOn w:val="24"/>
    <w:pPr>
      <w:keepNext/>
      <w:keepLines/>
      <w:widowControl w:val="0"/>
      <w:suppressLineNumbers/>
      <w:tabs>
        <w:tab w:val="clear" w:pos="643"/>
        <w:tab w:val="num" w:pos="576"/>
      </w:tabs>
      <w:suppressAutoHyphens/>
      <w:ind w:left="576" w:hanging="576"/>
    </w:pPr>
    <w:rPr>
      <w:b/>
    </w:rPr>
  </w:style>
  <w:style w:type="paragraph" w:customStyle="1" w:styleId="39">
    <w:name w:val="Стиль3 Знак Знак Знак"/>
    <w:basedOn w:val="26"/>
    <w:link w:val="3a"/>
    <w:pPr>
      <w:widowControl w:val="0"/>
      <w:tabs>
        <w:tab w:val="num" w:pos="227"/>
      </w:tabs>
      <w:adjustRightInd w:val="0"/>
      <w:spacing w:after="0" w:line="240" w:lineRule="auto"/>
      <w:ind w:left="0"/>
      <w:textAlignment w:val="baseline"/>
    </w:pPr>
  </w:style>
  <w:style w:type="character" w:customStyle="1" w:styleId="310">
    <w:name w:val="Стиль3 Знак Знак1"/>
    <w:rPr>
      <w:sz w:val="24"/>
      <w:lang w:val="ru-RU" w:eastAsia="ru-RU" w:bidi="ar-SA"/>
    </w:rPr>
  </w:style>
  <w:style w:type="paragraph" w:customStyle="1" w:styleId="2-11">
    <w:name w:val="содержание2-11"/>
    <w:basedOn w:val="a"/>
  </w:style>
  <w:style w:type="paragraph" w:customStyle="1" w:styleId="3b">
    <w:name w:val="Стиль3"/>
    <w:basedOn w:val="26"/>
    <w:pPr>
      <w:widowControl w:val="0"/>
      <w:tabs>
        <w:tab w:val="num" w:pos="1307"/>
      </w:tabs>
      <w:adjustRightInd w:val="0"/>
      <w:spacing w:after="0" w:line="240" w:lineRule="auto"/>
      <w:ind w:left="1080"/>
      <w:textAlignment w:val="baseline"/>
    </w:pPr>
  </w:style>
  <w:style w:type="paragraph" w:customStyle="1" w:styleId="af9">
    <w:name w:val="Словарная статья"/>
    <w:basedOn w:val="a"/>
    <w:next w:val="a"/>
    <w:pPr>
      <w:autoSpaceDE w:val="0"/>
      <w:autoSpaceDN w:val="0"/>
      <w:adjustRightInd w:val="0"/>
      <w:spacing w:after="0"/>
      <w:ind w:right="118"/>
    </w:pPr>
    <w:rPr>
      <w:rFonts w:ascii="Arial" w:hAnsi="Arial"/>
      <w:sz w:val="20"/>
      <w:szCs w:val="20"/>
    </w:rPr>
  </w:style>
  <w:style w:type="character" w:customStyle="1" w:styleId="afa">
    <w:name w:val="Основной шрифт"/>
    <w:semiHidden/>
  </w:style>
  <w:style w:type="paragraph" w:customStyle="1" w:styleId="FR2">
    <w:name w:val="FR2"/>
    <w:pPr>
      <w:widowControl w:val="0"/>
      <w:autoSpaceDE w:val="0"/>
      <w:autoSpaceDN w:val="0"/>
      <w:adjustRightInd w:val="0"/>
      <w:spacing w:line="520" w:lineRule="auto"/>
      <w:ind w:right="1800"/>
      <w:jc w:val="center"/>
    </w:pPr>
    <w:rPr>
      <w:rFonts w:ascii="Arial" w:eastAsia="Times New Roman" w:hAnsi="Arial" w:cs="Arial"/>
      <w:b/>
      <w:bCs/>
      <w:sz w:val="22"/>
      <w:szCs w:val="22"/>
    </w:rPr>
  </w:style>
  <w:style w:type="paragraph" w:customStyle="1" w:styleId="afb">
    <w:name w:val="текст таблицы"/>
    <w:basedOn w:val="a"/>
    <w:pPr>
      <w:spacing w:before="120" w:after="0"/>
      <w:ind w:right="-102"/>
      <w:jc w:val="left"/>
    </w:pPr>
  </w:style>
  <w:style w:type="paragraph" w:customStyle="1" w:styleId="Web">
    <w:name w:val="Обычный (Web)"/>
    <w:basedOn w:val="a"/>
    <w:pPr>
      <w:spacing w:before="100" w:beforeAutospacing="1" w:after="100" w:afterAutospacing="1"/>
      <w:jc w:val="left"/>
    </w:pPr>
  </w:style>
  <w:style w:type="paragraph" w:customStyle="1" w:styleId="afc">
    <w:name w:val="Íîðìàëüíûé"/>
    <w:semiHidden/>
    <w:rPr>
      <w:rFonts w:ascii="Courier" w:eastAsia="Times New Roman" w:hAnsi="Courier"/>
      <w:sz w:val="24"/>
      <w:lang w:val="en-GB"/>
    </w:rPr>
  </w:style>
  <w:style w:type="paragraph" w:customStyle="1" w:styleId="afd">
    <w:name w:val="Пункт Знак"/>
    <w:basedOn w:val="a"/>
    <w:pPr>
      <w:tabs>
        <w:tab w:val="num" w:pos="1134"/>
        <w:tab w:val="left" w:pos="1701"/>
      </w:tabs>
      <w:snapToGrid w:val="0"/>
      <w:spacing w:after="0" w:line="360" w:lineRule="auto"/>
      <w:ind w:left="1134" w:hanging="567"/>
    </w:pPr>
    <w:rPr>
      <w:sz w:val="28"/>
      <w:szCs w:val="20"/>
    </w:rPr>
  </w:style>
  <w:style w:type="character" w:customStyle="1" w:styleId="afe">
    <w:name w:val="Пункт Знак Знак"/>
    <w:rPr>
      <w:sz w:val="28"/>
      <w:lang w:val="ru-RU" w:eastAsia="ru-RU" w:bidi="ar-SA"/>
    </w:rPr>
  </w:style>
  <w:style w:type="table" w:styleId="aff">
    <w:name w:val="Table Grid"/>
    <w:basedOn w:val="a1"/>
    <w:uiPriority w:val="59"/>
    <w:rsid w:val="00F83A05"/>
    <w:pPr>
      <w:widowControl w:val="0"/>
      <w:spacing w:line="340" w:lineRule="auto"/>
      <w:ind w:left="1040" w:hanging="3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rPr>
      <w:rFonts w:ascii="Tahoma" w:hAnsi="Tahoma"/>
      <w:sz w:val="16"/>
      <w:szCs w:val="16"/>
      <w:lang w:val="x-none" w:eastAsia="x-none"/>
    </w:rPr>
  </w:style>
  <w:style w:type="paragraph" w:customStyle="1" w:styleId="-">
    <w:name w:val="Контракт-раздел"/>
    <w:basedOn w:val="a"/>
    <w:next w:val="-0"/>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pPr>
      <w:tabs>
        <w:tab w:val="num" w:pos="851"/>
      </w:tabs>
      <w:spacing w:after="0"/>
      <w:ind w:left="851" w:hanging="851"/>
    </w:pPr>
  </w:style>
  <w:style w:type="paragraph" w:customStyle="1" w:styleId="-1">
    <w:name w:val="Контракт-подпункт"/>
    <w:basedOn w:val="a"/>
    <w:pPr>
      <w:tabs>
        <w:tab w:val="num" w:pos="851"/>
      </w:tabs>
      <w:spacing w:after="0"/>
      <w:ind w:left="851" w:hanging="851"/>
    </w:pPr>
  </w:style>
  <w:style w:type="paragraph" w:customStyle="1" w:styleId="-2">
    <w:name w:val="Контракт-подподпункт"/>
    <w:basedOn w:val="a"/>
    <w:pPr>
      <w:tabs>
        <w:tab w:val="num" w:pos="1418"/>
      </w:tabs>
      <w:spacing w:after="0"/>
      <w:ind w:left="1418" w:hanging="567"/>
    </w:pPr>
  </w:style>
  <w:style w:type="character" w:customStyle="1" w:styleId="14">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Раздел Договора Знак,&quot;Алмаз&quot; Знак,Document Header1 Знак,. Знак,Название спецификации Знак"/>
    <w:rPr>
      <w:b/>
      <w:kern w:val="28"/>
      <w:sz w:val="36"/>
      <w:lang w:val="ru-RU" w:eastAsia="ru-RU" w:bidi="ar-SA"/>
    </w:rPr>
  </w:style>
  <w:style w:type="character" w:styleId="aff2">
    <w:name w:val="FollowedHyperlink"/>
    <w:rPr>
      <w:color w:val="800080"/>
      <w:u w:val="single"/>
    </w:rPr>
  </w:style>
  <w:style w:type="paragraph" w:customStyle="1" w:styleId="ConsPlusNormal">
    <w:name w:val="ConsPlusNormal"/>
    <w:link w:val="ConsPlusNormal0"/>
    <w:qFormat/>
    <w:pPr>
      <w:autoSpaceDE w:val="0"/>
      <w:autoSpaceDN w:val="0"/>
      <w:adjustRightInd w:val="0"/>
      <w:ind w:firstLine="720"/>
    </w:pPr>
    <w:rPr>
      <w:rFonts w:ascii="Arial" w:hAnsi="Arial" w:cs="Arial"/>
    </w:rPr>
  </w:style>
  <w:style w:type="paragraph" w:customStyle="1" w:styleId="aff3">
    <w:name w:val="Пункт"/>
    <w:basedOn w:val="a"/>
    <w:pPr>
      <w:tabs>
        <w:tab w:val="num" w:pos="1620"/>
      </w:tabs>
      <w:spacing w:after="0"/>
      <w:ind w:left="1044" w:hanging="504"/>
    </w:pPr>
    <w:rPr>
      <w:szCs w:val="28"/>
    </w:rPr>
  </w:style>
  <w:style w:type="paragraph" w:customStyle="1" w:styleId="aff4">
    <w:name w:val="Подпункт"/>
    <w:basedOn w:val="aff3"/>
    <w:pPr>
      <w:tabs>
        <w:tab w:val="clear" w:pos="1620"/>
        <w:tab w:val="num" w:pos="2700"/>
      </w:tabs>
      <w:ind w:left="1908" w:hanging="648"/>
    </w:pPr>
  </w:style>
  <w:style w:type="character" w:customStyle="1" w:styleId="15">
    <w:name w:val="Заголовок 1 Знак Знак Знак Знак Знак Знак Знак Знак Знак Знак Знак Знак Знак"/>
    <w:rPr>
      <w:b/>
      <w:kern w:val="28"/>
      <w:sz w:val="36"/>
      <w:lang w:val="ru-RU" w:eastAsia="ru-RU" w:bidi="ar-SA"/>
    </w:rPr>
  </w:style>
  <w:style w:type="character" w:customStyle="1" w:styleId="aff5">
    <w:name w:val="Основной текст Знак Знак Знак Знак"/>
    <w:rPr>
      <w:sz w:val="24"/>
      <w:lang w:val="ru-RU" w:eastAsia="ru-RU" w:bidi="ar-SA"/>
    </w:rPr>
  </w:style>
  <w:style w:type="paragraph" w:styleId="aff6">
    <w:name w:val="Block Text"/>
    <w:basedOn w:val="a"/>
    <w:pPr>
      <w:widowControl w:val="0"/>
      <w:shd w:val="clear" w:color="auto" w:fill="FFFFFF"/>
      <w:spacing w:after="0" w:line="283" w:lineRule="exact"/>
      <w:ind w:left="5" w:right="480" w:firstLine="1123"/>
    </w:pPr>
    <w:rPr>
      <w:color w:val="000000"/>
      <w:szCs w:val="20"/>
    </w:rPr>
  </w:style>
  <w:style w:type="paragraph" w:styleId="aff7">
    <w:name w:val="caption"/>
    <w:basedOn w:val="a"/>
    <w:qFormat/>
    <w:rsid w:val="003850F5"/>
    <w:pPr>
      <w:spacing w:after="0"/>
      <w:jc w:val="center"/>
    </w:pPr>
    <w:rPr>
      <w:sz w:val="28"/>
      <w:szCs w:val="20"/>
    </w:rPr>
  </w:style>
  <w:style w:type="paragraph" w:customStyle="1" w:styleId="03zagolovok2">
    <w:name w:val="03zagolovok2"/>
    <w:basedOn w:val="a"/>
    <w:rsid w:val="00B967DA"/>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
    <w:rsid w:val="00B967DA"/>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
    <w:rsid w:val="00B967DA"/>
    <w:pPr>
      <w:keepNext/>
      <w:spacing w:before="280" w:after="0" w:line="320" w:lineRule="atLeast"/>
      <w:ind w:left="1134" w:right="851" w:hanging="578"/>
      <w:jc w:val="left"/>
      <w:outlineLvl w:val="2"/>
    </w:pPr>
    <w:rPr>
      <w:rFonts w:ascii="GaramondNarrowC" w:hAnsi="GaramondNarrowC"/>
      <w:b/>
    </w:rPr>
  </w:style>
  <w:style w:type="paragraph" w:customStyle="1" w:styleId="02statia2">
    <w:name w:val="02statia2"/>
    <w:basedOn w:val="a"/>
    <w:rsid w:val="00B967DA"/>
    <w:pPr>
      <w:spacing w:before="120" w:after="0" w:line="320" w:lineRule="atLeast"/>
      <w:ind w:left="2020" w:hanging="880"/>
    </w:pPr>
    <w:rPr>
      <w:rFonts w:ascii="GaramondNarrowC" w:hAnsi="GaramondNarrowC"/>
      <w:color w:val="000000"/>
      <w:sz w:val="21"/>
      <w:szCs w:val="21"/>
    </w:rPr>
  </w:style>
  <w:style w:type="paragraph" w:customStyle="1" w:styleId="02statia3">
    <w:name w:val="02statia3"/>
    <w:basedOn w:val="a"/>
    <w:rsid w:val="00B967DA"/>
    <w:pPr>
      <w:spacing w:before="120" w:after="0" w:line="320" w:lineRule="atLeast"/>
      <w:ind w:left="2900" w:hanging="880"/>
    </w:pPr>
    <w:rPr>
      <w:rFonts w:ascii="GaramondNarrowC" w:hAnsi="GaramondNarrowC"/>
      <w:color w:val="000000"/>
      <w:sz w:val="21"/>
      <w:szCs w:val="21"/>
    </w:rPr>
  </w:style>
  <w:style w:type="character" w:customStyle="1" w:styleId="27">
    <w:name w:val="Основной текст с отступом 2 Знак"/>
    <w:aliases w:val=" Знак Знак"/>
    <w:link w:val="26"/>
    <w:locked/>
    <w:rsid w:val="009632F4"/>
    <w:rPr>
      <w:sz w:val="24"/>
      <w:lang w:val="ru-RU" w:eastAsia="ru-RU" w:bidi="ar-SA"/>
    </w:rPr>
  </w:style>
  <w:style w:type="character" w:customStyle="1" w:styleId="3a">
    <w:name w:val="Стиль3 Знак Знак Знак Знак"/>
    <w:link w:val="39"/>
    <w:locked/>
    <w:rsid w:val="009632F4"/>
    <w:rPr>
      <w:sz w:val="24"/>
      <w:lang w:val="ru-RU" w:eastAsia="ru-RU" w:bidi="ar-SA"/>
    </w:rPr>
  </w:style>
  <w:style w:type="paragraph" w:customStyle="1" w:styleId="3c">
    <w:name w:val="Стиль3 Знак Знак"/>
    <w:basedOn w:val="26"/>
    <w:link w:val="311"/>
    <w:rsid w:val="00A0247B"/>
    <w:pPr>
      <w:widowControl w:val="0"/>
      <w:tabs>
        <w:tab w:val="num" w:pos="227"/>
      </w:tabs>
      <w:adjustRightInd w:val="0"/>
      <w:spacing w:after="0" w:line="240" w:lineRule="auto"/>
      <w:ind w:left="0"/>
    </w:pPr>
  </w:style>
  <w:style w:type="paragraph" w:customStyle="1" w:styleId="03osnovnoytext">
    <w:name w:val="03osnovnoytext"/>
    <w:basedOn w:val="a"/>
    <w:rsid w:val="0066084B"/>
    <w:pPr>
      <w:spacing w:before="320" w:after="0" w:line="320" w:lineRule="atLeast"/>
      <w:ind w:left="1191"/>
    </w:pPr>
    <w:rPr>
      <w:rFonts w:ascii="GaramondC" w:hAnsi="GaramondC"/>
      <w:color w:val="000000"/>
      <w:sz w:val="20"/>
      <w:szCs w:val="20"/>
    </w:rPr>
  </w:style>
  <w:style w:type="paragraph" w:customStyle="1" w:styleId="03osnovnoytexttabl">
    <w:name w:val="03osnovnoytexttabl"/>
    <w:basedOn w:val="a"/>
    <w:rsid w:val="0066084B"/>
    <w:pPr>
      <w:spacing w:before="120" w:after="0" w:line="320" w:lineRule="atLeast"/>
      <w:jc w:val="left"/>
    </w:pPr>
    <w:rPr>
      <w:rFonts w:ascii="GaramondC" w:hAnsi="GaramondC"/>
      <w:color w:val="000000"/>
      <w:sz w:val="20"/>
      <w:szCs w:val="20"/>
    </w:rPr>
  </w:style>
  <w:style w:type="character" w:customStyle="1" w:styleId="311">
    <w:name w:val="Стиль3 Знак Знак Знак1"/>
    <w:link w:val="3c"/>
    <w:locked/>
    <w:rsid w:val="00432CE6"/>
    <w:rPr>
      <w:sz w:val="24"/>
      <w:lang w:val="ru-RU" w:eastAsia="ru-RU" w:bidi="ar-SA"/>
    </w:rPr>
  </w:style>
  <w:style w:type="paragraph" w:customStyle="1" w:styleId="3d">
    <w:name w:val="Стиль3 Знак"/>
    <w:basedOn w:val="26"/>
    <w:rsid w:val="00432CE6"/>
    <w:pPr>
      <w:widowControl w:val="0"/>
      <w:tabs>
        <w:tab w:val="num" w:pos="227"/>
      </w:tabs>
      <w:adjustRightInd w:val="0"/>
      <w:spacing w:after="0" w:line="240" w:lineRule="auto"/>
      <w:ind w:left="0"/>
    </w:pPr>
  </w:style>
  <w:style w:type="paragraph" w:customStyle="1" w:styleId="aff8">
    <w:name w:val="Бюллет"/>
    <w:basedOn w:val="ae"/>
    <w:rsid w:val="005C4544"/>
    <w:pPr>
      <w:tabs>
        <w:tab w:val="num" w:pos="720"/>
      </w:tabs>
      <w:spacing w:after="0"/>
      <w:ind w:left="283" w:hanging="283"/>
      <w:jc w:val="left"/>
    </w:pPr>
  </w:style>
  <w:style w:type="paragraph" w:customStyle="1" w:styleId="2a">
    <w:name w:val="Знак Знак Знак2 Знак"/>
    <w:basedOn w:val="a"/>
    <w:rsid w:val="00E577A2"/>
    <w:pPr>
      <w:widowControl w:val="0"/>
      <w:adjustRightInd w:val="0"/>
      <w:spacing w:after="160" w:line="240" w:lineRule="exact"/>
      <w:jc w:val="right"/>
    </w:pPr>
    <w:rPr>
      <w:sz w:val="20"/>
      <w:szCs w:val="20"/>
      <w:lang w:val="en-GB" w:eastAsia="en-US"/>
    </w:rPr>
  </w:style>
  <w:style w:type="paragraph" w:customStyle="1" w:styleId="FR1">
    <w:name w:val="FR1"/>
    <w:rsid w:val="006A4331"/>
    <w:pPr>
      <w:widowControl w:val="0"/>
      <w:autoSpaceDE w:val="0"/>
      <w:autoSpaceDN w:val="0"/>
      <w:spacing w:line="280" w:lineRule="auto"/>
      <w:ind w:left="40" w:firstLine="660"/>
      <w:jc w:val="both"/>
    </w:pPr>
    <w:rPr>
      <w:rFonts w:ascii="Courier New" w:eastAsia="Times New Roman" w:hAnsi="Courier New" w:cs="Courier New"/>
    </w:rPr>
  </w:style>
  <w:style w:type="paragraph" w:customStyle="1" w:styleId="aff9">
    <w:name w:val="Подраздел"/>
    <w:basedOn w:val="a"/>
    <w:rsid w:val="00132844"/>
    <w:pPr>
      <w:suppressAutoHyphens/>
      <w:spacing w:before="240" w:after="120"/>
      <w:jc w:val="center"/>
    </w:pPr>
    <w:rPr>
      <w:rFonts w:ascii="TimesDL" w:hAnsi="TimesDL" w:cs="TimesDL"/>
      <w:b/>
      <w:bCs/>
      <w:smallCaps/>
      <w:spacing w:val="-2"/>
    </w:rPr>
  </w:style>
  <w:style w:type="character" w:customStyle="1" w:styleId="11">
    <w:name w:val="Основной текст Знак1"/>
    <w:aliases w:val="Основной текст Знак Знак Знак3,Основной текст Знак Знак3,Знак Знак2,body text Знак1,body text Знак Знак1,body text Знак Знак Знак,bt Знак,contents Знак,body tesx Знак,Corps de texte Знак,heading_txt Знак,bodytxy2 Знак,??2 Знак"/>
    <w:link w:val="ae"/>
    <w:rsid w:val="001F6550"/>
    <w:rPr>
      <w:sz w:val="24"/>
      <w:lang w:val="ru-RU" w:eastAsia="ru-RU" w:bidi="ar-SA"/>
    </w:rPr>
  </w:style>
  <w:style w:type="paragraph" w:customStyle="1" w:styleId="affa">
    <w:name w:val="А_обычный"/>
    <w:basedOn w:val="a"/>
    <w:rsid w:val="00D9166F"/>
    <w:pPr>
      <w:spacing w:after="0"/>
      <w:ind w:firstLine="709"/>
    </w:pPr>
  </w:style>
  <w:style w:type="paragraph" w:customStyle="1" w:styleId="affb">
    <w:name w:val="Таблица текст"/>
    <w:basedOn w:val="a"/>
    <w:rsid w:val="00F9428E"/>
    <w:pPr>
      <w:spacing w:before="40" w:after="40"/>
      <w:ind w:left="57" w:right="57"/>
      <w:jc w:val="left"/>
    </w:pPr>
    <w:rPr>
      <w:sz w:val="22"/>
      <w:szCs w:val="22"/>
    </w:rPr>
  </w:style>
  <w:style w:type="paragraph" w:styleId="affc">
    <w:name w:val="Normal (Web)"/>
    <w:basedOn w:val="a"/>
    <w:rsid w:val="007B3866"/>
    <w:pPr>
      <w:spacing w:before="100" w:beforeAutospacing="1" w:after="100" w:afterAutospacing="1"/>
      <w:ind w:firstLine="300"/>
      <w:jc w:val="left"/>
    </w:pPr>
  </w:style>
  <w:style w:type="character" w:customStyle="1" w:styleId="16">
    <w:name w:val="Знак Знак1"/>
    <w:locked/>
    <w:rsid w:val="008C6C45"/>
    <w:rPr>
      <w:sz w:val="24"/>
      <w:lang w:val="ru-RU" w:eastAsia="ru-RU" w:bidi="ar-SA"/>
    </w:rPr>
  </w:style>
  <w:style w:type="paragraph" w:customStyle="1" w:styleId="2b">
    <w:name w:val="Знак Знак Знак2 Знак"/>
    <w:basedOn w:val="a"/>
    <w:rsid w:val="00415F3D"/>
    <w:pPr>
      <w:widowControl w:val="0"/>
      <w:adjustRightInd w:val="0"/>
      <w:spacing w:after="160" w:line="240" w:lineRule="exact"/>
      <w:jc w:val="right"/>
    </w:pPr>
    <w:rPr>
      <w:sz w:val="20"/>
      <w:szCs w:val="20"/>
      <w:lang w:val="en-GB" w:eastAsia="en-US"/>
    </w:rPr>
  </w:style>
  <w:style w:type="paragraph" w:customStyle="1" w:styleId="2c">
    <w:name w:val="Знак2"/>
    <w:basedOn w:val="a"/>
    <w:rsid w:val="007F4E0F"/>
    <w:pPr>
      <w:widowControl w:val="0"/>
      <w:adjustRightInd w:val="0"/>
      <w:spacing w:after="160" w:line="240" w:lineRule="exact"/>
      <w:jc w:val="right"/>
    </w:pPr>
    <w:rPr>
      <w:sz w:val="20"/>
      <w:szCs w:val="20"/>
      <w:lang w:val="en-GB" w:eastAsia="en-US"/>
    </w:rPr>
  </w:style>
  <w:style w:type="character" w:customStyle="1" w:styleId="2d">
    <w:name w:val="Основной текст Знак Знак Знак2"/>
    <w:aliases w:val="Основной текст Знак Знак2,Знак Знак Знак2"/>
    <w:rsid w:val="003A2ABA"/>
    <w:rPr>
      <w:sz w:val="24"/>
      <w:lang w:val="ru-RU" w:eastAsia="ru-RU" w:bidi="ar-SA"/>
    </w:rPr>
  </w:style>
  <w:style w:type="paragraph" w:customStyle="1" w:styleId="affd">
    <w:name w:val="Знак Знак Знак Знак"/>
    <w:basedOn w:val="a"/>
    <w:rsid w:val="009F2446"/>
    <w:pPr>
      <w:spacing w:after="160" w:line="240" w:lineRule="exact"/>
      <w:jc w:val="left"/>
    </w:pPr>
    <w:rPr>
      <w:rFonts w:ascii="Verdana" w:hAnsi="Verdana"/>
      <w:color w:val="00000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238CF"/>
    <w:pPr>
      <w:spacing w:before="100" w:beforeAutospacing="1" w:after="100" w:afterAutospacing="1"/>
      <w:jc w:val="left"/>
    </w:pPr>
    <w:rPr>
      <w:rFonts w:ascii="Tahoma" w:hAnsi="Tahoma"/>
      <w:sz w:val="20"/>
      <w:szCs w:val="20"/>
      <w:lang w:val="en-US" w:eastAsia="en-US"/>
    </w:rPr>
  </w:style>
  <w:style w:type="paragraph" w:customStyle="1" w:styleId="affe">
    <w:name w:val="ТЛ_Утверждаю"/>
    <w:basedOn w:val="a"/>
    <w:link w:val="afff"/>
    <w:qFormat/>
    <w:rsid w:val="00661B60"/>
    <w:pPr>
      <w:spacing w:after="0"/>
      <w:ind w:left="4860"/>
      <w:jc w:val="center"/>
    </w:pPr>
    <w:rPr>
      <w:rFonts w:eastAsia="MS Mincho"/>
      <w:sz w:val="28"/>
      <w:szCs w:val="28"/>
    </w:rPr>
  </w:style>
  <w:style w:type="character" w:customStyle="1" w:styleId="afff">
    <w:name w:val="ТЛ_Утверждаю Знак"/>
    <w:link w:val="affe"/>
    <w:rsid w:val="00661B60"/>
    <w:rPr>
      <w:sz w:val="28"/>
      <w:szCs w:val="28"/>
      <w:lang w:val="ru-RU" w:eastAsia="ru-RU" w:bidi="ar-SA"/>
    </w:rPr>
  </w:style>
  <w:style w:type="character" w:styleId="afff0">
    <w:name w:val="annotation reference"/>
    <w:uiPriority w:val="99"/>
    <w:rsid w:val="00DA7A99"/>
    <w:rPr>
      <w:sz w:val="16"/>
      <w:szCs w:val="16"/>
    </w:rPr>
  </w:style>
  <w:style w:type="paragraph" w:styleId="afff1">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
    <w:basedOn w:val="a"/>
    <w:link w:val="afff2"/>
    <w:rsid w:val="00DA7A99"/>
    <w:rPr>
      <w:sz w:val="20"/>
      <w:szCs w:val="20"/>
      <w:lang w:val="x-none" w:eastAsia="x-none"/>
    </w:rPr>
  </w:style>
  <w:style w:type="paragraph" w:styleId="afff3">
    <w:name w:val="annotation subject"/>
    <w:basedOn w:val="afff1"/>
    <w:next w:val="afff1"/>
    <w:link w:val="afff4"/>
    <w:semiHidden/>
    <w:rsid w:val="00DA7A99"/>
    <w:rPr>
      <w:b/>
      <w:bCs/>
    </w:rPr>
  </w:style>
  <w:style w:type="paragraph" w:customStyle="1" w:styleId="17">
    <w:name w:val="1"/>
    <w:basedOn w:val="a"/>
    <w:rsid w:val="005A153F"/>
    <w:pPr>
      <w:widowControl w:val="0"/>
      <w:adjustRightInd w:val="0"/>
      <w:spacing w:after="160" w:line="240" w:lineRule="exact"/>
      <w:jc w:val="right"/>
    </w:pPr>
    <w:rPr>
      <w:sz w:val="20"/>
      <w:szCs w:val="20"/>
      <w:lang w:val="en-GB" w:eastAsia="en-US"/>
    </w:rPr>
  </w:style>
  <w:style w:type="character" w:customStyle="1" w:styleId="ConsPlusNormal0">
    <w:name w:val="ConsPlusNormal Знак"/>
    <w:link w:val="ConsPlusNormal"/>
    <w:locked/>
    <w:rsid w:val="005A153F"/>
    <w:rPr>
      <w:rFonts w:ascii="Arial" w:hAnsi="Arial" w:cs="Arial"/>
      <w:lang w:val="ru-RU" w:eastAsia="ru-RU" w:bidi="ar-SA"/>
    </w:rPr>
  </w:style>
  <w:style w:type="character" w:customStyle="1" w:styleId="21">
    <w:name w:val="Заголовок 2 Знак1"/>
    <w:aliases w:val="H2 Знак,Заголовок 2 Знак Знак"/>
    <w:link w:val="2"/>
    <w:rsid w:val="005A153F"/>
    <w:rPr>
      <w:b/>
      <w:sz w:val="30"/>
      <w:lang w:val="ru-RU" w:eastAsia="ru-RU" w:bidi="ar-SA"/>
    </w:rPr>
  </w:style>
  <w:style w:type="character" w:customStyle="1" w:styleId="afff2">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
    <w:link w:val="afff1"/>
    <w:rsid w:val="00BA2738"/>
    <w:rPr>
      <w:rFonts w:eastAsia="Times New Roman"/>
    </w:rPr>
  </w:style>
  <w:style w:type="character" w:customStyle="1" w:styleId="30">
    <w:name w:val="Заголовок 3 Знак"/>
    <w:aliases w:val="H3 Знак"/>
    <w:link w:val="3"/>
    <w:rsid w:val="00996575"/>
    <w:rPr>
      <w:rFonts w:ascii="Arial" w:eastAsia="Times New Roman" w:hAnsi="Arial"/>
      <w:b/>
      <w:sz w:val="24"/>
      <w:lang w:val="x-none" w:eastAsia="x-none"/>
    </w:rPr>
  </w:style>
  <w:style w:type="character" w:customStyle="1" w:styleId="40">
    <w:name w:val="Заголовок 4 Знак"/>
    <w:aliases w:val="H4 Знак"/>
    <w:link w:val="4"/>
    <w:rsid w:val="00996575"/>
    <w:rPr>
      <w:rFonts w:ascii="Arial" w:eastAsia="Times New Roman" w:hAnsi="Arial"/>
      <w:sz w:val="24"/>
      <w:lang w:val="x-none" w:eastAsia="x-none"/>
    </w:rPr>
  </w:style>
  <w:style w:type="character" w:customStyle="1" w:styleId="50">
    <w:name w:val="Заголовок 5 Знак"/>
    <w:aliases w:val="H5 Знак"/>
    <w:link w:val="5"/>
    <w:rsid w:val="00996575"/>
    <w:rPr>
      <w:rFonts w:eastAsia="Times New Roman"/>
      <w:sz w:val="22"/>
      <w:lang w:val="x-none" w:eastAsia="x-none"/>
    </w:rPr>
  </w:style>
  <w:style w:type="character" w:customStyle="1" w:styleId="60">
    <w:name w:val="Заголовок 6 Знак"/>
    <w:link w:val="6"/>
    <w:rsid w:val="00996575"/>
    <w:rPr>
      <w:rFonts w:eastAsia="Times New Roman"/>
      <w:i/>
      <w:sz w:val="22"/>
      <w:lang w:val="x-none" w:eastAsia="x-none"/>
    </w:rPr>
  </w:style>
  <w:style w:type="character" w:customStyle="1" w:styleId="70">
    <w:name w:val="Заголовок 7 Знак"/>
    <w:link w:val="7"/>
    <w:rsid w:val="00996575"/>
    <w:rPr>
      <w:rFonts w:ascii="Arial" w:eastAsia="Times New Roman" w:hAnsi="Arial"/>
      <w:lang w:val="x-none" w:eastAsia="x-none"/>
    </w:rPr>
  </w:style>
  <w:style w:type="character" w:customStyle="1" w:styleId="80">
    <w:name w:val="Заголовок 8 Знак"/>
    <w:link w:val="8"/>
    <w:rsid w:val="00996575"/>
    <w:rPr>
      <w:rFonts w:ascii="Arial" w:eastAsia="Times New Roman" w:hAnsi="Arial"/>
      <w:i/>
      <w:lang w:val="x-none" w:eastAsia="x-none"/>
    </w:rPr>
  </w:style>
  <w:style w:type="character" w:customStyle="1" w:styleId="90">
    <w:name w:val="Заголовок 9 Знак"/>
    <w:link w:val="9"/>
    <w:rsid w:val="00996575"/>
    <w:rPr>
      <w:rFonts w:ascii="Arial" w:eastAsia="Times New Roman" w:hAnsi="Arial"/>
      <w:b/>
      <w:i/>
      <w:sz w:val="18"/>
      <w:lang w:val="x-none" w:eastAsia="x-none"/>
    </w:rPr>
  </w:style>
  <w:style w:type="character" w:customStyle="1" w:styleId="22">
    <w:name w:val="Основной текст 2 Знак"/>
    <w:link w:val="20"/>
    <w:rsid w:val="00996575"/>
    <w:rPr>
      <w:rFonts w:eastAsia="Times New Roman"/>
      <w:sz w:val="24"/>
    </w:rPr>
  </w:style>
  <w:style w:type="character" w:customStyle="1" w:styleId="ab">
    <w:name w:val="Заголовок Знак"/>
    <w:aliases w:val="Название Знак"/>
    <w:link w:val="aa"/>
    <w:rsid w:val="00996575"/>
    <w:rPr>
      <w:rFonts w:ascii="Arial" w:eastAsia="Times New Roman" w:hAnsi="Arial"/>
      <w:b/>
      <w:kern w:val="28"/>
      <w:sz w:val="32"/>
    </w:rPr>
  </w:style>
  <w:style w:type="character" w:customStyle="1" w:styleId="ad">
    <w:name w:val="Дата Знак"/>
    <w:link w:val="ac"/>
    <w:rsid w:val="00996575"/>
    <w:rPr>
      <w:rFonts w:eastAsia="Times New Roman"/>
      <w:sz w:val="24"/>
    </w:rPr>
  </w:style>
  <w:style w:type="character" w:customStyle="1" w:styleId="36">
    <w:name w:val="Основной текст с отступом 3 Знак"/>
    <w:link w:val="35"/>
    <w:rsid w:val="00996575"/>
    <w:rPr>
      <w:rFonts w:eastAsia="Times New Roman"/>
      <w:sz w:val="16"/>
    </w:rPr>
  </w:style>
  <w:style w:type="character" w:customStyle="1" w:styleId="af1">
    <w:name w:val="Верхний колонтитул Знак"/>
    <w:aliases w:val="Header Char1 Знак,Linie Знак,Знак8 Знак,Header/Footer Знак,header odd Знак,Hyphen Знак,הנדון Знак,Знак22 Знак"/>
    <w:link w:val="af0"/>
    <w:uiPriority w:val="99"/>
    <w:rsid w:val="00996575"/>
    <w:rPr>
      <w:rFonts w:ascii="Arial" w:eastAsia="Times New Roman" w:hAnsi="Arial"/>
      <w:noProof/>
      <w:sz w:val="24"/>
    </w:rPr>
  </w:style>
  <w:style w:type="character" w:customStyle="1" w:styleId="af4">
    <w:name w:val="Нижний колонтитул Знак"/>
    <w:link w:val="af3"/>
    <w:rsid w:val="00996575"/>
    <w:rPr>
      <w:rFonts w:eastAsia="Times New Roman"/>
      <w:noProof/>
      <w:sz w:val="24"/>
    </w:rPr>
  </w:style>
  <w:style w:type="character" w:customStyle="1" w:styleId="38">
    <w:name w:val="Основной текст 3 Знак"/>
    <w:link w:val="37"/>
    <w:rsid w:val="00996575"/>
    <w:rPr>
      <w:rFonts w:eastAsia="Times New Roman"/>
      <w:b/>
      <w:i/>
      <w:sz w:val="22"/>
      <w:szCs w:val="24"/>
    </w:rPr>
  </w:style>
  <w:style w:type="character" w:customStyle="1" w:styleId="af6">
    <w:name w:val="Текст Знак"/>
    <w:link w:val="af5"/>
    <w:rsid w:val="00996575"/>
    <w:rPr>
      <w:rFonts w:ascii="Courier New" w:eastAsia="Times New Roman" w:hAnsi="Courier New" w:cs="Courier New"/>
    </w:rPr>
  </w:style>
  <w:style w:type="character" w:customStyle="1" w:styleId="HTML0">
    <w:name w:val="Стандартный HTML Знак"/>
    <w:link w:val="HTML"/>
    <w:rsid w:val="00996575"/>
    <w:rPr>
      <w:rFonts w:ascii="Courier New" w:eastAsia="Times New Roman" w:hAnsi="Courier New" w:cs="Courier New"/>
    </w:rPr>
  </w:style>
  <w:style w:type="character" w:customStyle="1" w:styleId="aff1">
    <w:name w:val="Текст выноски Знак"/>
    <w:link w:val="aff0"/>
    <w:rsid w:val="00996575"/>
    <w:rPr>
      <w:rFonts w:ascii="Tahoma" w:eastAsia="Times New Roman" w:hAnsi="Tahoma" w:cs="Tahoma"/>
      <w:sz w:val="16"/>
      <w:szCs w:val="16"/>
    </w:rPr>
  </w:style>
  <w:style w:type="character" w:customStyle="1" w:styleId="afff4">
    <w:name w:val="Тема примечания Знак"/>
    <w:link w:val="afff3"/>
    <w:semiHidden/>
    <w:rsid w:val="00996575"/>
    <w:rPr>
      <w:rFonts w:eastAsia="Times New Roman"/>
      <w:b/>
      <w:bCs/>
    </w:rPr>
  </w:style>
  <w:style w:type="character" w:customStyle="1" w:styleId="z-converterresult">
    <w:name w:val="z-converter__result"/>
    <w:rsid w:val="00996575"/>
  </w:style>
  <w:style w:type="paragraph" w:customStyle="1" w:styleId="afff5">
    <w:name w:val="Госконтракт: Текст"/>
    <w:basedOn w:val="a"/>
    <w:rsid w:val="00996575"/>
    <w:pPr>
      <w:widowControl w:val="0"/>
      <w:tabs>
        <w:tab w:val="left" w:pos="1086"/>
      </w:tabs>
      <w:suppressAutoHyphens/>
      <w:spacing w:line="252" w:lineRule="auto"/>
    </w:pPr>
    <w:rPr>
      <w:rFonts w:eastAsia="Lucida Sans Unicode" w:cs="Mangal"/>
      <w:kern w:val="1"/>
      <w:szCs w:val="20"/>
      <w:lang w:eastAsia="hi-IN" w:bidi="hi-IN"/>
    </w:rPr>
  </w:style>
  <w:style w:type="paragraph" w:customStyle="1" w:styleId="2e">
    <w:name w:val="Госконтракт: текст2"/>
    <w:basedOn w:val="afff5"/>
    <w:autoRedefine/>
    <w:rsid w:val="00996575"/>
    <w:pPr>
      <w:tabs>
        <w:tab w:val="clear" w:pos="1086"/>
      </w:tabs>
      <w:suppressAutoHyphens w:val="0"/>
      <w:spacing w:after="0" w:line="360" w:lineRule="auto"/>
      <w:ind w:right="-6"/>
      <w:jc w:val="center"/>
    </w:pPr>
    <w:rPr>
      <w:rFonts w:eastAsia="Times New Roman" w:cs="Times New Roman"/>
      <w:kern w:val="0"/>
      <w:szCs w:val="24"/>
      <w:lang w:eastAsia="ru-RU" w:bidi="ar-SA"/>
    </w:rPr>
  </w:style>
  <w:style w:type="character" w:customStyle="1" w:styleId="FontStyle12">
    <w:name w:val="Font Style12"/>
    <w:rsid w:val="00996575"/>
    <w:rPr>
      <w:rFonts w:ascii="Times New Roman" w:hAnsi="Times New Roman" w:cs="Times New Roman"/>
      <w:sz w:val="24"/>
      <w:szCs w:val="24"/>
    </w:rPr>
  </w:style>
  <w:style w:type="paragraph" w:customStyle="1" w:styleId="Style3">
    <w:name w:val="Style3"/>
    <w:basedOn w:val="a"/>
    <w:rsid w:val="00996575"/>
    <w:pPr>
      <w:widowControl w:val="0"/>
      <w:autoSpaceDE w:val="0"/>
      <w:autoSpaceDN w:val="0"/>
      <w:adjustRightInd w:val="0"/>
      <w:spacing w:after="0"/>
      <w:jc w:val="left"/>
    </w:pPr>
    <w:rPr>
      <w:rFonts w:ascii="Arial Unicode MS" w:eastAsia="Arial Unicode MS" w:cs="Arial Unicode MS"/>
    </w:rPr>
  </w:style>
  <w:style w:type="paragraph" w:customStyle="1" w:styleId="18">
    <w:name w:val="Знак Знак1 Знак Знак"/>
    <w:basedOn w:val="a"/>
    <w:rsid w:val="00996575"/>
    <w:pPr>
      <w:widowControl w:val="0"/>
      <w:adjustRightInd w:val="0"/>
      <w:spacing w:after="160" w:line="240" w:lineRule="exact"/>
      <w:jc w:val="right"/>
    </w:pPr>
    <w:rPr>
      <w:sz w:val="20"/>
      <w:szCs w:val="20"/>
      <w:lang w:val="en-GB" w:eastAsia="en-US"/>
    </w:rPr>
  </w:style>
  <w:style w:type="paragraph" w:customStyle="1" w:styleId="19">
    <w:name w:val="Абзац списка1"/>
    <w:basedOn w:val="a"/>
    <w:rsid w:val="00996575"/>
    <w:pPr>
      <w:spacing w:after="200" w:line="276" w:lineRule="auto"/>
      <w:ind w:left="720"/>
      <w:jc w:val="left"/>
    </w:pPr>
    <w:rPr>
      <w:rFonts w:ascii="Calibri" w:hAnsi="Calibri" w:cs="Calibri"/>
      <w:sz w:val="22"/>
      <w:szCs w:val="22"/>
      <w:lang w:eastAsia="en-US"/>
    </w:rPr>
  </w:style>
  <w:style w:type="character" w:customStyle="1" w:styleId="f">
    <w:name w:val="f"/>
    <w:rsid w:val="003E40FE"/>
    <w:rPr>
      <w:rFonts w:cs="Times New Roman"/>
    </w:rPr>
  </w:style>
  <w:style w:type="character" w:customStyle="1" w:styleId="ConsNormal1">
    <w:name w:val="ConsNormal Знак1"/>
    <w:link w:val="ConsNormal"/>
    <w:rsid w:val="00B75E87"/>
    <w:rPr>
      <w:rFonts w:ascii="Arial" w:hAnsi="Arial" w:cs="Arial"/>
      <w:lang w:val="ru-RU" w:eastAsia="ru-RU" w:bidi="ar-SA"/>
    </w:rPr>
  </w:style>
  <w:style w:type="paragraph" w:customStyle="1" w:styleId="Default">
    <w:name w:val="Default"/>
    <w:rsid w:val="004A5893"/>
    <w:pPr>
      <w:autoSpaceDE w:val="0"/>
      <w:autoSpaceDN w:val="0"/>
      <w:adjustRightInd w:val="0"/>
    </w:pPr>
    <w:rPr>
      <w:color w:val="000000"/>
      <w:sz w:val="24"/>
      <w:szCs w:val="24"/>
    </w:rPr>
  </w:style>
  <w:style w:type="character" w:customStyle="1" w:styleId="apple-converted-space">
    <w:name w:val="apple-converted-space"/>
    <w:rsid w:val="007F539F"/>
  </w:style>
  <w:style w:type="character" w:customStyle="1" w:styleId="bkimgc">
    <w:name w:val="bkimg_c"/>
    <w:rsid w:val="00547D56"/>
  </w:style>
  <w:style w:type="paragraph" w:styleId="afff6">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ff7"/>
    <w:qFormat/>
    <w:rsid w:val="00496B7F"/>
    <w:rPr>
      <w:sz w:val="20"/>
      <w:szCs w:val="20"/>
      <w:lang w:val="x-none" w:eastAsia="x-none"/>
    </w:rPr>
  </w:style>
  <w:style w:type="character" w:customStyle="1" w:styleId="afff7">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f6"/>
    <w:qFormat/>
    <w:rsid w:val="00496B7F"/>
    <w:rPr>
      <w:rFonts w:eastAsia="Times New Roman"/>
    </w:rPr>
  </w:style>
  <w:style w:type="character" w:styleId="afff8">
    <w:name w:val="footnote reference"/>
    <w:aliases w:val="Ссылка на сноску 45,fr,Used by Word for Help footnote symbols,Знак сноски-FN,Ciae niinee-FN,Знак сноски 1,Referencia nota al pie,SUPERS,16 Point,Superscript 6 Point,Footnote Reference Number,Ciae niinee 1,Appel note de bas de page,ОР,Fussnot"/>
    <w:link w:val="1a"/>
    <w:uiPriority w:val="99"/>
    <w:qFormat/>
    <w:rsid w:val="00496B7F"/>
    <w:rPr>
      <w:vertAlign w:val="superscript"/>
    </w:rPr>
  </w:style>
  <w:style w:type="character" w:styleId="afff9">
    <w:name w:val="Strong"/>
    <w:uiPriority w:val="22"/>
    <w:qFormat/>
    <w:rsid w:val="003849FB"/>
    <w:rPr>
      <w:b/>
      <w:bCs/>
    </w:rPr>
  </w:style>
  <w:style w:type="paragraph" w:styleId="53">
    <w:name w:val="List 5"/>
    <w:basedOn w:val="a"/>
    <w:rsid w:val="002F2401"/>
    <w:pPr>
      <w:ind w:left="1415" w:hanging="283"/>
      <w:contextualSpacing/>
    </w:pPr>
  </w:style>
  <w:style w:type="paragraph" w:customStyle="1" w:styleId="TableParagraph">
    <w:name w:val="Table Paragraph"/>
    <w:basedOn w:val="a"/>
    <w:uiPriority w:val="1"/>
    <w:qFormat/>
    <w:rsid w:val="00DA550C"/>
    <w:pPr>
      <w:widowControl w:val="0"/>
      <w:autoSpaceDE w:val="0"/>
      <w:autoSpaceDN w:val="0"/>
      <w:spacing w:after="0"/>
      <w:ind w:left="106"/>
      <w:jc w:val="left"/>
    </w:pPr>
    <w:rPr>
      <w:sz w:val="22"/>
      <w:szCs w:val="22"/>
      <w:lang w:val="en-US" w:eastAsia="en-US"/>
    </w:rPr>
  </w:style>
  <w:style w:type="paragraph" w:styleId="afffa">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Марк"/>
    <w:basedOn w:val="a"/>
    <w:link w:val="afffb"/>
    <w:uiPriority w:val="34"/>
    <w:qFormat/>
    <w:rsid w:val="00796242"/>
    <w:pPr>
      <w:ind w:left="708"/>
    </w:pPr>
  </w:style>
  <w:style w:type="character" w:customStyle="1" w:styleId="afffb">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fffa"/>
    <w:uiPriority w:val="34"/>
    <w:qFormat/>
    <w:rsid w:val="00B216A6"/>
    <w:rPr>
      <w:rFonts w:eastAsia="Times New Roman"/>
      <w:sz w:val="24"/>
      <w:szCs w:val="24"/>
    </w:rPr>
  </w:style>
  <w:style w:type="character" w:customStyle="1" w:styleId="VL">
    <w:name w:val="VL_Сноска Знак"/>
    <w:link w:val="VL0"/>
    <w:locked/>
    <w:rsid w:val="009577DF"/>
    <w:rPr>
      <w:color w:val="31373C"/>
      <w:sz w:val="18"/>
    </w:rPr>
  </w:style>
  <w:style w:type="paragraph" w:customStyle="1" w:styleId="VL0">
    <w:name w:val="VL_Сноска"/>
    <w:basedOn w:val="a"/>
    <w:link w:val="VL"/>
    <w:qFormat/>
    <w:rsid w:val="009577DF"/>
    <w:pPr>
      <w:spacing w:after="0"/>
    </w:pPr>
    <w:rPr>
      <w:rFonts w:eastAsia="MS Mincho"/>
      <w:color w:val="31373C"/>
      <w:sz w:val="18"/>
      <w:szCs w:val="20"/>
    </w:rPr>
  </w:style>
  <w:style w:type="paragraph" w:styleId="afffc">
    <w:name w:val="No Spacing"/>
    <w:uiPriority w:val="1"/>
    <w:qFormat/>
    <w:rsid w:val="002340EC"/>
    <w:pPr>
      <w:suppressAutoHyphens/>
    </w:pPr>
    <w:rPr>
      <w:rFonts w:eastAsia="Times New Roman"/>
      <w:sz w:val="24"/>
      <w:szCs w:val="24"/>
      <w:lang w:eastAsia="zh-CN"/>
    </w:rPr>
  </w:style>
  <w:style w:type="paragraph" w:customStyle="1" w:styleId="afffd">
    <w:name w:val="Обычный таблица"/>
    <w:basedOn w:val="a"/>
    <w:rsid w:val="002340EC"/>
    <w:pPr>
      <w:suppressAutoHyphens/>
      <w:spacing w:after="0"/>
      <w:jc w:val="left"/>
    </w:pPr>
    <w:rPr>
      <w:sz w:val="18"/>
      <w:szCs w:val="18"/>
      <w:lang w:eastAsia="zh-CN"/>
    </w:rPr>
  </w:style>
  <w:style w:type="paragraph" w:styleId="afffe">
    <w:name w:val="Revision"/>
    <w:hidden/>
    <w:uiPriority w:val="99"/>
    <w:semiHidden/>
    <w:rsid w:val="00D3347B"/>
    <w:rPr>
      <w:rFonts w:eastAsia="Times New Roman"/>
      <w:sz w:val="24"/>
      <w:szCs w:val="24"/>
    </w:rPr>
  </w:style>
  <w:style w:type="paragraph" w:customStyle="1" w:styleId="210">
    <w:name w:val="Основной текст 21"/>
    <w:basedOn w:val="a"/>
    <w:uiPriority w:val="99"/>
    <w:semiHidden/>
    <w:rsid w:val="00E763EC"/>
    <w:pPr>
      <w:overflowPunct w:val="0"/>
      <w:autoSpaceDE w:val="0"/>
      <w:autoSpaceDN w:val="0"/>
      <w:adjustRightInd w:val="0"/>
      <w:spacing w:after="0"/>
      <w:jc w:val="center"/>
    </w:pPr>
    <w:rPr>
      <w:b/>
      <w:sz w:val="28"/>
      <w:szCs w:val="20"/>
    </w:rPr>
  </w:style>
  <w:style w:type="paragraph" w:customStyle="1" w:styleId="2f">
    <w:name w:val="Текст2"/>
    <w:basedOn w:val="a"/>
    <w:uiPriority w:val="99"/>
    <w:semiHidden/>
    <w:rsid w:val="00E763EC"/>
    <w:pPr>
      <w:spacing w:after="0" w:line="360" w:lineRule="auto"/>
      <w:ind w:firstLine="720"/>
    </w:pPr>
    <w:rPr>
      <w:sz w:val="28"/>
      <w:szCs w:val="20"/>
    </w:rPr>
  </w:style>
  <w:style w:type="paragraph" w:customStyle="1" w:styleId="220">
    <w:name w:val="Основной текст 22"/>
    <w:basedOn w:val="a"/>
    <w:uiPriority w:val="99"/>
    <w:semiHidden/>
    <w:rsid w:val="00E763EC"/>
    <w:pPr>
      <w:suppressAutoHyphens/>
      <w:spacing w:after="120" w:line="480" w:lineRule="auto"/>
      <w:jc w:val="left"/>
    </w:pPr>
    <w:rPr>
      <w:rFonts w:eastAsia="Calibri"/>
      <w:sz w:val="20"/>
      <w:szCs w:val="20"/>
      <w:lang w:eastAsia="ar-SA"/>
    </w:rPr>
  </w:style>
  <w:style w:type="table" w:customStyle="1" w:styleId="1b">
    <w:name w:val="Сетка таблицы1"/>
    <w:basedOn w:val="a1"/>
    <w:next w:val="aff"/>
    <w:uiPriority w:val="59"/>
    <w:rsid w:val="007A1646"/>
    <w:rPr>
      <w:rFonts w:ascii="Calibri" w:eastAsia="Times New Rom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сноски1"/>
    <w:link w:val="afff8"/>
    <w:qFormat/>
    <w:rsid w:val="00437BEE"/>
    <w:pPr>
      <w:spacing w:line="360" w:lineRule="auto"/>
    </w:pPr>
    <w:rPr>
      <w:vertAlign w:val="superscript"/>
    </w:rPr>
  </w:style>
  <w:style w:type="paragraph" w:customStyle="1" w:styleId="1c">
    <w:name w:val="Обычный (веб)1"/>
    <w:basedOn w:val="a"/>
    <w:rsid w:val="008238E7"/>
    <w:pPr>
      <w:spacing w:before="100" w:beforeAutospacing="1" w:after="100" w:afterAutospacing="1"/>
      <w:jc w:val="left"/>
    </w:pPr>
    <w:rPr>
      <w:rFonts w:ascii="Arial Unicode MS" w:eastAsia="Arial Unicode MS" w:hAnsi="Arial Unicode MS" w:cs="Arial Unicode MS"/>
      <w:color w:val="000000"/>
    </w:rPr>
  </w:style>
  <w:style w:type="paragraph" w:customStyle="1" w:styleId="ConsPlusTitle">
    <w:name w:val="ConsPlusTitle"/>
    <w:rsid w:val="008238E7"/>
    <w:pPr>
      <w:widowControl w:val="0"/>
      <w:autoSpaceDE w:val="0"/>
      <w:autoSpaceDN w:val="0"/>
      <w:adjustRightInd w:val="0"/>
    </w:pPr>
    <w:rPr>
      <w:rFonts w:eastAsia="Times New Roman"/>
      <w:b/>
      <w:bCs/>
      <w:sz w:val="24"/>
      <w:szCs w:val="24"/>
    </w:rPr>
  </w:style>
  <w:style w:type="paragraph" w:customStyle="1" w:styleId="rteindent1">
    <w:name w:val="rteindent1"/>
    <w:basedOn w:val="a"/>
    <w:rsid w:val="008238E7"/>
    <w:pPr>
      <w:spacing w:before="100" w:beforeAutospacing="1" w:after="100" w:afterAutospacing="1"/>
      <w:ind w:left="600"/>
      <w:jc w:val="left"/>
    </w:pPr>
  </w:style>
  <w:style w:type="character" w:customStyle="1" w:styleId="print-footnote1">
    <w:name w:val="print-footnote1"/>
    <w:rsid w:val="008238E7"/>
    <w:rPr>
      <w:sz w:val="15"/>
      <w:szCs w:val="15"/>
    </w:rPr>
  </w:style>
  <w:style w:type="paragraph" w:customStyle="1" w:styleId="rteindent2">
    <w:name w:val="rteindent2"/>
    <w:basedOn w:val="a"/>
    <w:rsid w:val="008238E7"/>
    <w:pPr>
      <w:spacing w:before="100" w:beforeAutospacing="1" w:after="100" w:afterAutospacing="1"/>
      <w:ind w:left="1200"/>
      <w:jc w:val="left"/>
    </w:pPr>
  </w:style>
  <w:style w:type="paragraph" w:customStyle="1" w:styleId="ConsPlusNonformat">
    <w:name w:val="ConsPlusNonformat"/>
    <w:rsid w:val="008238E7"/>
    <w:pPr>
      <w:widowControl w:val="0"/>
      <w:autoSpaceDE w:val="0"/>
      <w:autoSpaceDN w:val="0"/>
      <w:adjustRightInd w:val="0"/>
    </w:pPr>
    <w:rPr>
      <w:rFonts w:ascii="Courier New" w:eastAsia="Times New Roman" w:hAnsi="Courier New" w:cs="Courier New"/>
    </w:rPr>
  </w:style>
  <w:style w:type="paragraph" w:customStyle="1" w:styleId="rtecenter">
    <w:name w:val="rtecenter"/>
    <w:basedOn w:val="a"/>
    <w:rsid w:val="008238E7"/>
    <w:pPr>
      <w:spacing w:before="100" w:beforeAutospacing="1" w:after="100" w:afterAutospacing="1"/>
      <w:jc w:val="center"/>
    </w:pPr>
  </w:style>
  <w:style w:type="paragraph" w:customStyle="1" w:styleId="ConsPlusCell">
    <w:name w:val="ConsPlusCell"/>
    <w:rsid w:val="008238E7"/>
    <w:pPr>
      <w:widowControl w:val="0"/>
      <w:autoSpaceDE w:val="0"/>
      <w:autoSpaceDN w:val="0"/>
      <w:adjustRightInd w:val="0"/>
    </w:pPr>
    <w:rPr>
      <w:rFonts w:ascii="Arial" w:eastAsia="Times New Roman" w:hAnsi="Arial" w:cs="Arial"/>
    </w:rPr>
  </w:style>
  <w:style w:type="paragraph" w:styleId="affff">
    <w:name w:val="endnote text"/>
    <w:basedOn w:val="a"/>
    <w:link w:val="affff0"/>
    <w:rsid w:val="008238E7"/>
    <w:pPr>
      <w:spacing w:after="0"/>
      <w:jc w:val="left"/>
    </w:pPr>
    <w:rPr>
      <w:sz w:val="20"/>
      <w:szCs w:val="20"/>
    </w:rPr>
  </w:style>
  <w:style w:type="character" w:customStyle="1" w:styleId="affff0">
    <w:name w:val="Текст концевой сноски Знак"/>
    <w:basedOn w:val="a0"/>
    <w:link w:val="affff"/>
    <w:rsid w:val="008238E7"/>
    <w:rPr>
      <w:rFonts w:eastAsia="Times New Roman"/>
    </w:rPr>
  </w:style>
  <w:style w:type="character" w:styleId="affff1">
    <w:name w:val="endnote reference"/>
    <w:rsid w:val="008238E7"/>
    <w:rPr>
      <w:vertAlign w:val="superscript"/>
    </w:rPr>
  </w:style>
  <w:style w:type="character" w:customStyle="1" w:styleId="1d">
    <w:name w:val="Неразрешенное упоминание1"/>
    <w:uiPriority w:val="99"/>
    <w:semiHidden/>
    <w:unhideWhenUsed/>
    <w:rsid w:val="008238E7"/>
    <w:rPr>
      <w:color w:val="605E5C"/>
      <w:shd w:val="clear" w:color="auto" w:fill="E1DFDD"/>
    </w:rPr>
  </w:style>
  <w:style w:type="paragraph" w:customStyle="1" w:styleId="Standard">
    <w:name w:val="Standard"/>
    <w:rsid w:val="008238E7"/>
    <w:pPr>
      <w:suppressAutoHyphens/>
      <w:autoSpaceDN w:val="0"/>
      <w:textAlignment w:val="baseline"/>
    </w:pPr>
    <w:rPr>
      <w:rFonts w:ascii="Liberation Serif" w:eastAsia="SimSun" w:hAnsi="Liberation Serif" w:cs="Lucida Sans"/>
      <w:kern w:val="3"/>
      <w:sz w:val="24"/>
      <w:szCs w:val="24"/>
      <w:lang w:eastAsia="zh-CN" w:bidi="hi-IN"/>
    </w:rPr>
  </w:style>
  <w:style w:type="character" w:customStyle="1" w:styleId="hgkelc">
    <w:name w:val="hgkelc"/>
    <w:basedOn w:val="a0"/>
    <w:rsid w:val="008238E7"/>
  </w:style>
  <w:style w:type="character" w:styleId="affff2">
    <w:name w:val="Unresolved Mention"/>
    <w:uiPriority w:val="99"/>
    <w:semiHidden/>
    <w:unhideWhenUsed/>
    <w:rsid w:val="008238E7"/>
    <w:rPr>
      <w:color w:val="605E5C"/>
      <w:shd w:val="clear" w:color="auto" w:fill="E1DFDD"/>
    </w:rPr>
  </w:style>
  <w:style w:type="character" w:customStyle="1" w:styleId="propertyname">
    <w:name w:val="property_name"/>
    <w:basedOn w:val="a0"/>
    <w:rsid w:val="008238E7"/>
  </w:style>
  <w:style w:type="character" w:customStyle="1" w:styleId="ant-typography">
    <w:name w:val="ant-typography"/>
    <w:basedOn w:val="a0"/>
    <w:rsid w:val="00640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68489">
      <w:bodyDiv w:val="1"/>
      <w:marLeft w:val="0"/>
      <w:marRight w:val="0"/>
      <w:marTop w:val="0"/>
      <w:marBottom w:val="0"/>
      <w:divBdr>
        <w:top w:val="none" w:sz="0" w:space="0" w:color="auto"/>
        <w:left w:val="none" w:sz="0" w:space="0" w:color="auto"/>
        <w:bottom w:val="none" w:sz="0" w:space="0" w:color="auto"/>
        <w:right w:val="none" w:sz="0" w:space="0" w:color="auto"/>
      </w:divBdr>
    </w:div>
    <w:div w:id="104231668">
      <w:bodyDiv w:val="1"/>
      <w:marLeft w:val="0"/>
      <w:marRight w:val="0"/>
      <w:marTop w:val="0"/>
      <w:marBottom w:val="0"/>
      <w:divBdr>
        <w:top w:val="none" w:sz="0" w:space="0" w:color="auto"/>
        <w:left w:val="none" w:sz="0" w:space="0" w:color="auto"/>
        <w:bottom w:val="none" w:sz="0" w:space="0" w:color="auto"/>
        <w:right w:val="none" w:sz="0" w:space="0" w:color="auto"/>
      </w:divBdr>
    </w:div>
    <w:div w:id="135487142">
      <w:bodyDiv w:val="1"/>
      <w:marLeft w:val="0"/>
      <w:marRight w:val="0"/>
      <w:marTop w:val="0"/>
      <w:marBottom w:val="0"/>
      <w:divBdr>
        <w:top w:val="none" w:sz="0" w:space="0" w:color="auto"/>
        <w:left w:val="none" w:sz="0" w:space="0" w:color="auto"/>
        <w:bottom w:val="none" w:sz="0" w:space="0" w:color="auto"/>
        <w:right w:val="none" w:sz="0" w:space="0" w:color="auto"/>
      </w:divBdr>
    </w:div>
    <w:div w:id="171144686">
      <w:bodyDiv w:val="1"/>
      <w:marLeft w:val="0"/>
      <w:marRight w:val="0"/>
      <w:marTop w:val="0"/>
      <w:marBottom w:val="0"/>
      <w:divBdr>
        <w:top w:val="none" w:sz="0" w:space="0" w:color="auto"/>
        <w:left w:val="none" w:sz="0" w:space="0" w:color="auto"/>
        <w:bottom w:val="none" w:sz="0" w:space="0" w:color="auto"/>
        <w:right w:val="none" w:sz="0" w:space="0" w:color="auto"/>
      </w:divBdr>
    </w:div>
    <w:div w:id="262419077">
      <w:bodyDiv w:val="1"/>
      <w:marLeft w:val="0"/>
      <w:marRight w:val="0"/>
      <w:marTop w:val="0"/>
      <w:marBottom w:val="0"/>
      <w:divBdr>
        <w:top w:val="none" w:sz="0" w:space="0" w:color="auto"/>
        <w:left w:val="none" w:sz="0" w:space="0" w:color="auto"/>
        <w:bottom w:val="none" w:sz="0" w:space="0" w:color="auto"/>
        <w:right w:val="none" w:sz="0" w:space="0" w:color="auto"/>
      </w:divBdr>
    </w:div>
    <w:div w:id="469055904">
      <w:bodyDiv w:val="1"/>
      <w:marLeft w:val="0"/>
      <w:marRight w:val="0"/>
      <w:marTop w:val="0"/>
      <w:marBottom w:val="0"/>
      <w:divBdr>
        <w:top w:val="none" w:sz="0" w:space="0" w:color="auto"/>
        <w:left w:val="none" w:sz="0" w:space="0" w:color="auto"/>
        <w:bottom w:val="none" w:sz="0" w:space="0" w:color="auto"/>
        <w:right w:val="none" w:sz="0" w:space="0" w:color="auto"/>
      </w:divBdr>
    </w:div>
    <w:div w:id="552892647">
      <w:bodyDiv w:val="1"/>
      <w:marLeft w:val="0"/>
      <w:marRight w:val="0"/>
      <w:marTop w:val="0"/>
      <w:marBottom w:val="0"/>
      <w:divBdr>
        <w:top w:val="none" w:sz="0" w:space="0" w:color="auto"/>
        <w:left w:val="none" w:sz="0" w:space="0" w:color="auto"/>
        <w:bottom w:val="none" w:sz="0" w:space="0" w:color="auto"/>
        <w:right w:val="none" w:sz="0" w:space="0" w:color="auto"/>
      </w:divBdr>
    </w:div>
    <w:div w:id="553589439">
      <w:bodyDiv w:val="1"/>
      <w:marLeft w:val="0"/>
      <w:marRight w:val="0"/>
      <w:marTop w:val="0"/>
      <w:marBottom w:val="0"/>
      <w:divBdr>
        <w:top w:val="none" w:sz="0" w:space="0" w:color="auto"/>
        <w:left w:val="none" w:sz="0" w:space="0" w:color="auto"/>
        <w:bottom w:val="none" w:sz="0" w:space="0" w:color="auto"/>
        <w:right w:val="none" w:sz="0" w:space="0" w:color="auto"/>
      </w:divBdr>
    </w:div>
    <w:div w:id="564990681">
      <w:bodyDiv w:val="1"/>
      <w:marLeft w:val="0"/>
      <w:marRight w:val="0"/>
      <w:marTop w:val="0"/>
      <w:marBottom w:val="0"/>
      <w:divBdr>
        <w:top w:val="none" w:sz="0" w:space="0" w:color="auto"/>
        <w:left w:val="none" w:sz="0" w:space="0" w:color="auto"/>
        <w:bottom w:val="none" w:sz="0" w:space="0" w:color="auto"/>
        <w:right w:val="none" w:sz="0" w:space="0" w:color="auto"/>
      </w:divBdr>
    </w:div>
    <w:div w:id="620501690">
      <w:bodyDiv w:val="1"/>
      <w:marLeft w:val="0"/>
      <w:marRight w:val="0"/>
      <w:marTop w:val="0"/>
      <w:marBottom w:val="0"/>
      <w:divBdr>
        <w:top w:val="none" w:sz="0" w:space="0" w:color="auto"/>
        <w:left w:val="none" w:sz="0" w:space="0" w:color="auto"/>
        <w:bottom w:val="none" w:sz="0" w:space="0" w:color="auto"/>
        <w:right w:val="none" w:sz="0" w:space="0" w:color="auto"/>
      </w:divBdr>
    </w:div>
    <w:div w:id="733436038">
      <w:bodyDiv w:val="1"/>
      <w:marLeft w:val="0"/>
      <w:marRight w:val="0"/>
      <w:marTop w:val="0"/>
      <w:marBottom w:val="0"/>
      <w:divBdr>
        <w:top w:val="none" w:sz="0" w:space="0" w:color="auto"/>
        <w:left w:val="none" w:sz="0" w:space="0" w:color="auto"/>
        <w:bottom w:val="none" w:sz="0" w:space="0" w:color="auto"/>
        <w:right w:val="none" w:sz="0" w:space="0" w:color="auto"/>
      </w:divBdr>
      <w:divsChild>
        <w:div w:id="385033220">
          <w:marLeft w:val="0"/>
          <w:marRight w:val="0"/>
          <w:marTop w:val="0"/>
          <w:marBottom w:val="0"/>
          <w:divBdr>
            <w:top w:val="none" w:sz="0" w:space="0" w:color="auto"/>
            <w:left w:val="none" w:sz="0" w:space="0" w:color="auto"/>
            <w:bottom w:val="none" w:sz="0" w:space="0" w:color="auto"/>
            <w:right w:val="none" w:sz="0" w:space="0" w:color="auto"/>
          </w:divBdr>
        </w:div>
        <w:div w:id="538905051">
          <w:marLeft w:val="0"/>
          <w:marRight w:val="0"/>
          <w:marTop w:val="0"/>
          <w:marBottom w:val="0"/>
          <w:divBdr>
            <w:top w:val="none" w:sz="0" w:space="0" w:color="auto"/>
            <w:left w:val="none" w:sz="0" w:space="0" w:color="auto"/>
            <w:bottom w:val="none" w:sz="0" w:space="0" w:color="auto"/>
            <w:right w:val="none" w:sz="0" w:space="0" w:color="auto"/>
          </w:divBdr>
        </w:div>
        <w:div w:id="1013842132">
          <w:marLeft w:val="0"/>
          <w:marRight w:val="0"/>
          <w:marTop w:val="0"/>
          <w:marBottom w:val="0"/>
          <w:divBdr>
            <w:top w:val="none" w:sz="0" w:space="0" w:color="auto"/>
            <w:left w:val="none" w:sz="0" w:space="0" w:color="auto"/>
            <w:bottom w:val="none" w:sz="0" w:space="0" w:color="auto"/>
            <w:right w:val="none" w:sz="0" w:space="0" w:color="auto"/>
          </w:divBdr>
        </w:div>
        <w:div w:id="1417286151">
          <w:marLeft w:val="0"/>
          <w:marRight w:val="0"/>
          <w:marTop w:val="0"/>
          <w:marBottom w:val="0"/>
          <w:divBdr>
            <w:top w:val="none" w:sz="0" w:space="0" w:color="auto"/>
            <w:left w:val="none" w:sz="0" w:space="0" w:color="auto"/>
            <w:bottom w:val="none" w:sz="0" w:space="0" w:color="auto"/>
            <w:right w:val="none" w:sz="0" w:space="0" w:color="auto"/>
          </w:divBdr>
        </w:div>
      </w:divsChild>
    </w:div>
    <w:div w:id="760881037">
      <w:bodyDiv w:val="1"/>
      <w:marLeft w:val="0"/>
      <w:marRight w:val="0"/>
      <w:marTop w:val="0"/>
      <w:marBottom w:val="0"/>
      <w:divBdr>
        <w:top w:val="none" w:sz="0" w:space="0" w:color="auto"/>
        <w:left w:val="none" w:sz="0" w:space="0" w:color="auto"/>
        <w:bottom w:val="none" w:sz="0" w:space="0" w:color="auto"/>
        <w:right w:val="none" w:sz="0" w:space="0" w:color="auto"/>
      </w:divBdr>
    </w:div>
    <w:div w:id="889540017">
      <w:bodyDiv w:val="1"/>
      <w:marLeft w:val="0"/>
      <w:marRight w:val="0"/>
      <w:marTop w:val="0"/>
      <w:marBottom w:val="0"/>
      <w:divBdr>
        <w:top w:val="none" w:sz="0" w:space="0" w:color="auto"/>
        <w:left w:val="none" w:sz="0" w:space="0" w:color="auto"/>
        <w:bottom w:val="none" w:sz="0" w:space="0" w:color="auto"/>
        <w:right w:val="none" w:sz="0" w:space="0" w:color="auto"/>
      </w:divBdr>
    </w:div>
    <w:div w:id="936527130">
      <w:bodyDiv w:val="1"/>
      <w:marLeft w:val="0"/>
      <w:marRight w:val="0"/>
      <w:marTop w:val="0"/>
      <w:marBottom w:val="0"/>
      <w:divBdr>
        <w:top w:val="none" w:sz="0" w:space="0" w:color="auto"/>
        <w:left w:val="none" w:sz="0" w:space="0" w:color="auto"/>
        <w:bottom w:val="none" w:sz="0" w:space="0" w:color="auto"/>
        <w:right w:val="none" w:sz="0" w:space="0" w:color="auto"/>
      </w:divBdr>
    </w:div>
    <w:div w:id="959922577">
      <w:bodyDiv w:val="1"/>
      <w:marLeft w:val="0"/>
      <w:marRight w:val="0"/>
      <w:marTop w:val="225"/>
      <w:marBottom w:val="225"/>
      <w:divBdr>
        <w:top w:val="none" w:sz="0" w:space="0" w:color="auto"/>
        <w:left w:val="none" w:sz="0" w:space="0" w:color="auto"/>
        <w:bottom w:val="none" w:sz="0" w:space="0" w:color="auto"/>
        <w:right w:val="none" w:sz="0" w:space="0" w:color="auto"/>
      </w:divBdr>
    </w:div>
    <w:div w:id="997031037">
      <w:bodyDiv w:val="1"/>
      <w:marLeft w:val="0"/>
      <w:marRight w:val="0"/>
      <w:marTop w:val="0"/>
      <w:marBottom w:val="0"/>
      <w:divBdr>
        <w:top w:val="none" w:sz="0" w:space="0" w:color="auto"/>
        <w:left w:val="none" w:sz="0" w:space="0" w:color="auto"/>
        <w:bottom w:val="none" w:sz="0" w:space="0" w:color="auto"/>
        <w:right w:val="none" w:sz="0" w:space="0" w:color="auto"/>
      </w:divBdr>
    </w:div>
    <w:div w:id="1006399593">
      <w:bodyDiv w:val="1"/>
      <w:marLeft w:val="0"/>
      <w:marRight w:val="0"/>
      <w:marTop w:val="0"/>
      <w:marBottom w:val="0"/>
      <w:divBdr>
        <w:top w:val="none" w:sz="0" w:space="0" w:color="auto"/>
        <w:left w:val="none" w:sz="0" w:space="0" w:color="auto"/>
        <w:bottom w:val="none" w:sz="0" w:space="0" w:color="auto"/>
        <w:right w:val="none" w:sz="0" w:space="0" w:color="auto"/>
      </w:divBdr>
    </w:div>
    <w:div w:id="1163816691">
      <w:bodyDiv w:val="1"/>
      <w:marLeft w:val="0"/>
      <w:marRight w:val="0"/>
      <w:marTop w:val="0"/>
      <w:marBottom w:val="0"/>
      <w:divBdr>
        <w:top w:val="none" w:sz="0" w:space="0" w:color="auto"/>
        <w:left w:val="none" w:sz="0" w:space="0" w:color="auto"/>
        <w:bottom w:val="none" w:sz="0" w:space="0" w:color="auto"/>
        <w:right w:val="none" w:sz="0" w:space="0" w:color="auto"/>
      </w:divBdr>
    </w:div>
    <w:div w:id="1174689238">
      <w:bodyDiv w:val="1"/>
      <w:marLeft w:val="0"/>
      <w:marRight w:val="0"/>
      <w:marTop w:val="0"/>
      <w:marBottom w:val="0"/>
      <w:divBdr>
        <w:top w:val="none" w:sz="0" w:space="0" w:color="auto"/>
        <w:left w:val="none" w:sz="0" w:space="0" w:color="auto"/>
        <w:bottom w:val="none" w:sz="0" w:space="0" w:color="auto"/>
        <w:right w:val="none" w:sz="0" w:space="0" w:color="auto"/>
      </w:divBdr>
    </w:div>
    <w:div w:id="1379551645">
      <w:bodyDiv w:val="1"/>
      <w:marLeft w:val="0"/>
      <w:marRight w:val="0"/>
      <w:marTop w:val="0"/>
      <w:marBottom w:val="0"/>
      <w:divBdr>
        <w:top w:val="none" w:sz="0" w:space="0" w:color="auto"/>
        <w:left w:val="none" w:sz="0" w:space="0" w:color="auto"/>
        <w:bottom w:val="none" w:sz="0" w:space="0" w:color="auto"/>
        <w:right w:val="none" w:sz="0" w:space="0" w:color="auto"/>
      </w:divBdr>
    </w:div>
    <w:div w:id="1448963396">
      <w:bodyDiv w:val="1"/>
      <w:marLeft w:val="0"/>
      <w:marRight w:val="0"/>
      <w:marTop w:val="0"/>
      <w:marBottom w:val="0"/>
      <w:divBdr>
        <w:top w:val="none" w:sz="0" w:space="0" w:color="auto"/>
        <w:left w:val="none" w:sz="0" w:space="0" w:color="auto"/>
        <w:bottom w:val="none" w:sz="0" w:space="0" w:color="auto"/>
        <w:right w:val="none" w:sz="0" w:space="0" w:color="auto"/>
      </w:divBdr>
    </w:div>
    <w:div w:id="1512379643">
      <w:bodyDiv w:val="1"/>
      <w:marLeft w:val="0"/>
      <w:marRight w:val="0"/>
      <w:marTop w:val="0"/>
      <w:marBottom w:val="0"/>
      <w:divBdr>
        <w:top w:val="none" w:sz="0" w:space="0" w:color="auto"/>
        <w:left w:val="none" w:sz="0" w:space="0" w:color="auto"/>
        <w:bottom w:val="none" w:sz="0" w:space="0" w:color="auto"/>
        <w:right w:val="none" w:sz="0" w:space="0" w:color="auto"/>
      </w:divBdr>
    </w:div>
    <w:div w:id="1633243970">
      <w:bodyDiv w:val="1"/>
      <w:marLeft w:val="0"/>
      <w:marRight w:val="0"/>
      <w:marTop w:val="0"/>
      <w:marBottom w:val="0"/>
      <w:divBdr>
        <w:top w:val="none" w:sz="0" w:space="0" w:color="auto"/>
        <w:left w:val="none" w:sz="0" w:space="0" w:color="auto"/>
        <w:bottom w:val="none" w:sz="0" w:space="0" w:color="auto"/>
        <w:right w:val="none" w:sz="0" w:space="0" w:color="auto"/>
      </w:divBdr>
    </w:div>
    <w:div w:id="1638756507">
      <w:bodyDiv w:val="1"/>
      <w:marLeft w:val="0"/>
      <w:marRight w:val="0"/>
      <w:marTop w:val="0"/>
      <w:marBottom w:val="0"/>
      <w:divBdr>
        <w:top w:val="none" w:sz="0" w:space="0" w:color="auto"/>
        <w:left w:val="none" w:sz="0" w:space="0" w:color="auto"/>
        <w:bottom w:val="none" w:sz="0" w:space="0" w:color="auto"/>
        <w:right w:val="none" w:sz="0" w:space="0" w:color="auto"/>
      </w:divBdr>
    </w:div>
    <w:div w:id="1663972283">
      <w:bodyDiv w:val="1"/>
      <w:marLeft w:val="0"/>
      <w:marRight w:val="0"/>
      <w:marTop w:val="0"/>
      <w:marBottom w:val="0"/>
      <w:divBdr>
        <w:top w:val="none" w:sz="0" w:space="0" w:color="auto"/>
        <w:left w:val="none" w:sz="0" w:space="0" w:color="auto"/>
        <w:bottom w:val="none" w:sz="0" w:space="0" w:color="auto"/>
        <w:right w:val="none" w:sz="0" w:space="0" w:color="auto"/>
      </w:divBdr>
    </w:div>
    <w:div w:id="1746687844">
      <w:bodyDiv w:val="1"/>
      <w:marLeft w:val="0"/>
      <w:marRight w:val="0"/>
      <w:marTop w:val="0"/>
      <w:marBottom w:val="0"/>
      <w:divBdr>
        <w:top w:val="none" w:sz="0" w:space="0" w:color="auto"/>
        <w:left w:val="none" w:sz="0" w:space="0" w:color="auto"/>
        <w:bottom w:val="none" w:sz="0" w:space="0" w:color="auto"/>
        <w:right w:val="none" w:sz="0" w:space="0" w:color="auto"/>
      </w:divBdr>
    </w:div>
    <w:div w:id="1789815003">
      <w:bodyDiv w:val="1"/>
      <w:marLeft w:val="0"/>
      <w:marRight w:val="0"/>
      <w:marTop w:val="0"/>
      <w:marBottom w:val="0"/>
      <w:divBdr>
        <w:top w:val="none" w:sz="0" w:space="0" w:color="auto"/>
        <w:left w:val="none" w:sz="0" w:space="0" w:color="auto"/>
        <w:bottom w:val="none" w:sz="0" w:space="0" w:color="auto"/>
        <w:right w:val="none" w:sz="0" w:space="0" w:color="auto"/>
      </w:divBdr>
    </w:div>
    <w:div w:id="1810049531">
      <w:bodyDiv w:val="1"/>
      <w:marLeft w:val="0"/>
      <w:marRight w:val="0"/>
      <w:marTop w:val="0"/>
      <w:marBottom w:val="0"/>
      <w:divBdr>
        <w:top w:val="none" w:sz="0" w:space="0" w:color="auto"/>
        <w:left w:val="none" w:sz="0" w:space="0" w:color="auto"/>
        <w:bottom w:val="none" w:sz="0" w:space="0" w:color="auto"/>
        <w:right w:val="none" w:sz="0" w:space="0" w:color="auto"/>
      </w:divBdr>
    </w:div>
    <w:div w:id="1813401115">
      <w:bodyDiv w:val="1"/>
      <w:marLeft w:val="0"/>
      <w:marRight w:val="0"/>
      <w:marTop w:val="0"/>
      <w:marBottom w:val="0"/>
      <w:divBdr>
        <w:top w:val="none" w:sz="0" w:space="0" w:color="auto"/>
        <w:left w:val="none" w:sz="0" w:space="0" w:color="auto"/>
        <w:bottom w:val="none" w:sz="0" w:space="0" w:color="auto"/>
        <w:right w:val="none" w:sz="0" w:space="0" w:color="auto"/>
      </w:divBdr>
    </w:div>
    <w:div w:id="1892842781">
      <w:bodyDiv w:val="1"/>
      <w:marLeft w:val="0"/>
      <w:marRight w:val="0"/>
      <w:marTop w:val="0"/>
      <w:marBottom w:val="0"/>
      <w:divBdr>
        <w:top w:val="none" w:sz="0" w:space="0" w:color="auto"/>
        <w:left w:val="none" w:sz="0" w:space="0" w:color="auto"/>
        <w:bottom w:val="none" w:sz="0" w:space="0" w:color="auto"/>
        <w:right w:val="none" w:sz="0" w:space="0" w:color="auto"/>
      </w:divBdr>
    </w:div>
    <w:div w:id="1899969333">
      <w:bodyDiv w:val="1"/>
      <w:marLeft w:val="0"/>
      <w:marRight w:val="0"/>
      <w:marTop w:val="0"/>
      <w:marBottom w:val="0"/>
      <w:divBdr>
        <w:top w:val="none" w:sz="0" w:space="0" w:color="auto"/>
        <w:left w:val="none" w:sz="0" w:space="0" w:color="auto"/>
        <w:bottom w:val="none" w:sz="0" w:space="0" w:color="auto"/>
        <w:right w:val="none" w:sz="0" w:space="0" w:color="auto"/>
      </w:divBdr>
    </w:div>
    <w:div w:id="1909606938">
      <w:bodyDiv w:val="1"/>
      <w:marLeft w:val="0"/>
      <w:marRight w:val="0"/>
      <w:marTop w:val="0"/>
      <w:marBottom w:val="0"/>
      <w:divBdr>
        <w:top w:val="none" w:sz="0" w:space="0" w:color="auto"/>
        <w:left w:val="none" w:sz="0" w:space="0" w:color="auto"/>
        <w:bottom w:val="none" w:sz="0" w:space="0" w:color="auto"/>
        <w:right w:val="none" w:sz="0" w:space="0" w:color="auto"/>
      </w:divBdr>
    </w:div>
    <w:div w:id="2040543782">
      <w:bodyDiv w:val="1"/>
      <w:marLeft w:val="0"/>
      <w:marRight w:val="0"/>
      <w:marTop w:val="0"/>
      <w:marBottom w:val="0"/>
      <w:divBdr>
        <w:top w:val="none" w:sz="0" w:space="0" w:color="auto"/>
        <w:left w:val="none" w:sz="0" w:space="0" w:color="auto"/>
        <w:bottom w:val="none" w:sz="0" w:space="0" w:color="auto"/>
        <w:right w:val="none" w:sz="0" w:space="0" w:color="auto"/>
      </w:divBdr>
    </w:div>
    <w:div w:id="204525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E0785-F9B4-470C-B68A-9E8E743A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33</Pages>
  <Words>8203</Words>
  <Characters>62555</Characters>
  <Application>Microsoft Office Word</Application>
  <DocSecurity>0</DocSecurity>
  <Lines>521</Lines>
  <Paragraphs>141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70617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izvarina</dc:creator>
  <cp:keywords/>
  <cp:lastModifiedBy>.</cp:lastModifiedBy>
  <cp:revision>30</cp:revision>
  <cp:lastPrinted>2019-10-10T12:45:00Z</cp:lastPrinted>
  <dcterms:created xsi:type="dcterms:W3CDTF">2026-06-15T13:57:00Z</dcterms:created>
  <dcterms:modified xsi:type="dcterms:W3CDTF">2026-07-23T09:21:00Z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ies>
</file>